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617C1" w:rsidRDefault="00CA146A" w:rsidP="002B03DD">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Pr>
          <w:noProof/>
        </w:rPr>
        <w:drawing>
          <wp:anchor distT="0" distB="0" distL="0" distR="0" simplePos="0" relativeHeight="251658240" behindDoc="1" locked="0" layoutInCell="1" hidden="0" allowOverlap="1" wp14:anchorId="75ADA3C9" wp14:editId="21713E19">
            <wp:simplePos x="0" y="0"/>
            <wp:positionH relativeFrom="column">
              <wp:posOffset>1885950</wp:posOffset>
            </wp:positionH>
            <wp:positionV relativeFrom="paragraph">
              <wp:posOffset>-523872</wp:posOffset>
            </wp:positionV>
            <wp:extent cx="2247900" cy="933450"/>
            <wp:effectExtent l="0" t="0" r="0" b="0"/>
            <wp:wrapNone/>
            <wp:docPr id="1" name="image1.png" descr="Graphic 1, Picture"/>
            <wp:cNvGraphicFramePr/>
            <a:graphic xmlns:a="http://schemas.openxmlformats.org/drawingml/2006/main">
              <a:graphicData uri="http://schemas.openxmlformats.org/drawingml/2006/picture">
                <pic:pic xmlns:pic="http://schemas.openxmlformats.org/drawingml/2006/picture">
                  <pic:nvPicPr>
                    <pic:cNvPr id="0" name="image1.png" descr="Graphic 1, Picture"/>
                    <pic:cNvPicPr preferRelativeResize="0"/>
                  </pic:nvPicPr>
                  <pic:blipFill>
                    <a:blip r:embed="rId12"/>
                    <a:srcRect/>
                    <a:stretch>
                      <a:fillRect/>
                    </a:stretch>
                  </pic:blipFill>
                  <pic:spPr>
                    <a:xfrm>
                      <a:off x="0" y="0"/>
                      <a:ext cx="2247900" cy="933450"/>
                    </a:xfrm>
                    <a:prstGeom prst="rect">
                      <a:avLst/>
                    </a:prstGeom>
                    <a:ln/>
                  </pic:spPr>
                </pic:pic>
              </a:graphicData>
            </a:graphic>
          </wp:anchor>
        </w:drawing>
      </w:r>
    </w:p>
    <w:p w14:paraId="00000002" w14:textId="77777777" w:rsidR="003617C1" w:rsidRDefault="003617C1" w:rsidP="002B03DD">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3617C1" w:rsidRPr="00E428A3" w:rsidRDefault="00CA146A" w:rsidP="003E3240">
      <w:pPr>
        <w:widowControl w:val="0"/>
        <w:pBdr>
          <w:top w:val="nil"/>
          <w:left w:val="nil"/>
          <w:bottom w:val="nil"/>
          <w:right w:val="nil"/>
          <w:between w:val="nil"/>
        </w:pBdr>
        <w:spacing w:after="0" w:line="240" w:lineRule="auto"/>
        <w:ind w:left="720" w:right="1135" w:firstLine="720"/>
        <w:jc w:val="center"/>
        <w:rPr>
          <w:rFonts w:ascii="Times New Roman" w:eastAsia="Times New Roman" w:hAnsi="Times New Roman" w:cs="Times New Roman"/>
          <w:color w:val="000000"/>
          <w:sz w:val="36"/>
          <w:szCs w:val="36"/>
        </w:rPr>
      </w:pPr>
      <w:r w:rsidRPr="00E428A3">
        <w:rPr>
          <w:rFonts w:ascii="Times New Roman" w:eastAsia="Times New Roman" w:hAnsi="Times New Roman" w:cs="Times New Roman"/>
          <w:color w:val="000000"/>
          <w:sz w:val="36"/>
          <w:szCs w:val="36"/>
        </w:rPr>
        <w:t>Notice of Funding Opportunity (NOFO)</w:t>
      </w:r>
    </w:p>
    <w:p w14:paraId="00000005" w14:textId="77777777" w:rsidR="003617C1" w:rsidRPr="00E428A3" w:rsidRDefault="003617C1" w:rsidP="002B03DD">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36"/>
          <w:szCs w:val="36"/>
        </w:rPr>
      </w:pPr>
    </w:p>
    <w:p w14:paraId="7034DA30" w14:textId="3C3F41DB" w:rsidR="00F07DC4" w:rsidRDefault="00F733A3" w:rsidP="003E3240">
      <w:pPr>
        <w:widowControl w:val="0"/>
        <w:pBdr>
          <w:top w:val="nil"/>
          <w:left w:val="nil"/>
          <w:bottom w:val="nil"/>
          <w:right w:val="nil"/>
          <w:between w:val="nil"/>
        </w:pBdr>
        <w:spacing w:after="0" w:line="240" w:lineRule="auto"/>
        <w:jc w:val="center"/>
        <w:rPr>
          <w:rFonts w:ascii="Times New Roman" w:eastAsia="Times New Roman" w:hAnsi="Times New Roman" w:cs="Times New Roman"/>
          <w:sz w:val="36"/>
          <w:szCs w:val="36"/>
          <w:lang w:val="en-US"/>
        </w:rPr>
      </w:pPr>
      <w:r>
        <w:rPr>
          <w:rFonts w:ascii="Times New Roman" w:eastAsia="Times New Roman" w:hAnsi="Times New Roman" w:cs="Times New Roman"/>
          <w:sz w:val="36"/>
          <w:szCs w:val="36"/>
          <w:lang w:val="en-US"/>
        </w:rPr>
        <w:t>American Spaces Administrative</w:t>
      </w:r>
      <w:r w:rsidR="00CA146A" w:rsidRPr="00E428A3">
        <w:rPr>
          <w:rFonts w:ascii="Times New Roman" w:eastAsia="Times New Roman" w:hAnsi="Times New Roman" w:cs="Times New Roman"/>
          <w:sz w:val="36"/>
          <w:szCs w:val="36"/>
          <w:lang w:val="en-US"/>
        </w:rPr>
        <w:t xml:space="preserve"> Funds </w:t>
      </w:r>
      <w:r>
        <w:rPr>
          <w:rFonts w:ascii="Times New Roman" w:eastAsia="Times New Roman" w:hAnsi="Times New Roman" w:cs="Times New Roman"/>
          <w:sz w:val="36"/>
          <w:szCs w:val="36"/>
          <w:lang w:val="en-US"/>
        </w:rPr>
        <w:t>Management</w:t>
      </w:r>
      <w:r w:rsidR="00CA146A" w:rsidRPr="00E428A3">
        <w:rPr>
          <w:rFonts w:ascii="Times New Roman" w:eastAsia="Times New Roman" w:hAnsi="Times New Roman" w:cs="Times New Roman"/>
          <w:sz w:val="36"/>
          <w:szCs w:val="36"/>
          <w:lang w:val="en-US"/>
        </w:rPr>
        <w:t xml:space="preserve"> 2026</w:t>
      </w:r>
    </w:p>
    <w:p w14:paraId="41EE0845" w14:textId="77777777" w:rsidR="00E428A3" w:rsidRPr="00E428A3" w:rsidRDefault="00E428A3" w:rsidP="003E3240">
      <w:pPr>
        <w:widowControl w:val="0"/>
        <w:pBdr>
          <w:top w:val="nil"/>
          <w:left w:val="nil"/>
          <w:bottom w:val="nil"/>
          <w:right w:val="nil"/>
          <w:between w:val="nil"/>
        </w:pBdr>
        <w:spacing w:after="0" w:line="240" w:lineRule="auto"/>
        <w:jc w:val="center"/>
        <w:rPr>
          <w:rFonts w:ascii="Times New Roman" w:eastAsia="Times New Roman" w:hAnsi="Times New Roman" w:cs="Times New Roman"/>
          <w:sz w:val="36"/>
          <w:szCs w:val="36"/>
          <w:lang w:val="en-US"/>
        </w:rPr>
      </w:pPr>
    </w:p>
    <w:p w14:paraId="00000009" w14:textId="6FE646BE" w:rsidR="003617C1" w:rsidRDefault="00CA146A" w:rsidP="002B03DD">
      <w:pPr>
        <w:widowControl w:val="0"/>
        <w:pBdr>
          <w:top w:val="nil"/>
          <w:left w:val="nil"/>
          <w:bottom w:val="nil"/>
          <w:right w:val="nil"/>
          <w:between w:val="nil"/>
        </w:pBdr>
        <w:spacing w:after="0" w:line="240" w:lineRule="auto"/>
        <w:jc w:val="center"/>
        <w:rPr>
          <w:rFonts w:ascii="Times New Roman" w:eastAsia="Times New Roman" w:hAnsi="Times New Roman" w:cs="Times New Roman"/>
          <w:sz w:val="36"/>
          <w:szCs w:val="36"/>
        </w:rPr>
      </w:pPr>
      <w:r w:rsidRPr="00E428A3">
        <w:rPr>
          <w:rFonts w:ascii="Times New Roman" w:eastAsia="Times New Roman" w:hAnsi="Times New Roman" w:cs="Times New Roman"/>
          <w:sz w:val="36"/>
          <w:szCs w:val="36"/>
        </w:rPr>
        <w:t>U.S. Embassy Zambia, Department of State</w:t>
      </w:r>
    </w:p>
    <w:p w14:paraId="30DAA5BA" w14:textId="77777777" w:rsidR="002B03DD" w:rsidRPr="00E428A3" w:rsidRDefault="002B03DD" w:rsidP="003E3240">
      <w:pPr>
        <w:widowControl w:val="0"/>
        <w:pBdr>
          <w:top w:val="nil"/>
          <w:left w:val="nil"/>
          <w:bottom w:val="nil"/>
          <w:right w:val="nil"/>
          <w:between w:val="nil"/>
        </w:pBdr>
        <w:spacing w:after="0" w:line="240" w:lineRule="auto"/>
        <w:jc w:val="center"/>
        <w:rPr>
          <w:sz w:val="36"/>
          <w:szCs w:val="36"/>
        </w:rPr>
      </w:pPr>
    </w:p>
    <w:p w14:paraId="0000000A" w14:textId="4CC88E88" w:rsidR="003617C1" w:rsidRDefault="00CA146A" w:rsidP="002B03DD">
      <w:pPr>
        <w:spacing w:after="0" w:line="240" w:lineRule="auto"/>
        <w:ind w:left="113"/>
        <w:jc w:val="center"/>
        <w:rPr>
          <w:rFonts w:ascii="Times New Roman" w:eastAsia="Times New Roman" w:hAnsi="Times New Roman" w:cs="Times New Roman"/>
          <w:sz w:val="36"/>
          <w:szCs w:val="36"/>
        </w:rPr>
      </w:pPr>
      <w:r w:rsidRPr="00E428A3">
        <w:rPr>
          <w:rFonts w:ascii="Times New Roman" w:eastAsia="Times New Roman" w:hAnsi="Times New Roman" w:cs="Times New Roman"/>
          <w:sz w:val="36"/>
          <w:szCs w:val="36"/>
        </w:rPr>
        <w:t xml:space="preserve">Opportunity number: </w:t>
      </w:r>
      <w:r w:rsidR="00080D28" w:rsidRPr="00080D28">
        <w:rPr>
          <w:rFonts w:ascii="Times New Roman" w:eastAsia="Times New Roman" w:hAnsi="Times New Roman" w:cs="Times New Roman"/>
          <w:sz w:val="36"/>
          <w:szCs w:val="36"/>
        </w:rPr>
        <w:t>PDS-LUSAKA-AMSPACES-FY26</w:t>
      </w:r>
    </w:p>
    <w:p w14:paraId="796A7414" w14:textId="77777777" w:rsidR="002B03DD" w:rsidRPr="00E428A3" w:rsidRDefault="002B03DD" w:rsidP="003E3240">
      <w:pPr>
        <w:spacing w:after="0" w:line="240" w:lineRule="auto"/>
        <w:ind w:left="113"/>
        <w:jc w:val="center"/>
        <w:rPr>
          <w:rFonts w:ascii="Times New Roman" w:eastAsia="Times New Roman" w:hAnsi="Times New Roman" w:cs="Times New Roman"/>
          <w:sz w:val="36"/>
          <w:szCs w:val="36"/>
        </w:rPr>
      </w:pPr>
    </w:p>
    <w:p w14:paraId="0000000B" w14:textId="34313E3A" w:rsidR="003617C1" w:rsidRPr="00E428A3" w:rsidRDefault="00CA146A" w:rsidP="003E3240">
      <w:pPr>
        <w:spacing w:after="0" w:line="240" w:lineRule="auto"/>
        <w:ind w:left="113"/>
        <w:jc w:val="center"/>
        <w:rPr>
          <w:rFonts w:ascii="Times New Roman" w:eastAsia="Times New Roman" w:hAnsi="Times New Roman" w:cs="Times New Roman"/>
          <w:sz w:val="36"/>
          <w:szCs w:val="36"/>
          <w:lang w:val="en-US"/>
        </w:rPr>
      </w:pPr>
      <w:r w:rsidRPr="00E428A3">
        <w:rPr>
          <w:rFonts w:ascii="Times New Roman" w:eastAsia="Times New Roman" w:hAnsi="Times New Roman" w:cs="Times New Roman"/>
          <w:sz w:val="36"/>
          <w:szCs w:val="36"/>
          <w:lang w:val="en-US"/>
        </w:rPr>
        <w:t xml:space="preserve">Application deadline: </w:t>
      </w:r>
      <w:r w:rsidR="00E428A3">
        <w:rPr>
          <w:rFonts w:ascii="Times New Roman" w:eastAsia="Times New Roman" w:hAnsi="Times New Roman" w:cs="Times New Roman"/>
          <w:sz w:val="36"/>
          <w:szCs w:val="36"/>
          <w:lang w:val="en-US"/>
        </w:rPr>
        <w:t xml:space="preserve">June </w:t>
      </w:r>
      <w:r w:rsidR="005069B5">
        <w:rPr>
          <w:rFonts w:ascii="Times New Roman" w:eastAsia="Times New Roman" w:hAnsi="Times New Roman" w:cs="Times New Roman"/>
          <w:sz w:val="36"/>
          <w:szCs w:val="36"/>
          <w:lang w:val="en-US"/>
        </w:rPr>
        <w:t>20</w:t>
      </w:r>
      <w:r w:rsidRPr="00E428A3">
        <w:rPr>
          <w:rFonts w:ascii="Times New Roman" w:eastAsia="Times New Roman" w:hAnsi="Times New Roman" w:cs="Times New Roman"/>
          <w:sz w:val="36"/>
          <w:szCs w:val="36"/>
          <w:lang w:val="en-US"/>
        </w:rPr>
        <w:t>, 2026</w:t>
      </w:r>
      <w:r w:rsidR="00C76C26">
        <w:rPr>
          <w:rFonts w:ascii="Times New Roman" w:eastAsia="Times New Roman" w:hAnsi="Times New Roman" w:cs="Times New Roman"/>
          <w:sz w:val="36"/>
          <w:szCs w:val="36"/>
          <w:lang w:val="en-US"/>
        </w:rPr>
        <w:t>,</w:t>
      </w:r>
      <w:r w:rsidRPr="00E428A3">
        <w:rPr>
          <w:rFonts w:ascii="Times New Roman" w:eastAsia="Times New Roman" w:hAnsi="Times New Roman" w:cs="Times New Roman"/>
          <w:sz w:val="36"/>
          <w:szCs w:val="36"/>
          <w:lang w:val="en-US"/>
        </w:rPr>
        <w:t xml:space="preserve"> at 12 pm CAT</w:t>
      </w:r>
    </w:p>
    <w:p w14:paraId="0000000C"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0D"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0E"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0F"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0"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1"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2"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3"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4"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5"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6"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7"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8"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9"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A"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B"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C"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D"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E"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F"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20"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21"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22"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23"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24"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25"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78149717" w14:textId="77777777" w:rsidR="002B03DD" w:rsidRDefault="002B03DD" w:rsidP="002B03DD">
      <w:pPr>
        <w:spacing w:after="0" w:line="240" w:lineRule="auto"/>
        <w:jc w:val="center"/>
        <w:rPr>
          <w:rFonts w:ascii="Times New Roman" w:eastAsia="Times New Roman" w:hAnsi="Times New Roman" w:cs="Times New Roman"/>
          <w:b/>
          <w:bCs/>
          <w:sz w:val="24"/>
          <w:szCs w:val="24"/>
        </w:rPr>
      </w:pPr>
    </w:p>
    <w:p w14:paraId="00000026" w14:textId="77777777" w:rsidR="003617C1" w:rsidRDefault="00CA146A" w:rsidP="003E3240">
      <w:pPr>
        <w:keepNext/>
        <w:keepLines/>
        <w:pBdr>
          <w:top w:val="nil"/>
          <w:left w:val="nil"/>
          <w:bottom w:val="nil"/>
          <w:right w:val="nil"/>
          <w:between w:val="nil"/>
        </w:pBdr>
        <w:spacing w:before="240" w:after="0" w:line="240" w:lineRule="auto"/>
        <w:jc w:val="center"/>
        <w:rPr>
          <w:rFonts w:ascii="Times New Roman" w:eastAsia="Times New Roman" w:hAnsi="Times New Roman" w:cs="Times New Roman"/>
          <w:b/>
          <w:bCs/>
          <w:color w:val="000000"/>
          <w:sz w:val="28"/>
          <w:szCs w:val="28"/>
          <w:highlight w:val="yellow"/>
        </w:rPr>
      </w:pPr>
      <w:r>
        <w:rPr>
          <w:rFonts w:ascii="Times New Roman" w:eastAsia="Times New Roman" w:hAnsi="Times New Roman" w:cs="Times New Roman"/>
          <w:color w:val="000000"/>
          <w:sz w:val="28"/>
          <w:szCs w:val="28"/>
        </w:rPr>
        <w:lastRenderedPageBreak/>
        <w:t>Table of Contents</w:t>
      </w:r>
    </w:p>
    <w:p w14:paraId="00000027" w14:textId="77777777" w:rsidR="003617C1" w:rsidRDefault="003617C1" w:rsidP="003E3240">
      <w:pPr>
        <w:spacing w:line="240" w:lineRule="auto"/>
        <w:rPr>
          <w:rFonts w:ascii="Times New Roman" w:eastAsia="Times New Roman" w:hAnsi="Times New Roman" w:cs="Times New Roman"/>
          <w:b/>
          <w:bCs/>
          <w:highlight w:val="yellow"/>
        </w:rPr>
      </w:pPr>
    </w:p>
    <w:sdt>
      <w:sdtPr>
        <w:id w:val="1940495862"/>
        <w:docPartObj>
          <w:docPartGallery w:val="Table of Contents"/>
          <w:docPartUnique/>
        </w:docPartObj>
      </w:sdtPr>
      <w:sdtEndPr/>
      <w:sdtContent>
        <w:p w14:paraId="00000028" w14:textId="77777777"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Pr>
                <w:rFonts w:ascii="Times New Roman" w:eastAsia="Times New Roman" w:hAnsi="Times New Roman" w:cs="Times New Roman"/>
                <w:b/>
                <w:bCs/>
                <w:color w:val="000000"/>
              </w:rPr>
              <w:t>A.</w:t>
            </w:r>
          </w:hyperlink>
          <w:hyperlink w:anchor="_heading=h.lawmyfnqgozg">
            <w:r>
              <w:tab/>
            </w:r>
          </w:hyperlink>
          <w:r>
            <w:fldChar w:fldCharType="begin"/>
          </w:r>
          <w:r>
            <w:instrText xml:space="preserve"> PAGEREF _heading=h.lawmyfnqgozg \h </w:instrText>
          </w:r>
          <w:r>
            <w:fldChar w:fldCharType="separate"/>
          </w:r>
          <w:r>
            <w:rPr>
              <w:rFonts w:ascii="Times New Roman" w:eastAsia="Times New Roman" w:hAnsi="Times New Roman" w:cs="Times New Roman"/>
              <w:b/>
              <w:bCs/>
              <w:color w:val="000000"/>
            </w:rPr>
            <w:t>BASIC INFORMATION</w:t>
          </w:r>
          <w:r>
            <w:tab/>
          </w:r>
          <w:r>
            <w:rPr>
              <w:rFonts w:ascii="Times New Roman" w:eastAsia="Times New Roman" w:hAnsi="Times New Roman" w:cs="Times New Roman"/>
              <w:b/>
              <w:bCs/>
              <w:color w:val="000000"/>
            </w:rPr>
            <w:t>2</w:t>
          </w:r>
          <w:r>
            <w:fldChar w:fldCharType="end"/>
          </w:r>
        </w:p>
        <w:p w14:paraId="00000029" w14:textId="77777777"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b/>
              <w:bCs/>
              <w:color w:val="467886"/>
              <w:u w:val="single"/>
            </w:rPr>
          </w:pPr>
          <w:hyperlink w:anchor="_heading=h.rgr6zo5vjd6g">
            <w:r>
              <w:rPr>
                <w:rFonts w:ascii="Times New Roman" w:eastAsia="Times New Roman" w:hAnsi="Times New Roman" w:cs="Times New Roman"/>
                <w:b/>
                <w:bCs/>
                <w:color w:val="000000"/>
              </w:rPr>
              <w:t>B.</w:t>
            </w:r>
          </w:hyperlink>
          <w:hyperlink w:anchor="_heading=h.rgr6zo5vjd6g">
            <w:r>
              <w:tab/>
            </w:r>
          </w:hyperlink>
          <w:r>
            <w:fldChar w:fldCharType="begin"/>
          </w:r>
          <w:r>
            <w:instrText xml:space="preserve"> PAGEREF _heading=h.rgr6zo5vjd6g \h </w:instrText>
          </w:r>
          <w:r>
            <w:fldChar w:fldCharType="separate"/>
          </w:r>
          <w:r>
            <w:rPr>
              <w:rFonts w:ascii="Times New Roman" w:eastAsia="Times New Roman" w:hAnsi="Times New Roman" w:cs="Times New Roman"/>
              <w:b/>
              <w:bCs/>
              <w:color w:val="000000"/>
            </w:rPr>
            <w:t>ELIGIBILITY</w:t>
          </w:r>
          <w:r>
            <w:tab/>
          </w:r>
          <w:r>
            <w:rPr>
              <w:rFonts w:ascii="Times New Roman" w:eastAsia="Times New Roman" w:hAnsi="Times New Roman" w:cs="Times New Roman"/>
              <w:b/>
              <w:bCs/>
              <w:color w:val="000000"/>
            </w:rPr>
            <w:t>4</w:t>
          </w:r>
          <w:r>
            <w:fldChar w:fldCharType="end"/>
          </w:r>
        </w:p>
        <w:p w14:paraId="0000002A" w14:textId="77777777"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b/>
              <w:bCs/>
              <w:color w:val="467886"/>
              <w:u w:val="single"/>
            </w:rPr>
          </w:pPr>
          <w:hyperlink w:anchor="_heading=h.t8mx8zggz8ge">
            <w:r>
              <w:rPr>
                <w:rFonts w:ascii="Times New Roman" w:eastAsia="Times New Roman" w:hAnsi="Times New Roman" w:cs="Times New Roman"/>
                <w:b/>
                <w:bCs/>
                <w:color w:val="000000"/>
              </w:rPr>
              <w:t>C.</w:t>
            </w:r>
          </w:hyperlink>
          <w:hyperlink w:anchor="_heading=h.t8mx8zggz8ge">
            <w:r>
              <w:tab/>
            </w:r>
          </w:hyperlink>
          <w:r>
            <w:fldChar w:fldCharType="begin"/>
          </w:r>
          <w:r>
            <w:instrText xml:space="preserve"> PAGEREF _heading=h.t8mx8zggz8ge \h </w:instrText>
          </w:r>
          <w:r>
            <w:fldChar w:fldCharType="separate"/>
          </w:r>
          <w:r>
            <w:rPr>
              <w:rFonts w:ascii="Times New Roman" w:eastAsia="Times New Roman" w:hAnsi="Times New Roman" w:cs="Times New Roman"/>
              <w:b/>
              <w:bCs/>
              <w:color w:val="000000"/>
            </w:rPr>
            <w:t>PROGRAM DESCRIPTION</w:t>
          </w:r>
          <w:r>
            <w:tab/>
          </w:r>
          <w:r>
            <w:rPr>
              <w:rFonts w:ascii="Times New Roman" w:eastAsia="Times New Roman" w:hAnsi="Times New Roman" w:cs="Times New Roman"/>
              <w:b/>
              <w:bCs/>
              <w:color w:val="000000"/>
            </w:rPr>
            <w:t>5</w:t>
          </w:r>
          <w:r>
            <w:fldChar w:fldCharType="end"/>
          </w:r>
        </w:p>
        <w:p w14:paraId="0000002B" w14:textId="77777777"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b/>
              <w:bCs/>
              <w:color w:val="467886"/>
              <w:u w:val="single"/>
            </w:rPr>
          </w:pPr>
          <w:hyperlink w:anchor="_heading=h.sjjprf9wq7ry">
            <w:r>
              <w:rPr>
                <w:rFonts w:ascii="Times New Roman" w:eastAsia="Times New Roman" w:hAnsi="Times New Roman" w:cs="Times New Roman"/>
                <w:b/>
                <w:bCs/>
                <w:color w:val="000000"/>
              </w:rPr>
              <w:t>D.</w:t>
            </w:r>
          </w:hyperlink>
          <w:hyperlink w:anchor="_heading=h.sjjprf9wq7ry">
            <w:r>
              <w:tab/>
            </w:r>
          </w:hyperlink>
          <w:r>
            <w:fldChar w:fldCharType="begin"/>
          </w:r>
          <w:r>
            <w:instrText xml:space="preserve"> PAGEREF _heading=h.sjjprf9wq7ry \h </w:instrText>
          </w:r>
          <w:r>
            <w:fldChar w:fldCharType="separate"/>
          </w:r>
          <w:r>
            <w:rPr>
              <w:rFonts w:ascii="Times New Roman" w:eastAsia="Times New Roman" w:hAnsi="Times New Roman" w:cs="Times New Roman"/>
              <w:b/>
              <w:bCs/>
              <w:color w:val="000000"/>
            </w:rPr>
            <w:t>APPLICATION CONTENTS AND FORMAT</w:t>
          </w:r>
          <w:r>
            <w:tab/>
          </w:r>
          <w:r>
            <w:rPr>
              <w:rFonts w:ascii="Times New Roman" w:eastAsia="Times New Roman" w:hAnsi="Times New Roman" w:cs="Times New Roman"/>
              <w:b/>
              <w:bCs/>
              <w:color w:val="000000"/>
            </w:rPr>
            <w:t>6</w:t>
          </w:r>
          <w:r>
            <w:fldChar w:fldCharType="end"/>
          </w:r>
        </w:p>
        <w:p w14:paraId="0000002C" w14:textId="4D3A654C"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b/>
              <w:bCs/>
              <w:color w:val="467886"/>
              <w:u w:val="single"/>
            </w:rPr>
          </w:pPr>
          <w:hyperlink w:anchor="_heading=h.nye5z1mffxr9">
            <w:r>
              <w:rPr>
                <w:rFonts w:ascii="Times New Roman" w:eastAsia="Times New Roman" w:hAnsi="Times New Roman" w:cs="Times New Roman"/>
                <w:b/>
                <w:bCs/>
                <w:color w:val="000000"/>
              </w:rPr>
              <w:t>E.</w:t>
            </w:r>
          </w:hyperlink>
          <w:hyperlink w:anchor="_heading=h.nye5z1mffxr9">
            <w:r>
              <w:tab/>
            </w:r>
          </w:hyperlink>
          <w:r>
            <w:fldChar w:fldCharType="begin"/>
          </w:r>
          <w:r>
            <w:instrText xml:space="preserve"> PAGEREF _heading=h.nye5z1mffxr9 \h </w:instrText>
          </w:r>
          <w:r>
            <w:fldChar w:fldCharType="separate"/>
          </w:r>
          <w:r>
            <w:rPr>
              <w:rFonts w:ascii="Times New Roman" w:eastAsia="Times New Roman" w:hAnsi="Times New Roman" w:cs="Times New Roman"/>
              <w:b/>
              <w:bCs/>
              <w:color w:val="000000"/>
            </w:rPr>
            <w:t>SUBMISSION REQUIREMENTS AND DEADLINES12</w:t>
          </w:r>
          <w:r>
            <w:fldChar w:fldCharType="end"/>
          </w:r>
        </w:p>
        <w:p w14:paraId="0000002D" w14:textId="77777777"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b/>
              <w:bCs/>
              <w:color w:val="467886"/>
              <w:u w:val="single"/>
            </w:rPr>
          </w:pPr>
          <w:hyperlink w:anchor="_heading=h.38p96xyqjhg2">
            <w:r>
              <w:rPr>
                <w:rFonts w:ascii="Times New Roman" w:eastAsia="Times New Roman" w:hAnsi="Times New Roman" w:cs="Times New Roman"/>
                <w:b/>
                <w:bCs/>
                <w:color w:val="000000"/>
              </w:rPr>
              <w:t>F.</w:t>
            </w:r>
          </w:hyperlink>
          <w:hyperlink w:anchor="_heading=h.38p96xyqjhg2">
            <w:r>
              <w:tab/>
            </w:r>
          </w:hyperlink>
          <w:r>
            <w:fldChar w:fldCharType="begin"/>
          </w:r>
          <w:r>
            <w:instrText xml:space="preserve"> PAGEREF _heading=h.38p96xyqjhg2 \h </w:instrText>
          </w:r>
          <w:r>
            <w:fldChar w:fldCharType="separate"/>
          </w:r>
          <w:r>
            <w:rPr>
              <w:rFonts w:ascii="Times New Roman" w:eastAsia="Times New Roman" w:hAnsi="Times New Roman" w:cs="Times New Roman"/>
              <w:b/>
              <w:bCs/>
              <w:color w:val="000000"/>
            </w:rPr>
            <w:t>APPLICATION REVIEW INFORMATION</w:t>
          </w:r>
          <w:r>
            <w:tab/>
          </w:r>
          <w:r>
            <w:rPr>
              <w:rFonts w:ascii="Times New Roman" w:eastAsia="Times New Roman" w:hAnsi="Times New Roman" w:cs="Times New Roman"/>
              <w:b/>
              <w:bCs/>
              <w:color w:val="000000"/>
            </w:rPr>
            <w:t>15</w:t>
          </w:r>
          <w:r>
            <w:fldChar w:fldCharType="end"/>
          </w:r>
        </w:p>
        <w:p w14:paraId="0000002E" w14:textId="77777777"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b/>
              <w:bCs/>
              <w:color w:val="467886"/>
              <w:u w:val="single"/>
            </w:rPr>
          </w:pPr>
          <w:hyperlink w:anchor="_heading=h.mtzruaecwzli">
            <w:r>
              <w:rPr>
                <w:rFonts w:ascii="Times New Roman" w:eastAsia="Times New Roman" w:hAnsi="Times New Roman" w:cs="Times New Roman"/>
                <w:b/>
                <w:bCs/>
                <w:color w:val="000000"/>
              </w:rPr>
              <w:t>G.</w:t>
            </w:r>
          </w:hyperlink>
          <w:hyperlink w:anchor="_heading=h.mtzruaecwzli">
            <w:r>
              <w:tab/>
            </w:r>
          </w:hyperlink>
          <w:r>
            <w:fldChar w:fldCharType="begin"/>
          </w:r>
          <w:r>
            <w:instrText xml:space="preserve"> PAGEREF _heading=h.mtzruaecwzli \h </w:instrText>
          </w:r>
          <w:r>
            <w:fldChar w:fldCharType="separate"/>
          </w:r>
          <w:r>
            <w:rPr>
              <w:rFonts w:ascii="Times New Roman" w:eastAsia="Times New Roman" w:hAnsi="Times New Roman" w:cs="Times New Roman"/>
              <w:b/>
              <w:bCs/>
              <w:color w:val="000000"/>
            </w:rPr>
            <w:t>AWARD NOTICES</w:t>
          </w:r>
          <w:r>
            <w:tab/>
          </w:r>
          <w:r>
            <w:rPr>
              <w:rFonts w:ascii="Times New Roman" w:eastAsia="Times New Roman" w:hAnsi="Times New Roman" w:cs="Times New Roman"/>
              <w:b/>
              <w:bCs/>
              <w:color w:val="000000"/>
            </w:rPr>
            <w:t>17</w:t>
          </w:r>
          <w:r>
            <w:fldChar w:fldCharType="end"/>
          </w:r>
        </w:p>
        <w:p w14:paraId="0000002F" w14:textId="77777777"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b/>
              <w:bCs/>
              <w:color w:val="467886"/>
              <w:u w:val="single"/>
            </w:rPr>
          </w:pPr>
          <w:hyperlink w:anchor="_heading=h.ucwp9gkzhhdd">
            <w:r>
              <w:rPr>
                <w:rFonts w:ascii="Times New Roman" w:eastAsia="Times New Roman" w:hAnsi="Times New Roman" w:cs="Times New Roman"/>
                <w:b/>
                <w:bCs/>
                <w:color w:val="000000"/>
              </w:rPr>
              <w:t>H.</w:t>
            </w:r>
          </w:hyperlink>
          <w:hyperlink w:anchor="_heading=h.ucwp9gkzhhdd">
            <w:r>
              <w:tab/>
            </w:r>
          </w:hyperlink>
          <w:r>
            <w:fldChar w:fldCharType="begin"/>
          </w:r>
          <w:r>
            <w:instrText xml:space="preserve"> PAGEREF _heading=h.ucwp9gkzhhdd \h </w:instrText>
          </w:r>
          <w:r>
            <w:fldChar w:fldCharType="separate"/>
          </w:r>
          <w:r>
            <w:rPr>
              <w:rFonts w:ascii="Times New Roman" w:eastAsia="Times New Roman" w:hAnsi="Times New Roman" w:cs="Times New Roman"/>
              <w:b/>
              <w:bCs/>
              <w:color w:val="000000"/>
            </w:rPr>
            <w:t>POST-AWARD REQUIREMENTS AND ADMINISTRATION</w:t>
          </w:r>
          <w:r>
            <w:tab/>
          </w:r>
          <w:r>
            <w:rPr>
              <w:rFonts w:ascii="Times New Roman" w:eastAsia="Times New Roman" w:hAnsi="Times New Roman" w:cs="Times New Roman"/>
              <w:b/>
              <w:bCs/>
              <w:color w:val="000000"/>
            </w:rPr>
            <w:t>18</w:t>
          </w:r>
          <w:r>
            <w:fldChar w:fldCharType="end"/>
          </w:r>
        </w:p>
        <w:p w14:paraId="00000030" w14:textId="77777777"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color w:val="467886"/>
              <w:u w:val="single"/>
            </w:rPr>
          </w:pPr>
          <w:hyperlink w:anchor="_heading=h.ly6s19dlijuf">
            <w:r>
              <w:rPr>
                <w:rFonts w:ascii="Times New Roman" w:eastAsia="Times New Roman" w:hAnsi="Times New Roman" w:cs="Times New Roman"/>
                <w:b/>
                <w:bCs/>
                <w:color w:val="000000"/>
              </w:rPr>
              <w:t>I.</w:t>
            </w:r>
          </w:hyperlink>
          <w:hyperlink w:anchor="_heading=h.ly6s19dlijuf">
            <w:r>
              <w:tab/>
            </w:r>
          </w:hyperlink>
          <w:r>
            <w:fldChar w:fldCharType="begin"/>
          </w:r>
          <w:r>
            <w:instrText xml:space="preserve"> PAGEREF _heading=h.ly6s19dlijuf \h </w:instrText>
          </w:r>
          <w:r>
            <w:fldChar w:fldCharType="separate"/>
          </w:r>
          <w:r>
            <w:rPr>
              <w:rFonts w:ascii="Times New Roman" w:eastAsia="Times New Roman" w:hAnsi="Times New Roman" w:cs="Times New Roman"/>
              <w:b/>
              <w:bCs/>
              <w:color w:val="000000"/>
            </w:rPr>
            <w:t>OTHER INFORMATION</w:t>
          </w:r>
          <w:r>
            <w:tab/>
          </w:r>
          <w:r>
            <w:rPr>
              <w:rFonts w:ascii="Times New Roman" w:eastAsia="Times New Roman" w:hAnsi="Times New Roman" w:cs="Times New Roman"/>
              <w:b/>
              <w:bCs/>
              <w:color w:val="000000"/>
            </w:rPr>
            <w:t>21</w:t>
          </w:r>
          <w:r>
            <w:fldChar w:fldCharType="end"/>
          </w:r>
          <w:r>
            <w:fldChar w:fldCharType="end"/>
          </w:r>
        </w:p>
      </w:sdtContent>
    </w:sdt>
    <w:p w14:paraId="00000031" w14:textId="77777777" w:rsidR="003617C1" w:rsidRDefault="003617C1" w:rsidP="003E3240">
      <w:pPr>
        <w:spacing w:line="240" w:lineRule="auto"/>
        <w:rPr>
          <w:rFonts w:ascii="Times New Roman" w:eastAsia="Times New Roman" w:hAnsi="Times New Roman" w:cs="Times New Roman"/>
        </w:rPr>
      </w:pPr>
    </w:p>
    <w:p w14:paraId="00000032" w14:textId="77777777" w:rsidR="003617C1" w:rsidRDefault="003617C1" w:rsidP="002B03DD">
      <w:pPr>
        <w:spacing w:after="0" w:line="240" w:lineRule="auto"/>
        <w:rPr>
          <w:rFonts w:ascii="Times New Roman" w:eastAsia="Times New Roman" w:hAnsi="Times New Roman" w:cs="Times New Roman"/>
          <w:b/>
          <w:bCs/>
          <w:sz w:val="24"/>
          <w:szCs w:val="24"/>
        </w:rPr>
      </w:pPr>
    </w:p>
    <w:p w14:paraId="00000033"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4"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5"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6"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7" w14:textId="77777777" w:rsidR="003617C1" w:rsidRDefault="003617C1" w:rsidP="002B03DD">
      <w:pPr>
        <w:spacing w:after="0" w:line="240" w:lineRule="auto"/>
        <w:rPr>
          <w:rFonts w:ascii="Times New Roman" w:eastAsia="Times New Roman" w:hAnsi="Times New Roman" w:cs="Times New Roman"/>
          <w:b/>
          <w:bCs/>
          <w:sz w:val="24"/>
          <w:szCs w:val="24"/>
        </w:rPr>
      </w:pPr>
    </w:p>
    <w:p w14:paraId="00000038"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9"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A"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B"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C"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D"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E"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F"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0"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1"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2"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3"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4"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5"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6"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7"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8"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9"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A"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B"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C"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D"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E"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F"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50"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51" w14:textId="77777777" w:rsidR="003617C1" w:rsidRDefault="003617C1" w:rsidP="002B03DD">
      <w:pPr>
        <w:spacing w:after="0" w:line="240" w:lineRule="auto"/>
        <w:rPr>
          <w:rFonts w:ascii="Times New Roman" w:eastAsia="Times New Roman" w:hAnsi="Times New Roman" w:cs="Times New Roman"/>
          <w:b/>
          <w:bCs/>
          <w:sz w:val="24"/>
          <w:szCs w:val="24"/>
        </w:rPr>
      </w:pPr>
    </w:p>
    <w:p w14:paraId="00000052"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53" w14:textId="77777777" w:rsidR="003617C1" w:rsidRPr="004B3A38" w:rsidRDefault="00CA146A" w:rsidP="002B03DD">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U.S Department of State</w:t>
      </w:r>
      <w:r>
        <w:br/>
      </w:r>
      <w:r w:rsidRPr="004B3A38">
        <w:rPr>
          <w:rFonts w:ascii="Times New Roman" w:eastAsia="Times New Roman" w:hAnsi="Times New Roman" w:cs="Times New Roman"/>
          <w:b/>
          <w:bCs/>
          <w:sz w:val="28"/>
          <w:szCs w:val="28"/>
        </w:rPr>
        <w:t>U.S Embassy Zambia,</w:t>
      </w:r>
      <w:r w:rsidRPr="004B3A38">
        <w:rPr>
          <w:rFonts w:ascii="Times New Roman" w:eastAsia="Times New Roman" w:hAnsi="Times New Roman" w:cs="Times New Roman"/>
          <w:b/>
          <w:bCs/>
          <w:i/>
          <w:iCs/>
          <w:sz w:val="28"/>
          <w:szCs w:val="28"/>
        </w:rPr>
        <w:t xml:space="preserve"> </w:t>
      </w:r>
      <w:r w:rsidRPr="004B3A38">
        <w:rPr>
          <w:rFonts w:ascii="Times New Roman" w:eastAsia="Times New Roman" w:hAnsi="Times New Roman" w:cs="Times New Roman"/>
          <w:b/>
          <w:bCs/>
          <w:sz w:val="28"/>
          <w:szCs w:val="28"/>
        </w:rPr>
        <w:t xml:space="preserve">Public Diplomacy Section </w:t>
      </w:r>
    </w:p>
    <w:p w14:paraId="00000054" w14:textId="77777777" w:rsidR="003617C1" w:rsidRDefault="00CA146A" w:rsidP="002B03D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Notice of Funding Opportunity</w:t>
      </w:r>
    </w:p>
    <w:p w14:paraId="00000055" w14:textId="77777777" w:rsidR="003617C1" w:rsidRDefault="003617C1" w:rsidP="003E3240">
      <w:pPr>
        <w:spacing w:line="240" w:lineRule="auto"/>
        <w:ind w:left="360" w:hanging="360"/>
        <w:rPr>
          <w:rFonts w:ascii="Times New Roman" w:eastAsia="Times New Roman" w:hAnsi="Times New Roman" w:cs="Times New Roman"/>
        </w:rPr>
      </w:pPr>
    </w:p>
    <w:p w14:paraId="00000056" w14:textId="77777777" w:rsidR="003617C1" w:rsidRDefault="00CA146A" w:rsidP="003E3240">
      <w:pPr>
        <w:pStyle w:val="Heading3"/>
        <w:numPr>
          <w:ilvl w:val="0"/>
          <w:numId w:val="3"/>
        </w:numPr>
        <w:spacing w:line="240" w:lineRule="auto"/>
        <w:ind w:left="360"/>
        <w:rPr>
          <w:rFonts w:ascii="Times New Roman" w:eastAsia="Times New Roman" w:hAnsi="Times New Roman" w:cs="Times New Roman"/>
          <w:b/>
          <w:bCs/>
        </w:rPr>
      </w:pPr>
      <w:bookmarkStart w:id="0" w:name="_heading=h.lawmyfnqgozg" w:colFirst="0" w:colLast="0"/>
      <w:bookmarkEnd w:id="0"/>
      <w:r>
        <w:rPr>
          <w:rFonts w:ascii="Times New Roman" w:eastAsia="Times New Roman" w:hAnsi="Times New Roman" w:cs="Times New Roman"/>
          <w:b/>
          <w:bCs/>
          <w:color w:val="000000"/>
        </w:rPr>
        <w:t>BASIC INFORMATION</w:t>
      </w:r>
    </w:p>
    <w:p w14:paraId="00000057" w14:textId="77777777" w:rsidR="003617C1" w:rsidRDefault="00CA146A" w:rsidP="003E3240">
      <w:pPr>
        <w:pStyle w:val="Heading5"/>
        <w:numPr>
          <w:ilvl w:val="0"/>
          <w:numId w:val="5"/>
        </w:numPr>
        <w:spacing w:line="240" w:lineRule="auto"/>
        <w:ind w:left="270" w:hanging="27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Overview</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3617C1" w14:paraId="7C32F264" w14:textId="77777777" w:rsidTr="3E526B1D">
        <w:trPr>
          <w:trHeight w:val="300"/>
        </w:trPr>
        <w:tc>
          <w:tcPr>
            <w:tcW w:w="3775" w:type="dxa"/>
          </w:tcPr>
          <w:p w14:paraId="00000058"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Funding Opportunity Title</w:t>
            </w:r>
          </w:p>
        </w:tc>
        <w:tc>
          <w:tcPr>
            <w:tcW w:w="5575" w:type="dxa"/>
          </w:tcPr>
          <w:p w14:paraId="00000059" w14:textId="66E5E7E0" w:rsidR="003617C1" w:rsidRPr="00F07DC4" w:rsidRDefault="00F733A3" w:rsidP="002B03DD">
            <w:pPr>
              <w:rPr>
                <w:rFonts w:ascii="Times New Roman" w:eastAsia="Times New Roman" w:hAnsi="Times New Roman" w:cs="Times New Roman"/>
                <w:b/>
                <w:bCs/>
                <w:lang w:val="en-US"/>
              </w:rPr>
            </w:pPr>
            <w:r>
              <w:rPr>
                <w:rFonts w:ascii="Times New Roman" w:eastAsia="Times New Roman" w:hAnsi="Times New Roman" w:cs="Times New Roman"/>
                <w:b/>
                <w:bCs/>
                <w:lang w:val="en-US"/>
              </w:rPr>
              <w:t>American Spaces Administrative</w:t>
            </w:r>
            <w:r w:rsidR="00CA146A" w:rsidRPr="3E526B1D">
              <w:rPr>
                <w:rFonts w:ascii="Times New Roman" w:eastAsia="Times New Roman" w:hAnsi="Times New Roman" w:cs="Times New Roman"/>
                <w:b/>
                <w:bCs/>
                <w:lang w:val="en-US"/>
              </w:rPr>
              <w:t xml:space="preserve"> Funds </w:t>
            </w:r>
            <w:r>
              <w:rPr>
                <w:rFonts w:ascii="Times New Roman" w:eastAsia="Times New Roman" w:hAnsi="Times New Roman" w:cs="Times New Roman"/>
                <w:b/>
                <w:bCs/>
                <w:lang w:val="en-US"/>
              </w:rPr>
              <w:t>Management</w:t>
            </w:r>
            <w:r w:rsidR="00CA146A" w:rsidRPr="3E526B1D">
              <w:rPr>
                <w:rFonts w:ascii="Times New Roman" w:eastAsia="Times New Roman" w:hAnsi="Times New Roman" w:cs="Times New Roman"/>
                <w:b/>
                <w:bCs/>
                <w:lang w:val="en-US"/>
              </w:rPr>
              <w:t xml:space="preserve"> 2026</w:t>
            </w:r>
          </w:p>
        </w:tc>
      </w:tr>
      <w:tr w:rsidR="003617C1" w14:paraId="4989D226" w14:textId="77777777" w:rsidTr="3E526B1D">
        <w:trPr>
          <w:trHeight w:val="300"/>
        </w:trPr>
        <w:tc>
          <w:tcPr>
            <w:tcW w:w="3775" w:type="dxa"/>
          </w:tcPr>
          <w:p w14:paraId="0000005A"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Funding Opportunity Number</w:t>
            </w:r>
          </w:p>
        </w:tc>
        <w:tc>
          <w:tcPr>
            <w:tcW w:w="5575" w:type="dxa"/>
          </w:tcPr>
          <w:p w14:paraId="0000005B" w14:textId="474A2C23" w:rsidR="003617C1" w:rsidRPr="00F07DC4" w:rsidRDefault="00080D28" w:rsidP="002B03DD">
            <w:pPr>
              <w:rPr>
                <w:rFonts w:ascii="Times New Roman" w:eastAsia="Times New Roman" w:hAnsi="Times New Roman" w:cs="Times New Roman"/>
                <w:b/>
                <w:bCs/>
              </w:rPr>
            </w:pPr>
            <w:r w:rsidRPr="00080D28">
              <w:rPr>
                <w:rFonts w:ascii="Times New Roman" w:eastAsia="Times New Roman" w:hAnsi="Times New Roman" w:cs="Times New Roman"/>
              </w:rPr>
              <w:t>PDS-LUSAKA-AMSPACES-FY26</w:t>
            </w:r>
          </w:p>
        </w:tc>
      </w:tr>
      <w:tr w:rsidR="003617C1" w14:paraId="474FE454" w14:textId="77777777" w:rsidTr="3E526B1D">
        <w:trPr>
          <w:trHeight w:val="300"/>
        </w:trPr>
        <w:tc>
          <w:tcPr>
            <w:tcW w:w="3775" w:type="dxa"/>
          </w:tcPr>
          <w:p w14:paraId="0000005C"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Announcement Type</w:t>
            </w:r>
          </w:p>
        </w:tc>
        <w:tc>
          <w:tcPr>
            <w:tcW w:w="5575" w:type="dxa"/>
          </w:tcPr>
          <w:p w14:paraId="0000005D" w14:textId="77777777" w:rsidR="003617C1" w:rsidRPr="00F07DC4" w:rsidRDefault="00CA146A" w:rsidP="002B03DD">
            <w:pPr>
              <w:rPr>
                <w:rFonts w:ascii="Times New Roman" w:eastAsia="Times New Roman" w:hAnsi="Times New Roman" w:cs="Times New Roman"/>
              </w:rPr>
            </w:pPr>
            <w:r w:rsidRPr="00F07DC4">
              <w:rPr>
                <w:rFonts w:ascii="Times New Roman" w:eastAsia="Times New Roman" w:hAnsi="Times New Roman" w:cs="Times New Roman"/>
              </w:rPr>
              <w:t>Initial announcement</w:t>
            </w:r>
          </w:p>
        </w:tc>
      </w:tr>
      <w:tr w:rsidR="003617C1" w14:paraId="5EF75344" w14:textId="77777777" w:rsidTr="3E526B1D">
        <w:trPr>
          <w:trHeight w:val="300"/>
        </w:trPr>
        <w:tc>
          <w:tcPr>
            <w:tcW w:w="3775" w:type="dxa"/>
          </w:tcPr>
          <w:p w14:paraId="0000005E"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Deadline for Applications</w:t>
            </w:r>
          </w:p>
        </w:tc>
        <w:tc>
          <w:tcPr>
            <w:tcW w:w="5575" w:type="dxa"/>
          </w:tcPr>
          <w:p w14:paraId="0000005F" w14:textId="7DF70800" w:rsidR="003617C1" w:rsidRPr="00F07DC4" w:rsidRDefault="007C0035" w:rsidP="002B03DD">
            <w:pPr>
              <w:rPr>
                <w:rFonts w:ascii="Times New Roman" w:eastAsia="Times New Roman" w:hAnsi="Times New Roman" w:cs="Times New Roman"/>
              </w:rPr>
            </w:pPr>
            <w:r>
              <w:rPr>
                <w:rFonts w:ascii="Times New Roman" w:eastAsia="Times New Roman" w:hAnsi="Times New Roman" w:cs="Times New Roman"/>
              </w:rPr>
              <w:t>June</w:t>
            </w:r>
            <w:r w:rsidRPr="00F07DC4">
              <w:rPr>
                <w:rFonts w:ascii="Times New Roman" w:eastAsia="Times New Roman" w:hAnsi="Times New Roman" w:cs="Times New Roman"/>
              </w:rPr>
              <w:t xml:space="preserve"> 2</w:t>
            </w:r>
            <w:r>
              <w:rPr>
                <w:rFonts w:ascii="Times New Roman" w:eastAsia="Times New Roman" w:hAnsi="Times New Roman" w:cs="Times New Roman"/>
              </w:rPr>
              <w:t>0</w:t>
            </w:r>
            <w:r w:rsidRPr="00F07DC4">
              <w:rPr>
                <w:rFonts w:ascii="Times New Roman" w:eastAsia="Times New Roman" w:hAnsi="Times New Roman" w:cs="Times New Roman"/>
              </w:rPr>
              <w:t>, 2026</w:t>
            </w:r>
          </w:p>
        </w:tc>
      </w:tr>
      <w:tr w:rsidR="003617C1" w14:paraId="51422EFE" w14:textId="77777777" w:rsidTr="3E526B1D">
        <w:trPr>
          <w:trHeight w:val="300"/>
        </w:trPr>
        <w:tc>
          <w:tcPr>
            <w:tcW w:w="3775" w:type="dxa"/>
          </w:tcPr>
          <w:p w14:paraId="00000060" w14:textId="77777777" w:rsidR="003617C1" w:rsidRDefault="00CA146A" w:rsidP="002B03DD">
            <w:pPr>
              <w:rPr>
                <w:rFonts w:ascii="Times New Roman" w:eastAsia="Times New Roman" w:hAnsi="Times New Roman" w:cs="Times New Roman"/>
                <w:b/>
                <w:bCs/>
                <w:lang w:val="en-US"/>
              </w:rPr>
            </w:pPr>
            <w:r w:rsidRPr="3E526B1D">
              <w:rPr>
                <w:rFonts w:ascii="Times New Roman" w:eastAsia="Times New Roman" w:hAnsi="Times New Roman" w:cs="Times New Roman"/>
                <w:b/>
                <w:bCs/>
                <w:lang w:val="en-US"/>
              </w:rPr>
              <w:t>Assistance Listing Number</w:t>
            </w:r>
          </w:p>
        </w:tc>
        <w:tc>
          <w:tcPr>
            <w:tcW w:w="5575" w:type="dxa"/>
          </w:tcPr>
          <w:p w14:paraId="00000061" w14:textId="639B3F04" w:rsidR="003617C1" w:rsidRPr="00F07DC4" w:rsidRDefault="00CA146A" w:rsidP="002B03DD">
            <w:pPr>
              <w:rPr>
                <w:rFonts w:ascii="Times New Roman" w:eastAsia="Times New Roman" w:hAnsi="Times New Roman" w:cs="Times New Roman"/>
              </w:rPr>
            </w:pPr>
            <w:r w:rsidRPr="00F07DC4">
              <w:rPr>
                <w:rFonts w:ascii="Times New Roman" w:eastAsia="Times New Roman" w:hAnsi="Times New Roman" w:cs="Times New Roman"/>
              </w:rPr>
              <w:t>19.</w:t>
            </w:r>
            <w:r w:rsidR="00C133E7">
              <w:rPr>
                <w:rFonts w:ascii="Times New Roman" w:eastAsia="Times New Roman" w:hAnsi="Times New Roman" w:cs="Times New Roman"/>
              </w:rPr>
              <w:t>441</w:t>
            </w:r>
          </w:p>
        </w:tc>
      </w:tr>
      <w:tr w:rsidR="003617C1" w14:paraId="7311B790" w14:textId="77777777" w:rsidTr="3E526B1D">
        <w:trPr>
          <w:trHeight w:val="300"/>
        </w:trPr>
        <w:tc>
          <w:tcPr>
            <w:tcW w:w="3775" w:type="dxa"/>
          </w:tcPr>
          <w:p w14:paraId="00000062"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Length of performance period</w:t>
            </w:r>
          </w:p>
        </w:tc>
        <w:tc>
          <w:tcPr>
            <w:tcW w:w="5575" w:type="dxa"/>
          </w:tcPr>
          <w:p w14:paraId="00000063" w14:textId="77777777" w:rsidR="003617C1" w:rsidRPr="00F07DC4" w:rsidRDefault="00CA146A" w:rsidP="002B03DD">
            <w:pPr>
              <w:rPr>
                <w:rFonts w:ascii="Times New Roman" w:eastAsia="Times New Roman" w:hAnsi="Times New Roman" w:cs="Times New Roman"/>
                <w:b/>
                <w:bCs/>
              </w:rPr>
            </w:pPr>
            <w:r w:rsidRPr="00F07DC4">
              <w:rPr>
                <w:rFonts w:ascii="Times New Roman" w:eastAsia="Times New Roman" w:hAnsi="Times New Roman" w:cs="Times New Roman"/>
              </w:rPr>
              <w:t>1</w:t>
            </w:r>
            <w:sdt>
              <w:sdtPr>
                <w:tag w:val="goog_rdk_0"/>
                <w:id w:val="-1232323829"/>
              </w:sdtPr>
              <w:sdtEndPr/>
              <w:sdtContent>
                <w:r w:rsidRPr="00F07DC4">
                  <w:rPr>
                    <w:rFonts w:ascii="Times New Roman" w:eastAsia="Times New Roman" w:hAnsi="Times New Roman" w:cs="Times New Roman"/>
                  </w:rPr>
                  <w:t>2</w:t>
                </w:r>
              </w:sdtContent>
            </w:sdt>
            <w:r w:rsidRPr="00F07DC4">
              <w:rPr>
                <w:rFonts w:ascii="Times New Roman" w:eastAsia="Times New Roman" w:hAnsi="Times New Roman" w:cs="Times New Roman"/>
              </w:rPr>
              <w:t xml:space="preserve"> months </w:t>
            </w:r>
            <w:sdt>
              <w:sdtPr>
                <w:tag w:val="goog_rdk_1"/>
                <w:id w:val="-647777164"/>
              </w:sdtPr>
              <w:sdtEndPr/>
              <w:sdtContent>
                <w:r w:rsidRPr="00F07DC4">
                  <w:rPr>
                    <w:rFonts w:ascii="Times New Roman" w:eastAsia="Times New Roman" w:hAnsi="Times New Roman" w:cs="Times New Roman"/>
                  </w:rPr>
                  <w:t xml:space="preserve">or until FY2026 funds are spent </w:t>
                </w:r>
              </w:sdtContent>
            </w:sdt>
          </w:p>
        </w:tc>
      </w:tr>
      <w:tr w:rsidR="003617C1" w14:paraId="09BC01BB" w14:textId="77777777" w:rsidTr="3E526B1D">
        <w:trPr>
          <w:trHeight w:val="300"/>
        </w:trPr>
        <w:tc>
          <w:tcPr>
            <w:tcW w:w="3775" w:type="dxa"/>
          </w:tcPr>
          <w:p w14:paraId="00000064"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Number of awards anticipated</w:t>
            </w:r>
          </w:p>
        </w:tc>
        <w:tc>
          <w:tcPr>
            <w:tcW w:w="5575" w:type="dxa"/>
          </w:tcPr>
          <w:p w14:paraId="00000065" w14:textId="77777777" w:rsidR="003617C1" w:rsidRPr="00F07DC4" w:rsidRDefault="00CA146A" w:rsidP="002B03DD">
            <w:pPr>
              <w:rPr>
                <w:rFonts w:ascii="Times New Roman" w:eastAsia="Times New Roman" w:hAnsi="Times New Roman" w:cs="Times New Roman"/>
                <w:b/>
                <w:bCs/>
              </w:rPr>
            </w:pPr>
            <w:r w:rsidRPr="00F07DC4">
              <w:rPr>
                <w:rFonts w:ascii="Times New Roman" w:eastAsia="Times New Roman" w:hAnsi="Times New Roman" w:cs="Times New Roman"/>
              </w:rPr>
              <w:t>1</w:t>
            </w:r>
          </w:p>
        </w:tc>
      </w:tr>
      <w:tr w:rsidR="003617C1" w14:paraId="0C9B2480" w14:textId="77777777" w:rsidTr="3E526B1D">
        <w:trPr>
          <w:trHeight w:val="300"/>
        </w:trPr>
        <w:tc>
          <w:tcPr>
            <w:tcW w:w="3775" w:type="dxa"/>
          </w:tcPr>
          <w:p w14:paraId="00000066"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Award amounts</w:t>
            </w:r>
          </w:p>
        </w:tc>
        <w:tc>
          <w:tcPr>
            <w:tcW w:w="5575" w:type="dxa"/>
          </w:tcPr>
          <w:p w14:paraId="00000067" w14:textId="78AD342D" w:rsidR="003617C1" w:rsidRPr="00F07DC4" w:rsidRDefault="00CA146A" w:rsidP="002B03DD">
            <w:pPr>
              <w:rPr>
                <w:rFonts w:ascii="Times New Roman" w:eastAsia="Times New Roman" w:hAnsi="Times New Roman" w:cs="Times New Roman"/>
              </w:rPr>
            </w:pPr>
            <w:r w:rsidRPr="00F07DC4">
              <w:rPr>
                <w:rFonts w:ascii="Times New Roman" w:eastAsia="Times New Roman" w:hAnsi="Times New Roman" w:cs="Times New Roman"/>
              </w:rPr>
              <w:t>$</w:t>
            </w:r>
            <w:r w:rsidR="007342E8">
              <w:rPr>
                <w:rFonts w:ascii="Times New Roman" w:eastAsia="Times New Roman" w:hAnsi="Times New Roman" w:cs="Times New Roman"/>
              </w:rPr>
              <w:t>12,591</w:t>
            </w:r>
          </w:p>
        </w:tc>
      </w:tr>
      <w:tr w:rsidR="003617C1" w14:paraId="36D3F381" w14:textId="77777777" w:rsidTr="3E526B1D">
        <w:trPr>
          <w:trHeight w:val="300"/>
        </w:trPr>
        <w:tc>
          <w:tcPr>
            <w:tcW w:w="3775" w:type="dxa"/>
          </w:tcPr>
          <w:p w14:paraId="00000068"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Total available funding</w:t>
            </w:r>
          </w:p>
        </w:tc>
        <w:tc>
          <w:tcPr>
            <w:tcW w:w="5575" w:type="dxa"/>
          </w:tcPr>
          <w:p w14:paraId="00000069" w14:textId="4F7D106E" w:rsidR="003617C1" w:rsidRPr="00F07DC4" w:rsidRDefault="00CA146A" w:rsidP="002B03DD">
            <w:pPr>
              <w:rPr>
                <w:rFonts w:ascii="Times New Roman" w:eastAsia="Times New Roman" w:hAnsi="Times New Roman" w:cs="Times New Roman"/>
              </w:rPr>
            </w:pPr>
            <w:r w:rsidRPr="00F07DC4">
              <w:rPr>
                <w:rFonts w:ascii="Times New Roman" w:eastAsia="Times New Roman" w:hAnsi="Times New Roman" w:cs="Times New Roman"/>
              </w:rPr>
              <w:t>$</w:t>
            </w:r>
            <w:r w:rsidR="007342E8">
              <w:rPr>
                <w:rFonts w:ascii="Times New Roman" w:eastAsia="Times New Roman" w:hAnsi="Times New Roman" w:cs="Times New Roman"/>
              </w:rPr>
              <w:t>12,591</w:t>
            </w:r>
          </w:p>
        </w:tc>
      </w:tr>
      <w:tr w:rsidR="003617C1" w14:paraId="7C316DC2" w14:textId="77777777" w:rsidTr="3E526B1D">
        <w:trPr>
          <w:trHeight w:val="25"/>
        </w:trPr>
        <w:tc>
          <w:tcPr>
            <w:tcW w:w="3775" w:type="dxa"/>
          </w:tcPr>
          <w:p w14:paraId="0000006A"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Type of Funding</w:t>
            </w:r>
          </w:p>
        </w:tc>
        <w:tc>
          <w:tcPr>
            <w:tcW w:w="5575" w:type="dxa"/>
          </w:tcPr>
          <w:p w14:paraId="0000006B" w14:textId="1A2396BF" w:rsidR="003617C1" w:rsidRPr="00F07DC4" w:rsidRDefault="00CA146A" w:rsidP="002B03DD">
            <w:pPr>
              <w:rPr>
                <w:rFonts w:ascii="Times New Roman" w:eastAsia="Times New Roman" w:hAnsi="Times New Roman" w:cs="Times New Roman"/>
                <w:b/>
                <w:bCs/>
              </w:rPr>
            </w:pPr>
            <w:r w:rsidRPr="00F07DC4">
              <w:rPr>
                <w:rFonts w:ascii="Times New Roman" w:eastAsia="Times New Roman" w:hAnsi="Times New Roman" w:cs="Times New Roman"/>
              </w:rPr>
              <w:t>FY26 Educational and Cultural Exchanges (EC</w:t>
            </w:r>
            <w:r w:rsidR="00F07DC4" w:rsidRPr="00F07DC4">
              <w:rPr>
                <w:rFonts w:ascii="Times New Roman" w:eastAsia="Times New Roman" w:hAnsi="Times New Roman" w:cs="Times New Roman"/>
              </w:rPr>
              <w:t>E</w:t>
            </w:r>
            <w:r w:rsidRPr="00F07DC4">
              <w:rPr>
                <w:rFonts w:ascii="Times New Roman" w:eastAsia="Times New Roman" w:hAnsi="Times New Roman" w:cs="Times New Roman"/>
              </w:rPr>
              <w:t>)</w:t>
            </w:r>
          </w:p>
        </w:tc>
      </w:tr>
      <w:tr w:rsidR="003617C1" w14:paraId="0F4C99C6" w14:textId="77777777" w:rsidTr="3E526B1D">
        <w:trPr>
          <w:trHeight w:val="300"/>
        </w:trPr>
        <w:tc>
          <w:tcPr>
            <w:tcW w:w="3775" w:type="dxa"/>
          </w:tcPr>
          <w:p w14:paraId="0000006C" w14:textId="77777777" w:rsidR="003617C1" w:rsidRDefault="00CA146A" w:rsidP="002B03DD">
            <w:pPr>
              <w:rPr>
                <w:rFonts w:ascii="Times New Roman" w:eastAsia="Times New Roman" w:hAnsi="Times New Roman" w:cs="Times New Roman"/>
                <w:b/>
                <w:bCs/>
                <w:lang w:val="en-US"/>
              </w:rPr>
            </w:pPr>
            <w:r w:rsidRPr="3E526B1D">
              <w:rPr>
                <w:rFonts w:ascii="Times New Roman" w:eastAsia="Times New Roman" w:hAnsi="Times New Roman" w:cs="Times New Roman"/>
                <w:b/>
                <w:bCs/>
                <w:lang w:val="en-US"/>
              </w:rPr>
              <w:t>Anticipated project start date</w:t>
            </w:r>
          </w:p>
        </w:tc>
        <w:tc>
          <w:tcPr>
            <w:tcW w:w="5575" w:type="dxa"/>
          </w:tcPr>
          <w:p w14:paraId="0000006D" w14:textId="77777777" w:rsidR="003617C1" w:rsidRPr="00F07DC4" w:rsidRDefault="00CA146A" w:rsidP="002B03DD">
            <w:pPr>
              <w:rPr>
                <w:rFonts w:ascii="Times New Roman" w:eastAsia="Times New Roman" w:hAnsi="Times New Roman" w:cs="Times New Roman"/>
                <w:b/>
                <w:bCs/>
              </w:rPr>
            </w:pPr>
            <w:r w:rsidRPr="00F07DC4">
              <w:rPr>
                <w:rFonts w:ascii="Times New Roman" w:eastAsia="Times New Roman" w:hAnsi="Times New Roman" w:cs="Times New Roman"/>
              </w:rPr>
              <w:t>Within 45 days of notice of funding approval</w:t>
            </w:r>
          </w:p>
        </w:tc>
      </w:tr>
    </w:tbl>
    <w:p w14:paraId="0000006E" w14:textId="77777777" w:rsidR="003617C1" w:rsidRDefault="003617C1" w:rsidP="003E3240">
      <w:pPr>
        <w:spacing w:after="0" w:line="240" w:lineRule="auto"/>
        <w:rPr>
          <w:rFonts w:ascii="Times New Roman" w:eastAsia="Times New Roman" w:hAnsi="Times New Roman" w:cs="Times New Roman"/>
          <w:b/>
          <w:bCs/>
          <w:sz w:val="24"/>
          <w:szCs w:val="24"/>
        </w:rPr>
      </w:pPr>
    </w:p>
    <w:p w14:paraId="0000006F" w14:textId="2405CCC0" w:rsidR="003617C1" w:rsidRPr="00427193" w:rsidRDefault="00CA146A" w:rsidP="003E3240">
      <w:pPr>
        <w:spacing w:after="0" w:line="240" w:lineRule="auto"/>
        <w:rPr>
          <w:rFonts w:ascii="Times New Roman" w:eastAsia="Times New Roman" w:hAnsi="Times New Roman" w:cs="Times New Roman"/>
          <w:color w:val="000000" w:themeColor="text1"/>
          <w:sz w:val="24"/>
          <w:szCs w:val="24"/>
          <w:lang w:val="en-US"/>
        </w:rPr>
      </w:pPr>
      <w:r w:rsidRPr="3E526B1D">
        <w:rPr>
          <w:rFonts w:ascii="Times New Roman" w:eastAsia="Times New Roman" w:hAnsi="Times New Roman" w:cs="Times New Roman"/>
          <w:b/>
          <w:bCs/>
          <w:sz w:val="24"/>
          <w:szCs w:val="24"/>
          <w:lang w:val="en-US"/>
        </w:rPr>
        <w:t>Funding Instrument Type:</w:t>
      </w:r>
      <w:r w:rsidRPr="3E526B1D">
        <w:rPr>
          <w:rFonts w:ascii="Times New Roman" w:eastAsia="Times New Roman" w:hAnsi="Times New Roman" w:cs="Times New Roman"/>
          <w:sz w:val="24"/>
          <w:szCs w:val="24"/>
          <w:lang w:val="en-US"/>
        </w:rPr>
        <w:t xml:space="preserve"> </w:t>
      </w:r>
      <w:r w:rsidRPr="3E526B1D">
        <w:rPr>
          <w:rFonts w:ascii="Times New Roman" w:eastAsia="Times New Roman" w:hAnsi="Times New Roman" w:cs="Times New Roman"/>
          <w:color w:val="FF0000"/>
          <w:sz w:val="24"/>
          <w:szCs w:val="24"/>
          <w:lang w:val="en-US"/>
        </w:rPr>
        <w:t xml:space="preserve">  </w:t>
      </w:r>
      <w:r w:rsidRPr="3E526B1D">
        <w:rPr>
          <w:rFonts w:ascii="Times New Roman" w:eastAsia="Times New Roman" w:hAnsi="Times New Roman" w:cs="Times New Roman"/>
          <w:color w:val="000000" w:themeColor="text1"/>
          <w:sz w:val="24"/>
          <w:szCs w:val="24"/>
          <w:lang w:val="en-US"/>
        </w:rPr>
        <w:t>Cooperative Agreement.  Cooperative agreements include substantial involvement of the embassy in program implementation of the project.</w:t>
      </w:r>
    </w:p>
    <w:p w14:paraId="00000070" w14:textId="77777777" w:rsidR="003617C1" w:rsidRPr="00427193" w:rsidRDefault="003617C1" w:rsidP="003E3240">
      <w:pPr>
        <w:spacing w:after="0" w:line="240" w:lineRule="auto"/>
        <w:rPr>
          <w:rFonts w:ascii="Times New Roman" w:eastAsia="Times New Roman" w:hAnsi="Times New Roman" w:cs="Times New Roman"/>
          <w:color w:val="000000" w:themeColor="text1"/>
          <w:sz w:val="24"/>
          <w:szCs w:val="24"/>
        </w:rPr>
      </w:pPr>
    </w:p>
    <w:sdt>
      <w:sdtPr>
        <w:rPr>
          <w:color w:val="000000" w:themeColor="text1"/>
        </w:rPr>
        <w:tag w:val="goog_rdk_4"/>
        <w:id w:val="-1025429821"/>
      </w:sdtPr>
      <w:sdtEndPr/>
      <w:sdtContent>
        <w:p w14:paraId="00000071" w14:textId="77777777" w:rsidR="003617C1" w:rsidRPr="00427193" w:rsidRDefault="00CA146A" w:rsidP="003E3240">
          <w:pPr>
            <w:spacing w:after="0" w:line="240" w:lineRule="auto"/>
            <w:rPr>
              <w:rFonts w:ascii="Times New Roman" w:eastAsia="Times New Roman" w:hAnsi="Times New Roman" w:cs="Times New Roman"/>
              <w:color w:val="000000" w:themeColor="text1"/>
              <w:sz w:val="24"/>
              <w:szCs w:val="24"/>
              <w:lang w:val="en-US"/>
            </w:rPr>
          </w:pPr>
          <w:r w:rsidRPr="3E526B1D">
            <w:rPr>
              <w:rFonts w:ascii="Times New Roman" w:eastAsia="Times New Roman" w:hAnsi="Times New Roman" w:cs="Times New Roman"/>
              <w:b/>
              <w:bCs/>
              <w:color w:val="000000" w:themeColor="text1"/>
              <w:sz w:val="24"/>
              <w:szCs w:val="24"/>
              <w:lang w:val="en-US"/>
            </w:rPr>
            <w:t>Project Performance Period</w:t>
          </w:r>
          <w:r w:rsidRPr="3E526B1D">
            <w:rPr>
              <w:rFonts w:ascii="Times New Roman" w:eastAsia="Times New Roman" w:hAnsi="Times New Roman" w:cs="Times New Roman"/>
              <w:color w:val="000000" w:themeColor="text1"/>
              <w:sz w:val="24"/>
              <w:szCs w:val="24"/>
              <w:lang w:val="en-US"/>
            </w:rPr>
            <w:t>: Proposed projects should be completed in 1</w:t>
          </w:r>
          <w:sdt>
            <w:sdtPr>
              <w:rPr>
                <w:color w:val="000000" w:themeColor="text1"/>
              </w:rPr>
              <w:tag w:val="goog_rdk_2"/>
              <w:id w:val="-1199497344"/>
            </w:sdtPr>
            <w:sdtEndPr/>
            <w:sdtContent>
              <w:r w:rsidRPr="3E526B1D">
                <w:rPr>
                  <w:rFonts w:ascii="Times New Roman" w:eastAsia="Times New Roman" w:hAnsi="Times New Roman" w:cs="Times New Roman"/>
                  <w:color w:val="000000" w:themeColor="text1"/>
                  <w:sz w:val="24"/>
                  <w:szCs w:val="24"/>
                  <w:lang w:val="en-US"/>
                </w:rPr>
                <w:t>2</w:t>
              </w:r>
            </w:sdtContent>
          </w:sdt>
          <w:r w:rsidRPr="3E526B1D">
            <w:rPr>
              <w:rFonts w:ascii="Times New Roman" w:eastAsia="Times New Roman" w:hAnsi="Times New Roman" w:cs="Times New Roman"/>
              <w:color w:val="000000" w:themeColor="text1"/>
              <w:sz w:val="24"/>
              <w:szCs w:val="24"/>
              <w:lang w:val="en-US"/>
            </w:rPr>
            <w:t xml:space="preserve"> months or</w:t>
          </w:r>
          <w:r w:rsidRPr="3E526B1D">
            <w:rPr>
              <w:rFonts w:ascii="Times New Roman" w:eastAsia="Times New Roman" w:hAnsi="Times New Roman" w:cs="Times New Roman"/>
              <w:b/>
              <w:bCs/>
              <w:color w:val="000000" w:themeColor="text1"/>
              <w:sz w:val="24"/>
              <w:szCs w:val="24"/>
              <w:lang w:val="en-US"/>
            </w:rPr>
            <w:t xml:space="preserve"> </w:t>
          </w:r>
          <w:r w:rsidRPr="3E526B1D">
            <w:rPr>
              <w:rFonts w:ascii="Times New Roman" w:eastAsia="Times New Roman" w:hAnsi="Times New Roman" w:cs="Times New Roman"/>
              <w:color w:val="000000" w:themeColor="text1"/>
              <w:sz w:val="24"/>
              <w:szCs w:val="24"/>
              <w:lang w:val="en-US"/>
            </w:rPr>
            <w:t>until FY26 funds are spent.  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sdt>
            <w:sdtPr>
              <w:rPr>
                <w:color w:val="000000" w:themeColor="text1"/>
              </w:rPr>
              <w:tag w:val="goog_rdk_3"/>
              <w:id w:val="522685047"/>
            </w:sdtPr>
            <w:sdtEndPr/>
            <w:sdtContent/>
          </w:sdt>
        </w:p>
      </w:sdtContent>
    </w:sdt>
    <w:sdt>
      <w:sdtPr>
        <w:rPr>
          <w:color w:val="000000" w:themeColor="text1"/>
        </w:rPr>
        <w:tag w:val="goog_rdk_6"/>
        <w:id w:val="-1217729799"/>
      </w:sdtPr>
      <w:sdtEndPr/>
      <w:sdtContent>
        <w:p w14:paraId="00000072" w14:textId="77777777" w:rsidR="003617C1" w:rsidRPr="006E063C" w:rsidRDefault="00DB5B67" w:rsidP="003E3240">
          <w:pPr>
            <w:spacing w:after="0" w:line="240" w:lineRule="auto"/>
            <w:rPr>
              <w:color w:val="000000" w:themeColor="text1"/>
            </w:rPr>
          </w:pPr>
          <w:sdt>
            <w:sdtPr>
              <w:rPr>
                <w:color w:val="000000" w:themeColor="text1"/>
              </w:rPr>
              <w:tag w:val="goog_rdk_5"/>
              <w:id w:val="333762871"/>
            </w:sdtPr>
            <w:sdtEndPr/>
            <w:sdtContent/>
          </w:sdt>
        </w:p>
      </w:sdtContent>
    </w:sdt>
    <w:p w14:paraId="00000074" w14:textId="45B89EA7" w:rsidR="003617C1" w:rsidRPr="00427193" w:rsidRDefault="00CA146A" w:rsidP="00002B82">
      <w:pPr>
        <w:spacing w:after="200" w:line="240" w:lineRule="auto"/>
        <w:rPr>
          <w:rFonts w:ascii="Times New Roman" w:eastAsia="Times New Roman" w:hAnsi="Times New Roman" w:cs="Times New Roman"/>
          <w:color w:val="000000" w:themeColor="text1"/>
          <w:sz w:val="24"/>
          <w:szCs w:val="24"/>
        </w:rPr>
      </w:pPr>
      <w:r w:rsidRPr="3E526B1D">
        <w:rPr>
          <w:rFonts w:ascii="Times New Roman" w:eastAsia="Times New Roman" w:hAnsi="Times New Roman" w:cs="Times New Roman"/>
          <w:b/>
          <w:bCs/>
          <w:color w:val="000000" w:themeColor="text1"/>
          <w:sz w:val="24"/>
          <w:szCs w:val="24"/>
          <w:lang w:val="en-US"/>
        </w:rPr>
        <w:t xml:space="preserve">This notice is subject to availability of funding. </w:t>
      </w:r>
      <w:r w:rsidRPr="3E526B1D">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5" w14:textId="77777777" w:rsidR="003617C1" w:rsidRPr="00427193" w:rsidRDefault="00CA146A" w:rsidP="002F7450">
      <w:pPr>
        <w:pStyle w:val="Heading5"/>
        <w:numPr>
          <w:ilvl w:val="0"/>
          <w:numId w:val="5"/>
        </w:numPr>
        <w:spacing w:line="240" w:lineRule="auto"/>
        <w:ind w:left="270" w:hanging="270"/>
        <w:rPr>
          <w:rFonts w:ascii="Times New Roman" w:eastAsia="Times New Roman" w:hAnsi="Times New Roman" w:cs="Times New Roman"/>
          <w:b/>
          <w:bCs/>
          <w:i/>
          <w:iCs/>
          <w:color w:val="000000" w:themeColor="text1"/>
          <w:sz w:val="24"/>
          <w:szCs w:val="24"/>
        </w:rPr>
      </w:pPr>
      <w:r w:rsidRPr="00427193">
        <w:rPr>
          <w:rFonts w:ascii="Times New Roman" w:eastAsia="Times New Roman" w:hAnsi="Times New Roman" w:cs="Times New Roman"/>
          <w:b/>
          <w:bCs/>
          <w:i/>
          <w:iCs/>
          <w:color w:val="000000" w:themeColor="text1"/>
          <w:sz w:val="24"/>
          <w:szCs w:val="24"/>
        </w:rPr>
        <w:t>Executive Summary</w:t>
      </w:r>
    </w:p>
    <w:p w14:paraId="222D2232" w14:textId="3ADC4260" w:rsidR="00F26BEF" w:rsidRPr="00427193" w:rsidRDefault="00DB5B67" w:rsidP="00F26BEF">
      <w:pPr>
        <w:spacing w:line="240" w:lineRule="auto"/>
        <w:rPr>
          <w:rFonts w:ascii="Times New Roman" w:eastAsia="Times New Roman" w:hAnsi="Times New Roman" w:cs="Times New Roman"/>
          <w:color w:val="000000" w:themeColor="text1"/>
          <w:sz w:val="24"/>
          <w:szCs w:val="24"/>
          <w:lang w:val="en-US"/>
        </w:rPr>
      </w:pPr>
      <w:sdt>
        <w:sdtPr>
          <w:rPr>
            <w:color w:val="000000" w:themeColor="text1"/>
          </w:rPr>
          <w:tag w:val="goog_rdk_7"/>
          <w:id w:val="-296515763"/>
        </w:sdtPr>
        <w:sdtEndPr>
          <w:rPr>
            <w:sz w:val="24"/>
            <w:szCs w:val="24"/>
          </w:rPr>
        </w:sdtEndPr>
        <w:sdtContent>
          <w:r w:rsidR="00CA146A" w:rsidRPr="3E526B1D">
            <w:rPr>
              <w:rFonts w:ascii="Times New Roman" w:eastAsia="Times New Roman" w:hAnsi="Times New Roman" w:cs="Times New Roman"/>
              <w:color w:val="000000" w:themeColor="text1"/>
              <w:sz w:val="24"/>
              <w:szCs w:val="24"/>
              <w:lang w:val="en-US"/>
            </w:rPr>
            <w:t>The U.S. Department of State</w:t>
          </w:r>
        </w:sdtContent>
      </w:sdt>
      <w:sdt>
        <w:sdtPr>
          <w:rPr>
            <w:color w:val="000000" w:themeColor="text1"/>
            <w:sz w:val="24"/>
            <w:szCs w:val="24"/>
          </w:rPr>
          <w:tag w:val="goog_rdk_8"/>
          <w:id w:val="-1366597742"/>
        </w:sdtPr>
        <w:sdtEndPr/>
        <w:sdtContent>
          <w:sdt>
            <w:sdtPr>
              <w:rPr>
                <w:color w:val="000000" w:themeColor="text1"/>
                <w:sz w:val="24"/>
                <w:szCs w:val="24"/>
              </w:rPr>
              <w:tag w:val="goog_rdk_9"/>
              <w:id w:val="199688339"/>
            </w:sdtPr>
            <w:sdtEndPr/>
            <w:sdtContent>
              <w:r w:rsidR="00CA146A" w:rsidRPr="3E526B1D">
                <w:rPr>
                  <w:rFonts w:ascii="Times New Roman" w:eastAsia="Times New Roman" w:hAnsi="Times New Roman" w:cs="Times New Roman"/>
                  <w:color w:val="000000" w:themeColor="text1"/>
                  <w:sz w:val="24"/>
                  <w:szCs w:val="24"/>
                  <w:lang w:val="en-US"/>
                </w:rPr>
                <w:t xml:space="preserve">’s </w:t>
              </w:r>
              <w:r w:rsidR="00F72628" w:rsidRPr="3E526B1D">
                <w:rPr>
                  <w:rFonts w:ascii="Times New Roman" w:eastAsia="Times New Roman" w:hAnsi="Times New Roman" w:cs="Times New Roman"/>
                  <w:color w:val="000000" w:themeColor="text1"/>
                  <w:sz w:val="24"/>
                  <w:szCs w:val="24"/>
                  <w:lang w:val="en-US"/>
                </w:rPr>
                <w:t xml:space="preserve">U.S. </w:t>
              </w:r>
            </w:sdtContent>
          </w:sdt>
          <w:r w:rsidR="00CA146A" w:rsidRPr="3E526B1D">
            <w:rPr>
              <w:rFonts w:ascii="Times New Roman" w:eastAsia="Times New Roman" w:hAnsi="Times New Roman" w:cs="Times New Roman"/>
              <w:color w:val="000000" w:themeColor="text1"/>
              <w:sz w:val="24"/>
              <w:szCs w:val="24"/>
              <w:lang w:val="en-US"/>
            </w:rPr>
            <w:t>Embassy</w:t>
          </w:r>
        </w:sdtContent>
      </w:sdt>
      <w:r w:rsidR="00CA146A" w:rsidRPr="3E526B1D">
        <w:rPr>
          <w:rFonts w:ascii="Times New Roman" w:eastAsia="Times New Roman" w:hAnsi="Times New Roman" w:cs="Times New Roman"/>
          <w:color w:val="000000" w:themeColor="text1"/>
          <w:sz w:val="24"/>
          <w:szCs w:val="24"/>
          <w:lang w:val="en-US"/>
        </w:rPr>
        <w:t xml:space="preserve"> in Zambia</w:t>
      </w:r>
      <w:r w:rsidR="00F72628" w:rsidRPr="3E526B1D">
        <w:rPr>
          <w:rFonts w:ascii="Times New Roman" w:eastAsia="Times New Roman" w:hAnsi="Times New Roman" w:cs="Times New Roman"/>
          <w:color w:val="000000" w:themeColor="text1"/>
          <w:sz w:val="24"/>
          <w:szCs w:val="24"/>
          <w:lang w:val="en-US"/>
        </w:rPr>
        <w:t xml:space="preserve">, </w:t>
      </w:r>
      <w:r w:rsidR="00CA146A" w:rsidRPr="3E526B1D">
        <w:rPr>
          <w:rFonts w:ascii="Times New Roman" w:eastAsia="Times New Roman" w:hAnsi="Times New Roman" w:cs="Times New Roman"/>
          <w:color w:val="000000" w:themeColor="text1"/>
          <w:sz w:val="24"/>
          <w:szCs w:val="24"/>
          <w:lang w:val="en-US"/>
        </w:rPr>
        <w:t>Public Diplomacy Section (PDS), announces an open competition to</w:t>
      </w:r>
      <w:sdt>
        <w:sdtPr>
          <w:rPr>
            <w:color w:val="000000" w:themeColor="text1"/>
            <w:sz w:val="24"/>
            <w:szCs w:val="24"/>
          </w:rPr>
          <w:tag w:val="goog_rdk_10"/>
          <w:id w:val="-1836665294"/>
        </w:sdtPr>
        <w:sdtEndPr>
          <w:rPr>
            <w:rFonts w:ascii="Times New Roman" w:eastAsia="Times New Roman" w:hAnsi="Times New Roman" w:cs="Times New Roman"/>
          </w:rPr>
        </w:sdtEndPr>
        <w:sdtContent>
          <w:r w:rsidR="00CA146A" w:rsidRPr="3E526B1D">
            <w:rPr>
              <w:rFonts w:ascii="Times New Roman" w:eastAsia="Times New Roman" w:hAnsi="Times New Roman" w:cs="Times New Roman"/>
              <w:color w:val="000000" w:themeColor="text1"/>
              <w:sz w:val="24"/>
              <w:szCs w:val="24"/>
              <w:lang w:val="en-US"/>
            </w:rPr>
            <w:t xml:space="preserve"> implement</w:t>
          </w:r>
          <w:r w:rsidR="00F72628" w:rsidRPr="3E526B1D">
            <w:rPr>
              <w:rFonts w:ascii="Times New Roman" w:eastAsia="Times New Roman" w:hAnsi="Times New Roman" w:cs="Times New Roman"/>
              <w:color w:val="000000" w:themeColor="text1"/>
              <w:sz w:val="24"/>
              <w:szCs w:val="24"/>
              <w:lang w:val="en-US"/>
            </w:rPr>
            <w:t xml:space="preserve"> </w:t>
          </w:r>
          <w:r w:rsidR="008D7881">
            <w:rPr>
              <w:rFonts w:ascii="Times New Roman" w:eastAsia="Times New Roman" w:hAnsi="Times New Roman" w:cs="Times New Roman"/>
              <w:color w:val="000000" w:themeColor="text1"/>
              <w:sz w:val="24"/>
              <w:szCs w:val="24"/>
              <w:lang w:val="en-US"/>
            </w:rPr>
            <w:t xml:space="preserve">the administrative portion of </w:t>
          </w:r>
        </w:sdtContent>
      </w:sdt>
      <w:r w:rsidR="00CA146A" w:rsidRPr="3E526B1D">
        <w:rPr>
          <w:rFonts w:ascii="Times New Roman" w:eastAsia="Times New Roman" w:hAnsi="Times New Roman" w:cs="Times New Roman"/>
          <w:color w:val="000000" w:themeColor="text1"/>
          <w:sz w:val="24"/>
          <w:szCs w:val="24"/>
          <w:lang w:val="en-US"/>
        </w:rPr>
        <w:t xml:space="preserve">Zambia’s </w:t>
      </w:r>
      <w:r w:rsidR="007342E8">
        <w:rPr>
          <w:rFonts w:ascii="Times New Roman" w:eastAsia="Times New Roman" w:hAnsi="Times New Roman" w:cs="Times New Roman"/>
          <w:color w:val="000000" w:themeColor="text1"/>
          <w:sz w:val="24"/>
          <w:szCs w:val="24"/>
          <w:lang w:val="en-US"/>
        </w:rPr>
        <w:t xml:space="preserve">American Spaces </w:t>
      </w:r>
      <w:r w:rsidR="001A2DA4">
        <w:rPr>
          <w:rFonts w:ascii="Times New Roman" w:eastAsia="Times New Roman" w:hAnsi="Times New Roman" w:cs="Times New Roman"/>
          <w:color w:val="000000" w:themeColor="text1"/>
          <w:sz w:val="24"/>
          <w:szCs w:val="24"/>
          <w:lang w:val="en-US"/>
        </w:rPr>
        <w:t>program</w:t>
      </w:r>
      <w:r w:rsidR="00CA146A" w:rsidRPr="3E526B1D">
        <w:rPr>
          <w:rFonts w:ascii="Times New Roman" w:eastAsia="Times New Roman" w:hAnsi="Times New Roman" w:cs="Times New Roman"/>
          <w:color w:val="000000" w:themeColor="text1"/>
          <w:sz w:val="24"/>
          <w:szCs w:val="24"/>
          <w:lang w:val="en-US"/>
        </w:rPr>
        <w:t>.</w:t>
      </w:r>
      <w:r w:rsidR="00F26BEF">
        <w:rPr>
          <w:rFonts w:ascii="Times New Roman" w:eastAsia="Times New Roman" w:hAnsi="Times New Roman" w:cs="Times New Roman"/>
          <w:color w:val="000000" w:themeColor="text1"/>
          <w:sz w:val="24"/>
          <w:szCs w:val="24"/>
          <w:lang w:val="en-US"/>
        </w:rPr>
        <w:t xml:space="preserve">  </w:t>
      </w:r>
      <w:r w:rsidR="00F26BEF">
        <w:rPr>
          <w:rFonts w:ascii="Times New Roman" w:hAnsi="Times New Roman" w:cs="Times New Roman"/>
          <w:color w:val="000000" w:themeColor="text1"/>
          <w:sz w:val="24"/>
          <w:szCs w:val="24"/>
          <w:lang w:val="en-US"/>
        </w:rPr>
        <w:t>At the direction of the PDS American Spaces support team, the grantee will be responsible for disbursement of funds to the Space coordinators and partner organizations</w:t>
      </w:r>
      <w:r w:rsidR="000E7312">
        <w:rPr>
          <w:rFonts w:ascii="Times New Roman" w:hAnsi="Times New Roman" w:cs="Times New Roman"/>
          <w:color w:val="000000" w:themeColor="text1"/>
          <w:sz w:val="24"/>
          <w:szCs w:val="24"/>
          <w:lang w:val="en-US"/>
        </w:rPr>
        <w:t>.</w:t>
      </w:r>
      <w:r w:rsidR="00F26BEF">
        <w:rPr>
          <w:rFonts w:ascii="Times New Roman" w:hAnsi="Times New Roman" w:cs="Times New Roman"/>
          <w:color w:val="000000" w:themeColor="text1"/>
          <w:sz w:val="24"/>
          <w:szCs w:val="24"/>
          <w:lang w:val="en-US"/>
        </w:rPr>
        <w:t xml:space="preserve">  The grantee will not participate in the planning and execution of American Spaces programming.</w:t>
      </w:r>
    </w:p>
    <w:p w14:paraId="376465C1" w14:textId="38858F46" w:rsidR="00E37721" w:rsidRPr="00054723" w:rsidRDefault="00CA146A" w:rsidP="00E37721">
      <w:pPr>
        <w:rPr>
          <w:rFonts w:ascii="Times New Roman" w:eastAsia="Times New Roman" w:hAnsi="Times New Roman" w:cs="Times New Roman"/>
          <w:sz w:val="24"/>
          <w:szCs w:val="24"/>
        </w:rPr>
      </w:pPr>
      <w:r w:rsidRPr="3E526B1D">
        <w:rPr>
          <w:color w:val="000000" w:themeColor="text1"/>
          <w:sz w:val="24"/>
          <w:szCs w:val="24"/>
          <w:lang w:val="en-US"/>
        </w:rPr>
        <w:t xml:space="preserve"> </w:t>
      </w:r>
    </w:p>
    <w:p w14:paraId="21A07BE6" w14:textId="26961153" w:rsidR="00E37721" w:rsidRDefault="00E37721" w:rsidP="00E3772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American Spaces</w:t>
      </w:r>
      <w:r w:rsidRPr="000547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are open-access learning and gathering places that promote interaction – both in-person and virtual – among local audiences and the United States. </w:t>
      </w:r>
      <w:r w:rsidR="00F26BE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American Spaces </w:t>
      </w:r>
      <w:r w:rsidR="00F26BEF">
        <w:rPr>
          <w:rFonts w:ascii="Times New Roman" w:eastAsia="Times New Roman" w:hAnsi="Times New Roman" w:cs="Times New Roman"/>
          <w:sz w:val="24"/>
          <w:szCs w:val="24"/>
        </w:rPr>
        <w:t xml:space="preserve">program </w:t>
      </w:r>
      <w:r>
        <w:rPr>
          <w:rFonts w:ascii="Times New Roman" w:eastAsia="Times New Roman" w:hAnsi="Times New Roman" w:cs="Times New Roman"/>
          <w:sz w:val="24"/>
          <w:szCs w:val="24"/>
        </w:rPr>
        <w:t>deliver</w:t>
      </w:r>
      <w:r w:rsidR="00F26BE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compelling programs and activities on a wide range of themes and topics, from freedom of speech and digital rights to American history and innovative use of AI and technology. American Spaces aim to provide accurate information about the United States and combat disinformation; engage and leverage alumni of U.S. exchange programs to execute programming to complement administrative priorities; facilitate English language learning and teaching; host strategic cultural programming; promote study at higher education institutions in the United States through EducationUSA; and offer professional skill building. </w:t>
      </w:r>
      <w:r w:rsidRPr="00054723">
        <w:rPr>
          <w:rFonts w:ascii="Times New Roman" w:eastAsia="Times New Roman" w:hAnsi="Times New Roman" w:cs="Times New Roman"/>
          <w:sz w:val="24"/>
          <w:szCs w:val="24"/>
        </w:rPr>
        <w:t xml:space="preserve">Taken together, </w:t>
      </w:r>
      <w:r>
        <w:rPr>
          <w:rFonts w:ascii="Times New Roman" w:eastAsia="Times New Roman" w:hAnsi="Times New Roman" w:cs="Times New Roman"/>
          <w:sz w:val="24"/>
          <w:szCs w:val="24"/>
        </w:rPr>
        <w:t>the American Spaces program</w:t>
      </w:r>
      <w:r w:rsidRPr="00054723">
        <w:rPr>
          <w:rFonts w:ascii="Times New Roman" w:eastAsia="Times New Roman" w:hAnsi="Times New Roman" w:cs="Times New Roman"/>
          <w:sz w:val="24"/>
          <w:szCs w:val="24"/>
        </w:rPr>
        <w:t xml:space="preserve"> strengthens the bilateral relationship between the United States and Zambia through professional </w:t>
      </w:r>
      <w:r>
        <w:rPr>
          <w:rFonts w:ascii="Times New Roman" w:eastAsia="Times New Roman" w:hAnsi="Times New Roman" w:cs="Times New Roman"/>
          <w:sz w:val="24"/>
          <w:szCs w:val="24"/>
        </w:rPr>
        <w:t>and cultural development activities</w:t>
      </w:r>
      <w:r w:rsidRPr="00054723">
        <w:rPr>
          <w:rFonts w:ascii="Times New Roman" w:eastAsia="Times New Roman" w:hAnsi="Times New Roman" w:cs="Times New Roman"/>
          <w:sz w:val="24"/>
          <w:szCs w:val="24"/>
        </w:rPr>
        <w:t>, advancing mutual understanding and long-term partnership.</w:t>
      </w:r>
    </w:p>
    <w:p w14:paraId="24BDF7C7" w14:textId="59417CEB" w:rsidR="00E37721" w:rsidRPr="00054723" w:rsidRDefault="00E37721" w:rsidP="00A65513">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Zambia, the U.S. Embassy’s Public </w:t>
      </w:r>
      <w:r w:rsidR="004A28B7">
        <w:rPr>
          <w:rFonts w:ascii="Times New Roman" w:eastAsia="Times New Roman" w:hAnsi="Times New Roman" w:cs="Times New Roman"/>
          <w:sz w:val="24"/>
          <w:szCs w:val="24"/>
        </w:rPr>
        <w:t>Diplomacy</w:t>
      </w:r>
      <w:r>
        <w:rPr>
          <w:rFonts w:ascii="Times New Roman" w:eastAsia="Times New Roman" w:hAnsi="Times New Roman" w:cs="Times New Roman"/>
          <w:sz w:val="24"/>
          <w:szCs w:val="24"/>
        </w:rPr>
        <w:t xml:space="preserve"> Section operates three American Spaces throughout the country – the American Center for Leadership at the U.S. Embassy in Lusaka; the American Corner at the National Institute for Public Administration in Lusaka; and the American Corner at Copperbelt University in Kitwe.</w:t>
      </w:r>
      <w:r w:rsidR="00A65513">
        <w:rPr>
          <w:rFonts w:ascii="Times New Roman" w:eastAsia="Times New Roman" w:hAnsi="Times New Roman" w:cs="Times New Roman"/>
          <w:sz w:val="24"/>
          <w:szCs w:val="24"/>
        </w:rPr>
        <w:t xml:space="preserve"> </w:t>
      </w:r>
      <w:r w:rsidR="00A65513" w:rsidRPr="00054723">
        <w:rPr>
          <w:rFonts w:ascii="Times New Roman" w:eastAsia="Times New Roman" w:hAnsi="Times New Roman" w:cs="Times New Roman"/>
          <w:sz w:val="24"/>
          <w:szCs w:val="24"/>
        </w:rPr>
        <w:t xml:space="preserve">Often, </w:t>
      </w:r>
      <w:r w:rsidR="00A65513">
        <w:rPr>
          <w:rFonts w:ascii="Times New Roman" w:eastAsia="Times New Roman" w:hAnsi="Times New Roman" w:cs="Times New Roman"/>
          <w:sz w:val="24"/>
          <w:szCs w:val="24"/>
        </w:rPr>
        <w:t>the American Corners</w:t>
      </w:r>
      <w:r w:rsidR="00A65513" w:rsidRPr="00054723">
        <w:rPr>
          <w:rFonts w:ascii="Times New Roman" w:eastAsia="Times New Roman" w:hAnsi="Times New Roman" w:cs="Times New Roman"/>
          <w:sz w:val="24"/>
          <w:szCs w:val="24"/>
        </w:rPr>
        <w:t xml:space="preserve"> receive disbursements in </w:t>
      </w:r>
      <w:r w:rsidR="00A65513">
        <w:rPr>
          <w:rFonts w:ascii="Times New Roman" w:eastAsia="Times New Roman" w:hAnsi="Times New Roman" w:cs="Times New Roman"/>
          <w:sz w:val="24"/>
          <w:szCs w:val="24"/>
        </w:rPr>
        <w:t>small</w:t>
      </w:r>
      <w:r w:rsidR="00A65513" w:rsidRPr="00054723">
        <w:rPr>
          <w:rFonts w:ascii="Times New Roman" w:eastAsia="Times New Roman" w:hAnsi="Times New Roman" w:cs="Times New Roman"/>
          <w:sz w:val="24"/>
          <w:szCs w:val="24"/>
        </w:rPr>
        <w:t xml:space="preserve"> increments, with payments made </w:t>
      </w:r>
      <w:r w:rsidR="00A65513">
        <w:rPr>
          <w:rFonts w:ascii="Times New Roman" w:eastAsia="Times New Roman" w:hAnsi="Times New Roman" w:cs="Times New Roman"/>
          <w:sz w:val="24"/>
          <w:szCs w:val="24"/>
        </w:rPr>
        <w:t>to individual vendors and sub-grantees</w:t>
      </w:r>
      <w:r w:rsidR="00A65513" w:rsidRPr="00054723">
        <w:rPr>
          <w:rFonts w:ascii="Times New Roman" w:eastAsia="Times New Roman" w:hAnsi="Times New Roman" w:cs="Times New Roman"/>
          <w:sz w:val="24"/>
          <w:szCs w:val="24"/>
        </w:rPr>
        <w:t xml:space="preserve">. </w:t>
      </w:r>
      <w:r w:rsidR="00A65513">
        <w:rPr>
          <w:rFonts w:ascii="Times New Roman" w:eastAsia="Times New Roman" w:hAnsi="Times New Roman" w:cs="Times New Roman"/>
          <w:sz w:val="24"/>
          <w:szCs w:val="24"/>
        </w:rPr>
        <w:t>The grantee will not be involved in the development and execution of American Spaces programming. The grantee will assist the U.S. Embassy Public Diplomacy Section in disbursing funds to organizations and individuals to cover programmatic costs, logistics fees, supply fees, and any other expenses as directed by the Embassy’s American Spaces team.</w:t>
      </w:r>
    </w:p>
    <w:p w14:paraId="00000079" w14:textId="77777777" w:rsidR="003617C1" w:rsidRPr="00427193" w:rsidRDefault="00CA146A" w:rsidP="002F7450">
      <w:pPr>
        <w:pStyle w:val="Heading3"/>
        <w:numPr>
          <w:ilvl w:val="0"/>
          <w:numId w:val="3"/>
        </w:numPr>
        <w:spacing w:line="240" w:lineRule="auto"/>
        <w:ind w:left="360"/>
        <w:rPr>
          <w:rFonts w:ascii="Times New Roman" w:eastAsia="Times New Roman" w:hAnsi="Times New Roman" w:cs="Times New Roman"/>
          <w:b/>
          <w:bCs/>
          <w:color w:val="000000" w:themeColor="text1"/>
        </w:rPr>
      </w:pPr>
      <w:bookmarkStart w:id="1" w:name="_heading=h.rgr6zo5vjd6g" w:colFirst="0" w:colLast="0"/>
      <w:bookmarkEnd w:id="1"/>
      <w:r w:rsidRPr="00427193">
        <w:rPr>
          <w:rFonts w:ascii="Times New Roman" w:eastAsia="Times New Roman" w:hAnsi="Times New Roman" w:cs="Times New Roman"/>
          <w:b/>
          <w:bCs/>
          <w:color w:val="000000" w:themeColor="text1"/>
        </w:rPr>
        <w:t>ELIGIBILITY</w:t>
      </w:r>
    </w:p>
    <w:p w14:paraId="0000007A" w14:textId="77777777" w:rsidR="003617C1" w:rsidRPr="00427193" w:rsidRDefault="003617C1" w:rsidP="002F7450">
      <w:pPr>
        <w:spacing w:line="240" w:lineRule="auto"/>
        <w:rPr>
          <w:rFonts w:ascii="Times New Roman" w:eastAsia="Times New Roman" w:hAnsi="Times New Roman" w:cs="Times New Roman"/>
          <w:color w:val="000000" w:themeColor="text1"/>
        </w:rPr>
      </w:pPr>
    </w:p>
    <w:p w14:paraId="0000007B" w14:textId="77777777" w:rsidR="003617C1" w:rsidRPr="00427193" w:rsidRDefault="00CA146A" w:rsidP="002F7450">
      <w:pPr>
        <w:pStyle w:val="Heading5"/>
        <w:numPr>
          <w:ilvl w:val="0"/>
          <w:numId w:val="7"/>
        </w:numPr>
        <w:spacing w:line="240" w:lineRule="auto"/>
        <w:ind w:left="270" w:hanging="270"/>
        <w:rPr>
          <w:rFonts w:ascii="Times New Roman" w:eastAsia="Times New Roman" w:hAnsi="Times New Roman" w:cs="Times New Roman"/>
          <w:b/>
          <w:bCs/>
          <w:i/>
          <w:iCs/>
          <w:color w:val="000000" w:themeColor="text1"/>
          <w:sz w:val="24"/>
          <w:szCs w:val="24"/>
        </w:rPr>
      </w:pPr>
      <w:r w:rsidRPr="00427193">
        <w:rPr>
          <w:rFonts w:ascii="Times New Roman" w:eastAsia="Times New Roman" w:hAnsi="Times New Roman" w:cs="Times New Roman"/>
          <w:b/>
          <w:bCs/>
          <w:i/>
          <w:iCs/>
          <w:color w:val="000000" w:themeColor="text1"/>
          <w:sz w:val="24"/>
          <w:szCs w:val="24"/>
        </w:rPr>
        <w:t>Eligible Applicants</w:t>
      </w:r>
    </w:p>
    <w:p w14:paraId="0000007C" w14:textId="77777777" w:rsidR="003617C1" w:rsidRPr="00427193" w:rsidRDefault="00CA146A" w:rsidP="002B03DD">
      <w:pPr>
        <w:shd w:val="clear" w:color="auto" w:fill="FFFFFF"/>
        <w:spacing w:after="0" w:line="240" w:lineRule="auto"/>
        <w:ind w:left="360"/>
        <w:rPr>
          <w:rFonts w:ascii="Times New Roman" w:eastAsia="Times New Roman" w:hAnsi="Times New Roman" w:cs="Times New Roman"/>
          <w:i/>
          <w:iCs/>
          <w:color w:val="000000" w:themeColor="text1"/>
          <w:sz w:val="24"/>
          <w:szCs w:val="24"/>
        </w:rPr>
      </w:pPr>
      <w:r w:rsidRPr="00427193">
        <w:rPr>
          <w:rFonts w:ascii="Times New Roman" w:eastAsia="Times New Roman" w:hAnsi="Times New Roman" w:cs="Times New Roman"/>
          <w:color w:val="000000" w:themeColor="text1"/>
          <w:sz w:val="24"/>
          <w:szCs w:val="24"/>
        </w:rPr>
        <w:t>The following organizations are eligible to apply</w:t>
      </w:r>
      <w:r w:rsidRPr="00427193">
        <w:rPr>
          <w:rFonts w:ascii="Times New Roman" w:eastAsia="Times New Roman" w:hAnsi="Times New Roman" w:cs="Times New Roman"/>
          <w:i/>
          <w:iCs/>
          <w:color w:val="000000" w:themeColor="text1"/>
          <w:sz w:val="24"/>
          <w:szCs w:val="24"/>
        </w:rPr>
        <w:t xml:space="preserve">: </w:t>
      </w:r>
    </w:p>
    <w:p w14:paraId="0000007D" w14:textId="77777777" w:rsidR="003617C1" w:rsidRPr="00237115" w:rsidRDefault="00CA146A" w:rsidP="007E1550">
      <w:pPr>
        <w:numPr>
          <w:ilvl w:val="0"/>
          <w:numId w:val="6"/>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rPr>
      </w:pPr>
      <w:r w:rsidRPr="00237115">
        <w:rPr>
          <w:rFonts w:ascii="Times New Roman" w:eastAsia="Times New Roman" w:hAnsi="Times New Roman" w:cs="Times New Roman"/>
          <w:color w:val="000000" w:themeColor="text1"/>
          <w:sz w:val="24"/>
          <w:szCs w:val="24"/>
        </w:rPr>
        <w:t xml:space="preserve">Not-for-profit organizations, including think tanks and civil society/non-governmental organizations </w:t>
      </w:r>
    </w:p>
    <w:p w14:paraId="0000007E" w14:textId="77777777" w:rsidR="003617C1" w:rsidRPr="00237115" w:rsidRDefault="00CA146A" w:rsidP="002B03DD">
      <w:pPr>
        <w:numPr>
          <w:ilvl w:val="0"/>
          <w:numId w:val="6"/>
        </w:numPr>
        <w:pBdr>
          <w:top w:val="nil"/>
          <w:left w:val="nil"/>
          <w:bottom w:val="nil"/>
          <w:right w:val="nil"/>
          <w:between w:val="nil"/>
        </w:pBdr>
        <w:shd w:val="clear" w:color="auto" w:fill="FFFFFF"/>
        <w:spacing w:after="0" w:line="240" w:lineRule="auto"/>
        <w:ind w:left="1080"/>
        <w:rPr>
          <w:rFonts w:ascii="Times New Roman" w:eastAsia="Times New Roman" w:hAnsi="Times New Roman" w:cs="Times New Roman"/>
          <w:color w:val="000000" w:themeColor="text1"/>
          <w:sz w:val="24"/>
          <w:szCs w:val="24"/>
        </w:rPr>
      </w:pPr>
      <w:r w:rsidRPr="00237115">
        <w:rPr>
          <w:rFonts w:ascii="Times New Roman" w:eastAsia="Times New Roman" w:hAnsi="Times New Roman" w:cs="Times New Roman"/>
          <w:color w:val="000000" w:themeColor="text1"/>
          <w:sz w:val="24"/>
          <w:szCs w:val="24"/>
        </w:rPr>
        <w:t>Public and private educational institutions</w:t>
      </w:r>
    </w:p>
    <w:p w14:paraId="0000007F" w14:textId="7D856BCB" w:rsidR="003617C1" w:rsidRPr="00237115" w:rsidRDefault="00CA146A" w:rsidP="002B03DD">
      <w:pPr>
        <w:numPr>
          <w:ilvl w:val="0"/>
          <w:numId w:val="6"/>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color w:val="000000" w:themeColor="text1"/>
          <w:sz w:val="24"/>
          <w:szCs w:val="24"/>
          <w:lang w:val="en-US"/>
        </w:rPr>
      </w:pPr>
      <w:r w:rsidRPr="00237115">
        <w:rPr>
          <w:rFonts w:ascii="Times New Roman" w:eastAsia="Times New Roman" w:hAnsi="Times New Roman" w:cs="Times New Roman"/>
          <w:color w:val="000000" w:themeColor="text1"/>
          <w:sz w:val="24"/>
          <w:szCs w:val="24"/>
          <w:lang w:val="en-US"/>
        </w:rPr>
        <w:t>Must be able to submit documentation verifying eligibility</w:t>
      </w:r>
      <w:r w:rsidR="008279E6" w:rsidRPr="00237115">
        <w:rPr>
          <w:rFonts w:ascii="Times New Roman" w:eastAsia="Times New Roman" w:hAnsi="Times New Roman" w:cs="Times New Roman"/>
          <w:color w:val="000000" w:themeColor="text1"/>
          <w:sz w:val="24"/>
          <w:szCs w:val="24"/>
          <w:lang w:val="en-US"/>
        </w:rPr>
        <w:t xml:space="preserve">, </w:t>
      </w:r>
      <w:r w:rsidRPr="00237115">
        <w:rPr>
          <w:rFonts w:ascii="Times New Roman" w:eastAsia="Times New Roman" w:hAnsi="Times New Roman" w:cs="Times New Roman"/>
          <w:color w:val="000000" w:themeColor="text1"/>
          <w:sz w:val="24"/>
          <w:szCs w:val="24"/>
          <w:lang w:val="en-US"/>
        </w:rPr>
        <w:t xml:space="preserve">including: Proof of legal registration and physical presence in Zambia, organizational chart showing key personnel, letters of reference and past performance documentation.  </w:t>
      </w:r>
    </w:p>
    <w:p w14:paraId="00000080" w14:textId="6EA4BB8A" w:rsidR="003617C1" w:rsidRPr="00237115" w:rsidRDefault="00CA146A" w:rsidP="002B03DD">
      <w:pPr>
        <w:numPr>
          <w:ilvl w:val="0"/>
          <w:numId w:val="6"/>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color w:val="000000" w:themeColor="text1"/>
          <w:sz w:val="24"/>
          <w:szCs w:val="24"/>
          <w:lang w:val="en-US"/>
        </w:rPr>
      </w:pPr>
      <w:r w:rsidRPr="00237115">
        <w:rPr>
          <w:rFonts w:ascii="Times New Roman" w:eastAsia="Times New Roman" w:hAnsi="Times New Roman" w:cs="Times New Roman"/>
          <w:color w:val="000000" w:themeColor="text1"/>
          <w:sz w:val="24"/>
          <w:szCs w:val="24"/>
          <w:lang w:val="en-US"/>
        </w:rPr>
        <w:t>Organizations with a track record managing</w:t>
      </w:r>
      <w:r w:rsidR="008279E6" w:rsidRPr="00237115">
        <w:rPr>
          <w:rFonts w:ascii="Times New Roman" w:eastAsia="Times New Roman" w:hAnsi="Times New Roman" w:cs="Times New Roman"/>
          <w:color w:val="000000" w:themeColor="text1"/>
          <w:sz w:val="24"/>
          <w:szCs w:val="24"/>
          <w:lang w:val="en-US"/>
        </w:rPr>
        <w:t xml:space="preserve"> U.S or</w:t>
      </w:r>
      <w:r w:rsidRPr="00237115">
        <w:rPr>
          <w:rFonts w:ascii="Times New Roman" w:eastAsia="Times New Roman" w:hAnsi="Times New Roman" w:cs="Times New Roman"/>
          <w:color w:val="000000" w:themeColor="text1"/>
          <w:sz w:val="24"/>
          <w:szCs w:val="24"/>
          <w:lang w:val="en-US"/>
        </w:rPr>
        <w:t xml:space="preserve"> international grants are encouraged to apply. </w:t>
      </w:r>
    </w:p>
    <w:p w14:paraId="00000081" w14:textId="77777777" w:rsidR="003617C1" w:rsidRPr="00427193" w:rsidRDefault="003617C1" w:rsidP="002B03DD">
      <w:pPr>
        <w:pBdr>
          <w:top w:val="nil"/>
          <w:left w:val="nil"/>
          <w:bottom w:val="nil"/>
          <w:right w:val="nil"/>
          <w:between w:val="nil"/>
        </w:pBdr>
        <w:shd w:val="clear" w:color="auto" w:fill="FFFFFF"/>
        <w:spacing w:after="0" w:line="240" w:lineRule="auto"/>
        <w:ind w:left="1080"/>
        <w:rPr>
          <w:rFonts w:ascii="Times New Roman" w:eastAsia="Times New Roman" w:hAnsi="Times New Roman" w:cs="Times New Roman"/>
          <w:i/>
          <w:iCs/>
          <w:color w:val="000000" w:themeColor="text1"/>
          <w:sz w:val="24"/>
          <w:szCs w:val="24"/>
        </w:rPr>
      </w:pPr>
    </w:p>
    <w:p w14:paraId="00000084" w14:textId="244B7E8A" w:rsidR="003617C1" w:rsidRPr="00427193" w:rsidRDefault="00DB5B67" w:rsidP="007E1550">
      <w:pPr>
        <w:spacing w:line="240" w:lineRule="auto"/>
        <w:rPr>
          <w:rFonts w:ascii="Times New Roman" w:eastAsia="Times New Roman" w:hAnsi="Times New Roman" w:cs="Times New Roman"/>
          <w:b/>
          <w:bCs/>
          <w:i/>
          <w:iCs/>
          <w:color w:val="000000" w:themeColor="text1"/>
          <w:sz w:val="24"/>
          <w:szCs w:val="24"/>
        </w:rPr>
      </w:pPr>
      <w:sdt>
        <w:sdtPr>
          <w:rPr>
            <w:color w:val="000000" w:themeColor="text1"/>
          </w:rPr>
          <w:tag w:val="goog_rdk_14"/>
          <w:id w:val="686213840"/>
        </w:sdtPr>
        <w:sdtEndPr/>
        <w:sdtContent>
          <w:sdt>
            <w:sdtPr>
              <w:rPr>
                <w:color w:val="000000" w:themeColor="text1"/>
              </w:rPr>
              <w:tag w:val="goog_rdk_15"/>
              <w:id w:val="-1602413595"/>
            </w:sdtPr>
            <w:sdtEndPr/>
            <w:sdtContent>
              <w:commentRangeStart w:id="2"/>
            </w:sdtContent>
          </w:sdt>
        </w:sdtContent>
      </w:sdt>
      <w:commentRangeEnd w:id="2"/>
      <w:r w:rsidR="00CA146A" w:rsidRPr="00427193">
        <w:rPr>
          <w:rStyle w:val="CommentReference"/>
          <w:rFonts w:ascii="Times New Roman" w:eastAsia="Times New Roman" w:hAnsi="Times New Roman" w:cs="Times New Roman"/>
          <w:b/>
          <w:bCs/>
          <w:i/>
          <w:iCs/>
          <w:color w:val="000000" w:themeColor="text1"/>
          <w:sz w:val="24"/>
          <w:szCs w:val="24"/>
        </w:rPr>
        <w:commentReference w:id="2"/>
      </w:r>
      <w:r w:rsidR="00CA146A" w:rsidRPr="00427193">
        <w:rPr>
          <w:rFonts w:ascii="Times New Roman" w:eastAsia="Times New Roman" w:hAnsi="Times New Roman" w:cs="Times New Roman"/>
          <w:b/>
          <w:bCs/>
          <w:i/>
          <w:iCs/>
          <w:color w:val="000000" w:themeColor="text1"/>
          <w:sz w:val="24"/>
          <w:szCs w:val="24"/>
        </w:rPr>
        <w:t>Cost Sharing or Matching</w:t>
      </w:r>
    </w:p>
    <w:p w14:paraId="00000085" w14:textId="77777777" w:rsidR="003617C1" w:rsidRPr="00237115" w:rsidRDefault="00CA146A" w:rsidP="002B03D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237115">
        <w:rPr>
          <w:rFonts w:ascii="Times New Roman" w:eastAsia="Times New Roman" w:hAnsi="Times New Roman" w:cs="Times New Roman"/>
          <w:color w:val="000000" w:themeColor="text1"/>
          <w:sz w:val="24"/>
          <w:szCs w:val="24"/>
          <w:lang w:val="en-US"/>
        </w:rPr>
        <w:t xml:space="preserve">Cost sharing or matching is not required for this funding opportunity.  </w:t>
      </w:r>
    </w:p>
    <w:p w14:paraId="00000086" w14:textId="77777777" w:rsidR="003617C1" w:rsidRPr="00427193" w:rsidRDefault="003617C1" w:rsidP="002B03DD">
      <w:pPr>
        <w:shd w:val="clear" w:color="auto" w:fill="FFFFFF"/>
        <w:spacing w:after="0" w:line="240" w:lineRule="auto"/>
        <w:rPr>
          <w:rFonts w:ascii="Times New Roman" w:eastAsia="Times New Roman" w:hAnsi="Times New Roman" w:cs="Times New Roman"/>
          <w:i/>
          <w:iCs/>
          <w:color w:val="000000" w:themeColor="text1"/>
          <w:sz w:val="24"/>
          <w:szCs w:val="24"/>
        </w:rPr>
      </w:pPr>
    </w:p>
    <w:p w14:paraId="00000087" w14:textId="77777777" w:rsidR="003617C1" w:rsidRPr="00427193" w:rsidRDefault="00CA146A" w:rsidP="007E1550">
      <w:pPr>
        <w:pStyle w:val="Heading5"/>
        <w:numPr>
          <w:ilvl w:val="0"/>
          <w:numId w:val="7"/>
        </w:numPr>
        <w:spacing w:line="240" w:lineRule="auto"/>
        <w:ind w:left="270" w:hanging="270"/>
        <w:rPr>
          <w:rFonts w:ascii="Times New Roman" w:eastAsia="Times New Roman" w:hAnsi="Times New Roman" w:cs="Times New Roman"/>
          <w:b/>
          <w:bCs/>
          <w:i/>
          <w:iCs/>
          <w:color w:val="000000" w:themeColor="text1"/>
          <w:sz w:val="24"/>
          <w:szCs w:val="24"/>
        </w:rPr>
      </w:pPr>
      <w:r w:rsidRPr="00427193">
        <w:rPr>
          <w:rFonts w:ascii="Times New Roman" w:eastAsia="Times New Roman" w:hAnsi="Times New Roman" w:cs="Times New Roman"/>
          <w:b/>
          <w:bCs/>
          <w:i/>
          <w:iCs/>
          <w:color w:val="000000" w:themeColor="text1"/>
          <w:sz w:val="24"/>
          <w:szCs w:val="24"/>
        </w:rPr>
        <w:t>Other Eligibility Requirements</w:t>
      </w:r>
    </w:p>
    <w:p w14:paraId="00000088" w14:textId="77777777" w:rsidR="003617C1" w:rsidRPr="00427193" w:rsidRDefault="00CA146A" w:rsidP="002B03D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3E526B1D">
        <w:rPr>
          <w:rFonts w:ascii="Times New Roman" w:eastAsia="Times New Roman" w:hAnsi="Times New Roman" w:cs="Times New Roman"/>
          <w:color w:val="000000" w:themeColor="text1"/>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0000008A" w14:textId="77777777" w:rsidR="003617C1" w:rsidRPr="00427193" w:rsidRDefault="003617C1" w:rsidP="002B03DD">
      <w:pPr>
        <w:shd w:val="clear" w:color="auto" w:fill="FFFFFF"/>
        <w:spacing w:after="0" w:line="240" w:lineRule="auto"/>
        <w:rPr>
          <w:rFonts w:ascii="Times New Roman" w:eastAsia="Times New Roman" w:hAnsi="Times New Roman" w:cs="Times New Roman"/>
          <w:i/>
          <w:iCs/>
          <w:color w:val="000000" w:themeColor="text1"/>
          <w:sz w:val="24"/>
          <w:szCs w:val="24"/>
        </w:rPr>
      </w:pPr>
    </w:p>
    <w:p w14:paraId="0000008B" w14:textId="77777777" w:rsidR="003617C1" w:rsidRPr="00427193" w:rsidRDefault="00CA146A" w:rsidP="002B03DD">
      <w:pPr>
        <w:numPr>
          <w:ilvl w:val="0"/>
          <w:numId w:val="2"/>
        </w:numPr>
        <w:pBdr>
          <w:top w:val="nil"/>
          <w:left w:val="nil"/>
          <w:bottom w:val="nil"/>
          <w:right w:val="nil"/>
          <w:between w:val="nil"/>
        </w:pBdr>
        <w:spacing w:after="0" w:line="240" w:lineRule="auto"/>
        <w:rPr>
          <w:rFonts w:ascii="Times New Roman" w:eastAsia="Times New Roman" w:hAnsi="Times New Roman" w:cs="Times New Roman"/>
          <w:b/>
          <w:bCs/>
          <w:i/>
          <w:iCs/>
          <w:color w:val="000000" w:themeColor="text1"/>
          <w:sz w:val="24"/>
          <w:szCs w:val="24"/>
        </w:rPr>
      </w:pPr>
      <w:r w:rsidRPr="00427193">
        <w:rPr>
          <w:rFonts w:ascii="Times New Roman" w:eastAsia="Times New Roman" w:hAnsi="Times New Roman" w:cs="Times New Roman"/>
          <w:b/>
          <w:bCs/>
          <w:i/>
          <w:iCs/>
          <w:color w:val="000000" w:themeColor="text1"/>
          <w:sz w:val="24"/>
          <w:szCs w:val="24"/>
        </w:rPr>
        <w:t xml:space="preserve">This opportunity will not support: </w:t>
      </w:r>
    </w:p>
    <w:p w14:paraId="0000008C" w14:textId="77777777" w:rsidR="003617C1" w:rsidRPr="00427193"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427193">
        <w:rPr>
          <w:rFonts w:ascii="Times New Roman" w:eastAsia="Times New Roman" w:hAnsi="Times New Roman" w:cs="Times New Roman"/>
          <w:color w:val="000000" w:themeColor="text1"/>
          <w:sz w:val="24"/>
          <w:szCs w:val="24"/>
        </w:rPr>
        <w:t>Projects relating to partisan political activity;</w:t>
      </w:r>
    </w:p>
    <w:p w14:paraId="0000008D" w14:textId="5DECA01A"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27193">
        <w:rPr>
          <w:rFonts w:ascii="Times New Roman" w:eastAsia="Times New Roman" w:hAnsi="Times New Roman" w:cs="Times New Roman"/>
          <w:color w:val="000000" w:themeColor="text1"/>
          <w:sz w:val="24"/>
          <w:szCs w:val="24"/>
        </w:rPr>
        <w:t xml:space="preserve">Charitable or development activities; including direct social services such as medical, </w:t>
      </w:r>
      <w:r>
        <w:rPr>
          <w:rFonts w:ascii="Times New Roman" w:eastAsia="Times New Roman" w:hAnsi="Times New Roman" w:cs="Times New Roman"/>
          <w:color w:val="000000"/>
          <w:sz w:val="24"/>
          <w:szCs w:val="24"/>
        </w:rPr>
        <w:t>psychological, and/or humanitarian support</w:t>
      </w:r>
      <w:r w:rsidR="00F26BEF">
        <w:rPr>
          <w:rFonts w:ascii="Times New Roman" w:eastAsia="Times New Roman" w:hAnsi="Times New Roman" w:cs="Times New Roman"/>
          <w:color w:val="000000"/>
          <w:sz w:val="24"/>
          <w:szCs w:val="24"/>
        </w:rPr>
        <w:t>;</w:t>
      </w:r>
    </w:p>
    <w:p w14:paraId="0000008E" w14:textId="77777777"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projects;</w:t>
      </w:r>
    </w:p>
    <w:p w14:paraId="0000008F" w14:textId="77777777"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Projects that support specific religious activities;</w:t>
      </w:r>
    </w:p>
    <w:p w14:paraId="00000090" w14:textId="77777777"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Fund-raising campaigns;</w:t>
      </w:r>
    </w:p>
    <w:p w14:paraId="00000091" w14:textId="7C5FE421"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Lobbying for specific legislation or programs</w:t>
      </w:r>
      <w:r w:rsidR="00F26BEF">
        <w:rPr>
          <w:rFonts w:ascii="Times New Roman" w:eastAsia="Times New Roman" w:hAnsi="Times New Roman" w:cs="Times New Roman"/>
          <w:color w:val="000000"/>
          <w:sz w:val="24"/>
          <w:szCs w:val="24"/>
        </w:rPr>
        <w:t>;</w:t>
      </w:r>
    </w:p>
    <w:p w14:paraId="00000092" w14:textId="77777777"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Scientific research or surveys;</w:t>
      </w:r>
    </w:p>
    <w:p w14:paraId="00000093" w14:textId="77777777"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Commercial projects;</w:t>
      </w:r>
    </w:p>
    <w:p w14:paraId="00000094" w14:textId="77777777"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Projects intended primarily for the growth or institutional development of the organization; </w:t>
      </w:r>
    </w:p>
    <w:p w14:paraId="00000095" w14:textId="77777777"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Projects that duplicate existing projects; </w:t>
      </w:r>
    </w:p>
    <w:p w14:paraId="00000097" w14:textId="56D6F321" w:rsidR="003617C1" w:rsidRPr="007E1550" w:rsidRDefault="00CA146A" w:rsidP="007E1550">
      <w:pPr>
        <w:numPr>
          <w:ilvl w:val="0"/>
          <w:numId w:val="39"/>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Illegal activities</w:t>
      </w:r>
      <w:r w:rsidR="00F26BEF">
        <w:rPr>
          <w:rFonts w:ascii="Times New Roman" w:eastAsia="Times New Roman" w:hAnsi="Times New Roman" w:cs="Times New Roman"/>
          <w:color w:val="000000"/>
          <w:sz w:val="24"/>
          <w:szCs w:val="24"/>
        </w:rPr>
        <w:t>.</w:t>
      </w:r>
    </w:p>
    <w:p w14:paraId="00000099" w14:textId="33C99BEE" w:rsidR="003617C1" w:rsidRPr="007E1550" w:rsidRDefault="00CA146A" w:rsidP="007E1550">
      <w:pPr>
        <w:pStyle w:val="Heading3"/>
        <w:numPr>
          <w:ilvl w:val="0"/>
          <w:numId w:val="3"/>
        </w:numPr>
        <w:spacing w:line="240" w:lineRule="auto"/>
        <w:ind w:left="360"/>
        <w:rPr>
          <w:rFonts w:ascii="Times New Roman" w:eastAsia="Times New Roman" w:hAnsi="Times New Roman" w:cs="Times New Roman"/>
          <w:b/>
          <w:bCs/>
          <w:color w:val="000000"/>
        </w:rPr>
      </w:pPr>
      <w:bookmarkStart w:id="3" w:name="_heading=h.t8mx8zggz8ge" w:colFirst="0" w:colLast="0"/>
      <w:bookmarkEnd w:id="3"/>
      <w:r>
        <w:rPr>
          <w:rFonts w:ascii="Times New Roman" w:eastAsia="Times New Roman" w:hAnsi="Times New Roman" w:cs="Times New Roman"/>
          <w:b/>
          <w:bCs/>
          <w:color w:val="000000"/>
        </w:rPr>
        <w:t>PROGRAM DESCRIPTION</w:t>
      </w:r>
    </w:p>
    <w:p w14:paraId="14984E28" w14:textId="07512391" w:rsidR="008C6944" w:rsidRPr="008C6944" w:rsidRDefault="00DB5B67" w:rsidP="008C6944">
      <w:pPr>
        <w:pStyle w:val="Heading5"/>
        <w:numPr>
          <w:ilvl w:val="0"/>
          <w:numId w:val="8"/>
        </w:numPr>
        <w:spacing w:after="0" w:line="240" w:lineRule="auto"/>
        <w:ind w:left="270" w:hanging="270"/>
        <w:rPr>
          <w:rFonts w:ascii="Times New Roman" w:eastAsia="Times New Roman" w:hAnsi="Times New Roman" w:cs="Times New Roman"/>
          <w:b/>
          <w:bCs/>
          <w:i/>
          <w:iCs/>
          <w:color w:val="000000"/>
          <w:sz w:val="24"/>
          <w:szCs w:val="24"/>
        </w:rPr>
      </w:pPr>
      <w:sdt>
        <w:sdtPr>
          <w:tag w:val="goog_rdk_16"/>
          <w:id w:val="1539207283"/>
        </w:sdtPr>
        <w:sdtEndPr/>
        <w:sdtContent>
          <w:commentRangeStart w:id="4"/>
        </w:sdtContent>
      </w:sdt>
      <w:r w:rsidR="00CA146A">
        <w:rPr>
          <w:rFonts w:ascii="Times New Roman" w:eastAsia="Times New Roman" w:hAnsi="Times New Roman" w:cs="Times New Roman"/>
          <w:b/>
          <w:bCs/>
          <w:i/>
          <w:iCs/>
          <w:color w:val="000000"/>
          <w:sz w:val="24"/>
          <w:szCs w:val="24"/>
        </w:rPr>
        <w:t>Project Background, Goals, and Objectives</w:t>
      </w:r>
      <w:commentRangeEnd w:id="4"/>
      <w:r w:rsidR="00CA146A" w:rsidRPr="008C6944">
        <w:rPr>
          <w:rStyle w:val="CommentReference"/>
          <w:rFonts w:ascii="Times New Roman" w:eastAsia="Times New Roman" w:hAnsi="Times New Roman" w:cs="Times New Roman"/>
          <w:b/>
          <w:bCs/>
          <w:i/>
          <w:iCs/>
          <w:color w:val="000000"/>
          <w:sz w:val="24"/>
          <w:szCs w:val="24"/>
        </w:rPr>
        <w:commentReference w:id="4"/>
      </w:r>
    </w:p>
    <w:p w14:paraId="44DBD1DB" w14:textId="27C71B67" w:rsidR="008C6944" w:rsidRDefault="008C6944" w:rsidP="008C6944">
      <w:pPr>
        <w:pStyle w:val="ListParagraph"/>
        <w:ind w:left="0"/>
        <w:rPr>
          <w:rFonts w:ascii="Times New Roman" w:eastAsia="Times New Roman" w:hAnsi="Times New Roman" w:cs="Times New Roman"/>
          <w:sz w:val="24"/>
          <w:szCs w:val="24"/>
        </w:rPr>
      </w:pPr>
      <w:r w:rsidRPr="0005472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American Spaces</w:t>
      </w:r>
      <w:r w:rsidRPr="00054723">
        <w:rPr>
          <w:rFonts w:ascii="Times New Roman" w:eastAsia="Times New Roman" w:hAnsi="Times New Roman" w:cs="Times New Roman"/>
          <w:sz w:val="24"/>
          <w:szCs w:val="24"/>
        </w:rPr>
        <w:t xml:space="preserve">, administered through the U.S. Embassy Zambia's Public </w:t>
      </w:r>
      <w:r w:rsidR="00F26BEF">
        <w:rPr>
          <w:rFonts w:ascii="Times New Roman" w:eastAsia="Times New Roman" w:hAnsi="Times New Roman" w:cs="Times New Roman"/>
          <w:sz w:val="24"/>
          <w:szCs w:val="24"/>
        </w:rPr>
        <w:t>Diplomacy</w:t>
      </w:r>
      <w:r w:rsidR="00F26BEF" w:rsidRPr="00054723">
        <w:rPr>
          <w:rFonts w:ascii="Times New Roman" w:eastAsia="Times New Roman" w:hAnsi="Times New Roman" w:cs="Times New Roman"/>
          <w:sz w:val="24"/>
          <w:szCs w:val="24"/>
        </w:rPr>
        <w:t xml:space="preserve"> </w:t>
      </w:r>
      <w:r w:rsidRPr="00054723">
        <w:rPr>
          <w:rFonts w:ascii="Times New Roman" w:eastAsia="Times New Roman" w:hAnsi="Times New Roman" w:cs="Times New Roman"/>
          <w:sz w:val="24"/>
          <w:szCs w:val="24"/>
        </w:rPr>
        <w:t>Section (P</w:t>
      </w:r>
      <w:r w:rsidR="00F26BEF">
        <w:rPr>
          <w:rFonts w:ascii="Times New Roman" w:eastAsia="Times New Roman" w:hAnsi="Times New Roman" w:cs="Times New Roman"/>
          <w:sz w:val="24"/>
          <w:szCs w:val="24"/>
        </w:rPr>
        <w:t>D</w:t>
      </w:r>
      <w:r w:rsidRPr="00054723">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are open-access learning and gathering places that promote interaction – both in-person and virtual – among local audiences and the United States. American Spaces deliver compelling programs and activities on a wide range of themes and topics, from freedom of speech and digital rights to American history and innovative use of AI and technology. American Spaces aim to provide accurate information about the United States and combat disinformation; engage and leverage alumni of U.S. exchange programs to execute programming to compliment administrative priorities; facilitate English language learning and teaching; host strategic cultural programming; promote study at higher education institutions in the United States through EducationUSA; and offer professional skill building. In Zambia, the U.S. Embassy’s Public </w:t>
      </w:r>
      <w:r w:rsidR="004A28B7">
        <w:rPr>
          <w:rFonts w:ascii="Times New Roman" w:eastAsia="Times New Roman" w:hAnsi="Times New Roman" w:cs="Times New Roman"/>
          <w:sz w:val="24"/>
          <w:szCs w:val="24"/>
        </w:rPr>
        <w:t>Diplomacy</w:t>
      </w:r>
      <w:r>
        <w:rPr>
          <w:rFonts w:ascii="Times New Roman" w:eastAsia="Times New Roman" w:hAnsi="Times New Roman" w:cs="Times New Roman"/>
          <w:sz w:val="24"/>
          <w:szCs w:val="24"/>
        </w:rPr>
        <w:t xml:space="preserve"> Section operates three American Spaces throughout the country – the American Center for Leadership at the U.S. Embassy in Lusaka; the American Corner at the National Institute for Public Administration in Lusaka; and the American Corner at Copperbelt University in Kitwe.</w:t>
      </w:r>
    </w:p>
    <w:p w14:paraId="400EA2D0" w14:textId="77777777" w:rsidR="008C6944" w:rsidRPr="00054723" w:rsidRDefault="008C6944" w:rsidP="008C6944">
      <w:pPr>
        <w:pStyle w:val="ListParagraph"/>
        <w:rPr>
          <w:rFonts w:ascii="Times New Roman" w:eastAsia="Times New Roman" w:hAnsi="Times New Roman" w:cs="Times New Roman"/>
          <w:sz w:val="24"/>
          <w:szCs w:val="24"/>
        </w:rPr>
      </w:pPr>
    </w:p>
    <w:p w14:paraId="4A52A166" w14:textId="7CEA9766" w:rsidR="00397106" w:rsidRPr="00054723" w:rsidRDefault="008C6944" w:rsidP="00FE665C">
      <w:pPr>
        <w:pStyle w:val="ListParagraph"/>
        <w:ind w:left="0"/>
        <w:rPr>
          <w:rFonts w:ascii="Times New Roman" w:eastAsia="Times New Roman" w:hAnsi="Times New Roman" w:cs="Times New Roman"/>
          <w:sz w:val="24"/>
          <w:szCs w:val="24"/>
        </w:rPr>
      </w:pPr>
      <w:r w:rsidRPr="00054723">
        <w:rPr>
          <w:rFonts w:ascii="Times New Roman" w:eastAsia="Times New Roman" w:hAnsi="Times New Roman" w:cs="Times New Roman"/>
          <w:sz w:val="24"/>
          <w:szCs w:val="24"/>
        </w:rPr>
        <w:t xml:space="preserve">Often, </w:t>
      </w:r>
      <w:r>
        <w:rPr>
          <w:rFonts w:ascii="Times New Roman" w:eastAsia="Times New Roman" w:hAnsi="Times New Roman" w:cs="Times New Roman"/>
          <w:sz w:val="24"/>
          <w:szCs w:val="24"/>
        </w:rPr>
        <w:t>the American Corners</w:t>
      </w:r>
      <w:r w:rsidRPr="00054723">
        <w:rPr>
          <w:rFonts w:ascii="Times New Roman" w:eastAsia="Times New Roman" w:hAnsi="Times New Roman" w:cs="Times New Roman"/>
          <w:sz w:val="24"/>
          <w:szCs w:val="24"/>
        </w:rPr>
        <w:t xml:space="preserve"> receive disbursements in </w:t>
      </w:r>
      <w:r>
        <w:rPr>
          <w:rFonts w:ascii="Times New Roman" w:eastAsia="Times New Roman" w:hAnsi="Times New Roman" w:cs="Times New Roman"/>
          <w:sz w:val="24"/>
          <w:szCs w:val="24"/>
        </w:rPr>
        <w:t>small</w:t>
      </w:r>
      <w:r w:rsidRPr="00054723">
        <w:rPr>
          <w:rFonts w:ascii="Times New Roman" w:eastAsia="Times New Roman" w:hAnsi="Times New Roman" w:cs="Times New Roman"/>
          <w:sz w:val="24"/>
          <w:szCs w:val="24"/>
        </w:rPr>
        <w:t xml:space="preserve"> increments, with payments made </w:t>
      </w:r>
      <w:r>
        <w:rPr>
          <w:rFonts w:ascii="Times New Roman" w:eastAsia="Times New Roman" w:hAnsi="Times New Roman" w:cs="Times New Roman"/>
          <w:sz w:val="24"/>
          <w:szCs w:val="24"/>
        </w:rPr>
        <w:t>to individual vendors and sub-grantees</w:t>
      </w:r>
      <w:r w:rsidRPr="00054723">
        <w:rPr>
          <w:rFonts w:ascii="Times New Roman" w:eastAsia="Times New Roman" w:hAnsi="Times New Roman" w:cs="Times New Roman"/>
          <w:sz w:val="24"/>
          <w:szCs w:val="24"/>
        </w:rPr>
        <w:t xml:space="preserve">. </w:t>
      </w:r>
      <w:r w:rsidR="00C74B21">
        <w:rPr>
          <w:rFonts w:ascii="Times New Roman" w:eastAsia="Times New Roman" w:hAnsi="Times New Roman" w:cs="Times New Roman"/>
          <w:sz w:val="24"/>
          <w:szCs w:val="24"/>
        </w:rPr>
        <w:t xml:space="preserve">The grantee will not be involved in the </w:t>
      </w:r>
      <w:r w:rsidR="00FE665C">
        <w:rPr>
          <w:rFonts w:ascii="Times New Roman" w:eastAsia="Times New Roman" w:hAnsi="Times New Roman" w:cs="Times New Roman"/>
          <w:sz w:val="24"/>
          <w:szCs w:val="24"/>
        </w:rPr>
        <w:t>development and execution of American Spaces programming</w:t>
      </w:r>
      <w:r w:rsidR="00C74B21">
        <w:rPr>
          <w:rFonts w:ascii="Times New Roman" w:eastAsia="Times New Roman" w:hAnsi="Times New Roman" w:cs="Times New Roman"/>
          <w:sz w:val="24"/>
          <w:szCs w:val="24"/>
        </w:rPr>
        <w:t xml:space="preserve">. </w:t>
      </w:r>
      <w:r w:rsidR="00B06F51">
        <w:rPr>
          <w:rFonts w:ascii="Times New Roman" w:eastAsia="Times New Roman" w:hAnsi="Times New Roman" w:cs="Times New Roman"/>
          <w:sz w:val="24"/>
          <w:szCs w:val="24"/>
        </w:rPr>
        <w:t xml:space="preserve">The grantee will assist the U.S. Embassy Public </w:t>
      </w:r>
      <w:r w:rsidR="00A677D7">
        <w:rPr>
          <w:rFonts w:ascii="Times New Roman" w:eastAsia="Times New Roman" w:hAnsi="Times New Roman" w:cs="Times New Roman"/>
          <w:sz w:val="24"/>
          <w:szCs w:val="24"/>
        </w:rPr>
        <w:t xml:space="preserve">Diplomacy </w:t>
      </w:r>
      <w:r w:rsidR="00B06F51">
        <w:rPr>
          <w:rFonts w:ascii="Times New Roman" w:eastAsia="Times New Roman" w:hAnsi="Times New Roman" w:cs="Times New Roman"/>
          <w:sz w:val="24"/>
          <w:szCs w:val="24"/>
        </w:rPr>
        <w:t xml:space="preserve">Section in disbursing funds to </w:t>
      </w:r>
      <w:r w:rsidR="00B058A3">
        <w:rPr>
          <w:rFonts w:ascii="Times New Roman" w:eastAsia="Times New Roman" w:hAnsi="Times New Roman" w:cs="Times New Roman"/>
          <w:sz w:val="24"/>
          <w:szCs w:val="24"/>
        </w:rPr>
        <w:t xml:space="preserve">organizations and individuals to cover </w:t>
      </w:r>
      <w:r w:rsidR="00FE665C">
        <w:rPr>
          <w:rFonts w:ascii="Times New Roman" w:eastAsia="Times New Roman" w:hAnsi="Times New Roman" w:cs="Times New Roman"/>
          <w:sz w:val="24"/>
          <w:szCs w:val="24"/>
        </w:rPr>
        <w:t>programmatic costs</w:t>
      </w:r>
      <w:r w:rsidR="00B058A3">
        <w:rPr>
          <w:rFonts w:ascii="Times New Roman" w:eastAsia="Times New Roman" w:hAnsi="Times New Roman" w:cs="Times New Roman"/>
          <w:sz w:val="24"/>
          <w:szCs w:val="24"/>
        </w:rPr>
        <w:t xml:space="preserve">, </w:t>
      </w:r>
      <w:r w:rsidR="00FE665C">
        <w:rPr>
          <w:rFonts w:ascii="Times New Roman" w:eastAsia="Times New Roman" w:hAnsi="Times New Roman" w:cs="Times New Roman"/>
          <w:sz w:val="24"/>
          <w:szCs w:val="24"/>
        </w:rPr>
        <w:t>logistics fees</w:t>
      </w:r>
      <w:r w:rsidR="00B058A3">
        <w:rPr>
          <w:rFonts w:ascii="Times New Roman" w:eastAsia="Times New Roman" w:hAnsi="Times New Roman" w:cs="Times New Roman"/>
          <w:sz w:val="24"/>
          <w:szCs w:val="24"/>
        </w:rPr>
        <w:t xml:space="preserve">, </w:t>
      </w:r>
      <w:r w:rsidR="00FE665C">
        <w:rPr>
          <w:rFonts w:ascii="Times New Roman" w:eastAsia="Times New Roman" w:hAnsi="Times New Roman" w:cs="Times New Roman"/>
          <w:sz w:val="24"/>
          <w:szCs w:val="24"/>
        </w:rPr>
        <w:t>supply fees</w:t>
      </w:r>
      <w:r w:rsidR="00B058A3">
        <w:rPr>
          <w:rFonts w:ascii="Times New Roman" w:eastAsia="Times New Roman" w:hAnsi="Times New Roman" w:cs="Times New Roman"/>
          <w:sz w:val="24"/>
          <w:szCs w:val="24"/>
        </w:rPr>
        <w:t xml:space="preserve">, </w:t>
      </w:r>
      <w:r w:rsidR="00A200FA">
        <w:rPr>
          <w:rFonts w:ascii="Times New Roman" w:eastAsia="Times New Roman" w:hAnsi="Times New Roman" w:cs="Times New Roman"/>
          <w:sz w:val="24"/>
          <w:szCs w:val="24"/>
        </w:rPr>
        <w:t>and any other expenses as directed by the</w:t>
      </w:r>
      <w:r w:rsidR="005378DF">
        <w:rPr>
          <w:rFonts w:ascii="Times New Roman" w:eastAsia="Times New Roman" w:hAnsi="Times New Roman" w:cs="Times New Roman"/>
          <w:sz w:val="24"/>
          <w:szCs w:val="24"/>
        </w:rPr>
        <w:t xml:space="preserve"> Embassy’s </w:t>
      </w:r>
      <w:r w:rsidR="00A200FA">
        <w:rPr>
          <w:rFonts w:ascii="Times New Roman" w:eastAsia="Times New Roman" w:hAnsi="Times New Roman" w:cs="Times New Roman"/>
          <w:sz w:val="24"/>
          <w:szCs w:val="24"/>
        </w:rPr>
        <w:t>American Spaces team</w:t>
      </w:r>
      <w:r w:rsidR="005378DF">
        <w:rPr>
          <w:rFonts w:ascii="Times New Roman" w:eastAsia="Times New Roman" w:hAnsi="Times New Roman" w:cs="Times New Roman"/>
          <w:sz w:val="24"/>
          <w:szCs w:val="24"/>
        </w:rPr>
        <w:t>.</w:t>
      </w:r>
    </w:p>
    <w:p w14:paraId="000000A4" w14:textId="7F626427" w:rsidR="003617C1" w:rsidRPr="00653D78" w:rsidRDefault="00DB5B67" w:rsidP="002B03DD">
      <w:pPr>
        <w:spacing w:after="200" w:line="240" w:lineRule="auto"/>
      </w:pPr>
      <w:sdt>
        <w:sdtPr>
          <w:tag w:val="goog_rdk_26"/>
          <w:id w:val="-359397927"/>
        </w:sdtPr>
        <w:sdtEndPr/>
        <w:sdtContent>
          <w:r w:rsidR="00CA146A" w:rsidRPr="00653D78">
            <w:rPr>
              <w:rFonts w:ascii="Times New Roman" w:eastAsia="Times New Roman" w:hAnsi="Times New Roman" w:cs="Times New Roman"/>
              <w:b/>
              <w:bCs/>
              <w:sz w:val="24"/>
              <w:szCs w:val="24"/>
            </w:rPr>
            <w:t xml:space="preserve">Project Audience(s): </w:t>
          </w:r>
          <w:sdt>
            <w:sdtPr>
              <w:tag w:val="goog_rdk_25"/>
              <w:id w:val="1391326599"/>
              <w:showingPlcHdr/>
            </w:sdtPr>
            <w:sdtEndPr/>
            <w:sdtContent>
              <w:r w:rsidR="006E063C" w:rsidRPr="00653D78">
                <w:t xml:space="preserve">     </w:t>
              </w:r>
            </w:sdtContent>
          </w:sdt>
        </w:sdtContent>
      </w:sdt>
      <w:sdt>
        <w:sdtPr>
          <w:tag w:val="goog_rdk_28"/>
          <w:id w:val="1775940517"/>
        </w:sdtPr>
        <w:sdtEndPr/>
        <w:sdtContent>
          <w:sdt>
            <w:sdtPr>
              <w:tag w:val="goog_rdk_27"/>
              <w:id w:val="1424949358"/>
              <w:showingPlcHdr/>
            </w:sdtPr>
            <w:sdtEndPr/>
            <w:sdtContent>
              <w:r w:rsidR="006E063C" w:rsidRPr="00653D78">
                <w:t xml:space="preserve">     </w:t>
              </w:r>
            </w:sdtContent>
          </w:sdt>
        </w:sdtContent>
      </w:sdt>
      <w:sdt>
        <w:sdtPr>
          <w:tag w:val="goog_rdk_30"/>
          <w:id w:val="-1399227821"/>
        </w:sdtPr>
        <w:sdtEndPr/>
        <w:sdtContent>
          <w:sdt>
            <w:sdtPr>
              <w:tag w:val="goog_rdk_29"/>
              <w:id w:val="808519267"/>
              <w:showingPlcHdr/>
            </w:sdtPr>
            <w:sdtEndPr/>
            <w:sdtContent>
              <w:r w:rsidR="006E063C" w:rsidRPr="00653D78">
                <w:t xml:space="preserve">     </w:t>
              </w:r>
            </w:sdtContent>
          </w:sdt>
        </w:sdtContent>
      </w:sdt>
      <w:sdt>
        <w:sdtPr>
          <w:tag w:val="goog_rdk_32"/>
          <w:id w:val="-63708417"/>
        </w:sdtPr>
        <w:sdtEndPr/>
        <w:sdtContent>
          <w:sdt>
            <w:sdtPr>
              <w:tag w:val="goog_rdk_31"/>
              <w:id w:val="-644543584"/>
              <w:showingPlcHdr/>
            </w:sdtPr>
            <w:sdtEndPr/>
            <w:sdtContent>
              <w:r w:rsidR="006E063C" w:rsidRPr="00653D78">
                <w:t xml:space="preserve">     </w:t>
              </w:r>
            </w:sdtContent>
          </w:sdt>
        </w:sdtContent>
      </w:sdt>
      <w:sdt>
        <w:sdtPr>
          <w:tag w:val="goog_rdk_33"/>
          <w:id w:val="-1328693470"/>
          <w:showingPlcHdr/>
        </w:sdtPr>
        <w:sdtEndPr/>
        <w:sdtContent>
          <w:r w:rsidR="00603E4F">
            <w:t xml:space="preserve">     </w:t>
          </w:r>
        </w:sdtContent>
      </w:sdt>
    </w:p>
    <w:p w14:paraId="000000A5" w14:textId="3E1B0B5E" w:rsidR="003617C1" w:rsidRPr="00653D78" w:rsidRDefault="00CA146A" w:rsidP="002B03DD">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The</w:t>
      </w:r>
      <w:r w:rsidR="008279E6" w:rsidRPr="3E526B1D">
        <w:rPr>
          <w:rFonts w:ascii="Times New Roman" w:eastAsia="Times New Roman" w:hAnsi="Times New Roman" w:cs="Times New Roman"/>
          <w:sz w:val="24"/>
          <w:szCs w:val="24"/>
          <w:lang w:val="en-US"/>
        </w:rPr>
        <w:t xml:space="preserve"> target</w:t>
      </w:r>
      <w:r w:rsidRPr="3E526B1D">
        <w:rPr>
          <w:rFonts w:ascii="Times New Roman" w:eastAsia="Times New Roman" w:hAnsi="Times New Roman" w:cs="Times New Roman"/>
          <w:sz w:val="24"/>
          <w:szCs w:val="24"/>
          <w:lang w:val="en-US"/>
        </w:rPr>
        <w:t xml:space="preserve"> audience </w:t>
      </w:r>
      <w:r w:rsidR="00A200FA">
        <w:rPr>
          <w:rFonts w:ascii="Times New Roman" w:eastAsia="Times New Roman" w:hAnsi="Times New Roman" w:cs="Times New Roman"/>
          <w:sz w:val="24"/>
          <w:szCs w:val="24"/>
          <w:lang w:val="en-US"/>
        </w:rPr>
        <w:t xml:space="preserve">for American Spaces </w:t>
      </w:r>
      <w:r w:rsidRPr="3E526B1D">
        <w:rPr>
          <w:rFonts w:ascii="Times New Roman" w:eastAsia="Times New Roman" w:hAnsi="Times New Roman" w:cs="Times New Roman"/>
          <w:sz w:val="24"/>
          <w:szCs w:val="24"/>
          <w:lang w:val="en-US"/>
        </w:rPr>
        <w:t>includes prospective students, youth, professionals</w:t>
      </w:r>
      <w:r w:rsidR="00AA5801">
        <w:rPr>
          <w:rFonts w:ascii="Times New Roman" w:eastAsia="Times New Roman" w:hAnsi="Times New Roman" w:cs="Times New Roman"/>
          <w:sz w:val="24"/>
          <w:szCs w:val="24"/>
          <w:lang w:val="en-US"/>
        </w:rPr>
        <w:t xml:space="preserve"> just starting their careers to professionals wanting to develop new skills</w:t>
      </w:r>
      <w:r w:rsidRPr="3E526B1D">
        <w:rPr>
          <w:rFonts w:ascii="Times New Roman" w:eastAsia="Times New Roman" w:hAnsi="Times New Roman" w:cs="Times New Roman"/>
          <w:sz w:val="24"/>
          <w:szCs w:val="24"/>
          <w:lang w:val="en-US"/>
        </w:rPr>
        <w:t>, entrepreneurs, educators</w:t>
      </w:r>
      <w:r w:rsidR="008279E6" w:rsidRPr="3E526B1D">
        <w:rPr>
          <w:rFonts w:ascii="Times New Roman" w:eastAsia="Times New Roman" w:hAnsi="Times New Roman" w:cs="Times New Roman"/>
          <w:sz w:val="24"/>
          <w:szCs w:val="24"/>
          <w:lang w:val="en-US"/>
        </w:rPr>
        <w:t>,</w:t>
      </w:r>
      <w:r w:rsidRPr="3E526B1D">
        <w:rPr>
          <w:rFonts w:ascii="Times New Roman" w:eastAsia="Times New Roman" w:hAnsi="Times New Roman" w:cs="Times New Roman"/>
          <w:sz w:val="24"/>
          <w:szCs w:val="24"/>
          <w:lang w:val="en-US"/>
        </w:rPr>
        <w:t xml:space="preserve"> and emerging </w:t>
      </w:r>
      <w:r w:rsidR="008279E6" w:rsidRPr="3E526B1D">
        <w:rPr>
          <w:rFonts w:ascii="Times New Roman" w:eastAsia="Times New Roman" w:hAnsi="Times New Roman" w:cs="Times New Roman"/>
          <w:sz w:val="24"/>
          <w:szCs w:val="24"/>
          <w:lang w:val="en-US"/>
        </w:rPr>
        <w:t>community leaders</w:t>
      </w:r>
      <w:r w:rsidRPr="3E526B1D">
        <w:rPr>
          <w:rFonts w:ascii="Times New Roman" w:eastAsia="Times New Roman" w:hAnsi="Times New Roman" w:cs="Times New Roman"/>
          <w:sz w:val="24"/>
          <w:szCs w:val="24"/>
          <w:lang w:val="en-US"/>
        </w:rPr>
        <w:t xml:space="preserve">. The </w:t>
      </w:r>
      <w:r w:rsidR="008279E6" w:rsidRPr="3E526B1D">
        <w:rPr>
          <w:rFonts w:ascii="Times New Roman" w:eastAsia="Times New Roman" w:hAnsi="Times New Roman" w:cs="Times New Roman"/>
          <w:sz w:val="24"/>
          <w:szCs w:val="24"/>
          <w:lang w:val="en-US"/>
        </w:rPr>
        <w:t>program</w:t>
      </w:r>
      <w:r w:rsidR="00AA5801">
        <w:rPr>
          <w:rFonts w:ascii="Times New Roman" w:eastAsia="Times New Roman" w:hAnsi="Times New Roman" w:cs="Times New Roman"/>
          <w:sz w:val="24"/>
          <w:szCs w:val="24"/>
          <w:lang w:val="en-US"/>
        </w:rPr>
        <w:t>s are open to any</w:t>
      </w:r>
      <w:r w:rsidR="009A2CBB">
        <w:rPr>
          <w:rFonts w:ascii="Times New Roman" w:eastAsia="Times New Roman" w:hAnsi="Times New Roman" w:cs="Times New Roman"/>
          <w:sz w:val="24"/>
          <w:szCs w:val="24"/>
          <w:lang w:val="en-US"/>
        </w:rPr>
        <w:t xml:space="preserve">one to register and are free to </w:t>
      </w:r>
      <w:r w:rsidR="009A2CBB">
        <w:rPr>
          <w:rFonts w:ascii="Times New Roman" w:eastAsia="Times New Roman" w:hAnsi="Times New Roman" w:cs="Times New Roman"/>
          <w:sz w:val="24"/>
          <w:szCs w:val="24"/>
          <w:lang w:val="en-US"/>
        </w:rPr>
        <w:lastRenderedPageBreak/>
        <w:t>attend. American Spaces offer walk</w:t>
      </w:r>
      <w:r w:rsidR="00A677D7">
        <w:rPr>
          <w:rFonts w:ascii="Times New Roman" w:eastAsia="Times New Roman" w:hAnsi="Times New Roman" w:cs="Times New Roman"/>
          <w:sz w:val="24"/>
          <w:szCs w:val="24"/>
          <w:lang w:val="en-US"/>
        </w:rPr>
        <w:t>-</w:t>
      </w:r>
      <w:r w:rsidR="009A2CBB">
        <w:rPr>
          <w:rFonts w:ascii="Times New Roman" w:eastAsia="Times New Roman" w:hAnsi="Times New Roman" w:cs="Times New Roman"/>
          <w:sz w:val="24"/>
          <w:szCs w:val="24"/>
          <w:lang w:val="en-US"/>
        </w:rPr>
        <w:t xml:space="preserve">in hours available for anyone to utilize the space. </w:t>
      </w:r>
      <w:r w:rsidR="00744C7D">
        <w:rPr>
          <w:rFonts w:ascii="Times New Roman" w:eastAsia="Times New Roman" w:hAnsi="Times New Roman" w:cs="Times New Roman"/>
          <w:sz w:val="24"/>
          <w:szCs w:val="24"/>
          <w:lang w:val="en-US"/>
        </w:rPr>
        <w:t>Participants are generally from a variety of social, economic, and educational backgrounds, comprising</w:t>
      </w:r>
      <w:r w:rsidRPr="3E526B1D">
        <w:rPr>
          <w:rFonts w:ascii="Times New Roman" w:eastAsia="Times New Roman" w:hAnsi="Times New Roman" w:cs="Times New Roman"/>
          <w:sz w:val="24"/>
          <w:szCs w:val="24"/>
          <w:lang w:val="en-US"/>
        </w:rPr>
        <w:t xml:space="preserve"> rural, peri-urban</w:t>
      </w:r>
      <w:r w:rsidR="008279E6" w:rsidRPr="3E526B1D">
        <w:rPr>
          <w:rFonts w:ascii="Times New Roman" w:eastAsia="Times New Roman" w:hAnsi="Times New Roman" w:cs="Times New Roman"/>
          <w:sz w:val="24"/>
          <w:szCs w:val="24"/>
          <w:lang w:val="en-US"/>
        </w:rPr>
        <w:t>,</w:t>
      </w:r>
      <w:r w:rsidRPr="3E526B1D">
        <w:rPr>
          <w:rFonts w:ascii="Times New Roman" w:eastAsia="Times New Roman" w:hAnsi="Times New Roman" w:cs="Times New Roman"/>
          <w:sz w:val="24"/>
          <w:szCs w:val="24"/>
          <w:lang w:val="en-US"/>
        </w:rPr>
        <w:t xml:space="preserve"> and urban communities</w:t>
      </w:r>
      <w:r w:rsidR="004B3AC8" w:rsidRPr="3E526B1D">
        <w:rPr>
          <w:rFonts w:ascii="Times New Roman" w:eastAsia="Times New Roman" w:hAnsi="Times New Roman" w:cs="Times New Roman"/>
          <w:sz w:val="24"/>
          <w:szCs w:val="24"/>
          <w:lang w:val="en-US"/>
        </w:rPr>
        <w:t xml:space="preserve">. </w:t>
      </w:r>
    </w:p>
    <w:p w14:paraId="000000A6" w14:textId="77777777" w:rsidR="003617C1" w:rsidRPr="00653D78" w:rsidRDefault="00CA146A" w:rsidP="002B03DD">
      <w:pPr>
        <w:spacing w:after="0" w:line="240" w:lineRule="auto"/>
        <w:rPr>
          <w:rFonts w:ascii="Times New Roman" w:eastAsia="Times New Roman" w:hAnsi="Times New Roman" w:cs="Times New Roman"/>
          <w:sz w:val="24"/>
          <w:szCs w:val="24"/>
        </w:rPr>
      </w:pPr>
      <w:r w:rsidRPr="00653D78">
        <w:rPr>
          <w:rFonts w:ascii="Times New Roman" w:eastAsia="Times New Roman" w:hAnsi="Times New Roman" w:cs="Times New Roman"/>
          <w:sz w:val="24"/>
          <w:szCs w:val="24"/>
        </w:rPr>
        <w:t xml:space="preserve">  </w:t>
      </w:r>
    </w:p>
    <w:p w14:paraId="000000A8" w14:textId="258877A3" w:rsidR="003617C1" w:rsidRPr="00653D78" w:rsidRDefault="00DB5B67" w:rsidP="002B03DD">
      <w:pPr>
        <w:spacing w:after="200" w:line="240" w:lineRule="auto"/>
        <w:rPr>
          <w:rFonts w:ascii="Arial" w:eastAsia="Arial" w:hAnsi="Arial" w:cs="Arial"/>
        </w:rPr>
      </w:pPr>
      <w:sdt>
        <w:sdtPr>
          <w:tag w:val="goog_rdk_36"/>
          <w:id w:val="-298428413"/>
        </w:sdtPr>
        <w:sdtEndPr/>
        <w:sdtContent>
          <w:r w:rsidR="00CA146A" w:rsidRPr="00653D78">
            <w:rPr>
              <w:rFonts w:ascii="Times New Roman" w:eastAsia="Times New Roman" w:hAnsi="Times New Roman" w:cs="Times New Roman"/>
              <w:b/>
              <w:bCs/>
              <w:sz w:val="24"/>
              <w:szCs w:val="24"/>
            </w:rPr>
            <w:t xml:space="preserve">Project Goal: </w:t>
          </w:r>
          <w:r w:rsidR="00CA146A" w:rsidRPr="00653D78">
            <w:rPr>
              <w:rFonts w:ascii="Times New Roman" w:eastAsia="Times New Roman" w:hAnsi="Times New Roman" w:cs="Times New Roman"/>
              <w:sz w:val="24"/>
              <w:szCs w:val="24"/>
            </w:rPr>
            <w:t xml:space="preserve"> </w:t>
          </w:r>
          <w:sdt>
            <w:sdtPr>
              <w:tag w:val="goog_rdk_35"/>
              <w:id w:val="-607741743"/>
              <w:showingPlcHdr/>
            </w:sdtPr>
            <w:sdtEndPr/>
            <w:sdtContent>
              <w:r w:rsidR="006E063C" w:rsidRPr="00653D78">
                <w:t xml:space="preserve">     </w:t>
              </w:r>
            </w:sdtContent>
          </w:sdt>
        </w:sdtContent>
      </w:sdt>
      <w:sdt>
        <w:sdtPr>
          <w:tag w:val="goog_rdk_39"/>
          <w:id w:val="1061081442"/>
        </w:sdtPr>
        <w:sdtEndPr/>
        <w:sdtContent>
          <w:sdt>
            <w:sdtPr>
              <w:tag w:val="goog_rdk_37"/>
              <w:id w:val="-267162965"/>
              <w:showingPlcHdr/>
            </w:sdtPr>
            <w:sdtEndPr/>
            <w:sdtContent>
              <w:r w:rsidR="006E063C" w:rsidRPr="00653D78">
                <w:t xml:space="preserve">     </w:t>
              </w:r>
            </w:sdtContent>
          </w:sdt>
          <w:sdt>
            <w:sdtPr>
              <w:tag w:val="goog_rdk_38"/>
              <w:id w:val="1508892976"/>
              <w:showingPlcHdr/>
            </w:sdtPr>
            <w:sdtEndPr/>
            <w:sdtContent>
              <w:r w:rsidR="00603E4F">
                <w:t xml:space="preserve">     </w:t>
              </w:r>
            </w:sdtContent>
          </w:sdt>
        </w:sdtContent>
      </w:sdt>
    </w:p>
    <w:p w14:paraId="2FD1501D" w14:textId="21E975FC" w:rsidR="003646D9" w:rsidRDefault="003646D9" w:rsidP="002B03DD">
      <w:pPr>
        <w:spacing w:after="200" w:line="240" w:lineRule="auto"/>
        <w:rPr>
          <w:rFonts w:ascii="Times New Roman" w:eastAsia="Times New Roman" w:hAnsi="Times New Roman" w:cs="Times New Roman"/>
          <w:sz w:val="24"/>
          <w:szCs w:val="24"/>
        </w:rPr>
      </w:pPr>
      <w:r w:rsidRPr="003646D9">
        <w:rPr>
          <w:rFonts w:ascii="Times New Roman" w:eastAsia="Times New Roman" w:hAnsi="Times New Roman" w:cs="Times New Roman"/>
          <w:sz w:val="24"/>
          <w:szCs w:val="24"/>
        </w:rPr>
        <w:t>The overarching goal of the American Spaces program in Zambia is to foster meaningful engagement between Zambian communities and the United States by providing open, accessible environments where learning, dialogue, and professional development can take place across all program locations.</w:t>
      </w:r>
    </w:p>
    <w:p w14:paraId="68D0FD2F" w14:textId="3D34DB64" w:rsidR="007F4EC2" w:rsidRDefault="00DB5B67" w:rsidP="002B03DD">
      <w:pPr>
        <w:spacing w:after="200" w:line="240" w:lineRule="auto"/>
      </w:pPr>
      <w:sdt>
        <w:sdtPr>
          <w:tag w:val="goog_rdk_41"/>
          <w:id w:val="-711824830"/>
        </w:sdtPr>
        <w:sdtEndPr/>
        <w:sdtContent>
          <w:r w:rsidR="00CA146A" w:rsidRPr="3E526B1D">
            <w:rPr>
              <w:rFonts w:ascii="Times New Roman" w:eastAsia="Times New Roman" w:hAnsi="Times New Roman" w:cs="Times New Roman"/>
              <w:b/>
              <w:bCs/>
              <w:sz w:val="24"/>
              <w:szCs w:val="24"/>
              <w:lang w:val="en-US"/>
            </w:rPr>
            <w:t>Project Objectives:</w:t>
          </w:r>
          <w:r w:rsidR="007F4EC2">
            <w:rPr>
              <w:rFonts w:ascii="Times New Roman" w:eastAsia="Times New Roman" w:hAnsi="Times New Roman" w:cs="Times New Roman"/>
              <w:i/>
              <w:iCs/>
              <w:sz w:val="24"/>
              <w:szCs w:val="24"/>
              <w:lang w:val="en-US"/>
            </w:rPr>
            <w:t xml:space="preserve"> </w:t>
          </w:r>
        </w:sdtContent>
      </w:sdt>
    </w:p>
    <w:p w14:paraId="5BE2E10D" w14:textId="4203C218" w:rsidR="00F73D2B" w:rsidRDefault="00F73D2B" w:rsidP="00F73D2B">
      <w:pPr>
        <w:pStyle w:val="font-claude-response-body"/>
      </w:pPr>
      <w:r>
        <w:t>The American Spaces program in Zambia advances U.S. public diplomacy by providing open, accessible environments for learning, dialogue, and professional development across its three locations. Programming spans a broad range of themes including freedom of speech, digital rights, American history, and innovative uses of technology, positioning American Spaces as trusted sources of accurate information while actively countering disinformation. The program also facilitates English language learning and teaching and hosts strategic cultural programming that deepens Zambian participants' understanding of American society and values.</w:t>
      </w:r>
    </w:p>
    <w:p w14:paraId="29E09E8B" w14:textId="77777777" w:rsidR="00F73D2B" w:rsidRDefault="00F73D2B" w:rsidP="00F73D2B">
      <w:pPr>
        <w:pStyle w:val="font-claude-response-body"/>
      </w:pPr>
      <w:r>
        <w:t>Beyond individual development, the program serves broader U.S. strategic interests by cultivating a rising generation of Zambian professionals, entrepreneurs, educators, and community leaders with meaningful connections to the United States. Engaging alumni of U.S. exchange programs as program contributors extends the reach of these efforts and reinforces enduring people-to-people ties. Together, these investments position the United States as the partner of choice for Zambia's next generation of decision-makers and opinion leaders.</w:t>
      </w:r>
    </w:p>
    <w:p w14:paraId="292F06C6" w14:textId="77777777" w:rsidR="00F73D2B" w:rsidRDefault="00F73D2B" w:rsidP="00F73D2B">
      <w:pPr>
        <w:pStyle w:val="font-claude-response-body"/>
      </w:pPr>
      <w:r>
        <w:t>The grantee will meet the following objectives:</w:t>
      </w:r>
    </w:p>
    <w:p w14:paraId="74A82E3F" w14:textId="77777777" w:rsidR="002B6D5B" w:rsidRDefault="00F73D2B" w:rsidP="00473873">
      <w:pPr>
        <w:pStyle w:val="font-claude-response-body"/>
        <w:numPr>
          <w:ilvl w:val="0"/>
          <w:numId w:val="44"/>
        </w:numPr>
      </w:pPr>
      <w:r>
        <w:t>Disburse funds to vendors, organizations, and individuals to cover programmatic costs</w:t>
      </w:r>
      <w:r w:rsidR="002B6D5B">
        <w:t>.</w:t>
      </w:r>
    </w:p>
    <w:p w14:paraId="671DF355" w14:textId="77777777" w:rsidR="001108A9" w:rsidRDefault="00855B93" w:rsidP="00473873">
      <w:pPr>
        <w:pStyle w:val="font-claude-response-body"/>
        <w:numPr>
          <w:ilvl w:val="0"/>
          <w:numId w:val="44"/>
        </w:numPr>
      </w:pPr>
      <w:r>
        <w:t xml:space="preserve">Facilitate payments to support </w:t>
      </w:r>
      <w:r w:rsidR="001108A9">
        <w:t>activity and event preparations across all three American Spaces.</w:t>
      </w:r>
    </w:p>
    <w:p w14:paraId="3754DE12" w14:textId="2FC22C7C" w:rsidR="00E14B50" w:rsidRDefault="00B60EA8" w:rsidP="00473873">
      <w:pPr>
        <w:pStyle w:val="font-claude-response-body"/>
        <w:numPr>
          <w:ilvl w:val="0"/>
          <w:numId w:val="44"/>
        </w:numPr>
      </w:pPr>
      <w:r>
        <w:t xml:space="preserve">Provide the </w:t>
      </w:r>
      <w:r w:rsidR="00A677D7">
        <w:t>PDS</w:t>
      </w:r>
      <w:r>
        <w:t xml:space="preserve"> American Spaces team with regular reports on financial expenditures and </w:t>
      </w:r>
      <w:r w:rsidR="00E14B50">
        <w:t>budget execution.</w:t>
      </w:r>
    </w:p>
    <w:p w14:paraId="0C23B053" w14:textId="5CE9CFB0" w:rsidR="00F73D2B" w:rsidRDefault="00E14B50" w:rsidP="00473873">
      <w:pPr>
        <w:pStyle w:val="font-claude-response-body"/>
        <w:numPr>
          <w:ilvl w:val="0"/>
          <w:numId w:val="44"/>
        </w:numPr>
      </w:pPr>
      <w:r>
        <w:t xml:space="preserve">Disburse payments for </w:t>
      </w:r>
      <w:r w:rsidR="00F73D2B">
        <w:t>logistics, suppl</w:t>
      </w:r>
      <w:r>
        <w:t>y</w:t>
      </w:r>
      <w:r w:rsidR="00F73D2B">
        <w:t xml:space="preserve"> fees, and other expenses as directed by the Embassy's American Spaces team across all three locations.</w:t>
      </w:r>
    </w:p>
    <w:p w14:paraId="7D9B3453" w14:textId="181199E3" w:rsidR="00653D78" w:rsidRPr="002F7450" w:rsidRDefault="00CA146A" w:rsidP="007E1550">
      <w:pPr>
        <w:pStyle w:val="Heading5"/>
        <w:numPr>
          <w:ilvl w:val="0"/>
          <w:numId w:val="8"/>
        </w:numPr>
        <w:spacing w:line="240" w:lineRule="auto"/>
        <w:ind w:left="270" w:hanging="270"/>
        <w:rPr>
          <w:rFonts w:ascii="Times New Roman" w:eastAsia="Times New Roman" w:hAnsi="Times New Roman" w:cs="Times New Roman"/>
          <w:b/>
          <w:bCs/>
          <w:i/>
          <w:iCs/>
          <w:color w:val="auto"/>
          <w:sz w:val="24"/>
          <w:szCs w:val="24"/>
        </w:rPr>
      </w:pPr>
      <w:r w:rsidRPr="00653D78">
        <w:rPr>
          <w:rFonts w:ascii="Times New Roman" w:eastAsia="Times New Roman" w:hAnsi="Times New Roman" w:cs="Times New Roman"/>
          <w:b/>
          <w:bCs/>
          <w:i/>
          <w:iCs/>
          <w:color w:val="auto"/>
          <w:sz w:val="24"/>
          <w:szCs w:val="24"/>
        </w:rPr>
        <w:t xml:space="preserve">Substantial Involvement </w:t>
      </w:r>
    </w:p>
    <w:p w14:paraId="000000B8" w14:textId="384D12A4" w:rsidR="003617C1" w:rsidRDefault="00CA146A" w:rsidP="007E1550">
      <w:pPr>
        <w:spacing w:line="240" w:lineRule="auto"/>
        <w:rPr>
          <w:rFonts w:ascii="Times New Roman" w:eastAsia="Times New Roman" w:hAnsi="Times New Roman" w:cs="Times New Roman"/>
          <w:sz w:val="24"/>
          <w:szCs w:val="24"/>
        </w:rPr>
      </w:pPr>
      <w:r w:rsidRPr="00653D78">
        <w:rPr>
          <w:rFonts w:ascii="Times New Roman" w:eastAsia="Times New Roman" w:hAnsi="Times New Roman" w:cs="Times New Roman"/>
          <w:sz w:val="24"/>
          <w:szCs w:val="24"/>
        </w:rPr>
        <w:t xml:space="preserve">The U.S. Embassy will </w:t>
      </w:r>
      <w:r w:rsidR="00140C35" w:rsidRPr="00653D78">
        <w:rPr>
          <w:rFonts w:ascii="Times New Roman" w:eastAsia="Times New Roman" w:hAnsi="Times New Roman" w:cs="Times New Roman"/>
          <w:sz w:val="24"/>
          <w:szCs w:val="24"/>
        </w:rPr>
        <w:t>have substantial involvement in carrying out this cooperative agreement with the selected grantee.</w:t>
      </w:r>
      <w:r w:rsidR="008A2B5C">
        <w:rPr>
          <w:rFonts w:ascii="Times New Roman" w:eastAsia="Times New Roman" w:hAnsi="Times New Roman" w:cs="Times New Roman"/>
          <w:sz w:val="24"/>
          <w:szCs w:val="24"/>
        </w:rPr>
        <w:t xml:space="preserve"> Involvement includes, but is not limited to:</w:t>
      </w:r>
    </w:p>
    <w:p w14:paraId="0C5D9051" w14:textId="383CB83C" w:rsidR="008A2B5C" w:rsidRDefault="008A2B5C" w:rsidP="007E1550">
      <w:pPr>
        <w:pStyle w:val="ListParagraph"/>
        <w:numPr>
          <w:ilvl w:val="0"/>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 payment</w:t>
      </w:r>
      <w:r w:rsidR="00BC06C8">
        <w:rPr>
          <w:rFonts w:ascii="Times New Roman" w:eastAsia="Times New Roman" w:hAnsi="Times New Roman" w:cs="Times New Roman"/>
          <w:sz w:val="24"/>
          <w:szCs w:val="24"/>
        </w:rPr>
        <w:t>s to organizations and individuals</w:t>
      </w:r>
      <w:r w:rsidR="006B3DFA">
        <w:rPr>
          <w:rFonts w:ascii="Times New Roman" w:eastAsia="Times New Roman" w:hAnsi="Times New Roman" w:cs="Times New Roman"/>
          <w:sz w:val="24"/>
          <w:szCs w:val="24"/>
        </w:rPr>
        <w:t>.</w:t>
      </w:r>
    </w:p>
    <w:p w14:paraId="5BB18712" w14:textId="71B141F8" w:rsidR="00BC06C8" w:rsidRDefault="00F96C18" w:rsidP="007E1550">
      <w:pPr>
        <w:pStyle w:val="ListParagraph"/>
        <w:numPr>
          <w:ilvl w:val="0"/>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Facilitate access to online portals and arrange payments via grantee</w:t>
      </w:r>
      <w:r w:rsidR="006B3DFA">
        <w:rPr>
          <w:rFonts w:ascii="Times New Roman" w:eastAsia="Times New Roman" w:hAnsi="Times New Roman" w:cs="Times New Roman"/>
          <w:sz w:val="24"/>
          <w:szCs w:val="24"/>
        </w:rPr>
        <w:t>.</w:t>
      </w:r>
    </w:p>
    <w:p w14:paraId="45BCE2F2" w14:textId="560FF8E7" w:rsidR="00963260" w:rsidRPr="008A2B5C" w:rsidRDefault="00963260" w:rsidP="007E1550">
      <w:pPr>
        <w:pStyle w:val="ListParagraph"/>
        <w:numPr>
          <w:ilvl w:val="0"/>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Organize regular meetings with the grantee to discuss budget execution and programmatic implementation.</w:t>
      </w:r>
    </w:p>
    <w:p w14:paraId="000000B9" w14:textId="77777777" w:rsidR="003617C1" w:rsidRDefault="00CA146A" w:rsidP="007E1550">
      <w:pPr>
        <w:pStyle w:val="Heading3"/>
        <w:numPr>
          <w:ilvl w:val="0"/>
          <w:numId w:val="3"/>
        </w:numPr>
        <w:spacing w:line="240" w:lineRule="auto"/>
        <w:ind w:left="360"/>
        <w:rPr>
          <w:rFonts w:ascii="Times New Roman" w:eastAsia="Times New Roman" w:hAnsi="Times New Roman" w:cs="Times New Roman"/>
          <w:b/>
          <w:bCs/>
          <w:color w:val="000000"/>
        </w:rPr>
      </w:pPr>
      <w:bookmarkStart w:id="5" w:name="_heading=h.sjjprf9wq7ry" w:colFirst="0" w:colLast="0"/>
      <w:bookmarkEnd w:id="5"/>
      <w:r>
        <w:rPr>
          <w:rFonts w:ascii="Times New Roman" w:eastAsia="Times New Roman" w:hAnsi="Times New Roman" w:cs="Times New Roman"/>
          <w:b/>
          <w:bCs/>
          <w:color w:val="000000"/>
        </w:rPr>
        <w:lastRenderedPageBreak/>
        <w:t>APPLICATION CONTENTS AND FORMAT</w:t>
      </w:r>
    </w:p>
    <w:p w14:paraId="000000BA" w14:textId="77777777" w:rsidR="003617C1" w:rsidRDefault="00CA146A" w:rsidP="002B03DD">
      <w:pP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u w:val="single"/>
          <w:lang w:val="en-US"/>
        </w:rPr>
        <w:t>Please follow all instructions below carefully</w:t>
      </w:r>
      <w:r w:rsidRPr="3E526B1D">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B" w14:textId="77777777" w:rsidR="003617C1" w:rsidRDefault="003617C1" w:rsidP="002B03DD">
      <w:pPr>
        <w:shd w:val="clear" w:color="auto" w:fill="FFFFFF"/>
        <w:spacing w:after="0" w:line="240" w:lineRule="auto"/>
        <w:ind w:left="360"/>
        <w:rPr>
          <w:rFonts w:ascii="Times New Roman" w:eastAsia="Times New Roman" w:hAnsi="Times New Roman" w:cs="Times New Roman"/>
          <w:sz w:val="24"/>
          <w:szCs w:val="24"/>
        </w:rPr>
      </w:pPr>
    </w:p>
    <w:p w14:paraId="000000BC" w14:textId="77777777" w:rsidR="003617C1" w:rsidRDefault="00CA146A" w:rsidP="002B03DD">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Content of Application</w:t>
      </w:r>
    </w:p>
    <w:p w14:paraId="000000BD" w14:textId="77777777" w:rsidR="003617C1" w:rsidRDefault="00CA146A" w:rsidP="002B03D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ensure:</w:t>
      </w:r>
    </w:p>
    <w:p w14:paraId="000000BE" w14:textId="77777777" w:rsidR="003617C1" w:rsidRDefault="00CA146A" w:rsidP="007E1550">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F" w14:textId="77777777" w:rsidR="003617C1" w:rsidRDefault="00CA146A" w:rsidP="007E1550">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documents are in English</w:t>
      </w:r>
    </w:p>
    <w:p w14:paraId="000000C0" w14:textId="77777777" w:rsidR="003617C1" w:rsidRDefault="00CA146A" w:rsidP="007E1550">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budgets are in U.S. dollars</w:t>
      </w:r>
    </w:p>
    <w:p w14:paraId="000000C1" w14:textId="77777777" w:rsidR="003617C1" w:rsidRDefault="00CA146A" w:rsidP="007E1550">
      <w:pPr>
        <w:numPr>
          <w:ilvl w:val="0"/>
          <w:numId w:val="11"/>
        </w:num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All applicant authorized signatures are provided where indicated on the various, required forms.  </w:t>
      </w:r>
    </w:p>
    <w:p w14:paraId="000000C2" w14:textId="77777777" w:rsidR="003617C1" w:rsidRDefault="00CA146A" w:rsidP="002B03DD">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3E526B1D">
        <w:rPr>
          <w:rFonts w:ascii="Times New Roman" w:eastAsia="Times New Roman" w:hAnsi="Times New Roman" w:cs="Times New Roman"/>
          <w:sz w:val="24"/>
          <w:szCs w:val="24"/>
          <w:lang w:val="en-US"/>
        </w:rPr>
        <w:t xml:space="preserve">The following documents are </w:t>
      </w:r>
      <w:r w:rsidRPr="3E526B1D">
        <w:rPr>
          <w:rFonts w:ascii="Times New Roman" w:eastAsia="Times New Roman" w:hAnsi="Times New Roman" w:cs="Times New Roman"/>
          <w:b/>
          <w:bCs/>
          <w:sz w:val="24"/>
          <w:szCs w:val="24"/>
          <w:u w:val="single"/>
          <w:lang w:val="en-US"/>
        </w:rPr>
        <w:t>required</w:t>
      </w:r>
      <w:r w:rsidRPr="3E526B1D">
        <w:rPr>
          <w:rFonts w:ascii="Times New Roman" w:eastAsia="Times New Roman" w:hAnsi="Times New Roman" w:cs="Times New Roman"/>
          <w:sz w:val="24"/>
          <w:szCs w:val="24"/>
          <w:lang w:val="en-US"/>
        </w:rPr>
        <w:t xml:space="preserve">:  </w:t>
      </w:r>
    </w:p>
    <w:p w14:paraId="000000C3" w14:textId="77777777" w:rsidR="003617C1" w:rsidRDefault="00CA146A" w:rsidP="007E1550">
      <w:pPr>
        <w:pStyle w:val="Heading5"/>
        <w:numPr>
          <w:ilvl w:val="0"/>
          <w:numId w:val="10"/>
        </w:numPr>
        <w:spacing w:line="240" w:lineRule="auto"/>
        <w:ind w:left="270" w:hanging="27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Mandatory application forms</w:t>
      </w:r>
    </w:p>
    <w:p w14:paraId="000000C4" w14:textId="77777777" w:rsidR="003617C1" w:rsidRPr="00603E4F" w:rsidRDefault="00CA146A" w:rsidP="007E1550">
      <w:pPr>
        <w:numPr>
          <w:ilvl w:val="0"/>
          <w:numId w:val="11"/>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603E4F">
        <w:rPr>
          <w:rFonts w:ascii="Times New Roman" w:eastAsia="Times New Roman" w:hAnsi="Times New Roman" w:cs="Times New Roman"/>
          <w:sz w:val="24"/>
          <w:szCs w:val="24"/>
        </w:rPr>
        <w:t>SF-424 (Application for Federal Assistance – organizations) or SF-424-I (Application for Federal Assistance --individuals) at</w:t>
      </w:r>
      <w:sdt>
        <w:sdtPr>
          <w:tag w:val="goog_rdk_59"/>
          <w:id w:val="-331684341"/>
        </w:sdtPr>
        <w:sdtEndPr/>
        <w:sdtContent/>
      </w:sdt>
      <w:r w:rsidRPr="00603E4F">
        <w:rPr>
          <w:rFonts w:ascii="Times New Roman" w:eastAsia="Times New Roman" w:hAnsi="Times New Roman" w:cs="Times New Roman"/>
          <w:sz w:val="24"/>
          <w:szCs w:val="24"/>
        </w:rPr>
        <w:t xml:space="preserve"> </w:t>
      </w:r>
      <w:hyperlink r:id="rId16">
        <w:r w:rsidR="003617C1" w:rsidRPr="00603E4F">
          <w:rPr>
            <w:rFonts w:ascii="Times New Roman" w:eastAsia="Times New Roman" w:hAnsi="Times New Roman" w:cs="Times New Roman"/>
            <w:sz w:val="24"/>
            <w:szCs w:val="24"/>
            <w:u w:val="single"/>
          </w:rPr>
          <w:t>grants.gov</w:t>
        </w:r>
      </w:hyperlink>
      <w:r w:rsidRPr="00603E4F">
        <w:rPr>
          <w:rFonts w:ascii="Times New Roman" w:eastAsia="Times New Roman" w:hAnsi="Times New Roman" w:cs="Times New Roman"/>
          <w:sz w:val="24"/>
          <w:szCs w:val="24"/>
        </w:rPr>
        <w:t xml:space="preserve"> or Embassy website.</w:t>
      </w:r>
    </w:p>
    <w:p w14:paraId="000000C5" w14:textId="77777777" w:rsidR="003617C1" w:rsidRPr="00603E4F" w:rsidRDefault="00CA146A" w:rsidP="007E1550">
      <w:pPr>
        <w:numPr>
          <w:ilvl w:val="0"/>
          <w:numId w:val="11"/>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603E4F">
        <w:rPr>
          <w:rFonts w:ascii="Times New Roman" w:eastAsia="Times New Roman" w:hAnsi="Times New Roman" w:cs="Times New Roman"/>
          <w:sz w:val="24"/>
          <w:szCs w:val="24"/>
        </w:rPr>
        <w:t xml:space="preserve">SF-424A (Budget Information for Non-Construction programs) at </w:t>
      </w:r>
      <w:hyperlink r:id="rId17">
        <w:r w:rsidR="003617C1" w:rsidRPr="00603E4F">
          <w:rPr>
            <w:rFonts w:ascii="Times New Roman" w:eastAsia="Times New Roman" w:hAnsi="Times New Roman" w:cs="Times New Roman"/>
            <w:sz w:val="24"/>
            <w:szCs w:val="24"/>
            <w:u w:val="single"/>
          </w:rPr>
          <w:t>grants.gov</w:t>
        </w:r>
      </w:hyperlink>
      <w:r w:rsidRPr="00603E4F">
        <w:rPr>
          <w:rFonts w:ascii="Times New Roman" w:eastAsia="Times New Roman" w:hAnsi="Times New Roman" w:cs="Times New Roman"/>
          <w:sz w:val="24"/>
          <w:szCs w:val="24"/>
        </w:rPr>
        <w:t xml:space="preserve"> or Embassy website.</w:t>
      </w:r>
    </w:p>
    <w:p w14:paraId="000000C7" w14:textId="056B7F39" w:rsidR="003617C1" w:rsidRDefault="00CA146A" w:rsidP="007E1550">
      <w:pPr>
        <w:numPr>
          <w:ilvl w:val="0"/>
          <w:numId w:val="11"/>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 xml:space="preserve">SF-424B (Assurances for Non-Construction programs) at </w:t>
      </w:r>
      <w:hyperlink r:id="rId18">
        <w:r w:rsidR="003617C1" w:rsidRPr="3E526B1D">
          <w:rPr>
            <w:rFonts w:ascii="Times New Roman" w:eastAsia="Times New Roman" w:hAnsi="Times New Roman" w:cs="Times New Roman"/>
            <w:sz w:val="24"/>
            <w:szCs w:val="24"/>
            <w:u w:val="single"/>
            <w:lang w:val="en-US"/>
          </w:rPr>
          <w:t>grants.gov</w:t>
        </w:r>
      </w:hyperlink>
      <w:r w:rsidRPr="3E526B1D">
        <w:rPr>
          <w:rFonts w:ascii="Times New Roman" w:eastAsia="Times New Roman" w:hAnsi="Times New Roman" w:cs="Times New Roman"/>
          <w:sz w:val="24"/>
          <w:szCs w:val="24"/>
          <w:lang w:val="en-US"/>
        </w:rPr>
        <w:t xml:space="preserve"> or Embassy website. (note: the SF-424B is only required for individuals, organizations exempt from registration, and for organizations not required to fully register in SAM.gov)</w:t>
      </w:r>
    </w:p>
    <w:p w14:paraId="51AF87EC" w14:textId="77777777" w:rsidR="00002B82" w:rsidRPr="00002B82" w:rsidRDefault="00002B82" w:rsidP="00002B82">
      <w:pPr>
        <w:pBdr>
          <w:top w:val="nil"/>
          <w:left w:val="nil"/>
          <w:bottom w:val="nil"/>
          <w:right w:val="nil"/>
          <w:between w:val="nil"/>
        </w:pBdr>
        <w:spacing w:after="0" w:line="240" w:lineRule="auto"/>
        <w:ind w:left="720"/>
        <w:rPr>
          <w:rFonts w:ascii="Times New Roman" w:eastAsia="Times New Roman" w:hAnsi="Times New Roman" w:cs="Times New Roman"/>
          <w:sz w:val="24"/>
          <w:szCs w:val="24"/>
          <w:lang w:val="en-US"/>
        </w:rPr>
      </w:pPr>
    </w:p>
    <w:p w14:paraId="000000C8" w14:textId="3103D995" w:rsidR="003617C1" w:rsidRDefault="00DB5B67" w:rsidP="007E1550">
      <w:pPr>
        <w:pStyle w:val="Heading5"/>
        <w:numPr>
          <w:ilvl w:val="0"/>
          <w:numId w:val="10"/>
        </w:numPr>
        <w:spacing w:line="240" w:lineRule="auto"/>
        <w:ind w:left="270" w:hanging="270"/>
        <w:rPr>
          <w:rFonts w:ascii="Times New Roman" w:eastAsia="Times New Roman" w:hAnsi="Times New Roman" w:cs="Times New Roman"/>
          <w:b/>
          <w:bCs/>
          <w:i/>
          <w:iCs/>
          <w:color w:val="000000"/>
          <w:sz w:val="24"/>
          <w:szCs w:val="24"/>
          <w:lang w:val="en-US"/>
        </w:rPr>
      </w:pPr>
      <w:sdt>
        <w:sdtPr>
          <w:tag w:val="goog_rdk_60"/>
          <w:id w:val="-79646123"/>
        </w:sdtPr>
        <w:sdtEndPr/>
        <w:sdtContent/>
      </w:sdt>
      <w:r w:rsidR="00CA146A" w:rsidRPr="3E526B1D">
        <w:rPr>
          <w:rFonts w:ascii="Times New Roman" w:eastAsia="Times New Roman" w:hAnsi="Times New Roman" w:cs="Times New Roman"/>
          <w:b/>
          <w:bCs/>
          <w:i/>
          <w:iCs/>
          <w:color w:val="000000" w:themeColor="text1"/>
          <w:sz w:val="24"/>
          <w:szCs w:val="24"/>
          <w:lang w:val="en-US"/>
        </w:rPr>
        <w:t>Proposal (</w:t>
      </w:r>
      <w:r w:rsidR="0055558E" w:rsidRPr="0055558E">
        <w:rPr>
          <w:rFonts w:ascii="Times New Roman" w:eastAsia="Times New Roman" w:hAnsi="Times New Roman" w:cs="Times New Roman"/>
          <w:b/>
          <w:bCs/>
          <w:i/>
          <w:iCs/>
          <w:color w:val="auto"/>
          <w:sz w:val="24"/>
          <w:szCs w:val="24"/>
          <w:lang w:val="en-US"/>
        </w:rPr>
        <w:t>6</w:t>
      </w:r>
      <w:r w:rsidR="00CA146A" w:rsidRPr="3E526B1D">
        <w:rPr>
          <w:rFonts w:ascii="Times New Roman" w:eastAsia="Times New Roman" w:hAnsi="Times New Roman" w:cs="Times New Roman"/>
          <w:b/>
          <w:bCs/>
          <w:i/>
          <w:iCs/>
          <w:color w:val="FF0000"/>
          <w:sz w:val="24"/>
          <w:szCs w:val="24"/>
          <w:lang w:val="en-US"/>
        </w:rPr>
        <w:t xml:space="preserve"> </w:t>
      </w:r>
      <w:r w:rsidR="00CA146A" w:rsidRPr="3E526B1D">
        <w:rPr>
          <w:rFonts w:ascii="Times New Roman" w:eastAsia="Times New Roman" w:hAnsi="Times New Roman" w:cs="Times New Roman"/>
          <w:b/>
          <w:bCs/>
          <w:i/>
          <w:iCs/>
          <w:color w:val="000000" w:themeColor="text1"/>
          <w:sz w:val="24"/>
          <w:szCs w:val="24"/>
          <w:lang w:val="en-US"/>
        </w:rPr>
        <w:t>pages maximum)</w:t>
      </w:r>
    </w:p>
    <w:p w14:paraId="000000C9" w14:textId="6EAB8776" w:rsidR="003617C1" w:rsidRDefault="00CA146A" w:rsidP="002B03DD">
      <w:pPr>
        <w:shd w:val="clear" w:color="auto" w:fill="FFFFFF" w:themeFill="background1"/>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color w:val="000000" w:themeColor="text1"/>
          <w:sz w:val="24"/>
          <w:szCs w:val="24"/>
          <w:lang w:val="en-US"/>
        </w:rPr>
        <w:t xml:space="preserve">Applicants must submit a complete narrative proposal in a format of their choice, or they may use the attached proposal template if they </w:t>
      </w:r>
      <w:r w:rsidRPr="00124105">
        <w:rPr>
          <w:rFonts w:ascii="Times New Roman" w:eastAsia="Times New Roman" w:hAnsi="Times New Roman" w:cs="Times New Roman"/>
          <w:sz w:val="24"/>
          <w:szCs w:val="24"/>
          <w:lang w:val="en-US"/>
        </w:rPr>
        <w:t>like (</w:t>
      </w:r>
      <w:sdt>
        <w:sdtPr>
          <w:tag w:val="goog_rdk_62"/>
          <w:id w:val="337322754"/>
        </w:sdtPr>
        <w:sdtEndPr/>
        <w:sdtContent>
          <w:r w:rsidR="00685A86" w:rsidRPr="00124105">
            <w:rPr>
              <w:rFonts w:ascii="Times New Roman" w:eastAsia="Times New Roman" w:hAnsi="Times New Roman" w:cs="Times New Roman"/>
              <w:sz w:val="24"/>
              <w:szCs w:val="24"/>
              <w:lang w:val="en-US"/>
            </w:rPr>
            <w:t xml:space="preserve">Attachment </w:t>
          </w:r>
          <w:r w:rsidR="00124105">
            <w:rPr>
              <w:rFonts w:ascii="Times New Roman" w:eastAsia="Times New Roman" w:hAnsi="Times New Roman" w:cs="Times New Roman"/>
              <w:sz w:val="24"/>
              <w:szCs w:val="24"/>
              <w:lang w:val="en-US"/>
            </w:rPr>
            <w:t>1</w:t>
          </w:r>
          <w:r w:rsidR="00685A86" w:rsidRPr="00124105">
            <w:rPr>
              <w:rFonts w:ascii="Times New Roman" w:eastAsia="Times New Roman" w:hAnsi="Times New Roman" w:cs="Times New Roman"/>
              <w:sz w:val="24"/>
              <w:szCs w:val="24"/>
              <w:lang w:val="en-US"/>
            </w:rPr>
            <w:t xml:space="preserve">:  </w:t>
          </w:r>
          <w:r w:rsidR="002860EC" w:rsidRPr="002860EC">
            <w:rPr>
              <w:rFonts w:ascii="Times New Roman" w:eastAsia="Times New Roman" w:hAnsi="Times New Roman" w:cs="Times New Roman"/>
              <w:sz w:val="24"/>
              <w:szCs w:val="24"/>
              <w:lang w:val="en-US"/>
            </w:rPr>
            <w:t>AS Administrative Funds Management</w:t>
          </w:r>
          <w:r w:rsidR="002860EC">
            <w:rPr>
              <w:rFonts w:ascii="Times New Roman" w:eastAsia="Times New Roman" w:hAnsi="Times New Roman" w:cs="Times New Roman"/>
              <w:sz w:val="24"/>
              <w:szCs w:val="24"/>
              <w:lang w:val="en-US"/>
            </w:rPr>
            <w:t xml:space="preserve"> </w:t>
          </w:r>
          <w:r w:rsidR="002820F0" w:rsidRPr="00124105">
            <w:rPr>
              <w:rFonts w:ascii="Times New Roman" w:eastAsia="Times New Roman" w:hAnsi="Times New Roman" w:cs="Times New Roman"/>
              <w:sz w:val="24"/>
              <w:szCs w:val="24"/>
              <w:lang w:val="en-US"/>
            </w:rPr>
            <w:t>Proposal</w:t>
          </w:r>
          <w:r w:rsidR="00A95FA1">
            <w:rPr>
              <w:rFonts w:ascii="Times New Roman" w:eastAsia="Times New Roman" w:hAnsi="Times New Roman" w:cs="Times New Roman"/>
              <w:sz w:val="24"/>
              <w:szCs w:val="24"/>
              <w:lang w:val="en-US"/>
            </w:rPr>
            <w:t xml:space="preserve"> Template</w:t>
          </w:r>
          <w:r w:rsidRPr="00124105">
            <w:rPr>
              <w:rFonts w:ascii="Times New Roman" w:eastAsia="Times New Roman" w:hAnsi="Times New Roman" w:cs="Times New Roman"/>
              <w:sz w:val="24"/>
              <w:szCs w:val="24"/>
              <w:lang w:val="en-US"/>
            </w:rPr>
            <w:t>)</w:t>
          </w:r>
        </w:sdtContent>
      </w:sdt>
      <w:sdt>
        <w:sdtPr>
          <w:tag w:val="goog_rdk_63"/>
          <w:id w:val="-357442556"/>
        </w:sdtPr>
        <w:sdtEndPr/>
        <w:sdtContent>
          <w:r w:rsidRPr="00124105">
            <w:rPr>
              <w:rFonts w:ascii="Times New Roman" w:eastAsia="Times New Roman" w:hAnsi="Times New Roman" w:cs="Times New Roman"/>
              <w:sz w:val="24"/>
              <w:szCs w:val="24"/>
              <w:lang w:val="en-US"/>
            </w:rPr>
            <w:t>.</w:t>
          </w:r>
        </w:sdtContent>
      </w:sdt>
      <w:r w:rsidRPr="00124105">
        <w:rPr>
          <w:rFonts w:ascii="Times New Roman" w:eastAsia="Times New Roman" w:hAnsi="Times New Roman" w:cs="Times New Roman"/>
          <w:sz w:val="24"/>
          <w:szCs w:val="24"/>
          <w:lang w:val="en-US"/>
        </w:rPr>
        <w:t xml:space="preserve">  </w:t>
      </w:r>
      <w:r w:rsidRPr="3E526B1D">
        <w:rPr>
          <w:rFonts w:ascii="Times New Roman" w:eastAsia="Times New Roman" w:hAnsi="Times New Roman" w:cs="Times New Roman"/>
          <w:sz w:val="24"/>
          <w:szCs w:val="24"/>
          <w:lang w:val="en-US"/>
        </w:rPr>
        <w:t xml:space="preserve">The proposal should contain sufficient information so that anyone not familiar with it would understand exactly what the applicant wants to do. The proposal must include all the items below:  </w:t>
      </w:r>
      <w:r>
        <w:br/>
      </w:r>
    </w:p>
    <w:p w14:paraId="000000CA" w14:textId="77777777" w:rsidR="003617C1" w:rsidRDefault="00CA146A" w:rsidP="002B03DD">
      <w:pPr>
        <w:numPr>
          <w:ilvl w:val="0"/>
          <w:numId w:val="9"/>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 xml:space="preserve">Proposal Summary: </w:t>
      </w:r>
      <w:r w:rsidRPr="3E526B1D">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B" w14:textId="05BD320C" w:rsidR="003617C1" w:rsidRDefault="00CA146A" w:rsidP="002B03DD">
      <w:pPr>
        <w:numPr>
          <w:ilvl w:val="0"/>
          <w:numId w:val="9"/>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b/>
          <w:bCs/>
          <w:sz w:val="24"/>
          <w:szCs w:val="24"/>
          <w:lang w:val="en-US"/>
        </w:rPr>
        <w:t xml:space="preserve">Introduction to the Organization </w:t>
      </w:r>
      <w:r w:rsidR="0055558E">
        <w:rPr>
          <w:rFonts w:ascii="Times New Roman" w:eastAsia="Times New Roman" w:hAnsi="Times New Roman" w:cs="Times New Roman"/>
          <w:b/>
          <w:bCs/>
          <w:sz w:val="24"/>
          <w:szCs w:val="24"/>
          <w:lang w:val="en-US"/>
        </w:rPr>
        <w:t>A</w:t>
      </w:r>
      <w:r w:rsidRPr="3E526B1D">
        <w:rPr>
          <w:rFonts w:ascii="Times New Roman" w:eastAsia="Times New Roman" w:hAnsi="Times New Roman" w:cs="Times New Roman"/>
          <w:b/>
          <w:bCs/>
          <w:sz w:val="24"/>
          <w:szCs w:val="24"/>
          <w:lang w:val="en-US"/>
        </w:rPr>
        <w:t>pplying</w:t>
      </w:r>
      <w:r w:rsidRPr="3E526B1D">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w:t>
      </w:r>
      <w:r w:rsidRPr="00951376">
        <w:rPr>
          <w:rFonts w:ascii="Times New Roman" w:eastAsia="Times New Roman" w:hAnsi="Times New Roman" w:cs="Times New Roman"/>
          <w:sz w:val="24"/>
          <w:szCs w:val="24"/>
          <w:lang w:val="en-US"/>
        </w:rPr>
        <w:t>information (</w:t>
      </w:r>
      <w:r w:rsidR="00951376" w:rsidRPr="00951376">
        <w:rPr>
          <w:rFonts w:ascii="Times New Roman" w:eastAsia="Times New Roman" w:hAnsi="Times New Roman" w:cs="Times New Roman"/>
          <w:sz w:val="24"/>
          <w:szCs w:val="24"/>
          <w:lang w:val="en-US"/>
        </w:rPr>
        <w:t xml:space="preserve">Attachment 2:  </w:t>
      </w:r>
      <w:r w:rsidR="002860EC" w:rsidRPr="002860EC">
        <w:rPr>
          <w:rFonts w:ascii="Times New Roman" w:eastAsia="Times New Roman" w:hAnsi="Times New Roman" w:cs="Times New Roman"/>
          <w:sz w:val="24"/>
          <w:szCs w:val="24"/>
          <w:lang w:val="en-US"/>
        </w:rPr>
        <w:t>AS Administrative Funds Management</w:t>
      </w:r>
      <w:r w:rsidR="002860EC">
        <w:rPr>
          <w:rFonts w:ascii="Times New Roman" w:eastAsia="Times New Roman" w:hAnsi="Times New Roman" w:cs="Times New Roman"/>
          <w:sz w:val="24"/>
          <w:szCs w:val="24"/>
          <w:lang w:val="en-US"/>
        </w:rPr>
        <w:t xml:space="preserve"> </w:t>
      </w:r>
      <w:r w:rsidR="00951376" w:rsidRPr="00951376">
        <w:rPr>
          <w:rFonts w:ascii="Times New Roman" w:eastAsia="Times New Roman" w:hAnsi="Times New Roman" w:cs="Times New Roman"/>
          <w:sz w:val="24"/>
          <w:szCs w:val="24"/>
          <w:lang w:val="en-US"/>
        </w:rPr>
        <w:t>Applicant Organization Information Survey</w:t>
      </w:r>
      <w:r w:rsidRPr="00951376">
        <w:rPr>
          <w:rFonts w:ascii="Times New Roman" w:eastAsia="Times New Roman" w:hAnsi="Times New Roman" w:cs="Times New Roman"/>
          <w:sz w:val="24"/>
          <w:szCs w:val="24"/>
          <w:lang w:val="en-US"/>
        </w:rPr>
        <w:t xml:space="preserve">). If the applicant chooses not to use the attached form, all of the requested information </w:t>
      </w:r>
      <w:r w:rsidRPr="3E526B1D">
        <w:rPr>
          <w:rFonts w:ascii="Times New Roman" w:eastAsia="Times New Roman" w:hAnsi="Times New Roman" w:cs="Times New Roman"/>
          <w:sz w:val="24"/>
          <w:szCs w:val="24"/>
          <w:lang w:val="en-US"/>
        </w:rPr>
        <w:t xml:space="preserve">from the form will still need to be addressed in the application package.     </w:t>
      </w:r>
    </w:p>
    <w:p w14:paraId="000000CC" w14:textId="77777777" w:rsidR="003617C1" w:rsidRDefault="00CA146A" w:rsidP="002B03DD">
      <w:pPr>
        <w:numPr>
          <w:ilvl w:val="0"/>
          <w:numId w:val="9"/>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b/>
          <w:bCs/>
          <w:sz w:val="24"/>
          <w:szCs w:val="24"/>
          <w:lang w:val="en-US"/>
        </w:rPr>
        <w:t xml:space="preserve">Problem Statement: </w:t>
      </w:r>
      <w:r w:rsidRPr="3E526B1D">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D" w14:textId="77777777" w:rsidR="003617C1" w:rsidRDefault="00CA146A" w:rsidP="002B03DD">
      <w:pPr>
        <w:numPr>
          <w:ilvl w:val="0"/>
          <w:numId w:val="9"/>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b/>
          <w:bCs/>
          <w:sz w:val="24"/>
          <w:szCs w:val="24"/>
          <w:lang w:val="en-US"/>
        </w:rPr>
        <w:t xml:space="preserve">Program Methods, Design, Activities, and Deliverables:  </w:t>
      </w:r>
      <w:r w:rsidRPr="3E526B1D">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w:t>
      </w:r>
      <w:r w:rsidRPr="3E526B1D">
        <w:rPr>
          <w:rFonts w:ascii="Times New Roman" w:eastAsia="Times New Roman" w:hAnsi="Times New Roman" w:cs="Times New Roman"/>
          <w:sz w:val="24"/>
          <w:szCs w:val="24"/>
          <w:lang w:val="en-US"/>
        </w:rPr>
        <w:lastRenderedPageBreak/>
        <w:t xml:space="preserve">on the way to the goals. These should be achievable and measurable. Describe the program activities and how they will help achieve the objectives. </w:t>
      </w:r>
    </w:p>
    <w:p w14:paraId="000000CE" w14:textId="77777777" w:rsidR="003617C1" w:rsidRDefault="00CA146A" w:rsidP="002B03DD">
      <w:pPr>
        <w:numPr>
          <w:ilvl w:val="0"/>
          <w:numId w:val="9"/>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b/>
          <w:bCs/>
          <w:sz w:val="24"/>
          <w:szCs w:val="24"/>
          <w:lang w:val="en-US"/>
        </w:rPr>
        <w:t xml:space="preserve">Proposed Project Schedule and Timeline:  </w:t>
      </w:r>
      <w:r w:rsidRPr="3E526B1D">
        <w:rPr>
          <w:rFonts w:ascii="Times New Roman" w:eastAsia="Times New Roman" w:hAnsi="Times New Roman" w:cs="Times New Roman"/>
          <w:sz w:val="24"/>
          <w:szCs w:val="24"/>
          <w:lang w:val="en-US"/>
        </w:rPr>
        <w:t>The proposed timeline for the program activities.  Include the dates, times, and locations of planned activities and events.</w:t>
      </w:r>
    </w:p>
    <w:p w14:paraId="000000CF" w14:textId="77777777" w:rsidR="003617C1" w:rsidRDefault="00CA146A" w:rsidP="002B03DD">
      <w:pPr>
        <w:numPr>
          <w:ilvl w:val="0"/>
          <w:numId w:val="9"/>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b/>
          <w:bCs/>
          <w:sz w:val="24"/>
          <w:szCs w:val="24"/>
          <w:lang w:val="en-US"/>
        </w:rPr>
        <w:t>Key Personnel: </w:t>
      </w:r>
      <w:r w:rsidRPr="3E526B1D">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3EAA2768" w14:textId="77777777" w:rsidR="004B3A38" w:rsidRDefault="00CA146A" w:rsidP="002B03DD">
      <w:pPr>
        <w:numPr>
          <w:ilvl w:val="0"/>
          <w:numId w:val="9"/>
        </w:numPr>
        <w:shd w:val="clear" w:color="auto" w:fill="FFFFFF"/>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Project Partners:</w:t>
      </w:r>
      <w:r>
        <w:rPr>
          <w:rFonts w:ascii="Times New Roman" w:eastAsia="Times New Roman" w:hAnsi="Times New Roman" w:cs="Times New Roman"/>
          <w:sz w:val="24"/>
          <w:szCs w:val="24"/>
        </w:rPr>
        <w:t xml:space="preserve"> List the names and type of involvement of key partner organizations and sub-awardees (if applicable). </w:t>
      </w:r>
    </w:p>
    <w:p w14:paraId="000000E2" w14:textId="1DD14831" w:rsidR="003617C1" w:rsidRPr="004B3A38" w:rsidRDefault="00CA146A" w:rsidP="002B03DD">
      <w:pPr>
        <w:numPr>
          <w:ilvl w:val="0"/>
          <w:numId w:val="9"/>
        </w:numPr>
        <w:shd w:val="clear" w:color="auto" w:fill="FFFFFF"/>
        <w:spacing w:after="0" w:line="240" w:lineRule="auto"/>
        <w:ind w:left="360"/>
        <w:rPr>
          <w:rFonts w:ascii="Times New Roman" w:eastAsia="Times New Roman" w:hAnsi="Times New Roman" w:cs="Times New Roman"/>
          <w:sz w:val="24"/>
          <w:szCs w:val="24"/>
          <w:lang w:val="en-US"/>
        </w:rPr>
      </w:pPr>
      <w:r w:rsidRPr="004B3A38">
        <w:rPr>
          <w:rFonts w:ascii="Times New Roman" w:eastAsia="Times New Roman" w:hAnsi="Times New Roman" w:cs="Times New Roman"/>
          <w:b/>
          <w:bCs/>
          <w:sz w:val="24"/>
          <w:szCs w:val="24"/>
        </w:rPr>
        <w:t xml:space="preserve">Monitoring &amp; Evaluation Plan: </w:t>
      </w:r>
      <w:sdt>
        <w:sdtPr>
          <w:tag w:val="goog_rdk_67"/>
          <w:id w:val="1738706182"/>
          <w:showingPlcHdr/>
        </w:sdtPr>
        <w:sdtEndPr/>
        <w:sdtContent>
          <w:r w:rsidR="004B3A38">
            <w:t xml:space="preserve">     </w:t>
          </w:r>
        </w:sdtContent>
      </w:sdt>
      <w:sdt>
        <w:sdtPr>
          <w:tag w:val="goog_rdk_74"/>
          <w:id w:val="-781364088"/>
        </w:sdtPr>
        <w:sdtEndPr/>
        <w:sdtContent>
          <w:sdt>
            <w:sdtPr>
              <w:tag w:val="goog_rdk_73"/>
              <w:id w:val="1773866025"/>
            </w:sdtPr>
            <w:sdtEndPr/>
            <w:sdtContent/>
          </w:sdt>
        </w:sdtContent>
      </w:sdt>
      <w:sdt>
        <w:sdtPr>
          <w:tag w:val="goog_rdk_79"/>
          <w:id w:val="420974680"/>
        </w:sdtPr>
        <w:sdtEndPr/>
        <w:sdtContent>
          <w:sdt>
            <w:sdtPr>
              <w:tag w:val="goog_rdk_77"/>
              <w:id w:val="1381165618"/>
            </w:sdtPr>
            <w:sdtEndPr/>
            <w:sdtContent>
              <w:r w:rsidRPr="004B3A38">
                <w:rPr>
                  <w:rFonts w:ascii="Times New Roman" w:eastAsia="Times New Roman" w:hAnsi="Times New Roman" w:cs="Times New Roman"/>
                  <w:color w:val="000000" w:themeColor="text1"/>
                  <w:sz w:val="24"/>
                  <w:szCs w:val="24"/>
                  <w:lang w:val="en-US"/>
                </w:rPr>
                <w:t xml:space="preserve">Proposals must include a Monitoring and Evaluation (M&amp;E) Performance Monitoring Plan (PMP) that explains how the applicant plans to track project performance and measure progress toward the project’s goals and objectives. The PMP should include “If-Then” statements to illustrate how the project activities will lead to the intended results, along with a short datasheet outlining proposed project activities and the indicators that will be used to measure success.  </w:t>
              </w:r>
            </w:sdtContent>
          </w:sdt>
          <w:sdt>
            <w:sdtPr>
              <w:tag w:val="goog_rdk_78"/>
              <w:id w:val="-2028646990"/>
            </w:sdtPr>
            <w:sdtEndPr/>
            <w:sdtContent/>
          </w:sdt>
        </w:sdtContent>
      </w:sdt>
      <w:sdt>
        <w:sdtPr>
          <w:tag w:val="goog_rdk_84"/>
          <w:id w:val="2125578206"/>
        </w:sdtPr>
        <w:sdtEndPr/>
        <w:sdtContent>
          <w:sdt>
            <w:sdtPr>
              <w:tag w:val="goog_rdk_83"/>
              <w:id w:val="-955558877"/>
              <w:showingPlcHdr/>
            </w:sdtPr>
            <w:sdtEndPr/>
            <w:sdtContent>
              <w:r w:rsidR="006E063C">
                <w:t xml:space="preserve">     </w:t>
              </w:r>
            </w:sdtContent>
          </w:sdt>
        </w:sdtContent>
      </w:sdt>
      <w:sdt>
        <w:sdtPr>
          <w:tag w:val="goog_rdk_86"/>
          <w:id w:val="118253335"/>
        </w:sdtPr>
        <w:sdtEndPr/>
        <w:sdtContent>
          <w:sdt>
            <w:sdtPr>
              <w:tag w:val="goog_rdk_85"/>
              <w:id w:val="1929609843"/>
              <w:showingPlcHdr/>
            </w:sdtPr>
            <w:sdtEndPr/>
            <w:sdtContent>
              <w:r w:rsidR="006E063C">
                <w:t xml:space="preserve">     </w:t>
              </w:r>
            </w:sdtContent>
          </w:sdt>
        </w:sdtContent>
      </w:sdt>
      <w:sdt>
        <w:sdtPr>
          <w:tag w:val="goog_rdk_88"/>
          <w:id w:val="-511791099"/>
        </w:sdtPr>
        <w:sdtEndPr/>
        <w:sdtContent>
          <w:sdt>
            <w:sdtPr>
              <w:tag w:val="goog_rdk_87"/>
              <w:id w:val="429420066"/>
              <w:showingPlcHdr/>
            </w:sdtPr>
            <w:sdtEndPr/>
            <w:sdtContent>
              <w:r w:rsidR="006E063C">
                <w:t xml:space="preserve">     </w:t>
              </w:r>
            </w:sdtContent>
          </w:sdt>
        </w:sdtContent>
      </w:sdt>
      <w:sdt>
        <w:sdtPr>
          <w:tag w:val="goog_rdk_90"/>
          <w:id w:val="-927977660"/>
        </w:sdtPr>
        <w:sdtEndPr/>
        <w:sdtContent>
          <w:sdt>
            <w:sdtPr>
              <w:tag w:val="goog_rdk_89"/>
              <w:id w:val="-618558198"/>
              <w:showingPlcHdr/>
            </w:sdtPr>
            <w:sdtEndPr/>
            <w:sdtContent>
              <w:r w:rsidR="006E063C">
                <w:t xml:space="preserve">     </w:t>
              </w:r>
            </w:sdtContent>
          </w:sdt>
        </w:sdtContent>
      </w:sdt>
      <w:sdt>
        <w:sdtPr>
          <w:tag w:val="goog_rdk_92"/>
          <w:id w:val="1573318490"/>
        </w:sdtPr>
        <w:sdtEndPr/>
        <w:sdtContent>
          <w:sdt>
            <w:sdtPr>
              <w:tag w:val="goog_rdk_91"/>
              <w:id w:val="2069140793"/>
            </w:sdtPr>
            <w:sdtEndPr/>
            <w:sdtContent/>
          </w:sdt>
        </w:sdtContent>
      </w:sdt>
      <w:sdt>
        <w:sdtPr>
          <w:tag w:val="goog_rdk_94"/>
          <w:id w:val="1438208535"/>
        </w:sdtPr>
        <w:sdtEndPr/>
        <w:sdtContent>
          <w:sdt>
            <w:sdtPr>
              <w:tag w:val="goog_rdk_93"/>
              <w:id w:val="1769758065"/>
              <w:showingPlcHdr/>
            </w:sdtPr>
            <w:sdtEndPr/>
            <w:sdtContent>
              <w:r w:rsidR="006E063C">
                <w:t xml:space="preserve">     </w:t>
              </w:r>
            </w:sdtContent>
          </w:sdt>
        </w:sdtContent>
      </w:sdt>
      <w:sdt>
        <w:sdtPr>
          <w:tag w:val="goog_rdk_96"/>
          <w:id w:val="-2014222807"/>
        </w:sdtPr>
        <w:sdtEndPr/>
        <w:sdtContent>
          <w:sdt>
            <w:sdtPr>
              <w:tag w:val="goog_rdk_95"/>
              <w:id w:val="753844849"/>
            </w:sdtPr>
            <w:sdtEndPr/>
            <w:sdtContent/>
          </w:sdt>
        </w:sdtContent>
      </w:sdt>
      <w:sdt>
        <w:sdtPr>
          <w:tag w:val="goog_rdk_98"/>
          <w:id w:val="1279912988"/>
        </w:sdtPr>
        <w:sdtEndPr/>
        <w:sdtContent>
          <w:sdt>
            <w:sdtPr>
              <w:tag w:val="goog_rdk_97"/>
              <w:id w:val="-231681159"/>
              <w:showingPlcHdr/>
            </w:sdtPr>
            <w:sdtEndPr/>
            <w:sdtContent>
              <w:r w:rsidR="006E063C">
                <w:t xml:space="preserve">     </w:t>
              </w:r>
            </w:sdtContent>
          </w:sdt>
        </w:sdtContent>
      </w:sdt>
      <w:sdt>
        <w:sdtPr>
          <w:tag w:val="goog_rdk_100"/>
          <w:id w:val="1691156503"/>
        </w:sdtPr>
        <w:sdtEndPr/>
        <w:sdtContent>
          <w:sdt>
            <w:sdtPr>
              <w:tag w:val="goog_rdk_99"/>
              <w:id w:val="1841558486"/>
              <w:showingPlcHdr/>
            </w:sdtPr>
            <w:sdtEndPr/>
            <w:sdtContent>
              <w:r w:rsidR="006E063C">
                <w:t xml:space="preserve">     </w:t>
              </w:r>
            </w:sdtContent>
          </w:sdt>
        </w:sdtContent>
      </w:sdt>
      <w:sdt>
        <w:sdtPr>
          <w:tag w:val="goog_rdk_101"/>
          <w:id w:val="-1550244905"/>
          <w:showingPlcHdr/>
        </w:sdtPr>
        <w:sdtEndPr/>
        <w:sdtContent>
          <w:r w:rsidR="006E063C">
            <w:t xml:space="preserve">     </w:t>
          </w:r>
        </w:sdtContent>
      </w:sdt>
    </w:p>
    <w:p w14:paraId="000000E3" w14:textId="77777777" w:rsidR="003617C1" w:rsidRDefault="003617C1" w:rsidP="002B03DD">
      <w:pPr>
        <w:shd w:val="clear" w:color="auto" w:fill="FFFFFF"/>
        <w:spacing w:after="0" w:line="240" w:lineRule="auto"/>
        <w:ind w:left="270"/>
        <w:rPr>
          <w:rFonts w:ascii="Times New Roman" w:eastAsia="Times New Roman" w:hAnsi="Times New Roman" w:cs="Times New Roman"/>
          <w:sz w:val="24"/>
          <w:szCs w:val="24"/>
        </w:rPr>
      </w:pPr>
    </w:p>
    <w:p w14:paraId="000000E4" w14:textId="77777777" w:rsidR="003617C1" w:rsidRDefault="00CA146A" w:rsidP="00002B82">
      <w:pPr>
        <w:pStyle w:val="Heading5"/>
        <w:numPr>
          <w:ilvl w:val="0"/>
          <w:numId w:val="10"/>
        </w:numPr>
        <w:spacing w:line="240" w:lineRule="auto"/>
        <w:ind w:left="270" w:hanging="27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 Budget Justification Narrative</w:t>
      </w:r>
    </w:p>
    <w:p w14:paraId="000000E5" w14:textId="0CFFFB3C" w:rsidR="003617C1" w:rsidRDefault="00CA146A" w:rsidP="002B03DD">
      <w:pPr>
        <w:numPr>
          <w:ilvl w:val="0"/>
          <w:numId w:val="3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Detailed Budget</w:t>
      </w:r>
      <w:r w:rsidRPr="3E526B1D">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required to do </w:t>
      </w:r>
      <w:r w:rsidRPr="009317BB">
        <w:rPr>
          <w:rFonts w:ascii="Times New Roman" w:eastAsia="Times New Roman" w:hAnsi="Times New Roman" w:cs="Times New Roman"/>
          <w:sz w:val="24"/>
          <w:szCs w:val="24"/>
          <w:lang w:val="en-US"/>
        </w:rPr>
        <w:t>so (Attachment</w:t>
      </w:r>
      <w:r w:rsidR="009317BB" w:rsidRPr="009317BB">
        <w:rPr>
          <w:rFonts w:ascii="Times New Roman" w:eastAsia="Times New Roman" w:hAnsi="Times New Roman" w:cs="Times New Roman"/>
          <w:sz w:val="24"/>
          <w:szCs w:val="24"/>
          <w:lang w:val="en-US"/>
        </w:rPr>
        <w:t xml:space="preserve"> 3: </w:t>
      </w:r>
      <w:r w:rsidR="002860EC" w:rsidRPr="002860EC">
        <w:rPr>
          <w:rFonts w:ascii="Times New Roman" w:eastAsia="Times New Roman" w:hAnsi="Times New Roman" w:cs="Times New Roman"/>
          <w:sz w:val="24"/>
          <w:szCs w:val="24"/>
          <w:lang w:val="en-US"/>
        </w:rPr>
        <w:t>AS Administrative Funds Management</w:t>
      </w:r>
      <w:r w:rsidR="002860EC">
        <w:rPr>
          <w:rFonts w:ascii="Times New Roman" w:eastAsia="Times New Roman" w:hAnsi="Times New Roman" w:cs="Times New Roman"/>
          <w:sz w:val="24"/>
          <w:szCs w:val="24"/>
          <w:lang w:val="en-US"/>
        </w:rPr>
        <w:t xml:space="preserve"> </w:t>
      </w:r>
      <w:r w:rsidR="009317BB" w:rsidRPr="009317BB">
        <w:rPr>
          <w:rFonts w:ascii="Times New Roman" w:eastAsia="Times New Roman" w:hAnsi="Times New Roman" w:cs="Times New Roman"/>
          <w:sz w:val="24"/>
          <w:szCs w:val="24"/>
          <w:lang w:val="en-US"/>
        </w:rPr>
        <w:t>Budget Form</w:t>
      </w:r>
      <w:r w:rsidRPr="009317BB">
        <w:rPr>
          <w:rFonts w:ascii="Times New Roman" w:eastAsia="Times New Roman" w:hAnsi="Times New Roman" w:cs="Times New Roman"/>
          <w:sz w:val="24"/>
          <w:szCs w:val="24"/>
          <w:lang w:val="en-US"/>
        </w:rPr>
        <w:t>)</w:t>
      </w:r>
      <w:sdt>
        <w:sdtPr>
          <w:tag w:val="goog_rdk_102"/>
          <w:id w:val="-1819646248"/>
        </w:sdtPr>
        <w:sdtEndPr/>
        <w:sdtContent>
          <w:r w:rsidRPr="009317BB">
            <w:rPr>
              <w:rFonts w:ascii="Times New Roman" w:eastAsia="Times New Roman" w:hAnsi="Times New Roman" w:cs="Times New Roman"/>
              <w:sz w:val="24"/>
              <w:szCs w:val="24"/>
              <w:lang w:val="en-US"/>
            </w:rPr>
            <w:t>.</w:t>
          </w:r>
        </w:sdtContent>
      </w:sdt>
      <w:r w:rsidRPr="3E526B1D">
        <w:rPr>
          <w:rFonts w:ascii="Times New Roman" w:eastAsia="Times New Roman" w:hAnsi="Times New Roman" w:cs="Times New Roman"/>
          <w:color w:val="000000" w:themeColor="text1"/>
          <w:sz w:val="24"/>
          <w:szCs w:val="24"/>
          <w:lang w:val="en-US"/>
        </w:rPr>
        <w:t xml:space="preserve"> Line-item expenditures should be listed in the greatest possible detail. The budget must identify the total amount of funding requested, with a breakdown of amounts to be spent in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9" w:anchor="p-200.1(Modified%20Total%20Direct%20Cost%20(MTDC))">
        <w:r w:rsidR="003617C1" w:rsidRPr="3E526B1D">
          <w:rPr>
            <w:rFonts w:ascii="Times New Roman" w:eastAsia="Times New Roman" w:hAnsi="Times New Roman" w:cs="Times New Roman"/>
            <w:color w:val="000000" w:themeColor="text1"/>
            <w:sz w:val="24"/>
            <w:szCs w:val="24"/>
            <w:lang w:val="en-US"/>
          </w:rPr>
          <w:t>2CFR</w:t>
        </w:r>
      </w:hyperlink>
      <w:hyperlink r:id="rId20" w:anchor="p-200.1(Modified%20Total%20Direct%20Cost%20(MTDC))">
        <w:r w:rsidR="003617C1" w:rsidRPr="3E526B1D">
          <w:rPr>
            <w:rFonts w:ascii="Times New Roman" w:eastAsia="Times New Roman" w:hAnsi="Times New Roman" w:cs="Times New Roman"/>
            <w:color w:val="000099"/>
            <w:sz w:val="24"/>
            <w:szCs w:val="24"/>
            <w:lang w:val="en-US"/>
          </w:rPr>
          <w:t>§</w:t>
        </w:r>
      </w:hyperlink>
      <w:hyperlink r:id="rId21" w:anchor="p-200.1(Modified%20Total%20Direct%20Cost%20(MTDC))">
        <w:r w:rsidR="003617C1" w:rsidRPr="3E526B1D">
          <w:rPr>
            <w:rFonts w:ascii="Times New Roman" w:eastAsia="Times New Roman" w:hAnsi="Times New Roman" w:cs="Times New Roman"/>
            <w:color w:val="467886"/>
            <w:sz w:val="24"/>
            <w:szCs w:val="24"/>
            <w:u w:val="single"/>
            <w:lang w:val="en-US"/>
          </w:rPr>
          <w:t>200.1</w:t>
        </w:r>
      </w:hyperlink>
      <w:r w:rsidRPr="3E526B1D">
        <w:rPr>
          <w:rFonts w:ascii="Times New Roman" w:eastAsia="Times New Roman" w:hAnsi="Times New Roman" w:cs="Times New Roman"/>
          <w:color w:val="000000" w:themeColor="text1"/>
          <w:sz w:val="24"/>
          <w:szCs w:val="24"/>
          <w:lang w:val="en-US"/>
        </w:rPr>
        <w:t xml:space="preserve">. </w:t>
      </w:r>
      <w:r w:rsidRPr="3E526B1D">
        <w:rPr>
          <w:rFonts w:ascii="Times New Roman" w:eastAsia="Times New Roman" w:hAnsi="Times New Roman" w:cs="Times New Roman"/>
          <w:b/>
          <w:bCs/>
          <w:color w:val="000000" w:themeColor="text1"/>
          <w:sz w:val="24"/>
          <w:szCs w:val="24"/>
          <w:lang w:val="en-US"/>
        </w:rPr>
        <w:t>Budgets shall be submitted in U.S. dollars</w:t>
      </w:r>
      <w:r w:rsidRPr="3E526B1D">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E6" w14:textId="77777777" w:rsidR="003617C1" w:rsidRDefault="003617C1" w:rsidP="002B03DD">
      <w:pPr>
        <w:spacing w:after="0" w:line="240" w:lineRule="auto"/>
        <w:ind w:left="1440"/>
        <w:rPr>
          <w:rFonts w:ascii="Times New Roman" w:eastAsia="Times New Roman" w:hAnsi="Times New Roman" w:cs="Times New Roman"/>
          <w:color w:val="000000"/>
          <w:sz w:val="24"/>
          <w:szCs w:val="24"/>
        </w:rPr>
      </w:pPr>
    </w:p>
    <w:p w14:paraId="000000E7" w14:textId="77777777" w:rsidR="003617C1" w:rsidRDefault="00CA146A" w:rsidP="002B03DD">
      <w:pPr>
        <w:numPr>
          <w:ilvl w:val="0"/>
          <w:numId w:val="3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Budget Justification Narrative</w:t>
      </w:r>
      <w:r w:rsidRPr="3E526B1D">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relatable to the specific project components described in the applicant’s proposal.</w:t>
      </w:r>
    </w:p>
    <w:p w14:paraId="000000E8" w14:textId="77777777" w:rsidR="003617C1" w:rsidRDefault="003617C1" w:rsidP="002B03DD">
      <w:pPr>
        <w:spacing w:after="0" w:line="240" w:lineRule="auto"/>
        <w:rPr>
          <w:rFonts w:ascii="Times New Roman" w:eastAsia="Times New Roman" w:hAnsi="Times New Roman" w:cs="Times New Roman"/>
          <w:color w:val="000000"/>
          <w:sz w:val="24"/>
          <w:szCs w:val="24"/>
        </w:rPr>
      </w:pPr>
    </w:p>
    <w:p w14:paraId="000000E9" w14:textId="11EA94E5" w:rsidR="003617C1" w:rsidRDefault="00CA146A" w:rsidP="002B03DD">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 Budget Notes: </w:t>
      </w:r>
      <w:r w:rsidR="004B3A38">
        <w:rPr>
          <w:rFonts w:ascii="Times New Roman" w:eastAsia="Times New Roman" w:hAnsi="Times New Roman" w:cs="Times New Roman"/>
          <w:color w:val="000000"/>
          <w:sz w:val="24"/>
          <w:szCs w:val="24"/>
        </w:rPr>
        <w:br/>
      </w:r>
    </w:p>
    <w:p w14:paraId="000000EF" w14:textId="34AD5A47" w:rsidR="003617C1" w:rsidRDefault="00DB5B67" w:rsidP="002B03DD">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sdt>
        <w:sdtPr>
          <w:tag w:val="goog_rdk_105"/>
          <w:id w:val="1663120928"/>
        </w:sdtPr>
        <w:sdtEndPr/>
        <w:sdtContent>
          <w:sdt>
            <w:sdtPr>
              <w:tag w:val="goog_rdk_104"/>
              <w:id w:val="-212354312"/>
            </w:sdtPr>
            <w:sdtEndPr/>
            <w:sdtContent/>
          </w:sdt>
        </w:sdtContent>
      </w:sdt>
      <w:sdt>
        <w:sdtPr>
          <w:tag w:val="goog_rdk_108"/>
          <w:id w:val="1058829151"/>
        </w:sdtPr>
        <w:sdtEndPr/>
        <w:sdtContent>
          <w:sdt>
            <w:sdtPr>
              <w:tag w:val="goog_rdk_106"/>
              <w:id w:val="1854294823"/>
            </w:sdtPr>
            <w:sdtEndPr/>
            <w:sdtContent>
              <w:sdt>
                <w:sdtPr>
                  <w:tag w:val="goog_rdk_107"/>
                  <w:id w:val="-33839176"/>
                </w:sdtPr>
                <w:sdtEndPr/>
                <w:sdtContent/>
              </w:sdt>
            </w:sdtContent>
          </w:sdt>
        </w:sdtContent>
      </w:sdt>
      <w:r w:rsidR="00CA146A" w:rsidRPr="3E526B1D">
        <w:rPr>
          <w:rFonts w:ascii="Times New Roman" w:eastAsia="Times New Roman" w:hAnsi="Times New Roman" w:cs="Times New Roman"/>
          <w:color w:val="000000" w:themeColor="text1"/>
          <w:sz w:val="24"/>
          <w:szCs w:val="24"/>
          <w:u w:val="single"/>
          <w:lang w:val="en-US"/>
        </w:rPr>
        <w:t>Audit Requirements:</w:t>
      </w:r>
      <w:r w:rsidR="00CA146A" w:rsidRPr="3E526B1D">
        <w:rPr>
          <w:rFonts w:ascii="Times New Roman" w:eastAsia="Times New Roman" w:hAnsi="Times New Roman" w:cs="Times New Roman"/>
          <w:b/>
          <w:bCs/>
          <w:color w:val="000000" w:themeColor="text1"/>
          <w:sz w:val="24"/>
          <w:szCs w:val="24"/>
          <w:u w:val="single"/>
          <w:lang w:val="en-US"/>
        </w:rPr>
        <w:t xml:space="preserve"> </w:t>
      </w:r>
      <w:r w:rsidR="00CA146A" w:rsidRPr="3E526B1D">
        <w:rPr>
          <w:rFonts w:ascii="Times New Roman" w:eastAsia="Times New Roman" w:hAnsi="Times New Roman" w:cs="Times New Roman"/>
          <w:b/>
          <w:bCs/>
          <w:color w:val="000000" w:themeColor="text1"/>
          <w:sz w:val="24"/>
          <w:szCs w:val="24"/>
          <w:lang w:val="en-US"/>
        </w:rPr>
        <w:t xml:space="preserve"> </w:t>
      </w:r>
      <w:r w:rsidR="00CA146A" w:rsidRPr="3E526B1D">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22">
        <w:r w:rsidR="003617C1" w:rsidRPr="3E526B1D">
          <w:rPr>
            <w:rFonts w:ascii="Times New Roman" w:eastAsia="Times New Roman" w:hAnsi="Times New Roman" w:cs="Times New Roman"/>
            <w:color w:val="467886"/>
            <w:sz w:val="24"/>
            <w:szCs w:val="24"/>
            <w:u w:val="single"/>
            <w:lang w:val="en-US"/>
          </w:rPr>
          <w:t xml:space="preserve">https://www.state.gov/m/a/ope/index.htm and </w:t>
        </w:r>
        <w:r w:rsidR="003617C1" w:rsidRPr="3E526B1D">
          <w:rPr>
            <w:rFonts w:ascii="Times New Roman" w:eastAsia="Times New Roman" w:hAnsi="Times New Roman" w:cs="Times New Roman"/>
            <w:color w:val="467886"/>
            <w:sz w:val="24"/>
            <w:szCs w:val="24"/>
            <w:u w:val="single"/>
            <w:lang w:val="en-US"/>
          </w:rPr>
          <w:lastRenderedPageBreak/>
          <w:t>2CFR200</w:t>
        </w:r>
      </w:hyperlink>
      <w:r w:rsidR="00CA146A" w:rsidRPr="3E526B1D">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F0" w14:textId="77777777" w:rsidR="003617C1" w:rsidRDefault="003617C1" w:rsidP="002B03DD">
      <w:pPr>
        <w:spacing w:after="0" w:line="240" w:lineRule="auto"/>
        <w:rPr>
          <w:rFonts w:ascii="Times New Roman" w:eastAsia="Times New Roman" w:hAnsi="Times New Roman" w:cs="Times New Roman"/>
          <w:color w:val="000000"/>
          <w:sz w:val="24"/>
          <w:szCs w:val="24"/>
        </w:rPr>
      </w:pPr>
    </w:p>
    <w:p w14:paraId="000000F1" w14:textId="77777777" w:rsidR="003617C1" w:rsidRDefault="00CA146A" w:rsidP="002B03DD">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u w:val="single"/>
          <w:lang w:val="en-US"/>
        </w:rPr>
        <w:t xml:space="preserve">Visa Fees:  </w:t>
      </w:r>
      <w:r w:rsidRPr="3E526B1D">
        <w:rPr>
          <w:rFonts w:ascii="Times New Roman" w:eastAsia="Times New Roman" w:hAnsi="Times New Roman" w:cs="Times New Roman"/>
          <w:color w:val="000000" w:themeColor="text1"/>
          <w:sz w:val="24"/>
          <w:szCs w:val="24"/>
          <w:lang w:val="en-US"/>
        </w:rPr>
        <w:t xml:space="preserve">Include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3">
        <w:r w:rsidR="003617C1" w:rsidRPr="3E526B1D">
          <w:rPr>
            <w:rFonts w:ascii="Times New Roman" w:eastAsia="Times New Roman" w:hAnsi="Times New Roman" w:cs="Times New Roman"/>
            <w:color w:val="467886"/>
            <w:sz w:val="24"/>
            <w:szCs w:val="24"/>
            <w:u w:val="single"/>
            <w:lang w:val="en-US"/>
          </w:rPr>
          <w:t>https://j1visa.state.gov/sponsors/become-a-sponsor/</w:t>
        </w:r>
      </w:hyperlink>
    </w:p>
    <w:p w14:paraId="000000F3" w14:textId="77777777" w:rsidR="003617C1" w:rsidRDefault="003617C1" w:rsidP="002B03DD">
      <w:pPr>
        <w:shd w:val="clear" w:color="auto" w:fill="FFFFFF"/>
        <w:spacing w:after="0" w:line="240" w:lineRule="auto"/>
        <w:ind w:left="360"/>
        <w:rPr>
          <w:rFonts w:ascii="Times New Roman" w:eastAsia="Times New Roman" w:hAnsi="Times New Roman" w:cs="Times New Roman"/>
          <w:sz w:val="24"/>
          <w:szCs w:val="24"/>
        </w:rPr>
      </w:pPr>
    </w:p>
    <w:p w14:paraId="000000F4" w14:textId="77777777" w:rsidR="003617C1" w:rsidRDefault="00CA146A" w:rsidP="00002B82">
      <w:pPr>
        <w:pStyle w:val="Heading5"/>
        <w:numPr>
          <w:ilvl w:val="0"/>
          <w:numId w:val="10"/>
        </w:numPr>
        <w:spacing w:line="240" w:lineRule="auto"/>
        <w:ind w:left="270" w:hanging="270"/>
        <w:rPr>
          <w:rFonts w:ascii="Times New Roman" w:eastAsia="Times New Roman" w:hAnsi="Times New Roman" w:cs="Times New Roman"/>
          <w:b/>
          <w:bCs/>
          <w:color w:val="333333"/>
          <w:sz w:val="24"/>
          <w:szCs w:val="24"/>
        </w:rPr>
      </w:pPr>
      <w:r>
        <w:rPr>
          <w:rFonts w:ascii="Times New Roman" w:eastAsia="Times New Roman" w:hAnsi="Times New Roman" w:cs="Times New Roman"/>
          <w:b/>
          <w:bCs/>
          <w:i/>
          <w:iCs/>
          <w:color w:val="000000"/>
          <w:sz w:val="24"/>
          <w:szCs w:val="24"/>
        </w:rPr>
        <w:t xml:space="preserve"> Attachments</w:t>
      </w:r>
    </w:p>
    <w:p w14:paraId="000000F5" w14:textId="77777777" w:rsidR="003617C1" w:rsidRDefault="00CA146A" w:rsidP="002B03DD">
      <w:pPr>
        <w:numPr>
          <w:ilvl w:val="0"/>
          <w:numId w:val="16"/>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Key Personnel Resumes</w:t>
      </w:r>
      <w:r w:rsidRPr="3E526B1D">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000D0A7B">
        <w:rPr>
          <w:rFonts w:ascii="Times New Roman" w:eastAsia="Times New Roman" w:hAnsi="Times New Roman" w:cs="Times New Roman"/>
          <w:sz w:val="24"/>
          <w:szCs w:val="24"/>
          <w:lang w:val="en-US"/>
        </w:rPr>
        <w:t>Project Director and Finance Officer</w:t>
      </w:r>
      <w:r w:rsidRPr="3E526B1D">
        <w:rPr>
          <w:rFonts w:ascii="Times New Roman" w:eastAsia="Times New Roman" w:hAnsi="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F6" w14:textId="77777777" w:rsidR="003617C1" w:rsidRDefault="003617C1" w:rsidP="002B03DD">
      <w:pPr>
        <w:pBdr>
          <w:top w:val="nil"/>
          <w:left w:val="nil"/>
          <w:bottom w:val="nil"/>
          <w:right w:val="nil"/>
          <w:between w:val="nil"/>
        </w:pBdr>
        <w:shd w:val="clear" w:color="auto" w:fill="FFFFFF"/>
        <w:spacing w:after="0" w:line="240" w:lineRule="auto"/>
        <w:ind w:left="630"/>
        <w:rPr>
          <w:rFonts w:ascii="Times New Roman" w:eastAsia="Times New Roman" w:hAnsi="Times New Roman" w:cs="Times New Roman"/>
          <w:color w:val="000000"/>
          <w:sz w:val="24"/>
          <w:szCs w:val="24"/>
        </w:rPr>
      </w:pPr>
    </w:p>
    <w:p w14:paraId="000000F7" w14:textId="77777777" w:rsidR="003617C1" w:rsidRDefault="00CA146A" w:rsidP="002B03DD">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Letters of support from program partners:</w:t>
      </w:r>
      <w:r w:rsidRPr="3E526B1D">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entered into (formal or informal), the roles and responsibilities of each partner in relation to the proposed project activities, and the expected result of the partnership.  The individual letters cannot exceed 1 page in length.</w:t>
      </w:r>
    </w:p>
    <w:p w14:paraId="000000F8" w14:textId="77777777" w:rsidR="003617C1" w:rsidRDefault="003617C1" w:rsidP="002B03DD">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F9" w14:textId="77777777" w:rsidR="003617C1" w:rsidRDefault="00CA146A" w:rsidP="002B03DD">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Indirect Costs</w:t>
      </w:r>
      <w:r w:rsidRPr="3E526B1D">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FC" w14:textId="0D8C8C4C" w:rsidR="003617C1" w:rsidRDefault="003617C1" w:rsidP="002B03D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FD" w14:textId="5DACD7C5" w:rsidR="003617C1" w:rsidRDefault="00CA146A" w:rsidP="002B03DD">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Proof of Registration:</w:t>
      </w:r>
      <w:r w:rsidRPr="3E526B1D">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w:t>
      </w:r>
      <w:sdt>
        <w:sdtPr>
          <w:tag w:val="goog_rdk_119"/>
          <w:id w:val="-675931580"/>
        </w:sdtPr>
        <w:sdtEndPr/>
        <w:sdtContent>
          <w:r w:rsidRPr="3E526B1D">
            <w:rPr>
              <w:rFonts w:ascii="Times New Roman" w:eastAsia="Times New Roman" w:hAnsi="Times New Roman" w:cs="Times New Roman"/>
              <w:color w:val="000000" w:themeColor="text1"/>
              <w:sz w:val="24"/>
              <w:szCs w:val="24"/>
              <w:lang w:val="en-US"/>
            </w:rPr>
            <w:t xml:space="preserve"> Zambia </w:t>
          </w:r>
        </w:sdtContent>
      </w:sdt>
      <w:r w:rsidRPr="3E526B1D">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E" w14:textId="77777777" w:rsidR="003617C1" w:rsidRDefault="003617C1" w:rsidP="002B03DD">
      <w:pPr>
        <w:shd w:val="clear" w:color="auto" w:fill="FFFFFF"/>
        <w:spacing w:after="0" w:line="240" w:lineRule="auto"/>
        <w:rPr>
          <w:rFonts w:ascii="Times New Roman" w:eastAsia="Times New Roman" w:hAnsi="Times New Roman" w:cs="Times New Roman"/>
          <w:sz w:val="24"/>
          <w:szCs w:val="24"/>
        </w:rPr>
      </w:pPr>
    </w:p>
    <w:p w14:paraId="000000FF" w14:textId="77777777" w:rsidR="003617C1" w:rsidRDefault="00CA146A" w:rsidP="002B03DD">
      <w:pP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Other items </w:t>
      </w:r>
      <w:r>
        <w:rPr>
          <w:rFonts w:ascii="Times New Roman" w:eastAsia="Times New Roman" w:hAnsi="Times New Roman" w:cs="Times New Roman"/>
          <w:color w:val="000000"/>
          <w:sz w:val="24"/>
          <w:szCs w:val="24"/>
          <w:u w:val="single"/>
        </w:rPr>
        <w:t>NOT</w:t>
      </w:r>
      <w:r>
        <w:rPr>
          <w:rFonts w:ascii="Times New Roman" w:eastAsia="Times New Roman" w:hAnsi="Times New Roman" w:cs="Times New Roman"/>
          <w:color w:val="000000"/>
          <w:sz w:val="24"/>
          <w:szCs w:val="24"/>
        </w:rPr>
        <w:t xml:space="preserve"> required/requested with the application submission, but which </w:t>
      </w:r>
      <w:r>
        <w:rPr>
          <w:rFonts w:ascii="Times New Roman" w:eastAsia="Times New Roman" w:hAnsi="Times New Roman" w:cs="Times New Roman"/>
          <w:i/>
          <w:iCs/>
          <w:color w:val="000000"/>
          <w:sz w:val="24"/>
          <w:szCs w:val="24"/>
        </w:rPr>
        <w:t>may</w:t>
      </w:r>
      <w:r>
        <w:rPr>
          <w:rFonts w:ascii="Times New Roman" w:eastAsia="Times New Roman" w:hAnsi="Times New Roman" w:cs="Times New Roman"/>
          <w:color w:val="000000"/>
          <w:sz w:val="24"/>
          <w:szCs w:val="24"/>
        </w:rPr>
        <w:t xml:space="preserve"> be requested if your application is approved to move forward in the review process include:</w:t>
      </w:r>
    </w:p>
    <w:p w14:paraId="00000100" w14:textId="77777777" w:rsidR="003617C1" w:rsidRDefault="00CA146A" w:rsidP="002B03DD">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Copies of an organization or program audit within the last two (2) years</w:t>
      </w:r>
    </w:p>
    <w:p w14:paraId="00000101" w14:textId="77777777" w:rsidR="003617C1" w:rsidRDefault="00CA146A" w:rsidP="002B03DD">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Copies of relevant human resources, financial, or procurement policies</w:t>
      </w:r>
    </w:p>
    <w:p w14:paraId="00000102" w14:textId="77777777" w:rsidR="003617C1" w:rsidRDefault="00CA146A" w:rsidP="002B03DD">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103" w14:textId="77777777" w:rsidR="003617C1" w:rsidRDefault="00CA146A" w:rsidP="002B03DD">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104" w14:textId="77777777" w:rsidR="003617C1" w:rsidRDefault="00CA146A" w:rsidP="002B03DD">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w:t>
      </w:r>
      <w:r w:rsidRPr="3E526B1D">
        <w:rPr>
          <w:rFonts w:ascii="Times New Roman" w:eastAsia="Times New Roman" w:hAnsi="Times New Roman" w:cs="Times New Roman"/>
          <w:color w:val="000000" w:themeColor="text1"/>
          <w:sz w:val="24"/>
          <w:szCs w:val="24"/>
          <w:lang w:val="en-US"/>
        </w:rPr>
        <w:lastRenderedPageBreak/>
        <w:t xml:space="preserve">attendance, pay for grant-related travel, and identify other financial transactions that may be necessary to undertake the project activities </w:t>
      </w:r>
    </w:p>
    <w:p w14:paraId="00000106" w14:textId="43539721" w:rsidR="003617C1" w:rsidRPr="00002B82" w:rsidRDefault="00CA146A" w:rsidP="00002B82">
      <w:pPr>
        <w:numPr>
          <w:ilvl w:val="1"/>
          <w:numId w:val="35"/>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108" w14:textId="6CB13D03" w:rsidR="003617C1" w:rsidRPr="00002B82" w:rsidRDefault="00CA146A" w:rsidP="00002B82">
      <w:pPr>
        <w:pStyle w:val="Heading3"/>
        <w:numPr>
          <w:ilvl w:val="0"/>
          <w:numId w:val="3"/>
        </w:numPr>
        <w:spacing w:line="240" w:lineRule="auto"/>
        <w:ind w:left="360"/>
        <w:rPr>
          <w:rFonts w:ascii="Times New Roman" w:eastAsia="Times New Roman" w:hAnsi="Times New Roman" w:cs="Times New Roman"/>
          <w:b/>
          <w:bCs/>
          <w:color w:val="000000"/>
        </w:rPr>
      </w:pPr>
      <w:bookmarkStart w:id="6" w:name="_heading=h.nye5z1mffxr9" w:colFirst="0" w:colLast="0"/>
      <w:bookmarkEnd w:id="6"/>
      <w:r>
        <w:rPr>
          <w:rFonts w:ascii="Times New Roman" w:eastAsia="Times New Roman" w:hAnsi="Times New Roman" w:cs="Times New Roman"/>
          <w:b/>
          <w:bCs/>
          <w:color w:val="000000"/>
        </w:rPr>
        <w:t>SUBMISSION REQUIREMENTS AND DEADLINES</w:t>
      </w:r>
    </w:p>
    <w:p w14:paraId="00000109" w14:textId="77777777" w:rsidR="003617C1" w:rsidRDefault="00CA146A" w:rsidP="00002B82">
      <w:pPr>
        <w:pStyle w:val="Heading5"/>
        <w:numPr>
          <w:ilvl w:val="0"/>
          <w:numId w:val="13"/>
        </w:numPr>
        <w:spacing w:line="240" w:lineRule="auto"/>
        <w:ind w:left="36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Address to Request Application Package</w:t>
      </w:r>
    </w:p>
    <w:p w14:paraId="6CBBA4C9" w14:textId="77777777" w:rsidR="00140C35" w:rsidRDefault="00CA146A" w:rsidP="00002B82">
      <w:pPr>
        <w:spacing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Application forms required above are available</w:t>
      </w:r>
      <w:r w:rsidR="00140C35" w:rsidRPr="3E526B1D">
        <w:rPr>
          <w:rFonts w:ascii="Times New Roman" w:eastAsia="Times New Roman" w:hAnsi="Times New Roman" w:cs="Times New Roman"/>
          <w:sz w:val="24"/>
          <w:szCs w:val="24"/>
          <w:lang w:val="en-US"/>
        </w:rPr>
        <w:t xml:space="preserve"> on the Embassy website at: </w:t>
      </w:r>
    </w:p>
    <w:p w14:paraId="0000010A" w14:textId="58580C8D" w:rsidR="003617C1" w:rsidRPr="000D0A7B" w:rsidRDefault="00DB5B67" w:rsidP="00002B82">
      <w:pPr>
        <w:spacing w:line="240" w:lineRule="auto"/>
        <w:rPr>
          <w:rFonts w:ascii="Times New Roman" w:eastAsia="Times New Roman" w:hAnsi="Times New Roman" w:cs="Times New Roman"/>
          <w:sz w:val="24"/>
          <w:szCs w:val="24"/>
        </w:rPr>
      </w:pPr>
      <w:sdt>
        <w:sdtPr>
          <w:tag w:val="goog_rdk_120"/>
          <w:id w:val="127397137"/>
          <w:showingPlcHdr/>
        </w:sdtPr>
        <w:sdtEndPr/>
        <w:sdtContent>
          <w:r w:rsidR="006E063C" w:rsidRPr="000D0A7B">
            <w:t xml:space="preserve">     </w:t>
          </w:r>
        </w:sdtContent>
      </w:sdt>
      <w:sdt>
        <w:sdtPr>
          <w:tag w:val="goog_rdk_121"/>
          <w:id w:val="3960967"/>
        </w:sdtPr>
        <w:sdtEndPr/>
        <w:sdtContent>
          <w:r w:rsidR="000D0A7B" w:rsidRPr="000D0A7B">
            <w:rPr>
              <w:rFonts w:ascii="Times New Roman" w:eastAsia="Times New Roman" w:hAnsi="Times New Roman" w:cs="Times New Roman"/>
              <w:sz w:val="24"/>
              <w:szCs w:val="24"/>
            </w:rPr>
            <w:t>zm.usembassy.gov</w:t>
          </w:r>
        </w:sdtContent>
      </w:sdt>
      <w:sdt>
        <w:sdtPr>
          <w:tag w:val="goog_rdk_122"/>
          <w:id w:val="-1159826438"/>
        </w:sdtPr>
        <w:sdtEndPr/>
        <w:sdtContent>
          <w:sdt>
            <w:sdtPr>
              <w:tag w:val="goog_rdk_123"/>
              <w:id w:val="2089332971"/>
            </w:sdtPr>
            <w:sdtEndPr/>
            <w:sdtContent/>
          </w:sdt>
        </w:sdtContent>
      </w:sdt>
    </w:p>
    <w:p w14:paraId="0000010B" w14:textId="77777777" w:rsidR="003617C1" w:rsidRDefault="00CA146A" w:rsidP="00002B82">
      <w:pPr>
        <w:pStyle w:val="Heading5"/>
        <w:numPr>
          <w:ilvl w:val="0"/>
          <w:numId w:val="13"/>
        </w:numPr>
        <w:spacing w:line="240" w:lineRule="auto"/>
        <w:ind w:left="36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Department of State Contacts</w:t>
      </w:r>
    </w:p>
    <w:p w14:paraId="0000010C" w14:textId="1AE9B18C" w:rsidR="003617C1" w:rsidRDefault="00DB5B67" w:rsidP="00002B82">
      <w:pPr>
        <w:spacing w:line="240" w:lineRule="auto"/>
        <w:rPr>
          <w:rFonts w:ascii="Times New Roman" w:eastAsia="Times New Roman" w:hAnsi="Times New Roman" w:cs="Times New Roman"/>
          <w:sz w:val="24"/>
          <w:szCs w:val="24"/>
        </w:rPr>
      </w:pPr>
      <w:sdt>
        <w:sdtPr>
          <w:tag w:val="goog_rdk_124"/>
          <w:id w:val="332836248"/>
        </w:sdtPr>
        <w:sdtEndPr/>
        <w:sdtContent/>
      </w:sdt>
      <w:r w:rsidR="00CA146A">
        <w:rPr>
          <w:rFonts w:ascii="Times New Roman" w:eastAsia="Times New Roman" w:hAnsi="Times New Roman" w:cs="Times New Roman"/>
          <w:sz w:val="24"/>
          <w:szCs w:val="24"/>
        </w:rPr>
        <w:t>If you have any questions about the grant application process, please contact:</w:t>
      </w:r>
      <w:sdt>
        <w:sdtPr>
          <w:tag w:val="goog_rdk_125"/>
          <w:id w:val="-94722087"/>
          <w:showingPlcHdr/>
        </w:sdtPr>
        <w:sdtEndPr/>
        <w:sdtContent>
          <w:r w:rsidR="006E063C">
            <w:t xml:space="preserve">     </w:t>
          </w:r>
        </w:sdtContent>
      </w:sdt>
      <w:sdt>
        <w:sdtPr>
          <w:tag w:val="goog_rdk_126"/>
          <w:id w:val="-1742721052"/>
        </w:sdtPr>
        <w:sdtEndPr/>
        <w:sdtContent>
          <w:r w:rsidR="00CA146A">
            <w:rPr>
              <w:rFonts w:ascii="Times New Roman" w:eastAsia="Times New Roman" w:hAnsi="Times New Roman" w:cs="Times New Roman"/>
              <w:color w:val="FF0000"/>
              <w:sz w:val="24"/>
              <w:szCs w:val="24"/>
            </w:rPr>
            <w:t xml:space="preserve"> </w:t>
          </w:r>
          <w:r w:rsidR="001E25FE" w:rsidRPr="00CB7F92">
            <w:rPr>
              <w:rFonts w:ascii="Times New Roman" w:eastAsia="Times New Roman" w:hAnsi="Times New Roman" w:cs="Times New Roman"/>
              <w:sz w:val="24"/>
              <w:szCs w:val="24"/>
            </w:rPr>
            <w:t>lusakapasgrants@state.gov</w:t>
          </w:r>
          <w:r w:rsidR="001E25FE">
            <w:rPr>
              <w:rFonts w:ascii="Times New Roman" w:eastAsia="Times New Roman" w:hAnsi="Times New Roman" w:cs="Times New Roman"/>
              <w:sz w:val="24"/>
              <w:szCs w:val="24"/>
            </w:rPr>
            <w:t xml:space="preserve">. </w:t>
          </w:r>
        </w:sdtContent>
      </w:sdt>
    </w:p>
    <w:p w14:paraId="0000010F" w14:textId="6AC2EC16" w:rsidR="003617C1" w:rsidRDefault="00DB5B67" w:rsidP="00002B82">
      <w:pPr>
        <w:pStyle w:val="Heading5"/>
        <w:numPr>
          <w:ilvl w:val="0"/>
          <w:numId w:val="13"/>
        </w:numPr>
        <w:spacing w:line="240" w:lineRule="auto"/>
        <w:ind w:left="360"/>
        <w:rPr>
          <w:rFonts w:ascii="Times New Roman" w:eastAsia="Times New Roman" w:hAnsi="Times New Roman" w:cs="Times New Roman"/>
          <w:b/>
          <w:bCs/>
          <w:i/>
          <w:iCs/>
          <w:color w:val="000000"/>
          <w:sz w:val="24"/>
          <w:szCs w:val="24"/>
        </w:rPr>
      </w:pPr>
      <w:sdt>
        <w:sdtPr>
          <w:tag w:val="goog_rdk_129"/>
          <w:id w:val="224987866"/>
        </w:sdtPr>
        <w:sdtEndPr/>
        <w:sdtContent>
          <w:sdt>
            <w:sdtPr>
              <w:tag w:val="goog_rdk_128"/>
              <w:id w:val="452095037"/>
              <w:showingPlcHdr/>
            </w:sdtPr>
            <w:sdtEndPr/>
            <w:sdtContent>
              <w:r w:rsidR="004B3A38">
                <w:t xml:space="preserve">     </w:t>
              </w:r>
            </w:sdtContent>
          </w:sdt>
        </w:sdtContent>
      </w:sdt>
      <w:r w:rsidR="00CA146A">
        <w:rPr>
          <w:rFonts w:ascii="Times New Roman" w:eastAsia="Times New Roman" w:hAnsi="Times New Roman" w:cs="Times New Roman"/>
          <w:b/>
          <w:bCs/>
          <w:i/>
          <w:iCs/>
          <w:color w:val="000000"/>
          <w:sz w:val="24"/>
          <w:szCs w:val="24"/>
        </w:rPr>
        <w:t>Unique entity identifier and System for Award Management (SAM.gov)</w:t>
      </w:r>
    </w:p>
    <w:p w14:paraId="00000110" w14:textId="77777777" w:rsidR="003617C1" w:rsidRDefault="003617C1" w:rsidP="002B03DD">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11" w14:textId="77777777" w:rsidR="003617C1" w:rsidRDefault="00CA146A" w:rsidP="002B03D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Required Registration: </w:t>
      </w:r>
      <w:r>
        <w:rPr>
          <w:rFonts w:ascii="Times New Roman" w:eastAsia="Times New Roman" w:hAnsi="Times New Roman" w:cs="Times New Roman"/>
          <w:color w:val="000000"/>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12" w14:textId="77777777" w:rsidR="003617C1" w:rsidRDefault="003617C1" w:rsidP="002B03D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13" w14:textId="77777777" w:rsidR="003617C1" w:rsidRDefault="00CA146A" w:rsidP="002B03D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14" w14:textId="77777777" w:rsidR="003617C1" w:rsidRDefault="003617C1" w:rsidP="002B03D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15" w14:textId="77777777" w:rsidR="003617C1" w:rsidRDefault="00CA146A" w:rsidP="00002B82">
      <w:pPr>
        <w:spacing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16" w14:textId="02DC496E" w:rsidR="003617C1" w:rsidRDefault="00CA146A" w:rsidP="00002B82">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252525"/>
          <w:sz w:val="24"/>
          <w:szCs w:val="24"/>
        </w:rPr>
        <w:t> </w:t>
      </w:r>
      <w:r>
        <w:rPr>
          <w:rFonts w:ascii="Times New Roman" w:eastAsia="Times New Roman" w:hAnsi="Times New Roman" w:cs="Times New Roman"/>
          <w:b/>
          <w:bCs/>
          <w:i/>
          <w:iCs/>
          <w:sz w:val="24"/>
          <w:szCs w:val="24"/>
        </w:rPr>
        <w:t xml:space="preserve">Note: The process of obtaining or renewing a SAM.gov registration may take anywhere from 4-8 weeks.  </w:t>
      </w:r>
      <w:r>
        <w:rPr>
          <w:rFonts w:ascii="Times New Roman" w:eastAsia="Times New Roman" w:hAnsi="Times New Roman" w:cs="Times New Roman"/>
          <w:b/>
          <w:bCs/>
          <w:i/>
          <w:iCs/>
          <w:sz w:val="24"/>
          <w:szCs w:val="24"/>
          <w:u w:val="single"/>
        </w:rPr>
        <w:t>Please begin your registration as early as possible</w:t>
      </w:r>
      <w:r>
        <w:rPr>
          <w:rFonts w:ascii="Times New Roman" w:eastAsia="Times New Roman" w:hAnsi="Times New Roman" w:cs="Times New Roman"/>
          <w:b/>
          <w:bCs/>
          <w:i/>
          <w:iCs/>
          <w:sz w:val="24"/>
          <w:szCs w:val="24"/>
        </w:rPr>
        <w:t>.</w:t>
      </w:r>
    </w:p>
    <w:p w14:paraId="00000117" w14:textId="77777777" w:rsidR="003617C1" w:rsidRDefault="00CA146A" w:rsidP="002B03DD">
      <w:pPr>
        <w:numPr>
          <w:ilvl w:val="0"/>
          <w:numId w:val="15"/>
        </w:numPr>
        <w:spacing w:after="0" w:line="240" w:lineRule="auto"/>
        <w:ind w:hanging="360"/>
        <w:rPr>
          <w:rFonts w:ascii="Times New Roman" w:eastAsia="Times New Roman" w:hAnsi="Times New Roman" w:cs="Times New Roman"/>
          <w:color w:val="252525"/>
          <w:sz w:val="24"/>
          <w:szCs w:val="24"/>
        </w:rPr>
      </w:pPr>
      <w:r>
        <w:rPr>
          <w:rFonts w:ascii="Times New Roman" w:eastAsia="Times New Roman" w:hAnsi="Times New Roman" w:cs="Times New Roman"/>
          <w:sz w:val="24"/>
          <w:szCs w:val="24"/>
        </w:rPr>
        <w:t xml:space="preserve">Organizations </w:t>
      </w:r>
      <w:r>
        <w:rPr>
          <w:rFonts w:ascii="Times New Roman" w:eastAsia="Times New Roman" w:hAnsi="Times New Roman" w:cs="Times New Roman"/>
          <w:b/>
          <w:bCs/>
          <w:sz w:val="24"/>
          <w:szCs w:val="24"/>
        </w:rPr>
        <w:t>based in the United States</w:t>
      </w:r>
      <w:r>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18" w14:textId="77777777" w:rsidR="003617C1" w:rsidRDefault="00CA146A" w:rsidP="002B03DD">
      <w:pPr>
        <w:spacing w:after="0" w:line="240" w:lineRule="auto"/>
        <w:ind w:left="720"/>
        <w:rPr>
          <w:rFonts w:ascii="Times New Roman" w:eastAsia="Times New Roman" w:hAnsi="Times New Roman" w:cs="Times New Roman"/>
          <w:color w:val="252525"/>
          <w:sz w:val="24"/>
          <w:szCs w:val="24"/>
        </w:rPr>
      </w:pPr>
      <w:r>
        <w:rPr>
          <w:rFonts w:ascii="Times New Roman" w:eastAsia="Times New Roman" w:hAnsi="Times New Roman" w:cs="Times New Roman"/>
          <w:sz w:val="24"/>
          <w:szCs w:val="24"/>
        </w:rPr>
        <w:t xml:space="preserve"> </w:t>
      </w:r>
    </w:p>
    <w:p w14:paraId="00000119" w14:textId="77777777" w:rsidR="003617C1" w:rsidRDefault="00CA146A" w:rsidP="002B03DD">
      <w:pPr>
        <w:numPr>
          <w:ilvl w:val="0"/>
          <w:numId w:val="15"/>
        </w:numPr>
        <w:spacing w:after="0" w:line="240" w:lineRule="auto"/>
        <w:ind w:hanging="360"/>
        <w:rPr>
          <w:rFonts w:ascii="Times New Roman" w:eastAsia="Times New Roman" w:hAnsi="Times New Roman" w:cs="Times New Roman"/>
          <w:color w:val="252525"/>
          <w:sz w:val="24"/>
          <w:szCs w:val="24"/>
        </w:rPr>
      </w:pPr>
      <w:r>
        <w:rPr>
          <w:rFonts w:ascii="Times New Roman" w:eastAsia="Times New Roman" w:hAnsi="Times New Roman" w:cs="Times New Roman"/>
          <w:sz w:val="24"/>
          <w:szCs w:val="24"/>
        </w:rPr>
        <w:t xml:space="preserve">Organizations </w:t>
      </w:r>
      <w:r>
        <w:rPr>
          <w:rFonts w:ascii="Times New Roman" w:eastAsia="Times New Roman" w:hAnsi="Times New Roman" w:cs="Times New Roman"/>
          <w:b/>
          <w:bCs/>
          <w:sz w:val="24"/>
          <w:szCs w:val="24"/>
        </w:rPr>
        <w:t>based outside of the United States</w:t>
      </w:r>
      <w:r>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1A" w14:textId="77777777" w:rsidR="003617C1" w:rsidRDefault="003617C1" w:rsidP="002B03DD">
      <w:pPr>
        <w:spacing w:after="0" w:line="240" w:lineRule="auto"/>
        <w:ind w:left="720"/>
        <w:rPr>
          <w:rFonts w:ascii="Times New Roman" w:eastAsia="Times New Roman" w:hAnsi="Times New Roman" w:cs="Times New Roman"/>
          <w:sz w:val="24"/>
          <w:szCs w:val="24"/>
        </w:rPr>
      </w:pPr>
    </w:p>
    <w:p w14:paraId="0000011B" w14:textId="77777777" w:rsidR="003617C1" w:rsidRDefault="00CA146A" w:rsidP="002B03DD">
      <w:pPr>
        <w:numPr>
          <w:ilvl w:val="0"/>
          <w:numId w:val="15"/>
        </w:numPr>
        <w:spacing w:after="0" w:line="240" w:lineRule="auto"/>
        <w:ind w:hanging="360"/>
        <w:rPr>
          <w:rFonts w:ascii="Times New Roman" w:eastAsia="Times New Roman" w:hAnsi="Times New Roman" w:cs="Times New Roman"/>
          <w:color w:val="252525"/>
          <w:sz w:val="24"/>
          <w:szCs w:val="24"/>
          <w:lang w:val="en-US"/>
        </w:rPr>
      </w:pPr>
      <w:r w:rsidRPr="3E526B1D">
        <w:rPr>
          <w:rFonts w:ascii="Times New Roman" w:eastAsia="Times New Roman" w:hAnsi="Times New Roman" w:cs="Times New Roman"/>
          <w:sz w:val="14"/>
          <w:szCs w:val="14"/>
          <w:lang w:val="en-US"/>
        </w:rPr>
        <w:t xml:space="preserve"> </w:t>
      </w:r>
      <w:r w:rsidRPr="3E526B1D">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3E526B1D">
        <w:rPr>
          <w:rFonts w:ascii="Times New Roman" w:eastAsia="Times New Roman" w:hAnsi="Times New Roman" w:cs="Times New Roman"/>
          <w:b/>
          <w:bCs/>
          <w:sz w:val="24"/>
          <w:szCs w:val="24"/>
          <w:lang w:val="en-US"/>
        </w:rPr>
        <w:t xml:space="preserve">  </w:t>
      </w:r>
      <w:r w:rsidRPr="3E526B1D">
        <w:rPr>
          <w:rFonts w:ascii="Times New Roman" w:eastAsia="Times New Roman" w:hAnsi="Times New Roman" w:cs="Times New Roman"/>
          <w:sz w:val="24"/>
          <w:szCs w:val="24"/>
          <w:lang w:val="en-US"/>
        </w:rPr>
        <w:t xml:space="preserve">If an applicant organization is mid-registration and wishes to remove an NCAGE code from their SAM.gov registration, the applicant </w:t>
      </w:r>
      <w:r w:rsidRPr="004B3A38">
        <w:rPr>
          <w:rFonts w:ascii="Times New Roman" w:eastAsia="Times New Roman" w:hAnsi="Times New Roman" w:cs="Times New Roman"/>
          <w:sz w:val="24"/>
          <w:szCs w:val="24"/>
          <w:lang w:val="en-US"/>
        </w:rPr>
        <w:t>should</w:t>
      </w:r>
      <w:hyperlink r:id="rId24">
        <w:r w:rsidR="003617C1" w:rsidRPr="004B3A38">
          <w:rPr>
            <w:rFonts w:ascii="Times New Roman" w:eastAsia="Times New Roman" w:hAnsi="Times New Roman" w:cs="Times New Roman"/>
            <w:sz w:val="24"/>
            <w:szCs w:val="24"/>
            <w:lang w:val="en-US"/>
          </w:rPr>
          <w:t xml:space="preserve"> </w:t>
        </w:r>
      </w:hyperlink>
      <w:hyperlink r:id="rId25">
        <w:r w:rsidR="003617C1" w:rsidRPr="004B3A38">
          <w:rPr>
            <w:rFonts w:ascii="Times New Roman" w:eastAsia="Times New Roman" w:hAnsi="Times New Roman" w:cs="Times New Roman"/>
            <w:sz w:val="24"/>
            <w:szCs w:val="24"/>
            <w:lang w:val="en-US"/>
          </w:rPr>
          <w:t>submit a help desk ticket (“incident”)</w:t>
        </w:r>
      </w:hyperlink>
      <w:r w:rsidRPr="004B3A38">
        <w:rPr>
          <w:rFonts w:ascii="Times New Roman" w:eastAsia="Times New Roman" w:hAnsi="Times New Roman" w:cs="Times New Roman"/>
          <w:sz w:val="24"/>
          <w:szCs w:val="24"/>
          <w:lang w:val="en-US"/>
        </w:rPr>
        <w:t xml:space="preserve"> with the Federal Service Desk (FSD) online at</w:t>
      </w:r>
      <w:hyperlink r:id="rId26">
        <w:r w:rsidR="003617C1" w:rsidRPr="004B3A38">
          <w:rPr>
            <w:rFonts w:ascii="Times New Roman" w:eastAsia="Times New Roman" w:hAnsi="Times New Roman" w:cs="Times New Roman"/>
            <w:sz w:val="24"/>
            <w:szCs w:val="24"/>
            <w:lang w:val="en-US"/>
          </w:rPr>
          <w:t xml:space="preserve"> </w:t>
        </w:r>
      </w:hyperlink>
      <w:hyperlink r:id="rId27">
        <w:r w:rsidR="003617C1" w:rsidRPr="004B3A38">
          <w:rPr>
            <w:rFonts w:ascii="Times New Roman" w:eastAsia="Times New Roman" w:hAnsi="Times New Roman" w:cs="Times New Roman"/>
            <w:sz w:val="24"/>
            <w:szCs w:val="24"/>
            <w:u w:val="single"/>
            <w:lang w:val="en-US"/>
          </w:rPr>
          <w:t>www.fsd.gov</w:t>
        </w:r>
      </w:hyperlink>
      <w:r w:rsidRPr="004B3A38">
        <w:rPr>
          <w:rFonts w:ascii="Times New Roman" w:eastAsia="Times New Roman" w:hAnsi="Times New Roman" w:cs="Times New Roman"/>
          <w:sz w:val="24"/>
          <w:szCs w:val="24"/>
          <w:lang w:val="en-US"/>
        </w:rPr>
        <w:t xml:space="preserve"> using the following language: “I do not intend </w:t>
      </w:r>
      <w:r w:rsidRPr="3E526B1D">
        <w:rPr>
          <w:rFonts w:ascii="Times New Roman" w:eastAsia="Times New Roman" w:hAnsi="Times New Roman" w:cs="Times New Roman"/>
          <w:sz w:val="24"/>
          <w:szCs w:val="24"/>
          <w:lang w:val="en-US"/>
        </w:rPr>
        <w:t xml:space="preserve">to seek financial assistance </w:t>
      </w:r>
      <w:r w:rsidRPr="3E526B1D">
        <w:rPr>
          <w:rFonts w:ascii="Times New Roman" w:eastAsia="Times New Roman" w:hAnsi="Times New Roman" w:cs="Times New Roman"/>
          <w:sz w:val="24"/>
          <w:szCs w:val="24"/>
          <w:lang w:val="en-US"/>
        </w:rPr>
        <w:lastRenderedPageBreak/>
        <w:t>from the Department of Defense. I do not wish to obtain an NCAGE code. I understand that I will need to submit my registration after this incident is resolved in order to have my registration activated.”</w:t>
      </w:r>
    </w:p>
    <w:p w14:paraId="0000011C" w14:textId="77777777" w:rsidR="003617C1" w:rsidRDefault="003617C1" w:rsidP="002B03DD">
      <w:pPr>
        <w:spacing w:after="0" w:line="240" w:lineRule="auto"/>
        <w:rPr>
          <w:rFonts w:ascii="Times New Roman" w:eastAsia="Times New Roman" w:hAnsi="Times New Roman" w:cs="Times New Roman"/>
          <w:b/>
          <w:bCs/>
          <w:sz w:val="24"/>
          <w:szCs w:val="24"/>
        </w:rPr>
      </w:pPr>
    </w:p>
    <w:p w14:paraId="0000011D" w14:textId="77777777" w:rsidR="003617C1" w:rsidRDefault="00CA146A" w:rsidP="002B03D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Organizations based outside of the United States and that DO NOT plan to do business with the DoD should follow the below instructions:</w:t>
      </w:r>
      <w:r>
        <w:rPr>
          <w:rFonts w:ascii="Times New Roman" w:eastAsia="Times New Roman" w:hAnsi="Times New Roman" w:cs="Times New Roman"/>
          <w:b/>
          <w:bCs/>
          <w:sz w:val="24"/>
          <w:szCs w:val="24"/>
        </w:rPr>
        <w:t xml:space="preserve"> </w:t>
      </w:r>
    </w:p>
    <w:p w14:paraId="0000011E" w14:textId="77777777" w:rsidR="003617C1" w:rsidRDefault="00CA146A" w:rsidP="002B03DD">
      <w:pPr>
        <w:numPr>
          <w:ilvl w:val="0"/>
          <w:numId w:val="32"/>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Step 1: Proceed to SAM.gov to obtain a UEI and complete the SAM.gov registration process.  SAM.gov registration must be renewed annually. </w:t>
      </w:r>
    </w:p>
    <w:p w14:paraId="00000120" w14:textId="77777777" w:rsidR="003617C1" w:rsidRDefault="003617C1" w:rsidP="002B03DD">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21" w14:textId="77777777" w:rsidR="003617C1" w:rsidRDefault="00CA146A" w:rsidP="002B03DD">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Exemptions</w:t>
      </w:r>
    </w:p>
    <w:p w14:paraId="00000122" w14:textId="77777777" w:rsidR="003617C1" w:rsidRDefault="00CA146A" w:rsidP="002B03DD">
      <w:pPr>
        <w:shd w:val="clear" w:color="auto" w:fill="FFFFFF" w:themeFill="background1"/>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3E526B1D">
        <w:rPr>
          <w:rFonts w:ascii="Times New Roman" w:eastAsia="Times New Roman" w:hAnsi="Times New Roman" w:cs="Times New Roman"/>
          <w:sz w:val="24"/>
          <w:szCs w:val="24"/>
          <w:lang w:val="en-US"/>
        </w:rPr>
        <w:t xml:space="preserve">See </w:t>
      </w:r>
      <w:hyperlink r:id="rId28">
        <w:r w:rsidR="003617C1" w:rsidRPr="3E526B1D">
          <w:rPr>
            <w:rFonts w:ascii="Times New Roman" w:eastAsia="Times New Roman" w:hAnsi="Times New Roman" w:cs="Times New Roman"/>
            <w:color w:val="467886"/>
            <w:sz w:val="24"/>
            <w:szCs w:val="24"/>
            <w:u w:val="single"/>
            <w:lang w:val="en-US"/>
          </w:rPr>
          <w:t>2 CFR 25.110</w:t>
        </w:r>
      </w:hyperlink>
      <w:r w:rsidRPr="3E526B1D">
        <w:rPr>
          <w:rFonts w:ascii="Times New Roman" w:eastAsia="Times New Roman" w:hAnsi="Times New Roman" w:cs="Times New Roman"/>
          <w:sz w:val="24"/>
          <w:szCs w:val="24"/>
          <w:lang w:val="en-US"/>
        </w:rPr>
        <w:t xml:space="preserve"> for a full list of exemptions.</w:t>
      </w:r>
    </w:p>
    <w:p w14:paraId="00000123" w14:textId="77777777" w:rsidR="003617C1" w:rsidRDefault="003617C1" w:rsidP="002B03DD">
      <w:pPr>
        <w:shd w:val="clear" w:color="auto" w:fill="FFFFFF"/>
        <w:spacing w:after="0" w:line="240" w:lineRule="auto"/>
        <w:rPr>
          <w:rFonts w:ascii="Times New Roman" w:eastAsia="Times New Roman" w:hAnsi="Times New Roman" w:cs="Times New Roman"/>
          <w:sz w:val="24"/>
          <w:szCs w:val="24"/>
        </w:rPr>
      </w:pPr>
    </w:p>
    <w:p w14:paraId="00000124" w14:textId="77777777" w:rsidR="003617C1" w:rsidRDefault="00CA146A" w:rsidP="002B03DD">
      <w:pP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Organizations requesting exemption from UEI or SAM.gov requirements must email the point of contact listed in the NOFO at least two weeks prior to the deadline in the NOFO providing a justification of their request. Approval for a SAM.gov exemption must come from the warranted Grants Officer before the application can be deemed eligible for review.</w:t>
      </w:r>
    </w:p>
    <w:p w14:paraId="00000125" w14:textId="77777777" w:rsidR="003617C1" w:rsidRDefault="003617C1" w:rsidP="002B03DD">
      <w:pPr>
        <w:shd w:val="clear" w:color="auto" w:fill="FFFFFF"/>
        <w:spacing w:after="0" w:line="240" w:lineRule="auto"/>
        <w:rPr>
          <w:rFonts w:ascii="Times New Roman" w:eastAsia="Times New Roman" w:hAnsi="Times New Roman" w:cs="Times New Roman"/>
          <w:sz w:val="24"/>
          <w:szCs w:val="24"/>
        </w:rPr>
      </w:pPr>
    </w:p>
    <w:p w14:paraId="00000127" w14:textId="6E1271FE" w:rsidR="003617C1" w:rsidRDefault="00CA146A" w:rsidP="00002B8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Please note</w:t>
      </w:r>
      <w:r>
        <w:rPr>
          <w:rFonts w:ascii="Times New Roman" w:eastAsia="Times New Roman" w:hAnsi="Times New Roman" w:cs="Times New Roman"/>
          <w:color w:val="000000"/>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28" w14:textId="644EDC72" w:rsidR="003617C1" w:rsidRDefault="00CA146A" w:rsidP="00002B82">
      <w:pPr>
        <w:pStyle w:val="Heading5"/>
        <w:numPr>
          <w:ilvl w:val="0"/>
          <w:numId w:val="13"/>
        </w:numPr>
        <w:spacing w:line="240" w:lineRule="auto"/>
        <w:ind w:left="36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Submission Dates and Time</w:t>
      </w:r>
      <w:sdt>
        <w:sdtPr>
          <w:tag w:val="goog_rdk_132"/>
          <w:id w:val="1840167236"/>
          <w:showingPlcHdr/>
        </w:sdtPr>
        <w:sdtEndPr/>
        <w:sdtContent>
          <w:r w:rsidR="006E063C">
            <w:t xml:space="preserve">     </w:t>
          </w:r>
        </w:sdtContent>
      </w:sdt>
    </w:p>
    <w:sdt>
      <w:sdtPr>
        <w:tag w:val="goog_rdk_135"/>
        <w:id w:val="123963965"/>
      </w:sdtPr>
      <w:sdtEndPr/>
      <w:sdtContent>
        <w:p w14:paraId="0000012A" w14:textId="37BB15FC" w:rsidR="003617C1" w:rsidRPr="00002B82" w:rsidRDefault="00DB5B67" w:rsidP="002B03DD">
          <w:pPr>
            <w:pBdr>
              <w:top w:val="nil"/>
              <w:left w:val="nil"/>
              <w:bottom w:val="nil"/>
              <w:right w:val="nil"/>
              <w:between w:val="nil"/>
            </w:pBdr>
            <w:spacing w:after="200" w:line="240" w:lineRule="auto"/>
            <w:rPr>
              <w:rFonts w:ascii="Times New Roman" w:eastAsia="Times New Roman" w:hAnsi="Times New Roman" w:cs="Times New Roman"/>
              <w:b/>
              <w:bCs/>
              <w:color w:val="000000"/>
              <w:sz w:val="24"/>
              <w:szCs w:val="24"/>
              <w:lang w:val="en-US"/>
            </w:rPr>
          </w:pPr>
          <w:sdt>
            <w:sdtPr>
              <w:tag w:val="goog_rdk_134"/>
              <w:id w:val="566516173"/>
            </w:sdtPr>
            <w:sdtEndPr/>
            <w:sdtContent>
              <w:r w:rsidR="00CA146A" w:rsidRPr="3E526B1D">
                <w:rPr>
                  <w:rFonts w:ascii="Times New Roman" w:eastAsia="Times New Roman" w:hAnsi="Times New Roman" w:cs="Times New Roman"/>
                  <w:b/>
                  <w:bCs/>
                  <w:color w:val="000000" w:themeColor="text1"/>
                  <w:sz w:val="24"/>
                  <w:szCs w:val="24"/>
                  <w:lang w:val="en-US"/>
                </w:rPr>
                <w:t xml:space="preserve">The application should be submitted via email to </w:t>
              </w:r>
              <w:r w:rsidR="001E25FE" w:rsidRPr="001E25FE">
                <w:rPr>
                  <w:rFonts w:ascii="Times New Roman" w:eastAsia="Times New Roman" w:hAnsi="Times New Roman" w:cs="Times New Roman"/>
                  <w:b/>
                  <w:bCs/>
                  <w:sz w:val="24"/>
                  <w:szCs w:val="24"/>
                </w:rPr>
                <w:t>lusakapasgrants@state.gov</w:t>
              </w:r>
              <w:r w:rsidR="00CA146A" w:rsidRPr="3E526B1D">
                <w:rPr>
                  <w:rFonts w:ascii="Times New Roman" w:eastAsia="Times New Roman" w:hAnsi="Times New Roman" w:cs="Times New Roman"/>
                  <w:b/>
                  <w:bCs/>
                  <w:color w:val="000000" w:themeColor="text1"/>
                  <w:sz w:val="24"/>
                  <w:szCs w:val="24"/>
                  <w:lang w:val="en-US"/>
                </w:rPr>
                <w:t xml:space="preserve"> on or before </w:t>
              </w:r>
              <w:r w:rsidR="001E25FE">
                <w:rPr>
                  <w:rFonts w:ascii="Times New Roman" w:eastAsia="Times New Roman" w:hAnsi="Times New Roman" w:cs="Times New Roman"/>
                  <w:b/>
                  <w:bCs/>
                  <w:color w:val="000000" w:themeColor="text1"/>
                  <w:sz w:val="24"/>
                  <w:szCs w:val="24"/>
                  <w:lang w:val="en-US"/>
                </w:rPr>
                <w:t>June</w:t>
              </w:r>
              <w:r w:rsidR="00CA146A" w:rsidRPr="3E526B1D">
                <w:rPr>
                  <w:rFonts w:ascii="Times New Roman" w:eastAsia="Times New Roman" w:hAnsi="Times New Roman" w:cs="Times New Roman"/>
                  <w:b/>
                  <w:bCs/>
                  <w:color w:val="000000" w:themeColor="text1"/>
                  <w:sz w:val="24"/>
                  <w:szCs w:val="24"/>
                  <w:lang w:val="en-US"/>
                </w:rPr>
                <w:t xml:space="preserve"> </w:t>
              </w:r>
              <w:r w:rsidR="001E25FE">
                <w:rPr>
                  <w:rFonts w:ascii="Times New Roman" w:eastAsia="Times New Roman" w:hAnsi="Times New Roman" w:cs="Times New Roman"/>
                  <w:b/>
                  <w:bCs/>
                  <w:color w:val="000000" w:themeColor="text1"/>
                  <w:sz w:val="24"/>
                  <w:szCs w:val="24"/>
                  <w:lang w:val="en-US"/>
                </w:rPr>
                <w:t>20</w:t>
              </w:r>
              <w:r w:rsidR="00CA146A" w:rsidRPr="3E526B1D">
                <w:rPr>
                  <w:rFonts w:ascii="Times New Roman" w:eastAsia="Times New Roman" w:hAnsi="Times New Roman" w:cs="Times New Roman"/>
                  <w:b/>
                  <w:bCs/>
                  <w:color w:val="000000" w:themeColor="text1"/>
                  <w:sz w:val="24"/>
                  <w:szCs w:val="24"/>
                  <w:lang w:val="en-US"/>
                </w:rPr>
                <w:t xml:space="preserve">, 2026 at 12 pm CAT. </w:t>
              </w:r>
            </w:sdtContent>
          </w:sdt>
        </w:p>
      </w:sdtContent>
    </w:sdt>
    <w:p w14:paraId="00000130" w14:textId="522218A1" w:rsidR="003617C1" w:rsidRDefault="00DB5B67" w:rsidP="00002B82">
      <w:pPr>
        <w:pStyle w:val="Heading5"/>
        <w:numPr>
          <w:ilvl w:val="0"/>
          <w:numId w:val="13"/>
        </w:numPr>
        <w:spacing w:line="240" w:lineRule="auto"/>
        <w:ind w:left="360"/>
        <w:rPr>
          <w:rFonts w:ascii="Times New Roman" w:eastAsia="Times New Roman" w:hAnsi="Times New Roman" w:cs="Times New Roman"/>
          <w:b/>
          <w:bCs/>
          <w:i/>
          <w:iCs/>
          <w:color w:val="000000"/>
          <w:sz w:val="24"/>
          <w:szCs w:val="24"/>
        </w:rPr>
      </w:pPr>
      <w:sdt>
        <w:sdtPr>
          <w:tag w:val="goog_rdk_142"/>
          <w:id w:val="1618258682"/>
        </w:sdtPr>
        <w:sdtEndPr/>
        <w:sdtContent>
          <w:sdt>
            <w:sdtPr>
              <w:tag w:val="goog_rdk_140"/>
              <w:id w:val="-1923602705"/>
            </w:sdtPr>
            <w:sdtEndPr/>
            <w:sdtContent>
              <w:sdt>
                <w:sdtPr>
                  <w:tag w:val="goog_rdk_141"/>
                  <w:id w:val="-1627778740"/>
                </w:sdtPr>
                <w:sdtEndPr/>
                <w:sdtContent/>
              </w:sdt>
            </w:sdtContent>
          </w:sdt>
        </w:sdtContent>
      </w:sdt>
      <w:sdt>
        <w:sdtPr>
          <w:tag w:val="goog_rdk_144"/>
          <w:id w:val="1983758500"/>
        </w:sdtPr>
        <w:sdtEndPr/>
        <w:sdtContent>
          <w:sdt>
            <w:sdtPr>
              <w:tag w:val="goog_rdk_143"/>
              <w:id w:val="1003749541"/>
            </w:sdtPr>
            <w:sdtEndPr/>
            <w:sdtContent/>
          </w:sdt>
        </w:sdtContent>
      </w:sdt>
      <w:sdt>
        <w:sdtPr>
          <w:tag w:val="goog_rdk_146"/>
          <w:id w:val="-581884642"/>
        </w:sdtPr>
        <w:sdtEndPr/>
        <w:sdtContent>
          <w:sdt>
            <w:sdtPr>
              <w:tag w:val="goog_rdk_145"/>
              <w:id w:val="-476987673"/>
              <w:showingPlcHdr/>
            </w:sdtPr>
            <w:sdtEndPr/>
            <w:sdtContent>
              <w:r w:rsidR="006E063C">
                <w:t xml:space="preserve">     </w:t>
              </w:r>
            </w:sdtContent>
          </w:sdt>
        </w:sdtContent>
      </w:sdt>
      <w:sdt>
        <w:sdtPr>
          <w:tag w:val="goog_rdk_148"/>
          <w:id w:val="-1219919344"/>
        </w:sdtPr>
        <w:sdtEndPr/>
        <w:sdtContent>
          <w:sdt>
            <w:sdtPr>
              <w:tag w:val="goog_rdk_147"/>
              <w:id w:val="-944651593"/>
            </w:sdtPr>
            <w:sdtEndPr/>
            <w:sdtContent/>
          </w:sdt>
        </w:sdtContent>
      </w:sdt>
      <w:sdt>
        <w:sdtPr>
          <w:tag w:val="goog_rdk_150"/>
          <w:id w:val="532076625"/>
        </w:sdtPr>
        <w:sdtEndPr/>
        <w:sdtContent>
          <w:sdt>
            <w:sdtPr>
              <w:tag w:val="goog_rdk_149"/>
              <w:id w:val="-1816548566"/>
            </w:sdtPr>
            <w:sdtEndPr/>
            <w:sdtContent/>
          </w:sdt>
        </w:sdtContent>
      </w:sdt>
      <w:r w:rsidR="00CA146A">
        <w:rPr>
          <w:rFonts w:ascii="Times New Roman" w:eastAsia="Times New Roman" w:hAnsi="Times New Roman" w:cs="Times New Roman"/>
          <w:b/>
          <w:bCs/>
          <w:i/>
          <w:iCs/>
          <w:color w:val="000000"/>
          <w:sz w:val="24"/>
          <w:szCs w:val="24"/>
        </w:rPr>
        <w:t>Funding Restrictions</w:t>
      </w:r>
    </w:p>
    <w:p w14:paraId="00000131" w14:textId="77777777" w:rsidR="003617C1" w:rsidRDefault="00CA146A" w:rsidP="002B03DD">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Funding Restrictions for the United Nations Relief and Works Agency (UNRWA):</w:t>
      </w:r>
      <w:r>
        <w:rPr>
          <w:rFonts w:ascii="Times New Roman" w:eastAsia="Times New Roman" w:hAnsi="Times New Roman" w:cs="Times New Roman"/>
          <w:color w:val="000000"/>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0000134" w14:textId="4EA0A11D" w:rsidR="003617C1" w:rsidRDefault="00DB5B67" w:rsidP="002B03DD">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sdt>
        <w:sdtPr>
          <w:tag w:val="goog_rdk_154"/>
          <w:id w:val="-1888776173"/>
        </w:sdtPr>
        <w:sdtEndPr/>
        <w:sdtContent>
          <w:sdt>
            <w:sdtPr>
              <w:tag w:val="goog_rdk_152"/>
              <w:id w:val="-1894470007"/>
            </w:sdtPr>
            <w:sdtEndPr/>
            <w:sdtContent>
              <w:sdt>
                <w:sdtPr>
                  <w:tag w:val="goog_rdk_153"/>
                  <w:id w:val="27388303"/>
                </w:sdtPr>
                <w:sdtEndPr/>
                <w:sdtContent/>
              </w:sdt>
            </w:sdtContent>
          </w:sdt>
        </w:sdtContent>
      </w:sdt>
      <w:r w:rsidR="00CA146A" w:rsidRPr="3E526B1D">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00CA146A" w:rsidRPr="3E526B1D">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35" w14:textId="77777777" w:rsidR="003617C1" w:rsidRDefault="00CA146A" w:rsidP="002B03DD">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Its compliance in all respects with all applicable Federal anti-discrimination laws is material to the government’s payment decisions for purposes of section 3729(b)(4) of title 31, United States Code and;</w:t>
      </w:r>
    </w:p>
    <w:p w14:paraId="0000013A" w14:textId="15005689" w:rsidR="003617C1" w:rsidRPr="000D0A7B" w:rsidRDefault="00CA146A" w:rsidP="002B03DD">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r w:rsidRPr="000D0A7B">
        <w:rPr>
          <w:rFonts w:ascii="Times New Roman" w:eastAsia="Times New Roman" w:hAnsi="Times New Roman" w:cs="Times New Roman"/>
          <w:color w:val="000000"/>
          <w:sz w:val="24"/>
          <w:szCs w:val="24"/>
        </w:rPr>
        <w:t xml:space="preserve"> </w:t>
      </w:r>
    </w:p>
    <w:p w14:paraId="0000013B" w14:textId="77777777" w:rsidR="003617C1" w:rsidRDefault="003617C1" w:rsidP="00002B82">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p>
    <w:p w14:paraId="0000013C" w14:textId="77777777" w:rsidR="003617C1" w:rsidRDefault="00CA146A" w:rsidP="00002B82">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3E526B1D">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t>
      </w:r>
      <w:r w:rsidRPr="3E526B1D">
        <w:rPr>
          <w:rFonts w:ascii="Times New Roman" w:eastAsia="Times New Roman" w:hAnsi="Times New Roman" w:cs="Times New Roman"/>
          <w:color w:val="000000" w:themeColor="text1"/>
          <w:sz w:val="24"/>
          <w:szCs w:val="24"/>
          <w:lang w:val="en-US"/>
        </w:rPr>
        <w:lastRenderedPageBreak/>
        <w:t xml:space="preserve">where the estimated value of services to be performed outside the United States exceeds $500,000:   </w:t>
      </w:r>
    </w:p>
    <w:p w14:paraId="0000013D" w14:textId="77777777" w:rsidR="003617C1" w:rsidRDefault="003617C1" w:rsidP="00002B82">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0000013E" w14:textId="77777777" w:rsidR="003617C1" w:rsidRDefault="00CA146A" w:rsidP="00002B82">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0000013F" w14:textId="77777777" w:rsidR="003617C1" w:rsidRDefault="00CA146A" w:rsidP="00002B82">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00000140" w14:textId="77777777" w:rsidR="003617C1" w:rsidRDefault="00CA146A" w:rsidP="00002B82">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00000141" w14:textId="77777777" w:rsidR="003617C1" w:rsidRDefault="003617C1" w:rsidP="00002B82">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00000142" w14:textId="77777777" w:rsidR="003617C1" w:rsidRDefault="00CA146A" w:rsidP="00002B82">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00000143" w14:textId="77777777" w:rsidR="003617C1" w:rsidRDefault="003617C1" w:rsidP="00002B82">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44" w14:textId="77777777" w:rsidR="003617C1" w:rsidRDefault="00CA146A" w:rsidP="00002B82">
      <w:pPr>
        <w:numPr>
          <w:ilvl w:val="0"/>
          <w:numId w:val="34"/>
        </w:numPr>
        <w:pBdr>
          <w:top w:val="nil"/>
          <w:left w:val="nil"/>
          <w:bottom w:val="nil"/>
          <w:right w:val="nil"/>
          <w:between w:val="nil"/>
        </w:pBd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Prohibition on Unmanned Aircraft Systems Manufactured or Assembled by American Security Drone Act-Covered Foreign Entities </w:t>
      </w:r>
    </w:p>
    <w:p w14:paraId="00000145" w14:textId="77777777" w:rsidR="003617C1" w:rsidRDefault="00CA146A" w:rsidP="00002B82">
      <w:pPr>
        <w:numPr>
          <w:ilvl w:val="1"/>
          <w:numId w:val="34"/>
        </w:numPr>
        <w:pBdr>
          <w:top w:val="nil"/>
          <w:left w:val="nil"/>
          <w:bottom w:val="nil"/>
          <w:right w:val="nil"/>
          <w:between w:val="nil"/>
        </w:pBd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 </w:t>
      </w:r>
      <w:r>
        <w:rPr>
          <w:rFonts w:ascii="Times New Roman" w:eastAsia="Times New Roman" w:hAnsi="Times New Roman" w:cs="Times New Roman"/>
          <w:i/>
          <w:iCs/>
          <w:sz w:val="24"/>
          <w:szCs w:val="24"/>
        </w:rPr>
        <w:t>Definitions.</w:t>
      </w:r>
    </w:p>
    <w:p w14:paraId="00000146" w14:textId="77777777" w:rsidR="003617C1" w:rsidRDefault="00CA146A" w:rsidP="00002B82">
      <w:pPr>
        <w:numPr>
          <w:ilvl w:val="2"/>
          <w:numId w:val="34"/>
        </w:numPr>
        <w:pBdr>
          <w:top w:val="nil"/>
          <w:left w:val="nil"/>
          <w:bottom w:val="nil"/>
          <w:right w:val="nil"/>
          <w:between w:val="nil"/>
        </w:pBdr>
        <w:spacing w:after="0" w:line="240" w:lineRule="auto"/>
      </w:pPr>
      <w:r w:rsidRPr="3E526B1D">
        <w:rPr>
          <w:rFonts w:ascii="Times New Roman" w:eastAsia="Times New Roman" w:hAnsi="Times New Roman" w:cs="Times New Roman"/>
          <w:i/>
          <w:iCs/>
          <w:sz w:val="24"/>
          <w:szCs w:val="24"/>
          <w:lang w:val="en-US"/>
        </w:rPr>
        <w:t xml:space="preserve">American Security Drone Act-covered foreign entity </w:t>
      </w:r>
      <w:r w:rsidRPr="3E526B1D">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29">
        <w:r w:rsidR="003617C1" w:rsidRPr="3E526B1D">
          <w:rPr>
            <w:rFonts w:ascii="Times New Roman" w:eastAsia="Times New Roman" w:hAnsi="Times New Roman" w:cs="Times New Roman"/>
            <w:color w:val="0000FF"/>
            <w:sz w:val="24"/>
            <w:szCs w:val="24"/>
            <w:u w:val="single"/>
            <w:lang w:val="en-US"/>
          </w:rPr>
          <w:t>https://www.sam.gov</w:t>
        </w:r>
      </w:hyperlink>
    </w:p>
    <w:p w14:paraId="00000147" w14:textId="77777777" w:rsidR="003617C1" w:rsidRDefault="00CA146A" w:rsidP="00002B82">
      <w:pPr>
        <w:numPr>
          <w:ilvl w:val="2"/>
          <w:numId w:val="3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i/>
          <w:iCs/>
          <w:sz w:val="24"/>
          <w:szCs w:val="24"/>
          <w:lang w:val="en-US"/>
        </w:rPr>
        <w:t xml:space="preserve">FASC-prohibited unmanned aircraft system </w:t>
      </w:r>
      <w:r w:rsidRPr="3E526B1D">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00000148" w14:textId="77777777" w:rsidR="003617C1" w:rsidRDefault="00CA146A" w:rsidP="00002B82">
      <w:pPr>
        <w:numPr>
          <w:ilvl w:val="2"/>
          <w:numId w:val="3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i/>
          <w:iCs/>
          <w:sz w:val="24"/>
          <w:szCs w:val="24"/>
          <w:lang w:val="en-US"/>
        </w:rPr>
        <w:t xml:space="preserve">Unmanned aircraft </w:t>
      </w:r>
      <w:r w:rsidRPr="3E526B1D">
        <w:rPr>
          <w:rFonts w:ascii="Times New Roman" w:eastAsia="Times New Roman" w:hAnsi="Times New Roman" w:cs="Times New Roman"/>
          <w:sz w:val="24"/>
          <w:szCs w:val="24"/>
          <w:lang w:val="en-US"/>
        </w:rPr>
        <w:t xml:space="preserve">means an aircraft that is operated without the possibility of direct human intervention from within or on the aircraft. </w:t>
      </w:r>
    </w:p>
    <w:p w14:paraId="00000149" w14:textId="77777777" w:rsidR="003617C1" w:rsidRDefault="00CA146A" w:rsidP="00002B82">
      <w:pPr>
        <w:numPr>
          <w:ilvl w:val="2"/>
          <w:numId w:val="3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i/>
          <w:iCs/>
          <w:sz w:val="24"/>
          <w:szCs w:val="24"/>
          <w:lang w:val="en-US"/>
        </w:rPr>
        <w:t xml:space="preserve">Unmanned aircraft system </w:t>
      </w:r>
      <w:r w:rsidRPr="3E526B1D">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0000014A" w14:textId="77777777" w:rsidR="003617C1" w:rsidRDefault="00CA146A" w:rsidP="00002B82">
      <w:pPr>
        <w:numPr>
          <w:ilvl w:val="1"/>
          <w:numId w:val="3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r>
        <w:rPr>
          <w:rFonts w:ascii="Times New Roman" w:eastAsia="Times New Roman" w:hAnsi="Times New Roman" w:cs="Times New Roman"/>
          <w:i/>
          <w:iCs/>
          <w:sz w:val="24"/>
          <w:szCs w:val="24"/>
        </w:rPr>
        <w:t xml:space="preserve">Prohibition. </w:t>
      </w:r>
      <w:r>
        <w:rPr>
          <w:rFonts w:ascii="Times New Roman" w:eastAsia="Times New Roman" w:hAnsi="Times New Roman" w:cs="Times New Roman"/>
          <w:sz w:val="24"/>
          <w:szCs w:val="24"/>
        </w:rPr>
        <w:t xml:space="preserve">Recipients of funding under this Notice of Funding Opportunity (including subawards and subcontracts issued by the recipient) will be prohibited from: </w:t>
      </w:r>
    </w:p>
    <w:p w14:paraId="0000014B" w14:textId="77777777" w:rsidR="003617C1" w:rsidRDefault="00CA146A" w:rsidP="00002B82">
      <w:pPr>
        <w:numPr>
          <w:ilvl w:val="2"/>
          <w:numId w:val="3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delivering any FASC-prohibited unmanned aircraft system, which includes unmanned aircraft (i.e., drones) and associated elements</w:t>
      </w:r>
    </w:p>
    <w:p w14:paraId="0000014C" w14:textId="77777777" w:rsidR="003617C1" w:rsidRDefault="00CA146A" w:rsidP="00002B82">
      <w:pPr>
        <w:numPr>
          <w:ilvl w:val="2"/>
          <w:numId w:val="3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 xml:space="preserve">Operating a FASC-prohibited unmanned aircraft system in the performance of the award; and </w:t>
      </w:r>
    </w:p>
    <w:p w14:paraId="0000014D" w14:textId="77777777" w:rsidR="003617C1" w:rsidRDefault="00CA146A" w:rsidP="00002B82">
      <w:pPr>
        <w:numPr>
          <w:ilvl w:val="2"/>
          <w:numId w:val="3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lastRenderedPageBreak/>
        <w:t>Using Federal funds for the purchase or operation of a FASC-prohibited unmanned aircraft system.</w:t>
      </w:r>
    </w:p>
    <w:p w14:paraId="0000014E" w14:textId="77777777" w:rsidR="003617C1" w:rsidRDefault="00CA146A" w:rsidP="00002B82">
      <w:pPr>
        <w:numPr>
          <w:ilvl w:val="1"/>
          <w:numId w:val="3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c) </w:t>
      </w:r>
      <w:r w:rsidRPr="3E526B1D">
        <w:rPr>
          <w:rFonts w:ascii="Times New Roman" w:eastAsia="Times New Roman" w:hAnsi="Times New Roman" w:cs="Times New Roman"/>
          <w:i/>
          <w:iCs/>
          <w:sz w:val="24"/>
          <w:szCs w:val="24"/>
          <w:lang w:val="en-US"/>
        </w:rPr>
        <w:t>Exemptions, exceptions, and waivers.</w:t>
      </w:r>
      <w:r w:rsidRPr="3E526B1D">
        <w:rPr>
          <w:rFonts w:ascii="Times New Roman" w:eastAsia="Times New Roman" w:hAnsi="Times New Roman" w:cs="Times New Roman"/>
          <w:sz w:val="24"/>
          <w:szCs w:val="24"/>
          <w:lang w:val="en-US"/>
        </w:rPr>
        <w:t> The prohibitions described above will not apply if the agency determines that an exemption, exception, or waiver applies and the award indicates that such a determination has been made. [See sections 1823 through 1825 and 1832 of Public Law 118-31 ( </w:t>
      </w:r>
      <w:hyperlink r:id="rId30">
        <w:r w:rsidR="003617C1" w:rsidRPr="3E526B1D">
          <w:rPr>
            <w:rFonts w:ascii="Times New Roman" w:eastAsia="Times New Roman" w:hAnsi="Times New Roman" w:cs="Times New Roman"/>
            <w:color w:val="0000FF"/>
            <w:sz w:val="24"/>
            <w:szCs w:val="24"/>
            <w:u w:val="single"/>
            <w:lang w:val="en-US"/>
          </w:rPr>
          <w:t>41 U.S.C. 3901</w:t>
        </w:r>
      </w:hyperlink>
      <w:r w:rsidRPr="3E526B1D">
        <w:rPr>
          <w:rFonts w:ascii="Times New Roman" w:eastAsia="Times New Roman" w:hAnsi="Times New Roman" w:cs="Times New Roman"/>
          <w:sz w:val="24"/>
          <w:szCs w:val="24"/>
          <w:lang w:val="en-US"/>
        </w:rPr>
        <w:t> note prec.) for statutory requirements pertaining to exemptions, exceptions, and waivers.].</w:t>
      </w:r>
    </w:p>
    <w:p w14:paraId="0000015D" w14:textId="4777FE15" w:rsidR="003617C1" w:rsidRDefault="00DB5B67" w:rsidP="002B03DD">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sdt>
        <w:sdtPr>
          <w:tag w:val="goog_rdk_166"/>
          <w:id w:val="1120207854"/>
        </w:sdtPr>
        <w:sdtEndPr/>
        <w:sdtContent>
          <w:sdt>
            <w:sdtPr>
              <w:tag w:val="goog_rdk_165"/>
              <w:id w:val="-1890554408"/>
            </w:sdtPr>
            <w:sdtEndPr/>
            <w:sdtContent/>
          </w:sdt>
        </w:sdtContent>
      </w:sdt>
      <w:sdt>
        <w:sdtPr>
          <w:tag w:val="goog_rdk_169"/>
          <w:id w:val="-2140326332"/>
        </w:sdtPr>
        <w:sdtEndPr/>
        <w:sdtContent>
          <w:sdt>
            <w:sdtPr>
              <w:tag w:val="goog_rdk_167"/>
              <w:id w:val="-1387466888"/>
            </w:sdtPr>
            <w:sdtEndPr/>
            <w:sdtContent>
              <w:sdt>
                <w:sdtPr>
                  <w:tag w:val="goog_rdk_168"/>
                  <w:id w:val="1156791444"/>
                </w:sdtPr>
                <w:sdtEndPr/>
                <w:sdtContent/>
              </w:sdt>
            </w:sdtContent>
          </w:sdt>
        </w:sdtContent>
      </w:sdt>
      <w:sdt>
        <w:sdtPr>
          <w:tag w:val="goog_rdk_171"/>
          <w:id w:val="2132670237"/>
        </w:sdtPr>
        <w:sdtEndPr/>
        <w:sdtContent>
          <w:sdt>
            <w:sdtPr>
              <w:tag w:val="goog_rdk_170"/>
              <w:id w:val="-1153004260"/>
            </w:sdtPr>
            <w:sdtEndPr/>
            <w:sdtContent/>
          </w:sdt>
        </w:sdtContent>
      </w:sdt>
      <w:r w:rsidR="00CA146A" w:rsidRPr="3E526B1D">
        <w:rPr>
          <w:rFonts w:ascii="Times New Roman" w:eastAsia="Times New Roman" w:hAnsi="Times New Roman" w:cs="Times New Roman"/>
          <w:color w:val="000000" w:themeColor="text1"/>
          <w:sz w:val="24"/>
          <w:szCs w:val="24"/>
          <w:u w:val="single"/>
          <w:lang w:val="en-US"/>
        </w:rPr>
        <w:t>Pre-Award Costs</w:t>
      </w:r>
      <w:r w:rsidR="00CA146A" w:rsidRPr="3E526B1D">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5E" w14:textId="77777777" w:rsidR="003617C1" w:rsidRDefault="00CA146A" w:rsidP="002B03DD">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u w:val="single"/>
          <w:lang w:val="en-US"/>
        </w:rPr>
        <w:t>Construction</w:t>
      </w:r>
      <w:r w:rsidRPr="3E526B1D">
        <w:rPr>
          <w:rFonts w:ascii="Times New Roman" w:eastAsia="Times New Roman" w:hAnsi="Times New Roman" w:cs="Times New Roman"/>
          <w:color w:val="000000" w:themeColor="text1"/>
          <w:sz w:val="24"/>
          <w:szCs w:val="24"/>
          <w:lang w:val="en-US"/>
        </w:rPr>
        <w:t xml:space="preserve">:  Any award made as a result of this NOFO will not allow for construction activities or costs. </w:t>
      </w:r>
    </w:p>
    <w:p w14:paraId="0000015F" w14:textId="77777777" w:rsidR="003617C1" w:rsidRDefault="00CA146A" w:rsidP="002B03DD">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u w:val="single"/>
          <w:lang w:val="en-US"/>
        </w:rPr>
        <w:t xml:space="preserve">Direct Social Services: </w:t>
      </w:r>
      <w:r w:rsidRPr="3E526B1D">
        <w:rPr>
          <w:rFonts w:ascii="Times New Roman" w:eastAsia="Times New Roman" w:hAnsi="Times New Roman" w:cs="Times New Roman"/>
          <w:color w:val="000000" w:themeColor="text1"/>
          <w:sz w:val="24"/>
          <w:szCs w:val="24"/>
          <w:lang w:val="en-US"/>
        </w:rPr>
        <w:t xml:space="preserve"> Costs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60" w14:textId="77777777" w:rsidR="003617C1" w:rsidRDefault="00CA146A" w:rsidP="00002B82">
      <w:pPr>
        <w:pStyle w:val="Heading5"/>
        <w:numPr>
          <w:ilvl w:val="0"/>
          <w:numId w:val="13"/>
        </w:numPr>
        <w:spacing w:line="240" w:lineRule="auto"/>
        <w:ind w:left="36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Other Submission Requirements: Copyrights and Proprietary Information</w:t>
      </w:r>
    </w:p>
    <w:p w14:paraId="00000161" w14:textId="77777777" w:rsidR="003617C1" w:rsidRDefault="00CA146A" w:rsidP="002B03DD">
      <w:pPr>
        <w:spacing w:after="0" w:line="240" w:lineRule="auto"/>
        <w:ind w:left="360"/>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62" w14:textId="77777777" w:rsidR="003617C1" w:rsidRDefault="003617C1" w:rsidP="002B03DD">
      <w:pPr>
        <w:spacing w:after="0" w:line="240" w:lineRule="auto"/>
        <w:ind w:left="360"/>
        <w:rPr>
          <w:rFonts w:ascii="Times New Roman" w:eastAsia="Times New Roman" w:hAnsi="Times New Roman" w:cs="Times New Roman"/>
          <w:color w:val="000000"/>
          <w:sz w:val="24"/>
          <w:szCs w:val="24"/>
        </w:rPr>
      </w:pPr>
    </w:p>
    <w:p w14:paraId="00000163" w14:textId="0A13B55E" w:rsidR="003617C1" w:rsidRDefault="00CA146A" w:rsidP="002B03DD">
      <w:pPr>
        <w:spacing w:after="0" w:line="240" w:lineRule="auto"/>
        <w:ind w:left="360"/>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Applicants must acquire all required registrations and rights in the United States an</w:t>
      </w:r>
      <w:sdt>
        <w:sdtPr>
          <w:tag w:val="goog_rdk_194"/>
          <w:id w:val="-1263923370"/>
        </w:sdtPr>
        <w:sdtEndPr/>
        <w:sdtContent>
          <w:r w:rsidR="00B04870">
            <w:t>d</w:t>
          </w:r>
        </w:sdtContent>
      </w:sdt>
      <w:sdt>
        <w:sdtPr>
          <w:tag w:val="goog_rdk_195"/>
          <w:id w:val="1058301916"/>
        </w:sdtPr>
        <w:sdtEndPr/>
        <w:sdtContent>
          <w:r w:rsidRPr="3E526B1D">
            <w:rPr>
              <w:rFonts w:ascii="Times New Roman" w:eastAsia="Times New Roman" w:hAnsi="Times New Roman" w:cs="Times New Roman"/>
              <w:color w:val="000000" w:themeColor="text1"/>
              <w:sz w:val="24"/>
              <w:szCs w:val="24"/>
              <w:lang w:val="en-US"/>
            </w:rPr>
            <w:t xml:space="preserve"> Zambia</w:t>
          </w:r>
        </w:sdtContent>
      </w:sdt>
      <w:r w:rsidRPr="3E526B1D">
        <w:rPr>
          <w:rFonts w:ascii="Times New Roman" w:eastAsia="Times New Roman" w:hAnsi="Times New Roman" w:cs="Times New Roman"/>
          <w:color w:val="000000" w:themeColor="text1"/>
          <w:sz w:val="24"/>
          <w:szCs w:val="24"/>
          <w:lang w:val="en-US"/>
        </w:rPr>
        <w:t>. All intellectual property considerations and rights must be fully met in the United States and</w:t>
      </w:r>
      <w:sdt>
        <w:sdtPr>
          <w:tag w:val="goog_rdk_197"/>
          <w:id w:val="-61869342"/>
        </w:sdtPr>
        <w:sdtEndPr/>
        <w:sdtContent>
          <w:r w:rsidRPr="3E526B1D">
            <w:rPr>
              <w:rFonts w:ascii="Times New Roman" w:eastAsia="Times New Roman" w:hAnsi="Times New Roman" w:cs="Times New Roman"/>
              <w:color w:val="000000" w:themeColor="text1"/>
              <w:sz w:val="24"/>
              <w:szCs w:val="24"/>
              <w:lang w:val="en-US"/>
            </w:rPr>
            <w:t xml:space="preserve"> Zambia </w:t>
          </w:r>
        </w:sdtContent>
      </w:sdt>
      <w:r w:rsidRPr="3E526B1D">
        <w:rPr>
          <w:rFonts w:ascii="Times New Roman" w:eastAsia="Times New Roman" w:hAnsi="Times New Roman" w:cs="Times New Roman"/>
          <w:color w:val="000000" w:themeColor="text1"/>
          <w:sz w:val="24"/>
          <w:szCs w:val="24"/>
          <w:lang w:val="en-US"/>
        </w:rPr>
        <w:t>.   </w:t>
      </w:r>
    </w:p>
    <w:p w14:paraId="00000164" w14:textId="77777777" w:rsidR="003617C1" w:rsidRDefault="003617C1" w:rsidP="002B03DD">
      <w:pPr>
        <w:spacing w:after="0" w:line="240" w:lineRule="auto"/>
        <w:ind w:left="360"/>
        <w:rPr>
          <w:rFonts w:ascii="Times New Roman" w:eastAsia="Times New Roman" w:hAnsi="Times New Roman" w:cs="Times New Roman"/>
          <w:color w:val="000000"/>
          <w:sz w:val="24"/>
          <w:szCs w:val="24"/>
        </w:rPr>
      </w:pPr>
    </w:p>
    <w:p w14:paraId="00000165" w14:textId="6F5FA754" w:rsidR="003617C1" w:rsidRDefault="00CA146A" w:rsidP="002B03DD">
      <w:pPr>
        <w:spacing w:after="20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sub-recipient organization must also meet all the U.S. and</w:t>
      </w:r>
      <w:sdt>
        <w:sdtPr>
          <w:tag w:val="goog_rdk_198"/>
          <w:id w:val="1027438411"/>
          <w:showingPlcHdr/>
        </w:sdtPr>
        <w:sdtEndPr/>
        <w:sdtContent>
          <w:r w:rsidR="00B04870">
            <w:t xml:space="preserve">     </w:t>
          </w:r>
        </w:sdtContent>
      </w:sdt>
      <w:r>
        <w:rPr>
          <w:rFonts w:ascii="Times New Roman" w:eastAsia="Times New Roman" w:hAnsi="Times New Roman" w:cs="Times New Roman"/>
          <w:color w:val="000000"/>
          <w:sz w:val="24"/>
          <w:szCs w:val="24"/>
        </w:rPr>
        <w:t xml:space="preserve"> </w:t>
      </w:r>
      <w:sdt>
        <w:sdtPr>
          <w:tag w:val="goog_rdk_199"/>
          <w:id w:val="1578223497"/>
        </w:sdtPr>
        <w:sdtEndPr/>
        <w:sdtContent>
          <w:r>
            <w:rPr>
              <w:rFonts w:ascii="Times New Roman" w:eastAsia="Times New Roman" w:hAnsi="Times New Roman" w:cs="Times New Roman"/>
              <w:color w:val="000000"/>
              <w:sz w:val="24"/>
              <w:szCs w:val="24"/>
            </w:rPr>
            <w:t xml:space="preserve">Zambia </w:t>
          </w:r>
        </w:sdtContent>
      </w:sdt>
      <w:r>
        <w:rPr>
          <w:rFonts w:ascii="Times New Roman" w:eastAsia="Times New Roman" w:hAnsi="Times New Roman" w:cs="Times New Roman"/>
          <w:color w:val="000000"/>
          <w:sz w:val="24"/>
          <w:szCs w:val="24"/>
        </w:rPr>
        <w:t>requirements described above.</w:t>
      </w:r>
    </w:p>
    <w:p w14:paraId="00000167" w14:textId="0F85E6ED" w:rsidR="003617C1" w:rsidRPr="00002B82" w:rsidRDefault="00CA146A" w:rsidP="00002B82">
      <w:pPr>
        <w:pStyle w:val="Heading3"/>
        <w:numPr>
          <w:ilvl w:val="0"/>
          <w:numId w:val="3"/>
        </w:numPr>
        <w:spacing w:line="240" w:lineRule="auto"/>
        <w:ind w:left="360"/>
        <w:rPr>
          <w:rFonts w:ascii="Times New Roman" w:eastAsia="Times New Roman" w:hAnsi="Times New Roman" w:cs="Times New Roman"/>
          <w:b/>
          <w:bCs/>
          <w:color w:val="000000"/>
        </w:rPr>
      </w:pPr>
      <w:bookmarkStart w:id="7" w:name="_heading=h.38p96xyqjhg2" w:colFirst="0" w:colLast="0"/>
      <w:bookmarkEnd w:id="7"/>
      <w:r>
        <w:rPr>
          <w:rFonts w:ascii="Times New Roman" w:eastAsia="Times New Roman" w:hAnsi="Times New Roman" w:cs="Times New Roman"/>
          <w:b/>
          <w:bCs/>
          <w:color w:val="000000"/>
        </w:rPr>
        <w:t>APPLICATION REVIEW INFORMATION</w:t>
      </w:r>
    </w:p>
    <w:p w14:paraId="00000168" w14:textId="77777777" w:rsidR="003617C1" w:rsidRDefault="00CA146A" w:rsidP="00002B82">
      <w:pPr>
        <w:pStyle w:val="Heading5"/>
        <w:numPr>
          <w:ilvl w:val="0"/>
          <w:numId w:val="18"/>
        </w:numPr>
        <w:spacing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Review Criteria</w:t>
      </w:r>
    </w:p>
    <w:p w14:paraId="00000169" w14:textId="43A33308" w:rsidR="003617C1" w:rsidRDefault="00DB5B67" w:rsidP="002B03DD">
      <w:pPr>
        <w:spacing w:after="0" w:line="240" w:lineRule="auto"/>
        <w:rPr>
          <w:rFonts w:ascii="Times New Roman" w:eastAsia="Times New Roman" w:hAnsi="Times New Roman" w:cs="Times New Roman"/>
          <w:color w:val="000000"/>
          <w:sz w:val="24"/>
          <w:szCs w:val="24"/>
          <w:lang w:val="en-US"/>
        </w:rPr>
      </w:pPr>
      <w:sdt>
        <w:sdtPr>
          <w:tag w:val="goog_rdk_200"/>
          <w:id w:val="1191171011"/>
        </w:sdtPr>
        <w:sdtEndPr/>
        <w:sdtContent/>
      </w:sdt>
      <w:r w:rsidR="00CA146A" w:rsidRPr="3E526B1D">
        <w:rPr>
          <w:rFonts w:ascii="Times New Roman" w:eastAsia="Times New Roman" w:hAnsi="Times New Roman" w:cs="Times New Roman"/>
          <w:color w:val="000000" w:themeColor="text1"/>
          <w:sz w:val="24"/>
          <w:szCs w:val="24"/>
          <w:lang w:val="en-US"/>
        </w:rPr>
        <w:t xml:space="preserve">Criteria: Each application submitted under this announcement will be evaluated and rated on the basis of the criteria enumerated below. The criteria are designed to assess the quality of the proposed project, and to determine the likelihood of its success.  </w:t>
      </w:r>
    </w:p>
    <w:p w14:paraId="0000016A" w14:textId="77777777" w:rsidR="003617C1" w:rsidRDefault="003617C1" w:rsidP="002B03DD">
      <w:pPr>
        <w:spacing w:after="0" w:line="240" w:lineRule="auto"/>
        <w:rPr>
          <w:rFonts w:ascii="Times New Roman" w:eastAsia="Times New Roman" w:hAnsi="Times New Roman" w:cs="Times New Roman"/>
          <w:color w:val="000000"/>
          <w:sz w:val="24"/>
          <w:szCs w:val="24"/>
        </w:rPr>
      </w:pPr>
    </w:p>
    <w:p w14:paraId="0000016B" w14:textId="77777777" w:rsidR="003617C1" w:rsidRDefault="00CA146A" w:rsidP="002B03DD">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Quality and Feasibility of the Program Idea</w:t>
      </w:r>
      <w:r w:rsidRPr="3E526B1D">
        <w:rPr>
          <w:rFonts w:ascii="Times New Roman" w:eastAsia="Times New Roman" w:hAnsi="Times New Roman" w:cs="Times New Roman"/>
          <w:color w:val="000000" w:themeColor="text1"/>
          <w:sz w:val="24"/>
          <w:szCs w:val="24"/>
          <w:lang w:val="en-US"/>
        </w:rPr>
        <w:t xml:space="preserve"> </w:t>
      </w:r>
      <w:r w:rsidRPr="00B04870">
        <w:rPr>
          <w:rFonts w:ascii="Times New Roman" w:eastAsia="Times New Roman" w:hAnsi="Times New Roman" w:cs="Times New Roman"/>
          <w:sz w:val="24"/>
          <w:szCs w:val="24"/>
          <w:lang w:val="en-US"/>
        </w:rPr>
        <w:t xml:space="preserve">– 30 points:  </w:t>
      </w:r>
      <w:r w:rsidRPr="3E526B1D">
        <w:rPr>
          <w:rFonts w:ascii="Times New Roman" w:eastAsia="Times New Roman" w:hAnsi="Times New Roman" w:cs="Times New Roman"/>
          <w:color w:val="000000" w:themeColor="text1"/>
          <w:sz w:val="24"/>
          <w:szCs w:val="24"/>
          <w:lang w:val="en-US"/>
        </w:rPr>
        <w:t xml:space="preserve">The program idea should be innovative and well developed, with sufficient detail about how project activities will be carried out. The proposals should demonstrate originality and outline clear, achievable objectives </w:t>
      </w:r>
      <w:r w:rsidRPr="3E526B1D">
        <w:rPr>
          <w:rFonts w:ascii="Times New Roman" w:eastAsia="Times New Roman" w:hAnsi="Times New Roman" w:cs="Times New Roman"/>
          <w:sz w:val="24"/>
          <w:szCs w:val="24"/>
          <w:lang w:val="en-US"/>
        </w:rPr>
        <w:t>that align directly with the priorities and requirements of the NOFO</w:t>
      </w:r>
      <w:r w:rsidRPr="3E526B1D">
        <w:rPr>
          <w:rFonts w:ascii="Times New Roman" w:eastAsia="Times New Roman" w:hAnsi="Times New Roman" w:cs="Times New Roman"/>
          <w:color w:val="000000" w:themeColor="text1"/>
          <w:sz w:val="24"/>
          <w:szCs w:val="24"/>
          <w:lang w:val="en-US"/>
        </w:rPr>
        <w:t>. The proposal includes a reasonable implementation timeline, and the project scope is appropriate and clearly defined. Finally, the proposal aligns with the following:</w:t>
      </w:r>
    </w:p>
    <w:p w14:paraId="0000016C" w14:textId="77777777" w:rsidR="003617C1" w:rsidRDefault="00CA146A" w:rsidP="002B03DD">
      <w:pPr>
        <w:numPr>
          <w:ilvl w:val="1"/>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The project clearly demonstrates a direct contribution to current U.S. foreign policy priorities. </w:t>
      </w:r>
    </w:p>
    <w:p w14:paraId="0000016D" w14:textId="77777777" w:rsidR="003617C1" w:rsidRDefault="00CA146A" w:rsidP="002B03DD">
      <w:pPr>
        <w:numPr>
          <w:ilvl w:val="1"/>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0000016E" w14:textId="77777777" w:rsidR="003617C1" w:rsidRDefault="00CA146A" w:rsidP="002B03DD">
      <w:pPr>
        <w:numPr>
          <w:ilvl w:val="1"/>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lastRenderedPageBreak/>
        <w:t xml:space="preserve">The project will positively impact American’s reputation among foreign publics. </w:t>
      </w:r>
    </w:p>
    <w:p w14:paraId="0000016F" w14:textId="77777777" w:rsidR="003617C1" w:rsidRDefault="00CA146A" w:rsidP="002B03DD">
      <w:pPr>
        <w:numPr>
          <w:ilvl w:val="1"/>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proposal does not include any activities contrary to the following Executive Orders:</w:t>
      </w:r>
    </w:p>
    <w:p w14:paraId="00000170" w14:textId="77777777" w:rsidR="003617C1" w:rsidRDefault="00CA146A" w:rsidP="002B03DD">
      <w:pPr>
        <w:numPr>
          <w:ilvl w:val="2"/>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Executive Order 14173: </w:t>
      </w:r>
      <w:hyperlink r:id="rId31">
        <w:r w:rsidR="003617C1">
          <w:rPr>
            <w:rFonts w:ascii="Times New Roman" w:eastAsia="Times New Roman" w:hAnsi="Times New Roman" w:cs="Times New Roman"/>
            <w:color w:val="467886"/>
            <w:sz w:val="24"/>
            <w:szCs w:val="24"/>
            <w:u w:val="single"/>
          </w:rPr>
          <w:t>"Ending Illegal Discrimination and Restoring Merit-Based Opportunity</w:t>
        </w:r>
      </w:hyperlink>
    </w:p>
    <w:p w14:paraId="00000171" w14:textId="77777777" w:rsidR="003617C1" w:rsidRDefault="00CA146A" w:rsidP="002B03DD">
      <w:pPr>
        <w:numPr>
          <w:ilvl w:val="2"/>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Executive Order 14287: </w:t>
      </w:r>
      <w:hyperlink r:id="rId32">
        <w:r w:rsidR="003617C1">
          <w:rPr>
            <w:rFonts w:ascii="Times New Roman" w:eastAsia="Times New Roman" w:hAnsi="Times New Roman" w:cs="Times New Roman"/>
            <w:color w:val="467886"/>
            <w:sz w:val="24"/>
            <w:szCs w:val="24"/>
            <w:u w:val="single"/>
          </w:rPr>
          <w:t>“Protecting American Communities from Criminal Aliens”</w:t>
        </w:r>
      </w:hyperlink>
    </w:p>
    <w:p w14:paraId="00000172" w14:textId="77777777" w:rsidR="003617C1" w:rsidRDefault="00CA146A" w:rsidP="002B03DD">
      <w:pPr>
        <w:numPr>
          <w:ilvl w:val="2"/>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Executive Order 14168: </w:t>
      </w:r>
      <w:hyperlink r:id="rId33">
        <w:r w:rsidR="003617C1">
          <w:rPr>
            <w:rFonts w:ascii="Times New Roman" w:eastAsia="Times New Roman" w:hAnsi="Times New Roman" w:cs="Times New Roman"/>
            <w:color w:val="467886"/>
            <w:sz w:val="24"/>
            <w:szCs w:val="24"/>
            <w:u w:val="single"/>
          </w:rPr>
          <w:t>Defending Women from Gender Ideology Extremism and Restoring Biological Truth to the Federal Government</w:t>
        </w:r>
      </w:hyperlink>
      <w:r>
        <w:rPr>
          <w:rFonts w:ascii="Times New Roman" w:eastAsia="Times New Roman" w:hAnsi="Times New Roman" w:cs="Times New Roman"/>
          <w:color w:val="000000"/>
          <w:sz w:val="24"/>
          <w:szCs w:val="24"/>
        </w:rPr>
        <w:t xml:space="preserve"> </w:t>
      </w:r>
    </w:p>
    <w:p w14:paraId="00000173" w14:textId="77777777" w:rsidR="003617C1" w:rsidRDefault="003617C1" w:rsidP="002B03DD">
      <w:pPr>
        <w:pBdr>
          <w:top w:val="nil"/>
          <w:left w:val="nil"/>
          <w:bottom w:val="nil"/>
          <w:right w:val="nil"/>
          <w:between w:val="nil"/>
        </w:pBdr>
        <w:spacing w:after="0" w:line="240" w:lineRule="auto"/>
        <w:ind w:left="2160"/>
        <w:rPr>
          <w:rFonts w:ascii="Times New Roman" w:eastAsia="Times New Roman" w:hAnsi="Times New Roman" w:cs="Times New Roman"/>
          <w:color w:val="000000"/>
          <w:sz w:val="24"/>
          <w:szCs w:val="24"/>
        </w:rPr>
      </w:pPr>
    </w:p>
    <w:p w14:paraId="00000174" w14:textId="77777777" w:rsidR="003617C1" w:rsidRDefault="00CA146A" w:rsidP="002B03DD">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Organizational Capacity and Record on Previous Grants</w:t>
      </w:r>
      <w:r>
        <w:rPr>
          <w:rFonts w:ascii="Times New Roman" w:eastAsia="Times New Roman" w:hAnsi="Times New Roman" w:cs="Times New Roman"/>
          <w:color w:val="000000"/>
          <w:sz w:val="24"/>
          <w:szCs w:val="24"/>
        </w:rPr>
        <w:t xml:space="preserve"> – </w:t>
      </w:r>
      <w:r w:rsidRPr="00B04870">
        <w:rPr>
          <w:rFonts w:ascii="Times New Roman" w:eastAsia="Times New Roman" w:hAnsi="Times New Roman" w:cs="Times New Roman"/>
          <w:sz w:val="24"/>
          <w:szCs w:val="24"/>
        </w:rPr>
        <w:t>25 points</w:t>
      </w:r>
      <w:r>
        <w:rPr>
          <w:rFonts w:ascii="Times New Roman" w:eastAsia="Times New Roman" w:hAnsi="Times New Roman" w:cs="Times New Roman"/>
          <w:color w:val="FF0000"/>
          <w:sz w:val="24"/>
          <w:szCs w:val="24"/>
        </w:rPr>
        <w:t xml:space="preserve">:  </w:t>
      </w:r>
    </w:p>
    <w:p w14:paraId="00000175" w14:textId="77777777" w:rsidR="003617C1" w:rsidRDefault="00CA146A" w:rsidP="002B03DD">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3E526B1D">
        <w:rPr>
          <w:rFonts w:ascii="Times New Roman" w:eastAsia="Times New Roman" w:hAnsi="Times New Roman" w:cs="Times New Roman"/>
          <w:sz w:val="24"/>
          <w:szCs w:val="24"/>
          <w:lang w:val="en-US"/>
        </w:rPr>
        <w:t>ols in place to manage federal funds. If sub-awards are proposed, applicant demonstrates experience managing sub</w:t>
      </w:r>
      <w:sdt>
        <w:sdtPr>
          <w:tag w:val="goog_rdk_201"/>
          <w:id w:val="868629632"/>
        </w:sdtPr>
        <w:sdtEndPr/>
        <w:sdtContent>
          <w:r w:rsidRPr="3E526B1D">
            <w:rPr>
              <w:rFonts w:ascii="Times New Roman" w:eastAsia="Times New Roman" w:hAnsi="Times New Roman" w:cs="Times New Roman"/>
              <w:sz w:val="24"/>
              <w:szCs w:val="24"/>
              <w:lang w:val="en-US"/>
            </w:rPr>
            <w:t xml:space="preserve"> </w:t>
          </w:r>
        </w:sdtContent>
      </w:sdt>
      <w:r w:rsidRPr="3E526B1D">
        <w:rPr>
          <w:rFonts w:ascii="Times New Roman" w:eastAsia="Times New Roman" w:hAnsi="Times New Roman" w:cs="Times New Roman"/>
          <w:sz w:val="24"/>
          <w:szCs w:val="24"/>
          <w:lang w:val="en-US"/>
        </w:rPr>
        <w:t xml:space="preserve">awards. </w:t>
      </w:r>
    </w:p>
    <w:p w14:paraId="00000176" w14:textId="77777777" w:rsidR="003617C1" w:rsidRDefault="00CA146A" w:rsidP="002B03DD">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77" w14:textId="77777777" w:rsidR="003617C1" w:rsidRDefault="00CA146A" w:rsidP="002B03DD">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3E526B1D">
        <w:rPr>
          <w:rFonts w:ascii="Times New Roman" w:eastAsia="Times New Roman" w:hAnsi="Times New Roman" w:cs="Times New Roman"/>
          <w:sz w:val="24"/>
          <w:szCs w:val="24"/>
          <w:lang w:val="en-US"/>
        </w:rPr>
        <w:t>, a</w:t>
      </w:r>
      <w:r w:rsidRPr="3E526B1D">
        <w:rPr>
          <w:rFonts w:ascii="Times New Roman" w:eastAsia="Times New Roman" w:hAnsi="Times New Roman" w:cs="Times New Roman"/>
          <w:color w:val="000000" w:themeColor="text1"/>
          <w:sz w:val="24"/>
          <w:szCs w:val="24"/>
          <w:lang w:val="en-US"/>
        </w:rPr>
        <w:t xml:space="preserve"> bank account</w:t>
      </w:r>
      <w:r w:rsidRPr="3E526B1D">
        <w:rPr>
          <w:rFonts w:ascii="Times New Roman" w:eastAsia="Times New Roman" w:hAnsi="Times New Roman" w:cs="Times New Roman"/>
          <w:sz w:val="24"/>
          <w:szCs w:val="24"/>
          <w:lang w:val="en-US"/>
        </w:rPr>
        <w:t>, and if applicable, satisfactory audit findings.</w:t>
      </w:r>
    </w:p>
    <w:p w14:paraId="00000178" w14:textId="77777777" w:rsidR="003617C1" w:rsidRDefault="00CA146A" w:rsidP="002B03DD">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3E526B1D">
        <w:rPr>
          <w:rFonts w:ascii="Times New Roman" w:eastAsia="Times New Roman" w:hAnsi="Times New Roman" w:cs="Times New Roman"/>
          <w:sz w:val="24"/>
          <w:szCs w:val="24"/>
          <w:lang w:val="en-US"/>
        </w:rPr>
        <w:t xml:space="preserve">, including the Award Provisions and Standard Terms and Conditions. </w:t>
      </w:r>
      <w:r w:rsidRPr="3E526B1D">
        <w:rPr>
          <w:rFonts w:ascii="Times New Roman" w:eastAsia="Times New Roman" w:hAnsi="Times New Roman" w:cs="Times New Roman"/>
          <w:color w:val="000000" w:themeColor="text1"/>
          <w:sz w:val="24"/>
          <w:szCs w:val="24"/>
          <w:lang w:val="en-US"/>
        </w:rPr>
        <w:t xml:space="preserve">  </w:t>
      </w:r>
    </w:p>
    <w:p w14:paraId="00000179" w14:textId="77777777" w:rsidR="003617C1" w:rsidRDefault="00CA146A" w:rsidP="002B03DD">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7A" w14:textId="77777777" w:rsidR="003617C1" w:rsidRDefault="00CA146A" w:rsidP="002B0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17B" w14:textId="77777777" w:rsidR="003617C1" w:rsidRDefault="00CA146A" w:rsidP="002B03DD">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Project Planning/Ability to Achieve Objectives</w:t>
      </w:r>
      <w:r w:rsidRPr="3E526B1D">
        <w:rPr>
          <w:rFonts w:ascii="Times New Roman" w:eastAsia="Times New Roman" w:hAnsi="Times New Roman" w:cs="Times New Roman"/>
          <w:color w:val="000000" w:themeColor="text1"/>
          <w:sz w:val="24"/>
          <w:szCs w:val="24"/>
          <w:lang w:val="en-US"/>
        </w:rPr>
        <w:t xml:space="preserve"> </w:t>
      </w:r>
      <w:r w:rsidRPr="00B04870">
        <w:rPr>
          <w:rFonts w:ascii="Times New Roman" w:eastAsia="Times New Roman" w:hAnsi="Times New Roman" w:cs="Times New Roman"/>
          <w:sz w:val="24"/>
          <w:szCs w:val="24"/>
          <w:lang w:val="en-US"/>
        </w:rPr>
        <w:t xml:space="preserve">– 20 points: </w:t>
      </w:r>
      <w:r w:rsidRPr="3E526B1D">
        <w:rPr>
          <w:rFonts w:ascii="Times New Roman" w:eastAsia="Times New Roman" w:hAnsi="Times New Roman" w:cs="Times New Roman"/>
          <w:color w:val="000000" w:themeColor="text1"/>
          <w:sz w:val="24"/>
          <w:szCs w:val="24"/>
          <w:lang w:val="en-US"/>
        </w:rPr>
        <w:t xml:space="preserve">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7C" w14:textId="77777777" w:rsidR="003617C1" w:rsidRDefault="00CA146A" w:rsidP="002B0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17D" w14:textId="77777777" w:rsidR="003617C1" w:rsidRDefault="00CA146A" w:rsidP="002B03DD">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 xml:space="preserve">Budget </w:t>
      </w:r>
      <w:r w:rsidRPr="3E526B1D">
        <w:rPr>
          <w:rFonts w:ascii="Times New Roman" w:eastAsia="Times New Roman" w:hAnsi="Times New Roman" w:cs="Times New Roman"/>
          <w:color w:val="000000" w:themeColor="text1"/>
          <w:sz w:val="24"/>
          <w:szCs w:val="24"/>
          <w:lang w:val="en-US"/>
        </w:rPr>
        <w:t xml:space="preserve">– </w:t>
      </w:r>
      <w:r w:rsidRPr="00B04870">
        <w:rPr>
          <w:rFonts w:ascii="Times New Roman" w:eastAsia="Times New Roman" w:hAnsi="Times New Roman" w:cs="Times New Roman"/>
          <w:sz w:val="24"/>
          <w:szCs w:val="24"/>
          <w:lang w:val="en-US"/>
        </w:rPr>
        <w:t xml:space="preserve">10 points: The budget </w:t>
      </w:r>
      <w:r w:rsidRPr="3E526B1D">
        <w:rPr>
          <w:rFonts w:ascii="Times New Roman" w:eastAsia="Times New Roman" w:hAnsi="Times New Roman" w:cs="Times New Roman"/>
          <w:color w:val="000000" w:themeColor="text1"/>
          <w:sz w:val="24"/>
          <w:szCs w:val="24"/>
          <w:lang w:val="en-US"/>
        </w:rPr>
        <w:t xml:space="preserve">and narrative justification are sufficiently detailed. The budget demonstrates that the organization has devoted time to accurately determine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7E" w14:textId="77777777" w:rsidR="003617C1" w:rsidRDefault="00CA146A" w:rsidP="002B0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17F" w14:textId="77777777" w:rsidR="003617C1" w:rsidRDefault="00CA146A" w:rsidP="002B03DD">
      <w:pPr>
        <w:numPr>
          <w:ilvl w:val="0"/>
          <w:numId w:val="17"/>
        </w:numP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Monitoring and Evaluation</w:t>
      </w:r>
      <w:r w:rsidRPr="3E526B1D">
        <w:rPr>
          <w:rFonts w:ascii="Times New Roman" w:eastAsia="Times New Roman" w:hAnsi="Times New Roman" w:cs="Times New Roman"/>
          <w:color w:val="000000" w:themeColor="text1"/>
          <w:sz w:val="24"/>
          <w:szCs w:val="24"/>
          <w:lang w:val="en-US"/>
        </w:rPr>
        <w:t xml:space="preserve"> - </w:t>
      </w:r>
      <w:r w:rsidRPr="00B04870">
        <w:rPr>
          <w:rFonts w:ascii="Times New Roman" w:eastAsia="Times New Roman" w:hAnsi="Times New Roman" w:cs="Times New Roman"/>
          <w:sz w:val="24"/>
          <w:szCs w:val="24"/>
          <w:lang w:val="en-US"/>
        </w:rPr>
        <w:t xml:space="preserve">10 points: The </w:t>
      </w:r>
      <w:r w:rsidRPr="3E526B1D">
        <w:rPr>
          <w:rFonts w:ascii="Times New Roman" w:eastAsia="Times New Roman" w:hAnsi="Times New Roman" w:cs="Times New Roman"/>
          <w:color w:val="000000" w:themeColor="text1"/>
          <w:sz w:val="24"/>
          <w:szCs w:val="24"/>
          <w:lang w:val="en-US"/>
        </w:rPr>
        <w:t xml:space="preserve">project proposal includes an M&amp;E plan. The applicant demonstrates it is able to measure program success against key indicators and provides milestones to indicate progress toward goals and objectives outlined in the proposal. The proposal includes output and outcome indicators and shows how and when </w:t>
      </w:r>
      <w:r w:rsidRPr="3E526B1D">
        <w:rPr>
          <w:rFonts w:ascii="Times New Roman" w:eastAsia="Times New Roman" w:hAnsi="Times New Roman" w:cs="Times New Roman"/>
          <w:color w:val="000000" w:themeColor="text1"/>
          <w:sz w:val="24"/>
          <w:szCs w:val="24"/>
          <w:lang w:val="en-US"/>
        </w:rPr>
        <w:lastRenderedPageBreak/>
        <w:t xml:space="preserve">those will be measured. Funded projects will have their plans finalized during the negotiation phase, and monitoring plans may be subject to periodic updates throughout the life of the project.  </w:t>
      </w:r>
    </w:p>
    <w:p w14:paraId="00000180" w14:textId="77777777" w:rsidR="003617C1" w:rsidRDefault="003617C1" w:rsidP="002B03DD">
      <w:pPr>
        <w:spacing w:after="0" w:line="240" w:lineRule="auto"/>
        <w:ind w:left="720" w:hanging="360"/>
        <w:rPr>
          <w:rFonts w:ascii="Times New Roman" w:eastAsia="Times New Roman" w:hAnsi="Times New Roman" w:cs="Times New Roman"/>
          <w:color w:val="000000"/>
          <w:sz w:val="24"/>
          <w:szCs w:val="24"/>
        </w:rPr>
      </w:pPr>
    </w:p>
    <w:p w14:paraId="00000181" w14:textId="77777777" w:rsidR="003617C1" w:rsidRDefault="00CA146A" w:rsidP="002B03DD">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Sustainability</w:t>
      </w:r>
      <w:r w:rsidRPr="3E526B1D">
        <w:rPr>
          <w:rFonts w:ascii="Times New Roman" w:eastAsia="Times New Roman" w:hAnsi="Times New Roman" w:cs="Times New Roman"/>
          <w:color w:val="000000" w:themeColor="text1"/>
          <w:sz w:val="24"/>
          <w:szCs w:val="24"/>
          <w:lang w:val="en-US"/>
        </w:rPr>
        <w:t xml:space="preserve"> – </w:t>
      </w:r>
      <w:r w:rsidRPr="00B04870">
        <w:rPr>
          <w:rFonts w:ascii="Times New Roman" w:eastAsia="Times New Roman" w:hAnsi="Times New Roman" w:cs="Times New Roman"/>
          <w:sz w:val="24"/>
          <w:szCs w:val="24"/>
          <w:lang w:val="en-US"/>
        </w:rPr>
        <w:t>5</w:t>
      </w:r>
      <w:r w:rsidRPr="00B04870">
        <w:rPr>
          <w:rFonts w:ascii="Times New Roman" w:eastAsia="Times New Roman" w:hAnsi="Times New Roman" w:cs="Times New Roman"/>
          <w:lang w:val="en-US"/>
        </w:rPr>
        <w:t xml:space="preserve"> </w:t>
      </w:r>
      <w:r w:rsidRPr="00B04870">
        <w:rPr>
          <w:rFonts w:ascii="Times New Roman" w:eastAsia="Times New Roman" w:hAnsi="Times New Roman" w:cs="Times New Roman"/>
          <w:sz w:val="24"/>
          <w:szCs w:val="24"/>
          <w:lang w:val="en-US"/>
        </w:rPr>
        <w:t xml:space="preserve">points: The </w:t>
      </w:r>
      <w:r w:rsidRPr="3E526B1D">
        <w:rPr>
          <w:rFonts w:ascii="Times New Roman" w:eastAsia="Times New Roman" w:hAnsi="Times New Roman" w:cs="Times New Roman"/>
          <w:color w:val="000000" w:themeColor="text1"/>
          <w:sz w:val="24"/>
          <w:szCs w:val="24"/>
          <w:lang w:val="en-US"/>
        </w:rPr>
        <w:t>project proposal describes clearly the approach that will be used to ensure maximum sustainability or advancement of project goals after the end of project activity.</w:t>
      </w:r>
    </w:p>
    <w:p w14:paraId="00000182" w14:textId="77777777" w:rsidR="003617C1" w:rsidRDefault="003617C1" w:rsidP="002B03DD">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183" w14:textId="77777777" w:rsidR="003617C1" w:rsidRDefault="00CA146A" w:rsidP="00002B82">
      <w:pPr>
        <w:numPr>
          <w:ilvl w:val="0"/>
          <w:numId w:val="18"/>
        </w:numPr>
        <w:pBdr>
          <w:top w:val="nil"/>
          <w:left w:val="nil"/>
          <w:bottom w:val="nil"/>
          <w:right w:val="nil"/>
          <w:between w:val="nil"/>
        </w:pBdr>
        <w:spacing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Indirect Costs</w:t>
      </w:r>
    </w:p>
    <w:p w14:paraId="00000184" w14:textId="77777777" w:rsidR="003617C1" w:rsidRDefault="00CA146A" w:rsidP="00002B8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85" w14:textId="77777777" w:rsidR="003617C1" w:rsidRDefault="00CA146A" w:rsidP="00002B82">
      <w:pPr>
        <w:pStyle w:val="Heading5"/>
        <w:numPr>
          <w:ilvl w:val="0"/>
          <w:numId w:val="18"/>
        </w:numPr>
        <w:spacing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Review and Selection Process</w:t>
      </w:r>
    </w:p>
    <w:p w14:paraId="00000186" w14:textId="77777777" w:rsidR="003617C1" w:rsidRDefault="00CA146A" w:rsidP="002B03DD">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87" w14:textId="77777777" w:rsidR="003617C1" w:rsidRDefault="003617C1" w:rsidP="002B03DD">
      <w:pPr>
        <w:spacing w:after="0" w:line="240" w:lineRule="auto"/>
        <w:ind w:left="720"/>
        <w:rPr>
          <w:rFonts w:ascii="Times New Roman" w:eastAsia="Times New Roman" w:hAnsi="Times New Roman" w:cs="Times New Roman"/>
          <w:color w:val="000000"/>
          <w:sz w:val="24"/>
          <w:szCs w:val="24"/>
        </w:rPr>
      </w:pPr>
    </w:p>
    <w:p w14:paraId="00000188" w14:textId="77777777" w:rsidR="003617C1" w:rsidRDefault="00CA146A" w:rsidP="002B03DD">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Review.  All submissions are screened for technical eligibility.</w:t>
      </w:r>
      <w:r w:rsidRPr="3E526B1D">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history="1">
        <w:r w:rsidR="003617C1" w:rsidRPr="3E526B1D">
          <w:rPr>
            <w:rFonts w:ascii="Times New Roman" w:eastAsia="Times New Roman" w:hAnsi="Times New Roman" w:cs="Times New Roman"/>
            <w:b/>
            <w:bCs/>
            <w:color w:val="467886"/>
            <w:sz w:val="24"/>
            <w:szCs w:val="24"/>
            <w:u w:val="single"/>
            <w:lang w:val="en-US"/>
          </w:rPr>
          <w:t>Section D. Application Contents and Format</w:t>
        </w:r>
      </w:hyperlink>
      <w:r w:rsidRPr="3E526B1D">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3E526B1D">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89" w14:textId="77777777" w:rsidR="003617C1" w:rsidRDefault="003617C1" w:rsidP="002B03DD">
      <w:pPr>
        <w:spacing w:after="0" w:line="240" w:lineRule="auto"/>
        <w:ind w:left="1080"/>
        <w:rPr>
          <w:rFonts w:ascii="Times New Roman" w:eastAsia="Times New Roman" w:hAnsi="Times New Roman" w:cs="Times New Roman"/>
          <w:color w:val="000000"/>
          <w:sz w:val="24"/>
          <w:szCs w:val="24"/>
        </w:rPr>
      </w:pPr>
    </w:p>
    <w:p w14:paraId="0000018A" w14:textId="77777777" w:rsidR="003617C1" w:rsidRDefault="00CA146A" w:rsidP="002B03DD">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8C" w14:textId="77777777" w:rsidR="003617C1" w:rsidRDefault="003617C1" w:rsidP="002B03DD">
      <w:pPr>
        <w:shd w:val="clear" w:color="auto" w:fill="FFFFFF"/>
        <w:spacing w:after="0" w:line="240" w:lineRule="auto"/>
        <w:ind w:left="360"/>
        <w:rPr>
          <w:rFonts w:ascii="Times New Roman" w:eastAsia="Times New Roman" w:hAnsi="Times New Roman" w:cs="Times New Roman"/>
          <w:i/>
          <w:iCs/>
          <w:color w:val="FF0000"/>
          <w:sz w:val="24"/>
          <w:szCs w:val="24"/>
        </w:rPr>
      </w:pPr>
    </w:p>
    <w:p w14:paraId="0000018D" w14:textId="77777777" w:rsidR="003617C1" w:rsidRDefault="00CA146A" w:rsidP="00002B82">
      <w:pPr>
        <w:pStyle w:val="Heading5"/>
        <w:numPr>
          <w:ilvl w:val="0"/>
          <w:numId w:val="35"/>
        </w:numPr>
        <w:spacing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Risk Review</w:t>
      </w:r>
    </w:p>
    <w:p w14:paraId="0000018E" w14:textId="77777777" w:rsidR="003617C1" w:rsidRDefault="00CA146A" w:rsidP="00002B82">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 the merit review as required by 2 CFR 200.206, prior to making a Federal Award the Department will review and consider the following risk factors:</w:t>
      </w:r>
    </w:p>
    <w:p w14:paraId="0000018F" w14:textId="77777777" w:rsidR="003617C1" w:rsidRDefault="00CA146A" w:rsidP="002B03DD">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Financial stability  </w:t>
      </w:r>
    </w:p>
    <w:p w14:paraId="00000190" w14:textId="77777777" w:rsidR="003617C1" w:rsidRDefault="00CA146A" w:rsidP="002B03DD">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systems and standards</w:t>
      </w:r>
      <w:r>
        <w:rPr>
          <w:rFonts w:ascii="Times New Roman" w:eastAsia="Times New Roman" w:hAnsi="Times New Roman" w:cs="Times New Roman"/>
          <w:i/>
          <w:iCs/>
          <w:color w:val="000000"/>
          <w:sz w:val="24"/>
          <w:szCs w:val="24"/>
        </w:rPr>
        <w:t xml:space="preserve"> </w:t>
      </w:r>
    </w:p>
    <w:p w14:paraId="00000191" w14:textId="77777777" w:rsidR="003617C1" w:rsidRDefault="00CA146A" w:rsidP="002B03DD">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History of performance</w:t>
      </w:r>
      <w:r>
        <w:rPr>
          <w:rFonts w:ascii="Times New Roman" w:eastAsia="Times New Roman" w:hAnsi="Times New Roman" w:cs="Times New Roman"/>
          <w:i/>
          <w:iCs/>
          <w:color w:val="000000"/>
          <w:sz w:val="24"/>
          <w:szCs w:val="24"/>
        </w:rPr>
        <w:t xml:space="preserve"> </w:t>
      </w:r>
    </w:p>
    <w:p w14:paraId="00000192" w14:textId="77777777" w:rsidR="003617C1" w:rsidRDefault="00CA146A" w:rsidP="002B03DD">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Audit reports and findings </w:t>
      </w:r>
    </w:p>
    <w:p w14:paraId="00000193" w14:textId="77777777" w:rsidR="003617C1" w:rsidRDefault="00CA146A" w:rsidP="002B03DD">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effectively implement project requirements </w:t>
      </w:r>
    </w:p>
    <w:p w14:paraId="0000019E" w14:textId="3D11905B" w:rsidR="003617C1" w:rsidRPr="00002B82" w:rsidRDefault="00DB5B67" w:rsidP="00002B82">
      <w:pPr>
        <w:pBdr>
          <w:top w:val="nil"/>
          <w:left w:val="nil"/>
          <w:bottom w:val="nil"/>
          <w:right w:val="nil"/>
          <w:between w:val="nil"/>
        </w:pBdr>
        <w:spacing w:after="0" w:line="240" w:lineRule="auto"/>
        <w:ind w:left="1080"/>
      </w:pPr>
      <w:sdt>
        <w:sdtPr>
          <w:tag w:val="goog_rdk_206"/>
          <w:id w:val="-834173021"/>
        </w:sdtPr>
        <w:sdtEndPr/>
        <w:sdtContent>
          <w:sdt>
            <w:sdtPr>
              <w:tag w:val="goog_rdk_203"/>
              <w:id w:val="601930847"/>
            </w:sdtPr>
            <w:sdtEndPr/>
            <w:sdtContent>
              <w:sdt>
                <w:sdtPr>
                  <w:tag w:val="goog_rdk_204"/>
                  <w:id w:val="189691891"/>
                  <w:showingPlcHdr/>
                </w:sdtPr>
                <w:sdtEndPr/>
                <w:sdtContent>
                  <w:r w:rsidR="00002B82">
                    <w:t xml:space="preserve">     </w:t>
                  </w:r>
                </w:sdtContent>
              </w:sdt>
            </w:sdtContent>
          </w:sdt>
        </w:sdtContent>
      </w:sdt>
      <w:sdt>
        <w:sdtPr>
          <w:tag w:val="goog_rdk_211"/>
          <w:id w:val="-763540509"/>
        </w:sdtPr>
        <w:sdtEndPr/>
        <w:sdtContent>
          <w:sdt>
            <w:sdtPr>
              <w:tag w:val="goog_rdk_210"/>
              <w:id w:val="-369452194"/>
              <w:showingPlcHdr/>
            </w:sdtPr>
            <w:sdtEndPr/>
            <w:sdtContent>
              <w:r w:rsidR="006E063C">
                <w:t xml:space="preserve">     </w:t>
              </w:r>
            </w:sdtContent>
          </w:sdt>
        </w:sdtContent>
      </w:sdt>
      <w:sdt>
        <w:sdtPr>
          <w:tag w:val="goog_rdk_213"/>
          <w:id w:val="-1881832078"/>
        </w:sdtPr>
        <w:sdtEndPr/>
        <w:sdtContent>
          <w:sdt>
            <w:sdtPr>
              <w:tag w:val="goog_rdk_212"/>
              <w:id w:val="94756282"/>
            </w:sdtPr>
            <w:sdtEndPr/>
            <w:sdtContent/>
          </w:sdt>
        </w:sdtContent>
      </w:sdt>
      <w:sdt>
        <w:sdtPr>
          <w:tag w:val="goog_rdk_215"/>
          <w:id w:val="-150886067"/>
        </w:sdtPr>
        <w:sdtEndPr/>
        <w:sdtContent>
          <w:sdt>
            <w:sdtPr>
              <w:tag w:val="goog_rdk_214"/>
              <w:id w:val="-2073761683"/>
              <w:showingPlcHdr/>
            </w:sdtPr>
            <w:sdtEndPr/>
            <w:sdtContent>
              <w:r w:rsidR="006E063C">
                <w:t xml:space="preserve">     </w:t>
              </w:r>
            </w:sdtContent>
          </w:sdt>
        </w:sdtContent>
      </w:sdt>
      <w:sdt>
        <w:sdtPr>
          <w:tag w:val="goog_rdk_217"/>
          <w:id w:val="-1185086740"/>
        </w:sdtPr>
        <w:sdtEndPr/>
        <w:sdtContent>
          <w:sdt>
            <w:sdtPr>
              <w:tag w:val="goog_rdk_216"/>
              <w:id w:val="-2111281048"/>
            </w:sdtPr>
            <w:sdtEndPr/>
            <w:sdtContent/>
          </w:sdt>
        </w:sdtContent>
      </w:sdt>
      <w:sdt>
        <w:sdtPr>
          <w:tag w:val="goog_rdk_219"/>
          <w:id w:val="1485621411"/>
          <w:showingPlcHdr/>
        </w:sdtPr>
        <w:sdtEndPr/>
        <w:sdtContent>
          <w:r w:rsidR="00002B82">
            <w:t xml:space="preserve">     </w:t>
          </w:r>
        </w:sdtContent>
      </w:sdt>
    </w:p>
    <w:p w14:paraId="0000019F" w14:textId="77777777" w:rsidR="003617C1" w:rsidRDefault="00CA146A" w:rsidP="002B03D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High Risk Designation </w:t>
      </w:r>
    </w:p>
    <w:p w14:paraId="000001A0" w14:textId="77777777" w:rsidR="003617C1" w:rsidRDefault="003617C1" w:rsidP="002B03DD">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A1" w14:textId="77777777" w:rsidR="003617C1" w:rsidRDefault="00CA146A" w:rsidP="002B03DD">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r w:rsidRPr="3E526B1D">
        <w:rPr>
          <w:rFonts w:ascii="Times New Roman" w:eastAsia="Times New Roman" w:hAnsi="Times New Roman" w:cs="Times New Roman"/>
          <w:color w:val="000000" w:themeColor="text1"/>
          <w:sz w:val="24"/>
          <w:szCs w:val="24"/>
          <w:lang w:val="en-US"/>
        </w:rPr>
        <w:t xml:space="preserve">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w:t>
      </w:r>
      <w:r w:rsidRPr="3E526B1D">
        <w:rPr>
          <w:rFonts w:ascii="Times New Roman" w:eastAsia="Times New Roman" w:hAnsi="Times New Roman" w:cs="Times New Roman"/>
          <w:color w:val="000000" w:themeColor="text1"/>
          <w:sz w:val="24"/>
          <w:szCs w:val="24"/>
          <w:lang w:val="en-US"/>
        </w:rPr>
        <w:lastRenderedPageBreak/>
        <w:t xml:space="preserve">electronic funds transfer.  Other special award conditions may also be included if deemed appropriate by the Grants Officer. </w:t>
      </w:r>
    </w:p>
    <w:p w14:paraId="6B0B9156" w14:textId="77777777" w:rsidR="00B04870" w:rsidRDefault="00B04870" w:rsidP="002B03DD">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1E595B17" w14:textId="6988631D" w:rsidR="00B04870" w:rsidRPr="00002B82" w:rsidRDefault="00B04870" w:rsidP="00002B82">
      <w:pPr>
        <w:pStyle w:val="ListParagraph"/>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002B82">
        <w:rPr>
          <w:rFonts w:ascii="Times New Roman" w:eastAsia="Times New Roman" w:hAnsi="Times New Roman" w:cs="Times New Roman"/>
          <w:color w:val="000000"/>
          <w:sz w:val="24"/>
          <w:szCs w:val="24"/>
          <w:u w:val="single"/>
          <w:lang w:val="en-US"/>
        </w:rPr>
        <w:t>Risk Analysis Management </w:t>
      </w:r>
      <w:r w:rsidRPr="00002B82">
        <w:rPr>
          <w:rFonts w:ascii="Times New Roman" w:eastAsia="Times New Roman" w:hAnsi="Times New Roman" w:cs="Times New Roman"/>
          <w:color w:val="000000"/>
          <w:sz w:val="24"/>
          <w:szCs w:val="24"/>
          <w:lang w:val="en-US"/>
        </w:rPr>
        <w:t> </w:t>
      </w:r>
    </w:p>
    <w:p w14:paraId="6508391A" w14:textId="77777777" w:rsidR="00B04870" w:rsidRPr="00B04870" w:rsidRDefault="00B04870" w:rsidP="002B03DD">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00B04870">
        <w:rPr>
          <w:rFonts w:ascii="Times New Roman" w:eastAsia="Times New Roman" w:hAnsi="Times New Roman" w:cs="Times New Roman"/>
          <w:color w:val="000000"/>
          <w:sz w:val="24"/>
          <w:szCs w:val="24"/>
          <w:lang w:val="en-US"/>
        </w:rPr>
        <w:t> </w:t>
      </w:r>
    </w:p>
    <w:p w14:paraId="078379AF" w14:textId="77777777" w:rsidR="00B04870" w:rsidRPr="00B04870" w:rsidRDefault="00B04870" w:rsidP="002B03DD">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00B04870">
        <w:rPr>
          <w:rFonts w:ascii="Times New Roman" w:eastAsia="Times New Roman" w:hAnsi="Times New Roman" w:cs="Times New Roman"/>
          <w:color w:val="000000"/>
          <w:sz w:val="24"/>
          <w:szCs w:val="24"/>
          <w:lang w:val="en-US"/>
        </w:rPr>
        <w:t>To qualify for final consideration, certain applicants may be required to undertake the Risk Analysis Management (RAM) vetting process by providing Risk Analysis Information (RAI) about their “key individuals” (i.e., individuals with the ability to control applicant organizations’ funds), including “key individuals” from selected sub-recipients.  </w:t>
      </w:r>
      <w:r w:rsidRPr="00B04870">
        <w:rPr>
          <w:rFonts w:ascii="Times New Roman" w:eastAsia="Times New Roman" w:hAnsi="Times New Roman" w:cs="Times New Roman"/>
          <w:b/>
          <w:bCs/>
          <w:color w:val="000000"/>
          <w:sz w:val="24"/>
          <w:szCs w:val="24"/>
          <w:lang w:val="en-US"/>
        </w:rPr>
        <w:t>Please note: these individuals </w:t>
      </w:r>
      <w:r w:rsidRPr="00B04870">
        <w:rPr>
          <w:rFonts w:ascii="Times New Roman" w:eastAsia="Times New Roman" w:hAnsi="Times New Roman" w:cs="Times New Roman"/>
          <w:b/>
          <w:bCs/>
          <w:i/>
          <w:iCs/>
          <w:color w:val="000000"/>
          <w:sz w:val="24"/>
          <w:szCs w:val="24"/>
          <w:u w:val="single"/>
          <w:lang w:val="en-US"/>
        </w:rPr>
        <w:t>could</w:t>
      </w:r>
      <w:r w:rsidRPr="00B04870">
        <w:rPr>
          <w:rFonts w:ascii="Times New Roman" w:eastAsia="Times New Roman" w:hAnsi="Times New Roman" w:cs="Times New Roman"/>
          <w:b/>
          <w:bCs/>
          <w:color w:val="000000"/>
          <w:sz w:val="24"/>
          <w:szCs w:val="24"/>
          <w:lang w:val="en-US"/>
        </w:rPr>
        <w:t> be different from the key personnel listed in the section 4 of required documents. </w:t>
      </w:r>
      <w:r w:rsidRPr="00B04870">
        <w:rPr>
          <w:rFonts w:ascii="Times New Roman" w:eastAsia="Times New Roman" w:hAnsi="Times New Roman" w:cs="Times New Roman"/>
          <w:color w:val="000000"/>
          <w:sz w:val="24"/>
          <w:szCs w:val="24"/>
          <w:lang w:val="en-US"/>
        </w:rPr>
        <w:t>The purpose of vetting potential contractors and grantees is to reduce the risk that federal assistance funding is provided to terrorists or their supporters.  </w:t>
      </w:r>
      <w:r w:rsidRPr="00B04870">
        <w:rPr>
          <w:rFonts w:ascii="Times New Roman" w:eastAsia="Times New Roman" w:hAnsi="Times New Roman" w:cs="Times New Roman"/>
          <w:b/>
          <w:bCs/>
          <w:color w:val="000000"/>
          <w:sz w:val="24"/>
          <w:szCs w:val="24"/>
          <w:lang w:val="en-US"/>
        </w:rPr>
        <w:t>Potential grantees will be notified separately if RAI is required. </w:t>
      </w:r>
      <w:r w:rsidRPr="00B04870">
        <w:rPr>
          <w:rFonts w:ascii="Times New Roman" w:eastAsia="Times New Roman" w:hAnsi="Times New Roman" w:cs="Times New Roman"/>
          <w:color w:val="000000"/>
          <w:sz w:val="24"/>
          <w:szCs w:val="24"/>
          <w:lang w:val="en-US"/>
        </w:rPr>
        <w:t>Applicants submit key individuals’ RAI by completing the Risk Analysis Information Form, DS-4184, through the secure web portal at </w:t>
      </w:r>
      <w:hyperlink r:id="rId34" w:tgtFrame="_blank" w:history="1">
        <w:r w:rsidRPr="00B04870">
          <w:rPr>
            <w:rStyle w:val="Hyperlink"/>
            <w:rFonts w:ascii="Times New Roman" w:eastAsia="Times New Roman" w:hAnsi="Times New Roman" w:cs="Times New Roman"/>
            <w:sz w:val="24"/>
            <w:szCs w:val="24"/>
            <w:lang w:val="en-US"/>
          </w:rPr>
          <w:t>https://ramportal.state.gov</w:t>
        </w:r>
      </w:hyperlink>
      <w:r w:rsidRPr="00B04870">
        <w:rPr>
          <w:rFonts w:ascii="Times New Roman" w:eastAsia="Times New Roman" w:hAnsi="Times New Roman" w:cs="Times New Roman"/>
          <w:color w:val="000000"/>
          <w:sz w:val="24"/>
          <w:szCs w:val="24"/>
          <w:lang w:val="en-US"/>
        </w:rPr>
        <w:t>.  The DS-4184 requests the following RAI for each key individual:  Full Name; Aliases; Gender; Birth Place; Birthdate; Home/Work Addresses; Phone Numbers; Employer; Professional Title; Email Addresses; Skype ID (if included, email address is also required); Numbers from All Official IDs (e.g., passports, ID cards, etc.); Nationalities; and Social Security Number (if U.S. person).  Questions about the DS-4184 form may be emailed to </w:t>
      </w:r>
      <w:hyperlink r:id="rId35" w:tgtFrame="_blank" w:history="1">
        <w:r w:rsidRPr="00B04870">
          <w:rPr>
            <w:rStyle w:val="Hyperlink"/>
            <w:rFonts w:ascii="Times New Roman" w:eastAsia="Times New Roman" w:hAnsi="Times New Roman" w:cs="Times New Roman"/>
            <w:sz w:val="24"/>
            <w:szCs w:val="24"/>
            <w:lang w:val="en-US"/>
          </w:rPr>
          <w:t>RAM@state.gov</w:t>
        </w:r>
      </w:hyperlink>
      <w:r w:rsidRPr="00B04870">
        <w:rPr>
          <w:rFonts w:ascii="Times New Roman" w:eastAsia="Times New Roman" w:hAnsi="Times New Roman" w:cs="Times New Roman"/>
          <w:color w:val="000000"/>
          <w:sz w:val="24"/>
          <w:szCs w:val="24"/>
          <w:lang w:val="en-US"/>
        </w:rPr>
        <w:t>.  Failure to submit information when requested, or failure to pass vetting, may be grounds for rejecting your proposal. </w:t>
      </w:r>
    </w:p>
    <w:p w14:paraId="000001A6" w14:textId="38966379" w:rsidR="003617C1" w:rsidRDefault="003617C1" w:rsidP="002B03DD">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A8" w14:textId="3CF26766" w:rsidR="003617C1" w:rsidRPr="00002B82" w:rsidRDefault="00CA146A" w:rsidP="00002B82">
      <w:pPr>
        <w:pStyle w:val="Heading3"/>
        <w:numPr>
          <w:ilvl w:val="0"/>
          <w:numId w:val="3"/>
        </w:numPr>
        <w:spacing w:line="240" w:lineRule="auto"/>
        <w:ind w:left="360"/>
        <w:rPr>
          <w:rFonts w:ascii="Times New Roman" w:eastAsia="Times New Roman" w:hAnsi="Times New Roman" w:cs="Times New Roman"/>
          <w:b/>
          <w:bCs/>
          <w:color w:val="000000"/>
        </w:rPr>
      </w:pPr>
      <w:r>
        <w:rPr>
          <w:rFonts w:ascii="Times New Roman" w:eastAsia="Times New Roman" w:hAnsi="Times New Roman" w:cs="Times New Roman"/>
          <w:b/>
          <w:bCs/>
          <w:color w:val="000000"/>
        </w:rPr>
        <w:t>AWARD NOTICES</w:t>
      </w:r>
    </w:p>
    <w:p w14:paraId="000001A9" w14:textId="77777777" w:rsidR="003617C1" w:rsidRDefault="00CA146A" w:rsidP="002B03DD">
      <w:pPr>
        <w:shd w:val="clear" w:color="auto" w:fill="FFFFFF" w:themeFill="background1"/>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The award or cooperative agreement will be written, signed, awarded, and administered by the Grants Officer. The award agreement is the authorizing document, and it will be provided to the recipient for review and counter-signature. The recipient may only start incurring project expenses beginning on the start date shown on the award document signed by the Grants Officer.</w:t>
      </w:r>
    </w:p>
    <w:p w14:paraId="000001AA" w14:textId="77777777" w:rsidR="003617C1" w:rsidRDefault="003617C1" w:rsidP="002B03DD">
      <w:pPr>
        <w:shd w:val="clear" w:color="auto" w:fill="FFFFFF"/>
        <w:spacing w:after="0" w:line="240" w:lineRule="auto"/>
        <w:rPr>
          <w:rFonts w:ascii="Times New Roman" w:eastAsia="Times New Roman" w:hAnsi="Times New Roman" w:cs="Times New Roman"/>
          <w:sz w:val="24"/>
          <w:szCs w:val="24"/>
        </w:rPr>
      </w:pPr>
    </w:p>
    <w:p w14:paraId="000001AB" w14:textId="77777777" w:rsidR="003617C1" w:rsidRDefault="00CA146A" w:rsidP="002B03DD">
      <w:pPr>
        <w:shd w:val="clear" w:color="auto" w:fill="FFFFFF" w:themeFill="background1"/>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AC" w14:textId="77777777" w:rsidR="003617C1" w:rsidRDefault="003617C1" w:rsidP="002B03DD">
      <w:pPr>
        <w:shd w:val="clear" w:color="auto" w:fill="FFFFFF"/>
        <w:spacing w:after="0" w:line="240" w:lineRule="auto"/>
        <w:rPr>
          <w:rFonts w:ascii="Times New Roman" w:eastAsia="Times New Roman" w:hAnsi="Times New Roman" w:cs="Times New Roman"/>
          <w:sz w:val="24"/>
          <w:szCs w:val="24"/>
        </w:rPr>
      </w:pPr>
    </w:p>
    <w:p w14:paraId="000001AD" w14:textId="77777777" w:rsidR="003617C1" w:rsidRDefault="00CA146A" w:rsidP="002B03D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AE" w14:textId="77777777" w:rsidR="003617C1" w:rsidRDefault="003617C1" w:rsidP="002B03DD">
      <w:pPr>
        <w:shd w:val="clear" w:color="auto" w:fill="FFFFFF"/>
        <w:spacing w:after="0" w:line="240" w:lineRule="auto"/>
        <w:rPr>
          <w:rFonts w:ascii="Times New Roman" w:eastAsia="Times New Roman" w:hAnsi="Times New Roman" w:cs="Times New Roman"/>
          <w:color w:val="333333"/>
          <w:sz w:val="24"/>
          <w:szCs w:val="24"/>
        </w:rPr>
      </w:pPr>
    </w:p>
    <w:p w14:paraId="000001B3" w14:textId="3A107952" w:rsidR="003617C1" w:rsidRPr="00002B82" w:rsidRDefault="00CA146A" w:rsidP="00002B82">
      <w:pPr>
        <w:shd w:val="clear" w:color="auto" w:fill="FFFFFF"/>
        <w:spacing w:after="0" w:line="240" w:lineRule="auto"/>
        <w:rPr>
          <w:rFonts w:ascii="Times New Roman" w:eastAsia="Times New Roman" w:hAnsi="Times New Roman" w:cs="Times New Roman"/>
          <w:i/>
          <w:iCs/>
          <w:color w:val="FF0000"/>
          <w:sz w:val="24"/>
          <w:szCs w:val="24"/>
        </w:rPr>
      </w:pPr>
      <w:r>
        <w:rPr>
          <w:rFonts w:ascii="Times New Roman" w:eastAsia="Times New Roman" w:hAnsi="Times New Roman" w:cs="Times New Roman"/>
          <w:b/>
          <w:bCs/>
          <w:sz w:val="24"/>
          <w:szCs w:val="24"/>
        </w:rPr>
        <w:t>Payment Method:</w:t>
      </w:r>
      <w:r>
        <w:rPr>
          <w:rFonts w:ascii="Times New Roman" w:eastAsia="Times New Roman" w:hAnsi="Times New Roman" w:cs="Times New Roman"/>
          <w:sz w:val="24"/>
          <w:szCs w:val="24"/>
        </w:rPr>
        <w:t xml:space="preserve"> </w:t>
      </w:r>
    </w:p>
    <w:p w14:paraId="000001B4" w14:textId="77777777" w:rsidR="003617C1" w:rsidRPr="00F23065" w:rsidRDefault="00CA146A" w:rsidP="00002B82">
      <w:pPr>
        <w:spacing w:line="240" w:lineRule="auto"/>
        <w:rPr>
          <w:rFonts w:ascii="Times New Roman" w:eastAsia="Times New Roman" w:hAnsi="Times New Roman" w:cs="Times New Roman"/>
          <w:sz w:val="24"/>
          <w:szCs w:val="24"/>
          <w:shd w:val="clear" w:color="auto" w:fill="EAD1DC"/>
          <w:lang w:val="en-US"/>
        </w:rPr>
      </w:pPr>
      <w:r w:rsidRPr="00F23065">
        <w:rPr>
          <w:rFonts w:ascii="Times New Roman" w:eastAsia="Times New Roman" w:hAnsi="Times New Roman" w:cs="Times New Roman"/>
          <w:sz w:val="24"/>
          <w:szCs w:val="24"/>
          <w:lang w:val="en-US"/>
        </w:rPr>
        <w:t>Recipients will be required to request payments by completing form SF-270—Request for Advance or Reimbursement and submitting the form to the Grants Officer and Grants Officer Representative.</w:t>
      </w:r>
    </w:p>
    <w:p w14:paraId="000001B5" w14:textId="77777777" w:rsidR="003617C1" w:rsidRDefault="00CA146A" w:rsidP="00002B82">
      <w:pPr>
        <w:spacing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000001B7" w14:textId="6E4415F1" w:rsidR="003617C1" w:rsidRPr="00002B82" w:rsidRDefault="00CA146A" w:rsidP="00002B82">
      <w:pPr>
        <w:pStyle w:val="Heading3"/>
        <w:numPr>
          <w:ilvl w:val="0"/>
          <w:numId w:val="3"/>
        </w:numPr>
        <w:spacing w:line="240" w:lineRule="auto"/>
        <w:ind w:left="360"/>
        <w:rPr>
          <w:rFonts w:ascii="Times New Roman" w:eastAsia="Times New Roman" w:hAnsi="Times New Roman" w:cs="Times New Roman"/>
          <w:b/>
          <w:bCs/>
          <w:color w:val="000000"/>
        </w:rPr>
      </w:pPr>
      <w:bookmarkStart w:id="8" w:name="_heading=h.ucwp9gkzhhdd" w:colFirst="0" w:colLast="0"/>
      <w:bookmarkEnd w:id="8"/>
      <w:r>
        <w:rPr>
          <w:rFonts w:ascii="Times New Roman" w:eastAsia="Times New Roman" w:hAnsi="Times New Roman" w:cs="Times New Roman"/>
          <w:b/>
          <w:bCs/>
          <w:color w:val="000000"/>
        </w:rPr>
        <w:lastRenderedPageBreak/>
        <w:t>POST-AWARD REQUIREMENTS AND ADMINISTRATION</w:t>
      </w:r>
    </w:p>
    <w:p w14:paraId="000001B8" w14:textId="77777777" w:rsidR="003617C1" w:rsidRDefault="00CA146A" w:rsidP="00002B82">
      <w:pPr>
        <w:pStyle w:val="Heading5"/>
        <w:numPr>
          <w:ilvl w:val="0"/>
          <w:numId w:val="22"/>
        </w:numPr>
        <w:spacing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Administrative and National Policy Requirements</w:t>
      </w:r>
    </w:p>
    <w:p w14:paraId="000001B9" w14:textId="77777777" w:rsidR="003617C1" w:rsidRDefault="00CA146A" w:rsidP="002B03DD">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 xml:space="preserve">Before submitting an application, applicants should review all the terms and conditions and required certifications which will apply to this award, to ensure that they will be able to comply.  </w:t>
      </w:r>
      <w:r>
        <w:tab/>
      </w:r>
      <w:r w:rsidRPr="3E526B1D">
        <w:rPr>
          <w:rFonts w:ascii="Times New Roman" w:eastAsia="Times New Roman" w:hAnsi="Times New Roman" w:cs="Times New Roman"/>
          <w:sz w:val="24"/>
          <w:szCs w:val="24"/>
          <w:lang w:val="en-US"/>
        </w:rPr>
        <w:t>These include:</w:t>
      </w:r>
    </w:p>
    <w:p w14:paraId="000001BA" w14:textId="77777777" w:rsidR="003617C1" w:rsidRDefault="003617C1" w:rsidP="002B03DD">
      <w:pPr>
        <w:shd w:val="clear" w:color="auto" w:fill="FFFFFF"/>
        <w:spacing w:after="0" w:line="240" w:lineRule="auto"/>
        <w:rPr>
          <w:rFonts w:ascii="Times New Roman" w:eastAsia="Times New Roman" w:hAnsi="Times New Roman" w:cs="Times New Roman"/>
          <w:sz w:val="24"/>
          <w:szCs w:val="24"/>
          <w:u w:val="single"/>
        </w:rPr>
      </w:pPr>
    </w:p>
    <w:p w14:paraId="000001BB" w14:textId="77777777" w:rsidR="003617C1" w:rsidRDefault="00CA146A" w:rsidP="00002B82">
      <w:pPr>
        <w:spacing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BC" w14:textId="77777777" w:rsidR="003617C1" w:rsidRDefault="003617C1" w:rsidP="00002B82">
      <w:pPr>
        <w:numPr>
          <w:ilvl w:val="0"/>
          <w:numId w:val="21"/>
        </w:numPr>
        <w:spacing w:after="0" w:line="240" w:lineRule="auto"/>
        <w:rPr>
          <w:rFonts w:ascii="Times New Roman" w:eastAsia="Times New Roman" w:hAnsi="Times New Roman" w:cs="Times New Roman"/>
          <w:color w:val="000000"/>
          <w:sz w:val="24"/>
          <w:szCs w:val="24"/>
        </w:rPr>
      </w:pPr>
      <w:hyperlink r:id="rId36">
        <w:r>
          <w:rPr>
            <w:rFonts w:ascii="Times New Roman" w:eastAsia="Times New Roman" w:hAnsi="Times New Roman" w:cs="Times New Roman"/>
            <w:color w:val="467886"/>
            <w:sz w:val="24"/>
            <w:szCs w:val="24"/>
            <w:u w:val="single"/>
          </w:rPr>
          <w:t>Guidance for Grants and Agreements in Title 2 of the Code of Federal Regulations</w:t>
        </w:r>
      </w:hyperlink>
      <w:r>
        <w:rPr>
          <w:rFonts w:ascii="Times New Roman" w:eastAsia="Times New Roman" w:hAnsi="Times New Roman" w:cs="Times New Roman"/>
          <w:color w:val="000000"/>
          <w:sz w:val="24"/>
          <w:szCs w:val="24"/>
        </w:rPr>
        <w:t xml:space="preserve"> (2 CFR), as updated in the Federal Register’s 89 FR 30046 on April 22, 2024, particularly on:</w:t>
      </w:r>
    </w:p>
    <w:p w14:paraId="000001BD" w14:textId="77777777" w:rsidR="003617C1" w:rsidRDefault="00CA146A" w:rsidP="00002B82">
      <w:pPr>
        <w:numPr>
          <w:ilvl w:val="1"/>
          <w:numId w:val="21"/>
        </w:numP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Selecting recipients most likely to be successful in delivering results based on the program objectives through an impartial process of evaluating Federal award applications (2 CFR part 200.205),</w:t>
      </w:r>
    </w:p>
    <w:p w14:paraId="000001BE" w14:textId="77777777" w:rsidR="003617C1" w:rsidRDefault="00CA146A" w:rsidP="00002B82">
      <w:pPr>
        <w:numPr>
          <w:ilvl w:val="1"/>
          <w:numId w:val="2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Promoting the freedom of speech and religious liberty in alignment with </w:t>
      </w:r>
      <w:r>
        <w:rPr>
          <w:rFonts w:ascii="Times New Roman" w:eastAsia="Times New Roman" w:hAnsi="Times New Roman" w:cs="Times New Roman"/>
          <w:i/>
          <w:iCs/>
          <w:color w:val="000000"/>
          <w:sz w:val="24"/>
          <w:szCs w:val="24"/>
        </w:rPr>
        <w:t xml:space="preserve">Promoting Free Speech and Religious Liberty </w:t>
      </w:r>
      <w:r>
        <w:rPr>
          <w:rFonts w:ascii="Times New Roman" w:eastAsia="Times New Roman" w:hAnsi="Times New Roman" w:cs="Times New Roman"/>
          <w:color w:val="000000"/>
          <w:sz w:val="24"/>
          <w:szCs w:val="24"/>
        </w:rPr>
        <w:t xml:space="preserve">(E.O. 13798) and </w:t>
      </w:r>
      <w:r>
        <w:rPr>
          <w:rFonts w:ascii="Times New Roman" w:eastAsia="Times New Roman" w:hAnsi="Times New Roman" w:cs="Times New Roman"/>
          <w:i/>
          <w:iCs/>
          <w:color w:val="000000"/>
          <w:sz w:val="24"/>
          <w:szCs w:val="24"/>
        </w:rPr>
        <w:t>Improving Free Inquiry, Transparency, and Accountability at Colleges and Universities</w:t>
      </w:r>
      <w:r>
        <w:rPr>
          <w:rFonts w:ascii="Times New Roman" w:eastAsia="Times New Roman" w:hAnsi="Times New Roman" w:cs="Times New Roman"/>
          <w:color w:val="000000"/>
          <w:sz w:val="24"/>
          <w:szCs w:val="24"/>
        </w:rPr>
        <w:t xml:space="preserve"> (E.O. 13864) (§§ 200.300, 200.303, 200.339, and 200.341), </w:t>
      </w:r>
    </w:p>
    <w:p w14:paraId="000001BF" w14:textId="77777777" w:rsidR="003617C1" w:rsidRDefault="00CA146A" w:rsidP="00002B82">
      <w:pPr>
        <w:numPr>
          <w:ilvl w:val="1"/>
          <w:numId w:val="21"/>
        </w:numP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C0" w14:textId="77777777" w:rsidR="003617C1" w:rsidRDefault="00CA146A" w:rsidP="00002B82">
      <w:pPr>
        <w:numPr>
          <w:ilvl w:val="1"/>
          <w:numId w:val="21"/>
        </w:numP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3E526B1D">
        <w:rPr>
          <w:rFonts w:ascii="Times New Roman" w:eastAsia="Times New Roman" w:hAnsi="Times New Roman" w:cs="Times New Roman"/>
          <w:sz w:val="24"/>
          <w:szCs w:val="24"/>
          <w:lang w:val="en-US"/>
        </w:rPr>
        <w:t xml:space="preserve"> For the avoidance of doubt, the Department has sole discretion over the determination that an award no longer effectuates program goals or agency priorities, and this provision permits awards to be terminated at the Department’s convenience, including when it determines that the award no longer advances the national interest.</w:t>
      </w:r>
    </w:p>
    <w:p w14:paraId="000001C1" w14:textId="77777777" w:rsidR="003617C1" w:rsidRDefault="003617C1" w:rsidP="00002B82">
      <w:pPr>
        <w:spacing w:after="0" w:line="240" w:lineRule="auto"/>
        <w:ind w:left="1440"/>
        <w:rPr>
          <w:rFonts w:ascii="Times New Roman" w:eastAsia="Times New Roman" w:hAnsi="Times New Roman" w:cs="Times New Roman"/>
          <w:color w:val="000000"/>
          <w:sz w:val="24"/>
          <w:szCs w:val="24"/>
        </w:rPr>
      </w:pPr>
    </w:p>
    <w:p w14:paraId="000001C2" w14:textId="77777777" w:rsidR="003617C1" w:rsidRDefault="003617C1" w:rsidP="002B03DD">
      <w:pPr>
        <w:numPr>
          <w:ilvl w:val="0"/>
          <w:numId w:val="20"/>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37">
        <w:r>
          <w:rPr>
            <w:rFonts w:ascii="Times New Roman" w:eastAsia="Times New Roman" w:hAnsi="Times New Roman" w:cs="Times New Roman"/>
            <w:color w:val="467886"/>
            <w:sz w:val="24"/>
            <w:szCs w:val="24"/>
            <w:u w:val="single"/>
          </w:rPr>
          <w:t>2 CFR 25 - UNIVERSAL IDENTIFIER AND SYSTEM FOR AWARD MANAGEMENT</w:t>
        </w:r>
      </w:hyperlink>
    </w:p>
    <w:p w14:paraId="000001C3" w14:textId="77777777" w:rsidR="003617C1" w:rsidRDefault="003617C1" w:rsidP="002B03DD">
      <w:pPr>
        <w:numPr>
          <w:ilvl w:val="0"/>
          <w:numId w:val="20"/>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38">
        <w:r>
          <w:rPr>
            <w:rFonts w:ascii="Times New Roman" w:eastAsia="Times New Roman" w:hAnsi="Times New Roman" w:cs="Times New Roman"/>
            <w:color w:val="467886"/>
            <w:sz w:val="24"/>
            <w:szCs w:val="24"/>
            <w:u w:val="single"/>
          </w:rPr>
          <w:t>2 CFR 170 - REPORTING SUBAWARD AND EXECUTIVE COMPENSATION INFORMATION</w:t>
        </w:r>
      </w:hyperlink>
    </w:p>
    <w:p w14:paraId="000001C4" w14:textId="77777777" w:rsidR="003617C1" w:rsidRDefault="003617C1" w:rsidP="002B03DD">
      <w:pPr>
        <w:numPr>
          <w:ilvl w:val="0"/>
          <w:numId w:val="20"/>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39">
        <w:r>
          <w:rPr>
            <w:rFonts w:ascii="Times New Roman" w:eastAsia="Times New Roman" w:hAnsi="Times New Roman" w:cs="Times New Roman"/>
            <w:color w:val="467886"/>
            <w:sz w:val="24"/>
            <w:szCs w:val="24"/>
            <w:u w:val="single"/>
          </w:rPr>
          <w:t>2 CFR 175 - AWARD TERM FOR TRAFFICKING IN PERSONS</w:t>
        </w:r>
      </w:hyperlink>
    </w:p>
    <w:p w14:paraId="000001C5" w14:textId="77777777" w:rsidR="003617C1" w:rsidRDefault="003617C1" w:rsidP="002B03DD">
      <w:pPr>
        <w:numPr>
          <w:ilvl w:val="0"/>
          <w:numId w:val="20"/>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40">
        <w:r>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C6" w14:textId="77777777" w:rsidR="003617C1" w:rsidRDefault="003617C1" w:rsidP="002B03DD">
      <w:pPr>
        <w:numPr>
          <w:ilvl w:val="0"/>
          <w:numId w:val="20"/>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41">
        <w:r>
          <w:rPr>
            <w:rFonts w:ascii="Times New Roman" w:eastAsia="Times New Roman" w:hAnsi="Times New Roman" w:cs="Times New Roman"/>
            <w:color w:val="467886"/>
            <w:sz w:val="24"/>
            <w:szCs w:val="24"/>
            <w:u w:val="single"/>
          </w:rPr>
          <w:t>2 CFR 183 - NEVER CONTRACT WITH THE ENEMY</w:t>
        </w:r>
      </w:hyperlink>
    </w:p>
    <w:p w14:paraId="000001C7" w14:textId="77777777" w:rsidR="003617C1" w:rsidRDefault="003617C1" w:rsidP="002B03DD">
      <w:pPr>
        <w:numPr>
          <w:ilvl w:val="0"/>
          <w:numId w:val="20"/>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42">
        <w:r>
          <w:rPr>
            <w:rFonts w:ascii="Times New Roman" w:eastAsia="Times New Roman" w:hAnsi="Times New Roman" w:cs="Times New Roman"/>
            <w:color w:val="467886"/>
            <w:sz w:val="24"/>
            <w:szCs w:val="24"/>
            <w:u w:val="single"/>
          </w:rPr>
          <w:t>2 CFR 600 – DEPARTMENT OF STATE REQUIREMENTS</w:t>
        </w:r>
      </w:hyperlink>
    </w:p>
    <w:p w14:paraId="000001C8" w14:textId="77777777" w:rsidR="003617C1" w:rsidRDefault="003617C1" w:rsidP="002B03DD">
      <w:pPr>
        <w:numPr>
          <w:ilvl w:val="0"/>
          <w:numId w:val="20"/>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43">
        <w:r>
          <w:rPr>
            <w:rFonts w:ascii="Times New Roman" w:eastAsia="Times New Roman" w:hAnsi="Times New Roman" w:cs="Times New Roman"/>
            <w:color w:val="467886"/>
            <w:sz w:val="24"/>
            <w:szCs w:val="24"/>
            <w:u w:val="single"/>
          </w:rPr>
          <w:t>U.S. DEPARTMENT OF STATE STANDARD TERMS AND CONDITIONS</w:t>
        </w:r>
      </w:hyperlink>
    </w:p>
    <w:p w14:paraId="000001C9" w14:textId="77777777" w:rsidR="003617C1" w:rsidRDefault="00CA146A" w:rsidP="00002B82">
      <w:pPr>
        <w:numPr>
          <w:ilvl w:val="0"/>
          <w:numId w:val="20"/>
        </w:num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4">
        <w:r w:rsidR="003617C1" w:rsidRPr="3E526B1D">
          <w:rPr>
            <w:rFonts w:ascii="Times New Roman" w:eastAsia="Times New Roman" w:hAnsi="Times New Roman" w:cs="Times New Roman"/>
            <w:color w:val="467886"/>
            <w:sz w:val="24"/>
            <w:szCs w:val="24"/>
            <w:u w:val="single"/>
            <w:lang w:val="en-US"/>
          </w:rPr>
          <w:t>https://www.federalregister.gov/</w:t>
        </w:r>
      </w:hyperlink>
      <w:r w:rsidRPr="3E526B1D">
        <w:rPr>
          <w:rFonts w:ascii="Times New Roman" w:eastAsia="Times New Roman" w:hAnsi="Times New Roman" w:cs="Times New Roman"/>
          <w:color w:val="000000" w:themeColor="text1"/>
          <w:sz w:val="24"/>
          <w:szCs w:val="24"/>
          <w:lang w:val="en-US"/>
        </w:rPr>
        <w:t xml:space="preserve"> . </w:t>
      </w:r>
    </w:p>
    <w:p w14:paraId="000001CA" w14:textId="77777777" w:rsidR="003617C1" w:rsidRDefault="00CA146A" w:rsidP="00002B82">
      <w:pPr>
        <w:pStyle w:val="Heading5"/>
        <w:numPr>
          <w:ilvl w:val="0"/>
          <w:numId w:val="22"/>
        </w:numPr>
        <w:spacing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Reporting</w:t>
      </w:r>
    </w:p>
    <w:p w14:paraId="000001CB" w14:textId="77777777" w:rsidR="003617C1" w:rsidRDefault="00CA146A" w:rsidP="002B03DD">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b/>
          <w:bCs/>
          <w:sz w:val="24"/>
          <w:szCs w:val="24"/>
          <w:lang w:val="en-US"/>
        </w:rPr>
        <w:t xml:space="preserve">Reporting Requirements: </w:t>
      </w:r>
      <w:r w:rsidRPr="3E526B1D">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3E526B1D">
        <w:rPr>
          <w:rFonts w:ascii="Times New Roman" w:eastAsia="Times New Roman" w:hAnsi="Times New Roman" w:cs="Times New Roman"/>
          <w:b/>
          <w:bCs/>
          <w:i/>
          <w:iCs/>
          <w:sz w:val="24"/>
          <w:szCs w:val="24"/>
          <w:lang w:val="en-US"/>
        </w:rPr>
        <w:t>Note</w:t>
      </w:r>
      <w:r w:rsidRPr="3E526B1D">
        <w:rPr>
          <w:rFonts w:ascii="Times New Roman" w:eastAsia="Times New Roman" w:hAnsi="Times New Roman" w:cs="Times New Roman"/>
          <w:sz w:val="24"/>
          <w:szCs w:val="24"/>
          <w:lang w:val="en-US"/>
        </w:rPr>
        <w:t xml:space="preserve">: most recipients will be required to submit quarterly program progress and financial reports throughout the project period. The quarterly progress report must include updated M&amp;E data for that quarter.  Progress and financial reports are due 30 days after the reporting period. Final certified programmatic and financial reports are due 120 days after the close of the project period.  </w:t>
      </w:r>
    </w:p>
    <w:p w14:paraId="000001CC" w14:textId="77777777" w:rsidR="003617C1" w:rsidRDefault="00CA146A" w:rsidP="002B03DD">
      <w:pPr>
        <w:shd w:val="clear" w:color="auto" w:fill="FFFFFF"/>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CD" w14:textId="77777777" w:rsidR="003617C1" w:rsidRDefault="00CA146A" w:rsidP="002B03DD">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 xml:space="preserve">All reports are to be submitted electronically.  </w:t>
      </w:r>
    </w:p>
    <w:p w14:paraId="000001CE" w14:textId="77777777" w:rsidR="003617C1" w:rsidRDefault="003617C1" w:rsidP="002B03DD">
      <w:pPr>
        <w:shd w:val="clear" w:color="auto" w:fill="FFFFFF"/>
        <w:spacing w:after="0" w:line="240" w:lineRule="auto"/>
        <w:ind w:left="360"/>
        <w:rPr>
          <w:rFonts w:ascii="Times New Roman" w:eastAsia="Times New Roman" w:hAnsi="Times New Roman" w:cs="Times New Roman"/>
          <w:sz w:val="24"/>
          <w:szCs w:val="24"/>
        </w:rPr>
      </w:pPr>
    </w:p>
    <w:p w14:paraId="000001D5" w14:textId="43EBF3DB" w:rsidR="003617C1" w:rsidRPr="002F7450" w:rsidRDefault="00CA146A" w:rsidP="002F7450">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3E526B1D">
        <w:rPr>
          <w:rFonts w:ascii="Times New Roman" w:eastAsia="Times New Roman" w:hAnsi="Times New Roman" w:cs="Times New Roman"/>
          <w:i/>
          <w:iCs/>
          <w:color w:val="FF0000"/>
          <w:sz w:val="24"/>
          <w:szCs w:val="24"/>
          <w:lang w:val="en-US"/>
        </w:rPr>
        <w:t xml:space="preserve">  </w:t>
      </w:r>
    </w:p>
    <w:p w14:paraId="000001D6" w14:textId="77777777" w:rsidR="003617C1" w:rsidRDefault="003617C1" w:rsidP="002B03DD">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b/>
          <w:bCs/>
          <w:i/>
          <w:iCs/>
          <w:color w:val="000000"/>
          <w:sz w:val="24"/>
          <w:szCs w:val="24"/>
        </w:rPr>
      </w:pPr>
    </w:p>
    <w:p w14:paraId="000001D7" w14:textId="77777777" w:rsidR="003617C1" w:rsidRDefault="00CA146A" w:rsidP="002B03DD">
      <w:pPr>
        <w:numPr>
          <w:ilvl w:val="0"/>
          <w:numId w:val="22"/>
        </w:numPr>
        <w:pBdr>
          <w:top w:val="nil"/>
          <w:left w:val="nil"/>
          <w:bottom w:val="nil"/>
          <w:right w:val="nil"/>
          <w:between w:val="nil"/>
        </w:pBdr>
        <w:shd w:val="clear" w:color="auto" w:fill="FFFFFF"/>
        <w:spacing w:after="0"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Branding and Marking</w:t>
      </w:r>
    </w:p>
    <w:p w14:paraId="000001D8" w14:textId="77777777" w:rsidR="003617C1" w:rsidRDefault="00CA146A" w:rsidP="002B03DD">
      <w:pPr>
        <w:spacing w:after="24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 xml:space="preserve">The Department of State, its programs, and U.S. Government funding and assistance should be easily identifiable to the Department's global audiences.  </w:t>
      </w:r>
    </w:p>
    <w:p w14:paraId="000001D9" w14:textId="77777777" w:rsidR="003617C1" w:rsidRDefault="00CA146A" w:rsidP="002B03DD">
      <w:pPr>
        <w:spacing w:line="240" w:lineRule="auto"/>
        <w:ind w:left="360"/>
      </w:pPr>
      <w:r w:rsidRPr="3E526B1D">
        <w:rPr>
          <w:rFonts w:ascii="Times New Roman" w:eastAsia="Times New Roman" w:hAnsi="Times New Roman" w:cs="Times New Roman"/>
          <w:sz w:val="24"/>
          <w:szCs w:val="24"/>
          <w:lang w:val="en-US"/>
        </w:rPr>
        <w:t xml:space="preserve">Recipients of federal assistance awards must follow the branding guidance published at </w:t>
      </w:r>
      <w:hyperlink r:id="rId45" w:anchor="/-/guidance-for-contracts-and-grants">
        <w:r w:rsidR="003617C1" w:rsidRPr="3E526B1D">
          <w:rPr>
            <w:rFonts w:ascii="Times New Roman" w:eastAsia="Times New Roman" w:hAnsi="Times New Roman" w:cs="Times New Roman"/>
            <w:color w:val="467886"/>
            <w:sz w:val="24"/>
            <w:szCs w:val="24"/>
            <w:u w:val="single"/>
            <w:lang w:val="en-US"/>
          </w:rPr>
          <w:t>Guidance for Contracts and Grants - U.S. Department of State Brand System</w:t>
        </w:r>
      </w:hyperlink>
      <w:r w:rsidRPr="3E526B1D">
        <w:rPr>
          <w:rFonts w:ascii="Times New Roman" w:eastAsia="Times New Roman" w:hAnsi="Times New Roman" w:cs="Times New Roman"/>
          <w:sz w:val="24"/>
          <w:szCs w:val="24"/>
          <w:lang w:val="en-US"/>
        </w:rPr>
        <w:t xml:space="preserve">. Branding policy exceptions are outlined in the U.S. Department of State Foreign Affairs Manual </w:t>
      </w:r>
      <w:hyperlink r:id="rId46">
        <w:r w:rsidR="003617C1" w:rsidRPr="3E526B1D">
          <w:rPr>
            <w:rFonts w:ascii="Times New Roman" w:eastAsia="Times New Roman" w:hAnsi="Times New Roman" w:cs="Times New Roman"/>
            <w:color w:val="467886"/>
            <w:sz w:val="24"/>
            <w:szCs w:val="24"/>
            <w:u w:val="single"/>
            <w:lang w:val="en-US"/>
          </w:rPr>
          <w:t>10 FAM 416, Policy Exceptions</w:t>
        </w:r>
      </w:hyperlink>
      <w:r w:rsidRPr="3E526B1D">
        <w:rPr>
          <w:rFonts w:ascii="Times New Roman" w:eastAsia="Times New Roman" w:hAnsi="Times New Roman" w:cs="Times New Roman"/>
          <w:sz w:val="24"/>
          <w:szCs w:val="24"/>
          <w:lang w:val="en-US"/>
        </w:rPr>
        <w:t>.</w:t>
      </w:r>
    </w:p>
    <w:p w14:paraId="000001DD" w14:textId="719B2C78" w:rsidR="003617C1" w:rsidRDefault="00DB5B67" w:rsidP="00002B82">
      <w:pPr>
        <w:pStyle w:val="Heading3"/>
        <w:numPr>
          <w:ilvl w:val="0"/>
          <w:numId w:val="3"/>
        </w:numPr>
        <w:spacing w:line="240" w:lineRule="auto"/>
        <w:ind w:left="360"/>
        <w:rPr>
          <w:rFonts w:ascii="Times New Roman" w:eastAsia="Times New Roman" w:hAnsi="Times New Roman" w:cs="Times New Roman"/>
          <w:b/>
          <w:bCs/>
          <w:color w:val="000000"/>
        </w:rPr>
      </w:pPr>
      <w:sdt>
        <w:sdtPr>
          <w:tag w:val="goog_rdk_250"/>
          <w:id w:val="211035720"/>
        </w:sdtPr>
        <w:sdtEndPr/>
        <w:sdtContent>
          <w:sdt>
            <w:sdtPr>
              <w:tag w:val="goog_rdk_248"/>
              <w:id w:val="1299021865"/>
            </w:sdtPr>
            <w:sdtEndPr/>
            <w:sdtContent>
              <w:sdt>
                <w:sdtPr>
                  <w:tag w:val="goog_rdk_249"/>
                  <w:id w:val="221878890"/>
                </w:sdtPr>
                <w:sdtEndPr/>
                <w:sdtContent/>
              </w:sdt>
            </w:sdtContent>
          </w:sdt>
        </w:sdtContent>
      </w:sdt>
      <w:sdt>
        <w:sdtPr>
          <w:tag w:val="goog_rdk_252"/>
          <w:id w:val="-711498447"/>
        </w:sdtPr>
        <w:sdtEndPr/>
        <w:sdtContent>
          <w:sdt>
            <w:sdtPr>
              <w:tag w:val="goog_rdk_251"/>
              <w:id w:val="341356210"/>
            </w:sdtPr>
            <w:sdtEndPr/>
            <w:sdtContent/>
          </w:sdt>
        </w:sdtContent>
      </w:sdt>
      <w:sdt>
        <w:sdtPr>
          <w:tag w:val="goog_rdk_254"/>
          <w:id w:val="-624693256"/>
        </w:sdtPr>
        <w:sdtEndPr/>
        <w:sdtContent>
          <w:sdt>
            <w:sdtPr>
              <w:tag w:val="goog_rdk_253"/>
              <w:id w:val="-53273927"/>
              <w:showingPlcHdr/>
            </w:sdtPr>
            <w:sdtEndPr/>
            <w:sdtContent>
              <w:r w:rsidR="006E063C">
                <w:t xml:space="preserve">     </w:t>
              </w:r>
            </w:sdtContent>
          </w:sdt>
        </w:sdtContent>
      </w:sdt>
      <w:bookmarkStart w:id="9" w:name="_heading=h.ly6s19dlijuf" w:colFirst="0" w:colLast="0"/>
      <w:bookmarkEnd w:id="9"/>
      <w:sdt>
        <w:sdtPr>
          <w:tag w:val="goog_rdk_255"/>
          <w:id w:val="-2032099628"/>
          <w:showingPlcHdr/>
        </w:sdtPr>
        <w:sdtEndPr/>
        <w:sdtContent>
          <w:r w:rsidR="006E063C">
            <w:t xml:space="preserve">     </w:t>
          </w:r>
        </w:sdtContent>
      </w:sdt>
      <w:r w:rsidR="00CA146A">
        <w:rPr>
          <w:rFonts w:ascii="Times New Roman" w:eastAsia="Times New Roman" w:hAnsi="Times New Roman" w:cs="Times New Roman"/>
          <w:b/>
          <w:bCs/>
          <w:color w:val="000000"/>
        </w:rPr>
        <w:t>OTHER INFORMATION</w:t>
      </w:r>
    </w:p>
    <w:p w14:paraId="000001DE" w14:textId="77777777" w:rsidR="003617C1" w:rsidRDefault="003617C1" w:rsidP="002B03DD">
      <w:pPr>
        <w:shd w:val="clear" w:color="auto" w:fill="FFFFFF"/>
        <w:spacing w:after="0" w:line="240" w:lineRule="auto"/>
        <w:rPr>
          <w:rFonts w:ascii="Times New Roman" w:eastAsia="Times New Roman" w:hAnsi="Times New Roman" w:cs="Times New Roman"/>
          <w:color w:val="000000"/>
          <w:sz w:val="24"/>
          <w:szCs w:val="24"/>
        </w:rPr>
      </w:pPr>
    </w:p>
    <w:p w14:paraId="000001DF" w14:textId="77777777" w:rsidR="003617C1" w:rsidRDefault="00CA146A" w:rsidP="002B03DD">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Guidelines for Budget Justification</w:t>
      </w:r>
    </w:p>
    <w:p w14:paraId="000001E0" w14:textId="77777777" w:rsidR="003617C1" w:rsidRDefault="003617C1" w:rsidP="002B03DD">
      <w:pPr>
        <w:shd w:val="clear" w:color="auto" w:fill="FFFFFF"/>
        <w:spacing w:after="0" w:line="240" w:lineRule="auto"/>
        <w:rPr>
          <w:rFonts w:ascii="Times New Roman" w:eastAsia="Times New Roman" w:hAnsi="Times New Roman" w:cs="Times New Roman"/>
          <w:b/>
          <w:bCs/>
          <w:sz w:val="24"/>
          <w:szCs w:val="24"/>
        </w:rPr>
      </w:pPr>
    </w:p>
    <w:p w14:paraId="000001E1" w14:textId="77777777" w:rsidR="003617C1" w:rsidRDefault="00CA146A" w:rsidP="002B03DD">
      <w:pPr>
        <w:shd w:val="clear" w:color="auto" w:fill="FFFFFF"/>
        <w:spacing w:after="39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Personnel and Fringe Benefits</w:t>
      </w:r>
      <w:r>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E2" w14:textId="77777777" w:rsidR="003617C1" w:rsidRDefault="00CA146A" w:rsidP="002B03DD">
      <w:pPr>
        <w:shd w:val="clear" w:color="auto" w:fill="FFFFFF"/>
        <w:spacing w:after="39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Travel:</w:t>
      </w:r>
      <w:r>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E3" w14:textId="77777777" w:rsidR="003617C1" w:rsidRDefault="00CA146A" w:rsidP="002B03DD">
      <w:pPr>
        <w:shd w:val="clear" w:color="auto" w:fill="FFFFFF" w:themeFill="background1"/>
        <w:spacing w:after="39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u w:val="single"/>
          <w:lang w:val="en-US"/>
        </w:rPr>
        <w:t>Equipment:</w:t>
      </w:r>
      <w:r w:rsidRPr="3E526B1D">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E4" w14:textId="77777777" w:rsidR="003617C1" w:rsidRDefault="00CA146A" w:rsidP="002B03DD">
      <w:pPr>
        <w:shd w:val="clear" w:color="auto" w:fill="FFFFFF"/>
        <w:spacing w:after="39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Supplies:</w:t>
      </w:r>
      <w:r>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E5" w14:textId="77777777" w:rsidR="003617C1" w:rsidRDefault="00CA146A" w:rsidP="002B03DD">
      <w:pPr>
        <w:shd w:val="clear" w:color="auto" w:fill="FFFFFF" w:themeFill="background1"/>
        <w:spacing w:after="39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u w:val="single"/>
          <w:lang w:val="en-US"/>
        </w:rPr>
        <w:t xml:space="preserve">Contractual: </w:t>
      </w:r>
      <w:r w:rsidRPr="3E526B1D">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E6" w14:textId="77777777" w:rsidR="003617C1" w:rsidRDefault="00CA146A" w:rsidP="002B03DD">
      <w:pPr>
        <w:shd w:val="clear" w:color="auto" w:fill="FFFFFF"/>
        <w:spacing w:after="39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Other Direct Costs:</w:t>
      </w:r>
      <w:r>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E7" w14:textId="77777777" w:rsidR="003617C1" w:rsidRDefault="00CA146A" w:rsidP="002B03DD">
      <w:pPr>
        <w:shd w:val="clear" w:color="auto" w:fill="FFFFFF" w:themeFill="background1"/>
        <w:spacing w:after="39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u w:val="single"/>
          <w:lang w:val="en-US"/>
        </w:rPr>
        <w:t xml:space="preserve">Indirect Costs: </w:t>
      </w:r>
      <w:r w:rsidRPr="3E526B1D">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7" w:anchor="p-200.1(Modified%20Total%20Direct%20Cost%20(MTDC))">
        <w:r w:rsidR="003617C1" w:rsidRPr="3E526B1D">
          <w:rPr>
            <w:rFonts w:ascii="Times New Roman" w:eastAsia="Times New Roman" w:hAnsi="Times New Roman" w:cs="Times New Roman"/>
            <w:color w:val="467886"/>
            <w:sz w:val="24"/>
            <w:szCs w:val="24"/>
            <w:u w:val="single"/>
            <w:lang w:val="en-US"/>
          </w:rPr>
          <w:t>2 CFR 200.1.</w:t>
        </w:r>
      </w:hyperlink>
      <w:r w:rsidRPr="3E526B1D">
        <w:rPr>
          <w:rFonts w:ascii="Times New Roman" w:eastAsia="Times New Roman" w:hAnsi="Times New Roman" w:cs="Times New Roman"/>
          <w:sz w:val="24"/>
          <w:szCs w:val="24"/>
          <w:lang w:val="en-US"/>
        </w:rPr>
        <w:t xml:space="preserve">  </w:t>
      </w:r>
    </w:p>
    <w:p w14:paraId="000001E8" w14:textId="77777777" w:rsidR="003617C1" w:rsidRDefault="00CA146A" w:rsidP="002B03DD">
      <w:pPr>
        <w:shd w:val="clear" w:color="auto" w:fill="FFFFFF" w:themeFill="background1"/>
        <w:spacing w:after="39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u w:val="single"/>
          <w:lang w:val="en-US"/>
        </w:rPr>
        <w:t xml:space="preserve">“Cost Sharing” </w:t>
      </w:r>
      <w:r w:rsidRPr="3E526B1D">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E9" w14:textId="77777777" w:rsidR="003617C1" w:rsidRDefault="00CA146A" w:rsidP="00002B82">
      <w:pPr>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u w:val="single"/>
        </w:rPr>
        <w:t>Alcoholic Beverages: </w:t>
      </w:r>
      <w:r>
        <w:rPr>
          <w:rFonts w:ascii="Times New Roman" w:eastAsia="Times New Roman" w:hAnsi="Times New Roman" w:cs="Times New Roman"/>
          <w:sz w:val="24"/>
          <w:szCs w:val="24"/>
        </w:rPr>
        <w:t xml:space="preserve"> Please note that award funds cannot be used for alcoholic beverages and other entertainment related expenses.</w:t>
      </w:r>
    </w:p>
    <w:p w14:paraId="000001EA" w14:textId="77777777" w:rsidR="003617C1" w:rsidRDefault="00CA146A" w:rsidP="00002B8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STEP Enrollment</w:t>
      </w:r>
      <w:r>
        <w:rPr>
          <w:rFonts w:ascii="Times New Roman" w:eastAsia="Times New Roman" w:hAnsi="Times New Roman" w:cs="Times New Roman"/>
          <w:sz w:val="24"/>
          <w:szCs w:val="24"/>
        </w:rPr>
        <w:t> </w:t>
      </w:r>
    </w:p>
    <w:p w14:paraId="000001EB" w14:textId="53B249FC" w:rsidR="003617C1" w:rsidRDefault="00CA146A" w:rsidP="00002B82">
      <w:pPr>
        <w:spacing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 xml:space="preserve">U.S. citizens who travel to </w:t>
      </w:r>
      <w:sdt>
        <w:sdtPr>
          <w:tag w:val="goog_rdk_256"/>
          <w:id w:val="-968327322"/>
          <w:showingPlcHdr/>
        </w:sdtPr>
        <w:sdtEndPr/>
        <w:sdtContent>
          <w:r w:rsidR="5C6A4F28" w:rsidRPr="3E526B1D">
            <w:rPr>
              <w:rStyle w:val="PlaceholderText"/>
            </w:rPr>
            <w:t xml:space="preserve">     </w:t>
          </w:r>
        </w:sdtContent>
      </w:sdt>
      <w:r>
        <w:t xml:space="preserve"> </w:t>
      </w:r>
      <w:sdt>
        <w:sdtPr>
          <w:tag w:val="goog_rdk_257"/>
          <w:id w:val="-590168076"/>
        </w:sdtPr>
        <w:sdtEndPr/>
        <w:sdtContent>
          <w:r w:rsidRPr="3E526B1D">
            <w:rPr>
              <w:rFonts w:ascii="Times New Roman" w:eastAsia="Times New Roman" w:hAnsi="Times New Roman" w:cs="Times New Roman"/>
              <w:sz w:val="24"/>
              <w:szCs w:val="24"/>
              <w:lang w:val="en-US"/>
            </w:rPr>
            <w:t xml:space="preserve"> Zambia </w:t>
          </w:r>
        </w:sdtContent>
      </w:sdt>
      <w:r w:rsidRPr="3E526B1D">
        <w:rPr>
          <w:rFonts w:ascii="Times New Roman" w:eastAsia="Times New Roman" w:hAnsi="Times New Roman" w:cs="Times New Roman"/>
          <w:sz w:val="24"/>
          <w:szCs w:val="24"/>
          <w:lang w:val="en-US"/>
        </w:rPr>
        <w:t xml:space="preserve">are encouraged to enroll in the Department of State's Smart Traveler Enrollment Program (STEP) available at: </w:t>
      </w:r>
      <w:hyperlink r:id="rId48">
        <w:r w:rsidR="003617C1" w:rsidRPr="3E526B1D">
          <w:rPr>
            <w:rFonts w:ascii="Times New Roman" w:eastAsia="Times New Roman" w:hAnsi="Times New Roman" w:cs="Times New Roman"/>
            <w:color w:val="467886"/>
            <w:sz w:val="24"/>
            <w:szCs w:val="24"/>
            <w:u w:val="single"/>
            <w:lang w:val="en-US"/>
          </w:rPr>
          <w:t>https://step.state.gov/step/</w:t>
        </w:r>
      </w:hyperlink>
      <w:r w:rsidRPr="3E526B1D">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49">
        <w:r w:rsidR="003617C1" w:rsidRPr="3E526B1D">
          <w:rPr>
            <w:rFonts w:ascii="Times New Roman" w:eastAsia="Times New Roman" w:hAnsi="Times New Roman" w:cs="Times New Roman"/>
            <w:color w:val="467886"/>
            <w:sz w:val="24"/>
            <w:szCs w:val="24"/>
            <w:u w:val="single"/>
            <w:lang w:val="en-US"/>
          </w:rPr>
          <w:t>travel website at travel.state.gov </w:t>
        </w:r>
      </w:hyperlink>
      <w:r w:rsidRPr="3E526B1D">
        <w:rPr>
          <w:rFonts w:ascii="Times New Roman" w:eastAsia="Times New Roman" w:hAnsi="Times New Roman" w:cs="Times New Roman"/>
          <w:sz w:val="24"/>
          <w:szCs w:val="24"/>
          <w:lang w:val="en-US"/>
        </w:rPr>
        <w:t>for the </w:t>
      </w:r>
      <w:hyperlink r:id="rId50">
        <w:r w:rsidR="003617C1" w:rsidRPr="3E526B1D">
          <w:rPr>
            <w:rFonts w:ascii="Times New Roman" w:eastAsia="Times New Roman" w:hAnsi="Times New Roman" w:cs="Times New Roman"/>
            <w:color w:val="467886"/>
            <w:sz w:val="24"/>
            <w:szCs w:val="24"/>
            <w:u w:val="single"/>
            <w:lang w:val="en-US"/>
          </w:rPr>
          <w:t>Travel Warnings</w:t>
        </w:r>
      </w:hyperlink>
      <w:r w:rsidRPr="3E526B1D">
        <w:rPr>
          <w:rFonts w:ascii="Times New Roman" w:eastAsia="Times New Roman" w:hAnsi="Times New Roman" w:cs="Times New Roman"/>
          <w:sz w:val="24"/>
          <w:szCs w:val="24"/>
          <w:lang w:val="en-US"/>
        </w:rPr>
        <w:t>, Travel Alerts</w:t>
      </w:r>
      <w:r w:rsidR="7F9E934D" w:rsidRPr="3E526B1D">
        <w:rPr>
          <w:rFonts w:ascii="Times New Roman" w:eastAsia="Times New Roman" w:hAnsi="Times New Roman" w:cs="Times New Roman"/>
          <w:sz w:val="24"/>
          <w:szCs w:val="24"/>
          <w:lang w:val="en-US"/>
        </w:rPr>
        <w:t xml:space="preserve"> and</w:t>
      </w:r>
      <w:sdt>
        <w:sdtPr>
          <w:rPr>
            <w:highlight w:val="yellow"/>
            <w:lang w:val="en-US"/>
          </w:rPr>
          <w:tag w:val="goog_rdk_258"/>
          <w:id w:val="-1601127316"/>
          <w:showingPlcHdr/>
        </w:sdtPr>
        <w:sdtEndPr/>
        <w:sdtContent>
          <w:r w:rsidR="7F9E934D" w:rsidRPr="3E526B1D">
            <w:rPr>
              <w:rStyle w:val="PlaceholderText"/>
            </w:rPr>
            <w:t xml:space="preserve">     </w:t>
          </w:r>
        </w:sdtContent>
      </w:sdt>
      <w:sdt>
        <w:sdtPr>
          <w:rPr>
            <w:rFonts w:ascii="Times New Roman" w:hAnsi="Times New Roman" w:cs="Times New Roman"/>
            <w:sz w:val="24"/>
            <w:szCs w:val="24"/>
          </w:rPr>
          <w:tag w:val="goog_rdk_259"/>
          <w:id w:val="1342570141"/>
        </w:sdtPr>
        <w:sdtEndPr/>
        <w:sdtContent>
          <w:r w:rsidRPr="00002B82">
            <w:rPr>
              <w:rFonts w:ascii="Times New Roman" w:hAnsi="Times New Roman" w:cs="Times New Roman"/>
              <w:sz w:val="24"/>
              <w:szCs w:val="24"/>
            </w:rPr>
            <w:t xml:space="preserve"> Zambia </w:t>
          </w:r>
        </w:sdtContent>
      </w:sdt>
      <w:r w:rsidRPr="00CA146A">
        <w:rPr>
          <w:rFonts w:ascii="Times New Roman" w:eastAsia="Times New Roman" w:hAnsi="Times New Roman" w:cs="Times New Roman"/>
          <w:sz w:val="24"/>
          <w:szCs w:val="24"/>
          <w:lang w:val="en-US"/>
        </w:rPr>
        <w:t>S</w:t>
      </w:r>
      <w:r w:rsidRPr="3E526B1D">
        <w:rPr>
          <w:rFonts w:ascii="Times New Roman" w:eastAsia="Times New Roman" w:hAnsi="Times New Roman" w:cs="Times New Roman"/>
          <w:sz w:val="24"/>
          <w:szCs w:val="24"/>
          <w:lang w:val="en-US"/>
        </w:rPr>
        <w:t>pecific Information. </w:t>
      </w:r>
    </w:p>
    <w:sectPr w:rsidR="003617C1">
      <w:headerReference w:type="default" r:id="rId51"/>
      <w:footerReference w:type="default" r:id="rId5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Gabidullina, Razaliya I" w:date="1970-01-01T00:00:00Z" w:initials="">
    <w:p w14:paraId="000001F2" w14:textId="1B0E3419" w:rsidR="003617C1" w:rsidRDefault="00A56837">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CA146A">
        <w:rPr>
          <w:rFonts w:ascii="Arial" w:eastAsia="Arial" w:hAnsi="Arial" w:cs="Arial"/>
          <w:color w:val="000000"/>
        </w:rPr>
        <w:t>Note to drafter - include only for PD funded (.7 and ECE) programs.</w:t>
      </w:r>
    </w:p>
  </w:comment>
  <w:comment w:id="4" w:author="Gabidullina, Razaliya I" w:date="2024-10-28T16:35:00Z" w:initials="">
    <w:p w14:paraId="000001F1" w14:textId="77777777" w:rsidR="003617C1" w:rsidRDefault="00A56837">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CA146A">
        <w:rPr>
          <w:rFonts w:ascii="Arial" w:eastAsia="Arial" w:hAnsi="Arial" w:cs="Arial"/>
          <w:color w:val="000000"/>
        </w:rPr>
        <w:t>Note to drafter - this section should be no longer than 750 words.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F2" w15:done="1"/>
  <w15:commentEx w15:paraId="000001F1"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F2" w16cid:durableId="000001F2"/>
  <w16cid:commentId w16cid:paraId="000001F1" w16cid:durableId="000001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A9FC0" w14:textId="77777777" w:rsidR="00DB5B67" w:rsidRDefault="00DB5B67">
      <w:pPr>
        <w:spacing w:after="0" w:line="240" w:lineRule="auto"/>
      </w:pPr>
      <w:r>
        <w:separator/>
      </w:r>
    </w:p>
  </w:endnote>
  <w:endnote w:type="continuationSeparator" w:id="0">
    <w:p w14:paraId="6CAFD4A8" w14:textId="77777777" w:rsidR="00DB5B67" w:rsidRDefault="00DB5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EF55DE3-402D-4136-B65A-73913C60AD26}"/>
  </w:font>
  <w:font w:name="Aptos">
    <w:charset w:val="00"/>
    <w:family w:val="swiss"/>
    <w:pitch w:val="variable"/>
    <w:sig w:usb0="20000287" w:usb1="00000003" w:usb2="00000000" w:usb3="00000000" w:csb0="0000019F" w:csb1="00000000"/>
    <w:embedRegular r:id="rId2" w:fontKey="{F054416D-4554-4D28-9008-506245407831}"/>
    <w:embedBold r:id="rId3" w:fontKey="{EBB78526-EC4B-4A37-A6B3-1592B4D4B501}"/>
    <w:embedItalic r:id="rId4" w:fontKey="{A5785998-5956-4F95-A368-605907417326}"/>
  </w:font>
  <w:font w:name="Play">
    <w:charset w:val="00"/>
    <w:family w:val="auto"/>
    <w:pitch w:val="default"/>
    <w:embedRegular r:id="rId5" w:fontKey="{9EC5BBF2-1B8D-4FCA-B50F-9E1373B0C3B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6" w:fontKey="{BA901613-0436-403F-A328-FD6B100CDDDE}"/>
  </w:font>
  <w:font w:name="Cambria">
    <w:panose1 w:val="02040503050406030204"/>
    <w:charset w:val="00"/>
    <w:family w:val="roman"/>
    <w:pitch w:val="variable"/>
    <w:sig w:usb0="E00006FF" w:usb1="420024FF" w:usb2="02000000" w:usb3="00000000" w:csb0="0000019F" w:csb1="00000000"/>
    <w:embedRegular r:id="rId7" w:fontKey="{8350DB13-7C1C-47A2-817B-3B850CEC21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D" w14:textId="7E1A2D3B" w:rsidR="003617C1" w:rsidRDefault="00CA146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72628">
      <w:rPr>
        <w:noProof/>
        <w:color w:val="000000"/>
      </w:rPr>
      <w:t>1</w:t>
    </w:r>
    <w:r>
      <w:rPr>
        <w:color w:val="000000"/>
      </w:rPr>
      <w:fldChar w:fldCharType="end"/>
    </w:r>
  </w:p>
  <w:p w14:paraId="000001EE" w14:textId="77777777" w:rsidR="003617C1" w:rsidRDefault="003617C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6925E" w14:textId="77777777" w:rsidR="00DB5B67" w:rsidRDefault="00DB5B67">
      <w:pPr>
        <w:spacing w:after="0" w:line="240" w:lineRule="auto"/>
      </w:pPr>
      <w:r>
        <w:separator/>
      </w:r>
    </w:p>
  </w:footnote>
  <w:footnote w:type="continuationSeparator" w:id="0">
    <w:p w14:paraId="503AC9FC" w14:textId="77777777" w:rsidR="00DB5B67" w:rsidRDefault="00DB5B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C" w14:textId="77777777" w:rsidR="003617C1" w:rsidRDefault="003617C1">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043F"/>
    <w:multiLevelType w:val="hybridMultilevel"/>
    <w:tmpl w:val="496C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E1163"/>
    <w:multiLevelType w:val="multilevel"/>
    <w:tmpl w:val="83FE30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FB61F4"/>
    <w:multiLevelType w:val="multilevel"/>
    <w:tmpl w:val="499426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167486"/>
    <w:multiLevelType w:val="multilevel"/>
    <w:tmpl w:val="2ABA7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EA7141"/>
    <w:multiLevelType w:val="multilevel"/>
    <w:tmpl w:val="32C8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9745AE"/>
    <w:multiLevelType w:val="multilevel"/>
    <w:tmpl w:val="D70C8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3A5135"/>
    <w:multiLevelType w:val="multilevel"/>
    <w:tmpl w:val="6F00EE0E"/>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7" w15:restartNumberingAfterBreak="0">
    <w:nsid w:val="1BC80970"/>
    <w:multiLevelType w:val="multilevel"/>
    <w:tmpl w:val="830A7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103683"/>
    <w:multiLevelType w:val="multilevel"/>
    <w:tmpl w:val="EE549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4F69D0"/>
    <w:multiLevelType w:val="multilevel"/>
    <w:tmpl w:val="48264ED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B15C5A"/>
    <w:multiLevelType w:val="multilevel"/>
    <w:tmpl w:val="5908E07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4267A9"/>
    <w:multiLevelType w:val="multilevel"/>
    <w:tmpl w:val="113EF3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8C3D83"/>
    <w:multiLevelType w:val="multilevel"/>
    <w:tmpl w:val="08064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4DA0B0E"/>
    <w:multiLevelType w:val="multilevel"/>
    <w:tmpl w:val="AC9C5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6776848"/>
    <w:multiLevelType w:val="multilevel"/>
    <w:tmpl w:val="A518F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7E3C4D"/>
    <w:multiLevelType w:val="multilevel"/>
    <w:tmpl w:val="3856A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85031B9"/>
    <w:multiLevelType w:val="multilevel"/>
    <w:tmpl w:val="7FA448C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F87085D"/>
    <w:multiLevelType w:val="multilevel"/>
    <w:tmpl w:val="FEEC49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0061D5A"/>
    <w:multiLevelType w:val="multilevel"/>
    <w:tmpl w:val="57329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109618E"/>
    <w:multiLevelType w:val="multilevel"/>
    <w:tmpl w:val="A484D8C8"/>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20" w15:restartNumberingAfterBreak="0">
    <w:nsid w:val="32B03A3A"/>
    <w:multiLevelType w:val="multilevel"/>
    <w:tmpl w:val="E7346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414BD3"/>
    <w:multiLevelType w:val="multilevel"/>
    <w:tmpl w:val="53A8AA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D505A92"/>
    <w:multiLevelType w:val="multilevel"/>
    <w:tmpl w:val="C3E2358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3E882169"/>
    <w:multiLevelType w:val="multilevel"/>
    <w:tmpl w:val="655847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1B163FB"/>
    <w:multiLevelType w:val="multilevel"/>
    <w:tmpl w:val="9AA8AB20"/>
    <w:lvl w:ilvl="0">
      <w:start w:val="4"/>
      <w:numFmt w:val="lowerRoman"/>
      <w:lvlText w:val="%1."/>
      <w:lvlJc w:val="righ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3C632FB"/>
    <w:multiLevelType w:val="multilevel"/>
    <w:tmpl w:val="284A0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3D6327E"/>
    <w:multiLevelType w:val="multilevel"/>
    <w:tmpl w:val="9728443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D6263C5"/>
    <w:multiLevelType w:val="multilevel"/>
    <w:tmpl w:val="87BE0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0B4D55"/>
    <w:multiLevelType w:val="multilevel"/>
    <w:tmpl w:val="1B6EA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07E38D7"/>
    <w:multiLevelType w:val="multilevel"/>
    <w:tmpl w:val="5C7205C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34072A0"/>
    <w:multiLevelType w:val="multilevel"/>
    <w:tmpl w:val="85207F18"/>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546326B6"/>
    <w:multiLevelType w:val="hybridMultilevel"/>
    <w:tmpl w:val="B7585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512F76"/>
    <w:multiLevelType w:val="multilevel"/>
    <w:tmpl w:val="0CF0C992"/>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DE61BDB"/>
    <w:multiLevelType w:val="multilevel"/>
    <w:tmpl w:val="AB0C5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3016B4A"/>
    <w:multiLevelType w:val="multilevel"/>
    <w:tmpl w:val="95429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5860D0B"/>
    <w:multiLevelType w:val="multilevel"/>
    <w:tmpl w:val="20966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5A3782B"/>
    <w:multiLevelType w:val="multilevel"/>
    <w:tmpl w:val="A198F138"/>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7894F76"/>
    <w:multiLevelType w:val="multilevel"/>
    <w:tmpl w:val="29786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9C456DA"/>
    <w:multiLevelType w:val="multilevel"/>
    <w:tmpl w:val="5FA48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A1461C5"/>
    <w:multiLevelType w:val="multilevel"/>
    <w:tmpl w:val="3EDCF3B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D325F5F"/>
    <w:multiLevelType w:val="multilevel"/>
    <w:tmpl w:val="EECCB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6DF09AF"/>
    <w:multiLevelType w:val="multilevel"/>
    <w:tmpl w:val="50BE2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70302F0"/>
    <w:multiLevelType w:val="multilevel"/>
    <w:tmpl w:val="384C2C6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E816980"/>
    <w:multiLevelType w:val="multilevel"/>
    <w:tmpl w:val="55121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2141288">
    <w:abstractNumId w:val="23"/>
  </w:num>
  <w:num w:numId="2" w16cid:durableId="527985911">
    <w:abstractNumId w:val="36"/>
  </w:num>
  <w:num w:numId="3" w16cid:durableId="366835946">
    <w:abstractNumId w:val="9"/>
  </w:num>
  <w:num w:numId="4" w16cid:durableId="1239051167">
    <w:abstractNumId w:val="8"/>
  </w:num>
  <w:num w:numId="5" w16cid:durableId="1779850">
    <w:abstractNumId w:val="1"/>
  </w:num>
  <w:num w:numId="6" w16cid:durableId="532419787">
    <w:abstractNumId w:val="34"/>
  </w:num>
  <w:num w:numId="7" w16cid:durableId="607665525">
    <w:abstractNumId w:val="5"/>
  </w:num>
  <w:num w:numId="8" w16cid:durableId="1799911254">
    <w:abstractNumId w:val="2"/>
  </w:num>
  <w:num w:numId="9" w16cid:durableId="1152529807">
    <w:abstractNumId w:val="42"/>
  </w:num>
  <w:num w:numId="10" w16cid:durableId="8290099">
    <w:abstractNumId w:val="14"/>
  </w:num>
  <w:num w:numId="11" w16cid:durableId="577404440">
    <w:abstractNumId w:val="16"/>
  </w:num>
  <w:num w:numId="12" w16cid:durableId="1988120150">
    <w:abstractNumId w:val="11"/>
  </w:num>
  <w:num w:numId="13" w16cid:durableId="1376739794">
    <w:abstractNumId w:val="3"/>
  </w:num>
  <w:num w:numId="14" w16cid:durableId="183177005">
    <w:abstractNumId w:val="13"/>
  </w:num>
  <w:num w:numId="15" w16cid:durableId="297758614">
    <w:abstractNumId w:val="6"/>
  </w:num>
  <w:num w:numId="16" w16cid:durableId="2051104789">
    <w:abstractNumId w:val="19"/>
  </w:num>
  <w:num w:numId="17" w16cid:durableId="1646007401">
    <w:abstractNumId w:val="20"/>
  </w:num>
  <w:num w:numId="18" w16cid:durableId="411582626">
    <w:abstractNumId w:val="21"/>
  </w:num>
  <w:num w:numId="19" w16cid:durableId="795830606">
    <w:abstractNumId w:val="39"/>
  </w:num>
  <w:num w:numId="20" w16cid:durableId="314530717">
    <w:abstractNumId w:val="33"/>
  </w:num>
  <w:num w:numId="21" w16cid:durableId="1206287845">
    <w:abstractNumId w:val="28"/>
  </w:num>
  <w:num w:numId="22" w16cid:durableId="1369644699">
    <w:abstractNumId w:val="17"/>
  </w:num>
  <w:num w:numId="23" w16cid:durableId="1868248394">
    <w:abstractNumId w:val="12"/>
  </w:num>
  <w:num w:numId="24" w16cid:durableId="1115834795">
    <w:abstractNumId w:val="18"/>
  </w:num>
  <w:num w:numId="25" w16cid:durableId="1004434246">
    <w:abstractNumId w:val="38"/>
  </w:num>
  <w:num w:numId="26" w16cid:durableId="413823725">
    <w:abstractNumId w:val="24"/>
  </w:num>
  <w:num w:numId="27" w16cid:durableId="944994187">
    <w:abstractNumId w:val="15"/>
  </w:num>
  <w:num w:numId="28" w16cid:durableId="1958876531">
    <w:abstractNumId w:val="26"/>
  </w:num>
  <w:num w:numId="29" w16cid:durableId="717319267">
    <w:abstractNumId w:val="25"/>
  </w:num>
  <w:num w:numId="30" w16cid:durableId="170460977">
    <w:abstractNumId w:val="43"/>
  </w:num>
  <w:num w:numId="31" w16cid:durableId="1481919412">
    <w:abstractNumId w:val="37"/>
  </w:num>
  <w:num w:numId="32" w16cid:durableId="99571611">
    <w:abstractNumId w:val="35"/>
  </w:num>
  <w:num w:numId="33" w16cid:durableId="862985433">
    <w:abstractNumId w:val="30"/>
  </w:num>
  <w:num w:numId="34" w16cid:durableId="148988758">
    <w:abstractNumId w:val="10"/>
  </w:num>
  <w:num w:numId="35" w16cid:durableId="1755585250">
    <w:abstractNumId w:val="32"/>
  </w:num>
  <w:num w:numId="36" w16cid:durableId="23021272">
    <w:abstractNumId w:val="7"/>
  </w:num>
  <w:num w:numId="37" w16cid:durableId="742993131">
    <w:abstractNumId w:val="27"/>
  </w:num>
  <w:num w:numId="38" w16cid:durableId="1585803466">
    <w:abstractNumId w:val="40"/>
  </w:num>
  <w:num w:numId="39" w16cid:durableId="2012487243">
    <w:abstractNumId w:val="41"/>
  </w:num>
  <w:num w:numId="40" w16cid:durableId="780493593">
    <w:abstractNumId w:val="0"/>
  </w:num>
  <w:num w:numId="41" w16cid:durableId="2119909482">
    <w:abstractNumId w:val="31"/>
  </w:num>
  <w:num w:numId="42" w16cid:durableId="1842617546">
    <w:abstractNumId w:val="22"/>
  </w:num>
  <w:num w:numId="43" w16cid:durableId="1757939680">
    <w:abstractNumId w:val="4"/>
  </w:num>
  <w:num w:numId="44" w16cid:durableId="16458938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7C1"/>
    <w:rsid w:val="00002B82"/>
    <w:rsid w:val="00005C62"/>
    <w:rsid w:val="00034B4E"/>
    <w:rsid w:val="000438BF"/>
    <w:rsid w:val="00062D71"/>
    <w:rsid w:val="00080D28"/>
    <w:rsid w:val="000D0A7B"/>
    <w:rsid w:val="000E7312"/>
    <w:rsid w:val="001108A9"/>
    <w:rsid w:val="00124105"/>
    <w:rsid w:val="00140C35"/>
    <w:rsid w:val="00142C99"/>
    <w:rsid w:val="00163F6E"/>
    <w:rsid w:val="0019075D"/>
    <w:rsid w:val="001A2DA4"/>
    <w:rsid w:val="001D1381"/>
    <w:rsid w:val="001D273D"/>
    <w:rsid w:val="001E25FE"/>
    <w:rsid w:val="002066AD"/>
    <w:rsid w:val="0021210B"/>
    <w:rsid w:val="0022358C"/>
    <w:rsid w:val="002239C4"/>
    <w:rsid w:val="00237115"/>
    <w:rsid w:val="00252991"/>
    <w:rsid w:val="002820F0"/>
    <w:rsid w:val="002860EC"/>
    <w:rsid w:val="002B012F"/>
    <w:rsid w:val="002B03DD"/>
    <w:rsid w:val="002B6D5B"/>
    <w:rsid w:val="002F7450"/>
    <w:rsid w:val="00315903"/>
    <w:rsid w:val="003163CE"/>
    <w:rsid w:val="003617C1"/>
    <w:rsid w:val="003646D9"/>
    <w:rsid w:val="00397106"/>
    <w:rsid w:val="003A6957"/>
    <w:rsid w:val="003C7E34"/>
    <w:rsid w:val="003E2A11"/>
    <w:rsid w:val="003E3240"/>
    <w:rsid w:val="00410CFD"/>
    <w:rsid w:val="00412DC7"/>
    <w:rsid w:val="00415C38"/>
    <w:rsid w:val="00427193"/>
    <w:rsid w:val="00445FCA"/>
    <w:rsid w:val="00471326"/>
    <w:rsid w:val="00473873"/>
    <w:rsid w:val="004850F7"/>
    <w:rsid w:val="004A28B7"/>
    <w:rsid w:val="004B1F93"/>
    <w:rsid w:val="004B3A38"/>
    <w:rsid w:val="004B3AC8"/>
    <w:rsid w:val="005069B5"/>
    <w:rsid w:val="005378DF"/>
    <w:rsid w:val="0055558E"/>
    <w:rsid w:val="0057076B"/>
    <w:rsid w:val="005873FC"/>
    <w:rsid w:val="005C1454"/>
    <w:rsid w:val="005C3673"/>
    <w:rsid w:val="00603E4F"/>
    <w:rsid w:val="0061214D"/>
    <w:rsid w:val="006264CE"/>
    <w:rsid w:val="00641AFC"/>
    <w:rsid w:val="0065343D"/>
    <w:rsid w:val="00653D78"/>
    <w:rsid w:val="00685A86"/>
    <w:rsid w:val="006B3DFA"/>
    <w:rsid w:val="006D48ED"/>
    <w:rsid w:val="006E063C"/>
    <w:rsid w:val="00723F69"/>
    <w:rsid w:val="007342E8"/>
    <w:rsid w:val="00736486"/>
    <w:rsid w:val="00744C7D"/>
    <w:rsid w:val="00752DF4"/>
    <w:rsid w:val="007C0035"/>
    <w:rsid w:val="007D7542"/>
    <w:rsid w:val="007E1550"/>
    <w:rsid w:val="007E5F78"/>
    <w:rsid w:val="007F4EC2"/>
    <w:rsid w:val="008279E6"/>
    <w:rsid w:val="00852CA9"/>
    <w:rsid w:val="00855B93"/>
    <w:rsid w:val="008928F9"/>
    <w:rsid w:val="00896146"/>
    <w:rsid w:val="008A2B5C"/>
    <w:rsid w:val="008C6944"/>
    <w:rsid w:val="008D7881"/>
    <w:rsid w:val="008F58DA"/>
    <w:rsid w:val="0091200B"/>
    <w:rsid w:val="009317BB"/>
    <w:rsid w:val="0095018B"/>
    <w:rsid w:val="00951376"/>
    <w:rsid w:val="00963260"/>
    <w:rsid w:val="009A2CBB"/>
    <w:rsid w:val="009A437F"/>
    <w:rsid w:val="009B36B8"/>
    <w:rsid w:val="009C7C26"/>
    <w:rsid w:val="009F551E"/>
    <w:rsid w:val="00A200FA"/>
    <w:rsid w:val="00A436A3"/>
    <w:rsid w:val="00A56837"/>
    <w:rsid w:val="00A602FF"/>
    <w:rsid w:val="00A65513"/>
    <w:rsid w:val="00A677D7"/>
    <w:rsid w:val="00A736F9"/>
    <w:rsid w:val="00A95930"/>
    <w:rsid w:val="00A95FA1"/>
    <w:rsid w:val="00AA5801"/>
    <w:rsid w:val="00AD19AE"/>
    <w:rsid w:val="00B04870"/>
    <w:rsid w:val="00B058A3"/>
    <w:rsid w:val="00B06F51"/>
    <w:rsid w:val="00B60EA8"/>
    <w:rsid w:val="00B83157"/>
    <w:rsid w:val="00BC06C8"/>
    <w:rsid w:val="00BC6477"/>
    <w:rsid w:val="00BE1CA6"/>
    <w:rsid w:val="00C00129"/>
    <w:rsid w:val="00C133E7"/>
    <w:rsid w:val="00C74B21"/>
    <w:rsid w:val="00C76C26"/>
    <w:rsid w:val="00CA146A"/>
    <w:rsid w:val="00CE7074"/>
    <w:rsid w:val="00D26393"/>
    <w:rsid w:val="00D30B95"/>
    <w:rsid w:val="00D36ABB"/>
    <w:rsid w:val="00D47BDA"/>
    <w:rsid w:val="00D6502D"/>
    <w:rsid w:val="00D722BC"/>
    <w:rsid w:val="00D76782"/>
    <w:rsid w:val="00DB5B67"/>
    <w:rsid w:val="00DD4639"/>
    <w:rsid w:val="00E14B50"/>
    <w:rsid w:val="00E35F30"/>
    <w:rsid w:val="00E37721"/>
    <w:rsid w:val="00E428A3"/>
    <w:rsid w:val="00EC6E37"/>
    <w:rsid w:val="00F0404F"/>
    <w:rsid w:val="00F07DC4"/>
    <w:rsid w:val="00F11D57"/>
    <w:rsid w:val="00F13D67"/>
    <w:rsid w:val="00F23065"/>
    <w:rsid w:val="00F26BEF"/>
    <w:rsid w:val="00F63AE7"/>
    <w:rsid w:val="00F72628"/>
    <w:rsid w:val="00F733A3"/>
    <w:rsid w:val="00F73D2B"/>
    <w:rsid w:val="00F96C18"/>
    <w:rsid w:val="00FB009C"/>
    <w:rsid w:val="00FE665C"/>
    <w:rsid w:val="00FF456D"/>
    <w:rsid w:val="3E526B1D"/>
    <w:rsid w:val="3E962CBB"/>
    <w:rsid w:val="5C6A4F28"/>
    <w:rsid w:val="75776D02"/>
    <w:rsid w:val="7F9E934D"/>
    <w:rsid w:val="7FED5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69A98"/>
  <w15:docId w15:val="{5FEC5622-A745-4AF1-993C-D19CBB534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unhideWhenUsed/>
    <w:qFormat/>
    <w:pPr>
      <w:keepNext/>
      <w:keepLines/>
      <w:spacing w:before="80" w:after="40"/>
      <w:outlineLvl w:val="3"/>
    </w:pPr>
    <w:rPr>
      <w:i/>
      <w:iCs/>
      <w:color w:val="0F4761"/>
    </w:rPr>
  </w:style>
  <w:style w:type="paragraph" w:styleId="Heading5">
    <w:name w:val="heading 5"/>
    <w:basedOn w:val="Normal"/>
    <w:next w:val="Normal"/>
    <w:uiPriority w:val="9"/>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40C35"/>
    <w:rPr>
      <w:b/>
      <w:bCs/>
    </w:rPr>
  </w:style>
  <w:style w:type="character" w:customStyle="1" w:styleId="CommentSubjectChar">
    <w:name w:val="Comment Subject Char"/>
    <w:basedOn w:val="CommentTextChar"/>
    <w:link w:val="CommentSubject"/>
    <w:uiPriority w:val="99"/>
    <w:semiHidden/>
    <w:rsid w:val="00140C35"/>
    <w:rPr>
      <w:b/>
      <w:bCs/>
      <w:sz w:val="20"/>
      <w:szCs w:val="20"/>
    </w:rPr>
  </w:style>
  <w:style w:type="character" w:styleId="PlaceholderText">
    <w:name w:val="Placeholder Text"/>
    <w:basedOn w:val="DefaultParagraphFont"/>
    <w:uiPriority w:val="99"/>
    <w:semiHidden/>
    <w:rsid w:val="3E526B1D"/>
    <w:rPr>
      <w:color w:val="666666"/>
    </w:rPr>
  </w:style>
  <w:style w:type="paragraph" w:styleId="ListParagraph">
    <w:name w:val="List Paragraph"/>
    <w:basedOn w:val="Normal"/>
    <w:uiPriority w:val="34"/>
    <w:qFormat/>
    <w:rsid w:val="008A2B5C"/>
    <w:pPr>
      <w:ind w:left="720"/>
      <w:contextualSpacing/>
    </w:pPr>
  </w:style>
  <w:style w:type="character" w:styleId="Hyperlink">
    <w:name w:val="Hyperlink"/>
    <w:basedOn w:val="DefaultParagraphFont"/>
    <w:uiPriority w:val="99"/>
    <w:unhideWhenUsed/>
    <w:rsid w:val="00B04870"/>
    <w:rPr>
      <w:color w:val="0000FF" w:themeColor="hyperlink"/>
      <w:u w:val="single"/>
    </w:rPr>
  </w:style>
  <w:style w:type="character" w:styleId="UnresolvedMention">
    <w:name w:val="Unresolved Mention"/>
    <w:basedOn w:val="DefaultParagraphFont"/>
    <w:uiPriority w:val="99"/>
    <w:semiHidden/>
    <w:unhideWhenUsed/>
    <w:rsid w:val="00B04870"/>
    <w:rPr>
      <w:color w:val="605E5C"/>
      <w:shd w:val="clear" w:color="auto" w:fill="E1DFDD"/>
    </w:rPr>
  </w:style>
  <w:style w:type="paragraph" w:styleId="Revision">
    <w:name w:val="Revision"/>
    <w:hidden/>
    <w:uiPriority w:val="99"/>
    <w:semiHidden/>
    <w:rsid w:val="00B04870"/>
    <w:pPr>
      <w:spacing w:after="0" w:line="240" w:lineRule="auto"/>
    </w:pPr>
  </w:style>
  <w:style w:type="paragraph" w:customStyle="1" w:styleId="font-claude-response-body">
    <w:name w:val="font-claude-response-body"/>
    <w:basedOn w:val="Normal"/>
    <w:rsid w:val="00F73D2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www.grants.gov/forms/forms-repository/sf-424-family" TargetMode="External"/><Relationship Id="rId26"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9" Type="http://schemas.openxmlformats.org/officeDocument/2006/relationships/hyperlink" Target="https://www.ecfr.gov/cgi-bin/text-idx?SID=81a5f41de81c46a9844617d93a9db081&amp;mc=true&amp;node=pt2.1.175&amp;rgn=div5" TargetMode="External"/><Relationship Id="rId3" Type="http://schemas.openxmlformats.org/officeDocument/2006/relationships/customXml" Target="../customXml/item3.xml"/><Relationship Id="rId21" Type="http://schemas.openxmlformats.org/officeDocument/2006/relationships/hyperlink" Target="https://www.ecfr.gov/current/title-2/part-200/section-200.1" TargetMode="External"/><Relationship Id="rId34" Type="http://schemas.openxmlformats.org/officeDocument/2006/relationships/hyperlink" Target="https://j1visa.state.gov/sponsors/become-a-sponsor/" TargetMode="External"/><Relationship Id="rId42" Type="http://schemas.openxmlformats.org/officeDocument/2006/relationships/hyperlink" Target="https://www.ecfr.gov/cgi-bin/text-idx?SID=81a5f41de81c46a9844617d93a9db081&amp;mc=true&amp;tpl=/ecfrbrowse/Title02/2chapterVI.tpl" TargetMode="External"/><Relationship Id="rId47" Type="http://schemas.openxmlformats.org/officeDocument/2006/relationships/hyperlink" Target="https://www.ecfr.gov/current/title-2/part-200/section-200.1" TargetMode="External"/><Relationship Id="rId50" Type="http://schemas.openxmlformats.org/officeDocument/2006/relationships/hyperlink" Target="https://travel.state.gov/content/passports/en/alertswarnings.html"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rants.gov/forms/forms-repository/sf-424-family" TargetMode="External"/><Relationship Id="rId25"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3" Type="http://schemas.openxmlformats.org/officeDocument/2006/relationships/hyperlink" Target="https://www.whitehouse.gov/presidential-actions/2025/01/defending-women-from-gender-ideology-extremism-and-restoring-biological-truth-to-the-federal-government/" TargetMode="External"/><Relationship Id="rId38" Type="http://schemas.openxmlformats.org/officeDocument/2006/relationships/hyperlink" Target="https://www.ecfr.gov/cgi-bin/text-idx?SID=81a5f41de81c46a9844617d93a9db081&amp;mc=true&amp;node=pt2.1.170&amp;rgn=div5" TargetMode="External"/><Relationship Id="rId46" Type="http://schemas.openxmlformats.org/officeDocument/2006/relationships/hyperlink" Target="https://fam.state.gov/fam/10fam/10fam0410.html" TargetMode="External"/><Relationship Id="rId2" Type="http://schemas.openxmlformats.org/officeDocument/2006/relationships/customXml" Target="../customXml/item2.xml"/><Relationship Id="rId16" Type="http://schemas.openxmlformats.org/officeDocument/2006/relationships/hyperlink" Target="https://www.grants.gov/forms/forms-repository/sf-424-family" TargetMode="External"/><Relationship Id="rId20" Type="http://schemas.openxmlformats.org/officeDocument/2006/relationships/hyperlink" Target="https://www.ecfr.gov/current/title-2/part-200/section-200.1" TargetMode="External"/><Relationship Id="rId29" Type="http://schemas.openxmlformats.org/officeDocument/2006/relationships/hyperlink" Target="https://www.sam.gov/" TargetMode="External"/><Relationship Id="rId41" Type="http://schemas.openxmlformats.org/officeDocument/2006/relationships/hyperlink" Target="https://www.ecfr.gov/cgi-bin/text-idx?SID=81a5f41de81c46a9844617d93a9db081&amp;mc=true&amp;node=pt2.1.183&amp;rgn=div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2" Type="http://schemas.openxmlformats.org/officeDocument/2006/relationships/hyperlink" Target="https://www.whitehouse.gov/presidential-actions/2025/04/protecting-american-communities-from-criminal-aliens/" TargetMode="External"/><Relationship Id="rId37" Type="http://schemas.openxmlformats.org/officeDocument/2006/relationships/hyperlink" Target="https://www.ecfr.gov/cgi-bin/text-idx?SID=81a5f41de81c46a9844617d93a9db081&amp;mc=true&amp;node=pt2.1.25&amp;rgn=div5" TargetMode="External"/><Relationship Id="rId40" Type="http://schemas.openxmlformats.org/officeDocument/2006/relationships/hyperlink" Target="https://www.ecfr.gov/cgi-bin/text-idx?SID=81a5f41de81c46a9844617d93a9db081&amp;mc=true&amp;node=pt2.1.182&amp;rgn=div5" TargetMode="External"/><Relationship Id="rId45" Type="http://schemas.openxmlformats.org/officeDocument/2006/relationships/hyperlink" Target="https://brand.america.gov/document/547370"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ecfr.gov/cgi-bin/text-idx" TargetMode="External"/><Relationship Id="rId28" Type="http://schemas.openxmlformats.org/officeDocument/2006/relationships/hyperlink" Target="https://www.ecfr.gov/current/title-2/subtitle-A/chapter-I/part-25/subpart-A/section-25.110" TargetMode="External"/><Relationship Id="rId36" Type="http://schemas.openxmlformats.org/officeDocument/2006/relationships/hyperlink" Target="https://www.ecfr.gov/cgi-bin/text-idx?SID=81a5f41de81c46a9844617d93a9db081&amp;mc=true&amp;node=pt2.1.200&amp;rgn=div5" TargetMode="External"/><Relationship Id="rId49" Type="http://schemas.openxmlformats.org/officeDocument/2006/relationships/hyperlink" Target="http://travel.state.gov/" TargetMode="External"/><Relationship Id="rId10" Type="http://schemas.openxmlformats.org/officeDocument/2006/relationships/footnotes" Target="footnotes.xml"/><Relationship Id="rId19" Type="http://schemas.openxmlformats.org/officeDocument/2006/relationships/hyperlink" Target="https://www.ecfr.gov/current/title-2/part-200/section-200.1" TargetMode="External"/><Relationship Id="rId31" Type="http://schemas.openxmlformats.org/officeDocument/2006/relationships/hyperlink" Target="https://www.whitehouse.gov/presidential-actions/2025/01/ending-illegal-discrimination-and-restoring-merit-based-opportunity/" TargetMode="External"/><Relationship Id="rId44" Type="http://schemas.openxmlformats.org/officeDocument/2006/relationships/hyperlink" Target="https://www.federalregister.gov/"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hyperlink" Target="https://www.state.gov/m/a/ope/index.htm%20and%202CFR200" TargetMode="External"/><Relationship Id="rId27"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0"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35" Type="http://schemas.openxmlformats.org/officeDocument/2006/relationships/hyperlink" Target="https://step.state.gov/step/" TargetMode="External"/><Relationship Id="rId43" Type="http://schemas.openxmlformats.org/officeDocument/2006/relationships/hyperlink" Target="https://www.state.gov/about-us-office-of-the-procurement-executive/" TargetMode="External"/><Relationship Id="rId48" Type="http://schemas.openxmlformats.org/officeDocument/2006/relationships/hyperlink" Target="https://step.state.gov/step/" TargetMode="External"/><Relationship Id="rId8" Type="http://schemas.openxmlformats.org/officeDocument/2006/relationships/settings" Target="settings.xml"/><Relationship Id="rId51"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xmlns="">
    <Name>Document ID Generator</Name>
    <Synchronization>Synchronous</Synchronization>
    <Type>10001</Type>
    <SequenceNumber>1000</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10002</Type>
    <SequenceNumber>1001</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10004</Type>
    <SequenceNumber>1002</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10006</Type>
    <SequenceNumber>1003</SequenceNumber>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EFBF37BF195C040AEC69217EC5CC341" ma:contentTypeVersion="15" ma:contentTypeDescription="Create a new document." ma:contentTypeScope="" ma:versionID="f9ad8f424a2cccba2c1e45880f69ed64">
  <xsd:schema xmlns:xsd="http://www.w3.org/2001/XMLSchema" xmlns:xs="http://www.w3.org/2001/XMLSchema" xmlns:p="http://schemas.microsoft.com/office/2006/metadata/properties" xmlns:ns2="fcaf071c-a56b-4c6b-aedd-7eb1f8f83e21" xmlns:ns3="ec96575b-2d4d-4f3c-adda-54ca5d08a409" xmlns:ns4="0210c032-932f-48f9-b5ef-e71c70ea6a81" targetNamespace="http://schemas.microsoft.com/office/2006/metadata/properties" ma:root="true" ma:fieldsID="f426c679e93f7f263490f46353075fae" ns2:_="" ns3:_="" ns4:_="">
    <xsd:import namespace="fcaf071c-a56b-4c6b-aedd-7eb1f8f83e21"/>
    <xsd:import namespace="ec96575b-2d4d-4f3c-adda-54ca5d08a409"/>
    <xsd:import namespace="0210c032-932f-48f9-b5ef-e71c70ea6a8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lcf76f155ced4ddcb4097134ff3c332f" minOccurs="0"/>
                <xsd:element ref="ns4:TaxCatchAll"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f071c-a56b-4c6b-aedd-7eb1f8f83e2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c96575b-2d4d-4f3c-adda-54ca5d08a40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10c032-932f-48f9-b5ef-e71c70ea6a8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3776997-00b1-468f-81ea-e66fb5b526bb}" ma:internalName="TaxCatchAll" ma:showField="CatchAllData" ma:web="0210c032-932f-48f9-b5ef-e71c70ea6a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6xIb1rxIWAydehFm+ZvYLoAhGA==">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</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c96575b-2d4d-4f3c-adda-54ca5d08a409">
      <Terms xmlns="http://schemas.microsoft.com/office/infopath/2007/PartnerControls"/>
    </lcf76f155ced4ddcb4097134ff3c332f>
    <TaxCatchAll xmlns="0210c032-932f-48f9-b5ef-e71c70ea6a8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8EEF88-3DE7-4886-8F9C-9BBC75646A53}">
  <ds:schemaRefs>
    <ds:schemaRef ds:uri="http://schemas.microsoft.com/sharepoint/events"/>
    <ds:schemaRef ds:uri=""/>
  </ds:schemaRefs>
</ds:datastoreItem>
</file>

<file path=customXml/itemProps2.xml><?xml version="1.0" encoding="utf-8"?>
<ds:datastoreItem xmlns:ds="http://schemas.openxmlformats.org/officeDocument/2006/customXml" ds:itemID="{3B1B50AA-18CD-45CC-A493-E26DE1282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f071c-a56b-4c6b-aedd-7eb1f8f83e21"/>
    <ds:schemaRef ds:uri="ec96575b-2d4d-4f3c-adda-54ca5d08a409"/>
    <ds:schemaRef ds:uri="0210c032-932f-48f9-b5ef-e71c70ea6a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BCB8030-1369-4E1D-8236-390687173F7C}">
  <ds:schemaRefs>
    <ds:schemaRef ds:uri="http://schemas.microsoft.com/office/2006/metadata/properties"/>
    <ds:schemaRef ds:uri="http://schemas.microsoft.com/office/infopath/2007/PartnerControls"/>
    <ds:schemaRef ds:uri="ec96575b-2d4d-4f3c-adda-54ca5d08a409"/>
    <ds:schemaRef ds:uri="0210c032-932f-48f9-b5ef-e71c70ea6a81"/>
  </ds:schemaRefs>
</ds:datastoreItem>
</file>

<file path=customXml/itemProps5.xml><?xml version="1.0" encoding="utf-8"?>
<ds:datastoreItem xmlns:ds="http://schemas.openxmlformats.org/officeDocument/2006/customXml" ds:itemID="{2900C0F1-B983-47D1-A353-A698B1D263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Pages>
  <Words>7845</Words>
  <Characters>44718</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52459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Ngoma, Austin (Lusaka)</dc:creator>
  <cp:lastModifiedBy>Ngoma, Austin (Lusaka)</cp:lastModifiedBy>
  <cp:revision>6</cp:revision>
  <dcterms:created xsi:type="dcterms:W3CDTF">2026-05-19T14:23:00Z</dcterms:created>
  <dcterms:modified xsi:type="dcterms:W3CDTF">2026-05-28T09:10:00Z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0x0101009EFBF37BF195C040AEC69217EC5CC341</vt:lpwstr>
  </property>
  <property fmtid="{D5CDD505-2E9C-101B-9397-08002B2CF9AE}" pid="10" name="_dlc_DocIdItemGuid">
    <vt:lpwstr>61386499-b93e-456e-a3ad-0b0d159974ff</vt:lpwstr>
  </property>
  <property fmtid="{D5CDD505-2E9C-101B-9397-08002B2CF9AE}" pid="11" name="MediaServiceImageTags">
    <vt:lpwstr>MediaServiceImageTags</vt:lpwstr>
  </property>
</Properties>
</file>