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27CCDAA">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27CCDAA">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p>
    <w:p w14:paraId="00000003" w14:textId="77777777" w:rsidR="0008093C" w:rsidRDefault="00C10065" w:rsidP="727CCDAA">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sz w:val="36"/>
          <w:szCs w:val="36"/>
        </w:rPr>
      </w:pPr>
      <w:r w:rsidRPr="727CCDAA">
        <w:rPr>
          <w:rFonts w:ascii="Times New Roman" w:eastAsia="Times New Roman" w:hAnsi="Times New Roman" w:cs="Times New Roman"/>
          <w:sz w:val="36"/>
          <w:szCs w:val="36"/>
        </w:rPr>
        <w:t>Notice of Funding Opportunity (NOFO)</w:t>
      </w:r>
    </w:p>
    <w:p w14:paraId="00000004" w14:textId="77777777" w:rsidR="0008093C" w:rsidRDefault="0008093C" w:rsidP="727CCDAA">
      <w:pPr>
        <w:widowControl w:val="0"/>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005" w14:textId="77777777" w:rsidR="0008093C" w:rsidRDefault="0008093C" w:rsidP="727CCDAA">
      <w:pPr>
        <w:widowControl w:val="0"/>
        <w:pBdr>
          <w:top w:val="nil"/>
          <w:left w:val="nil"/>
          <w:bottom w:val="nil"/>
          <w:right w:val="nil"/>
          <w:between w:val="nil"/>
        </w:pBdr>
        <w:spacing w:after="0" w:line="240" w:lineRule="auto"/>
        <w:jc w:val="center"/>
        <w:rPr>
          <w:rFonts w:ascii="Times New Roman" w:eastAsia="Times New Roman" w:hAnsi="Times New Roman" w:cs="Times New Roman"/>
          <w:b/>
          <w:bCs/>
          <w:sz w:val="20"/>
          <w:szCs w:val="20"/>
        </w:rPr>
      </w:pPr>
    </w:p>
    <w:p w14:paraId="00000006" w14:textId="3706A705" w:rsidR="0008093C" w:rsidRDefault="009503E3" w:rsidP="727CCDAA">
      <w:pPr>
        <w:pStyle w:val="Title"/>
        <w:spacing w:line="254" w:lineRule="auto"/>
        <w:jc w:val="center"/>
        <w:rPr>
          <w:rFonts w:ascii="Times New Roman" w:eastAsia="Times New Roman" w:hAnsi="Times New Roman" w:cs="Times New Roman"/>
        </w:rPr>
      </w:pPr>
      <w:r w:rsidRPr="727CCDAA">
        <w:rPr>
          <w:rFonts w:ascii="Times New Roman" w:eastAsia="Times New Roman" w:hAnsi="Times New Roman" w:cs="Times New Roman"/>
        </w:rPr>
        <w:t>Alumni Engagement Innovation Fund (AEIF) 2026 Dominican Republic</w:t>
      </w:r>
    </w:p>
    <w:p w14:paraId="00000007" w14:textId="7B21CEC6" w:rsidR="0008093C" w:rsidRDefault="009503E3" w:rsidP="727CCDAA">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727CCDAA">
        <w:rPr>
          <w:rFonts w:ascii="Times New Roman" w:eastAsia="Times New Roman" w:hAnsi="Times New Roman" w:cs="Times New Roman"/>
          <w:sz w:val="32"/>
          <w:szCs w:val="32"/>
        </w:rPr>
        <w:t>WHA</w:t>
      </w:r>
      <w:r w:rsidR="00C10065" w:rsidRPr="727CCDAA">
        <w:rPr>
          <w:rFonts w:ascii="Times New Roman" w:eastAsia="Times New Roman" w:hAnsi="Times New Roman" w:cs="Times New Roman"/>
          <w:sz w:val="32"/>
          <w:szCs w:val="32"/>
        </w:rPr>
        <w:t>/</w:t>
      </w:r>
      <w:r w:rsidRPr="727CCDAA">
        <w:rPr>
          <w:rFonts w:ascii="Times New Roman" w:eastAsia="Times New Roman" w:hAnsi="Times New Roman" w:cs="Times New Roman"/>
          <w:sz w:val="32"/>
          <w:szCs w:val="32"/>
        </w:rPr>
        <w:t>Santo Domingo</w:t>
      </w:r>
      <w:r w:rsidR="00C10065" w:rsidRPr="727CCDAA">
        <w:rPr>
          <w:rFonts w:ascii="Times New Roman" w:eastAsia="Times New Roman" w:hAnsi="Times New Roman" w:cs="Times New Roman"/>
          <w:sz w:val="32"/>
          <w:szCs w:val="32"/>
        </w:rPr>
        <w:t>, Department of State</w:t>
      </w:r>
    </w:p>
    <w:p w14:paraId="00000008" w14:textId="0DB60F28" w:rsidR="0008093C" w:rsidRDefault="00C10065" w:rsidP="727CCDAA">
      <w:pPr>
        <w:spacing w:before="500"/>
        <w:ind w:left="113"/>
        <w:jc w:val="center"/>
        <w:rPr>
          <w:rFonts w:ascii="Times New Roman" w:eastAsia="Times New Roman" w:hAnsi="Times New Roman" w:cs="Times New Roman"/>
          <w:sz w:val="32"/>
          <w:szCs w:val="32"/>
        </w:rPr>
      </w:pPr>
      <w:bookmarkStart w:id="0" w:name="bookmark=id.haswwae6nnck"/>
      <w:bookmarkEnd w:id="0"/>
      <w:r w:rsidRPr="727CCDAA">
        <w:rPr>
          <w:rFonts w:ascii="Times New Roman" w:eastAsia="Times New Roman" w:hAnsi="Times New Roman" w:cs="Times New Roman"/>
          <w:sz w:val="32"/>
          <w:szCs w:val="32"/>
        </w:rPr>
        <w:t xml:space="preserve">Opportunity number: </w:t>
      </w:r>
      <w:r w:rsidR="5E9F2E02" w:rsidRPr="727CCDAA">
        <w:rPr>
          <w:rFonts w:ascii="Times New Roman" w:eastAsia="Times New Roman" w:hAnsi="Times New Roman" w:cs="Times New Roman"/>
          <w:sz w:val="32"/>
          <w:szCs w:val="32"/>
        </w:rPr>
        <w:t>S-DR860-26-NOFO-0001</w:t>
      </w:r>
    </w:p>
    <w:p w14:paraId="00000009" w14:textId="7BB7E548" w:rsidR="0008093C" w:rsidRDefault="00C10065" w:rsidP="727CCDAA">
      <w:pPr>
        <w:spacing w:before="500"/>
        <w:ind w:left="113"/>
        <w:jc w:val="center"/>
        <w:rPr>
          <w:rFonts w:ascii="Times New Roman" w:eastAsia="Times New Roman" w:hAnsi="Times New Roman" w:cs="Times New Roman"/>
          <w:sz w:val="32"/>
          <w:szCs w:val="32"/>
        </w:rPr>
      </w:pPr>
      <w:r w:rsidRPr="727CCDAA">
        <w:rPr>
          <w:rFonts w:ascii="Times New Roman" w:eastAsia="Times New Roman" w:hAnsi="Times New Roman" w:cs="Times New Roman"/>
          <w:sz w:val="32"/>
          <w:szCs w:val="32"/>
        </w:rPr>
        <w:t xml:space="preserve">Application deadline: </w:t>
      </w:r>
      <w:r w:rsidR="13FAA9C9" w:rsidRPr="727CCDAA">
        <w:rPr>
          <w:rFonts w:ascii="Times New Roman" w:eastAsia="Times New Roman" w:hAnsi="Times New Roman" w:cs="Times New Roman"/>
          <w:sz w:val="32"/>
          <w:szCs w:val="32"/>
        </w:rPr>
        <w:t>May 13</w:t>
      </w:r>
      <w:r w:rsidR="13FAA9C9" w:rsidRPr="727CCDAA">
        <w:rPr>
          <w:rFonts w:ascii="Times New Roman" w:eastAsia="Times New Roman" w:hAnsi="Times New Roman" w:cs="Times New Roman"/>
          <w:sz w:val="32"/>
          <w:szCs w:val="32"/>
          <w:vertAlign w:val="superscript"/>
        </w:rPr>
        <w:t>th</w:t>
      </w:r>
      <w:r w:rsidR="13FAA9C9" w:rsidRPr="727CCDAA">
        <w:rPr>
          <w:rFonts w:ascii="Times New Roman" w:eastAsia="Times New Roman" w:hAnsi="Times New Roman" w:cs="Times New Roman"/>
          <w:sz w:val="32"/>
          <w:szCs w:val="32"/>
        </w:rPr>
        <w:t>, 2026</w:t>
      </w:r>
    </w:p>
    <w:p w14:paraId="0000000A"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27CCDAA">
      <w:pPr>
        <w:keepNext/>
        <w:keepLines/>
        <w:pBdr>
          <w:top w:val="nil"/>
          <w:left w:val="nil"/>
          <w:bottom w:val="nil"/>
          <w:right w:val="nil"/>
          <w:between w:val="nil"/>
        </w:pBdr>
        <w:spacing w:before="240" w:after="0"/>
        <w:jc w:val="center"/>
        <w:rPr>
          <w:rFonts w:ascii="Times New Roman" w:eastAsia="Times New Roman" w:hAnsi="Times New Roman" w:cs="Times New Roman"/>
          <w:b/>
          <w:bCs/>
          <w:sz w:val="28"/>
          <w:szCs w:val="28"/>
          <w:highlight w:val="yellow"/>
        </w:rPr>
      </w:pPr>
      <w:r w:rsidRPr="727CCDAA">
        <w:rPr>
          <w:rFonts w:ascii="Times New Roman" w:eastAsia="Times New Roman" w:hAnsi="Times New Roman" w:cs="Times New Roman"/>
          <w:sz w:val="28"/>
          <w:szCs w:val="28"/>
        </w:rPr>
        <w:t>Table of Contents</w:t>
      </w:r>
    </w:p>
    <w:p w14:paraId="00000025" w14:textId="77777777" w:rsidR="0008093C" w:rsidRDefault="0008093C" w:rsidP="727CCDAA">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rPr>
          <w:color w:val="auto"/>
        </w:rPr>
      </w:sdtEndPr>
      <w:sdtContent>
        <w:p w14:paraId="00000026"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r>
            <w:fldChar w:fldCharType="begin"/>
          </w:r>
          <w:r>
            <w:instrText xml:space="preserve"> TOC \h \u \z \t "Heading 1,1,Heading 2,2,Heading 3,3,"</w:instrText>
          </w:r>
          <w:r>
            <w:fldChar w:fldCharType="separate"/>
          </w:r>
          <w:hyperlink w:anchor="_heading=h.lawmyfnqgozg">
            <w:r w:rsidRPr="727CCDAA">
              <w:rPr>
                <w:rFonts w:ascii="Times New Roman" w:eastAsia="Times New Roman" w:hAnsi="Times New Roman" w:cs="Times New Roman"/>
                <w:b/>
                <w:bCs/>
                <w:color w:val="000000" w:themeColor="text1"/>
              </w:rPr>
              <w:t>A.</w:t>
            </w:r>
            <w:r>
              <w:tab/>
            </w:r>
            <w:r w:rsidRPr="727CCDAA">
              <w:rPr>
                <w:rFonts w:ascii="Times New Roman" w:eastAsia="Times New Roman" w:hAnsi="Times New Roman" w:cs="Times New Roman"/>
                <w:b/>
                <w:bCs/>
                <w:color w:val="000000" w:themeColor="text1"/>
              </w:rPr>
              <w:t>BASIC INFORMATION</w:t>
            </w:r>
            <w:r>
              <w:tab/>
            </w:r>
            <w:r w:rsidRPr="727CCDAA">
              <w:rPr>
                <w:rFonts w:ascii="Times New Roman" w:eastAsia="Times New Roman" w:hAnsi="Times New Roman" w:cs="Times New Roman"/>
                <w:b/>
                <w:bCs/>
                <w:color w:val="000000" w:themeColor="text1"/>
              </w:rPr>
              <w:t>2</w:t>
            </w:r>
          </w:hyperlink>
        </w:p>
        <w:p w14:paraId="00000027"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rgr6zo5vjd6g">
            <w:r w:rsidRPr="727CCDAA">
              <w:rPr>
                <w:rFonts w:ascii="Times New Roman" w:eastAsia="Times New Roman" w:hAnsi="Times New Roman" w:cs="Times New Roman"/>
                <w:b/>
                <w:bCs/>
                <w:color w:val="000000" w:themeColor="text1"/>
              </w:rPr>
              <w:t>B.</w:t>
            </w:r>
            <w:r>
              <w:tab/>
            </w:r>
            <w:r w:rsidRPr="727CCDAA">
              <w:rPr>
                <w:rFonts w:ascii="Times New Roman" w:eastAsia="Times New Roman" w:hAnsi="Times New Roman" w:cs="Times New Roman"/>
                <w:b/>
                <w:bCs/>
                <w:color w:val="000000" w:themeColor="text1"/>
              </w:rPr>
              <w:t>ELIGIBILITY</w:t>
            </w:r>
            <w:r>
              <w:tab/>
            </w:r>
            <w:r w:rsidRPr="727CCDAA">
              <w:rPr>
                <w:rFonts w:ascii="Times New Roman" w:eastAsia="Times New Roman" w:hAnsi="Times New Roman" w:cs="Times New Roman"/>
                <w:b/>
                <w:bCs/>
                <w:color w:val="000000" w:themeColor="text1"/>
              </w:rPr>
              <w:t>4</w:t>
            </w:r>
          </w:hyperlink>
        </w:p>
        <w:p w14:paraId="00000028"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t8mx8zggz8ge">
            <w:r w:rsidRPr="727CCDAA">
              <w:rPr>
                <w:rFonts w:ascii="Times New Roman" w:eastAsia="Times New Roman" w:hAnsi="Times New Roman" w:cs="Times New Roman"/>
                <w:b/>
                <w:bCs/>
                <w:color w:val="000000" w:themeColor="text1"/>
              </w:rPr>
              <w:t>C.</w:t>
            </w:r>
            <w:r>
              <w:tab/>
            </w:r>
            <w:r w:rsidRPr="727CCDAA">
              <w:rPr>
                <w:rFonts w:ascii="Times New Roman" w:eastAsia="Times New Roman" w:hAnsi="Times New Roman" w:cs="Times New Roman"/>
                <w:b/>
                <w:bCs/>
                <w:color w:val="000000" w:themeColor="text1"/>
              </w:rPr>
              <w:t>PROGRAM DESCRIPTION</w:t>
            </w:r>
            <w:r>
              <w:tab/>
            </w:r>
            <w:r w:rsidRPr="727CCDAA">
              <w:rPr>
                <w:rFonts w:ascii="Times New Roman" w:eastAsia="Times New Roman" w:hAnsi="Times New Roman" w:cs="Times New Roman"/>
                <w:b/>
                <w:bCs/>
                <w:color w:val="000000" w:themeColor="text1"/>
              </w:rPr>
              <w:t>5</w:t>
            </w:r>
          </w:hyperlink>
        </w:p>
        <w:p w14:paraId="00000029"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sjjprf9wq7ry">
            <w:r w:rsidRPr="727CCDAA">
              <w:rPr>
                <w:rFonts w:ascii="Times New Roman" w:eastAsia="Times New Roman" w:hAnsi="Times New Roman" w:cs="Times New Roman"/>
                <w:b/>
                <w:bCs/>
                <w:color w:val="000000" w:themeColor="text1"/>
              </w:rPr>
              <w:t>D.</w:t>
            </w:r>
            <w:r>
              <w:tab/>
            </w:r>
            <w:r w:rsidRPr="727CCDAA">
              <w:rPr>
                <w:rFonts w:ascii="Times New Roman" w:eastAsia="Times New Roman" w:hAnsi="Times New Roman" w:cs="Times New Roman"/>
                <w:b/>
                <w:bCs/>
                <w:color w:val="000000" w:themeColor="text1"/>
              </w:rPr>
              <w:t>APPLICATION CONTENTS AND FORMAT</w:t>
            </w:r>
            <w:r>
              <w:tab/>
            </w:r>
            <w:r w:rsidRPr="727CCDAA">
              <w:rPr>
                <w:rFonts w:ascii="Times New Roman" w:eastAsia="Times New Roman" w:hAnsi="Times New Roman" w:cs="Times New Roman"/>
                <w:b/>
                <w:bCs/>
                <w:color w:val="000000" w:themeColor="text1"/>
              </w:rPr>
              <w:t>6</w:t>
            </w:r>
          </w:hyperlink>
        </w:p>
        <w:p w14:paraId="0000002A"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nye5z1mffxr9">
            <w:r w:rsidRPr="727CCDAA">
              <w:rPr>
                <w:rFonts w:ascii="Times New Roman" w:eastAsia="Times New Roman" w:hAnsi="Times New Roman" w:cs="Times New Roman"/>
                <w:b/>
                <w:bCs/>
                <w:color w:val="000000" w:themeColor="text1"/>
              </w:rPr>
              <w:t>E.</w:t>
            </w:r>
            <w:r>
              <w:tab/>
            </w:r>
            <w:r w:rsidRPr="727CCDAA">
              <w:rPr>
                <w:rFonts w:ascii="Times New Roman" w:eastAsia="Times New Roman" w:hAnsi="Times New Roman" w:cs="Times New Roman"/>
                <w:b/>
                <w:bCs/>
                <w:color w:val="000000" w:themeColor="text1"/>
              </w:rPr>
              <w:t>SUBMISSION REQUIREMENTS AND DEADLINES</w:t>
            </w:r>
            <w:r>
              <w:tab/>
            </w:r>
            <w:r w:rsidRPr="727CCDAA">
              <w:rPr>
                <w:rFonts w:ascii="Times New Roman" w:eastAsia="Times New Roman" w:hAnsi="Times New Roman" w:cs="Times New Roman"/>
                <w:b/>
                <w:bCs/>
                <w:color w:val="000000" w:themeColor="text1"/>
              </w:rPr>
              <w:t>12</w:t>
            </w:r>
          </w:hyperlink>
        </w:p>
        <w:p w14:paraId="0000002B"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38p96xyqjhg2">
            <w:r w:rsidRPr="727CCDAA">
              <w:rPr>
                <w:rFonts w:ascii="Times New Roman" w:eastAsia="Times New Roman" w:hAnsi="Times New Roman" w:cs="Times New Roman"/>
                <w:b/>
                <w:bCs/>
                <w:color w:val="000000" w:themeColor="text1"/>
              </w:rPr>
              <w:t>F.</w:t>
            </w:r>
            <w:r>
              <w:tab/>
            </w:r>
            <w:r w:rsidRPr="727CCDAA">
              <w:rPr>
                <w:rFonts w:ascii="Times New Roman" w:eastAsia="Times New Roman" w:hAnsi="Times New Roman" w:cs="Times New Roman"/>
                <w:b/>
                <w:bCs/>
                <w:color w:val="000000" w:themeColor="text1"/>
              </w:rPr>
              <w:t>APPLICATION REVIEW INFORMATION</w:t>
            </w:r>
            <w:r>
              <w:tab/>
            </w:r>
            <w:r w:rsidRPr="727CCDAA">
              <w:rPr>
                <w:rFonts w:ascii="Times New Roman" w:eastAsia="Times New Roman" w:hAnsi="Times New Roman" w:cs="Times New Roman"/>
                <w:b/>
                <w:bCs/>
                <w:color w:val="000000" w:themeColor="text1"/>
              </w:rPr>
              <w:t>15</w:t>
            </w:r>
          </w:hyperlink>
        </w:p>
        <w:p w14:paraId="0000002C"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mtzruaecwzli">
            <w:r w:rsidRPr="727CCDAA">
              <w:rPr>
                <w:rFonts w:ascii="Times New Roman" w:eastAsia="Times New Roman" w:hAnsi="Times New Roman" w:cs="Times New Roman"/>
                <w:b/>
                <w:bCs/>
                <w:color w:val="000000" w:themeColor="text1"/>
              </w:rPr>
              <w:t>G.</w:t>
            </w:r>
            <w:r>
              <w:tab/>
            </w:r>
            <w:r w:rsidRPr="727CCDAA">
              <w:rPr>
                <w:rFonts w:ascii="Times New Roman" w:eastAsia="Times New Roman" w:hAnsi="Times New Roman" w:cs="Times New Roman"/>
                <w:b/>
                <w:bCs/>
                <w:color w:val="000000" w:themeColor="text1"/>
              </w:rPr>
              <w:t>AWARD NOTICES</w:t>
            </w:r>
            <w:r>
              <w:tab/>
            </w:r>
            <w:r w:rsidRPr="727CCDAA">
              <w:rPr>
                <w:rFonts w:ascii="Times New Roman" w:eastAsia="Times New Roman" w:hAnsi="Times New Roman" w:cs="Times New Roman"/>
                <w:b/>
                <w:bCs/>
                <w:color w:val="000000" w:themeColor="text1"/>
              </w:rPr>
              <w:t>17</w:t>
            </w:r>
          </w:hyperlink>
        </w:p>
        <w:p w14:paraId="0000002D"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u w:val="single"/>
            </w:rPr>
          </w:pPr>
          <w:hyperlink w:anchor="_heading=h.ucwp9gkzhhdd">
            <w:r w:rsidRPr="727CCDAA">
              <w:rPr>
                <w:rFonts w:ascii="Times New Roman" w:eastAsia="Times New Roman" w:hAnsi="Times New Roman" w:cs="Times New Roman"/>
                <w:b/>
                <w:bCs/>
                <w:color w:val="000000" w:themeColor="text1"/>
              </w:rPr>
              <w:t>H.</w:t>
            </w:r>
            <w:r>
              <w:tab/>
            </w:r>
            <w:r w:rsidRPr="727CCDAA">
              <w:rPr>
                <w:rFonts w:ascii="Times New Roman" w:eastAsia="Times New Roman" w:hAnsi="Times New Roman" w:cs="Times New Roman"/>
                <w:b/>
                <w:bCs/>
                <w:color w:val="000000" w:themeColor="text1"/>
              </w:rPr>
              <w:t>POST-AWARD REQUIREMENTS AND ADMINISTRATION</w:t>
            </w:r>
            <w:r>
              <w:tab/>
            </w:r>
            <w:r w:rsidRPr="727CCDAA">
              <w:rPr>
                <w:rFonts w:ascii="Times New Roman" w:eastAsia="Times New Roman" w:hAnsi="Times New Roman" w:cs="Times New Roman"/>
                <w:b/>
                <w:bCs/>
                <w:color w:val="000000" w:themeColor="text1"/>
              </w:rPr>
              <w:t>18</w:t>
            </w:r>
          </w:hyperlink>
        </w:p>
        <w:p w14:paraId="0000002E" w14:textId="77777777" w:rsidR="0008093C" w:rsidRDefault="00C10065" w:rsidP="727CCDAA">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u w:val="single"/>
            </w:rPr>
          </w:pPr>
          <w:hyperlink w:anchor="_heading=h.ly6s19dlijuf">
            <w:r w:rsidRPr="727CCDAA">
              <w:rPr>
                <w:rFonts w:ascii="Times New Roman" w:eastAsia="Times New Roman" w:hAnsi="Times New Roman" w:cs="Times New Roman"/>
                <w:b/>
                <w:bCs/>
                <w:color w:val="000000" w:themeColor="text1"/>
              </w:rPr>
              <w:t>I.</w:t>
            </w:r>
            <w:r>
              <w:tab/>
            </w:r>
            <w:r w:rsidRPr="727CCDAA">
              <w:rPr>
                <w:rFonts w:ascii="Times New Roman" w:eastAsia="Times New Roman" w:hAnsi="Times New Roman" w:cs="Times New Roman"/>
                <w:b/>
                <w:bCs/>
                <w:color w:val="000000" w:themeColor="text1"/>
              </w:rPr>
              <w:t>OTHER INFORMATION</w:t>
            </w:r>
            <w:r>
              <w:tab/>
            </w:r>
            <w:r w:rsidRPr="727CCDAA">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27CCDAA">
      <w:pPr>
        <w:rPr>
          <w:rFonts w:ascii="Times New Roman" w:eastAsia="Times New Roman" w:hAnsi="Times New Roman" w:cs="Times New Roman"/>
        </w:rPr>
      </w:pPr>
    </w:p>
    <w:p w14:paraId="00000030" w14:textId="77777777" w:rsidR="0008093C" w:rsidRDefault="0008093C" w:rsidP="727CCDAA">
      <w:pPr>
        <w:spacing w:after="0" w:line="240" w:lineRule="auto"/>
        <w:rPr>
          <w:rFonts w:ascii="Times New Roman" w:eastAsia="Times New Roman" w:hAnsi="Times New Roman" w:cs="Times New Roman"/>
          <w:b/>
          <w:bCs/>
          <w:sz w:val="24"/>
          <w:szCs w:val="24"/>
        </w:rPr>
      </w:pPr>
    </w:p>
    <w:p w14:paraId="00000031"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27CCDAA">
      <w:pPr>
        <w:spacing w:after="0" w:line="240" w:lineRule="auto"/>
        <w:rPr>
          <w:rFonts w:ascii="Times New Roman" w:eastAsia="Times New Roman" w:hAnsi="Times New Roman" w:cs="Times New Roman"/>
          <w:b/>
          <w:bCs/>
          <w:sz w:val="24"/>
          <w:szCs w:val="24"/>
        </w:rPr>
      </w:pPr>
    </w:p>
    <w:p w14:paraId="00000036"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D"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E"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4F" w14:textId="77777777" w:rsidR="0008093C" w:rsidRDefault="0008093C" w:rsidP="727CCDAA">
      <w:pPr>
        <w:spacing w:after="0" w:line="240" w:lineRule="auto"/>
        <w:rPr>
          <w:rFonts w:ascii="Times New Roman" w:eastAsia="Times New Roman" w:hAnsi="Times New Roman" w:cs="Times New Roman"/>
          <w:b/>
          <w:bCs/>
          <w:sz w:val="24"/>
          <w:szCs w:val="24"/>
        </w:rPr>
      </w:pPr>
    </w:p>
    <w:p w14:paraId="00000050" w14:textId="77777777" w:rsidR="0008093C" w:rsidRDefault="0008093C" w:rsidP="727CCDAA">
      <w:pPr>
        <w:spacing w:after="0" w:line="240" w:lineRule="auto"/>
        <w:jc w:val="center"/>
        <w:rPr>
          <w:rFonts w:ascii="Times New Roman" w:eastAsia="Times New Roman" w:hAnsi="Times New Roman" w:cs="Times New Roman"/>
          <w:b/>
          <w:bCs/>
          <w:sz w:val="24"/>
          <w:szCs w:val="24"/>
        </w:rPr>
      </w:pPr>
    </w:p>
    <w:p w14:paraId="00000051" w14:textId="1F601E1F" w:rsidR="0008093C" w:rsidRDefault="00C10065" w:rsidP="727CCDAA">
      <w:pPr>
        <w:spacing w:after="0" w:line="240" w:lineRule="auto"/>
        <w:jc w:val="center"/>
        <w:rPr>
          <w:rFonts w:ascii="Times New Roman" w:eastAsia="Times New Roman" w:hAnsi="Times New Roman" w:cs="Times New Roman"/>
          <w:b/>
          <w:bCs/>
          <w:sz w:val="28"/>
          <w:szCs w:val="28"/>
        </w:rPr>
      </w:pPr>
      <w:r w:rsidRPr="727CCDAA">
        <w:rPr>
          <w:rFonts w:ascii="Times New Roman" w:eastAsia="Times New Roman" w:hAnsi="Times New Roman" w:cs="Times New Roman"/>
          <w:b/>
          <w:bCs/>
          <w:sz w:val="28"/>
          <w:szCs w:val="28"/>
        </w:rPr>
        <w:t>U.S Department of State</w:t>
      </w:r>
      <w:r>
        <w:br/>
      </w:r>
      <w:r w:rsidR="009503E3" w:rsidRPr="727CCDAA">
        <w:rPr>
          <w:rFonts w:ascii="Times New Roman" w:eastAsia="Times New Roman" w:hAnsi="Times New Roman" w:cs="Times New Roman"/>
          <w:b/>
          <w:bCs/>
          <w:sz w:val="28"/>
          <w:szCs w:val="28"/>
        </w:rPr>
        <w:t>WHA</w:t>
      </w:r>
      <w:r w:rsidRPr="727CCDAA">
        <w:rPr>
          <w:rFonts w:ascii="Times New Roman" w:eastAsia="Times New Roman" w:hAnsi="Times New Roman" w:cs="Times New Roman"/>
          <w:b/>
          <w:bCs/>
          <w:sz w:val="28"/>
          <w:szCs w:val="28"/>
        </w:rPr>
        <w:t>/</w:t>
      </w:r>
      <w:r w:rsidR="009503E3" w:rsidRPr="727CCDAA">
        <w:rPr>
          <w:rFonts w:ascii="Times New Roman" w:eastAsia="Times New Roman" w:hAnsi="Times New Roman" w:cs="Times New Roman"/>
          <w:b/>
          <w:bCs/>
          <w:sz w:val="28"/>
          <w:szCs w:val="28"/>
        </w:rPr>
        <w:t>U.S. Embassy in Santo Domingo</w:t>
      </w:r>
      <w:r w:rsidRPr="727CCDAA">
        <w:rPr>
          <w:rFonts w:ascii="Times New Roman" w:eastAsia="Times New Roman" w:hAnsi="Times New Roman" w:cs="Times New Roman"/>
          <w:b/>
          <w:bCs/>
          <w:sz w:val="28"/>
          <w:szCs w:val="28"/>
        </w:rPr>
        <w:t>,</w:t>
      </w:r>
      <w:r w:rsidRPr="727CCDAA">
        <w:rPr>
          <w:rFonts w:ascii="Times New Roman" w:eastAsia="Times New Roman" w:hAnsi="Times New Roman" w:cs="Times New Roman"/>
          <w:b/>
          <w:bCs/>
          <w:i/>
          <w:iCs/>
          <w:sz w:val="28"/>
          <w:szCs w:val="28"/>
        </w:rPr>
        <w:t xml:space="preserve"> </w:t>
      </w:r>
      <w:r w:rsidRPr="727CCDAA">
        <w:rPr>
          <w:rFonts w:ascii="Times New Roman" w:eastAsia="Times New Roman" w:hAnsi="Times New Roman" w:cs="Times New Roman"/>
          <w:b/>
          <w:bCs/>
          <w:sz w:val="28"/>
          <w:szCs w:val="28"/>
        </w:rPr>
        <w:t xml:space="preserve">Public Diplomacy Section </w:t>
      </w:r>
    </w:p>
    <w:p w14:paraId="00000052" w14:textId="77777777" w:rsidR="0008093C" w:rsidRDefault="00C10065" w:rsidP="727CCDAA">
      <w:pPr>
        <w:spacing w:after="0" w:line="240" w:lineRule="auto"/>
        <w:jc w:val="center"/>
        <w:rPr>
          <w:rFonts w:ascii="Times New Roman" w:eastAsia="Times New Roman" w:hAnsi="Times New Roman" w:cs="Times New Roman"/>
          <w:sz w:val="28"/>
          <w:szCs w:val="28"/>
        </w:rPr>
      </w:pPr>
      <w:r w:rsidRPr="727CCDAA">
        <w:rPr>
          <w:rFonts w:ascii="Times New Roman" w:eastAsia="Times New Roman" w:hAnsi="Times New Roman" w:cs="Times New Roman"/>
          <w:b/>
          <w:bCs/>
          <w:sz w:val="28"/>
          <w:szCs w:val="28"/>
        </w:rPr>
        <w:t>Notice of Funding Opportunity</w:t>
      </w:r>
    </w:p>
    <w:p w14:paraId="00000053" w14:textId="77777777" w:rsidR="0008093C" w:rsidRDefault="0008093C" w:rsidP="727CCDAA">
      <w:pPr>
        <w:ind w:left="360" w:hanging="360"/>
        <w:rPr>
          <w:rFonts w:ascii="Times New Roman" w:eastAsia="Times New Roman" w:hAnsi="Times New Roman" w:cs="Times New Roman"/>
        </w:rPr>
      </w:pPr>
    </w:p>
    <w:p w14:paraId="00000054"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1" w:name="_heading=h.lawmyfnqgozg"/>
      <w:bookmarkEnd w:id="1"/>
      <w:r w:rsidRPr="727CCDAA">
        <w:rPr>
          <w:rFonts w:ascii="Times New Roman" w:eastAsia="Times New Roman" w:hAnsi="Times New Roman" w:cs="Times New Roman"/>
          <w:b/>
          <w:bCs/>
          <w:color w:val="auto"/>
        </w:rPr>
        <w:t>BASIC INFORMATION</w:t>
      </w:r>
    </w:p>
    <w:p w14:paraId="00000055" w14:textId="77777777" w:rsidR="0008093C" w:rsidRDefault="00C10065" w:rsidP="00EC3CCF">
      <w:pPr>
        <w:pStyle w:val="Heading5"/>
        <w:numPr>
          <w:ilvl w:val="0"/>
          <w:numId w:val="14"/>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727CCDAA">
        <w:trPr>
          <w:trHeight w:val="300"/>
        </w:trPr>
        <w:tc>
          <w:tcPr>
            <w:tcW w:w="3775" w:type="dxa"/>
          </w:tcPr>
          <w:p w14:paraId="00000056"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Funding Opportunity Title</w:t>
            </w:r>
          </w:p>
        </w:tc>
        <w:tc>
          <w:tcPr>
            <w:tcW w:w="5575" w:type="dxa"/>
          </w:tcPr>
          <w:p w14:paraId="00000057" w14:textId="690BFB8B" w:rsidR="0008093C" w:rsidRPr="001E6F5B" w:rsidRDefault="009503E3" w:rsidP="727CCDAA">
            <w:pPr>
              <w:rPr>
                <w:rFonts w:ascii="Times New Roman" w:eastAsia="Times New Roman" w:hAnsi="Times New Roman" w:cs="Times New Roman"/>
                <w:b/>
                <w:bCs/>
              </w:rPr>
            </w:pPr>
            <w:r w:rsidRPr="727CCDAA">
              <w:rPr>
                <w:rFonts w:ascii="Times New Roman" w:eastAsia="Times New Roman" w:hAnsi="Times New Roman" w:cs="Times New Roman"/>
              </w:rPr>
              <w:t>Alumni Engagement Innovation Fund (AEIF) 2026 Dominican Republic</w:t>
            </w:r>
          </w:p>
        </w:tc>
      </w:tr>
      <w:tr w:rsidR="0008093C" w14:paraId="11A12C10" w14:textId="77777777" w:rsidTr="727CCDAA">
        <w:trPr>
          <w:trHeight w:val="300"/>
        </w:trPr>
        <w:tc>
          <w:tcPr>
            <w:tcW w:w="3775" w:type="dxa"/>
          </w:tcPr>
          <w:p w14:paraId="00000058"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Funding Opportunity Number</w:t>
            </w:r>
          </w:p>
        </w:tc>
        <w:tc>
          <w:tcPr>
            <w:tcW w:w="5575" w:type="dxa"/>
          </w:tcPr>
          <w:p w14:paraId="00000059" w14:textId="1EFFC4D5" w:rsidR="0008093C" w:rsidRDefault="325C21B6" w:rsidP="727CCDAA">
            <w:pPr>
              <w:rPr>
                <w:rFonts w:ascii="Times New Roman" w:eastAsia="Times New Roman" w:hAnsi="Times New Roman" w:cs="Times New Roman"/>
              </w:rPr>
            </w:pPr>
            <w:r w:rsidRPr="727CCDAA">
              <w:rPr>
                <w:rFonts w:ascii="Times New Roman" w:eastAsia="Times New Roman" w:hAnsi="Times New Roman" w:cs="Times New Roman"/>
              </w:rPr>
              <w:t>S-DR860-26-NOFO-0001</w:t>
            </w:r>
          </w:p>
        </w:tc>
      </w:tr>
      <w:tr w:rsidR="0008093C" w14:paraId="6F2415CF" w14:textId="77777777" w:rsidTr="727CCDAA">
        <w:trPr>
          <w:trHeight w:val="300"/>
        </w:trPr>
        <w:tc>
          <w:tcPr>
            <w:tcW w:w="3775" w:type="dxa"/>
          </w:tcPr>
          <w:p w14:paraId="0000005A"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Announcement Type</w:t>
            </w:r>
          </w:p>
        </w:tc>
        <w:tc>
          <w:tcPr>
            <w:tcW w:w="5575" w:type="dxa"/>
          </w:tcPr>
          <w:p w14:paraId="0000005B" w14:textId="63BF85E3" w:rsidR="0008093C" w:rsidRPr="001E6F5B" w:rsidRDefault="61B3429E" w:rsidP="727CCDAA">
            <w:pPr>
              <w:rPr>
                <w:rFonts w:ascii="Times New Roman" w:eastAsia="Times New Roman" w:hAnsi="Times New Roman" w:cs="Times New Roman"/>
                <w:lang w:val="en-US"/>
              </w:rPr>
            </w:pPr>
            <w:r w:rsidRPr="727CCDAA">
              <w:rPr>
                <w:rFonts w:ascii="Times New Roman" w:eastAsia="Times New Roman" w:hAnsi="Times New Roman" w:cs="Times New Roman"/>
                <w:lang w:val="en-US"/>
              </w:rPr>
              <w:t xml:space="preserve">Initial </w:t>
            </w:r>
            <w:r w:rsidR="00C10065" w:rsidRPr="727CCDAA">
              <w:rPr>
                <w:rFonts w:ascii="Times New Roman" w:eastAsia="Times New Roman" w:hAnsi="Times New Roman" w:cs="Times New Roman"/>
                <w:lang w:val="en-US"/>
              </w:rPr>
              <w:t>announcement</w:t>
            </w:r>
          </w:p>
        </w:tc>
      </w:tr>
      <w:tr w:rsidR="0008093C" w14:paraId="5665A8A6" w14:textId="77777777" w:rsidTr="727CCDAA">
        <w:trPr>
          <w:trHeight w:val="300"/>
        </w:trPr>
        <w:tc>
          <w:tcPr>
            <w:tcW w:w="3775" w:type="dxa"/>
          </w:tcPr>
          <w:p w14:paraId="0000005C"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Deadline for Applications</w:t>
            </w:r>
          </w:p>
        </w:tc>
        <w:tc>
          <w:tcPr>
            <w:tcW w:w="5575" w:type="dxa"/>
          </w:tcPr>
          <w:p w14:paraId="0000005D" w14:textId="216DEE91" w:rsidR="0008093C" w:rsidRDefault="20B41EF6" w:rsidP="727CCDAA">
            <w:pPr>
              <w:rPr>
                <w:rFonts w:ascii="Times New Roman" w:eastAsia="Times New Roman" w:hAnsi="Times New Roman" w:cs="Times New Roman"/>
              </w:rPr>
            </w:pPr>
            <w:r w:rsidRPr="727CCDAA">
              <w:rPr>
                <w:rFonts w:ascii="Times New Roman" w:eastAsia="Times New Roman" w:hAnsi="Times New Roman" w:cs="Times New Roman"/>
              </w:rPr>
              <w:t>May 13th, 2026</w:t>
            </w:r>
          </w:p>
        </w:tc>
      </w:tr>
      <w:tr w:rsidR="0008093C" w14:paraId="4D9A8756" w14:textId="77777777" w:rsidTr="727CCDAA">
        <w:trPr>
          <w:trHeight w:val="300"/>
        </w:trPr>
        <w:tc>
          <w:tcPr>
            <w:tcW w:w="3775" w:type="dxa"/>
          </w:tcPr>
          <w:p w14:paraId="0000005E" w14:textId="77777777" w:rsidR="0008093C" w:rsidRDefault="00C10065" w:rsidP="727CCDAA">
            <w:pPr>
              <w:rPr>
                <w:rFonts w:ascii="Times New Roman" w:eastAsia="Times New Roman" w:hAnsi="Times New Roman" w:cs="Times New Roman"/>
                <w:b/>
                <w:bCs/>
                <w:lang w:val="en-US"/>
              </w:rPr>
            </w:pPr>
            <w:r w:rsidRPr="727CCDAA">
              <w:rPr>
                <w:rFonts w:ascii="Times New Roman" w:eastAsia="Times New Roman" w:hAnsi="Times New Roman" w:cs="Times New Roman"/>
                <w:b/>
                <w:bCs/>
                <w:lang w:val="en-US"/>
              </w:rPr>
              <w:t>Assistance Listing Number</w:t>
            </w:r>
          </w:p>
        </w:tc>
        <w:tc>
          <w:tcPr>
            <w:tcW w:w="5575" w:type="dxa"/>
          </w:tcPr>
          <w:p w14:paraId="0000005F" w14:textId="4945C00D" w:rsidR="0008093C" w:rsidRDefault="00C10065" w:rsidP="727CCDAA">
            <w:pPr>
              <w:rPr>
                <w:rFonts w:ascii="Times New Roman" w:eastAsia="Times New Roman" w:hAnsi="Times New Roman" w:cs="Times New Roman"/>
              </w:rPr>
            </w:pPr>
            <w:r w:rsidRPr="727CCDAA">
              <w:rPr>
                <w:rFonts w:ascii="Times New Roman" w:eastAsia="Times New Roman" w:hAnsi="Times New Roman" w:cs="Times New Roman"/>
              </w:rPr>
              <w:t>19.</w:t>
            </w:r>
            <w:r w:rsidR="69F8056E" w:rsidRPr="727CCDAA">
              <w:rPr>
                <w:rFonts w:ascii="Times New Roman" w:eastAsia="Times New Roman" w:hAnsi="Times New Roman" w:cs="Times New Roman"/>
              </w:rPr>
              <w:t>022</w:t>
            </w:r>
          </w:p>
        </w:tc>
      </w:tr>
      <w:tr w:rsidR="0008093C" w14:paraId="3C46C396" w14:textId="77777777" w:rsidTr="727CCDAA">
        <w:trPr>
          <w:trHeight w:val="300"/>
        </w:trPr>
        <w:tc>
          <w:tcPr>
            <w:tcW w:w="3775" w:type="dxa"/>
          </w:tcPr>
          <w:p w14:paraId="00000060"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Length of performance period</w:t>
            </w:r>
          </w:p>
        </w:tc>
        <w:tc>
          <w:tcPr>
            <w:tcW w:w="5575" w:type="dxa"/>
          </w:tcPr>
          <w:p w14:paraId="00000061" w14:textId="283D7816" w:rsidR="0008093C" w:rsidRDefault="00637AF7" w:rsidP="727CCDAA">
            <w:pPr>
              <w:rPr>
                <w:rFonts w:ascii="Times New Roman" w:eastAsia="Times New Roman" w:hAnsi="Times New Roman" w:cs="Times New Roman"/>
                <w:b/>
                <w:bCs/>
              </w:rPr>
            </w:pPr>
            <w:r w:rsidRPr="727CCDAA">
              <w:rPr>
                <w:rFonts w:ascii="Times New Roman" w:eastAsia="Times New Roman" w:hAnsi="Times New Roman" w:cs="Times New Roman"/>
              </w:rPr>
              <w:t>12</w:t>
            </w:r>
            <w:r w:rsidR="00C10065" w:rsidRPr="727CCDAA">
              <w:rPr>
                <w:rFonts w:ascii="Times New Roman" w:eastAsia="Times New Roman" w:hAnsi="Times New Roman" w:cs="Times New Roman"/>
              </w:rPr>
              <w:t xml:space="preserve"> to </w:t>
            </w:r>
            <w:r w:rsidRPr="727CCDAA">
              <w:rPr>
                <w:rFonts w:ascii="Times New Roman" w:eastAsia="Times New Roman" w:hAnsi="Times New Roman" w:cs="Times New Roman"/>
              </w:rPr>
              <w:t>24</w:t>
            </w:r>
            <w:r w:rsidR="00C10065" w:rsidRPr="727CCDAA">
              <w:rPr>
                <w:rFonts w:ascii="Times New Roman" w:eastAsia="Times New Roman" w:hAnsi="Times New Roman" w:cs="Times New Roman"/>
              </w:rPr>
              <w:t xml:space="preserve"> months</w:t>
            </w:r>
          </w:p>
        </w:tc>
      </w:tr>
      <w:tr w:rsidR="0008093C" w14:paraId="01CA2710" w14:textId="77777777" w:rsidTr="727CCDAA">
        <w:trPr>
          <w:trHeight w:val="300"/>
        </w:trPr>
        <w:tc>
          <w:tcPr>
            <w:tcW w:w="3775" w:type="dxa"/>
          </w:tcPr>
          <w:p w14:paraId="00000062"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Number of awards anticipated</w:t>
            </w:r>
          </w:p>
        </w:tc>
        <w:tc>
          <w:tcPr>
            <w:tcW w:w="5575" w:type="dxa"/>
          </w:tcPr>
          <w:p w14:paraId="00000063" w14:textId="227C8845" w:rsidR="0008093C" w:rsidRPr="001E6F5B" w:rsidRDefault="281F05F8" w:rsidP="727CCDAA">
            <w:pPr>
              <w:rPr>
                <w:rFonts w:ascii="Times New Roman" w:eastAsia="Times New Roman" w:hAnsi="Times New Roman" w:cs="Times New Roman"/>
                <w:b/>
                <w:bCs/>
              </w:rPr>
            </w:pPr>
            <w:r w:rsidRPr="727CCDAA">
              <w:rPr>
                <w:rFonts w:ascii="Times New Roman" w:eastAsia="Times New Roman" w:hAnsi="Times New Roman" w:cs="Times New Roman"/>
              </w:rPr>
              <w:t>One (1)</w:t>
            </w:r>
            <w:r w:rsidR="00C10065" w:rsidRPr="727CCDAA">
              <w:rPr>
                <w:rFonts w:ascii="Times New Roman" w:eastAsia="Times New Roman" w:hAnsi="Times New Roman" w:cs="Times New Roman"/>
              </w:rPr>
              <w:t xml:space="preserve"> award</w:t>
            </w:r>
          </w:p>
        </w:tc>
      </w:tr>
      <w:tr w:rsidR="0008093C" w14:paraId="434954EC" w14:textId="77777777" w:rsidTr="727CCDAA">
        <w:trPr>
          <w:trHeight w:val="300"/>
        </w:trPr>
        <w:tc>
          <w:tcPr>
            <w:tcW w:w="3775" w:type="dxa"/>
          </w:tcPr>
          <w:p w14:paraId="00000064"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Award amounts</w:t>
            </w:r>
          </w:p>
        </w:tc>
        <w:tc>
          <w:tcPr>
            <w:tcW w:w="5575" w:type="dxa"/>
          </w:tcPr>
          <w:p w14:paraId="00000065" w14:textId="43C3D8B2" w:rsidR="0008093C" w:rsidRPr="001E6F5B" w:rsidRDefault="1586A8DC" w:rsidP="727CCDAA">
            <w:pPr>
              <w:rPr>
                <w:rFonts w:ascii="Times New Roman" w:eastAsia="Times New Roman" w:hAnsi="Times New Roman" w:cs="Times New Roman"/>
              </w:rPr>
            </w:pPr>
            <w:r w:rsidRPr="727CCDAA">
              <w:rPr>
                <w:rFonts w:ascii="Times New Roman" w:eastAsia="Times New Roman" w:hAnsi="Times New Roman" w:cs="Times New Roman"/>
              </w:rPr>
              <w:t>A</w:t>
            </w:r>
            <w:r w:rsidR="00C10065" w:rsidRPr="727CCDAA">
              <w:rPr>
                <w:rFonts w:ascii="Times New Roman" w:eastAsia="Times New Roman" w:hAnsi="Times New Roman" w:cs="Times New Roman"/>
              </w:rPr>
              <w:t>wards may range from a minimum of $</w:t>
            </w:r>
            <w:r w:rsidRPr="727CCDAA">
              <w:rPr>
                <w:rFonts w:ascii="Times New Roman" w:eastAsia="Times New Roman" w:hAnsi="Times New Roman" w:cs="Times New Roman"/>
              </w:rPr>
              <w:t>5,000.00 U.S. dollars</w:t>
            </w:r>
            <w:r w:rsidR="00C10065" w:rsidRPr="727CCDAA">
              <w:rPr>
                <w:rFonts w:ascii="Times New Roman" w:eastAsia="Times New Roman" w:hAnsi="Times New Roman" w:cs="Times New Roman"/>
              </w:rPr>
              <w:t xml:space="preserve"> to a maximum of $</w:t>
            </w:r>
            <w:r w:rsidRPr="727CCDAA">
              <w:rPr>
                <w:rFonts w:ascii="Times New Roman" w:eastAsia="Times New Roman" w:hAnsi="Times New Roman" w:cs="Times New Roman"/>
              </w:rPr>
              <w:t>35,000.00</w:t>
            </w:r>
            <w:r w:rsidR="00C10065" w:rsidRPr="727CCDAA">
              <w:rPr>
                <w:rFonts w:ascii="Times New Roman" w:eastAsia="Times New Roman" w:hAnsi="Times New Roman" w:cs="Times New Roman"/>
              </w:rPr>
              <w:t xml:space="preserve"> </w:t>
            </w:r>
            <w:r w:rsidRPr="727CCDAA">
              <w:rPr>
                <w:rFonts w:ascii="Times New Roman" w:eastAsia="Times New Roman" w:hAnsi="Times New Roman" w:cs="Times New Roman"/>
              </w:rPr>
              <w:t>U.S. dollars</w:t>
            </w:r>
          </w:p>
        </w:tc>
      </w:tr>
      <w:tr w:rsidR="0008093C" w14:paraId="6F4BBFD8" w14:textId="77777777" w:rsidTr="727CCDAA">
        <w:trPr>
          <w:trHeight w:val="300"/>
        </w:trPr>
        <w:tc>
          <w:tcPr>
            <w:tcW w:w="3775" w:type="dxa"/>
          </w:tcPr>
          <w:p w14:paraId="00000066"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Total available funding</w:t>
            </w:r>
          </w:p>
        </w:tc>
        <w:tc>
          <w:tcPr>
            <w:tcW w:w="5575" w:type="dxa"/>
          </w:tcPr>
          <w:p w14:paraId="00000067" w14:textId="24CB5408" w:rsidR="0008093C" w:rsidRPr="001E6F5B" w:rsidRDefault="00C10065" w:rsidP="727CCDAA">
            <w:pPr>
              <w:rPr>
                <w:rFonts w:ascii="Times New Roman" w:eastAsia="Times New Roman" w:hAnsi="Times New Roman" w:cs="Times New Roman"/>
              </w:rPr>
            </w:pPr>
            <w:r w:rsidRPr="727CCDAA">
              <w:rPr>
                <w:rFonts w:ascii="Times New Roman" w:eastAsia="Times New Roman" w:hAnsi="Times New Roman" w:cs="Times New Roman"/>
              </w:rPr>
              <w:t>$</w:t>
            </w:r>
            <w:r w:rsidR="1586A8DC" w:rsidRPr="727CCDAA">
              <w:rPr>
                <w:rFonts w:ascii="Times New Roman" w:eastAsia="Times New Roman" w:hAnsi="Times New Roman" w:cs="Times New Roman"/>
              </w:rPr>
              <w:t xml:space="preserve">35,000.00 </w:t>
            </w:r>
            <w:r w:rsidRPr="727CCDAA">
              <w:rPr>
                <w:rFonts w:ascii="Times New Roman" w:eastAsia="Times New Roman" w:hAnsi="Times New Roman" w:cs="Times New Roman"/>
              </w:rPr>
              <w:t xml:space="preserve">pending availability of funds </w:t>
            </w:r>
          </w:p>
        </w:tc>
      </w:tr>
      <w:tr w:rsidR="0008093C" w14:paraId="480BB7B5" w14:textId="77777777" w:rsidTr="727CCDAA">
        <w:trPr>
          <w:trHeight w:val="300"/>
        </w:trPr>
        <w:tc>
          <w:tcPr>
            <w:tcW w:w="3775" w:type="dxa"/>
          </w:tcPr>
          <w:p w14:paraId="00000068" w14:textId="77777777" w:rsidR="0008093C" w:rsidRDefault="00C10065" w:rsidP="727CCDAA">
            <w:pPr>
              <w:rPr>
                <w:rFonts w:ascii="Times New Roman" w:eastAsia="Times New Roman" w:hAnsi="Times New Roman" w:cs="Times New Roman"/>
                <w:b/>
                <w:bCs/>
              </w:rPr>
            </w:pPr>
            <w:r w:rsidRPr="727CCDAA">
              <w:rPr>
                <w:rFonts w:ascii="Times New Roman" w:eastAsia="Times New Roman" w:hAnsi="Times New Roman" w:cs="Times New Roman"/>
                <w:b/>
                <w:bCs/>
              </w:rPr>
              <w:t>Type of Funding</w:t>
            </w:r>
          </w:p>
        </w:tc>
        <w:tc>
          <w:tcPr>
            <w:tcW w:w="5575" w:type="dxa"/>
          </w:tcPr>
          <w:p w14:paraId="00000069" w14:textId="2465E35B" w:rsidR="0008093C" w:rsidRDefault="00C10065" w:rsidP="727CCDAA">
            <w:pPr>
              <w:rPr>
                <w:rFonts w:ascii="Times New Roman" w:eastAsia="Times New Roman" w:hAnsi="Times New Roman" w:cs="Times New Roman"/>
                <w:b/>
                <w:bCs/>
                <w:lang w:val="en-US"/>
              </w:rPr>
            </w:pPr>
            <w:r w:rsidRPr="727CCDAA">
              <w:rPr>
                <w:rFonts w:ascii="Times New Roman" w:eastAsia="Times New Roman" w:hAnsi="Times New Roman" w:cs="Times New Roman"/>
                <w:lang w:val="en-US"/>
              </w:rPr>
              <w:t>FY26 Smith Mundt Public Diplomacy Funds</w:t>
            </w:r>
          </w:p>
        </w:tc>
      </w:tr>
      <w:tr w:rsidR="0008093C" w14:paraId="04936683" w14:textId="77777777" w:rsidTr="727CCDAA">
        <w:trPr>
          <w:trHeight w:val="300"/>
        </w:trPr>
        <w:tc>
          <w:tcPr>
            <w:tcW w:w="3775" w:type="dxa"/>
          </w:tcPr>
          <w:p w14:paraId="0000006A" w14:textId="77777777" w:rsidR="0008093C" w:rsidRDefault="00C10065" w:rsidP="727CCDAA">
            <w:pPr>
              <w:rPr>
                <w:rFonts w:ascii="Times New Roman" w:eastAsia="Times New Roman" w:hAnsi="Times New Roman" w:cs="Times New Roman"/>
                <w:b/>
                <w:bCs/>
                <w:lang w:val="en-US"/>
              </w:rPr>
            </w:pPr>
            <w:r w:rsidRPr="727CCDAA">
              <w:rPr>
                <w:rFonts w:ascii="Times New Roman" w:eastAsia="Times New Roman" w:hAnsi="Times New Roman" w:cs="Times New Roman"/>
                <w:b/>
                <w:bCs/>
                <w:lang w:val="en-US"/>
              </w:rPr>
              <w:t>Anticipated project start date</w:t>
            </w:r>
          </w:p>
        </w:tc>
        <w:tc>
          <w:tcPr>
            <w:tcW w:w="5575" w:type="dxa"/>
          </w:tcPr>
          <w:p w14:paraId="0000006B" w14:textId="172B267F" w:rsidR="0008093C" w:rsidRDefault="1982CA74" w:rsidP="727CCDAA">
            <w:pPr>
              <w:rPr>
                <w:rFonts w:ascii="Times New Roman" w:eastAsia="Times New Roman" w:hAnsi="Times New Roman" w:cs="Times New Roman"/>
                <w:b/>
                <w:bCs/>
              </w:rPr>
            </w:pPr>
            <w:r w:rsidRPr="727CCDAA">
              <w:rPr>
                <w:rFonts w:ascii="Times New Roman" w:eastAsia="Times New Roman" w:hAnsi="Times New Roman" w:cs="Times New Roman"/>
              </w:rPr>
              <w:t>November 2026</w:t>
            </w:r>
          </w:p>
        </w:tc>
      </w:tr>
    </w:tbl>
    <w:p w14:paraId="0000006C" w14:textId="77777777" w:rsidR="0008093C" w:rsidRDefault="0008093C" w:rsidP="727CCDAA">
      <w:pPr>
        <w:spacing w:after="0"/>
        <w:rPr>
          <w:rFonts w:ascii="Times New Roman" w:eastAsia="Times New Roman" w:hAnsi="Times New Roman" w:cs="Times New Roman"/>
          <w:b/>
          <w:bCs/>
          <w:sz w:val="24"/>
          <w:szCs w:val="24"/>
        </w:rPr>
      </w:pPr>
    </w:p>
    <w:p w14:paraId="31581EE8" w14:textId="107FE7E4" w:rsidR="00D46E5B" w:rsidRDefault="00C10065" w:rsidP="727CCDAA">
      <w:pPr>
        <w:spacing w:after="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Funding Instrument Type</w:t>
      </w:r>
      <w:r w:rsidR="00EE34D1" w:rsidRPr="727CCDAA">
        <w:rPr>
          <w:rFonts w:ascii="Times New Roman" w:eastAsia="Times New Roman" w:hAnsi="Times New Roman" w:cs="Times New Roman"/>
          <w:b/>
          <w:bCs/>
          <w:sz w:val="24"/>
          <w:szCs w:val="24"/>
          <w:lang w:val="en-US"/>
        </w:rPr>
        <w:t>:</w:t>
      </w:r>
      <w:r w:rsidR="00EE34D1" w:rsidRPr="727CCDAA">
        <w:rPr>
          <w:rFonts w:ascii="Times New Roman" w:eastAsia="Times New Roman" w:hAnsi="Times New Roman" w:cs="Times New Roman"/>
          <w:sz w:val="24"/>
          <w:szCs w:val="24"/>
          <w:lang w:val="en-US"/>
        </w:rPr>
        <w:t xml:space="preserve"> Grant</w:t>
      </w:r>
      <w:r w:rsidR="00637AF7" w:rsidRPr="727CCDAA">
        <w:rPr>
          <w:rFonts w:ascii="Times New Roman" w:eastAsia="Times New Roman" w:hAnsi="Times New Roman" w:cs="Times New Roman"/>
          <w:sz w:val="24"/>
          <w:szCs w:val="24"/>
          <w:lang w:val="en-US"/>
        </w:rPr>
        <w:t xml:space="preserve"> or </w:t>
      </w:r>
      <w:r w:rsidRPr="727CCDAA">
        <w:rPr>
          <w:rFonts w:ascii="Times New Roman" w:eastAsia="Times New Roman" w:hAnsi="Times New Roman" w:cs="Times New Roman"/>
          <w:sz w:val="24"/>
          <w:szCs w:val="24"/>
          <w:lang w:val="en-US"/>
        </w:rPr>
        <w:t>fixed amount award (FAA)</w:t>
      </w:r>
      <w:r w:rsidR="00D46E5B" w:rsidRPr="727CCDAA">
        <w:rPr>
          <w:rFonts w:ascii="Times New Roman" w:eastAsia="Times New Roman" w:hAnsi="Times New Roman" w:cs="Times New Roman"/>
          <w:sz w:val="24"/>
          <w:szCs w:val="24"/>
          <w:lang w:val="en-US"/>
        </w:rPr>
        <w:t>.</w:t>
      </w:r>
    </w:p>
    <w:p w14:paraId="0000006E" w14:textId="77777777" w:rsidR="0008093C" w:rsidRDefault="0008093C" w:rsidP="727CCDAA">
      <w:pPr>
        <w:spacing w:after="0"/>
        <w:rPr>
          <w:rFonts w:ascii="Times New Roman" w:eastAsia="Times New Roman" w:hAnsi="Times New Roman" w:cs="Times New Roman"/>
          <w:b/>
          <w:bCs/>
          <w:sz w:val="24"/>
          <w:szCs w:val="24"/>
        </w:rPr>
      </w:pPr>
    </w:p>
    <w:p w14:paraId="0000006F" w14:textId="5408B900" w:rsidR="0008093C" w:rsidRDefault="00C10065" w:rsidP="727CCDAA">
      <w:pPr>
        <w:spacing w:after="0"/>
        <w:rPr>
          <w:rFonts w:ascii="Times New Roman" w:eastAsia="Times New Roman" w:hAnsi="Times New Roman" w:cs="Times New Roman"/>
          <w:b/>
          <w:bCs/>
          <w:sz w:val="24"/>
          <w:szCs w:val="24"/>
        </w:rPr>
      </w:pPr>
      <w:r w:rsidRPr="727CCDAA">
        <w:rPr>
          <w:rFonts w:ascii="Times New Roman" w:eastAsia="Times New Roman" w:hAnsi="Times New Roman" w:cs="Times New Roman"/>
          <w:b/>
          <w:bCs/>
          <w:sz w:val="24"/>
          <w:szCs w:val="24"/>
        </w:rPr>
        <w:t>Project Performance Period</w:t>
      </w:r>
      <w:r w:rsidRPr="727CCDAA">
        <w:rPr>
          <w:rFonts w:ascii="Times New Roman" w:eastAsia="Times New Roman" w:hAnsi="Times New Roman" w:cs="Times New Roman"/>
          <w:sz w:val="24"/>
          <w:szCs w:val="24"/>
        </w:rPr>
        <w:t xml:space="preserve">: Proposed projects should be completed in </w:t>
      </w:r>
      <w:r w:rsidR="00D46E5B" w:rsidRPr="727CCDAA">
        <w:rPr>
          <w:rFonts w:ascii="Times New Roman" w:eastAsia="Times New Roman" w:hAnsi="Times New Roman" w:cs="Times New Roman"/>
          <w:sz w:val="24"/>
          <w:szCs w:val="24"/>
        </w:rPr>
        <w:t>two years</w:t>
      </w:r>
      <w:r w:rsidRPr="727CCDAA">
        <w:rPr>
          <w:rFonts w:ascii="Times New Roman" w:eastAsia="Times New Roman" w:hAnsi="Times New Roman" w:cs="Times New Roman"/>
          <w:sz w:val="24"/>
          <w:szCs w:val="24"/>
        </w:rPr>
        <w:t xml:space="preserve"> or less.</w:t>
      </w:r>
      <w:r w:rsidRPr="727CCDAA">
        <w:rPr>
          <w:rFonts w:ascii="Times New Roman" w:eastAsia="Times New Roman" w:hAnsi="Times New Roman" w:cs="Times New Roman"/>
          <w:b/>
          <w:bCs/>
          <w:sz w:val="24"/>
          <w:szCs w:val="24"/>
        </w:rPr>
        <w:t xml:space="preserve"> </w:t>
      </w:r>
    </w:p>
    <w:p w14:paraId="00000070" w14:textId="77777777" w:rsidR="0008093C" w:rsidRDefault="00C10065" w:rsidP="727CCDAA">
      <w:p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Optional:  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00000071" w14:textId="77777777" w:rsidR="0008093C" w:rsidRDefault="00C10065" w:rsidP="727CCDAA">
      <w:pP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This notice is subject to availability of funding. </w:t>
      </w:r>
      <w:r w:rsidRPr="727CCDAA">
        <w:rPr>
          <w:rFonts w:ascii="Times New Roman" w:eastAsia="Times New Roman" w:hAnsi="Times New Roman" w:cs="Times New Roman"/>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Default="0008093C" w:rsidP="727CCDAA">
      <w:pPr>
        <w:rPr>
          <w:rFonts w:ascii="Times New Roman" w:eastAsia="Times New Roman" w:hAnsi="Times New Roman" w:cs="Times New Roman"/>
          <w:sz w:val="24"/>
          <w:szCs w:val="24"/>
        </w:rPr>
      </w:pPr>
    </w:p>
    <w:p w14:paraId="00000073" w14:textId="77777777" w:rsidR="0008093C" w:rsidRDefault="00C10065" w:rsidP="00EC3CCF">
      <w:pPr>
        <w:pStyle w:val="Heading5"/>
        <w:numPr>
          <w:ilvl w:val="0"/>
          <w:numId w:val="14"/>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Executive Summary</w:t>
      </w:r>
    </w:p>
    <w:p w14:paraId="1CB6C3F1" w14:textId="0F9BF319" w:rsidR="00766CFE" w:rsidRDefault="00C10065" w:rsidP="727CCDAA">
      <w:p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U.S. Department of State’s Embassy </w:t>
      </w:r>
      <w:r w:rsidR="00D46E5B" w:rsidRPr="727CCDAA">
        <w:rPr>
          <w:rFonts w:ascii="Times New Roman" w:eastAsia="Times New Roman" w:hAnsi="Times New Roman" w:cs="Times New Roman"/>
          <w:sz w:val="24"/>
          <w:szCs w:val="24"/>
          <w:lang w:val="en-US"/>
        </w:rPr>
        <w:t xml:space="preserve">in Santo Domingo </w:t>
      </w:r>
      <w:r w:rsidRPr="727CCDAA">
        <w:rPr>
          <w:rFonts w:ascii="Times New Roman" w:eastAsia="Times New Roman" w:hAnsi="Times New Roman" w:cs="Times New Roman"/>
          <w:sz w:val="24"/>
          <w:szCs w:val="24"/>
          <w:lang w:val="en-US"/>
        </w:rPr>
        <w:t xml:space="preserve">announces an open competition to implement a program to </w:t>
      </w:r>
      <w:r w:rsidR="00766CFE" w:rsidRPr="727CCDAA">
        <w:rPr>
          <w:rFonts w:ascii="Times New Roman" w:eastAsia="Times New Roman" w:hAnsi="Times New Roman" w:cs="Times New Roman"/>
          <w:sz w:val="24"/>
          <w:szCs w:val="24"/>
          <w:lang w:val="en-US"/>
        </w:rPr>
        <w:t xml:space="preserve">promote U.S. leadership in higher education, strengthen partnerships between U.S. and Dominican universities, and engage U.S. and Dominican exchange alumni as </w:t>
      </w:r>
      <w:r w:rsidR="00766CFE" w:rsidRPr="727CCDAA">
        <w:rPr>
          <w:rFonts w:ascii="Times New Roman" w:eastAsia="Times New Roman" w:hAnsi="Times New Roman" w:cs="Times New Roman"/>
          <w:sz w:val="24"/>
          <w:szCs w:val="24"/>
          <w:lang w:val="en-US"/>
        </w:rPr>
        <w:lastRenderedPageBreak/>
        <w:t>drivers of innovation and collaboration.</w:t>
      </w:r>
      <w:r w:rsidR="002008C8" w:rsidRPr="727CCDAA">
        <w:rPr>
          <w:rFonts w:ascii="Times New Roman" w:eastAsia="Times New Roman" w:hAnsi="Times New Roman" w:cs="Times New Roman"/>
          <w:sz w:val="24"/>
          <w:szCs w:val="24"/>
          <w:lang w:val="en-US"/>
        </w:rPr>
        <w:t xml:space="preserve"> </w:t>
      </w:r>
      <w:r w:rsidR="00766CFE" w:rsidRPr="727CCDAA">
        <w:rPr>
          <w:rFonts w:ascii="Times New Roman" w:eastAsia="Times New Roman" w:hAnsi="Times New Roman" w:cs="Times New Roman"/>
          <w:sz w:val="24"/>
          <w:szCs w:val="24"/>
          <w:lang w:val="en-US"/>
        </w:rPr>
        <w:t xml:space="preserve">This </w:t>
      </w:r>
      <w:r w:rsidR="002008C8" w:rsidRPr="727CCDAA">
        <w:rPr>
          <w:rFonts w:ascii="Times New Roman" w:eastAsia="Times New Roman" w:hAnsi="Times New Roman" w:cs="Times New Roman"/>
          <w:sz w:val="24"/>
          <w:szCs w:val="24"/>
          <w:lang w:val="en-US"/>
        </w:rPr>
        <w:t>funding opportunity</w:t>
      </w:r>
      <w:r w:rsidR="00766CFE" w:rsidRPr="727CCDAA">
        <w:rPr>
          <w:rFonts w:ascii="Times New Roman" w:eastAsia="Times New Roman" w:hAnsi="Times New Roman" w:cs="Times New Roman"/>
          <w:sz w:val="24"/>
          <w:szCs w:val="24"/>
          <w:lang w:val="en-US"/>
        </w:rPr>
        <w:t xml:space="preserve"> will support </w:t>
      </w:r>
      <w:r w:rsidR="002008C8" w:rsidRPr="727CCDAA">
        <w:rPr>
          <w:rFonts w:ascii="Times New Roman" w:eastAsia="Times New Roman" w:hAnsi="Times New Roman" w:cs="Times New Roman"/>
          <w:sz w:val="24"/>
          <w:szCs w:val="24"/>
          <w:lang w:val="en-US"/>
        </w:rPr>
        <w:t xml:space="preserve">a </w:t>
      </w:r>
      <w:r w:rsidR="00766CFE" w:rsidRPr="727CCDAA">
        <w:rPr>
          <w:rFonts w:ascii="Times New Roman" w:eastAsia="Times New Roman" w:hAnsi="Times New Roman" w:cs="Times New Roman"/>
          <w:sz w:val="24"/>
          <w:szCs w:val="24"/>
          <w:lang w:val="en-US"/>
        </w:rPr>
        <w:t>project that introduce</w:t>
      </w:r>
      <w:r w:rsidR="002008C8" w:rsidRPr="727CCDAA">
        <w:rPr>
          <w:rFonts w:ascii="Times New Roman" w:eastAsia="Times New Roman" w:hAnsi="Times New Roman" w:cs="Times New Roman"/>
          <w:sz w:val="24"/>
          <w:szCs w:val="24"/>
          <w:lang w:val="en-US"/>
        </w:rPr>
        <w:t>s</w:t>
      </w:r>
      <w:r w:rsidR="00766CFE" w:rsidRPr="727CCDAA">
        <w:rPr>
          <w:rFonts w:ascii="Times New Roman" w:eastAsia="Times New Roman" w:hAnsi="Times New Roman" w:cs="Times New Roman"/>
          <w:sz w:val="24"/>
          <w:szCs w:val="24"/>
          <w:lang w:val="en-US"/>
        </w:rPr>
        <w:t xml:space="preserve"> U.S.-based educational models, teaching practices, and research approaches, while fostering sustained institutional linkages between higher education institutions in both countries. Activities may include faculty collaboration, student training, joint research, mentorship, and opportunities that increase awareness of study and exchange opportunities in the United States.</w:t>
      </w:r>
      <w:r w:rsidR="002008C8" w:rsidRPr="727CCDAA">
        <w:rPr>
          <w:rFonts w:ascii="Times New Roman" w:eastAsia="Times New Roman" w:hAnsi="Times New Roman" w:cs="Times New Roman"/>
          <w:sz w:val="24"/>
          <w:szCs w:val="24"/>
          <w:lang w:val="en-US"/>
        </w:rPr>
        <w:t xml:space="preserve"> T</w:t>
      </w:r>
      <w:r w:rsidR="00766CFE" w:rsidRPr="727CCDAA">
        <w:rPr>
          <w:rFonts w:ascii="Times New Roman" w:eastAsia="Times New Roman" w:hAnsi="Times New Roman" w:cs="Times New Roman"/>
          <w:sz w:val="24"/>
          <w:szCs w:val="24"/>
          <w:lang w:val="en-US"/>
        </w:rPr>
        <w:t>he target audience includes university students, faculty, and administrators in the Dominican Republic, as well as U.S. partners and exchange alumni. Eligible applicants are teams led by U.S. government exchange alumni, in partnership with Dominican and/or U.S. academic institutions.</w:t>
      </w:r>
      <w:r w:rsidR="00B36962" w:rsidRPr="727CCDAA">
        <w:rPr>
          <w:rFonts w:ascii="Times New Roman" w:eastAsia="Times New Roman" w:hAnsi="Times New Roman" w:cs="Times New Roman"/>
          <w:sz w:val="24"/>
          <w:szCs w:val="24"/>
          <w:lang w:val="en-US"/>
        </w:rPr>
        <w:t xml:space="preserve"> </w:t>
      </w:r>
      <w:r w:rsidR="00766CFE" w:rsidRPr="727CCDAA">
        <w:rPr>
          <w:rFonts w:ascii="Times New Roman" w:eastAsia="Times New Roman" w:hAnsi="Times New Roman" w:cs="Times New Roman"/>
          <w:sz w:val="24"/>
          <w:szCs w:val="24"/>
          <w:lang w:val="en-US"/>
        </w:rPr>
        <w:t>This program advances U.S. foreign policy priorities by strengthening people-to-people ties, promoting U.S. educational excellence, supporting workforce development, and building long-term institutional partnerships that contribute to shared prosperity and mutual understanding between the United States and the Dominican Republic.</w:t>
      </w:r>
    </w:p>
    <w:p w14:paraId="7EC65FDD" w14:textId="77777777" w:rsidR="008673CC" w:rsidRDefault="008673CC" w:rsidP="727CCDAA">
      <w:pPr>
        <w:rPr>
          <w:rFonts w:ascii="Times New Roman" w:eastAsia="Times New Roman" w:hAnsi="Times New Roman" w:cs="Times New Roman"/>
          <w:sz w:val="24"/>
          <w:szCs w:val="24"/>
          <w:lang w:val="en-US"/>
        </w:rPr>
      </w:pPr>
    </w:p>
    <w:p w14:paraId="00000075"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2" w:name="_heading=h.rgr6zo5vjd6g"/>
      <w:bookmarkEnd w:id="2"/>
      <w:r w:rsidRPr="727CCDAA">
        <w:rPr>
          <w:rFonts w:ascii="Times New Roman" w:eastAsia="Times New Roman" w:hAnsi="Times New Roman" w:cs="Times New Roman"/>
          <w:b/>
          <w:bCs/>
          <w:color w:val="auto"/>
        </w:rPr>
        <w:t>ELIGIBILITY</w:t>
      </w:r>
    </w:p>
    <w:p w14:paraId="00000076" w14:textId="77777777" w:rsidR="0008093C" w:rsidRDefault="0008093C" w:rsidP="727CCDAA">
      <w:pPr>
        <w:rPr>
          <w:rFonts w:ascii="Times New Roman" w:eastAsia="Times New Roman" w:hAnsi="Times New Roman" w:cs="Times New Roman"/>
        </w:rPr>
      </w:pPr>
    </w:p>
    <w:p w14:paraId="00000077" w14:textId="77777777" w:rsidR="0008093C" w:rsidRDefault="00C10065" w:rsidP="00EC3CCF">
      <w:pPr>
        <w:pStyle w:val="Heading5"/>
        <w:numPr>
          <w:ilvl w:val="0"/>
          <w:numId w:val="16"/>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Eligible Applicants</w:t>
      </w:r>
    </w:p>
    <w:p w14:paraId="3E0379A1" w14:textId="77777777" w:rsidR="009F1A09"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following organizations are eligible to apply</w:t>
      </w:r>
      <w:r w:rsidR="009F1A09" w:rsidRPr="727CCDAA">
        <w:rPr>
          <w:rFonts w:ascii="Times New Roman" w:eastAsia="Times New Roman" w:hAnsi="Times New Roman" w:cs="Times New Roman"/>
          <w:sz w:val="24"/>
          <w:szCs w:val="24"/>
          <w:lang w:val="en-US"/>
        </w:rPr>
        <w:t xml:space="preserve">: </w:t>
      </w:r>
    </w:p>
    <w:p w14:paraId="00000079" w14:textId="3FDA8A96" w:rsidR="0008093C" w:rsidRPr="009F1A09" w:rsidRDefault="00710A54" w:rsidP="00EC3CCF">
      <w:pPr>
        <w:pStyle w:val="ListParagraph"/>
        <w:numPr>
          <w:ilvl w:val="0"/>
          <w:numId w:val="36"/>
        </w:numPr>
        <w:shd w:val="clear" w:color="auto" w:fill="FFFFFF" w:themeFill="background1"/>
        <w:spacing w:after="0" w:line="240" w:lineRule="auto"/>
        <w:rPr>
          <w:rFonts w:ascii="Times New Roman" w:eastAsia="Times New Roman" w:hAnsi="Times New Roman" w:cs="Times New Roman"/>
          <w:i/>
          <w:iCs/>
          <w:sz w:val="24"/>
          <w:szCs w:val="24"/>
        </w:rPr>
      </w:pPr>
      <w:r w:rsidRPr="727CCDAA">
        <w:rPr>
          <w:rFonts w:ascii="Times New Roman" w:eastAsia="Times New Roman" w:hAnsi="Times New Roman" w:cs="Times New Roman"/>
          <w:i/>
          <w:iCs/>
          <w:sz w:val="24"/>
          <w:szCs w:val="24"/>
        </w:rPr>
        <w:t>Dominican n</w:t>
      </w:r>
      <w:r w:rsidR="00C10065" w:rsidRPr="727CCDAA">
        <w:rPr>
          <w:rFonts w:ascii="Times New Roman" w:eastAsia="Times New Roman" w:hAnsi="Times New Roman" w:cs="Times New Roman"/>
          <w:i/>
          <w:iCs/>
          <w:sz w:val="24"/>
          <w:szCs w:val="24"/>
        </w:rPr>
        <w:t xml:space="preserve">ot-for-profit organizations, including think tanks and civil society/non-governmental organizations </w:t>
      </w:r>
    </w:p>
    <w:p w14:paraId="0000007A" w14:textId="704C77A3" w:rsidR="0008093C" w:rsidRDefault="00710A54" w:rsidP="00EC3CCF">
      <w:pPr>
        <w:numPr>
          <w:ilvl w:val="0"/>
          <w:numId w:val="15"/>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i/>
          <w:iCs/>
          <w:sz w:val="24"/>
          <w:szCs w:val="24"/>
        </w:rPr>
      </w:pPr>
      <w:r w:rsidRPr="727CCDAA">
        <w:rPr>
          <w:rFonts w:ascii="Times New Roman" w:eastAsia="Times New Roman" w:hAnsi="Times New Roman" w:cs="Times New Roman"/>
          <w:i/>
          <w:iCs/>
          <w:sz w:val="24"/>
          <w:szCs w:val="24"/>
        </w:rPr>
        <w:t>Dominican p</w:t>
      </w:r>
      <w:r w:rsidR="00C10065" w:rsidRPr="727CCDAA">
        <w:rPr>
          <w:rFonts w:ascii="Times New Roman" w:eastAsia="Times New Roman" w:hAnsi="Times New Roman" w:cs="Times New Roman"/>
          <w:i/>
          <w:iCs/>
          <w:sz w:val="24"/>
          <w:szCs w:val="24"/>
        </w:rPr>
        <w:t>ublic and private educational institutions</w:t>
      </w:r>
    </w:p>
    <w:p w14:paraId="0000007D" w14:textId="788C5816" w:rsidR="0008093C" w:rsidRDefault="0008093C" w:rsidP="727CCDAA">
      <w:pPr>
        <w:shd w:val="clear" w:color="auto" w:fill="FFFFFF" w:themeFill="background1"/>
        <w:spacing w:after="0" w:line="240" w:lineRule="auto"/>
        <w:ind w:left="1080"/>
        <w:rPr>
          <w:rFonts w:ascii="Times New Roman" w:eastAsia="Times New Roman" w:hAnsi="Times New Roman" w:cs="Times New Roman"/>
          <w:i/>
          <w:iCs/>
          <w:sz w:val="24"/>
          <w:szCs w:val="24"/>
        </w:rPr>
      </w:pPr>
    </w:p>
    <w:p w14:paraId="00000080" w14:textId="77777777" w:rsidR="0008093C" w:rsidRDefault="00C10065" w:rsidP="00EC3CCF">
      <w:pPr>
        <w:pStyle w:val="Heading5"/>
        <w:numPr>
          <w:ilvl w:val="0"/>
          <w:numId w:val="16"/>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Cost Sharing or Matching</w:t>
      </w:r>
    </w:p>
    <w:p w14:paraId="00000081" w14:textId="4966AB58" w:rsidR="0008093C" w:rsidRDefault="00C10065" w:rsidP="727CCDAA">
      <w:pPr>
        <w:shd w:val="clear" w:color="auto" w:fill="FFFFFF" w:themeFill="background1"/>
        <w:spacing w:after="0" w:line="240" w:lineRule="auto"/>
        <w:rPr>
          <w:rFonts w:ascii="Times New Roman" w:eastAsia="Times New Roman" w:hAnsi="Times New Roman" w:cs="Times New Roman"/>
          <w:i/>
          <w:iCs/>
          <w:sz w:val="24"/>
          <w:szCs w:val="24"/>
          <w:lang w:val="en-US"/>
        </w:rPr>
      </w:pPr>
      <w:r w:rsidRPr="727CCDAA">
        <w:rPr>
          <w:rFonts w:ascii="Times New Roman" w:eastAsia="Times New Roman" w:hAnsi="Times New Roman" w:cs="Times New Roman"/>
          <w:i/>
          <w:iCs/>
          <w:sz w:val="24"/>
          <w:szCs w:val="24"/>
          <w:lang w:val="en-US"/>
        </w:rPr>
        <w:t xml:space="preserve">Cost sharing or matching is encouraged, but not required for this funding opportunity.  </w:t>
      </w:r>
    </w:p>
    <w:p w14:paraId="00000082" w14:textId="77777777" w:rsidR="0008093C" w:rsidRDefault="0008093C" w:rsidP="727CCDAA">
      <w:pPr>
        <w:shd w:val="clear" w:color="auto" w:fill="FFFFFF" w:themeFill="background1"/>
        <w:spacing w:after="0" w:line="240" w:lineRule="auto"/>
        <w:rPr>
          <w:rFonts w:ascii="Times New Roman" w:eastAsia="Times New Roman" w:hAnsi="Times New Roman" w:cs="Times New Roman"/>
          <w:i/>
          <w:iCs/>
          <w:sz w:val="24"/>
          <w:szCs w:val="24"/>
        </w:rPr>
      </w:pPr>
    </w:p>
    <w:p w14:paraId="00000083" w14:textId="77BAB25E" w:rsidR="0008093C" w:rsidRDefault="00C10065" w:rsidP="00EC3CCF">
      <w:pPr>
        <w:pStyle w:val="Heading5"/>
        <w:numPr>
          <w:ilvl w:val="0"/>
          <w:numId w:val="16"/>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Other Eligibility Requirements</w:t>
      </w:r>
    </w:p>
    <w:p w14:paraId="00000084" w14:textId="77777777" w:rsidR="0008093C" w:rsidRDefault="00C10065" w:rsidP="727CCDAA">
      <w:pPr>
        <w:shd w:val="clear" w:color="auto" w:fill="FFFFFF" w:themeFill="background1"/>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27CCDAA">
      <w:pPr>
        <w:shd w:val="clear" w:color="auto" w:fill="FFFFFF" w:themeFill="background1"/>
        <w:spacing w:after="0" w:line="240" w:lineRule="auto"/>
        <w:rPr>
          <w:rFonts w:ascii="Times New Roman" w:eastAsia="Times New Roman" w:hAnsi="Times New Roman" w:cs="Times New Roman"/>
          <w:i/>
          <w:iCs/>
          <w:sz w:val="24"/>
          <w:szCs w:val="24"/>
        </w:rPr>
      </w:pPr>
    </w:p>
    <w:p w14:paraId="00000088" w14:textId="77777777" w:rsidR="0008093C" w:rsidRDefault="00C10065" w:rsidP="00EC3CCF">
      <w:pPr>
        <w:numPr>
          <w:ilvl w:val="0"/>
          <w:numId w:val="11"/>
        </w:numPr>
        <w:pBdr>
          <w:top w:val="nil"/>
          <w:left w:val="nil"/>
          <w:bottom w:val="nil"/>
          <w:right w:val="nil"/>
          <w:between w:val="nil"/>
        </w:pBdr>
        <w:spacing w:after="0" w:line="240" w:lineRule="auto"/>
        <w:rPr>
          <w:rFonts w:ascii="Times New Roman" w:eastAsia="Times New Roman" w:hAnsi="Times New Roman" w:cs="Times New Roman"/>
          <w:b/>
          <w:bCs/>
          <w:i/>
          <w:iCs/>
          <w:sz w:val="24"/>
          <w:szCs w:val="24"/>
        </w:rPr>
      </w:pPr>
      <w:r w:rsidRPr="727CCDAA">
        <w:rPr>
          <w:rFonts w:ascii="Times New Roman" w:eastAsia="Times New Roman" w:hAnsi="Times New Roman" w:cs="Times New Roman"/>
          <w:b/>
          <w:bCs/>
          <w:i/>
          <w:iCs/>
          <w:sz w:val="24"/>
          <w:szCs w:val="24"/>
        </w:rPr>
        <w:t xml:space="preserve">This opportunity will not support: </w:t>
      </w:r>
    </w:p>
    <w:p w14:paraId="00000089"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Projects relating to partisan political activity;</w:t>
      </w:r>
    </w:p>
    <w:p w14:paraId="0000008A"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Charitable or development activities; including direct social services such as medical, psychological, and/or humanitarian support</w:t>
      </w:r>
    </w:p>
    <w:p w14:paraId="0000008B"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Construction projects;</w:t>
      </w:r>
    </w:p>
    <w:p w14:paraId="0000008C"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Projects that support specific religious activities;</w:t>
      </w:r>
    </w:p>
    <w:p w14:paraId="0000008D"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Fund-raising campaigns;</w:t>
      </w:r>
    </w:p>
    <w:p w14:paraId="0000008E"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Lobbying for specific legislation or programs</w:t>
      </w:r>
    </w:p>
    <w:p w14:paraId="0000008F"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Scientific research or surveys;</w:t>
      </w:r>
    </w:p>
    <w:p w14:paraId="00000090"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Commercial projects;</w:t>
      </w:r>
    </w:p>
    <w:p w14:paraId="00000091" w14:textId="77777777"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Projects intended primarily for the growth or institutional development of the organization; </w:t>
      </w:r>
    </w:p>
    <w:p w14:paraId="00000092" w14:textId="38579E1D" w:rsidR="0008093C" w:rsidRDefault="00C10065" w:rsidP="00EC3CCF">
      <w:pPr>
        <w:numPr>
          <w:ilvl w:val="0"/>
          <w:numId w:val="10"/>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Projects that duplicate existing projects; </w:t>
      </w:r>
    </w:p>
    <w:p w14:paraId="00000094" w14:textId="77777777" w:rsidR="0008093C" w:rsidRDefault="00C10065" w:rsidP="00EC3CCF">
      <w:pPr>
        <w:numPr>
          <w:ilvl w:val="0"/>
          <w:numId w:val="10"/>
        </w:numPr>
        <w:pBdr>
          <w:top w:val="nil"/>
          <w:left w:val="nil"/>
          <w:bottom w:val="nil"/>
          <w:right w:val="nil"/>
          <w:between w:val="nil"/>
        </w:pBdr>
        <w:spacing w:after="20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lastRenderedPageBreak/>
        <w:t>Illegal activities</w:t>
      </w:r>
    </w:p>
    <w:p w14:paraId="00000095" w14:textId="77777777" w:rsidR="0008093C" w:rsidRDefault="0008093C" w:rsidP="727CCDAA">
      <w:pPr>
        <w:shd w:val="clear" w:color="auto" w:fill="FFFFFF" w:themeFill="background1"/>
        <w:spacing w:after="0" w:line="240" w:lineRule="auto"/>
        <w:rPr>
          <w:rFonts w:ascii="Times New Roman" w:eastAsia="Times New Roman" w:hAnsi="Times New Roman" w:cs="Times New Roman"/>
          <w:i/>
          <w:iCs/>
          <w:sz w:val="24"/>
          <w:szCs w:val="24"/>
        </w:rPr>
      </w:pPr>
    </w:p>
    <w:p w14:paraId="00000096"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3" w:name="_heading=h.t8mx8zggz8ge"/>
      <w:bookmarkEnd w:id="3"/>
      <w:r w:rsidRPr="727CCDAA">
        <w:rPr>
          <w:rFonts w:ascii="Times New Roman" w:eastAsia="Times New Roman" w:hAnsi="Times New Roman" w:cs="Times New Roman"/>
          <w:b/>
          <w:bCs/>
          <w:color w:val="auto"/>
        </w:rPr>
        <w:t>PROGRAM DESCRIPTION</w:t>
      </w:r>
    </w:p>
    <w:p w14:paraId="00000097" w14:textId="77777777" w:rsidR="0008093C" w:rsidRDefault="0008093C" w:rsidP="727CCDAA">
      <w:pPr>
        <w:rPr>
          <w:rFonts w:ascii="Times New Roman" w:eastAsia="Times New Roman" w:hAnsi="Times New Roman" w:cs="Times New Roman"/>
        </w:rPr>
      </w:pPr>
    </w:p>
    <w:p w14:paraId="00000098" w14:textId="52621F32" w:rsidR="0008093C" w:rsidRDefault="00C10065" w:rsidP="00EC3CCF">
      <w:pPr>
        <w:pStyle w:val="Heading5"/>
        <w:numPr>
          <w:ilvl w:val="0"/>
          <w:numId w:val="17"/>
        </w:numPr>
        <w:spacing w:after="0" w:line="240" w:lineRule="auto"/>
        <w:ind w:left="270" w:hanging="270"/>
        <w:rPr>
          <w:rFonts w:ascii="Times New Roman" w:eastAsia="Times New Roman" w:hAnsi="Times New Roman" w:cs="Times New Roman"/>
          <w:b/>
          <w:bCs/>
          <w:i/>
          <w:iCs/>
          <w:color w:val="auto"/>
          <w:sz w:val="24"/>
          <w:szCs w:val="24"/>
        </w:rPr>
      </w:pPr>
      <w:commentRangeStart w:id="4"/>
      <w:r w:rsidRPr="727CCDAA">
        <w:rPr>
          <w:rFonts w:ascii="Times New Roman" w:eastAsia="Times New Roman" w:hAnsi="Times New Roman" w:cs="Times New Roman"/>
          <w:b/>
          <w:bCs/>
          <w:i/>
          <w:iCs/>
          <w:color w:val="auto"/>
          <w:sz w:val="24"/>
          <w:szCs w:val="24"/>
        </w:rPr>
        <w:t>Project Background, Goals, and Objectives</w:t>
      </w:r>
      <w:commentRangeEnd w:id="4"/>
      <w:r>
        <w:rPr>
          <w:rStyle w:val="CommentReference"/>
        </w:rPr>
        <w:commentReference w:id="4"/>
      </w:r>
    </w:p>
    <w:p w14:paraId="2C4AF34C" w14:textId="77777777" w:rsidR="007F63D6" w:rsidRDefault="007F63D6" w:rsidP="727CCDAA">
      <w:pPr>
        <w:spacing w:after="200" w:line="240" w:lineRule="auto"/>
        <w:rPr>
          <w:rFonts w:ascii="Times New Roman" w:eastAsia="Times New Roman" w:hAnsi="Times New Roman" w:cs="Times New Roman"/>
          <w:sz w:val="24"/>
          <w:szCs w:val="24"/>
          <w:lang w:val="en-US"/>
        </w:rPr>
      </w:pPr>
    </w:p>
    <w:p w14:paraId="59FEF2CC" w14:textId="0035D577" w:rsidR="00D03363" w:rsidRDefault="00D8130C" w:rsidP="727CCDAA">
      <w:pP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U.S. Embassy in Santo Domingo, through the Alumni Engagement Innovation Fund (AEIF) 2026, seeks to </w:t>
      </w:r>
      <w:r w:rsidR="00082FC5" w:rsidRPr="727CCDAA">
        <w:rPr>
          <w:rFonts w:ascii="Times New Roman" w:eastAsia="Times New Roman" w:hAnsi="Times New Roman" w:cs="Times New Roman"/>
          <w:sz w:val="24"/>
          <w:szCs w:val="24"/>
          <w:lang w:val="en-US"/>
        </w:rPr>
        <w:t xml:space="preserve">promote U.S. leadership in higher education, strengthen partnerships between U.S. and Dominican universities, and engage U.S. and Dominican exchange alumni as drivers of innovation and collaboration. </w:t>
      </w:r>
      <w:r w:rsidRPr="727CCDAA">
        <w:rPr>
          <w:rFonts w:ascii="Times New Roman" w:eastAsia="Times New Roman" w:hAnsi="Times New Roman" w:cs="Times New Roman"/>
          <w:sz w:val="24"/>
          <w:szCs w:val="24"/>
          <w:lang w:val="en-US"/>
        </w:rPr>
        <w:t xml:space="preserve">This program will support projects that introduce U.S. higher education models and best practices, including experiential learning, research mentorship, and student-centered pedagogy, while fostering meaningful partnerships between U.S. and Dominican institutions. Projects are expected to engage alumni as leaders, trainers, and connectors who apply knowledge gained through U.S. exchanges to address local </w:t>
      </w:r>
      <w:r w:rsidR="0042239D" w:rsidRPr="727CCDAA">
        <w:rPr>
          <w:rFonts w:ascii="Times New Roman" w:eastAsia="Times New Roman" w:hAnsi="Times New Roman" w:cs="Times New Roman"/>
          <w:sz w:val="24"/>
          <w:szCs w:val="24"/>
          <w:lang w:val="en-US"/>
        </w:rPr>
        <w:t xml:space="preserve">and regional </w:t>
      </w:r>
      <w:r w:rsidRPr="727CCDAA">
        <w:rPr>
          <w:rFonts w:ascii="Times New Roman" w:eastAsia="Times New Roman" w:hAnsi="Times New Roman" w:cs="Times New Roman"/>
          <w:sz w:val="24"/>
          <w:szCs w:val="24"/>
          <w:lang w:val="en-US"/>
        </w:rPr>
        <w:t>challenges.</w:t>
      </w:r>
      <w:r w:rsidR="00FF7478" w:rsidRPr="727CCDAA">
        <w:rPr>
          <w:rFonts w:ascii="Times New Roman" w:eastAsia="Times New Roman" w:hAnsi="Times New Roman" w:cs="Times New Roman"/>
          <w:sz w:val="24"/>
          <w:szCs w:val="24"/>
          <w:lang w:val="en-US"/>
        </w:rPr>
        <w:t xml:space="preserve"> </w:t>
      </w:r>
    </w:p>
    <w:p w14:paraId="34E829B2" w14:textId="49945147" w:rsidR="00D03363" w:rsidRDefault="00D8130C" w:rsidP="727CCDAA">
      <w:pP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Embassy has previously supported programming such as faculty exchanges, EducationUSA advising, study abroad promotion, and higher education networking initiatives. Successful approaches have included hands-on training paired with mentorship, partnerships with U.S. faculty, and public-facing events that amplify impact. Lessons learned show that one-off workshops without follow-up or institutional buy-in have limited sustainability, while projects that integrate applied practice, mentorship, and institutional partnerships yield stronger, longer-term results.</w:t>
      </w:r>
    </w:p>
    <w:p w14:paraId="326EF0C6" w14:textId="28D2AA9E" w:rsidR="00D8130C" w:rsidRDefault="00D8130C" w:rsidP="727CCDAA">
      <w:pP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goal of this NOFO is to generate high-impact, alumni-led projects that demonstrate U.S. leadership in higher education, strengthen durable U.S.–Dominican university partnerships, and expand opportunities for students and faculty engagement. Success will be measured by the number and quality of institutional collaborations formed, participants trained, and tangible outputs produced (e.g., research projects, curricula, exchanges), as well as the sustainability and scalability of these efforts beyond the grant period.</w:t>
      </w:r>
    </w:p>
    <w:p w14:paraId="28A21FCB" w14:textId="77777777" w:rsidR="00D8130C" w:rsidRDefault="00D8130C" w:rsidP="727CCDAA">
      <w:pPr>
        <w:spacing w:after="200" w:line="240" w:lineRule="auto"/>
        <w:rPr>
          <w:rFonts w:ascii="Times New Roman" w:eastAsia="Times New Roman" w:hAnsi="Times New Roman" w:cs="Times New Roman"/>
          <w:sz w:val="24"/>
          <w:szCs w:val="24"/>
          <w:lang w:val="en-US"/>
        </w:rPr>
      </w:pPr>
    </w:p>
    <w:p w14:paraId="60B04A22" w14:textId="1D0EC107" w:rsidR="00670D5E" w:rsidRPr="00670D5E" w:rsidRDefault="00C10065" w:rsidP="727CCDAA">
      <w:pPr>
        <w:spacing w:after="20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lang w:val="en-US"/>
        </w:rPr>
        <w:t xml:space="preserve">Project Audience(s): </w:t>
      </w:r>
    </w:p>
    <w:p w14:paraId="05D12DCF" w14:textId="77777777" w:rsidR="007F3426" w:rsidRDefault="007F3426"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Primary beneficiaries are:</w:t>
      </w:r>
    </w:p>
    <w:p w14:paraId="07F3A0DD" w14:textId="77777777" w:rsidR="007F3426" w:rsidRDefault="007F3426"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59D66CD4" w14:textId="44D70550" w:rsidR="00670D5E" w:rsidRPr="007F3426" w:rsidRDefault="009B0AB2" w:rsidP="00EC3CCF">
      <w:pPr>
        <w:pStyle w:val="ListParagraph"/>
        <w:numPr>
          <w:ilvl w:val="0"/>
          <w:numId w:val="3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Dominican </w:t>
      </w:r>
      <w:r w:rsidR="00670D5E" w:rsidRPr="727CCDAA">
        <w:rPr>
          <w:rFonts w:ascii="Times New Roman" w:eastAsia="Times New Roman" w:hAnsi="Times New Roman" w:cs="Times New Roman"/>
          <w:b/>
          <w:bCs/>
          <w:sz w:val="24"/>
          <w:szCs w:val="24"/>
          <w:lang w:val="en-US"/>
        </w:rPr>
        <w:t>University Students (Undergraduate and Graduate)</w:t>
      </w:r>
      <w:r w:rsidRPr="727CCDAA">
        <w:rPr>
          <w:rFonts w:ascii="Times New Roman" w:eastAsia="Times New Roman" w:hAnsi="Times New Roman" w:cs="Times New Roman"/>
          <w:b/>
          <w:bCs/>
          <w:sz w:val="24"/>
          <w:szCs w:val="24"/>
          <w:lang w:val="en-US"/>
        </w:rPr>
        <w:t>,</w:t>
      </w:r>
      <w:r w:rsidRPr="727CCDAA">
        <w:rPr>
          <w:rFonts w:ascii="Times New Roman" w:eastAsia="Times New Roman" w:hAnsi="Times New Roman" w:cs="Times New Roman"/>
          <w:sz w:val="24"/>
          <w:szCs w:val="24"/>
          <w:lang w:val="en-US"/>
        </w:rPr>
        <w:t xml:space="preserve"> age 18 years old and older and enrolled in Dominican universities.</w:t>
      </w:r>
      <w:r w:rsidR="00670D5E" w:rsidRPr="727CCDAA">
        <w:rPr>
          <w:rFonts w:ascii="Times New Roman" w:eastAsia="Times New Roman" w:hAnsi="Times New Roman" w:cs="Times New Roman"/>
          <w:sz w:val="24"/>
          <w:szCs w:val="24"/>
          <w:lang w:val="en-US"/>
        </w:rPr>
        <w:t xml:space="preserve"> These participants should be eligible to benefit from exposure to U.S. higher education models, experiential learning opportunities, research training, and increased awareness of study and exchange opportunities in the United States.</w:t>
      </w:r>
    </w:p>
    <w:p w14:paraId="1219D59D" w14:textId="5269BDA0" w:rsidR="00670D5E" w:rsidRPr="007F3426" w:rsidRDefault="009B0AB2" w:rsidP="00EC3CCF">
      <w:pPr>
        <w:pStyle w:val="ListParagraph"/>
        <w:numPr>
          <w:ilvl w:val="0"/>
          <w:numId w:val="3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 xml:space="preserve">Dominican </w:t>
      </w:r>
      <w:r w:rsidR="00670D5E" w:rsidRPr="727CCDAA">
        <w:rPr>
          <w:rFonts w:ascii="Times New Roman" w:eastAsia="Times New Roman" w:hAnsi="Times New Roman" w:cs="Times New Roman"/>
          <w:b/>
          <w:bCs/>
          <w:sz w:val="24"/>
          <w:szCs w:val="24"/>
        </w:rPr>
        <w:t>University Faculty and Administrators</w:t>
      </w:r>
      <w:r w:rsidRPr="727CCDAA">
        <w:rPr>
          <w:rFonts w:ascii="Times New Roman" w:eastAsia="Times New Roman" w:hAnsi="Times New Roman" w:cs="Times New Roman"/>
          <w:sz w:val="24"/>
          <w:szCs w:val="24"/>
        </w:rPr>
        <w:t xml:space="preserve"> working in Dominican universities.</w:t>
      </w:r>
    </w:p>
    <w:p w14:paraId="10575DFE" w14:textId="77777777" w:rsidR="00B42525" w:rsidRPr="007F3426" w:rsidRDefault="009B0AB2" w:rsidP="00EC3CCF">
      <w:pPr>
        <w:pStyle w:val="ListParagraph"/>
        <w:numPr>
          <w:ilvl w:val="0"/>
          <w:numId w:val="3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lastRenderedPageBreak/>
        <w:t xml:space="preserve">U.S. </w:t>
      </w:r>
      <w:r w:rsidR="00255C62" w:rsidRPr="727CCDAA">
        <w:rPr>
          <w:rFonts w:ascii="Times New Roman" w:eastAsia="Times New Roman" w:hAnsi="Times New Roman" w:cs="Times New Roman"/>
          <w:b/>
          <w:bCs/>
          <w:sz w:val="24"/>
          <w:szCs w:val="24"/>
        </w:rPr>
        <w:t xml:space="preserve">University Faculty and </w:t>
      </w:r>
      <w:r w:rsidR="00B42525" w:rsidRPr="727CCDAA">
        <w:rPr>
          <w:rFonts w:ascii="Times New Roman" w:eastAsia="Times New Roman" w:hAnsi="Times New Roman" w:cs="Times New Roman"/>
          <w:b/>
          <w:bCs/>
          <w:sz w:val="24"/>
          <w:szCs w:val="24"/>
        </w:rPr>
        <w:t>Academic Leaders</w:t>
      </w:r>
      <w:r w:rsidR="00255C62" w:rsidRPr="727CCDAA">
        <w:rPr>
          <w:rFonts w:ascii="Times New Roman" w:eastAsia="Times New Roman" w:hAnsi="Times New Roman" w:cs="Times New Roman"/>
          <w:b/>
          <w:bCs/>
          <w:sz w:val="24"/>
          <w:szCs w:val="24"/>
        </w:rPr>
        <w:t>:</w:t>
      </w:r>
      <w:r w:rsidR="00670D5E" w:rsidRPr="727CCDAA">
        <w:rPr>
          <w:rFonts w:ascii="Times New Roman" w:eastAsia="Times New Roman" w:hAnsi="Times New Roman" w:cs="Times New Roman"/>
          <w:sz w:val="24"/>
          <w:szCs w:val="24"/>
        </w:rPr>
        <w:t xml:space="preserve"> Professors, researchers, academic coordinators, and institutional leaders</w:t>
      </w:r>
      <w:r w:rsidR="00255C62" w:rsidRPr="727CCDAA">
        <w:rPr>
          <w:rFonts w:ascii="Times New Roman" w:eastAsia="Times New Roman" w:hAnsi="Times New Roman" w:cs="Times New Roman"/>
          <w:sz w:val="24"/>
          <w:szCs w:val="24"/>
        </w:rPr>
        <w:t xml:space="preserve">. </w:t>
      </w:r>
      <w:r w:rsidR="00670D5E" w:rsidRPr="727CCDAA">
        <w:rPr>
          <w:rFonts w:ascii="Times New Roman" w:eastAsia="Times New Roman" w:hAnsi="Times New Roman" w:cs="Times New Roman"/>
          <w:sz w:val="24"/>
          <w:szCs w:val="24"/>
        </w:rPr>
        <w:t xml:space="preserve">This group </w:t>
      </w:r>
      <w:r w:rsidR="00255C62" w:rsidRPr="727CCDAA">
        <w:rPr>
          <w:rFonts w:ascii="Times New Roman" w:eastAsia="Times New Roman" w:hAnsi="Times New Roman" w:cs="Times New Roman"/>
          <w:sz w:val="24"/>
          <w:szCs w:val="24"/>
        </w:rPr>
        <w:t>should</w:t>
      </w:r>
      <w:r w:rsidR="00670D5E" w:rsidRPr="727CCDAA">
        <w:rPr>
          <w:rFonts w:ascii="Times New Roman" w:eastAsia="Times New Roman" w:hAnsi="Times New Roman" w:cs="Times New Roman"/>
          <w:sz w:val="24"/>
          <w:szCs w:val="24"/>
        </w:rPr>
        <w:t xml:space="preserve"> engage in </w:t>
      </w:r>
      <w:r w:rsidR="00255C62" w:rsidRPr="727CCDAA">
        <w:rPr>
          <w:rFonts w:ascii="Times New Roman" w:eastAsia="Times New Roman" w:hAnsi="Times New Roman" w:cs="Times New Roman"/>
          <w:sz w:val="24"/>
          <w:szCs w:val="24"/>
        </w:rPr>
        <w:t>capacity</w:t>
      </w:r>
      <w:r w:rsidR="00670D5E" w:rsidRPr="727CCDAA">
        <w:rPr>
          <w:rFonts w:ascii="Times New Roman" w:eastAsia="Times New Roman" w:hAnsi="Times New Roman" w:cs="Times New Roman"/>
          <w:sz w:val="24"/>
          <w:szCs w:val="24"/>
        </w:rPr>
        <w:t>-building activities, collaborative teaching and research, and the development of sustained institutional partnerships with U.S. counterparts.</w:t>
      </w:r>
    </w:p>
    <w:p w14:paraId="5F3F6755" w14:textId="6AC57A7B" w:rsidR="00670D5E" w:rsidRPr="007F3426" w:rsidRDefault="007F3426" w:rsidP="00EC3CCF">
      <w:pPr>
        <w:pStyle w:val="ListParagraph"/>
        <w:numPr>
          <w:ilvl w:val="0"/>
          <w:numId w:val="3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 xml:space="preserve">Dominican and U.S. </w:t>
      </w:r>
      <w:r w:rsidR="00B42525" w:rsidRPr="727CCDAA">
        <w:rPr>
          <w:rFonts w:ascii="Times New Roman" w:eastAsia="Times New Roman" w:hAnsi="Times New Roman" w:cs="Times New Roman"/>
          <w:b/>
          <w:bCs/>
          <w:sz w:val="24"/>
          <w:szCs w:val="24"/>
        </w:rPr>
        <w:t>Exchange Alumni</w:t>
      </w:r>
      <w:r w:rsidR="00B42525" w:rsidRPr="727CCDAA">
        <w:rPr>
          <w:rFonts w:ascii="Times New Roman" w:eastAsia="Times New Roman" w:hAnsi="Times New Roman" w:cs="Times New Roman"/>
          <w:sz w:val="24"/>
          <w:szCs w:val="24"/>
        </w:rPr>
        <w:t xml:space="preserve"> who </w:t>
      </w:r>
      <w:r w:rsidR="00670D5E" w:rsidRPr="727CCDAA">
        <w:rPr>
          <w:rFonts w:ascii="Times New Roman" w:eastAsia="Times New Roman" w:hAnsi="Times New Roman" w:cs="Times New Roman"/>
          <w:sz w:val="24"/>
          <w:szCs w:val="24"/>
        </w:rPr>
        <w:t>will serve as project leaders, mentors, and facilitators, applying their U.S. exchange experience to drive local impact and strengthen bilateral ties.</w:t>
      </w:r>
    </w:p>
    <w:p w14:paraId="1E6C1188" w14:textId="77777777" w:rsidR="00670D5E" w:rsidRPr="00670D5E" w:rsidRDefault="00670D5E"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90A84AA" w14:textId="32E9463B" w:rsidR="00670D5E" w:rsidRPr="00B42525" w:rsidRDefault="00670D5E" w:rsidP="727CCDAA">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Secondary beneficiaries may include local communities, partner institutions, and broader academic networks that benefit from increased collaboration, knowledge transfer, and public-facing project outcomes.</w:t>
      </w:r>
    </w:p>
    <w:p w14:paraId="343F2284" w14:textId="77777777" w:rsidR="00670D5E" w:rsidRDefault="00670D5E"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0A0" w14:textId="77777777" w:rsidR="0008093C" w:rsidRDefault="00C10065" w:rsidP="727CCDAA">
      <w:pP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  </w:t>
      </w:r>
    </w:p>
    <w:p w14:paraId="55F97E67" w14:textId="77777777" w:rsidR="00374F14" w:rsidRDefault="00C10065" w:rsidP="727CCDAA">
      <w:pP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Project Goal: </w:t>
      </w:r>
      <w:r w:rsidRPr="727CCDAA">
        <w:rPr>
          <w:rFonts w:ascii="Times New Roman" w:eastAsia="Times New Roman" w:hAnsi="Times New Roman" w:cs="Times New Roman"/>
          <w:sz w:val="24"/>
          <w:szCs w:val="24"/>
          <w:lang w:val="en-US"/>
        </w:rPr>
        <w:t xml:space="preserve"> </w:t>
      </w:r>
      <w:r w:rsidR="00374F14" w:rsidRPr="727CCDAA">
        <w:rPr>
          <w:rFonts w:ascii="Times New Roman" w:eastAsia="Times New Roman" w:hAnsi="Times New Roman" w:cs="Times New Roman"/>
          <w:sz w:val="24"/>
          <w:szCs w:val="24"/>
          <w:lang w:val="en-US"/>
        </w:rPr>
        <w:t>Advance U.S. foreign policy objectives by increasing the influence of U.S. higher education models, deepening bilateral academic partnerships, and fostering alumni-led initiatives that support economic growth and people-to-people ties in the Dominican Republic.</w:t>
      </w:r>
    </w:p>
    <w:p w14:paraId="5FB19892" w14:textId="77777777" w:rsidR="00374F14" w:rsidRDefault="00374F14" w:rsidP="727CCDAA">
      <w:pPr>
        <w:spacing w:after="200" w:line="240" w:lineRule="auto"/>
        <w:rPr>
          <w:rFonts w:ascii="Times New Roman" w:eastAsia="Times New Roman" w:hAnsi="Times New Roman" w:cs="Times New Roman"/>
          <w:sz w:val="24"/>
          <w:szCs w:val="24"/>
          <w:lang w:val="en-US"/>
        </w:rPr>
      </w:pPr>
    </w:p>
    <w:p w14:paraId="000000A3" w14:textId="3C6A9703" w:rsidR="0008093C" w:rsidRDefault="00C10065" w:rsidP="727CCDAA">
      <w:pPr>
        <w:spacing w:after="200" w:line="240" w:lineRule="auto"/>
        <w:rPr>
          <w:rFonts w:ascii="Times New Roman" w:eastAsia="Times New Roman" w:hAnsi="Times New Roman" w:cs="Times New Roman"/>
          <w:i/>
          <w:iCs/>
          <w:sz w:val="24"/>
          <w:szCs w:val="24"/>
          <w:lang w:val="en-US"/>
        </w:rPr>
      </w:pPr>
      <w:r w:rsidRPr="727CCDAA">
        <w:rPr>
          <w:rFonts w:ascii="Times New Roman" w:eastAsia="Times New Roman" w:hAnsi="Times New Roman" w:cs="Times New Roman"/>
          <w:b/>
          <w:bCs/>
          <w:sz w:val="24"/>
          <w:szCs w:val="24"/>
          <w:lang w:val="en-US"/>
        </w:rPr>
        <w:t>Project Objectives:</w:t>
      </w:r>
      <w:r w:rsidRPr="727CCDAA">
        <w:rPr>
          <w:rFonts w:ascii="Times New Roman" w:eastAsia="Times New Roman" w:hAnsi="Times New Roman" w:cs="Times New Roman"/>
          <w:i/>
          <w:iCs/>
          <w:sz w:val="24"/>
          <w:szCs w:val="24"/>
          <w:lang w:val="en-US"/>
        </w:rPr>
        <w:t xml:space="preserve"> </w:t>
      </w:r>
    </w:p>
    <w:p w14:paraId="1263DB68" w14:textId="273BC00B" w:rsidR="000439AB" w:rsidRPr="00AE744B" w:rsidRDefault="000439AB" w:rsidP="00EC3CCF">
      <w:pPr>
        <w:numPr>
          <w:ilvl w:val="0"/>
          <w:numId w:val="34"/>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Objective 1: Promote and showcase U.S. higher education models and best practices by training a minimum of 50 Dominican university students and </w:t>
      </w:r>
      <w:r w:rsidR="00673568" w:rsidRPr="727CCDAA">
        <w:rPr>
          <w:rFonts w:ascii="Times New Roman" w:eastAsia="Times New Roman" w:hAnsi="Times New Roman" w:cs="Times New Roman"/>
          <w:sz w:val="24"/>
          <w:szCs w:val="24"/>
          <w:lang w:val="en-US"/>
        </w:rPr>
        <w:t>15</w:t>
      </w:r>
      <w:r w:rsidRPr="727CCDAA">
        <w:rPr>
          <w:rFonts w:ascii="Times New Roman" w:eastAsia="Times New Roman" w:hAnsi="Times New Roman" w:cs="Times New Roman"/>
          <w:sz w:val="24"/>
          <w:szCs w:val="24"/>
          <w:lang w:val="en-US"/>
        </w:rPr>
        <w:t xml:space="preserve"> faculty members through workshops, mentorship, or applied learning activities, resulting in at least 75</w:t>
      </w:r>
      <w:r w:rsidR="3BC694CA" w:rsidRPr="727CCDAA">
        <w:rPr>
          <w:rFonts w:ascii="Times New Roman" w:eastAsia="Times New Roman" w:hAnsi="Times New Roman" w:cs="Times New Roman"/>
          <w:sz w:val="24"/>
          <w:szCs w:val="24"/>
          <w:lang w:val="en-US"/>
        </w:rPr>
        <w:t xml:space="preserve"> percent</w:t>
      </w:r>
      <w:r w:rsidRPr="727CCDAA">
        <w:rPr>
          <w:rFonts w:ascii="Times New Roman" w:eastAsia="Times New Roman" w:hAnsi="Times New Roman" w:cs="Times New Roman"/>
          <w:sz w:val="24"/>
          <w:szCs w:val="24"/>
          <w:lang w:val="en-US"/>
        </w:rPr>
        <w:t xml:space="preserve"> of participants demonstrating the ability to apply at least one U.S.-based methodology </w:t>
      </w:r>
      <w:r w:rsidR="00674F70" w:rsidRPr="727CCDAA">
        <w:rPr>
          <w:rFonts w:ascii="Times New Roman" w:eastAsia="Times New Roman" w:hAnsi="Times New Roman" w:cs="Times New Roman"/>
          <w:sz w:val="24"/>
          <w:szCs w:val="24"/>
          <w:lang w:val="en-US"/>
        </w:rPr>
        <w:t>for example,</w:t>
      </w:r>
      <w:r w:rsidRPr="727CCDAA">
        <w:rPr>
          <w:rFonts w:ascii="Times New Roman" w:eastAsia="Times New Roman" w:hAnsi="Times New Roman" w:cs="Times New Roman"/>
          <w:sz w:val="24"/>
          <w:szCs w:val="24"/>
          <w:lang w:val="en-US"/>
        </w:rPr>
        <w:t xml:space="preserve"> experiential learning, research methods, or student-centered pedagogy</w:t>
      </w:r>
      <w:r w:rsidR="00674F70" w:rsidRPr="727CCDAA">
        <w:rPr>
          <w:rFonts w:ascii="Times New Roman" w:eastAsia="Times New Roman" w:hAnsi="Times New Roman" w:cs="Times New Roman"/>
          <w:sz w:val="24"/>
          <w:szCs w:val="24"/>
          <w:lang w:val="en-US"/>
        </w:rPr>
        <w:t xml:space="preserve">, within </w:t>
      </w:r>
      <w:r w:rsidR="073451D8" w:rsidRPr="727CCDAA">
        <w:rPr>
          <w:rFonts w:ascii="Times New Roman" w:eastAsia="Times New Roman" w:hAnsi="Times New Roman" w:cs="Times New Roman"/>
          <w:sz w:val="24"/>
          <w:szCs w:val="24"/>
          <w:lang w:val="en-US"/>
        </w:rPr>
        <w:t>three</w:t>
      </w:r>
      <w:r w:rsidR="00674F70" w:rsidRPr="727CCDAA">
        <w:rPr>
          <w:rFonts w:ascii="Times New Roman" w:eastAsia="Times New Roman" w:hAnsi="Times New Roman" w:cs="Times New Roman"/>
          <w:sz w:val="24"/>
          <w:szCs w:val="24"/>
          <w:lang w:val="en-US"/>
        </w:rPr>
        <w:t xml:space="preserve"> months </w:t>
      </w:r>
      <w:r w:rsidR="007931C2" w:rsidRPr="727CCDAA">
        <w:rPr>
          <w:rFonts w:ascii="Times New Roman" w:eastAsia="Times New Roman" w:hAnsi="Times New Roman" w:cs="Times New Roman"/>
          <w:sz w:val="24"/>
          <w:szCs w:val="24"/>
          <w:lang w:val="en-US"/>
        </w:rPr>
        <w:t>after program completion.</w:t>
      </w:r>
    </w:p>
    <w:p w14:paraId="47C18019" w14:textId="7A670E20" w:rsidR="000439AB" w:rsidRPr="00AE744B" w:rsidRDefault="000439AB" w:rsidP="00EC3CCF">
      <w:pPr>
        <w:numPr>
          <w:ilvl w:val="0"/>
          <w:numId w:val="34"/>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Objective 2: Strengthen institutional collaboration by establishing or expanding at least </w:t>
      </w:r>
      <w:r w:rsidR="346AD009" w:rsidRPr="727CCDAA">
        <w:rPr>
          <w:rFonts w:ascii="Times New Roman" w:eastAsia="Times New Roman" w:hAnsi="Times New Roman" w:cs="Times New Roman"/>
          <w:sz w:val="24"/>
          <w:szCs w:val="24"/>
          <w:lang w:val="en-US"/>
        </w:rPr>
        <w:t>one</w:t>
      </w:r>
      <w:r w:rsidRPr="727CCDAA">
        <w:rPr>
          <w:rFonts w:ascii="Times New Roman" w:eastAsia="Times New Roman" w:hAnsi="Times New Roman" w:cs="Times New Roman"/>
          <w:sz w:val="24"/>
          <w:szCs w:val="24"/>
          <w:lang w:val="en-US"/>
        </w:rPr>
        <w:t xml:space="preserve"> formal partnership or collaborative initiatives between</w:t>
      </w:r>
      <w:r w:rsidR="00666FEC" w:rsidRPr="727CCDAA">
        <w:rPr>
          <w:rFonts w:ascii="Times New Roman" w:eastAsia="Times New Roman" w:hAnsi="Times New Roman" w:cs="Times New Roman"/>
          <w:sz w:val="24"/>
          <w:szCs w:val="24"/>
          <w:lang w:val="en-US"/>
        </w:rPr>
        <w:t xml:space="preserve"> a</w:t>
      </w:r>
      <w:r w:rsidRPr="727CCDAA">
        <w:rPr>
          <w:rFonts w:ascii="Times New Roman" w:eastAsia="Times New Roman" w:hAnsi="Times New Roman" w:cs="Times New Roman"/>
          <w:sz w:val="24"/>
          <w:szCs w:val="24"/>
          <w:lang w:val="en-US"/>
        </w:rPr>
        <w:t xml:space="preserve"> U.S. and </w:t>
      </w:r>
      <w:r w:rsidR="00666FEC" w:rsidRPr="727CCDAA">
        <w:rPr>
          <w:rFonts w:ascii="Times New Roman" w:eastAsia="Times New Roman" w:hAnsi="Times New Roman" w:cs="Times New Roman"/>
          <w:sz w:val="24"/>
          <w:szCs w:val="24"/>
          <w:lang w:val="en-US"/>
        </w:rPr>
        <w:t xml:space="preserve">a </w:t>
      </w:r>
      <w:r w:rsidRPr="727CCDAA">
        <w:rPr>
          <w:rFonts w:ascii="Times New Roman" w:eastAsia="Times New Roman" w:hAnsi="Times New Roman" w:cs="Times New Roman"/>
          <w:sz w:val="24"/>
          <w:szCs w:val="24"/>
          <w:lang w:val="en-US"/>
        </w:rPr>
        <w:t>Dominican higher education institution</w:t>
      </w:r>
      <w:r w:rsidR="00666FEC" w:rsidRPr="727CCDAA">
        <w:rPr>
          <w:rFonts w:ascii="Times New Roman" w:eastAsia="Times New Roman" w:hAnsi="Times New Roman" w:cs="Times New Roman"/>
          <w:sz w:val="24"/>
          <w:szCs w:val="24"/>
          <w:lang w:val="en-US"/>
        </w:rPr>
        <w:t>, such as</w:t>
      </w:r>
      <w:r w:rsidRPr="727CCDAA">
        <w:rPr>
          <w:rFonts w:ascii="Times New Roman" w:eastAsia="Times New Roman" w:hAnsi="Times New Roman" w:cs="Times New Roman"/>
          <w:sz w:val="24"/>
          <w:szCs w:val="24"/>
          <w:lang w:val="en-US"/>
        </w:rPr>
        <w:t xml:space="preserve"> joint research projects, co-developed curricula, </w:t>
      </w:r>
      <w:r w:rsidR="00666FEC" w:rsidRPr="727CCDAA">
        <w:rPr>
          <w:rFonts w:ascii="Times New Roman" w:eastAsia="Times New Roman" w:hAnsi="Times New Roman" w:cs="Times New Roman"/>
          <w:sz w:val="24"/>
          <w:szCs w:val="24"/>
          <w:lang w:val="en-US"/>
        </w:rPr>
        <w:t>or</w:t>
      </w:r>
      <w:r w:rsidRPr="727CCDAA">
        <w:rPr>
          <w:rFonts w:ascii="Times New Roman" w:eastAsia="Times New Roman" w:hAnsi="Times New Roman" w:cs="Times New Roman"/>
          <w:sz w:val="24"/>
          <w:szCs w:val="24"/>
          <w:lang w:val="en-US"/>
        </w:rPr>
        <w:t xml:space="preserve"> exchange programs</w:t>
      </w:r>
      <w:r w:rsidR="00085C85" w:rsidRPr="727CCDAA">
        <w:rPr>
          <w:rFonts w:ascii="Times New Roman" w:eastAsia="Times New Roman" w:hAnsi="Times New Roman" w:cs="Times New Roman"/>
          <w:sz w:val="24"/>
          <w:szCs w:val="24"/>
          <w:lang w:val="en-US"/>
        </w:rPr>
        <w:t xml:space="preserve">, with </w:t>
      </w:r>
      <w:r w:rsidR="00674F70" w:rsidRPr="727CCDAA">
        <w:rPr>
          <w:rFonts w:ascii="Times New Roman" w:eastAsia="Times New Roman" w:hAnsi="Times New Roman" w:cs="Times New Roman"/>
          <w:sz w:val="24"/>
          <w:szCs w:val="24"/>
          <w:lang w:val="en-US"/>
        </w:rPr>
        <w:t>documented</w:t>
      </w:r>
      <w:r w:rsidRPr="727CCDAA">
        <w:rPr>
          <w:rFonts w:ascii="Times New Roman" w:eastAsia="Times New Roman" w:hAnsi="Times New Roman" w:cs="Times New Roman"/>
          <w:sz w:val="24"/>
          <w:szCs w:val="24"/>
          <w:lang w:val="en-US"/>
        </w:rPr>
        <w:t xml:space="preserve"> follow-on activity </w:t>
      </w:r>
      <w:r w:rsidR="000E10A2" w:rsidRPr="727CCDAA">
        <w:rPr>
          <w:rFonts w:ascii="Times New Roman" w:eastAsia="Times New Roman" w:hAnsi="Times New Roman" w:cs="Times New Roman"/>
          <w:sz w:val="24"/>
          <w:szCs w:val="24"/>
          <w:lang w:val="en-US"/>
        </w:rPr>
        <w:t xml:space="preserve">or continued engagement </w:t>
      </w:r>
      <w:r w:rsidRPr="727CCDAA">
        <w:rPr>
          <w:rFonts w:ascii="Times New Roman" w:eastAsia="Times New Roman" w:hAnsi="Times New Roman" w:cs="Times New Roman"/>
          <w:sz w:val="24"/>
          <w:szCs w:val="24"/>
          <w:lang w:val="en-US"/>
        </w:rPr>
        <w:t>within six months of project completion.</w:t>
      </w:r>
    </w:p>
    <w:p w14:paraId="0F9E740B" w14:textId="1EB33E7F" w:rsidR="00897244" w:rsidRPr="00AE744B" w:rsidRDefault="000439AB" w:rsidP="00EC3CCF">
      <w:pPr>
        <w:numPr>
          <w:ilvl w:val="0"/>
          <w:numId w:val="34"/>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Objective 3: Enhance alumni leadership and engagement by supporting a</w:t>
      </w:r>
      <w:r w:rsidR="00C70B7C" w:rsidRPr="727CCDAA">
        <w:rPr>
          <w:rFonts w:ascii="Times New Roman" w:eastAsia="Times New Roman" w:hAnsi="Times New Roman" w:cs="Times New Roman"/>
          <w:sz w:val="24"/>
          <w:szCs w:val="24"/>
          <w:lang w:val="en-US"/>
        </w:rPr>
        <w:t xml:space="preserve"> team of at least </w:t>
      </w:r>
      <w:r w:rsidR="000E10A2" w:rsidRPr="727CCDAA">
        <w:rPr>
          <w:rFonts w:ascii="Times New Roman" w:eastAsia="Times New Roman" w:hAnsi="Times New Roman" w:cs="Times New Roman"/>
          <w:sz w:val="24"/>
          <w:szCs w:val="24"/>
          <w:lang w:val="en-US"/>
        </w:rPr>
        <w:t>three</w:t>
      </w:r>
      <w:r w:rsidR="00C70B7C" w:rsidRPr="727CCDAA">
        <w:rPr>
          <w:rFonts w:ascii="Times New Roman" w:eastAsia="Times New Roman" w:hAnsi="Times New Roman" w:cs="Times New Roman"/>
          <w:sz w:val="24"/>
          <w:szCs w:val="24"/>
          <w:lang w:val="en-US"/>
        </w:rPr>
        <w:t xml:space="preserve"> exchange alumni</w:t>
      </w:r>
      <w:r w:rsidRPr="727CCDAA">
        <w:rPr>
          <w:rFonts w:ascii="Times New Roman" w:eastAsia="Times New Roman" w:hAnsi="Times New Roman" w:cs="Times New Roman"/>
          <w:sz w:val="24"/>
          <w:szCs w:val="24"/>
          <w:lang w:val="en-US"/>
        </w:rPr>
        <w:t xml:space="preserve"> to lead, mentor, or implement project activities, resulting in </w:t>
      </w:r>
      <w:r w:rsidR="0089518B" w:rsidRPr="727CCDAA">
        <w:rPr>
          <w:rFonts w:ascii="Times New Roman" w:eastAsia="Times New Roman" w:hAnsi="Times New Roman" w:cs="Times New Roman"/>
          <w:sz w:val="24"/>
          <w:szCs w:val="24"/>
          <w:lang w:val="en-US"/>
        </w:rPr>
        <w:t xml:space="preserve">at-least </w:t>
      </w:r>
      <w:r w:rsidR="0E7BC282" w:rsidRPr="727CCDAA">
        <w:rPr>
          <w:rFonts w:ascii="Times New Roman" w:eastAsia="Times New Roman" w:hAnsi="Times New Roman" w:cs="Times New Roman"/>
          <w:sz w:val="24"/>
          <w:szCs w:val="24"/>
          <w:lang w:val="en-US"/>
        </w:rPr>
        <w:t>three</w:t>
      </w:r>
      <w:r w:rsidR="0089518B" w:rsidRPr="727CCDAA">
        <w:rPr>
          <w:rFonts w:ascii="Times New Roman" w:eastAsia="Times New Roman" w:hAnsi="Times New Roman" w:cs="Times New Roman"/>
          <w:sz w:val="24"/>
          <w:szCs w:val="24"/>
          <w:lang w:val="en-US"/>
        </w:rPr>
        <w:t xml:space="preserve"> alumni-led </w:t>
      </w:r>
      <w:r w:rsidR="00BF53C7" w:rsidRPr="727CCDAA">
        <w:rPr>
          <w:rFonts w:ascii="Times New Roman" w:eastAsia="Times New Roman" w:hAnsi="Times New Roman" w:cs="Times New Roman"/>
          <w:sz w:val="24"/>
          <w:szCs w:val="24"/>
          <w:lang w:val="en-US"/>
        </w:rPr>
        <w:t xml:space="preserve">outputs including </w:t>
      </w:r>
      <w:r w:rsidR="0089518B" w:rsidRPr="727CCDAA">
        <w:rPr>
          <w:rFonts w:ascii="Times New Roman" w:eastAsia="Times New Roman" w:hAnsi="Times New Roman" w:cs="Times New Roman"/>
          <w:sz w:val="24"/>
          <w:szCs w:val="24"/>
          <w:lang w:val="en-US"/>
        </w:rPr>
        <w:t xml:space="preserve">(but not limited to) </w:t>
      </w:r>
      <w:r w:rsidR="00AE744B" w:rsidRPr="727CCDAA">
        <w:rPr>
          <w:rFonts w:ascii="Times New Roman" w:eastAsia="Times New Roman" w:hAnsi="Times New Roman" w:cs="Times New Roman"/>
          <w:sz w:val="24"/>
          <w:szCs w:val="24"/>
          <w:lang w:val="en-US"/>
        </w:rPr>
        <w:t>training</w:t>
      </w:r>
      <w:r w:rsidRPr="727CCDAA">
        <w:rPr>
          <w:rFonts w:ascii="Times New Roman" w:eastAsia="Times New Roman" w:hAnsi="Times New Roman" w:cs="Times New Roman"/>
          <w:sz w:val="24"/>
          <w:szCs w:val="24"/>
          <w:lang w:val="en-US"/>
        </w:rPr>
        <w:t>, mentorship sessions, or collaborative events.</w:t>
      </w:r>
    </w:p>
    <w:p w14:paraId="356CCD97" w14:textId="00FA990B" w:rsidR="00AE744B" w:rsidRPr="00AE744B" w:rsidRDefault="00AE744B" w:rsidP="00EC3CCF">
      <w:pPr>
        <w:numPr>
          <w:ilvl w:val="0"/>
          <w:numId w:val="34"/>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Objective 4: Increase awareness and understanding of U.S. higher education opportunities by engaging a minimum of 50 students and 15 faculty members in EducationUSA-supported activities and programming, resulting in at least 70</w:t>
      </w:r>
      <w:r w:rsidR="1F14CC6E" w:rsidRPr="727CCDAA">
        <w:rPr>
          <w:rFonts w:ascii="Times New Roman" w:eastAsia="Times New Roman" w:hAnsi="Times New Roman" w:cs="Times New Roman"/>
          <w:sz w:val="24"/>
          <w:szCs w:val="24"/>
          <w:lang w:val="en-US"/>
        </w:rPr>
        <w:t xml:space="preserve"> percent</w:t>
      </w:r>
      <w:r w:rsidRPr="727CCDAA">
        <w:rPr>
          <w:rFonts w:ascii="Times New Roman" w:eastAsia="Times New Roman" w:hAnsi="Times New Roman" w:cs="Times New Roman"/>
          <w:sz w:val="24"/>
          <w:szCs w:val="24"/>
          <w:lang w:val="en-US"/>
        </w:rPr>
        <w:t xml:space="preserve"> of participants demonstrating increased knowledge of U.S. study opportunities, application processes, or exchange programs, as measured through pre- and post-engagement assessments.</w:t>
      </w:r>
    </w:p>
    <w:p w14:paraId="000000A7" w14:textId="77777777" w:rsidR="0008093C" w:rsidRPr="00BF53C7" w:rsidRDefault="0008093C" w:rsidP="727CCDAA">
      <w:pPr>
        <w:shd w:val="clear" w:color="auto" w:fill="FFFFFF" w:themeFill="background1"/>
        <w:spacing w:after="0" w:line="240" w:lineRule="auto"/>
        <w:rPr>
          <w:rFonts w:ascii="Times New Roman" w:eastAsia="Times New Roman" w:hAnsi="Times New Roman" w:cs="Times New Roman"/>
          <w:lang w:val="en-US"/>
        </w:rPr>
      </w:pPr>
    </w:p>
    <w:p w14:paraId="359E6CE3" w14:textId="77777777" w:rsidR="00D1792B" w:rsidRPr="00D1792B" w:rsidRDefault="00D1792B" w:rsidP="727CCDAA">
      <w:pPr>
        <w:rPr>
          <w:rFonts w:ascii="Times New Roman" w:eastAsia="Times New Roman" w:hAnsi="Times New Roman" w:cs="Times New Roman"/>
          <w:b/>
          <w:bCs/>
          <w:i/>
          <w:iCs/>
        </w:rPr>
      </w:pPr>
    </w:p>
    <w:p w14:paraId="000000AE"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5" w:name="_heading=h.sjjprf9wq7ry"/>
      <w:bookmarkEnd w:id="5"/>
      <w:r w:rsidRPr="727CCDAA">
        <w:rPr>
          <w:rFonts w:ascii="Times New Roman" w:eastAsia="Times New Roman" w:hAnsi="Times New Roman" w:cs="Times New Roman"/>
          <w:b/>
          <w:bCs/>
          <w:color w:val="auto"/>
        </w:rPr>
        <w:lastRenderedPageBreak/>
        <w:t>APPLICATION CONTENTS AND FORMAT</w:t>
      </w:r>
    </w:p>
    <w:p w14:paraId="000000AF" w14:textId="77777777" w:rsidR="0008093C" w:rsidRDefault="00C10065" w:rsidP="727CCDAA">
      <w:pP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Please follow all instructions below carefully</w:t>
      </w:r>
      <w:r w:rsidRPr="727CCDAA">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27CCDAA">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27CCDAA">
      <w:pPr>
        <w:shd w:val="clear" w:color="auto" w:fill="FFFFFF" w:themeFill="background1"/>
        <w:spacing w:after="0" w:line="240" w:lineRule="auto"/>
        <w:rPr>
          <w:rFonts w:ascii="Times New Roman" w:eastAsia="Times New Roman" w:hAnsi="Times New Roman" w:cs="Times New Roman"/>
          <w:b/>
          <w:bCs/>
          <w:sz w:val="24"/>
          <w:szCs w:val="24"/>
        </w:rPr>
      </w:pPr>
      <w:r w:rsidRPr="727CCDAA">
        <w:rPr>
          <w:rFonts w:ascii="Times New Roman" w:eastAsia="Times New Roman" w:hAnsi="Times New Roman" w:cs="Times New Roman"/>
          <w:b/>
          <w:bCs/>
          <w:sz w:val="24"/>
          <w:szCs w:val="24"/>
        </w:rPr>
        <w:t>Content of Application</w:t>
      </w:r>
    </w:p>
    <w:p w14:paraId="000000B2" w14:textId="77777777" w:rsidR="0008093C" w:rsidRDefault="00C10065" w:rsidP="727CCDAA">
      <w:pPr>
        <w:shd w:val="clear" w:color="auto" w:fill="FFFFFF" w:themeFill="background1"/>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Please ensure:</w:t>
      </w:r>
    </w:p>
    <w:p w14:paraId="000000B3" w14:textId="77777777" w:rsidR="0008093C" w:rsidRDefault="00C10065" w:rsidP="00EC3CCF">
      <w:pPr>
        <w:numPr>
          <w:ilvl w:val="0"/>
          <w:numId w:val="20"/>
        </w:numPr>
        <w:pBdr>
          <w:top w:val="nil"/>
          <w:left w:val="nil"/>
          <w:bottom w:val="nil"/>
          <w:right w:val="nil"/>
          <w:between w:val="nil"/>
        </w:pBdr>
        <w:spacing w:after="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proposal clearly addresses the goals and objectives of this funding opportunity</w:t>
      </w:r>
    </w:p>
    <w:p w14:paraId="000000B4" w14:textId="77777777" w:rsidR="0008093C" w:rsidRDefault="00C10065" w:rsidP="00EC3C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All documents are in English</w:t>
      </w:r>
    </w:p>
    <w:p w14:paraId="000000B5" w14:textId="77777777" w:rsidR="0008093C" w:rsidRDefault="00C10065" w:rsidP="00EC3C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All budgets are in U.S. dollars</w:t>
      </w:r>
    </w:p>
    <w:p w14:paraId="000000B6" w14:textId="77777777" w:rsidR="0008093C" w:rsidRDefault="00C10065" w:rsidP="00EC3CCF">
      <w:pPr>
        <w:numPr>
          <w:ilvl w:val="0"/>
          <w:numId w:val="20"/>
        </w:numPr>
        <w:pBdr>
          <w:top w:val="nil"/>
          <w:left w:val="nil"/>
          <w:bottom w:val="nil"/>
          <w:right w:val="nil"/>
          <w:between w:val="nil"/>
        </w:pBd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All applicant authorized signatures are provided where indicated on the various, required forms.  </w:t>
      </w:r>
    </w:p>
    <w:p w14:paraId="000000B7" w14:textId="77777777" w:rsidR="0008093C" w:rsidRDefault="00C10065" w:rsidP="727CCDAA">
      <w:pPr>
        <w:shd w:val="clear" w:color="auto" w:fill="FFFFFF" w:themeFill="background1"/>
        <w:spacing w:after="0" w:line="240" w:lineRule="auto"/>
        <w:rPr>
          <w:rFonts w:ascii="Times New Roman" w:eastAsia="Times New Roman" w:hAnsi="Times New Roman" w:cs="Times New Roman"/>
          <w:b/>
          <w:bCs/>
          <w:sz w:val="24"/>
          <w:szCs w:val="24"/>
          <w:lang w:val="en-US"/>
        </w:rPr>
      </w:pPr>
      <w:r w:rsidRPr="727CCDAA">
        <w:rPr>
          <w:rFonts w:ascii="Times New Roman" w:eastAsia="Times New Roman" w:hAnsi="Times New Roman" w:cs="Times New Roman"/>
          <w:sz w:val="24"/>
          <w:szCs w:val="24"/>
          <w:lang w:val="en-US"/>
        </w:rPr>
        <w:t xml:space="preserve">The following documents are </w:t>
      </w:r>
      <w:r w:rsidRPr="727CCDAA">
        <w:rPr>
          <w:rFonts w:ascii="Times New Roman" w:eastAsia="Times New Roman" w:hAnsi="Times New Roman" w:cs="Times New Roman"/>
          <w:b/>
          <w:bCs/>
          <w:sz w:val="24"/>
          <w:szCs w:val="24"/>
          <w:u w:val="single"/>
          <w:lang w:val="en-US"/>
        </w:rPr>
        <w:t>required</w:t>
      </w:r>
      <w:r w:rsidRPr="727CCDAA">
        <w:rPr>
          <w:rFonts w:ascii="Times New Roman" w:eastAsia="Times New Roman" w:hAnsi="Times New Roman" w:cs="Times New Roman"/>
          <w:sz w:val="24"/>
          <w:szCs w:val="24"/>
          <w:lang w:val="en-US"/>
        </w:rPr>
        <w:t xml:space="preserve">:  </w:t>
      </w:r>
    </w:p>
    <w:p w14:paraId="000000B8" w14:textId="77777777" w:rsidR="0008093C" w:rsidRDefault="00C10065" w:rsidP="00EC3CCF">
      <w:pPr>
        <w:pStyle w:val="Heading5"/>
        <w:numPr>
          <w:ilvl w:val="0"/>
          <w:numId w:val="19"/>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Mandatory application forms</w:t>
      </w:r>
    </w:p>
    <w:p w14:paraId="000000B9" w14:textId="3D805979" w:rsidR="0008093C" w:rsidRDefault="00C10065" w:rsidP="00EC3C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SF-424 (Application for Federal Assistance – organizations) or SF-424-I (Application for Federal Assistance --individuals) at</w:t>
      </w:r>
      <w:commentRangeStart w:id="6"/>
      <w:r w:rsidRPr="727CCDAA">
        <w:rPr>
          <w:rFonts w:ascii="Times New Roman" w:eastAsia="Times New Roman" w:hAnsi="Times New Roman" w:cs="Times New Roman"/>
          <w:sz w:val="24"/>
          <w:szCs w:val="24"/>
        </w:rPr>
        <w:t xml:space="preserve"> </w:t>
      </w:r>
      <w:hyperlink r:id="rId15">
        <w:r w:rsidRPr="727CCDAA">
          <w:rPr>
            <w:rFonts w:ascii="Times New Roman" w:eastAsia="Times New Roman" w:hAnsi="Times New Roman" w:cs="Times New Roman"/>
            <w:sz w:val="24"/>
            <w:szCs w:val="24"/>
            <w:u w:val="single"/>
          </w:rPr>
          <w:t>grants.gov</w:t>
        </w:r>
      </w:hyperlink>
      <w:r w:rsidRPr="727CCDAA">
        <w:rPr>
          <w:rFonts w:ascii="Times New Roman" w:eastAsia="Times New Roman" w:hAnsi="Times New Roman" w:cs="Times New Roman"/>
          <w:sz w:val="24"/>
          <w:szCs w:val="24"/>
        </w:rPr>
        <w:t>.</w:t>
      </w:r>
      <w:commentRangeEnd w:id="6"/>
      <w:r>
        <w:rPr>
          <w:rStyle w:val="CommentReference"/>
        </w:rPr>
        <w:commentReference w:id="6"/>
      </w:r>
    </w:p>
    <w:p w14:paraId="000000BA" w14:textId="3DDAF056" w:rsidR="0008093C" w:rsidRDefault="00C10065" w:rsidP="00EC3CCF">
      <w:pPr>
        <w:numPr>
          <w:ilvl w:val="0"/>
          <w:numId w:val="20"/>
        </w:numPr>
        <w:pBdr>
          <w:top w:val="nil"/>
          <w:left w:val="nil"/>
          <w:bottom w:val="nil"/>
          <w:right w:val="nil"/>
          <w:between w:val="nil"/>
        </w:pBdr>
        <w:spacing w:after="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SF-424A (Budget Information for Non-Construction programs) at </w:t>
      </w:r>
      <w:hyperlink r:id="rId16">
        <w:r w:rsidRPr="727CCDAA">
          <w:rPr>
            <w:rFonts w:ascii="Times New Roman" w:eastAsia="Times New Roman" w:hAnsi="Times New Roman" w:cs="Times New Roman"/>
            <w:sz w:val="24"/>
            <w:szCs w:val="24"/>
            <w:u w:val="single"/>
          </w:rPr>
          <w:t>grants.gov</w:t>
        </w:r>
      </w:hyperlink>
      <w:r w:rsidRPr="727CCDAA">
        <w:rPr>
          <w:rFonts w:ascii="Times New Roman" w:eastAsia="Times New Roman" w:hAnsi="Times New Roman" w:cs="Times New Roman"/>
          <w:sz w:val="24"/>
          <w:szCs w:val="24"/>
        </w:rPr>
        <w:t>.</w:t>
      </w:r>
    </w:p>
    <w:p w14:paraId="000000BB" w14:textId="57590C9A" w:rsidR="0008093C" w:rsidRDefault="00C10065" w:rsidP="00EC3CCF">
      <w:pPr>
        <w:numPr>
          <w:ilvl w:val="0"/>
          <w:numId w:val="20"/>
        </w:numPr>
        <w:pBdr>
          <w:top w:val="nil"/>
          <w:left w:val="nil"/>
          <w:bottom w:val="nil"/>
          <w:right w:val="nil"/>
          <w:between w:val="nil"/>
        </w:pBdr>
        <w:spacing w:after="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SF-424B (Assurances for Non-Construction programs) at </w:t>
      </w:r>
      <w:hyperlink r:id="rId17">
        <w:r w:rsidRPr="727CCDAA">
          <w:rPr>
            <w:rFonts w:ascii="Times New Roman" w:eastAsia="Times New Roman" w:hAnsi="Times New Roman" w:cs="Times New Roman"/>
            <w:sz w:val="24"/>
            <w:szCs w:val="24"/>
            <w:u w:val="single"/>
            <w:lang w:val="en-US"/>
          </w:rPr>
          <w:t>grants.gov</w:t>
        </w:r>
      </w:hyperlink>
      <w:r w:rsidRPr="727CCDAA">
        <w:rPr>
          <w:rFonts w:ascii="Times New Roman" w:eastAsia="Times New Roman" w:hAnsi="Times New Roman" w:cs="Times New Roman"/>
          <w:sz w:val="24"/>
          <w:szCs w:val="24"/>
          <w:lang w:val="en-US"/>
        </w:rPr>
        <w:t>. (note: the SF-424B is only required for individuals, organizations exempt from registration, and for organizations not required to fully register in SAM.gov)</w:t>
      </w:r>
    </w:p>
    <w:p w14:paraId="000000BC" w14:textId="77777777" w:rsidR="0008093C" w:rsidRDefault="0008093C" w:rsidP="727CCDAA">
      <w:pPr>
        <w:pBdr>
          <w:top w:val="nil"/>
          <w:left w:val="nil"/>
          <w:bottom w:val="nil"/>
          <w:right w:val="nil"/>
          <w:between w:val="nil"/>
        </w:pBdr>
        <w:ind w:left="720"/>
        <w:rPr>
          <w:rFonts w:ascii="Times New Roman" w:eastAsia="Times New Roman" w:hAnsi="Times New Roman" w:cs="Times New Roman"/>
          <w:sz w:val="24"/>
          <w:szCs w:val="24"/>
        </w:rPr>
      </w:pPr>
    </w:p>
    <w:p w14:paraId="000000BD" w14:textId="3734562E" w:rsidR="0008093C" w:rsidRDefault="00C10065" w:rsidP="00EC3CCF">
      <w:pPr>
        <w:pStyle w:val="Heading5"/>
        <w:numPr>
          <w:ilvl w:val="0"/>
          <w:numId w:val="19"/>
        </w:numPr>
        <w:ind w:left="270" w:hanging="270"/>
        <w:rPr>
          <w:rFonts w:ascii="Times New Roman" w:eastAsia="Times New Roman" w:hAnsi="Times New Roman" w:cs="Times New Roman"/>
          <w:b/>
          <w:bCs/>
          <w:i/>
          <w:iCs/>
          <w:color w:val="auto"/>
          <w:sz w:val="24"/>
          <w:szCs w:val="24"/>
        </w:rPr>
      </w:pPr>
      <w:commentRangeStart w:id="7"/>
      <w:r w:rsidRPr="727CCDAA">
        <w:rPr>
          <w:rFonts w:ascii="Times New Roman" w:eastAsia="Times New Roman" w:hAnsi="Times New Roman" w:cs="Times New Roman"/>
          <w:b/>
          <w:bCs/>
          <w:i/>
          <w:iCs/>
          <w:color w:val="auto"/>
          <w:sz w:val="24"/>
          <w:szCs w:val="24"/>
        </w:rPr>
        <w:t>Proposal (</w:t>
      </w:r>
      <w:r w:rsidR="00046D4A" w:rsidRPr="727CCDAA">
        <w:rPr>
          <w:rFonts w:ascii="Times New Roman" w:eastAsia="Times New Roman" w:hAnsi="Times New Roman" w:cs="Times New Roman"/>
          <w:b/>
          <w:bCs/>
          <w:i/>
          <w:iCs/>
          <w:color w:val="auto"/>
          <w:sz w:val="24"/>
          <w:szCs w:val="24"/>
        </w:rPr>
        <w:t>30</w:t>
      </w:r>
      <w:r w:rsidRPr="727CCDAA">
        <w:rPr>
          <w:rFonts w:ascii="Times New Roman" w:eastAsia="Times New Roman" w:hAnsi="Times New Roman" w:cs="Times New Roman"/>
          <w:b/>
          <w:bCs/>
          <w:i/>
          <w:iCs/>
          <w:color w:val="auto"/>
          <w:sz w:val="24"/>
          <w:szCs w:val="24"/>
        </w:rPr>
        <w:t xml:space="preserve"> pages maximum)</w:t>
      </w:r>
      <w:commentRangeEnd w:id="7"/>
      <w:r>
        <w:rPr>
          <w:rStyle w:val="CommentReference"/>
        </w:rPr>
        <w:commentReference w:id="7"/>
      </w:r>
    </w:p>
    <w:p w14:paraId="000000BE" w14:textId="2210CFB1" w:rsidR="0008093C" w:rsidRDefault="176E8A1A" w:rsidP="727CCDAA">
      <w:pPr>
        <w:shd w:val="clear" w:color="auto" w:fill="FFFFFF" w:themeFill="background1"/>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Applicants must submit a complete narrative proposal</w:t>
      </w:r>
      <w:r w:rsidR="001B1B26" w:rsidRPr="727CCDAA">
        <w:rPr>
          <w:rFonts w:ascii="Times New Roman" w:eastAsia="Times New Roman" w:hAnsi="Times New Roman" w:cs="Times New Roman"/>
          <w:sz w:val="24"/>
          <w:szCs w:val="24"/>
          <w:lang w:val="en-US"/>
        </w:rPr>
        <w:t xml:space="preserve"> using the 2026 Alumni Engagement Innovation Fund Proposal Form</w:t>
      </w:r>
      <w:r w:rsidR="006330CD" w:rsidRPr="727CCDAA">
        <w:rPr>
          <w:rFonts w:ascii="Times New Roman" w:eastAsia="Times New Roman" w:hAnsi="Times New Roman" w:cs="Times New Roman"/>
          <w:sz w:val="24"/>
          <w:szCs w:val="24"/>
          <w:lang w:val="en-US"/>
        </w:rPr>
        <w:t xml:space="preserve"> and</w:t>
      </w:r>
      <w:r w:rsidR="00647BFA" w:rsidRPr="727CCDAA">
        <w:rPr>
          <w:rFonts w:ascii="Times New Roman" w:eastAsia="Times New Roman" w:hAnsi="Times New Roman" w:cs="Times New Roman"/>
          <w:sz w:val="24"/>
          <w:szCs w:val="24"/>
          <w:lang w:val="en-US"/>
        </w:rPr>
        <w:t xml:space="preserve"> the 2026 Alumni Engagement Innovation Fund Budget Form</w:t>
      </w:r>
      <w:r w:rsidRPr="727CCDAA">
        <w:rPr>
          <w:rFonts w:ascii="Times New Roman" w:eastAsia="Times New Roman" w:hAnsi="Times New Roman" w:cs="Times New Roman"/>
          <w:sz w:val="24"/>
          <w:szCs w:val="24"/>
          <w:lang w:val="en-US"/>
        </w:rPr>
        <w:t xml:space="preserve">.  </w:t>
      </w:r>
      <w:r w:rsidR="3ECFF084" w:rsidRPr="727CCDAA">
        <w:rPr>
          <w:rFonts w:ascii="Times New Roman" w:eastAsia="Times New Roman" w:hAnsi="Times New Roman" w:cs="Times New Roman"/>
          <w:sz w:val="24"/>
          <w:szCs w:val="24"/>
          <w:lang w:val="en-US"/>
        </w:rPr>
        <w:t xml:space="preserve">The proposal should contain sufficient information that anyone not familiar with it would understand exactly what the applicant wants to do. </w:t>
      </w:r>
      <w:r w:rsidR="4F6AA6E2" w:rsidRPr="727CCDAA">
        <w:rPr>
          <w:rFonts w:ascii="Times New Roman" w:eastAsia="Times New Roman" w:hAnsi="Times New Roman" w:cs="Times New Roman"/>
          <w:sz w:val="24"/>
          <w:szCs w:val="24"/>
          <w:lang w:val="en-US"/>
        </w:rPr>
        <w:t xml:space="preserve">The proposal must </w:t>
      </w:r>
      <w:r w:rsidR="3ECFF084" w:rsidRPr="727CCDAA">
        <w:rPr>
          <w:rFonts w:ascii="Times New Roman" w:eastAsia="Times New Roman" w:hAnsi="Times New Roman" w:cs="Times New Roman"/>
          <w:sz w:val="24"/>
          <w:szCs w:val="24"/>
          <w:lang w:val="en-US"/>
        </w:rPr>
        <w:t>include all the items below</w:t>
      </w:r>
      <w:r w:rsidR="5EA3A0C7" w:rsidRPr="727CCDAA">
        <w:rPr>
          <w:rFonts w:ascii="Times New Roman" w:eastAsia="Times New Roman" w:hAnsi="Times New Roman" w:cs="Times New Roman"/>
          <w:sz w:val="24"/>
          <w:szCs w:val="24"/>
          <w:lang w:val="en-US"/>
        </w:rPr>
        <w:t>:</w:t>
      </w:r>
      <w:r w:rsidR="3ECFF084" w:rsidRPr="727CCDAA">
        <w:rPr>
          <w:rFonts w:ascii="Times New Roman" w:eastAsia="Times New Roman" w:hAnsi="Times New Roman" w:cs="Times New Roman"/>
          <w:sz w:val="24"/>
          <w:szCs w:val="24"/>
          <w:lang w:val="en-US"/>
        </w:rPr>
        <w:t xml:space="preserve">  </w:t>
      </w:r>
      <w:r>
        <w:br/>
      </w:r>
    </w:p>
    <w:p w14:paraId="000000BF" w14:textId="77777777" w:rsidR="0008093C" w:rsidRDefault="00C10065" w:rsidP="00EC3CCF">
      <w:pPr>
        <w:numPr>
          <w:ilvl w:val="0"/>
          <w:numId w:val="18"/>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Proposal Summary: </w:t>
      </w:r>
      <w:r w:rsidRPr="727CCDAA">
        <w:rPr>
          <w:rFonts w:ascii="Times New Roman" w:eastAsia="Times New Roman" w:hAnsi="Times New Roman" w:cs="Times New Roman"/>
          <w:sz w:val="24"/>
          <w:szCs w:val="24"/>
          <w:lang w:val="en-US"/>
        </w:rPr>
        <w:t>Short narrative that outlines the proposed project, including project objectives and anticipated impact.</w:t>
      </w:r>
    </w:p>
    <w:p w14:paraId="000000C0" w14:textId="64087750" w:rsidR="0008093C" w:rsidRPr="00ED0C72"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Introduction to the Organization applying</w:t>
      </w:r>
      <w:r w:rsidRPr="727CCDAA">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w:t>
      </w:r>
      <w:commentRangeStart w:id="8"/>
      <w:r w:rsidRPr="727CCDAA">
        <w:rPr>
          <w:rFonts w:ascii="Times New Roman" w:eastAsia="Times New Roman" w:hAnsi="Times New Roman" w:cs="Times New Roman"/>
          <w:sz w:val="24"/>
          <w:szCs w:val="24"/>
          <w:lang w:val="en-US"/>
        </w:rPr>
        <w:t>Applicant Organization Information Survey</w:t>
      </w:r>
      <w:commentRangeEnd w:id="8"/>
      <w:r>
        <w:rPr>
          <w:rStyle w:val="CommentReference"/>
        </w:rPr>
        <w:commentReference w:id="8"/>
      </w:r>
      <w:r w:rsidRPr="727CCDAA">
        <w:rPr>
          <w:rFonts w:ascii="Times New Roman" w:eastAsia="Times New Roman" w:hAnsi="Times New Roman" w:cs="Times New Roman"/>
          <w:sz w:val="24"/>
          <w:szCs w:val="24"/>
          <w:lang w:val="en-US"/>
        </w:rPr>
        <w:t xml:space="preserve"> form to provide this information </w:t>
      </w:r>
      <w:commentRangeStart w:id="9"/>
      <w:r w:rsidRPr="727CCDAA">
        <w:rPr>
          <w:rFonts w:ascii="Times New Roman" w:eastAsia="Times New Roman" w:hAnsi="Times New Roman" w:cs="Times New Roman"/>
          <w:sz w:val="24"/>
          <w:szCs w:val="24"/>
          <w:lang w:val="en-US"/>
        </w:rPr>
        <w:t xml:space="preserve">(Attachment </w:t>
      </w:r>
      <w:r w:rsidR="06E1441C" w:rsidRPr="727CCDAA">
        <w:rPr>
          <w:rFonts w:ascii="Times New Roman" w:eastAsia="Times New Roman" w:hAnsi="Times New Roman" w:cs="Times New Roman"/>
          <w:sz w:val="24"/>
          <w:szCs w:val="24"/>
          <w:lang w:val="en-US"/>
        </w:rPr>
        <w:t>Pre-Award Applicant Survey)</w:t>
      </w:r>
      <w:r w:rsidRPr="727CCDAA">
        <w:rPr>
          <w:rFonts w:ascii="Times New Roman" w:eastAsia="Times New Roman" w:hAnsi="Times New Roman" w:cs="Times New Roman"/>
          <w:sz w:val="24"/>
          <w:szCs w:val="24"/>
          <w:lang w:val="en-US"/>
        </w:rPr>
        <w:t xml:space="preserve">. </w:t>
      </w:r>
      <w:commentRangeEnd w:id="9"/>
      <w:r>
        <w:rPr>
          <w:rStyle w:val="CommentReference"/>
        </w:rPr>
        <w:commentReference w:id="9"/>
      </w:r>
      <w:r w:rsidRPr="727CCDAA">
        <w:rPr>
          <w:rFonts w:ascii="Times New Roman" w:eastAsia="Times New Roman" w:hAnsi="Times New Roman" w:cs="Times New Roman"/>
          <w:sz w:val="24"/>
          <w:szCs w:val="24"/>
          <w:lang w:val="en-US"/>
        </w:rPr>
        <w:t xml:space="preserve">If the applicant chooses not to use the attached form, all of the requested information from the form will still need to be addressed in the application package.     </w:t>
      </w:r>
    </w:p>
    <w:p w14:paraId="000000C1" w14:textId="77777777" w:rsidR="0008093C"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Problem Statement: </w:t>
      </w:r>
      <w:r w:rsidRPr="727CCDAA">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Program Methods, Design, Activities, and Deliverables:  </w:t>
      </w:r>
      <w:r w:rsidRPr="727CCDAA">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lastRenderedPageBreak/>
        <w:t xml:space="preserve">Proposed Project Schedule and Timeline:  </w:t>
      </w:r>
      <w:r w:rsidRPr="727CCDAA">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4" w14:textId="77777777" w:rsidR="0008093C"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Key Personnel: </w:t>
      </w:r>
      <w:r w:rsidRPr="727CCDAA">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Project Partners</w:t>
      </w:r>
      <w:r w:rsidR="00ED0C72" w:rsidRPr="727CCDAA">
        <w:rPr>
          <w:rFonts w:ascii="Times New Roman" w:eastAsia="Times New Roman" w:hAnsi="Times New Roman" w:cs="Times New Roman"/>
          <w:b/>
          <w:bCs/>
          <w:sz w:val="24"/>
          <w:szCs w:val="24"/>
        </w:rPr>
        <w:t>:</w:t>
      </w:r>
      <w:r w:rsidR="00ED0C72" w:rsidRPr="727CCDAA">
        <w:rPr>
          <w:rFonts w:ascii="Times New Roman" w:eastAsia="Times New Roman" w:hAnsi="Times New Roman" w:cs="Times New Roman"/>
          <w:sz w:val="24"/>
          <w:szCs w:val="24"/>
        </w:rPr>
        <w:t xml:space="preserve"> List</w:t>
      </w:r>
      <w:r w:rsidRPr="727CCDAA">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Default="00C10065" w:rsidP="00EC3CCF">
      <w:pPr>
        <w:numPr>
          <w:ilvl w:val="0"/>
          <w:numId w:val="18"/>
        </w:numPr>
        <w:shd w:val="clear" w:color="auto" w:fill="FFFFFF" w:themeFill="background1"/>
        <w:spacing w:after="0" w:line="240" w:lineRule="auto"/>
        <w:ind w:left="360"/>
        <w:rPr>
          <w:rFonts w:ascii="Times New Roman" w:eastAsia="Times New Roman" w:hAnsi="Times New Roman" w:cs="Times New Roman"/>
          <w:sz w:val="24"/>
          <w:szCs w:val="24"/>
        </w:rPr>
      </w:pPr>
      <w:commentRangeStart w:id="10"/>
      <w:r w:rsidRPr="727CCDAA">
        <w:rPr>
          <w:rFonts w:ascii="Times New Roman" w:eastAsia="Times New Roman" w:hAnsi="Times New Roman" w:cs="Times New Roman"/>
          <w:b/>
          <w:bCs/>
          <w:sz w:val="24"/>
          <w:szCs w:val="24"/>
        </w:rPr>
        <w:t>Future Funding or Sustainability</w:t>
      </w:r>
      <w:r w:rsidRPr="727CCDAA">
        <w:rPr>
          <w:rFonts w:ascii="Times New Roman" w:eastAsia="Times New Roman" w:hAnsi="Times New Roman" w:cs="Times New Roman"/>
          <w:sz w:val="24"/>
          <w:szCs w:val="24"/>
        </w:rPr>
        <w:t> Applicant’s plan for continuing the program beyond the grant period, or the availability of other resources, if applicable.</w:t>
      </w:r>
      <w:commentRangeEnd w:id="10"/>
      <w:r>
        <w:rPr>
          <w:rStyle w:val="CommentReference"/>
        </w:rPr>
        <w:commentReference w:id="10"/>
      </w:r>
    </w:p>
    <w:p w14:paraId="34AAA184" w14:textId="2675FB9B" w:rsidR="0008093C" w:rsidRDefault="0C47B138" w:rsidP="00EC3CCF">
      <w:pPr>
        <w:pStyle w:val="ListParagraph"/>
        <w:numPr>
          <w:ilvl w:val="0"/>
          <w:numId w:val="1"/>
        </w:numPr>
        <w:shd w:val="clear" w:color="auto" w:fill="FFFFFF" w:themeFill="background1"/>
        <w:tabs>
          <w:tab w:val="num" w:pos="360"/>
        </w:tabs>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Monitoring &amp; Evaluation Plan:</w:t>
      </w:r>
      <w:r w:rsidRPr="727CCDAA">
        <w:rPr>
          <w:rFonts w:ascii="Times New Roman" w:eastAsia="Times New Roman" w:hAnsi="Times New Roman" w:cs="Times New Roman"/>
          <w:sz w:val="24"/>
          <w:szCs w:val="24"/>
          <w:lang w:val="en-US"/>
        </w:rPr>
        <w:t xml:space="preserve"> </w:t>
      </w:r>
      <w:r w:rsidR="1EA1088D" w:rsidRPr="727CCDAA">
        <w:rPr>
          <w:rFonts w:ascii="Times New Roman" w:eastAsia="Times New Roman" w:hAnsi="Times New Roman" w:cs="Times New Roman"/>
          <w:sz w:val="24"/>
          <w:szCs w:val="24"/>
          <w:lang w:val="en-US"/>
        </w:rPr>
        <w:t xml:space="preserve">Proposals must include a Monitoring and Evaluation (M&amp;E) Performance Monitoring Plan (PMP) that </w:t>
      </w:r>
      <w:r w:rsidR="5660F18B" w:rsidRPr="727CCDAA">
        <w:rPr>
          <w:rFonts w:ascii="Times New Roman" w:eastAsia="Times New Roman" w:hAnsi="Times New Roman" w:cs="Times New Roman"/>
          <w:sz w:val="24"/>
          <w:szCs w:val="24"/>
          <w:lang w:val="en-US"/>
        </w:rPr>
        <w:t>explains</w:t>
      </w:r>
      <w:r w:rsidR="1EA1088D" w:rsidRPr="727CCDAA">
        <w:rPr>
          <w:rFonts w:ascii="Times New Roman" w:eastAsia="Times New Roman" w:hAnsi="Times New Roman" w:cs="Times New Roman"/>
          <w:sz w:val="24"/>
          <w:szCs w:val="24"/>
          <w:lang w:val="en-US"/>
        </w:rPr>
        <w:t xml:space="preserve"> how the applicant plans to track project performance and measure progress toward the project’s goals and objectives.</w:t>
      </w:r>
      <w:r w:rsidR="5660F18B" w:rsidRPr="727CCDAA">
        <w:rPr>
          <w:rFonts w:ascii="Times New Roman" w:eastAsia="Times New Roman" w:hAnsi="Times New Roman" w:cs="Times New Roman"/>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14:paraId="0AF73B88" w14:textId="4D2D27BC" w:rsidR="516671CA" w:rsidRDefault="516671CA" w:rsidP="727CCDAA">
      <w:pPr>
        <w:shd w:val="clear" w:color="auto" w:fill="FFFFFF" w:themeFill="background1"/>
        <w:tabs>
          <w:tab w:val="num" w:pos="360"/>
        </w:tabs>
        <w:spacing w:after="0" w:line="240" w:lineRule="auto"/>
        <w:rPr>
          <w:rFonts w:ascii="Times New Roman" w:eastAsia="Times New Roman" w:hAnsi="Times New Roman" w:cs="Times New Roman"/>
          <w:color w:val="000000" w:themeColor="text1"/>
          <w:sz w:val="24"/>
          <w:szCs w:val="24"/>
          <w:lang w:val="en-US"/>
        </w:rPr>
      </w:pPr>
    </w:p>
    <w:p w14:paraId="029E1F86" w14:textId="77777777" w:rsidR="00536CD3" w:rsidRPr="00536CD3" w:rsidRDefault="00536CD3" w:rsidP="727CCDAA">
      <w:pPr>
        <w:pStyle w:val="Heading5"/>
        <w:ind w:left="270"/>
        <w:rPr>
          <w:rFonts w:ascii="Times New Roman" w:eastAsia="Times New Roman" w:hAnsi="Times New Roman" w:cs="Times New Roman"/>
          <w:b/>
          <w:bCs/>
          <w:i/>
          <w:iCs/>
          <w:color w:val="auto"/>
          <w:sz w:val="24"/>
          <w:szCs w:val="24"/>
        </w:rPr>
      </w:pPr>
    </w:p>
    <w:p w14:paraId="000000D5" w14:textId="31EA3FCB" w:rsidR="0008093C" w:rsidRDefault="00C10065" w:rsidP="00EC3CCF">
      <w:pPr>
        <w:pStyle w:val="Heading5"/>
        <w:numPr>
          <w:ilvl w:val="0"/>
          <w:numId w:val="19"/>
        </w:numPr>
        <w:ind w:left="270" w:hanging="27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 xml:space="preserve"> Budget Justification Narrative</w:t>
      </w:r>
    </w:p>
    <w:p w14:paraId="000000D6" w14:textId="070D7FA7" w:rsidR="0008093C" w:rsidRDefault="00C10065" w:rsidP="00EC3CCF">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Detailed Budget</w:t>
      </w:r>
      <w:r w:rsidRPr="727CCDAA">
        <w:rPr>
          <w:rFonts w:ascii="Times New Roman" w:eastAsia="Times New Roman" w:hAnsi="Times New Roman" w:cs="Times New Roman"/>
          <w:sz w:val="24"/>
          <w:szCs w:val="24"/>
          <w:lang w:val="en-US"/>
        </w:rPr>
        <w:t xml:space="preserve"> - Applicants must submit </w:t>
      </w:r>
      <w:r w:rsidR="002E2753" w:rsidRPr="727CCDAA">
        <w:rPr>
          <w:rFonts w:ascii="Times New Roman" w:eastAsia="Times New Roman" w:hAnsi="Times New Roman" w:cs="Times New Roman"/>
          <w:sz w:val="24"/>
          <w:szCs w:val="24"/>
          <w:lang w:val="en-US"/>
        </w:rPr>
        <w:t>the 2026 Alumni Engagement Innovation Fund Budget Form</w:t>
      </w:r>
      <w:r w:rsidRPr="727CCDAA">
        <w:rPr>
          <w:rFonts w:ascii="Times New Roman" w:eastAsia="Times New Roman" w:hAnsi="Times New Roman" w:cs="Times New Roman"/>
          <w:sz w:val="24"/>
          <w:szCs w:val="24"/>
          <w:lang w:val="en-US"/>
        </w:rPr>
        <w:t xml:space="preserve">.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9" w:anchor="p-200.1(Modified%20Total%20Direct%20Cost%20(MTDC))">
        <w:r w:rsidRPr="727CCDAA">
          <w:rPr>
            <w:rFonts w:ascii="Times New Roman" w:eastAsia="Times New Roman" w:hAnsi="Times New Roman" w:cs="Times New Roman"/>
            <w:sz w:val="24"/>
            <w:szCs w:val="24"/>
            <w:lang w:val="en-US"/>
          </w:rPr>
          <w:t>2CFR</w:t>
        </w:r>
      </w:hyperlink>
      <w:hyperlink r:id="rId20" w:anchor="p-200.1(Modified%20Total%20Direct%20Cost%20(MTDC))">
        <w:r w:rsidRPr="727CCDAA">
          <w:rPr>
            <w:rFonts w:ascii="Times New Roman" w:eastAsia="Times New Roman" w:hAnsi="Times New Roman" w:cs="Times New Roman"/>
            <w:sz w:val="24"/>
            <w:szCs w:val="24"/>
            <w:lang w:val="en-US"/>
          </w:rPr>
          <w:t>§</w:t>
        </w:r>
      </w:hyperlink>
      <w:hyperlink r:id="rId21" w:anchor="p-200.1(Modified%20Total%20Direct%20Cost%20(MTDC))">
        <w:r w:rsidRPr="727CCDAA">
          <w:rPr>
            <w:rFonts w:ascii="Times New Roman" w:eastAsia="Times New Roman" w:hAnsi="Times New Roman" w:cs="Times New Roman"/>
            <w:sz w:val="24"/>
            <w:szCs w:val="24"/>
            <w:u w:val="single"/>
            <w:lang w:val="en-US"/>
          </w:rPr>
          <w:t>200.1</w:t>
        </w:r>
      </w:hyperlink>
      <w:r w:rsidRPr="727CCDAA">
        <w:rPr>
          <w:rFonts w:ascii="Times New Roman" w:eastAsia="Times New Roman" w:hAnsi="Times New Roman" w:cs="Times New Roman"/>
          <w:sz w:val="24"/>
          <w:szCs w:val="24"/>
          <w:lang w:val="en-US"/>
        </w:rPr>
        <w:t xml:space="preserve">. </w:t>
      </w:r>
      <w:r w:rsidRPr="727CCDAA">
        <w:rPr>
          <w:rFonts w:ascii="Times New Roman" w:eastAsia="Times New Roman" w:hAnsi="Times New Roman" w:cs="Times New Roman"/>
          <w:b/>
          <w:bCs/>
          <w:sz w:val="24"/>
          <w:szCs w:val="24"/>
          <w:lang w:val="en-US"/>
        </w:rPr>
        <w:t>Budgets shall be submitted in U.S. dollars</w:t>
      </w:r>
      <w:r w:rsidRPr="727CCDAA">
        <w:rPr>
          <w:rFonts w:ascii="Times New Roman" w:eastAsia="Times New Roman" w:hAnsi="Times New Roman" w:cs="Times New Roman"/>
          <w:sz w:val="24"/>
          <w:szCs w:val="24"/>
          <w:lang w:val="en-US"/>
        </w:rPr>
        <w:t xml:space="preserve"> and final grant agreements will be conducted in U.S. dollars. </w:t>
      </w:r>
    </w:p>
    <w:p w14:paraId="000000D7" w14:textId="77777777" w:rsidR="0008093C" w:rsidRDefault="0008093C" w:rsidP="727CCDAA">
      <w:pPr>
        <w:spacing w:after="0" w:line="240" w:lineRule="auto"/>
        <w:ind w:left="1440"/>
        <w:rPr>
          <w:rFonts w:ascii="Times New Roman" w:eastAsia="Times New Roman" w:hAnsi="Times New Roman" w:cs="Times New Roman"/>
          <w:sz w:val="24"/>
          <w:szCs w:val="24"/>
        </w:rPr>
      </w:pPr>
    </w:p>
    <w:p w14:paraId="000000D8" w14:textId="77777777" w:rsidR="0008093C" w:rsidRDefault="00C10065" w:rsidP="00EC3CCF">
      <w:pPr>
        <w:numPr>
          <w:ilvl w:val="0"/>
          <w:numId w:val="9"/>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Budget Justification Narrative</w:t>
      </w:r>
      <w:r w:rsidRPr="727CCDAA">
        <w:rPr>
          <w:rFonts w:ascii="Times New Roman" w:eastAsia="Times New Roman" w:hAnsi="Times New Roman" w:cs="Times New Roman"/>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D9" w14:textId="77777777" w:rsidR="0008093C" w:rsidRDefault="0008093C" w:rsidP="727CCDAA">
      <w:pPr>
        <w:spacing w:after="0" w:line="240" w:lineRule="auto"/>
        <w:rPr>
          <w:rFonts w:ascii="Times New Roman" w:eastAsia="Times New Roman" w:hAnsi="Times New Roman" w:cs="Times New Roman"/>
          <w:sz w:val="24"/>
          <w:szCs w:val="24"/>
        </w:rPr>
      </w:pPr>
    </w:p>
    <w:p w14:paraId="000000DA" w14:textId="77777777" w:rsidR="0008093C" w:rsidRDefault="00C10065" w:rsidP="727CCDAA">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Additional Budget Notes: </w:t>
      </w:r>
    </w:p>
    <w:p w14:paraId="000000DB" w14:textId="48F312F8" w:rsidR="0008093C" w:rsidRDefault="0008093C" w:rsidP="727CCDAA">
      <w:pPr>
        <w:pBdr>
          <w:top w:val="nil"/>
          <w:left w:val="nil"/>
          <w:bottom w:val="nil"/>
          <w:right w:val="nil"/>
          <w:between w:val="nil"/>
        </w:pBdr>
        <w:spacing w:after="0" w:line="240" w:lineRule="auto"/>
        <w:ind w:left="720"/>
        <w:rPr>
          <w:rFonts w:ascii="Times New Roman" w:eastAsia="Times New Roman" w:hAnsi="Times New Roman" w:cs="Times New Roman"/>
          <w:sz w:val="24"/>
          <w:szCs w:val="24"/>
        </w:rPr>
      </w:pPr>
    </w:p>
    <w:p w14:paraId="000000E0" w14:textId="77777777" w:rsidR="0008093C" w:rsidRDefault="00C10065" w:rsidP="00EC3CCF">
      <w:pPr>
        <w:numPr>
          <w:ilvl w:val="0"/>
          <w:numId w:val="8"/>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lastRenderedPageBreak/>
        <w:t>Audit Requirements:</w:t>
      </w:r>
      <w:r w:rsidRPr="727CCDAA">
        <w:rPr>
          <w:rFonts w:ascii="Times New Roman" w:eastAsia="Times New Roman" w:hAnsi="Times New Roman" w:cs="Times New Roman"/>
          <w:b/>
          <w:bCs/>
          <w:sz w:val="24"/>
          <w:szCs w:val="24"/>
          <w:u w:val="single"/>
          <w:lang w:val="en-US"/>
        </w:rPr>
        <w:t xml:space="preserve"> </w:t>
      </w:r>
      <w:r w:rsidRPr="727CCDAA">
        <w:rPr>
          <w:rFonts w:ascii="Times New Roman" w:eastAsia="Times New Roman" w:hAnsi="Times New Roman" w:cs="Times New Roman"/>
          <w:b/>
          <w:bCs/>
          <w:sz w:val="24"/>
          <w:szCs w:val="24"/>
          <w:lang w:val="en-US"/>
        </w:rPr>
        <w:t xml:space="preserve"> </w:t>
      </w:r>
      <w:r w:rsidRPr="727CCDAA">
        <w:rPr>
          <w:rFonts w:ascii="Times New Roman" w:eastAsia="Times New Roman" w:hAnsi="Times New Roman" w:cs="Times New Roman"/>
          <w:sz w:val="24"/>
          <w:szCs w:val="24"/>
          <w:lang w:val="en-US"/>
        </w:rPr>
        <w:t xml:space="preserve">Please note the audit requirements for Department of State awards in the Standard Terms and Conditions </w:t>
      </w:r>
      <w:hyperlink r:id="rId22">
        <w:r w:rsidRPr="727CCDAA">
          <w:rPr>
            <w:rFonts w:ascii="Times New Roman" w:eastAsia="Times New Roman" w:hAnsi="Times New Roman" w:cs="Times New Roman"/>
            <w:sz w:val="24"/>
            <w:szCs w:val="24"/>
            <w:u w:val="single"/>
            <w:lang w:val="en-US"/>
          </w:rPr>
          <w:t>https://www.state.gov/m/a/ope/index.htm and 2CFR200</w:t>
        </w:r>
      </w:hyperlink>
      <w:r w:rsidRPr="727CCDAA">
        <w:rPr>
          <w:rFonts w:ascii="Times New Roman" w:eastAsia="Times New Roman" w:hAnsi="Times New Roman" w:cs="Times New Roman"/>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27CCDAA">
      <w:pPr>
        <w:spacing w:after="0" w:line="240" w:lineRule="auto"/>
        <w:rPr>
          <w:rFonts w:ascii="Times New Roman" w:eastAsia="Times New Roman" w:hAnsi="Times New Roman" w:cs="Times New Roman"/>
          <w:sz w:val="24"/>
          <w:szCs w:val="24"/>
        </w:rPr>
      </w:pPr>
    </w:p>
    <w:p w14:paraId="000000E3"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27CCDAA">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00EC3CCF">
      <w:pPr>
        <w:pStyle w:val="Heading5"/>
        <w:numPr>
          <w:ilvl w:val="0"/>
          <w:numId w:val="19"/>
        </w:numPr>
        <w:ind w:left="270" w:hanging="270"/>
        <w:rPr>
          <w:rFonts w:ascii="Times New Roman" w:eastAsia="Times New Roman" w:hAnsi="Times New Roman" w:cs="Times New Roman"/>
          <w:b/>
          <w:bCs/>
          <w:color w:val="auto"/>
          <w:sz w:val="24"/>
          <w:szCs w:val="24"/>
        </w:rPr>
      </w:pPr>
      <w:r w:rsidRPr="727CCDAA">
        <w:rPr>
          <w:rFonts w:ascii="Times New Roman" w:eastAsia="Times New Roman" w:hAnsi="Times New Roman" w:cs="Times New Roman"/>
          <w:b/>
          <w:bCs/>
          <w:i/>
          <w:iCs/>
          <w:color w:val="auto"/>
          <w:sz w:val="24"/>
          <w:szCs w:val="24"/>
        </w:rPr>
        <w:t xml:space="preserve"> Attachments</w:t>
      </w:r>
    </w:p>
    <w:p w14:paraId="000000E6" w14:textId="77777777" w:rsidR="0008093C" w:rsidRDefault="00C10065" w:rsidP="00EC3CCF">
      <w:pPr>
        <w:numPr>
          <w:ilvl w:val="0"/>
          <w:numId w:val="23"/>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Key Personnel Resumes</w:t>
      </w:r>
      <w:r w:rsidRPr="727CCDAA">
        <w:rPr>
          <w:rFonts w:ascii="Times New Roman" w:eastAsia="Times New Roman" w:hAnsi="Times New Roman" w:cs="Times New Roman"/>
          <w:sz w:val="24"/>
          <w:szCs w:val="24"/>
          <w:lang w:val="en-US"/>
        </w:rPr>
        <w:t>: A résumé, not to exceed one page in length, must be included for the proposed key staff persons, such as the Project Director and Finance Officer,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27CCDAA">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sz w:val="24"/>
          <w:szCs w:val="24"/>
        </w:rPr>
      </w:pPr>
    </w:p>
    <w:p w14:paraId="000000E8" w14:textId="77777777" w:rsidR="0008093C" w:rsidRDefault="00C10065" w:rsidP="00EC3CCF">
      <w:pPr>
        <w:numPr>
          <w:ilvl w:val="0"/>
          <w:numId w:val="2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Letters of support from program partners:</w:t>
      </w:r>
      <w:r w:rsidRPr="727CCDAA">
        <w:rPr>
          <w:rFonts w:ascii="Times New Roman" w:eastAsia="Times New Roman" w:hAnsi="Times New Roman" w:cs="Times New Roman"/>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27CCDAA">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A" w14:textId="77777777" w:rsidR="0008093C" w:rsidRDefault="00C10065" w:rsidP="00EC3CCF">
      <w:pPr>
        <w:numPr>
          <w:ilvl w:val="0"/>
          <w:numId w:val="2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Indirect Costs</w:t>
      </w:r>
      <w:r w:rsidRPr="727CCDAA">
        <w:rPr>
          <w:rFonts w:ascii="Times New Roman" w:eastAsia="Times New Roman" w:hAnsi="Times New Roman" w:cs="Times New Roman"/>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27CCDAA">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C" w14:textId="2A1B79BC" w:rsidR="0008093C" w:rsidRDefault="00C10065" w:rsidP="00EC3CCF">
      <w:pPr>
        <w:numPr>
          <w:ilvl w:val="0"/>
          <w:numId w:val="2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commentRangeStart w:id="11"/>
      <w:r w:rsidRPr="727CCDAA">
        <w:rPr>
          <w:rFonts w:ascii="Times New Roman" w:eastAsia="Times New Roman" w:hAnsi="Times New Roman" w:cs="Times New Roman"/>
          <w:b/>
          <w:bCs/>
          <w:sz w:val="24"/>
          <w:szCs w:val="24"/>
          <w:lang w:val="en-US"/>
        </w:rPr>
        <w:t xml:space="preserve">Proof of Non-profit Status: </w:t>
      </w:r>
      <w:r w:rsidRPr="727CCDAA">
        <w:rPr>
          <w:rFonts w:ascii="Times New Roman" w:eastAsia="Times New Roman" w:hAnsi="Times New Roman" w:cs="Times New Roman"/>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commentRangeEnd w:id="11"/>
      <w:r>
        <w:rPr>
          <w:rStyle w:val="CommentReference"/>
        </w:rPr>
        <w:commentReference w:id="11"/>
      </w:r>
    </w:p>
    <w:p w14:paraId="000000ED" w14:textId="77777777" w:rsidR="0008093C" w:rsidRDefault="0008093C" w:rsidP="727CCDAA">
      <w:pPr>
        <w:pBdr>
          <w:top w:val="nil"/>
          <w:left w:val="nil"/>
          <w:bottom w:val="nil"/>
          <w:right w:val="nil"/>
          <w:between w:val="nil"/>
        </w:pBdr>
        <w:spacing w:after="0" w:line="240" w:lineRule="auto"/>
        <w:ind w:left="630"/>
        <w:rPr>
          <w:rFonts w:ascii="Times New Roman" w:eastAsia="Times New Roman" w:hAnsi="Times New Roman" w:cs="Times New Roman"/>
          <w:sz w:val="24"/>
          <w:szCs w:val="24"/>
        </w:rPr>
      </w:pPr>
    </w:p>
    <w:p w14:paraId="000000EE" w14:textId="54AD7DC5" w:rsidR="0008093C" w:rsidRDefault="00C10065" w:rsidP="00EC3CCF">
      <w:pPr>
        <w:numPr>
          <w:ilvl w:val="0"/>
          <w:numId w:val="2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Proof of Registration:</w:t>
      </w:r>
      <w:r w:rsidRPr="727CCDAA">
        <w:rPr>
          <w:rFonts w:ascii="Times New Roman" w:eastAsia="Times New Roman" w:hAnsi="Times New Roman" w:cs="Times New Roman"/>
          <w:sz w:val="24"/>
          <w:szCs w:val="24"/>
          <w:lang w:val="en-US"/>
        </w:rPr>
        <w:t xml:space="preserve"> A copy of the organization’s registration should be provided with the proposal application. U.S.-based organizations should submit a copy of their IRS determination letter. </w:t>
      </w:r>
      <w:r w:rsidR="008E5F02" w:rsidRPr="727CCDAA">
        <w:rPr>
          <w:rFonts w:ascii="Times New Roman" w:eastAsia="Times New Roman" w:hAnsi="Times New Roman" w:cs="Times New Roman"/>
          <w:sz w:val="24"/>
          <w:szCs w:val="24"/>
          <w:lang w:val="en-US"/>
        </w:rPr>
        <w:t>Dominican Republic</w:t>
      </w:r>
      <w:r w:rsidRPr="727CCDAA">
        <w:rPr>
          <w:rFonts w:ascii="Times New Roman" w:eastAsia="Times New Roman" w:hAnsi="Times New Roman" w:cs="Times New Roman"/>
          <w:sz w:val="24"/>
          <w:szCs w:val="24"/>
          <w:lang w:val="en-US"/>
        </w:rPr>
        <w:t>-based organizations should submit a copy of their certificate of registration from the appropriate government organization.</w:t>
      </w:r>
    </w:p>
    <w:p w14:paraId="000000F3"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27CCDAA">
      <w:pPr>
        <w:spacing w:after="20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Other items </w:t>
      </w:r>
      <w:r w:rsidRPr="727CCDAA">
        <w:rPr>
          <w:rFonts w:ascii="Times New Roman" w:eastAsia="Times New Roman" w:hAnsi="Times New Roman" w:cs="Times New Roman"/>
          <w:sz w:val="24"/>
          <w:szCs w:val="24"/>
          <w:u w:val="single"/>
        </w:rPr>
        <w:t>NOT</w:t>
      </w:r>
      <w:r w:rsidRPr="727CCDAA">
        <w:rPr>
          <w:rFonts w:ascii="Times New Roman" w:eastAsia="Times New Roman" w:hAnsi="Times New Roman" w:cs="Times New Roman"/>
          <w:sz w:val="24"/>
          <w:szCs w:val="24"/>
        </w:rPr>
        <w:t xml:space="preserve"> required/requested with the application submission, but which </w:t>
      </w:r>
      <w:r w:rsidRPr="727CCDAA">
        <w:rPr>
          <w:rFonts w:ascii="Times New Roman" w:eastAsia="Times New Roman" w:hAnsi="Times New Roman" w:cs="Times New Roman"/>
          <w:i/>
          <w:iCs/>
          <w:sz w:val="24"/>
          <w:szCs w:val="24"/>
        </w:rPr>
        <w:t>may</w:t>
      </w:r>
      <w:r w:rsidRPr="727CCDAA">
        <w:rPr>
          <w:rFonts w:ascii="Times New Roman" w:eastAsia="Times New Roman" w:hAnsi="Times New Roman" w:cs="Times New Roman"/>
          <w:sz w:val="24"/>
          <w:szCs w:val="24"/>
        </w:rPr>
        <w:t xml:space="preserve"> be requested if your application is approved to move forward in the review process include:</w:t>
      </w:r>
    </w:p>
    <w:p w14:paraId="000000F5" w14:textId="77777777" w:rsidR="0008093C" w:rsidRDefault="00C10065" w:rsidP="00EC3CCF">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Copies of an organization or program audit within the last two (2) years</w:t>
      </w:r>
    </w:p>
    <w:p w14:paraId="000000F6" w14:textId="77777777" w:rsidR="0008093C" w:rsidRDefault="00C10065" w:rsidP="00EC3CCF">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Copies of relevant human resources, financial, or procurement policies</w:t>
      </w:r>
    </w:p>
    <w:p w14:paraId="000000F7" w14:textId="77777777" w:rsidR="0008093C" w:rsidRDefault="00C10065" w:rsidP="00EC3CCF">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00EC3CCF">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Documentation that demonstrates the recipients’ plan and/or policy to safeguard PII of participants and beneficiaries.  It is the responsibility of the recipient to ensure </w:t>
      </w:r>
      <w:r w:rsidRPr="727CCDAA">
        <w:rPr>
          <w:rFonts w:ascii="Times New Roman" w:eastAsia="Times New Roman" w:hAnsi="Times New Roman" w:cs="Times New Roman"/>
          <w:sz w:val="24"/>
          <w:szCs w:val="24"/>
          <w:lang w:val="en-US"/>
        </w:rPr>
        <w:lastRenderedPageBreak/>
        <w:t>protection of personally identifiable information (PII) and safeguard PII when collecting, maintaining, using and disseminating such information</w:t>
      </w:r>
    </w:p>
    <w:p w14:paraId="000000F9" w14:textId="77777777" w:rsidR="0008093C" w:rsidRDefault="00C10065" w:rsidP="00EC3CCF">
      <w:pPr>
        <w:numPr>
          <w:ilvl w:val="1"/>
          <w:numId w:val="7"/>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00EC3CCF">
      <w:pPr>
        <w:numPr>
          <w:ilvl w:val="1"/>
          <w:numId w:val="7"/>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Embassy reserves the right to request any additional programmatic and/or financial information regarding the proposal.  </w:t>
      </w:r>
    </w:p>
    <w:p w14:paraId="000000FB"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12" w:name="_heading=h.nye5z1mffxr9"/>
      <w:bookmarkEnd w:id="12"/>
      <w:r w:rsidRPr="727CCDAA">
        <w:rPr>
          <w:rFonts w:ascii="Times New Roman" w:eastAsia="Times New Roman" w:hAnsi="Times New Roman" w:cs="Times New Roman"/>
          <w:b/>
          <w:bCs/>
          <w:color w:val="auto"/>
        </w:rPr>
        <w:t>SUBMISSION REQUIREMENTS AND DEADLINES</w:t>
      </w:r>
    </w:p>
    <w:p w14:paraId="000000FD" w14:textId="77777777" w:rsidR="0008093C" w:rsidRDefault="0008093C" w:rsidP="727CCDAA">
      <w:pPr>
        <w:rPr>
          <w:rFonts w:ascii="Times New Roman" w:eastAsia="Times New Roman" w:hAnsi="Times New Roman" w:cs="Times New Roman"/>
        </w:rPr>
      </w:pPr>
    </w:p>
    <w:p w14:paraId="000000FE" w14:textId="77777777" w:rsidR="0008093C" w:rsidRDefault="00C10065" w:rsidP="00EC3CCF">
      <w:pPr>
        <w:pStyle w:val="Heading5"/>
        <w:numPr>
          <w:ilvl w:val="0"/>
          <w:numId w:val="21"/>
        </w:numPr>
        <w:ind w:left="36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Address to Request Application Package</w:t>
      </w:r>
    </w:p>
    <w:p w14:paraId="5792E7CF" w14:textId="77777777" w:rsidR="00DB36E8" w:rsidRDefault="00C10065" w:rsidP="727CCDAA">
      <w:p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Application forms required above are available at </w:t>
      </w:r>
      <w:r w:rsidR="008E5F02" w:rsidRPr="727CCDAA">
        <w:rPr>
          <w:rFonts w:ascii="Times New Roman" w:eastAsia="Times New Roman" w:hAnsi="Times New Roman" w:cs="Times New Roman"/>
          <w:sz w:val="24"/>
          <w:szCs w:val="24"/>
          <w:lang w:val="en-US"/>
        </w:rPr>
        <w:t>the U.S. Embassy website on</w:t>
      </w:r>
      <w:r w:rsidRPr="727CCDAA">
        <w:rPr>
          <w:rFonts w:ascii="Times New Roman" w:eastAsia="Times New Roman" w:hAnsi="Times New Roman" w:cs="Times New Roman"/>
          <w:sz w:val="24"/>
          <w:szCs w:val="24"/>
          <w:lang w:val="en-US"/>
        </w:rPr>
        <w:t>:</w:t>
      </w:r>
      <w:r w:rsidR="00DB36E8" w:rsidRPr="727CCDAA">
        <w:rPr>
          <w:rFonts w:ascii="Times New Roman" w:eastAsia="Times New Roman" w:hAnsi="Times New Roman" w:cs="Times New Roman"/>
          <w:sz w:val="24"/>
          <w:szCs w:val="24"/>
          <w:lang w:val="en-US"/>
        </w:rPr>
        <w:t xml:space="preserve"> </w:t>
      </w:r>
      <w:hyperlink r:id="rId23">
        <w:r w:rsidR="00DB36E8" w:rsidRPr="727CCDAA">
          <w:rPr>
            <w:rStyle w:val="Hyperlink"/>
            <w:rFonts w:ascii="Times New Roman" w:eastAsia="Times New Roman" w:hAnsi="Times New Roman" w:cs="Times New Roman"/>
            <w:color w:val="auto"/>
            <w:sz w:val="24"/>
            <w:szCs w:val="24"/>
            <w:lang w:val="en-US"/>
          </w:rPr>
          <w:t>www.do.usembassy.gov</w:t>
        </w:r>
      </w:hyperlink>
      <w:r w:rsidR="00DB36E8" w:rsidRPr="727CCDAA">
        <w:rPr>
          <w:rFonts w:ascii="Times New Roman" w:eastAsia="Times New Roman" w:hAnsi="Times New Roman" w:cs="Times New Roman"/>
          <w:sz w:val="24"/>
          <w:szCs w:val="24"/>
          <w:lang w:val="en-US"/>
        </w:rPr>
        <w:t xml:space="preserve"> </w:t>
      </w:r>
    </w:p>
    <w:p w14:paraId="24E2F9B9" w14:textId="77777777" w:rsidR="00DB36E8" w:rsidRDefault="00DB36E8" w:rsidP="727CCDAA">
      <w:pPr>
        <w:rPr>
          <w:rFonts w:ascii="Times New Roman" w:eastAsia="Times New Roman" w:hAnsi="Times New Roman" w:cs="Times New Roman"/>
          <w:sz w:val="24"/>
          <w:szCs w:val="24"/>
          <w:lang w:val="en-US"/>
        </w:rPr>
      </w:pPr>
    </w:p>
    <w:p w14:paraId="00000100" w14:textId="77777777" w:rsidR="0008093C" w:rsidRDefault="00C10065" w:rsidP="00EC3CCF">
      <w:pPr>
        <w:pStyle w:val="Heading5"/>
        <w:numPr>
          <w:ilvl w:val="0"/>
          <w:numId w:val="21"/>
        </w:numPr>
        <w:ind w:left="36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Department of State Contacts</w:t>
      </w:r>
    </w:p>
    <w:p w14:paraId="00000101" w14:textId="6628F239" w:rsidR="0008093C" w:rsidRDefault="00C10065" w:rsidP="727CCDAA">
      <w:pPr>
        <w:rPr>
          <w:rFonts w:ascii="Times New Roman" w:eastAsia="Times New Roman" w:hAnsi="Times New Roman" w:cs="Times New Roman"/>
          <w:sz w:val="24"/>
          <w:szCs w:val="24"/>
        </w:rPr>
      </w:pPr>
      <w:commentRangeStart w:id="13"/>
      <w:r w:rsidRPr="727CCDAA">
        <w:rPr>
          <w:rFonts w:ascii="Times New Roman" w:eastAsia="Times New Roman" w:hAnsi="Times New Roman" w:cs="Times New Roman"/>
          <w:sz w:val="24"/>
          <w:szCs w:val="24"/>
        </w:rPr>
        <w:t xml:space="preserve">If you have any questions about the grant application process, please contact: </w:t>
      </w:r>
      <w:hyperlink r:id="rId24">
        <w:r w:rsidR="00505A4C" w:rsidRPr="727CCDAA">
          <w:rPr>
            <w:rStyle w:val="Hyperlink"/>
            <w:rFonts w:ascii="Times New Roman" w:eastAsia="Times New Roman" w:hAnsi="Times New Roman" w:cs="Times New Roman"/>
            <w:color w:val="auto"/>
            <w:sz w:val="24"/>
            <w:szCs w:val="24"/>
          </w:rPr>
          <w:t>SantoDomingoGrants@state.gov</w:t>
        </w:r>
      </w:hyperlink>
      <w:r w:rsidRPr="727CCDAA">
        <w:rPr>
          <w:rFonts w:ascii="Times New Roman" w:eastAsia="Times New Roman" w:hAnsi="Times New Roman" w:cs="Times New Roman"/>
          <w:sz w:val="24"/>
          <w:szCs w:val="24"/>
        </w:rPr>
        <w:t>.</w:t>
      </w:r>
      <w:commentRangeEnd w:id="13"/>
      <w:r>
        <w:rPr>
          <w:rStyle w:val="CommentReference"/>
        </w:rPr>
        <w:commentReference w:id="13"/>
      </w:r>
    </w:p>
    <w:p w14:paraId="3ED88E40" w14:textId="77777777" w:rsidR="00505A4C" w:rsidRDefault="00505A4C" w:rsidP="727CCDAA">
      <w:pPr>
        <w:rPr>
          <w:rFonts w:ascii="Times New Roman" w:eastAsia="Times New Roman" w:hAnsi="Times New Roman" w:cs="Times New Roman"/>
          <w:sz w:val="24"/>
          <w:szCs w:val="24"/>
        </w:rPr>
      </w:pPr>
    </w:p>
    <w:p w14:paraId="00000104" w14:textId="77777777" w:rsidR="0008093C" w:rsidRDefault="00C10065" w:rsidP="00EC3CCF">
      <w:pPr>
        <w:pStyle w:val="Heading5"/>
        <w:numPr>
          <w:ilvl w:val="0"/>
          <w:numId w:val="21"/>
        </w:numPr>
        <w:ind w:left="36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Unique entity identifier and System for Award Management (SAM.gov)</w:t>
      </w:r>
    </w:p>
    <w:p w14:paraId="00000105" w14:textId="77777777" w:rsidR="0008093C" w:rsidRDefault="0008093C" w:rsidP="727CCDAA">
      <w:pPr>
        <w:pBdr>
          <w:top w:val="nil"/>
          <w:left w:val="nil"/>
          <w:bottom w:val="nil"/>
          <w:right w:val="nil"/>
          <w:between w:val="nil"/>
        </w:pBdr>
        <w:spacing w:after="0" w:line="240" w:lineRule="auto"/>
        <w:rPr>
          <w:rFonts w:ascii="Times New Roman" w:eastAsia="Times New Roman" w:hAnsi="Times New Roman" w:cs="Times New Roman"/>
          <w:b/>
          <w:bCs/>
          <w:sz w:val="24"/>
          <w:szCs w:val="24"/>
        </w:rPr>
      </w:pPr>
    </w:p>
    <w:p w14:paraId="00000106" w14:textId="77777777" w:rsidR="0008093C" w:rsidRDefault="00C10065"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 xml:space="preserve">Required Registration: </w:t>
      </w:r>
      <w:r w:rsidRPr="727CCDAA">
        <w:rPr>
          <w:rFonts w:ascii="Times New Roman" w:eastAsia="Times New Roman" w:hAnsi="Times New Roman" w:cs="Times New Roman"/>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8" w14:textId="77777777" w:rsidR="0008093C" w:rsidRDefault="00C10065" w:rsidP="727CCDAA">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0A" w14:textId="77777777" w:rsidR="0008093C" w:rsidRDefault="00C10065" w:rsidP="727CCDAA">
      <w:p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27CCDAA">
      <w:pPr>
        <w:rPr>
          <w:rFonts w:ascii="Times New Roman" w:eastAsia="Times New Roman" w:hAnsi="Times New Roman" w:cs="Times New Roman"/>
          <w:b/>
          <w:bCs/>
          <w:i/>
          <w:iCs/>
          <w:sz w:val="24"/>
          <w:szCs w:val="24"/>
        </w:rPr>
      </w:pPr>
      <w:r w:rsidRPr="727CCDAA">
        <w:rPr>
          <w:rFonts w:ascii="Times New Roman" w:eastAsia="Times New Roman" w:hAnsi="Times New Roman" w:cs="Times New Roman"/>
          <w:b/>
          <w:bCs/>
          <w:i/>
          <w:iCs/>
          <w:sz w:val="24"/>
          <w:szCs w:val="24"/>
        </w:rPr>
        <w:t xml:space="preserve"> Note:  The process of obtaining or renewing a SAM.gov registration may take anywhere from 4-8 weeks.  </w:t>
      </w:r>
      <w:r w:rsidRPr="727CCDAA">
        <w:rPr>
          <w:rFonts w:ascii="Times New Roman" w:eastAsia="Times New Roman" w:hAnsi="Times New Roman" w:cs="Times New Roman"/>
          <w:b/>
          <w:bCs/>
          <w:i/>
          <w:iCs/>
          <w:sz w:val="24"/>
          <w:szCs w:val="24"/>
          <w:u w:val="single"/>
        </w:rPr>
        <w:t>Please begin your registration as early as possible</w:t>
      </w:r>
      <w:r w:rsidRPr="727CCDAA">
        <w:rPr>
          <w:rFonts w:ascii="Times New Roman" w:eastAsia="Times New Roman" w:hAnsi="Times New Roman" w:cs="Times New Roman"/>
          <w:b/>
          <w:bCs/>
          <w:i/>
          <w:iCs/>
          <w:sz w:val="24"/>
          <w:szCs w:val="24"/>
        </w:rPr>
        <w:t>.</w:t>
      </w:r>
    </w:p>
    <w:p w14:paraId="0000010C" w14:textId="77777777" w:rsidR="0008093C" w:rsidRDefault="00C10065" w:rsidP="00EC3CCF">
      <w:pPr>
        <w:numPr>
          <w:ilvl w:val="0"/>
          <w:numId w:val="22"/>
        </w:numPr>
        <w:spacing w:after="0" w:line="240" w:lineRule="auto"/>
        <w:ind w:hanging="36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Organizations </w:t>
      </w:r>
      <w:r w:rsidRPr="727CCDAA">
        <w:rPr>
          <w:rFonts w:ascii="Times New Roman" w:eastAsia="Times New Roman" w:hAnsi="Times New Roman" w:cs="Times New Roman"/>
          <w:b/>
          <w:bCs/>
          <w:sz w:val="24"/>
          <w:szCs w:val="24"/>
        </w:rPr>
        <w:t>based in the United States</w:t>
      </w:r>
      <w:r w:rsidRPr="727CCDAA">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27CCDAA">
      <w:pPr>
        <w:spacing w:after="0" w:line="240" w:lineRule="auto"/>
        <w:ind w:left="72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 </w:t>
      </w:r>
    </w:p>
    <w:p w14:paraId="0000010E" w14:textId="77777777" w:rsidR="0008093C" w:rsidRDefault="00C10065" w:rsidP="00EC3CCF">
      <w:pPr>
        <w:numPr>
          <w:ilvl w:val="0"/>
          <w:numId w:val="22"/>
        </w:numPr>
        <w:spacing w:after="0" w:line="240" w:lineRule="auto"/>
        <w:ind w:hanging="36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lastRenderedPageBreak/>
        <w:t xml:space="preserve">Organizations </w:t>
      </w:r>
      <w:r w:rsidRPr="727CCDAA">
        <w:rPr>
          <w:rFonts w:ascii="Times New Roman" w:eastAsia="Times New Roman" w:hAnsi="Times New Roman" w:cs="Times New Roman"/>
          <w:b/>
          <w:bCs/>
          <w:sz w:val="24"/>
          <w:szCs w:val="24"/>
        </w:rPr>
        <w:t>based outside of the United States</w:t>
      </w:r>
      <w:r w:rsidRPr="727CCDAA">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27CCDAA">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00EC3CCF">
      <w:pPr>
        <w:numPr>
          <w:ilvl w:val="0"/>
          <w:numId w:val="22"/>
        </w:numPr>
        <w:spacing w:after="0" w:line="240" w:lineRule="auto"/>
        <w:ind w:hanging="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14"/>
          <w:szCs w:val="14"/>
          <w:lang w:val="en-US"/>
        </w:rPr>
        <w:t xml:space="preserve"> </w:t>
      </w:r>
      <w:r w:rsidRPr="727CCDAA">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27CCDAA">
        <w:rPr>
          <w:rFonts w:ascii="Times New Roman" w:eastAsia="Times New Roman" w:hAnsi="Times New Roman" w:cs="Times New Roman"/>
          <w:b/>
          <w:bCs/>
          <w:sz w:val="24"/>
          <w:szCs w:val="24"/>
          <w:lang w:val="en-US"/>
        </w:rPr>
        <w:t xml:space="preserve">  </w:t>
      </w:r>
      <w:r w:rsidRPr="727CCDAA">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5">
        <w:r w:rsidRPr="727CCDAA">
          <w:rPr>
            <w:rFonts w:ascii="Times New Roman" w:eastAsia="Times New Roman" w:hAnsi="Times New Roman" w:cs="Times New Roman"/>
            <w:sz w:val="24"/>
            <w:szCs w:val="24"/>
            <w:lang w:val="en-US"/>
          </w:rPr>
          <w:t xml:space="preserve"> </w:t>
        </w:r>
      </w:hyperlink>
      <w:hyperlink r:id="rId26">
        <w:r w:rsidRPr="727CCDAA">
          <w:rPr>
            <w:rFonts w:ascii="Times New Roman" w:eastAsia="Times New Roman" w:hAnsi="Times New Roman" w:cs="Times New Roman"/>
            <w:sz w:val="24"/>
            <w:szCs w:val="24"/>
            <w:lang w:val="en-US"/>
          </w:rPr>
          <w:t>submit a help desk ticket (“incident”)</w:t>
        </w:r>
      </w:hyperlink>
      <w:r w:rsidRPr="727CCDAA">
        <w:rPr>
          <w:rFonts w:ascii="Times New Roman" w:eastAsia="Times New Roman" w:hAnsi="Times New Roman" w:cs="Times New Roman"/>
          <w:sz w:val="24"/>
          <w:szCs w:val="24"/>
          <w:lang w:val="en-US"/>
        </w:rPr>
        <w:t xml:space="preserve"> with the Federal Service Desk (FSD) online at</w:t>
      </w:r>
      <w:hyperlink r:id="rId27">
        <w:r w:rsidRPr="727CCDAA">
          <w:rPr>
            <w:rFonts w:ascii="Times New Roman" w:eastAsia="Times New Roman" w:hAnsi="Times New Roman" w:cs="Times New Roman"/>
            <w:sz w:val="24"/>
            <w:szCs w:val="24"/>
            <w:lang w:val="en-US"/>
          </w:rPr>
          <w:t xml:space="preserve"> </w:t>
        </w:r>
      </w:hyperlink>
      <w:hyperlink r:id="rId28">
        <w:r w:rsidRPr="727CCDAA">
          <w:rPr>
            <w:rFonts w:ascii="Times New Roman" w:eastAsia="Times New Roman" w:hAnsi="Times New Roman" w:cs="Times New Roman"/>
            <w:sz w:val="24"/>
            <w:szCs w:val="24"/>
            <w:u w:val="single"/>
            <w:lang w:val="en-US"/>
          </w:rPr>
          <w:t>www.fsd.gov</w:t>
        </w:r>
      </w:hyperlink>
      <w:r w:rsidRPr="727CCDAA">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00000111" w14:textId="77777777" w:rsidR="0008093C" w:rsidRDefault="0008093C" w:rsidP="727CCDAA">
      <w:pPr>
        <w:spacing w:after="0" w:line="240" w:lineRule="auto"/>
        <w:rPr>
          <w:rFonts w:ascii="Times New Roman" w:eastAsia="Times New Roman" w:hAnsi="Times New Roman" w:cs="Times New Roman"/>
          <w:b/>
          <w:bCs/>
          <w:sz w:val="24"/>
          <w:szCs w:val="24"/>
        </w:rPr>
      </w:pPr>
    </w:p>
    <w:p w14:paraId="72FBFB89" w14:textId="77777777" w:rsidR="00B939EE" w:rsidRDefault="00C10065" w:rsidP="727CCDAA">
      <w:pPr>
        <w:spacing w:after="0" w:line="240" w:lineRule="auto"/>
        <w:rPr>
          <w:rFonts w:ascii="Times New Roman" w:eastAsia="Times New Roman" w:hAnsi="Times New Roman" w:cs="Times New Roman"/>
          <w:b/>
          <w:bCs/>
          <w:sz w:val="24"/>
          <w:szCs w:val="24"/>
        </w:rPr>
      </w:pPr>
      <w:r w:rsidRPr="727CCDAA">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27CCDAA">
        <w:rPr>
          <w:rFonts w:ascii="Times New Roman" w:eastAsia="Times New Roman" w:hAnsi="Times New Roman" w:cs="Times New Roman"/>
          <w:b/>
          <w:bCs/>
          <w:sz w:val="24"/>
          <w:szCs w:val="24"/>
        </w:rPr>
        <w:t xml:space="preserve"> </w:t>
      </w:r>
    </w:p>
    <w:p w14:paraId="00000114" w14:textId="58954EC7" w:rsidR="0008093C" w:rsidRPr="00B939EE" w:rsidRDefault="00C10065" w:rsidP="00EC3CCF">
      <w:pPr>
        <w:pStyle w:val="ListParagraph"/>
        <w:numPr>
          <w:ilvl w:val="0"/>
          <w:numId w:val="35"/>
        </w:numPr>
        <w:spacing w:after="0" w:line="240" w:lineRule="auto"/>
        <w:rPr>
          <w:rFonts w:ascii="Times New Roman" w:eastAsia="Times New Roman" w:hAnsi="Times New Roman" w:cs="Times New Roman"/>
          <w:b/>
          <w:bCs/>
          <w:sz w:val="24"/>
          <w:szCs w:val="24"/>
          <w:lang w:val="en-US"/>
        </w:rPr>
      </w:pPr>
      <w:r w:rsidRPr="727CCDAA">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27CCDAA">
      <w:pPr>
        <w:spacing w:after="0" w:line="240" w:lineRule="auto"/>
        <w:rPr>
          <w:rFonts w:ascii="Times New Roman" w:eastAsia="Times New Roman" w:hAnsi="Times New Roman" w:cs="Times New Roman"/>
          <w:sz w:val="24"/>
          <w:szCs w:val="24"/>
        </w:rPr>
      </w:pPr>
    </w:p>
    <w:p w14:paraId="00000116" w14:textId="77777777" w:rsidR="0008093C" w:rsidRDefault="0008093C" w:rsidP="727CCDAA">
      <w:pPr>
        <w:pBdr>
          <w:top w:val="nil"/>
          <w:left w:val="nil"/>
          <w:bottom w:val="nil"/>
          <w:right w:val="nil"/>
          <w:between w:val="nil"/>
        </w:pBdr>
        <w:spacing w:after="0" w:line="240" w:lineRule="auto"/>
        <w:ind w:left="360"/>
        <w:rPr>
          <w:rFonts w:ascii="Times New Roman" w:eastAsia="Times New Roman" w:hAnsi="Times New Roman" w:cs="Times New Roman"/>
          <w:b/>
          <w:bCs/>
          <w:sz w:val="24"/>
          <w:szCs w:val="24"/>
        </w:rPr>
      </w:pPr>
    </w:p>
    <w:p w14:paraId="00000117" w14:textId="77777777" w:rsidR="0008093C" w:rsidRDefault="00C10065" w:rsidP="727CCDAA">
      <w:pPr>
        <w:pBdr>
          <w:top w:val="nil"/>
          <w:left w:val="nil"/>
          <w:bottom w:val="nil"/>
          <w:right w:val="nil"/>
          <w:between w:val="nil"/>
        </w:pBdr>
        <w:spacing w:after="0" w:line="240" w:lineRule="auto"/>
        <w:rPr>
          <w:rFonts w:ascii="Times New Roman" w:eastAsia="Times New Roman" w:hAnsi="Times New Roman" w:cs="Times New Roman"/>
          <w:b/>
          <w:bCs/>
          <w:sz w:val="24"/>
          <w:szCs w:val="24"/>
        </w:rPr>
      </w:pPr>
      <w:r w:rsidRPr="727CCDAA">
        <w:rPr>
          <w:rFonts w:ascii="Times New Roman" w:eastAsia="Times New Roman" w:hAnsi="Times New Roman" w:cs="Times New Roman"/>
          <w:b/>
          <w:bCs/>
          <w:sz w:val="24"/>
          <w:szCs w:val="24"/>
        </w:rPr>
        <w:t>Exemptions</w:t>
      </w:r>
    </w:p>
    <w:p w14:paraId="00000118" w14:textId="77777777" w:rsidR="0008093C" w:rsidRDefault="00C10065" w:rsidP="727CCDAA">
      <w:pPr>
        <w:shd w:val="clear" w:color="auto" w:fill="FFFFFF" w:themeFill="background1"/>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An exemption from the UEI and sam.gov registration requirements may be permitted on a case-by-case basis.  See </w:t>
      </w:r>
      <w:hyperlink r:id="rId29">
        <w:r w:rsidRPr="727CCDAA">
          <w:rPr>
            <w:rFonts w:ascii="Times New Roman" w:eastAsia="Times New Roman" w:hAnsi="Times New Roman" w:cs="Times New Roman"/>
            <w:sz w:val="24"/>
            <w:szCs w:val="24"/>
            <w:u w:val="single"/>
            <w:lang w:val="en-US"/>
          </w:rPr>
          <w:t>2 CFR 25.110</w:t>
        </w:r>
      </w:hyperlink>
      <w:r w:rsidRPr="727CCDAA">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27CCDAA">
      <w:pP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1B"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27CCDAA">
      <w:pPr>
        <w:spacing w:after="0" w:line="240" w:lineRule="auto"/>
        <w:jc w:val="both"/>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Please note</w:t>
      </w:r>
      <w:r w:rsidRPr="727CCDAA">
        <w:rPr>
          <w:rFonts w:ascii="Times New Roman" w:eastAsia="Times New Roman" w:hAnsi="Times New Roman" w:cs="Times New Roman"/>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00EC3CCF">
      <w:pPr>
        <w:pStyle w:val="Heading5"/>
        <w:numPr>
          <w:ilvl w:val="0"/>
          <w:numId w:val="21"/>
        </w:numPr>
        <w:ind w:left="36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Submission Dates and Times</w:t>
      </w:r>
    </w:p>
    <w:p w14:paraId="00000121" w14:textId="57CE21E6" w:rsidR="0008093C" w:rsidRPr="00ED0C72" w:rsidRDefault="00C10065" w:rsidP="727CCDAA">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Submission Deadline: </w:t>
      </w:r>
      <w:r w:rsidRPr="727CCDAA">
        <w:rPr>
          <w:rFonts w:ascii="Times New Roman" w:eastAsia="Times New Roman" w:hAnsi="Times New Roman" w:cs="Times New Roman"/>
          <w:sz w:val="24"/>
          <w:szCs w:val="24"/>
          <w:lang w:val="en-US"/>
        </w:rPr>
        <w:t xml:space="preserve">All applications must be received by </w:t>
      </w:r>
      <w:r w:rsidR="0AB1EE4C" w:rsidRPr="727CCDAA">
        <w:rPr>
          <w:rFonts w:ascii="Times New Roman" w:eastAsia="Times New Roman" w:hAnsi="Times New Roman" w:cs="Times New Roman"/>
          <w:sz w:val="24"/>
          <w:szCs w:val="24"/>
          <w:lang w:val="en-US"/>
        </w:rPr>
        <w:t>May 13, 2026 – 10:00 PM (Dominican Republic Time Zone, AST UTC−4)</w:t>
      </w:r>
      <w:commentRangeStart w:id="14"/>
      <w:commentRangeStart w:id="15"/>
      <w:r w:rsidRPr="727CCDAA">
        <w:rPr>
          <w:rFonts w:ascii="Times New Roman" w:eastAsia="Times New Roman" w:hAnsi="Times New Roman" w:cs="Times New Roman"/>
          <w:sz w:val="24"/>
          <w:szCs w:val="24"/>
          <w:lang w:val="en-US"/>
        </w:rPr>
        <w:t>.</w:t>
      </w:r>
      <w:commentRangeEnd w:id="14"/>
      <w:r>
        <w:rPr>
          <w:rStyle w:val="CommentReference"/>
        </w:rPr>
        <w:commentReference w:id="14"/>
      </w:r>
      <w:commentRangeEnd w:id="15"/>
      <w:r>
        <w:rPr>
          <w:rStyle w:val="CommentReference"/>
        </w:rPr>
        <w:commentReference w:id="15"/>
      </w:r>
      <w:r w:rsidRPr="727CCDAA">
        <w:rPr>
          <w:rFonts w:ascii="Times New Roman" w:eastAsia="Times New Roman" w:hAnsi="Times New Roman" w:cs="Times New Roman"/>
          <w:sz w:val="24"/>
          <w:szCs w:val="24"/>
          <w:lang w:val="en-US"/>
        </w:rPr>
        <w:t xml:space="preserve"> 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393A77F5" w:rsidR="0008093C" w:rsidRPr="000818C6" w:rsidRDefault="00C10065" w:rsidP="727CCDAA">
      <w:pP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u w:val="single"/>
          <w:lang w:val="en-US"/>
        </w:rPr>
        <w:t>Submission Method</w:t>
      </w:r>
      <w:r w:rsidRPr="727CCDAA">
        <w:rPr>
          <w:rFonts w:ascii="Times New Roman" w:eastAsia="Times New Roman" w:hAnsi="Times New Roman" w:cs="Times New Roman"/>
          <w:sz w:val="24"/>
          <w:szCs w:val="24"/>
          <w:lang w:val="en-US"/>
        </w:rPr>
        <w:t xml:space="preserve">: Submit all application materials directly to the following email address: </w:t>
      </w:r>
      <w:hyperlink r:id="rId30">
        <w:r w:rsidR="00F10E1F" w:rsidRPr="727CCDAA">
          <w:rPr>
            <w:rStyle w:val="Hyperlink"/>
            <w:rFonts w:ascii="Times New Roman" w:eastAsia="Times New Roman" w:hAnsi="Times New Roman" w:cs="Times New Roman"/>
            <w:color w:val="auto"/>
            <w:sz w:val="24"/>
            <w:szCs w:val="24"/>
            <w:lang w:val="en-US"/>
          </w:rPr>
          <w:t>SantoDomingoGrants@state.gov</w:t>
        </w:r>
      </w:hyperlink>
      <w:r w:rsidR="00F10E1F" w:rsidRPr="727CCDAA">
        <w:rPr>
          <w:rFonts w:ascii="Times New Roman" w:eastAsia="Times New Roman" w:hAnsi="Times New Roman" w:cs="Times New Roman"/>
          <w:sz w:val="24"/>
          <w:szCs w:val="24"/>
          <w:lang w:val="en-US"/>
        </w:rPr>
        <w:t xml:space="preserve">, including </w:t>
      </w:r>
      <w:r w:rsidRPr="727CCDAA">
        <w:rPr>
          <w:rFonts w:ascii="Times New Roman" w:eastAsia="Times New Roman" w:hAnsi="Times New Roman" w:cs="Times New Roman"/>
          <w:sz w:val="24"/>
          <w:szCs w:val="24"/>
          <w:lang w:val="en-US"/>
        </w:rPr>
        <w:t xml:space="preserve">the Funding Opportunity Title and Funding Opportunity Number in the subject line of the email.  </w:t>
      </w:r>
    </w:p>
    <w:p w14:paraId="00000123" w14:textId="77777777" w:rsidR="0008093C" w:rsidRDefault="0008093C" w:rsidP="727CCDAA">
      <w:pPr>
        <w:spacing w:after="0" w:line="240" w:lineRule="auto"/>
        <w:rPr>
          <w:rFonts w:ascii="Times New Roman" w:eastAsia="Times New Roman" w:hAnsi="Times New Roman" w:cs="Times New Roman"/>
          <w:sz w:val="24"/>
          <w:szCs w:val="24"/>
        </w:rPr>
      </w:pPr>
    </w:p>
    <w:p w14:paraId="00000126"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00EC3CCF">
      <w:pPr>
        <w:pStyle w:val="Heading5"/>
        <w:numPr>
          <w:ilvl w:val="0"/>
          <w:numId w:val="21"/>
        </w:numPr>
        <w:ind w:left="36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Funding Restrictions</w:t>
      </w:r>
    </w:p>
    <w:p w14:paraId="00000128" w14:textId="77777777" w:rsidR="0008093C" w:rsidRDefault="00C10065" w:rsidP="00EC3CCF">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u w:val="single"/>
        </w:rPr>
        <w:t>Funding Restrictions for the United Nations Relief and Works Agency (UNRWA):</w:t>
      </w:r>
      <w:r w:rsidRPr="727CCDAA">
        <w:rPr>
          <w:rFonts w:ascii="Times New Roman" w:eastAsia="Times New Roman" w:hAnsi="Times New Roman" w:cs="Times New Roman"/>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9" w14:textId="60B7CC6A" w:rsidR="0008093C" w:rsidRDefault="00C10065" w:rsidP="00EC3CCF">
      <w:pPr>
        <w:numPr>
          <w:ilvl w:val="0"/>
          <w:numId w:val="6"/>
        </w:numPr>
        <w:spacing w:before="240" w:after="240" w:line="240" w:lineRule="auto"/>
        <w:rPr>
          <w:rFonts w:ascii="Times New Roman" w:eastAsia="Times New Roman" w:hAnsi="Times New Roman" w:cs="Times New Roman"/>
          <w:sz w:val="24"/>
          <w:szCs w:val="24"/>
          <w:shd w:val="clear" w:color="auto" w:fill="EAD1DC"/>
        </w:rPr>
      </w:pPr>
      <w:commentRangeStart w:id="16"/>
      <w:r w:rsidRPr="727CCDAA">
        <w:rPr>
          <w:rFonts w:ascii="Times New Roman" w:eastAsia="Times New Roman" w:hAnsi="Times New Roman" w:cs="Times New Roman"/>
          <w:sz w:val="24"/>
          <w:szCs w:val="24"/>
          <w:u w:val="single"/>
          <w:shd w:val="clear" w:color="auto" w:fill="EAD1DC"/>
        </w:rPr>
        <w:t xml:space="preserve">Prohibition on Funding Activities that Encourage Mass-Migration Caravans towards the United States Southwest Border: </w:t>
      </w:r>
      <w:r w:rsidRPr="727CCDAA">
        <w:rPr>
          <w:rFonts w:ascii="Times New Roman" w:eastAsia="Times New Roman" w:hAnsi="Times New Roman" w:cs="Times New Roman"/>
          <w:sz w:val="24"/>
          <w:szCs w:val="24"/>
          <w:shd w:val="clear" w:color="auto" w:fill="EAD1DC"/>
        </w:rPr>
        <w:t>None of the funds awarded under this grant may be made available to encourage, mobilize, publicize, or manage mass-migration caravans towards the United States southwest border. Funds may not be made available for legal counseling on the United States asylum process; and/or for referrals to legal representation in the United States.</w:t>
      </w:r>
    </w:p>
    <w:p w14:paraId="0000012A" w14:textId="77777777" w:rsidR="0008093C" w:rsidRDefault="00C10065" w:rsidP="727CCDAA">
      <w:pPr>
        <w:spacing w:before="240" w:after="240" w:line="240" w:lineRule="auto"/>
        <w:ind w:left="720"/>
        <w:rPr>
          <w:rFonts w:ascii="Times New Roman" w:eastAsia="Times New Roman" w:hAnsi="Times New Roman" w:cs="Times New Roman"/>
          <w:sz w:val="24"/>
          <w:szCs w:val="24"/>
          <w:shd w:val="clear" w:color="auto" w:fill="EAD1DC"/>
          <w:lang w:val="en-US"/>
        </w:rPr>
      </w:pPr>
      <w:r w:rsidRPr="727CCDAA">
        <w:rPr>
          <w:rFonts w:ascii="Times New Roman" w:eastAsia="Times New Roman" w:hAnsi="Times New Roman" w:cs="Times New Roman"/>
          <w:sz w:val="24"/>
          <w:szCs w:val="24"/>
          <w:shd w:val="clear" w:color="auto" w:fill="EAD1DC"/>
          <w:lang w:val="en-US"/>
        </w:rPr>
        <w:t>Funds may only be used for cash cards for use in the country in which they are provided or to facilitate assisted voluntary returns and other purposes that do not encourage, mobilize, publicize, or manage mass migration caravans towards the United States southwest border. The provision of humanitarian assistance is permitted.</w:t>
      </w:r>
      <w:commentRangeEnd w:id="16"/>
      <w:r>
        <w:commentReference w:id="16"/>
      </w:r>
    </w:p>
    <w:p w14:paraId="0000012B" w14:textId="2307AA77" w:rsidR="0008093C" w:rsidRDefault="00C10065" w:rsidP="00EC3CCF">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Certification Regarding Compliance with Applicable Federal Anti-Discrimination Laws</w:t>
      </w:r>
      <w:r w:rsidRPr="727CCDAA">
        <w:rPr>
          <w:rFonts w:ascii="Times New Roman" w:eastAsia="Times New Roman" w:hAnsi="Times New Roman" w:cs="Times New Roman"/>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00EC3CCF">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Its compliance in all respects with all applicable Federal anti-discrimination laws is material to the government’s payment decisions for purposes of section 3729(b)(4) of title 31, United States Code and;</w:t>
      </w:r>
    </w:p>
    <w:p w14:paraId="0000012D" w14:textId="77777777" w:rsidR="0008093C" w:rsidRDefault="00C10065" w:rsidP="00EC3CCF">
      <w:pPr>
        <w:numPr>
          <w:ilvl w:val="1"/>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Default="7B9D94C4" w:rsidP="727CCDAA">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000012E" w14:textId="12185C81" w:rsidR="0008093C" w:rsidRDefault="00C10065" w:rsidP="00EC3CCF">
      <w:pPr>
        <w:numPr>
          <w:ilvl w:val="0"/>
          <w:numId w:val="6"/>
        </w:numPr>
        <w:pBdr>
          <w:top w:val="nil"/>
          <w:left w:val="nil"/>
          <w:bottom w:val="nil"/>
          <w:right w:val="nil"/>
          <w:between w:val="nil"/>
        </w:pBdr>
        <w:spacing w:after="0" w:line="240" w:lineRule="auto"/>
        <w:rPr>
          <w:rFonts w:ascii="Times New Roman" w:eastAsia="Times New Roman" w:hAnsi="Times New Roman" w:cs="Times New Roman"/>
        </w:rPr>
      </w:pPr>
      <w:commentRangeStart w:id="17"/>
      <w:r w:rsidRPr="727CCDAA">
        <w:rPr>
          <w:rFonts w:ascii="Times New Roman" w:eastAsia="Times New Roman" w:hAnsi="Times New Roman" w:cs="Times New Roman"/>
          <w:sz w:val="24"/>
          <w:szCs w:val="24"/>
          <w:u w:val="single"/>
        </w:rPr>
        <w:t xml:space="preserve">Certification Regarding Compliance with 20 U.S.C. 1011f and any other applicable foreign funding disclosure requirements: </w:t>
      </w:r>
      <w:r w:rsidRPr="727CCDAA">
        <w:rPr>
          <w:rFonts w:ascii="Times New Roman" w:eastAsia="Times New Roman" w:hAnsi="Times New Roman" w:cs="Times New Roman"/>
          <w:sz w:val="24"/>
          <w:szCs w:val="24"/>
        </w:rPr>
        <w:t>Applicants are advised that IHEs must certify the following at the time of award, and that this certification requirement must be included in any subaward agreements to IHEs:</w:t>
      </w:r>
    </w:p>
    <w:p w14:paraId="0000012F" w14:textId="77777777" w:rsidR="0008093C" w:rsidRDefault="00C10065" w:rsidP="00EC3CCF">
      <w:pPr>
        <w:numPr>
          <w:ilvl w:val="1"/>
          <w:numId w:val="6"/>
        </w:numPr>
        <w:pBdr>
          <w:top w:val="nil"/>
          <w:left w:val="nil"/>
          <w:bottom w:val="nil"/>
          <w:right w:val="nil"/>
          <w:between w:val="nil"/>
        </w:pBdr>
        <w:spacing w:after="0" w:line="257" w:lineRule="auto"/>
        <w:rPr>
          <w:rFonts w:ascii="Times New Roman" w:eastAsia="Times New Roman" w:hAnsi="Times New Roman" w:cs="Times New Roman"/>
          <w:lang w:val="en-US"/>
        </w:rPr>
      </w:pPr>
      <w:r w:rsidRPr="727CCDAA">
        <w:rPr>
          <w:rFonts w:ascii="Times New Roman" w:eastAsia="Times New Roman" w:hAnsi="Times New Roman" w:cs="Times New Roman"/>
          <w:sz w:val="24"/>
          <w:szCs w:val="24"/>
          <w:lang w:val="en-US"/>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00000130" w14:textId="77777777" w:rsidR="0008093C" w:rsidRDefault="00C10065" w:rsidP="00EC3CCF">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Applicants seeking clarification on the reporting requirement are encouraged to review the </w:t>
      </w:r>
      <w:hyperlink r:id="rId31">
        <w:r w:rsidRPr="727CCDAA">
          <w:rPr>
            <w:rFonts w:ascii="Times New Roman" w:eastAsia="Times New Roman" w:hAnsi="Times New Roman" w:cs="Times New Roman"/>
            <w:sz w:val="24"/>
            <w:szCs w:val="24"/>
            <w:u w:val="single"/>
          </w:rPr>
          <w:t>Frequently Asked Questions</w:t>
        </w:r>
      </w:hyperlink>
      <w:r w:rsidRPr="727CCDAA">
        <w:rPr>
          <w:rFonts w:ascii="Times New Roman" w:eastAsia="Times New Roman" w:hAnsi="Times New Roman" w:cs="Times New Roman"/>
          <w:sz w:val="24"/>
          <w:szCs w:val="24"/>
        </w:rPr>
        <w:t xml:space="preserve"> resource developed by the U.S. Department of Education. </w:t>
      </w:r>
      <w:commentRangeEnd w:id="17"/>
      <w:r>
        <w:rPr>
          <w:rStyle w:val="CommentReference"/>
        </w:rPr>
        <w:commentReference w:id="17"/>
      </w:r>
    </w:p>
    <w:p w14:paraId="767145AC" w14:textId="77777777" w:rsidR="00B939EE" w:rsidRDefault="00B939EE" w:rsidP="727CCDAA">
      <w:pPr>
        <w:pBdr>
          <w:top w:val="nil"/>
          <w:left w:val="nil"/>
          <w:bottom w:val="nil"/>
          <w:right w:val="nil"/>
          <w:between w:val="nil"/>
        </w:pBdr>
        <w:spacing w:after="0" w:line="257" w:lineRule="auto"/>
        <w:ind w:left="1440"/>
        <w:rPr>
          <w:rFonts w:ascii="Times New Roman" w:eastAsia="Times New Roman" w:hAnsi="Times New Roman" w:cs="Times New Roman"/>
          <w:sz w:val="24"/>
          <w:szCs w:val="24"/>
        </w:rPr>
      </w:pPr>
    </w:p>
    <w:p w14:paraId="09345D88" w14:textId="17AF24A3" w:rsidR="75BDA4A4" w:rsidRDefault="75BDA4A4" w:rsidP="00EC3CCF">
      <w:pPr>
        <w:numPr>
          <w:ilvl w:val="0"/>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u w:val="single"/>
          <w:lang w:val="en-US"/>
        </w:rPr>
        <w:t>Certification of Trafficking in Persons Compliance and Compliance Plan:</w:t>
      </w:r>
      <w:r w:rsidRPr="727CCDAA">
        <w:rPr>
          <w:rFonts w:ascii="Times New Roman" w:eastAsia="Times New Roman" w:hAnsi="Times New Roman" w:cs="Times New Roman"/>
          <w:sz w:val="24"/>
          <w:szCs w:val="24"/>
          <w:lang w:val="en-US"/>
        </w:rPr>
        <w:t xml:space="preserve"> Applicants are advised that they will be required to certify the following at the time of award for awards </w:t>
      </w:r>
      <w:r w:rsidRPr="727CCDAA">
        <w:rPr>
          <w:rFonts w:ascii="Times New Roman" w:eastAsia="Times New Roman" w:hAnsi="Times New Roman" w:cs="Times New Roman"/>
          <w:sz w:val="24"/>
          <w:szCs w:val="24"/>
          <w:lang w:val="en-US"/>
        </w:rPr>
        <w:lastRenderedPageBreak/>
        <w:t xml:space="preserve">where the estimated value of services to be performed outside the United States exceeds $500,000:   </w:t>
      </w:r>
    </w:p>
    <w:p w14:paraId="680DA083" w14:textId="77777777" w:rsidR="7B9D94C4" w:rsidRDefault="7B9D94C4" w:rsidP="727CCDAA">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00EC3CCF">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27CCDAA">
        <w:rPr>
          <w:rFonts w:ascii="Times New Roman" w:eastAsia="Times New Roman" w:hAnsi="Times New Roman" w:cs="Times New Roman"/>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5EE01F9E" w14:textId="5F169AA8" w:rsidR="75BDA4A4" w:rsidRDefault="75BDA4A4" w:rsidP="00EC3CCF">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00EC3CCF">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27CCDAA">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00EC3CCF">
      <w:pPr>
        <w:pStyle w:val="ListParagraph"/>
        <w:numPr>
          <w:ilvl w:val="0"/>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27CCDAA">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Default="2589CEA3" w:rsidP="00EC3CCF">
      <w:pPr>
        <w:numPr>
          <w:ilvl w:val="0"/>
          <w:numId w:val="6"/>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27CCDAA">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Default="2589CEA3" w:rsidP="00EC3CCF">
      <w:pPr>
        <w:numPr>
          <w:ilvl w:val="1"/>
          <w:numId w:val="6"/>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727CCDAA">
        <w:rPr>
          <w:rFonts w:ascii="Times New Roman" w:eastAsia="Times New Roman" w:hAnsi="Times New Roman" w:cs="Times New Roman"/>
          <w:sz w:val="24"/>
          <w:szCs w:val="24"/>
          <w:lang w:val="en-US"/>
        </w:rPr>
        <w:t>(a) </w:t>
      </w:r>
      <w:r w:rsidRPr="727CCDAA">
        <w:rPr>
          <w:rFonts w:ascii="Times New Roman" w:eastAsia="Times New Roman" w:hAnsi="Times New Roman" w:cs="Times New Roman"/>
          <w:i/>
          <w:iCs/>
          <w:sz w:val="24"/>
          <w:szCs w:val="24"/>
          <w:lang w:val="en-US"/>
        </w:rPr>
        <w:t>Definitions.</w:t>
      </w:r>
    </w:p>
    <w:p w14:paraId="775E9E14" w14:textId="61C80F76" w:rsidR="2589CEA3" w:rsidRDefault="2589CEA3" w:rsidP="00EC3CCF">
      <w:pPr>
        <w:numPr>
          <w:ilvl w:val="2"/>
          <w:numId w:val="6"/>
        </w:numPr>
        <w:pBdr>
          <w:top w:val="nil"/>
          <w:left w:val="nil"/>
          <w:bottom w:val="nil"/>
          <w:right w:val="nil"/>
          <w:between w:val="nil"/>
        </w:pBdr>
        <w:spacing w:after="0" w:line="257" w:lineRule="auto"/>
      </w:pPr>
      <w:r w:rsidRPr="727CCDAA">
        <w:rPr>
          <w:rFonts w:ascii="Times New Roman" w:eastAsia="Times New Roman" w:hAnsi="Times New Roman" w:cs="Times New Roman"/>
          <w:i/>
          <w:iCs/>
          <w:sz w:val="24"/>
          <w:szCs w:val="24"/>
          <w:lang w:val="en-US"/>
        </w:rPr>
        <w:t xml:space="preserve">American Security Drone Act-covered foreign entity </w:t>
      </w:r>
      <w:r w:rsidRPr="727CCDAA">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2">
        <w:r w:rsidRPr="727CCDAA">
          <w:rPr>
            <w:rStyle w:val="Hyperlink"/>
            <w:rFonts w:ascii="Times New Roman" w:eastAsia="Times New Roman" w:hAnsi="Times New Roman" w:cs="Times New Roman"/>
            <w:color w:val="auto"/>
            <w:sz w:val="24"/>
            <w:szCs w:val="24"/>
            <w:lang w:val="en-US"/>
          </w:rPr>
          <w:t>https://www.sam.gov</w:t>
        </w:r>
      </w:hyperlink>
    </w:p>
    <w:p w14:paraId="5EE176EE" w14:textId="5E0919BE" w:rsidR="2589CEA3" w:rsidRDefault="2589CEA3" w:rsidP="00EC3CCF">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i/>
          <w:iCs/>
          <w:sz w:val="24"/>
          <w:szCs w:val="24"/>
          <w:lang w:val="en-US"/>
        </w:rPr>
        <w:t xml:space="preserve">FASC-prohibited unmanned aircraft system </w:t>
      </w:r>
      <w:r w:rsidRPr="727CCDAA">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Default="2589CEA3" w:rsidP="00EC3CCF">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i/>
          <w:iCs/>
          <w:sz w:val="24"/>
          <w:szCs w:val="24"/>
          <w:lang w:val="en-US"/>
        </w:rPr>
        <w:t xml:space="preserve">Unmanned aircraft </w:t>
      </w:r>
      <w:r w:rsidRPr="727CCDAA">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727CCDAA">
        <w:rPr>
          <w:rFonts w:ascii="Times New Roman" w:eastAsia="Times New Roman" w:hAnsi="Times New Roman" w:cs="Times New Roman"/>
          <w:sz w:val="24"/>
          <w:szCs w:val="24"/>
          <w:lang w:val="en-US"/>
        </w:rPr>
        <w:t xml:space="preserve">. </w:t>
      </w:r>
    </w:p>
    <w:p w14:paraId="7BB0A050" w14:textId="5D752113" w:rsidR="2589CEA3" w:rsidRDefault="2589CEA3" w:rsidP="00EC3CCF">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i/>
          <w:iCs/>
          <w:sz w:val="24"/>
          <w:szCs w:val="24"/>
          <w:lang w:val="en-US"/>
        </w:rPr>
        <w:t xml:space="preserve">Unmanned aircraft system </w:t>
      </w:r>
      <w:r w:rsidRPr="727CCDAA">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Default="2589CEA3" w:rsidP="00EC3CCF">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(b) </w:t>
      </w:r>
      <w:r w:rsidRPr="727CCDAA">
        <w:rPr>
          <w:rFonts w:ascii="Times New Roman" w:eastAsia="Times New Roman" w:hAnsi="Times New Roman" w:cs="Times New Roman"/>
          <w:i/>
          <w:iCs/>
          <w:sz w:val="24"/>
          <w:szCs w:val="24"/>
          <w:lang w:val="en-US"/>
        </w:rPr>
        <w:t xml:space="preserve">Prohibition. </w:t>
      </w:r>
      <w:r w:rsidRPr="727CCDAA">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Default="2589CEA3" w:rsidP="00EC3CCF">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818A58" w14:textId="163A5B71" w:rsidR="2589CEA3" w:rsidRDefault="2589CEA3" w:rsidP="00EC3CCF">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lastRenderedPageBreak/>
        <w:t xml:space="preserve">Operating a FASC-prohibited unmanned aircraft system in the performance of the award; and </w:t>
      </w:r>
    </w:p>
    <w:p w14:paraId="1D5B5321" w14:textId="213811A4" w:rsidR="2589CEA3" w:rsidRDefault="2589CEA3" w:rsidP="00EC3CCF">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Using Federal funds for the purchase or operation of a FASC-prohibited unmanned aircraft system</w:t>
      </w:r>
      <w:r w:rsidR="4A63AA42" w:rsidRPr="727CCDAA">
        <w:rPr>
          <w:rFonts w:ascii="Times New Roman" w:eastAsia="Times New Roman" w:hAnsi="Times New Roman" w:cs="Times New Roman"/>
          <w:sz w:val="24"/>
          <w:szCs w:val="24"/>
          <w:lang w:val="en-US"/>
        </w:rPr>
        <w:t>.</w:t>
      </w:r>
    </w:p>
    <w:p w14:paraId="1587A1CB" w14:textId="2078BB03" w:rsidR="2589CEA3" w:rsidRDefault="2589CEA3" w:rsidP="00EC3CCF">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c) </w:t>
      </w:r>
      <w:r w:rsidRPr="727CCDAA">
        <w:rPr>
          <w:rFonts w:ascii="Times New Roman" w:eastAsia="Times New Roman" w:hAnsi="Times New Roman" w:cs="Times New Roman"/>
          <w:i/>
          <w:iCs/>
          <w:sz w:val="24"/>
          <w:szCs w:val="24"/>
          <w:lang w:val="en-US"/>
        </w:rPr>
        <w:t>Exemptions, exceptions, and waivers.</w:t>
      </w:r>
      <w:r w:rsidRPr="727CCDAA">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3">
        <w:r w:rsidRPr="727CCDAA">
          <w:rPr>
            <w:rStyle w:val="Hyperlink"/>
            <w:rFonts w:ascii="Times New Roman" w:eastAsia="Times New Roman" w:hAnsi="Times New Roman" w:cs="Times New Roman"/>
            <w:color w:val="auto"/>
            <w:sz w:val="24"/>
            <w:szCs w:val="24"/>
            <w:lang w:val="en-US"/>
          </w:rPr>
          <w:t>41 U.S.C. 3901</w:t>
        </w:r>
      </w:hyperlink>
      <w:r w:rsidRPr="727CCDAA">
        <w:rPr>
          <w:rFonts w:ascii="Times New Roman" w:eastAsia="Times New Roman" w:hAnsi="Times New Roman" w:cs="Times New Roman"/>
          <w:sz w:val="24"/>
          <w:szCs w:val="24"/>
          <w:lang w:val="en-US"/>
        </w:rPr>
        <w:t> note prec.) for statutory requirements pertaining to exemptions, exceptions, and waivers.].</w:t>
      </w:r>
    </w:p>
    <w:p w14:paraId="0D652F38" w14:textId="44073CD5" w:rsidR="00B939EE" w:rsidRDefault="00B939EE" w:rsidP="727CCDAA">
      <w:pPr>
        <w:pBdr>
          <w:top w:val="nil"/>
          <w:left w:val="nil"/>
          <w:bottom w:val="nil"/>
          <w:right w:val="nil"/>
          <w:between w:val="nil"/>
        </w:pBdr>
        <w:spacing w:after="0" w:line="257" w:lineRule="auto"/>
        <w:ind w:left="1440"/>
        <w:rPr>
          <w:rFonts w:ascii="Times New Roman" w:eastAsia="Times New Roman" w:hAnsi="Times New Roman" w:cs="Times New Roman"/>
          <w:sz w:val="24"/>
          <w:szCs w:val="24"/>
          <w:lang w:val="en-US"/>
        </w:rPr>
      </w:pPr>
    </w:p>
    <w:p w14:paraId="00000136" w14:textId="7F9D0043" w:rsidR="0008093C" w:rsidRDefault="00C10065" w:rsidP="00EC3CCF">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Pre-Award Costs</w:t>
      </w:r>
      <w:r w:rsidRPr="727CCDAA">
        <w:rPr>
          <w:rFonts w:ascii="Times New Roman" w:eastAsia="Times New Roman" w:hAnsi="Times New Roman" w:cs="Times New Roman"/>
          <w:sz w:val="24"/>
          <w:szCs w:val="24"/>
          <w:lang w:val="en-US"/>
        </w:rPr>
        <w:t xml:space="preserve">: Pre-award costs are not an allowable expense for this funding opportunity.   </w:t>
      </w:r>
    </w:p>
    <w:p w14:paraId="00000137" w14:textId="77777777" w:rsidR="0008093C" w:rsidRDefault="00C10065" w:rsidP="00EC3CCF">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Construction</w:t>
      </w:r>
      <w:r w:rsidRPr="727CCDAA">
        <w:rPr>
          <w:rFonts w:ascii="Times New Roman" w:eastAsia="Times New Roman" w:hAnsi="Times New Roman" w:cs="Times New Roman"/>
          <w:sz w:val="24"/>
          <w:szCs w:val="24"/>
          <w:lang w:val="en-US"/>
        </w:rPr>
        <w:t xml:space="preserve">:  Any award made as a result of this NOFO will not allow for construction activities or costs. </w:t>
      </w:r>
    </w:p>
    <w:p w14:paraId="00000138" w14:textId="77777777" w:rsidR="0008093C" w:rsidRDefault="00C10065" w:rsidP="00EC3CCF">
      <w:pPr>
        <w:numPr>
          <w:ilvl w:val="0"/>
          <w:numId w:val="6"/>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 xml:space="preserve">Direct Social Services: </w:t>
      </w:r>
      <w:r w:rsidRPr="727CCDAA">
        <w:rPr>
          <w:rFonts w:ascii="Times New Roman" w:eastAsia="Times New Roman" w:hAnsi="Times New Roman" w:cs="Times New Roman"/>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00EC3CCF">
      <w:pPr>
        <w:pStyle w:val="Heading5"/>
        <w:numPr>
          <w:ilvl w:val="0"/>
          <w:numId w:val="21"/>
        </w:numPr>
        <w:ind w:left="360"/>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Other Submission Requirements: Copyrights and Proprietary Information</w:t>
      </w:r>
    </w:p>
    <w:p w14:paraId="0000013A" w14:textId="77777777" w:rsidR="0008093C" w:rsidRDefault="00C10065" w:rsidP="727CCDAA">
      <w:pPr>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27CCDAA">
      <w:pPr>
        <w:spacing w:after="0" w:line="240" w:lineRule="auto"/>
        <w:ind w:left="360"/>
        <w:rPr>
          <w:rFonts w:ascii="Times New Roman" w:eastAsia="Times New Roman" w:hAnsi="Times New Roman" w:cs="Times New Roman"/>
          <w:sz w:val="24"/>
          <w:szCs w:val="24"/>
        </w:rPr>
      </w:pPr>
    </w:p>
    <w:p w14:paraId="0000013C" w14:textId="5BD462A5" w:rsidR="0008093C" w:rsidRDefault="00C10065" w:rsidP="727CCDAA">
      <w:pPr>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Applicants must acquire all required registrations and rights in the United States and </w:t>
      </w:r>
      <w:r w:rsidR="00815E89" w:rsidRPr="727CCDAA">
        <w:rPr>
          <w:rFonts w:ascii="Times New Roman" w:eastAsia="Times New Roman" w:hAnsi="Times New Roman" w:cs="Times New Roman"/>
          <w:sz w:val="24"/>
          <w:szCs w:val="24"/>
          <w:lang w:val="en-US"/>
        </w:rPr>
        <w:t xml:space="preserve">the Dominican Republic. </w:t>
      </w:r>
      <w:r w:rsidRPr="727CCDAA">
        <w:rPr>
          <w:rFonts w:ascii="Times New Roman" w:eastAsia="Times New Roman" w:hAnsi="Times New Roman" w:cs="Times New Roman"/>
          <w:sz w:val="24"/>
          <w:szCs w:val="24"/>
          <w:lang w:val="en-US"/>
        </w:rPr>
        <w:t>All intellectual property considerations and rights must be fully met in the United States and</w:t>
      </w:r>
      <w:r w:rsidR="00815E89" w:rsidRPr="727CCDAA">
        <w:rPr>
          <w:rFonts w:ascii="Times New Roman" w:eastAsia="Times New Roman" w:hAnsi="Times New Roman" w:cs="Times New Roman"/>
          <w:sz w:val="24"/>
          <w:szCs w:val="24"/>
          <w:lang w:val="en-US"/>
        </w:rPr>
        <w:t xml:space="preserve"> the Dominican Republic</w:t>
      </w:r>
      <w:r w:rsidRPr="727CCDAA">
        <w:rPr>
          <w:rFonts w:ascii="Times New Roman" w:eastAsia="Times New Roman" w:hAnsi="Times New Roman" w:cs="Times New Roman"/>
          <w:sz w:val="24"/>
          <w:szCs w:val="24"/>
          <w:lang w:val="en-US"/>
        </w:rPr>
        <w:t>.   </w:t>
      </w:r>
    </w:p>
    <w:p w14:paraId="0000013D" w14:textId="77777777" w:rsidR="0008093C" w:rsidRDefault="0008093C" w:rsidP="727CCDAA">
      <w:pPr>
        <w:spacing w:after="0" w:line="240" w:lineRule="auto"/>
        <w:ind w:left="360"/>
        <w:rPr>
          <w:rFonts w:ascii="Times New Roman" w:eastAsia="Times New Roman" w:hAnsi="Times New Roman" w:cs="Times New Roman"/>
          <w:sz w:val="24"/>
          <w:szCs w:val="24"/>
        </w:rPr>
      </w:pPr>
    </w:p>
    <w:p w14:paraId="0000013E" w14:textId="0A307739" w:rsidR="0008093C" w:rsidRDefault="00C10065" w:rsidP="727CCDAA">
      <w:pPr>
        <w:spacing w:after="200" w:line="240" w:lineRule="auto"/>
        <w:ind w:left="36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Any sub-recipient organization must also meet all the U.S. and</w:t>
      </w:r>
      <w:r w:rsidR="00815E89" w:rsidRPr="727CCDAA">
        <w:rPr>
          <w:rFonts w:ascii="Times New Roman" w:eastAsia="Times New Roman" w:hAnsi="Times New Roman" w:cs="Times New Roman"/>
          <w:sz w:val="24"/>
          <w:szCs w:val="24"/>
        </w:rPr>
        <w:t xml:space="preserve"> </w:t>
      </w:r>
      <w:r w:rsidR="00815E89" w:rsidRPr="727CCDAA">
        <w:rPr>
          <w:rFonts w:ascii="Times New Roman" w:eastAsia="Times New Roman" w:hAnsi="Times New Roman" w:cs="Times New Roman"/>
          <w:sz w:val="24"/>
          <w:szCs w:val="24"/>
          <w:lang w:val="en-US"/>
        </w:rPr>
        <w:t>the Dominican Republic</w:t>
      </w:r>
      <w:r w:rsidRPr="727CCDAA">
        <w:rPr>
          <w:rFonts w:ascii="Times New Roman" w:eastAsia="Times New Roman" w:hAnsi="Times New Roman" w:cs="Times New Roman"/>
          <w:sz w:val="24"/>
          <w:szCs w:val="24"/>
        </w:rPr>
        <w:t xml:space="preserve"> requirements described above.</w:t>
      </w:r>
    </w:p>
    <w:p w14:paraId="0000013F"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18" w:name="_heading=h.38p96xyqjhg2"/>
      <w:bookmarkEnd w:id="18"/>
      <w:r w:rsidRPr="727CCDAA">
        <w:rPr>
          <w:rFonts w:ascii="Times New Roman" w:eastAsia="Times New Roman" w:hAnsi="Times New Roman" w:cs="Times New Roman"/>
          <w:b/>
          <w:bCs/>
          <w:color w:val="auto"/>
        </w:rPr>
        <w:t>APPLICATION REVIEW INFORMATION</w:t>
      </w:r>
    </w:p>
    <w:p w14:paraId="00000140" w14:textId="77777777" w:rsidR="0008093C" w:rsidRDefault="0008093C" w:rsidP="727CCDAA">
      <w:pPr>
        <w:rPr>
          <w:rFonts w:ascii="Times New Roman" w:eastAsia="Times New Roman" w:hAnsi="Times New Roman" w:cs="Times New Roman"/>
        </w:rPr>
      </w:pPr>
    </w:p>
    <w:p w14:paraId="00000141" w14:textId="77777777" w:rsidR="0008093C" w:rsidRDefault="00C10065" w:rsidP="00EC3CCF">
      <w:pPr>
        <w:pStyle w:val="Heading5"/>
        <w:numPr>
          <w:ilvl w:val="0"/>
          <w:numId w:val="25"/>
        </w:numPr>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Review Criteria</w:t>
      </w:r>
    </w:p>
    <w:p w14:paraId="40788A3D" w14:textId="1B54C8E8" w:rsidR="00ED0C72" w:rsidRDefault="00C10065" w:rsidP="727CCDAA">
      <w:pPr>
        <w:spacing w:after="0" w:line="240" w:lineRule="auto"/>
        <w:rPr>
          <w:rFonts w:ascii="Times New Roman" w:eastAsia="Times New Roman" w:hAnsi="Times New Roman" w:cs="Times New Roman"/>
          <w:sz w:val="24"/>
          <w:szCs w:val="24"/>
          <w:lang w:val="en-US"/>
        </w:rPr>
      </w:pPr>
      <w:commentRangeStart w:id="19"/>
      <w:r w:rsidRPr="727CCDAA">
        <w:rPr>
          <w:rFonts w:ascii="Times New Roman" w:eastAsia="Times New Roman" w:hAnsi="Times New Roman" w:cs="Times New Roman"/>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commentRangeEnd w:id="19"/>
      <w:r>
        <w:rPr>
          <w:rStyle w:val="CommentReference"/>
        </w:rPr>
        <w:commentReference w:id="19"/>
      </w:r>
    </w:p>
    <w:p w14:paraId="0F25ED05" w14:textId="77777777" w:rsidR="00ED0C72" w:rsidRDefault="00ED0C72" w:rsidP="727CCDAA">
      <w:pPr>
        <w:spacing w:after="0" w:line="240" w:lineRule="auto"/>
        <w:rPr>
          <w:rFonts w:ascii="Times New Roman" w:eastAsia="Times New Roman" w:hAnsi="Times New Roman" w:cs="Times New Roman"/>
          <w:sz w:val="24"/>
          <w:szCs w:val="24"/>
        </w:rPr>
      </w:pPr>
    </w:p>
    <w:p w14:paraId="0E8055EB" w14:textId="5B6083A8" w:rsidR="00920118" w:rsidRPr="00920118" w:rsidRDefault="00C10065" w:rsidP="00EC3CCF">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Quality and Feasibility of the Program Idea</w:t>
      </w:r>
      <w:r w:rsidRPr="727CCDAA">
        <w:rPr>
          <w:rFonts w:ascii="Times New Roman" w:eastAsia="Times New Roman" w:hAnsi="Times New Roman" w:cs="Times New Roman"/>
          <w:sz w:val="24"/>
          <w:szCs w:val="24"/>
          <w:lang w:val="en-US"/>
        </w:rPr>
        <w:t xml:space="preserve"> – 30</w:t>
      </w:r>
      <w:r w:rsidR="00ED0C72" w:rsidRPr="727CCDAA">
        <w:rPr>
          <w:rFonts w:ascii="Times New Roman" w:eastAsia="Times New Roman" w:hAnsi="Times New Roman" w:cs="Times New Roman"/>
          <w:sz w:val="24"/>
          <w:szCs w:val="24"/>
          <w:lang w:val="en-US"/>
        </w:rPr>
        <w:t xml:space="preserve"> </w:t>
      </w:r>
      <w:r w:rsidRPr="727CCDAA">
        <w:rPr>
          <w:rFonts w:ascii="Times New Roman" w:eastAsia="Times New Roman" w:hAnsi="Times New Roman" w:cs="Times New Roman"/>
          <w:sz w:val="24"/>
          <w:szCs w:val="24"/>
          <w:lang w:val="en-US"/>
        </w:rPr>
        <w:t xml:space="preserve">points:  The program idea should be innovative and well developed, with sufficient detail about how project activities will be carried out. The proposals should demonstrate originality and outline clear, achievable objectives that align directly with the priorities and requirements of the NOFO. The </w:t>
      </w:r>
      <w:r w:rsidRPr="727CCDAA">
        <w:rPr>
          <w:rFonts w:ascii="Times New Roman" w:eastAsia="Times New Roman" w:hAnsi="Times New Roman" w:cs="Times New Roman"/>
          <w:sz w:val="24"/>
          <w:szCs w:val="24"/>
          <w:lang w:val="en-US"/>
        </w:rPr>
        <w:lastRenderedPageBreak/>
        <w:t>proposal includes a reasonable implementation timeline</w:t>
      </w:r>
      <w:r w:rsidR="00920118" w:rsidRPr="727CCDAA">
        <w:rPr>
          <w:rFonts w:ascii="Times New Roman" w:eastAsia="Times New Roman" w:hAnsi="Times New Roman" w:cs="Times New Roman"/>
          <w:sz w:val="24"/>
          <w:szCs w:val="24"/>
          <w:lang w:val="en-US"/>
        </w:rPr>
        <w:t>, and t</w:t>
      </w:r>
      <w:r w:rsidRPr="727CCDAA">
        <w:rPr>
          <w:rFonts w:ascii="Times New Roman" w:eastAsia="Times New Roman" w:hAnsi="Times New Roman" w:cs="Times New Roman"/>
          <w:sz w:val="24"/>
          <w:szCs w:val="24"/>
          <w:lang w:val="en-US"/>
        </w:rPr>
        <w:t>he project scope is appropriate and clearly defined</w:t>
      </w:r>
      <w:r w:rsidR="00920118" w:rsidRPr="727CCDAA">
        <w:rPr>
          <w:rFonts w:ascii="Times New Roman" w:eastAsia="Times New Roman" w:hAnsi="Times New Roman" w:cs="Times New Roman"/>
          <w:sz w:val="24"/>
          <w:szCs w:val="24"/>
          <w:lang w:val="en-US"/>
        </w:rPr>
        <w:t>. Finally, the proposal aligns with the followin</w:t>
      </w:r>
      <w:r w:rsidR="71428618" w:rsidRPr="727CCDAA">
        <w:rPr>
          <w:rFonts w:ascii="Times New Roman" w:eastAsia="Times New Roman" w:hAnsi="Times New Roman" w:cs="Times New Roman"/>
          <w:sz w:val="24"/>
          <w:szCs w:val="24"/>
          <w:lang w:val="en-US"/>
        </w:rPr>
        <w:t>g:</w:t>
      </w:r>
    </w:p>
    <w:p w14:paraId="1AEA4B61" w14:textId="45A0BEF5" w:rsidR="00920118" w:rsidRDefault="00920118" w:rsidP="00EC3CCF">
      <w:pPr>
        <w:numPr>
          <w:ilvl w:val="1"/>
          <w:numId w:val="3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project </w:t>
      </w:r>
      <w:r w:rsidR="00C10065" w:rsidRPr="727CCDAA">
        <w:rPr>
          <w:rFonts w:ascii="Times New Roman" w:eastAsia="Times New Roman" w:hAnsi="Times New Roman" w:cs="Times New Roman"/>
          <w:sz w:val="24"/>
          <w:szCs w:val="24"/>
          <w:lang w:val="en-US"/>
        </w:rPr>
        <w:t xml:space="preserve">clearly demonstrates a direct contribution to current U.S. foreign policy priorities. </w:t>
      </w:r>
    </w:p>
    <w:p w14:paraId="6FCA9C7E" w14:textId="17255953" w:rsidR="00C10065" w:rsidRDefault="00C10065" w:rsidP="00EC3CCF">
      <w:pPr>
        <w:numPr>
          <w:ilvl w:val="1"/>
          <w:numId w:val="3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project will positively impact America’s reputation among foreign government partners.</w:t>
      </w:r>
    </w:p>
    <w:p w14:paraId="580FC12A" w14:textId="6BA88324" w:rsidR="00C10065" w:rsidRDefault="00C10065" w:rsidP="00EC3CCF">
      <w:pPr>
        <w:numPr>
          <w:ilvl w:val="1"/>
          <w:numId w:val="32"/>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project will positively impact American’s reputation among foreign publics. </w:t>
      </w:r>
    </w:p>
    <w:p w14:paraId="0B139A6F" w14:textId="0F8AC055" w:rsidR="00C10065" w:rsidRDefault="00C10065" w:rsidP="00EC3CCF">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727CCDAA">
        <w:rPr>
          <w:rFonts w:ascii="Times New Roman" w:eastAsia="Times New Roman" w:hAnsi="Times New Roman" w:cs="Times New Roman"/>
          <w:sz w:val="24"/>
          <w:szCs w:val="24"/>
        </w:rPr>
        <w:t>The proposal does not include any activities contrary to the following Executive Orders:</w:t>
      </w:r>
    </w:p>
    <w:p w14:paraId="545FAF5B" w14:textId="27BBF657" w:rsidR="7608C114" w:rsidRDefault="7608C114" w:rsidP="00EC3CCF">
      <w:pPr>
        <w:pStyle w:val="ListParagraph"/>
        <w:numPr>
          <w:ilvl w:val="2"/>
          <w:numId w:val="32"/>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 xml:space="preserve">Executive Order 14173: </w:t>
      </w:r>
      <w:hyperlink r:id="rId34">
        <w:r w:rsidRPr="727CCDAA">
          <w:rPr>
            <w:rStyle w:val="Hyperlink"/>
            <w:rFonts w:ascii="Times New Roman" w:eastAsia="Times New Roman" w:hAnsi="Times New Roman" w:cs="Times New Roman"/>
            <w:color w:val="auto"/>
            <w:sz w:val="24"/>
            <w:szCs w:val="24"/>
            <w:lang w:val="en-US"/>
          </w:rPr>
          <w:t>"Ending Illegal Discrimination and Restoring Merit-Based Opportunity</w:t>
        </w:r>
      </w:hyperlink>
    </w:p>
    <w:p w14:paraId="5FAB4FFD" w14:textId="4377CC3B" w:rsidR="0AB0C650" w:rsidRDefault="0AB0C650" w:rsidP="00EC3CCF">
      <w:pPr>
        <w:pStyle w:val="ListParagraph"/>
        <w:numPr>
          <w:ilvl w:val="2"/>
          <w:numId w:val="32"/>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 xml:space="preserve">Executive Order 14287: </w:t>
      </w:r>
      <w:hyperlink r:id="rId35">
        <w:r w:rsidRPr="727CCDAA">
          <w:rPr>
            <w:rStyle w:val="Hyperlink"/>
            <w:rFonts w:ascii="Times New Roman" w:eastAsia="Times New Roman" w:hAnsi="Times New Roman" w:cs="Times New Roman"/>
            <w:color w:val="auto"/>
            <w:sz w:val="24"/>
            <w:szCs w:val="24"/>
            <w:lang w:val="en-US"/>
          </w:rPr>
          <w:t>“Protecting American Communities from Criminal Aliens”</w:t>
        </w:r>
      </w:hyperlink>
    </w:p>
    <w:p w14:paraId="2ADA0F97" w14:textId="6C8534DC" w:rsidR="4766CD10" w:rsidRDefault="4766CD10" w:rsidP="00EC3CCF">
      <w:pPr>
        <w:pStyle w:val="ListParagraph"/>
        <w:numPr>
          <w:ilvl w:val="2"/>
          <w:numId w:val="32"/>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 xml:space="preserve">Executive Order 14168: </w:t>
      </w:r>
      <w:hyperlink r:id="rId36">
        <w:r w:rsidRPr="727CCDAA">
          <w:rPr>
            <w:rStyle w:val="Hyperlink"/>
            <w:rFonts w:ascii="Times New Roman" w:eastAsia="Times New Roman" w:hAnsi="Times New Roman" w:cs="Times New Roman"/>
            <w:color w:val="auto"/>
            <w:sz w:val="24"/>
            <w:szCs w:val="24"/>
            <w:lang w:val="en-US"/>
          </w:rPr>
          <w:t>Defending Women from Gender Ideology Extremism and Restoring Biological Truth to the Federal Government</w:t>
        </w:r>
      </w:hyperlink>
      <w:r w:rsidRPr="727CCDAA">
        <w:rPr>
          <w:rFonts w:ascii="Times New Roman" w:eastAsia="Times New Roman" w:hAnsi="Times New Roman" w:cs="Times New Roman"/>
          <w:sz w:val="24"/>
          <w:szCs w:val="24"/>
          <w:lang w:val="en-US"/>
        </w:rPr>
        <w:t xml:space="preserve"> </w:t>
      </w:r>
    </w:p>
    <w:p w14:paraId="713A5EA2" w14:textId="6B6D8797" w:rsidR="75093FD4" w:rsidRDefault="75093FD4" w:rsidP="727CCDAA">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Default="00C10065" w:rsidP="00EC3CCF">
      <w:pPr>
        <w:numPr>
          <w:ilvl w:val="0"/>
          <w:numId w:val="32"/>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Organizational Capacity and Record on Previous Grants</w:t>
      </w:r>
      <w:r w:rsidRPr="727CCDAA">
        <w:rPr>
          <w:rFonts w:ascii="Times New Roman" w:eastAsia="Times New Roman" w:hAnsi="Times New Roman" w:cs="Times New Roman"/>
          <w:sz w:val="24"/>
          <w:szCs w:val="24"/>
        </w:rPr>
        <w:t xml:space="preserve"> – 25 points:  </w:t>
      </w:r>
    </w:p>
    <w:p w14:paraId="24E3E6C4" w14:textId="625621D1" w:rsidR="00C10065" w:rsidRDefault="00C10065" w:rsidP="00EC3CCF">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The project proposal demonstrates that the organization has sufficient expertise, skills, and human resources to implement the project, including internal controls in place to manage federal funds.</w:t>
      </w:r>
      <w:r w:rsidR="74D9B388" w:rsidRPr="727CCDAA">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Default="00C10065" w:rsidP="00EC3CCF">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organization demonstrates that it has a clear understanding of the underlying issue that the project will address. </w:t>
      </w:r>
    </w:p>
    <w:p w14:paraId="00000152" w14:textId="4729CE93" w:rsidR="0008093C" w:rsidRDefault="00C10065" w:rsidP="00EC3CCF">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organization demonstrates capacity for successful planning and responsible fiscal management. This includes a financial management system, a bank account, and if applicable, satisfactory audit findings.</w:t>
      </w:r>
    </w:p>
    <w:p w14:paraId="00000153" w14:textId="72F1A6EB" w:rsidR="0008093C" w:rsidRDefault="00C10065" w:rsidP="00EC3CCF">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Applicants who have received grant funds previously have been compliant with applicable rules and regulations, including the Award Provisions and Standard Terms and Conditions.   </w:t>
      </w:r>
    </w:p>
    <w:p w14:paraId="00000154" w14:textId="229AA819" w:rsidR="0008093C" w:rsidRDefault="00C10065" w:rsidP="00EC3CCF">
      <w:pPr>
        <w:numPr>
          <w:ilvl w:val="1"/>
          <w:numId w:val="5"/>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Default="00C10065" w:rsidP="727CCDAA">
      <w:pPr>
        <w:spacing w:after="0" w:line="240" w:lineRule="auto"/>
        <w:rPr>
          <w:rFonts w:ascii="Times New Roman" w:eastAsia="Times New Roman" w:hAnsi="Times New Roman" w:cs="Times New Roman"/>
          <w:color w:val="000000" w:themeColor="text1"/>
          <w:sz w:val="24"/>
          <w:szCs w:val="24"/>
        </w:rPr>
      </w:pPr>
      <w:r w:rsidRPr="727CCDAA">
        <w:rPr>
          <w:rFonts w:ascii="Times New Roman" w:eastAsia="Times New Roman" w:hAnsi="Times New Roman" w:cs="Times New Roman"/>
          <w:sz w:val="24"/>
          <w:szCs w:val="24"/>
        </w:rPr>
        <w:t xml:space="preserve"> </w:t>
      </w:r>
    </w:p>
    <w:p w14:paraId="00000157" w14:textId="77777777" w:rsidR="0008093C" w:rsidRDefault="00C10065" w:rsidP="00EC3CCF">
      <w:pPr>
        <w:numPr>
          <w:ilvl w:val="0"/>
          <w:numId w:val="3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Project Planning/Ability to Achieve Objectives</w:t>
      </w:r>
      <w:r w:rsidRPr="727CCDAA">
        <w:rPr>
          <w:rFonts w:ascii="Times New Roman" w:eastAsia="Times New Roman" w:hAnsi="Times New Roman" w:cs="Times New Roman"/>
          <w:sz w:val="24"/>
          <w:szCs w:val="24"/>
          <w:lang w:val="en-US"/>
        </w:rPr>
        <w:t xml:space="preserve"> – 20 points: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27CCDAA">
      <w:pPr>
        <w:spacing w:after="0" w:line="240" w:lineRule="auto"/>
        <w:rPr>
          <w:rFonts w:ascii="Times New Roman" w:eastAsia="Times New Roman" w:hAnsi="Times New Roman" w:cs="Times New Roman"/>
          <w:color w:val="000000" w:themeColor="text1"/>
          <w:sz w:val="24"/>
          <w:szCs w:val="24"/>
        </w:rPr>
      </w:pPr>
      <w:r w:rsidRPr="727CCDAA">
        <w:rPr>
          <w:rFonts w:ascii="Times New Roman" w:eastAsia="Times New Roman" w:hAnsi="Times New Roman" w:cs="Times New Roman"/>
          <w:sz w:val="24"/>
          <w:szCs w:val="24"/>
        </w:rPr>
        <w:t xml:space="preserve"> </w:t>
      </w:r>
    </w:p>
    <w:p w14:paraId="00000159" w14:textId="77777777" w:rsidR="0008093C" w:rsidRDefault="00C10065" w:rsidP="00EC3CCF">
      <w:pPr>
        <w:numPr>
          <w:ilvl w:val="0"/>
          <w:numId w:val="30"/>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Budget </w:t>
      </w:r>
      <w:r w:rsidRPr="727CCDAA">
        <w:rPr>
          <w:rFonts w:ascii="Times New Roman" w:eastAsia="Times New Roman" w:hAnsi="Times New Roman" w:cs="Times New Roman"/>
          <w:sz w:val="24"/>
          <w:szCs w:val="24"/>
          <w:lang w:val="en-US"/>
        </w:rPr>
        <w:t xml:space="preserve">– 10 points: 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w:t>
      </w:r>
      <w:r w:rsidRPr="727CCDAA">
        <w:rPr>
          <w:rFonts w:ascii="Times New Roman" w:eastAsia="Times New Roman" w:hAnsi="Times New Roman" w:cs="Times New Roman"/>
          <w:sz w:val="24"/>
          <w:szCs w:val="24"/>
          <w:lang w:val="en-US"/>
        </w:rPr>
        <w:lastRenderedPageBreak/>
        <w:t xml:space="preserve">proposed outcomes justify the total cost of the project. Budget items are reasonable, allowable, and allocable.   </w:t>
      </w:r>
    </w:p>
    <w:p w14:paraId="0000015A" w14:textId="77777777" w:rsidR="0008093C" w:rsidRDefault="00C10065" w:rsidP="727CCDAA">
      <w:pPr>
        <w:spacing w:after="0" w:line="240" w:lineRule="auto"/>
        <w:rPr>
          <w:rFonts w:ascii="Times New Roman" w:eastAsia="Times New Roman" w:hAnsi="Times New Roman" w:cs="Times New Roman"/>
          <w:color w:val="000000" w:themeColor="text1"/>
          <w:sz w:val="24"/>
          <w:szCs w:val="24"/>
        </w:rPr>
      </w:pPr>
      <w:r w:rsidRPr="727CCDAA">
        <w:rPr>
          <w:rFonts w:ascii="Times New Roman" w:eastAsia="Times New Roman" w:hAnsi="Times New Roman" w:cs="Times New Roman"/>
          <w:sz w:val="24"/>
          <w:szCs w:val="24"/>
        </w:rPr>
        <w:t xml:space="preserve"> </w:t>
      </w:r>
    </w:p>
    <w:p w14:paraId="40F370B3" w14:textId="0C9B7464" w:rsidR="00C10065" w:rsidRDefault="00C10065" w:rsidP="00EC3CCF">
      <w:pPr>
        <w:numPr>
          <w:ilvl w:val="0"/>
          <w:numId w:val="24"/>
        </w:numPr>
        <w:spacing w:after="0" w:line="240" w:lineRule="auto"/>
        <w:rPr>
          <w:rFonts w:ascii="Times New Roman" w:eastAsia="Times New Roman" w:hAnsi="Times New Roman" w:cs="Times New Roman"/>
          <w:color w:val="000000" w:themeColor="text1"/>
          <w:sz w:val="24"/>
          <w:szCs w:val="24"/>
        </w:rPr>
      </w:pPr>
      <w:r w:rsidRPr="727CCDAA">
        <w:rPr>
          <w:rFonts w:ascii="Times New Roman" w:eastAsia="Times New Roman" w:hAnsi="Times New Roman" w:cs="Times New Roman"/>
          <w:b/>
          <w:bCs/>
          <w:sz w:val="24"/>
          <w:szCs w:val="24"/>
          <w:lang w:val="en-US"/>
        </w:rPr>
        <w:t>Monitoring and Evaluation</w:t>
      </w:r>
      <w:r w:rsidRPr="727CCDAA">
        <w:rPr>
          <w:rFonts w:ascii="Times New Roman" w:eastAsia="Times New Roman" w:hAnsi="Times New Roman" w:cs="Times New Roman"/>
          <w:sz w:val="24"/>
          <w:szCs w:val="24"/>
          <w:lang w:val="en-US"/>
        </w:rPr>
        <w:t xml:space="preserve"> - 10 points: </w:t>
      </w:r>
      <w:r w:rsidR="74B1ACD0" w:rsidRPr="727CCDAA">
        <w:rPr>
          <w:rFonts w:ascii="Times New Roman" w:eastAsia="Times New Roman" w:hAnsi="Times New Roman" w:cs="Times New Roman"/>
          <w:sz w:val="24"/>
          <w:szCs w:val="24"/>
          <w:lang w:val="en-US"/>
        </w:rPr>
        <w:t>The project proposal includes an M&amp;E plan. The ap</w:t>
      </w:r>
      <w:r w:rsidR="216C6D11" w:rsidRPr="727CCDAA">
        <w:rPr>
          <w:rFonts w:ascii="Times New Roman" w:eastAsia="Times New Roman" w:hAnsi="Times New Roman" w:cs="Times New Roman"/>
          <w:sz w:val="24"/>
          <w:szCs w:val="24"/>
          <w:lang w:val="en-US"/>
        </w:rPr>
        <w:t>plicant demonstrates it is able to measure program success against key indicators and provides milestones to indicate progress toward goals</w:t>
      </w:r>
      <w:r w:rsidR="1CA2F989" w:rsidRPr="727CCDAA">
        <w:rPr>
          <w:rFonts w:ascii="Times New Roman" w:eastAsia="Times New Roman" w:hAnsi="Times New Roman" w:cs="Times New Roman"/>
          <w:sz w:val="24"/>
          <w:szCs w:val="24"/>
          <w:lang w:val="en-US"/>
        </w:rPr>
        <w:t xml:space="preserve"> and objectives</w:t>
      </w:r>
      <w:r w:rsidR="216C6D11" w:rsidRPr="727CCDAA">
        <w:rPr>
          <w:rFonts w:ascii="Times New Roman" w:eastAsia="Times New Roman" w:hAnsi="Times New Roman" w:cs="Times New Roman"/>
          <w:sz w:val="24"/>
          <w:szCs w:val="24"/>
          <w:lang w:val="en-US"/>
        </w:rPr>
        <w:t xml:space="preserve"> outlined in the proposal. The </w:t>
      </w:r>
      <w:r w:rsidR="0F667FD8" w:rsidRPr="727CCDAA">
        <w:rPr>
          <w:rFonts w:ascii="Times New Roman" w:eastAsia="Times New Roman" w:hAnsi="Times New Roman" w:cs="Times New Roman"/>
          <w:sz w:val="24"/>
          <w:szCs w:val="24"/>
          <w:lang w:val="en-US"/>
        </w:rPr>
        <w:t>proposal</w:t>
      </w:r>
      <w:r w:rsidR="216C6D11" w:rsidRPr="727CCDAA">
        <w:rPr>
          <w:rFonts w:ascii="Times New Roman" w:eastAsia="Times New Roman" w:hAnsi="Times New Roman" w:cs="Times New Roman"/>
          <w:sz w:val="24"/>
          <w:szCs w:val="24"/>
          <w:lang w:val="en-US"/>
        </w:rPr>
        <w:t xml:space="preserve"> includes output and outcome indicators and shows how and when those will be measured.</w:t>
      </w:r>
      <w:r w:rsidR="2A271AE5" w:rsidRPr="727CCDAA">
        <w:rPr>
          <w:rFonts w:ascii="Times New Roman" w:eastAsia="Times New Roman" w:hAnsi="Times New Roman" w:cs="Times New Roman"/>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Default="516671CA" w:rsidP="727CCDAA">
      <w:pPr>
        <w:spacing w:after="0" w:line="240" w:lineRule="auto"/>
        <w:ind w:left="720" w:hanging="360"/>
        <w:rPr>
          <w:rFonts w:ascii="Times New Roman" w:eastAsia="Times New Roman" w:hAnsi="Times New Roman" w:cs="Times New Roman"/>
          <w:color w:val="000000" w:themeColor="text1"/>
          <w:sz w:val="24"/>
          <w:szCs w:val="24"/>
        </w:rPr>
      </w:pPr>
    </w:p>
    <w:p w14:paraId="0000015D" w14:textId="6E8F56FE" w:rsidR="0008093C" w:rsidRDefault="00C10065" w:rsidP="00EC3CCF">
      <w:pPr>
        <w:numPr>
          <w:ilvl w:val="0"/>
          <w:numId w:val="13"/>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Sustainability</w:t>
      </w:r>
      <w:r w:rsidRPr="727CCDAA">
        <w:rPr>
          <w:rFonts w:ascii="Times New Roman" w:eastAsia="Times New Roman" w:hAnsi="Times New Roman" w:cs="Times New Roman"/>
          <w:sz w:val="24"/>
          <w:szCs w:val="24"/>
          <w:lang w:val="en-US"/>
        </w:rPr>
        <w:t xml:space="preserve"> – 5</w:t>
      </w:r>
      <w:r w:rsidR="00ED0C72" w:rsidRPr="727CCDAA">
        <w:rPr>
          <w:rFonts w:ascii="Times New Roman" w:eastAsia="Times New Roman" w:hAnsi="Times New Roman" w:cs="Times New Roman"/>
          <w:lang w:val="en-US"/>
        </w:rPr>
        <w:t xml:space="preserve"> </w:t>
      </w:r>
      <w:r w:rsidRPr="727CCDAA">
        <w:rPr>
          <w:rFonts w:ascii="Times New Roman" w:eastAsia="Times New Roman" w:hAnsi="Times New Roman" w:cs="Times New Roman"/>
          <w:sz w:val="24"/>
          <w:szCs w:val="24"/>
          <w:lang w:val="en-US"/>
        </w:rPr>
        <w:t>points: The project proposal describes clearly the approach that will be used to ensure maximum sustainability or advancement of project goals after the end of project activity.</w:t>
      </w:r>
    </w:p>
    <w:p w14:paraId="00000171" w14:textId="77777777" w:rsidR="0008093C" w:rsidRPr="00ED0C72" w:rsidRDefault="0008093C" w:rsidP="727CCDAA">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00EC3CCF">
      <w:pPr>
        <w:pStyle w:val="ListParagraph"/>
        <w:numPr>
          <w:ilvl w:val="0"/>
          <w:numId w:val="25"/>
        </w:numPr>
        <w:rPr>
          <w:rFonts w:ascii="Times New Roman" w:eastAsia="Times New Roman" w:hAnsi="Times New Roman" w:cs="Times New Roman"/>
          <w:b/>
          <w:bCs/>
          <w:i/>
          <w:iCs/>
          <w:sz w:val="24"/>
          <w:szCs w:val="24"/>
        </w:rPr>
      </w:pPr>
      <w:r w:rsidRPr="727CCDAA">
        <w:rPr>
          <w:rFonts w:ascii="Times New Roman" w:eastAsia="Times New Roman" w:hAnsi="Times New Roman" w:cs="Times New Roman"/>
          <w:b/>
          <w:bCs/>
          <w:i/>
          <w:iCs/>
          <w:sz w:val="24"/>
          <w:szCs w:val="24"/>
        </w:rPr>
        <w:t>Indirect Costs</w:t>
      </w:r>
    </w:p>
    <w:p w14:paraId="72D3EBB1" w14:textId="0C572335" w:rsidR="00ED0C72" w:rsidRPr="00ED0C72" w:rsidRDefault="00ED0C72" w:rsidP="727CCDAA">
      <w:pPr>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00EC3CCF">
      <w:pPr>
        <w:pStyle w:val="Heading5"/>
        <w:numPr>
          <w:ilvl w:val="0"/>
          <w:numId w:val="25"/>
        </w:numPr>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Review and Selection Process</w:t>
      </w:r>
    </w:p>
    <w:p w14:paraId="00000175" w14:textId="77777777" w:rsidR="0008093C" w:rsidRDefault="00C10065" w:rsidP="00EC3CCF">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Acknowledgement of receipt.  Applicants will receive acknowledgment of receipt of their proposal.</w:t>
      </w:r>
    </w:p>
    <w:p w14:paraId="00000176" w14:textId="77777777" w:rsidR="0008093C" w:rsidRDefault="0008093C" w:rsidP="727CCDAA">
      <w:pPr>
        <w:spacing w:after="0" w:line="240" w:lineRule="auto"/>
        <w:ind w:left="720"/>
        <w:rPr>
          <w:rFonts w:ascii="Times New Roman" w:eastAsia="Times New Roman" w:hAnsi="Times New Roman" w:cs="Times New Roman"/>
          <w:sz w:val="24"/>
          <w:szCs w:val="24"/>
        </w:rPr>
      </w:pPr>
    </w:p>
    <w:p w14:paraId="00000177" w14:textId="77777777" w:rsidR="0008093C" w:rsidRDefault="00C10065" w:rsidP="00EC3CCF">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Review.  All submissions are screened for technical eligibility.</w:t>
      </w:r>
      <w:r w:rsidRPr="727CCDAA">
        <w:rPr>
          <w:rFonts w:ascii="Times New Roman" w:eastAsia="Times New Roman" w:hAnsi="Times New Roman" w:cs="Times New Roman"/>
          <w:b/>
          <w:bCs/>
          <w:sz w:val="24"/>
          <w:szCs w:val="24"/>
          <w:lang w:val="en-US"/>
        </w:rPr>
        <w:t xml:space="preserve"> If a submission is missing any required forms/documents listed above in </w:t>
      </w:r>
      <w:hyperlink w:anchor="_heading=h.sjjprf9wq7ry">
        <w:r w:rsidRPr="727CCDAA">
          <w:rPr>
            <w:rFonts w:ascii="Times New Roman" w:eastAsia="Times New Roman" w:hAnsi="Times New Roman" w:cs="Times New Roman"/>
            <w:b/>
            <w:bCs/>
            <w:sz w:val="24"/>
            <w:szCs w:val="24"/>
            <w:u w:val="single"/>
            <w:lang w:val="en-US"/>
          </w:rPr>
          <w:t>Section D. Application Contents and Format</w:t>
        </w:r>
      </w:hyperlink>
      <w:r w:rsidRPr="727CCDAA">
        <w:rPr>
          <w:rFonts w:ascii="Times New Roman" w:eastAsia="Times New Roman" w:hAnsi="Times New Roman" w:cs="Times New Roman"/>
          <w:b/>
          <w:bCs/>
          <w:sz w:val="24"/>
          <w:szCs w:val="24"/>
          <w:lang w:val="en-US"/>
        </w:rPr>
        <w:t>, it will be considered ineligible and will not be reviewed by the grants review committee.</w:t>
      </w:r>
      <w:r w:rsidRPr="727CCDAA">
        <w:rPr>
          <w:rFonts w:ascii="Times New Roman" w:eastAsia="Times New Roman" w:hAnsi="Times New Roman" w:cs="Times New Roman"/>
          <w:sz w:val="24"/>
          <w:szCs w:val="24"/>
          <w:lang w:val="en-US"/>
        </w:rPr>
        <w:t xml:space="preserve"> A technical review panel will review eligible proposals based upon the criteria noted in this NOFO. </w:t>
      </w:r>
    </w:p>
    <w:p w14:paraId="00000178" w14:textId="77777777" w:rsidR="0008093C" w:rsidRDefault="0008093C" w:rsidP="727CCDAA">
      <w:pPr>
        <w:spacing w:after="0" w:line="240" w:lineRule="auto"/>
        <w:ind w:left="1080"/>
        <w:rPr>
          <w:rFonts w:ascii="Times New Roman" w:eastAsia="Times New Roman" w:hAnsi="Times New Roman" w:cs="Times New Roman"/>
          <w:sz w:val="24"/>
          <w:szCs w:val="24"/>
        </w:rPr>
      </w:pPr>
    </w:p>
    <w:p w14:paraId="00000179" w14:textId="77777777" w:rsidR="0008093C" w:rsidRDefault="00C10065" w:rsidP="00EC3CCF">
      <w:pPr>
        <w:numPr>
          <w:ilvl w:val="0"/>
          <w:numId w:val="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27CCDAA">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7B" w14:textId="77777777" w:rsidR="0008093C" w:rsidRDefault="0008093C" w:rsidP="727CCDAA">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7C" w14:textId="77777777" w:rsidR="0008093C" w:rsidRDefault="00C10065" w:rsidP="00EC3CCF">
      <w:pPr>
        <w:pStyle w:val="Heading5"/>
        <w:numPr>
          <w:ilvl w:val="0"/>
          <w:numId w:val="7"/>
        </w:numPr>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Risk Review</w:t>
      </w:r>
    </w:p>
    <w:p w14:paraId="0000017D" w14:textId="77777777" w:rsidR="0008093C" w:rsidRDefault="00C10065" w:rsidP="00EC3CCF">
      <w:pPr>
        <w:numPr>
          <w:ilvl w:val="0"/>
          <w:numId w:val="33"/>
        </w:numPr>
        <w:pBdr>
          <w:top w:val="nil"/>
          <w:left w:val="nil"/>
          <w:bottom w:val="nil"/>
          <w:right w:val="nil"/>
          <w:between w:val="nil"/>
        </w:pBdr>
        <w:spacing w:after="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Under the merit review as required by 2 CFR 200.206, prior to making a Federal Award the Department will review and consider the following risk factors:</w:t>
      </w:r>
    </w:p>
    <w:p w14:paraId="0000017E" w14:textId="77777777" w:rsidR="0008093C" w:rsidRDefault="00C10065" w:rsidP="00EC3CCF">
      <w:pPr>
        <w:numPr>
          <w:ilvl w:val="1"/>
          <w:numId w:val="2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Financial stability  </w:t>
      </w:r>
    </w:p>
    <w:p w14:paraId="0000017F" w14:textId="77777777" w:rsidR="0008093C" w:rsidRDefault="00C10065" w:rsidP="00EC3CCF">
      <w:pPr>
        <w:numPr>
          <w:ilvl w:val="1"/>
          <w:numId w:val="2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Management systems and standards</w:t>
      </w:r>
      <w:r w:rsidRPr="727CCDAA">
        <w:rPr>
          <w:rFonts w:ascii="Times New Roman" w:eastAsia="Times New Roman" w:hAnsi="Times New Roman" w:cs="Times New Roman"/>
          <w:i/>
          <w:iCs/>
          <w:sz w:val="24"/>
          <w:szCs w:val="24"/>
        </w:rPr>
        <w:t xml:space="preserve"> </w:t>
      </w:r>
    </w:p>
    <w:p w14:paraId="00000180" w14:textId="77777777" w:rsidR="0008093C" w:rsidRDefault="00C10065" w:rsidP="00EC3CCF">
      <w:pPr>
        <w:numPr>
          <w:ilvl w:val="1"/>
          <w:numId w:val="2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History of performance</w:t>
      </w:r>
      <w:r w:rsidRPr="727CCDAA">
        <w:rPr>
          <w:rFonts w:ascii="Times New Roman" w:eastAsia="Times New Roman" w:hAnsi="Times New Roman" w:cs="Times New Roman"/>
          <w:i/>
          <w:iCs/>
          <w:sz w:val="24"/>
          <w:szCs w:val="24"/>
        </w:rPr>
        <w:t xml:space="preserve"> </w:t>
      </w:r>
    </w:p>
    <w:p w14:paraId="00000181" w14:textId="77777777" w:rsidR="0008093C" w:rsidRDefault="00C10065" w:rsidP="00EC3CCF">
      <w:pPr>
        <w:numPr>
          <w:ilvl w:val="1"/>
          <w:numId w:val="2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Audit reports and findings </w:t>
      </w:r>
    </w:p>
    <w:p w14:paraId="00000182" w14:textId="77777777" w:rsidR="0008093C" w:rsidRDefault="00C10065" w:rsidP="00EC3CCF">
      <w:pPr>
        <w:numPr>
          <w:ilvl w:val="1"/>
          <w:numId w:val="26"/>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Ability to effectively implement project requirements </w:t>
      </w:r>
    </w:p>
    <w:p w14:paraId="00000183" w14:textId="3C2890D6" w:rsidR="0008093C" w:rsidRDefault="00C10065" w:rsidP="727CCDAA">
      <w:pPr>
        <w:pBdr>
          <w:top w:val="nil"/>
          <w:left w:val="nil"/>
          <w:bottom w:val="nil"/>
          <w:right w:val="nil"/>
          <w:between w:val="nil"/>
        </w:pBdr>
        <w:spacing w:after="0" w:line="240" w:lineRule="auto"/>
        <w:ind w:left="1440"/>
        <w:rPr>
          <w:rFonts w:ascii="Times New Roman" w:eastAsia="Times New Roman" w:hAnsi="Times New Roman" w:cs="Times New Roman"/>
          <w:sz w:val="24"/>
          <w:szCs w:val="24"/>
        </w:rPr>
      </w:pPr>
      <w:r>
        <w:br/>
      </w:r>
    </w:p>
    <w:p w14:paraId="0000018E" w14:textId="77777777" w:rsidR="0008093C" w:rsidRDefault="00C10065" w:rsidP="00EC3CCF">
      <w:pPr>
        <w:numPr>
          <w:ilvl w:val="0"/>
          <w:numId w:val="26"/>
        </w:num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sidRPr="727CCDAA">
        <w:rPr>
          <w:rFonts w:ascii="Times New Roman" w:eastAsia="Times New Roman" w:hAnsi="Times New Roman" w:cs="Times New Roman"/>
          <w:sz w:val="24"/>
          <w:szCs w:val="24"/>
          <w:u w:val="single"/>
        </w:rPr>
        <w:lastRenderedPageBreak/>
        <w:t xml:space="preserve">High Risk Designation </w:t>
      </w:r>
    </w:p>
    <w:p w14:paraId="0000018F" w14:textId="77777777" w:rsidR="0008093C" w:rsidRDefault="0008093C" w:rsidP="727CCDAA">
      <w:pPr>
        <w:pBdr>
          <w:top w:val="nil"/>
          <w:left w:val="nil"/>
          <w:bottom w:val="nil"/>
          <w:right w:val="nil"/>
          <w:between w:val="nil"/>
        </w:pBdr>
        <w:spacing w:after="0" w:line="240" w:lineRule="auto"/>
        <w:ind w:left="360"/>
        <w:rPr>
          <w:rFonts w:ascii="Times New Roman" w:eastAsia="Times New Roman" w:hAnsi="Times New Roman" w:cs="Times New Roman"/>
          <w:sz w:val="24"/>
          <w:szCs w:val="24"/>
        </w:rPr>
      </w:pPr>
    </w:p>
    <w:p w14:paraId="00000195" w14:textId="14E88516" w:rsidR="0008093C" w:rsidRPr="00ED0C72" w:rsidRDefault="00C10065" w:rsidP="727CCDAA">
      <w:pPr>
        <w:pBdr>
          <w:top w:val="nil"/>
          <w:left w:val="nil"/>
          <w:bottom w:val="nil"/>
          <w:right w:val="nil"/>
          <w:between w:val="nil"/>
        </w:pBdr>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27CCDAA">
        <w:rPr>
          <w:rFonts w:ascii="Times New Roman" w:eastAsia="Times New Roman" w:hAnsi="Times New Roman" w:cs="Times New Roman"/>
          <w:sz w:val="24"/>
          <w:szCs w:val="24"/>
          <w:lang w:val="en-US"/>
        </w:rPr>
        <w:t xml:space="preserve">. </w:t>
      </w:r>
    </w:p>
    <w:p w14:paraId="58B86E3C" w14:textId="76A074CC" w:rsidR="5498994C" w:rsidRDefault="5498994C" w:rsidP="727CCDA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4C195309" w:rsidR="579D8D01" w:rsidRDefault="579D8D01" w:rsidP="00EC3CCF">
      <w:pPr>
        <w:pStyle w:val="NoSpacing"/>
        <w:numPr>
          <w:ilvl w:val="0"/>
          <w:numId w:val="2"/>
        </w:numPr>
        <w:rPr>
          <w:rFonts w:ascii="Times New Roman" w:eastAsia="Times New Roman" w:hAnsi="Times New Roman" w:cs="Times New Roman"/>
          <w:color w:val="000000" w:themeColor="text1"/>
          <w:sz w:val="24"/>
          <w:szCs w:val="24"/>
          <w:lang w:val="en-US"/>
        </w:rPr>
      </w:pPr>
      <w:commentRangeStart w:id="20"/>
      <w:commentRangeStart w:id="21"/>
      <w:commentRangeStart w:id="22"/>
      <w:r w:rsidRPr="727CCDAA">
        <w:rPr>
          <w:rFonts w:ascii="Times New Roman" w:eastAsia="Times New Roman" w:hAnsi="Times New Roman" w:cs="Times New Roman"/>
          <w:sz w:val="24"/>
          <w:szCs w:val="24"/>
          <w:u w:val="single"/>
          <w:lang w:val="en-US"/>
        </w:rPr>
        <w:t xml:space="preserve">Risk Analysis Management </w:t>
      </w:r>
    </w:p>
    <w:p w14:paraId="00536E33" w14:textId="3BC0AB71" w:rsidR="5498994C" w:rsidRDefault="5498994C" w:rsidP="727CCDAA">
      <w:pPr>
        <w:spacing w:after="0" w:line="240" w:lineRule="auto"/>
        <w:ind w:left="360"/>
        <w:rPr>
          <w:rFonts w:ascii="Times New Roman" w:eastAsia="Times New Roman" w:hAnsi="Times New Roman" w:cs="Times New Roman"/>
          <w:color w:val="000000" w:themeColor="text1"/>
          <w:sz w:val="24"/>
          <w:szCs w:val="24"/>
          <w:lang w:val="en-US"/>
        </w:rPr>
      </w:pPr>
    </w:p>
    <w:p w14:paraId="0289EFD6" w14:textId="2296C273" w:rsidR="579D8D01" w:rsidRDefault="579D8D01" w:rsidP="727CCDAA">
      <w:pPr>
        <w:pStyle w:val="NoSpacing"/>
        <w:ind w:left="360"/>
        <w:rPr>
          <w:rFonts w:ascii="Times New Roman" w:eastAsia="Times New Roman" w:hAnsi="Times New Roman" w:cs="Times New Roman"/>
          <w:color w:val="000000" w:themeColor="text1"/>
          <w:sz w:val="24"/>
          <w:szCs w:val="24"/>
          <w:lang w:val="en-US"/>
        </w:rPr>
      </w:pPr>
      <w:r w:rsidRPr="727CCDAA">
        <w:rPr>
          <w:rFonts w:ascii="Times New Roman" w:eastAsia="Times New Roman" w:hAnsi="Times New Roman" w:cs="Times New Roman"/>
          <w:sz w:val="24"/>
          <w:szCs w:val="24"/>
          <w:lang w:val="en-US"/>
        </w:rPr>
        <w:t>To qualify for final consideration, certain applicants</w:t>
      </w:r>
      <w:r w:rsidR="2C9D498B" w:rsidRPr="727CCDAA">
        <w:rPr>
          <w:rFonts w:ascii="Times New Roman" w:eastAsia="Times New Roman" w:hAnsi="Times New Roman" w:cs="Times New Roman"/>
          <w:sz w:val="24"/>
          <w:szCs w:val="24"/>
          <w:lang w:val="en-US"/>
        </w:rPr>
        <w:t xml:space="preserve"> may be required to</w:t>
      </w:r>
      <w:r w:rsidRPr="727CCDAA">
        <w:rPr>
          <w:rFonts w:ascii="Times New Roman" w:eastAsia="Times New Roman" w:hAnsi="Times New Roman" w:cs="Times New Roman"/>
          <w:sz w:val="24"/>
          <w:szCs w:val="24"/>
          <w:lang w:val="en-US"/>
        </w:rPr>
        <w:t xml:space="preserve"> undertake the Risk Analysis Management (RAM) vetting process by providing Risk Analysis Information (RAI) about their “key individuals” (i.e., individuals with the ability to control applicant organizations’ funds), including “key individuals” from selected sub-recipients.  </w:t>
      </w:r>
      <w:r w:rsidRPr="727CCDAA">
        <w:rPr>
          <w:rFonts w:ascii="Times New Roman" w:eastAsia="Times New Roman" w:hAnsi="Times New Roman" w:cs="Times New Roman"/>
          <w:b/>
          <w:bCs/>
          <w:sz w:val="24"/>
          <w:szCs w:val="24"/>
          <w:lang w:val="en-US"/>
        </w:rPr>
        <w:t xml:space="preserve">Please note: these individuals </w:t>
      </w:r>
      <w:r w:rsidRPr="727CCDAA">
        <w:rPr>
          <w:rFonts w:ascii="Times New Roman" w:eastAsia="Times New Roman" w:hAnsi="Times New Roman" w:cs="Times New Roman"/>
          <w:b/>
          <w:bCs/>
          <w:i/>
          <w:iCs/>
          <w:sz w:val="24"/>
          <w:szCs w:val="24"/>
          <w:u w:val="single"/>
          <w:lang w:val="en-US"/>
        </w:rPr>
        <w:t>could</w:t>
      </w:r>
      <w:r w:rsidRPr="727CCDAA">
        <w:rPr>
          <w:rFonts w:ascii="Times New Roman" w:eastAsia="Times New Roman" w:hAnsi="Times New Roman" w:cs="Times New Roman"/>
          <w:b/>
          <w:bCs/>
          <w:sz w:val="24"/>
          <w:szCs w:val="24"/>
          <w:lang w:val="en-US"/>
        </w:rPr>
        <w:t xml:space="preserve"> be different from the key personnel listed in the section 4 of required documents. </w:t>
      </w:r>
      <w:r w:rsidRPr="727CCDAA">
        <w:rPr>
          <w:rFonts w:ascii="Times New Roman" w:eastAsia="Times New Roman" w:hAnsi="Times New Roman" w:cs="Times New Roman"/>
          <w:sz w:val="24"/>
          <w:szCs w:val="24"/>
          <w:lang w:val="en-US"/>
        </w:rPr>
        <w:t xml:space="preserve">The purpose of vetting potential contractors and grantees is to reduce the risk that </w:t>
      </w:r>
      <w:r w:rsidR="382CA7D3" w:rsidRPr="727CCDAA">
        <w:rPr>
          <w:rFonts w:ascii="Times New Roman" w:eastAsia="Times New Roman" w:hAnsi="Times New Roman" w:cs="Times New Roman"/>
          <w:sz w:val="24"/>
          <w:szCs w:val="24"/>
          <w:lang w:val="en-US"/>
        </w:rPr>
        <w:t xml:space="preserve">federal assistance </w:t>
      </w:r>
      <w:r w:rsidRPr="727CCDAA">
        <w:rPr>
          <w:rFonts w:ascii="Times New Roman" w:eastAsia="Times New Roman" w:hAnsi="Times New Roman" w:cs="Times New Roman"/>
          <w:sz w:val="24"/>
          <w:szCs w:val="24"/>
          <w:lang w:val="en-US"/>
        </w:rPr>
        <w:t xml:space="preserve">funding is provided to terrorists or their supporters.  </w:t>
      </w:r>
      <w:r w:rsidRPr="727CCDAA">
        <w:rPr>
          <w:rFonts w:ascii="Times New Roman" w:eastAsia="Times New Roman" w:hAnsi="Times New Roman" w:cs="Times New Roman"/>
          <w:b/>
          <w:bCs/>
          <w:sz w:val="24"/>
          <w:szCs w:val="24"/>
          <w:lang w:val="en-US"/>
        </w:rPr>
        <w:t xml:space="preserve">Potential grantees will be notified separately if RAI is required. </w:t>
      </w:r>
      <w:r w:rsidRPr="727CCDAA">
        <w:rPr>
          <w:rFonts w:ascii="Times New Roman" w:eastAsia="Times New Roman" w:hAnsi="Times New Roman" w:cs="Times New Roman"/>
          <w:sz w:val="24"/>
          <w:szCs w:val="24"/>
          <w:lang w:val="en-US"/>
        </w:rPr>
        <w:t xml:space="preserve">Applicants submit key individuals’ RAI by completing the Risk Analysis Information Form, DS-4184, through the secure web portal at </w:t>
      </w:r>
      <w:hyperlink r:id="rId37">
        <w:r w:rsidRPr="727CCDAA">
          <w:rPr>
            <w:rStyle w:val="Hyperlink"/>
            <w:rFonts w:ascii="Times New Roman" w:eastAsia="Times New Roman" w:hAnsi="Times New Roman" w:cs="Times New Roman"/>
            <w:color w:val="auto"/>
            <w:sz w:val="24"/>
            <w:szCs w:val="24"/>
            <w:lang w:val="en-US"/>
          </w:rPr>
          <w:t>https://ramportal.state.gov</w:t>
        </w:r>
      </w:hyperlink>
      <w:r w:rsidRPr="727CCDAA">
        <w:rPr>
          <w:rFonts w:ascii="Times New Roman" w:eastAsia="Times New Roman" w:hAnsi="Times New Roman" w:cs="Times New Roman"/>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8">
        <w:r w:rsidRPr="727CCDAA">
          <w:rPr>
            <w:rStyle w:val="Hyperlink"/>
            <w:rFonts w:ascii="Times New Roman" w:eastAsia="Times New Roman" w:hAnsi="Times New Roman" w:cs="Times New Roman"/>
            <w:color w:val="auto"/>
            <w:sz w:val="24"/>
            <w:szCs w:val="24"/>
            <w:lang w:val="en-US"/>
          </w:rPr>
          <w:t>RAM@state.gov</w:t>
        </w:r>
      </w:hyperlink>
      <w:r w:rsidRPr="727CCDAA">
        <w:rPr>
          <w:rFonts w:ascii="Times New Roman" w:eastAsia="Times New Roman" w:hAnsi="Times New Roman" w:cs="Times New Roman"/>
          <w:sz w:val="24"/>
          <w:szCs w:val="24"/>
          <w:lang w:val="en-US"/>
        </w:rPr>
        <w:t>.  Failure to submit information when requested, or failure to pass vetting, may be grounds for rejecting your proposal.</w:t>
      </w:r>
      <w:commentRangeEnd w:id="20"/>
      <w:r>
        <w:rPr>
          <w:rStyle w:val="CommentReference"/>
        </w:rPr>
        <w:commentReference w:id="20"/>
      </w:r>
      <w:commentRangeEnd w:id="21"/>
      <w:r>
        <w:rPr>
          <w:rStyle w:val="CommentReference"/>
        </w:rPr>
        <w:commentReference w:id="21"/>
      </w:r>
      <w:commentRangeEnd w:id="22"/>
      <w:r>
        <w:rPr>
          <w:rStyle w:val="CommentReference"/>
        </w:rPr>
        <w:commentReference w:id="22"/>
      </w:r>
    </w:p>
    <w:p w14:paraId="34077203" w14:textId="6B00A90F" w:rsidR="5498994C" w:rsidRDefault="5498994C" w:rsidP="727CCDAA">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Default="00C10065" w:rsidP="00EC3CCF">
      <w:pPr>
        <w:pStyle w:val="Heading3"/>
        <w:numPr>
          <w:ilvl w:val="0"/>
          <w:numId w:val="12"/>
        </w:numPr>
        <w:ind w:left="360"/>
        <w:rPr>
          <w:rFonts w:ascii="Times New Roman" w:eastAsia="Times New Roman" w:hAnsi="Times New Roman" w:cs="Times New Roman"/>
          <w:b/>
          <w:bCs/>
          <w:color w:val="auto"/>
        </w:rPr>
      </w:pPr>
      <w:r w:rsidRPr="727CCDAA">
        <w:rPr>
          <w:rFonts w:ascii="Times New Roman" w:eastAsia="Times New Roman" w:hAnsi="Times New Roman" w:cs="Times New Roman"/>
          <w:b/>
          <w:bCs/>
          <w:color w:val="auto"/>
        </w:rPr>
        <w:t>AWARD NOTICES</w:t>
      </w:r>
    </w:p>
    <w:p w14:paraId="00000197" w14:textId="77777777" w:rsidR="0008093C" w:rsidRDefault="0008093C" w:rsidP="727CCDAA">
      <w:pPr>
        <w:rPr>
          <w:rFonts w:ascii="Times New Roman" w:eastAsia="Times New Roman" w:hAnsi="Times New Roman" w:cs="Times New Roman"/>
        </w:rPr>
      </w:pPr>
    </w:p>
    <w:p w14:paraId="00000198" w14:textId="77777777" w:rsidR="0008093C" w:rsidRDefault="00C10065" w:rsidP="727CCDAA">
      <w:pPr>
        <w:shd w:val="clear" w:color="auto" w:fill="FFFFFF" w:themeFill="background1"/>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99"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27CCDAA">
      <w:pPr>
        <w:shd w:val="clear" w:color="auto" w:fill="FFFFFF" w:themeFill="background1"/>
        <w:spacing w:after="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27CCDAA">
      <w:pPr>
        <w:shd w:val="clear" w:color="auto" w:fill="FFFFFF" w:themeFill="background1"/>
        <w:spacing w:after="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Issuance of this NOFO does not constitute an award commitment on the part of the U.S. government, nor does it commit the U.S. government to pay for costs incurred in the preparation </w:t>
      </w:r>
      <w:r w:rsidRPr="727CCDAA">
        <w:rPr>
          <w:rFonts w:ascii="Times New Roman" w:eastAsia="Times New Roman" w:hAnsi="Times New Roman" w:cs="Times New Roman"/>
          <w:sz w:val="24"/>
          <w:szCs w:val="24"/>
        </w:rPr>
        <w:lastRenderedPageBreak/>
        <w:t>and submission of proposals. Further, the U.S. government reserves the right to reject any or all proposals received.</w:t>
      </w:r>
    </w:p>
    <w:p w14:paraId="0000019D"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9E" w14:textId="77777777" w:rsidR="0008093C" w:rsidRDefault="00C10065" w:rsidP="727CCDAA">
      <w:pPr>
        <w:shd w:val="clear" w:color="auto" w:fill="FFFFFF" w:themeFill="background1"/>
        <w:spacing w:after="0" w:line="240" w:lineRule="auto"/>
        <w:rPr>
          <w:rFonts w:ascii="Times New Roman" w:eastAsia="Times New Roman" w:hAnsi="Times New Roman" w:cs="Times New Roman"/>
          <w:i/>
          <w:iCs/>
          <w:sz w:val="24"/>
          <w:szCs w:val="24"/>
        </w:rPr>
      </w:pPr>
      <w:r w:rsidRPr="727CCDAA">
        <w:rPr>
          <w:rFonts w:ascii="Times New Roman" w:eastAsia="Times New Roman" w:hAnsi="Times New Roman" w:cs="Times New Roman"/>
          <w:b/>
          <w:bCs/>
          <w:sz w:val="24"/>
          <w:szCs w:val="24"/>
        </w:rPr>
        <w:t>Payment Method:</w:t>
      </w:r>
      <w:r w:rsidRPr="727CCDAA">
        <w:rPr>
          <w:rFonts w:ascii="Times New Roman" w:eastAsia="Times New Roman" w:hAnsi="Times New Roman" w:cs="Times New Roman"/>
          <w:sz w:val="24"/>
          <w:szCs w:val="24"/>
        </w:rPr>
        <w:t xml:space="preserve"> </w:t>
      </w:r>
    </w:p>
    <w:p w14:paraId="0000019F"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A3" w14:textId="77777777" w:rsidR="0008093C" w:rsidRDefault="00C10065" w:rsidP="727CCDAA">
      <w:pPr>
        <w:rPr>
          <w:rFonts w:ascii="Times New Roman" w:eastAsia="Times New Roman" w:hAnsi="Times New Roman" w:cs="Times New Roman"/>
          <w:sz w:val="24"/>
          <w:szCs w:val="24"/>
          <w:shd w:val="clear" w:color="auto" w:fill="EAD1DC"/>
          <w:lang w:val="en-US"/>
        </w:rPr>
      </w:pPr>
      <w:commentRangeStart w:id="23"/>
      <w:r w:rsidRPr="727CCDAA">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A4" w14:textId="56659E73" w:rsidR="0008093C" w:rsidRDefault="1FA83E01" w:rsidP="727CCDAA">
      <w:p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commentRangeEnd w:id="23"/>
      <w:r>
        <w:rPr>
          <w:rStyle w:val="CommentReference"/>
        </w:rPr>
        <w:commentReference w:id="23"/>
      </w:r>
    </w:p>
    <w:p w14:paraId="000001A5" w14:textId="77777777" w:rsidR="0008093C" w:rsidRDefault="00C10065" w:rsidP="00EC3CCF">
      <w:pPr>
        <w:pStyle w:val="Heading3"/>
        <w:numPr>
          <w:ilvl w:val="0"/>
          <w:numId w:val="12"/>
        </w:numPr>
        <w:ind w:left="360"/>
        <w:rPr>
          <w:rFonts w:ascii="Times New Roman" w:eastAsia="Times New Roman" w:hAnsi="Times New Roman" w:cs="Times New Roman"/>
          <w:b/>
          <w:bCs/>
          <w:color w:val="auto"/>
        </w:rPr>
      </w:pPr>
      <w:bookmarkStart w:id="24" w:name="_heading=h.ucwp9gkzhhdd"/>
      <w:bookmarkEnd w:id="24"/>
      <w:r w:rsidRPr="727CCDAA">
        <w:rPr>
          <w:rFonts w:ascii="Times New Roman" w:eastAsia="Times New Roman" w:hAnsi="Times New Roman" w:cs="Times New Roman"/>
          <w:b/>
          <w:bCs/>
          <w:color w:val="auto"/>
        </w:rPr>
        <w:t>POST-AWARD REQUIREMENTS AND ADMINISTRATION</w:t>
      </w:r>
    </w:p>
    <w:p w14:paraId="000001A6" w14:textId="77777777" w:rsidR="0008093C" w:rsidRDefault="0008093C" w:rsidP="727CCDAA">
      <w:pPr>
        <w:rPr>
          <w:rFonts w:ascii="Times New Roman" w:eastAsia="Times New Roman" w:hAnsi="Times New Roman" w:cs="Times New Roman"/>
        </w:rPr>
      </w:pPr>
    </w:p>
    <w:p w14:paraId="000001A7" w14:textId="77777777" w:rsidR="0008093C" w:rsidRDefault="00C10065" w:rsidP="00EC3CCF">
      <w:pPr>
        <w:pStyle w:val="Heading5"/>
        <w:numPr>
          <w:ilvl w:val="0"/>
          <w:numId w:val="29"/>
        </w:numPr>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Administrative and National Policy Requirements</w:t>
      </w:r>
    </w:p>
    <w:p w14:paraId="000001A8" w14:textId="77777777" w:rsidR="0008093C"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727CCDAA">
        <w:rPr>
          <w:rFonts w:ascii="Times New Roman" w:eastAsia="Times New Roman" w:hAnsi="Times New Roman" w:cs="Times New Roman"/>
          <w:sz w:val="24"/>
          <w:szCs w:val="24"/>
          <w:lang w:val="en-US"/>
        </w:rPr>
        <w:t>These include:</w:t>
      </w:r>
    </w:p>
    <w:p w14:paraId="000001A9"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27CCDAA">
      <w:pPr>
        <w:ind w:left="36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00EC3CCF">
      <w:pPr>
        <w:numPr>
          <w:ilvl w:val="0"/>
          <w:numId w:val="28"/>
        </w:numPr>
        <w:spacing w:after="0"/>
        <w:rPr>
          <w:rFonts w:ascii="Times New Roman" w:eastAsia="Times New Roman" w:hAnsi="Times New Roman" w:cs="Times New Roman"/>
          <w:sz w:val="24"/>
          <w:szCs w:val="24"/>
        </w:rPr>
      </w:pPr>
      <w:hyperlink r:id="rId39">
        <w:r w:rsidRPr="727CCDAA">
          <w:rPr>
            <w:rFonts w:ascii="Times New Roman" w:eastAsia="Times New Roman" w:hAnsi="Times New Roman" w:cs="Times New Roman"/>
            <w:sz w:val="24"/>
            <w:szCs w:val="24"/>
            <w:u w:val="single"/>
          </w:rPr>
          <w:t>Guidance for Grants and Agreements in Title 2 of the Code of Federal Regulations</w:t>
        </w:r>
      </w:hyperlink>
      <w:r w:rsidRPr="727CCDAA">
        <w:rPr>
          <w:rFonts w:ascii="Times New Roman" w:eastAsia="Times New Roman" w:hAnsi="Times New Roman" w:cs="Times New Roman"/>
          <w:sz w:val="24"/>
          <w:szCs w:val="24"/>
        </w:rPr>
        <w:t xml:space="preserve"> (2 CFR), as updated in the Federal Register’s 89 FR 30046 on April 22, 2024, particularly on:</w:t>
      </w:r>
    </w:p>
    <w:p w14:paraId="000001AC" w14:textId="77777777" w:rsidR="0008093C" w:rsidRDefault="00C10065" w:rsidP="00EC3CCF">
      <w:pPr>
        <w:numPr>
          <w:ilvl w:val="1"/>
          <w:numId w:val="28"/>
        </w:numPr>
        <w:spacing w:after="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Selecting recipients most likely to be successful in delivering results based on the program objectives through an impartial process of evaluating Federal award applications (2 CFR part 200.205),</w:t>
      </w:r>
    </w:p>
    <w:p w14:paraId="000001AD" w14:textId="77777777" w:rsidR="0008093C" w:rsidRDefault="00C10065" w:rsidP="00EC3CCF">
      <w:pPr>
        <w:numPr>
          <w:ilvl w:val="1"/>
          <w:numId w:val="28"/>
        </w:numPr>
        <w:spacing w:after="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Promoting the freedom of speech and religious liberty in alignment with </w:t>
      </w:r>
      <w:r w:rsidRPr="727CCDAA">
        <w:rPr>
          <w:rFonts w:ascii="Times New Roman" w:eastAsia="Times New Roman" w:hAnsi="Times New Roman" w:cs="Times New Roman"/>
          <w:i/>
          <w:iCs/>
          <w:sz w:val="24"/>
          <w:szCs w:val="24"/>
        </w:rPr>
        <w:t xml:space="preserve">Promoting Free Speech and Religious Liberty </w:t>
      </w:r>
      <w:r w:rsidRPr="727CCDAA">
        <w:rPr>
          <w:rFonts w:ascii="Times New Roman" w:eastAsia="Times New Roman" w:hAnsi="Times New Roman" w:cs="Times New Roman"/>
          <w:sz w:val="24"/>
          <w:szCs w:val="24"/>
        </w:rPr>
        <w:t xml:space="preserve">(E.O. 13798) and </w:t>
      </w:r>
      <w:r w:rsidRPr="727CCDAA">
        <w:rPr>
          <w:rFonts w:ascii="Times New Roman" w:eastAsia="Times New Roman" w:hAnsi="Times New Roman" w:cs="Times New Roman"/>
          <w:i/>
          <w:iCs/>
          <w:sz w:val="24"/>
          <w:szCs w:val="24"/>
        </w:rPr>
        <w:t>Improving Free Inquiry, Transparency, and Accountability at Colleges and Universities</w:t>
      </w:r>
      <w:r w:rsidRPr="727CCDAA">
        <w:rPr>
          <w:rFonts w:ascii="Times New Roman" w:eastAsia="Times New Roman" w:hAnsi="Times New Roman" w:cs="Times New Roman"/>
          <w:sz w:val="24"/>
          <w:szCs w:val="24"/>
        </w:rPr>
        <w:t xml:space="preserve"> (E.O. 13864) (§§ 200.300, 200.303, 200.339, and 200.341), </w:t>
      </w:r>
    </w:p>
    <w:p w14:paraId="000001AE" w14:textId="77777777" w:rsidR="0008093C" w:rsidRDefault="00C10065" w:rsidP="00EC3CCF">
      <w:pPr>
        <w:numPr>
          <w:ilvl w:val="1"/>
          <w:numId w:val="28"/>
        </w:numPr>
        <w:spacing w:after="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00EC3CCF">
      <w:pPr>
        <w:numPr>
          <w:ilvl w:val="1"/>
          <w:numId w:val="28"/>
        </w:numPr>
        <w:spacing w:after="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Terminating agreements pursuant to the U.S. Department of State Standard Terms and Conditions, including, to the greatest extent authorized by law, if an award no longer effectuates the program goals or agency priorities (2 CFR part 200.340). For the avoidance of doubt, the Department has sole discretion over the determination that an award no longer effectuates program goals or agency priorities, and this provision permits awards to be terminated at the Department’s </w:t>
      </w:r>
      <w:r w:rsidRPr="727CCDAA">
        <w:rPr>
          <w:rFonts w:ascii="Times New Roman" w:eastAsia="Times New Roman" w:hAnsi="Times New Roman" w:cs="Times New Roman"/>
          <w:sz w:val="24"/>
          <w:szCs w:val="24"/>
          <w:lang w:val="en-US"/>
        </w:rPr>
        <w:lastRenderedPageBreak/>
        <w:t>convenience, including when it determines that the award no longer advances the national interest.</w:t>
      </w:r>
    </w:p>
    <w:p w14:paraId="000001B0" w14:textId="77777777" w:rsidR="0008093C" w:rsidRDefault="0008093C" w:rsidP="727CCDAA">
      <w:pPr>
        <w:spacing w:after="0"/>
        <w:ind w:left="1440"/>
        <w:rPr>
          <w:rFonts w:ascii="Times New Roman" w:eastAsia="Times New Roman" w:hAnsi="Times New Roman" w:cs="Times New Roman"/>
          <w:sz w:val="24"/>
          <w:szCs w:val="24"/>
        </w:rPr>
      </w:pPr>
    </w:p>
    <w:p w14:paraId="000001B1" w14:textId="77777777" w:rsidR="0008093C"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0">
        <w:r w:rsidRPr="727CCDAA">
          <w:rPr>
            <w:rFonts w:ascii="Times New Roman" w:eastAsia="Times New Roman" w:hAnsi="Times New Roman" w:cs="Times New Roman"/>
            <w:sz w:val="24"/>
            <w:szCs w:val="24"/>
            <w:u w:val="single"/>
          </w:rPr>
          <w:t>2 CFR 25 - UNIVERSAL IDENTIFIER AND SYSTEM FOR AWARD MANAGEMENT</w:t>
        </w:r>
      </w:hyperlink>
    </w:p>
    <w:p w14:paraId="000001B2" w14:textId="77777777" w:rsidR="0008093C"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1">
        <w:r w:rsidRPr="727CCDAA">
          <w:rPr>
            <w:rFonts w:ascii="Times New Roman" w:eastAsia="Times New Roman" w:hAnsi="Times New Roman" w:cs="Times New Roman"/>
            <w:sz w:val="24"/>
            <w:szCs w:val="24"/>
            <w:u w:val="single"/>
          </w:rPr>
          <w:t>2 CFR 170 - REPORTING SUBAWARD AND EXECUTIVE COMPENSATION INFORMATION</w:t>
        </w:r>
      </w:hyperlink>
    </w:p>
    <w:p w14:paraId="000001B3" w14:textId="77777777" w:rsidR="0008093C"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2">
        <w:r w:rsidRPr="727CCDAA">
          <w:rPr>
            <w:rFonts w:ascii="Times New Roman" w:eastAsia="Times New Roman" w:hAnsi="Times New Roman" w:cs="Times New Roman"/>
            <w:sz w:val="24"/>
            <w:szCs w:val="24"/>
            <w:u w:val="single"/>
          </w:rPr>
          <w:t>2 CFR 175 - AWARD TERM FOR TRAFFICKING IN PERSONS</w:t>
        </w:r>
      </w:hyperlink>
    </w:p>
    <w:p w14:paraId="000001B4" w14:textId="77777777" w:rsidR="0008093C"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3">
        <w:r w:rsidRPr="727CCDAA">
          <w:rPr>
            <w:rFonts w:ascii="Times New Roman" w:eastAsia="Times New Roman" w:hAnsi="Times New Roman" w:cs="Times New Roman"/>
            <w:sz w:val="24"/>
            <w:szCs w:val="24"/>
            <w:u w:val="single"/>
          </w:rPr>
          <w:t>2 CFR 182 - GOVERNMENTWIDE REQUIREMENTS FOR DRUG-FREE WORKPLACE (FINANCIAL ASSISTANCE)</w:t>
        </w:r>
      </w:hyperlink>
    </w:p>
    <w:p w14:paraId="000001B5" w14:textId="77777777" w:rsidR="0008093C"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4">
        <w:r w:rsidRPr="727CCDAA">
          <w:rPr>
            <w:rFonts w:ascii="Times New Roman" w:eastAsia="Times New Roman" w:hAnsi="Times New Roman" w:cs="Times New Roman"/>
            <w:sz w:val="24"/>
            <w:szCs w:val="24"/>
            <w:u w:val="single"/>
          </w:rPr>
          <w:t>2 CFR 183 - NEVER CONTRACT WITH THE ENEMY</w:t>
        </w:r>
      </w:hyperlink>
    </w:p>
    <w:p w14:paraId="000001B6" w14:textId="77777777" w:rsidR="0008093C"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5">
        <w:r w:rsidRPr="727CCDAA">
          <w:rPr>
            <w:rFonts w:ascii="Times New Roman" w:eastAsia="Times New Roman" w:hAnsi="Times New Roman" w:cs="Times New Roman"/>
            <w:sz w:val="24"/>
            <w:szCs w:val="24"/>
            <w:u w:val="single"/>
          </w:rPr>
          <w:t>2 CFR 600 – DEPARTMENT OF STATE REQUIREMENTS</w:t>
        </w:r>
      </w:hyperlink>
    </w:p>
    <w:p w14:paraId="000001B7" w14:textId="77777777" w:rsidR="0008093C" w:rsidRPr="00B939EE" w:rsidRDefault="00C10065" w:rsidP="00EC3CCF">
      <w:pPr>
        <w:numPr>
          <w:ilvl w:val="0"/>
          <w:numId w:val="27"/>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sz w:val="24"/>
          <w:szCs w:val="24"/>
          <w:u w:val="single"/>
        </w:rPr>
      </w:pPr>
      <w:hyperlink r:id="rId46">
        <w:r w:rsidRPr="727CCDAA">
          <w:rPr>
            <w:rFonts w:ascii="Times New Roman" w:eastAsia="Times New Roman" w:hAnsi="Times New Roman" w:cs="Times New Roman"/>
            <w:sz w:val="24"/>
            <w:szCs w:val="24"/>
            <w:u w:val="single"/>
          </w:rPr>
          <w:t>U.S. DEPARTMENT OF STATE STANDARD TERMS AND CONDITIONS</w:t>
        </w:r>
      </w:hyperlink>
    </w:p>
    <w:p w14:paraId="000001B9" w14:textId="3D7A56DA" w:rsidR="0008093C" w:rsidRPr="00B939EE" w:rsidRDefault="00B939EE" w:rsidP="00EC3CCF">
      <w:pPr>
        <w:pStyle w:val="ListParagraph"/>
        <w:numPr>
          <w:ilvl w:val="0"/>
          <w:numId w:val="27"/>
        </w:num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Recipients must comply with all applicable Executive Orders. A searchable list can be found in the Federal Register: </w:t>
      </w:r>
      <w:hyperlink r:id="rId47">
        <w:r w:rsidRPr="727CCDAA">
          <w:rPr>
            <w:rStyle w:val="Hyperlink"/>
            <w:rFonts w:ascii="Times New Roman" w:eastAsia="Times New Roman" w:hAnsi="Times New Roman" w:cs="Times New Roman"/>
            <w:color w:val="auto"/>
            <w:sz w:val="24"/>
            <w:szCs w:val="24"/>
            <w:lang w:val="en-US"/>
          </w:rPr>
          <w:t>https://www.federalregister.gov/</w:t>
        </w:r>
      </w:hyperlink>
      <w:r w:rsidRPr="727CCDAA">
        <w:rPr>
          <w:rFonts w:ascii="Times New Roman" w:eastAsia="Times New Roman" w:hAnsi="Times New Roman" w:cs="Times New Roman"/>
          <w:sz w:val="24"/>
          <w:szCs w:val="24"/>
          <w:lang w:val="en-US"/>
        </w:rPr>
        <w:t xml:space="preserve"> . </w:t>
      </w:r>
    </w:p>
    <w:p w14:paraId="000001BA" w14:textId="77777777" w:rsidR="0008093C" w:rsidRDefault="00C10065" w:rsidP="00EC3CCF">
      <w:pPr>
        <w:pStyle w:val="Heading5"/>
        <w:numPr>
          <w:ilvl w:val="0"/>
          <w:numId w:val="29"/>
        </w:numPr>
        <w:rPr>
          <w:rFonts w:ascii="Times New Roman" w:eastAsia="Times New Roman" w:hAnsi="Times New Roman" w:cs="Times New Roman"/>
          <w:b/>
          <w:bCs/>
          <w:i/>
          <w:iCs/>
          <w:color w:val="auto"/>
          <w:sz w:val="24"/>
          <w:szCs w:val="24"/>
        </w:rPr>
      </w:pPr>
      <w:r w:rsidRPr="727CCDAA">
        <w:rPr>
          <w:rFonts w:ascii="Times New Roman" w:eastAsia="Times New Roman" w:hAnsi="Times New Roman" w:cs="Times New Roman"/>
          <w:b/>
          <w:bCs/>
          <w:i/>
          <w:iCs/>
          <w:color w:val="auto"/>
          <w:sz w:val="24"/>
          <w:szCs w:val="24"/>
        </w:rPr>
        <w:t>Reporting</w:t>
      </w:r>
    </w:p>
    <w:p w14:paraId="000001BB" w14:textId="16859159" w:rsidR="0008093C"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 xml:space="preserve">Reporting Requirements: </w:t>
      </w:r>
      <w:r w:rsidRPr="727CCDAA">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27CCDAA">
        <w:rPr>
          <w:rFonts w:ascii="Times New Roman" w:eastAsia="Times New Roman" w:hAnsi="Times New Roman" w:cs="Times New Roman"/>
          <w:b/>
          <w:bCs/>
          <w:i/>
          <w:iCs/>
          <w:sz w:val="24"/>
          <w:szCs w:val="24"/>
          <w:lang w:val="en-US"/>
        </w:rPr>
        <w:t>Note</w:t>
      </w:r>
      <w:r w:rsidRPr="727CCDAA">
        <w:rPr>
          <w:rFonts w:ascii="Times New Roman" w:eastAsia="Times New Roman" w:hAnsi="Times New Roman" w:cs="Times New Roman"/>
          <w:sz w:val="24"/>
          <w:szCs w:val="24"/>
          <w:lang w:val="en-US"/>
        </w:rPr>
        <w:t xml:space="preserve">: most recipients will be required to submit quarterly program progress and financial reports throughout the project period. The quarterly progress report </w:t>
      </w:r>
      <w:r w:rsidR="1F69B881" w:rsidRPr="727CCDAA">
        <w:rPr>
          <w:rFonts w:ascii="Times New Roman" w:eastAsia="Times New Roman" w:hAnsi="Times New Roman" w:cs="Times New Roman"/>
          <w:sz w:val="24"/>
          <w:szCs w:val="24"/>
          <w:lang w:val="en-US"/>
        </w:rPr>
        <w:t>must</w:t>
      </w:r>
      <w:r w:rsidRPr="727CCDAA">
        <w:rPr>
          <w:rFonts w:ascii="Times New Roman" w:eastAsia="Times New Roman" w:hAnsi="Times New Roman" w:cs="Times New Roman"/>
          <w:sz w:val="24"/>
          <w:szCs w:val="24"/>
          <w:lang w:val="en-US"/>
        </w:rPr>
        <w:t xml:space="preserve"> include </w:t>
      </w:r>
      <w:r w:rsidR="12114369" w:rsidRPr="727CCDAA">
        <w:rPr>
          <w:rFonts w:ascii="Times New Roman" w:eastAsia="Times New Roman" w:hAnsi="Times New Roman" w:cs="Times New Roman"/>
          <w:sz w:val="24"/>
          <w:szCs w:val="24"/>
          <w:lang w:val="en-US"/>
        </w:rPr>
        <w:t xml:space="preserve">updated M&amp;E data for that quarter. </w:t>
      </w:r>
      <w:r w:rsidRPr="727CCDAA">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close of the project period.  </w:t>
      </w:r>
    </w:p>
    <w:p w14:paraId="000001BC" w14:textId="77777777" w:rsidR="0008093C"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rPr>
        <w:t xml:space="preserve"> </w:t>
      </w:r>
    </w:p>
    <w:p w14:paraId="000001BD" w14:textId="77777777" w:rsidR="0008093C"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27CCDAA">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27CCDAA">
        <w:rPr>
          <w:rFonts w:ascii="Times New Roman" w:eastAsia="Times New Roman" w:hAnsi="Times New Roman" w:cs="Times New Roman"/>
          <w:i/>
          <w:iCs/>
          <w:sz w:val="24"/>
          <w:szCs w:val="24"/>
          <w:lang w:val="en-US"/>
        </w:rPr>
        <w:t xml:space="preserve">  </w:t>
      </w:r>
    </w:p>
    <w:p w14:paraId="000001C0" w14:textId="77777777" w:rsidR="0008093C" w:rsidRDefault="0008093C" w:rsidP="727CCDAA">
      <w:pPr>
        <w:shd w:val="clear" w:color="auto" w:fill="FFFFFF" w:themeFill="background1"/>
        <w:spacing w:after="0" w:line="240" w:lineRule="auto"/>
        <w:ind w:left="360"/>
        <w:rPr>
          <w:rFonts w:ascii="Times New Roman" w:eastAsia="Times New Roman" w:hAnsi="Times New Roman" w:cs="Times New Roman"/>
          <w:i/>
          <w:iCs/>
          <w:sz w:val="24"/>
          <w:szCs w:val="24"/>
        </w:rPr>
      </w:pPr>
    </w:p>
    <w:p w14:paraId="000001C1" w14:textId="77777777" w:rsidR="0008093C" w:rsidRDefault="00C10065" w:rsidP="727CCDAA">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b/>
          <w:bCs/>
          <w:sz w:val="24"/>
          <w:szCs w:val="24"/>
          <w:lang w:val="en-US"/>
        </w:rPr>
        <w:t>Foreign Assistance Data Review:</w:t>
      </w:r>
      <w:r w:rsidRPr="727CCDAA">
        <w:rPr>
          <w:rFonts w:ascii="Times New Roman" w:eastAsia="Times New Roman" w:hAnsi="Times New Roman" w:cs="Times New Roman"/>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27CCDAA">
      <w:pPr>
        <w:shd w:val="clear" w:color="auto" w:fill="FFFFFF" w:themeFill="background1"/>
        <w:spacing w:after="0" w:line="240" w:lineRule="auto"/>
        <w:rPr>
          <w:rFonts w:ascii="Times New Roman" w:eastAsia="Times New Roman" w:hAnsi="Times New Roman" w:cs="Times New Roman"/>
          <w:i/>
          <w:iCs/>
          <w:sz w:val="24"/>
          <w:szCs w:val="24"/>
        </w:rPr>
      </w:pPr>
    </w:p>
    <w:p w14:paraId="771C480B" w14:textId="63651762" w:rsidR="25E06BBC" w:rsidRDefault="00B939EE" w:rsidP="00EC3CCF">
      <w:pPr>
        <w:pStyle w:val="ListParagraph"/>
        <w:numPr>
          <w:ilvl w:val="0"/>
          <w:numId w:val="29"/>
        </w:numPr>
        <w:shd w:val="clear" w:color="auto" w:fill="FFFFFF" w:themeFill="background1"/>
        <w:spacing w:after="0" w:line="240" w:lineRule="auto"/>
        <w:rPr>
          <w:rFonts w:ascii="Times New Roman" w:eastAsia="Times New Roman" w:hAnsi="Times New Roman" w:cs="Times New Roman"/>
          <w:b/>
          <w:bCs/>
          <w:i/>
          <w:iCs/>
          <w:color w:val="000000" w:themeColor="text1"/>
          <w:sz w:val="24"/>
          <w:szCs w:val="24"/>
        </w:rPr>
      </w:pPr>
      <w:r w:rsidRPr="727CCDAA">
        <w:rPr>
          <w:rFonts w:ascii="Times New Roman" w:eastAsia="Times New Roman" w:hAnsi="Times New Roman" w:cs="Times New Roman"/>
          <w:b/>
          <w:bCs/>
          <w:i/>
          <w:iCs/>
          <w:sz w:val="24"/>
          <w:szCs w:val="24"/>
        </w:rPr>
        <w:lastRenderedPageBreak/>
        <w:t>Branding and Marking</w:t>
      </w:r>
    </w:p>
    <w:p w14:paraId="3E0AD008" w14:textId="1674AABB" w:rsidR="25E06BBC" w:rsidRDefault="0F48C180" w:rsidP="727CCDAA">
      <w:pPr>
        <w:spacing w:after="240"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1F082D6B" w14:textId="42523815" w:rsidR="25E06BBC" w:rsidRDefault="0F48C180" w:rsidP="727CCDAA">
      <w:pPr>
        <w:spacing w:line="240" w:lineRule="auto"/>
        <w:ind w:left="360"/>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 xml:space="preserve">Recipients of federal assistance awards must follow the branding guidance published at </w:t>
      </w:r>
      <w:hyperlink r:id="rId48" w:anchor="/-/guidance-for-contracts-and-grants">
        <w:r w:rsidRPr="727CCDAA">
          <w:rPr>
            <w:rStyle w:val="Hyperlink"/>
            <w:rFonts w:ascii="Times New Roman" w:eastAsia="Times New Roman" w:hAnsi="Times New Roman" w:cs="Times New Roman"/>
            <w:color w:val="auto"/>
            <w:sz w:val="24"/>
            <w:szCs w:val="24"/>
            <w:lang w:val="en-US"/>
          </w:rPr>
          <w:t>Guidance for Contracts and Grants - U.S. Department of State Brand System</w:t>
        </w:r>
      </w:hyperlink>
      <w:r w:rsidRPr="727CCDAA">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9">
        <w:r w:rsidRPr="727CCDAA">
          <w:rPr>
            <w:rStyle w:val="Hyperlink"/>
            <w:rFonts w:ascii="Times New Roman" w:eastAsia="Times New Roman" w:hAnsi="Times New Roman" w:cs="Times New Roman"/>
            <w:color w:val="auto"/>
            <w:sz w:val="24"/>
            <w:szCs w:val="24"/>
            <w:lang w:val="en-US"/>
          </w:rPr>
          <w:t>10 FAM 416, Policy Exceptions</w:t>
        </w:r>
      </w:hyperlink>
      <w:r w:rsidRPr="727CCDAA">
        <w:rPr>
          <w:rFonts w:ascii="Times New Roman" w:eastAsia="Times New Roman" w:hAnsi="Times New Roman" w:cs="Times New Roman"/>
          <w:sz w:val="24"/>
          <w:szCs w:val="24"/>
          <w:lang w:val="en-US"/>
        </w:rPr>
        <w:t>.</w:t>
      </w:r>
    </w:p>
    <w:p w14:paraId="33F3F098" w14:textId="77777777" w:rsidR="000E6EE6" w:rsidRDefault="000E6EE6" w:rsidP="727CCDAA">
      <w:pPr>
        <w:spacing w:line="240" w:lineRule="auto"/>
        <w:ind w:left="360"/>
      </w:pPr>
    </w:p>
    <w:p w14:paraId="000001CC" w14:textId="3B489E68" w:rsidR="0008093C" w:rsidRDefault="00C10065" w:rsidP="00EC3CCF">
      <w:pPr>
        <w:pStyle w:val="Heading3"/>
        <w:numPr>
          <w:ilvl w:val="0"/>
          <w:numId w:val="12"/>
        </w:numPr>
        <w:ind w:left="360"/>
        <w:rPr>
          <w:rFonts w:ascii="Times New Roman" w:eastAsia="Times New Roman" w:hAnsi="Times New Roman" w:cs="Times New Roman"/>
          <w:b/>
          <w:bCs/>
          <w:color w:val="auto"/>
        </w:rPr>
      </w:pPr>
      <w:r w:rsidRPr="727CCDAA">
        <w:rPr>
          <w:rFonts w:ascii="Times New Roman" w:eastAsia="Times New Roman" w:hAnsi="Times New Roman" w:cs="Times New Roman"/>
          <w:b/>
          <w:bCs/>
          <w:color w:val="auto"/>
        </w:rPr>
        <w:t>OTHER INFORMATION</w:t>
      </w:r>
    </w:p>
    <w:p w14:paraId="000001CD" w14:textId="77777777" w:rsidR="0008093C" w:rsidRDefault="0008093C" w:rsidP="727CCDAA">
      <w:pPr>
        <w:shd w:val="clear" w:color="auto" w:fill="FFFFFF" w:themeFill="background1"/>
        <w:spacing w:after="0" w:line="240" w:lineRule="auto"/>
        <w:rPr>
          <w:rFonts w:ascii="Times New Roman" w:eastAsia="Times New Roman" w:hAnsi="Times New Roman" w:cs="Times New Roman"/>
          <w:sz w:val="24"/>
          <w:szCs w:val="24"/>
        </w:rPr>
      </w:pPr>
    </w:p>
    <w:p w14:paraId="000001CE" w14:textId="77777777" w:rsidR="0008093C" w:rsidRDefault="00C10065" w:rsidP="727CCDAA">
      <w:pPr>
        <w:shd w:val="clear" w:color="auto" w:fill="FFFFFF" w:themeFill="background1"/>
        <w:spacing w:after="0" w:line="240" w:lineRule="auto"/>
        <w:rPr>
          <w:rFonts w:ascii="Times New Roman" w:eastAsia="Times New Roman" w:hAnsi="Times New Roman" w:cs="Times New Roman"/>
          <w:b/>
          <w:bCs/>
          <w:sz w:val="24"/>
          <w:szCs w:val="24"/>
        </w:rPr>
      </w:pPr>
      <w:r w:rsidRPr="727CCDAA">
        <w:rPr>
          <w:rFonts w:ascii="Times New Roman" w:eastAsia="Times New Roman" w:hAnsi="Times New Roman" w:cs="Times New Roman"/>
          <w:b/>
          <w:bCs/>
          <w:sz w:val="24"/>
          <w:szCs w:val="24"/>
        </w:rPr>
        <w:t>Guidelines for Budget Justification</w:t>
      </w:r>
    </w:p>
    <w:p w14:paraId="000001CF" w14:textId="77777777" w:rsidR="0008093C" w:rsidRDefault="0008093C" w:rsidP="727CCDAA">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u w:val="single"/>
        </w:rPr>
        <w:t>Personnel and Fringe Benefits</w:t>
      </w:r>
      <w:r w:rsidRPr="727CCDAA">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u w:val="single"/>
        </w:rPr>
        <w:t>Travel:</w:t>
      </w:r>
      <w:r w:rsidRPr="727CCDAA">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D2"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Equipment:</w:t>
      </w:r>
      <w:r w:rsidRPr="727CCDAA">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u w:val="single"/>
        </w:rPr>
        <w:t>Supplies:</w:t>
      </w:r>
      <w:r w:rsidRPr="727CCDAA">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 xml:space="preserve">Contractual: </w:t>
      </w:r>
      <w:r w:rsidRPr="727CCDAA">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u w:val="single"/>
        </w:rPr>
        <w:t>Other Direct Costs:</w:t>
      </w:r>
      <w:r w:rsidRPr="727CCDAA">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t xml:space="preserve">Indirect Costs: </w:t>
      </w:r>
      <w:r w:rsidRPr="727CCDAA">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50" w:anchor="p-200.1(Modified%20Total%20Direct%20Cost%20(MTDC))">
        <w:r w:rsidRPr="727CCDAA">
          <w:rPr>
            <w:rFonts w:ascii="Times New Roman" w:eastAsia="Times New Roman" w:hAnsi="Times New Roman" w:cs="Times New Roman"/>
            <w:sz w:val="24"/>
            <w:szCs w:val="24"/>
            <w:u w:val="single"/>
            <w:lang w:val="en-US"/>
          </w:rPr>
          <w:t>2 CFR 200.1.</w:t>
        </w:r>
      </w:hyperlink>
      <w:r w:rsidRPr="727CCDAA">
        <w:rPr>
          <w:rFonts w:ascii="Times New Roman" w:eastAsia="Times New Roman" w:hAnsi="Times New Roman" w:cs="Times New Roman"/>
          <w:sz w:val="24"/>
          <w:szCs w:val="24"/>
          <w:lang w:val="en-US"/>
        </w:rPr>
        <w:t xml:space="preserve">  </w:t>
      </w:r>
    </w:p>
    <w:p w14:paraId="000001D7" w14:textId="77777777" w:rsidR="0008093C" w:rsidRDefault="00C10065" w:rsidP="727CCDAA">
      <w:pPr>
        <w:shd w:val="clear" w:color="auto" w:fill="FFFFFF" w:themeFill="background1"/>
        <w:spacing w:after="390" w:line="240" w:lineRule="auto"/>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u w:val="single"/>
          <w:lang w:val="en-US"/>
        </w:rPr>
        <w:lastRenderedPageBreak/>
        <w:t xml:space="preserve">“Cost Sharing” </w:t>
      </w:r>
      <w:r w:rsidRPr="727CCDAA">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Default="00C10065" w:rsidP="727CCDAA">
      <w:pPr>
        <w:rPr>
          <w:rFonts w:ascii="Times New Roman" w:eastAsia="Times New Roman" w:hAnsi="Times New Roman" w:cs="Times New Roman"/>
          <w:sz w:val="24"/>
          <w:szCs w:val="24"/>
        </w:rPr>
      </w:pPr>
      <w:r w:rsidRPr="727CCDAA">
        <w:rPr>
          <w:rFonts w:ascii="Times New Roman" w:eastAsia="Times New Roman" w:hAnsi="Times New Roman" w:cs="Times New Roman"/>
          <w:sz w:val="24"/>
          <w:szCs w:val="24"/>
          <w:u w:val="single"/>
        </w:rPr>
        <w:t>Alcoholic Beverages: </w:t>
      </w:r>
      <w:r w:rsidRPr="727CCDAA">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D9" w14:textId="77777777" w:rsidR="0008093C" w:rsidRDefault="00C10065" w:rsidP="727CCDAA">
      <w:pPr>
        <w:rPr>
          <w:rFonts w:ascii="Times New Roman" w:eastAsia="Times New Roman" w:hAnsi="Times New Roman" w:cs="Times New Roman"/>
          <w:sz w:val="24"/>
          <w:szCs w:val="24"/>
        </w:rPr>
      </w:pPr>
      <w:r w:rsidRPr="727CCDAA">
        <w:rPr>
          <w:rFonts w:ascii="Times New Roman" w:eastAsia="Times New Roman" w:hAnsi="Times New Roman" w:cs="Times New Roman"/>
          <w:b/>
          <w:bCs/>
          <w:sz w:val="24"/>
          <w:szCs w:val="24"/>
        </w:rPr>
        <w:t>STEP Enrollment</w:t>
      </w:r>
      <w:r w:rsidRPr="727CCDAA">
        <w:rPr>
          <w:rFonts w:ascii="Times New Roman" w:eastAsia="Times New Roman" w:hAnsi="Times New Roman" w:cs="Times New Roman"/>
          <w:sz w:val="24"/>
          <w:szCs w:val="24"/>
        </w:rPr>
        <w:t> </w:t>
      </w:r>
    </w:p>
    <w:p w14:paraId="1707BC7B" w14:textId="2FD646F2" w:rsidR="00ED0C72" w:rsidRPr="00ED0C72" w:rsidRDefault="00C10065" w:rsidP="727CCDAA">
      <w:pPr>
        <w:rPr>
          <w:rFonts w:ascii="Times New Roman" w:eastAsia="Times New Roman" w:hAnsi="Times New Roman" w:cs="Times New Roman"/>
          <w:sz w:val="24"/>
          <w:szCs w:val="24"/>
          <w:lang w:val="en-US"/>
        </w:rPr>
      </w:pPr>
      <w:r w:rsidRPr="727CCDAA">
        <w:rPr>
          <w:rFonts w:ascii="Times New Roman" w:eastAsia="Times New Roman" w:hAnsi="Times New Roman" w:cs="Times New Roman"/>
          <w:sz w:val="24"/>
          <w:szCs w:val="24"/>
          <w:lang w:val="en-US"/>
        </w:rPr>
        <w:t>U.S. citizens who travel to</w:t>
      </w:r>
      <w:r w:rsidR="000E6EE6" w:rsidRPr="727CCDAA">
        <w:rPr>
          <w:rFonts w:ascii="Times New Roman" w:eastAsia="Times New Roman" w:hAnsi="Times New Roman" w:cs="Times New Roman"/>
          <w:sz w:val="24"/>
          <w:szCs w:val="24"/>
          <w:lang w:val="en-US"/>
        </w:rPr>
        <w:t xml:space="preserve"> the Dominican Republic</w:t>
      </w:r>
      <w:r w:rsidRPr="727CCDAA">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51">
        <w:r w:rsidRPr="727CCDAA">
          <w:rPr>
            <w:rFonts w:ascii="Times New Roman" w:eastAsia="Times New Roman" w:hAnsi="Times New Roman" w:cs="Times New Roman"/>
            <w:sz w:val="24"/>
            <w:szCs w:val="24"/>
            <w:u w:val="single"/>
            <w:lang w:val="en-US"/>
          </w:rPr>
          <w:t>https://step.state.gov/step/</w:t>
        </w:r>
      </w:hyperlink>
      <w:r w:rsidRPr="727CCDAA">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52">
        <w:r w:rsidRPr="727CCDAA">
          <w:rPr>
            <w:rFonts w:ascii="Times New Roman" w:eastAsia="Times New Roman" w:hAnsi="Times New Roman" w:cs="Times New Roman"/>
            <w:sz w:val="24"/>
            <w:szCs w:val="24"/>
            <w:u w:val="single"/>
            <w:lang w:val="en-US"/>
          </w:rPr>
          <w:t>travel website at travel.state.gov</w:t>
        </w:r>
      </w:hyperlink>
      <w:hyperlink r:id="rId53">
        <w:r w:rsidRPr="727CCDAA">
          <w:rPr>
            <w:rFonts w:ascii="Times New Roman" w:eastAsia="Times New Roman" w:hAnsi="Times New Roman" w:cs="Times New Roman"/>
            <w:sz w:val="24"/>
            <w:szCs w:val="24"/>
            <w:u w:val="single"/>
            <w:lang w:val="en-US"/>
          </w:rPr>
          <w:t> </w:t>
        </w:r>
      </w:hyperlink>
      <w:r w:rsidRPr="727CCDAA">
        <w:rPr>
          <w:rFonts w:ascii="Times New Roman" w:eastAsia="Times New Roman" w:hAnsi="Times New Roman" w:cs="Times New Roman"/>
          <w:sz w:val="24"/>
          <w:szCs w:val="24"/>
          <w:lang w:val="en-US"/>
        </w:rPr>
        <w:t>for the </w:t>
      </w:r>
      <w:hyperlink r:id="rId54">
        <w:r w:rsidRPr="727CCDAA">
          <w:rPr>
            <w:rFonts w:ascii="Times New Roman" w:eastAsia="Times New Roman" w:hAnsi="Times New Roman" w:cs="Times New Roman"/>
            <w:sz w:val="24"/>
            <w:szCs w:val="24"/>
            <w:u w:val="single"/>
            <w:lang w:val="en-US"/>
          </w:rPr>
          <w:t>Travel Warnings</w:t>
        </w:r>
      </w:hyperlink>
      <w:r w:rsidRPr="727CCDAA">
        <w:rPr>
          <w:rFonts w:ascii="Times New Roman" w:eastAsia="Times New Roman" w:hAnsi="Times New Roman" w:cs="Times New Roman"/>
          <w:sz w:val="24"/>
          <w:szCs w:val="24"/>
          <w:lang w:val="en-US"/>
        </w:rPr>
        <w:t>, Travel Alerts, and</w:t>
      </w:r>
      <w:r w:rsidR="000E6EE6" w:rsidRPr="727CCDAA">
        <w:rPr>
          <w:rFonts w:ascii="Times New Roman" w:eastAsia="Times New Roman" w:hAnsi="Times New Roman" w:cs="Times New Roman"/>
          <w:sz w:val="24"/>
          <w:szCs w:val="24"/>
          <w:lang w:val="en-US"/>
        </w:rPr>
        <w:t xml:space="preserve"> the Dominican Republic</w:t>
      </w:r>
      <w:r w:rsidRPr="727CCDAA">
        <w:rPr>
          <w:rFonts w:ascii="Times New Roman" w:eastAsia="Times New Roman" w:hAnsi="Times New Roman" w:cs="Times New Roman"/>
          <w:sz w:val="24"/>
          <w:szCs w:val="24"/>
          <w:lang w:val="en-US"/>
        </w:rPr>
        <w:t xml:space="preserve"> Specific Information. </w:t>
      </w:r>
    </w:p>
    <w:sectPr w:rsidR="00ED0C72" w:rsidRPr="00ED0C72">
      <w:headerReference w:type="default" r:id="rId55"/>
      <w:footerReference w:type="default" r:id="rId5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Gabidullina, Razaliya I" w:date="2024-10-28T16:35:00Z" w:initials="">
    <w:p w14:paraId="00000210"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this section should be no longer than 750 words.</w:t>
      </w:r>
    </w:p>
  </w:comment>
  <w:comment w:id="6" w:author="Gabidullina, Razaliya I" w:date="2024-10-17T15:57:00Z" w:initials="">
    <w:p w14:paraId="000001E1"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Insert Embassy links here if applicable.</w:t>
      </w:r>
    </w:p>
  </w:comment>
  <w:comment w:id="7" w:author="Gabidullina, Razaliya I" w:date="2024-10-22T17:06:00Z" w:initials="">
    <w:p w14:paraId="000001EA"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please ensure you add a page limit here.</w:t>
      </w:r>
    </w:p>
  </w:comment>
  <w:comment w:id="8" w:author="De la Mota, Aida G (Santo Domingo)" w:date="2026-04-20T12:15:00Z" w:initials="DD">
    <w:p w14:paraId="57A43726" w14:textId="4DEE620D" w:rsidR="00000000" w:rsidRDefault="00000000">
      <w:pPr>
        <w:pStyle w:val="CommentText"/>
      </w:pPr>
      <w:r>
        <w:rPr>
          <w:rStyle w:val="CommentReference"/>
        </w:rPr>
        <w:annotationRef/>
      </w:r>
      <w:r w:rsidRPr="606FE708">
        <w:t>https://usdos.sharepoint.com/sites/GA/FA/_layouts/15/Doc.aspx?sourcedoc=%7BEF02F0F0-F3C3-497A-BEA3-BA8C5E0ECAFF%7D&amp;file=Pre-Award%20Applicant%20Survey.docx&amp;action=default&amp;mobileredirect=true&amp;DefaultItemOpen=1</w:t>
      </w:r>
    </w:p>
  </w:comment>
  <w:comment w:id="9" w:author="Valdez, Lidia A (Santo Domingo)" w:date="2026-04-20T11:41:00Z" w:initials="LV">
    <w:p w14:paraId="7CC65160" w14:textId="77777777" w:rsidR="003E643B" w:rsidRDefault="003E643B" w:rsidP="003E643B">
      <w:pPr>
        <w:pStyle w:val="CommentText"/>
      </w:pPr>
      <w:r>
        <w:rPr>
          <w:rStyle w:val="CommentReference"/>
        </w:rPr>
        <w:annotationRef/>
      </w:r>
      <w:r>
        <w:t>Confirm with Gabbie</w:t>
      </w:r>
    </w:p>
  </w:comment>
  <w:comment w:id="10" w:author="Gabidullina, Razaliya I" w:date="2024-10-21T10:11:00Z" w:initials="">
    <w:p w14:paraId="00000212" w14:textId="5EA86359"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this component may be more relevant to some projects than others, so Posts should remember to include or exclude this language as needed. If this is excluded, Post should remove the Sustainability criterion from Section F.</w:t>
      </w:r>
    </w:p>
  </w:comment>
  <w:comment w:id="11" w:author="Razaliya Gabidullina" w:date="1900-01-01T00:00:00Z" w:initials="">
    <w:p w14:paraId="00000218" w14:textId="4B13070F" w:rsidR="00510F72" w:rsidRDefault="00510F72">
      <w:pPr>
        <w:pStyle w:val="CommentText"/>
      </w:pPr>
      <w:r>
        <w:rPr>
          <w:rStyle w:val="CommentReference"/>
        </w:rPr>
        <w:annotationRef/>
      </w:r>
      <w:r w:rsidRPr="6A67D63E">
        <w:rPr>
          <w:color w:val="000000"/>
        </w:rPr>
        <w:t>Note to drafter - this is only required if the funds are .7 PD or ECE.</w:t>
      </w:r>
    </w:p>
  </w:comment>
  <w:comment w:id="13" w:author="Gabidullina, Razaliya I" w:date="2024-10-17T16:34:00Z" w:initials="">
    <w:p w14:paraId="000001E8"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Posts are encouraged to use a shared email inbox.</w:t>
      </w:r>
    </w:p>
  </w:comment>
  <w:comment w:id="14" w:author="Valdez, Lidia A (Santo Domingo)" w:date="2026-04-20T11:46:00Z" w:initials="LV">
    <w:p w14:paraId="18B803FC" w14:textId="77777777" w:rsidR="00505A4C" w:rsidRDefault="00505A4C" w:rsidP="00505A4C">
      <w:pPr>
        <w:pStyle w:val="CommentText"/>
      </w:pPr>
      <w:r>
        <w:rPr>
          <w:rStyle w:val="CommentReference"/>
        </w:rPr>
        <w:annotationRef/>
      </w:r>
      <w:r>
        <w:t>Set a date and confirm with Gabbie</w:t>
      </w:r>
    </w:p>
  </w:comment>
  <w:comment w:id="15" w:author="Frias, Natalia (Santo Domingo)" w:date="2026-04-20T12:37:00Z" w:initials="FD">
    <w:p w14:paraId="7D8F8780" w14:textId="1F001B03" w:rsidR="00000000" w:rsidRDefault="00000000">
      <w:pPr>
        <w:pStyle w:val="CommentText"/>
      </w:pPr>
      <w:r>
        <w:rPr>
          <w:rStyle w:val="CommentReference"/>
        </w:rPr>
        <w:annotationRef/>
      </w:r>
      <w:r w:rsidRPr="06464CE8">
        <w:t xml:space="preserve">May 13, 2026 at 10:00 PM (Dominican Republic Time / AST, UTC−4). </w:t>
      </w:r>
    </w:p>
  </w:comment>
  <w:comment w:id="16" w:author="Razaliya Gabidullina" w:date="1900-01-01T00:00:00Z" w:initials="">
    <w:p w14:paraId="00000211" w14:textId="0336AA9E" w:rsidR="00510F72" w:rsidRDefault="00510F72">
      <w:pPr>
        <w:pStyle w:val="CommentText"/>
      </w:pPr>
      <w:r>
        <w:rPr>
          <w:rStyle w:val="CommentReference"/>
        </w:rPr>
        <w:annotationRef/>
      </w:r>
      <w:r w:rsidRPr="4F894153">
        <w:rPr>
          <w:color w:val="000000"/>
        </w:rPr>
        <w:t>Note to drafter -- only include this language for projects with a principal place of performance located within the Western Hemisphere.</w:t>
      </w:r>
    </w:p>
  </w:comment>
  <w:comment w:id="17" w:author="Gabidullina, Razaliya I" w:date="2026-03-11T14:46:00Z" w:initials="GR">
    <w:p w14:paraId="3DD5AA30" w14:textId="0895C417" w:rsidR="00510F72" w:rsidRDefault="00510F72">
      <w:pPr>
        <w:pStyle w:val="CommentText"/>
      </w:pPr>
      <w:r>
        <w:rPr>
          <w:rStyle w:val="CommentReference"/>
        </w:rPr>
        <w:annotationRef/>
      </w:r>
      <w:r w:rsidRPr="1435E2D9">
        <w:t>Note to drafter -- Only include this provision if US-based Institutes of Higher Education (IHEs) are an eligible applicant type.</w:t>
      </w:r>
    </w:p>
  </w:comment>
  <w:comment w:id="19" w:author="Gabidullina, Razaliya I" w:date="2024-10-28T16:52:00Z" w:initials="">
    <w:p w14:paraId="00000216" w14:textId="77777777" w:rsidR="0008093C" w:rsidRDefault="00C1006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Note to drafter - please review this section before posting on grants.gov. Depending on the program, some points/criterion may need to be adjusted.</w:t>
      </w:r>
    </w:p>
  </w:comment>
  <w:comment w:id="20" w:author="Gabidullina, Razaliya I" w:date="1900-01-01T00:00:00Z" w:initials="GR">
    <w:p w14:paraId="19C0D55A" w14:textId="67293042" w:rsidR="000E6EE6" w:rsidRDefault="000E6EE6">
      <w:pPr>
        <w:pStyle w:val="CommentText"/>
      </w:pPr>
      <w:r>
        <w:rPr>
          <w:rStyle w:val="CommentReference"/>
        </w:rPr>
        <w:annotationRef/>
      </w:r>
      <w:r w:rsidRPr="513DC168">
        <w:t xml:space="preserve">Note to drafter - this is only necessary to include if your country or region requires RAM Vetting.  All WHA, AF, and select NEA &amp; SCA Posts should include this language in all of their funding opportunity solicitations unless otherwise directed by their regional bureau. </w:t>
      </w:r>
    </w:p>
  </w:comment>
  <w:comment w:id="21" w:author="Valdez, Lidia A (Santo Domingo)" w:date="2026-04-20T11:52:00Z" w:initials="LV">
    <w:p w14:paraId="296E3A7B" w14:textId="77777777" w:rsidR="00F9552F" w:rsidRDefault="00F9552F" w:rsidP="00F9552F">
      <w:pPr>
        <w:pStyle w:val="CommentText"/>
      </w:pPr>
      <w:r>
        <w:rPr>
          <w:rStyle w:val="CommentReference"/>
        </w:rPr>
        <w:annotationRef/>
      </w:r>
      <w:r>
        <w:t>Ask Gabbie</w:t>
      </w:r>
    </w:p>
  </w:comment>
  <w:comment w:id="22" w:author="Frias, Natalia (Santo Domingo)" w:date="2026-04-20T12:35:00Z" w:initials="FD">
    <w:p w14:paraId="2C1A30E0" w14:textId="78D22251" w:rsidR="00000000" w:rsidRDefault="00000000">
      <w:pPr>
        <w:pStyle w:val="CommentText"/>
      </w:pPr>
      <w:r>
        <w:rPr>
          <w:rStyle w:val="CommentReference"/>
        </w:rPr>
        <w:annotationRef/>
      </w:r>
      <w:r w:rsidRPr="38051584">
        <w:t>Este apartado debe permanecer, pero  el ram Vetting no es un requerimiento obligatorio. En caso de ser necesario, ellos nos notificarán individualmente y solicitarán información específica sobre la persona de interés, si aplica.</w:t>
      </w:r>
    </w:p>
  </w:comment>
  <w:comment w:id="23" w:author="Gabidullina, Razaliya I" w:date="2026-01-06T09:58:00Z" w:initials="GR">
    <w:p w14:paraId="46D8DC8C" w14:textId="3EA546DD" w:rsidR="004C4613" w:rsidRDefault="004C4613">
      <w:pPr>
        <w:pStyle w:val="CommentText"/>
      </w:pPr>
      <w:r>
        <w:rPr>
          <w:rStyle w:val="CommentReference"/>
        </w:rPr>
        <w:annotationRef/>
      </w:r>
      <w:r w:rsidRPr="7AE6E611">
        <w:t xml:space="preserve">Note to drafter - select one of these options. So far, the PMS system is only used by a select few posts.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10" w15:done="0"/>
  <w15:commentEx w15:paraId="000001E1" w15:done="1"/>
  <w15:commentEx w15:paraId="000001EA" w15:done="1"/>
  <w15:commentEx w15:paraId="57A43726" w15:done="0"/>
  <w15:commentEx w15:paraId="7CC65160" w15:done="0"/>
  <w15:commentEx w15:paraId="00000212" w15:done="1"/>
  <w15:commentEx w15:paraId="00000218" w15:done="0"/>
  <w15:commentEx w15:paraId="000001E8" w15:done="1"/>
  <w15:commentEx w15:paraId="18B803FC" w15:done="0"/>
  <w15:commentEx w15:paraId="7D8F8780" w15:paraIdParent="18B803FC" w15:done="0"/>
  <w15:commentEx w15:paraId="00000211" w15:done="1"/>
  <w15:commentEx w15:paraId="3DD5AA30" w15:done="1"/>
  <w15:commentEx w15:paraId="00000216" w15:done="1"/>
  <w15:commentEx w15:paraId="19C0D55A" w15:done="0"/>
  <w15:commentEx w15:paraId="296E3A7B" w15:paraIdParent="19C0D55A" w15:done="0"/>
  <w15:commentEx w15:paraId="2C1A30E0" w15:paraIdParent="19C0D55A" w15:done="0"/>
  <w15:commentEx w15:paraId="46D8DC8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7179D4" w16cex:dateUtc="2026-04-20T16:15:00Z"/>
  <w16cex:commentExtensible w16cex:durableId="0E2E66B5" w16cex:dateUtc="2026-04-20T15:41:00Z"/>
  <w16cex:commentExtensible w16cex:durableId="00000218">
    <w16cex:extLst>
      <w16:ext w16:uri="{CE6994B0-6A32-4C9F-8C6B-6E91EDA988CE}">
        <cr:reactions xmlns:cr="http://schemas.microsoft.com/office/comments/2020/reactions">
          <cr:reaction reactionType="1">
            <cr:reactionInfo dateUtc="2026-04-20T15:44:31Z">
              <cr:user userId="S::ValdezLA@state.gov::49e3e01b-38e1-4f14-a7ca-140e9cd3e175" userProvider="AD" userName="Valdez, Lidia A (Santo Domingo)"/>
            </cr:reactionInfo>
          </cr:reaction>
        </cr:reactions>
      </w16:ext>
    </w16cex:extLst>
  </w16cex:commentExtensible>
  <w16cex:commentExtensible w16cex:durableId="59340555" w16cex:dateUtc="2026-04-20T15:46:00Z"/>
  <w16cex:commentExtensible w16cex:durableId="02D06114" w16cex:dateUtc="2026-04-20T16:37:00Z"/>
  <w16cex:commentExtensible w16cex:durableId="00000211">
    <w16cex:extLst>
      <w16:ext w16:uri="{CE6994B0-6A32-4C9F-8C6B-6E91EDA988CE}">
        <cr:reactions xmlns:cr="http://schemas.microsoft.com/office/comments/2020/reactions">
          <cr:reaction reactionType="1">
            <cr:reactionInfo dateUtc="2026-04-20T15:48:17Z">
              <cr:user userId="S::ValdezLA@state.gov::49e3e01b-38e1-4f14-a7ca-140e9cd3e175" userProvider="AD" userName="Valdez, Lidia A (Santo Domingo)"/>
            </cr:reactionInfo>
          </cr:reaction>
        </cr:reactions>
      </w16:ext>
    </w16cex:extLst>
  </w16cex:commentExtensible>
  <w16cex:commentExtensible w16cex:durableId="3D7B01EF" w16cex:dateUtc="2026-03-11T18:46:00Z"/>
  <w16cex:commentExtensible w16cex:durableId="50A6D102" w16cex:dateUtc="2026-02-02T13:58:00Z"/>
  <w16cex:commentExtensible w16cex:durableId="5247C2A4" w16cex:dateUtc="2026-04-20T15:52:00Z"/>
  <w16cex:commentExtensible w16cex:durableId="3A1FEC21" w16cex:dateUtc="2026-04-20T16:35:00Z"/>
  <w16cex:commentExtensible w16cex:durableId="18622A51" w16cex:dateUtc="2026-01-06T14: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10" w16cid:durableId="00000210"/>
  <w16cid:commentId w16cid:paraId="000001E1" w16cid:durableId="000001E1"/>
  <w16cid:commentId w16cid:paraId="000001EA" w16cid:durableId="000001EA"/>
  <w16cid:commentId w16cid:paraId="57A43726" w16cid:durableId="737179D4"/>
  <w16cid:commentId w16cid:paraId="7CC65160" w16cid:durableId="0E2E66B5"/>
  <w16cid:commentId w16cid:paraId="00000212" w16cid:durableId="00000212"/>
  <w16cid:commentId w16cid:paraId="00000218" w16cid:durableId="00000218"/>
  <w16cid:commentId w16cid:paraId="000001E8" w16cid:durableId="000001E8"/>
  <w16cid:commentId w16cid:paraId="18B803FC" w16cid:durableId="59340555"/>
  <w16cid:commentId w16cid:paraId="7D8F8780" w16cid:durableId="02D06114"/>
  <w16cid:commentId w16cid:paraId="00000211" w16cid:durableId="00000211"/>
  <w16cid:commentId w16cid:paraId="3DD5AA30" w16cid:durableId="3D7B01EF"/>
  <w16cid:commentId w16cid:paraId="00000216" w16cid:durableId="00000216"/>
  <w16cid:commentId w16cid:paraId="19C0D55A" w16cid:durableId="50A6D102"/>
  <w16cid:commentId w16cid:paraId="296E3A7B" w16cid:durableId="5247C2A4"/>
  <w16cid:commentId w16cid:paraId="2C1A30E0" w16cid:durableId="3A1FEC21"/>
  <w16cid:commentId w16cid:paraId="46D8DC8C" w16cid:durableId="18622A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B6609" w14:textId="77777777" w:rsidR="00782E18" w:rsidRDefault="00782E18">
      <w:pPr>
        <w:spacing w:after="0" w:line="240" w:lineRule="auto"/>
      </w:pPr>
      <w:r>
        <w:separator/>
      </w:r>
    </w:p>
  </w:endnote>
  <w:endnote w:type="continuationSeparator" w:id="0">
    <w:p w14:paraId="1CCC8C0B" w14:textId="77777777" w:rsidR="00782E18" w:rsidRDefault="00782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FD3D529-C909-4F3B-A5FB-48CC743785A8}"/>
    <w:embedBold r:id="rId2" w:fontKey="{68A4AEE3-5E07-409C-AD0E-97255EF48F94}"/>
    <w:embedItalic r:id="rId3" w:fontKey="{0CB9CFA4-F3F8-41C7-9A87-7FB30C7328F1}"/>
  </w:font>
  <w:font w:name="Play">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213B9E94-BCD0-42D9-8E53-6367AB9C3BFE}"/>
  </w:font>
  <w:font w:name="Calibri">
    <w:panose1 w:val="020F0502020204030204"/>
    <w:charset w:val="00"/>
    <w:family w:val="swiss"/>
    <w:pitch w:val="variable"/>
    <w:sig w:usb0="E4002EFF" w:usb1="C200247B" w:usb2="00000009" w:usb3="00000000" w:csb0="000001FF" w:csb1="00000000"/>
    <w:embedRegular r:id="rId5" w:fontKey="{652D1F79-2DC2-4178-866B-AB4621BD13A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43656" w14:textId="77777777" w:rsidR="00782E18" w:rsidRDefault="00782E18">
      <w:pPr>
        <w:spacing w:after="0" w:line="240" w:lineRule="auto"/>
      </w:pPr>
      <w:r>
        <w:separator/>
      </w:r>
    </w:p>
  </w:footnote>
  <w:footnote w:type="continuationSeparator" w:id="0">
    <w:p w14:paraId="042C86B6" w14:textId="77777777" w:rsidR="00782E18" w:rsidRDefault="00782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95377A"/>
    <w:multiLevelType w:val="multilevel"/>
    <w:tmpl w:val="E1D417AA"/>
    <w:lvl w:ilvl="0">
      <w:start w:val="1"/>
      <w:numFmt w:val="bullet"/>
      <w:lvlText w:val="●"/>
      <w:lvlJc w:val="left"/>
      <w:pPr>
        <w:ind w:left="720" w:firstLine="360"/>
      </w:pPr>
      <w:rPr>
        <w:rFonts w:ascii="Noto Sans Symbols" w:hAnsi="Noto Sans Symbols" w:hint="default"/>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0F56B598"/>
    <w:lvl w:ilvl="0">
      <w:start w:val="1"/>
      <w:numFmt w:val="bullet"/>
      <w:lvlText w:val="●"/>
      <w:lvlJc w:val="left"/>
      <w:pPr>
        <w:ind w:left="720" w:hanging="360"/>
      </w:pPr>
      <w:rPr>
        <w:rFonts w:ascii="Noto Sans Symbols" w:hAnsi="Noto Sans Symbols"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D4F5222"/>
    <w:multiLevelType w:val="multilevel"/>
    <w:tmpl w:val="6316C84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5" w15:restartNumberingAfterBreak="0">
    <w:nsid w:val="1A2E07B1"/>
    <w:multiLevelType w:val="multilevel"/>
    <w:tmpl w:val="9D16C1B2"/>
    <w:lvl w:ilvl="0">
      <w:start w:val="1"/>
      <w:numFmt w:val="bullet"/>
      <w:lvlText w:val="●"/>
      <w:lvlJc w:val="left"/>
      <w:pPr>
        <w:ind w:left="720" w:hanging="360"/>
      </w:pPr>
      <w:rPr>
        <w:rFonts w:ascii="Noto Sans Symbols" w:hAnsi="Noto Sans Symbol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0E4C51"/>
    <w:multiLevelType w:val="multilevel"/>
    <w:tmpl w:val="14069A4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8" w15:restartNumberingAfterBreak="0">
    <w:nsid w:val="1EBA76F8"/>
    <w:multiLevelType w:val="hybridMultilevel"/>
    <w:tmpl w:val="2C82E3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1"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2"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5E5292"/>
    <w:multiLevelType w:val="multilevel"/>
    <w:tmpl w:val="E320F1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4" w15:restartNumberingAfterBreak="0">
    <w:nsid w:val="3DE12935"/>
    <w:multiLevelType w:val="multilevel"/>
    <w:tmpl w:val="21BECC5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5"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12E4E55"/>
    <w:multiLevelType w:val="multilevel"/>
    <w:tmpl w:val="A3A6BFE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7"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D922418"/>
    <w:multiLevelType w:val="multilevel"/>
    <w:tmpl w:val="DF6601DC"/>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0"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585C0FFB"/>
    <w:multiLevelType w:val="multilevel"/>
    <w:tmpl w:val="8706778C"/>
    <w:lvl w:ilvl="0">
      <w:start w:val="1"/>
      <w:numFmt w:val="bullet"/>
      <w:lvlText w:val="●"/>
      <w:lvlJc w:val="left"/>
      <w:pPr>
        <w:ind w:left="720" w:hanging="360"/>
      </w:pPr>
      <w:rPr>
        <w:rFonts w:ascii="Noto Sans Symbols" w:hAnsi="Noto Sans Symbols" w:hint="default"/>
        <w:sz w:val="20"/>
        <w:szCs w:val="20"/>
      </w:rPr>
    </w:lvl>
    <w:lvl w:ilvl="1">
      <w:start w:val="1"/>
      <w:numFmt w:val="bullet"/>
      <w:lvlText w:val="●"/>
      <w:lvlJc w:val="left"/>
      <w:pPr>
        <w:ind w:left="1440" w:hanging="360"/>
      </w:pPr>
      <w:rPr>
        <w:rFonts w:ascii="Noto Sans Symbols" w:hAnsi="Noto Sans Symbols" w:hint="default"/>
        <w:sz w:val="20"/>
        <w:szCs w:val="20"/>
      </w:rPr>
    </w:lvl>
    <w:lvl w:ilvl="2">
      <w:start w:val="1"/>
      <w:numFmt w:val="bullet"/>
      <w:lvlText w:val="●"/>
      <w:lvlJc w:val="left"/>
      <w:pPr>
        <w:ind w:left="2160" w:hanging="360"/>
      </w:pPr>
      <w:rPr>
        <w:rFonts w:ascii="Noto Sans Symbols" w:hAnsi="Noto Sans Symbols" w:hint="default"/>
        <w:sz w:val="20"/>
        <w:szCs w:val="20"/>
      </w:rPr>
    </w:lvl>
    <w:lvl w:ilvl="3">
      <w:start w:val="1"/>
      <w:numFmt w:val="bullet"/>
      <w:lvlText w:val="●"/>
      <w:lvlJc w:val="left"/>
      <w:pPr>
        <w:ind w:left="2880" w:hanging="360"/>
      </w:pPr>
      <w:rPr>
        <w:rFonts w:ascii="Noto Sans Symbols" w:hAnsi="Noto Sans Symbols" w:hint="default"/>
        <w:sz w:val="20"/>
        <w:szCs w:val="20"/>
      </w:rPr>
    </w:lvl>
    <w:lvl w:ilvl="4">
      <w:start w:val="1"/>
      <w:numFmt w:val="bullet"/>
      <w:lvlText w:val="●"/>
      <w:lvlJc w:val="left"/>
      <w:pPr>
        <w:ind w:left="3600" w:hanging="360"/>
      </w:pPr>
      <w:rPr>
        <w:rFonts w:ascii="Noto Sans Symbols" w:hAnsi="Noto Sans Symbols" w:hint="default"/>
        <w:sz w:val="20"/>
        <w:szCs w:val="20"/>
      </w:rPr>
    </w:lvl>
    <w:lvl w:ilvl="5">
      <w:start w:val="1"/>
      <w:numFmt w:val="bullet"/>
      <w:lvlText w:val="●"/>
      <w:lvlJc w:val="left"/>
      <w:pPr>
        <w:ind w:left="4320" w:hanging="360"/>
      </w:pPr>
      <w:rPr>
        <w:rFonts w:ascii="Noto Sans Symbols" w:hAnsi="Noto Sans Symbols" w:hint="default"/>
        <w:sz w:val="20"/>
        <w:szCs w:val="20"/>
      </w:rPr>
    </w:lvl>
    <w:lvl w:ilvl="6">
      <w:start w:val="1"/>
      <w:numFmt w:val="bullet"/>
      <w:lvlText w:val="●"/>
      <w:lvlJc w:val="left"/>
      <w:pPr>
        <w:ind w:left="5040" w:hanging="360"/>
      </w:pPr>
      <w:rPr>
        <w:rFonts w:ascii="Noto Sans Symbols" w:hAnsi="Noto Sans Symbols" w:hint="default"/>
        <w:sz w:val="20"/>
        <w:szCs w:val="20"/>
      </w:rPr>
    </w:lvl>
    <w:lvl w:ilvl="7">
      <w:start w:val="1"/>
      <w:numFmt w:val="bullet"/>
      <w:lvlText w:val="●"/>
      <w:lvlJc w:val="left"/>
      <w:pPr>
        <w:ind w:left="5760" w:hanging="360"/>
      </w:pPr>
      <w:rPr>
        <w:rFonts w:ascii="Noto Sans Symbols" w:hAnsi="Noto Sans Symbols" w:hint="default"/>
        <w:sz w:val="20"/>
        <w:szCs w:val="20"/>
      </w:rPr>
    </w:lvl>
    <w:lvl w:ilvl="8">
      <w:start w:val="1"/>
      <w:numFmt w:val="bullet"/>
      <w:lvlText w:val="●"/>
      <w:lvlJc w:val="left"/>
      <w:pPr>
        <w:ind w:left="6480" w:hanging="360"/>
      </w:pPr>
      <w:rPr>
        <w:rFonts w:ascii="Noto Sans Symbols" w:hAnsi="Noto Sans Symbols" w:hint="default"/>
        <w:sz w:val="20"/>
        <w:szCs w:val="20"/>
      </w:rPr>
    </w:lvl>
  </w:abstractNum>
  <w:abstractNum w:abstractNumId="22"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23" w15:restartNumberingAfterBreak="0">
    <w:nsid w:val="5CEC0808"/>
    <w:multiLevelType w:val="multilevel"/>
    <w:tmpl w:val="AE3CDA4A"/>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4" w15:restartNumberingAfterBreak="0">
    <w:nsid w:val="5DE56A48"/>
    <w:multiLevelType w:val="multilevel"/>
    <w:tmpl w:val="41C0D86E"/>
    <w:lvl w:ilvl="0">
      <w:start w:val="1"/>
      <w:numFmt w:val="bullet"/>
      <w:lvlText w:val="●"/>
      <w:lvlJc w:val="left"/>
      <w:pPr>
        <w:ind w:left="630" w:hanging="360"/>
      </w:pPr>
      <w:rPr>
        <w:rFonts w:ascii="Noto Sans Symbols" w:hAnsi="Noto Sans Symbols" w:hint="default"/>
      </w:rPr>
    </w:lvl>
    <w:lvl w:ilvl="1">
      <w:start w:val="1"/>
      <w:numFmt w:val="bullet"/>
      <w:lvlText w:val="o"/>
      <w:lvlJc w:val="left"/>
      <w:pPr>
        <w:ind w:left="1350" w:hanging="360"/>
      </w:pPr>
      <w:rPr>
        <w:rFonts w:ascii="Courier New" w:hAnsi="Courier New" w:hint="default"/>
      </w:rPr>
    </w:lvl>
    <w:lvl w:ilvl="2">
      <w:start w:val="1"/>
      <w:numFmt w:val="bullet"/>
      <w:lvlText w:val="▪"/>
      <w:lvlJc w:val="left"/>
      <w:pPr>
        <w:ind w:left="2070" w:hanging="360"/>
      </w:pPr>
      <w:rPr>
        <w:rFonts w:ascii="Noto Sans Symbols" w:hAnsi="Noto Sans Symbols" w:hint="default"/>
      </w:rPr>
    </w:lvl>
    <w:lvl w:ilvl="3">
      <w:start w:val="1"/>
      <w:numFmt w:val="bullet"/>
      <w:lvlText w:val="●"/>
      <w:lvlJc w:val="left"/>
      <w:pPr>
        <w:ind w:left="2790" w:hanging="360"/>
      </w:pPr>
      <w:rPr>
        <w:rFonts w:ascii="Noto Sans Symbols" w:hAnsi="Noto Sans Symbols" w:hint="default"/>
      </w:rPr>
    </w:lvl>
    <w:lvl w:ilvl="4">
      <w:start w:val="1"/>
      <w:numFmt w:val="bullet"/>
      <w:lvlText w:val="o"/>
      <w:lvlJc w:val="left"/>
      <w:pPr>
        <w:ind w:left="3510" w:hanging="360"/>
      </w:pPr>
      <w:rPr>
        <w:rFonts w:ascii="Courier New" w:hAnsi="Courier New" w:hint="default"/>
      </w:rPr>
    </w:lvl>
    <w:lvl w:ilvl="5">
      <w:start w:val="1"/>
      <w:numFmt w:val="bullet"/>
      <w:lvlText w:val="▪"/>
      <w:lvlJc w:val="left"/>
      <w:pPr>
        <w:ind w:left="4230" w:hanging="360"/>
      </w:pPr>
      <w:rPr>
        <w:rFonts w:ascii="Noto Sans Symbols" w:hAnsi="Noto Sans Symbols" w:hint="default"/>
      </w:rPr>
    </w:lvl>
    <w:lvl w:ilvl="6">
      <w:start w:val="1"/>
      <w:numFmt w:val="bullet"/>
      <w:lvlText w:val="●"/>
      <w:lvlJc w:val="left"/>
      <w:pPr>
        <w:ind w:left="4950" w:hanging="360"/>
      </w:pPr>
      <w:rPr>
        <w:rFonts w:ascii="Noto Sans Symbols" w:hAnsi="Noto Sans Symbols" w:hint="default"/>
      </w:rPr>
    </w:lvl>
    <w:lvl w:ilvl="7">
      <w:start w:val="1"/>
      <w:numFmt w:val="bullet"/>
      <w:lvlText w:val="o"/>
      <w:lvlJc w:val="left"/>
      <w:pPr>
        <w:ind w:left="5670" w:hanging="360"/>
      </w:pPr>
      <w:rPr>
        <w:rFonts w:ascii="Courier New" w:hAnsi="Courier New" w:hint="default"/>
      </w:rPr>
    </w:lvl>
    <w:lvl w:ilvl="8">
      <w:start w:val="1"/>
      <w:numFmt w:val="bullet"/>
      <w:lvlText w:val="▪"/>
      <w:lvlJc w:val="left"/>
      <w:pPr>
        <w:ind w:left="6390" w:hanging="360"/>
      </w:pPr>
      <w:rPr>
        <w:rFonts w:ascii="Noto Sans Symbols" w:hAnsi="Noto Sans Symbols" w:hint="default"/>
      </w:rPr>
    </w:lvl>
  </w:abstractNum>
  <w:abstractNum w:abstractNumId="25" w15:restartNumberingAfterBreak="0">
    <w:nsid w:val="648F1BC4"/>
    <w:multiLevelType w:val="multilevel"/>
    <w:tmpl w:val="D6728498"/>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6"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27"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14E0D24"/>
    <w:multiLevelType w:val="multilevel"/>
    <w:tmpl w:val="A8262648"/>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9"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5772614"/>
    <w:multiLevelType w:val="multilevel"/>
    <w:tmpl w:val="F52634C6"/>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1"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2"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8C8E43"/>
    <w:multiLevelType w:val="hybridMultilevel"/>
    <w:tmpl w:val="FFFFFFFF"/>
    <w:lvl w:ilvl="0" w:tplc="FC46A66A">
      <w:start w:val="1"/>
      <w:numFmt w:val="bullet"/>
      <w:lvlText w:val=""/>
      <w:lvlJc w:val="left"/>
      <w:pPr>
        <w:ind w:left="720" w:hanging="360"/>
      </w:pPr>
      <w:rPr>
        <w:rFonts w:ascii="Symbol" w:hAnsi="Symbol" w:hint="default"/>
      </w:rPr>
    </w:lvl>
    <w:lvl w:ilvl="1" w:tplc="ABE02D42">
      <w:start w:val="1"/>
      <w:numFmt w:val="bullet"/>
      <w:lvlText w:val=""/>
      <w:lvlJc w:val="left"/>
      <w:pPr>
        <w:ind w:left="1440" w:hanging="360"/>
      </w:pPr>
      <w:rPr>
        <w:rFonts w:ascii="Courier New" w:hAnsi="Courier New" w:hint="default"/>
      </w:rPr>
    </w:lvl>
    <w:lvl w:ilvl="2" w:tplc="8DA0BF60">
      <w:start w:val="1"/>
      <w:numFmt w:val="bullet"/>
      <w:lvlText w:val=""/>
      <w:lvlJc w:val="left"/>
      <w:pPr>
        <w:ind w:left="2160" w:hanging="360"/>
      </w:pPr>
      <w:rPr>
        <w:rFonts w:ascii="Wingdings" w:hAnsi="Wingdings" w:hint="default"/>
      </w:rPr>
    </w:lvl>
    <w:lvl w:ilvl="3" w:tplc="6E7E4FF4">
      <w:start w:val="1"/>
      <w:numFmt w:val="bullet"/>
      <w:lvlText w:val=""/>
      <w:lvlJc w:val="left"/>
      <w:pPr>
        <w:ind w:left="2880" w:hanging="360"/>
      </w:pPr>
      <w:rPr>
        <w:rFonts w:ascii="Symbol" w:hAnsi="Symbol" w:hint="default"/>
      </w:rPr>
    </w:lvl>
    <w:lvl w:ilvl="4" w:tplc="C574A164">
      <w:start w:val="1"/>
      <w:numFmt w:val="bullet"/>
      <w:lvlText w:val="o"/>
      <w:lvlJc w:val="left"/>
      <w:pPr>
        <w:ind w:left="3600" w:hanging="360"/>
      </w:pPr>
      <w:rPr>
        <w:rFonts w:ascii="Courier New" w:hAnsi="Courier New" w:hint="default"/>
      </w:rPr>
    </w:lvl>
    <w:lvl w:ilvl="5" w:tplc="2586F542">
      <w:start w:val="1"/>
      <w:numFmt w:val="bullet"/>
      <w:lvlText w:val=""/>
      <w:lvlJc w:val="left"/>
      <w:pPr>
        <w:ind w:left="4320" w:hanging="360"/>
      </w:pPr>
      <w:rPr>
        <w:rFonts w:ascii="Wingdings" w:hAnsi="Wingdings" w:hint="default"/>
      </w:rPr>
    </w:lvl>
    <w:lvl w:ilvl="6" w:tplc="75303A1A">
      <w:start w:val="1"/>
      <w:numFmt w:val="bullet"/>
      <w:lvlText w:val=""/>
      <w:lvlJc w:val="left"/>
      <w:pPr>
        <w:ind w:left="5040" w:hanging="360"/>
      </w:pPr>
      <w:rPr>
        <w:rFonts w:ascii="Symbol" w:hAnsi="Symbol" w:hint="default"/>
      </w:rPr>
    </w:lvl>
    <w:lvl w:ilvl="7" w:tplc="727695A8">
      <w:start w:val="1"/>
      <w:numFmt w:val="bullet"/>
      <w:lvlText w:val="o"/>
      <w:lvlJc w:val="left"/>
      <w:pPr>
        <w:ind w:left="5760" w:hanging="360"/>
      </w:pPr>
      <w:rPr>
        <w:rFonts w:ascii="Courier New" w:hAnsi="Courier New" w:hint="default"/>
      </w:rPr>
    </w:lvl>
    <w:lvl w:ilvl="8" w:tplc="C8A28618">
      <w:start w:val="1"/>
      <w:numFmt w:val="bullet"/>
      <w:lvlText w:val=""/>
      <w:lvlJc w:val="left"/>
      <w:pPr>
        <w:ind w:left="6480" w:hanging="360"/>
      </w:pPr>
      <w:rPr>
        <w:rFonts w:ascii="Wingdings" w:hAnsi="Wingdings" w:hint="default"/>
      </w:rPr>
    </w:lvl>
  </w:abstractNum>
  <w:abstractNum w:abstractNumId="34"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186131">
    <w:abstractNumId w:val="33"/>
  </w:num>
  <w:num w:numId="2" w16cid:durableId="108397418">
    <w:abstractNumId w:val="22"/>
  </w:num>
  <w:num w:numId="3" w16cid:durableId="872381852">
    <w:abstractNumId w:val="26"/>
  </w:num>
  <w:num w:numId="4" w16cid:durableId="1300264589">
    <w:abstractNumId w:val="12"/>
  </w:num>
  <w:num w:numId="5" w16cid:durableId="1916430116">
    <w:abstractNumId w:val="10"/>
  </w:num>
  <w:num w:numId="6" w16cid:durableId="774444084">
    <w:abstractNumId w:val="6"/>
  </w:num>
  <w:num w:numId="7" w16cid:durableId="755786248">
    <w:abstractNumId w:val="0"/>
  </w:num>
  <w:num w:numId="8" w16cid:durableId="211162906">
    <w:abstractNumId w:val="3"/>
  </w:num>
  <w:num w:numId="9" w16cid:durableId="1765422343">
    <w:abstractNumId w:val="25"/>
  </w:num>
  <w:num w:numId="10" w16cid:durableId="1303802615">
    <w:abstractNumId w:val="28"/>
  </w:num>
  <w:num w:numId="11" w16cid:durableId="1686397867">
    <w:abstractNumId w:val="15"/>
  </w:num>
  <w:num w:numId="12" w16cid:durableId="269627793">
    <w:abstractNumId w:val="9"/>
  </w:num>
  <w:num w:numId="13" w16cid:durableId="1414814297">
    <w:abstractNumId w:val="4"/>
  </w:num>
  <w:num w:numId="14" w16cid:durableId="1261909863">
    <w:abstractNumId w:val="32"/>
  </w:num>
  <w:num w:numId="15" w16cid:durableId="1259408133">
    <w:abstractNumId w:val="23"/>
  </w:num>
  <w:num w:numId="16" w16cid:durableId="1153789929">
    <w:abstractNumId w:val="34"/>
  </w:num>
  <w:num w:numId="17" w16cid:durableId="1020667176">
    <w:abstractNumId w:val="27"/>
  </w:num>
  <w:num w:numId="18" w16cid:durableId="1396928287">
    <w:abstractNumId w:val="21"/>
  </w:num>
  <w:num w:numId="19" w16cid:durableId="1296519620">
    <w:abstractNumId w:val="17"/>
  </w:num>
  <w:num w:numId="20" w16cid:durableId="863665678">
    <w:abstractNumId w:val="5"/>
  </w:num>
  <w:num w:numId="21" w16cid:durableId="732199860">
    <w:abstractNumId w:val="2"/>
  </w:num>
  <w:num w:numId="22" w16cid:durableId="66612530">
    <w:abstractNumId w:val="1"/>
  </w:num>
  <w:num w:numId="23" w16cid:durableId="1444501472">
    <w:abstractNumId w:val="24"/>
  </w:num>
  <w:num w:numId="24" w16cid:durableId="700715332">
    <w:abstractNumId w:val="7"/>
  </w:num>
  <w:num w:numId="25" w16cid:durableId="297496813">
    <w:abstractNumId w:val="20"/>
  </w:num>
  <w:num w:numId="26" w16cid:durableId="629287496">
    <w:abstractNumId w:val="29"/>
  </w:num>
  <w:num w:numId="27" w16cid:durableId="1034769722">
    <w:abstractNumId w:val="30"/>
  </w:num>
  <w:num w:numId="28" w16cid:durableId="1926038243">
    <w:abstractNumId w:val="31"/>
  </w:num>
  <w:num w:numId="29" w16cid:durableId="271400261">
    <w:abstractNumId w:val="18"/>
  </w:num>
  <w:num w:numId="30" w16cid:durableId="1936985080">
    <w:abstractNumId w:val="16"/>
  </w:num>
  <w:num w:numId="31" w16cid:durableId="1218584901">
    <w:abstractNumId w:val="13"/>
  </w:num>
  <w:num w:numId="32" w16cid:durableId="357705488">
    <w:abstractNumId w:val="19"/>
  </w:num>
  <w:num w:numId="33" w16cid:durableId="585725230">
    <w:abstractNumId w:val="35"/>
  </w:num>
  <w:num w:numId="34" w16cid:durableId="280377622">
    <w:abstractNumId w:val="14"/>
  </w:num>
  <w:num w:numId="35" w16cid:durableId="604190804">
    <w:abstractNumId w:val="11"/>
  </w:num>
  <w:num w:numId="36" w16cid:durableId="580483637">
    <w:abstractNumId w:val="8"/>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bidullina, Razaliya I">
    <w15:presenceInfo w15:providerId="AD" w15:userId="S::GabidullinaRI@state.gov::5c5aa9d1-0e74-41b9-8e6e-73f9fcff76f5"/>
  </w15:person>
  <w15:person w15:author="De la Mota, Aida G (Santo Domingo)">
    <w15:presenceInfo w15:providerId="AD" w15:userId="S::delamotaag@state.gov::4342e841-73de-4fa0-a00f-af4e7403caf6"/>
  </w15:person>
  <w15:person w15:author="Valdez, Lidia A (Santo Domingo)">
    <w15:presenceInfo w15:providerId="AD" w15:userId="S::ValdezLA@state.gov::49e3e01b-38e1-4f14-a7ca-140e9cd3e175"/>
  </w15:person>
  <w15:person w15:author="Frias, Natalia (Santo Domingo)">
    <w15:presenceInfo w15:providerId="AD" w15:userId="S::friasn@state.gov::c78ba7cb-6be9-4807-9927-f605d6a5e2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DDA"/>
    <w:rsid w:val="000205D0"/>
    <w:rsid w:val="00023954"/>
    <w:rsid w:val="000439AB"/>
    <w:rsid w:val="00046D4A"/>
    <w:rsid w:val="00061AB8"/>
    <w:rsid w:val="00072CE3"/>
    <w:rsid w:val="0008093C"/>
    <w:rsid w:val="000818C6"/>
    <w:rsid w:val="00082FC5"/>
    <w:rsid w:val="00085C85"/>
    <w:rsid w:val="000B0946"/>
    <w:rsid w:val="000C3A77"/>
    <w:rsid w:val="000E10A2"/>
    <w:rsid w:val="000E6EE6"/>
    <w:rsid w:val="00102FE3"/>
    <w:rsid w:val="00124BF7"/>
    <w:rsid w:val="001420E4"/>
    <w:rsid w:val="0017268E"/>
    <w:rsid w:val="001A2494"/>
    <w:rsid w:val="001B0B0B"/>
    <w:rsid w:val="001B1B26"/>
    <w:rsid w:val="001B621D"/>
    <w:rsid w:val="001D57AD"/>
    <w:rsid w:val="001E6F5B"/>
    <w:rsid w:val="001F7FCB"/>
    <w:rsid w:val="002008C8"/>
    <w:rsid w:val="0020424D"/>
    <w:rsid w:val="00207AA0"/>
    <w:rsid w:val="0023235A"/>
    <w:rsid w:val="00255C62"/>
    <w:rsid w:val="00260197"/>
    <w:rsid w:val="00292785"/>
    <w:rsid w:val="0029674D"/>
    <w:rsid w:val="002E2753"/>
    <w:rsid w:val="002E7093"/>
    <w:rsid w:val="002F51ED"/>
    <w:rsid w:val="003353D6"/>
    <w:rsid w:val="0033673F"/>
    <w:rsid w:val="003654BC"/>
    <w:rsid w:val="00374F14"/>
    <w:rsid w:val="00386193"/>
    <w:rsid w:val="003A0BD5"/>
    <w:rsid w:val="003E643B"/>
    <w:rsid w:val="004137F1"/>
    <w:rsid w:val="00415C86"/>
    <w:rsid w:val="0042239D"/>
    <w:rsid w:val="004321AE"/>
    <w:rsid w:val="00450BCA"/>
    <w:rsid w:val="00454CD2"/>
    <w:rsid w:val="00456949"/>
    <w:rsid w:val="004B1C30"/>
    <w:rsid w:val="004C4613"/>
    <w:rsid w:val="00505A4C"/>
    <w:rsid w:val="00510F72"/>
    <w:rsid w:val="00536CD3"/>
    <w:rsid w:val="005F362B"/>
    <w:rsid w:val="006119BA"/>
    <w:rsid w:val="006330CD"/>
    <w:rsid w:val="00637AF7"/>
    <w:rsid w:val="00647BFA"/>
    <w:rsid w:val="00666FEC"/>
    <w:rsid w:val="00670065"/>
    <w:rsid w:val="00670D5E"/>
    <w:rsid w:val="00673568"/>
    <w:rsid w:val="00674F70"/>
    <w:rsid w:val="00676318"/>
    <w:rsid w:val="006C63F3"/>
    <w:rsid w:val="006C77CD"/>
    <w:rsid w:val="006D159A"/>
    <w:rsid w:val="006E0F6D"/>
    <w:rsid w:val="006F22A4"/>
    <w:rsid w:val="007022D7"/>
    <w:rsid w:val="00710A54"/>
    <w:rsid w:val="007203AD"/>
    <w:rsid w:val="007246F7"/>
    <w:rsid w:val="00743F8D"/>
    <w:rsid w:val="00744CCF"/>
    <w:rsid w:val="00766CFE"/>
    <w:rsid w:val="00782E18"/>
    <w:rsid w:val="007931C2"/>
    <w:rsid w:val="007A7E38"/>
    <w:rsid w:val="007B628D"/>
    <w:rsid w:val="007B7D3F"/>
    <w:rsid w:val="007C2663"/>
    <w:rsid w:val="007F3426"/>
    <w:rsid w:val="007F63D6"/>
    <w:rsid w:val="00815E89"/>
    <w:rsid w:val="00836978"/>
    <w:rsid w:val="00861087"/>
    <w:rsid w:val="008673CC"/>
    <w:rsid w:val="0088417F"/>
    <w:rsid w:val="0089518B"/>
    <w:rsid w:val="00896CBB"/>
    <w:rsid w:val="00897244"/>
    <w:rsid w:val="008C7E01"/>
    <w:rsid w:val="008D3CA8"/>
    <w:rsid w:val="008E4DB7"/>
    <w:rsid w:val="008E5F02"/>
    <w:rsid w:val="00910B25"/>
    <w:rsid w:val="00920118"/>
    <w:rsid w:val="00945180"/>
    <w:rsid w:val="009503E3"/>
    <w:rsid w:val="0096446C"/>
    <w:rsid w:val="00991F65"/>
    <w:rsid w:val="009964EE"/>
    <w:rsid w:val="009B0AB2"/>
    <w:rsid w:val="009C0283"/>
    <w:rsid w:val="009C1CB3"/>
    <w:rsid w:val="009C79FC"/>
    <w:rsid w:val="009E723C"/>
    <w:rsid w:val="009F1A09"/>
    <w:rsid w:val="00A020D8"/>
    <w:rsid w:val="00A41B6F"/>
    <w:rsid w:val="00A57687"/>
    <w:rsid w:val="00A60FCF"/>
    <w:rsid w:val="00AC0B77"/>
    <w:rsid w:val="00AE744B"/>
    <w:rsid w:val="00B36962"/>
    <w:rsid w:val="00B42525"/>
    <w:rsid w:val="00B63B1D"/>
    <w:rsid w:val="00B850E4"/>
    <w:rsid w:val="00B939EE"/>
    <w:rsid w:val="00BD7ABB"/>
    <w:rsid w:val="00BE31D6"/>
    <w:rsid w:val="00BF53C7"/>
    <w:rsid w:val="00C03A2F"/>
    <w:rsid w:val="00C10065"/>
    <w:rsid w:val="00C21542"/>
    <w:rsid w:val="00C449BA"/>
    <w:rsid w:val="00C70B7C"/>
    <w:rsid w:val="00C713B8"/>
    <w:rsid w:val="00C97A27"/>
    <w:rsid w:val="00CA5EB7"/>
    <w:rsid w:val="00CB0DC9"/>
    <w:rsid w:val="00D03363"/>
    <w:rsid w:val="00D1784C"/>
    <w:rsid w:val="00D1792B"/>
    <w:rsid w:val="00D2412C"/>
    <w:rsid w:val="00D46E5B"/>
    <w:rsid w:val="00D8130C"/>
    <w:rsid w:val="00DA25FD"/>
    <w:rsid w:val="00DB36E8"/>
    <w:rsid w:val="00E15299"/>
    <w:rsid w:val="00E50DBD"/>
    <w:rsid w:val="00E66C3E"/>
    <w:rsid w:val="00E7386E"/>
    <w:rsid w:val="00E943D4"/>
    <w:rsid w:val="00EB2E20"/>
    <w:rsid w:val="00EC3CCF"/>
    <w:rsid w:val="00ED0C72"/>
    <w:rsid w:val="00EE34D1"/>
    <w:rsid w:val="00EF2BE2"/>
    <w:rsid w:val="00F10E1F"/>
    <w:rsid w:val="00F21858"/>
    <w:rsid w:val="00F24A15"/>
    <w:rsid w:val="00F30EBD"/>
    <w:rsid w:val="00F9552F"/>
    <w:rsid w:val="00FA4E1E"/>
    <w:rsid w:val="00FC45AE"/>
    <w:rsid w:val="00FE1B6A"/>
    <w:rsid w:val="00FF7478"/>
    <w:rsid w:val="019E5A86"/>
    <w:rsid w:val="02420A70"/>
    <w:rsid w:val="026AF3DB"/>
    <w:rsid w:val="02ACAD3A"/>
    <w:rsid w:val="033BCCF5"/>
    <w:rsid w:val="03BC8C62"/>
    <w:rsid w:val="0464033A"/>
    <w:rsid w:val="04B7F232"/>
    <w:rsid w:val="0568E359"/>
    <w:rsid w:val="0688BF0C"/>
    <w:rsid w:val="06E1441C"/>
    <w:rsid w:val="073451D8"/>
    <w:rsid w:val="0784536D"/>
    <w:rsid w:val="0849895C"/>
    <w:rsid w:val="0850E687"/>
    <w:rsid w:val="087922B6"/>
    <w:rsid w:val="0999043C"/>
    <w:rsid w:val="0A4918E1"/>
    <w:rsid w:val="0AB0C650"/>
    <w:rsid w:val="0AB1EE4C"/>
    <w:rsid w:val="0B1A5AE9"/>
    <w:rsid w:val="0C47B138"/>
    <w:rsid w:val="0C7D0848"/>
    <w:rsid w:val="0D5789A1"/>
    <w:rsid w:val="0D599DBE"/>
    <w:rsid w:val="0DFB0A18"/>
    <w:rsid w:val="0E7BC282"/>
    <w:rsid w:val="0EF030F7"/>
    <w:rsid w:val="0F48C180"/>
    <w:rsid w:val="0F667FD8"/>
    <w:rsid w:val="102E1C50"/>
    <w:rsid w:val="117AF990"/>
    <w:rsid w:val="11A14CB6"/>
    <w:rsid w:val="11B6D6DC"/>
    <w:rsid w:val="12114369"/>
    <w:rsid w:val="1286E303"/>
    <w:rsid w:val="1296B143"/>
    <w:rsid w:val="13C1757E"/>
    <w:rsid w:val="13FAA9C9"/>
    <w:rsid w:val="143450A2"/>
    <w:rsid w:val="1444AAE7"/>
    <w:rsid w:val="14490D1A"/>
    <w:rsid w:val="148C1D2E"/>
    <w:rsid w:val="152C1FD2"/>
    <w:rsid w:val="1586A8DC"/>
    <w:rsid w:val="15927854"/>
    <w:rsid w:val="15A8CD01"/>
    <w:rsid w:val="15D5B456"/>
    <w:rsid w:val="1660FEBA"/>
    <w:rsid w:val="176E8A1A"/>
    <w:rsid w:val="1982CA74"/>
    <w:rsid w:val="19C08949"/>
    <w:rsid w:val="1A63CBFE"/>
    <w:rsid w:val="1A734821"/>
    <w:rsid w:val="1B5BA18B"/>
    <w:rsid w:val="1BA9D32A"/>
    <w:rsid w:val="1BB9F2CE"/>
    <w:rsid w:val="1C4E4EE2"/>
    <w:rsid w:val="1CA2F989"/>
    <w:rsid w:val="1E6D54E2"/>
    <w:rsid w:val="1EA1088D"/>
    <w:rsid w:val="1EB1A187"/>
    <w:rsid w:val="1EB6589F"/>
    <w:rsid w:val="1EE01F53"/>
    <w:rsid w:val="1F14CC6E"/>
    <w:rsid w:val="1F24A9EB"/>
    <w:rsid w:val="1F69B881"/>
    <w:rsid w:val="1FA83E01"/>
    <w:rsid w:val="201B02F9"/>
    <w:rsid w:val="20B41EF6"/>
    <w:rsid w:val="20BF420E"/>
    <w:rsid w:val="216C6D11"/>
    <w:rsid w:val="21EB66A7"/>
    <w:rsid w:val="226DD9B2"/>
    <w:rsid w:val="235E7AFC"/>
    <w:rsid w:val="23A1D4CF"/>
    <w:rsid w:val="23AC388D"/>
    <w:rsid w:val="23BBD6DB"/>
    <w:rsid w:val="23E4BD31"/>
    <w:rsid w:val="2452729F"/>
    <w:rsid w:val="24C9C6B7"/>
    <w:rsid w:val="25249ABE"/>
    <w:rsid w:val="2567738C"/>
    <w:rsid w:val="2576A93F"/>
    <w:rsid w:val="25799CD8"/>
    <w:rsid w:val="2589CEA3"/>
    <w:rsid w:val="25E06BBC"/>
    <w:rsid w:val="26DECB73"/>
    <w:rsid w:val="27849AB4"/>
    <w:rsid w:val="281F05F8"/>
    <w:rsid w:val="28386F57"/>
    <w:rsid w:val="28B09104"/>
    <w:rsid w:val="292816AF"/>
    <w:rsid w:val="29372E8B"/>
    <w:rsid w:val="29F2C9FB"/>
    <w:rsid w:val="2A0971A0"/>
    <w:rsid w:val="2A14A057"/>
    <w:rsid w:val="2A271AE5"/>
    <w:rsid w:val="2A9D2129"/>
    <w:rsid w:val="2BB1FC69"/>
    <w:rsid w:val="2BD52EF6"/>
    <w:rsid w:val="2BE1DB6A"/>
    <w:rsid w:val="2C23052F"/>
    <w:rsid w:val="2C9D498B"/>
    <w:rsid w:val="2D203EDC"/>
    <w:rsid w:val="2D81E82A"/>
    <w:rsid w:val="2EF4C6B7"/>
    <w:rsid w:val="305879C3"/>
    <w:rsid w:val="309F22B8"/>
    <w:rsid w:val="31418248"/>
    <w:rsid w:val="31525E89"/>
    <w:rsid w:val="316FE735"/>
    <w:rsid w:val="31A745E9"/>
    <w:rsid w:val="31D83135"/>
    <w:rsid w:val="321D5D21"/>
    <w:rsid w:val="324BB3D7"/>
    <w:rsid w:val="325C21B6"/>
    <w:rsid w:val="32B021D7"/>
    <w:rsid w:val="33CD7AB2"/>
    <w:rsid w:val="3449A73E"/>
    <w:rsid w:val="346AD009"/>
    <w:rsid w:val="365B60ED"/>
    <w:rsid w:val="3698AC4D"/>
    <w:rsid w:val="37C85E1C"/>
    <w:rsid w:val="37F9A7DF"/>
    <w:rsid w:val="382CA7D3"/>
    <w:rsid w:val="38DB00C0"/>
    <w:rsid w:val="38F50798"/>
    <w:rsid w:val="38FC3851"/>
    <w:rsid w:val="3900229C"/>
    <w:rsid w:val="395F795E"/>
    <w:rsid w:val="3AF06B49"/>
    <w:rsid w:val="3B3B8728"/>
    <w:rsid w:val="3B525269"/>
    <w:rsid w:val="3B65C056"/>
    <w:rsid w:val="3BC694CA"/>
    <w:rsid w:val="3C613C20"/>
    <w:rsid w:val="3C794AED"/>
    <w:rsid w:val="3CA56885"/>
    <w:rsid w:val="3CE6A3F5"/>
    <w:rsid w:val="3D41CCAD"/>
    <w:rsid w:val="3DCA34F1"/>
    <w:rsid w:val="3EA356E6"/>
    <w:rsid w:val="3ECFF084"/>
    <w:rsid w:val="3EDDB5E4"/>
    <w:rsid w:val="3FA7F169"/>
    <w:rsid w:val="413DE3A0"/>
    <w:rsid w:val="435F4030"/>
    <w:rsid w:val="43AAAEE7"/>
    <w:rsid w:val="4469571A"/>
    <w:rsid w:val="44CBCE7D"/>
    <w:rsid w:val="4560F508"/>
    <w:rsid w:val="46115E65"/>
    <w:rsid w:val="4691672A"/>
    <w:rsid w:val="46D9BBDE"/>
    <w:rsid w:val="4766CD10"/>
    <w:rsid w:val="476E9976"/>
    <w:rsid w:val="47736F0D"/>
    <w:rsid w:val="4779A021"/>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0EBB645"/>
    <w:rsid w:val="516671CA"/>
    <w:rsid w:val="541FB0B2"/>
    <w:rsid w:val="5498994C"/>
    <w:rsid w:val="54B67B5D"/>
    <w:rsid w:val="55CF9F8A"/>
    <w:rsid w:val="563FAA23"/>
    <w:rsid w:val="5660F18B"/>
    <w:rsid w:val="5670BA23"/>
    <w:rsid w:val="57344053"/>
    <w:rsid w:val="579D8D01"/>
    <w:rsid w:val="58247251"/>
    <w:rsid w:val="588F572E"/>
    <w:rsid w:val="58E80DDB"/>
    <w:rsid w:val="5976CE0D"/>
    <w:rsid w:val="5A4A77F9"/>
    <w:rsid w:val="5B120BA6"/>
    <w:rsid w:val="5B5C5176"/>
    <w:rsid w:val="5B6A9F5C"/>
    <w:rsid w:val="5BD41E7F"/>
    <w:rsid w:val="5C204537"/>
    <w:rsid w:val="5C5FAA7E"/>
    <w:rsid w:val="5CB91F56"/>
    <w:rsid w:val="5CCD0152"/>
    <w:rsid w:val="5D057E9F"/>
    <w:rsid w:val="5D05DEFA"/>
    <w:rsid w:val="5D378562"/>
    <w:rsid w:val="5D977775"/>
    <w:rsid w:val="5DAC0FD6"/>
    <w:rsid w:val="5E41ED40"/>
    <w:rsid w:val="5E74D26A"/>
    <w:rsid w:val="5E9F2E02"/>
    <w:rsid w:val="5EA3A0C7"/>
    <w:rsid w:val="5FEA394A"/>
    <w:rsid w:val="600D06D7"/>
    <w:rsid w:val="600E5E20"/>
    <w:rsid w:val="6021CA85"/>
    <w:rsid w:val="604AA401"/>
    <w:rsid w:val="60689586"/>
    <w:rsid w:val="60715725"/>
    <w:rsid w:val="61B3429E"/>
    <w:rsid w:val="62A68062"/>
    <w:rsid w:val="6306E014"/>
    <w:rsid w:val="64F5BA05"/>
    <w:rsid w:val="64FCF00D"/>
    <w:rsid w:val="65009547"/>
    <w:rsid w:val="661FDE30"/>
    <w:rsid w:val="66BDEF6C"/>
    <w:rsid w:val="67284BB7"/>
    <w:rsid w:val="67659F99"/>
    <w:rsid w:val="67BBEB2B"/>
    <w:rsid w:val="67FA232D"/>
    <w:rsid w:val="68020126"/>
    <w:rsid w:val="68C0AE2E"/>
    <w:rsid w:val="691537E2"/>
    <w:rsid w:val="6921EAE6"/>
    <w:rsid w:val="69881C01"/>
    <w:rsid w:val="69D6A903"/>
    <w:rsid w:val="69F8056E"/>
    <w:rsid w:val="6A0A6CEE"/>
    <w:rsid w:val="6B4A0D5D"/>
    <w:rsid w:val="6C1E8DF1"/>
    <w:rsid w:val="6CBB3717"/>
    <w:rsid w:val="6CFD19E6"/>
    <w:rsid w:val="6D0AC504"/>
    <w:rsid w:val="6EBB6FAD"/>
    <w:rsid w:val="6F8F6B33"/>
    <w:rsid w:val="6FCD239F"/>
    <w:rsid w:val="70B4AFD7"/>
    <w:rsid w:val="70DBACC1"/>
    <w:rsid w:val="70FE07E9"/>
    <w:rsid w:val="71428618"/>
    <w:rsid w:val="714E0684"/>
    <w:rsid w:val="71DADCF9"/>
    <w:rsid w:val="727CCDAA"/>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B12CE6D"/>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microsoft.com/office/2018/08/relationships/commentsExtensible" Target="commentsExtensible.xml"/><Relationship Id="rId26"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9" Type="http://schemas.openxmlformats.org/officeDocument/2006/relationships/hyperlink" Target="https://www.ecfr.gov/cgi-bin/text-idx?SID=81a5f41de81c46a9844617d93a9db081&amp;mc=true&amp;node=pt2.1.200&amp;rgn=div5" TargetMode="External"/><Relationship Id="rId21" Type="http://schemas.openxmlformats.org/officeDocument/2006/relationships/hyperlink" Target="https://www.ecfr.gov/current/title-2/part-200/section-200.1" TargetMode="External"/><Relationship Id="rId34" Type="http://schemas.openxmlformats.org/officeDocument/2006/relationships/hyperlink" Target="https://www.whitehouse.gov/presidential-actions/2025/01/ending-illegal-discrimination-and-restoring-merit-based-opportunity/" TargetMode="External"/><Relationship Id="rId42" Type="http://schemas.openxmlformats.org/officeDocument/2006/relationships/hyperlink" Target="https://www.ecfr.gov/cgi-bin/text-idx?SID=81a5f41de81c46a9844617d93a9db081&amp;mc=true&amp;node=pt2.1.175&amp;rgn=div5" TargetMode="External"/><Relationship Id="rId47" Type="http://schemas.openxmlformats.org/officeDocument/2006/relationships/hyperlink" Target="https://www.federalregister.gov/" TargetMode="External"/><Relationship Id="rId50" Type="http://schemas.openxmlformats.org/officeDocument/2006/relationships/hyperlink" Target="https://www.ecfr.gov/current/title-2/part-200/section-200.1" TargetMode="External"/><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8" Type="http://schemas.openxmlformats.org/officeDocument/2006/relationships/hyperlink" Target="https://step.state.gov/step/" TargetMode="External"/><Relationship Id="rId46" Type="http://schemas.openxmlformats.org/officeDocument/2006/relationships/hyperlink" Target="https://www.state.gov/about-us-office-of-the-procurement-executiv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www.ecfr.gov/current/title-2/subtitle-A/chapter-I/part-25/subpart-A/section-25.110" TargetMode="External"/><Relationship Id="rId41" Type="http://schemas.openxmlformats.org/officeDocument/2006/relationships/hyperlink" Target="https://www.ecfr.gov/cgi-bin/text-idx?SID=81a5f41de81c46a9844617d93a9db081&amp;mc=true&amp;node=pt2.1.170&amp;rgn=div5" TargetMode="External"/><Relationship Id="rId54" Type="http://schemas.openxmlformats.org/officeDocument/2006/relationships/hyperlink" Target="https://travel.state.gov/content/passports/en/alertswarning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SantoDomingoGrants@state.gov" TargetMode="External"/><Relationship Id="rId32" Type="http://schemas.openxmlformats.org/officeDocument/2006/relationships/hyperlink" Target="https://www.sam.gov/" TargetMode="External"/><Relationship Id="rId37" Type="http://schemas.openxmlformats.org/officeDocument/2006/relationships/hyperlink" Target="https://j1visa.state.gov/sponsors/become-a-sponsor/" TargetMode="External"/><Relationship Id="rId40" Type="http://schemas.openxmlformats.org/officeDocument/2006/relationships/hyperlink" Target="https://www.ecfr.gov/cgi-bin/text-idx?SID=81a5f41de81c46a9844617d93a9db081&amp;mc=true&amp;node=pt2.1.25&amp;rgn=div5" TargetMode="External"/><Relationship Id="rId45" Type="http://schemas.openxmlformats.org/officeDocument/2006/relationships/hyperlink" Target="https://www.ecfr.gov/cgi-bin/text-idx?SID=81a5f41de81c46a9844617d93a9db081&amp;mc=true&amp;tpl=/ecfrbrowse/Title02/2chapterVI.tpl" TargetMode="External"/><Relationship Id="rId53" Type="http://schemas.openxmlformats.org/officeDocument/2006/relationships/hyperlink" Target="http://travel.state.gov/" TargetMode="External"/><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http://www.do.usembassy.gov" TargetMode="External"/><Relationship Id="rId28"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6" Type="http://schemas.openxmlformats.org/officeDocument/2006/relationships/hyperlink" Target="https://www.whitehouse.gov/presidential-actions/2025/01/defending-women-from-gender-ideology-extremism-and-restoring-biological-truth-to-the-federal-government/" TargetMode="External"/><Relationship Id="rId49" Type="http://schemas.openxmlformats.org/officeDocument/2006/relationships/hyperlink" Target="https://fam.state.gov/fam/10fam/10fam0410.html" TargetMode="Externa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fsapartners.ed.gov/knowledge-center/topics/section-117-foreign-gift-and-contract-reporting/resources/frequently-asked-questions" TargetMode="External"/><Relationship Id="rId44" Type="http://schemas.openxmlformats.org/officeDocument/2006/relationships/hyperlink" Target="https://www.ecfr.gov/cgi-bin/text-idx?SID=81a5f41de81c46a9844617d93a9db081&amp;mc=true&amp;node=pt2.1.183&amp;rgn=div5" TargetMode="External"/><Relationship Id="rId52" Type="http://schemas.openxmlformats.org/officeDocument/2006/relationships/hyperlink" Target="http://travel.state.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www.state.gov/m/a/ope/index.htm%20and%202CFR200"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mailto:SantoDomingoGrants@state.gov" TargetMode="External"/><Relationship Id="rId35" Type="http://schemas.openxmlformats.org/officeDocument/2006/relationships/hyperlink" Target="https://www.whitehouse.gov/presidential-actions/2025/04/protecting-american-communities-from-criminal-aliens/" TargetMode="External"/><Relationship Id="rId43" Type="http://schemas.openxmlformats.org/officeDocument/2006/relationships/hyperlink" Target="https://www.ecfr.gov/cgi-bin/text-idx?SID=81a5f41de81c46a9844617d93a9db081&amp;mc=true&amp;node=pt2.1.182&amp;rgn=div5" TargetMode="External"/><Relationship Id="rId48" Type="http://schemas.openxmlformats.org/officeDocument/2006/relationships/hyperlink" Target="https://brand.america.gov/document/547370"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step.state.gov/step/"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F6657F73575A2489DF0490F4E342EF6" ma:contentTypeVersion="16" ma:contentTypeDescription="Create a new document." ma:contentTypeScope="" ma:versionID="bc970a955f095022afe6e80c935d5543">
  <xsd:schema xmlns:xsd="http://www.w3.org/2001/XMLSchema" xmlns:xs="http://www.w3.org/2001/XMLSchema" xmlns:p="http://schemas.microsoft.com/office/2006/metadata/properties" xmlns:ns2="ed3041b8-558a-4571-97d0-44d093ce63d2" xmlns:ns3="1d2e431e-1064-415e-85d6-c8c8e5c923df" targetNamespace="http://schemas.microsoft.com/office/2006/metadata/properties" ma:root="true" ma:fieldsID="fa36765b221df14cdc29c06429cd3da3" ns2:_="" ns3:_="">
    <xsd:import namespace="ed3041b8-558a-4571-97d0-44d093ce63d2"/>
    <xsd:import namespace="1d2e431e-1064-415e-85d6-c8c8e5c923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1b8-558a-4571-97d0-44d093ce6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2e431e-1064-415e-85d6-c8c8e5c92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41e5771-5cf5-41ee-a239-c30c9f1fbb16}" ma:internalName="TaxCatchAll" ma:showField="CatchAllData" ma:web="1d2e431e-1064-415e-85d6-c8c8e5c92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2e431e-1064-415e-85d6-c8c8e5c923df" xsi:nil="true"/>
    <lcf76f155ced4ddcb4097134ff3c332f xmlns="ed3041b8-558a-4571-97d0-44d093ce63d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B1EA98-AF22-436F-80DE-ED6716015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1b8-558a-4571-97d0-44d093ce63d2"/>
    <ds:schemaRef ds:uri="1d2e431e-1064-415e-85d6-c8c8e5c92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71A035-AE61-4F06-8819-FFDA5F3B27D7}">
  <ds:schemaRefs>
    <ds:schemaRef ds:uri="http://schemas.microsoft.com/sharepoint/v3/contenttype/forms"/>
  </ds:schemaRefs>
</ds:datastoreItem>
</file>

<file path=customXml/itemProps4.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1d2e431e-1064-415e-85d6-c8c8e5c923df"/>
    <ds:schemaRef ds:uri="ed3041b8-558a-4571-97d0-44d093ce63d2"/>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7964</Words>
  <Characters>45398</Characters>
  <Application>Microsoft Office Word</Application>
  <DocSecurity>0</DocSecurity>
  <Lines>378</Lines>
  <Paragraphs>106</Paragraphs>
  <ScaleCrop>false</ScaleCrop>
  <Company>Department of State</Company>
  <LinksUpToDate>false</LinksUpToDate>
  <CharactersWithSpaces>53256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De la Mota, Aida G (Santo Domingo)</cp:lastModifiedBy>
  <cp:revision>3</cp:revision>
  <dcterms:created xsi:type="dcterms:W3CDTF">2026-04-22T15:15:00Z</dcterms:created>
  <dcterms:modified xsi:type="dcterms:W3CDTF">2026-04-22T15:17:00Z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0x0101006F6657F73575A2489DF0490F4E342EF6</vt:lpwstr>
  </property>
  <property fmtid="{D5CDD505-2E9C-101B-9397-08002B2CF9AE}" pid="10" name="_dlc_DocIdItemGuid">
    <vt:lpwstr>61386499-b93e-456e-a3ad-0b0d159974ff</vt:lpwstr>
  </property>
  <property fmtid="{D5CDD505-2E9C-101B-9397-08002B2CF9AE}" pid="11" name="MediaServiceImageTags">
    <vt:lpwstr/>
  </property>
</Properties>
</file>