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5C00" w14:textId="77777777" w:rsidR="00A32688" w:rsidRPr="00145C5C" w:rsidRDefault="00A32688" w:rsidP="00A32688">
      <w:pPr>
        <w:pStyle w:val="Heading1"/>
        <w:jc w:val="center"/>
        <w:rPr>
          <w:rFonts w:ascii="Times New Roman" w:hAnsi="Times New Roman" w:cs="Times New Roman"/>
          <w:b/>
          <w:bCs/>
          <w:color w:val="000000" w:themeColor="text1"/>
          <w:sz w:val="32"/>
          <w:szCs w:val="32"/>
        </w:rPr>
      </w:pPr>
      <w:bookmarkStart w:id="0" w:name="_Toc224642497"/>
      <w:bookmarkStart w:id="1" w:name="_Toc224642860"/>
      <w:bookmarkStart w:id="2" w:name="_Toc224643305"/>
      <w:bookmarkStart w:id="3" w:name="_Toc224653465"/>
      <w:r w:rsidRPr="00145C5C">
        <w:rPr>
          <w:rFonts w:ascii="Times New Roman" w:hAnsi="Times New Roman" w:cs="Times New Roman"/>
          <w:b/>
          <w:bCs/>
          <w:color w:val="000000" w:themeColor="text1"/>
          <w:sz w:val="32"/>
          <w:szCs w:val="32"/>
        </w:rPr>
        <w:t>A</w:t>
      </w:r>
      <w:r>
        <w:rPr>
          <w:rFonts w:ascii="Times New Roman" w:hAnsi="Times New Roman" w:cs="Times New Roman"/>
          <w:b/>
          <w:bCs/>
          <w:color w:val="000000" w:themeColor="text1"/>
          <w:sz w:val="32"/>
          <w:szCs w:val="32"/>
        </w:rPr>
        <w:t>PPENDIX</w:t>
      </w:r>
      <w:r w:rsidRPr="00145C5C">
        <w:rPr>
          <w:rFonts w:ascii="Times New Roman" w:hAnsi="Times New Roman" w:cs="Times New Roman"/>
          <w:b/>
          <w:bCs/>
          <w:color w:val="000000" w:themeColor="text1"/>
          <w:sz w:val="32"/>
          <w:szCs w:val="32"/>
        </w:rPr>
        <w:t xml:space="preserve"> D</w:t>
      </w:r>
      <w:r>
        <w:rPr>
          <w:rFonts w:ascii="Times New Roman" w:hAnsi="Times New Roman" w:cs="Times New Roman"/>
          <w:b/>
          <w:bCs/>
          <w:color w:val="000000" w:themeColor="text1"/>
          <w:sz w:val="32"/>
          <w:szCs w:val="32"/>
        </w:rPr>
        <w:t xml:space="preserve"> </w:t>
      </w:r>
      <w:r w:rsidRPr="027962A8">
        <w:rPr>
          <w:rFonts w:ascii="Times New Roman" w:eastAsia="Calibri" w:hAnsi="Times New Roman" w:cs="Times New Roman"/>
          <w:b/>
          <w:bCs/>
          <w:sz w:val="32"/>
          <w:szCs w:val="32"/>
        </w:rPr>
        <w:t>–</w:t>
      </w:r>
      <w:r w:rsidRPr="00145C5C">
        <w:rPr>
          <w:rFonts w:ascii="Times New Roman" w:hAnsi="Times New Roman" w:cs="Times New Roman"/>
          <w:b/>
          <w:bCs/>
          <w:color w:val="000000" w:themeColor="text1"/>
          <w:sz w:val="32"/>
          <w:szCs w:val="32"/>
        </w:rPr>
        <w:t xml:space="preserve"> Past Performance </w:t>
      </w:r>
      <w:r>
        <w:rPr>
          <w:rFonts w:ascii="Times New Roman" w:hAnsi="Times New Roman" w:cs="Times New Roman"/>
          <w:b/>
          <w:bCs/>
          <w:color w:val="000000" w:themeColor="text1"/>
          <w:sz w:val="32"/>
          <w:szCs w:val="32"/>
        </w:rPr>
        <w:t xml:space="preserve">Review </w:t>
      </w:r>
      <w:r w:rsidRPr="00145C5C">
        <w:rPr>
          <w:rFonts w:ascii="Times New Roman" w:hAnsi="Times New Roman" w:cs="Times New Roman"/>
          <w:b/>
          <w:bCs/>
          <w:color w:val="000000" w:themeColor="text1"/>
          <w:sz w:val="32"/>
          <w:szCs w:val="32"/>
        </w:rPr>
        <w:t>Template</w:t>
      </w:r>
      <w:bookmarkEnd w:id="0"/>
      <w:bookmarkEnd w:id="1"/>
      <w:bookmarkEnd w:id="2"/>
      <w:bookmarkEnd w:id="3"/>
    </w:p>
    <w:p w14:paraId="2AEA4EAF" w14:textId="77777777" w:rsidR="00A32688" w:rsidRDefault="00A32688" w:rsidP="00A32688">
      <w:pPr>
        <w:pStyle w:val="ClearNormal"/>
        <w:rPr>
          <w:rFonts w:eastAsia="Calibri"/>
        </w:rPr>
      </w:pPr>
      <w:r w:rsidRPr="00243DFC">
        <w:rPr>
          <w:rFonts w:eastAsia="Calibri"/>
        </w:rPr>
        <w:t xml:space="preserve">Applicants should complete all information in Part I. If one of the items does not apply, simply note N/A in that row. Parts II and III should be completed by the reference organization/personnel. The reference organization/personnel must then submit the completed form to </w:t>
      </w:r>
      <w:hyperlink r:id="rId7" w:history="1">
        <w:r w:rsidRPr="00CA2E53">
          <w:rPr>
            <w:rStyle w:val="Hyperlink"/>
            <w:rFonts w:eastAsia="Calibri"/>
          </w:rPr>
          <w:t>ppded@usda.gov</w:t>
        </w:r>
      </w:hyperlink>
      <w:r w:rsidRPr="00243DFC">
        <w:rPr>
          <w:rFonts w:eastAsia="Calibri"/>
        </w:rPr>
        <w:t>. Please use the subject line “Past Performance Reference for [Proposal Name].” USDA/FAS may contact the reference organization/personnel for verification.</w:t>
      </w:r>
    </w:p>
    <w:p w14:paraId="79D94B83" w14:textId="77777777" w:rsidR="00A32688" w:rsidRPr="007D5855" w:rsidRDefault="00A32688" w:rsidP="00A32688">
      <w:pPr>
        <w:pStyle w:val="ClearNormal"/>
        <w:rPr>
          <w:rFonts w:eastAsia="Calibri"/>
        </w:rPr>
      </w:pPr>
      <w:r w:rsidRPr="007D5855">
        <w:rPr>
          <w:rFonts w:eastAsia="Calibri"/>
        </w:rPr>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9"/>
      </w:tblGrid>
      <w:tr w:rsidR="00A32688" w:rsidRPr="007D5855" w14:paraId="5CB288CD" w14:textId="77777777" w:rsidTr="008F1AE4">
        <w:trPr>
          <w:trHeight w:val="165"/>
        </w:trPr>
        <w:tc>
          <w:tcPr>
            <w:tcW w:w="9359" w:type="dxa"/>
            <w:tcBorders>
              <w:top w:val="single" w:sz="6" w:space="0" w:color="000000"/>
              <w:left w:val="single" w:sz="6" w:space="0" w:color="000000"/>
              <w:bottom w:val="single" w:sz="6" w:space="0" w:color="000000"/>
              <w:right w:val="single" w:sz="6" w:space="0" w:color="000000"/>
            </w:tcBorders>
            <w:hideMark/>
          </w:tcPr>
          <w:p w14:paraId="2032ECC8" w14:textId="77777777" w:rsidR="00A32688" w:rsidRPr="00826EF6" w:rsidRDefault="00A32688" w:rsidP="008F1AE4">
            <w:pPr>
              <w:pStyle w:val="ClearNormal"/>
              <w:spacing w:before="0"/>
              <w:rPr>
                <w:rFonts w:eastAsia="Calibri"/>
                <w:b/>
                <w:bCs w:val="0"/>
              </w:rPr>
            </w:pPr>
            <w:bookmarkStart w:id="4" w:name="_Toc224642499"/>
            <w:bookmarkStart w:id="5" w:name="_Toc224642862"/>
            <w:r w:rsidRPr="00826EF6">
              <w:rPr>
                <w:rFonts w:eastAsia="Calibri"/>
                <w:b/>
                <w:bCs w:val="0"/>
              </w:rPr>
              <w:t>PART I: Award Information (to be completed by Applicant)</w:t>
            </w:r>
            <w:bookmarkEnd w:id="4"/>
            <w:bookmarkEnd w:id="5"/>
            <w:r w:rsidRPr="00826EF6">
              <w:rPr>
                <w:rFonts w:eastAsia="Calibri"/>
                <w:b/>
                <w:bCs w:val="0"/>
              </w:rPr>
              <w:t> </w:t>
            </w:r>
          </w:p>
        </w:tc>
      </w:tr>
      <w:tr w:rsidR="00A32688" w:rsidRPr="007D5855" w14:paraId="0013C1E7" w14:textId="77777777" w:rsidTr="008F1AE4">
        <w:trPr>
          <w:trHeight w:val="435"/>
        </w:trPr>
        <w:tc>
          <w:tcPr>
            <w:tcW w:w="9359" w:type="dxa"/>
            <w:tcBorders>
              <w:top w:val="single" w:sz="6" w:space="0" w:color="000000"/>
              <w:left w:val="single" w:sz="6" w:space="0" w:color="000000"/>
              <w:bottom w:val="single" w:sz="6" w:space="0" w:color="000000"/>
              <w:right w:val="single" w:sz="6" w:space="0" w:color="000000"/>
            </w:tcBorders>
            <w:hideMark/>
          </w:tcPr>
          <w:p w14:paraId="4836F9A3" w14:textId="77777777" w:rsidR="00A32688" w:rsidRPr="007D5855" w:rsidRDefault="00A32688" w:rsidP="008F1AE4">
            <w:pPr>
              <w:pStyle w:val="ClearNormal"/>
              <w:spacing w:before="0"/>
              <w:rPr>
                <w:rFonts w:eastAsia="Calibri"/>
              </w:rPr>
            </w:pPr>
            <w:bookmarkStart w:id="6" w:name="_Toc224642500"/>
            <w:bookmarkStart w:id="7" w:name="_Toc224642863"/>
            <w:r w:rsidRPr="007D5855">
              <w:rPr>
                <w:rFonts w:eastAsia="Calibri"/>
              </w:rPr>
              <w:t>Name of Applicant’s Organization</w:t>
            </w:r>
            <w:bookmarkEnd w:id="6"/>
            <w:bookmarkEnd w:id="7"/>
            <w:r w:rsidRPr="007D5855">
              <w:rPr>
                <w:rFonts w:eastAsia="Calibri"/>
              </w:rPr>
              <w:t> </w:t>
            </w:r>
          </w:p>
        </w:tc>
      </w:tr>
      <w:tr w:rsidR="00A32688" w:rsidRPr="007D5855" w14:paraId="250FCD57" w14:textId="77777777" w:rsidTr="008F1AE4">
        <w:trPr>
          <w:trHeight w:val="435"/>
        </w:trPr>
        <w:tc>
          <w:tcPr>
            <w:tcW w:w="9359" w:type="dxa"/>
            <w:tcBorders>
              <w:top w:val="single" w:sz="6" w:space="0" w:color="000000"/>
              <w:left w:val="single" w:sz="6" w:space="0" w:color="000000"/>
              <w:bottom w:val="single" w:sz="6" w:space="0" w:color="000000"/>
              <w:right w:val="single" w:sz="6" w:space="0" w:color="000000"/>
            </w:tcBorders>
            <w:hideMark/>
          </w:tcPr>
          <w:p w14:paraId="11026CAC" w14:textId="77777777" w:rsidR="00A32688" w:rsidRPr="007D5855" w:rsidRDefault="00A32688" w:rsidP="008F1AE4">
            <w:pPr>
              <w:pStyle w:val="ClearNormal"/>
              <w:spacing w:before="0"/>
              <w:rPr>
                <w:rFonts w:eastAsia="Calibri"/>
              </w:rPr>
            </w:pPr>
            <w:bookmarkStart w:id="8" w:name="_Toc224642501"/>
            <w:bookmarkStart w:id="9" w:name="_Toc224642864"/>
            <w:r w:rsidRPr="007D5855">
              <w:rPr>
                <w:rFonts w:eastAsia="Calibri"/>
              </w:rPr>
              <w:t>Applicant Contact Name:</w:t>
            </w:r>
            <w:bookmarkEnd w:id="8"/>
            <w:bookmarkEnd w:id="9"/>
            <w:r w:rsidRPr="007D5855">
              <w:rPr>
                <w:rFonts w:eastAsia="Calibri"/>
              </w:rPr>
              <w:t> </w:t>
            </w:r>
          </w:p>
        </w:tc>
      </w:tr>
      <w:tr w:rsidR="00A32688" w:rsidRPr="007D5855" w14:paraId="00E7F753" w14:textId="77777777" w:rsidTr="008F1AE4">
        <w:trPr>
          <w:trHeight w:val="435"/>
        </w:trPr>
        <w:tc>
          <w:tcPr>
            <w:tcW w:w="9359" w:type="dxa"/>
            <w:tcBorders>
              <w:top w:val="single" w:sz="6" w:space="0" w:color="000000"/>
              <w:left w:val="single" w:sz="6" w:space="0" w:color="000000"/>
              <w:bottom w:val="single" w:sz="6" w:space="0" w:color="000000"/>
              <w:right w:val="single" w:sz="6" w:space="0" w:color="000000"/>
            </w:tcBorders>
            <w:hideMark/>
          </w:tcPr>
          <w:p w14:paraId="6A455558" w14:textId="77777777" w:rsidR="00A32688" w:rsidRPr="007D5855" w:rsidRDefault="00A32688" w:rsidP="008F1AE4">
            <w:pPr>
              <w:pStyle w:val="ClearNormal"/>
              <w:spacing w:before="0"/>
              <w:rPr>
                <w:rFonts w:eastAsia="Calibri"/>
              </w:rPr>
            </w:pPr>
            <w:bookmarkStart w:id="10" w:name="_Toc224642502"/>
            <w:bookmarkStart w:id="11" w:name="_Toc224642865"/>
            <w:r w:rsidRPr="007D5855">
              <w:rPr>
                <w:rFonts w:eastAsia="Calibri"/>
              </w:rPr>
              <w:t>Title:</w:t>
            </w:r>
            <w:bookmarkEnd w:id="10"/>
            <w:bookmarkEnd w:id="11"/>
            <w:r w:rsidRPr="007D5855">
              <w:rPr>
                <w:rFonts w:eastAsia="Calibri"/>
              </w:rPr>
              <w:t> </w:t>
            </w:r>
          </w:p>
        </w:tc>
      </w:tr>
      <w:tr w:rsidR="00A32688" w:rsidRPr="007D5855" w14:paraId="6FA6D024" w14:textId="77777777" w:rsidTr="008F1AE4">
        <w:trPr>
          <w:trHeight w:val="435"/>
        </w:trPr>
        <w:tc>
          <w:tcPr>
            <w:tcW w:w="9359" w:type="dxa"/>
            <w:tcBorders>
              <w:top w:val="single" w:sz="6" w:space="0" w:color="000000"/>
              <w:left w:val="single" w:sz="6" w:space="0" w:color="000000"/>
              <w:bottom w:val="single" w:sz="6" w:space="0" w:color="000000"/>
              <w:right w:val="single" w:sz="6" w:space="0" w:color="000000"/>
            </w:tcBorders>
            <w:hideMark/>
          </w:tcPr>
          <w:p w14:paraId="5E07E346" w14:textId="77777777" w:rsidR="00A32688" w:rsidRPr="007D5855" w:rsidRDefault="00A32688" w:rsidP="008F1AE4">
            <w:pPr>
              <w:pStyle w:val="ClearNormal"/>
              <w:spacing w:before="0"/>
              <w:rPr>
                <w:rFonts w:eastAsia="Calibri"/>
              </w:rPr>
            </w:pPr>
            <w:bookmarkStart w:id="12" w:name="_Toc224642503"/>
            <w:bookmarkStart w:id="13" w:name="_Toc224642866"/>
            <w:r w:rsidRPr="007D5855">
              <w:rPr>
                <w:rFonts w:eastAsia="Calibri"/>
              </w:rPr>
              <w:t>Phone Number:</w:t>
            </w:r>
            <w:bookmarkEnd w:id="12"/>
            <w:bookmarkEnd w:id="13"/>
            <w:r w:rsidRPr="007D5855">
              <w:rPr>
                <w:rFonts w:eastAsia="Calibri"/>
              </w:rPr>
              <w:t> </w:t>
            </w:r>
          </w:p>
        </w:tc>
      </w:tr>
      <w:tr w:rsidR="00A32688" w:rsidRPr="007D5855" w14:paraId="2B289588" w14:textId="77777777" w:rsidTr="008F1AE4">
        <w:trPr>
          <w:trHeight w:val="435"/>
        </w:trPr>
        <w:tc>
          <w:tcPr>
            <w:tcW w:w="9359" w:type="dxa"/>
            <w:tcBorders>
              <w:top w:val="single" w:sz="6" w:space="0" w:color="000000"/>
              <w:left w:val="single" w:sz="6" w:space="0" w:color="000000"/>
              <w:bottom w:val="single" w:sz="6" w:space="0" w:color="000000"/>
              <w:right w:val="single" w:sz="6" w:space="0" w:color="000000"/>
            </w:tcBorders>
            <w:hideMark/>
          </w:tcPr>
          <w:p w14:paraId="6D8BE6F7" w14:textId="77777777" w:rsidR="00A32688" w:rsidRPr="007D5855" w:rsidRDefault="00A32688" w:rsidP="008F1AE4">
            <w:pPr>
              <w:pStyle w:val="ClearNormal"/>
              <w:spacing w:before="0"/>
              <w:rPr>
                <w:rFonts w:eastAsia="Calibri"/>
              </w:rPr>
            </w:pPr>
            <w:bookmarkStart w:id="14" w:name="_Toc224642504"/>
            <w:bookmarkStart w:id="15" w:name="_Toc224642867"/>
            <w:r w:rsidRPr="007D5855">
              <w:rPr>
                <w:rFonts w:eastAsia="Calibri"/>
              </w:rPr>
              <w:t>Email Address:</w:t>
            </w:r>
            <w:bookmarkEnd w:id="14"/>
            <w:bookmarkEnd w:id="15"/>
            <w:r w:rsidRPr="007D5855">
              <w:rPr>
                <w:rFonts w:eastAsia="Calibri"/>
              </w:rPr>
              <w:t> </w:t>
            </w:r>
          </w:p>
        </w:tc>
      </w:tr>
      <w:tr w:rsidR="00A32688" w:rsidRPr="007D5855" w14:paraId="65F44F26" w14:textId="77777777" w:rsidTr="008F1AE4">
        <w:trPr>
          <w:trHeight w:val="435"/>
        </w:trPr>
        <w:tc>
          <w:tcPr>
            <w:tcW w:w="9359" w:type="dxa"/>
            <w:tcBorders>
              <w:top w:val="single" w:sz="6" w:space="0" w:color="000000"/>
              <w:left w:val="single" w:sz="6" w:space="0" w:color="000000"/>
              <w:bottom w:val="single" w:sz="6" w:space="0" w:color="000000"/>
              <w:right w:val="single" w:sz="6" w:space="0" w:color="000000"/>
            </w:tcBorders>
            <w:hideMark/>
          </w:tcPr>
          <w:p w14:paraId="4EFD495D" w14:textId="77777777" w:rsidR="00A32688" w:rsidRPr="007D5855" w:rsidRDefault="00A32688" w:rsidP="008F1AE4">
            <w:pPr>
              <w:pStyle w:val="ClearNormal"/>
              <w:spacing w:before="0"/>
              <w:rPr>
                <w:rFonts w:eastAsia="Calibri"/>
              </w:rPr>
            </w:pPr>
            <w:bookmarkStart w:id="16" w:name="_Toc224642505"/>
            <w:bookmarkStart w:id="17" w:name="_Toc224642868"/>
            <w:r w:rsidRPr="007D5855">
              <w:rPr>
                <w:rFonts w:eastAsia="Calibri"/>
              </w:rPr>
              <w:t>Name of Project:</w:t>
            </w:r>
            <w:bookmarkEnd w:id="16"/>
            <w:bookmarkEnd w:id="17"/>
            <w:r w:rsidRPr="007D5855">
              <w:rPr>
                <w:rFonts w:eastAsia="Calibri"/>
              </w:rPr>
              <w:t> </w:t>
            </w:r>
          </w:p>
        </w:tc>
      </w:tr>
      <w:tr w:rsidR="00A32688" w:rsidRPr="007D5855" w14:paraId="0DFF4DBD" w14:textId="77777777" w:rsidTr="008F1AE4">
        <w:trPr>
          <w:trHeight w:val="435"/>
        </w:trPr>
        <w:tc>
          <w:tcPr>
            <w:tcW w:w="9359" w:type="dxa"/>
            <w:tcBorders>
              <w:top w:val="single" w:sz="6" w:space="0" w:color="000000"/>
              <w:left w:val="single" w:sz="6" w:space="0" w:color="000000"/>
              <w:bottom w:val="single" w:sz="6" w:space="0" w:color="000000"/>
              <w:right w:val="single" w:sz="6" w:space="0" w:color="000000"/>
            </w:tcBorders>
            <w:hideMark/>
          </w:tcPr>
          <w:p w14:paraId="688D40E4" w14:textId="77777777" w:rsidR="00A32688" w:rsidRPr="007D5855" w:rsidRDefault="00A32688" w:rsidP="008F1AE4">
            <w:pPr>
              <w:pStyle w:val="ClearNormal"/>
              <w:spacing w:before="0"/>
              <w:rPr>
                <w:rFonts w:eastAsia="Calibri"/>
              </w:rPr>
            </w:pPr>
            <w:bookmarkStart w:id="18" w:name="_Toc224642506"/>
            <w:bookmarkStart w:id="19" w:name="_Toc224642869"/>
            <w:r w:rsidRPr="007D5855">
              <w:rPr>
                <w:rFonts w:eastAsia="Calibri"/>
              </w:rPr>
              <w:t>Award Number:</w:t>
            </w:r>
            <w:bookmarkEnd w:id="18"/>
            <w:bookmarkEnd w:id="19"/>
            <w:r w:rsidRPr="007D5855">
              <w:rPr>
                <w:rFonts w:eastAsia="Calibri"/>
              </w:rPr>
              <w:t> </w:t>
            </w:r>
          </w:p>
        </w:tc>
      </w:tr>
      <w:tr w:rsidR="00A32688" w:rsidRPr="007D5855" w14:paraId="7AD0C2E7" w14:textId="77777777" w:rsidTr="008F1AE4">
        <w:trPr>
          <w:trHeight w:val="435"/>
        </w:trPr>
        <w:tc>
          <w:tcPr>
            <w:tcW w:w="9359" w:type="dxa"/>
            <w:tcBorders>
              <w:top w:val="single" w:sz="6" w:space="0" w:color="000000"/>
              <w:left w:val="single" w:sz="6" w:space="0" w:color="000000"/>
              <w:bottom w:val="single" w:sz="6" w:space="0" w:color="000000"/>
              <w:right w:val="single" w:sz="6" w:space="0" w:color="000000"/>
            </w:tcBorders>
            <w:hideMark/>
          </w:tcPr>
          <w:p w14:paraId="1655F626" w14:textId="77777777" w:rsidR="00A32688" w:rsidRPr="007D5855" w:rsidRDefault="00A32688" w:rsidP="008F1AE4">
            <w:pPr>
              <w:pStyle w:val="ClearNormal"/>
              <w:spacing w:before="0"/>
              <w:rPr>
                <w:rFonts w:eastAsia="Calibri"/>
              </w:rPr>
            </w:pPr>
            <w:bookmarkStart w:id="20" w:name="_Toc224641474"/>
            <w:bookmarkStart w:id="21" w:name="_Toc224642507"/>
            <w:bookmarkStart w:id="22" w:name="_Toc224642870"/>
            <w:r w:rsidRPr="007D5855">
              <w:rPr>
                <w:rFonts w:eastAsia="Calibri"/>
              </w:rPr>
              <w:t>Award Type:</w:t>
            </w:r>
            <w:bookmarkEnd w:id="20"/>
            <w:bookmarkEnd w:id="21"/>
            <w:bookmarkEnd w:id="22"/>
            <w:r w:rsidRPr="007D5855">
              <w:rPr>
                <w:rFonts w:eastAsia="Calibri"/>
              </w:rPr>
              <w:t> </w:t>
            </w:r>
          </w:p>
        </w:tc>
      </w:tr>
      <w:tr w:rsidR="00A32688" w:rsidRPr="007D5855" w14:paraId="5741F707" w14:textId="77777777" w:rsidTr="008F1AE4">
        <w:trPr>
          <w:trHeight w:val="435"/>
        </w:trPr>
        <w:tc>
          <w:tcPr>
            <w:tcW w:w="9359" w:type="dxa"/>
            <w:tcBorders>
              <w:top w:val="single" w:sz="6" w:space="0" w:color="000000"/>
              <w:left w:val="single" w:sz="6" w:space="0" w:color="000000"/>
              <w:bottom w:val="single" w:sz="6" w:space="0" w:color="000000"/>
              <w:right w:val="single" w:sz="6" w:space="0" w:color="000000"/>
            </w:tcBorders>
            <w:hideMark/>
          </w:tcPr>
          <w:p w14:paraId="35D2137A" w14:textId="77777777" w:rsidR="00A32688" w:rsidRPr="007D5855" w:rsidRDefault="00A32688" w:rsidP="008F1AE4">
            <w:pPr>
              <w:pStyle w:val="ClearNormal"/>
              <w:spacing w:before="0"/>
              <w:rPr>
                <w:rFonts w:eastAsia="Calibri"/>
              </w:rPr>
            </w:pPr>
            <w:bookmarkStart w:id="23" w:name="_Toc224641475"/>
            <w:bookmarkStart w:id="24" w:name="_Toc224642508"/>
            <w:bookmarkStart w:id="25" w:name="_Toc224642871"/>
            <w:r w:rsidRPr="007D5855">
              <w:rPr>
                <w:rFonts w:eastAsia="Calibri"/>
              </w:rPr>
              <w:t>Award Value:</w:t>
            </w:r>
            <w:bookmarkEnd w:id="23"/>
            <w:bookmarkEnd w:id="24"/>
            <w:bookmarkEnd w:id="25"/>
            <w:r w:rsidRPr="007D5855">
              <w:rPr>
                <w:rFonts w:eastAsia="Calibri"/>
              </w:rPr>
              <w:t> </w:t>
            </w:r>
          </w:p>
        </w:tc>
      </w:tr>
      <w:tr w:rsidR="00A32688" w:rsidRPr="007D5855" w14:paraId="7D77E985" w14:textId="77777777" w:rsidTr="008F1AE4">
        <w:trPr>
          <w:trHeight w:val="435"/>
        </w:trPr>
        <w:tc>
          <w:tcPr>
            <w:tcW w:w="9359" w:type="dxa"/>
            <w:tcBorders>
              <w:top w:val="single" w:sz="6" w:space="0" w:color="000000"/>
              <w:left w:val="single" w:sz="6" w:space="0" w:color="000000"/>
              <w:bottom w:val="single" w:sz="6" w:space="0" w:color="000000"/>
              <w:right w:val="single" w:sz="6" w:space="0" w:color="000000"/>
            </w:tcBorders>
            <w:hideMark/>
          </w:tcPr>
          <w:p w14:paraId="18AE9ADE" w14:textId="77777777" w:rsidR="00A32688" w:rsidRPr="007D5855" w:rsidRDefault="00A32688" w:rsidP="008F1AE4">
            <w:pPr>
              <w:pStyle w:val="ClearNormal"/>
              <w:spacing w:before="0"/>
              <w:rPr>
                <w:rFonts w:eastAsia="Calibri"/>
              </w:rPr>
            </w:pPr>
            <w:bookmarkStart w:id="26" w:name="_Toc224641476"/>
            <w:bookmarkStart w:id="27" w:name="_Toc224642509"/>
            <w:bookmarkStart w:id="28" w:name="_Toc224642872"/>
            <w:r w:rsidRPr="007D5855">
              <w:rPr>
                <w:rFonts w:eastAsia="Calibri"/>
              </w:rPr>
              <w:t>Description of Work/Services:</w:t>
            </w:r>
            <w:bookmarkEnd w:id="26"/>
            <w:bookmarkEnd w:id="27"/>
            <w:bookmarkEnd w:id="28"/>
            <w:r w:rsidRPr="007D5855">
              <w:rPr>
                <w:rFonts w:eastAsia="Calibri"/>
              </w:rPr>
              <w:t> </w:t>
            </w:r>
          </w:p>
        </w:tc>
      </w:tr>
      <w:tr w:rsidR="00A32688" w:rsidRPr="007D5855" w14:paraId="3C81B106" w14:textId="77777777" w:rsidTr="008F1AE4">
        <w:trPr>
          <w:trHeight w:val="435"/>
        </w:trPr>
        <w:tc>
          <w:tcPr>
            <w:tcW w:w="9359" w:type="dxa"/>
            <w:tcBorders>
              <w:top w:val="single" w:sz="6" w:space="0" w:color="000000"/>
              <w:left w:val="single" w:sz="6" w:space="0" w:color="000000"/>
              <w:bottom w:val="single" w:sz="6" w:space="0" w:color="000000"/>
              <w:right w:val="single" w:sz="6" w:space="0" w:color="000000"/>
            </w:tcBorders>
            <w:hideMark/>
          </w:tcPr>
          <w:p w14:paraId="7C46A054" w14:textId="77777777" w:rsidR="00A32688" w:rsidRPr="007D5855" w:rsidRDefault="00A32688" w:rsidP="008F1AE4">
            <w:pPr>
              <w:pStyle w:val="ClearNormal"/>
              <w:spacing w:before="0"/>
              <w:rPr>
                <w:rFonts w:eastAsia="Calibri"/>
              </w:rPr>
            </w:pPr>
            <w:bookmarkStart w:id="29" w:name="_Toc224641477"/>
            <w:bookmarkStart w:id="30" w:name="_Toc224642510"/>
            <w:bookmarkStart w:id="31" w:name="_Toc224642873"/>
            <w:r w:rsidRPr="007D5855">
              <w:rPr>
                <w:rFonts w:eastAsia="Calibri"/>
              </w:rPr>
              <w:t>Location Where Work was Performed:</w:t>
            </w:r>
            <w:bookmarkEnd w:id="29"/>
            <w:bookmarkEnd w:id="30"/>
            <w:bookmarkEnd w:id="31"/>
            <w:r w:rsidRPr="007D5855">
              <w:rPr>
                <w:rFonts w:eastAsia="Calibri"/>
              </w:rPr>
              <w:t> </w:t>
            </w:r>
          </w:p>
        </w:tc>
      </w:tr>
      <w:tr w:rsidR="00A32688" w:rsidRPr="007D5855" w14:paraId="49F64B86" w14:textId="77777777" w:rsidTr="008F1AE4">
        <w:trPr>
          <w:trHeight w:val="435"/>
        </w:trPr>
        <w:tc>
          <w:tcPr>
            <w:tcW w:w="9359" w:type="dxa"/>
            <w:tcBorders>
              <w:top w:val="single" w:sz="6" w:space="0" w:color="000000"/>
              <w:left w:val="single" w:sz="6" w:space="0" w:color="000000"/>
              <w:bottom w:val="single" w:sz="6" w:space="0" w:color="000000"/>
              <w:right w:val="single" w:sz="6" w:space="0" w:color="000000"/>
            </w:tcBorders>
            <w:hideMark/>
          </w:tcPr>
          <w:p w14:paraId="56710C6B" w14:textId="77777777" w:rsidR="00A32688" w:rsidRPr="007D5855" w:rsidRDefault="00A32688" w:rsidP="008F1AE4">
            <w:pPr>
              <w:pStyle w:val="ClearNormal"/>
              <w:spacing w:before="0"/>
              <w:rPr>
                <w:rFonts w:eastAsia="Calibri"/>
              </w:rPr>
            </w:pPr>
            <w:bookmarkStart w:id="32" w:name="_Toc224641478"/>
            <w:bookmarkStart w:id="33" w:name="_Toc224642511"/>
            <w:bookmarkStart w:id="34" w:name="_Toc224642874"/>
            <w:r w:rsidRPr="007D5855">
              <w:rPr>
                <w:rFonts w:eastAsia="Calibri"/>
              </w:rPr>
              <w:t>Contracting/Agreement Officer:</w:t>
            </w:r>
            <w:bookmarkEnd w:id="32"/>
            <w:bookmarkEnd w:id="33"/>
            <w:bookmarkEnd w:id="34"/>
            <w:r w:rsidRPr="007D5855">
              <w:rPr>
                <w:rFonts w:eastAsia="Calibri"/>
              </w:rPr>
              <w:t> </w:t>
            </w:r>
          </w:p>
        </w:tc>
      </w:tr>
      <w:tr w:rsidR="00A32688" w:rsidRPr="007D5855" w14:paraId="354AE314" w14:textId="77777777" w:rsidTr="008F1AE4">
        <w:trPr>
          <w:trHeight w:val="435"/>
        </w:trPr>
        <w:tc>
          <w:tcPr>
            <w:tcW w:w="9359" w:type="dxa"/>
            <w:tcBorders>
              <w:top w:val="single" w:sz="6" w:space="0" w:color="000000"/>
              <w:left w:val="single" w:sz="6" w:space="0" w:color="000000"/>
              <w:bottom w:val="single" w:sz="6" w:space="0" w:color="000000"/>
              <w:right w:val="single" w:sz="6" w:space="0" w:color="000000"/>
            </w:tcBorders>
            <w:hideMark/>
          </w:tcPr>
          <w:p w14:paraId="08BC27AE" w14:textId="77777777" w:rsidR="00A32688" w:rsidRPr="007D5855" w:rsidRDefault="00A32688" w:rsidP="008F1AE4">
            <w:pPr>
              <w:pStyle w:val="ClearNormal"/>
              <w:spacing w:before="0"/>
              <w:rPr>
                <w:rFonts w:eastAsia="Calibri"/>
              </w:rPr>
            </w:pPr>
            <w:bookmarkStart w:id="35" w:name="_Toc224641479"/>
            <w:bookmarkStart w:id="36" w:name="_Toc224642512"/>
            <w:bookmarkStart w:id="37" w:name="_Toc224642875"/>
            <w:r w:rsidRPr="007D5855">
              <w:rPr>
                <w:rFonts w:eastAsia="Calibri"/>
              </w:rPr>
              <w:t>Contracting/Agreement Officer Phone Number:</w:t>
            </w:r>
            <w:bookmarkEnd w:id="35"/>
            <w:bookmarkEnd w:id="36"/>
            <w:bookmarkEnd w:id="37"/>
            <w:r w:rsidRPr="007D5855">
              <w:rPr>
                <w:rFonts w:eastAsia="Calibri"/>
              </w:rPr>
              <w:t> </w:t>
            </w:r>
          </w:p>
        </w:tc>
      </w:tr>
      <w:tr w:rsidR="00A32688" w:rsidRPr="007D5855" w14:paraId="44C89762" w14:textId="77777777" w:rsidTr="008F1AE4">
        <w:trPr>
          <w:trHeight w:val="435"/>
        </w:trPr>
        <w:tc>
          <w:tcPr>
            <w:tcW w:w="9359" w:type="dxa"/>
            <w:tcBorders>
              <w:top w:val="single" w:sz="6" w:space="0" w:color="000000"/>
              <w:left w:val="single" w:sz="6" w:space="0" w:color="000000"/>
              <w:bottom w:val="single" w:sz="6" w:space="0" w:color="000000"/>
              <w:right w:val="single" w:sz="6" w:space="0" w:color="000000"/>
            </w:tcBorders>
            <w:hideMark/>
          </w:tcPr>
          <w:p w14:paraId="14F637D5" w14:textId="77777777" w:rsidR="00A32688" w:rsidRPr="007D5855" w:rsidRDefault="00A32688" w:rsidP="008F1AE4">
            <w:pPr>
              <w:pStyle w:val="ClearNormal"/>
              <w:spacing w:before="0"/>
              <w:rPr>
                <w:rFonts w:eastAsia="Calibri"/>
              </w:rPr>
            </w:pPr>
            <w:bookmarkStart w:id="38" w:name="_Toc224641480"/>
            <w:bookmarkStart w:id="39" w:name="_Toc224642513"/>
            <w:bookmarkStart w:id="40" w:name="_Toc224642876"/>
            <w:r w:rsidRPr="007D5855">
              <w:rPr>
                <w:rFonts w:eastAsia="Calibri"/>
              </w:rPr>
              <w:t>Contracting/Agreement Officer Email Address:</w:t>
            </w:r>
            <w:bookmarkEnd w:id="38"/>
            <w:bookmarkEnd w:id="39"/>
            <w:bookmarkEnd w:id="40"/>
            <w:r w:rsidRPr="007D5855">
              <w:rPr>
                <w:rFonts w:eastAsia="Calibri"/>
              </w:rPr>
              <w:t> </w:t>
            </w:r>
          </w:p>
        </w:tc>
      </w:tr>
      <w:tr w:rsidR="00A32688" w:rsidRPr="007D5855" w14:paraId="4B3D626E" w14:textId="77777777" w:rsidTr="008F1AE4">
        <w:trPr>
          <w:trHeight w:val="435"/>
        </w:trPr>
        <w:tc>
          <w:tcPr>
            <w:tcW w:w="9359" w:type="dxa"/>
            <w:tcBorders>
              <w:top w:val="single" w:sz="6" w:space="0" w:color="000000"/>
              <w:left w:val="single" w:sz="6" w:space="0" w:color="000000"/>
              <w:bottom w:val="single" w:sz="6" w:space="0" w:color="000000"/>
              <w:right w:val="single" w:sz="6" w:space="0" w:color="000000"/>
            </w:tcBorders>
            <w:hideMark/>
          </w:tcPr>
          <w:p w14:paraId="5E645C7F" w14:textId="77777777" w:rsidR="00A32688" w:rsidRPr="007D5855" w:rsidRDefault="00A32688" w:rsidP="008F1AE4">
            <w:pPr>
              <w:pStyle w:val="ClearNormal"/>
              <w:spacing w:before="0"/>
              <w:rPr>
                <w:rFonts w:eastAsia="Calibri"/>
              </w:rPr>
            </w:pPr>
            <w:bookmarkStart w:id="41" w:name="_Toc224641481"/>
            <w:bookmarkStart w:id="42" w:name="_Toc224642514"/>
            <w:bookmarkStart w:id="43" w:name="_Toc224642877"/>
            <w:r w:rsidRPr="007D5855">
              <w:rPr>
                <w:rFonts w:eastAsia="Calibri"/>
              </w:rPr>
              <w:t>Technical Officer (if applicable):</w:t>
            </w:r>
            <w:bookmarkEnd w:id="41"/>
            <w:bookmarkEnd w:id="42"/>
            <w:bookmarkEnd w:id="43"/>
            <w:r w:rsidRPr="007D5855">
              <w:rPr>
                <w:rFonts w:eastAsia="Calibri"/>
              </w:rPr>
              <w:t> </w:t>
            </w:r>
          </w:p>
        </w:tc>
      </w:tr>
      <w:tr w:rsidR="00A32688" w:rsidRPr="007D5855" w14:paraId="54254450" w14:textId="77777777" w:rsidTr="008F1AE4">
        <w:trPr>
          <w:trHeight w:val="435"/>
        </w:trPr>
        <w:tc>
          <w:tcPr>
            <w:tcW w:w="9359" w:type="dxa"/>
            <w:tcBorders>
              <w:top w:val="single" w:sz="6" w:space="0" w:color="000000"/>
              <w:left w:val="single" w:sz="6" w:space="0" w:color="000000"/>
              <w:bottom w:val="single" w:sz="6" w:space="0" w:color="000000"/>
              <w:right w:val="single" w:sz="6" w:space="0" w:color="000000"/>
            </w:tcBorders>
            <w:hideMark/>
          </w:tcPr>
          <w:p w14:paraId="0CF5FE31" w14:textId="77777777" w:rsidR="00A32688" w:rsidRPr="007D5855" w:rsidRDefault="00A32688" w:rsidP="008F1AE4">
            <w:pPr>
              <w:pStyle w:val="ClearNormal"/>
              <w:spacing w:before="0"/>
              <w:rPr>
                <w:rFonts w:eastAsia="Calibri"/>
              </w:rPr>
            </w:pPr>
            <w:bookmarkStart w:id="44" w:name="_Toc224641482"/>
            <w:bookmarkStart w:id="45" w:name="_Toc224642515"/>
            <w:bookmarkStart w:id="46" w:name="_Toc224642878"/>
            <w:r w:rsidRPr="007D5855">
              <w:rPr>
                <w:rFonts w:eastAsia="Calibri"/>
              </w:rPr>
              <w:t>Technical Officer Phone Number:</w:t>
            </w:r>
            <w:bookmarkEnd w:id="44"/>
            <w:bookmarkEnd w:id="45"/>
            <w:bookmarkEnd w:id="46"/>
            <w:r w:rsidRPr="007D5855">
              <w:rPr>
                <w:rFonts w:eastAsia="Calibri"/>
              </w:rPr>
              <w:t> </w:t>
            </w:r>
          </w:p>
        </w:tc>
      </w:tr>
      <w:tr w:rsidR="00A32688" w:rsidRPr="007D5855" w14:paraId="75863988" w14:textId="77777777" w:rsidTr="008F1AE4">
        <w:trPr>
          <w:trHeight w:val="435"/>
        </w:trPr>
        <w:tc>
          <w:tcPr>
            <w:tcW w:w="9359" w:type="dxa"/>
            <w:tcBorders>
              <w:top w:val="single" w:sz="6" w:space="0" w:color="000000"/>
              <w:left w:val="single" w:sz="6" w:space="0" w:color="000000"/>
              <w:bottom w:val="single" w:sz="6" w:space="0" w:color="000000"/>
              <w:right w:val="single" w:sz="6" w:space="0" w:color="000000"/>
            </w:tcBorders>
            <w:hideMark/>
          </w:tcPr>
          <w:p w14:paraId="34BA98D7" w14:textId="77777777" w:rsidR="00A32688" w:rsidRPr="007D5855" w:rsidRDefault="00A32688" w:rsidP="008F1AE4">
            <w:pPr>
              <w:pStyle w:val="ClearNormal"/>
              <w:spacing w:before="0"/>
              <w:rPr>
                <w:rFonts w:eastAsia="Calibri"/>
              </w:rPr>
            </w:pPr>
            <w:bookmarkStart w:id="47" w:name="_Toc224641483"/>
            <w:bookmarkStart w:id="48" w:name="_Toc224642516"/>
            <w:bookmarkStart w:id="49" w:name="_Toc224642879"/>
            <w:r w:rsidRPr="007D5855">
              <w:rPr>
                <w:rFonts w:eastAsia="Calibri"/>
              </w:rPr>
              <w:t>Technical Officer Email Address:</w:t>
            </w:r>
            <w:bookmarkEnd w:id="47"/>
            <w:bookmarkEnd w:id="48"/>
            <w:bookmarkEnd w:id="49"/>
            <w:r w:rsidRPr="007D5855">
              <w:rPr>
                <w:rFonts w:eastAsia="Calibri"/>
              </w:rPr>
              <w:t> </w:t>
            </w:r>
          </w:p>
        </w:tc>
      </w:tr>
      <w:tr w:rsidR="00A32688" w:rsidRPr="00EE3E90" w14:paraId="502DAFE7" w14:textId="77777777" w:rsidTr="008F1AE4">
        <w:trPr>
          <w:trHeight w:val="255"/>
        </w:trPr>
        <w:tc>
          <w:tcPr>
            <w:tcW w:w="9359" w:type="dxa"/>
            <w:tcBorders>
              <w:top w:val="single" w:sz="6" w:space="0" w:color="000000"/>
              <w:left w:val="single" w:sz="6" w:space="0" w:color="000000"/>
              <w:bottom w:val="single" w:sz="6" w:space="0" w:color="000000"/>
              <w:right w:val="single" w:sz="6" w:space="0" w:color="000000"/>
            </w:tcBorders>
            <w:hideMark/>
          </w:tcPr>
          <w:p w14:paraId="395A16E9" w14:textId="77777777" w:rsidR="00A32688" w:rsidRPr="00EE3E90" w:rsidRDefault="00A32688" w:rsidP="008F1AE4">
            <w:pPr>
              <w:spacing w:after="0" w:line="240" w:lineRule="auto"/>
              <w:textAlignment w:val="baseline"/>
              <w:rPr>
                <w:rFonts w:ascii="Segoe UI" w:eastAsia="Times New Roman" w:hAnsi="Segoe UI" w:cs="Segoe UI"/>
                <w:sz w:val="18"/>
                <w:szCs w:val="18"/>
              </w:rPr>
            </w:pPr>
            <w:r w:rsidRPr="00EE3E90">
              <w:rPr>
                <w:rFonts w:ascii="Times New Roman" w:eastAsia="Times New Roman" w:hAnsi="Times New Roman" w:cs="Times New Roman"/>
                <w:b/>
                <w:bCs/>
                <w:sz w:val="24"/>
                <w:szCs w:val="24"/>
              </w:rPr>
              <w:t>PART II Performance Assessment (to be completed by Reference Organization)</w:t>
            </w:r>
            <w:r w:rsidRPr="00EE3E90">
              <w:rPr>
                <w:rFonts w:ascii="Times New Roman" w:eastAsia="Times New Roman" w:hAnsi="Times New Roman" w:cs="Times New Roman"/>
                <w:sz w:val="24"/>
                <w:szCs w:val="24"/>
              </w:rPr>
              <w:t> </w:t>
            </w:r>
          </w:p>
        </w:tc>
      </w:tr>
      <w:tr w:rsidR="00A32688" w:rsidRPr="00EE3E90" w14:paraId="44A53759" w14:textId="77777777" w:rsidTr="008F1AE4">
        <w:trPr>
          <w:trHeight w:val="255"/>
        </w:trPr>
        <w:tc>
          <w:tcPr>
            <w:tcW w:w="9359" w:type="dxa"/>
            <w:tcBorders>
              <w:top w:val="single" w:sz="6" w:space="0" w:color="000000"/>
              <w:left w:val="single" w:sz="6" w:space="0" w:color="000000"/>
              <w:bottom w:val="single" w:sz="6" w:space="0" w:color="000000"/>
              <w:right w:val="single" w:sz="6" w:space="0" w:color="000000"/>
            </w:tcBorders>
            <w:hideMark/>
          </w:tcPr>
          <w:p w14:paraId="03C200CC" w14:textId="77777777" w:rsidR="00A32688" w:rsidRPr="00EE3E90" w:rsidRDefault="00A32688" w:rsidP="00A32688">
            <w:pPr>
              <w:numPr>
                <w:ilvl w:val="0"/>
                <w:numId w:val="1"/>
              </w:numPr>
              <w:spacing w:after="0" w:line="240" w:lineRule="auto"/>
              <w:ind w:left="1080" w:firstLine="0"/>
              <w:textAlignment w:val="baseline"/>
              <w:rPr>
                <w:rFonts w:ascii="Times New Roman" w:eastAsia="Times New Roman" w:hAnsi="Times New Roman" w:cs="Times New Roman"/>
                <w:sz w:val="24"/>
                <w:szCs w:val="24"/>
              </w:rPr>
            </w:pPr>
            <w:r w:rsidRPr="00EE3E90">
              <w:rPr>
                <w:rFonts w:ascii="Times New Roman" w:eastAsia="Times New Roman" w:hAnsi="Times New Roman" w:cs="Times New Roman"/>
                <w:sz w:val="24"/>
                <w:szCs w:val="24"/>
              </w:rPr>
              <w:t>Contact Name (person(s) completing this document): </w:t>
            </w:r>
          </w:p>
        </w:tc>
      </w:tr>
      <w:tr w:rsidR="00A32688" w:rsidRPr="00EE3E90" w14:paraId="409F566C" w14:textId="77777777" w:rsidTr="008F1AE4">
        <w:trPr>
          <w:trHeight w:val="255"/>
        </w:trPr>
        <w:tc>
          <w:tcPr>
            <w:tcW w:w="9359" w:type="dxa"/>
            <w:tcBorders>
              <w:top w:val="single" w:sz="6" w:space="0" w:color="000000"/>
              <w:left w:val="single" w:sz="6" w:space="0" w:color="000000"/>
              <w:bottom w:val="single" w:sz="6" w:space="0" w:color="000000"/>
              <w:right w:val="single" w:sz="6" w:space="0" w:color="000000"/>
            </w:tcBorders>
            <w:hideMark/>
          </w:tcPr>
          <w:p w14:paraId="114935BD" w14:textId="77777777" w:rsidR="00A32688" w:rsidRPr="00EE3E90" w:rsidRDefault="00A32688" w:rsidP="00A32688">
            <w:pPr>
              <w:numPr>
                <w:ilvl w:val="0"/>
                <w:numId w:val="2"/>
              </w:numPr>
              <w:spacing w:after="0" w:line="240" w:lineRule="auto"/>
              <w:ind w:left="1080" w:firstLine="0"/>
              <w:textAlignment w:val="baseline"/>
              <w:rPr>
                <w:rFonts w:ascii="Times New Roman" w:eastAsia="Times New Roman" w:hAnsi="Times New Roman" w:cs="Times New Roman"/>
                <w:sz w:val="24"/>
                <w:szCs w:val="24"/>
              </w:rPr>
            </w:pPr>
            <w:r w:rsidRPr="00EE3E90">
              <w:rPr>
                <w:rFonts w:ascii="Times New Roman" w:eastAsia="Times New Roman" w:hAnsi="Times New Roman" w:cs="Times New Roman"/>
                <w:sz w:val="24"/>
                <w:szCs w:val="24"/>
              </w:rPr>
              <w:t>Title:  </w:t>
            </w:r>
          </w:p>
        </w:tc>
      </w:tr>
      <w:tr w:rsidR="00A32688" w:rsidRPr="00EE3E90" w14:paraId="4CA1A00D" w14:textId="77777777" w:rsidTr="008F1AE4">
        <w:trPr>
          <w:trHeight w:val="255"/>
        </w:trPr>
        <w:tc>
          <w:tcPr>
            <w:tcW w:w="9359" w:type="dxa"/>
            <w:tcBorders>
              <w:top w:val="single" w:sz="6" w:space="0" w:color="000000"/>
              <w:left w:val="single" w:sz="6" w:space="0" w:color="000000"/>
              <w:bottom w:val="single" w:sz="6" w:space="0" w:color="000000"/>
              <w:right w:val="single" w:sz="6" w:space="0" w:color="000000"/>
            </w:tcBorders>
            <w:hideMark/>
          </w:tcPr>
          <w:p w14:paraId="3BC34101" w14:textId="77777777" w:rsidR="00A32688" w:rsidRPr="00EE3E90" w:rsidRDefault="00A32688" w:rsidP="00A32688">
            <w:pPr>
              <w:numPr>
                <w:ilvl w:val="0"/>
                <w:numId w:val="3"/>
              </w:numPr>
              <w:spacing w:after="0" w:line="240" w:lineRule="auto"/>
              <w:ind w:left="1080" w:firstLine="0"/>
              <w:textAlignment w:val="baseline"/>
              <w:rPr>
                <w:rFonts w:ascii="Times New Roman" w:eastAsia="Times New Roman" w:hAnsi="Times New Roman" w:cs="Times New Roman"/>
                <w:sz w:val="24"/>
                <w:szCs w:val="24"/>
              </w:rPr>
            </w:pPr>
            <w:r w:rsidRPr="00EE3E90">
              <w:rPr>
                <w:rFonts w:ascii="Times New Roman" w:eastAsia="Times New Roman" w:hAnsi="Times New Roman" w:cs="Times New Roman"/>
                <w:sz w:val="24"/>
                <w:szCs w:val="24"/>
              </w:rPr>
              <w:t>Name and address of organization: </w:t>
            </w:r>
          </w:p>
        </w:tc>
      </w:tr>
      <w:tr w:rsidR="00A32688" w:rsidRPr="00EE3E90" w14:paraId="7E08168B" w14:textId="77777777" w:rsidTr="008F1AE4">
        <w:trPr>
          <w:trHeight w:val="255"/>
        </w:trPr>
        <w:tc>
          <w:tcPr>
            <w:tcW w:w="9359" w:type="dxa"/>
            <w:tcBorders>
              <w:top w:val="single" w:sz="6" w:space="0" w:color="000000"/>
              <w:left w:val="single" w:sz="6" w:space="0" w:color="000000"/>
              <w:bottom w:val="single" w:sz="6" w:space="0" w:color="000000"/>
              <w:right w:val="single" w:sz="6" w:space="0" w:color="000000"/>
            </w:tcBorders>
            <w:hideMark/>
          </w:tcPr>
          <w:p w14:paraId="6F85E0A5" w14:textId="77777777" w:rsidR="00A32688" w:rsidRPr="00EE3E90" w:rsidRDefault="00A32688" w:rsidP="00A32688">
            <w:pPr>
              <w:numPr>
                <w:ilvl w:val="0"/>
                <w:numId w:val="4"/>
              </w:numPr>
              <w:spacing w:after="0" w:line="240" w:lineRule="auto"/>
              <w:ind w:left="1080" w:firstLine="0"/>
              <w:textAlignment w:val="baseline"/>
              <w:rPr>
                <w:rFonts w:ascii="Times New Roman" w:eastAsia="Times New Roman" w:hAnsi="Times New Roman" w:cs="Times New Roman"/>
                <w:sz w:val="24"/>
                <w:szCs w:val="24"/>
              </w:rPr>
            </w:pPr>
            <w:r w:rsidRPr="00EE3E90">
              <w:rPr>
                <w:rFonts w:ascii="Times New Roman" w:eastAsia="Times New Roman" w:hAnsi="Times New Roman" w:cs="Times New Roman"/>
                <w:sz w:val="24"/>
                <w:szCs w:val="24"/>
              </w:rPr>
              <w:t>Phone number: </w:t>
            </w:r>
          </w:p>
        </w:tc>
      </w:tr>
      <w:tr w:rsidR="00A32688" w:rsidRPr="00EE3E90" w14:paraId="52E86A1E" w14:textId="77777777" w:rsidTr="008F1AE4">
        <w:trPr>
          <w:trHeight w:val="255"/>
        </w:trPr>
        <w:tc>
          <w:tcPr>
            <w:tcW w:w="9359" w:type="dxa"/>
            <w:tcBorders>
              <w:top w:val="single" w:sz="6" w:space="0" w:color="000000"/>
              <w:left w:val="single" w:sz="6" w:space="0" w:color="000000"/>
              <w:bottom w:val="single" w:sz="6" w:space="0" w:color="000000"/>
              <w:right w:val="single" w:sz="6" w:space="0" w:color="000000"/>
            </w:tcBorders>
            <w:hideMark/>
          </w:tcPr>
          <w:p w14:paraId="1755D566" w14:textId="77777777" w:rsidR="00A32688" w:rsidRPr="00EE3E90" w:rsidRDefault="00A32688" w:rsidP="00A32688">
            <w:pPr>
              <w:numPr>
                <w:ilvl w:val="0"/>
                <w:numId w:val="5"/>
              </w:numPr>
              <w:spacing w:after="0" w:line="240" w:lineRule="auto"/>
              <w:ind w:left="1080" w:firstLine="0"/>
              <w:textAlignment w:val="baseline"/>
              <w:rPr>
                <w:rFonts w:ascii="Times New Roman" w:eastAsia="Times New Roman" w:hAnsi="Times New Roman" w:cs="Times New Roman"/>
                <w:sz w:val="24"/>
                <w:szCs w:val="24"/>
              </w:rPr>
            </w:pPr>
            <w:r w:rsidRPr="00EE3E90">
              <w:rPr>
                <w:rFonts w:ascii="Times New Roman" w:eastAsia="Times New Roman" w:hAnsi="Times New Roman" w:cs="Times New Roman"/>
                <w:sz w:val="24"/>
                <w:szCs w:val="24"/>
              </w:rPr>
              <w:t>Email address: </w:t>
            </w:r>
          </w:p>
        </w:tc>
      </w:tr>
      <w:tr w:rsidR="00A32688" w:rsidRPr="00EE3E90" w14:paraId="4A00E249" w14:textId="77777777" w:rsidTr="008F1AE4">
        <w:trPr>
          <w:trHeight w:val="255"/>
        </w:trPr>
        <w:tc>
          <w:tcPr>
            <w:tcW w:w="9359" w:type="dxa"/>
            <w:tcBorders>
              <w:top w:val="single" w:sz="6" w:space="0" w:color="000000"/>
              <w:left w:val="single" w:sz="6" w:space="0" w:color="000000"/>
              <w:bottom w:val="single" w:sz="6" w:space="0" w:color="000000"/>
              <w:right w:val="single" w:sz="6" w:space="0" w:color="000000"/>
            </w:tcBorders>
            <w:hideMark/>
          </w:tcPr>
          <w:p w14:paraId="393BE65A" w14:textId="77777777" w:rsidR="00A32688" w:rsidRPr="00EE3E90" w:rsidRDefault="00A32688" w:rsidP="008F1AE4">
            <w:pPr>
              <w:spacing w:after="0" w:line="240" w:lineRule="auto"/>
              <w:textAlignment w:val="baseline"/>
              <w:rPr>
                <w:rFonts w:ascii="Segoe UI" w:eastAsia="Times New Roman" w:hAnsi="Segoe UI" w:cs="Segoe UI"/>
                <w:sz w:val="18"/>
                <w:szCs w:val="18"/>
              </w:rPr>
            </w:pPr>
            <w:r w:rsidRPr="00EE3E90">
              <w:rPr>
                <w:rFonts w:ascii="Times New Roman" w:eastAsia="Times New Roman" w:hAnsi="Times New Roman" w:cs="Times New Roman"/>
                <w:b/>
                <w:bCs/>
                <w:sz w:val="24"/>
                <w:szCs w:val="24"/>
              </w:rPr>
              <w:lastRenderedPageBreak/>
              <w:t>PART III: Performance Assessment (to be completed by Reference Organization)</w:t>
            </w:r>
            <w:r w:rsidRPr="00EE3E90">
              <w:rPr>
                <w:rFonts w:ascii="Times New Roman" w:eastAsia="Times New Roman" w:hAnsi="Times New Roman" w:cs="Times New Roman"/>
                <w:sz w:val="24"/>
                <w:szCs w:val="24"/>
              </w:rPr>
              <w:t> </w:t>
            </w:r>
          </w:p>
        </w:tc>
      </w:tr>
      <w:tr w:rsidR="00A32688" w:rsidRPr="00EE3E90" w14:paraId="5C37B8B8" w14:textId="77777777" w:rsidTr="008F1AE4">
        <w:trPr>
          <w:trHeight w:val="2550"/>
        </w:trPr>
        <w:tc>
          <w:tcPr>
            <w:tcW w:w="9359" w:type="dxa"/>
            <w:tcBorders>
              <w:top w:val="single" w:sz="6" w:space="0" w:color="000000"/>
              <w:left w:val="single" w:sz="6" w:space="0" w:color="000000"/>
              <w:bottom w:val="single" w:sz="6" w:space="0" w:color="000000"/>
              <w:right w:val="single" w:sz="6" w:space="0" w:color="000000"/>
            </w:tcBorders>
            <w:hideMark/>
          </w:tcPr>
          <w:p w14:paraId="1EF5F153" w14:textId="77777777" w:rsidR="00A32688" w:rsidRPr="00EE3E90" w:rsidRDefault="00A32688" w:rsidP="008F1AE4">
            <w:pPr>
              <w:spacing w:after="0" w:line="240" w:lineRule="auto"/>
              <w:ind w:right="270"/>
              <w:textAlignment w:val="baseline"/>
              <w:rPr>
                <w:rFonts w:ascii="Segoe UI" w:eastAsia="Times New Roman" w:hAnsi="Segoe UI" w:cs="Segoe UI"/>
                <w:sz w:val="18"/>
                <w:szCs w:val="18"/>
              </w:rPr>
            </w:pPr>
            <w:r w:rsidRPr="00EE3E90">
              <w:rPr>
                <w:rFonts w:ascii="Times New Roman" w:eastAsia="Times New Roman" w:hAnsi="Times New Roman" w:cs="Times New Roman"/>
                <w:sz w:val="24"/>
                <w:szCs w:val="24"/>
              </w:rPr>
              <w:t>1. Instances of good performance as measured by results achieved and quality of deliverables or services, including, but not limited to, the following: timeliness, consistency in meeting goals and targets, effectiveness and appropriateness of personnel, cooperation, and effectiveness of the organization in identifying or addressing problems, and cost control issues, including forecasting costs as well as accuracy in financial reporting. Comment: </w:t>
            </w:r>
          </w:p>
        </w:tc>
      </w:tr>
      <w:tr w:rsidR="00A32688" w:rsidRPr="00EE3E90" w14:paraId="4DC8C47A" w14:textId="77777777" w:rsidTr="008F1AE4">
        <w:trPr>
          <w:trHeight w:val="2145"/>
        </w:trPr>
        <w:tc>
          <w:tcPr>
            <w:tcW w:w="9359" w:type="dxa"/>
            <w:tcBorders>
              <w:top w:val="single" w:sz="6" w:space="0" w:color="000000"/>
              <w:left w:val="single" w:sz="6" w:space="0" w:color="000000"/>
              <w:bottom w:val="single" w:sz="6" w:space="0" w:color="000000"/>
              <w:right w:val="single" w:sz="6" w:space="0" w:color="000000"/>
            </w:tcBorders>
            <w:hideMark/>
          </w:tcPr>
          <w:p w14:paraId="60B65431" w14:textId="77777777" w:rsidR="00A32688" w:rsidRPr="00EE3E90" w:rsidRDefault="00A32688" w:rsidP="008F1AE4">
            <w:pPr>
              <w:spacing w:after="0" w:line="240" w:lineRule="auto"/>
              <w:ind w:right="270"/>
              <w:textAlignment w:val="baseline"/>
              <w:rPr>
                <w:rFonts w:ascii="Segoe UI" w:eastAsia="Times New Roman" w:hAnsi="Segoe UI" w:cs="Segoe UI"/>
                <w:sz w:val="18"/>
                <w:szCs w:val="18"/>
              </w:rPr>
            </w:pPr>
            <w:r w:rsidRPr="00EE3E90">
              <w:rPr>
                <w:rFonts w:ascii="Times New Roman" w:eastAsia="Times New Roman" w:hAnsi="Times New Roman" w:cs="Times New Roman"/>
                <w:sz w:val="24"/>
                <w:szCs w:val="24"/>
              </w:rPr>
              <w:t>2. Instances of poor performance as measured by results achieved and quality of deliverables or services, including, but not limited to, the following: timeliness, consistency in meeting goals and targets, effectiveness, and appropriateness of addressing problems, and cost control issues, including forecasting costs as well as accuracy in financial reporting. Comment: </w:t>
            </w:r>
          </w:p>
        </w:tc>
      </w:tr>
      <w:tr w:rsidR="00A32688" w:rsidRPr="00EE3E90" w14:paraId="1A5724FE" w14:textId="77777777" w:rsidTr="008F1AE4">
        <w:trPr>
          <w:trHeight w:val="2235"/>
        </w:trPr>
        <w:tc>
          <w:tcPr>
            <w:tcW w:w="9359" w:type="dxa"/>
            <w:tcBorders>
              <w:top w:val="single" w:sz="6" w:space="0" w:color="000000"/>
              <w:left w:val="single" w:sz="6" w:space="0" w:color="000000"/>
              <w:bottom w:val="single" w:sz="6" w:space="0" w:color="000000"/>
              <w:right w:val="single" w:sz="6" w:space="0" w:color="000000"/>
            </w:tcBorders>
            <w:hideMark/>
          </w:tcPr>
          <w:p w14:paraId="2A264CA5" w14:textId="77777777" w:rsidR="00A32688" w:rsidRPr="00EE3E90" w:rsidRDefault="00A32688" w:rsidP="008F1AE4">
            <w:pPr>
              <w:spacing w:after="0" w:line="240" w:lineRule="auto"/>
              <w:ind w:right="270"/>
              <w:textAlignment w:val="baseline"/>
              <w:rPr>
                <w:rFonts w:ascii="Segoe UI" w:eastAsia="Times New Roman" w:hAnsi="Segoe UI" w:cs="Segoe UI"/>
                <w:sz w:val="18"/>
                <w:szCs w:val="18"/>
              </w:rPr>
            </w:pPr>
            <w:r w:rsidRPr="00EE3E90">
              <w:rPr>
                <w:rFonts w:ascii="Times New Roman" w:eastAsia="Times New Roman" w:hAnsi="Times New Roman" w:cs="Times New Roman"/>
                <w:sz w:val="24"/>
                <w:szCs w:val="24"/>
              </w:rPr>
              <w:t>3. Significant achievements: including relationships with beneficiaries, initiation and management of several complex activities simultaneously, coordination among country partners, and correction of problems. Comment: </w:t>
            </w:r>
          </w:p>
        </w:tc>
      </w:tr>
      <w:tr w:rsidR="00A32688" w:rsidRPr="00EE3E90" w14:paraId="692C28A6" w14:textId="77777777" w:rsidTr="008F1AE4">
        <w:trPr>
          <w:trHeight w:val="2400"/>
        </w:trPr>
        <w:tc>
          <w:tcPr>
            <w:tcW w:w="9359" w:type="dxa"/>
            <w:tcBorders>
              <w:top w:val="single" w:sz="6" w:space="0" w:color="000000"/>
              <w:left w:val="single" w:sz="6" w:space="0" w:color="000000"/>
              <w:bottom w:val="single" w:sz="6" w:space="0" w:color="000000"/>
              <w:right w:val="single" w:sz="6" w:space="0" w:color="000000"/>
            </w:tcBorders>
            <w:hideMark/>
          </w:tcPr>
          <w:p w14:paraId="1C32EFF4" w14:textId="77777777" w:rsidR="00A32688" w:rsidRPr="00EE3E90" w:rsidRDefault="00A32688" w:rsidP="008F1AE4">
            <w:pPr>
              <w:spacing w:after="0" w:line="240" w:lineRule="auto"/>
              <w:ind w:right="270"/>
              <w:textAlignment w:val="baseline"/>
              <w:rPr>
                <w:rFonts w:ascii="Segoe UI" w:eastAsia="Times New Roman" w:hAnsi="Segoe UI" w:cs="Segoe UI"/>
                <w:sz w:val="18"/>
                <w:szCs w:val="18"/>
              </w:rPr>
            </w:pPr>
            <w:r w:rsidRPr="00EE3E90">
              <w:rPr>
                <w:rFonts w:ascii="Times New Roman" w:eastAsia="Times New Roman" w:hAnsi="Times New Roman" w:cs="Times New Roman"/>
                <w:sz w:val="24"/>
                <w:szCs w:val="24"/>
              </w:rPr>
              <w:t>4. Significant Problems: including relationships with beneficiaries, initiation and management of several complex activities simultaneously, coordination among country partners, and correction of problems. Comment: </w:t>
            </w:r>
          </w:p>
        </w:tc>
      </w:tr>
    </w:tbl>
    <w:p w14:paraId="5E204D4E" w14:textId="77777777" w:rsidR="00A32688" w:rsidRDefault="00A32688" w:rsidP="00A32688">
      <w:pPr>
        <w:spacing w:line="278" w:lineRule="auto"/>
        <w:rPr>
          <w:rFonts w:ascii="Times New Roman" w:eastAsia="Calibri" w:hAnsi="Times New Roman" w:cs="Times New Roman"/>
          <w:b/>
          <w:bCs/>
          <w:sz w:val="32"/>
          <w:szCs w:val="32"/>
        </w:rPr>
      </w:pPr>
    </w:p>
    <w:p w14:paraId="3F5226A0" w14:textId="47A64622" w:rsidR="003644B3" w:rsidRPr="001E1609" w:rsidRDefault="003644B3" w:rsidP="001E1609">
      <w:pPr>
        <w:spacing w:line="278" w:lineRule="auto"/>
        <w:rPr>
          <w:rFonts w:ascii="Times New Roman" w:eastAsia="Calibri" w:hAnsi="Times New Roman" w:cs="Times New Roman"/>
          <w:b/>
          <w:bCs/>
          <w:sz w:val="32"/>
          <w:szCs w:val="32"/>
        </w:rPr>
      </w:pPr>
    </w:p>
    <w:sectPr w:rsidR="003644B3" w:rsidRPr="001E16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C0C3" w14:textId="77777777" w:rsidR="00B33ACC" w:rsidRDefault="00B33ACC" w:rsidP="003644B3">
      <w:pPr>
        <w:spacing w:after="0" w:line="240" w:lineRule="auto"/>
      </w:pPr>
      <w:r>
        <w:separator/>
      </w:r>
    </w:p>
  </w:endnote>
  <w:endnote w:type="continuationSeparator" w:id="0">
    <w:p w14:paraId="71265640" w14:textId="77777777" w:rsidR="00B33ACC" w:rsidRDefault="00B33ACC" w:rsidP="0036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39879" w14:textId="77777777" w:rsidR="00B33ACC" w:rsidRDefault="00B33ACC" w:rsidP="003644B3">
      <w:pPr>
        <w:spacing w:after="0" w:line="240" w:lineRule="auto"/>
      </w:pPr>
      <w:r>
        <w:separator/>
      </w:r>
    </w:p>
  </w:footnote>
  <w:footnote w:type="continuationSeparator" w:id="0">
    <w:p w14:paraId="7F92009E" w14:textId="77777777" w:rsidR="00B33ACC" w:rsidRDefault="00B33ACC" w:rsidP="00364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634D1"/>
    <w:multiLevelType w:val="multilevel"/>
    <w:tmpl w:val="E92011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061EC0"/>
    <w:multiLevelType w:val="multilevel"/>
    <w:tmpl w:val="DBB2F5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E31BAB"/>
    <w:multiLevelType w:val="multilevel"/>
    <w:tmpl w:val="6950BA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F66F8A"/>
    <w:multiLevelType w:val="multilevel"/>
    <w:tmpl w:val="ABE288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512D15"/>
    <w:multiLevelType w:val="multilevel"/>
    <w:tmpl w:val="58B22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157404">
    <w:abstractNumId w:val="4"/>
  </w:num>
  <w:num w:numId="2" w16cid:durableId="346711000">
    <w:abstractNumId w:val="2"/>
  </w:num>
  <w:num w:numId="3" w16cid:durableId="1735738813">
    <w:abstractNumId w:val="1"/>
  </w:num>
  <w:num w:numId="4" w16cid:durableId="840968540">
    <w:abstractNumId w:val="0"/>
  </w:num>
  <w:num w:numId="5" w16cid:durableId="196936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B3"/>
    <w:rsid w:val="001C45F9"/>
    <w:rsid w:val="001E1609"/>
    <w:rsid w:val="003644B3"/>
    <w:rsid w:val="005B0CA9"/>
    <w:rsid w:val="00A2790E"/>
    <w:rsid w:val="00A32688"/>
    <w:rsid w:val="00A44F53"/>
    <w:rsid w:val="00AC350B"/>
    <w:rsid w:val="00B33ACC"/>
    <w:rsid w:val="00DB4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5BD7"/>
  <w15:chartTrackingRefBased/>
  <w15:docId w15:val="{79A58266-00C9-45E0-972F-A914DAA1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1609"/>
    <w:pPr>
      <w:spacing w:line="259" w:lineRule="auto"/>
    </w:pPr>
    <w:rPr>
      <w:kern w:val="0"/>
      <w:sz w:val="22"/>
      <w:szCs w:val="22"/>
      <w14:ligatures w14:val="none"/>
    </w:rPr>
  </w:style>
  <w:style w:type="paragraph" w:styleId="Heading1">
    <w:name w:val="heading 1"/>
    <w:basedOn w:val="Normal"/>
    <w:next w:val="Normal"/>
    <w:link w:val="Heading1Char"/>
    <w:uiPriority w:val="9"/>
    <w:qFormat/>
    <w:rsid w:val="00364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4B3"/>
    <w:rPr>
      <w:rFonts w:eastAsiaTheme="majorEastAsia" w:cstheme="majorBidi"/>
      <w:color w:val="272727" w:themeColor="text1" w:themeTint="D8"/>
    </w:rPr>
  </w:style>
  <w:style w:type="paragraph" w:styleId="Title">
    <w:name w:val="Title"/>
    <w:basedOn w:val="Normal"/>
    <w:next w:val="Normal"/>
    <w:link w:val="TitleChar"/>
    <w:uiPriority w:val="10"/>
    <w:qFormat/>
    <w:rsid w:val="00364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4B3"/>
    <w:pPr>
      <w:spacing w:before="160"/>
      <w:jc w:val="center"/>
    </w:pPr>
    <w:rPr>
      <w:i/>
      <w:iCs/>
      <w:color w:val="404040" w:themeColor="text1" w:themeTint="BF"/>
    </w:rPr>
  </w:style>
  <w:style w:type="character" w:customStyle="1" w:styleId="QuoteChar">
    <w:name w:val="Quote Char"/>
    <w:basedOn w:val="DefaultParagraphFont"/>
    <w:link w:val="Quote"/>
    <w:uiPriority w:val="29"/>
    <w:rsid w:val="003644B3"/>
    <w:rPr>
      <w:i/>
      <w:iCs/>
      <w:color w:val="404040" w:themeColor="text1" w:themeTint="BF"/>
    </w:rPr>
  </w:style>
  <w:style w:type="paragraph" w:styleId="ListParagraph">
    <w:name w:val="List Paragraph"/>
    <w:basedOn w:val="Normal"/>
    <w:uiPriority w:val="34"/>
    <w:qFormat/>
    <w:rsid w:val="003644B3"/>
    <w:pPr>
      <w:ind w:left="720"/>
      <w:contextualSpacing/>
    </w:pPr>
  </w:style>
  <w:style w:type="character" w:styleId="IntenseEmphasis">
    <w:name w:val="Intense Emphasis"/>
    <w:basedOn w:val="DefaultParagraphFont"/>
    <w:uiPriority w:val="21"/>
    <w:qFormat/>
    <w:rsid w:val="003644B3"/>
    <w:rPr>
      <w:i/>
      <w:iCs/>
      <w:color w:val="0F4761" w:themeColor="accent1" w:themeShade="BF"/>
    </w:rPr>
  </w:style>
  <w:style w:type="paragraph" w:styleId="IntenseQuote">
    <w:name w:val="Intense Quote"/>
    <w:basedOn w:val="Normal"/>
    <w:next w:val="Normal"/>
    <w:link w:val="IntenseQuoteChar"/>
    <w:uiPriority w:val="30"/>
    <w:qFormat/>
    <w:rsid w:val="00364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4B3"/>
    <w:rPr>
      <w:i/>
      <w:iCs/>
      <w:color w:val="0F4761" w:themeColor="accent1" w:themeShade="BF"/>
    </w:rPr>
  </w:style>
  <w:style w:type="character" w:styleId="IntenseReference">
    <w:name w:val="Intense Reference"/>
    <w:basedOn w:val="DefaultParagraphFont"/>
    <w:uiPriority w:val="32"/>
    <w:qFormat/>
    <w:rsid w:val="003644B3"/>
    <w:rPr>
      <w:b/>
      <w:bCs/>
      <w:smallCaps/>
      <w:color w:val="0F4761" w:themeColor="accent1" w:themeShade="BF"/>
      <w:spacing w:val="5"/>
    </w:rPr>
  </w:style>
  <w:style w:type="character" w:styleId="Hyperlink">
    <w:name w:val="Hyperlink"/>
    <w:basedOn w:val="DefaultParagraphFont"/>
    <w:uiPriority w:val="99"/>
    <w:unhideWhenUsed/>
    <w:rsid w:val="001E1609"/>
    <w:rPr>
      <w:color w:val="467886" w:themeColor="hyperlink"/>
      <w:u w:val="single"/>
    </w:rPr>
  </w:style>
  <w:style w:type="paragraph" w:customStyle="1" w:styleId="ClearNormal">
    <w:name w:val="Clear Normal"/>
    <w:basedOn w:val="Normal"/>
    <w:link w:val="ClearNormalChar"/>
    <w:qFormat/>
    <w:rsid w:val="001E1609"/>
    <w:pPr>
      <w:shd w:val="clear" w:color="auto" w:fill="FFFFFF"/>
      <w:spacing w:before="150" w:after="150" w:line="240" w:lineRule="auto"/>
      <w:ind w:right="150"/>
      <w:contextualSpacing/>
    </w:pPr>
    <w:rPr>
      <w:rFonts w:ascii="Times New Roman" w:eastAsia="Times New Roman" w:hAnsi="Times New Roman" w:cs="Times New Roman"/>
      <w:bCs/>
      <w:color w:val="222222"/>
      <w:sz w:val="24"/>
      <w:szCs w:val="24"/>
    </w:rPr>
  </w:style>
  <w:style w:type="character" w:customStyle="1" w:styleId="ClearNormalChar">
    <w:name w:val="Clear Normal Char"/>
    <w:basedOn w:val="DefaultParagraphFont"/>
    <w:link w:val="ClearNormal"/>
    <w:rsid w:val="001E1609"/>
    <w:rPr>
      <w:rFonts w:ascii="Times New Roman" w:eastAsia="Times New Roman" w:hAnsi="Times New Roman" w:cs="Times New Roman"/>
      <w:bCs/>
      <w:color w:val="222222"/>
      <w:kern w:val="0"/>
      <w:shd w:val="clear" w:color="auto" w:fill="FFFFFF"/>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pded@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2219</Characters>
  <Application>Microsoft Office Word</Application>
  <DocSecurity>4</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Aufderheide, Helen - TFAA-FAS, DC</dc:creator>
  <cp:keywords/>
  <dc:description/>
  <cp:lastModifiedBy>Watson, Denyse - TFAA-FAS, DC</cp:lastModifiedBy>
  <cp:revision>2</cp:revision>
  <dcterms:created xsi:type="dcterms:W3CDTF">2026-05-22T19:25:00Z</dcterms:created>
  <dcterms:modified xsi:type="dcterms:W3CDTF">2026-05-22T19:25:00Z</dcterms:modified>
</cp:coreProperties>
</file>