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3" w14:textId="77777777" w:rsidR="0008093C" w:rsidRDefault="00C10065"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7B9D94C4">
        <w:rPr>
          <w:rFonts w:ascii="Times New Roman" w:eastAsia="Times New Roman" w:hAnsi="Times New Roman" w:cs="Times New Roman"/>
          <w:color w:val="000000" w:themeColor="text1"/>
          <w:sz w:val="36"/>
          <w:szCs w:val="36"/>
        </w:rPr>
        <w:t>Notice of Funding Opportunity (NOFO)</w:t>
      </w:r>
    </w:p>
    <w:p w14:paraId="00000004" w14:textId="77777777" w:rsidR="0008093C" w:rsidRDefault="0008093C" w:rsidP="7B9D94C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005" w14:textId="77777777" w:rsidR="0008093C" w:rsidRDefault="0008093C" w:rsidP="7B9D94C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
    <w:p w14:paraId="27E5D4F3" w14:textId="77777777" w:rsidR="009618C2" w:rsidRPr="003C3C97" w:rsidRDefault="009618C2" w:rsidP="7B9D94C4">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sz w:val="56"/>
          <w:szCs w:val="56"/>
        </w:rPr>
      </w:pPr>
      <w:r w:rsidRPr="003C3C97">
        <w:rPr>
          <w:rFonts w:ascii="Times New Roman" w:eastAsia="Times New Roman" w:hAnsi="Times New Roman" w:cs="Times New Roman"/>
          <w:sz w:val="56"/>
          <w:szCs w:val="56"/>
        </w:rPr>
        <w:t xml:space="preserve">Alumni Engagement Innovation Fund 2026 </w:t>
      </w:r>
    </w:p>
    <w:p w14:paraId="00000007" w14:textId="6B36519E" w:rsidR="0008093C" w:rsidRDefault="009618C2" w:rsidP="7B9D94C4">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color w:val="000000"/>
          <w:sz w:val="28"/>
          <w:szCs w:val="28"/>
        </w:rPr>
      </w:pPr>
      <w:r w:rsidRPr="003C3C97">
        <w:rPr>
          <w:rFonts w:ascii="Times New Roman" w:eastAsia="Times New Roman" w:hAnsi="Times New Roman" w:cs="Times New Roman"/>
          <w:sz w:val="32"/>
          <w:szCs w:val="32"/>
        </w:rPr>
        <w:t>AF</w:t>
      </w:r>
      <w:r w:rsidR="001058A1">
        <w:rPr>
          <w:rFonts w:ascii="Times New Roman" w:eastAsia="Times New Roman" w:hAnsi="Times New Roman" w:cs="Times New Roman"/>
          <w:sz w:val="32"/>
          <w:szCs w:val="32"/>
        </w:rPr>
        <w:t xml:space="preserve"> </w:t>
      </w:r>
      <w:r w:rsidRPr="003C3C97">
        <w:rPr>
          <w:rFonts w:ascii="Times New Roman" w:eastAsia="Times New Roman" w:hAnsi="Times New Roman" w:cs="Times New Roman"/>
          <w:sz w:val="32"/>
          <w:szCs w:val="32"/>
        </w:rPr>
        <w:t>Windhoek</w:t>
      </w:r>
      <w:r w:rsidR="00C10065" w:rsidRPr="7B9D94C4">
        <w:rPr>
          <w:rFonts w:ascii="Times New Roman" w:eastAsia="Times New Roman" w:hAnsi="Times New Roman" w:cs="Times New Roman"/>
          <w:color w:val="000000" w:themeColor="text1"/>
          <w:sz w:val="32"/>
          <w:szCs w:val="32"/>
        </w:rPr>
        <w:t>, Department of State</w:t>
      </w:r>
    </w:p>
    <w:p w14:paraId="00000008" w14:textId="54AD0A94" w:rsidR="0008093C" w:rsidRDefault="00C10065" w:rsidP="7B9D94C4">
      <w:pPr>
        <w:spacing w:before="500"/>
        <w:ind w:left="113"/>
        <w:jc w:val="center"/>
        <w:rPr>
          <w:rFonts w:ascii="Times New Roman" w:eastAsia="Times New Roman" w:hAnsi="Times New Roman" w:cs="Times New Roman"/>
          <w:color w:val="FF0000"/>
          <w:sz w:val="32"/>
          <w:szCs w:val="32"/>
        </w:rPr>
      </w:pPr>
      <w:bookmarkStart w:id="0" w:name="bookmark=id.haswwae6nnck"/>
      <w:bookmarkEnd w:id="0"/>
      <w:r w:rsidRPr="7B9D94C4">
        <w:rPr>
          <w:rFonts w:ascii="Times New Roman" w:eastAsia="Times New Roman" w:hAnsi="Times New Roman" w:cs="Times New Roman"/>
          <w:sz w:val="32"/>
          <w:szCs w:val="32"/>
        </w:rPr>
        <w:t xml:space="preserve">Opportunity number: </w:t>
      </w:r>
      <w:r w:rsidR="009618C2" w:rsidRPr="003C3C97">
        <w:rPr>
          <w:rFonts w:ascii="Times New Roman" w:eastAsia="Times New Roman" w:hAnsi="Times New Roman" w:cs="Times New Roman"/>
          <w:sz w:val="32"/>
          <w:szCs w:val="32"/>
        </w:rPr>
        <w:t>PD Windhoek FY2026-04</w:t>
      </w:r>
      <w:r w:rsidR="001058A1">
        <w:rPr>
          <w:rFonts w:ascii="Times New Roman" w:eastAsia="Times New Roman" w:hAnsi="Times New Roman" w:cs="Times New Roman"/>
          <w:sz w:val="32"/>
          <w:szCs w:val="32"/>
        </w:rPr>
        <w:t>-</w:t>
      </w:r>
      <w:r w:rsidR="009618C2" w:rsidRPr="003C3C97">
        <w:rPr>
          <w:rFonts w:ascii="Times New Roman" w:eastAsia="Times New Roman" w:hAnsi="Times New Roman" w:cs="Times New Roman"/>
          <w:sz w:val="32"/>
          <w:szCs w:val="32"/>
        </w:rPr>
        <w:t>2</w:t>
      </w:r>
    </w:p>
    <w:p w14:paraId="00000009" w14:textId="3A6C9E2A" w:rsidR="0008093C" w:rsidRDefault="00C10065" w:rsidP="7B9D94C4">
      <w:pPr>
        <w:spacing w:before="500"/>
        <w:ind w:left="113"/>
        <w:jc w:val="center"/>
        <w:rPr>
          <w:rFonts w:ascii="Times New Roman" w:eastAsia="Times New Roman" w:hAnsi="Times New Roman" w:cs="Times New Roman"/>
          <w:sz w:val="32"/>
          <w:szCs w:val="32"/>
        </w:rPr>
      </w:pPr>
      <w:r w:rsidRPr="32F95209">
        <w:rPr>
          <w:rFonts w:ascii="Times New Roman" w:eastAsia="Times New Roman" w:hAnsi="Times New Roman" w:cs="Times New Roman"/>
          <w:sz w:val="32"/>
          <w:szCs w:val="32"/>
        </w:rPr>
        <w:t xml:space="preserve">Application deadline: </w:t>
      </w:r>
      <w:r w:rsidR="00035A99">
        <w:rPr>
          <w:rFonts w:ascii="Times New Roman" w:eastAsia="Times New Roman" w:hAnsi="Times New Roman" w:cs="Times New Roman"/>
          <w:sz w:val="32"/>
          <w:szCs w:val="32"/>
        </w:rPr>
        <w:t>May</w:t>
      </w:r>
      <w:r w:rsidR="009618C2" w:rsidRPr="003C3C97">
        <w:rPr>
          <w:rFonts w:ascii="Times New Roman" w:eastAsia="Times New Roman" w:hAnsi="Times New Roman" w:cs="Times New Roman"/>
          <w:sz w:val="32"/>
          <w:szCs w:val="32"/>
        </w:rPr>
        <w:t xml:space="preserve"> </w:t>
      </w:r>
      <w:r w:rsidR="00035A99">
        <w:rPr>
          <w:rFonts w:ascii="Times New Roman" w:eastAsia="Times New Roman" w:hAnsi="Times New Roman" w:cs="Times New Roman"/>
          <w:sz w:val="32"/>
          <w:szCs w:val="32"/>
        </w:rPr>
        <w:t>2</w:t>
      </w:r>
      <w:r w:rsidR="01F5C12A" w:rsidRPr="003C3C97">
        <w:rPr>
          <w:rFonts w:ascii="Times New Roman" w:eastAsia="Times New Roman" w:hAnsi="Times New Roman" w:cs="Times New Roman"/>
          <w:sz w:val="32"/>
          <w:szCs w:val="32"/>
        </w:rPr>
        <w:t>0</w:t>
      </w:r>
      <w:r w:rsidR="009618C2" w:rsidRPr="003C3C97">
        <w:rPr>
          <w:rFonts w:ascii="Times New Roman" w:eastAsia="Times New Roman" w:hAnsi="Times New Roman" w:cs="Times New Roman"/>
          <w:sz w:val="32"/>
          <w:szCs w:val="32"/>
        </w:rPr>
        <w:t>, 202</w:t>
      </w:r>
      <w:r w:rsidR="6588EADC" w:rsidRPr="003C3C97">
        <w:rPr>
          <w:rFonts w:ascii="Times New Roman" w:eastAsia="Times New Roman" w:hAnsi="Times New Roman" w:cs="Times New Roman"/>
          <w:sz w:val="32"/>
          <w:szCs w:val="32"/>
        </w:rPr>
        <w:t>6</w:t>
      </w:r>
    </w:p>
    <w:p w14:paraId="0000000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4" w14:textId="77777777" w:rsidR="0008093C"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highlight w:val="yellow"/>
        </w:rPr>
      </w:pPr>
      <w:r w:rsidRPr="7B9D94C4">
        <w:rPr>
          <w:rFonts w:ascii="Times New Roman" w:eastAsia="Times New Roman" w:hAnsi="Times New Roman" w:cs="Times New Roman"/>
          <w:color w:val="000000" w:themeColor="text1"/>
          <w:sz w:val="28"/>
          <w:szCs w:val="28"/>
        </w:rPr>
        <w:t>Table of Contents</w:t>
      </w:r>
    </w:p>
    <w:p w14:paraId="00000025" w14:textId="77777777" w:rsidR="0008093C" w:rsidRDefault="0008093C" w:rsidP="7B9D94C4">
      <w:pPr>
        <w:rPr>
          <w:rFonts w:ascii="Times New Roman" w:eastAsia="Times New Roman" w:hAnsi="Times New Roman" w:cs="Times New Roman"/>
          <w:b/>
          <w:bCs/>
          <w:highlight w:val="yellow"/>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Content>
        <w:p w14:paraId="00000026"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r>
            <w:fldChar w:fldCharType="begin"/>
          </w:r>
          <w:r>
            <w:instrText xml:space="preserve"> TOC \h \u \z \t "Heading 1,1,Heading 2,2,Heading 3,3,"</w:instrText>
          </w:r>
          <w:r>
            <w:fldChar w:fldCharType="separate"/>
          </w:r>
          <w:hyperlink w:anchor="_heading=h.lawmyfnqgozg">
            <w:r w:rsidRPr="7B9D94C4">
              <w:rPr>
                <w:rFonts w:ascii="Times New Roman" w:eastAsia="Times New Roman" w:hAnsi="Times New Roman" w:cs="Times New Roman"/>
                <w:b/>
                <w:bCs/>
                <w:color w:val="000000" w:themeColor="text1"/>
              </w:rPr>
              <w:t>A.</w:t>
            </w:r>
            <w:r>
              <w:tab/>
            </w:r>
            <w:r w:rsidRPr="7B9D94C4">
              <w:rPr>
                <w:rFonts w:ascii="Times New Roman" w:eastAsia="Times New Roman" w:hAnsi="Times New Roman" w:cs="Times New Roman"/>
                <w:b/>
                <w:bCs/>
                <w:color w:val="000000" w:themeColor="text1"/>
              </w:rPr>
              <w:t>BASIC INFORMATION</w:t>
            </w:r>
            <w:r>
              <w:tab/>
            </w:r>
            <w:r w:rsidRPr="7B9D94C4">
              <w:rPr>
                <w:rFonts w:ascii="Times New Roman" w:eastAsia="Times New Roman" w:hAnsi="Times New Roman" w:cs="Times New Roman"/>
                <w:b/>
                <w:bCs/>
                <w:color w:val="000000" w:themeColor="text1"/>
              </w:rPr>
              <w:t>2</w:t>
            </w:r>
          </w:hyperlink>
        </w:p>
        <w:p w14:paraId="00000027"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rgr6zo5vjd6g">
            <w:r w:rsidRPr="7B9D94C4">
              <w:rPr>
                <w:rFonts w:ascii="Times New Roman" w:eastAsia="Times New Roman" w:hAnsi="Times New Roman" w:cs="Times New Roman"/>
                <w:b/>
                <w:bCs/>
                <w:color w:val="000000" w:themeColor="text1"/>
              </w:rPr>
              <w:t>B.</w:t>
            </w:r>
            <w:r>
              <w:tab/>
            </w:r>
            <w:r w:rsidRPr="7B9D94C4">
              <w:rPr>
                <w:rFonts w:ascii="Times New Roman" w:eastAsia="Times New Roman" w:hAnsi="Times New Roman" w:cs="Times New Roman"/>
                <w:b/>
                <w:bCs/>
                <w:color w:val="000000" w:themeColor="text1"/>
              </w:rPr>
              <w:t>ELIGIBILITY</w:t>
            </w:r>
            <w:r>
              <w:tab/>
            </w:r>
            <w:r w:rsidRPr="7B9D94C4">
              <w:rPr>
                <w:rFonts w:ascii="Times New Roman" w:eastAsia="Times New Roman" w:hAnsi="Times New Roman" w:cs="Times New Roman"/>
                <w:b/>
                <w:bCs/>
                <w:color w:val="000000" w:themeColor="text1"/>
              </w:rPr>
              <w:t>4</w:t>
            </w:r>
          </w:hyperlink>
        </w:p>
        <w:p w14:paraId="00000028"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t8mx8zggz8ge">
            <w:r w:rsidRPr="7B9D94C4">
              <w:rPr>
                <w:rFonts w:ascii="Times New Roman" w:eastAsia="Times New Roman" w:hAnsi="Times New Roman" w:cs="Times New Roman"/>
                <w:b/>
                <w:bCs/>
                <w:color w:val="000000" w:themeColor="text1"/>
              </w:rPr>
              <w:t>C.</w:t>
            </w:r>
            <w:r>
              <w:tab/>
            </w:r>
            <w:r w:rsidRPr="7B9D94C4">
              <w:rPr>
                <w:rFonts w:ascii="Times New Roman" w:eastAsia="Times New Roman" w:hAnsi="Times New Roman" w:cs="Times New Roman"/>
                <w:b/>
                <w:bCs/>
                <w:color w:val="000000" w:themeColor="text1"/>
              </w:rPr>
              <w:t>PROGRAM DESCRIPTION</w:t>
            </w:r>
            <w:r>
              <w:tab/>
            </w:r>
            <w:r w:rsidRPr="7B9D94C4">
              <w:rPr>
                <w:rFonts w:ascii="Times New Roman" w:eastAsia="Times New Roman" w:hAnsi="Times New Roman" w:cs="Times New Roman"/>
                <w:b/>
                <w:bCs/>
                <w:color w:val="000000" w:themeColor="text1"/>
              </w:rPr>
              <w:t>5</w:t>
            </w:r>
          </w:hyperlink>
        </w:p>
        <w:p w14:paraId="00000029"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sjjprf9wq7ry">
            <w:r w:rsidRPr="7B9D94C4">
              <w:rPr>
                <w:rFonts w:ascii="Times New Roman" w:eastAsia="Times New Roman" w:hAnsi="Times New Roman" w:cs="Times New Roman"/>
                <w:b/>
                <w:bCs/>
                <w:color w:val="000000" w:themeColor="text1"/>
              </w:rPr>
              <w:t>D.</w:t>
            </w:r>
            <w:r>
              <w:tab/>
            </w:r>
            <w:r w:rsidRPr="7B9D94C4">
              <w:rPr>
                <w:rFonts w:ascii="Times New Roman" w:eastAsia="Times New Roman" w:hAnsi="Times New Roman" w:cs="Times New Roman"/>
                <w:b/>
                <w:bCs/>
                <w:color w:val="000000" w:themeColor="text1"/>
              </w:rPr>
              <w:t>APPLICATION CONTENTS AND FORMAT</w:t>
            </w:r>
            <w:r>
              <w:tab/>
            </w:r>
            <w:r w:rsidRPr="7B9D94C4">
              <w:rPr>
                <w:rFonts w:ascii="Times New Roman" w:eastAsia="Times New Roman" w:hAnsi="Times New Roman" w:cs="Times New Roman"/>
                <w:b/>
                <w:bCs/>
                <w:color w:val="000000" w:themeColor="text1"/>
              </w:rPr>
              <w:t>6</w:t>
            </w:r>
          </w:hyperlink>
        </w:p>
        <w:p w14:paraId="0000002A"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nye5z1mffxr9">
            <w:r w:rsidRPr="7B9D94C4">
              <w:rPr>
                <w:rFonts w:ascii="Times New Roman" w:eastAsia="Times New Roman" w:hAnsi="Times New Roman" w:cs="Times New Roman"/>
                <w:b/>
                <w:bCs/>
                <w:color w:val="000000" w:themeColor="text1"/>
              </w:rPr>
              <w:t>E.</w:t>
            </w:r>
            <w:r>
              <w:tab/>
            </w:r>
            <w:r w:rsidRPr="7B9D94C4">
              <w:rPr>
                <w:rFonts w:ascii="Times New Roman" w:eastAsia="Times New Roman" w:hAnsi="Times New Roman" w:cs="Times New Roman"/>
                <w:b/>
                <w:bCs/>
                <w:color w:val="000000" w:themeColor="text1"/>
              </w:rPr>
              <w:t>SUBMISSION REQUIREMENTS AND DEADLINES</w:t>
            </w:r>
            <w:r>
              <w:tab/>
            </w:r>
            <w:r w:rsidRPr="7B9D94C4">
              <w:rPr>
                <w:rFonts w:ascii="Times New Roman" w:eastAsia="Times New Roman" w:hAnsi="Times New Roman" w:cs="Times New Roman"/>
                <w:b/>
                <w:bCs/>
                <w:color w:val="000000" w:themeColor="text1"/>
              </w:rPr>
              <w:t>12</w:t>
            </w:r>
          </w:hyperlink>
        </w:p>
        <w:p w14:paraId="0000002B"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38p96xyqjhg2">
            <w:r w:rsidRPr="7B9D94C4">
              <w:rPr>
                <w:rFonts w:ascii="Times New Roman" w:eastAsia="Times New Roman" w:hAnsi="Times New Roman" w:cs="Times New Roman"/>
                <w:b/>
                <w:bCs/>
                <w:color w:val="000000" w:themeColor="text1"/>
              </w:rPr>
              <w:t>F.</w:t>
            </w:r>
            <w:r>
              <w:tab/>
            </w:r>
            <w:r w:rsidRPr="7B9D94C4">
              <w:rPr>
                <w:rFonts w:ascii="Times New Roman" w:eastAsia="Times New Roman" w:hAnsi="Times New Roman" w:cs="Times New Roman"/>
                <w:b/>
                <w:bCs/>
                <w:color w:val="000000" w:themeColor="text1"/>
              </w:rPr>
              <w:t>APPLICATION REVIEW INFORMATION</w:t>
            </w:r>
            <w:r>
              <w:tab/>
            </w:r>
            <w:r w:rsidRPr="7B9D94C4">
              <w:rPr>
                <w:rFonts w:ascii="Times New Roman" w:eastAsia="Times New Roman" w:hAnsi="Times New Roman" w:cs="Times New Roman"/>
                <w:b/>
                <w:bCs/>
                <w:color w:val="000000" w:themeColor="text1"/>
              </w:rPr>
              <w:t>15</w:t>
            </w:r>
          </w:hyperlink>
        </w:p>
        <w:p w14:paraId="0000002C"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mtzruaecwzli">
            <w:r w:rsidRPr="7B9D94C4">
              <w:rPr>
                <w:rFonts w:ascii="Times New Roman" w:eastAsia="Times New Roman" w:hAnsi="Times New Roman" w:cs="Times New Roman"/>
                <w:b/>
                <w:bCs/>
                <w:color w:val="000000" w:themeColor="text1"/>
              </w:rPr>
              <w:t>G.</w:t>
            </w:r>
            <w:r>
              <w:tab/>
            </w:r>
            <w:r w:rsidRPr="7B9D94C4">
              <w:rPr>
                <w:rFonts w:ascii="Times New Roman" w:eastAsia="Times New Roman" w:hAnsi="Times New Roman" w:cs="Times New Roman"/>
                <w:b/>
                <w:bCs/>
                <w:color w:val="000000" w:themeColor="text1"/>
              </w:rPr>
              <w:t>AWARD NOTICES</w:t>
            </w:r>
            <w:r>
              <w:tab/>
            </w:r>
            <w:r w:rsidRPr="7B9D94C4">
              <w:rPr>
                <w:rFonts w:ascii="Times New Roman" w:eastAsia="Times New Roman" w:hAnsi="Times New Roman" w:cs="Times New Roman"/>
                <w:b/>
                <w:bCs/>
                <w:color w:val="000000" w:themeColor="text1"/>
              </w:rPr>
              <w:t>17</w:t>
            </w:r>
          </w:hyperlink>
        </w:p>
        <w:p w14:paraId="0000002D"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ucwp9gkzhhdd">
            <w:r w:rsidRPr="7B9D94C4">
              <w:rPr>
                <w:rFonts w:ascii="Times New Roman" w:eastAsia="Times New Roman" w:hAnsi="Times New Roman" w:cs="Times New Roman"/>
                <w:b/>
                <w:bCs/>
                <w:color w:val="000000" w:themeColor="text1"/>
              </w:rPr>
              <w:t>H.</w:t>
            </w:r>
            <w:r>
              <w:tab/>
            </w:r>
            <w:r w:rsidRPr="7B9D94C4">
              <w:rPr>
                <w:rFonts w:ascii="Times New Roman" w:eastAsia="Times New Roman" w:hAnsi="Times New Roman" w:cs="Times New Roman"/>
                <w:b/>
                <w:bCs/>
                <w:color w:val="000000" w:themeColor="text1"/>
              </w:rPr>
              <w:t>POST-AWARD REQUIREMENTS AND ADMINISTRATION</w:t>
            </w:r>
            <w:r>
              <w:tab/>
            </w:r>
            <w:r w:rsidRPr="7B9D94C4">
              <w:rPr>
                <w:rFonts w:ascii="Times New Roman" w:eastAsia="Times New Roman" w:hAnsi="Times New Roman" w:cs="Times New Roman"/>
                <w:b/>
                <w:bCs/>
                <w:color w:val="000000" w:themeColor="text1"/>
              </w:rPr>
              <w:t>18</w:t>
            </w:r>
          </w:hyperlink>
        </w:p>
        <w:p w14:paraId="0000002E"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467886"/>
              <w:u w:val="single"/>
            </w:rPr>
          </w:pPr>
          <w:hyperlink w:anchor="_heading=h.ly6s19dlijuf">
            <w:r w:rsidRPr="7B9D94C4">
              <w:rPr>
                <w:rFonts w:ascii="Times New Roman" w:eastAsia="Times New Roman" w:hAnsi="Times New Roman" w:cs="Times New Roman"/>
                <w:b/>
                <w:bCs/>
                <w:color w:val="000000" w:themeColor="text1"/>
              </w:rPr>
              <w:t>I.</w:t>
            </w:r>
            <w:r>
              <w:tab/>
            </w:r>
            <w:r w:rsidRPr="7B9D94C4">
              <w:rPr>
                <w:rFonts w:ascii="Times New Roman" w:eastAsia="Times New Roman" w:hAnsi="Times New Roman" w:cs="Times New Roman"/>
                <w:b/>
                <w:bCs/>
                <w:color w:val="000000" w:themeColor="text1"/>
              </w:rPr>
              <w:t>OTHER INFORMATION</w:t>
            </w:r>
            <w:r>
              <w:tab/>
            </w:r>
            <w:r w:rsidRPr="7B9D94C4">
              <w:rPr>
                <w:rFonts w:ascii="Times New Roman" w:eastAsia="Times New Roman" w:hAnsi="Times New Roman" w:cs="Times New Roman"/>
                <w:b/>
                <w:bCs/>
                <w:color w:val="000000" w:themeColor="text1"/>
              </w:rPr>
              <w:t>21</w:t>
            </w:r>
          </w:hyperlink>
          <w:r>
            <w:fldChar w:fldCharType="end"/>
          </w:r>
        </w:p>
      </w:sdtContent>
    </w:sdt>
    <w:p w14:paraId="0000002F" w14:textId="77777777" w:rsidR="0008093C" w:rsidRDefault="0008093C" w:rsidP="7B9D94C4">
      <w:pPr>
        <w:rPr>
          <w:rFonts w:ascii="Times New Roman" w:eastAsia="Times New Roman" w:hAnsi="Times New Roman" w:cs="Times New Roman"/>
        </w:rPr>
      </w:pPr>
    </w:p>
    <w:p w14:paraId="00000030"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F"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5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51" w14:textId="65A8B546" w:rsidR="0008093C" w:rsidRDefault="00C10065" w:rsidP="7B9D94C4">
      <w:pPr>
        <w:spacing w:after="0" w:line="240" w:lineRule="auto"/>
        <w:jc w:val="center"/>
        <w:rPr>
          <w:rFonts w:ascii="Times New Roman" w:eastAsia="Times New Roman" w:hAnsi="Times New Roman" w:cs="Times New Roman"/>
          <w:b/>
          <w:bCs/>
          <w:color w:val="FF0000"/>
          <w:sz w:val="28"/>
          <w:szCs w:val="28"/>
        </w:rPr>
      </w:pPr>
      <w:r w:rsidRPr="7B9D94C4">
        <w:rPr>
          <w:rFonts w:ascii="Times New Roman" w:eastAsia="Times New Roman" w:hAnsi="Times New Roman" w:cs="Times New Roman"/>
          <w:b/>
          <w:bCs/>
          <w:sz w:val="28"/>
          <w:szCs w:val="28"/>
        </w:rPr>
        <w:lastRenderedPageBreak/>
        <w:t>U.S Department of State</w:t>
      </w:r>
      <w:r>
        <w:br/>
      </w:r>
      <w:r w:rsidR="009618C2" w:rsidRPr="00F6194B">
        <w:rPr>
          <w:rFonts w:ascii="Times New Roman" w:eastAsia="Times New Roman" w:hAnsi="Times New Roman" w:cs="Times New Roman"/>
          <w:b/>
          <w:bCs/>
          <w:sz w:val="28"/>
          <w:szCs w:val="28"/>
        </w:rPr>
        <w:t>AF/ Embassy Windhoek</w:t>
      </w:r>
      <w:r w:rsidRPr="00F6194B">
        <w:rPr>
          <w:rFonts w:ascii="Times New Roman" w:eastAsia="Times New Roman" w:hAnsi="Times New Roman" w:cs="Times New Roman"/>
          <w:b/>
          <w:bCs/>
          <w:sz w:val="28"/>
          <w:szCs w:val="28"/>
        </w:rPr>
        <w:t>,</w:t>
      </w:r>
      <w:r w:rsidRPr="00F6194B">
        <w:rPr>
          <w:rFonts w:ascii="Times New Roman" w:eastAsia="Times New Roman" w:hAnsi="Times New Roman" w:cs="Times New Roman"/>
          <w:b/>
          <w:bCs/>
          <w:i/>
          <w:iCs/>
          <w:sz w:val="28"/>
          <w:szCs w:val="28"/>
        </w:rPr>
        <w:t xml:space="preserve"> </w:t>
      </w:r>
      <w:r w:rsidRPr="00F6194B">
        <w:rPr>
          <w:rFonts w:ascii="Times New Roman" w:eastAsia="Times New Roman" w:hAnsi="Times New Roman" w:cs="Times New Roman"/>
          <w:b/>
          <w:bCs/>
          <w:sz w:val="28"/>
          <w:szCs w:val="28"/>
        </w:rPr>
        <w:t xml:space="preserve">Public Diplomacy Section </w:t>
      </w:r>
    </w:p>
    <w:p w14:paraId="00000052" w14:textId="77777777" w:rsidR="0008093C" w:rsidRDefault="00C10065" w:rsidP="7B9D94C4">
      <w:pPr>
        <w:spacing w:after="0" w:line="240" w:lineRule="auto"/>
        <w:jc w:val="center"/>
        <w:rPr>
          <w:rFonts w:ascii="Times New Roman" w:eastAsia="Times New Roman" w:hAnsi="Times New Roman" w:cs="Times New Roman"/>
          <w:sz w:val="28"/>
          <w:szCs w:val="28"/>
        </w:rPr>
      </w:pPr>
      <w:r w:rsidRPr="7B9D94C4">
        <w:rPr>
          <w:rFonts w:ascii="Times New Roman" w:eastAsia="Times New Roman" w:hAnsi="Times New Roman" w:cs="Times New Roman"/>
          <w:b/>
          <w:bCs/>
          <w:sz w:val="28"/>
          <w:szCs w:val="28"/>
        </w:rPr>
        <w:t>Notice of Funding Opportunity</w:t>
      </w:r>
    </w:p>
    <w:p w14:paraId="00000053" w14:textId="77777777" w:rsidR="0008093C" w:rsidRDefault="0008093C" w:rsidP="7B9D94C4">
      <w:pPr>
        <w:ind w:left="360" w:hanging="360"/>
        <w:rPr>
          <w:rFonts w:ascii="Times New Roman" w:eastAsia="Times New Roman" w:hAnsi="Times New Roman" w:cs="Times New Roman"/>
        </w:rPr>
      </w:pPr>
    </w:p>
    <w:p w14:paraId="00000054" w14:textId="77777777" w:rsidR="0008093C" w:rsidRDefault="00C10065" w:rsidP="7B9D94C4">
      <w:pPr>
        <w:pStyle w:val="Heading3"/>
        <w:numPr>
          <w:ilvl w:val="0"/>
          <w:numId w:val="16"/>
        </w:numPr>
        <w:ind w:left="360"/>
        <w:rPr>
          <w:rFonts w:ascii="Times New Roman" w:eastAsia="Times New Roman" w:hAnsi="Times New Roman" w:cs="Times New Roman"/>
          <w:b/>
          <w:bCs/>
        </w:rPr>
      </w:pPr>
      <w:bookmarkStart w:id="1" w:name="_heading=h.lawmyfnqgozg"/>
      <w:bookmarkEnd w:id="1"/>
      <w:r w:rsidRPr="7B9D94C4">
        <w:rPr>
          <w:rFonts w:ascii="Times New Roman" w:eastAsia="Times New Roman" w:hAnsi="Times New Roman" w:cs="Times New Roman"/>
          <w:b/>
          <w:bCs/>
          <w:color w:val="000000" w:themeColor="text1"/>
        </w:rPr>
        <w:t>BASIC INFORMATION</w:t>
      </w:r>
    </w:p>
    <w:p w14:paraId="00000055" w14:textId="77777777" w:rsidR="0008093C" w:rsidRDefault="00C10065" w:rsidP="7B9D94C4">
      <w:pPr>
        <w:pStyle w:val="Heading5"/>
        <w:numPr>
          <w:ilvl w:val="0"/>
          <w:numId w:val="18"/>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08093C" w14:paraId="612633E1" w14:textId="77777777" w:rsidTr="32F95209">
        <w:trPr>
          <w:trHeight w:val="300"/>
        </w:trPr>
        <w:tc>
          <w:tcPr>
            <w:tcW w:w="3775" w:type="dxa"/>
          </w:tcPr>
          <w:p w14:paraId="00000056"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Title</w:t>
            </w:r>
          </w:p>
        </w:tc>
        <w:tc>
          <w:tcPr>
            <w:tcW w:w="5575" w:type="dxa"/>
          </w:tcPr>
          <w:p w14:paraId="00000057" w14:textId="172DEBE6" w:rsidR="0008093C" w:rsidRDefault="002509C2" w:rsidP="7B9D94C4">
            <w:pPr>
              <w:rPr>
                <w:rFonts w:ascii="Times New Roman" w:eastAsia="Times New Roman" w:hAnsi="Times New Roman" w:cs="Times New Roman"/>
                <w:b/>
                <w:bCs/>
              </w:rPr>
            </w:pPr>
            <w:r w:rsidRPr="00F6194B">
              <w:rPr>
                <w:rFonts w:ascii="Times New Roman" w:eastAsia="Times New Roman" w:hAnsi="Times New Roman" w:cs="Times New Roman"/>
              </w:rPr>
              <w:t>Alumni Engagement Innovation Fund 2026</w:t>
            </w:r>
          </w:p>
        </w:tc>
      </w:tr>
      <w:tr w:rsidR="0008093C" w14:paraId="11A12C10" w14:textId="77777777" w:rsidTr="32F95209">
        <w:trPr>
          <w:trHeight w:val="300"/>
        </w:trPr>
        <w:tc>
          <w:tcPr>
            <w:tcW w:w="3775" w:type="dxa"/>
          </w:tcPr>
          <w:p w14:paraId="00000058"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Number</w:t>
            </w:r>
          </w:p>
        </w:tc>
        <w:tc>
          <w:tcPr>
            <w:tcW w:w="5575" w:type="dxa"/>
          </w:tcPr>
          <w:p w14:paraId="00000059" w14:textId="1F5DDA48" w:rsidR="0008093C" w:rsidRPr="003C3C97" w:rsidRDefault="002509C2" w:rsidP="7B9D94C4">
            <w:pPr>
              <w:rPr>
                <w:rFonts w:ascii="Times New Roman" w:eastAsia="Times New Roman" w:hAnsi="Times New Roman" w:cs="Times New Roman"/>
                <w:b/>
                <w:bCs/>
              </w:rPr>
            </w:pPr>
            <w:r w:rsidRPr="00F6194B">
              <w:rPr>
                <w:rFonts w:ascii="Times New Roman" w:eastAsia="Times New Roman" w:hAnsi="Times New Roman" w:cs="Times New Roman"/>
              </w:rPr>
              <w:t>PD Windhoek FY2026-04</w:t>
            </w:r>
            <w:r w:rsidR="001058A1">
              <w:rPr>
                <w:rFonts w:ascii="Times New Roman" w:eastAsia="Times New Roman" w:hAnsi="Times New Roman" w:cs="Times New Roman"/>
              </w:rPr>
              <w:t>-</w:t>
            </w:r>
            <w:r w:rsidRPr="00F6194B">
              <w:rPr>
                <w:rFonts w:ascii="Times New Roman" w:eastAsia="Times New Roman" w:hAnsi="Times New Roman" w:cs="Times New Roman"/>
              </w:rPr>
              <w:t>2</w:t>
            </w:r>
          </w:p>
        </w:tc>
      </w:tr>
      <w:tr w:rsidR="0008093C" w14:paraId="6F2415CF" w14:textId="77777777" w:rsidTr="32F95209">
        <w:trPr>
          <w:trHeight w:val="300"/>
        </w:trPr>
        <w:tc>
          <w:tcPr>
            <w:tcW w:w="3775" w:type="dxa"/>
          </w:tcPr>
          <w:p w14:paraId="0000005A"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Announcement Type</w:t>
            </w:r>
          </w:p>
        </w:tc>
        <w:tc>
          <w:tcPr>
            <w:tcW w:w="5575" w:type="dxa"/>
          </w:tcPr>
          <w:p w14:paraId="0000005B" w14:textId="59350E37" w:rsidR="0008093C" w:rsidRPr="00F6194B" w:rsidRDefault="002509C2" w:rsidP="7B9D94C4">
            <w:pPr>
              <w:rPr>
                <w:rFonts w:ascii="Times New Roman" w:eastAsia="Times New Roman" w:hAnsi="Times New Roman" w:cs="Times New Roman"/>
                <w:lang w:val="en-US"/>
              </w:rPr>
            </w:pPr>
            <w:r w:rsidRPr="00F6194B">
              <w:rPr>
                <w:rFonts w:ascii="Times New Roman" w:eastAsia="Times New Roman" w:hAnsi="Times New Roman" w:cs="Times New Roman"/>
                <w:lang w:val="en-US"/>
              </w:rPr>
              <w:t>New funding opportunity</w:t>
            </w:r>
          </w:p>
        </w:tc>
      </w:tr>
      <w:tr w:rsidR="0008093C" w14:paraId="5665A8A6" w14:textId="77777777" w:rsidTr="32F95209">
        <w:trPr>
          <w:trHeight w:val="300"/>
        </w:trPr>
        <w:tc>
          <w:tcPr>
            <w:tcW w:w="3775" w:type="dxa"/>
          </w:tcPr>
          <w:p w14:paraId="0000005C"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Deadline for Applications</w:t>
            </w:r>
          </w:p>
        </w:tc>
        <w:tc>
          <w:tcPr>
            <w:tcW w:w="5575" w:type="dxa"/>
          </w:tcPr>
          <w:p w14:paraId="0000005D" w14:textId="6C781226" w:rsidR="0008093C" w:rsidRPr="00F6194B" w:rsidRDefault="00035A99" w:rsidP="7B9D94C4">
            <w:pPr>
              <w:rPr>
                <w:rFonts w:ascii="Times New Roman" w:eastAsia="Times New Roman" w:hAnsi="Times New Roman" w:cs="Times New Roman"/>
              </w:rPr>
            </w:pPr>
            <w:r>
              <w:rPr>
                <w:rFonts w:ascii="Times New Roman" w:eastAsia="Times New Roman" w:hAnsi="Times New Roman" w:cs="Times New Roman"/>
              </w:rPr>
              <w:t>May</w:t>
            </w:r>
            <w:r w:rsidR="590B8106" w:rsidRPr="00F6194B">
              <w:rPr>
                <w:rFonts w:ascii="Times New Roman" w:eastAsia="Times New Roman" w:hAnsi="Times New Roman" w:cs="Times New Roman"/>
              </w:rPr>
              <w:t xml:space="preserve"> </w:t>
            </w:r>
            <w:r>
              <w:rPr>
                <w:rFonts w:ascii="Times New Roman" w:eastAsia="Times New Roman" w:hAnsi="Times New Roman" w:cs="Times New Roman"/>
              </w:rPr>
              <w:t>2</w:t>
            </w:r>
            <w:r w:rsidR="590B8106" w:rsidRPr="00F6194B">
              <w:rPr>
                <w:rFonts w:ascii="Times New Roman" w:eastAsia="Times New Roman" w:hAnsi="Times New Roman" w:cs="Times New Roman"/>
              </w:rPr>
              <w:t>0</w:t>
            </w:r>
            <w:r w:rsidR="002509C2" w:rsidRPr="00F6194B">
              <w:rPr>
                <w:rFonts w:ascii="Times New Roman" w:eastAsia="Times New Roman" w:hAnsi="Times New Roman" w:cs="Times New Roman"/>
              </w:rPr>
              <w:t>, 2026, at 17h00 GMT+2</w:t>
            </w:r>
          </w:p>
        </w:tc>
      </w:tr>
      <w:tr w:rsidR="0008093C" w14:paraId="4D9A8756" w14:textId="77777777" w:rsidTr="32F95209">
        <w:trPr>
          <w:trHeight w:val="300"/>
        </w:trPr>
        <w:tc>
          <w:tcPr>
            <w:tcW w:w="3775" w:type="dxa"/>
          </w:tcPr>
          <w:p w14:paraId="0000005E" w14:textId="77777777" w:rsidR="0008093C" w:rsidRDefault="00C10065" w:rsidP="7B9D94C4">
            <w:pPr>
              <w:rPr>
                <w:rFonts w:ascii="Times New Roman" w:eastAsia="Times New Roman" w:hAnsi="Times New Roman" w:cs="Times New Roman"/>
                <w:b/>
                <w:bCs/>
                <w:lang w:val="en-US"/>
              </w:rPr>
            </w:pPr>
            <w:r w:rsidRPr="7B9D94C4">
              <w:rPr>
                <w:rFonts w:ascii="Times New Roman" w:eastAsia="Times New Roman" w:hAnsi="Times New Roman" w:cs="Times New Roman"/>
                <w:b/>
                <w:bCs/>
                <w:lang w:val="en-US"/>
              </w:rPr>
              <w:t>Assistance Listing Number</w:t>
            </w:r>
          </w:p>
        </w:tc>
        <w:tc>
          <w:tcPr>
            <w:tcW w:w="5575" w:type="dxa"/>
          </w:tcPr>
          <w:p w14:paraId="0000005F" w14:textId="6B71F342" w:rsidR="0008093C" w:rsidRPr="00F6194B" w:rsidRDefault="002509C2" w:rsidP="7B9D94C4">
            <w:pPr>
              <w:rPr>
                <w:rFonts w:ascii="Times New Roman" w:eastAsia="Times New Roman" w:hAnsi="Times New Roman" w:cs="Times New Roman"/>
              </w:rPr>
            </w:pPr>
            <w:r w:rsidRPr="00F6194B">
              <w:rPr>
                <w:rFonts w:ascii="Times New Roman" w:eastAsia="Times New Roman" w:hAnsi="Times New Roman" w:cs="Times New Roman"/>
              </w:rPr>
              <w:t>19.022</w:t>
            </w:r>
          </w:p>
        </w:tc>
      </w:tr>
      <w:tr w:rsidR="0008093C" w14:paraId="3C46C396" w14:textId="77777777" w:rsidTr="32F95209">
        <w:trPr>
          <w:trHeight w:val="300"/>
        </w:trPr>
        <w:tc>
          <w:tcPr>
            <w:tcW w:w="3775" w:type="dxa"/>
          </w:tcPr>
          <w:p w14:paraId="00000060"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Length of performance period</w:t>
            </w:r>
          </w:p>
        </w:tc>
        <w:tc>
          <w:tcPr>
            <w:tcW w:w="5575" w:type="dxa"/>
          </w:tcPr>
          <w:p w14:paraId="00000061" w14:textId="37BB736F" w:rsidR="0008093C" w:rsidRPr="003C3C97" w:rsidRDefault="002509C2" w:rsidP="7B9D94C4">
            <w:pPr>
              <w:rPr>
                <w:rFonts w:ascii="Times New Roman" w:eastAsia="Times New Roman" w:hAnsi="Times New Roman" w:cs="Times New Roman"/>
                <w:b/>
                <w:bCs/>
              </w:rPr>
            </w:pPr>
            <w:r w:rsidRPr="00F6194B">
              <w:rPr>
                <w:rFonts w:ascii="Times New Roman" w:eastAsia="Times New Roman" w:hAnsi="Times New Roman" w:cs="Times New Roman"/>
              </w:rPr>
              <w:t xml:space="preserve">6 to </w:t>
            </w:r>
            <w:r w:rsidR="00E438F2" w:rsidRPr="00F6194B">
              <w:rPr>
                <w:rFonts w:ascii="Times New Roman" w:eastAsia="Times New Roman" w:hAnsi="Times New Roman" w:cs="Times New Roman"/>
              </w:rPr>
              <w:t xml:space="preserve">12 </w:t>
            </w:r>
            <w:r w:rsidRPr="00F6194B">
              <w:rPr>
                <w:rFonts w:ascii="Times New Roman" w:eastAsia="Times New Roman" w:hAnsi="Times New Roman" w:cs="Times New Roman"/>
              </w:rPr>
              <w:t>months</w:t>
            </w:r>
          </w:p>
        </w:tc>
      </w:tr>
      <w:tr w:rsidR="0008093C" w14:paraId="01CA2710" w14:textId="77777777" w:rsidTr="32F95209">
        <w:trPr>
          <w:trHeight w:val="300"/>
        </w:trPr>
        <w:tc>
          <w:tcPr>
            <w:tcW w:w="3775" w:type="dxa"/>
          </w:tcPr>
          <w:p w14:paraId="00000062"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Number of awards anticipated</w:t>
            </w:r>
          </w:p>
        </w:tc>
        <w:tc>
          <w:tcPr>
            <w:tcW w:w="5575" w:type="dxa"/>
          </w:tcPr>
          <w:p w14:paraId="00000063" w14:textId="258A7D8F" w:rsidR="0008093C" w:rsidRPr="003C3C97" w:rsidRDefault="002509C2" w:rsidP="7B9D94C4">
            <w:pPr>
              <w:rPr>
                <w:rFonts w:ascii="Times New Roman" w:eastAsia="Times New Roman" w:hAnsi="Times New Roman" w:cs="Times New Roman"/>
                <w:b/>
                <w:bCs/>
              </w:rPr>
            </w:pPr>
            <w:r w:rsidRPr="00F6194B">
              <w:rPr>
                <w:rFonts w:ascii="Times New Roman" w:eastAsia="Times New Roman" w:hAnsi="Times New Roman" w:cs="Times New Roman"/>
              </w:rPr>
              <w:t>Maximum 2 awards depending on amount</w:t>
            </w:r>
          </w:p>
        </w:tc>
      </w:tr>
      <w:tr w:rsidR="0008093C" w14:paraId="434954EC" w14:textId="77777777" w:rsidTr="32F95209">
        <w:trPr>
          <w:trHeight w:val="300"/>
        </w:trPr>
        <w:tc>
          <w:tcPr>
            <w:tcW w:w="3775" w:type="dxa"/>
          </w:tcPr>
          <w:p w14:paraId="00000064"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Award amounts</w:t>
            </w:r>
          </w:p>
        </w:tc>
        <w:tc>
          <w:tcPr>
            <w:tcW w:w="5575" w:type="dxa"/>
          </w:tcPr>
          <w:p w14:paraId="00000065" w14:textId="0F879D0E" w:rsidR="0008093C" w:rsidRPr="00F6194B" w:rsidRDefault="002509C2" w:rsidP="7B9D94C4">
            <w:pPr>
              <w:rPr>
                <w:rFonts w:ascii="Times New Roman" w:eastAsia="Times New Roman" w:hAnsi="Times New Roman" w:cs="Times New Roman"/>
              </w:rPr>
            </w:pPr>
            <w:r w:rsidRPr="00F6194B">
              <w:rPr>
                <w:rFonts w:ascii="Times New Roman" w:eastAsia="Times New Roman" w:hAnsi="Times New Roman" w:cs="Times New Roman"/>
              </w:rPr>
              <w:t>awards may range from a minimum of $5,000 to a maximum of $35,000</w:t>
            </w:r>
          </w:p>
        </w:tc>
      </w:tr>
      <w:tr w:rsidR="0008093C" w14:paraId="6F4BBFD8" w14:textId="77777777" w:rsidTr="32F95209">
        <w:trPr>
          <w:trHeight w:val="300"/>
        </w:trPr>
        <w:tc>
          <w:tcPr>
            <w:tcW w:w="3775" w:type="dxa"/>
          </w:tcPr>
          <w:p w14:paraId="00000066"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Total available funding</w:t>
            </w:r>
          </w:p>
        </w:tc>
        <w:tc>
          <w:tcPr>
            <w:tcW w:w="5575" w:type="dxa"/>
          </w:tcPr>
          <w:p w14:paraId="00000067" w14:textId="64ED8A67" w:rsidR="0008093C" w:rsidRPr="00F6194B" w:rsidRDefault="002509C2" w:rsidP="7B9D94C4">
            <w:pPr>
              <w:rPr>
                <w:rFonts w:ascii="Times New Roman" w:eastAsia="Times New Roman" w:hAnsi="Times New Roman" w:cs="Times New Roman"/>
              </w:rPr>
            </w:pPr>
            <w:r w:rsidRPr="00F6194B">
              <w:rPr>
                <w:rFonts w:ascii="Times New Roman" w:eastAsia="Times New Roman" w:hAnsi="Times New Roman" w:cs="Times New Roman"/>
              </w:rPr>
              <w:t>$</w:t>
            </w:r>
            <w:r w:rsidR="00E438F2" w:rsidRPr="00F6194B">
              <w:rPr>
                <w:rFonts w:ascii="Times New Roman" w:eastAsia="Times New Roman" w:hAnsi="Times New Roman" w:cs="Times New Roman"/>
              </w:rPr>
              <w:t>70,000</w:t>
            </w:r>
            <w:r w:rsidRPr="00F6194B">
              <w:rPr>
                <w:rFonts w:ascii="Times New Roman" w:eastAsia="Times New Roman" w:hAnsi="Times New Roman" w:cs="Times New Roman"/>
              </w:rPr>
              <w:t xml:space="preserve"> pending availability of funds</w:t>
            </w:r>
          </w:p>
        </w:tc>
      </w:tr>
      <w:tr w:rsidR="0008093C" w14:paraId="480BB7B5" w14:textId="77777777" w:rsidTr="32F95209">
        <w:trPr>
          <w:trHeight w:val="300"/>
        </w:trPr>
        <w:tc>
          <w:tcPr>
            <w:tcW w:w="3775" w:type="dxa"/>
          </w:tcPr>
          <w:p w14:paraId="00000068"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Type of Funding</w:t>
            </w:r>
          </w:p>
        </w:tc>
        <w:tc>
          <w:tcPr>
            <w:tcW w:w="5575" w:type="dxa"/>
          </w:tcPr>
          <w:p w14:paraId="00000069" w14:textId="6DC42EA8" w:rsidR="0008093C" w:rsidRPr="003C3C97" w:rsidRDefault="002509C2" w:rsidP="7B9D94C4">
            <w:pPr>
              <w:rPr>
                <w:rFonts w:ascii="Times New Roman" w:eastAsia="Times New Roman" w:hAnsi="Times New Roman" w:cs="Times New Roman"/>
                <w:b/>
                <w:bCs/>
                <w:lang w:val="en-US"/>
              </w:rPr>
            </w:pPr>
            <w:r w:rsidRPr="00F6194B">
              <w:rPr>
                <w:rFonts w:ascii="Times New Roman" w:eastAsia="Times New Roman" w:hAnsi="Times New Roman" w:cs="Times New Roman"/>
                <w:lang w:val="en-US"/>
              </w:rPr>
              <w:t xml:space="preserve">FY26 </w:t>
            </w:r>
            <w:r w:rsidR="00E438F2" w:rsidRPr="00F6194B">
              <w:rPr>
                <w:rFonts w:ascii="Times New Roman" w:eastAsia="Times New Roman" w:hAnsi="Times New Roman" w:cs="Times New Roman"/>
                <w:lang w:val="en-US"/>
              </w:rPr>
              <w:t>Educational and Cultural Exchanges (ECE)</w:t>
            </w:r>
            <w:r w:rsidRPr="00F6194B">
              <w:rPr>
                <w:rFonts w:ascii="Times New Roman" w:eastAsia="Times New Roman" w:hAnsi="Times New Roman" w:cs="Times New Roman"/>
                <w:lang w:val="en-US"/>
              </w:rPr>
              <w:t xml:space="preserve">  </w:t>
            </w:r>
          </w:p>
        </w:tc>
      </w:tr>
      <w:tr w:rsidR="0008093C" w14:paraId="04936683" w14:textId="77777777" w:rsidTr="32F95209">
        <w:trPr>
          <w:trHeight w:val="300"/>
        </w:trPr>
        <w:tc>
          <w:tcPr>
            <w:tcW w:w="3775" w:type="dxa"/>
          </w:tcPr>
          <w:p w14:paraId="0000006A" w14:textId="77777777" w:rsidR="0008093C" w:rsidRDefault="00C10065" w:rsidP="5064024E">
            <w:pPr>
              <w:rPr>
                <w:rFonts w:ascii="Times New Roman" w:eastAsia="Times New Roman" w:hAnsi="Times New Roman" w:cs="Times New Roman"/>
                <w:b/>
                <w:bCs/>
                <w:lang w:val="en-US"/>
              </w:rPr>
            </w:pPr>
            <w:r w:rsidRPr="5064024E">
              <w:rPr>
                <w:rFonts w:ascii="Times New Roman" w:eastAsia="Times New Roman" w:hAnsi="Times New Roman" w:cs="Times New Roman"/>
                <w:b/>
                <w:bCs/>
                <w:lang w:val="en-US"/>
              </w:rPr>
              <w:t>Anticipated project start date</w:t>
            </w:r>
          </w:p>
        </w:tc>
        <w:tc>
          <w:tcPr>
            <w:tcW w:w="5575" w:type="dxa"/>
          </w:tcPr>
          <w:p w14:paraId="0000006B" w14:textId="3E70129F" w:rsidR="0008093C" w:rsidRPr="003C3C97" w:rsidRDefault="5F24B3FA" w:rsidP="4411AD5D">
            <w:pPr>
              <w:rPr>
                <w:rFonts w:ascii="Times New Roman" w:eastAsia="Times New Roman" w:hAnsi="Times New Roman" w:cs="Times New Roman"/>
                <w:b/>
                <w:bCs/>
                <w:lang w:val="en-US"/>
              </w:rPr>
            </w:pPr>
            <w:r w:rsidRPr="00F6194B">
              <w:rPr>
                <w:rFonts w:ascii="Times New Roman" w:eastAsia="Times New Roman" w:hAnsi="Times New Roman" w:cs="Times New Roman"/>
                <w:lang w:val="en-US"/>
              </w:rPr>
              <w:t>August</w:t>
            </w:r>
            <w:r w:rsidR="002509C2" w:rsidRPr="00F6194B">
              <w:rPr>
                <w:rFonts w:ascii="Times New Roman" w:eastAsia="Times New Roman" w:hAnsi="Times New Roman" w:cs="Times New Roman"/>
                <w:lang w:val="en-US"/>
              </w:rPr>
              <w:t xml:space="preserve"> 2026</w:t>
            </w:r>
          </w:p>
        </w:tc>
      </w:tr>
    </w:tbl>
    <w:p w14:paraId="0000006C" w14:textId="77777777" w:rsidR="0008093C" w:rsidRDefault="0008093C" w:rsidP="7B9D94C4">
      <w:pPr>
        <w:spacing w:after="0"/>
        <w:rPr>
          <w:rFonts w:ascii="Times New Roman" w:eastAsia="Times New Roman" w:hAnsi="Times New Roman" w:cs="Times New Roman"/>
          <w:b/>
          <w:bCs/>
          <w:sz w:val="24"/>
          <w:szCs w:val="24"/>
        </w:rPr>
      </w:pPr>
    </w:p>
    <w:p w14:paraId="0000006E" w14:textId="5A694F55" w:rsidR="0008093C" w:rsidRDefault="00C10065" w:rsidP="7B9D94C4">
      <w:pPr>
        <w:spacing w:after="0"/>
        <w:rPr>
          <w:rFonts w:ascii="Times New Roman" w:eastAsia="Times New Roman" w:hAnsi="Times New Roman" w:cs="Times New Roman"/>
          <w:b/>
          <w:bCs/>
          <w:color w:val="FF0000"/>
          <w:sz w:val="24"/>
          <w:szCs w:val="24"/>
        </w:rPr>
      </w:pPr>
      <w:r w:rsidRPr="32F95209">
        <w:rPr>
          <w:rFonts w:ascii="Times New Roman" w:eastAsia="Times New Roman" w:hAnsi="Times New Roman" w:cs="Times New Roman"/>
          <w:b/>
          <w:bCs/>
          <w:sz w:val="24"/>
          <w:szCs w:val="24"/>
          <w:lang w:val="en-US"/>
        </w:rPr>
        <w:t>Funding Instrument Type</w:t>
      </w:r>
      <w:r w:rsidR="002509C2" w:rsidRPr="32F95209">
        <w:rPr>
          <w:rFonts w:ascii="Times New Roman" w:eastAsia="Times New Roman" w:hAnsi="Times New Roman" w:cs="Times New Roman"/>
          <w:b/>
          <w:bCs/>
          <w:sz w:val="24"/>
          <w:szCs w:val="24"/>
          <w:lang w:val="en-US"/>
        </w:rPr>
        <w:t>:</w:t>
      </w:r>
      <w:r w:rsidR="002509C2" w:rsidRPr="32F95209">
        <w:rPr>
          <w:rFonts w:ascii="Times New Roman" w:eastAsia="Times New Roman" w:hAnsi="Times New Roman" w:cs="Times New Roman"/>
          <w:sz w:val="24"/>
          <w:szCs w:val="24"/>
          <w:lang w:val="en-US"/>
        </w:rPr>
        <w:t xml:space="preserve"> </w:t>
      </w:r>
      <w:r w:rsidR="002509C2" w:rsidRPr="00F6194B">
        <w:rPr>
          <w:rFonts w:ascii="Times New Roman" w:eastAsia="Times New Roman" w:hAnsi="Times New Roman" w:cs="Times New Roman"/>
          <w:sz w:val="24"/>
          <w:szCs w:val="24"/>
          <w:lang w:val="en-US"/>
        </w:rPr>
        <w:t xml:space="preserve">Grant or cooperative agreement. Cooperative agreements include substantial involvement of the embassy in program implementation of the project. </w:t>
      </w:r>
      <w:r>
        <w:br/>
      </w:r>
    </w:p>
    <w:p w14:paraId="0000006F" w14:textId="6478058B" w:rsidR="0008093C" w:rsidRDefault="00C10065" w:rsidP="7B9D94C4">
      <w:pPr>
        <w:spacing w:after="0"/>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Project Performance Period</w:t>
      </w:r>
      <w:r w:rsidRPr="7B9D94C4">
        <w:rPr>
          <w:rFonts w:ascii="Times New Roman" w:eastAsia="Times New Roman" w:hAnsi="Times New Roman" w:cs="Times New Roman"/>
          <w:sz w:val="24"/>
          <w:szCs w:val="24"/>
        </w:rPr>
        <w:t xml:space="preserve">: Proposed projects should be completed in </w:t>
      </w:r>
      <w:r w:rsidR="00E438F2" w:rsidRPr="00F6194B">
        <w:rPr>
          <w:rFonts w:ascii="Times New Roman" w:eastAsia="Times New Roman" w:hAnsi="Times New Roman" w:cs="Times New Roman"/>
          <w:sz w:val="24"/>
          <w:szCs w:val="24"/>
        </w:rPr>
        <w:t xml:space="preserve">12 </w:t>
      </w:r>
      <w:r w:rsidR="002509C2" w:rsidRPr="00F6194B">
        <w:rPr>
          <w:rFonts w:ascii="Times New Roman" w:eastAsia="Times New Roman" w:hAnsi="Times New Roman" w:cs="Times New Roman"/>
          <w:sz w:val="24"/>
          <w:szCs w:val="24"/>
        </w:rPr>
        <w:t>months</w:t>
      </w:r>
      <w:r w:rsidRPr="00F6194B">
        <w:rPr>
          <w:rFonts w:ascii="Times New Roman" w:eastAsia="Times New Roman" w:hAnsi="Times New Roman" w:cs="Times New Roman"/>
          <w:sz w:val="24"/>
          <w:szCs w:val="24"/>
        </w:rPr>
        <w:t xml:space="preserve"> </w:t>
      </w:r>
      <w:r w:rsidRPr="7B9D94C4">
        <w:rPr>
          <w:rFonts w:ascii="Times New Roman" w:eastAsia="Times New Roman" w:hAnsi="Times New Roman" w:cs="Times New Roman"/>
          <w:sz w:val="24"/>
          <w:szCs w:val="24"/>
        </w:rPr>
        <w:t>or less.</w:t>
      </w:r>
      <w:r w:rsidRPr="7B9D94C4">
        <w:rPr>
          <w:rFonts w:ascii="Times New Roman" w:eastAsia="Times New Roman" w:hAnsi="Times New Roman" w:cs="Times New Roman"/>
          <w:b/>
          <w:bCs/>
          <w:sz w:val="24"/>
          <w:szCs w:val="24"/>
        </w:rPr>
        <w:t xml:space="preserve"> </w:t>
      </w:r>
    </w:p>
    <w:p w14:paraId="00000070" w14:textId="09F5F0BF" w:rsidR="0008093C" w:rsidRDefault="00C10065" w:rsidP="7B9D94C4">
      <w:pPr>
        <w:rPr>
          <w:rFonts w:ascii="Times New Roman" w:eastAsia="Times New Roman" w:hAnsi="Times New Roman" w:cs="Times New Roman"/>
          <w:sz w:val="24"/>
          <w:szCs w:val="24"/>
          <w:lang w:val="en-US"/>
        </w:rPr>
      </w:pPr>
      <w:r w:rsidRPr="32F95209">
        <w:rPr>
          <w:rFonts w:ascii="Times New Roman" w:eastAsia="Times New Roman" w:hAnsi="Times New Roman" w:cs="Times New Roman"/>
          <w:sz w:val="24"/>
          <w:szCs w:val="24"/>
          <w:lang w:val="en-US"/>
        </w:rPr>
        <w:t>The Department of State will entertain applications for continuation grants funded under these awards beyond the initial budget period on a non-competitive basis subject to availability of funds, satisfactory progress of the program, and a determination that continued funding would be in the best interest of the U.S. Department of State.</w:t>
      </w:r>
    </w:p>
    <w:p w14:paraId="00000071" w14:textId="77777777" w:rsidR="0008093C" w:rsidRDefault="00C10065" w:rsidP="7B9D94C4">
      <w:pPr>
        <w:spacing w:after="200" w:line="240" w:lineRule="auto"/>
        <w:rPr>
          <w:rFonts w:ascii="Times New Roman" w:eastAsia="Times New Roman" w:hAnsi="Times New Roman" w:cs="Times New Roman"/>
          <w:color w:val="000000"/>
          <w:sz w:val="24"/>
          <w:szCs w:val="24"/>
          <w:lang w:val="en-US"/>
        </w:rPr>
      </w:pPr>
      <w:r w:rsidRPr="32F95209">
        <w:rPr>
          <w:rFonts w:ascii="Times New Roman" w:eastAsia="Times New Roman" w:hAnsi="Times New Roman" w:cs="Times New Roman"/>
          <w:b/>
          <w:bCs/>
          <w:sz w:val="24"/>
          <w:szCs w:val="24"/>
          <w:lang w:val="en-US"/>
        </w:rPr>
        <w:t xml:space="preserve">This notice is subject to availability of funding. </w:t>
      </w:r>
      <w:r w:rsidRPr="32F95209">
        <w:rPr>
          <w:rFonts w:ascii="Times New Roman" w:eastAsia="Times New Roman" w:hAnsi="Times New Roman" w:cs="Times New Roman"/>
          <w:color w:val="000000" w:themeColor="text1"/>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3" w14:textId="77777777" w:rsidR="0008093C" w:rsidRDefault="00C10065" w:rsidP="7B9D94C4">
      <w:pPr>
        <w:pStyle w:val="Heading5"/>
        <w:numPr>
          <w:ilvl w:val="0"/>
          <w:numId w:val="18"/>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Executive Summary</w:t>
      </w:r>
    </w:p>
    <w:p w14:paraId="00000074" w14:textId="2326EBA5" w:rsidR="0008093C" w:rsidRDefault="00C10065" w:rsidP="7B9D94C4">
      <w:pPr>
        <w:rPr>
          <w:rFonts w:ascii="Times New Roman" w:eastAsia="Times New Roman" w:hAnsi="Times New Roman" w:cs="Times New Roman"/>
          <w:color w:val="FF0000"/>
          <w:sz w:val="24"/>
          <w:szCs w:val="24"/>
          <w:lang w:val="en-US"/>
        </w:rPr>
      </w:pPr>
      <w:r w:rsidRPr="32F95209">
        <w:rPr>
          <w:rFonts w:ascii="Times New Roman" w:eastAsia="Times New Roman" w:hAnsi="Times New Roman" w:cs="Times New Roman"/>
          <w:sz w:val="24"/>
          <w:szCs w:val="24"/>
          <w:lang w:val="en-US"/>
        </w:rPr>
        <w:t xml:space="preserve">The U.S. Embassy </w:t>
      </w:r>
      <w:r w:rsidR="00CF69E7" w:rsidRPr="32F95209">
        <w:rPr>
          <w:rFonts w:ascii="Times New Roman" w:eastAsia="Times New Roman" w:hAnsi="Times New Roman" w:cs="Times New Roman"/>
          <w:sz w:val="24"/>
          <w:szCs w:val="24"/>
          <w:lang w:val="en-US"/>
        </w:rPr>
        <w:t xml:space="preserve">Windhoek </w:t>
      </w:r>
      <w:r w:rsidRPr="32F95209">
        <w:rPr>
          <w:rFonts w:ascii="Times New Roman" w:eastAsia="Times New Roman" w:hAnsi="Times New Roman" w:cs="Times New Roman"/>
          <w:sz w:val="24"/>
          <w:szCs w:val="24"/>
          <w:lang w:val="en-US"/>
        </w:rPr>
        <w:t xml:space="preserve">announces an open competition </w:t>
      </w:r>
      <w:r w:rsidR="00CF69E7" w:rsidRPr="32F95209">
        <w:rPr>
          <w:rFonts w:ascii="Times New Roman" w:eastAsia="Times New Roman" w:hAnsi="Times New Roman" w:cs="Times New Roman"/>
          <w:sz w:val="24"/>
          <w:szCs w:val="24"/>
          <w:lang w:val="en-US"/>
        </w:rPr>
        <w:t>for past participants (“alumni”) of U.S. government-funded and U.S. government-sponsored exchange programs to submit applications to the 2026 Alumni Engagement Innovation Fund (AEIF 2026).  This annual funding opportunity is designed to amplify the U.S. government’s return on investment in exchange programs, advance policy goals, and strengthen the U.S. government’s relationship with exchange alumni.  All 2026 AEIF projects must celebrate and promote the 250th anniversary of American independence in coordination with the U.S. Embassy in Namibia’s Freedom</w:t>
      </w:r>
      <w:r w:rsidR="00E438F2">
        <w:rPr>
          <w:rFonts w:ascii="Times New Roman" w:eastAsia="Times New Roman" w:hAnsi="Times New Roman" w:cs="Times New Roman"/>
          <w:sz w:val="24"/>
          <w:szCs w:val="24"/>
          <w:lang w:val="en-US"/>
        </w:rPr>
        <w:t xml:space="preserve"> </w:t>
      </w:r>
      <w:r w:rsidR="00CF69E7" w:rsidRPr="32F95209">
        <w:rPr>
          <w:rFonts w:ascii="Times New Roman" w:eastAsia="Times New Roman" w:hAnsi="Times New Roman" w:cs="Times New Roman"/>
          <w:sz w:val="24"/>
          <w:szCs w:val="24"/>
          <w:lang w:val="en-US"/>
        </w:rPr>
        <w:t xml:space="preserve">250 campaign. We seek proposals from teams of at least two alumni that meet all program eligibility requirements below. Exchange alumni interested in participating in AEIF </w:t>
      </w:r>
      <w:r w:rsidR="00CF69E7" w:rsidRPr="32F95209">
        <w:rPr>
          <w:rFonts w:ascii="Times New Roman" w:eastAsia="Times New Roman" w:hAnsi="Times New Roman" w:cs="Times New Roman"/>
          <w:sz w:val="24"/>
          <w:szCs w:val="24"/>
          <w:lang w:val="en-US"/>
        </w:rPr>
        <w:lastRenderedPageBreak/>
        <w:t xml:space="preserve">2026 should submit proposals to </w:t>
      </w:r>
      <w:hyperlink r:id="rId12">
        <w:r w:rsidR="00CF69E7" w:rsidRPr="32F95209">
          <w:rPr>
            <w:rStyle w:val="Hyperlink"/>
            <w:rFonts w:ascii="Times New Roman" w:eastAsia="Times New Roman" w:hAnsi="Times New Roman" w:cs="Times New Roman"/>
            <w:sz w:val="24"/>
            <w:szCs w:val="24"/>
            <w:lang w:val="en-US"/>
          </w:rPr>
          <w:t>WindhoekPublicDiplomacy@state.gov</w:t>
        </w:r>
      </w:hyperlink>
      <w:r w:rsidR="00CF69E7" w:rsidRPr="32F95209">
        <w:rPr>
          <w:rFonts w:ascii="Times New Roman" w:eastAsia="Times New Roman" w:hAnsi="Times New Roman" w:cs="Times New Roman"/>
          <w:sz w:val="24"/>
          <w:szCs w:val="24"/>
          <w:lang w:val="en-US"/>
        </w:rPr>
        <w:t xml:space="preserve"> by </w:t>
      </w:r>
      <w:r w:rsidR="007269EC">
        <w:rPr>
          <w:rFonts w:ascii="Times New Roman" w:eastAsia="Times New Roman" w:hAnsi="Times New Roman" w:cs="Times New Roman"/>
          <w:sz w:val="24"/>
          <w:szCs w:val="24"/>
          <w:lang w:val="en-US"/>
        </w:rPr>
        <w:t>May 20</w:t>
      </w:r>
      <w:r w:rsidR="00CF69E7" w:rsidRPr="32F95209">
        <w:rPr>
          <w:rFonts w:ascii="Times New Roman" w:eastAsia="Times New Roman" w:hAnsi="Times New Roman" w:cs="Times New Roman"/>
          <w:sz w:val="24"/>
          <w:szCs w:val="24"/>
          <w:lang w:val="en-US"/>
        </w:rPr>
        <w:t>, 2026</w:t>
      </w:r>
      <w:r w:rsidRPr="32F95209">
        <w:rPr>
          <w:rFonts w:ascii="Times New Roman" w:eastAsia="Times New Roman" w:hAnsi="Times New Roman" w:cs="Times New Roman"/>
          <w:sz w:val="24"/>
          <w:szCs w:val="24"/>
          <w:lang w:val="en-US"/>
        </w:rPr>
        <w:t xml:space="preserve">.  </w:t>
      </w:r>
      <w:r>
        <w:br/>
      </w:r>
    </w:p>
    <w:p w14:paraId="00000075"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2" w:name="_heading=h.rgr6zo5vjd6g"/>
      <w:bookmarkEnd w:id="2"/>
      <w:r w:rsidRPr="7B9D94C4">
        <w:rPr>
          <w:rFonts w:ascii="Times New Roman" w:eastAsia="Times New Roman" w:hAnsi="Times New Roman" w:cs="Times New Roman"/>
          <w:b/>
          <w:bCs/>
          <w:color w:val="000000" w:themeColor="text1"/>
        </w:rPr>
        <w:t>ELIGIBILITY</w:t>
      </w:r>
    </w:p>
    <w:p w14:paraId="00000076" w14:textId="77777777" w:rsidR="0008093C" w:rsidRDefault="0008093C" w:rsidP="7B9D94C4">
      <w:pPr>
        <w:rPr>
          <w:rFonts w:ascii="Times New Roman" w:eastAsia="Times New Roman" w:hAnsi="Times New Roman" w:cs="Times New Roman"/>
        </w:rPr>
      </w:pPr>
    </w:p>
    <w:p w14:paraId="00000077" w14:textId="77777777" w:rsidR="0008093C" w:rsidRDefault="00C10065" w:rsidP="7B9D94C4">
      <w:pPr>
        <w:pStyle w:val="Heading5"/>
        <w:numPr>
          <w:ilvl w:val="0"/>
          <w:numId w:val="20"/>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Eligible Applicants</w:t>
      </w:r>
    </w:p>
    <w:p w14:paraId="40E7F30E" w14:textId="77777777" w:rsidR="00CF69E7" w:rsidRDefault="00C10065" w:rsidP="00CF69E7">
      <w:pPr>
        <w:shd w:val="clear" w:color="auto" w:fill="FFFFFF" w:themeFill="background1"/>
        <w:spacing w:after="0" w:line="240" w:lineRule="auto"/>
        <w:ind w:left="360"/>
        <w:rPr>
          <w:rFonts w:ascii="Times New Roman" w:eastAsia="Times New Roman" w:hAnsi="Times New Roman" w:cs="Times New Roman"/>
          <w:i/>
          <w:iCs/>
          <w:color w:val="FF0000"/>
          <w:sz w:val="24"/>
          <w:szCs w:val="24"/>
          <w:lang w:val="en-US"/>
        </w:rPr>
      </w:pPr>
      <w:r w:rsidRPr="7B9D94C4">
        <w:rPr>
          <w:rFonts w:ascii="Times New Roman" w:eastAsia="Times New Roman" w:hAnsi="Times New Roman" w:cs="Times New Roman"/>
          <w:sz w:val="24"/>
          <w:szCs w:val="24"/>
          <w:lang w:val="en-US"/>
        </w:rPr>
        <w:t>The following organizations are eligible to apply</w:t>
      </w:r>
      <w:r w:rsidRPr="7B9D94C4">
        <w:rPr>
          <w:rFonts w:ascii="Times New Roman" w:eastAsia="Times New Roman" w:hAnsi="Times New Roman" w:cs="Times New Roman"/>
          <w:i/>
          <w:iCs/>
          <w:sz w:val="24"/>
          <w:szCs w:val="24"/>
          <w:lang w:val="en-US"/>
        </w:rPr>
        <w:t>:</w:t>
      </w:r>
      <w:r w:rsidRPr="7B9D94C4">
        <w:rPr>
          <w:rFonts w:ascii="Times New Roman" w:eastAsia="Times New Roman" w:hAnsi="Times New Roman" w:cs="Times New Roman"/>
          <w:i/>
          <w:iCs/>
          <w:color w:val="FF0000"/>
          <w:sz w:val="24"/>
          <w:szCs w:val="24"/>
          <w:lang w:val="en-US"/>
        </w:rPr>
        <w:t xml:space="preserve"> </w:t>
      </w:r>
    </w:p>
    <w:p w14:paraId="2D0F439F" w14:textId="720D917A" w:rsidR="00CF69E7" w:rsidRPr="00F6194B" w:rsidRDefault="00CF69E7" w:rsidP="32F95209">
      <w:pPr>
        <w:pStyle w:val="ListParagraph"/>
        <w:numPr>
          <w:ilvl w:val="0"/>
          <w:numId w:val="46"/>
        </w:numPr>
        <w:shd w:val="clear" w:color="auto" w:fill="FFFFFF" w:themeFill="background1"/>
        <w:spacing w:after="0" w:line="240" w:lineRule="auto"/>
        <w:rPr>
          <w:rFonts w:ascii="Times New Roman" w:eastAsia="Times New Roman" w:hAnsi="Times New Roman" w:cs="Times New Roman"/>
          <w:i/>
          <w:iCs/>
          <w:sz w:val="24"/>
          <w:szCs w:val="24"/>
        </w:rPr>
      </w:pPr>
      <w:r w:rsidRPr="00F6194B">
        <w:rPr>
          <w:rFonts w:ascii="Times New Roman" w:eastAsia="Times New Roman" w:hAnsi="Times New Roman" w:cs="Times New Roman"/>
          <w:i/>
          <w:iCs/>
          <w:sz w:val="24"/>
          <w:szCs w:val="24"/>
        </w:rPr>
        <w:t xml:space="preserve">Applicants must be alumni of a U.S. government-funded or </w:t>
      </w:r>
      <w:r w:rsidR="1205B612" w:rsidRPr="00F6194B">
        <w:rPr>
          <w:rFonts w:ascii="Times New Roman" w:eastAsia="Times New Roman" w:hAnsi="Times New Roman" w:cs="Times New Roman"/>
          <w:i/>
          <w:iCs/>
          <w:sz w:val="24"/>
          <w:szCs w:val="24"/>
        </w:rPr>
        <w:t>-</w:t>
      </w:r>
      <w:r w:rsidRPr="00F6194B">
        <w:rPr>
          <w:rFonts w:ascii="Times New Roman" w:eastAsia="Times New Roman" w:hAnsi="Times New Roman" w:cs="Times New Roman"/>
          <w:i/>
          <w:iCs/>
          <w:sz w:val="24"/>
          <w:szCs w:val="24"/>
        </w:rPr>
        <w:t>sponsored exchange program (https://alumni.state.gov/list-exchange-programs) or a U.S. government-sponsored exchange program (https://j1visa.state.gov/).</w:t>
      </w:r>
    </w:p>
    <w:p w14:paraId="3DA1EDC0" w14:textId="77777777" w:rsidR="00CF69E7" w:rsidRPr="00F6194B" w:rsidRDefault="00CF69E7" w:rsidP="00CF69E7">
      <w:pPr>
        <w:numPr>
          <w:ilvl w:val="0"/>
          <w:numId w:val="46"/>
        </w:numPr>
        <w:shd w:val="clear" w:color="auto" w:fill="FFFFFF" w:themeFill="background1"/>
        <w:spacing w:after="0" w:line="240" w:lineRule="auto"/>
        <w:rPr>
          <w:rFonts w:ascii="Times New Roman" w:eastAsia="Times New Roman" w:hAnsi="Times New Roman" w:cs="Times New Roman"/>
          <w:i/>
          <w:iCs/>
          <w:sz w:val="24"/>
          <w:szCs w:val="24"/>
        </w:rPr>
      </w:pPr>
      <w:r w:rsidRPr="00F6194B">
        <w:rPr>
          <w:rFonts w:ascii="Times New Roman" w:eastAsia="Times New Roman" w:hAnsi="Times New Roman" w:cs="Times New Roman"/>
          <w:i/>
          <w:iCs/>
          <w:sz w:val="24"/>
          <w:szCs w:val="24"/>
        </w:rPr>
        <w:t>Projects teams must include teams of at least two (2) alumni.</w:t>
      </w:r>
    </w:p>
    <w:p w14:paraId="082AA111" w14:textId="77777777" w:rsidR="00CF69E7" w:rsidRPr="00F6194B" w:rsidRDefault="00CF69E7" w:rsidP="4411AD5D">
      <w:pPr>
        <w:numPr>
          <w:ilvl w:val="0"/>
          <w:numId w:val="46"/>
        </w:numPr>
        <w:shd w:val="clear" w:color="auto" w:fill="FFFFFF" w:themeFill="background1"/>
        <w:spacing w:after="0" w:line="240" w:lineRule="auto"/>
        <w:rPr>
          <w:rFonts w:ascii="Times New Roman" w:eastAsia="Times New Roman" w:hAnsi="Times New Roman" w:cs="Times New Roman"/>
          <w:i/>
          <w:iCs/>
          <w:sz w:val="24"/>
          <w:szCs w:val="24"/>
          <w:lang w:val="en-US"/>
        </w:rPr>
      </w:pPr>
      <w:r w:rsidRPr="00F6194B">
        <w:rPr>
          <w:rFonts w:ascii="Times New Roman" w:eastAsia="Times New Roman" w:hAnsi="Times New Roman" w:cs="Times New Roman"/>
          <w:i/>
          <w:iCs/>
          <w:sz w:val="24"/>
          <w:szCs w:val="24"/>
          <w:lang w:val="en-US"/>
        </w:rPr>
        <w:t>Alumni who are U.S. citizens may not submit proposals, but U.S. citizen alumni may participate as team members in a project.</w:t>
      </w:r>
    </w:p>
    <w:p w14:paraId="6671B322" w14:textId="77777777" w:rsidR="00CF69E7" w:rsidRPr="00F6194B" w:rsidRDefault="00CF69E7" w:rsidP="4411AD5D">
      <w:pPr>
        <w:numPr>
          <w:ilvl w:val="0"/>
          <w:numId w:val="46"/>
        </w:numPr>
        <w:shd w:val="clear" w:color="auto" w:fill="FFFFFF" w:themeFill="background1"/>
        <w:spacing w:after="0" w:line="240" w:lineRule="auto"/>
        <w:rPr>
          <w:rFonts w:ascii="Times New Roman" w:eastAsia="Times New Roman" w:hAnsi="Times New Roman" w:cs="Times New Roman"/>
          <w:i/>
          <w:iCs/>
          <w:sz w:val="24"/>
          <w:szCs w:val="24"/>
          <w:lang w:val="en-US"/>
        </w:rPr>
      </w:pPr>
      <w:r w:rsidRPr="00F6194B">
        <w:rPr>
          <w:rFonts w:ascii="Times New Roman" w:eastAsia="Times New Roman" w:hAnsi="Times New Roman" w:cs="Times New Roman"/>
          <w:i/>
          <w:iCs/>
          <w:sz w:val="24"/>
          <w:szCs w:val="24"/>
          <w:lang w:val="en-US"/>
        </w:rPr>
        <w:t>Alumni teams may be comprised of alumni from different exchange programs and different countries.</w:t>
      </w:r>
    </w:p>
    <w:p w14:paraId="32F214C4" w14:textId="77777777" w:rsidR="00CF69E7" w:rsidRPr="00F6194B" w:rsidRDefault="00CF69E7" w:rsidP="4411AD5D">
      <w:pPr>
        <w:numPr>
          <w:ilvl w:val="0"/>
          <w:numId w:val="46"/>
        </w:numPr>
        <w:shd w:val="clear" w:color="auto" w:fill="FFFFFF" w:themeFill="background1"/>
        <w:spacing w:after="0" w:line="240" w:lineRule="auto"/>
        <w:rPr>
          <w:rFonts w:ascii="Times New Roman" w:eastAsia="Times New Roman" w:hAnsi="Times New Roman" w:cs="Times New Roman"/>
          <w:i/>
          <w:iCs/>
          <w:sz w:val="24"/>
          <w:szCs w:val="24"/>
          <w:lang w:val="en-US"/>
        </w:rPr>
      </w:pPr>
      <w:r w:rsidRPr="00F6194B">
        <w:rPr>
          <w:rFonts w:ascii="Times New Roman" w:eastAsia="Times New Roman" w:hAnsi="Times New Roman" w:cs="Times New Roman"/>
          <w:i/>
          <w:iCs/>
          <w:sz w:val="24"/>
          <w:szCs w:val="24"/>
          <w:lang w:val="en-US"/>
        </w:rPr>
        <w:t>Applications must be submitted by exchange alumni or alumni associations of USG exchange alumni. Not-for-profit, non-governmental organizations, think tanks, and academic institutions are not eligible to apply in the name of the organization but can serve as partners for implementing project activities.</w:t>
      </w:r>
    </w:p>
    <w:p w14:paraId="0000007D" w14:textId="6B29B999" w:rsidR="0008093C" w:rsidRPr="00CF69E7" w:rsidRDefault="00CF69E7" w:rsidP="00CF69E7">
      <w:pPr>
        <w:numPr>
          <w:ilvl w:val="0"/>
          <w:numId w:val="46"/>
        </w:numPr>
        <w:shd w:val="clear" w:color="auto" w:fill="FFFFFF" w:themeFill="background1"/>
        <w:spacing w:after="0" w:line="240" w:lineRule="auto"/>
        <w:rPr>
          <w:rFonts w:ascii="Times New Roman" w:eastAsia="Times New Roman" w:hAnsi="Times New Roman" w:cs="Times New Roman"/>
          <w:i/>
          <w:iCs/>
          <w:color w:val="FF0000"/>
          <w:sz w:val="24"/>
          <w:szCs w:val="24"/>
        </w:rPr>
      </w:pPr>
      <w:r w:rsidRPr="00F6194B">
        <w:rPr>
          <w:rFonts w:ascii="Times New Roman" w:eastAsia="Times New Roman" w:hAnsi="Times New Roman" w:cs="Times New Roman"/>
          <w:i/>
          <w:iCs/>
          <w:sz w:val="24"/>
          <w:szCs w:val="24"/>
        </w:rPr>
        <w:t>All 2026 AEIF projects must celebrate and promote Freedom 250.</w:t>
      </w:r>
      <w:r>
        <w:br/>
      </w:r>
    </w:p>
    <w:p w14:paraId="00000080" w14:textId="77777777" w:rsidR="0008093C" w:rsidRDefault="00C10065" w:rsidP="7B9D94C4">
      <w:pPr>
        <w:pStyle w:val="Heading5"/>
        <w:numPr>
          <w:ilvl w:val="0"/>
          <w:numId w:val="20"/>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Cost Sharing or Matching</w:t>
      </w:r>
    </w:p>
    <w:p w14:paraId="00000081" w14:textId="50FD5B81" w:rsidR="0008093C" w:rsidRPr="007A6E2D" w:rsidRDefault="00B20A4D" w:rsidP="7B9D94C4">
      <w:pPr>
        <w:shd w:val="clear" w:color="auto" w:fill="FFFFFF" w:themeFill="background1"/>
        <w:spacing w:after="0" w:line="240" w:lineRule="auto"/>
        <w:rPr>
          <w:rFonts w:ascii="Times New Roman" w:eastAsia="Times New Roman" w:hAnsi="Times New Roman" w:cs="Times New Roman"/>
          <w:i/>
          <w:iCs/>
          <w:sz w:val="24"/>
          <w:szCs w:val="24"/>
          <w:lang w:val="en-US"/>
        </w:rPr>
      </w:pPr>
      <w:r w:rsidRPr="007A6E2D">
        <w:rPr>
          <w:rFonts w:ascii="Times New Roman" w:eastAsia="Times New Roman" w:hAnsi="Times New Roman" w:cs="Times New Roman"/>
          <w:i/>
          <w:iCs/>
          <w:sz w:val="24"/>
          <w:szCs w:val="24"/>
          <w:lang w:val="en-US"/>
        </w:rPr>
        <w:t>Inclusion of cost share is not a requirement of this opportunity.</w:t>
      </w:r>
      <w:r w:rsidR="00C10065" w:rsidRPr="007A6E2D">
        <w:rPr>
          <w:rFonts w:ascii="Times New Roman" w:eastAsia="Times New Roman" w:hAnsi="Times New Roman" w:cs="Times New Roman"/>
          <w:i/>
          <w:iCs/>
          <w:sz w:val="24"/>
          <w:szCs w:val="24"/>
          <w:lang w:val="en-US"/>
        </w:rPr>
        <w:t xml:space="preserve"> </w:t>
      </w:r>
    </w:p>
    <w:p w14:paraId="0000008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3" w14:textId="77BAB25E" w:rsidR="0008093C" w:rsidRDefault="00C10065" w:rsidP="7B9D94C4">
      <w:pPr>
        <w:pStyle w:val="Heading5"/>
        <w:numPr>
          <w:ilvl w:val="0"/>
          <w:numId w:val="20"/>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Eligibility Requirements</w:t>
      </w:r>
    </w:p>
    <w:p w14:paraId="46224906" w14:textId="4D4D70CC" w:rsidR="00B20A4D" w:rsidRPr="00B20A4D" w:rsidRDefault="00C10065" w:rsidP="32F95209">
      <w:pPr>
        <w:shd w:val="clear" w:color="auto" w:fill="FFFFFF" w:themeFill="background1"/>
        <w:spacing w:after="0" w:line="240" w:lineRule="auto"/>
        <w:rPr>
          <w:rFonts w:ascii="Times New Roman" w:eastAsia="Times New Roman" w:hAnsi="Times New Roman" w:cs="Times New Roman"/>
          <w:i/>
          <w:iCs/>
          <w:color w:val="FF0000"/>
          <w:sz w:val="24"/>
          <w:szCs w:val="24"/>
          <w:lang w:val="en-US"/>
        </w:rPr>
      </w:pPr>
      <w:r w:rsidRPr="7B9D94C4">
        <w:rPr>
          <w:rFonts w:ascii="Times New Roman" w:eastAsia="Times New Roman" w:hAnsi="Times New Roman" w:cs="Times New Roman"/>
          <w:sz w:val="24"/>
          <w:szCs w:val="24"/>
          <w:lang w:val="en-US"/>
        </w:rPr>
        <w:t xml:space="preserve">All organizations must have a Unique Entity Identifier (UEI) issued via SAM.gov as well as a valid registration in SAM.gov. Please see Section E.3 for more information. Individuals are not required to have a UEI or be registered in SAM.gov. </w:t>
      </w:r>
      <w:r w:rsidR="00B20A4D">
        <w:br/>
      </w:r>
    </w:p>
    <w:p w14:paraId="00000086" w14:textId="544AE0BC" w:rsidR="0008093C" w:rsidRPr="00055FB6" w:rsidRDefault="00B20A4D" w:rsidP="32F95209">
      <w:pPr>
        <w:shd w:val="clear" w:color="auto" w:fill="FFFFFF" w:themeFill="background1"/>
        <w:spacing w:after="0" w:line="240" w:lineRule="auto"/>
        <w:rPr>
          <w:rFonts w:ascii="Times New Roman" w:eastAsia="Times New Roman" w:hAnsi="Times New Roman" w:cs="Times New Roman"/>
          <w:i/>
          <w:iCs/>
          <w:sz w:val="24"/>
          <w:szCs w:val="24"/>
          <w:lang w:val="en-US"/>
        </w:rPr>
      </w:pPr>
      <w:r w:rsidRPr="00055FB6">
        <w:rPr>
          <w:rFonts w:ascii="Times New Roman" w:eastAsia="Times New Roman" w:hAnsi="Times New Roman" w:cs="Times New Roman"/>
          <w:i/>
          <w:iCs/>
          <w:sz w:val="24"/>
          <w:szCs w:val="24"/>
          <w:lang w:val="en-US"/>
        </w:rPr>
        <w:t>Applicants are only allowed to submit one proposal per organization. If more than one proposal is submitted from an organization, all proposals from that institution will be considered ineligible for funding.</w:t>
      </w:r>
    </w:p>
    <w:p w14:paraId="00000087"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8" w14:textId="77777777" w:rsidR="0008093C" w:rsidRDefault="00C10065" w:rsidP="7B9D94C4">
      <w:pPr>
        <w:numPr>
          <w:ilvl w:val="0"/>
          <w:numId w:val="15"/>
        </w:numPr>
        <w:pBdr>
          <w:top w:val="nil"/>
          <w:left w:val="nil"/>
          <w:bottom w:val="nil"/>
          <w:right w:val="nil"/>
          <w:between w:val="nil"/>
        </w:pBdr>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This opportunity will not support: </w:t>
      </w:r>
    </w:p>
    <w:p w14:paraId="00000089"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relating to partisan political activity;</w:t>
      </w:r>
    </w:p>
    <w:p w14:paraId="0000008A" w14:textId="49F2CEB4" w:rsidR="0008093C" w:rsidRDefault="00C10065" w:rsidP="32F95209">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32F95209">
        <w:rPr>
          <w:rFonts w:ascii="Times New Roman" w:eastAsia="Times New Roman" w:hAnsi="Times New Roman" w:cs="Times New Roman"/>
          <w:color w:val="000000" w:themeColor="text1"/>
          <w:sz w:val="24"/>
          <w:szCs w:val="24"/>
        </w:rPr>
        <w:t>Charitable or development activities; including direct social services such as medical, psychological, and/or humanitarian support</w:t>
      </w:r>
      <w:r w:rsidR="5752B37A" w:rsidRPr="32F95209">
        <w:rPr>
          <w:rFonts w:ascii="Times New Roman" w:eastAsia="Times New Roman" w:hAnsi="Times New Roman" w:cs="Times New Roman"/>
          <w:color w:val="000000" w:themeColor="text1"/>
          <w:sz w:val="24"/>
          <w:szCs w:val="24"/>
        </w:rPr>
        <w:t>;</w:t>
      </w:r>
    </w:p>
    <w:p w14:paraId="0000008B"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Construction projects;</w:t>
      </w:r>
    </w:p>
    <w:p w14:paraId="0000008C"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that support specific religious activities;</w:t>
      </w:r>
    </w:p>
    <w:p w14:paraId="0000008D"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Fund-raising campaigns;</w:t>
      </w:r>
    </w:p>
    <w:p w14:paraId="0000008E" w14:textId="4BBF719B" w:rsidR="0008093C" w:rsidRDefault="00C10065" w:rsidP="32F95209">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32F95209">
        <w:rPr>
          <w:rFonts w:ascii="Times New Roman" w:eastAsia="Times New Roman" w:hAnsi="Times New Roman" w:cs="Times New Roman"/>
          <w:color w:val="000000" w:themeColor="text1"/>
          <w:sz w:val="24"/>
          <w:szCs w:val="24"/>
        </w:rPr>
        <w:t>Lobbying for specific legislation or programs</w:t>
      </w:r>
      <w:r w:rsidR="730EF4BA" w:rsidRPr="32F95209">
        <w:rPr>
          <w:rFonts w:ascii="Times New Roman" w:eastAsia="Times New Roman" w:hAnsi="Times New Roman" w:cs="Times New Roman"/>
          <w:color w:val="000000" w:themeColor="text1"/>
          <w:sz w:val="24"/>
          <w:szCs w:val="24"/>
        </w:rPr>
        <w:t>;</w:t>
      </w:r>
    </w:p>
    <w:p w14:paraId="0000008F"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Scientific research or surveys;</w:t>
      </w:r>
    </w:p>
    <w:p w14:paraId="00000090"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Commercial projects;</w:t>
      </w:r>
    </w:p>
    <w:p w14:paraId="00000091"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lastRenderedPageBreak/>
        <w:t xml:space="preserve">Projects intended primarily for the growth or institutional development of the organization; </w:t>
      </w:r>
    </w:p>
    <w:p w14:paraId="00000092" w14:textId="38579E1D"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839DF46">
        <w:rPr>
          <w:rFonts w:ascii="Times New Roman" w:eastAsia="Times New Roman" w:hAnsi="Times New Roman" w:cs="Times New Roman"/>
          <w:color w:val="000000" w:themeColor="text1"/>
          <w:sz w:val="24"/>
          <w:szCs w:val="24"/>
        </w:rPr>
        <w:t xml:space="preserve">Projects that duplicate existing projects; </w:t>
      </w:r>
    </w:p>
    <w:p w14:paraId="00000094" w14:textId="43C16D29" w:rsidR="0008093C" w:rsidRDefault="00C10065" w:rsidP="32F95209">
      <w:pPr>
        <w:numPr>
          <w:ilvl w:val="0"/>
          <w:numId w:val="14"/>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32F95209">
        <w:rPr>
          <w:rFonts w:ascii="Times New Roman" w:eastAsia="Times New Roman" w:hAnsi="Times New Roman" w:cs="Times New Roman"/>
          <w:color w:val="000000" w:themeColor="text1"/>
          <w:sz w:val="24"/>
          <w:szCs w:val="24"/>
        </w:rPr>
        <w:t>Illegal activities</w:t>
      </w:r>
      <w:r w:rsidR="5469C421" w:rsidRPr="32F95209">
        <w:rPr>
          <w:rFonts w:ascii="Times New Roman" w:eastAsia="Times New Roman" w:hAnsi="Times New Roman" w:cs="Times New Roman"/>
          <w:color w:val="000000" w:themeColor="text1"/>
          <w:sz w:val="24"/>
          <w:szCs w:val="24"/>
        </w:rPr>
        <w:t>.</w:t>
      </w:r>
    </w:p>
    <w:p w14:paraId="0000009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96"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3" w:name="_heading=h.t8mx8zggz8ge"/>
      <w:bookmarkEnd w:id="3"/>
      <w:r w:rsidRPr="7B9D94C4">
        <w:rPr>
          <w:rFonts w:ascii="Times New Roman" w:eastAsia="Times New Roman" w:hAnsi="Times New Roman" w:cs="Times New Roman"/>
          <w:b/>
          <w:bCs/>
          <w:color w:val="000000" w:themeColor="text1"/>
        </w:rPr>
        <w:t>PROGRAM DESCRIPTION</w:t>
      </w:r>
    </w:p>
    <w:p w14:paraId="00000097" w14:textId="77777777" w:rsidR="0008093C" w:rsidRDefault="0008093C" w:rsidP="7B9D94C4">
      <w:pPr>
        <w:rPr>
          <w:rFonts w:ascii="Times New Roman" w:eastAsia="Times New Roman" w:hAnsi="Times New Roman" w:cs="Times New Roman"/>
        </w:rPr>
      </w:pPr>
    </w:p>
    <w:p w14:paraId="00000098" w14:textId="52621F32" w:rsidR="0008093C" w:rsidRDefault="00C10065" w:rsidP="32F95209">
      <w:pPr>
        <w:pStyle w:val="Heading5"/>
        <w:numPr>
          <w:ilvl w:val="0"/>
          <w:numId w:val="21"/>
        </w:numPr>
        <w:spacing w:after="0" w:line="240" w:lineRule="auto"/>
        <w:ind w:left="270" w:hanging="270"/>
        <w:rPr>
          <w:rFonts w:ascii="Times New Roman" w:eastAsia="Times New Roman" w:hAnsi="Times New Roman" w:cs="Times New Roman"/>
          <w:b/>
          <w:bCs/>
          <w:i/>
          <w:iCs/>
          <w:color w:val="000000"/>
          <w:sz w:val="24"/>
          <w:szCs w:val="24"/>
        </w:rPr>
      </w:pPr>
      <w:r w:rsidRPr="32F95209">
        <w:rPr>
          <w:rFonts w:ascii="Times New Roman" w:eastAsia="Times New Roman" w:hAnsi="Times New Roman" w:cs="Times New Roman"/>
          <w:b/>
          <w:bCs/>
          <w:i/>
          <w:iCs/>
          <w:color w:val="000000" w:themeColor="text1"/>
          <w:sz w:val="24"/>
          <w:szCs w:val="24"/>
        </w:rPr>
        <w:t>Project Background, Goals, and Objectives</w:t>
      </w:r>
    </w:p>
    <w:p w14:paraId="0000009B" w14:textId="6E87275A" w:rsidR="0008093C" w:rsidRPr="00055FB6" w:rsidRDefault="00B20A4D" w:rsidP="7B9D94C4">
      <w:pPr>
        <w:spacing w:after="200" w:line="240" w:lineRule="auto"/>
        <w:rPr>
          <w:rFonts w:ascii="Times New Roman" w:eastAsia="Times New Roman" w:hAnsi="Times New Roman" w:cs="Times New Roman"/>
          <w:sz w:val="24"/>
          <w:szCs w:val="24"/>
          <w:lang w:val="en-US"/>
        </w:rPr>
      </w:pPr>
      <w:r w:rsidRPr="00055FB6">
        <w:rPr>
          <w:rFonts w:ascii="Times New Roman" w:eastAsia="Times New Roman" w:hAnsi="Times New Roman" w:cs="Times New Roman"/>
          <w:sz w:val="24"/>
          <w:szCs w:val="24"/>
          <w:lang w:val="en-US"/>
        </w:rPr>
        <w:t>AEIF provides alumni of U.S. government-sponsored and facilitated exchange programs with funding to expand on skills gained during their exchange experience to design and implement innovative solutions to global challenges facing their community. Since its inception in 2011, AEIF has funded nearly 500 alumni-led projects around the world through a competitive global competition. This year, AEIF 2026 will support United States’ commitment in prioritizing initiatives that aim advance policy goals and strengthen U.S. government relationships with exchange alumni. AEIF should also support and promote Freedom 250.</w:t>
      </w:r>
      <w:r w:rsidR="00C10065" w:rsidRPr="00055FB6">
        <w:rPr>
          <w:rFonts w:ascii="Times New Roman" w:eastAsia="Times New Roman" w:hAnsi="Times New Roman" w:cs="Times New Roman"/>
          <w:sz w:val="24"/>
          <w:szCs w:val="24"/>
          <w:lang w:val="en-US"/>
        </w:rPr>
        <w:t xml:space="preserve"> </w:t>
      </w:r>
    </w:p>
    <w:p w14:paraId="000000A0" w14:textId="67358C13" w:rsidR="0008093C" w:rsidRDefault="00C10065" w:rsidP="00470985">
      <w:pPr>
        <w:spacing w:after="200" w:line="240" w:lineRule="auto"/>
        <w:rPr>
          <w:rFonts w:ascii="Times New Roman" w:eastAsia="Times New Roman" w:hAnsi="Times New Roman" w:cs="Times New Roman"/>
          <w:color w:val="FF0000"/>
          <w:sz w:val="24"/>
          <w:szCs w:val="24"/>
        </w:rPr>
      </w:pPr>
      <w:r w:rsidRPr="32F95209">
        <w:rPr>
          <w:rFonts w:ascii="Times New Roman" w:eastAsia="Times New Roman" w:hAnsi="Times New Roman" w:cs="Times New Roman"/>
          <w:b/>
          <w:bCs/>
          <w:color w:val="000000" w:themeColor="text1"/>
          <w:sz w:val="24"/>
          <w:szCs w:val="24"/>
          <w:lang w:val="en-US"/>
        </w:rPr>
        <w:t xml:space="preserve">Project Audience(s): </w:t>
      </w:r>
      <w:r w:rsidR="00470985" w:rsidRPr="32F95209">
        <w:rPr>
          <w:rFonts w:ascii="Times New Roman" w:eastAsia="Times New Roman" w:hAnsi="Times New Roman" w:cs="Times New Roman"/>
          <w:color w:val="FF0000"/>
          <w:sz w:val="24"/>
          <w:szCs w:val="24"/>
          <w:lang w:val="en-US"/>
        </w:rPr>
        <w:t xml:space="preserve"> </w:t>
      </w:r>
      <w:r w:rsidR="002078CF" w:rsidRPr="00055FB6">
        <w:rPr>
          <w:rFonts w:ascii="Times New Roman" w:eastAsia="Times New Roman" w:hAnsi="Times New Roman" w:cs="Times New Roman"/>
          <w:sz w:val="24"/>
          <w:szCs w:val="24"/>
          <w:lang w:val="en-US"/>
        </w:rPr>
        <w:t>Audience can range from</w:t>
      </w:r>
      <w:r w:rsidR="00CC4540" w:rsidRPr="00055FB6">
        <w:rPr>
          <w:rFonts w:ascii="Times New Roman" w:eastAsia="Times New Roman" w:hAnsi="Times New Roman" w:cs="Times New Roman"/>
          <w:sz w:val="24"/>
          <w:szCs w:val="24"/>
          <w:lang w:val="en-US"/>
        </w:rPr>
        <w:t xml:space="preserve"> but not limited to community members, youth, academia, civil society, business</w:t>
      </w:r>
      <w:r w:rsidR="00A66D7A" w:rsidRPr="00055FB6">
        <w:rPr>
          <w:rFonts w:ascii="Times New Roman" w:eastAsia="Times New Roman" w:hAnsi="Times New Roman" w:cs="Times New Roman"/>
          <w:sz w:val="24"/>
          <w:szCs w:val="24"/>
          <w:lang w:val="en-US"/>
        </w:rPr>
        <w:t xml:space="preserve">, government and ordinary citizens. </w:t>
      </w:r>
    </w:p>
    <w:p w14:paraId="000000A2" w14:textId="6E7C994B" w:rsidR="0008093C" w:rsidRDefault="00C10065" w:rsidP="32F95209">
      <w:pPr>
        <w:spacing w:after="200" w:line="240" w:lineRule="auto"/>
        <w:rPr>
          <w:rFonts w:ascii="Times New Roman" w:eastAsia="Times New Roman" w:hAnsi="Times New Roman" w:cs="Times New Roman"/>
          <w:i/>
          <w:iCs/>
          <w:color w:val="FF0000"/>
          <w:sz w:val="24"/>
          <w:szCs w:val="24"/>
        </w:rPr>
      </w:pPr>
      <w:r w:rsidRPr="32F95209">
        <w:rPr>
          <w:rFonts w:ascii="Times New Roman" w:eastAsia="Times New Roman" w:hAnsi="Times New Roman" w:cs="Times New Roman"/>
          <w:b/>
          <w:bCs/>
          <w:color w:val="000000" w:themeColor="text1"/>
          <w:sz w:val="24"/>
          <w:szCs w:val="24"/>
          <w:lang w:val="en-US"/>
        </w:rPr>
        <w:t>Project Goal</w:t>
      </w:r>
      <w:r w:rsidR="00470985" w:rsidRPr="32F95209">
        <w:rPr>
          <w:rFonts w:ascii="Times New Roman" w:eastAsia="Times New Roman" w:hAnsi="Times New Roman" w:cs="Times New Roman"/>
          <w:b/>
          <w:bCs/>
          <w:color w:val="000000" w:themeColor="text1"/>
          <w:sz w:val="24"/>
          <w:szCs w:val="24"/>
          <w:lang w:val="en-US"/>
        </w:rPr>
        <w:t xml:space="preserve">: </w:t>
      </w:r>
      <w:r w:rsidR="00470985" w:rsidRPr="00055FB6">
        <w:rPr>
          <w:rFonts w:ascii="Times New Roman" w:eastAsia="Times New Roman" w:hAnsi="Times New Roman" w:cs="Times New Roman"/>
          <w:sz w:val="24"/>
          <w:szCs w:val="24"/>
          <w:lang w:val="en-US"/>
        </w:rPr>
        <w:t>AEIF should support and promote Freedom 250</w:t>
      </w:r>
      <w:r w:rsidR="0A0B5370" w:rsidRPr="00055FB6">
        <w:rPr>
          <w:rFonts w:ascii="Times New Roman" w:eastAsia="Times New Roman" w:hAnsi="Times New Roman" w:cs="Times New Roman"/>
          <w:sz w:val="24"/>
          <w:szCs w:val="24"/>
          <w:lang w:val="en-US"/>
        </w:rPr>
        <w:t>, the U.S. government’s celebration of the 250th anniversary of American independence</w:t>
      </w:r>
      <w:r w:rsidR="00470985" w:rsidRPr="00055FB6">
        <w:rPr>
          <w:rFonts w:ascii="Times New Roman" w:eastAsia="Times New Roman" w:hAnsi="Times New Roman" w:cs="Times New Roman"/>
          <w:sz w:val="24"/>
          <w:szCs w:val="24"/>
          <w:lang w:val="en-US"/>
        </w:rPr>
        <w:t>.</w:t>
      </w:r>
    </w:p>
    <w:p w14:paraId="000000A3" w14:textId="1A305AFE" w:rsidR="0008093C" w:rsidRDefault="00C10065" w:rsidP="32F95209">
      <w:pPr>
        <w:spacing w:after="200" w:line="240" w:lineRule="auto"/>
        <w:rPr>
          <w:rFonts w:ascii="Times New Roman" w:eastAsia="Times New Roman" w:hAnsi="Times New Roman" w:cs="Times New Roman"/>
          <w:i/>
          <w:iCs/>
          <w:color w:val="FF0000"/>
          <w:sz w:val="24"/>
          <w:szCs w:val="24"/>
          <w:lang w:val="en-US"/>
        </w:rPr>
      </w:pPr>
      <w:r w:rsidRPr="32F95209">
        <w:rPr>
          <w:rFonts w:ascii="Times New Roman" w:eastAsia="Times New Roman" w:hAnsi="Times New Roman" w:cs="Times New Roman"/>
          <w:b/>
          <w:bCs/>
          <w:color w:val="000000" w:themeColor="text1"/>
          <w:sz w:val="24"/>
          <w:szCs w:val="24"/>
          <w:lang w:val="en-US"/>
        </w:rPr>
        <w:t>Project Objectives:</w:t>
      </w:r>
      <w:r w:rsidRPr="32F95209">
        <w:rPr>
          <w:rFonts w:ascii="Times New Roman" w:eastAsia="Times New Roman" w:hAnsi="Times New Roman" w:cs="Times New Roman"/>
          <w:i/>
          <w:iCs/>
          <w:color w:val="000000" w:themeColor="text1"/>
          <w:sz w:val="24"/>
          <w:szCs w:val="24"/>
          <w:lang w:val="en-US"/>
        </w:rPr>
        <w:t xml:space="preserve"> </w:t>
      </w:r>
      <w:r w:rsidR="00D60E12" w:rsidRPr="00055FB6">
        <w:rPr>
          <w:rFonts w:ascii="Times New Roman" w:eastAsia="Times New Roman" w:hAnsi="Times New Roman" w:cs="Times New Roman"/>
          <w:sz w:val="24"/>
          <w:szCs w:val="24"/>
          <w:lang w:val="en-US"/>
        </w:rPr>
        <w:t>AEIF is designed to increase the impact of the U.S. government’s investment in exchange participants by helping alumni develop and implement projects that support U.S. policy objectives and promote shared interests.  All AEIF projects must address U.S. policy goals that align with administration objectives to make the U.S. safer, stronger and more prosperous as outlined in 25 STATE 5156, as well as align with Freedom</w:t>
      </w:r>
      <w:r w:rsidR="43FB8878" w:rsidRPr="00055FB6">
        <w:rPr>
          <w:rFonts w:ascii="Times New Roman" w:eastAsia="Times New Roman" w:hAnsi="Times New Roman" w:cs="Times New Roman"/>
          <w:sz w:val="24"/>
          <w:szCs w:val="24"/>
          <w:lang w:val="en-US"/>
        </w:rPr>
        <w:t xml:space="preserve"> </w:t>
      </w:r>
      <w:r w:rsidR="00D60E12" w:rsidRPr="00055FB6">
        <w:rPr>
          <w:rFonts w:ascii="Times New Roman" w:eastAsia="Times New Roman" w:hAnsi="Times New Roman" w:cs="Times New Roman"/>
          <w:sz w:val="24"/>
          <w:szCs w:val="24"/>
          <w:lang w:val="en-US"/>
        </w:rPr>
        <w:t>250.</w:t>
      </w:r>
      <w:r w:rsidR="00470985" w:rsidRPr="00055FB6">
        <w:t xml:space="preserve"> </w:t>
      </w:r>
      <w:r w:rsidR="00470985" w:rsidRPr="00055FB6">
        <w:rPr>
          <w:rFonts w:ascii="Times New Roman" w:eastAsia="Times New Roman" w:hAnsi="Times New Roman" w:cs="Times New Roman"/>
          <w:sz w:val="24"/>
          <w:szCs w:val="24"/>
          <w:lang w:val="en-US"/>
        </w:rPr>
        <w:t>All AEIF projects must include at least one of the following:</w:t>
      </w:r>
    </w:p>
    <w:p w14:paraId="10480867" w14:textId="6C41302C" w:rsidR="00D60E12" w:rsidRPr="00055FB6" w:rsidRDefault="00C10065" w:rsidP="00D60E12">
      <w:pPr>
        <w:pStyle w:val="ListParagraph"/>
        <w:numPr>
          <w:ilvl w:val="0"/>
          <w:numId w:val="38"/>
        </w:numPr>
        <w:rPr>
          <w:rFonts w:ascii="Times New Roman" w:eastAsia="Times New Roman" w:hAnsi="Times New Roman" w:cs="Times New Roman"/>
          <w:i/>
          <w:iCs/>
          <w:sz w:val="24"/>
          <w:szCs w:val="24"/>
          <w:lang w:val="en-US"/>
        </w:rPr>
      </w:pPr>
      <w:r w:rsidRPr="00055FB6">
        <w:rPr>
          <w:rFonts w:ascii="Times New Roman" w:eastAsia="Times New Roman" w:hAnsi="Times New Roman" w:cs="Times New Roman"/>
          <w:i/>
          <w:iCs/>
          <w:sz w:val="24"/>
          <w:szCs w:val="24"/>
          <w:lang w:val="en-US"/>
        </w:rPr>
        <w:t>Objective 1</w:t>
      </w:r>
      <w:r w:rsidR="00D60E12" w:rsidRPr="00055FB6">
        <w:rPr>
          <w:rFonts w:ascii="Times New Roman" w:eastAsia="Times New Roman" w:hAnsi="Times New Roman" w:cs="Times New Roman"/>
          <w:i/>
          <w:iCs/>
          <w:sz w:val="24"/>
          <w:szCs w:val="24"/>
          <w:lang w:val="en-US"/>
        </w:rPr>
        <w:t>: Convene alumni from different exchange programs to build or expand an alumni network capable of working together on common interests and increasing regional and global collaboration of alumni.</w:t>
      </w:r>
    </w:p>
    <w:p w14:paraId="6149C6C4" w14:textId="77777777" w:rsidR="00D60E12" w:rsidRPr="00055FB6" w:rsidRDefault="00C10065" w:rsidP="00D60E12">
      <w:pPr>
        <w:pStyle w:val="ListParagraph"/>
        <w:numPr>
          <w:ilvl w:val="0"/>
          <w:numId w:val="38"/>
        </w:numPr>
        <w:rPr>
          <w:rFonts w:ascii="Times New Roman" w:eastAsia="Times New Roman" w:hAnsi="Times New Roman" w:cs="Times New Roman"/>
          <w:i/>
          <w:iCs/>
          <w:sz w:val="24"/>
          <w:szCs w:val="24"/>
        </w:rPr>
      </w:pPr>
      <w:r w:rsidRPr="00055FB6">
        <w:rPr>
          <w:rFonts w:ascii="Times New Roman" w:eastAsia="Times New Roman" w:hAnsi="Times New Roman" w:cs="Times New Roman"/>
          <w:i/>
          <w:iCs/>
          <w:sz w:val="24"/>
          <w:szCs w:val="24"/>
        </w:rPr>
        <w:t>Objective 2</w:t>
      </w:r>
      <w:r w:rsidR="00D60E12" w:rsidRPr="00055FB6">
        <w:rPr>
          <w:rFonts w:ascii="Times New Roman" w:eastAsia="Times New Roman" w:hAnsi="Times New Roman" w:cs="Times New Roman"/>
          <w:i/>
          <w:iCs/>
          <w:sz w:val="24"/>
          <w:szCs w:val="24"/>
        </w:rPr>
        <w:t>: Strengthen the relationship between alumni and the U.S. government to work together on activities that address shared goals and challenges.</w:t>
      </w:r>
    </w:p>
    <w:p w14:paraId="000000A6" w14:textId="4E8812FB" w:rsidR="0008093C" w:rsidRPr="00055FB6" w:rsidRDefault="00C10065" w:rsidP="00D60E12">
      <w:pPr>
        <w:pStyle w:val="ListParagraph"/>
        <w:numPr>
          <w:ilvl w:val="0"/>
          <w:numId w:val="38"/>
        </w:numPr>
        <w:rPr>
          <w:rFonts w:ascii="Times New Roman" w:eastAsia="Times New Roman" w:hAnsi="Times New Roman" w:cs="Times New Roman"/>
          <w:i/>
          <w:iCs/>
          <w:sz w:val="24"/>
          <w:szCs w:val="24"/>
          <w:lang w:val="en-US"/>
        </w:rPr>
      </w:pPr>
      <w:r w:rsidRPr="00055FB6">
        <w:rPr>
          <w:rFonts w:ascii="Times New Roman" w:eastAsia="Times New Roman" w:hAnsi="Times New Roman" w:cs="Times New Roman"/>
          <w:i/>
          <w:iCs/>
          <w:sz w:val="24"/>
          <w:szCs w:val="24"/>
          <w:lang w:val="en-US"/>
        </w:rPr>
        <w:t xml:space="preserve">Objective 3: </w:t>
      </w:r>
      <w:r w:rsidR="00D60E12" w:rsidRPr="00055FB6">
        <w:rPr>
          <w:rFonts w:ascii="Times New Roman" w:eastAsia="Times New Roman" w:hAnsi="Times New Roman" w:cs="Times New Roman"/>
          <w:i/>
          <w:iCs/>
          <w:sz w:val="24"/>
          <w:szCs w:val="24"/>
          <w:lang w:val="en-US"/>
        </w:rPr>
        <w:t>Support alumni as they develop their leadership capacity and implement projects in their communities for maximum impact.</w:t>
      </w:r>
      <w:r w:rsidRPr="00055FB6">
        <w:rPr>
          <w:rFonts w:ascii="Times New Roman" w:eastAsia="Times New Roman" w:hAnsi="Times New Roman" w:cs="Times New Roman"/>
          <w:i/>
          <w:iCs/>
          <w:sz w:val="24"/>
          <w:szCs w:val="24"/>
          <w:lang w:val="en-US"/>
        </w:rPr>
        <w:t xml:space="preserve"> </w:t>
      </w:r>
    </w:p>
    <w:p w14:paraId="000000A7" w14:textId="77777777" w:rsidR="0008093C" w:rsidRDefault="0008093C" w:rsidP="7B9D94C4">
      <w:pPr>
        <w:shd w:val="clear" w:color="auto" w:fill="FFFFFF" w:themeFill="background1"/>
        <w:spacing w:after="0" w:line="240" w:lineRule="auto"/>
        <w:rPr>
          <w:rFonts w:ascii="Times New Roman" w:eastAsia="Times New Roman" w:hAnsi="Times New Roman" w:cs="Times New Roman"/>
        </w:rPr>
      </w:pPr>
    </w:p>
    <w:p w14:paraId="000000A8" w14:textId="77777777" w:rsidR="0008093C" w:rsidRDefault="00C10065" w:rsidP="7B9D94C4">
      <w:pPr>
        <w:pStyle w:val="Heading5"/>
        <w:numPr>
          <w:ilvl w:val="0"/>
          <w:numId w:val="21"/>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Substantial Involvement </w:t>
      </w:r>
    </w:p>
    <w:p w14:paraId="000000AC" w14:textId="5479551C" w:rsidR="0008093C" w:rsidRPr="00055FB6" w:rsidRDefault="00405FDE" w:rsidP="32F95209">
      <w:pPr>
        <w:numPr>
          <w:ilvl w:val="0"/>
          <w:numId w:val="40"/>
        </w:numPr>
        <w:rPr>
          <w:rFonts w:ascii="Times New Roman" w:eastAsia="Times New Roman" w:hAnsi="Times New Roman" w:cs="Times New Roman"/>
          <w:sz w:val="24"/>
          <w:szCs w:val="24"/>
        </w:rPr>
      </w:pPr>
      <w:r w:rsidRPr="00055FB6">
        <w:rPr>
          <w:rFonts w:ascii="Times New Roman" w:eastAsia="Times New Roman" w:hAnsi="Times New Roman" w:cs="Times New Roman"/>
          <w:sz w:val="24"/>
          <w:szCs w:val="24"/>
        </w:rPr>
        <w:t xml:space="preserve">There </w:t>
      </w:r>
      <w:r w:rsidR="5B012D3F" w:rsidRPr="00055FB6">
        <w:rPr>
          <w:rFonts w:ascii="Times New Roman" w:eastAsia="Times New Roman" w:hAnsi="Times New Roman" w:cs="Times New Roman"/>
          <w:sz w:val="24"/>
          <w:szCs w:val="24"/>
        </w:rPr>
        <w:t xml:space="preserve">may </w:t>
      </w:r>
      <w:r w:rsidRPr="00055FB6">
        <w:rPr>
          <w:rFonts w:ascii="Times New Roman" w:eastAsia="Times New Roman" w:hAnsi="Times New Roman" w:cs="Times New Roman"/>
          <w:sz w:val="24"/>
          <w:szCs w:val="24"/>
        </w:rPr>
        <w:t xml:space="preserve">be substantial involvement from </w:t>
      </w:r>
      <w:r w:rsidR="5ADF6009" w:rsidRPr="00055FB6">
        <w:rPr>
          <w:rFonts w:ascii="Times New Roman" w:eastAsia="Times New Roman" w:hAnsi="Times New Roman" w:cs="Times New Roman"/>
          <w:sz w:val="24"/>
          <w:szCs w:val="24"/>
        </w:rPr>
        <w:t xml:space="preserve">and coordination with </w:t>
      </w:r>
      <w:r w:rsidRPr="00055FB6">
        <w:rPr>
          <w:rFonts w:ascii="Times New Roman" w:eastAsia="Times New Roman" w:hAnsi="Times New Roman" w:cs="Times New Roman"/>
          <w:sz w:val="24"/>
          <w:szCs w:val="24"/>
        </w:rPr>
        <w:t>the U.S. Embassy</w:t>
      </w:r>
      <w:r w:rsidR="50E353C1" w:rsidRPr="00055FB6">
        <w:rPr>
          <w:rFonts w:ascii="Times New Roman" w:eastAsia="Times New Roman" w:hAnsi="Times New Roman" w:cs="Times New Roman"/>
          <w:sz w:val="24"/>
          <w:szCs w:val="24"/>
        </w:rPr>
        <w:t xml:space="preserve"> in the project design and implementation</w:t>
      </w:r>
      <w:r w:rsidRPr="00055FB6">
        <w:rPr>
          <w:rFonts w:ascii="Times New Roman" w:eastAsia="Times New Roman" w:hAnsi="Times New Roman" w:cs="Times New Roman"/>
          <w:sz w:val="24"/>
          <w:szCs w:val="24"/>
        </w:rPr>
        <w:t>.</w:t>
      </w:r>
    </w:p>
    <w:p w14:paraId="000000AD" w14:textId="77777777" w:rsidR="0008093C" w:rsidRDefault="0008093C" w:rsidP="7B9D94C4">
      <w:pPr>
        <w:rPr>
          <w:rFonts w:ascii="Times New Roman" w:eastAsia="Times New Roman" w:hAnsi="Times New Roman" w:cs="Times New Roman"/>
          <w:b/>
          <w:bCs/>
          <w:i/>
          <w:iCs/>
          <w:color w:val="FF0000"/>
        </w:rPr>
      </w:pPr>
    </w:p>
    <w:p w14:paraId="000000AE"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4" w:name="_heading=h.sjjprf9wq7ry"/>
      <w:bookmarkEnd w:id="4"/>
      <w:r w:rsidRPr="7B9D94C4">
        <w:rPr>
          <w:rFonts w:ascii="Times New Roman" w:eastAsia="Times New Roman" w:hAnsi="Times New Roman" w:cs="Times New Roman"/>
          <w:b/>
          <w:bCs/>
          <w:color w:val="000000" w:themeColor="text1"/>
        </w:rPr>
        <w:lastRenderedPageBreak/>
        <w:t>APPLICATION CONTENTS AND FORMAT</w:t>
      </w:r>
    </w:p>
    <w:p w14:paraId="000000AF"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Please follow all instructions below carefully</w:t>
      </w:r>
      <w:r w:rsidRPr="7B9D94C4">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B1"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Content of Application</w:t>
      </w:r>
    </w:p>
    <w:p w14:paraId="000000B2"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Please ensure:</w:t>
      </w:r>
    </w:p>
    <w:p w14:paraId="000000B3" w14:textId="77777777" w:rsidR="0008093C" w:rsidRDefault="00C10065" w:rsidP="7B9D94C4">
      <w:pPr>
        <w:numPr>
          <w:ilvl w:val="0"/>
          <w:numId w:val="24"/>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0000B4" w14:textId="77777777" w:rsidR="0008093C" w:rsidRDefault="00C10065" w:rsidP="7B9D94C4">
      <w:pPr>
        <w:numPr>
          <w:ilvl w:val="0"/>
          <w:numId w:val="24"/>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documents are in English</w:t>
      </w:r>
    </w:p>
    <w:p w14:paraId="000000B5" w14:textId="77777777" w:rsidR="0008093C" w:rsidRDefault="00C10065" w:rsidP="7B9D94C4">
      <w:pPr>
        <w:numPr>
          <w:ilvl w:val="0"/>
          <w:numId w:val="24"/>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budgets are in U.S. dollars</w:t>
      </w:r>
    </w:p>
    <w:p w14:paraId="000000B6" w14:textId="77777777" w:rsidR="0008093C" w:rsidRDefault="00C10065" w:rsidP="7B9D94C4">
      <w:pPr>
        <w:numPr>
          <w:ilvl w:val="0"/>
          <w:numId w:val="24"/>
        </w:numPr>
        <w:pBdr>
          <w:top w:val="nil"/>
          <w:left w:val="nil"/>
          <w:bottom w:val="nil"/>
          <w:right w:val="nil"/>
          <w:between w:val="nil"/>
        </w:pBd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All applicant authorized signatures are provided where indicated on the various, required forms.  </w:t>
      </w:r>
    </w:p>
    <w:p w14:paraId="000000B7"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color w:val="333333"/>
          <w:sz w:val="24"/>
          <w:szCs w:val="24"/>
          <w:lang w:val="en-US"/>
        </w:rPr>
      </w:pPr>
      <w:r w:rsidRPr="7B9D94C4">
        <w:rPr>
          <w:rFonts w:ascii="Times New Roman" w:eastAsia="Times New Roman" w:hAnsi="Times New Roman" w:cs="Times New Roman"/>
          <w:sz w:val="24"/>
          <w:szCs w:val="24"/>
          <w:lang w:val="en-US"/>
        </w:rPr>
        <w:t xml:space="preserve">The following documents are </w:t>
      </w:r>
      <w:r w:rsidRPr="7B9D94C4">
        <w:rPr>
          <w:rFonts w:ascii="Times New Roman" w:eastAsia="Times New Roman" w:hAnsi="Times New Roman" w:cs="Times New Roman"/>
          <w:b/>
          <w:bCs/>
          <w:sz w:val="24"/>
          <w:szCs w:val="24"/>
          <w:u w:val="single"/>
          <w:lang w:val="en-US"/>
        </w:rPr>
        <w:t>required</w:t>
      </w:r>
      <w:r w:rsidRPr="7B9D94C4">
        <w:rPr>
          <w:rFonts w:ascii="Times New Roman" w:eastAsia="Times New Roman" w:hAnsi="Times New Roman" w:cs="Times New Roman"/>
          <w:sz w:val="24"/>
          <w:szCs w:val="24"/>
          <w:lang w:val="en-US"/>
        </w:rPr>
        <w:t xml:space="preserve">:  </w:t>
      </w:r>
    </w:p>
    <w:p w14:paraId="000000B8" w14:textId="77777777" w:rsidR="0008093C" w:rsidRDefault="00C10065" w:rsidP="7B9D94C4">
      <w:pPr>
        <w:pStyle w:val="Heading5"/>
        <w:numPr>
          <w:ilvl w:val="0"/>
          <w:numId w:val="2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Mandatory application forms</w:t>
      </w:r>
    </w:p>
    <w:p w14:paraId="000000B9" w14:textId="7B78616C" w:rsidR="0008093C" w:rsidRDefault="00C10065" w:rsidP="7B9D94C4">
      <w:pPr>
        <w:numPr>
          <w:ilvl w:val="0"/>
          <w:numId w:val="24"/>
        </w:numPr>
        <w:pBdr>
          <w:top w:val="nil"/>
          <w:left w:val="nil"/>
          <w:bottom w:val="nil"/>
          <w:right w:val="nil"/>
          <w:between w:val="nil"/>
        </w:pBdr>
        <w:spacing w:after="0"/>
        <w:rPr>
          <w:rFonts w:ascii="Times New Roman" w:eastAsia="Times New Roman" w:hAnsi="Times New Roman" w:cs="Times New Roman"/>
          <w:color w:val="FF0000"/>
          <w:sz w:val="24"/>
          <w:szCs w:val="24"/>
        </w:rPr>
      </w:pPr>
      <w:r w:rsidRPr="00055FB6">
        <w:rPr>
          <w:rFonts w:ascii="Times New Roman" w:eastAsia="Times New Roman" w:hAnsi="Times New Roman" w:cs="Times New Roman"/>
          <w:sz w:val="24"/>
          <w:szCs w:val="24"/>
        </w:rPr>
        <w:t xml:space="preserve">SF-424 (Application for Federal Assistance – organizations) or SF-424-I (Application for Federal Assistance --individuals) </w:t>
      </w:r>
      <w:r w:rsidRPr="7B9D94C4">
        <w:rPr>
          <w:rFonts w:ascii="Times New Roman" w:eastAsia="Times New Roman" w:hAnsi="Times New Roman" w:cs="Times New Roman"/>
          <w:color w:val="000000" w:themeColor="text1"/>
          <w:sz w:val="24"/>
          <w:szCs w:val="24"/>
        </w:rPr>
        <w:t>at</w:t>
      </w:r>
      <w:r w:rsidRPr="7B9D94C4">
        <w:rPr>
          <w:rFonts w:ascii="Times New Roman" w:eastAsia="Times New Roman" w:hAnsi="Times New Roman" w:cs="Times New Roman"/>
          <w:color w:val="FF0000"/>
          <w:sz w:val="24"/>
          <w:szCs w:val="24"/>
        </w:rPr>
        <w:t xml:space="preserve"> </w:t>
      </w:r>
      <w:hyperlink r:id="rId13">
        <w:r w:rsidRPr="7B9D94C4">
          <w:rPr>
            <w:rFonts w:ascii="Times New Roman" w:eastAsia="Times New Roman" w:hAnsi="Times New Roman" w:cs="Times New Roman"/>
            <w:color w:val="467886"/>
            <w:sz w:val="24"/>
            <w:szCs w:val="24"/>
            <w:u w:val="single"/>
          </w:rPr>
          <w:t>grants.gov</w:t>
        </w:r>
      </w:hyperlink>
      <w:r w:rsidRPr="7B9D94C4">
        <w:rPr>
          <w:rFonts w:ascii="Times New Roman" w:eastAsia="Times New Roman" w:hAnsi="Times New Roman" w:cs="Times New Roman"/>
          <w:color w:val="FF0000"/>
          <w:sz w:val="24"/>
          <w:szCs w:val="24"/>
        </w:rPr>
        <w:t xml:space="preserve"> </w:t>
      </w:r>
    </w:p>
    <w:p w14:paraId="000000BA" w14:textId="1D72156A" w:rsidR="0008093C" w:rsidRDefault="00C10065" w:rsidP="7B9D94C4">
      <w:pPr>
        <w:numPr>
          <w:ilvl w:val="0"/>
          <w:numId w:val="24"/>
        </w:numPr>
        <w:pBdr>
          <w:top w:val="nil"/>
          <w:left w:val="nil"/>
          <w:bottom w:val="nil"/>
          <w:right w:val="nil"/>
          <w:between w:val="nil"/>
        </w:pBdr>
        <w:spacing w:after="0"/>
        <w:rPr>
          <w:rFonts w:ascii="Times New Roman" w:eastAsia="Times New Roman" w:hAnsi="Times New Roman" w:cs="Times New Roman"/>
          <w:color w:val="FF0000"/>
          <w:sz w:val="24"/>
          <w:szCs w:val="24"/>
        </w:rPr>
      </w:pPr>
      <w:r w:rsidRPr="7B9D94C4">
        <w:rPr>
          <w:rFonts w:ascii="Times New Roman" w:eastAsia="Times New Roman" w:hAnsi="Times New Roman" w:cs="Times New Roman"/>
          <w:color w:val="000000" w:themeColor="text1"/>
          <w:sz w:val="24"/>
          <w:szCs w:val="24"/>
        </w:rPr>
        <w:t xml:space="preserve">SF-424A (Budget Information for Non-Construction programs) at </w:t>
      </w:r>
      <w:hyperlink r:id="rId14">
        <w:r w:rsidRPr="7B9D94C4">
          <w:rPr>
            <w:rFonts w:ascii="Times New Roman" w:eastAsia="Times New Roman" w:hAnsi="Times New Roman" w:cs="Times New Roman"/>
            <w:color w:val="467886"/>
            <w:sz w:val="24"/>
            <w:szCs w:val="24"/>
            <w:u w:val="single"/>
          </w:rPr>
          <w:t>grants.gov</w:t>
        </w:r>
      </w:hyperlink>
      <w:r w:rsidRPr="7B9D94C4">
        <w:rPr>
          <w:rFonts w:ascii="Times New Roman" w:eastAsia="Times New Roman" w:hAnsi="Times New Roman" w:cs="Times New Roman"/>
          <w:color w:val="FF0000"/>
          <w:sz w:val="24"/>
          <w:szCs w:val="24"/>
        </w:rPr>
        <w:t>.</w:t>
      </w:r>
    </w:p>
    <w:p w14:paraId="000000BB" w14:textId="65DE550F" w:rsidR="0008093C" w:rsidRDefault="00C10065" w:rsidP="7B9D94C4">
      <w:pPr>
        <w:numPr>
          <w:ilvl w:val="0"/>
          <w:numId w:val="24"/>
        </w:numPr>
        <w:pBdr>
          <w:top w:val="nil"/>
          <w:left w:val="nil"/>
          <w:bottom w:val="nil"/>
          <w:right w:val="nil"/>
          <w:between w:val="nil"/>
        </w:pBdr>
        <w:spacing w:after="0"/>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color w:val="000000" w:themeColor="text1"/>
          <w:sz w:val="24"/>
          <w:szCs w:val="24"/>
          <w:lang w:val="en-US"/>
        </w:rPr>
        <w:t xml:space="preserve">SF-424B (Assurances for Non-Construction programs) at </w:t>
      </w:r>
      <w:hyperlink r:id="rId15">
        <w:r w:rsidRPr="7B9D94C4">
          <w:rPr>
            <w:rFonts w:ascii="Times New Roman" w:eastAsia="Times New Roman" w:hAnsi="Times New Roman" w:cs="Times New Roman"/>
            <w:color w:val="467886"/>
            <w:sz w:val="24"/>
            <w:szCs w:val="24"/>
            <w:u w:val="single"/>
            <w:lang w:val="en-US"/>
          </w:rPr>
          <w:t>grants.gov</w:t>
        </w:r>
      </w:hyperlink>
      <w:r w:rsidRPr="7B9D94C4">
        <w:rPr>
          <w:rFonts w:ascii="Times New Roman" w:eastAsia="Times New Roman" w:hAnsi="Times New Roman" w:cs="Times New Roman"/>
          <w:color w:val="FF0000"/>
          <w:sz w:val="24"/>
          <w:szCs w:val="24"/>
          <w:lang w:val="en-US"/>
        </w:rPr>
        <w:t xml:space="preserve"> </w:t>
      </w:r>
    </w:p>
    <w:p w14:paraId="000000BC" w14:textId="77777777" w:rsidR="0008093C" w:rsidRDefault="0008093C" w:rsidP="7B9D94C4">
      <w:pPr>
        <w:pBdr>
          <w:top w:val="nil"/>
          <w:left w:val="nil"/>
          <w:bottom w:val="nil"/>
          <w:right w:val="nil"/>
          <w:between w:val="nil"/>
        </w:pBdr>
        <w:ind w:left="720"/>
        <w:rPr>
          <w:rFonts w:ascii="Times New Roman" w:eastAsia="Times New Roman" w:hAnsi="Times New Roman" w:cs="Times New Roman"/>
          <w:color w:val="FF0000"/>
          <w:sz w:val="24"/>
          <w:szCs w:val="24"/>
        </w:rPr>
      </w:pPr>
    </w:p>
    <w:p w14:paraId="000000BD" w14:textId="4E6C02A1" w:rsidR="0008093C" w:rsidRDefault="00C10065" w:rsidP="32F95209">
      <w:pPr>
        <w:pStyle w:val="Heading5"/>
        <w:numPr>
          <w:ilvl w:val="0"/>
          <w:numId w:val="23"/>
        </w:numPr>
        <w:ind w:left="270" w:hanging="270"/>
        <w:rPr>
          <w:rFonts w:ascii="Times New Roman" w:eastAsia="Times New Roman" w:hAnsi="Times New Roman" w:cs="Times New Roman"/>
          <w:b/>
          <w:bCs/>
          <w:i/>
          <w:iCs/>
          <w:color w:val="000000"/>
          <w:sz w:val="24"/>
          <w:szCs w:val="24"/>
        </w:rPr>
      </w:pPr>
      <w:r w:rsidRPr="32F95209">
        <w:rPr>
          <w:rFonts w:ascii="Times New Roman" w:eastAsia="Times New Roman" w:hAnsi="Times New Roman" w:cs="Times New Roman"/>
          <w:b/>
          <w:bCs/>
          <w:i/>
          <w:iCs/>
          <w:color w:val="000000" w:themeColor="text1"/>
          <w:sz w:val="24"/>
          <w:szCs w:val="24"/>
        </w:rPr>
        <w:t>Proposal (</w:t>
      </w:r>
      <w:r w:rsidR="00405FDE" w:rsidRPr="00055FB6">
        <w:rPr>
          <w:rFonts w:ascii="Times New Roman" w:eastAsia="Times New Roman" w:hAnsi="Times New Roman" w:cs="Times New Roman"/>
          <w:b/>
          <w:bCs/>
          <w:i/>
          <w:iCs/>
          <w:color w:val="auto"/>
          <w:sz w:val="24"/>
          <w:szCs w:val="24"/>
        </w:rPr>
        <w:t>10</w:t>
      </w:r>
      <w:r w:rsidRPr="00055FB6">
        <w:rPr>
          <w:rFonts w:ascii="Times New Roman" w:eastAsia="Times New Roman" w:hAnsi="Times New Roman" w:cs="Times New Roman"/>
          <w:b/>
          <w:bCs/>
          <w:i/>
          <w:iCs/>
          <w:color w:val="auto"/>
          <w:sz w:val="24"/>
          <w:szCs w:val="24"/>
        </w:rPr>
        <w:t xml:space="preserve"> </w:t>
      </w:r>
      <w:r w:rsidRPr="32F95209">
        <w:rPr>
          <w:rFonts w:ascii="Times New Roman" w:eastAsia="Times New Roman" w:hAnsi="Times New Roman" w:cs="Times New Roman"/>
          <w:b/>
          <w:bCs/>
          <w:i/>
          <w:iCs/>
          <w:color w:val="000000" w:themeColor="text1"/>
          <w:sz w:val="24"/>
          <w:szCs w:val="24"/>
        </w:rPr>
        <w:t>pages maximum)</w:t>
      </w:r>
    </w:p>
    <w:p w14:paraId="000000BE"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The proposal should contain sufficient information that anyone not familiar with it would understand exactly what the applicant wants to do. You may use your own proposal format, but it must include all the items below.  </w:t>
      </w:r>
      <w:r>
        <w:br/>
      </w:r>
    </w:p>
    <w:p w14:paraId="000000BF" w14:textId="77777777" w:rsidR="0008093C" w:rsidRDefault="00C10065" w:rsidP="7B9D94C4">
      <w:pPr>
        <w:numPr>
          <w:ilvl w:val="0"/>
          <w:numId w:val="22"/>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Proposal Summary: </w:t>
      </w:r>
      <w:r w:rsidRPr="7B9D94C4">
        <w:rPr>
          <w:rFonts w:ascii="Times New Roman" w:eastAsia="Times New Roman" w:hAnsi="Times New Roman" w:cs="Times New Roman"/>
          <w:color w:val="000000" w:themeColor="text1"/>
          <w:sz w:val="24"/>
          <w:szCs w:val="24"/>
          <w:lang w:val="en-US"/>
        </w:rPr>
        <w:t>Short narrative that outlines the proposed project, including project objectives and anticipated impact.</w:t>
      </w:r>
    </w:p>
    <w:p w14:paraId="000000C0" w14:textId="3D6A1CCE" w:rsidR="0008093C" w:rsidRPr="00ED0C72"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32F95209">
        <w:rPr>
          <w:rFonts w:ascii="Times New Roman" w:eastAsia="Times New Roman" w:hAnsi="Times New Roman" w:cs="Times New Roman"/>
          <w:b/>
          <w:bCs/>
          <w:sz w:val="24"/>
          <w:szCs w:val="24"/>
          <w:lang w:val="en-US"/>
        </w:rPr>
        <w:t xml:space="preserve">Introduction to the Organization or </w:t>
      </w:r>
      <w:r w:rsidRPr="00055FB6">
        <w:rPr>
          <w:rFonts w:ascii="Times New Roman" w:eastAsia="Times New Roman" w:hAnsi="Times New Roman" w:cs="Times New Roman"/>
          <w:b/>
          <w:bCs/>
          <w:sz w:val="24"/>
          <w:szCs w:val="24"/>
          <w:lang w:val="en-US"/>
        </w:rPr>
        <w:t>Individual</w:t>
      </w:r>
      <w:r w:rsidRPr="32F95209">
        <w:rPr>
          <w:rFonts w:ascii="Times New Roman" w:eastAsia="Times New Roman" w:hAnsi="Times New Roman" w:cs="Times New Roman"/>
          <w:b/>
          <w:bCs/>
          <w:sz w:val="24"/>
          <w:szCs w:val="24"/>
          <w:lang w:val="en-US"/>
        </w:rPr>
        <w:t xml:space="preserve"> applying</w:t>
      </w:r>
      <w:r w:rsidRPr="32F95209">
        <w:rPr>
          <w:rFonts w:ascii="Times New Roman" w:eastAsia="Times New Roman" w:hAnsi="Times New Roman" w:cs="Times New Roman"/>
          <w:sz w:val="24"/>
          <w:szCs w:val="24"/>
          <w:lang w:val="en-US"/>
        </w:rPr>
        <w:t>: A description of past and present operations, showing ability to carry out the program, including information on all previous grants from the State Department and/or U.S. government agencies as well as experience with and expertise in areas related to those described in the NOFO. Applicants are encouraged, but not required, to use the attached Applicant Organization Information Survey form to provide this information</w:t>
      </w:r>
      <w:r w:rsidRPr="00125573">
        <w:rPr>
          <w:rFonts w:ascii="Times New Roman" w:eastAsia="Times New Roman" w:hAnsi="Times New Roman" w:cs="Times New Roman"/>
          <w:sz w:val="24"/>
          <w:szCs w:val="24"/>
          <w:lang w:val="en-US"/>
        </w:rPr>
        <w:t xml:space="preserve"> (Attachment</w:t>
      </w:r>
      <w:r w:rsidR="00A51C2F" w:rsidRPr="00125573">
        <w:rPr>
          <w:rFonts w:ascii="Times New Roman" w:eastAsia="Times New Roman" w:hAnsi="Times New Roman" w:cs="Times New Roman"/>
          <w:sz w:val="24"/>
          <w:szCs w:val="24"/>
          <w:lang w:val="en-US"/>
        </w:rPr>
        <w:t>: AOI-</w:t>
      </w:r>
      <w:r w:rsidR="00125573" w:rsidRPr="00125573">
        <w:rPr>
          <w:rFonts w:ascii="Times New Roman" w:eastAsia="Times New Roman" w:hAnsi="Times New Roman" w:cs="Times New Roman"/>
          <w:sz w:val="24"/>
          <w:szCs w:val="24"/>
          <w:lang w:val="en-US"/>
        </w:rPr>
        <w:t>1.</w:t>
      </w:r>
      <w:r w:rsidRPr="32F95209">
        <w:rPr>
          <w:rFonts w:ascii="Times New Roman" w:eastAsia="Times New Roman" w:hAnsi="Times New Roman" w:cs="Times New Roman"/>
          <w:sz w:val="24"/>
          <w:szCs w:val="24"/>
          <w:lang w:val="en-US"/>
        </w:rPr>
        <w:t xml:space="preserve"> If the applicant chooses not to use the attached form, all of the requested information from the form will still need to be addressed in the application package.     </w:t>
      </w:r>
    </w:p>
    <w:p w14:paraId="000000C1" w14:textId="01FF83F5"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32F95209">
        <w:rPr>
          <w:rFonts w:ascii="Times New Roman" w:eastAsia="Times New Roman" w:hAnsi="Times New Roman" w:cs="Times New Roman"/>
          <w:b/>
          <w:bCs/>
          <w:sz w:val="24"/>
          <w:szCs w:val="24"/>
          <w:lang w:val="en-US"/>
        </w:rPr>
        <w:t xml:space="preserve">Problem Statement: </w:t>
      </w:r>
      <w:r w:rsidRPr="32F95209">
        <w:rPr>
          <w:rFonts w:ascii="Times New Roman" w:eastAsia="Times New Roman" w:hAnsi="Times New Roman" w:cs="Times New Roman"/>
          <w:sz w:val="24"/>
          <w:szCs w:val="24"/>
          <w:lang w:val="en-US"/>
        </w:rPr>
        <w:t>Clear, concise</w:t>
      </w:r>
      <w:r w:rsidR="27F8C26F" w:rsidRPr="32F95209">
        <w:rPr>
          <w:rFonts w:ascii="Times New Roman" w:eastAsia="Times New Roman" w:hAnsi="Times New Roman" w:cs="Times New Roman"/>
          <w:sz w:val="24"/>
          <w:szCs w:val="24"/>
          <w:lang w:val="en-US"/>
        </w:rPr>
        <w:t>,</w:t>
      </w:r>
      <w:r w:rsidRPr="32F95209">
        <w:rPr>
          <w:rFonts w:ascii="Times New Roman" w:eastAsia="Times New Roman" w:hAnsi="Times New Roman" w:cs="Times New Roman"/>
          <w:sz w:val="24"/>
          <w:szCs w:val="24"/>
          <w:lang w:val="en-US"/>
        </w:rPr>
        <w:t xml:space="preserve"> and well-supported statement of the problem to be addressed and why the proposed program is needed</w:t>
      </w:r>
      <w:r w:rsidR="1F7D50C7" w:rsidRPr="32F95209">
        <w:rPr>
          <w:rFonts w:ascii="Times New Roman" w:eastAsia="Times New Roman" w:hAnsi="Times New Roman" w:cs="Times New Roman"/>
          <w:sz w:val="24"/>
          <w:szCs w:val="24"/>
          <w:lang w:val="en-US"/>
        </w:rPr>
        <w:t>.</w:t>
      </w:r>
    </w:p>
    <w:p w14:paraId="000000C2" w14:textId="371470CA"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32F95209">
        <w:rPr>
          <w:rFonts w:ascii="Times New Roman" w:eastAsia="Times New Roman" w:hAnsi="Times New Roman" w:cs="Times New Roman"/>
          <w:b/>
          <w:bCs/>
          <w:sz w:val="24"/>
          <w:szCs w:val="24"/>
          <w:lang w:val="en-US"/>
        </w:rPr>
        <w:t xml:space="preserve">Program Methods, Design, Activities, and Deliverables:  </w:t>
      </w:r>
      <w:r w:rsidRPr="32F95209">
        <w:rPr>
          <w:rFonts w:ascii="Times New Roman" w:eastAsia="Times New Roman" w:hAnsi="Times New Roman" w:cs="Times New Roman"/>
          <w:sz w:val="24"/>
          <w:szCs w:val="24"/>
          <w:lang w:val="en-US"/>
        </w:rPr>
        <w:t xml:space="preserve">The “goals” describe what the program is intended to achieve.  The “objectives” refer to the intermediate accomplishments on the way to the goals. </w:t>
      </w:r>
      <w:r w:rsidR="6654D227" w:rsidRPr="32F95209">
        <w:rPr>
          <w:rFonts w:ascii="Times New Roman" w:eastAsia="Times New Roman" w:hAnsi="Times New Roman" w:cs="Times New Roman"/>
          <w:sz w:val="24"/>
          <w:szCs w:val="24"/>
          <w:lang w:val="en-US"/>
        </w:rPr>
        <w:t>Objectives</w:t>
      </w:r>
      <w:r w:rsidRPr="32F95209">
        <w:rPr>
          <w:rFonts w:ascii="Times New Roman" w:eastAsia="Times New Roman" w:hAnsi="Times New Roman" w:cs="Times New Roman"/>
          <w:sz w:val="24"/>
          <w:szCs w:val="24"/>
          <w:lang w:val="en-US"/>
        </w:rPr>
        <w:t xml:space="preserve"> should be achievable and measurable. </w:t>
      </w:r>
      <w:r w:rsidR="490BEDF0" w:rsidRPr="32F95209">
        <w:rPr>
          <w:rFonts w:ascii="Times New Roman" w:eastAsia="Times New Roman" w:hAnsi="Times New Roman" w:cs="Times New Roman"/>
          <w:sz w:val="24"/>
          <w:szCs w:val="24"/>
          <w:lang w:val="en-US"/>
        </w:rPr>
        <w:t xml:space="preserve"> </w:t>
      </w:r>
      <w:r w:rsidRPr="32F95209">
        <w:rPr>
          <w:rFonts w:ascii="Times New Roman" w:eastAsia="Times New Roman" w:hAnsi="Times New Roman" w:cs="Times New Roman"/>
          <w:sz w:val="24"/>
          <w:szCs w:val="24"/>
          <w:lang w:val="en-US"/>
        </w:rPr>
        <w:t xml:space="preserve">Describe the program activities and how they will help achieve the objectives. </w:t>
      </w:r>
    </w:p>
    <w:p w14:paraId="000000C3" w14:textId="452AC20B"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Proposed Project Schedule and Timeline</w:t>
      </w:r>
      <w:r w:rsidR="00B47A7F" w:rsidRPr="7B9D94C4">
        <w:rPr>
          <w:rFonts w:ascii="Times New Roman" w:eastAsia="Times New Roman" w:hAnsi="Times New Roman" w:cs="Times New Roman"/>
          <w:b/>
          <w:bCs/>
          <w:sz w:val="24"/>
          <w:szCs w:val="24"/>
          <w:lang w:val="en-US"/>
        </w:rPr>
        <w:t xml:space="preserve">: </w:t>
      </w:r>
      <w:r w:rsidR="00B47A7F" w:rsidRPr="00B47A7F">
        <w:rPr>
          <w:rFonts w:ascii="Times New Roman" w:eastAsia="Times New Roman" w:hAnsi="Times New Roman" w:cs="Times New Roman"/>
          <w:sz w:val="24"/>
          <w:szCs w:val="24"/>
          <w:lang w:val="en-US"/>
        </w:rPr>
        <w:t>The</w:t>
      </w:r>
      <w:r w:rsidRPr="7B9D94C4">
        <w:rPr>
          <w:rFonts w:ascii="Times New Roman" w:eastAsia="Times New Roman" w:hAnsi="Times New Roman" w:cs="Times New Roman"/>
          <w:sz w:val="24"/>
          <w:szCs w:val="24"/>
          <w:lang w:val="en-US"/>
        </w:rPr>
        <w:t xml:space="preserve"> proposed timeline for the program activities.  Include the dates, times, and locations of planned activities and events.</w:t>
      </w:r>
    </w:p>
    <w:p w14:paraId="000000C4" w14:textId="5F0B6A08"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32F95209">
        <w:rPr>
          <w:rFonts w:ascii="Times New Roman" w:eastAsia="Times New Roman" w:hAnsi="Times New Roman" w:cs="Times New Roman"/>
          <w:b/>
          <w:bCs/>
          <w:sz w:val="24"/>
          <w:szCs w:val="24"/>
          <w:lang w:val="en-US"/>
        </w:rPr>
        <w:lastRenderedPageBreak/>
        <w:t>Key Personnel: </w:t>
      </w:r>
      <w:r w:rsidRPr="32F95209">
        <w:rPr>
          <w:rFonts w:ascii="Times New Roman" w:eastAsia="Times New Roman" w:hAnsi="Times New Roman" w:cs="Times New Roman"/>
          <w:sz w:val="24"/>
          <w:szCs w:val="24"/>
          <w:lang w:val="en-US"/>
        </w:rPr>
        <w:t>Names, titles, roles and experience/qualifications of key personnel involved in the program.  What proportion</w:t>
      </w:r>
      <w:r w:rsidR="36E381F8" w:rsidRPr="32F95209">
        <w:rPr>
          <w:rFonts w:ascii="Times New Roman" w:eastAsia="Times New Roman" w:hAnsi="Times New Roman" w:cs="Times New Roman"/>
          <w:sz w:val="24"/>
          <w:szCs w:val="24"/>
          <w:lang w:val="en-US"/>
        </w:rPr>
        <w:t>/percentage</w:t>
      </w:r>
      <w:r w:rsidRPr="32F95209">
        <w:rPr>
          <w:rFonts w:ascii="Times New Roman" w:eastAsia="Times New Roman" w:hAnsi="Times New Roman" w:cs="Times New Roman"/>
          <w:sz w:val="24"/>
          <w:szCs w:val="24"/>
          <w:lang w:val="en-US"/>
        </w:rPr>
        <w:t xml:space="preserve"> of their time </w:t>
      </w:r>
      <w:r w:rsidR="30FC97CC" w:rsidRPr="32F95209">
        <w:rPr>
          <w:rFonts w:ascii="Times New Roman" w:eastAsia="Times New Roman" w:hAnsi="Times New Roman" w:cs="Times New Roman"/>
          <w:sz w:val="24"/>
          <w:szCs w:val="24"/>
          <w:lang w:val="en-US"/>
        </w:rPr>
        <w:t xml:space="preserve">(Level of Effort) </w:t>
      </w:r>
      <w:r w:rsidRPr="32F95209">
        <w:rPr>
          <w:rFonts w:ascii="Times New Roman" w:eastAsia="Times New Roman" w:hAnsi="Times New Roman" w:cs="Times New Roman"/>
          <w:sz w:val="24"/>
          <w:szCs w:val="24"/>
          <w:lang w:val="en-US"/>
        </w:rPr>
        <w:t xml:space="preserve">will be used in support of this program?  </w:t>
      </w:r>
    </w:p>
    <w:p w14:paraId="000000C5" w14:textId="3D1B490A"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Project Partners</w:t>
      </w:r>
      <w:r w:rsidR="00ED0C72" w:rsidRPr="7B9D94C4">
        <w:rPr>
          <w:rFonts w:ascii="Times New Roman" w:eastAsia="Times New Roman" w:hAnsi="Times New Roman" w:cs="Times New Roman"/>
          <w:b/>
          <w:bCs/>
          <w:sz w:val="24"/>
          <w:szCs w:val="24"/>
        </w:rPr>
        <w:t>:</w:t>
      </w:r>
      <w:r w:rsidR="00ED0C72" w:rsidRPr="7B9D94C4">
        <w:rPr>
          <w:rFonts w:ascii="Times New Roman" w:eastAsia="Times New Roman" w:hAnsi="Times New Roman" w:cs="Times New Roman"/>
          <w:sz w:val="24"/>
          <w:szCs w:val="24"/>
        </w:rPr>
        <w:t xml:space="preserve"> List</w:t>
      </w:r>
      <w:r w:rsidRPr="7B9D94C4">
        <w:rPr>
          <w:rFonts w:ascii="Times New Roman" w:eastAsia="Times New Roman" w:hAnsi="Times New Roman" w:cs="Times New Roman"/>
          <w:sz w:val="24"/>
          <w:szCs w:val="24"/>
        </w:rPr>
        <w:t xml:space="preserve"> the names and type of involvement of key partner organizations and sub-awardees (if applicable). </w:t>
      </w:r>
    </w:p>
    <w:p w14:paraId="000000C6" w14:textId="65AED17E"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rPr>
      </w:pPr>
      <w:r w:rsidRPr="32F95209">
        <w:rPr>
          <w:rFonts w:ascii="Times New Roman" w:eastAsia="Times New Roman" w:hAnsi="Times New Roman" w:cs="Times New Roman"/>
          <w:b/>
          <w:bCs/>
          <w:sz w:val="24"/>
          <w:szCs w:val="24"/>
        </w:rPr>
        <w:t>Future Funding or Sustainability</w:t>
      </w:r>
      <w:r w:rsidRPr="32F95209">
        <w:rPr>
          <w:rFonts w:ascii="Times New Roman" w:eastAsia="Times New Roman" w:hAnsi="Times New Roman" w:cs="Times New Roman"/>
          <w:sz w:val="24"/>
          <w:szCs w:val="24"/>
        </w:rPr>
        <w:t> Applicant’s plan for continuing the program beyond the grant period, or the availability of other resources, if applicable.</w:t>
      </w:r>
    </w:p>
    <w:p w14:paraId="000000C7" w14:textId="5120BA60"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Monitoring &amp; Evaluation Plan:</w:t>
      </w:r>
      <w:r w:rsidRPr="7B9D94C4">
        <w:rPr>
          <w:rFonts w:ascii="Times New Roman" w:eastAsia="Times New Roman" w:hAnsi="Times New Roman" w:cs="Times New Roman"/>
          <w:sz w:val="24"/>
          <w:szCs w:val="24"/>
          <w:lang w:val="en-US"/>
        </w:rPr>
        <w:t xml:space="preserve"> Proposals must include a draft Monitoring and Evaluation (M&amp;E) Performance Monitoring Plan (PMP).  The M&amp;E PMP should show how applicants intend to measure and demonstrate progress towards the project’s objectives and goals.  </w:t>
      </w:r>
    </w:p>
    <w:p w14:paraId="000000C8" w14:textId="77777777" w:rsidR="0008093C" w:rsidRDefault="0008093C" w:rsidP="7B9D94C4">
      <w:pPr>
        <w:pBdr>
          <w:top w:val="nil"/>
          <w:left w:val="nil"/>
          <w:bottom w:val="nil"/>
          <w:right w:val="nil"/>
          <w:between w:val="nil"/>
        </w:pBdr>
        <w:ind w:left="720"/>
        <w:rPr>
          <w:rFonts w:ascii="Times New Roman" w:eastAsia="Times New Roman" w:hAnsi="Times New Roman" w:cs="Times New Roman"/>
          <w:color w:val="000000"/>
          <w:sz w:val="24"/>
          <w:szCs w:val="24"/>
        </w:rPr>
      </w:pPr>
    </w:p>
    <w:p w14:paraId="000000C9" w14:textId="5B97BFEF"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The key components to the PMP are as follows:  </w:t>
      </w:r>
    </w:p>
    <w:p w14:paraId="000000CB" w14:textId="0CD7423A" w:rsidR="0008093C" w:rsidRDefault="00C10065" w:rsidP="32F95209">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32F95209">
        <w:rPr>
          <w:rFonts w:ascii="Times New Roman" w:eastAsia="Times New Roman" w:hAnsi="Times New Roman" w:cs="Times New Roman"/>
          <w:b/>
          <w:bCs/>
          <w:color w:val="000000" w:themeColor="text1"/>
          <w:sz w:val="24"/>
          <w:szCs w:val="24"/>
          <w:lang w:val="en-US"/>
        </w:rPr>
        <w:t>Monitoring and Evaluation Narrative</w:t>
      </w:r>
      <w:r w:rsidRPr="32F95209">
        <w:rPr>
          <w:rFonts w:ascii="Times New Roman" w:eastAsia="Times New Roman" w:hAnsi="Times New Roman" w:cs="Times New Roman"/>
          <w:color w:val="000000" w:themeColor="text1"/>
          <w:sz w:val="24"/>
          <w:szCs w:val="24"/>
          <w:lang w:val="en-US"/>
        </w:rPr>
        <w:t>: In narrative form, applicants should describe how they intend to monitor and evaluate the activities of their award. In addition, the applicant should describe any M</w:t>
      </w:r>
      <w:r w:rsidR="6F227D65" w:rsidRPr="32F95209">
        <w:rPr>
          <w:rFonts w:ascii="Times New Roman" w:eastAsia="Times New Roman" w:hAnsi="Times New Roman" w:cs="Times New Roman"/>
          <w:color w:val="000000" w:themeColor="text1"/>
          <w:sz w:val="24"/>
          <w:szCs w:val="24"/>
          <w:lang w:val="en-US"/>
        </w:rPr>
        <w:t>onitoring and Evaluation (M&amp;E)</w:t>
      </w:r>
      <w:r w:rsidRPr="32F95209">
        <w:rPr>
          <w:rFonts w:ascii="Times New Roman" w:eastAsia="Times New Roman" w:hAnsi="Times New Roman" w:cs="Times New Roman"/>
          <w:color w:val="000000" w:themeColor="text1"/>
          <w:sz w:val="24"/>
          <w:szCs w:val="24"/>
          <w:lang w:val="en-US"/>
        </w:rPr>
        <w:t xml:space="preserve"> processes, including key personnel, management structure (where M&amp;E fits into the overall program’s staff structure), technology, and as well provide a brief budget narrative explaining any line-item expenditures for M&amp;E listed in the program’s budget.  If the </w:t>
      </w:r>
      <w:r w:rsidR="5EF79DBB" w:rsidRPr="32F95209">
        <w:rPr>
          <w:rFonts w:ascii="Times New Roman" w:eastAsia="Times New Roman" w:hAnsi="Times New Roman" w:cs="Times New Roman"/>
          <w:color w:val="000000" w:themeColor="text1"/>
          <w:sz w:val="24"/>
          <w:szCs w:val="24"/>
          <w:lang w:val="en-US"/>
        </w:rPr>
        <w:t>M&amp;E plan has been used in</w:t>
      </w:r>
      <w:r w:rsidRPr="32F95209">
        <w:rPr>
          <w:rFonts w:ascii="Times New Roman" w:eastAsia="Times New Roman" w:hAnsi="Times New Roman" w:cs="Times New Roman"/>
          <w:color w:val="000000" w:themeColor="text1"/>
          <w:sz w:val="24"/>
          <w:szCs w:val="24"/>
          <w:lang w:val="en-US"/>
        </w:rPr>
        <w:t xml:space="preserve"> </w:t>
      </w:r>
      <w:r w:rsidR="04BBDAA3" w:rsidRPr="32F95209">
        <w:rPr>
          <w:rFonts w:ascii="Times New Roman" w:eastAsia="Times New Roman" w:hAnsi="Times New Roman" w:cs="Times New Roman"/>
          <w:color w:val="000000" w:themeColor="text1"/>
          <w:sz w:val="24"/>
          <w:szCs w:val="24"/>
          <w:lang w:val="en-US"/>
        </w:rPr>
        <w:t>a</w:t>
      </w:r>
      <w:r w:rsidRPr="32F95209">
        <w:rPr>
          <w:rFonts w:ascii="Times New Roman" w:eastAsia="Times New Roman" w:hAnsi="Times New Roman" w:cs="Times New Roman"/>
          <w:color w:val="000000" w:themeColor="text1"/>
          <w:sz w:val="24"/>
          <w:szCs w:val="24"/>
          <w:lang w:val="en-US"/>
        </w:rPr>
        <w:t xml:space="preserve"> prior grant</w:t>
      </w:r>
      <w:r w:rsidR="5744B0B7" w:rsidRPr="32F95209">
        <w:rPr>
          <w:rFonts w:ascii="Times New Roman" w:eastAsia="Times New Roman" w:hAnsi="Times New Roman" w:cs="Times New Roman"/>
          <w:color w:val="000000" w:themeColor="text1"/>
          <w:sz w:val="24"/>
          <w:szCs w:val="24"/>
          <w:lang w:val="en-US"/>
        </w:rPr>
        <w:t xml:space="preserve"> or project</w:t>
      </w:r>
      <w:r w:rsidRPr="32F95209">
        <w:rPr>
          <w:rFonts w:ascii="Times New Roman" w:eastAsia="Times New Roman" w:hAnsi="Times New Roman" w:cs="Times New Roman"/>
          <w:color w:val="000000" w:themeColor="text1"/>
          <w:sz w:val="24"/>
          <w:szCs w:val="24"/>
          <w:lang w:val="en-US"/>
        </w:rPr>
        <w:t xml:space="preserve">, </w:t>
      </w:r>
      <w:r w:rsidR="0A03A538" w:rsidRPr="32F95209">
        <w:rPr>
          <w:rFonts w:ascii="Times New Roman" w:eastAsia="Times New Roman" w:hAnsi="Times New Roman" w:cs="Times New Roman"/>
          <w:color w:val="000000" w:themeColor="text1"/>
          <w:sz w:val="24"/>
          <w:szCs w:val="24"/>
          <w:lang w:val="en-US"/>
        </w:rPr>
        <w:t xml:space="preserve">explain </w:t>
      </w:r>
      <w:r w:rsidRPr="32F95209">
        <w:rPr>
          <w:rFonts w:ascii="Times New Roman" w:eastAsia="Times New Roman" w:hAnsi="Times New Roman" w:cs="Times New Roman"/>
          <w:color w:val="000000" w:themeColor="text1"/>
          <w:sz w:val="24"/>
          <w:szCs w:val="24"/>
          <w:lang w:val="en-US"/>
        </w:rPr>
        <w:t xml:space="preserve">how the </w:t>
      </w:r>
      <w:r w:rsidR="30BDAA15" w:rsidRPr="32F95209">
        <w:rPr>
          <w:rFonts w:ascii="Times New Roman" w:eastAsia="Times New Roman" w:hAnsi="Times New Roman" w:cs="Times New Roman"/>
          <w:color w:val="000000" w:themeColor="text1"/>
          <w:sz w:val="24"/>
          <w:szCs w:val="24"/>
          <w:lang w:val="en-US"/>
        </w:rPr>
        <w:t xml:space="preserve">plan </w:t>
      </w:r>
      <w:r w:rsidRPr="32F95209">
        <w:rPr>
          <w:rFonts w:ascii="Times New Roman" w:eastAsia="Times New Roman" w:hAnsi="Times New Roman" w:cs="Times New Roman"/>
          <w:color w:val="000000" w:themeColor="text1"/>
          <w:sz w:val="24"/>
          <w:szCs w:val="24"/>
          <w:lang w:val="en-US"/>
        </w:rPr>
        <w:t xml:space="preserve">has adapted, improved or otherwise modified based on learning from previous experience. This narrative is limited to two pages. </w:t>
      </w:r>
    </w:p>
    <w:p w14:paraId="000000CD" w14:textId="71FB3F85" w:rsidR="0008093C" w:rsidRDefault="00C10065" w:rsidP="00487876">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lang w:val="en-US"/>
        </w:rPr>
        <w:t>Theory of Change Diagram:</w:t>
      </w:r>
      <w:r w:rsidRPr="7B9D94C4">
        <w:rPr>
          <w:rFonts w:ascii="Times New Roman" w:eastAsia="Times New Roman" w:hAnsi="Times New Roman" w:cs="Times New Roman"/>
          <w:color w:val="000000" w:themeColor="text1"/>
          <w:sz w:val="24"/>
          <w:szCs w:val="24"/>
          <w:lang w:val="en-US"/>
        </w:rPr>
        <w:t xml:space="preserve"> Applicants are expected to submit either a Theory of Change diagram or an If-Then Statement that illustrates how project activities will lead to intended outcomes.  </w:t>
      </w:r>
    </w:p>
    <w:p w14:paraId="000000CF" w14:textId="6D62F6F4" w:rsidR="0008093C" w:rsidRPr="00387598" w:rsidRDefault="00C10065" w:rsidP="32F95209">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rPr>
      </w:pPr>
      <w:r w:rsidRPr="32F95209">
        <w:rPr>
          <w:rFonts w:ascii="Times New Roman" w:eastAsia="Times New Roman" w:hAnsi="Times New Roman" w:cs="Times New Roman"/>
          <w:b/>
          <w:bCs/>
          <w:color w:val="000000" w:themeColor="text1"/>
          <w:sz w:val="24"/>
          <w:szCs w:val="24"/>
          <w:lang w:val="en-US"/>
        </w:rPr>
        <w:t>Monitoring and Evaluation Datasheet:</w:t>
      </w:r>
      <w:r w:rsidRPr="32F95209">
        <w:rPr>
          <w:rFonts w:ascii="Times New Roman" w:eastAsia="Times New Roman" w:hAnsi="Times New Roman" w:cs="Times New Roman"/>
          <w:color w:val="000000" w:themeColor="text1"/>
          <w:sz w:val="24"/>
          <w:szCs w:val="24"/>
          <w:lang w:val="en-US"/>
        </w:rPr>
        <w:t xml:space="preserve"> The applicant must include their proposed activities and their expected outputs and outcomes as well as the goals and objectives as written in the NOFO. The datasheet’s purpose is to explicitly illustrate how a project’s activities lead to tangible results (such as increased beneficiary skills, knowledge, or attitudes) that ultimately address a </w:t>
      </w:r>
      <w:r w:rsidR="70C67148" w:rsidRPr="32F95209">
        <w:rPr>
          <w:rFonts w:ascii="Times New Roman" w:eastAsia="Times New Roman" w:hAnsi="Times New Roman" w:cs="Times New Roman"/>
          <w:color w:val="000000" w:themeColor="text1"/>
          <w:sz w:val="24"/>
          <w:szCs w:val="24"/>
          <w:lang w:val="en-US"/>
        </w:rPr>
        <w:t xml:space="preserve">Mission </w:t>
      </w:r>
      <w:r w:rsidRPr="32F95209">
        <w:rPr>
          <w:rFonts w:ascii="Times New Roman" w:eastAsia="Times New Roman" w:hAnsi="Times New Roman" w:cs="Times New Roman"/>
          <w:color w:val="000000" w:themeColor="text1"/>
          <w:sz w:val="24"/>
          <w:szCs w:val="24"/>
          <w:lang w:val="en-US"/>
        </w:rPr>
        <w:t xml:space="preserve">objective. </w:t>
      </w:r>
    </w:p>
    <w:p w14:paraId="000000D1" w14:textId="18FE16D2" w:rsidR="0008093C" w:rsidRDefault="00C10065" w:rsidP="32F95209">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32F95209">
        <w:rPr>
          <w:rFonts w:ascii="Times New Roman" w:eastAsia="Times New Roman" w:hAnsi="Times New Roman" w:cs="Times New Roman"/>
          <w:color w:val="000000" w:themeColor="text1"/>
          <w:sz w:val="24"/>
          <w:szCs w:val="24"/>
          <w:lang w:val="en-US"/>
        </w:rPr>
        <w:t xml:space="preserve">The selected applicant’s M&amp;E PMP is subject to review and approval before any award will be issued under this NOFO.  The selected applicant will be required to work with </w:t>
      </w:r>
      <w:r w:rsidRPr="32F95209">
        <w:rPr>
          <w:rFonts w:ascii="Times New Roman" w:eastAsia="Times New Roman" w:hAnsi="Times New Roman" w:cs="Times New Roman"/>
          <w:sz w:val="24"/>
          <w:szCs w:val="24"/>
          <w:lang w:val="en-US"/>
        </w:rPr>
        <w:t xml:space="preserve">the </w:t>
      </w:r>
      <w:r w:rsidRPr="32F95209">
        <w:rPr>
          <w:rFonts w:ascii="Times New Roman" w:eastAsia="Times New Roman" w:hAnsi="Times New Roman" w:cs="Times New Roman"/>
          <w:color w:val="000000" w:themeColor="text1"/>
          <w:sz w:val="24"/>
          <w:szCs w:val="24"/>
          <w:lang w:val="en-US"/>
        </w:rPr>
        <w:t xml:space="preserve">Public Diplomacy </w:t>
      </w:r>
      <w:r w:rsidR="2D61F17C" w:rsidRPr="32F95209">
        <w:rPr>
          <w:rFonts w:ascii="Times New Roman" w:eastAsia="Times New Roman" w:hAnsi="Times New Roman" w:cs="Times New Roman"/>
          <w:color w:val="000000" w:themeColor="text1"/>
          <w:sz w:val="24"/>
          <w:szCs w:val="24"/>
          <w:lang w:val="en-US"/>
        </w:rPr>
        <w:t>s</w:t>
      </w:r>
      <w:r w:rsidRPr="32F95209">
        <w:rPr>
          <w:rFonts w:ascii="Times New Roman" w:eastAsia="Times New Roman" w:hAnsi="Times New Roman" w:cs="Times New Roman"/>
          <w:color w:val="000000" w:themeColor="text1"/>
          <w:sz w:val="24"/>
          <w:szCs w:val="24"/>
          <w:lang w:val="en-US"/>
        </w:rPr>
        <w:t xml:space="preserve">ection’s Monitoring and Evaluation Specialist to ensure the applicant’s M&amp;E PMP achieves an expected level of expertise and meets </w:t>
      </w:r>
      <w:r w:rsidR="228F5100" w:rsidRPr="32F95209">
        <w:rPr>
          <w:rFonts w:ascii="Times New Roman" w:eastAsia="Times New Roman" w:hAnsi="Times New Roman" w:cs="Times New Roman"/>
          <w:color w:val="000000" w:themeColor="text1"/>
          <w:sz w:val="24"/>
          <w:szCs w:val="24"/>
          <w:lang w:val="en-US"/>
        </w:rPr>
        <w:t xml:space="preserve">Mission </w:t>
      </w:r>
      <w:r w:rsidRPr="32F95209">
        <w:rPr>
          <w:rFonts w:ascii="Times New Roman" w:eastAsia="Times New Roman" w:hAnsi="Times New Roman" w:cs="Times New Roman"/>
          <w:color w:val="000000" w:themeColor="text1"/>
          <w:sz w:val="24"/>
          <w:szCs w:val="24"/>
          <w:lang w:val="en-US"/>
        </w:rPr>
        <w:t xml:space="preserve">objectives.   </w:t>
      </w:r>
    </w:p>
    <w:p w14:paraId="000000D2" w14:textId="77777777" w:rsidR="0008093C" w:rsidRDefault="00C10065" w:rsidP="7B9D94C4">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Expenses directly associated with monitoring and evaluation are considered allowable.  The suggested template includes a space to list the portion of the total budget amount directly associated with monitoring and evaluation activities. </w:t>
      </w:r>
    </w:p>
    <w:p w14:paraId="000000D4"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D5" w14:textId="77777777" w:rsidR="0008093C" w:rsidRDefault="00C10065" w:rsidP="7B9D94C4">
      <w:pPr>
        <w:pStyle w:val="Heading5"/>
        <w:numPr>
          <w:ilvl w:val="0"/>
          <w:numId w:val="2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 Budget Justification Narrative</w:t>
      </w:r>
    </w:p>
    <w:p w14:paraId="000000D6" w14:textId="2E42E0A7" w:rsidR="0008093C" w:rsidRDefault="00C10065" w:rsidP="7B9D94C4">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Detailed Budget</w:t>
      </w:r>
      <w:r w:rsidRPr="7B9D94C4">
        <w:rPr>
          <w:rFonts w:ascii="Times New Roman" w:eastAsia="Times New Roman" w:hAnsi="Times New Roman" w:cs="Times New Roman"/>
          <w:color w:val="000000" w:themeColor="text1"/>
          <w:sz w:val="24"/>
          <w:szCs w:val="24"/>
          <w:lang w:val="en-US"/>
        </w:rPr>
        <w:t xml:space="preserve"> - Applicants must submit a detailed line-item budget. Applicants are encouraged to utilize the template provided. Line-item expenditures should be listed in the greatest possible detail. The budget must identify the total amount of funding requested, with a breakdown of amounts to be spent in the following budget categories: </w:t>
      </w:r>
      <w:r w:rsidRPr="7B9D94C4">
        <w:rPr>
          <w:rFonts w:ascii="Times New Roman" w:eastAsia="Times New Roman" w:hAnsi="Times New Roman" w:cs="Times New Roman"/>
          <w:color w:val="000000" w:themeColor="text1"/>
          <w:sz w:val="24"/>
          <w:szCs w:val="24"/>
          <w:lang w:val="en-US"/>
        </w:rPr>
        <w:lastRenderedPageBreak/>
        <w:t xml:space="preserve">personnel; fringe 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16" w:anchor="p-200.1(Modified%20Total%20Direct%20Cost%20(MTDC))">
        <w:r w:rsidRPr="7B9D94C4">
          <w:rPr>
            <w:rFonts w:ascii="Times New Roman" w:eastAsia="Times New Roman" w:hAnsi="Times New Roman" w:cs="Times New Roman"/>
            <w:color w:val="000000" w:themeColor="text1"/>
            <w:sz w:val="24"/>
            <w:szCs w:val="24"/>
            <w:lang w:val="en-US"/>
          </w:rPr>
          <w:t>2CFR</w:t>
        </w:r>
      </w:hyperlink>
      <w:hyperlink r:id="rId17" w:anchor="p-200.1(Modified%20Total%20Direct%20Cost%20(MTDC))">
        <w:r w:rsidRPr="7B9D94C4">
          <w:rPr>
            <w:rFonts w:ascii="Times New Roman" w:eastAsia="Times New Roman" w:hAnsi="Times New Roman" w:cs="Times New Roman"/>
            <w:color w:val="000099"/>
            <w:sz w:val="24"/>
            <w:szCs w:val="24"/>
            <w:lang w:val="en-US"/>
          </w:rPr>
          <w:t>§</w:t>
        </w:r>
      </w:hyperlink>
      <w:hyperlink r:id="rId18" w:anchor="p-200.1(Modified%20Total%20Direct%20Cost%20(MTDC))">
        <w:r w:rsidRPr="7B9D94C4">
          <w:rPr>
            <w:rFonts w:ascii="Times New Roman" w:eastAsia="Times New Roman" w:hAnsi="Times New Roman" w:cs="Times New Roman"/>
            <w:color w:val="467886"/>
            <w:sz w:val="24"/>
            <w:szCs w:val="24"/>
            <w:u w:val="single"/>
            <w:lang w:val="en-US"/>
          </w:rPr>
          <w:t>200.1</w:t>
        </w:r>
      </w:hyperlink>
      <w:r w:rsidRPr="7B9D94C4">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b/>
          <w:bCs/>
          <w:color w:val="000000" w:themeColor="text1"/>
          <w:sz w:val="24"/>
          <w:szCs w:val="24"/>
          <w:lang w:val="en-US"/>
        </w:rPr>
        <w:t>Budgets shall be submitted in U.S. dollars</w:t>
      </w:r>
      <w:r w:rsidRPr="7B9D94C4">
        <w:rPr>
          <w:rFonts w:ascii="Times New Roman" w:eastAsia="Times New Roman" w:hAnsi="Times New Roman" w:cs="Times New Roman"/>
          <w:color w:val="000000" w:themeColor="text1"/>
          <w:sz w:val="24"/>
          <w:szCs w:val="24"/>
          <w:lang w:val="en-US"/>
        </w:rPr>
        <w:t xml:space="preserve"> and final grant agreements will be conducted in U.S. dollars. </w:t>
      </w:r>
    </w:p>
    <w:p w14:paraId="000000D7" w14:textId="77777777" w:rsidR="0008093C" w:rsidRDefault="0008093C" w:rsidP="7B9D94C4">
      <w:pPr>
        <w:spacing w:after="0" w:line="240" w:lineRule="auto"/>
        <w:ind w:left="1440"/>
        <w:rPr>
          <w:rFonts w:ascii="Times New Roman" w:eastAsia="Times New Roman" w:hAnsi="Times New Roman" w:cs="Times New Roman"/>
          <w:color w:val="000000"/>
          <w:sz w:val="24"/>
          <w:szCs w:val="24"/>
        </w:rPr>
      </w:pPr>
    </w:p>
    <w:p w14:paraId="000000D8" w14:textId="77777777" w:rsidR="0008093C" w:rsidRDefault="00C10065" w:rsidP="7B9D94C4">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Budget Justification Narrative</w:t>
      </w:r>
      <w:r w:rsidRPr="7B9D94C4">
        <w:rPr>
          <w:rFonts w:ascii="Times New Roman" w:eastAsia="Times New Roman" w:hAnsi="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relatable to the specific project components described in the applicant’s proposal.</w:t>
      </w:r>
    </w:p>
    <w:p w14:paraId="000000D9"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DA" w14:textId="77777777" w:rsidR="0008093C" w:rsidRDefault="00C10065"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Additional Budget Notes: </w:t>
      </w:r>
    </w:p>
    <w:p w14:paraId="000000DB" w14:textId="48F312F8" w:rsidR="0008093C" w:rsidRDefault="0008093C"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0DC" w14:textId="77777777" w:rsidR="0008093C" w:rsidRDefault="00C10065" w:rsidP="32F95209">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32F95209">
        <w:rPr>
          <w:rFonts w:ascii="Times New Roman" w:eastAsia="Times New Roman" w:hAnsi="Times New Roman" w:cs="Times New Roman"/>
          <w:color w:val="000000" w:themeColor="text1"/>
          <w:sz w:val="24"/>
          <w:szCs w:val="24"/>
          <w:u w:val="single"/>
        </w:rPr>
        <w:t xml:space="preserve">Awards to Individuals: </w:t>
      </w:r>
      <w:r w:rsidRPr="32F95209">
        <w:rPr>
          <w:rFonts w:ascii="Times New Roman" w:eastAsia="Times New Roman" w:hAnsi="Times New Roman" w:cs="Times New Roman"/>
          <w:color w:val="000000" w:themeColor="text1"/>
          <w:sz w:val="24"/>
          <w:szCs w:val="24"/>
        </w:rPr>
        <w:t>Please note the following budget guidelines for the Individual Award:</w:t>
      </w:r>
    </w:p>
    <w:p w14:paraId="000000DD" w14:textId="77777777" w:rsidR="0008093C" w:rsidRDefault="00C10065" w:rsidP="7B9D94C4">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Salary/Honoraria: Only the award recipient may receive salary/honoraria from this funding mechanism. The Recipient must be the primary point of contact and manage all programmatic activities.</w:t>
      </w:r>
    </w:p>
    <w:p w14:paraId="000000DE" w14:textId="77777777" w:rsidR="0008093C" w:rsidRDefault="00C10065" w:rsidP="7B9D94C4">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Contractual Costs: Additional individuals working on the award are only </w:t>
      </w:r>
      <w:r w:rsidRPr="7B9D94C4">
        <w:rPr>
          <w:rFonts w:ascii="Times New Roman" w:eastAsia="Times New Roman" w:hAnsi="Times New Roman" w:cs="Times New Roman"/>
          <w:sz w:val="24"/>
          <w:szCs w:val="24"/>
          <w:lang w:val="en-US"/>
        </w:rPr>
        <w:t>permissible</w:t>
      </w:r>
      <w:r w:rsidRPr="7B9D94C4">
        <w:rPr>
          <w:rFonts w:ascii="Times New Roman" w:eastAsia="Times New Roman" w:hAnsi="Times New Roman" w:cs="Times New Roman"/>
          <w:color w:val="000000" w:themeColor="text1"/>
          <w:sz w:val="24"/>
          <w:szCs w:val="24"/>
          <w:lang w:val="en-US"/>
        </w:rPr>
        <w:t xml:space="preserve"> through contracted services, as long as the services are not related to the core programmatic activities. Expenses for services such as accounting, legal support, social media management, website designer, etc., are allowable.</w:t>
      </w:r>
    </w:p>
    <w:p w14:paraId="000000DF" w14:textId="61D7AFB6" w:rsidR="0008093C" w:rsidRDefault="00C10065" w:rsidP="32F95209">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2F95209">
        <w:rPr>
          <w:rFonts w:ascii="Times New Roman" w:eastAsia="Times New Roman" w:hAnsi="Times New Roman" w:cs="Times New Roman"/>
          <w:color w:val="000000" w:themeColor="text1"/>
          <w:sz w:val="24"/>
          <w:szCs w:val="24"/>
          <w:lang w:val="en-US"/>
        </w:rPr>
        <w:t xml:space="preserve">Other Direct Costs:  Expenses related to securing venues, managing logistics, catering, etc. are allowable. </w:t>
      </w:r>
      <w:r>
        <w:br/>
      </w:r>
    </w:p>
    <w:p w14:paraId="000000E0" w14:textId="77777777" w:rsidR="0008093C" w:rsidRDefault="00C10065" w:rsidP="7B9D94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Audit Requirements:</w:t>
      </w:r>
      <w:r w:rsidRPr="7B9D94C4">
        <w:rPr>
          <w:rFonts w:ascii="Times New Roman" w:eastAsia="Times New Roman" w:hAnsi="Times New Roman" w:cs="Times New Roman"/>
          <w:b/>
          <w:bCs/>
          <w:color w:val="000000" w:themeColor="text1"/>
          <w:sz w:val="24"/>
          <w:szCs w:val="24"/>
          <w:u w:val="single"/>
          <w:lang w:val="en-US"/>
        </w:rPr>
        <w:t xml:space="preserve"> </w:t>
      </w:r>
      <w:r w:rsidRPr="7B9D94C4">
        <w:rPr>
          <w:rFonts w:ascii="Times New Roman" w:eastAsia="Times New Roman" w:hAnsi="Times New Roman" w:cs="Times New Roman"/>
          <w:b/>
          <w:bCs/>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19">
        <w:r w:rsidRPr="7B9D94C4">
          <w:rPr>
            <w:rFonts w:ascii="Times New Roman" w:eastAsia="Times New Roman" w:hAnsi="Times New Roman" w:cs="Times New Roman"/>
            <w:color w:val="467886"/>
            <w:sz w:val="24"/>
            <w:szCs w:val="24"/>
            <w:u w:val="single"/>
            <w:lang w:val="en-US"/>
          </w:rPr>
          <w:t>https://www.state.gov/m/a/ope/index.htm and 2CFR200</w:t>
        </w:r>
      </w:hyperlink>
      <w:r w:rsidRPr="7B9D94C4">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1"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E2" w14:textId="77777777" w:rsidR="0008093C" w:rsidRDefault="00C10065" w:rsidP="7B9D94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 xml:space="preserve">Visa Fees:  </w:t>
      </w:r>
      <w:r w:rsidRPr="7B9D94C4">
        <w:rPr>
          <w:rFonts w:ascii="Times New Roman" w:eastAsia="Times New Roman" w:hAnsi="Times New Roman" w:cs="Times New Roman"/>
          <w:color w:val="000000" w:themeColor="text1"/>
          <w:sz w:val="24"/>
          <w:szCs w:val="24"/>
          <w:lang w:val="en-US"/>
        </w:rPr>
        <w:t xml:space="preserve">Include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20">
        <w:r w:rsidRPr="7B9D94C4">
          <w:rPr>
            <w:rFonts w:ascii="Times New Roman" w:eastAsia="Times New Roman" w:hAnsi="Times New Roman" w:cs="Times New Roman"/>
            <w:color w:val="467886"/>
            <w:sz w:val="24"/>
            <w:szCs w:val="24"/>
            <w:u w:val="single"/>
            <w:lang w:val="en-US"/>
          </w:rPr>
          <w:t>https://j1visa.state.gov/sponsors/become-a-sponsor/</w:t>
        </w:r>
      </w:hyperlink>
    </w:p>
    <w:p w14:paraId="000000E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E4"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E5" w14:textId="77777777" w:rsidR="0008093C" w:rsidRDefault="00C10065" w:rsidP="7B9D94C4">
      <w:pPr>
        <w:pStyle w:val="Heading5"/>
        <w:numPr>
          <w:ilvl w:val="0"/>
          <w:numId w:val="23"/>
        </w:numPr>
        <w:ind w:left="270" w:hanging="270"/>
        <w:rPr>
          <w:rFonts w:ascii="Times New Roman" w:eastAsia="Times New Roman" w:hAnsi="Times New Roman" w:cs="Times New Roman"/>
          <w:b/>
          <w:bCs/>
          <w:color w:val="333333"/>
          <w:sz w:val="24"/>
          <w:szCs w:val="24"/>
        </w:rPr>
      </w:pPr>
      <w:r w:rsidRPr="7B9D94C4">
        <w:rPr>
          <w:rFonts w:ascii="Times New Roman" w:eastAsia="Times New Roman" w:hAnsi="Times New Roman" w:cs="Times New Roman"/>
          <w:b/>
          <w:bCs/>
          <w:i/>
          <w:iCs/>
          <w:color w:val="000000" w:themeColor="text1"/>
          <w:sz w:val="24"/>
          <w:szCs w:val="24"/>
        </w:rPr>
        <w:t xml:space="preserve"> Attachments</w:t>
      </w:r>
    </w:p>
    <w:p w14:paraId="000000E6" w14:textId="77777777" w:rsidR="0008093C" w:rsidRDefault="00C10065" w:rsidP="7B9D94C4">
      <w:pPr>
        <w:numPr>
          <w:ilvl w:val="0"/>
          <w:numId w:val="27"/>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Key Personnel Resumes</w:t>
      </w:r>
      <w:r w:rsidRPr="7B9D94C4">
        <w:rPr>
          <w:rFonts w:ascii="Times New Roman" w:eastAsia="Times New Roman" w:hAnsi="Times New Roman" w:cs="Times New Roman"/>
          <w:color w:val="000000" w:themeColor="text1"/>
          <w:sz w:val="24"/>
          <w:szCs w:val="24"/>
          <w:lang w:val="en-US"/>
        </w:rPr>
        <w:t xml:space="preserve">: A résumé, not to exceed one page in length, must be included for the proposed key staff persons, such as the </w:t>
      </w:r>
      <w:r w:rsidRPr="003C3C97">
        <w:rPr>
          <w:rFonts w:ascii="Times New Roman" w:eastAsia="Times New Roman" w:hAnsi="Times New Roman" w:cs="Times New Roman"/>
          <w:sz w:val="24"/>
          <w:szCs w:val="24"/>
          <w:lang w:val="en-US"/>
        </w:rPr>
        <w:t>Project Director and Finance Officer</w:t>
      </w:r>
      <w:r w:rsidRPr="7B9D94C4">
        <w:rPr>
          <w:rFonts w:ascii="Times New Roman" w:eastAsia="Times New Roman" w:hAnsi="Times New Roman" w:cs="Times New Roman"/>
          <w:color w:val="000000" w:themeColor="text1"/>
          <w:sz w:val="24"/>
          <w:szCs w:val="24"/>
          <w:lang w:val="en-US"/>
        </w:rPr>
        <w:t>, 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Default="0008093C" w:rsidP="7B9D94C4">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sz w:val="24"/>
          <w:szCs w:val="24"/>
        </w:rPr>
      </w:pPr>
    </w:p>
    <w:p w14:paraId="000000E8" w14:textId="77777777" w:rsidR="0008093C" w:rsidRDefault="00C10065" w:rsidP="7B9D94C4">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Letters of support from program partners:</w:t>
      </w:r>
      <w:r w:rsidRPr="7B9D94C4">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entered into (formal or informal), the roles and responsibilities of each partner in relation to the proposed project activities, and the expected result of the partnership.  The individual letters cannot exceed 1 page in length.</w:t>
      </w:r>
    </w:p>
    <w:p w14:paraId="000000E9"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A" w14:textId="77777777" w:rsidR="0008093C" w:rsidRDefault="00C10065" w:rsidP="7B9D94C4">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Indirect Costs</w:t>
      </w:r>
      <w:r w:rsidRPr="7B9D94C4">
        <w:rPr>
          <w:rFonts w:ascii="Times New Roman" w:eastAsia="Times New Roman" w:hAnsi="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14:paraId="000000EB"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C" w14:textId="2A1B79BC" w:rsidR="0008093C" w:rsidRDefault="00C10065" w:rsidP="32F95209">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2F95209">
        <w:rPr>
          <w:rFonts w:ascii="Times New Roman" w:eastAsia="Times New Roman" w:hAnsi="Times New Roman" w:cs="Times New Roman"/>
          <w:b/>
          <w:bCs/>
          <w:color w:val="000000" w:themeColor="text1"/>
          <w:sz w:val="24"/>
          <w:szCs w:val="24"/>
          <w:lang w:val="en-US"/>
        </w:rPr>
        <w:t xml:space="preserve">Proof of Non-profit Status: </w:t>
      </w:r>
      <w:r w:rsidRPr="32F95209">
        <w:rPr>
          <w:rFonts w:ascii="Times New Roman" w:eastAsia="Times New Roman" w:hAnsi="Times New Roman" w:cs="Times New Roman"/>
          <w:color w:val="000000" w:themeColor="text1"/>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p>
    <w:p w14:paraId="000000ED"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E" w14:textId="77DB4D4C" w:rsidR="0008093C" w:rsidRDefault="00C10065" w:rsidP="32F95209">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2F95209">
        <w:rPr>
          <w:rFonts w:ascii="Times New Roman" w:eastAsia="Times New Roman" w:hAnsi="Times New Roman" w:cs="Times New Roman"/>
          <w:b/>
          <w:bCs/>
          <w:color w:val="000000" w:themeColor="text1"/>
          <w:sz w:val="24"/>
          <w:szCs w:val="24"/>
          <w:lang w:val="en-US"/>
        </w:rPr>
        <w:t>Proof of Registration:</w:t>
      </w:r>
      <w:r w:rsidRPr="32F95209">
        <w:rPr>
          <w:rFonts w:ascii="Times New Roman" w:eastAsia="Times New Roman" w:hAnsi="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determination letter. </w:t>
      </w:r>
      <w:r w:rsidR="009E5C2C" w:rsidRPr="003C3C97">
        <w:rPr>
          <w:rFonts w:ascii="Times New Roman" w:eastAsia="Times New Roman" w:hAnsi="Times New Roman" w:cs="Times New Roman"/>
          <w:sz w:val="24"/>
          <w:szCs w:val="24"/>
          <w:lang w:val="en-US"/>
        </w:rPr>
        <w:t>Namibia</w:t>
      </w:r>
      <w:r w:rsidRPr="003C3C97">
        <w:rPr>
          <w:rFonts w:ascii="Times New Roman" w:eastAsia="Times New Roman" w:hAnsi="Times New Roman" w:cs="Times New Roman"/>
          <w:sz w:val="24"/>
          <w:szCs w:val="24"/>
          <w:lang w:val="en-US"/>
        </w:rPr>
        <w:t>-</w:t>
      </w:r>
      <w:r w:rsidRPr="32F95209">
        <w:rPr>
          <w:rFonts w:ascii="Times New Roman" w:eastAsia="Times New Roman" w:hAnsi="Times New Roman" w:cs="Times New Roman"/>
          <w:color w:val="000000" w:themeColor="text1"/>
          <w:sz w:val="24"/>
          <w:szCs w:val="24"/>
          <w:lang w:val="en-US"/>
        </w:rPr>
        <w:t>based organizations should submit a copy of their certificate of registration from the appropriate government organization.</w:t>
      </w:r>
    </w:p>
    <w:p w14:paraId="000000F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4" w14:textId="77777777" w:rsidR="0008093C" w:rsidRDefault="00C10065" w:rsidP="7B9D94C4">
      <w:pP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Other items </w:t>
      </w:r>
      <w:r w:rsidRPr="7B9D94C4">
        <w:rPr>
          <w:rFonts w:ascii="Times New Roman" w:eastAsia="Times New Roman" w:hAnsi="Times New Roman" w:cs="Times New Roman"/>
          <w:color w:val="000000" w:themeColor="text1"/>
          <w:sz w:val="24"/>
          <w:szCs w:val="24"/>
          <w:u w:val="single"/>
        </w:rPr>
        <w:t>NOT</w:t>
      </w:r>
      <w:r w:rsidRPr="7B9D94C4">
        <w:rPr>
          <w:rFonts w:ascii="Times New Roman" w:eastAsia="Times New Roman" w:hAnsi="Times New Roman" w:cs="Times New Roman"/>
          <w:color w:val="000000" w:themeColor="text1"/>
          <w:sz w:val="24"/>
          <w:szCs w:val="24"/>
        </w:rPr>
        <w:t xml:space="preserve"> required/requested with the application submission, but which </w:t>
      </w:r>
      <w:r w:rsidRPr="7B9D94C4">
        <w:rPr>
          <w:rFonts w:ascii="Times New Roman" w:eastAsia="Times New Roman" w:hAnsi="Times New Roman" w:cs="Times New Roman"/>
          <w:i/>
          <w:iCs/>
          <w:color w:val="000000" w:themeColor="text1"/>
          <w:sz w:val="24"/>
          <w:szCs w:val="24"/>
        </w:rPr>
        <w:t>may</w:t>
      </w:r>
      <w:r w:rsidRPr="7B9D94C4">
        <w:rPr>
          <w:rFonts w:ascii="Times New Roman" w:eastAsia="Times New Roman" w:hAnsi="Times New Roman" w:cs="Times New Roman"/>
          <w:color w:val="000000" w:themeColor="text1"/>
          <w:sz w:val="24"/>
          <w:szCs w:val="24"/>
        </w:rPr>
        <w:t xml:space="preserve"> be requested if your application is approved to move forward in the review process include:</w:t>
      </w:r>
    </w:p>
    <w:p w14:paraId="000000F5" w14:textId="77777777" w:rsidR="0008093C" w:rsidRDefault="00C10065" w:rsidP="7B9D94C4">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an organization or program audit within the last two (2) years</w:t>
      </w:r>
    </w:p>
    <w:p w14:paraId="000000F6" w14:textId="77777777" w:rsidR="0008093C" w:rsidRDefault="00C10065" w:rsidP="7B9D94C4">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relevant human resources, financial, or procurement policies</w:t>
      </w:r>
    </w:p>
    <w:p w14:paraId="000000F7" w14:textId="77777777" w:rsidR="0008093C" w:rsidRDefault="00C10065" w:rsidP="7B9D94C4">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Default="00C10065" w:rsidP="7B9D94C4">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9" w14:textId="77777777" w:rsidR="0008093C" w:rsidRDefault="00C10065" w:rsidP="7B9D94C4">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Default="00C10065" w:rsidP="7B9D94C4">
      <w:pPr>
        <w:numPr>
          <w:ilvl w:val="1"/>
          <w:numId w:val="10"/>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lastRenderedPageBreak/>
        <w:t xml:space="preserve">The Embassy reserves the right to request any additional programmatic and/or financial information regarding the proposal.  </w:t>
      </w:r>
    </w:p>
    <w:p w14:paraId="000000F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C"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5" w:name="_heading=h.nye5z1mffxr9"/>
      <w:bookmarkEnd w:id="5"/>
      <w:r w:rsidRPr="7B9D94C4">
        <w:rPr>
          <w:rFonts w:ascii="Times New Roman" w:eastAsia="Times New Roman" w:hAnsi="Times New Roman" w:cs="Times New Roman"/>
          <w:b/>
          <w:bCs/>
          <w:color w:val="000000" w:themeColor="text1"/>
        </w:rPr>
        <w:t>SUBMISSION REQUIREMENTS AND DEADLINES</w:t>
      </w:r>
    </w:p>
    <w:p w14:paraId="000000FD" w14:textId="77777777" w:rsidR="0008093C" w:rsidRDefault="0008093C" w:rsidP="7B9D94C4">
      <w:pPr>
        <w:rPr>
          <w:rFonts w:ascii="Times New Roman" w:eastAsia="Times New Roman" w:hAnsi="Times New Roman" w:cs="Times New Roman"/>
        </w:rPr>
      </w:pPr>
    </w:p>
    <w:p w14:paraId="000000FE" w14:textId="77777777" w:rsidR="0008093C" w:rsidRDefault="00C10065" w:rsidP="7B9D94C4">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Address to Request Application Package</w:t>
      </w:r>
    </w:p>
    <w:p w14:paraId="000000FF" w14:textId="5FA3F390" w:rsidR="0008093C" w:rsidRDefault="00C10065" w:rsidP="7B9D94C4">
      <w:pPr>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sz w:val="24"/>
          <w:szCs w:val="24"/>
          <w:lang w:val="en-US"/>
        </w:rPr>
        <w:t xml:space="preserve">Application forms required above are available at </w:t>
      </w:r>
      <w:hyperlink r:id="rId21" w:history="1">
        <w:r w:rsidR="008362CB" w:rsidRPr="00106737">
          <w:rPr>
            <w:rStyle w:val="Hyperlink"/>
            <w:rFonts w:ascii="Times New Roman" w:eastAsia="Times New Roman" w:hAnsi="Times New Roman" w:cs="Times New Roman"/>
            <w:sz w:val="24"/>
            <w:szCs w:val="24"/>
            <w:lang w:val="en-US"/>
          </w:rPr>
          <w:t>https://www.grants.gov/web/grants/forms/sf-424-family.html</w:t>
        </w:r>
      </w:hyperlink>
      <w:r w:rsidR="008362CB">
        <w:rPr>
          <w:rFonts w:ascii="Times New Roman" w:eastAsia="Times New Roman" w:hAnsi="Times New Roman" w:cs="Times New Roman"/>
          <w:color w:val="FF0000"/>
          <w:sz w:val="24"/>
          <w:szCs w:val="24"/>
          <w:lang w:val="en-US"/>
        </w:rPr>
        <w:t xml:space="preserve">  </w:t>
      </w:r>
    </w:p>
    <w:p w14:paraId="00000100" w14:textId="77777777" w:rsidR="0008093C" w:rsidRDefault="00C10065" w:rsidP="7B9D94C4">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Department of State Contacts</w:t>
      </w:r>
    </w:p>
    <w:p w14:paraId="1E25E294" w14:textId="77777777" w:rsidR="00202488" w:rsidRDefault="00C10065" w:rsidP="00202488">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If you have any questions about the grant application process, please contact: </w:t>
      </w:r>
      <w:hyperlink r:id="rId22" w:history="1">
        <w:r w:rsidR="008362CB" w:rsidRPr="00106737">
          <w:rPr>
            <w:rStyle w:val="Hyperlink"/>
            <w:rFonts w:ascii="Times New Roman" w:eastAsia="Times New Roman" w:hAnsi="Times New Roman" w:cs="Times New Roman"/>
            <w:sz w:val="24"/>
            <w:szCs w:val="24"/>
          </w:rPr>
          <w:t>WindhoekPublicDiplomacy@state.gov</w:t>
        </w:r>
      </w:hyperlink>
      <w:r w:rsidR="008362CB">
        <w:rPr>
          <w:rFonts w:ascii="Times New Roman" w:eastAsia="Times New Roman" w:hAnsi="Times New Roman" w:cs="Times New Roman"/>
          <w:color w:val="FF0000"/>
          <w:sz w:val="24"/>
          <w:szCs w:val="24"/>
        </w:rPr>
        <w:t xml:space="preserve"> </w:t>
      </w:r>
    </w:p>
    <w:p w14:paraId="00000103" w14:textId="6AD55C2F" w:rsidR="0008093C" w:rsidRDefault="000B3C78" w:rsidP="4411AD5D">
      <w:pPr>
        <w:shd w:val="clear" w:color="auto" w:fill="FFFFFF" w:themeFill="background1"/>
        <w:spacing w:after="390" w:line="240" w:lineRule="auto"/>
        <w:rPr>
          <w:rFonts w:ascii="Times New Roman" w:eastAsia="Times New Roman" w:hAnsi="Times New Roman" w:cs="Times New Roman"/>
          <w:color w:val="FF0000"/>
          <w:sz w:val="24"/>
          <w:szCs w:val="24"/>
          <w:lang w:val="en-US"/>
        </w:rPr>
      </w:pPr>
      <w:hyperlink r:id="rId23">
        <w:r w:rsidRPr="32F95209">
          <w:rPr>
            <w:rStyle w:val="Hyperlink"/>
            <w:rFonts w:ascii="Times New Roman" w:eastAsia="Times New Roman" w:hAnsi="Times New Roman" w:cs="Times New Roman"/>
            <w:i/>
            <w:iCs/>
            <w:sz w:val="24"/>
            <w:szCs w:val="24"/>
            <w:lang w:val="en-US"/>
          </w:rPr>
          <w:t>TjihoJ@state.gov</w:t>
        </w:r>
      </w:hyperlink>
      <w:r w:rsidR="00C10065" w:rsidRPr="32F95209">
        <w:rPr>
          <w:rFonts w:ascii="Times New Roman" w:eastAsia="Times New Roman" w:hAnsi="Times New Roman" w:cs="Times New Roman"/>
          <w:color w:val="000000" w:themeColor="text1"/>
          <w:sz w:val="24"/>
          <w:szCs w:val="24"/>
          <w:lang w:val="en-US"/>
        </w:rPr>
        <w:t xml:space="preserve">. Applicants should not expect an email response to questions, as questions received before the deadline will be answered in a question-and-answer document and posted at </w:t>
      </w:r>
      <w:hyperlink r:id="rId24">
        <w:r w:rsidR="00C10065" w:rsidRPr="32F95209">
          <w:rPr>
            <w:rFonts w:ascii="Times New Roman" w:eastAsia="Times New Roman" w:hAnsi="Times New Roman" w:cs="Times New Roman"/>
            <w:color w:val="467886"/>
            <w:sz w:val="24"/>
            <w:szCs w:val="24"/>
            <w:u w:val="single"/>
            <w:lang w:val="en-US"/>
          </w:rPr>
          <w:t>http://www.grants.gov</w:t>
        </w:r>
      </w:hyperlink>
      <w:r w:rsidR="00C10065" w:rsidRPr="32F95209">
        <w:rPr>
          <w:rFonts w:ascii="Times New Roman" w:eastAsia="Times New Roman" w:hAnsi="Times New Roman" w:cs="Times New Roman"/>
          <w:color w:val="000000" w:themeColor="text1"/>
          <w:sz w:val="24"/>
          <w:szCs w:val="24"/>
          <w:lang w:val="en-US"/>
        </w:rPr>
        <w:t xml:space="preserve"> </w:t>
      </w:r>
      <w:r w:rsidR="00C10065" w:rsidRPr="003C3C97">
        <w:rPr>
          <w:rFonts w:ascii="Times New Roman" w:eastAsia="Times New Roman" w:hAnsi="Times New Roman" w:cs="Times New Roman"/>
          <w:sz w:val="24"/>
          <w:szCs w:val="24"/>
          <w:lang w:val="en-US"/>
        </w:rPr>
        <w:t>and</w:t>
      </w:r>
      <w:r w:rsidR="00C10065" w:rsidRPr="32F95209">
        <w:rPr>
          <w:rFonts w:ascii="Times New Roman" w:eastAsia="Times New Roman" w:hAnsi="Times New Roman" w:cs="Times New Roman"/>
          <w:color w:val="FF0000"/>
          <w:sz w:val="24"/>
          <w:szCs w:val="24"/>
          <w:lang w:val="en-US"/>
        </w:rPr>
        <w:t xml:space="preserve"> </w:t>
      </w:r>
      <w:hyperlink r:id="rId25">
        <w:r w:rsidR="00500A38" w:rsidRPr="32F95209">
          <w:rPr>
            <w:rStyle w:val="Hyperlink"/>
            <w:rFonts w:ascii="Times New Roman" w:eastAsia="Times New Roman" w:hAnsi="Times New Roman" w:cs="Times New Roman"/>
            <w:sz w:val="24"/>
            <w:szCs w:val="24"/>
            <w:lang w:val="en-US"/>
          </w:rPr>
          <w:t>https://na.usembassy.gov/</w:t>
        </w:r>
      </w:hyperlink>
    </w:p>
    <w:p w14:paraId="00000104" w14:textId="77777777" w:rsidR="0008093C" w:rsidRDefault="00C10065" w:rsidP="7B9D94C4">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Unique entity identifier and System for Award Management (SAM.gov)</w:t>
      </w:r>
    </w:p>
    <w:p w14:paraId="00000105"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106"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 xml:space="preserve">Required Registration: </w:t>
      </w:r>
      <w:r w:rsidRPr="7B9D94C4">
        <w:rPr>
          <w:rFonts w:ascii="Times New Roman" w:eastAsia="Times New Roman" w:hAnsi="Times New Roman" w:cs="Times New Roman"/>
          <w:color w:val="000000" w:themeColor="text1"/>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8"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A" w14:textId="77777777" w:rsidR="0008093C" w:rsidRDefault="00C10065" w:rsidP="7B9D94C4">
      <w:p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0B" w14:textId="77777777" w:rsidR="0008093C" w:rsidRDefault="00C10065" w:rsidP="7B9D94C4">
      <w:p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color w:val="252525"/>
          <w:sz w:val="24"/>
          <w:szCs w:val="24"/>
        </w:rPr>
        <w:t> </w:t>
      </w:r>
      <w:r w:rsidRPr="7B9D94C4">
        <w:rPr>
          <w:rFonts w:ascii="Times New Roman" w:eastAsia="Times New Roman" w:hAnsi="Times New Roman" w:cs="Times New Roman"/>
          <w:b/>
          <w:bCs/>
          <w:i/>
          <w:iCs/>
          <w:sz w:val="24"/>
          <w:szCs w:val="24"/>
        </w:rPr>
        <w:t xml:space="preserve">Note:  The process of obtaining or renewing a SAM.gov registration may take anywhere from 4-8 weeks.  </w:t>
      </w:r>
      <w:r w:rsidRPr="7B9D94C4">
        <w:rPr>
          <w:rFonts w:ascii="Times New Roman" w:eastAsia="Times New Roman" w:hAnsi="Times New Roman" w:cs="Times New Roman"/>
          <w:b/>
          <w:bCs/>
          <w:i/>
          <w:iCs/>
          <w:sz w:val="24"/>
          <w:szCs w:val="24"/>
          <w:u w:val="single"/>
        </w:rPr>
        <w:t>Please begin your registration as early as possible</w:t>
      </w:r>
      <w:r w:rsidRPr="7B9D94C4">
        <w:rPr>
          <w:rFonts w:ascii="Times New Roman" w:eastAsia="Times New Roman" w:hAnsi="Times New Roman" w:cs="Times New Roman"/>
          <w:b/>
          <w:bCs/>
          <w:i/>
          <w:iCs/>
          <w:sz w:val="24"/>
          <w:szCs w:val="24"/>
        </w:rPr>
        <w:t>.</w:t>
      </w:r>
    </w:p>
    <w:p w14:paraId="0000010C" w14:textId="77777777" w:rsidR="0008093C" w:rsidRDefault="00C10065" w:rsidP="7B9D94C4">
      <w:pPr>
        <w:numPr>
          <w:ilvl w:val="0"/>
          <w:numId w:val="26"/>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in the United States</w:t>
      </w:r>
      <w:r w:rsidRPr="7B9D94C4">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0D" w14:textId="77777777" w:rsidR="0008093C" w:rsidRDefault="00C10065" w:rsidP="7B9D94C4">
      <w:pPr>
        <w:spacing w:after="0" w:line="240" w:lineRule="auto"/>
        <w:ind w:left="72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 </w:t>
      </w:r>
    </w:p>
    <w:p w14:paraId="0000010E" w14:textId="77777777" w:rsidR="0008093C" w:rsidRDefault="00C10065" w:rsidP="7B9D94C4">
      <w:pPr>
        <w:numPr>
          <w:ilvl w:val="0"/>
          <w:numId w:val="26"/>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outside of the United States</w:t>
      </w:r>
      <w:r w:rsidRPr="7B9D94C4">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0F" w14:textId="77777777" w:rsidR="0008093C" w:rsidRDefault="0008093C" w:rsidP="7B9D94C4">
      <w:pPr>
        <w:spacing w:after="0" w:line="240" w:lineRule="auto"/>
        <w:ind w:left="720"/>
        <w:rPr>
          <w:rFonts w:ascii="Times New Roman" w:eastAsia="Times New Roman" w:hAnsi="Times New Roman" w:cs="Times New Roman"/>
          <w:sz w:val="24"/>
          <w:szCs w:val="24"/>
        </w:rPr>
      </w:pPr>
    </w:p>
    <w:p w14:paraId="00000110" w14:textId="77777777" w:rsidR="0008093C" w:rsidRDefault="00C10065" w:rsidP="7B9D94C4">
      <w:pPr>
        <w:numPr>
          <w:ilvl w:val="0"/>
          <w:numId w:val="26"/>
        </w:numPr>
        <w:spacing w:after="0" w:line="240" w:lineRule="auto"/>
        <w:ind w:hanging="360"/>
        <w:rPr>
          <w:rFonts w:ascii="Times New Roman" w:eastAsia="Times New Roman" w:hAnsi="Times New Roman" w:cs="Times New Roman"/>
          <w:color w:val="252525"/>
          <w:sz w:val="24"/>
          <w:szCs w:val="24"/>
          <w:lang w:val="en-US"/>
        </w:rPr>
      </w:pPr>
      <w:r w:rsidRPr="7B9D94C4">
        <w:rPr>
          <w:rFonts w:ascii="Times New Roman" w:eastAsia="Times New Roman" w:hAnsi="Times New Roman" w:cs="Times New Roman"/>
          <w:sz w:val="14"/>
          <w:szCs w:val="14"/>
          <w:lang w:val="en-US"/>
        </w:rPr>
        <w:lastRenderedPageBreak/>
        <w:t xml:space="preserve"> </w:t>
      </w:r>
      <w:r w:rsidRPr="7B9D94C4">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26">
        <w:r w:rsidRPr="7B9D94C4">
          <w:rPr>
            <w:rFonts w:ascii="Times New Roman" w:eastAsia="Times New Roman" w:hAnsi="Times New Roman" w:cs="Times New Roman"/>
            <w:sz w:val="24"/>
            <w:szCs w:val="24"/>
            <w:lang w:val="en-US"/>
          </w:rPr>
          <w:t xml:space="preserve"> </w:t>
        </w:r>
      </w:hyperlink>
      <w:hyperlink r:id="rId27">
        <w:r w:rsidRPr="7B9D94C4">
          <w:rPr>
            <w:rFonts w:ascii="Times New Roman" w:eastAsia="Times New Roman" w:hAnsi="Times New Roman" w:cs="Times New Roman"/>
            <w:color w:val="1155CC"/>
            <w:sz w:val="24"/>
            <w:szCs w:val="24"/>
            <w:lang w:val="en-US"/>
          </w:rPr>
          <w:t>submit a help desk ticket (“incident”)</w:t>
        </w:r>
      </w:hyperlink>
      <w:r w:rsidRPr="7B9D94C4">
        <w:rPr>
          <w:rFonts w:ascii="Times New Roman" w:eastAsia="Times New Roman" w:hAnsi="Times New Roman" w:cs="Times New Roman"/>
          <w:sz w:val="24"/>
          <w:szCs w:val="24"/>
          <w:lang w:val="en-US"/>
        </w:rPr>
        <w:t xml:space="preserve"> with the Federal Service Desk (FSD) online at</w:t>
      </w:r>
      <w:hyperlink r:id="rId28">
        <w:r w:rsidRPr="7B9D94C4">
          <w:rPr>
            <w:rFonts w:ascii="Times New Roman" w:eastAsia="Times New Roman" w:hAnsi="Times New Roman" w:cs="Times New Roman"/>
            <w:sz w:val="24"/>
            <w:szCs w:val="24"/>
            <w:lang w:val="en-US"/>
          </w:rPr>
          <w:t xml:space="preserve"> </w:t>
        </w:r>
      </w:hyperlink>
      <w:hyperlink r:id="rId29">
        <w:r w:rsidRPr="7B9D94C4">
          <w:rPr>
            <w:rFonts w:ascii="Times New Roman" w:eastAsia="Times New Roman" w:hAnsi="Times New Roman" w:cs="Times New Roman"/>
            <w:color w:val="1155CC"/>
            <w:sz w:val="24"/>
            <w:szCs w:val="24"/>
            <w:u w:val="single"/>
            <w:lang w:val="en-US"/>
          </w:rPr>
          <w:t>www.fsd.gov</w:t>
        </w:r>
      </w:hyperlink>
      <w:r w:rsidRPr="7B9D94C4">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in order to have my registration activated.”</w:t>
      </w:r>
    </w:p>
    <w:p w14:paraId="00000111" w14:textId="77777777" w:rsidR="0008093C" w:rsidRDefault="0008093C" w:rsidP="7B9D94C4">
      <w:pPr>
        <w:spacing w:after="0" w:line="240" w:lineRule="auto"/>
        <w:rPr>
          <w:rFonts w:ascii="Times New Roman" w:eastAsia="Times New Roman" w:hAnsi="Times New Roman" w:cs="Times New Roman"/>
          <w:b/>
          <w:bCs/>
          <w:sz w:val="24"/>
          <w:szCs w:val="24"/>
        </w:rPr>
      </w:pPr>
    </w:p>
    <w:p w14:paraId="72FBFB89" w14:textId="77777777" w:rsidR="00B939EE" w:rsidRDefault="00C10065" w:rsidP="7B9D94C4">
      <w:pPr>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7B9D94C4">
        <w:rPr>
          <w:rFonts w:ascii="Times New Roman" w:eastAsia="Times New Roman" w:hAnsi="Times New Roman" w:cs="Times New Roman"/>
          <w:b/>
          <w:bCs/>
          <w:sz w:val="24"/>
          <w:szCs w:val="24"/>
        </w:rPr>
        <w:t xml:space="preserve"> </w:t>
      </w:r>
    </w:p>
    <w:p w14:paraId="00000114" w14:textId="58954EC7" w:rsidR="0008093C" w:rsidRPr="00B939EE" w:rsidRDefault="00C10065" w:rsidP="7B9D94C4">
      <w:pPr>
        <w:pStyle w:val="ListParagraph"/>
        <w:numPr>
          <w:ilvl w:val="0"/>
          <w:numId w:val="45"/>
        </w:numPr>
        <w:spacing w:after="0" w:line="240" w:lineRule="auto"/>
        <w:rPr>
          <w:rFonts w:ascii="Times New Roman" w:eastAsia="Times New Roman" w:hAnsi="Times New Roman" w:cs="Times New Roman"/>
          <w:b/>
          <w:bCs/>
          <w:sz w:val="24"/>
          <w:szCs w:val="24"/>
          <w:lang w:val="en-US"/>
        </w:rPr>
      </w:pPr>
      <w:r w:rsidRPr="7B9D94C4">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00000115" w14:textId="77777777" w:rsidR="0008093C" w:rsidRDefault="0008093C" w:rsidP="7B9D94C4">
      <w:pPr>
        <w:spacing w:after="0" w:line="240" w:lineRule="auto"/>
        <w:rPr>
          <w:rFonts w:ascii="Times New Roman" w:eastAsia="Times New Roman" w:hAnsi="Times New Roman" w:cs="Times New Roman"/>
          <w:sz w:val="24"/>
          <w:szCs w:val="24"/>
        </w:rPr>
      </w:pPr>
    </w:p>
    <w:p w14:paraId="00000116"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00000117"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7B9D94C4">
        <w:rPr>
          <w:rFonts w:ascii="Times New Roman" w:eastAsia="Times New Roman" w:hAnsi="Times New Roman" w:cs="Times New Roman"/>
          <w:b/>
          <w:bCs/>
          <w:color w:val="000000" w:themeColor="text1"/>
          <w:sz w:val="24"/>
          <w:szCs w:val="24"/>
        </w:rPr>
        <w:t>Exemptions</w:t>
      </w:r>
    </w:p>
    <w:p w14:paraId="0000011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color w:val="000000" w:themeColor="text1"/>
          <w:sz w:val="24"/>
          <w:szCs w:val="24"/>
          <w:lang w:val="en-US"/>
        </w:rPr>
        <w:t xml:space="preserve">An exemption from the UEI and sam.gov registration requirements may be permitted on a case-by-case basis.  </w:t>
      </w:r>
      <w:r w:rsidRPr="7B9D94C4">
        <w:rPr>
          <w:rFonts w:ascii="Times New Roman" w:eastAsia="Times New Roman" w:hAnsi="Times New Roman" w:cs="Times New Roman"/>
          <w:sz w:val="24"/>
          <w:szCs w:val="24"/>
          <w:lang w:val="en-US"/>
        </w:rPr>
        <w:t xml:space="preserve">See </w:t>
      </w:r>
      <w:hyperlink r:id="rId30">
        <w:r w:rsidRPr="7B9D94C4">
          <w:rPr>
            <w:rFonts w:ascii="Times New Roman" w:eastAsia="Times New Roman" w:hAnsi="Times New Roman" w:cs="Times New Roman"/>
            <w:color w:val="467886"/>
            <w:sz w:val="24"/>
            <w:szCs w:val="24"/>
            <w:u w:val="single"/>
            <w:lang w:val="en-US"/>
          </w:rPr>
          <w:t>2 CFR 25.110</w:t>
        </w:r>
      </w:hyperlink>
      <w:r w:rsidRPr="7B9D94C4">
        <w:rPr>
          <w:rFonts w:ascii="Times New Roman" w:eastAsia="Times New Roman" w:hAnsi="Times New Roman" w:cs="Times New Roman"/>
          <w:sz w:val="24"/>
          <w:szCs w:val="24"/>
          <w:lang w:val="en-US"/>
        </w:rPr>
        <w:t xml:space="preserve"> for a full list of exemptions.</w:t>
      </w:r>
    </w:p>
    <w:p w14:paraId="0000011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A"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Organizations requesting exemption from UEI or SAM.gov requirements must email the point of contact listed in the NOFO at least two weeks prior to the deadline in the NOFO providing a justification of their request. Approval for a SAM.gov exemption must come from the warranted Grants Officer before the application can be deemed eligible for review.</w:t>
      </w:r>
    </w:p>
    <w:p w14:paraId="0000011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C" w14:textId="77777777" w:rsidR="0008093C" w:rsidRDefault="00C10065" w:rsidP="7B9D94C4">
      <w:pPr>
        <w:spacing w:after="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b/>
          <w:bCs/>
          <w:color w:val="000000" w:themeColor="text1"/>
          <w:sz w:val="24"/>
          <w:szCs w:val="24"/>
        </w:rPr>
        <w:t>Please note</w:t>
      </w:r>
      <w:r w:rsidRPr="7B9D94C4">
        <w:rPr>
          <w:rFonts w:ascii="Times New Roman" w:eastAsia="Times New Roman" w:hAnsi="Times New Roman" w:cs="Times New Roman"/>
          <w:color w:val="000000" w:themeColor="text1"/>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F" w14:textId="14BC8FF4" w:rsidR="0008093C" w:rsidRPr="00ED0C72" w:rsidRDefault="00C10065" w:rsidP="7B9D94C4">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Submission Dates and Times</w:t>
      </w:r>
    </w:p>
    <w:p w14:paraId="00000121" w14:textId="502F2760" w:rsidR="0008093C" w:rsidRPr="00ED0C72" w:rsidRDefault="00C10065" w:rsidP="32F95209">
      <w:p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32F95209">
        <w:rPr>
          <w:rFonts w:ascii="Times New Roman" w:eastAsia="Times New Roman" w:hAnsi="Times New Roman" w:cs="Times New Roman"/>
          <w:b/>
          <w:bCs/>
          <w:color w:val="000000" w:themeColor="text1"/>
          <w:sz w:val="24"/>
          <w:szCs w:val="24"/>
          <w:lang w:val="en-US"/>
        </w:rPr>
        <w:t xml:space="preserve">Submission Deadline: </w:t>
      </w:r>
      <w:r w:rsidRPr="32F95209">
        <w:rPr>
          <w:rFonts w:ascii="Times New Roman" w:eastAsia="Times New Roman" w:hAnsi="Times New Roman" w:cs="Times New Roman"/>
          <w:color w:val="000000" w:themeColor="text1"/>
          <w:sz w:val="24"/>
          <w:szCs w:val="24"/>
          <w:lang w:val="en-US"/>
        </w:rPr>
        <w:t xml:space="preserve">All applications must be received by </w:t>
      </w:r>
      <w:r w:rsidR="00552A2E">
        <w:rPr>
          <w:rFonts w:ascii="Times New Roman" w:eastAsia="Times New Roman" w:hAnsi="Times New Roman" w:cs="Times New Roman"/>
          <w:b/>
          <w:bCs/>
          <w:sz w:val="24"/>
          <w:szCs w:val="24"/>
          <w:lang w:val="en-US"/>
        </w:rPr>
        <w:t>May 20</w:t>
      </w:r>
      <w:r w:rsidR="008362CB" w:rsidRPr="003C3C97">
        <w:rPr>
          <w:rFonts w:ascii="Times New Roman" w:eastAsia="Times New Roman" w:hAnsi="Times New Roman" w:cs="Times New Roman"/>
          <w:b/>
          <w:bCs/>
          <w:sz w:val="24"/>
          <w:szCs w:val="24"/>
          <w:lang w:val="en-US"/>
        </w:rPr>
        <w:t>, 2026, at 17h00 GMT+2</w:t>
      </w:r>
      <w:r w:rsidRPr="32F95209">
        <w:rPr>
          <w:rFonts w:ascii="Times New Roman" w:eastAsia="Times New Roman" w:hAnsi="Times New Roman" w:cs="Times New Roman"/>
          <w:color w:val="FF0000"/>
          <w:sz w:val="24"/>
          <w:szCs w:val="24"/>
          <w:lang w:val="en-US"/>
        </w:rPr>
        <w:t xml:space="preserve">. </w:t>
      </w:r>
      <w:r w:rsidRPr="32F95209">
        <w:rPr>
          <w:rFonts w:ascii="Times New Roman" w:eastAsia="Times New Roman" w:hAnsi="Times New Roman" w:cs="Times New Roman"/>
          <w:color w:val="000000" w:themeColor="text1"/>
          <w:sz w:val="24"/>
          <w:szCs w:val="24"/>
          <w:lang w:val="en-US"/>
        </w:rPr>
        <w:t xml:space="preserve">For the purposes of determining if an award is submitted on time, PDS will utilize the timestamp provided by Grants.gov.  This deadline is firm and is not a rolling deadline. If organizations fail to meet the deadline noted above their application will be considered ineligible and will not be considered for funding.  </w:t>
      </w:r>
    </w:p>
    <w:p w14:paraId="00000122" w14:textId="1E89FAA5" w:rsidR="0008093C" w:rsidRPr="003C3C97" w:rsidRDefault="00C10065" w:rsidP="7B9D94C4">
      <w:pPr>
        <w:spacing w:after="0" w:line="240" w:lineRule="auto"/>
        <w:rPr>
          <w:rFonts w:ascii="Times New Roman" w:eastAsia="Times New Roman" w:hAnsi="Times New Roman" w:cs="Times New Roman"/>
          <w:sz w:val="24"/>
          <w:szCs w:val="24"/>
          <w:lang w:val="en-US"/>
        </w:rPr>
      </w:pPr>
      <w:r w:rsidRPr="003C3C97">
        <w:rPr>
          <w:rFonts w:ascii="Times New Roman" w:eastAsia="Times New Roman" w:hAnsi="Times New Roman" w:cs="Times New Roman"/>
          <w:b/>
          <w:bCs/>
          <w:sz w:val="24"/>
          <w:szCs w:val="24"/>
          <w:u w:val="single"/>
          <w:lang w:val="en-US"/>
        </w:rPr>
        <w:t>Submission Method A</w:t>
      </w:r>
      <w:r w:rsidRPr="003C3C97">
        <w:rPr>
          <w:rFonts w:ascii="Times New Roman" w:eastAsia="Times New Roman" w:hAnsi="Times New Roman" w:cs="Times New Roman"/>
          <w:sz w:val="24"/>
          <w:szCs w:val="24"/>
          <w:lang w:val="en-US"/>
        </w:rPr>
        <w:t>:  Submitting all application materials directly to the following email address:</w:t>
      </w:r>
      <w:r w:rsidR="00C409A8" w:rsidRPr="003C3C97">
        <w:rPr>
          <w:rFonts w:ascii="Times New Roman" w:eastAsia="Times New Roman" w:hAnsi="Times New Roman" w:cs="Times New Roman"/>
          <w:sz w:val="24"/>
          <w:szCs w:val="24"/>
          <w:lang w:val="en-US"/>
        </w:rPr>
        <w:t xml:space="preserve"> </w:t>
      </w:r>
      <w:hyperlink r:id="rId31">
        <w:r w:rsidR="00C409A8" w:rsidRPr="003C3C97">
          <w:rPr>
            <w:rStyle w:val="Hyperlink"/>
            <w:rFonts w:ascii="Times New Roman" w:eastAsia="Times New Roman" w:hAnsi="Times New Roman" w:cs="Times New Roman"/>
            <w:color w:val="auto"/>
            <w:sz w:val="24"/>
            <w:szCs w:val="24"/>
          </w:rPr>
          <w:t>WindhoekPublicDiplomacy@state.gov</w:t>
        </w:r>
      </w:hyperlink>
      <w:r w:rsidRPr="003C3C97">
        <w:rPr>
          <w:rFonts w:ascii="Times New Roman" w:eastAsia="Times New Roman" w:hAnsi="Times New Roman" w:cs="Times New Roman"/>
          <w:sz w:val="24"/>
          <w:szCs w:val="24"/>
          <w:lang w:val="en-US"/>
        </w:rPr>
        <w:t xml:space="preserve">. Applicants opting to submit applications via email </w:t>
      </w:r>
      <w:hyperlink r:id="rId32">
        <w:r w:rsidR="00B6487D" w:rsidRPr="003C3C97">
          <w:rPr>
            <w:rStyle w:val="Hyperlink"/>
            <w:rFonts w:ascii="Times New Roman" w:eastAsia="Times New Roman" w:hAnsi="Times New Roman" w:cs="Times New Roman"/>
            <w:color w:val="auto"/>
            <w:sz w:val="24"/>
            <w:szCs w:val="24"/>
          </w:rPr>
          <w:t>WindhoekPublicDiplomacy@state.gov</w:t>
        </w:r>
      </w:hyperlink>
      <w:r w:rsidR="00B6487D" w:rsidRPr="003C3C97">
        <w:rPr>
          <w:rFonts w:ascii="Times New Roman" w:eastAsia="Times New Roman" w:hAnsi="Times New Roman" w:cs="Times New Roman"/>
          <w:sz w:val="24"/>
          <w:szCs w:val="24"/>
          <w:lang w:val="en-US"/>
        </w:rPr>
        <w:t xml:space="preserve"> </w:t>
      </w:r>
      <w:r w:rsidRPr="003C3C97">
        <w:rPr>
          <w:rFonts w:ascii="Times New Roman" w:eastAsia="Times New Roman" w:hAnsi="Times New Roman" w:cs="Times New Roman"/>
          <w:b/>
          <w:bCs/>
          <w:sz w:val="24"/>
          <w:szCs w:val="24"/>
          <w:u w:val="single"/>
          <w:lang w:val="en-US"/>
        </w:rPr>
        <w:t>must</w:t>
      </w:r>
      <w:r w:rsidRPr="003C3C97">
        <w:rPr>
          <w:rFonts w:ascii="Times New Roman" w:eastAsia="Times New Roman" w:hAnsi="Times New Roman" w:cs="Times New Roman"/>
          <w:b/>
          <w:bCs/>
          <w:sz w:val="24"/>
          <w:szCs w:val="24"/>
          <w:lang w:val="en-US"/>
        </w:rPr>
        <w:t xml:space="preserve"> </w:t>
      </w:r>
      <w:r w:rsidRPr="003C3C97">
        <w:rPr>
          <w:rFonts w:ascii="Times New Roman" w:eastAsia="Times New Roman" w:hAnsi="Times New Roman" w:cs="Times New Roman"/>
          <w:sz w:val="24"/>
          <w:szCs w:val="24"/>
          <w:lang w:val="en-US"/>
        </w:rPr>
        <w:t xml:space="preserve">include the Funding Opportunity Title and Funding Opportunity Number in the subject line of the email.  </w:t>
      </w:r>
    </w:p>
    <w:p w14:paraId="00000123" w14:textId="77777777" w:rsidR="0008093C" w:rsidRPr="003C3C97" w:rsidRDefault="0008093C" w:rsidP="7B9D94C4">
      <w:pPr>
        <w:spacing w:after="0" w:line="240" w:lineRule="auto"/>
        <w:rPr>
          <w:rFonts w:ascii="Times New Roman" w:eastAsia="Times New Roman" w:hAnsi="Times New Roman" w:cs="Times New Roman"/>
          <w:sz w:val="24"/>
          <w:szCs w:val="24"/>
        </w:rPr>
      </w:pPr>
    </w:p>
    <w:p w14:paraId="00000124" w14:textId="3D1547E3" w:rsidR="0008093C" w:rsidRPr="003C3C97" w:rsidRDefault="00C10065" w:rsidP="7B9D94C4">
      <w:pPr>
        <w:spacing w:after="0" w:line="240" w:lineRule="auto"/>
        <w:rPr>
          <w:rFonts w:ascii="Times New Roman" w:eastAsia="Times New Roman" w:hAnsi="Times New Roman" w:cs="Times New Roman"/>
          <w:sz w:val="24"/>
          <w:szCs w:val="24"/>
          <w:lang w:val="en-US"/>
        </w:rPr>
      </w:pPr>
      <w:r w:rsidRPr="003C3C97">
        <w:rPr>
          <w:rFonts w:ascii="Times New Roman" w:eastAsia="Times New Roman" w:hAnsi="Times New Roman" w:cs="Times New Roman"/>
          <w:b/>
          <w:bCs/>
          <w:sz w:val="24"/>
          <w:szCs w:val="24"/>
          <w:u w:val="single"/>
          <w:lang w:val="en-US"/>
        </w:rPr>
        <w:t>Submission Method B</w:t>
      </w:r>
      <w:r w:rsidRPr="003C3C97">
        <w:rPr>
          <w:rFonts w:ascii="Times New Roman" w:eastAsia="Times New Roman" w:hAnsi="Times New Roman" w:cs="Times New Roman"/>
          <w:sz w:val="24"/>
          <w:szCs w:val="24"/>
          <w:lang w:val="en-US"/>
        </w:rPr>
        <w:t xml:space="preserve">: Submitting all application materials through Grants.gov.  For those opting to apply through Grants.gov, thorough instructions on the application process are available at </w:t>
      </w:r>
      <w:hyperlink r:id="rId33">
        <w:r w:rsidRPr="003C3C97">
          <w:rPr>
            <w:rFonts w:ascii="Times New Roman" w:eastAsia="Times New Roman" w:hAnsi="Times New Roman" w:cs="Times New Roman"/>
            <w:sz w:val="24"/>
            <w:szCs w:val="24"/>
            <w:u w:val="single"/>
            <w:lang w:val="en-US"/>
          </w:rPr>
          <w:t>http://www.grants.gov</w:t>
        </w:r>
      </w:hyperlink>
      <w:r w:rsidRPr="003C3C97">
        <w:rPr>
          <w:rFonts w:ascii="Times New Roman" w:eastAsia="Times New Roman" w:hAnsi="Times New Roman" w:cs="Times New Roman"/>
          <w:sz w:val="24"/>
          <w:szCs w:val="24"/>
          <w:lang w:val="en-US"/>
        </w:rPr>
        <w:t xml:space="preserve">. For questions relating to Grants.gov, please call the </w:t>
      </w:r>
      <w:r w:rsidRPr="003C3C97">
        <w:rPr>
          <w:rFonts w:ascii="Times New Roman" w:eastAsia="Times New Roman" w:hAnsi="Times New Roman" w:cs="Times New Roman"/>
          <w:sz w:val="24"/>
          <w:szCs w:val="24"/>
          <w:lang w:val="en-US"/>
        </w:rPr>
        <w:lastRenderedPageBreak/>
        <w:t xml:space="preserve">Grants.gov Contact Center at 1-800-518-4726 or go to </w:t>
      </w:r>
      <w:hyperlink r:id="rId34">
        <w:r w:rsidRPr="003C3C97">
          <w:rPr>
            <w:rFonts w:ascii="Times New Roman" w:eastAsia="Times New Roman" w:hAnsi="Times New Roman" w:cs="Times New Roman"/>
            <w:sz w:val="24"/>
            <w:szCs w:val="24"/>
            <w:u w:val="single"/>
            <w:lang w:val="en-US"/>
          </w:rPr>
          <w:t>https://www.grants.gov/support.html</w:t>
        </w:r>
      </w:hyperlink>
      <w:r w:rsidRPr="003C3C97">
        <w:rPr>
          <w:rFonts w:ascii="Times New Roman" w:eastAsia="Times New Roman" w:hAnsi="Times New Roman" w:cs="Times New Roman"/>
          <w:sz w:val="24"/>
          <w:szCs w:val="24"/>
          <w:lang w:val="en-US"/>
        </w:rPr>
        <w:t>. Please note that</w:t>
      </w:r>
      <w:r w:rsidR="008154A4" w:rsidRPr="003C3C97">
        <w:rPr>
          <w:rFonts w:ascii="Times New Roman" w:eastAsia="Times New Roman" w:hAnsi="Times New Roman" w:cs="Times New Roman"/>
          <w:sz w:val="24"/>
          <w:szCs w:val="24"/>
          <w:lang w:val="en-US"/>
        </w:rPr>
        <w:t xml:space="preserve"> Josaphat Tjiho</w:t>
      </w:r>
      <w:r w:rsidR="003B6ADA" w:rsidRPr="003C3C97">
        <w:rPr>
          <w:rFonts w:ascii="Times New Roman" w:eastAsia="Times New Roman" w:hAnsi="Times New Roman" w:cs="Times New Roman"/>
          <w:sz w:val="24"/>
          <w:szCs w:val="24"/>
          <w:lang w:val="en-US"/>
        </w:rPr>
        <w:t xml:space="preserve">, </w:t>
      </w:r>
      <w:hyperlink r:id="rId35">
        <w:r w:rsidR="003B6ADA" w:rsidRPr="003C3C97">
          <w:rPr>
            <w:rStyle w:val="Hyperlink"/>
            <w:rFonts w:ascii="Times New Roman" w:eastAsia="Times New Roman" w:hAnsi="Times New Roman" w:cs="Times New Roman"/>
            <w:color w:val="auto"/>
            <w:sz w:val="24"/>
            <w:szCs w:val="24"/>
            <w:lang w:val="en-US"/>
          </w:rPr>
          <w:t>TjihoJ@state.gov</w:t>
        </w:r>
      </w:hyperlink>
      <w:r w:rsidR="003C3C97">
        <w:t xml:space="preserve"> </w:t>
      </w:r>
      <w:r w:rsidRPr="003C3C97">
        <w:rPr>
          <w:rFonts w:ascii="Times New Roman" w:eastAsia="Times New Roman" w:hAnsi="Times New Roman" w:cs="Times New Roman"/>
          <w:sz w:val="24"/>
          <w:szCs w:val="24"/>
          <w:lang w:val="en-US"/>
        </w:rPr>
        <w:t xml:space="preserve"> is unable to assist with technical questions or problems applicants experience with Grants.gov.</w:t>
      </w:r>
    </w:p>
    <w:p w14:paraId="00000125"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26"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27" w14:textId="77777777" w:rsidR="0008093C" w:rsidRDefault="00C10065" w:rsidP="7B9D94C4">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Funding Restrictions</w:t>
      </w:r>
    </w:p>
    <w:p w14:paraId="00000128" w14:textId="341F9A5A" w:rsidR="0008093C" w:rsidRDefault="00C10065" w:rsidP="32F95209">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32F95209">
        <w:rPr>
          <w:rFonts w:ascii="Times New Roman" w:eastAsia="Times New Roman" w:hAnsi="Times New Roman" w:cs="Times New Roman"/>
          <w:color w:val="000000" w:themeColor="text1"/>
          <w:sz w:val="24"/>
          <w:szCs w:val="24"/>
          <w:u w:val="single"/>
        </w:rPr>
        <w:t>Funding Restrictions for the United Nations Relief and Works Agency (UNRWA):</w:t>
      </w:r>
      <w:r w:rsidRPr="32F95209">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r>
        <w:br/>
      </w:r>
    </w:p>
    <w:p w14:paraId="0000012B" w14:textId="0E995ADB" w:rsidR="0008093C" w:rsidRDefault="00C10065" w:rsidP="32F95209">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2F95209">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32F95209">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2C" w14:textId="77777777" w:rsidR="0008093C" w:rsidRDefault="00C10065" w:rsidP="7B9D94C4">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Its compliance in all respects with all applicable Federal anti-discrimination laws is material to the government’s payment decisions for purposes of section 3729(b)(4) of title 31, United States Code and;</w:t>
      </w:r>
    </w:p>
    <w:p w14:paraId="0000012D" w14:textId="77777777" w:rsidR="0008093C" w:rsidRDefault="00C10065" w:rsidP="7B9D94C4">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767145AC" w14:textId="45F8266C" w:rsidR="00B939EE" w:rsidRDefault="00B939EE" w:rsidP="32F95209">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lang w:val="en-US"/>
        </w:rPr>
      </w:pPr>
    </w:p>
    <w:p w14:paraId="09345D88" w14:textId="17AF24A3" w:rsidR="75BDA4A4" w:rsidRDefault="75BDA4A4" w:rsidP="7B9D94C4">
      <w:pPr>
        <w:numPr>
          <w:ilvl w:val="0"/>
          <w:numId w:val="9"/>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7B9D94C4">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680DA083"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78C838D" w14:textId="6CDA4012" w:rsidR="75BDA4A4" w:rsidRDefault="75BDA4A4" w:rsidP="7B9D94C4">
      <w:pPr>
        <w:pStyle w:val="ListParagraph"/>
        <w:numPr>
          <w:ilvl w:val="1"/>
          <w:numId w:val="9"/>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175.105(a);  </w:t>
      </w:r>
    </w:p>
    <w:p w14:paraId="5EE01F9E" w14:textId="5F169AA8" w:rsidR="75BDA4A4" w:rsidRDefault="75BDA4A4" w:rsidP="7B9D94C4">
      <w:pPr>
        <w:pStyle w:val="ListParagraph"/>
        <w:numPr>
          <w:ilvl w:val="1"/>
          <w:numId w:val="9"/>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Default="75BDA4A4" w:rsidP="7B9D94C4">
      <w:pPr>
        <w:pStyle w:val="ListParagraph"/>
        <w:numPr>
          <w:ilvl w:val="1"/>
          <w:numId w:val="9"/>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36ABAF7A" w14:textId="02AF6F62" w:rsidR="75BDA4A4" w:rsidRDefault="75BDA4A4" w:rsidP="7B9D94C4">
      <w:pPr>
        <w:pStyle w:val="ListParagraph"/>
        <w:numPr>
          <w:ilvl w:val="0"/>
          <w:numId w:val="1"/>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do not need to submit a copy of the plan. However, they must provide it to the Grants Officer upon request, and as appropriate, must post the useful and relevant contents of the plan or related materials on its website and at the workplace.  </w:t>
      </w:r>
      <w:r w:rsidRPr="7B9D94C4">
        <w:rPr>
          <w:rFonts w:ascii="Times New Roman" w:eastAsia="Times New Roman" w:hAnsi="Times New Roman" w:cs="Times New Roman"/>
          <w:color w:val="000000" w:themeColor="text1"/>
          <w:sz w:val="24"/>
          <w:szCs w:val="24"/>
          <w:lang w:val="en-US"/>
        </w:rPr>
        <w:lastRenderedPageBreak/>
        <w:t>Recipients must re-certify on an annual basis for the entire award period of performance.</w:t>
      </w:r>
    </w:p>
    <w:p w14:paraId="7C781229" w14:textId="6090C325" w:rsidR="7B9D94C4" w:rsidRDefault="7B9D94C4"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07DDEE25" w14:textId="1643AF98" w:rsidR="2589CEA3" w:rsidRDefault="2589CEA3" w:rsidP="7B9D94C4">
      <w:pPr>
        <w:numPr>
          <w:ilvl w:val="0"/>
          <w:numId w:val="9"/>
        </w:numPr>
        <w:pBdr>
          <w:top w:val="nil"/>
          <w:left w:val="nil"/>
          <w:bottom w:val="nil"/>
          <w:right w:val="nil"/>
          <w:between w:val="nil"/>
        </w:pBdr>
        <w:spacing w:after="0" w:line="257" w:lineRule="auto"/>
        <w:rPr>
          <w:rFonts w:ascii="Times New Roman" w:eastAsia="Times New Roman" w:hAnsi="Times New Roman" w:cs="Times New Roman"/>
          <w:sz w:val="24"/>
          <w:szCs w:val="24"/>
          <w:u w:val="single"/>
          <w:lang w:val="en-US"/>
        </w:rPr>
      </w:pPr>
      <w:r w:rsidRPr="7B9D94C4">
        <w:rPr>
          <w:rFonts w:ascii="Times New Roman" w:eastAsia="Times New Roman" w:hAnsi="Times New Roman" w:cs="Times New Roman"/>
          <w:sz w:val="24"/>
          <w:szCs w:val="24"/>
          <w:u w:val="single"/>
          <w:lang w:val="en-US"/>
        </w:rPr>
        <w:t xml:space="preserve">Prohibition on Unmanned Aircraft Systems Manufactured or Assembled by American Security Drone Act-Covered Foreign Entities  </w:t>
      </w:r>
    </w:p>
    <w:p w14:paraId="7BAA6785" w14:textId="014D1BC1" w:rsidR="2589CEA3" w:rsidRDefault="2589CEA3" w:rsidP="7B9D94C4">
      <w:pPr>
        <w:spacing w:after="0"/>
        <w:ind w:left="1080"/>
      </w:pPr>
      <w:r w:rsidRPr="7B9D94C4">
        <w:rPr>
          <w:rFonts w:ascii="Times New Roman" w:eastAsia="Times New Roman" w:hAnsi="Times New Roman" w:cs="Times New Roman"/>
          <w:sz w:val="24"/>
          <w:szCs w:val="24"/>
          <w:lang w:val="en-US"/>
        </w:rPr>
        <w:t>(a) </w:t>
      </w:r>
      <w:r w:rsidRPr="7B9D94C4">
        <w:rPr>
          <w:rFonts w:ascii="Times New Roman" w:eastAsia="Times New Roman" w:hAnsi="Times New Roman" w:cs="Times New Roman"/>
          <w:i/>
          <w:iCs/>
          <w:sz w:val="24"/>
          <w:szCs w:val="24"/>
          <w:lang w:val="en-US"/>
        </w:rPr>
        <w:t>Definitions.</w:t>
      </w:r>
    </w:p>
    <w:p w14:paraId="26D90760" w14:textId="2DD52E46" w:rsidR="2589CEA3" w:rsidRDefault="2589CEA3" w:rsidP="7B9D94C4">
      <w:pPr>
        <w:spacing w:after="0"/>
        <w:ind w:left="360"/>
      </w:pPr>
      <w:r w:rsidRPr="7B9D94C4">
        <w:rPr>
          <w:rFonts w:ascii="Times New Roman" w:eastAsia="Times New Roman" w:hAnsi="Times New Roman" w:cs="Times New Roman"/>
          <w:i/>
          <w:iCs/>
          <w:sz w:val="24"/>
          <w:szCs w:val="24"/>
          <w:lang w:val="en-US"/>
        </w:rPr>
        <w:t xml:space="preserve"> </w:t>
      </w:r>
    </w:p>
    <w:p w14:paraId="7E8EC907" w14:textId="0E4AAF8C"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American Security Drone Act-covered foreign entity </w:t>
      </w:r>
      <w:r w:rsidRPr="7B9D94C4">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36">
        <w:r w:rsidRPr="7B9D94C4">
          <w:rPr>
            <w:rStyle w:val="Hyperlink"/>
            <w:rFonts w:ascii="Times New Roman" w:eastAsia="Times New Roman" w:hAnsi="Times New Roman" w:cs="Times New Roman"/>
            <w:color w:val="0000FF"/>
            <w:sz w:val="24"/>
            <w:szCs w:val="24"/>
            <w:lang w:val="en-US"/>
          </w:rPr>
          <w:t>https://www.sam.gov</w:t>
        </w:r>
      </w:hyperlink>
    </w:p>
    <w:p w14:paraId="5E00ED7E" w14:textId="49D1767D"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 </w:t>
      </w:r>
    </w:p>
    <w:p w14:paraId="44CB05F4" w14:textId="7E597421"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FASC-prohibited unmanned aircraft system </w:t>
      </w:r>
      <w:r w:rsidRPr="7B9D94C4">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2D1A9966" w14:textId="650513EA" w:rsidR="2589CEA3" w:rsidRDefault="2589CEA3" w:rsidP="7B9D94C4">
      <w:pPr>
        <w:spacing w:after="0"/>
      </w:pPr>
      <w:r w:rsidRPr="7B9D94C4">
        <w:rPr>
          <w:rFonts w:ascii="Times New Roman" w:eastAsia="Times New Roman" w:hAnsi="Times New Roman" w:cs="Times New Roman"/>
          <w:i/>
          <w:iCs/>
          <w:sz w:val="24"/>
          <w:szCs w:val="24"/>
          <w:lang w:val="en-US"/>
        </w:rPr>
        <w:t xml:space="preserve"> </w:t>
      </w:r>
    </w:p>
    <w:p w14:paraId="425BCB92" w14:textId="19940358" w:rsidR="2589CEA3" w:rsidRDefault="2589CEA3" w:rsidP="32F95209">
      <w:pPr>
        <w:spacing w:after="0"/>
        <w:ind w:left="1440"/>
        <w:rPr>
          <w:rFonts w:ascii="Times New Roman" w:eastAsia="Times New Roman" w:hAnsi="Times New Roman" w:cs="Times New Roman"/>
          <w:sz w:val="24"/>
          <w:szCs w:val="24"/>
          <w:lang w:val="en-US"/>
        </w:rPr>
      </w:pPr>
      <w:r w:rsidRPr="32F95209">
        <w:rPr>
          <w:rFonts w:ascii="Times New Roman" w:eastAsia="Times New Roman" w:hAnsi="Times New Roman" w:cs="Times New Roman"/>
          <w:i/>
          <w:iCs/>
          <w:sz w:val="24"/>
          <w:szCs w:val="24"/>
          <w:lang w:val="en-US"/>
        </w:rPr>
        <w:t xml:space="preserve">Unmanned aircraft </w:t>
      </w:r>
      <w:r w:rsidRPr="32F95209">
        <w:rPr>
          <w:rFonts w:ascii="Times New Roman" w:eastAsia="Times New Roman" w:hAnsi="Times New Roman" w:cs="Times New Roman"/>
          <w:sz w:val="24"/>
          <w:szCs w:val="24"/>
          <w:lang w:val="en-US"/>
        </w:rPr>
        <w:t>means an aircraft that is operated without the possibility of direct human intervention from within or on the aircraft.</w:t>
      </w:r>
    </w:p>
    <w:p w14:paraId="5E321695" w14:textId="3B1BEA6A"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 </w:t>
      </w:r>
    </w:p>
    <w:p w14:paraId="5AE8AAA9" w14:textId="598C5F58"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Unmanned aircraft system </w:t>
      </w:r>
      <w:r w:rsidRPr="7B9D94C4">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72EDF5DF" w14:textId="7970AA00" w:rsidR="2589CEA3" w:rsidRDefault="2589CEA3" w:rsidP="7B9D94C4">
      <w:pPr>
        <w:spacing w:after="0"/>
      </w:pPr>
      <w:r w:rsidRPr="7B9D94C4">
        <w:rPr>
          <w:rFonts w:ascii="Times New Roman" w:eastAsia="Times New Roman" w:hAnsi="Times New Roman" w:cs="Times New Roman"/>
          <w:i/>
          <w:iCs/>
          <w:sz w:val="24"/>
          <w:szCs w:val="24"/>
          <w:lang w:val="en-US"/>
        </w:rPr>
        <w:t xml:space="preserve"> </w:t>
      </w:r>
    </w:p>
    <w:p w14:paraId="4F6D8BFE" w14:textId="6533C3E5" w:rsidR="2589CEA3" w:rsidRDefault="2589CEA3" w:rsidP="7B9D94C4">
      <w:pPr>
        <w:spacing w:after="0"/>
        <w:ind w:left="1140"/>
      </w:pPr>
      <w:r w:rsidRPr="7B9D94C4">
        <w:rPr>
          <w:rFonts w:ascii="Times New Roman" w:eastAsia="Times New Roman" w:hAnsi="Times New Roman" w:cs="Times New Roman"/>
          <w:sz w:val="24"/>
          <w:szCs w:val="24"/>
          <w:lang w:val="en-US"/>
        </w:rPr>
        <w:t>(b) </w:t>
      </w:r>
      <w:r w:rsidRPr="7B9D94C4">
        <w:rPr>
          <w:rFonts w:ascii="Times New Roman" w:eastAsia="Times New Roman" w:hAnsi="Times New Roman" w:cs="Times New Roman"/>
          <w:i/>
          <w:iCs/>
          <w:sz w:val="24"/>
          <w:szCs w:val="24"/>
          <w:lang w:val="en-US"/>
        </w:rPr>
        <w:t xml:space="preserve">Prohibition. </w:t>
      </w:r>
      <w:r w:rsidRPr="7B9D94C4">
        <w:rPr>
          <w:rFonts w:ascii="Times New Roman" w:eastAsia="Times New Roman" w:hAnsi="Times New Roman" w:cs="Times New Roman"/>
          <w:sz w:val="24"/>
          <w:szCs w:val="24"/>
          <w:lang w:val="en-US"/>
        </w:rPr>
        <w:t xml:space="preserve">Recipients of funding under this Notice of Funding Opportunity (including subawards and subcontracts issued by the recipient) will be prohibited from: </w:t>
      </w:r>
    </w:p>
    <w:p w14:paraId="343AB0F4" w14:textId="070DA9BE" w:rsidR="2589CEA3" w:rsidRDefault="2589CEA3" w:rsidP="7B9D94C4">
      <w:pPr>
        <w:spacing w:after="0"/>
        <w:ind w:left="720"/>
      </w:pPr>
      <w:r w:rsidRPr="7B9D94C4">
        <w:rPr>
          <w:rFonts w:ascii="Times New Roman" w:eastAsia="Times New Roman" w:hAnsi="Times New Roman" w:cs="Times New Roman"/>
          <w:sz w:val="24"/>
          <w:szCs w:val="24"/>
          <w:lang w:val="en-US"/>
        </w:rPr>
        <w:t xml:space="preserve"> </w:t>
      </w:r>
    </w:p>
    <w:p w14:paraId="3366C358" w14:textId="74CA01AA" w:rsidR="2589CEA3" w:rsidRDefault="2589CEA3" w:rsidP="7B9D94C4">
      <w:pPr>
        <w:spacing w:after="0"/>
        <w:ind w:left="1440"/>
      </w:pPr>
      <w:r w:rsidRPr="7839DF46">
        <w:rPr>
          <w:rFonts w:ascii="Times New Roman" w:eastAsia="Times New Roman" w:hAnsi="Times New Roman" w:cs="Times New Roman"/>
          <w:sz w:val="24"/>
          <w:szCs w:val="24"/>
          <w:lang w:val="en-US"/>
        </w:rPr>
        <w:t>(1) delivering any FASC-prohibited unmanned aircraft system, which includes unmanned aircraft (i.e., drones) and associated elements;</w:t>
      </w:r>
    </w:p>
    <w:p w14:paraId="286CD222" w14:textId="2EA6FAC4" w:rsidR="2589CEA3" w:rsidRDefault="2589CEA3" w:rsidP="7B9D94C4">
      <w:pPr>
        <w:spacing w:after="0"/>
        <w:ind w:left="1440"/>
      </w:pPr>
      <w:r w:rsidRPr="32F95209">
        <w:rPr>
          <w:rFonts w:ascii="Times New Roman" w:eastAsia="Times New Roman" w:hAnsi="Times New Roman" w:cs="Times New Roman"/>
          <w:sz w:val="24"/>
          <w:szCs w:val="24"/>
          <w:lang w:val="en-US"/>
        </w:rPr>
        <w:t>(2)</w:t>
      </w:r>
      <w:r w:rsidR="71FE1850" w:rsidRPr="32F95209">
        <w:rPr>
          <w:rFonts w:ascii="Times New Roman" w:eastAsia="Times New Roman" w:hAnsi="Times New Roman" w:cs="Times New Roman"/>
          <w:sz w:val="24"/>
          <w:szCs w:val="24"/>
          <w:lang w:val="en-US"/>
        </w:rPr>
        <w:t xml:space="preserve"> </w:t>
      </w:r>
      <w:r w:rsidRPr="32F95209">
        <w:rPr>
          <w:rFonts w:ascii="Times New Roman" w:eastAsia="Times New Roman" w:hAnsi="Times New Roman" w:cs="Times New Roman"/>
          <w:sz w:val="24"/>
          <w:szCs w:val="24"/>
          <w:lang w:val="en-US"/>
        </w:rPr>
        <w:t xml:space="preserve">Operating a FASC-prohibited unmanned aircraft system in the performance of the award; and </w:t>
      </w:r>
    </w:p>
    <w:p w14:paraId="3E88A7BF" w14:textId="7DC8AFA0" w:rsidR="2589CEA3" w:rsidRDefault="2589CEA3" w:rsidP="7B9D94C4">
      <w:pPr>
        <w:spacing w:after="0"/>
        <w:ind w:left="1440"/>
      </w:pPr>
      <w:r w:rsidRPr="32F95209">
        <w:rPr>
          <w:rFonts w:ascii="Times New Roman" w:eastAsia="Times New Roman" w:hAnsi="Times New Roman" w:cs="Times New Roman"/>
          <w:sz w:val="24"/>
          <w:szCs w:val="24"/>
          <w:lang w:val="en-US"/>
        </w:rPr>
        <w:t xml:space="preserve">(3) Using Federal funds for the purchase or operation of a FASC-prohibited unmanned aircraft system. </w:t>
      </w:r>
    </w:p>
    <w:p w14:paraId="363026EA" w14:textId="77E50693" w:rsidR="2589CEA3" w:rsidRDefault="2589CEA3" w:rsidP="7B9D94C4">
      <w:pPr>
        <w:spacing w:after="0"/>
      </w:pPr>
      <w:r w:rsidRPr="7B9D94C4">
        <w:rPr>
          <w:rFonts w:ascii="Times New Roman" w:eastAsia="Times New Roman" w:hAnsi="Times New Roman" w:cs="Times New Roman"/>
          <w:sz w:val="24"/>
          <w:szCs w:val="24"/>
          <w:lang w:val="en-US"/>
        </w:rPr>
        <w:t xml:space="preserve"> </w:t>
      </w:r>
    </w:p>
    <w:p w14:paraId="1587A1CB" w14:textId="689CB356" w:rsidR="2589CEA3" w:rsidRDefault="2589CEA3" w:rsidP="7B9D94C4">
      <w:pPr>
        <w:spacing w:after="0"/>
        <w:ind w:left="1110"/>
      </w:pPr>
      <w:r w:rsidRPr="7B9D94C4">
        <w:rPr>
          <w:rFonts w:ascii="Times New Roman" w:eastAsia="Times New Roman" w:hAnsi="Times New Roman" w:cs="Times New Roman"/>
          <w:sz w:val="24"/>
          <w:szCs w:val="24"/>
          <w:lang w:val="en-US"/>
        </w:rPr>
        <w:t>c) </w:t>
      </w:r>
      <w:r w:rsidRPr="7B9D94C4">
        <w:rPr>
          <w:rFonts w:ascii="Times New Roman" w:eastAsia="Times New Roman" w:hAnsi="Times New Roman" w:cs="Times New Roman"/>
          <w:i/>
          <w:iCs/>
          <w:sz w:val="24"/>
          <w:szCs w:val="24"/>
          <w:lang w:val="en-US"/>
        </w:rPr>
        <w:t>Exemptions, exceptions, and waivers.</w:t>
      </w:r>
      <w:r w:rsidRPr="7B9D94C4">
        <w:rPr>
          <w:rFonts w:ascii="Times New Roman" w:eastAsia="Times New Roman" w:hAnsi="Times New Roman" w:cs="Times New Roman"/>
          <w:sz w:val="24"/>
          <w:szCs w:val="24"/>
          <w:lang w:val="en-US"/>
        </w:rPr>
        <w:t> The prohibitions described above will not apply if the agency determines that an exemption, exception, or waiver applies and the award indicates that such a determination has been made. [See sections 1823 through 1825 and 1832 of Public Law 118-31 ( </w:t>
      </w:r>
      <w:hyperlink r:id="rId37">
        <w:r w:rsidRPr="7B9D94C4">
          <w:rPr>
            <w:rStyle w:val="Hyperlink"/>
            <w:rFonts w:ascii="Times New Roman" w:eastAsia="Times New Roman" w:hAnsi="Times New Roman" w:cs="Times New Roman"/>
            <w:color w:val="0000FF"/>
            <w:sz w:val="24"/>
            <w:szCs w:val="24"/>
            <w:lang w:val="en-US"/>
          </w:rPr>
          <w:t>41 U.S.C. 3901</w:t>
        </w:r>
      </w:hyperlink>
      <w:r w:rsidRPr="7B9D94C4">
        <w:rPr>
          <w:rFonts w:ascii="Times New Roman" w:eastAsia="Times New Roman" w:hAnsi="Times New Roman" w:cs="Times New Roman"/>
          <w:sz w:val="24"/>
          <w:szCs w:val="24"/>
          <w:lang w:val="en-US"/>
        </w:rPr>
        <w:t> note prec.) for statutory requirements pertaining to exemptions, exceptions, and waivers.].</w:t>
      </w:r>
    </w:p>
    <w:p w14:paraId="5C0E27B5" w14:textId="77777777" w:rsidR="00B939EE" w:rsidRDefault="00B939EE"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sz w:val="24"/>
          <w:szCs w:val="24"/>
        </w:rPr>
      </w:pPr>
    </w:p>
    <w:p w14:paraId="00000136" w14:textId="7F9D0043" w:rsidR="0008093C"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Pre-Award Costs</w:t>
      </w:r>
      <w:r w:rsidRPr="7B9D94C4">
        <w:rPr>
          <w:rFonts w:ascii="Times New Roman" w:eastAsia="Times New Roman" w:hAnsi="Times New Roman" w:cs="Times New Roman"/>
          <w:color w:val="000000" w:themeColor="text1"/>
          <w:sz w:val="24"/>
          <w:szCs w:val="24"/>
          <w:lang w:val="en-US"/>
        </w:rPr>
        <w:t xml:space="preserve">: Pre-award costs are not an allowable expense for this funding opportunity.   </w:t>
      </w:r>
    </w:p>
    <w:p w14:paraId="00000137" w14:textId="77777777" w:rsidR="0008093C"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lastRenderedPageBreak/>
        <w:t>Construction</w:t>
      </w:r>
      <w:r w:rsidRPr="7B9D94C4">
        <w:rPr>
          <w:rFonts w:ascii="Times New Roman" w:eastAsia="Times New Roman" w:hAnsi="Times New Roman" w:cs="Times New Roman"/>
          <w:color w:val="000000" w:themeColor="text1"/>
          <w:sz w:val="24"/>
          <w:szCs w:val="24"/>
          <w:lang w:val="en-US"/>
        </w:rPr>
        <w:t xml:space="preserve">:  Any award made as a result of this NOFO will not allow for construction activities or costs. </w:t>
      </w:r>
    </w:p>
    <w:p w14:paraId="00000138" w14:textId="77777777" w:rsidR="0008093C"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 xml:space="preserve">Direct Social Services: </w:t>
      </w:r>
      <w:r w:rsidRPr="7B9D94C4">
        <w:rPr>
          <w:rFonts w:ascii="Times New Roman" w:eastAsia="Times New Roman" w:hAnsi="Times New Roman" w:cs="Times New Roman"/>
          <w:color w:val="000000" w:themeColor="text1"/>
          <w:sz w:val="24"/>
          <w:szCs w:val="24"/>
          <w:lang w:val="en-US"/>
        </w:rPr>
        <w:t xml:space="preserve"> Costs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14:paraId="00000139" w14:textId="77777777" w:rsidR="0008093C" w:rsidRDefault="00C10065" w:rsidP="7B9D94C4">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Submission Requirements: Copyrights and Proprietary Information</w:t>
      </w:r>
    </w:p>
    <w:p w14:paraId="0000013A" w14:textId="77777777"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C" w14:textId="5824425D"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32F95209">
        <w:rPr>
          <w:rFonts w:ascii="Times New Roman" w:eastAsia="Times New Roman" w:hAnsi="Times New Roman" w:cs="Times New Roman"/>
          <w:color w:val="000000" w:themeColor="text1"/>
          <w:sz w:val="24"/>
          <w:szCs w:val="24"/>
          <w:lang w:val="en-US"/>
        </w:rPr>
        <w:t xml:space="preserve">Applicants must acquire all required registrations and rights in the United States and </w:t>
      </w:r>
      <w:r w:rsidR="0088626E" w:rsidRPr="000E225A">
        <w:rPr>
          <w:rFonts w:ascii="Times New Roman" w:eastAsia="Times New Roman" w:hAnsi="Times New Roman" w:cs="Times New Roman"/>
          <w:sz w:val="24"/>
          <w:szCs w:val="24"/>
          <w:lang w:val="en-US"/>
        </w:rPr>
        <w:t>Namibia</w:t>
      </w:r>
      <w:r w:rsidRPr="32F95209">
        <w:rPr>
          <w:rFonts w:ascii="Times New Roman" w:eastAsia="Times New Roman" w:hAnsi="Times New Roman" w:cs="Times New Roman"/>
          <w:color w:val="000000" w:themeColor="text1"/>
          <w:sz w:val="24"/>
          <w:szCs w:val="24"/>
          <w:lang w:val="en-US"/>
        </w:rPr>
        <w:t xml:space="preserve">. All intellectual property considerations and rights must be fully met in the United States and </w:t>
      </w:r>
      <w:r w:rsidR="0088626E" w:rsidRPr="000E225A">
        <w:rPr>
          <w:rFonts w:ascii="Times New Roman" w:eastAsia="Times New Roman" w:hAnsi="Times New Roman" w:cs="Times New Roman"/>
          <w:sz w:val="24"/>
          <w:szCs w:val="24"/>
          <w:lang w:val="en-US"/>
        </w:rPr>
        <w:t>Namibia</w:t>
      </w:r>
      <w:r w:rsidRPr="32F95209">
        <w:rPr>
          <w:rFonts w:ascii="Times New Roman" w:eastAsia="Times New Roman" w:hAnsi="Times New Roman" w:cs="Times New Roman"/>
          <w:color w:val="FF0000"/>
          <w:sz w:val="24"/>
          <w:szCs w:val="24"/>
          <w:lang w:val="en-US"/>
        </w:rPr>
        <w:t>.   </w:t>
      </w:r>
    </w:p>
    <w:p w14:paraId="0000013D"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E" w14:textId="485A414D" w:rsidR="0008093C" w:rsidRDefault="00C10065" w:rsidP="7B9D94C4">
      <w:pPr>
        <w:spacing w:after="200" w:line="240" w:lineRule="auto"/>
        <w:ind w:left="360"/>
        <w:rPr>
          <w:rFonts w:ascii="Times New Roman" w:eastAsia="Times New Roman" w:hAnsi="Times New Roman" w:cs="Times New Roman"/>
          <w:color w:val="000000"/>
          <w:sz w:val="24"/>
          <w:szCs w:val="24"/>
        </w:rPr>
      </w:pPr>
      <w:r w:rsidRPr="32F95209">
        <w:rPr>
          <w:rFonts w:ascii="Times New Roman" w:eastAsia="Times New Roman" w:hAnsi="Times New Roman" w:cs="Times New Roman"/>
          <w:color w:val="000000" w:themeColor="text1"/>
          <w:sz w:val="24"/>
          <w:szCs w:val="24"/>
        </w:rPr>
        <w:t xml:space="preserve">Any sub-recipient organization must also meet all the U.S. and </w:t>
      </w:r>
      <w:r w:rsidR="0088626E" w:rsidRPr="000E225A">
        <w:rPr>
          <w:rFonts w:ascii="Times New Roman" w:eastAsia="Times New Roman" w:hAnsi="Times New Roman" w:cs="Times New Roman"/>
          <w:sz w:val="24"/>
          <w:szCs w:val="24"/>
        </w:rPr>
        <w:t>Namibia</w:t>
      </w:r>
      <w:r w:rsidRPr="32F95209">
        <w:rPr>
          <w:rFonts w:ascii="Times New Roman" w:eastAsia="Times New Roman" w:hAnsi="Times New Roman" w:cs="Times New Roman"/>
          <w:color w:val="FF0000"/>
          <w:sz w:val="24"/>
          <w:szCs w:val="24"/>
        </w:rPr>
        <w:t xml:space="preserve"> </w:t>
      </w:r>
      <w:r w:rsidRPr="32F95209">
        <w:rPr>
          <w:rFonts w:ascii="Times New Roman" w:eastAsia="Times New Roman" w:hAnsi="Times New Roman" w:cs="Times New Roman"/>
          <w:color w:val="000000" w:themeColor="text1"/>
          <w:sz w:val="24"/>
          <w:szCs w:val="24"/>
        </w:rPr>
        <w:t>requirements described above.</w:t>
      </w:r>
    </w:p>
    <w:p w14:paraId="0000013F"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6" w:name="_heading=h.38p96xyqjhg2"/>
      <w:bookmarkEnd w:id="6"/>
      <w:r w:rsidRPr="7B9D94C4">
        <w:rPr>
          <w:rFonts w:ascii="Times New Roman" w:eastAsia="Times New Roman" w:hAnsi="Times New Roman" w:cs="Times New Roman"/>
          <w:b/>
          <w:bCs/>
          <w:color w:val="000000" w:themeColor="text1"/>
        </w:rPr>
        <w:t>APPLICATION REVIEW INFORMATION</w:t>
      </w:r>
    </w:p>
    <w:p w14:paraId="00000140" w14:textId="77777777" w:rsidR="0008093C" w:rsidRDefault="0008093C" w:rsidP="7B9D94C4">
      <w:pPr>
        <w:rPr>
          <w:rFonts w:ascii="Times New Roman" w:eastAsia="Times New Roman" w:hAnsi="Times New Roman" w:cs="Times New Roman"/>
        </w:rPr>
      </w:pPr>
    </w:p>
    <w:p w14:paraId="00000141" w14:textId="77777777" w:rsidR="0008093C" w:rsidRDefault="00C10065" w:rsidP="7B9D94C4">
      <w:pPr>
        <w:pStyle w:val="Heading5"/>
        <w:numPr>
          <w:ilvl w:val="0"/>
          <w:numId w:val="29"/>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Criteria</w:t>
      </w:r>
    </w:p>
    <w:p w14:paraId="40788A3D" w14:textId="2907A6E9" w:rsidR="00ED0C72" w:rsidRDefault="00C10065" w:rsidP="7B9D94C4">
      <w:pPr>
        <w:spacing w:after="0" w:line="240" w:lineRule="auto"/>
        <w:rPr>
          <w:rFonts w:ascii="Times New Roman" w:eastAsia="Times New Roman" w:hAnsi="Times New Roman" w:cs="Times New Roman"/>
          <w:color w:val="000000"/>
          <w:sz w:val="24"/>
          <w:szCs w:val="24"/>
          <w:lang w:val="en-US"/>
        </w:rPr>
      </w:pPr>
      <w:r w:rsidRPr="32F95209">
        <w:rPr>
          <w:rFonts w:ascii="Times New Roman" w:eastAsia="Times New Roman" w:hAnsi="Times New Roman" w:cs="Times New Roman"/>
          <w:color w:val="000000" w:themeColor="text1"/>
          <w:sz w:val="24"/>
          <w:szCs w:val="24"/>
          <w:lang w:val="en-US"/>
        </w:rPr>
        <w:t>Criteria</w:t>
      </w:r>
      <w:r w:rsidR="00D37B58" w:rsidRPr="32F95209">
        <w:rPr>
          <w:rFonts w:ascii="Times New Roman" w:eastAsia="Times New Roman" w:hAnsi="Times New Roman" w:cs="Times New Roman"/>
          <w:color w:val="000000" w:themeColor="text1"/>
          <w:sz w:val="24"/>
          <w:szCs w:val="24"/>
          <w:lang w:val="en-US"/>
        </w:rPr>
        <w:t>: Each</w:t>
      </w:r>
      <w:r w:rsidRPr="32F95209">
        <w:rPr>
          <w:rFonts w:ascii="Times New Roman" w:eastAsia="Times New Roman" w:hAnsi="Times New Roman" w:cs="Times New Roman"/>
          <w:color w:val="000000" w:themeColor="text1"/>
          <w:sz w:val="24"/>
          <w:szCs w:val="24"/>
          <w:lang w:val="en-US"/>
        </w:rPr>
        <w:t xml:space="preserve"> application submitted under this announcement will be evaluated and rated on the basis of the criteria enumerated below. The criteria are designed to assess the quality of the proposed project, and to determine the likelihood of its success.  </w:t>
      </w:r>
    </w:p>
    <w:p w14:paraId="0F25ED05" w14:textId="77777777" w:rsidR="00ED0C72" w:rsidRDefault="00ED0C72" w:rsidP="7B9D94C4">
      <w:pPr>
        <w:spacing w:after="0" w:line="240" w:lineRule="auto"/>
        <w:rPr>
          <w:rFonts w:ascii="Times New Roman" w:eastAsia="Times New Roman" w:hAnsi="Times New Roman" w:cs="Times New Roman"/>
          <w:color w:val="000000"/>
          <w:sz w:val="24"/>
          <w:szCs w:val="24"/>
        </w:rPr>
      </w:pPr>
    </w:p>
    <w:p w14:paraId="0E8055EB" w14:textId="60F05C51" w:rsidR="00920118" w:rsidRPr="00920118" w:rsidRDefault="00C10065" w:rsidP="32F95209">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2F95209">
        <w:rPr>
          <w:rFonts w:ascii="Times New Roman" w:eastAsia="Times New Roman" w:hAnsi="Times New Roman" w:cs="Times New Roman"/>
          <w:b/>
          <w:bCs/>
          <w:color w:val="000000" w:themeColor="text1"/>
          <w:sz w:val="24"/>
          <w:szCs w:val="24"/>
          <w:lang w:val="en-US"/>
        </w:rPr>
        <w:t>Quality and Feasibility of the Program Idea</w:t>
      </w:r>
      <w:r w:rsidRPr="32F95209">
        <w:rPr>
          <w:rFonts w:ascii="Times New Roman" w:eastAsia="Times New Roman" w:hAnsi="Times New Roman" w:cs="Times New Roman"/>
          <w:color w:val="000000" w:themeColor="text1"/>
          <w:sz w:val="24"/>
          <w:szCs w:val="24"/>
          <w:lang w:val="en-US"/>
        </w:rPr>
        <w:t xml:space="preserve"> – </w:t>
      </w:r>
      <w:r w:rsidR="1E5EF743" w:rsidRPr="32F95209">
        <w:rPr>
          <w:rFonts w:ascii="Times New Roman" w:eastAsia="Times New Roman" w:hAnsi="Times New Roman" w:cs="Times New Roman"/>
          <w:color w:val="000000" w:themeColor="text1"/>
          <w:sz w:val="24"/>
          <w:szCs w:val="24"/>
          <w:lang w:val="en-US"/>
        </w:rPr>
        <w:t>25</w:t>
      </w:r>
      <w:r w:rsidR="00ED0C72" w:rsidRPr="32F95209">
        <w:rPr>
          <w:rFonts w:ascii="Times New Roman" w:eastAsia="Times New Roman" w:hAnsi="Times New Roman" w:cs="Times New Roman"/>
          <w:color w:val="000000" w:themeColor="text1"/>
          <w:sz w:val="24"/>
          <w:szCs w:val="24"/>
          <w:lang w:val="en-US"/>
        </w:rPr>
        <w:t xml:space="preserve"> </w:t>
      </w:r>
      <w:r w:rsidRPr="000E225A">
        <w:rPr>
          <w:rFonts w:ascii="Times New Roman" w:eastAsia="Times New Roman" w:hAnsi="Times New Roman" w:cs="Times New Roman"/>
          <w:sz w:val="24"/>
          <w:szCs w:val="24"/>
          <w:lang w:val="en-US"/>
        </w:rPr>
        <w:t>points</w:t>
      </w:r>
      <w:r w:rsidRPr="32F95209">
        <w:rPr>
          <w:rFonts w:ascii="Times New Roman" w:eastAsia="Times New Roman" w:hAnsi="Times New Roman" w:cs="Times New Roman"/>
          <w:color w:val="000000" w:themeColor="text1"/>
          <w:sz w:val="24"/>
          <w:szCs w:val="24"/>
          <w:lang w:val="en-US"/>
        </w:rPr>
        <w:t xml:space="preserve">:  The program idea should be innovative and well developed, with sufficient detail about how project activities will be carried out. The proposals should demonstrate originality and outline clear, achievable objectives </w:t>
      </w:r>
      <w:r w:rsidRPr="32F95209">
        <w:rPr>
          <w:rFonts w:ascii="Times New Roman" w:eastAsia="Times New Roman" w:hAnsi="Times New Roman" w:cs="Times New Roman"/>
          <w:sz w:val="24"/>
          <w:szCs w:val="24"/>
          <w:lang w:val="en-US"/>
        </w:rPr>
        <w:t>that align directly with the priorities and requirements of the NOFO</w:t>
      </w:r>
      <w:r w:rsidRPr="32F95209">
        <w:rPr>
          <w:rFonts w:ascii="Times New Roman" w:eastAsia="Times New Roman" w:hAnsi="Times New Roman" w:cs="Times New Roman"/>
          <w:color w:val="000000" w:themeColor="text1"/>
          <w:sz w:val="24"/>
          <w:szCs w:val="24"/>
          <w:lang w:val="en-US"/>
        </w:rPr>
        <w:t>. The proposal includes a reasonable implementation timeline</w:t>
      </w:r>
      <w:r w:rsidR="00920118" w:rsidRPr="32F95209">
        <w:rPr>
          <w:rFonts w:ascii="Times New Roman" w:eastAsia="Times New Roman" w:hAnsi="Times New Roman" w:cs="Times New Roman"/>
          <w:color w:val="000000" w:themeColor="text1"/>
          <w:sz w:val="24"/>
          <w:szCs w:val="24"/>
          <w:lang w:val="en-US"/>
        </w:rPr>
        <w:t>, and t</w:t>
      </w:r>
      <w:r w:rsidRPr="32F95209">
        <w:rPr>
          <w:rFonts w:ascii="Times New Roman" w:eastAsia="Times New Roman" w:hAnsi="Times New Roman" w:cs="Times New Roman"/>
          <w:color w:val="000000" w:themeColor="text1"/>
          <w:sz w:val="24"/>
          <w:szCs w:val="24"/>
          <w:lang w:val="en-US"/>
        </w:rPr>
        <w:t>he project scope is appropriate and clearly defined</w:t>
      </w:r>
      <w:r w:rsidR="00920118" w:rsidRPr="32F95209">
        <w:rPr>
          <w:rFonts w:ascii="Times New Roman" w:eastAsia="Times New Roman" w:hAnsi="Times New Roman" w:cs="Times New Roman"/>
          <w:color w:val="000000" w:themeColor="text1"/>
          <w:sz w:val="24"/>
          <w:szCs w:val="24"/>
          <w:lang w:val="en-US"/>
        </w:rPr>
        <w:t>. Finally, the proposal aligns with the followin</w:t>
      </w:r>
      <w:r w:rsidR="71428618" w:rsidRPr="32F95209">
        <w:rPr>
          <w:rFonts w:ascii="Times New Roman" w:eastAsia="Times New Roman" w:hAnsi="Times New Roman" w:cs="Times New Roman"/>
          <w:color w:val="000000" w:themeColor="text1"/>
          <w:sz w:val="24"/>
          <w:szCs w:val="24"/>
          <w:lang w:val="en-US"/>
        </w:rPr>
        <w:t>g:</w:t>
      </w:r>
    </w:p>
    <w:p w14:paraId="1AEA4B61" w14:textId="45A0BEF5" w:rsidR="00920118" w:rsidRDefault="00920118" w:rsidP="0CDB78AF">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 xml:space="preserve">The project </w:t>
      </w:r>
      <w:r w:rsidR="00C10065" w:rsidRPr="0CDB78AF">
        <w:rPr>
          <w:rFonts w:ascii="Times New Roman" w:eastAsia="Times New Roman" w:hAnsi="Times New Roman" w:cs="Times New Roman"/>
          <w:color w:val="000000" w:themeColor="text1"/>
          <w:sz w:val="24"/>
          <w:szCs w:val="24"/>
          <w:lang w:val="en-US"/>
        </w:rPr>
        <w:t xml:space="preserve">clearly demonstrates a direct contribution to current U.S. foreign policy priorities. </w:t>
      </w:r>
    </w:p>
    <w:p w14:paraId="6FCA9C7E" w14:textId="17255953" w:rsidR="00C10065" w:rsidRDefault="00C10065" w:rsidP="0CDB78AF">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The project will positively impact America’s reputation among foreign government partners.</w:t>
      </w:r>
    </w:p>
    <w:p w14:paraId="580FC12A" w14:textId="6BA88324" w:rsidR="00C10065" w:rsidRDefault="00C10065" w:rsidP="0CDB78AF">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 xml:space="preserve">The project will positively impact American’s reputation among foreign publics. </w:t>
      </w:r>
    </w:p>
    <w:p w14:paraId="0B139A6F" w14:textId="0F8AC055" w:rsidR="00C10065" w:rsidRDefault="00C10065" w:rsidP="0CDB78AF">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CDB78AF">
        <w:rPr>
          <w:rFonts w:ascii="Times New Roman" w:eastAsia="Times New Roman" w:hAnsi="Times New Roman" w:cs="Times New Roman"/>
          <w:color w:val="000000" w:themeColor="text1"/>
          <w:sz w:val="24"/>
          <w:szCs w:val="24"/>
        </w:rPr>
        <w:t>The proposal does not include any activities contrary to the following Executive Orders:</w:t>
      </w:r>
    </w:p>
    <w:p w14:paraId="545FAF5B" w14:textId="27BBF657" w:rsidR="7608C114" w:rsidRDefault="7608C114" w:rsidP="0CDB78AF">
      <w:pPr>
        <w:pStyle w:val="ListParagraph"/>
        <w:numPr>
          <w:ilvl w:val="2"/>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14173: </w:t>
      </w:r>
      <w:hyperlink r:id="rId38">
        <w:r w:rsidRPr="0CDB78AF">
          <w:rPr>
            <w:rStyle w:val="Hyperlink"/>
            <w:rFonts w:ascii="Times New Roman" w:eastAsia="Times New Roman" w:hAnsi="Times New Roman" w:cs="Times New Roman"/>
            <w:sz w:val="24"/>
            <w:szCs w:val="24"/>
            <w:lang w:val="en-US"/>
          </w:rPr>
          <w:t>"Ending Illegal Discrimination and Restoring Merit-Based Opportunity</w:t>
        </w:r>
      </w:hyperlink>
    </w:p>
    <w:p w14:paraId="5FAB4FFD" w14:textId="4377CC3B" w:rsidR="0AB0C650" w:rsidRDefault="0AB0C650" w:rsidP="0CDB78AF">
      <w:pPr>
        <w:pStyle w:val="ListParagraph"/>
        <w:numPr>
          <w:ilvl w:val="2"/>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14287: </w:t>
      </w:r>
      <w:hyperlink r:id="rId39">
        <w:r w:rsidRPr="0CDB78AF">
          <w:rPr>
            <w:rStyle w:val="Hyperlink"/>
            <w:rFonts w:ascii="Times New Roman" w:eastAsia="Times New Roman" w:hAnsi="Times New Roman" w:cs="Times New Roman"/>
            <w:sz w:val="24"/>
            <w:szCs w:val="24"/>
            <w:lang w:val="en-US"/>
          </w:rPr>
          <w:t>“Protecting American Communities from Criminal Aliens”</w:t>
        </w:r>
      </w:hyperlink>
    </w:p>
    <w:p w14:paraId="2ADA0F97" w14:textId="6C8534DC" w:rsidR="4766CD10" w:rsidRDefault="4766CD10" w:rsidP="0CDB78AF">
      <w:pPr>
        <w:pStyle w:val="ListParagraph"/>
        <w:numPr>
          <w:ilvl w:val="2"/>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lastRenderedPageBreak/>
        <w:t xml:space="preserve">Executive Order 14168: </w:t>
      </w:r>
      <w:hyperlink r:id="rId40">
        <w:r w:rsidRPr="0CDB78AF">
          <w:rPr>
            <w:rStyle w:val="Hyperlink"/>
            <w:rFonts w:ascii="Times New Roman" w:eastAsia="Times New Roman" w:hAnsi="Times New Roman" w:cs="Times New Roman"/>
            <w:sz w:val="24"/>
            <w:szCs w:val="24"/>
            <w:lang w:val="en-US"/>
          </w:rPr>
          <w:t>Defending Women from Gender Ideology Extremism and Restoring Biological Truth to the Federal Government</w:t>
        </w:r>
      </w:hyperlink>
      <w:r w:rsidRPr="0CDB78AF">
        <w:rPr>
          <w:rFonts w:ascii="Times New Roman" w:eastAsia="Times New Roman" w:hAnsi="Times New Roman" w:cs="Times New Roman"/>
          <w:color w:val="000000" w:themeColor="text1"/>
          <w:sz w:val="24"/>
          <w:szCs w:val="24"/>
          <w:lang w:val="en-US"/>
        </w:rPr>
        <w:t xml:space="preserve"> </w:t>
      </w:r>
    </w:p>
    <w:p w14:paraId="713A5EA2" w14:textId="6B6D8797" w:rsidR="75093FD4" w:rsidRDefault="75093FD4" w:rsidP="75093FD4">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4"/>
          <w:szCs w:val="24"/>
          <w:lang w:val="en-US"/>
        </w:rPr>
      </w:pPr>
    </w:p>
    <w:p w14:paraId="0000014F" w14:textId="7A58BA40" w:rsidR="0008093C" w:rsidRDefault="00C10065" w:rsidP="32F95209">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r w:rsidRPr="32F95209">
        <w:rPr>
          <w:rFonts w:ascii="Times New Roman" w:eastAsia="Times New Roman" w:hAnsi="Times New Roman" w:cs="Times New Roman"/>
          <w:b/>
          <w:bCs/>
          <w:color w:val="000000" w:themeColor="text1"/>
          <w:sz w:val="24"/>
          <w:szCs w:val="24"/>
        </w:rPr>
        <w:t>Organizational Capacity and Record on Previous Grants</w:t>
      </w:r>
      <w:r w:rsidRPr="32F95209">
        <w:rPr>
          <w:rFonts w:ascii="Times New Roman" w:eastAsia="Times New Roman" w:hAnsi="Times New Roman" w:cs="Times New Roman"/>
          <w:color w:val="000000" w:themeColor="text1"/>
          <w:sz w:val="24"/>
          <w:szCs w:val="24"/>
        </w:rPr>
        <w:t xml:space="preserve"> – </w:t>
      </w:r>
      <w:r w:rsidR="45EC89CD" w:rsidRPr="32F95209">
        <w:rPr>
          <w:rFonts w:ascii="Times New Roman" w:eastAsia="Times New Roman" w:hAnsi="Times New Roman" w:cs="Times New Roman"/>
          <w:color w:val="000000" w:themeColor="text1"/>
          <w:sz w:val="24"/>
          <w:szCs w:val="24"/>
        </w:rPr>
        <w:t>15</w:t>
      </w:r>
      <w:r w:rsidRPr="32F95209">
        <w:rPr>
          <w:rFonts w:ascii="Times New Roman" w:eastAsia="Times New Roman" w:hAnsi="Times New Roman" w:cs="Times New Roman"/>
          <w:color w:val="000000" w:themeColor="text1"/>
          <w:sz w:val="24"/>
          <w:szCs w:val="24"/>
        </w:rPr>
        <w:t xml:space="preserve"> points:  </w:t>
      </w:r>
    </w:p>
    <w:p w14:paraId="00000150" w14:textId="4B716CDB" w:rsidR="0008093C"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project proposal demonstrates that the organization has sufficient expertise, skills, and human resources to implement the project, including internal contr</w:t>
      </w:r>
      <w:r w:rsidRPr="7B9D94C4">
        <w:rPr>
          <w:rFonts w:ascii="Times New Roman" w:eastAsia="Times New Roman" w:hAnsi="Times New Roman" w:cs="Times New Roman"/>
          <w:sz w:val="24"/>
          <w:szCs w:val="24"/>
          <w:lang w:val="en-US"/>
        </w:rPr>
        <w:t>ols in place to manage federal funds.</w:t>
      </w:r>
    </w:p>
    <w:p w14:paraId="00000151" w14:textId="77777777" w:rsidR="0008093C"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organization demonstrates that it has a clear understanding of the underlying issue that the project will address. </w:t>
      </w:r>
    </w:p>
    <w:p w14:paraId="00000152" w14:textId="4729CE93" w:rsidR="0008093C"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organization demonstrates capacity for successful planning and responsible fiscal management. This includes a financial management system</w:t>
      </w:r>
      <w:r w:rsidRPr="7B9D94C4">
        <w:rPr>
          <w:rFonts w:ascii="Times New Roman" w:eastAsia="Times New Roman" w:hAnsi="Times New Roman" w:cs="Times New Roman"/>
          <w:sz w:val="24"/>
          <w:szCs w:val="24"/>
          <w:lang w:val="en-US"/>
        </w:rPr>
        <w:t>, a</w:t>
      </w:r>
      <w:r w:rsidRPr="7B9D94C4">
        <w:rPr>
          <w:rFonts w:ascii="Times New Roman" w:eastAsia="Times New Roman" w:hAnsi="Times New Roman" w:cs="Times New Roman"/>
          <w:color w:val="000000" w:themeColor="text1"/>
          <w:sz w:val="24"/>
          <w:szCs w:val="24"/>
          <w:lang w:val="en-US"/>
        </w:rPr>
        <w:t xml:space="preserve"> bank account</w:t>
      </w:r>
      <w:r w:rsidRPr="7B9D94C4">
        <w:rPr>
          <w:rFonts w:ascii="Times New Roman" w:eastAsia="Times New Roman" w:hAnsi="Times New Roman" w:cs="Times New Roman"/>
          <w:sz w:val="24"/>
          <w:szCs w:val="24"/>
          <w:lang w:val="en-US"/>
        </w:rPr>
        <w:t>, and if applicable, satisfactory audit findings.</w:t>
      </w:r>
    </w:p>
    <w:p w14:paraId="00000153" w14:textId="72F1A6EB" w:rsidR="0008093C"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Applicants who have received grant funds previously have been compliant with applicable rules and regulations</w:t>
      </w:r>
      <w:r w:rsidRPr="7B9D94C4">
        <w:rPr>
          <w:rFonts w:ascii="Times New Roman" w:eastAsia="Times New Roman" w:hAnsi="Times New Roman" w:cs="Times New Roman"/>
          <w:sz w:val="24"/>
          <w:szCs w:val="24"/>
          <w:lang w:val="en-US"/>
        </w:rPr>
        <w:t xml:space="preserve">, including the Award Provisions and Standard Terms and Conditions. </w:t>
      </w:r>
      <w:r w:rsidRPr="7B9D94C4">
        <w:rPr>
          <w:rFonts w:ascii="Times New Roman" w:eastAsia="Times New Roman" w:hAnsi="Times New Roman" w:cs="Times New Roman"/>
          <w:color w:val="000000" w:themeColor="text1"/>
          <w:sz w:val="24"/>
          <w:szCs w:val="24"/>
          <w:lang w:val="en-US"/>
        </w:rPr>
        <w:t xml:space="preserve">  </w:t>
      </w:r>
    </w:p>
    <w:p w14:paraId="00000154" w14:textId="229AA819" w:rsidR="0008093C"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839DF46">
        <w:rPr>
          <w:rFonts w:ascii="Times New Roman" w:eastAsia="Times New Roman" w:hAnsi="Times New Roman" w:cs="Times New Roman"/>
          <w:color w:val="000000" w:themeColor="text1"/>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00000156"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7" w14:textId="1BC908E2" w:rsidR="0008093C" w:rsidRDefault="00C10065" w:rsidP="32F95209">
      <w:pPr>
        <w:numPr>
          <w:ilvl w:val="0"/>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2F95209">
        <w:rPr>
          <w:rFonts w:ascii="Times New Roman" w:eastAsia="Times New Roman" w:hAnsi="Times New Roman" w:cs="Times New Roman"/>
          <w:b/>
          <w:bCs/>
          <w:color w:val="000000" w:themeColor="text1"/>
          <w:sz w:val="24"/>
          <w:szCs w:val="24"/>
          <w:lang w:val="en-US"/>
        </w:rPr>
        <w:t>Project Planning/Ability to Achieve Objectives</w:t>
      </w:r>
      <w:r w:rsidRPr="32F95209">
        <w:rPr>
          <w:rFonts w:ascii="Times New Roman" w:eastAsia="Times New Roman" w:hAnsi="Times New Roman" w:cs="Times New Roman"/>
          <w:color w:val="000000" w:themeColor="text1"/>
          <w:sz w:val="24"/>
          <w:szCs w:val="24"/>
          <w:lang w:val="en-US"/>
        </w:rPr>
        <w:t xml:space="preserve"> – </w:t>
      </w:r>
      <w:r w:rsidRPr="000E225A">
        <w:rPr>
          <w:rFonts w:ascii="Times New Roman" w:eastAsia="Times New Roman" w:hAnsi="Times New Roman" w:cs="Times New Roman"/>
          <w:sz w:val="24"/>
          <w:szCs w:val="24"/>
          <w:lang w:val="en-US"/>
        </w:rPr>
        <w:t>2</w:t>
      </w:r>
      <w:r w:rsidR="525B79E7" w:rsidRPr="000E225A">
        <w:rPr>
          <w:rFonts w:ascii="Times New Roman" w:eastAsia="Times New Roman" w:hAnsi="Times New Roman" w:cs="Times New Roman"/>
          <w:sz w:val="24"/>
          <w:szCs w:val="24"/>
          <w:lang w:val="en-US"/>
        </w:rPr>
        <w:t>5</w:t>
      </w:r>
      <w:r w:rsidRPr="000E225A">
        <w:rPr>
          <w:rFonts w:ascii="Times New Roman" w:eastAsia="Times New Roman" w:hAnsi="Times New Roman" w:cs="Times New Roman"/>
          <w:sz w:val="24"/>
          <w:szCs w:val="24"/>
          <w:lang w:val="en-US"/>
        </w:rPr>
        <w:t xml:space="preserve"> points</w:t>
      </w:r>
      <w:r w:rsidRPr="32F95209">
        <w:rPr>
          <w:rFonts w:ascii="Times New Roman" w:eastAsia="Times New Roman" w:hAnsi="Times New Roman" w:cs="Times New Roman"/>
          <w:color w:val="000000" w:themeColor="text1"/>
          <w:sz w:val="24"/>
          <w:szCs w:val="24"/>
          <w:lang w:val="en-US"/>
        </w:rPr>
        <w:t xml:space="preserve">: 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9" w14:textId="740CA589" w:rsidR="0008093C" w:rsidRDefault="00C10065" w:rsidP="32F95209">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2F95209">
        <w:rPr>
          <w:rFonts w:ascii="Times New Roman" w:eastAsia="Times New Roman" w:hAnsi="Times New Roman" w:cs="Times New Roman"/>
          <w:b/>
          <w:bCs/>
          <w:color w:val="000000" w:themeColor="text1"/>
          <w:sz w:val="24"/>
          <w:szCs w:val="24"/>
          <w:lang w:val="en-US"/>
        </w:rPr>
        <w:t xml:space="preserve">Budget </w:t>
      </w:r>
      <w:r w:rsidRPr="32F95209">
        <w:rPr>
          <w:rFonts w:ascii="Times New Roman" w:eastAsia="Times New Roman" w:hAnsi="Times New Roman" w:cs="Times New Roman"/>
          <w:color w:val="000000" w:themeColor="text1"/>
          <w:sz w:val="24"/>
          <w:szCs w:val="24"/>
          <w:lang w:val="en-US"/>
        </w:rPr>
        <w:t xml:space="preserve">– </w:t>
      </w:r>
      <w:r w:rsidR="465CE53F" w:rsidRPr="32F95209">
        <w:rPr>
          <w:rFonts w:ascii="Times New Roman" w:eastAsia="Times New Roman" w:hAnsi="Times New Roman" w:cs="Times New Roman"/>
          <w:color w:val="000000" w:themeColor="text1"/>
          <w:sz w:val="24"/>
          <w:szCs w:val="24"/>
          <w:lang w:val="en-US"/>
        </w:rPr>
        <w:t>2</w:t>
      </w:r>
      <w:r w:rsidRPr="00FA1FBD">
        <w:rPr>
          <w:rFonts w:ascii="Times New Roman" w:eastAsia="Times New Roman" w:hAnsi="Times New Roman" w:cs="Times New Roman"/>
          <w:sz w:val="24"/>
          <w:szCs w:val="24"/>
          <w:lang w:val="en-US"/>
        </w:rPr>
        <w:t>0 points</w:t>
      </w:r>
      <w:r w:rsidRPr="32F95209">
        <w:rPr>
          <w:rFonts w:ascii="Times New Roman" w:eastAsia="Times New Roman" w:hAnsi="Times New Roman" w:cs="Times New Roman"/>
          <w:color w:val="000000" w:themeColor="text1"/>
          <w:sz w:val="24"/>
          <w:szCs w:val="24"/>
          <w:lang w:val="en-US"/>
        </w:rPr>
        <w:t xml:space="preserve">: The budget and narrative justification are sufficiently detailed. The budget demonstrates that the organization has devoted time to accurately determine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5A"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B" w14:textId="09446FCF" w:rsidR="0008093C" w:rsidRDefault="00C10065" w:rsidP="7B9D94C4">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Monitoring and Evaluation</w:t>
      </w:r>
      <w:r w:rsidRPr="7B9D94C4">
        <w:rPr>
          <w:rFonts w:ascii="Times New Roman" w:eastAsia="Times New Roman" w:hAnsi="Times New Roman" w:cs="Times New Roman"/>
          <w:color w:val="000000" w:themeColor="text1"/>
          <w:sz w:val="24"/>
          <w:szCs w:val="24"/>
          <w:lang w:val="en-US"/>
        </w:rPr>
        <w:t xml:space="preserve"> - </w:t>
      </w:r>
      <w:r w:rsidRPr="00FA1FBD">
        <w:rPr>
          <w:rFonts w:ascii="Times New Roman" w:eastAsia="Times New Roman" w:hAnsi="Times New Roman" w:cs="Times New Roman"/>
          <w:sz w:val="24"/>
          <w:szCs w:val="24"/>
          <w:lang w:val="en-US"/>
        </w:rPr>
        <w:t xml:space="preserve">10 points: </w:t>
      </w:r>
      <w:r w:rsidRPr="7B9D94C4">
        <w:rPr>
          <w:rFonts w:ascii="Times New Roman" w:eastAsia="Times New Roman" w:hAnsi="Times New Roman" w:cs="Times New Roman"/>
          <w:color w:val="000000" w:themeColor="text1"/>
          <w:sz w:val="24"/>
          <w:szCs w:val="24"/>
          <w:lang w:val="en-US"/>
        </w:rPr>
        <w:t xml:space="preserve">There is a complete and thorough draft submission of a M&amp;E Performance Monitoring Plan (PMP).  This will include a list of proposed project activities, corresponding milestone, output, and outcome indicators, a description of data collection methods, and a timeline for collecting such information. The proposal presents a clear theory of change on how the program will address that problem.  Funded projects will have their plans finalized during the negotiation phase, and monitoring plans may be subject to periodic updates throughout the life of the project. </w:t>
      </w:r>
    </w:p>
    <w:p w14:paraId="0000015C"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D" w14:textId="6E8F56FE" w:rsidR="0008093C" w:rsidRDefault="00C10065" w:rsidP="7B9D94C4">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Sustainability</w:t>
      </w:r>
      <w:r w:rsidRPr="7B9D94C4">
        <w:rPr>
          <w:rFonts w:ascii="Times New Roman" w:eastAsia="Times New Roman" w:hAnsi="Times New Roman" w:cs="Times New Roman"/>
          <w:color w:val="000000" w:themeColor="text1"/>
          <w:sz w:val="24"/>
          <w:szCs w:val="24"/>
          <w:lang w:val="en-US"/>
        </w:rPr>
        <w:t xml:space="preserve"> – </w:t>
      </w:r>
      <w:r w:rsidRPr="00FA1FBD">
        <w:rPr>
          <w:rFonts w:ascii="Times New Roman" w:eastAsia="Times New Roman" w:hAnsi="Times New Roman" w:cs="Times New Roman"/>
          <w:sz w:val="24"/>
          <w:szCs w:val="24"/>
          <w:lang w:val="en-US"/>
        </w:rPr>
        <w:t>5</w:t>
      </w:r>
      <w:r w:rsidR="00ED0C72" w:rsidRPr="00FA1FBD">
        <w:rPr>
          <w:rFonts w:ascii="Times New Roman" w:eastAsia="Times New Roman" w:hAnsi="Times New Roman" w:cs="Times New Roman"/>
          <w:lang w:val="en-US"/>
        </w:rPr>
        <w:t xml:space="preserve"> </w:t>
      </w:r>
      <w:r w:rsidRPr="00FA1FBD">
        <w:rPr>
          <w:rFonts w:ascii="Times New Roman" w:eastAsia="Times New Roman" w:hAnsi="Times New Roman" w:cs="Times New Roman"/>
          <w:sz w:val="24"/>
          <w:szCs w:val="24"/>
          <w:lang w:val="en-US"/>
        </w:rPr>
        <w:t xml:space="preserve">points: </w:t>
      </w:r>
      <w:r w:rsidRPr="7B9D94C4">
        <w:rPr>
          <w:rFonts w:ascii="Times New Roman" w:eastAsia="Times New Roman" w:hAnsi="Times New Roman" w:cs="Times New Roman"/>
          <w:color w:val="000000" w:themeColor="text1"/>
          <w:sz w:val="24"/>
          <w:szCs w:val="24"/>
          <w:lang w:val="en-US"/>
        </w:rPr>
        <w:t>The project proposal describes clearly the approach that will be used to ensure maximum sustainability or advancement of project goals after the end of project activity.</w:t>
      </w:r>
    </w:p>
    <w:p w14:paraId="00000171" w14:textId="77777777" w:rsidR="0008093C" w:rsidRPr="00ED0C72" w:rsidRDefault="0008093C"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05E0B5" w14:textId="17F1B8F6" w:rsidR="00ED0C72" w:rsidRPr="00ED0C72" w:rsidRDefault="00ED0C72" w:rsidP="7B9D94C4">
      <w:pPr>
        <w:pStyle w:val="ListParagraph"/>
        <w:numPr>
          <w:ilvl w:val="0"/>
          <w:numId w:val="29"/>
        </w:num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sz w:val="24"/>
          <w:szCs w:val="24"/>
        </w:rPr>
        <w:t>Indirect Costs</w:t>
      </w:r>
    </w:p>
    <w:p w14:paraId="72D3EBB1" w14:textId="0C572335" w:rsidR="00ED0C72" w:rsidRPr="00ED0C72" w:rsidRDefault="00ED0C72"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74" w14:textId="097DF9DD" w:rsidR="0008093C" w:rsidRDefault="00C10065" w:rsidP="7B9D94C4">
      <w:pPr>
        <w:pStyle w:val="Heading5"/>
        <w:numPr>
          <w:ilvl w:val="0"/>
          <w:numId w:val="29"/>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and Selection Process</w:t>
      </w:r>
    </w:p>
    <w:p w14:paraId="00000175" w14:textId="77777777" w:rsidR="0008093C" w:rsidRDefault="00C10065" w:rsidP="7B9D94C4">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76" w14:textId="77777777" w:rsidR="0008093C" w:rsidRDefault="0008093C" w:rsidP="7B9D94C4">
      <w:pPr>
        <w:spacing w:after="0" w:line="240" w:lineRule="auto"/>
        <w:ind w:left="720"/>
        <w:rPr>
          <w:rFonts w:ascii="Times New Roman" w:eastAsia="Times New Roman" w:hAnsi="Times New Roman" w:cs="Times New Roman"/>
          <w:color w:val="000000"/>
          <w:sz w:val="24"/>
          <w:szCs w:val="24"/>
        </w:rPr>
      </w:pPr>
    </w:p>
    <w:p w14:paraId="00000177" w14:textId="77777777" w:rsidR="0008093C" w:rsidRDefault="00C10065" w:rsidP="7B9D94C4">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Review.  All submissions are screened for technical eligibility.</w:t>
      </w:r>
      <w:r w:rsidRPr="7B9D94C4">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hyperlink w:anchor="_heading=h.sjjprf9wq7ry">
        <w:r w:rsidRPr="7B9D94C4">
          <w:rPr>
            <w:rFonts w:ascii="Times New Roman" w:eastAsia="Times New Roman" w:hAnsi="Times New Roman" w:cs="Times New Roman"/>
            <w:b/>
            <w:bCs/>
            <w:color w:val="467886"/>
            <w:sz w:val="24"/>
            <w:szCs w:val="24"/>
            <w:u w:val="single"/>
            <w:lang w:val="en-US"/>
          </w:rPr>
          <w:t>Section D. Application Contents and Format</w:t>
        </w:r>
      </w:hyperlink>
      <w:r w:rsidRPr="7B9D94C4">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7B9D94C4">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00000178" w14:textId="77777777" w:rsidR="0008093C" w:rsidRDefault="0008093C" w:rsidP="7B9D94C4">
      <w:pPr>
        <w:spacing w:after="0" w:line="240" w:lineRule="auto"/>
        <w:ind w:left="1080"/>
        <w:rPr>
          <w:rFonts w:ascii="Times New Roman" w:eastAsia="Times New Roman" w:hAnsi="Times New Roman" w:cs="Times New Roman"/>
          <w:color w:val="000000"/>
          <w:sz w:val="24"/>
          <w:szCs w:val="24"/>
        </w:rPr>
      </w:pPr>
    </w:p>
    <w:p w14:paraId="00000179" w14:textId="77777777" w:rsidR="0008093C" w:rsidRDefault="00C10065" w:rsidP="7B9D94C4">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0000017A"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B"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C" w14:textId="77777777" w:rsidR="0008093C" w:rsidRDefault="00C10065" w:rsidP="7B9D94C4">
      <w:pPr>
        <w:pStyle w:val="Heading5"/>
        <w:numPr>
          <w:ilvl w:val="0"/>
          <w:numId w:val="10"/>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Risk Review</w:t>
      </w:r>
    </w:p>
    <w:p w14:paraId="0000017D" w14:textId="77777777" w:rsidR="0008093C" w:rsidRDefault="00C10065" w:rsidP="7B9D94C4">
      <w:pPr>
        <w:numPr>
          <w:ilvl w:val="0"/>
          <w:numId w:val="37"/>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0000017E" w14:textId="77777777" w:rsidR="0008093C" w:rsidRDefault="00C10065" w:rsidP="7B9D94C4">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Financial stability  </w:t>
      </w:r>
    </w:p>
    <w:p w14:paraId="0000017F" w14:textId="77777777" w:rsidR="0008093C" w:rsidRDefault="00C10065" w:rsidP="7B9D94C4">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Management systems and standards</w:t>
      </w:r>
      <w:r w:rsidRPr="7B9D94C4">
        <w:rPr>
          <w:rFonts w:ascii="Times New Roman" w:eastAsia="Times New Roman" w:hAnsi="Times New Roman" w:cs="Times New Roman"/>
          <w:i/>
          <w:iCs/>
          <w:color w:val="000000" w:themeColor="text1"/>
          <w:sz w:val="24"/>
          <w:szCs w:val="24"/>
        </w:rPr>
        <w:t xml:space="preserve"> </w:t>
      </w:r>
    </w:p>
    <w:p w14:paraId="00000180" w14:textId="77777777" w:rsidR="0008093C" w:rsidRDefault="00C10065" w:rsidP="7B9D94C4">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History of performance</w:t>
      </w:r>
      <w:r w:rsidRPr="7B9D94C4">
        <w:rPr>
          <w:rFonts w:ascii="Times New Roman" w:eastAsia="Times New Roman" w:hAnsi="Times New Roman" w:cs="Times New Roman"/>
          <w:i/>
          <w:iCs/>
          <w:color w:val="000000" w:themeColor="text1"/>
          <w:sz w:val="24"/>
          <w:szCs w:val="24"/>
        </w:rPr>
        <w:t xml:space="preserve"> </w:t>
      </w:r>
    </w:p>
    <w:p w14:paraId="00000181" w14:textId="77777777" w:rsidR="0008093C" w:rsidRDefault="00C10065" w:rsidP="7B9D94C4">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Audit reports and findings </w:t>
      </w:r>
    </w:p>
    <w:p w14:paraId="00000184" w14:textId="5537316E" w:rsidR="0008093C" w:rsidRDefault="00C10065" w:rsidP="32F95209">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32F95209">
        <w:rPr>
          <w:rFonts w:ascii="Times New Roman" w:eastAsia="Times New Roman" w:hAnsi="Times New Roman" w:cs="Times New Roman"/>
          <w:color w:val="000000" w:themeColor="text1"/>
          <w:sz w:val="24"/>
          <w:szCs w:val="24"/>
        </w:rPr>
        <w:t xml:space="preserve">Ability to effectively implement project requirements </w:t>
      </w:r>
    </w:p>
    <w:p w14:paraId="0000018C"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D"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E" w14:textId="77777777" w:rsidR="0008093C" w:rsidRDefault="00C10065" w:rsidP="7B9D94C4">
      <w:pPr>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7B9D94C4">
        <w:rPr>
          <w:rFonts w:ascii="Times New Roman" w:eastAsia="Times New Roman" w:hAnsi="Times New Roman" w:cs="Times New Roman"/>
          <w:color w:val="000000" w:themeColor="text1"/>
          <w:sz w:val="24"/>
          <w:szCs w:val="24"/>
          <w:u w:val="single"/>
        </w:rPr>
        <w:t xml:space="preserve">High Risk Designation </w:t>
      </w:r>
    </w:p>
    <w:p w14:paraId="0000018F"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0000195" w14:textId="14E88516" w:rsidR="0008093C" w:rsidRPr="00ED0C72" w:rsidRDefault="00C10065" w:rsidP="32F95209">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r w:rsidRPr="32F95209">
        <w:rPr>
          <w:rFonts w:ascii="Times New Roman" w:eastAsia="Times New Roman" w:hAnsi="Times New Roman" w:cs="Times New Roman"/>
          <w:color w:val="000000" w:themeColor="text1"/>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00ED0C72" w:rsidRPr="32F95209">
        <w:rPr>
          <w:rFonts w:ascii="Times New Roman" w:eastAsia="Times New Roman" w:hAnsi="Times New Roman" w:cs="Times New Roman"/>
          <w:color w:val="000000" w:themeColor="text1"/>
          <w:sz w:val="24"/>
          <w:szCs w:val="24"/>
          <w:lang w:val="en-US"/>
        </w:rPr>
        <w:t xml:space="preserve">. </w:t>
      </w:r>
    </w:p>
    <w:p w14:paraId="3C078E8C" w14:textId="01FC06F2" w:rsidR="32F95209" w:rsidRDefault="32F95209" w:rsidP="32F95209">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00000196" w14:textId="7AD20219" w:rsidR="0008093C" w:rsidRDefault="00C10065" w:rsidP="7B9D94C4">
      <w:pPr>
        <w:pStyle w:val="Heading3"/>
        <w:numPr>
          <w:ilvl w:val="0"/>
          <w:numId w:val="16"/>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lastRenderedPageBreak/>
        <w:t>AWARD NOTICES</w:t>
      </w:r>
    </w:p>
    <w:p w14:paraId="00000197" w14:textId="77777777" w:rsidR="0008093C" w:rsidRDefault="0008093C" w:rsidP="7B9D94C4">
      <w:pPr>
        <w:rPr>
          <w:rFonts w:ascii="Times New Roman" w:eastAsia="Times New Roman" w:hAnsi="Times New Roman" w:cs="Times New Roman"/>
        </w:rPr>
      </w:pPr>
    </w:p>
    <w:p w14:paraId="0000019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award or cooperative agreement will be written, signed, awarded, and administered by the Grants Officer. The award agreement is the authorizing document, and it will be provided to the recipient for review and counter-signature. The recipient may only start incurring project expenses beginning on the start date shown on the award document signed by the Grants Officer.</w:t>
      </w:r>
    </w:p>
    <w:p w14:paraId="0000019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A"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C"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9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333333"/>
          <w:sz w:val="24"/>
          <w:szCs w:val="24"/>
        </w:rPr>
      </w:pPr>
    </w:p>
    <w:p w14:paraId="0000019E" w14:textId="77777777" w:rsidR="0008093C" w:rsidRDefault="00C10065"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r w:rsidRPr="7B9D94C4">
        <w:rPr>
          <w:rFonts w:ascii="Times New Roman" w:eastAsia="Times New Roman" w:hAnsi="Times New Roman" w:cs="Times New Roman"/>
          <w:b/>
          <w:bCs/>
          <w:sz w:val="24"/>
          <w:szCs w:val="24"/>
        </w:rPr>
        <w:t>Payment Method:</w:t>
      </w:r>
      <w:r w:rsidRPr="7B9D94C4">
        <w:rPr>
          <w:rFonts w:ascii="Times New Roman" w:eastAsia="Times New Roman" w:hAnsi="Times New Roman" w:cs="Times New Roman"/>
          <w:sz w:val="24"/>
          <w:szCs w:val="24"/>
        </w:rPr>
        <w:t xml:space="preserve"> </w:t>
      </w:r>
    </w:p>
    <w:p w14:paraId="0000019F"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FF0000"/>
          <w:sz w:val="24"/>
          <w:szCs w:val="24"/>
        </w:rPr>
      </w:pPr>
    </w:p>
    <w:p w14:paraId="000001A3" w14:textId="77777777" w:rsidR="0008093C" w:rsidRPr="00FA1FBD" w:rsidRDefault="00C10065" w:rsidP="7B9D94C4">
      <w:pPr>
        <w:rPr>
          <w:rFonts w:ascii="Times New Roman" w:eastAsia="Times New Roman" w:hAnsi="Times New Roman" w:cs="Times New Roman"/>
          <w:sz w:val="24"/>
          <w:szCs w:val="24"/>
          <w:shd w:val="clear" w:color="auto" w:fill="EAD1DC"/>
          <w:lang w:val="en-US"/>
        </w:rPr>
      </w:pPr>
      <w:r w:rsidRPr="00FA1FBD">
        <w:rPr>
          <w:rFonts w:ascii="Times New Roman" w:eastAsia="Times New Roman" w:hAnsi="Times New Roman" w:cs="Times New Roman"/>
          <w:sz w:val="24"/>
          <w:szCs w:val="24"/>
          <w:lang w:val="en-US"/>
        </w:rPr>
        <w:t>Recipients will be required to request payments by completing form SF-270—Request for Advance or Reimbursement and submitting the form to the Grants Officer and Grants Officer Representative.</w:t>
      </w:r>
    </w:p>
    <w:p w14:paraId="000001A4" w14:textId="56659E73" w:rsidR="0008093C" w:rsidRDefault="1FA83E01" w:rsidP="7B9D94C4">
      <w:pPr>
        <w:rPr>
          <w:rFonts w:ascii="Times New Roman" w:eastAsia="Times New Roman" w:hAnsi="Times New Roman" w:cs="Times New Roman"/>
          <w:sz w:val="24"/>
          <w:szCs w:val="24"/>
          <w:lang w:val="en-US"/>
        </w:rPr>
      </w:pPr>
      <w:r w:rsidRPr="32F95209">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000001A5"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7" w:name="_heading=h.ucwp9gkzhhdd"/>
      <w:bookmarkEnd w:id="7"/>
      <w:r w:rsidRPr="7B9D94C4">
        <w:rPr>
          <w:rFonts w:ascii="Times New Roman" w:eastAsia="Times New Roman" w:hAnsi="Times New Roman" w:cs="Times New Roman"/>
          <w:b/>
          <w:bCs/>
          <w:color w:val="000000" w:themeColor="text1"/>
        </w:rPr>
        <w:t>POST-AWARD REQUIREMENTS AND ADMINISTRATION</w:t>
      </w:r>
    </w:p>
    <w:p w14:paraId="000001A6" w14:textId="77777777" w:rsidR="0008093C" w:rsidRDefault="0008093C" w:rsidP="7B9D94C4">
      <w:pPr>
        <w:rPr>
          <w:rFonts w:ascii="Times New Roman" w:eastAsia="Times New Roman" w:hAnsi="Times New Roman" w:cs="Times New Roman"/>
        </w:rPr>
      </w:pPr>
    </w:p>
    <w:p w14:paraId="000001A7" w14:textId="77777777" w:rsidR="0008093C" w:rsidRDefault="00C10065" w:rsidP="7B9D94C4">
      <w:pPr>
        <w:pStyle w:val="Heading5"/>
        <w:numPr>
          <w:ilvl w:val="0"/>
          <w:numId w:val="33"/>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Administrative and National Policy Requirements</w:t>
      </w:r>
    </w:p>
    <w:p w14:paraId="000001A8"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Before submitting an application, applicants should review all the terms and conditions and required certifications which will apply to this award, to ensure that they will be able to comply.  </w:t>
      </w:r>
      <w:r>
        <w:tab/>
      </w:r>
      <w:r w:rsidRPr="7B9D94C4">
        <w:rPr>
          <w:rFonts w:ascii="Times New Roman" w:eastAsia="Times New Roman" w:hAnsi="Times New Roman" w:cs="Times New Roman"/>
          <w:sz w:val="24"/>
          <w:szCs w:val="24"/>
          <w:lang w:val="en-US"/>
        </w:rPr>
        <w:t>These include:</w:t>
      </w:r>
    </w:p>
    <w:p w14:paraId="000001A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u w:val="single"/>
        </w:rPr>
      </w:pPr>
    </w:p>
    <w:p w14:paraId="000001AA" w14:textId="77777777" w:rsidR="0008093C" w:rsidRDefault="00C10065" w:rsidP="7B9D94C4">
      <w:pPr>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Default="00C10065" w:rsidP="7B9D94C4">
      <w:pPr>
        <w:numPr>
          <w:ilvl w:val="0"/>
          <w:numId w:val="32"/>
        </w:numPr>
        <w:spacing w:after="0"/>
        <w:rPr>
          <w:rFonts w:ascii="Times New Roman" w:eastAsia="Times New Roman" w:hAnsi="Times New Roman" w:cs="Times New Roman"/>
          <w:color w:val="000000"/>
          <w:sz w:val="24"/>
          <w:szCs w:val="24"/>
        </w:rPr>
      </w:pPr>
      <w:hyperlink r:id="rId41">
        <w:r w:rsidRPr="7B9D94C4">
          <w:rPr>
            <w:rFonts w:ascii="Times New Roman" w:eastAsia="Times New Roman" w:hAnsi="Times New Roman" w:cs="Times New Roman"/>
            <w:color w:val="467886"/>
            <w:sz w:val="24"/>
            <w:szCs w:val="24"/>
            <w:u w:val="single"/>
          </w:rPr>
          <w:t>Guidance for Grants and Agreements in Title 2 of the Code of Federal Regulations</w:t>
        </w:r>
      </w:hyperlink>
      <w:r w:rsidRPr="7B9D94C4">
        <w:rPr>
          <w:rFonts w:ascii="Times New Roman" w:eastAsia="Times New Roman" w:hAnsi="Times New Roman" w:cs="Times New Roman"/>
          <w:color w:val="000000" w:themeColor="text1"/>
          <w:sz w:val="24"/>
          <w:szCs w:val="24"/>
        </w:rPr>
        <w:t xml:space="preserve"> (2 CFR), as updated in the Federal Register’s 89 FR 30046 on April 22, 2024, particularly on:</w:t>
      </w:r>
    </w:p>
    <w:p w14:paraId="000001AC" w14:textId="77777777" w:rsidR="0008093C" w:rsidRDefault="00C10065" w:rsidP="7B9D94C4">
      <w:pPr>
        <w:numPr>
          <w:ilvl w:val="1"/>
          <w:numId w:val="32"/>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Selecting recipients most likely to be successful in delivering results based on the program objectives through an impartial process of evaluating Federal award applications (2 CFR part 200.205),</w:t>
      </w:r>
    </w:p>
    <w:p w14:paraId="000001AD" w14:textId="77777777" w:rsidR="0008093C" w:rsidRDefault="00C10065" w:rsidP="7B9D94C4">
      <w:pPr>
        <w:numPr>
          <w:ilvl w:val="1"/>
          <w:numId w:val="32"/>
        </w:numP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lastRenderedPageBreak/>
        <w:t xml:space="preserve">Promoting the freedom of speech and religious liberty in alignment with </w:t>
      </w:r>
      <w:r w:rsidRPr="7B9D94C4">
        <w:rPr>
          <w:rFonts w:ascii="Times New Roman" w:eastAsia="Times New Roman" w:hAnsi="Times New Roman" w:cs="Times New Roman"/>
          <w:i/>
          <w:iCs/>
          <w:color w:val="000000" w:themeColor="text1"/>
          <w:sz w:val="24"/>
          <w:szCs w:val="24"/>
        </w:rPr>
        <w:t xml:space="preserve">Promoting Free Speech and Religious Liberty </w:t>
      </w:r>
      <w:r w:rsidRPr="7B9D94C4">
        <w:rPr>
          <w:rFonts w:ascii="Times New Roman" w:eastAsia="Times New Roman" w:hAnsi="Times New Roman" w:cs="Times New Roman"/>
          <w:color w:val="000000" w:themeColor="text1"/>
          <w:sz w:val="24"/>
          <w:szCs w:val="24"/>
        </w:rPr>
        <w:t xml:space="preserve">(E.O. 13798) and </w:t>
      </w:r>
      <w:r w:rsidRPr="7B9D94C4">
        <w:rPr>
          <w:rFonts w:ascii="Times New Roman" w:eastAsia="Times New Roman" w:hAnsi="Times New Roman" w:cs="Times New Roman"/>
          <w:i/>
          <w:iCs/>
          <w:color w:val="000000" w:themeColor="text1"/>
          <w:sz w:val="24"/>
          <w:szCs w:val="24"/>
        </w:rPr>
        <w:t>Improving Free Inquiry, Transparency, and Accountability at Colleges and Universities</w:t>
      </w:r>
      <w:r w:rsidRPr="7B9D94C4">
        <w:rPr>
          <w:rFonts w:ascii="Times New Roman" w:eastAsia="Times New Roman" w:hAnsi="Times New Roman" w:cs="Times New Roman"/>
          <w:color w:val="000000" w:themeColor="text1"/>
          <w:sz w:val="24"/>
          <w:szCs w:val="24"/>
        </w:rPr>
        <w:t xml:space="preserve"> (E.O. 13864) (§§ 200.300, 200.303, 200.339, and 200.341), </w:t>
      </w:r>
    </w:p>
    <w:p w14:paraId="000001AE" w14:textId="77777777" w:rsidR="0008093C" w:rsidRDefault="00C10065" w:rsidP="7B9D94C4">
      <w:pPr>
        <w:numPr>
          <w:ilvl w:val="1"/>
          <w:numId w:val="32"/>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000001AF" w14:textId="77777777" w:rsidR="0008093C" w:rsidRDefault="00C10065" w:rsidP="7B9D94C4">
      <w:pPr>
        <w:numPr>
          <w:ilvl w:val="1"/>
          <w:numId w:val="32"/>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7B9D94C4">
        <w:rPr>
          <w:rFonts w:ascii="Times New Roman" w:eastAsia="Times New Roman" w:hAnsi="Times New Roman" w:cs="Times New Roman"/>
          <w:sz w:val="24"/>
          <w:szCs w:val="24"/>
          <w:lang w:val="en-US"/>
        </w:rPr>
        <w:t xml:space="preserve"> For the avoidance of doubt, the Department has sole discretion over the determination that an award no longer effectuates program goals or agency priorities, and this provision permits awards to be terminated at the Department’s convenience, including when it determines that the award no longer advances the national interest.</w:t>
      </w:r>
    </w:p>
    <w:p w14:paraId="000001B0" w14:textId="77777777" w:rsidR="0008093C" w:rsidRDefault="0008093C" w:rsidP="7B9D94C4">
      <w:pPr>
        <w:spacing w:after="0"/>
        <w:ind w:left="1440"/>
        <w:rPr>
          <w:rFonts w:ascii="Times New Roman" w:eastAsia="Times New Roman" w:hAnsi="Times New Roman" w:cs="Times New Roman"/>
          <w:color w:val="000000"/>
          <w:sz w:val="24"/>
          <w:szCs w:val="24"/>
        </w:rPr>
      </w:pPr>
    </w:p>
    <w:p w14:paraId="000001B1" w14:textId="77777777" w:rsidR="0008093C"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2">
        <w:r w:rsidRPr="7B9D94C4">
          <w:rPr>
            <w:rFonts w:ascii="Times New Roman" w:eastAsia="Times New Roman" w:hAnsi="Times New Roman" w:cs="Times New Roman"/>
            <w:color w:val="467886"/>
            <w:sz w:val="24"/>
            <w:szCs w:val="24"/>
            <w:u w:val="single"/>
          </w:rPr>
          <w:t>2 CFR 25 - UNIVERSAL IDENTIFIER AND SYSTEM FOR AWARD MANAGEMENT</w:t>
        </w:r>
      </w:hyperlink>
    </w:p>
    <w:p w14:paraId="000001B2" w14:textId="77777777" w:rsidR="0008093C"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3">
        <w:r w:rsidRPr="7B9D94C4">
          <w:rPr>
            <w:rFonts w:ascii="Times New Roman" w:eastAsia="Times New Roman" w:hAnsi="Times New Roman" w:cs="Times New Roman"/>
            <w:color w:val="467886"/>
            <w:sz w:val="24"/>
            <w:szCs w:val="24"/>
            <w:u w:val="single"/>
          </w:rPr>
          <w:t>2 CFR 170 - REPORTING SUBAWARD AND EXECUTIVE COMPENSATION INFORMATION</w:t>
        </w:r>
      </w:hyperlink>
    </w:p>
    <w:p w14:paraId="000001B3" w14:textId="77777777" w:rsidR="0008093C"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4">
        <w:r w:rsidRPr="7B9D94C4">
          <w:rPr>
            <w:rFonts w:ascii="Times New Roman" w:eastAsia="Times New Roman" w:hAnsi="Times New Roman" w:cs="Times New Roman"/>
            <w:color w:val="467886"/>
            <w:sz w:val="24"/>
            <w:szCs w:val="24"/>
            <w:u w:val="single"/>
          </w:rPr>
          <w:t>2 CFR 175 - AWARD TERM FOR TRAFFICKING IN PERSONS</w:t>
        </w:r>
      </w:hyperlink>
    </w:p>
    <w:p w14:paraId="000001B4" w14:textId="77777777" w:rsidR="0008093C"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5">
        <w:r w:rsidRPr="7B9D94C4">
          <w:rPr>
            <w:rFonts w:ascii="Times New Roman" w:eastAsia="Times New Roman" w:hAnsi="Times New Roman" w:cs="Times New Roman"/>
            <w:color w:val="467886"/>
            <w:sz w:val="24"/>
            <w:szCs w:val="24"/>
            <w:u w:val="single"/>
          </w:rPr>
          <w:t>2 CFR 182 - GOVERNMENTWIDE REQUIREMENTS FOR DRUG-FREE WORKPLACE (FINANCIAL ASSISTANCE)</w:t>
        </w:r>
      </w:hyperlink>
    </w:p>
    <w:p w14:paraId="000001B5" w14:textId="77777777" w:rsidR="0008093C"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6">
        <w:r w:rsidRPr="7B9D94C4">
          <w:rPr>
            <w:rFonts w:ascii="Times New Roman" w:eastAsia="Times New Roman" w:hAnsi="Times New Roman" w:cs="Times New Roman"/>
            <w:color w:val="467886"/>
            <w:sz w:val="24"/>
            <w:szCs w:val="24"/>
            <w:u w:val="single"/>
          </w:rPr>
          <w:t>2 CFR 183 - NEVER CONTRACT WITH THE ENEMY</w:t>
        </w:r>
      </w:hyperlink>
    </w:p>
    <w:p w14:paraId="000001B6" w14:textId="77777777" w:rsidR="0008093C"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7">
        <w:r w:rsidRPr="7B9D94C4">
          <w:rPr>
            <w:rFonts w:ascii="Times New Roman" w:eastAsia="Times New Roman" w:hAnsi="Times New Roman" w:cs="Times New Roman"/>
            <w:color w:val="467886"/>
            <w:sz w:val="24"/>
            <w:szCs w:val="24"/>
            <w:u w:val="single"/>
          </w:rPr>
          <w:t>2 CFR 600 – DEPARTMENT OF STATE REQUIREMENTS</w:t>
        </w:r>
      </w:hyperlink>
    </w:p>
    <w:p w14:paraId="000001B7" w14:textId="77777777" w:rsidR="0008093C" w:rsidRPr="00B939EE"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8">
        <w:r w:rsidRPr="7B9D94C4">
          <w:rPr>
            <w:rFonts w:ascii="Times New Roman" w:eastAsia="Times New Roman" w:hAnsi="Times New Roman" w:cs="Times New Roman"/>
            <w:color w:val="467886"/>
            <w:sz w:val="24"/>
            <w:szCs w:val="24"/>
            <w:u w:val="single"/>
          </w:rPr>
          <w:t>U.S. DEPARTMENT OF STATE STANDARD TERMS AND CONDITIONS</w:t>
        </w:r>
      </w:hyperlink>
    </w:p>
    <w:p w14:paraId="000001B9" w14:textId="3D7A56DA" w:rsidR="0008093C" w:rsidRPr="00B939EE" w:rsidRDefault="00B939EE" w:rsidP="7B9D94C4">
      <w:pPr>
        <w:pStyle w:val="ListParagraph"/>
        <w:numPr>
          <w:ilvl w:val="0"/>
          <w:numId w:val="31"/>
        </w:num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49">
        <w:r w:rsidRPr="7B9D94C4">
          <w:rPr>
            <w:rStyle w:val="Hyperlink"/>
            <w:rFonts w:ascii="Times New Roman" w:eastAsia="Times New Roman" w:hAnsi="Times New Roman" w:cs="Times New Roman"/>
            <w:sz w:val="24"/>
            <w:szCs w:val="24"/>
            <w:lang w:val="en-US"/>
          </w:rPr>
          <w:t>https://www.federalregister.gov/</w:t>
        </w:r>
      </w:hyperlink>
      <w:r w:rsidRPr="7B9D94C4">
        <w:rPr>
          <w:rFonts w:ascii="Times New Roman" w:eastAsia="Times New Roman" w:hAnsi="Times New Roman" w:cs="Times New Roman"/>
          <w:color w:val="000000" w:themeColor="text1"/>
          <w:sz w:val="24"/>
          <w:szCs w:val="24"/>
          <w:lang w:val="en-US"/>
        </w:rPr>
        <w:t xml:space="preserve"> . </w:t>
      </w:r>
    </w:p>
    <w:p w14:paraId="000001BA" w14:textId="77777777" w:rsidR="0008093C" w:rsidRDefault="00C10065" w:rsidP="7B9D94C4">
      <w:pPr>
        <w:pStyle w:val="Heading5"/>
        <w:numPr>
          <w:ilvl w:val="0"/>
          <w:numId w:val="33"/>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Reporting</w:t>
      </w:r>
    </w:p>
    <w:p w14:paraId="000001BB"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Reporting Requirements: </w:t>
      </w:r>
      <w:r w:rsidRPr="7B9D94C4">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7B9D94C4">
        <w:rPr>
          <w:rFonts w:ascii="Times New Roman" w:eastAsia="Times New Roman" w:hAnsi="Times New Roman" w:cs="Times New Roman"/>
          <w:b/>
          <w:bCs/>
          <w:i/>
          <w:iCs/>
          <w:sz w:val="24"/>
          <w:szCs w:val="24"/>
          <w:lang w:val="en-US"/>
        </w:rPr>
        <w:t>Note</w:t>
      </w:r>
      <w:r w:rsidRPr="7B9D94C4">
        <w:rPr>
          <w:rFonts w:ascii="Times New Roman" w:eastAsia="Times New Roman" w:hAnsi="Times New Roman" w:cs="Times New Roman"/>
          <w:sz w:val="24"/>
          <w:szCs w:val="24"/>
          <w:lang w:val="en-US"/>
        </w:rPr>
        <w:t xml:space="preserve">: most recipients will be required to submit quarterly program progress and financial reports throughout the project period. The quarterly progress report should include an up-to-date copy of the PMP datasheet. Progress and financial reports are due 30 days after the reporting period. Final certified programmatic and financial reports are due 120 days after the close of the project period.  </w:t>
      </w:r>
    </w:p>
    <w:p w14:paraId="000001BC"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 </w:t>
      </w:r>
    </w:p>
    <w:p w14:paraId="000001BD"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BF"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lastRenderedPageBreak/>
        <w:t>The Awardee must also provide the Embassy on an annual basis an inventory of all the U.S. government provided equipment using the SF428 form.</w:t>
      </w:r>
      <w:r w:rsidRPr="7B9D94C4">
        <w:rPr>
          <w:rFonts w:ascii="Times New Roman" w:eastAsia="Times New Roman" w:hAnsi="Times New Roman" w:cs="Times New Roman"/>
          <w:i/>
          <w:iCs/>
          <w:color w:val="FF0000"/>
          <w:sz w:val="24"/>
          <w:szCs w:val="24"/>
          <w:lang w:val="en-US"/>
        </w:rPr>
        <w:t xml:space="preserve">  </w:t>
      </w:r>
    </w:p>
    <w:p w14:paraId="000001C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C1"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Foreign Assistance Data Review:</w:t>
      </w:r>
      <w:r w:rsidRPr="7B9D94C4">
        <w:rPr>
          <w:rFonts w:ascii="Times New Roman" w:eastAsia="Times New Roman" w:hAnsi="Times New Roman" w:cs="Times New Roman"/>
          <w:color w:val="000000" w:themeColor="text1"/>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14:paraId="000001C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1CCDA17C"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0EF6D8BF" w14:textId="6CA01237" w:rsidR="00B939EE" w:rsidRPr="00B939EE" w:rsidRDefault="00B939EE" w:rsidP="7B9D94C4">
      <w:pPr>
        <w:pStyle w:val="ListParagraph"/>
        <w:numPr>
          <w:ilvl w:val="0"/>
          <w:numId w:val="33"/>
        </w:numPr>
        <w:shd w:val="clear" w:color="auto" w:fill="FFFFFF" w:themeFill="background1"/>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Branding and Marking</w:t>
      </w:r>
    </w:p>
    <w:p w14:paraId="406B3A15" w14:textId="77777777" w:rsidR="00B939EE" w:rsidRPr="00B939EE" w:rsidRDefault="00B939EE" w:rsidP="7B9D94C4">
      <w:pPr>
        <w:pStyle w:val="ListParagraph"/>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2EE5D32E"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Department of State, its programs, and U.S. Government funding and assistance should be easily identifiable to the Department's global audiences.  </w:t>
      </w:r>
    </w:p>
    <w:p w14:paraId="1CD36F64" w14:textId="77777777" w:rsidR="00B939EE" w:rsidRP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41E3639A"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Recipients of federal assistance awards must follow the branding guidance published at Guidance for Contracts and Grants - U.S. Department of State Brand System. Branding policy exceptions are outlined in the U.S. Department of State Foreign Affairs Manual 10 FAM 416, Policy Exceptions.</w:t>
      </w:r>
    </w:p>
    <w:p w14:paraId="0C12BCC1" w14:textId="77777777" w:rsidR="00B939EE" w:rsidRP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000001CB" w14:textId="453040E0" w:rsidR="0008093C" w:rsidRDefault="00B939EE"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For more information, visit:  </w:t>
      </w:r>
      <w:hyperlink r:id="rId50">
        <w:r w:rsidRPr="7B9D94C4">
          <w:rPr>
            <w:rStyle w:val="Hyperlink"/>
            <w:rFonts w:ascii="Times New Roman" w:eastAsia="Times New Roman" w:hAnsi="Times New Roman" w:cs="Times New Roman"/>
            <w:sz w:val="24"/>
            <w:szCs w:val="24"/>
          </w:rPr>
          <w:t>https://brand.america.gov/</w:t>
        </w:r>
      </w:hyperlink>
      <w:r w:rsidRPr="7B9D94C4">
        <w:rPr>
          <w:rFonts w:ascii="Times New Roman" w:eastAsia="Times New Roman" w:hAnsi="Times New Roman" w:cs="Times New Roman"/>
          <w:color w:val="000000" w:themeColor="text1"/>
          <w:sz w:val="24"/>
          <w:szCs w:val="24"/>
        </w:rPr>
        <w:t xml:space="preserve"> </w:t>
      </w:r>
    </w:p>
    <w:p w14:paraId="08A45179" w14:textId="77777777" w:rsidR="00E438F2" w:rsidRDefault="00E438F2"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0327519D" w14:textId="2BBCE303" w:rsidR="00E438F2" w:rsidRPr="00CD2B71" w:rsidRDefault="00E438F2" w:rsidP="6DC4FF4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6DC4FF44">
        <w:rPr>
          <w:rFonts w:ascii="Times New Roman" w:eastAsia="Times New Roman" w:hAnsi="Times New Roman" w:cs="Times New Roman"/>
          <w:sz w:val="24"/>
          <w:szCs w:val="24"/>
          <w:lang w:val="en-US"/>
        </w:rPr>
        <w:t>In addition to the Department of State branding guidance, which requires that materials produced under a federal award be marked appropriately to acknowledge U.S. Government support, recipients of new Public Diplomacy awards promoting Freedom 250 activities must also incorporate the Freedom 250 logos in all program materials, activities, and communications. The recipient should continue to follow all existing marking and branding requirements in accordance with Department branding guidance. The Freedom 250 logos would be used in addition to, not in place of, these requirements.”</w:t>
      </w:r>
    </w:p>
    <w:p w14:paraId="1B8C980F" w14:textId="77777777" w:rsidR="00E438F2" w:rsidRDefault="00E438F2"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000001CC"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8" w:name="_heading=h.ly6s19dlijuf"/>
      <w:bookmarkEnd w:id="8"/>
      <w:r w:rsidRPr="7B9D94C4">
        <w:rPr>
          <w:rFonts w:ascii="Times New Roman" w:eastAsia="Times New Roman" w:hAnsi="Times New Roman" w:cs="Times New Roman"/>
          <w:b/>
          <w:bCs/>
          <w:color w:val="000000" w:themeColor="text1"/>
        </w:rPr>
        <w:t xml:space="preserve"> OTHER INFORMATION</w:t>
      </w:r>
    </w:p>
    <w:p w14:paraId="000001C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000000"/>
          <w:sz w:val="24"/>
          <w:szCs w:val="24"/>
        </w:rPr>
      </w:pPr>
    </w:p>
    <w:p w14:paraId="000001CE"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Guidelines for Budget Justification</w:t>
      </w:r>
    </w:p>
    <w:p w14:paraId="000001CF" w14:textId="77777777" w:rsidR="0008093C" w:rsidRDefault="0008093C" w:rsidP="7B9D94C4">
      <w:pPr>
        <w:shd w:val="clear" w:color="auto" w:fill="FFFFFF" w:themeFill="background1"/>
        <w:spacing w:after="0" w:line="240" w:lineRule="auto"/>
        <w:rPr>
          <w:rFonts w:ascii="Times New Roman" w:eastAsia="Times New Roman" w:hAnsi="Times New Roman" w:cs="Times New Roman"/>
          <w:b/>
          <w:bCs/>
          <w:sz w:val="24"/>
          <w:szCs w:val="24"/>
        </w:rPr>
      </w:pPr>
    </w:p>
    <w:p w14:paraId="000001D0"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Personnel and Fringe Benefits</w:t>
      </w:r>
      <w:r w:rsidRPr="7B9D94C4">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Travel:</w:t>
      </w:r>
      <w:r w:rsidRPr="7B9D94C4">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travel.</w:t>
      </w:r>
    </w:p>
    <w:p w14:paraId="000001D2"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lastRenderedPageBreak/>
        <w:t>Equipment:</w:t>
      </w:r>
      <w:r w:rsidRPr="7B9D94C4">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Supplies:</w:t>
      </w:r>
      <w:r w:rsidRPr="7B9D94C4">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Contractual: </w:t>
      </w:r>
      <w:r w:rsidRPr="7B9D94C4">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Other Direct Costs:</w:t>
      </w:r>
      <w:r w:rsidRPr="7B9D94C4">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Indirect Costs: </w:t>
      </w:r>
      <w:r w:rsidRPr="7B9D94C4">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51" w:anchor="p-200.1(Modified%20Total%20Direct%20Cost%20(MTDC))">
        <w:r w:rsidRPr="7B9D94C4">
          <w:rPr>
            <w:rFonts w:ascii="Times New Roman" w:eastAsia="Times New Roman" w:hAnsi="Times New Roman" w:cs="Times New Roman"/>
            <w:color w:val="467886"/>
            <w:sz w:val="24"/>
            <w:szCs w:val="24"/>
            <w:u w:val="single"/>
            <w:lang w:val="en-US"/>
          </w:rPr>
          <w:t>2 CFR 200.1.</w:t>
        </w:r>
      </w:hyperlink>
      <w:r w:rsidRPr="7B9D94C4">
        <w:rPr>
          <w:rFonts w:ascii="Times New Roman" w:eastAsia="Times New Roman" w:hAnsi="Times New Roman" w:cs="Times New Roman"/>
          <w:sz w:val="24"/>
          <w:szCs w:val="24"/>
          <w:lang w:val="en-US"/>
        </w:rPr>
        <w:t xml:space="preserve">  </w:t>
      </w:r>
    </w:p>
    <w:p w14:paraId="000001D7"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“Cost Sharing” </w:t>
      </w:r>
      <w:r w:rsidRPr="7B9D94C4">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D8" w14:textId="77777777" w:rsidR="0008093C" w:rsidRDefault="00C10065" w:rsidP="7B9D94C4">
      <w:pPr>
        <w:rPr>
          <w:rFonts w:ascii="Times New Roman" w:eastAsia="Times New Roman" w:hAnsi="Times New Roman" w:cs="Times New Roman"/>
          <w:color w:val="333333"/>
          <w:sz w:val="24"/>
          <w:szCs w:val="24"/>
        </w:rPr>
      </w:pPr>
      <w:r w:rsidRPr="7B9D94C4">
        <w:rPr>
          <w:rFonts w:ascii="Times New Roman" w:eastAsia="Times New Roman" w:hAnsi="Times New Roman" w:cs="Times New Roman"/>
          <w:sz w:val="24"/>
          <w:szCs w:val="24"/>
          <w:u w:val="single"/>
        </w:rPr>
        <w:t>Alcoholic Beverages: </w:t>
      </w:r>
      <w:r w:rsidRPr="7B9D94C4">
        <w:rPr>
          <w:rFonts w:ascii="Times New Roman" w:eastAsia="Times New Roman" w:hAnsi="Times New Roman" w:cs="Times New Roman"/>
          <w:sz w:val="24"/>
          <w:szCs w:val="24"/>
        </w:rPr>
        <w:t xml:space="preserve"> Please note that award funds cannot be used for alcoholic beverages and other entertainment related expenses.</w:t>
      </w:r>
    </w:p>
    <w:p w14:paraId="000001D9" w14:textId="77777777"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STEP Enrollment</w:t>
      </w:r>
      <w:r w:rsidRPr="7B9D94C4">
        <w:rPr>
          <w:rFonts w:ascii="Times New Roman" w:eastAsia="Times New Roman" w:hAnsi="Times New Roman" w:cs="Times New Roman"/>
          <w:sz w:val="24"/>
          <w:szCs w:val="24"/>
        </w:rPr>
        <w:t> </w:t>
      </w:r>
    </w:p>
    <w:p w14:paraId="1707BC7B" w14:textId="3A41EA87" w:rsidR="00ED0C72" w:rsidRPr="00ED0C72" w:rsidRDefault="00C10065" w:rsidP="7B9D94C4">
      <w:pPr>
        <w:rPr>
          <w:rFonts w:ascii="Times New Roman" w:eastAsia="Times New Roman" w:hAnsi="Times New Roman" w:cs="Times New Roman"/>
          <w:sz w:val="24"/>
          <w:szCs w:val="24"/>
          <w:lang w:val="en-US"/>
        </w:rPr>
      </w:pPr>
      <w:r w:rsidRPr="32F95209">
        <w:rPr>
          <w:rFonts w:ascii="Times New Roman" w:eastAsia="Times New Roman" w:hAnsi="Times New Roman" w:cs="Times New Roman"/>
          <w:sz w:val="24"/>
          <w:szCs w:val="24"/>
          <w:lang w:val="en-US"/>
        </w:rPr>
        <w:t xml:space="preserve">U.S. citizens who travel to </w:t>
      </w:r>
      <w:r w:rsidR="000A1987" w:rsidRPr="00CD2B71">
        <w:rPr>
          <w:rFonts w:ascii="Times New Roman" w:eastAsia="Times New Roman" w:hAnsi="Times New Roman" w:cs="Times New Roman"/>
          <w:sz w:val="24"/>
          <w:szCs w:val="24"/>
          <w:lang w:val="en-US"/>
        </w:rPr>
        <w:t>Namibia</w:t>
      </w:r>
      <w:r w:rsidRPr="32F95209">
        <w:rPr>
          <w:rFonts w:ascii="Times New Roman" w:eastAsia="Times New Roman" w:hAnsi="Times New Roman" w:cs="Times New Roman"/>
          <w:sz w:val="24"/>
          <w:szCs w:val="24"/>
          <w:lang w:val="en-US"/>
        </w:rPr>
        <w:t xml:space="preserve"> are encouraged to enroll in the Department of State's Smart Traveler Enrollment Program (STEP) available at: </w:t>
      </w:r>
      <w:hyperlink r:id="rId52">
        <w:r w:rsidRPr="32F95209">
          <w:rPr>
            <w:rFonts w:ascii="Times New Roman" w:eastAsia="Times New Roman" w:hAnsi="Times New Roman" w:cs="Times New Roman"/>
            <w:color w:val="467886"/>
            <w:sz w:val="24"/>
            <w:szCs w:val="24"/>
            <w:u w:val="single"/>
            <w:lang w:val="en-US"/>
          </w:rPr>
          <w:t>https://step.state.gov/step/</w:t>
        </w:r>
      </w:hyperlink>
      <w:r w:rsidRPr="32F95209">
        <w:rPr>
          <w:rFonts w:ascii="Times New Roman" w:eastAsia="Times New Roman" w:hAnsi="Times New Roman" w:cs="Times New Roman"/>
          <w:sz w:val="24"/>
          <w:szCs w:val="24"/>
          <w:lang w:val="en-US"/>
        </w:rPr>
        <w:t>.  Enrollment enables citizens to receive security-related messages from the Embassy and makes it easier for us to locate you in an emergency. The Embassy also recommends that all travelers review the State Department's </w:t>
      </w:r>
      <w:hyperlink r:id="rId53">
        <w:r w:rsidRPr="32F95209">
          <w:rPr>
            <w:rFonts w:ascii="Times New Roman" w:eastAsia="Times New Roman" w:hAnsi="Times New Roman" w:cs="Times New Roman"/>
            <w:color w:val="467886"/>
            <w:sz w:val="24"/>
            <w:szCs w:val="24"/>
            <w:u w:val="single"/>
            <w:lang w:val="en-US"/>
          </w:rPr>
          <w:t>travel website at travel.state.gov</w:t>
        </w:r>
      </w:hyperlink>
      <w:hyperlink r:id="rId54">
        <w:r w:rsidRPr="32F95209">
          <w:rPr>
            <w:rFonts w:ascii="Times New Roman" w:eastAsia="Times New Roman" w:hAnsi="Times New Roman" w:cs="Times New Roman"/>
            <w:color w:val="467886"/>
            <w:sz w:val="24"/>
            <w:szCs w:val="24"/>
            <w:u w:val="single"/>
            <w:lang w:val="en-US"/>
          </w:rPr>
          <w:t> </w:t>
        </w:r>
      </w:hyperlink>
      <w:r w:rsidRPr="32F95209">
        <w:rPr>
          <w:rFonts w:ascii="Times New Roman" w:eastAsia="Times New Roman" w:hAnsi="Times New Roman" w:cs="Times New Roman"/>
          <w:sz w:val="24"/>
          <w:szCs w:val="24"/>
          <w:lang w:val="en-US"/>
        </w:rPr>
        <w:t>for the </w:t>
      </w:r>
      <w:hyperlink r:id="rId55">
        <w:r w:rsidRPr="32F95209">
          <w:rPr>
            <w:rFonts w:ascii="Times New Roman" w:eastAsia="Times New Roman" w:hAnsi="Times New Roman" w:cs="Times New Roman"/>
            <w:color w:val="467886"/>
            <w:sz w:val="24"/>
            <w:szCs w:val="24"/>
            <w:u w:val="single"/>
            <w:lang w:val="en-US"/>
          </w:rPr>
          <w:t>Travel Warnings</w:t>
        </w:r>
      </w:hyperlink>
      <w:r w:rsidRPr="32F95209">
        <w:rPr>
          <w:rFonts w:ascii="Times New Roman" w:eastAsia="Times New Roman" w:hAnsi="Times New Roman" w:cs="Times New Roman"/>
          <w:sz w:val="24"/>
          <w:szCs w:val="24"/>
          <w:lang w:val="en-US"/>
        </w:rPr>
        <w:t>, Travel Alerts, and </w:t>
      </w:r>
      <w:r w:rsidR="000A1987" w:rsidRPr="00CD2B71">
        <w:rPr>
          <w:rFonts w:ascii="Times New Roman" w:eastAsia="Times New Roman" w:hAnsi="Times New Roman" w:cs="Times New Roman"/>
          <w:sz w:val="24"/>
          <w:szCs w:val="24"/>
          <w:lang w:val="en-US"/>
        </w:rPr>
        <w:t>Namibia</w:t>
      </w:r>
      <w:r w:rsidRPr="32F95209">
        <w:rPr>
          <w:rFonts w:ascii="Times New Roman" w:eastAsia="Times New Roman" w:hAnsi="Times New Roman" w:cs="Times New Roman"/>
          <w:sz w:val="24"/>
          <w:szCs w:val="24"/>
          <w:lang w:val="en-US"/>
        </w:rPr>
        <w:t xml:space="preserve"> Specific Information. </w:t>
      </w:r>
    </w:p>
    <w:sectPr w:rsidR="00ED0C72" w:rsidRPr="00ED0C72">
      <w:headerReference w:type="default" r:id="rId56"/>
      <w:footerReference w:type="default" r:id="rId5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19FF2" w14:textId="77777777" w:rsidR="00325B62" w:rsidRDefault="00325B62">
      <w:pPr>
        <w:spacing w:after="0" w:line="240" w:lineRule="auto"/>
      </w:pPr>
      <w:r>
        <w:separator/>
      </w:r>
    </w:p>
  </w:endnote>
  <w:endnote w:type="continuationSeparator" w:id="0">
    <w:p w14:paraId="672D1487" w14:textId="77777777" w:rsidR="00325B62" w:rsidRDefault="0032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C37585FE-BDFB-4BFF-B5E1-9B0774D9B14E}"/>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2" w:fontKey="{E3F91434-7AB3-4B73-9E93-ADD57A91A38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3" w:fontKey="{8D439251-E724-498F-82A1-9013FCF330E1}"/>
    <w:embedBold r:id="rId4" w:fontKey="{7D709C7A-131F-42BC-BF2C-8B13726880AB}"/>
    <w:embedItalic r:id="rId5" w:fontKey="{956C19CF-22A1-4033-B461-20D654B9D9A6}"/>
  </w:font>
  <w:font w:name="Play">
    <w:charset w:val="00"/>
    <w:family w:val="auto"/>
    <w:pitch w:val="default"/>
    <w:embedRegular r:id="rId6" w:fontKey="{9E7C3AE5-E9B6-4F2D-9DB4-B4478801D0CA}"/>
  </w:font>
  <w:font w:name="Aptos Display">
    <w:charset w:val="00"/>
    <w:family w:val="swiss"/>
    <w:pitch w:val="variable"/>
    <w:sig w:usb0="20000287" w:usb1="00000003" w:usb2="00000000" w:usb3="00000000" w:csb0="0000019F" w:csb1="00000000"/>
    <w:embedRegular r:id="rId7" w:fontKey="{D8C2DBB1-75E7-4CB0-A920-2D684CB1C75E}"/>
  </w:font>
  <w:font w:name="Calibri">
    <w:panose1 w:val="020F0502020204030204"/>
    <w:charset w:val="00"/>
    <w:family w:val="swiss"/>
    <w:pitch w:val="variable"/>
    <w:sig w:usb0="E4002EFF" w:usb1="C200247B" w:usb2="00000009" w:usb3="00000000" w:csb0="000001FF" w:csb1="00000000"/>
    <w:embedRegular r:id="rId8" w:fontKey="{DE2A2D71-FB24-475C-B014-F83E3D6470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3CF0B" w14:textId="77777777" w:rsidR="00325B62" w:rsidRDefault="00325B62">
      <w:pPr>
        <w:spacing w:after="0" w:line="240" w:lineRule="auto"/>
      </w:pPr>
      <w:r>
        <w:separator/>
      </w:r>
    </w:p>
  </w:footnote>
  <w:footnote w:type="continuationSeparator" w:id="0">
    <w:p w14:paraId="19AA886E" w14:textId="77777777" w:rsidR="00325B62" w:rsidRDefault="00325B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1B09"/>
    <w:multiLevelType w:val="hybridMultilevel"/>
    <w:tmpl w:val="4D60C0FA"/>
    <w:lvl w:ilvl="0" w:tplc="BF1AF58C">
      <w:start w:val="1"/>
      <w:numFmt w:val="lowerRoman"/>
      <w:lvlText w:val="%1."/>
      <w:lvlJc w:val="right"/>
      <w:pPr>
        <w:ind w:left="720" w:hanging="360"/>
      </w:pPr>
    </w:lvl>
    <w:lvl w:ilvl="1" w:tplc="B3B00CF6">
      <w:start w:val="1"/>
      <w:numFmt w:val="lowerLetter"/>
      <w:lvlText w:val="%2."/>
      <w:lvlJc w:val="left"/>
      <w:pPr>
        <w:ind w:left="1440" w:hanging="360"/>
      </w:pPr>
    </w:lvl>
    <w:lvl w:ilvl="2" w:tplc="7E48333E">
      <w:start w:val="1"/>
      <w:numFmt w:val="lowerRoman"/>
      <w:lvlText w:val="%3."/>
      <w:lvlJc w:val="right"/>
      <w:pPr>
        <w:ind w:left="2160" w:hanging="180"/>
      </w:pPr>
    </w:lvl>
    <w:lvl w:ilvl="3" w:tplc="581A46C6">
      <w:start w:val="1"/>
      <w:numFmt w:val="decimal"/>
      <w:lvlText w:val="%4."/>
      <w:lvlJc w:val="left"/>
      <w:pPr>
        <w:ind w:left="2880" w:hanging="360"/>
      </w:pPr>
    </w:lvl>
    <w:lvl w:ilvl="4" w:tplc="A500A1DA">
      <w:start w:val="1"/>
      <w:numFmt w:val="lowerLetter"/>
      <w:lvlText w:val="%5."/>
      <w:lvlJc w:val="left"/>
      <w:pPr>
        <w:ind w:left="3600" w:hanging="360"/>
      </w:pPr>
    </w:lvl>
    <w:lvl w:ilvl="5" w:tplc="9BC69BC6">
      <w:start w:val="1"/>
      <w:numFmt w:val="lowerRoman"/>
      <w:lvlText w:val="%6."/>
      <w:lvlJc w:val="right"/>
      <w:pPr>
        <w:ind w:left="4320" w:hanging="180"/>
      </w:pPr>
    </w:lvl>
    <w:lvl w:ilvl="6" w:tplc="7C2AF8A6">
      <w:start w:val="1"/>
      <w:numFmt w:val="decimal"/>
      <w:lvlText w:val="%7."/>
      <w:lvlJc w:val="left"/>
      <w:pPr>
        <w:ind w:left="5040" w:hanging="360"/>
      </w:pPr>
    </w:lvl>
    <w:lvl w:ilvl="7" w:tplc="AF141EA4">
      <w:start w:val="1"/>
      <w:numFmt w:val="lowerLetter"/>
      <w:lvlText w:val="%8."/>
      <w:lvlJc w:val="left"/>
      <w:pPr>
        <w:ind w:left="5760" w:hanging="360"/>
      </w:pPr>
    </w:lvl>
    <w:lvl w:ilvl="8" w:tplc="E1E81C64">
      <w:start w:val="1"/>
      <w:numFmt w:val="lowerRoman"/>
      <w:lvlText w:val="%9."/>
      <w:lvlJc w:val="right"/>
      <w:pPr>
        <w:ind w:left="6480" w:hanging="180"/>
      </w:pPr>
    </w:lvl>
  </w:abstractNum>
  <w:abstractNum w:abstractNumId="1"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5763E9"/>
    <w:multiLevelType w:val="multilevel"/>
    <w:tmpl w:val="355EB6DA"/>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95377A"/>
    <w:multiLevelType w:val="multilevel"/>
    <w:tmpl w:val="E1D417AA"/>
    <w:lvl w:ilvl="0">
      <w:start w:val="1"/>
      <w:numFmt w:val="bullet"/>
      <w:lvlText w:val="●"/>
      <w:lvlJc w:val="left"/>
      <w:pPr>
        <w:ind w:left="720" w:firstLine="360"/>
      </w:pPr>
      <w:rPr>
        <w:rFonts w:ascii="Noto Sans Symbols" w:eastAsia="Noto Sans Symbols" w:hAnsi="Noto Sans Symbols" w:cs="Noto Sans Symbols"/>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4"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C95E22"/>
    <w:multiLevelType w:val="multilevel"/>
    <w:tmpl w:val="0F56B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4F5222"/>
    <w:multiLevelType w:val="multilevel"/>
    <w:tmpl w:val="6316C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31F030"/>
    <w:multiLevelType w:val="hybridMultilevel"/>
    <w:tmpl w:val="50BCA41A"/>
    <w:lvl w:ilvl="0" w:tplc="235021E4">
      <w:start w:val="1"/>
      <w:numFmt w:val="lowerRoman"/>
      <w:lvlText w:val="%1."/>
      <w:lvlJc w:val="right"/>
      <w:pPr>
        <w:ind w:left="1080" w:hanging="360"/>
      </w:pPr>
    </w:lvl>
    <w:lvl w:ilvl="1" w:tplc="9286AD64">
      <w:start w:val="1"/>
      <w:numFmt w:val="lowerLetter"/>
      <w:lvlText w:val="%2."/>
      <w:lvlJc w:val="left"/>
      <w:pPr>
        <w:ind w:left="1800" w:hanging="360"/>
      </w:pPr>
    </w:lvl>
    <w:lvl w:ilvl="2" w:tplc="5F5CA7CC">
      <w:start w:val="1"/>
      <w:numFmt w:val="lowerRoman"/>
      <w:lvlText w:val="%3."/>
      <w:lvlJc w:val="right"/>
      <w:pPr>
        <w:ind w:left="2520" w:hanging="180"/>
      </w:pPr>
    </w:lvl>
    <w:lvl w:ilvl="3" w:tplc="C25A6EAE">
      <w:start w:val="1"/>
      <w:numFmt w:val="decimal"/>
      <w:lvlText w:val="%4."/>
      <w:lvlJc w:val="left"/>
      <w:pPr>
        <w:ind w:left="3240" w:hanging="360"/>
      </w:pPr>
    </w:lvl>
    <w:lvl w:ilvl="4" w:tplc="99500336">
      <w:start w:val="1"/>
      <w:numFmt w:val="lowerLetter"/>
      <w:lvlText w:val="%5."/>
      <w:lvlJc w:val="left"/>
      <w:pPr>
        <w:ind w:left="3960" w:hanging="360"/>
      </w:pPr>
    </w:lvl>
    <w:lvl w:ilvl="5" w:tplc="AD1800F8">
      <w:start w:val="1"/>
      <w:numFmt w:val="lowerRoman"/>
      <w:lvlText w:val="%6."/>
      <w:lvlJc w:val="right"/>
      <w:pPr>
        <w:ind w:left="4680" w:hanging="180"/>
      </w:pPr>
    </w:lvl>
    <w:lvl w:ilvl="6" w:tplc="A24E00B8">
      <w:start w:val="1"/>
      <w:numFmt w:val="decimal"/>
      <w:lvlText w:val="%7."/>
      <w:lvlJc w:val="left"/>
      <w:pPr>
        <w:ind w:left="5400" w:hanging="360"/>
      </w:pPr>
    </w:lvl>
    <w:lvl w:ilvl="7" w:tplc="DF86D6BA">
      <w:start w:val="1"/>
      <w:numFmt w:val="lowerLetter"/>
      <w:lvlText w:val="%8."/>
      <w:lvlJc w:val="left"/>
      <w:pPr>
        <w:ind w:left="6120" w:hanging="360"/>
      </w:pPr>
    </w:lvl>
    <w:lvl w:ilvl="8" w:tplc="491AB800">
      <w:start w:val="1"/>
      <w:numFmt w:val="lowerRoman"/>
      <w:lvlText w:val="%9."/>
      <w:lvlJc w:val="right"/>
      <w:pPr>
        <w:ind w:left="6840" w:hanging="180"/>
      </w:pPr>
    </w:lvl>
  </w:abstractNum>
  <w:abstractNum w:abstractNumId="8" w15:restartNumberingAfterBreak="0">
    <w:nsid w:val="0F345FBA"/>
    <w:multiLevelType w:val="multilevel"/>
    <w:tmpl w:val="C2E43896"/>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2E07B1"/>
    <w:multiLevelType w:val="multilevel"/>
    <w:tmpl w:val="9D16C1B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D0E4C51"/>
    <w:multiLevelType w:val="multilevel"/>
    <w:tmpl w:val="14069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01615FB"/>
    <w:multiLevelType w:val="hybridMultilevel"/>
    <w:tmpl w:val="D71C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B31D59"/>
    <w:multiLevelType w:val="multilevel"/>
    <w:tmpl w:val="08504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FF484E"/>
    <w:multiLevelType w:val="multilevel"/>
    <w:tmpl w:val="4BE4B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9F1D66"/>
    <w:multiLevelType w:val="hybridMultilevel"/>
    <w:tmpl w:val="F5F2F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64B0D5"/>
    <w:multiLevelType w:val="hybridMultilevel"/>
    <w:tmpl w:val="0F76732C"/>
    <w:lvl w:ilvl="0" w:tplc="BB927F74">
      <w:start w:val="1"/>
      <w:numFmt w:val="lowerRoman"/>
      <w:lvlText w:val="%1."/>
      <w:lvlJc w:val="right"/>
      <w:pPr>
        <w:ind w:left="1080" w:hanging="360"/>
      </w:pPr>
    </w:lvl>
    <w:lvl w:ilvl="1" w:tplc="086A09F0">
      <w:start w:val="1"/>
      <w:numFmt w:val="lowerLetter"/>
      <w:lvlText w:val="%2."/>
      <w:lvlJc w:val="left"/>
      <w:pPr>
        <w:ind w:left="1800" w:hanging="360"/>
      </w:pPr>
    </w:lvl>
    <w:lvl w:ilvl="2" w:tplc="7D82558E">
      <w:start w:val="1"/>
      <w:numFmt w:val="lowerRoman"/>
      <w:lvlText w:val="%3."/>
      <w:lvlJc w:val="right"/>
      <w:pPr>
        <w:ind w:left="2520" w:hanging="180"/>
      </w:pPr>
    </w:lvl>
    <w:lvl w:ilvl="3" w:tplc="8EBAE618">
      <w:start w:val="1"/>
      <w:numFmt w:val="decimal"/>
      <w:lvlText w:val="%4."/>
      <w:lvlJc w:val="left"/>
      <w:pPr>
        <w:ind w:left="3240" w:hanging="360"/>
      </w:pPr>
    </w:lvl>
    <w:lvl w:ilvl="4" w:tplc="E53E156E">
      <w:start w:val="1"/>
      <w:numFmt w:val="lowerLetter"/>
      <w:lvlText w:val="%5."/>
      <w:lvlJc w:val="left"/>
      <w:pPr>
        <w:ind w:left="3960" w:hanging="360"/>
      </w:pPr>
    </w:lvl>
    <w:lvl w:ilvl="5" w:tplc="72B4D7B8">
      <w:start w:val="1"/>
      <w:numFmt w:val="lowerRoman"/>
      <w:lvlText w:val="%6."/>
      <w:lvlJc w:val="right"/>
      <w:pPr>
        <w:ind w:left="4680" w:hanging="180"/>
      </w:pPr>
    </w:lvl>
    <w:lvl w:ilvl="6" w:tplc="2B70F064">
      <w:start w:val="1"/>
      <w:numFmt w:val="decimal"/>
      <w:lvlText w:val="%7."/>
      <w:lvlJc w:val="left"/>
      <w:pPr>
        <w:ind w:left="5400" w:hanging="360"/>
      </w:pPr>
    </w:lvl>
    <w:lvl w:ilvl="7" w:tplc="F5DA5CE2">
      <w:start w:val="1"/>
      <w:numFmt w:val="lowerLetter"/>
      <w:lvlText w:val="%8."/>
      <w:lvlJc w:val="left"/>
      <w:pPr>
        <w:ind w:left="6120" w:hanging="360"/>
      </w:pPr>
    </w:lvl>
    <w:lvl w:ilvl="8" w:tplc="DC261CF6">
      <w:start w:val="1"/>
      <w:numFmt w:val="lowerRoman"/>
      <w:lvlText w:val="%9."/>
      <w:lvlJc w:val="right"/>
      <w:pPr>
        <w:ind w:left="6840" w:hanging="180"/>
      </w:pPr>
    </w:lvl>
  </w:abstractNum>
  <w:abstractNum w:abstractNumId="18" w15:restartNumberingAfterBreak="0">
    <w:nsid w:val="38682047"/>
    <w:multiLevelType w:val="hybridMultilevel"/>
    <w:tmpl w:val="3B7C9386"/>
    <w:lvl w:ilvl="0" w:tplc="BF1C36E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B5E5292"/>
    <w:multiLevelType w:val="multilevel"/>
    <w:tmpl w:val="E320F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DE12935"/>
    <w:multiLevelType w:val="multilevel"/>
    <w:tmpl w:val="21BEC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01057AC"/>
    <w:multiLevelType w:val="multilevel"/>
    <w:tmpl w:val="31365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12E4E55"/>
    <w:multiLevelType w:val="multilevel"/>
    <w:tmpl w:val="A3A6B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4D922418"/>
    <w:multiLevelType w:val="multilevel"/>
    <w:tmpl w:val="DF660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2FB32A0"/>
    <w:multiLevelType w:val="hybridMultilevel"/>
    <w:tmpl w:val="C8B09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85C0FFB"/>
    <w:multiLevelType w:val="multilevel"/>
    <w:tmpl w:val="87067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CEC0808"/>
    <w:multiLevelType w:val="multilevel"/>
    <w:tmpl w:val="AE3CD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DE56A48"/>
    <w:multiLevelType w:val="multilevel"/>
    <w:tmpl w:val="41C0D86E"/>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33" w15:restartNumberingAfterBreak="0">
    <w:nsid w:val="63515724"/>
    <w:multiLevelType w:val="hybridMultilevel"/>
    <w:tmpl w:val="ABE04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8F1BC4"/>
    <w:multiLevelType w:val="multilevel"/>
    <w:tmpl w:val="D6728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B394044"/>
    <w:multiLevelType w:val="multilevel"/>
    <w:tmpl w:val="481A5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D86AD23"/>
    <w:multiLevelType w:val="hybridMultilevel"/>
    <w:tmpl w:val="E660712C"/>
    <w:lvl w:ilvl="0" w:tplc="3248807E">
      <w:start w:val="1"/>
      <w:numFmt w:val="lowerRoman"/>
      <w:lvlText w:val="%1."/>
      <w:lvlJc w:val="right"/>
      <w:pPr>
        <w:ind w:left="1080" w:hanging="360"/>
      </w:pPr>
    </w:lvl>
    <w:lvl w:ilvl="1" w:tplc="C512E7B4">
      <w:start w:val="1"/>
      <w:numFmt w:val="lowerLetter"/>
      <w:lvlText w:val="%2."/>
      <w:lvlJc w:val="left"/>
      <w:pPr>
        <w:ind w:left="1800" w:hanging="360"/>
      </w:pPr>
    </w:lvl>
    <w:lvl w:ilvl="2" w:tplc="A10CC3A6">
      <w:start w:val="1"/>
      <w:numFmt w:val="lowerRoman"/>
      <w:lvlText w:val="%3."/>
      <w:lvlJc w:val="right"/>
      <w:pPr>
        <w:ind w:left="2520" w:hanging="180"/>
      </w:pPr>
    </w:lvl>
    <w:lvl w:ilvl="3" w:tplc="616283E0">
      <w:start w:val="1"/>
      <w:numFmt w:val="decimal"/>
      <w:lvlText w:val="%4."/>
      <w:lvlJc w:val="left"/>
      <w:pPr>
        <w:ind w:left="3240" w:hanging="360"/>
      </w:pPr>
    </w:lvl>
    <w:lvl w:ilvl="4" w:tplc="C9FA394E">
      <w:start w:val="1"/>
      <w:numFmt w:val="lowerLetter"/>
      <w:lvlText w:val="%5."/>
      <w:lvlJc w:val="left"/>
      <w:pPr>
        <w:ind w:left="3960" w:hanging="360"/>
      </w:pPr>
    </w:lvl>
    <w:lvl w:ilvl="5" w:tplc="E7E601C0">
      <w:start w:val="1"/>
      <w:numFmt w:val="lowerRoman"/>
      <w:lvlText w:val="%6."/>
      <w:lvlJc w:val="right"/>
      <w:pPr>
        <w:ind w:left="4680" w:hanging="180"/>
      </w:pPr>
    </w:lvl>
    <w:lvl w:ilvl="6" w:tplc="96CC9CF2">
      <w:start w:val="1"/>
      <w:numFmt w:val="decimal"/>
      <w:lvlText w:val="%7."/>
      <w:lvlJc w:val="left"/>
      <w:pPr>
        <w:ind w:left="5400" w:hanging="360"/>
      </w:pPr>
    </w:lvl>
    <w:lvl w:ilvl="7" w:tplc="5F28DDC6">
      <w:start w:val="1"/>
      <w:numFmt w:val="lowerLetter"/>
      <w:lvlText w:val="%8."/>
      <w:lvlJc w:val="left"/>
      <w:pPr>
        <w:ind w:left="6120" w:hanging="360"/>
      </w:pPr>
    </w:lvl>
    <w:lvl w:ilvl="8" w:tplc="73EA543C">
      <w:start w:val="1"/>
      <w:numFmt w:val="lowerRoman"/>
      <w:lvlText w:val="%9."/>
      <w:lvlJc w:val="right"/>
      <w:pPr>
        <w:ind w:left="6840" w:hanging="180"/>
      </w:pPr>
    </w:lvl>
  </w:abstractNum>
  <w:abstractNum w:abstractNumId="37"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14E0D24"/>
    <w:multiLevelType w:val="multilevel"/>
    <w:tmpl w:val="A8262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5772614"/>
    <w:multiLevelType w:val="multilevel"/>
    <w:tmpl w:val="F5263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5F34BAD"/>
    <w:multiLevelType w:val="multilevel"/>
    <w:tmpl w:val="D3D2D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A7479EB"/>
    <w:multiLevelType w:val="multilevel"/>
    <w:tmpl w:val="07246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6441703">
    <w:abstractNumId w:val="36"/>
  </w:num>
  <w:num w:numId="2" w16cid:durableId="283971753">
    <w:abstractNumId w:val="7"/>
  </w:num>
  <w:num w:numId="3" w16cid:durableId="1689596801">
    <w:abstractNumId w:val="17"/>
  </w:num>
  <w:num w:numId="4" w16cid:durableId="745615663">
    <w:abstractNumId w:val="0"/>
  </w:num>
  <w:num w:numId="5" w16cid:durableId="1839080182">
    <w:abstractNumId w:val="8"/>
  </w:num>
  <w:num w:numId="6" w16cid:durableId="1885289388">
    <w:abstractNumId w:val="2"/>
  </w:num>
  <w:num w:numId="7" w16cid:durableId="1300264589">
    <w:abstractNumId w:val="19"/>
  </w:num>
  <w:num w:numId="8" w16cid:durableId="1916430116">
    <w:abstractNumId w:val="15"/>
  </w:num>
  <w:num w:numId="9" w16cid:durableId="774444084">
    <w:abstractNumId w:val="10"/>
  </w:num>
  <w:num w:numId="10" w16cid:durableId="755786248">
    <w:abstractNumId w:val="1"/>
  </w:num>
  <w:num w:numId="11" w16cid:durableId="211162906">
    <w:abstractNumId w:val="5"/>
  </w:num>
  <w:num w:numId="12" w16cid:durableId="1765422343">
    <w:abstractNumId w:val="34"/>
  </w:num>
  <w:num w:numId="13" w16cid:durableId="533036724">
    <w:abstractNumId w:val="13"/>
  </w:num>
  <w:num w:numId="14" w16cid:durableId="1303802615">
    <w:abstractNumId w:val="38"/>
  </w:num>
  <w:num w:numId="15" w16cid:durableId="1686397867">
    <w:abstractNumId w:val="22"/>
  </w:num>
  <w:num w:numId="16" w16cid:durableId="269627793">
    <w:abstractNumId w:val="14"/>
  </w:num>
  <w:num w:numId="17" w16cid:durableId="1414814297">
    <w:abstractNumId w:val="6"/>
  </w:num>
  <w:num w:numId="18" w16cid:durableId="1261909863">
    <w:abstractNumId w:val="42"/>
  </w:num>
  <w:num w:numId="19" w16cid:durableId="1259408133">
    <w:abstractNumId w:val="31"/>
  </w:num>
  <w:num w:numId="20" w16cid:durableId="1153789929">
    <w:abstractNumId w:val="44"/>
  </w:num>
  <w:num w:numId="21" w16cid:durableId="1020667176">
    <w:abstractNumId w:val="37"/>
  </w:num>
  <w:num w:numId="22" w16cid:durableId="1396928287">
    <w:abstractNumId w:val="30"/>
  </w:num>
  <w:num w:numId="23" w16cid:durableId="1296519620">
    <w:abstractNumId w:val="25"/>
  </w:num>
  <w:num w:numId="24" w16cid:durableId="863665678">
    <w:abstractNumId w:val="9"/>
  </w:num>
  <w:num w:numId="25" w16cid:durableId="732199860">
    <w:abstractNumId w:val="4"/>
  </w:num>
  <w:num w:numId="26" w16cid:durableId="66612530">
    <w:abstractNumId w:val="3"/>
  </w:num>
  <w:num w:numId="27" w16cid:durableId="1444501472">
    <w:abstractNumId w:val="32"/>
  </w:num>
  <w:num w:numId="28" w16cid:durableId="700715332">
    <w:abstractNumId w:val="11"/>
  </w:num>
  <w:num w:numId="29" w16cid:durableId="297496813">
    <w:abstractNumId w:val="28"/>
  </w:num>
  <w:num w:numId="30" w16cid:durableId="629287496">
    <w:abstractNumId w:val="39"/>
  </w:num>
  <w:num w:numId="31" w16cid:durableId="1034769722">
    <w:abstractNumId w:val="40"/>
  </w:num>
  <w:num w:numId="32" w16cid:durableId="1926038243">
    <w:abstractNumId w:val="41"/>
  </w:num>
  <w:num w:numId="33" w16cid:durableId="271400261">
    <w:abstractNumId w:val="26"/>
  </w:num>
  <w:num w:numId="34" w16cid:durableId="1936985080">
    <w:abstractNumId w:val="24"/>
  </w:num>
  <w:num w:numId="35" w16cid:durableId="1218584901">
    <w:abstractNumId w:val="20"/>
  </w:num>
  <w:num w:numId="36" w16cid:durableId="357705488">
    <w:abstractNumId w:val="27"/>
  </w:num>
  <w:num w:numId="37" w16cid:durableId="585725230">
    <w:abstractNumId w:val="45"/>
  </w:num>
  <w:num w:numId="38" w16cid:durableId="280377622">
    <w:abstractNumId w:val="21"/>
  </w:num>
  <w:num w:numId="39" w16cid:durableId="869994141">
    <w:abstractNumId w:val="35"/>
  </w:num>
  <w:num w:numId="40" w16cid:durableId="1045906260">
    <w:abstractNumId w:val="23"/>
  </w:num>
  <w:num w:numId="41" w16cid:durableId="1095592691">
    <w:abstractNumId w:val="43"/>
  </w:num>
  <w:num w:numId="42" w16cid:durableId="190267461">
    <w:abstractNumId w:val="18"/>
  </w:num>
  <w:num w:numId="43" w16cid:durableId="101271917">
    <w:abstractNumId w:val="12"/>
  </w:num>
  <w:num w:numId="44" w16cid:durableId="926496292">
    <w:abstractNumId w:val="29"/>
  </w:num>
  <w:num w:numId="45" w16cid:durableId="604190804">
    <w:abstractNumId w:val="16"/>
  </w:num>
  <w:num w:numId="46" w16cid:durableId="159497387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03C3E"/>
    <w:rsid w:val="00035A99"/>
    <w:rsid w:val="000446FE"/>
    <w:rsid w:val="00055FB6"/>
    <w:rsid w:val="0008093C"/>
    <w:rsid w:val="000A1987"/>
    <w:rsid w:val="000B3C78"/>
    <w:rsid w:val="000D7415"/>
    <w:rsid w:val="000E225A"/>
    <w:rsid w:val="000F0919"/>
    <w:rsid w:val="001058A1"/>
    <w:rsid w:val="00125573"/>
    <w:rsid w:val="00202488"/>
    <w:rsid w:val="002078CF"/>
    <w:rsid w:val="002509C2"/>
    <w:rsid w:val="002577C3"/>
    <w:rsid w:val="0027246A"/>
    <w:rsid w:val="00325B62"/>
    <w:rsid w:val="00387598"/>
    <w:rsid w:val="003B6ADA"/>
    <w:rsid w:val="003C013D"/>
    <w:rsid w:val="003C3C97"/>
    <w:rsid w:val="00404B82"/>
    <w:rsid w:val="00405FDE"/>
    <w:rsid w:val="004165B9"/>
    <w:rsid w:val="00470985"/>
    <w:rsid w:val="00487876"/>
    <w:rsid w:val="00500A38"/>
    <w:rsid w:val="00552A2E"/>
    <w:rsid w:val="0056267B"/>
    <w:rsid w:val="005D445E"/>
    <w:rsid w:val="006B0F9A"/>
    <w:rsid w:val="00705FC9"/>
    <w:rsid w:val="00721D55"/>
    <w:rsid w:val="007269EC"/>
    <w:rsid w:val="00776BA3"/>
    <w:rsid w:val="007A2B1A"/>
    <w:rsid w:val="007A6E2D"/>
    <w:rsid w:val="007C4ABA"/>
    <w:rsid w:val="0081041D"/>
    <w:rsid w:val="008154A4"/>
    <w:rsid w:val="008362CB"/>
    <w:rsid w:val="008373CA"/>
    <w:rsid w:val="0088626E"/>
    <w:rsid w:val="008D0E1A"/>
    <w:rsid w:val="008D5EB7"/>
    <w:rsid w:val="00910B25"/>
    <w:rsid w:val="00920118"/>
    <w:rsid w:val="009618C2"/>
    <w:rsid w:val="009B6BFF"/>
    <w:rsid w:val="009E380A"/>
    <w:rsid w:val="009E5023"/>
    <w:rsid w:val="009E5C2C"/>
    <w:rsid w:val="009E723C"/>
    <w:rsid w:val="009F3158"/>
    <w:rsid w:val="00A51C2F"/>
    <w:rsid w:val="00A6614A"/>
    <w:rsid w:val="00A66D7A"/>
    <w:rsid w:val="00AE7DBA"/>
    <w:rsid w:val="00AF1EB3"/>
    <w:rsid w:val="00B20597"/>
    <w:rsid w:val="00B20A4D"/>
    <w:rsid w:val="00B47A7F"/>
    <w:rsid w:val="00B6487D"/>
    <w:rsid w:val="00B739F4"/>
    <w:rsid w:val="00B939EE"/>
    <w:rsid w:val="00BB5FD7"/>
    <w:rsid w:val="00C10065"/>
    <w:rsid w:val="00C409A8"/>
    <w:rsid w:val="00C64D47"/>
    <w:rsid w:val="00CC4540"/>
    <w:rsid w:val="00CD2B71"/>
    <w:rsid w:val="00CF69E7"/>
    <w:rsid w:val="00CF6CBF"/>
    <w:rsid w:val="00D2412C"/>
    <w:rsid w:val="00D30FFA"/>
    <w:rsid w:val="00D37B58"/>
    <w:rsid w:val="00D60E12"/>
    <w:rsid w:val="00D62252"/>
    <w:rsid w:val="00D66D74"/>
    <w:rsid w:val="00D85BA3"/>
    <w:rsid w:val="00DF7FA0"/>
    <w:rsid w:val="00E438F2"/>
    <w:rsid w:val="00E75FC2"/>
    <w:rsid w:val="00E84C57"/>
    <w:rsid w:val="00ED0C72"/>
    <w:rsid w:val="00EF1F08"/>
    <w:rsid w:val="00F6194B"/>
    <w:rsid w:val="00F836D4"/>
    <w:rsid w:val="00FA1FBD"/>
    <w:rsid w:val="01F5C12A"/>
    <w:rsid w:val="02420A70"/>
    <w:rsid w:val="02ACAD3A"/>
    <w:rsid w:val="02DAE7C7"/>
    <w:rsid w:val="04BBDAA3"/>
    <w:rsid w:val="056ADB9F"/>
    <w:rsid w:val="0688BF0C"/>
    <w:rsid w:val="07EA3068"/>
    <w:rsid w:val="08ECC377"/>
    <w:rsid w:val="0A03A538"/>
    <w:rsid w:val="0A0B5370"/>
    <w:rsid w:val="0AB0C650"/>
    <w:rsid w:val="0B068965"/>
    <w:rsid w:val="0B1A5AE9"/>
    <w:rsid w:val="0B876A9B"/>
    <w:rsid w:val="0CDB78AF"/>
    <w:rsid w:val="102CBF55"/>
    <w:rsid w:val="113BA86E"/>
    <w:rsid w:val="117AF990"/>
    <w:rsid w:val="1205B612"/>
    <w:rsid w:val="13C1757E"/>
    <w:rsid w:val="13D2A0F1"/>
    <w:rsid w:val="14352364"/>
    <w:rsid w:val="15927854"/>
    <w:rsid w:val="18F35624"/>
    <w:rsid w:val="1905C119"/>
    <w:rsid w:val="1C4E4EE2"/>
    <w:rsid w:val="1CDA8F0C"/>
    <w:rsid w:val="1E5EF743"/>
    <w:rsid w:val="1E6D54E2"/>
    <w:rsid w:val="1F7D50C7"/>
    <w:rsid w:val="1FA83E01"/>
    <w:rsid w:val="226DD9B2"/>
    <w:rsid w:val="228F5100"/>
    <w:rsid w:val="250DF812"/>
    <w:rsid w:val="25799CD8"/>
    <w:rsid w:val="2589CEA3"/>
    <w:rsid w:val="27F8C26F"/>
    <w:rsid w:val="28F485F1"/>
    <w:rsid w:val="2A97F86A"/>
    <w:rsid w:val="2C5A1034"/>
    <w:rsid w:val="2D61F17C"/>
    <w:rsid w:val="2FA2E58C"/>
    <w:rsid w:val="30BDAA15"/>
    <w:rsid w:val="30C9A6D9"/>
    <w:rsid w:val="30FC97CC"/>
    <w:rsid w:val="31885DA4"/>
    <w:rsid w:val="31D83135"/>
    <w:rsid w:val="32F4A8CB"/>
    <w:rsid w:val="32F95209"/>
    <w:rsid w:val="342DF7A0"/>
    <w:rsid w:val="34402586"/>
    <w:rsid w:val="36E381F8"/>
    <w:rsid w:val="38F50798"/>
    <w:rsid w:val="3C613C20"/>
    <w:rsid w:val="3C794AED"/>
    <w:rsid w:val="3CA56885"/>
    <w:rsid w:val="3D41CCAD"/>
    <w:rsid w:val="43FB8878"/>
    <w:rsid w:val="4411AD5D"/>
    <w:rsid w:val="4469571A"/>
    <w:rsid w:val="458D46DC"/>
    <w:rsid w:val="45EC89CD"/>
    <w:rsid w:val="465CE53F"/>
    <w:rsid w:val="46D9BBDE"/>
    <w:rsid w:val="46F3A579"/>
    <w:rsid w:val="4766CD10"/>
    <w:rsid w:val="484DB51B"/>
    <w:rsid w:val="490BEDF0"/>
    <w:rsid w:val="49614703"/>
    <w:rsid w:val="4B627D62"/>
    <w:rsid w:val="4CC4CF6F"/>
    <w:rsid w:val="4D192746"/>
    <w:rsid w:val="4E0B5340"/>
    <w:rsid w:val="4EBD1D8A"/>
    <w:rsid w:val="5064024E"/>
    <w:rsid w:val="50E353C1"/>
    <w:rsid w:val="524938AD"/>
    <w:rsid w:val="525B79E7"/>
    <w:rsid w:val="5469C421"/>
    <w:rsid w:val="5744B0B7"/>
    <w:rsid w:val="5752B37A"/>
    <w:rsid w:val="590B8106"/>
    <w:rsid w:val="5ADF6009"/>
    <w:rsid w:val="5B012D3F"/>
    <w:rsid w:val="5CCD0152"/>
    <w:rsid w:val="5E74D26A"/>
    <w:rsid w:val="5EF79DBB"/>
    <w:rsid w:val="5F24B3FA"/>
    <w:rsid w:val="60715725"/>
    <w:rsid w:val="6231586A"/>
    <w:rsid w:val="63289DB7"/>
    <w:rsid w:val="6588EADC"/>
    <w:rsid w:val="6654D227"/>
    <w:rsid w:val="66BDEF6C"/>
    <w:rsid w:val="6921EAE6"/>
    <w:rsid w:val="69881C01"/>
    <w:rsid w:val="6CFD19E6"/>
    <w:rsid w:val="6DC4FF44"/>
    <w:rsid w:val="6EBB6FAD"/>
    <w:rsid w:val="6F227D65"/>
    <w:rsid w:val="70C67148"/>
    <w:rsid w:val="71428618"/>
    <w:rsid w:val="71622BC3"/>
    <w:rsid w:val="71FE1850"/>
    <w:rsid w:val="730EF4BA"/>
    <w:rsid w:val="740A9E41"/>
    <w:rsid w:val="75093FD4"/>
    <w:rsid w:val="75BDA4A4"/>
    <w:rsid w:val="7608C114"/>
    <w:rsid w:val="77265A8B"/>
    <w:rsid w:val="7786E729"/>
    <w:rsid w:val="77F67E74"/>
    <w:rsid w:val="7839DF46"/>
    <w:rsid w:val="79219F06"/>
    <w:rsid w:val="798AD56B"/>
    <w:rsid w:val="7A0D71F3"/>
    <w:rsid w:val="7A495D6A"/>
    <w:rsid w:val="7B9D94C4"/>
    <w:rsid w:val="7C996FA0"/>
    <w:rsid w:val="7DC217FC"/>
    <w:rsid w:val="7E951601"/>
    <w:rsid w:val="7F7E4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22DDA8BE-DE65-4236-B5EA-3259EC7C3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rants.gov/forms/forms-repository/sf-424-family" TargetMode="External"/><Relationship Id="rId18" Type="http://schemas.openxmlformats.org/officeDocument/2006/relationships/hyperlink" Target="https://www.ecfr.gov/current/title-2/part-200/section-200.1" TargetMode="External"/><Relationship Id="rId26"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9" Type="http://schemas.openxmlformats.org/officeDocument/2006/relationships/hyperlink" Target="https://www.whitehouse.gov/presidential-actions/2025/04/protecting-american-communities-from-criminal-aliens/" TargetMode="External"/><Relationship Id="rId21" Type="http://schemas.openxmlformats.org/officeDocument/2006/relationships/hyperlink" Target="https://www.grants.gov/web/grants/forms/sf-424-family.html" TargetMode="External"/><Relationship Id="rId34" Type="http://schemas.openxmlformats.org/officeDocument/2006/relationships/hyperlink" Target="https://www.grants.gov/support.html" TargetMode="External"/><Relationship Id="rId42" Type="http://schemas.openxmlformats.org/officeDocument/2006/relationships/hyperlink" Target="https://www.ecfr.gov/cgi-bin/text-idx?SID=81a5f41de81c46a9844617d93a9db081&amp;mc=true&amp;node=pt2.1.25&amp;rgn=div5" TargetMode="External"/><Relationship Id="rId47" Type="http://schemas.openxmlformats.org/officeDocument/2006/relationships/hyperlink" Target="https://www.ecfr.gov/cgi-bin/text-idx?SID=81a5f41de81c46a9844617d93a9db081&amp;mc=true&amp;tpl=/ecfrbrowse/Title02/2chapterVI.tpl" TargetMode="External"/><Relationship Id="rId50" Type="http://schemas.openxmlformats.org/officeDocument/2006/relationships/hyperlink" Target="https://brand.america.gov/" TargetMode="External"/><Relationship Id="rId55" Type="http://schemas.openxmlformats.org/officeDocument/2006/relationships/hyperlink" Target="https://travel.state.gov/content/passports/en/alertswarnings.html" TargetMode="External"/><Relationship Id="rId7" Type="http://schemas.openxmlformats.org/officeDocument/2006/relationships/settings" Target="settings.xml"/><Relationship Id="rId12" Type="http://schemas.openxmlformats.org/officeDocument/2006/relationships/hyperlink" Target="mailto:WindhoekPublicDiplomacy@state.gov" TargetMode="External"/><Relationship Id="rId17" Type="http://schemas.openxmlformats.org/officeDocument/2006/relationships/hyperlink" Target="https://www.ecfr.gov/current/title-2/part-200/section-200.1" TargetMode="External"/><Relationship Id="rId25" Type="http://schemas.openxmlformats.org/officeDocument/2006/relationships/hyperlink" Target="https://na.usembassy.gov/" TargetMode="External"/><Relationship Id="rId33" Type="http://schemas.openxmlformats.org/officeDocument/2006/relationships/hyperlink" Target="https://www.ecfr.gov/cgi-bin/text-idx" TargetMode="External"/><Relationship Id="rId38" Type="http://schemas.openxmlformats.org/officeDocument/2006/relationships/hyperlink" Target="https://www.whitehouse.gov/presidential-actions/2025/01/ending-illegal-discrimination-and-restoring-merit-based-opportunity/" TargetMode="External"/><Relationship Id="rId46" Type="http://schemas.openxmlformats.org/officeDocument/2006/relationships/hyperlink" Target="https://www.ecfr.gov/cgi-bin/text-idx?SID=81a5f41de81c46a9844617d93a9db081&amp;mc=true&amp;node=pt2.1.183&amp;rgn=div5"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cfr.gov/current/title-2/part-200/section-200.1" TargetMode="External"/><Relationship Id="rId20" Type="http://schemas.openxmlformats.org/officeDocument/2006/relationships/hyperlink" Target="https://www.ecfr.gov/cgi-bin/text-idx" TargetMode="External"/><Relationship Id="rId29"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41" Type="http://schemas.openxmlformats.org/officeDocument/2006/relationships/hyperlink" Target="https://www.ecfr.gov/cgi-bin/text-idx?SID=81a5f41de81c46a9844617d93a9db081&amp;mc=true&amp;node=pt2.1.200&amp;rgn=div5" TargetMode="External"/><Relationship Id="rId54" Type="http://schemas.openxmlformats.org/officeDocument/2006/relationships/hyperlink" Target="http://travel.state.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grants.gov" TargetMode="External"/><Relationship Id="rId32" Type="http://schemas.openxmlformats.org/officeDocument/2006/relationships/hyperlink" Target="mailto:WindhoekPublicDiplomacy@state.gov" TargetMode="External"/><Relationship Id="rId37"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40" Type="http://schemas.openxmlformats.org/officeDocument/2006/relationships/hyperlink" Target="https://www.whitehouse.gov/presidential-actions/2025/01/defending-women-from-gender-ideology-extremism-and-restoring-biological-truth-to-the-federal-government/" TargetMode="External"/><Relationship Id="rId45" Type="http://schemas.openxmlformats.org/officeDocument/2006/relationships/hyperlink" Target="https://www.ecfr.gov/cgi-bin/text-idx?SID=81a5f41de81c46a9844617d93a9db081&amp;mc=true&amp;node=pt2.1.182&amp;rgn=div5" TargetMode="External"/><Relationship Id="rId53" Type="http://schemas.openxmlformats.org/officeDocument/2006/relationships/hyperlink" Target="http://travel.state.gov/"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rants.gov/forms/forms-repository/sf-424-family" TargetMode="External"/><Relationship Id="rId23" Type="http://schemas.openxmlformats.org/officeDocument/2006/relationships/hyperlink" Target="mailto:TjihoJ@state.gov" TargetMode="External"/><Relationship Id="rId28"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6" Type="http://schemas.openxmlformats.org/officeDocument/2006/relationships/hyperlink" Target="https://www.sam.gov/" TargetMode="External"/><Relationship Id="rId49" Type="http://schemas.openxmlformats.org/officeDocument/2006/relationships/hyperlink" Target="https://www.federalregister.gov/" TargetMode="External"/><Relationship Id="rId57"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state.gov/m/a/ope/index.htm%20and%202CFR200" TargetMode="External"/><Relationship Id="rId31" Type="http://schemas.openxmlformats.org/officeDocument/2006/relationships/hyperlink" Target="mailto:WindhoekPublicDiplomacy@state.gov" TargetMode="External"/><Relationship Id="rId44" Type="http://schemas.openxmlformats.org/officeDocument/2006/relationships/hyperlink" Target="https://www.ecfr.gov/cgi-bin/text-idx?SID=81a5f41de81c46a9844617d93a9db081&amp;mc=true&amp;node=pt2.1.175&amp;rgn=div5" TargetMode="External"/><Relationship Id="rId52" Type="http://schemas.openxmlformats.org/officeDocument/2006/relationships/hyperlink" Target="https://step.state.gov/ste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forms/forms-repository/sf-424-family" TargetMode="External"/><Relationship Id="rId22" Type="http://schemas.openxmlformats.org/officeDocument/2006/relationships/hyperlink" Target="mailto:WindhoekPublicDiplomacy@state.gov" TargetMode="External"/><Relationship Id="rId27"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0" Type="http://schemas.openxmlformats.org/officeDocument/2006/relationships/hyperlink" Target="https://www.ecfr.gov/current/title-2/subtitle-A/chapter-I/part-25/subpart-A/section-25.110" TargetMode="External"/><Relationship Id="rId35" Type="http://schemas.openxmlformats.org/officeDocument/2006/relationships/hyperlink" Target="mailto:TjihoJ@state.gov" TargetMode="External"/><Relationship Id="rId43" Type="http://schemas.openxmlformats.org/officeDocument/2006/relationships/hyperlink" Target="https://www.ecfr.gov/cgi-bin/text-idx?SID=81a5f41de81c46a9844617d93a9db081&amp;mc=true&amp;node=pt2.1.170&amp;rgn=div5" TargetMode="External"/><Relationship Id="rId48" Type="http://schemas.openxmlformats.org/officeDocument/2006/relationships/hyperlink" Target="https://www.state.gov/about-us-office-of-the-procurement-executive/"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ecfr.gov/current/title-2/part-200/section-200.1" TargetMode="Externa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a8cc07c2-3555-4370-8d9e-89eb2abe83df" xsi:nil="true"/>
    <lcf76f155ced4ddcb4097134ff3c332f xmlns="777c6e34-5f1c-4715-806d-cf5cc1817e12">
      <Terms xmlns="http://schemas.microsoft.com/office/infopath/2007/PartnerControls"/>
    </lcf76f155ced4ddcb4097134ff3c332f>
    <_dlc_DocIdPersistId xmlns="16923388-473e-4226-bca3-6052e80b9888" xsi:nil="true"/>
    <MediaServiceMetadata xmlns="777c6e34-5f1c-4715-806d-cf5cc1817e12" xsi:nil="true"/>
    <MediaServiceFastMetadata xmlns="777c6e34-5f1c-4715-806d-cf5cc1817e12" xsi:nil="true"/>
    <_dlc_DocId xmlns="16923388-473e-4226-bca3-6052e80b9888" xsi:nil="true"/>
    <MediaServiceDateTaken xmlns="777c6e34-5f1c-4715-806d-cf5cc1817e12" xsi:nil="true"/>
    <_dlc_DocIdUrl xmlns="16923388-473e-4226-bca3-6052e80b9888">
      <Url xsi:nil="true"/>
      <Description xsi:nil="true"/>
    </_dlc_DocIdUrl>
    <MediaLengthInSeconds xmlns="777c6e34-5f1c-4715-806d-cf5cc1817e12" xsi:nil="true"/>
    <MediaServiceEventHashCode xmlns="777c6e34-5f1c-4715-806d-cf5cc1817e12" xsi:nil="true"/>
    <MediaServiceOCR xmlns="777c6e34-5f1c-4715-806d-cf5cc1817e12" xsi:nil="true"/>
    <MediaServiceObjectDetectorVersions xmlns="777c6e34-5f1c-4715-806d-cf5cc1817e12" xsi:nil="true"/>
    <MediaServiceLocation xmlns="777c6e34-5f1c-4715-806d-cf5cc1817e12" xsi:nil="true"/>
    <MediaServiceGenerationTime xmlns="777c6e34-5f1c-4715-806d-cf5cc1817e1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5B26782F8EAE4A9558FBD3B8014646" ma:contentTypeVersion="5" ma:contentTypeDescription="Create a new document." ma:contentTypeScope="" ma:versionID="4d3bf430f97b09b09e550f2f26fe6c8c">
  <xsd:schema xmlns:xsd="http://www.w3.org/2001/XMLSchema" xmlns:xs="http://www.w3.org/2001/XMLSchema" xmlns:p="http://schemas.microsoft.com/office/2006/metadata/properties" xmlns:ns2="16923388-473e-4226-bca3-6052e80b9888" xmlns:ns3="777c6e34-5f1c-4715-806d-cf5cc1817e12" xmlns:ns4="a8cc07c2-3555-4370-8d9e-89eb2abe83df" xmlns:ns5="dd08ad7d-d599-4805-b9f2-e4b6b8fbf36f" targetNamespace="http://schemas.microsoft.com/office/2006/metadata/properties" ma:root="true" ma:fieldsID="a430700ebbbcf9738a01aefd712c78c0" ns2:_="" ns3:_="" ns4:_="" ns5:_="">
    <xsd:import namespace="16923388-473e-4226-bca3-6052e80b9888"/>
    <xsd:import namespace="777c6e34-5f1c-4715-806d-cf5cc1817e12"/>
    <xsd:import namespace="a8cc07c2-3555-4370-8d9e-89eb2abe83df"/>
    <xsd:import namespace="dd08ad7d-d599-4805-b9f2-e4b6b8fbf36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4:TaxCatchAll" minOccurs="0"/>
                <xsd:element ref="ns3:MediaServiceOCR" minOccurs="0"/>
                <xsd:element ref="ns3:MediaServiceGenerationTime" minOccurs="0"/>
                <xsd:element ref="ns3:MediaServiceEventHashCode" minOccurs="0"/>
                <xsd:element ref="ns3:lcf76f155ced4ddcb4097134ff3c332f" minOccurs="0"/>
                <xsd:element ref="ns3:MediaServiceLocation" minOccurs="0"/>
                <xsd:element ref="ns5:SharedWithUsers" minOccurs="0"/>
                <xsd:element ref="ns5: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923388-473e-4226-bca3-6052e80b988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77c6e34-5f1c-4715-806d-cf5cc1817e1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false">
      <xsd:simpleType>
        <xsd:restriction base="dms:Note"/>
      </xsd:simpleType>
    </xsd:element>
    <xsd:element name="MediaServiceFastMetadata" ma:index="12" nillable="true" ma:displayName="MediaServiceFastMetadata" ma:hidden="true" ma:internalName="MediaServiceFastMetadata" ma:readOnly="false">
      <xsd:simpleType>
        <xsd:restriction base="dms:Note"/>
      </xsd:simpleType>
    </xsd:element>
    <xsd:element name="MediaServiceDateTaken" ma:index="13" nillable="true" ma:displayName="MediaServiceDateTaken" ma:hidden="true" ma:internalName="MediaServiceDateTaken" ma:readOnly="false">
      <xsd:simpleType>
        <xsd:restriction base="dms:Text"/>
      </xsd:simpleType>
    </xsd:element>
    <xsd:element name="MediaLengthInSeconds" ma:index="14" nillable="true" ma:displayName="MediaLengthInSeconds" ma:hidden="true" ma:internalName="MediaLengthInSeconds" ma:readOnly="false">
      <xsd:simpleType>
        <xsd:restriction base="dms:Unknown"/>
      </xsd:simpleType>
    </xsd:element>
    <xsd:element name="MediaServiceOCR" ma:index="16" nillable="true" ma:displayName="Extracted Text" ma:internalName="MediaServiceOCR" ma:readOnly="false">
      <xsd:simpleType>
        <xsd:restriction base="dms:Note">
          <xsd:maxLength value="255"/>
        </xsd:restriction>
      </xsd:simpleType>
    </xsd:element>
    <xsd:element name="MediaServiceGenerationTime" ma:index="17" nillable="true" ma:displayName="MediaServiceGenerationTime" ma:hidden="true" ma:internalName="MediaServiceGenerationTime" ma:readOnly="false">
      <xsd:simpleType>
        <xsd:restriction base="dms:Text"/>
      </xsd:simpleType>
    </xsd:element>
    <xsd:element name="MediaServiceEventHashCode" ma:index="18" nillable="true" ma:displayName="MediaServiceEventHashCode" ma:hidden="true" ma:internalName="MediaServiceEventHashCode" ma:readOnly="fals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fals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fals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cc07c2-3555-4370-8d9e-89eb2abe83d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45aff76-2c01-4c75-a9a2-0324dfa87a65}" ma:internalName="TaxCatchAll" ma:showField="CatchAllData" ma:web="a8cc07c2-3555-4370-8d9e-89eb2abe83d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08ad7d-d599-4805-b9f2-e4b6b8fbf36f"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a8cc07c2-3555-4370-8d9e-89eb2abe83df"/>
    <ds:schemaRef ds:uri="777c6e34-5f1c-4715-806d-cf5cc1817e12"/>
    <ds:schemaRef ds:uri="16923388-473e-4226-bca3-6052e80b9888"/>
  </ds:schemaRefs>
</ds:datastoreItem>
</file>

<file path=customXml/itemProps3.xml><?xml version="1.0" encoding="utf-8"?>
<ds:datastoreItem xmlns:ds="http://schemas.openxmlformats.org/officeDocument/2006/customXml" ds:itemID="{F32E5A03-2E3F-48E6-8DA8-9F3CB461F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923388-473e-4226-bca3-6052e80b9888"/>
    <ds:schemaRef ds:uri="777c6e34-5f1c-4715-806d-cf5cc1817e12"/>
    <ds:schemaRef ds:uri="a8cc07c2-3555-4370-8d9e-89eb2abe83df"/>
    <ds:schemaRef ds:uri="dd08ad7d-d599-4805-b9f2-e4b6b8fbf3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71A035-AE61-4F06-8819-FFDA5F3B27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7766</Words>
  <Characters>44269</Characters>
  <Application>Microsoft Office Word</Application>
  <DocSecurity>0</DocSecurity>
  <Lines>368</Lines>
  <Paragraphs>103</Paragraphs>
  <ScaleCrop>false</ScaleCrop>
  <Company>Department of State</Company>
  <LinksUpToDate>false</LinksUpToDate>
  <CharactersWithSpaces>51932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Parker</dc:creator>
  <cp:lastModifiedBy>Hainana, Johanna M</cp:lastModifiedBy>
  <cp:revision>3</cp:revision>
  <dcterms:created xsi:type="dcterms:W3CDTF">2026-04-23T13:20:00Z</dcterms:created>
  <dcterms:modified xsi:type="dcterms:W3CDTF">2026-04-23T13:22:00Z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0x010100385B26782F8EAE4A9558FBD3B8014646</vt:lpwstr>
  </property>
  <property fmtid="{D5CDD505-2E9C-101B-9397-08002B2CF9AE}" pid="10" name="_dlc_DocIdItemGuid">
    <vt:lpwstr>61386499-b93e-456e-a3ad-0b0d159974ff</vt:lpwstr>
  </property>
  <property fmtid="{D5CDD505-2E9C-101B-9397-08002B2CF9AE}" pid="11" name="MediaServiceImageTags">
    <vt:lpwstr/>
  </property>
</Properties>
</file>