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07A000" w14:textId="793E3B47" w:rsidR="00283DA5" w:rsidRPr="00A27F13" w:rsidRDefault="00283DA5" w:rsidP="00A27F13">
      <w:pPr>
        <w:pStyle w:val="BodyText"/>
        <w:spacing w:before="70"/>
        <w:ind w:left="720" w:right="1135" w:firstLine="720"/>
        <w:jc w:val="center"/>
        <w:rPr>
          <w:rFonts w:ascii="Times New Roman" w:hAnsi="Times New Roman" w:cs="Times New Roman"/>
          <w:sz w:val="40"/>
          <w:szCs w:val="40"/>
        </w:rPr>
      </w:pPr>
    </w:p>
    <w:p w14:paraId="77269634" w14:textId="05862662" w:rsidR="0061281C" w:rsidRPr="002D0C3C" w:rsidRDefault="00AE7DB5" w:rsidP="00A27F13">
      <w:pPr>
        <w:pStyle w:val="BodyText"/>
        <w:spacing w:before="70"/>
        <w:ind w:left="720" w:right="1135" w:firstLine="720"/>
        <w:jc w:val="center"/>
        <w:rPr>
          <w:rFonts w:ascii="Times New Roman" w:hAnsi="Times New Roman" w:cs="Times New Roman"/>
          <w:sz w:val="40"/>
          <w:szCs w:val="40"/>
        </w:rPr>
      </w:pPr>
      <w:r w:rsidRPr="009E46C2">
        <w:rPr>
          <w:rFonts w:ascii="Times New Roman" w:hAnsi="Times New Roman" w:cs="Times New Roman"/>
          <w:noProof/>
        </w:rPr>
        <w:drawing>
          <wp:inline distT="0" distB="0" distL="0" distR="0" wp14:anchorId="067B30C8" wp14:editId="3F0B1E75">
            <wp:extent cx="2245767" cy="926836"/>
            <wp:effectExtent l="0" t="0" r="2540" b="6985"/>
            <wp:docPr id="2059484007" name="Picture 1" descr="Graphic 1,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phic 1, Pictur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57696" cy="931759"/>
                    </a:xfrm>
                    <a:prstGeom prst="rect">
                      <a:avLst/>
                    </a:prstGeom>
                    <a:noFill/>
                    <a:ln>
                      <a:noFill/>
                    </a:ln>
                  </pic:spPr>
                </pic:pic>
              </a:graphicData>
            </a:graphic>
          </wp:inline>
        </w:drawing>
      </w:r>
    </w:p>
    <w:p w14:paraId="21C8033E" w14:textId="013B408E" w:rsidR="0061281C" w:rsidRDefault="005049AF" w:rsidP="00224554">
      <w:pPr>
        <w:pStyle w:val="BodyText"/>
        <w:spacing w:before="70"/>
        <w:ind w:left="720" w:right="1135" w:firstLine="720"/>
        <w:jc w:val="center"/>
        <w:rPr>
          <w:rFonts w:ascii="Times New Roman" w:hAnsi="Times New Roman" w:cs="Times New Roman"/>
          <w:sz w:val="40"/>
          <w:szCs w:val="40"/>
        </w:rPr>
      </w:pPr>
      <w:r w:rsidRPr="002D0C3C">
        <w:rPr>
          <w:rFonts w:ascii="Times New Roman" w:hAnsi="Times New Roman" w:cs="Times New Roman"/>
          <w:sz w:val="40"/>
          <w:szCs w:val="40"/>
        </w:rPr>
        <w:t>Notice</w:t>
      </w:r>
      <w:r w:rsidRPr="002D0C3C">
        <w:rPr>
          <w:rFonts w:ascii="Times New Roman" w:hAnsi="Times New Roman" w:cs="Times New Roman"/>
          <w:spacing w:val="-5"/>
          <w:sz w:val="40"/>
          <w:szCs w:val="40"/>
        </w:rPr>
        <w:t xml:space="preserve"> </w:t>
      </w:r>
      <w:r w:rsidRPr="002D0C3C">
        <w:rPr>
          <w:rFonts w:ascii="Times New Roman" w:hAnsi="Times New Roman" w:cs="Times New Roman"/>
          <w:sz w:val="40"/>
          <w:szCs w:val="40"/>
        </w:rPr>
        <w:t>of</w:t>
      </w:r>
      <w:r w:rsidRPr="002D0C3C">
        <w:rPr>
          <w:rFonts w:ascii="Times New Roman" w:hAnsi="Times New Roman" w:cs="Times New Roman"/>
          <w:spacing w:val="-5"/>
          <w:sz w:val="40"/>
          <w:szCs w:val="40"/>
        </w:rPr>
        <w:t xml:space="preserve"> </w:t>
      </w:r>
      <w:r w:rsidRPr="002D0C3C">
        <w:rPr>
          <w:rFonts w:ascii="Times New Roman" w:hAnsi="Times New Roman" w:cs="Times New Roman"/>
          <w:sz w:val="40"/>
          <w:szCs w:val="40"/>
        </w:rPr>
        <w:t>Funding</w:t>
      </w:r>
      <w:r w:rsidRPr="002D0C3C">
        <w:rPr>
          <w:rFonts w:ascii="Times New Roman" w:hAnsi="Times New Roman" w:cs="Times New Roman"/>
          <w:spacing w:val="-5"/>
          <w:sz w:val="40"/>
          <w:szCs w:val="40"/>
        </w:rPr>
        <w:t xml:space="preserve"> </w:t>
      </w:r>
      <w:r w:rsidRPr="002D0C3C">
        <w:rPr>
          <w:rFonts w:ascii="Times New Roman" w:hAnsi="Times New Roman" w:cs="Times New Roman"/>
          <w:spacing w:val="-2"/>
          <w:sz w:val="40"/>
          <w:szCs w:val="40"/>
        </w:rPr>
        <w:t>Opportunity (NOFO)</w:t>
      </w:r>
    </w:p>
    <w:p w14:paraId="6210119B" w14:textId="77777777" w:rsidR="005049AF" w:rsidRDefault="005049AF" w:rsidP="00224554">
      <w:pPr>
        <w:pStyle w:val="BodyText"/>
        <w:jc w:val="center"/>
        <w:rPr>
          <w:rFonts w:ascii="Times New Roman" w:hAnsi="Times New Roman" w:cs="Times New Roman"/>
          <w:sz w:val="40"/>
          <w:szCs w:val="40"/>
        </w:rPr>
      </w:pPr>
    </w:p>
    <w:p w14:paraId="7A410478" w14:textId="5D787147" w:rsidR="00224554" w:rsidRPr="002D0C3C" w:rsidRDefault="00224554" w:rsidP="000E1FCF">
      <w:pPr>
        <w:pStyle w:val="BodyText"/>
        <w:jc w:val="center"/>
        <w:rPr>
          <w:rFonts w:ascii="Times New Roman" w:hAnsi="Times New Roman" w:cs="Times New Roman"/>
          <w:b/>
          <w:szCs w:val="24"/>
        </w:rPr>
      </w:pPr>
    </w:p>
    <w:p w14:paraId="5D8C5240" w14:textId="57B5F17A" w:rsidR="005049AF" w:rsidRPr="002D0C3C" w:rsidRDefault="004E06D3" w:rsidP="00C64D59">
      <w:pPr>
        <w:pStyle w:val="Title"/>
        <w:spacing w:line="254" w:lineRule="auto"/>
        <w:jc w:val="center"/>
        <w:rPr>
          <w:rFonts w:ascii="Times New Roman" w:hAnsi="Times New Roman" w:cs="Times New Roman"/>
        </w:rPr>
      </w:pPr>
      <w:r w:rsidRPr="002D0C3C">
        <w:rPr>
          <w:rFonts w:ascii="Times New Roman" w:hAnsi="Times New Roman" w:cs="Times New Roman"/>
        </w:rPr>
        <w:t>202</w:t>
      </w:r>
      <w:r w:rsidR="00EE0F4A" w:rsidRPr="002D0C3C">
        <w:rPr>
          <w:rFonts w:ascii="Times New Roman" w:hAnsi="Times New Roman" w:cs="Times New Roman"/>
        </w:rPr>
        <w:t>6</w:t>
      </w:r>
      <w:r w:rsidRPr="002D0C3C">
        <w:rPr>
          <w:rFonts w:ascii="Times New Roman" w:hAnsi="Times New Roman" w:cs="Times New Roman"/>
        </w:rPr>
        <w:t xml:space="preserve"> Alumni Engagement Innovation Fund</w:t>
      </w:r>
    </w:p>
    <w:p w14:paraId="66BAACA2" w14:textId="79E585F6" w:rsidR="005049AF" w:rsidRPr="002D0C3C" w:rsidRDefault="00C37637" w:rsidP="00FC76B8">
      <w:pPr>
        <w:pStyle w:val="BodyText"/>
        <w:spacing w:before="205"/>
        <w:jc w:val="center"/>
        <w:rPr>
          <w:rFonts w:ascii="Times New Roman" w:hAnsi="Times New Roman" w:cs="Times New Roman"/>
          <w:sz w:val="32"/>
          <w:szCs w:val="32"/>
        </w:rPr>
      </w:pPr>
      <w:r w:rsidRPr="002D0C3C">
        <w:rPr>
          <w:rFonts w:ascii="Times New Roman" w:hAnsi="Times New Roman" w:cs="Times New Roman"/>
          <w:sz w:val="36"/>
          <w:szCs w:val="36"/>
        </w:rPr>
        <w:t xml:space="preserve">U.S. Embassy </w:t>
      </w:r>
      <w:r w:rsidR="00196B9D">
        <w:rPr>
          <w:rFonts w:ascii="Times New Roman" w:hAnsi="Times New Roman" w:cs="Times New Roman"/>
          <w:sz w:val="36"/>
          <w:szCs w:val="36"/>
        </w:rPr>
        <w:t>Budapest</w:t>
      </w:r>
      <w:r w:rsidR="005049AF" w:rsidRPr="002D0C3C">
        <w:rPr>
          <w:rFonts w:ascii="Times New Roman" w:hAnsi="Times New Roman" w:cs="Times New Roman"/>
          <w:sz w:val="36"/>
          <w:szCs w:val="36"/>
        </w:rPr>
        <w:t>, Department of State</w:t>
      </w:r>
    </w:p>
    <w:p w14:paraId="4D5A85A3" w14:textId="0183895E" w:rsidR="005049AF" w:rsidRPr="002D0C3C" w:rsidRDefault="5E6F7844" w:rsidP="6653F59F">
      <w:pPr>
        <w:spacing w:before="500"/>
        <w:ind w:left="113"/>
        <w:jc w:val="center"/>
        <w:rPr>
          <w:rFonts w:ascii="Times New Roman" w:hAnsi="Times New Roman" w:cs="Times New Roman"/>
          <w:spacing w:val="24"/>
          <w:sz w:val="36"/>
          <w:szCs w:val="36"/>
        </w:rPr>
      </w:pPr>
      <w:bookmarkStart w:id="0" w:name="Rehabilitation_Research_and_Training_Cen"/>
      <w:bookmarkEnd w:id="0"/>
      <w:r w:rsidRPr="002D0C3C">
        <w:rPr>
          <w:rFonts w:ascii="Times New Roman" w:hAnsi="Times New Roman" w:cs="Times New Roman"/>
          <w:spacing w:val="-2"/>
          <w:sz w:val="36"/>
          <w:szCs w:val="36"/>
        </w:rPr>
        <w:t>Opportunity</w:t>
      </w:r>
      <w:r w:rsidRPr="002D0C3C">
        <w:rPr>
          <w:rFonts w:ascii="Times New Roman" w:hAnsi="Times New Roman" w:cs="Times New Roman"/>
          <w:spacing w:val="20"/>
          <w:sz w:val="36"/>
          <w:szCs w:val="36"/>
        </w:rPr>
        <w:t xml:space="preserve"> </w:t>
      </w:r>
      <w:r w:rsidRPr="002D0C3C">
        <w:rPr>
          <w:rFonts w:ascii="Times New Roman" w:hAnsi="Times New Roman" w:cs="Times New Roman"/>
          <w:spacing w:val="-2"/>
          <w:sz w:val="36"/>
          <w:szCs w:val="36"/>
        </w:rPr>
        <w:t>number:</w:t>
      </w:r>
      <w:r w:rsidRPr="002D0C3C">
        <w:rPr>
          <w:rFonts w:ascii="Times New Roman" w:hAnsi="Times New Roman" w:cs="Times New Roman"/>
          <w:spacing w:val="24"/>
          <w:sz w:val="36"/>
          <w:szCs w:val="36"/>
        </w:rPr>
        <w:t xml:space="preserve"> </w:t>
      </w:r>
      <w:r w:rsidR="00D16313" w:rsidRPr="181D7365">
        <w:rPr>
          <w:rFonts w:ascii="Times New Roman" w:hAnsi="Times New Roman" w:cs="Times New Roman"/>
          <w:spacing w:val="24"/>
          <w:sz w:val="36"/>
          <w:szCs w:val="36"/>
        </w:rPr>
        <w:t>B</w:t>
      </w:r>
      <w:r w:rsidR="2BF74691" w:rsidRPr="181D7365">
        <w:rPr>
          <w:rFonts w:ascii="Times New Roman" w:hAnsi="Times New Roman" w:cs="Times New Roman"/>
          <w:spacing w:val="24"/>
          <w:sz w:val="36"/>
          <w:szCs w:val="36"/>
        </w:rPr>
        <w:t>UD</w:t>
      </w:r>
      <w:r w:rsidR="00D16313" w:rsidRPr="181D7365">
        <w:rPr>
          <w:rFonts w:ascii="Times New Roman" w:hAnsi="Times New Roman" w:cs="Times New Roman"/>
          <w:spacing w:val="24"/>
          <w:sz w:val="36"/>
          <w:szCs w:val="36"/>
        </w:rPr>
        <w:t>-001-FY</w:t>
      </w:r>
      <w:r w:rsidR="00AD5FF1" w:rsidRPr="181D7365">
        <w:rPr>
          <w:rFonts w:ascii="Times New Roman" w:hAnsi="Times New Roman" w:cs="Times New Roman"/>
          <w:spacing w:val="24"/>
          <w:sz w:val="36"/>
          <w:szCs w:val="36"/>
        </w:rPr>
        <w:t>2026</w:t>
      </w:r>
    </w:p>
    <w:p w14:paraId="4EA99B45" w14:textId="5E28C36D" w:rsidR="005049AF" w:rsidRPr="002D0C3C" w:rsidRDefault="005049AF" w:rsidP="005049AF">
      <w:pPr>
        <w:spacing w:before="500"/>
        <w:ind w:left="113"/>
        <w:jc w:val="center"/>
        <w:rPr>
          <w:rFonts w:ascii="Times New Roman" w:hAnsi="Times New Roman" w:cs="Times New Roman"/>
          <w:sz w:val="36"/>
          <w:szCs w:val="36"/>
        </w:rPr>
      </w:pPr>
      <w:r w:rsidRPr="4E29BB3F">
        <w:rPr>
          <w:rFonts w:ascii="Times New Roman" w:hAnsi="Times New Roman" w:cs="Times New Roman"/>
          <w:sz w:val="36"/>
          <w:szCs w:val="36"/>
        </w:rPr>
        <w:t xml:space="preserve">Application deadline: </w:t>
      </w:r>
      <w:r w:rsidR="00196B9D">
        <w:rPr>
          <w:rFonts w:ascii="Times New Roman" w:hAnsi="Times New Roman" w:cs="Times New Roman"/>
          <w:sz w:val="36"/>
          <w:szCs w:val="36"/>
        </w:rPr>
        <w:t>May 5</w:t>
      </w:r>
      <w:r w:rsidR="00145F4B" w:rsidRPr="4E29BB3F">
        <w:rPr>
          <w:rFonts w:ascii="Times New Roman" w:hAnsi="Times New Roman" w:cs="Times New Roman"/>
          <w:sz w:val="36"/>
          <w:szCs w:val="36"/>
        </w:rPr>
        <w:t>, 2026</w:t>
      </w:r>
    </w:p>
    <w:p w14:paraId="38FF786A" w14:textId="77777777" w:rsidR="001C1A57" w:rsidRPr="002D0C3C" w:rsidRDefault="001C1A57" w:rsidP="00736CD9">
      <w:pPr>
        <w:spacing w:after="0" w:line="240" w:lineRule="auto"/>
        <w:jc w:val="center"/>
        <w:rPr>
          <w:rFonts w:ascii="Times New Roman" w:eastAsia="Times New Roman" w:hAnsi="Times New Roman" w:cs="Times New Roman"/>
          <w:b/>
          <w:bCs/>
          <w:sz w:val="28"/>
          <w:szCs w:val="28"/>
          <w:bdr w:val="none" w:sz="0" w:space="0" w:color="auto" w:frame="1"/>
        </w:rPr>
      </w:pPr>
    </w:p>
    <w:p w14:paraId="19E80B4E" w14:textId="77777777" w:rsidR="001C1A57" w:rsidRPr="002D0C3C" w:rsidRDefault="001C1A57" w:rsidP="00736CD9">
      <w:pPr>
        <w:spacing w:after="0" w:line="240" w:lineRule="auto"/>
        <w:jc w:val="center"/>
        <w:rPr>
          <w:rFonts w:ascii="Times New Roman" w:eastAsia="Times New Roman" w:hAnsi="Times New Roman" w:cs="Times New Roman"/>
          <w:b/>
          <w:bCs/>
          <w:sz w:val="28"/>
          <w:szCs w:val="28"/>
          <w:bdr w:val="none" w:sz="0" w:space="0" w:color="auto" w:frame="1"/>
        </w:rPr>
      </w:pPr>
    </w:p>
    <w:p w14:paraId="6DF29844" w14:textId="77777777" w:rsidR="001C1A57" w:rsidRPr="002D0C3C" w:rsidRDefault="001C1A57" w:rsidP="00736CD9">
      <w:pPr>
        <w:spacing w:after="0" w:line="240" w:lineRule="auto"/>
        <w:jc w:val="center"/>
        <w:rPr>
          <w:rFonts w:ascii="Times New Roman" w:eastAsia="Times New Roman" w:hAnsi="Times New Roman" w:cs="Times New Roman"/>
          <w:b/>
          <w:bCs/>
          <w:sz w:val="28"/>
          <w:szCs w:val="28"/>
          <w:bdr w:val="none" w:sz="0" w:space="0" w:color="auto" w:frame="1"/>
        </w:rPr>
      </w:pPr>
    </w:p>
    <w:p w14:paraId="3892E7DC" w14:textId="77777777" w:rsidR="001C1A57" w:rsidRPr="002D0C3C" w:rsidRDefault="001C1A57" w:rsidP="00736CD9">
      <w:pPr>
        <w:spacing w:after="0" w:line="240" w:lineRule="auto"/>
        <w:jc w:val="center"/>
        <w:rPr>
          <w:rFonts w:ascii="Times New Roman" w:eastAsia="Times New Roman" w:hAnsi="Times New Roman" w:cs="Times New Roman"/>
          <w:b/>
          <w:bCs/>
          <w:sz w:val="28"/>
          <w:szCs w:val="28"/>
          <w:bdr w:val="none" w:sz="0" w:space="0" w:color="auto" w:frame="1"/>
        </w:rPr>
      </w:pPr>
    </w:p>
    <w:p w14:paraId="7CE3229C" w14:textId="77777777" w:rsidR="001C1A57" w:rsidRPr="002D0C3C" w:rsidRDefault="001C1A57" w:rsidP="00736CD9">
      <w:pPr>
        <w:spacing w:after="0" w:line="240" w:lineRule="auto"/>
        <w:jc w:val="center"/>
        <w:rPr>
          <w:rFonts w:ascii="Times New Roman" w:eastAsia="Times New Roman" w:hAnsi="Times New Roman" w:cs="Times New Roman"/>
          <w:b/>
          <w:bCs/>
          <w:sz w:val="28"/>
          <w:szCs w:val="28"/>
          <w:bdr w:val="none" w:sz="0" w:space="0" w:color="auto" w:frame="1"/>
        </w:rPr>
      </w:pPr>
    </w:p>
    <w:p w14:paraId="77E74E35" w14:textId="77777777" w:rsidR="001C1A57" w:rsidRPr="002D0C3C" w:rsidRDefault="001C1A57" w:rsidP="00736CD9">
      <w:pPr>
        <w:spacing w:after="0" w:line="240" w:lineRule="auto"/>
        <w:jc w:val="center"/>
        <w:rPr>
          <w:rFonts w:ascii="Times New Roman" w:eastAsia="Times New Roman" w:hAnsi="Times New Roman" w:cs="Times New Roman"/>
          <w:b/>
          <w:bCs/>
          <w:sz w:val="28"/>
          <w:szCs w:val="28"/>
          <w:bdr w:val="none" w:sz="0" w:space="0" w:color="auto" w:frame="1"/>
        </w:rPr>
      </w:pPr>
    </w:p>
    <w:p w14:paraId="28C08488" w14:textId="77777777" w:rsidR="001C1A57" w:rsidRPr="002D0C3C" w:rsidRDefault="001C1A57" w:rsidP="00736CD9">
      <w:pPr>
        <w:spacing w:after="0" w:line="240" w:lineRule="auto"/>
        <w:jc w:val="center"/>
        <w:rPr>
          <w:rFonts w:ascii="Times New Roman" w:eastAsia="Times New Roman" w:hAnsi="Times New Roman" w:cs="Times New Roman"/>
          <w:b/>
          <w:bCs/>
          <w:sz w:val="28"/>
          <w:szCs w:val="28"/>
          <w:bdr w:val="none" w:sz="0" w:space="0" w:color="auto" w:frame="1"/>
        </w:rPr>
      </w:pPr>
    </w:p>
    <w:p w14:paraId="7E6179C4" w14:textId="77777777" w:rsidR="001C1A57" w:rsidRPr="002D0C3C" w:rsidRDefault="001C1A57" w:rsidP="00736CD9">
      <w:pPr>
        <w:spacing w:after="0" w:line="240" w:lineRule="auto"/>
        <w:jc w:val="center"/>
        <w:rPr>
          <w:rFonts w:ascii="Times New Roman" w:eastAsia="Times New Roman" w:hAnsi="Times New Roman" w:cs="Times New Roman"/>
          <w:b/>
          <w:bCs/>
          <w:sz w:val="28"/>
          <w:szCs w:val="28"/>
          <w:bdr w:val="none" w:sz="0" w:space="0" w:color="auto" w:frame="1"/>
        </w:rPr>
      </w:pPr>
    </w:p>
    <w:p w14:paraId="3BDF66DF" w14:textId="77777777" w:rsidR="001C1A57" w:rsidRPr="002D0C3C" w:rsidRDefault="001C1A57" w:rsidP="00736CD9">
      <w:pPr>
        <w:spacing w:after="0" w:line="240" w:lineRule="auto"/>
        <w:jc w:val="center"/>
        <w:rPr>
          <w:rFonts w:ascii="Times New Roman" w:eastAsia="Times New Roman" w:hAnsi="Times New Roman" w:cs="Times New Roman"/>
          <w:b/>
          <w:bCs/>
          <w:sz w:val="28"/>
          <w:szCs w:val="28"/>
          <w:bdr w:val="none" w:sz="0" w:space="0" w:color="auto" w:frame="1"/>
        </w:rPr>
      </w:pPr>
    </w:p>
    <w:p w14:paraId="6589B2B1" w14:textId="77777777" w:rsidR="001C1A57" w:rsidRPr="002D0C3C" w:rsidRDefault="001C1A57" w:rsidP="00736CD9">
      <w:pPr>
        <w:spacing w:after="0" w:line="240" w:lineRule="auto"/>
        <w:jc w:val="center"/>
        <w:rPr>
          <w:rFonts w:ascii="Times New Roman" w:eastAsia="Times New Roman" w:hAnsi="Times New Roman" w:cs="Times New Roman"/>
          <w:b/>
          <w:bCs/>
          <w:sz w:val="28"/>
          <w:szCs w:val="28"/>
          <w:bdr w:val="none" w:sz="0" w:space="0" w:color="auto" w:frame="1"/>
        </w:rPr>
      </w:pPr>
    </w:p>
    <w:p w14:paraId="017A097E" w14:textId="77777777" w:rsidR="001C1A57" w:rsidRPr="002D0C3C" w:rsidRDefault="001C1A57" w:rsidP="00736CD9">
      <w:pPr>
        <w:spacing w:after="0" w:line="240" w:lineRule="auto"/>
        <w:jc w:val="center"/>
        <w:rPr>
          <w:rFonts w:ascii="Times New Roman" w:eastAsia="Times New Roman" w:hAnsi="Times New Roman" w:cs="Times New Roman"/>
          <w:b/>
          <w:bCs/>
          <w:sz w:val="28"/>
          <w:szCs w:val="28"/>
          <w:bdr w:val="none" w:sz="0" w:space="0" w:color="auto" w:frame="1"/>
        </w:rPr>
      </w:pPr>
    </w:p>
    <w:p w14:paraId="1FEF863C" w14:textId="77777777" w:rsidR="001C1A57" w:rsidRPr="002D0C3C" w:rsidRDefault="001C1A57" w:rsidP="00736CD9">
      <w:pPr>
        <w:spacing w:after="0" w:line="240" w:lineRule="auto"/>
        <w:jc w:val="center"/>
        <w:rPr>
          <w:rFonts w:ascii="Times New Roman" w:eastAsia="Times New Roman" w:hAnsi="Times New Roman" w:cs="Times New Roman"/>
          <w:b/>
          <w:bCs/>
          <w:sz w:val="28"/>
          <w:szCs w:val="28"/>
          <w:bdr w:val="none" w:sz="0" w:space="0" w:color="auto" w:frame="1"/>
        </w:rPr>
      </w:pPr>
    </w:p>
    <w:p w14:paraId="0DCF6B82" w14:textId="77777777" w:rsidR="001C1A57" w:rsidRPr="002D0C3C" w:rsidRDefault="001C1A57" w:rsidP="00736CD9">
      <w:pPr>
        <w:spacing w:after="0" w:line="240" w:lineRule="auto"/>
        <w:jc w:val="center"/>
        <w:rPr>
          <w:rFonts w:ascii="Times New Roman" w:eastAsia="Times New Roman" w:hAnsi="Times New Roman" w:cs="Times New Roman"/>
          <w:b/>
          <w:bCs/>
          <w:sz w:val="28"/>
          <w:szCs w:val="28"/>
          <w:bdr w:val="none" w:sz="0" w:space="0" w:color="auto" w:frame="1"/>
        </w:rPr>
      </w:pPr>
    </w:p>
    <w:p w14:paraId="0E74C250" w14:textId="77777777" w:rsidR="001C1A57" w:rsidRPr="002D0C3C" w:rsidRDefault="001C1A57" w:rsidP="00736CD9">
      <w:pPr>
        <w:spacing w:after="0" w:line="240" w:lineRule="auto"/>
        <w:jc w:val="center"/>
        <w:rPr>
          <w:rFonts w:ascii="Times New Roman" w:eastAsia="Times New Roman" w:hAnsi="Times New Roman" w:cs="Times New Roman"/>
          <w:b/>
          <w:bCs/>
          <w:sz w:val="28"/>
          <w:szCs w:val="28"/>
          <w:bdr w:val="none" w:sz="0" w:space="0" w:color="auto" w:frame="1"/>
        </w:rPr>
      </w:pPr>
    </w:p>
    <w:p w14:paraId="67D7E509" w14:textId="77777777" w:rsidR="001C1A57" w:rsidRPr="002D0C3C" w:rsidRDefault="001C1A57" w:rsidP="00736CD9">
      <w:pPr>
        <w:spacing w:after="0" w:line="240" w:lineRule="auto"/>
        <w:jc w:val="center"/>
        <w:rPr>
          <w:rFonts w:ascii="Times New Roman" w:eastAsia="Times New Roman" w:hAnsi="Times New Roman" w:cs="Times New Roman"/>
          <w:b/>
          <w:bCs/>
          <w:sz w:val="28"/>
          <w:szCs w:val="28"/>
          <w:bdr w:val="none" w:sz="0" w:space="0" w:color="auto" w:frame="1"/>
        </w:rPr>
      </w:pPr>
    </w:p>
    <w:p w14:paraId="563F0B3A" w14:textId="77777777" w:rsidR="001C1A57" w:rsidRPr="002D0C3C" w:rsidRDefault="001C1A57" w:rsidP="00736CD9">
      <w:pPr>
        <w:spacing w:after="0" w:line="240" w:lineRule="auto"/>
        <w:jc w:val="center"/>
        <w:rPr>
          <w:rFonts w:ascii="Times New Roman" w:eastAsia="Times New Roman" w:hAnsi="Times New Roman" w:cs="Times New Roman"/>
          <w:b/>
          <w:bCs/>
          <w:sz w:val="28"/>
          <w:szCs w:val="28"/>
          <w:bdr w:val="none" w:sz="0" w:space="0" w:color="auto" w:frame="1"/>
        </w:rPr>
      </w:pPr>
    </w:p>
    <w:p w14:paraId="1BB3261B" w14:textId="77777777" w:rsidR="001C1A57" w:rsidRPr="002D0C3C" w:rsidRDefault="001C1A57" w:rsidP="00736CD9">
      <w:pPr>
        <w:spacing w:after="0" w:line="240" w:lineRule="auto"/>
        <w:jc w:val="center"/>
        <w:rPr>
          <w:rFonts w:ascii="Times New Roman" w:eastAsia="Times New Roman" w:hAnsi="Times New Roman" w:cs="Times New Roman"/>
          <w:b/>
          <w:bCs/>
          <w:sz w:val="28"/>
          <w:szCs w:val="28"/>
          <w:bdr w:val="none" w:sz="0" w:space="0" w:color="auto" w:frame="1"/>
        </w:rPr>
      </w:pPr>
    </w:p>
    <w:p w14:paraId="49075DA6" w14:textId="77777777" w:rsidR="001C1A57" w:rsidRPr="002D0C3C" w:rsidRDefault="001C1A57" w:rsidP="00736CD9">
      <w:pPr>
        <w:spacing w:after="0" w:line="240" w:lineRule="auto"/>
        <w:jc w:val="center"/>
        <w:rPr>
          <w:rFonts w:ascii="Times New Roman" w:eastAsia="Times New Roman" w:hAnsi="Times New Roman" w:cs="Times New Roman"/>
          <w:b/>
          <w:bCs/>
          <w:sz w:val="28"/>
          <w:szCs w:val="28"/>
          <w:bdr w:val="none" w:sz="0" w:space="0" w:color="auto" w:frame="1"/>
        </w:rPr>
      </w:pPr>
    </w:p>
    <w:p w14:paraId="3AFF122D" w14:textId="77777777" w:rsidR="001C1A57" w:rsidRPr="002D0C3C" w:rsidRDefault="001C1A57" w:rsidP="00736CD9">
      <w:pPr>
        <w:spacing w:after="0" w:line="240" w:lineRule="auto"/>
        <w:jc w:val="center"/>
        <w:rPr>
          <w:rFonts w:ascii="Times New Roman" w:eastAsia="Times New Roman" w:hAnsi="Times New Roman" w:cs="Times New Roman"/>
          <w:b/>
          <w:bCs/>
          <w:sz w:val="28"/>
          <w:szCs w:val="28"/>
          <w:bdr w:val="none" w:sz="0" w:space="0" w:color="auto" w:frame="1"/>
        </w:rPr>
      </w:pPr>
    </w:p>
    <w:p w14:paraId="66BC665D" w14:textId="77777777" w:rsidR="001C1A57" w:rsidRPr="002D0C3C" w:rsidRDefault="001C1A57" w:rsidP="00736CD9">
      <w:pPr>
        <w:spacing w:after="0" w:line="240" w:lineRule="auto"/>
        <w:jc w:val="center"/>
        <w:rPr>
          <w:rFonts w:ascii="Times New Roman" w:eastAsia="Times New Roman" w:hAnsi="Times New Roman" w:cs="Times New Roman"/>
          <w:b/>
          <w:bCs/>
          <w:sz w:val="28"/>
          <w:szCs w:val="28"/>
          <w:bdr w:val="none" w:sz="0" w:space="0" w:color="auto" w:frame="1"/>
        </w:rPr>
      </w:pPr>
    </w:p>
    <w:p w14:paraId="4A6875DB" w14:textId="77777777" w:rsidR="001C1A57" w:rsidRPr="002D0C3C" w:rsidRDefault="001C1A57" w:rsidP="00736CD9">
      <w:pPr>
        <w:spacing w:after="0" w:line="240" w:lineRule="auto"/>
        <w:jc w:val="center"/>
        <w:rPr>
          <w:rFonts w:ascii="Times New Roman" w:eastAsia="Times New Roman" w:hAnsi="Times New Roman" w:cs="Times New Roman"/>
          <w:b/>
          <w:bCs/>
          <w:sz w:val="28"/>
          <w:szCs w:val="28"/>
          <w:bdr w:val="none" w:sz="0" w:space="0" w:color="auto" w:frame="1"/>
        </w:rPr>
      </w:pPr>
    </w:p>
    <w:p w14:paraId="16FE7C4A" w14:textId="77777777" w:rsidR="001C1A57" w:rsidRPr="002D0C3C" w:rsidRDefault="001C1A57" w:rsidP="00736CD9">
      <w:pPr>
        <w:spacing w:after="0" w:line="240" w:lineRule="auto"/>
        <w:jc w:val="center"/>
        <w:rPr>
          <w:rFonts w:ascii="Times New Roman" w:eastAsia="Times New Roman" w:hAnsi="Times New Roman" w:cs="Times New Roman"/>
          <w:b/>
          <w:bCs/>
          <w:sz w:val="28"/>
          <w:szCs w:val="28"/>
          <w:bdr w:val="none" w:sz="0" w:space="0" w:color="auto" w:frame="1"/>
        </w:rPr>
      </w:pPr>
    </w:p>
    <w:p w14:paraId="719450DF" w14:textId="0A0801C1" w:rsidR="001C1A57" w:rsidRPr="002D0C3C" w:rsidRDefault="001C1C9C" w:rsidP="001C1C9C">
      <w:pPr>
        <w:tabs>
          <w:tab w:val="left" w:pos="580"/>
        </w:tabs>
        <w:spacing w:after="0" w:line="240" w:lineRule="auto"/>
        <w:rPr>
          <w:rFonts w:ascii="Times New Roman" w:eastAsia="Times New Roman" w:hAnsi="Times New Roman" w:cs="Times New Roman"/>
          <w:b/>
          <w:bCs/>
          <w:sz w:val="28"/>
          <w:szCs w:val="28"/>
          <w:bdr w:val="none" w:sz="0" w:space="0" w:color="auto" w:frame="1"/>
        </w:rPr>
      </w:pPr>
      <w:r>
        <w:rPr>
          <w:rFonts w:ascii="Times New Roman" w:eastAsia="Times New Roman" w:hAnsi="Times New Roman" w:cs="Times New Roman"/>
          <w:b/>
          <w:bCs/>
          <w:sz w:val="28"/>
          <w:szCs w:val="28"/>
          <w:bdr w:val="none" w:sz="0" w:space="0" w:color="auto" w:frame="1"/>
        </w:rPr>
        <w:tab/>
      </w:r>
    </w:p>
    <w:sdt>
      <w:sdtPr>
        <w:rPr>
          <w:rFonts w:ascii="Times New Roman" w:eastAsiaTheme="minorEastAsia" w:hAnsi="Times New Roman" w:cs="Times New Roman"/>
          <w:color w:val="auto"/>
          <w:kern w:val="2"/>
          <w:sz w:val="24"/>
          <w:szCs w:val="24"/>
          <w14:ligatures w14:val="standardContextual"/>
        </w:rPr>
        <w:id w:val="-660696792"/>
        <w:docPartObj>
          <w:docPartGallery w:val="Table of Contents"/>
          <w:docPartUnique/>
        </w:docPartObj>
      </w:sdtPr>
      <w:sdtEndPr>
        <w:rPr>
          <w:b/>
          <w:bCs/>
          <w:noProof/>
        </w:rPr>
      </w:sdtEndPr>
      <w:sdtContent>
        <w:p w14:paraId="263B2117" w14:textId="56AE0055" w:rsidR="003C7AF8" w:rsidRPr="002D0C3C" w:rsidRDefault="003C7AF8" w:rsidP="00403973">
          <w:pPr>
            <w:pStyle w:val="TOCHeading"/>
            <w:jc w:val="center"/>
            <w:rPr>
              <w:rFonts w:ascii="Times New Roman" w:hAnsi="Times New Roman" w:cs="Times New Roman"/>
              <w:color w:val="auto"/>
              <w:sz w:val="36"/>
              <w:szCs w:val="36"/>
            </w:rPr>
          </w:pPr>
          <w:r w:rsidRPr="002D0C3C">
            <w:rPr>
              <w:rFonts w:ascii="Times New Roman" w:hAnsi="Times New Roman" w:cs="Times New Roman"/>
              <w:color w:val="auto"/>
              <w:sz w:val="36"/>
              <w:szCs w:val="36"/>
            </w:rPr>
            <w:t>Contents</w:t>
          </w:r>
        </w:p>
        <w:p w14:paraId="7CE34549" w14:textId="51CB3474" w:rsidR="003C7AF8" w:rsidRPr="00BF4EB4" w:rsidRDefault="003C7AF8" w:rsidP="4E29BB3F">
          <w:pPr>
            <w:pStyle w:val="TOC3"/>
            <w:tabs>
              <w:tab w:val="left" w:pos="960"/>
              <w:tab w:val="right" w:leader="dot" w:pos="9350"/>
            </w:tabs>
            <w:rPr>
              <w:rFonts w:ascii="Times New Roman" w:eastAsiaTheme="minorEastAsia" w:hAnsi="Times New Roman" w:cs="Times New Roman"/>
              <w:noProof/>
              <w:sz w:val="28"/>
              <w:szCs w:val="28"/>
            </w:rPr>
          </w:pPr>
          <w:r w:rsidRPr="00480915">
            <w:rPr>
              <w:rFonts w:ascii="Times New Roman" w:hAnsi="Times New Roman" w:cs="Times New Roman"/>
              <w:sz w:val="24"/>
              <w:szCs w:val="24"/>
            </w:rPr>
            <w:fldChar w:fldCharType="begin"/>
          </w:r>
          <w:r w:rsidRPr="00480915">
            <w:rPr>
              <w:rFonts w:ascii="Times New Roman" w:hAnsi="Times New Roman" w:cs="Times New Roman"/>
              <w:sz w:val="24"/>
              <w:szCs w:val="24"/>
            </w:rPr>
            <w:instrText xml:space="preserve"> TOC \o "1-3" \h \z \u </w:instrText>
          </w:r>
          <w:r w:rsidRPr="00480915">
            <w:rPr>
              <w:rFonts w:ascii="Times New Roman" w:hAnsi="Times New Roman" w:cs="Times New Roman"/>
              <w:sz w:val="24"/>
              <w:szCs w:val="24"/>
            </w:rPr>
            <w:fldChar w:fldCharType="separate"/>
          </w:r>
          <w:hyperlink w:anchor="_Toc218850613" w:history="1">
            <w:r w:rsidR="00F15470" w:rsidRPr="00BF4EB4">
              <w:rPr>
                <w:rStyle w:val="Hyperlink"/>
                <w:rFonts w:ascii="Times New Roman" w:hAnsi="Times New Roman" w:cs="Times New Roman"/>
                <w:b/>
                <w:bCs/>
                <w:noProof/>
                <w:sz w:val="28"/>
                <w:szCs w:val="28"/>
              </w:rPr>
              <w:t>A.</w:t>
            </w:r>
            <w:r w:rsidRPr="00BF4EB4">
              <w:rPr>
                <w:rFonts w:ascii="Times New Roman" w:hAnsi="Times New Roman" w:cs="Times New Roman"/>
                <w:noProof/>
                <w:sz w:val="28"/>
                <w:szCs w:val="28"/>
              </w:rPr>
              <w:tab/>
            </w:r>
            <w:r w:rsidR="00F15470" w:rsidRPr="00BF4EB4">
              <w:rPr>
                <w:rStyle w:val="Hyperlink"/>
                <w:rFonts w:ascii="Times New Roman" w:hAnsi="Times New Roman" w:cs="Times New Roman"/>
                <w:b/>
                <w:bCs/>
                <w:noProof/>
                <w:sz w:val="28"/>
                <w:szCs w:val="28"/>
              </w:rPr>
              <w:t>Basic Information</w:t>
            </w:r>
            <w:r w:rsidRPr="00BF4EB4">
              <w:rPr>
                <w:rFonts w:ascii="Times New Roman" w:hAnsi="Times New Roman" w:cs="Times New Roman"/>
                <w:noProof/>
                <w:sz w:val="28"/>
                <w:szCs w:val="28"/>
              </w:rPr>
              <w:tab/>
            </w:r>
            <w:r w:rsidRPr="00BF4EB4">
              <w:rPr>
                <w:rFonts w:ascii="Times New Roman" w:hAnsi="Times New Roman" w:cs="Times New Roman"/>
                <w:noProof/>
                <w:sz w:val="28"/>
                <w:szCs w:val="28"/>
              </w:rPr>
              <w:fldChar w:fldCharType="begin"/>
            </w:r>
            <w:r w:rsidRPr="00BF4EB4">
              <w:rPr>
                <w:rFonts w:ascii="Times New Roman" w:hAnsi="Times New Roman" w:cs="Times New Roman"/>
                <w:noProof/>
                <w:sz w:val="28"/>
                <w:szCs w:val="28"/>
              </w:rPr>
              <w:instrText xml:space="preserve"> PAGEREF _Toc218850613 \h </w:instrText>
            </w:r>
            <w:r w:rsidRPr="00BF4EB4">
              <w:rPr>
                <w:rFonts w:ascii="Times New Roman" w:hAnsi="Times New Roman" w:cs="Times New Roman"/>
                <w:noProof/>
                <w:sz w:val="28"/>
                <w:szCs w:val="28"/>
              </w:rPr>
            </w:r>
            <w:r w:rsidRPr="00BF4EB4">
              <w:rPr>
                <w:rFonts w:ascii="Times New Roman" w:hAnsi="Times New Roman" w:cs="Times New Roman"/>
                <w:noProof/>
                <w:sz w:val="28"/>
                <w:szCs w:val="28"/>
              </w:rPr>
              <w:fldChar w:fldCharType="separate"/>
            </w:r>
            <w:r w:rsidR="0045399C">
              <w:rPr>
                <w:rFonts w:ascii="Times New Roman" w:hAnsi="Times New Roman" w:cs="Times New Roman"/>
                <w:noProof/>
                <w:sz w:val="28"/>
                <w:szCs w:val="28"/>
              </w:rPr>
              <w:t>3</w:t>
            </w:r>
            <w:r w:rsidRPr="00BF4EB4">
              <w:rPr>
                <w:rFonts w:ascii="Times New Roman" w:hAnsi="Times New Roman" w:cs="Times New Roman"/>
                <w:noProof/>
                <w:sz w:val="28"/>
                <w:szCs w:val="28"/>
              </w:rPr>
              <w:fldChar w:fldCharType="end"/>
            </w:r>
          </w:hyperlink>
        </w:p>
        <w:p w14:paraId="5158275C" w14:textId="6E1DB68F" w:rsidR="00F15470" w:rsidRPr="00BF4EB4" w:rsidRDefault="00F15470" w:rsidP="4E29BB3F">
          <w:pPr>
            <w:pStyle w:val="TOC3"/>
            <w:tabs>
              <w:tab w:val="left" w:pos="960"/>
              <w:tab w:val="right" w:leader="dot" w:pos="9350"/>
            </w:tabs>
            <w:rPr>
              <w:rFonts w:ascii="Times New Roman" w:eastAsiaTheme="minorEastAsia" w:hAnsi="Times New Roman" w:cs="Times New Roman"/>
              <w:noProof/>
              <w:sz w:val="28"/>
              <w:szCs w:val="28"/>
            </w:rPr>
          </w:pPr>
          <w:hyperlink w:anchor="_Toc218850614" w:history="1">
            <w:r w:rsidRPr="00BF4EB4">
              <w:rPr>
                <w:rStyle w:val="Hyperlink"/>
                <w:rFonts w:ascii="Times New Roman" w:hAnsi="Times New Roman" w:cs="Times New Roman"/>
                <w:b/>
                <w:bCs/>
                <w:noProof/>
                <w:sz w:val="28"/>
                <w:szCs w:val="28"/>
              </w:rPr>
              <w:t>B.</w:t>
            </w:r>
            <w:r w:rsidRPr="00BF4EB4">
              <w:rPr>
                <w:rFonts w:ascii="Times New Roman" w:hAnsi="Times New Roman" w:cs="Times New Roman"/>
                <w:noProof/>
                <w:sz w:val="28"/>
                <w:szCs w:val="28"/>
              </w:rPr>
              <w:tab/>
            </w:r>
            <w:r w:rsidRPr="00BF4EB4">
              <w:rPr>
                <w:rStyle w:val="Hyperlink"/>
                <w:rFonts w:ascii="Times New Roman" w:hAnsi="Times New Roman" w:cs="Times New Roman"/>
                <w:b/>
                <w:bCs/>
                <w:noProof/>
                <w:sz w:val="28"/>
                <w:szCs w:val="28"/>
              </w:rPr>
              <w:t>Eligibility</w:t>
            </w:r>
            <w:r w:rsidRPr="00BF4EB4">
              <w:rPr>
                <w:rFonts w:ascii="Times New Roman" w:hAnsi="Times New Roman" w:cs="Times New Roman"/>
                <w:noProof/>
                <w:sz w:val="28"/>
                <w:szCs w:val="28"/>
              </w:rPr>
              <w:tab/>
            </w:r>
            <w:r w:rsidRPr="00BF4EB4">
              <w:rPr>
                <w:rFonts w:ascii="Times New Roman" w:hAnsi="Times New Roman" w:cs="Times New Roman"/>
                <w:noProof/>
                <w:sz w:val="28"/>
                <w:szCs w:val="28"/>
              </w:rPr>
              <w:fldChar w:fldCharType="begin"/>
            </w:r>
            <w:r w:rsidRPr="00BF4EB4">
              <w:rPr>
                <w:rFonts w:ascii="Times New Roman" w:hAnsi="Times New Roman" w:cs="Times New Roman"/>
                <w:noProof/>
                <w:sz w:val="28"/>
                <w:szCs w:val="28"/>
              </w:rPr>
              <w:instrText xml:space="preserve"> PAGEREF _Toc218850614 \h </w:instrText>
            </w:r>
            <w:r w:rsidRPr="00BF4EB4">
              <w:rPr>
                <w:rFonts w:ascii="Times New Roman" w:hAnsi="Times New Roman" w:cs="Times New Roman"/>
                <w:noProof/>
                <w:sz w:val="28"/>
                <w:szCs w:val="28"/>
              </w:rPr>
            </w:r>
            <w:r w:rsidRPr="00BF4EB4">
              <w:rPr>
                <w:rFonts w:ascii="Times New Roman" w:hAnsi="Times New Roman" w:cs="Times New Roman"/>
                <w:noProof/>
                <w:sz w:val="28"/>
                <w:szCs w:val="28"/>
              </w:rPr>
              <w:fldChar w:fldCharType="separate"/>
            </w:r>
            <w:r w:rsidR="0045399C">
              <w:rPr>
                <w:rFonts w:ascii="Times New Roman" w:hAnsi="Times New Roman" w:cs="Times New Roman"/>
                <w:noProof/>
                <w:sz w:val="28"/>
                <w:szCs w:val="28"/>
              </w:rPr>
              <w:t>4</w:t>
            </w:r>
            <w:r w:rsidRPr="00BF4EB4">
              <w:rPr>
                <w:rFonts w:ascii="Times New Roman" w:hAnsi="Times New Roman" w:cs="Times New Roman"/>
                <w:noProof/>
                <w:sz w:val="28"/>
                <w:szCs w:val="28"/>
              </w:rPr>
              <w:fldChar w:fldCharType="end"/>
            </w:r>
          </w:hyperlink>
        </w:p>
        <w:p w14:paraId="0F6F6578" w14:textId="1EFFCE5D" w:rsidR="00F15470" w:rsidRPr="00BF4EB4" w:rsidRDefault="00F15470" w:rsidP="4E29BB3F">
          <w:pPr>
            <w:pStyle w:val="TOC3"/>
            <w:tabs>
              <w:tab w:val="left" w:pos="960"/>
              <w:tab w:val="right" w:leader="dot" w:pos="9350"/>
            </w:tabs>
            <w:rPr>
              <w:rFonts w:ascii="Times New Roman" w:eastAsiaTheme="minorEastAsia" w:hAnsi="Times New Roman" w:cs="Times New Roman"/>
              <w:noProof/>
              <w:sz w:val="28"/>
              <w:szCs w:val="28"/>
            </w:rPr>
          </w:pPr>
          <w:hyperlink w:anchor="_Toc218850615" w:history="1">
            <w:r w:rsidRPr="00BF4EB4">
              <w:rPr>
                <w:rStyle w:val="Hyperlink"/>
                <w:rFonts w:ascii="Times New Roman" w:hAnsi="Times New Roman" w:cs="Times New Roman"/>
                <w:b/>
                <w:bCs/>
                <w:noProof/>
                <w:sz w:val="28"/>
                <w:szCs w:val="28"/>
              </w:rPr>
              <w:t>C.</w:t>
            </w:r>
            <w:r w:rsidRPr="00BF4EB4">
              <w:rPr>
                <w:rFonts w:ascii="Times New Roman" w:hAnsi="Times New Roman" w:cs="Times New Roman"/>
                <w:noProof/>
                <w:sz w:val="28"/>
                <w:szCs w:val="28"/>
              </w:rPr>
              <w:tab/>
            </w:r>
            <w:r w:rsidRPr="00BF4EB4">
              <w:rPr>
                <w:rStyle w:val="Hyperlink"/>
                <w:rFonts w:ascii="Times New Roman" w:hAnsi="Times New Roman" w:cs="Times New Roman"/>
                <w:b/>
                <w:bCs/>
                <w:noProof/>
                <w:sz w:val="28"/>
                <w:szCs w:val="28"/>
              </w:rPr>
              <w:t>Program Description</w:t>
            </w:r>
            <w:r w:rsidRPr="00BF4EB4">
              <w:rPr>
                <w:rFonts w:ascii="Times New Roman" w:hAnsi="Times New Roman" w:cs="Times New Roman"/>
                <w:noProof/>
                <w:sz w:val="28"/>
                <w:szCs w:val="28"/>
              </w:rPr>
              <w:tab/>
            </w:r>
            <w:r w:rsidRPr="00BF4EB4">
              <w:rPr>
                <w:rFonts w:ascii="Times New Roman" w:hAnsi="Times New Roman" w:cs="Times New Roman"/>
                <w:noProof/>
                <w:sz w:val="28"/>
                <w:szCs w:val="28"/>
              </w:rPr>
              <w:fldChar w:fldCharType="begin"/>
            </w:r>
            <w:r w:rsidRPr="00BF4EB4">
              <w:rPr>
                <w:rFonts w:ascii="Times New Roman" w:hAnsi="Times New Roman" w:cs="Times New Roman"/>
                <w:noProof/>
                <w:sz w:val="28"/>
                <w:szCs w:val="28"/>
              </w:rPr>
              <w:instrText xml:space="preserve"> PAGEREF _Toc218850615 \h </w:instrText>
            </w:r>
            <w:r w:rsidRPr="00BF4EB4">
              <w:rPr>
                <w:rFonts w:ascii="Times New Roman" w:hAnsi="Times New Roman" w:cs="Times New Roman"/>
                <w:noProof/>
                <w:sz w:val="28"/>
                <w:szCs w:val="28"/>
              </w:rPr>
            </w:r>
            <w:r w:rsidRPr="00BF4EB4">
              <w:rPr>
                <w:rFonts w:ascii="Times New Roman" w:hAnsi="Times New Roman" w:cs="Times New Roman"/>
                <w:noProof/>
                <w:sz w:val="28"/>
                <w:szCs w:val="28"/>
              </w:rPr>
              <w:fldChar w:fldCharType="separate"/>
            </w:r>
            <w:r w:rsidR="0045399C">
              <w:rPr>
                <w:rFonts w:ascii="Times New Roman" w:hAnsi="Times New Roman" w:cs="Times New Roman"/>
                <w:noProof/>
                <w:sz w:val="28"/>
                <w:szCs w:val="28"/>
              </w:rPr>
              <w:t>4</w:t>
            </w:r>
            <w:r w:rsidRPr="00BF4EB4">
              <w:rPr>
                <w:rFonts w:ascii="Times New Roman" w:hAnsi="Times New Roman" w:cs="Times New Roman"/>
                <w:noProof/>
                <w:sz w:val="28"/>
                <w:szCs w:val="28"/>
              </w:rPr>
              <w:fldChar w:fldCharType="end"/>
            </w:r>
          </w:hyperlink>
        </w:p>
        <w:p w14:paraId="1F83A484" w14:textId="14C73838" w:rsidR="00F15470" w:rsidRPr="00BF4EB4" w:rsidRDefault="00F15470" w:rsidP="4E29BB3F">
          <w:pPr>
            <w:pStyle w:val="TOC3"/>
            <w:tabs>
              <w:tab w:val="left" w:pos="960"/>
              <w:tab w:val="right" w:leader="dot" w:pos="9350"/>
            </w:tabs>
            <w:rPr>
              <w:rFonts w:ascii="Times New Roman" w:eastAsiaTheme="minorEastAsia" w:hAnsi="Times New Roman" w:cs="Times New Roman"/>
              <w:noProof/>
              <w:sz w:val="28"/>
              <w:szCs w:val="28"/>
            </w:rPr>
          </w:pPr>
          <w:hyperlink w:anchor="_Toc218850616" w:history="1">
            <w:r w:rsidRPr="00BF4EB4">
              <w:rPr>
                <w:rStyle w:val="Hyperlink"/>
                <w:rFonts w:ascii="Times New Roman" w:hAnsi="Times New Roman" w:cs="Times New Roman"/>
                <w:b/>
                <w:bCs/>
                <w:noProof/>
                <w:sz w:val="28"/>
                <w:szCs w:val="28"/>
              </w:rPr>
              <w:t>D.</w:t>
            </w:r>
            <w:r w:rsidRPr="00BF4EB4">
              <w:rPr>
                <w:rFonts w:ascii="Times New Roman" w:hAnsi="Times New Roman" w:cs="Times New Roman"/>
                <w:noProof/>
                <w:sz w:val="28"/>
                <w:szCs w:val="28"/>
              </w:rPr>
              <w:tab/>
            </w:r>
            <w:r w:rsidRPr="00BF4EB4">
              <w:rPr>
                <w:rStyle w:val="Hyperlink"/>
                <w:rFonts w:ascii="Times New Roman" w:hAnsi="Times New Roman" w:cs="Times New Roman"/>
                <w:b/>
                <w:bCs/>
                <w:noProof/>
                <w:sz w:val="28"/>
                <w:szCs w:val="28"/>
              </w:rPr>
              <w:t>Application Contents and Format</w:t>
            </w:r>
            <w:r w:rsidRPr="00BF4EB4">
              <w:rPr>
                <w:rFonts w:ascii="Times New Roman" w:hAnsi="Times New Roman" w:cs="Times New Roman"/>
                <w:noProof/>
                <w:sz w:val="28"/>
                <w:szCs w:val="28"/>
              </w:rPr>
              <w:tab/>
            </w:r>
            <w:r w:rsidRPr="00BF4EB4">
              <w:rPr>
                <w:rFonts w:ascii="Times New Roman" w:hAnsi="Times New Roman" w:cs="Times New Roman"/>
                <w:noProof/>
                <w:sz w:val="28"/>
                <w:szCs w:val="28"/>
              </w:rPr>
              <w:fldChar w:fldCharType="begin"/>
            </w:r>
            <w:r w:rsidRPr="00BF4EB4">
              <w:rPr>
                <w:rFonts w:ascii="Times New Roman" w:hAnsi="Times New Roman" w:cs="Times New Roman"/>
                <w:noProof/>
                <w:sz w:val="28"/>
                <w:szCs w:val="28"/>
              </w:rPr>
              <w:instrText xml:space="preserve"> PAGEREF _Toc218850616 \h </w:instrText>
            </w:r>
            <w:r w:rsidRPr="00BF4EB4">
              <w:rPr>
                <w:rFonts w:ascii="Times New Roman" w:hAnsi="Times New Roman" w:cs="Times New Roman"/>
                <w:noProof/>
                <w:sz w:val="28"/>
                <w:szCs w:val="28"/>
              </w:rPr>
            </w:r>
            <w:r w:rsidRPr="00BF4EB4">
              <w:rPr>
                <w:rFonts w:ascii="Times New Roman" w:hAnsi="Times New Roman" w:cs="Times New Roman"/>
                <w:noProof/>
                <w:sz w:val="28"/>
                <w:szCs w:val="28"/>
              </w:rPr>
              <w:fldChar w:fldCharType="separate"/>
            </w:r>
            <w:r w:rsidR="0045399C">
              <w:rPr>
                <w:rFonts w:ascii="Times New Roman" w:hAnsi="Times New Roman" w:cs="Times New Roman"/>
                <w:noProof/>
                <w:sz w:val="28"/>
                <w:szCs w:val="28"/>
              </w:rPr>
              <w:t>5</w:t>
            </w:r>
            <w:r w:rsidRPr="00BF4EB4">
              <w:rPr>
                <w:rFonts w:ascii="Times New Roman" w:hAnsi="Times New Roman" w:cs="Times New Roman"/>
                <w:noProof/>
                <w:sz w:val="28"/>
                <w:szCs w:val="28"/>
              </w:rPr>
              <w:fldChar w:fldCharType="end"/>
            </w:r>
          </w:hyperlink>
        </w:p>
        <w:p w14:paraId="02814E5B" w14:textId="569C8433" w:rsidR="00F15470" w:rsidRPr="00BF4EB4" w:rsidRDefault="00F15470" w:rsidP="4E29BB3F">
          <w:pPr>
            <w:pStyle w:val="TOC3"/>
            <w:tabs>
              <w:tab w:val="left" w:pos="960"/>
              <w:tab w:val="right" w:leader="dot" w:pos="9350"/>
            </w:tabs>
            <w:rPr>
              <w:rFonts w:ascii="Times New Roman" w:eastAsiaTheme="minorEastAsia" w:hAnsi="Times New Roman" w:cs="Times New Roman"/>
              <w:noProof/>
              <w:sz w:val="28"/>
              <w:szCs w:val="28"/>
            </w:rPr>
          </w:pPr>
          <w:hyperlink w:anchor="_Toc218850617" w:history="1">
            <w:r w:rsidRPr="00BF4EB4">
              <w:rPr>
                <w:rStyle w:val="Hyperlink"/>
                <w:rFonts w:ascii="Times New Roman" w:hAnsi="Times New Roman" w:cs="Times New Roman"/>
                <w:b/>
                <w:bCs/>
                <w:noProof/>
                <w:sz w:val="28"/>
                <w:szCs w:val="28"/>
              </w:rPr>
              <w:t>E.</w:t>
            </w:r>
            <w:r w:rsidRPr="00BF4EB4">
              <w:rPr>
                <w:rFonts w:ascii="Times New Roman" w:hAnsi="Times New Roman" w:cs="Times New Roman"/>
                <w:noProof/>
                <w:sz w:val="28"/>
                <w:szCs w:val="28"/>
              </w:rPr>
              <w:tab/>
            </w:r>
            <w:r w:rsidRPr="00BF4EB4">
              <w:rPr>
                <w:rStyle w:val="Hyperlink"/>
                <w:rFonts w:ascii="Times New Roman" w:hAnsi="Times New Roman" w:cs="Times New Roman"/>
                <w:b/>
                <w:bCs/>
                <w:noProof/>
                <w:sz w:val="28"/>
                <w:szCs w:val="28"/>
              </w:rPr>
              <w:t>Submission Requirements and Deadlines</w:t>
            </w:r>
            <w:r w:rsidRPr="00BF4EB4">
              <w:rPr>
                <w:rFonts w:ascii="Times New Roman" w:hAnsi="Times New Roman" w:cs="Times New Roman"/>
                <w:noProof/>
                <w:sz w:val="28"/>
                <w:szCs w:val="28"/>
              </w:rPr>
              <w:tab/>
            </w:r>
            <w:r w:rsidRPr="00BF4EB4">
              <w:rPr>
                <w:rFonts w:ascii="Times New Roman" w:hAnsi="Times New Roman" w:cs="Times New Roman"/>
                <w:noProof/>
                <w:sz w:val="28"/>
                <w:szCs w:val="28"/>
              </w:rPr>
              <w:fldChar w:fldCharType="begin"/>
            </w:r>
            <w:r w:rsidRPr="00BF4EB4">
              <w:rPr>
                <w:rFonts w:ascii="Times New Roman" w:hAnsi="Times New Roman" w:cs="Times New Roman"/>
                <w:noProof/>
                <w:sz w:val="28"/>
                <w:szCs w:val="28"/>
              </w:rPr>
              <w:instrText xml:space="preserve"> PAGEREF _Toc218850617 \h </w:instrText>
            </w:r>
            <w:r w:rsidRPr="00BF4EB4">
              <w:rPr>
                <w:rFonts w:ascii="Times New Roman" w:hAnsi="Times New Roman" w:cs="Times New Roman"/>
                <w:noProof/>
                <w:sz w:val="28"/>
                <w:szCs w:val="28"/>
              </w:rPr>
            </w:r>
            <w:r w:rsidRPr="00BF4EB4">
              <w:rPr>
                <w:rFonts w:ascii="Times New Roman" w:hAnsi="Times New Roman" w:cs="Times New Roman"/>
                <w:noProof/>
                <w:sz w:val="28"/>
                <w:szCs w:val="28"/>
              </w:rPr>
              <w:fldChar w:fldCharType="separate"/>
            </w:r>
            <w:r w:rsidR="0045399C">
              <w:rPr>
                <w:rFonts w:ascii="Times New Roman" w:hAnsi="Times New Roman" w:cs="Times New Roman"/>
                <w:noProof/>
                <w:sz w:val="28"/>
                <w:szCs w:val="28"/>
              </w:rPr>
              <w:t>7</w:t>
            </w:r>
            <w:r w:rsidRPr="00BF4EB4">
              <w:rPr>
                <w:rFonts w:ascii="Times New Roman" w:hAnsi="Times New Roman" w:cs="Times New Roman"/>
                <w:noProof/>
                <w:sz w:val="28"/>
                <w:szCs w:val="28"/>
              </w:rPr>
              <w:fldChar w:fldCharType="end"/>
            </w:r>
          </w:hyperlink>
        </w:p>
        <w:p w14:paraId="7881110D" w14:textId="4D887E21" w:rsidR="00F15470" w:rsidRPr="00BF4EB4" w:rsidRDefault="00F15470" w:rsidP="4E29BB3F">
          <w:pPr>
            <w:pStyle w:val="TOC3"/>
            <w:tabs>
              <w:tab w:val="left" w:pos="960"/>
              <w:tab w:val="right" w:leader="dot" w:pos="9350"/>
            </w:tabs>
            <w:rPr>
              <w:rFonts w:ascii="Times New Roman" w:eastAsiaTheme="minorEastAsia" w:hAnsi="Times New Roman" w:cs="Times New Roman"/>
              <w:noProof/>
              <w:sz w:val="28"/>
              <w:szCs w:val="28"/>
            </w:rPr>
          </w:pPr>
          <w:hyperlink w:anchor="_Toc218850618" w:history="1">
            <w:r w:rsidRPr="00BF4EB4">
              <w:rPr>
                <w:rStyle w:val="Hyperlink"/>
                <w:rFonts w:ascii="Times New Roman" w:hAnsi="Times New Roman" w:cs="Times New Roman"/>
                <w:b/>
                <w:bCs/>
                <w:noProof/>
                <w:sz w:val="28"/>
                <w:szCs w:val="28"/>
              </w:rPr>
              <w:t>F.</w:t>
            </w:r>
            <w:r w:rsidRPr="00BF4EB4">
              <w:rPr>
                <w:rFonts w:ascii="Times New Roman" w:hAnsi="Times New Roman" w:cs="Times New Roman"/>
                <w:noProof/>
                <w:sz w:val="28"/>
                <w:szCs w:val="28"/>
              </w:rPr>
              <w:tab/>
            </w:r>
            <w:r w:rsidRPr="00BF4EB4">
              <w:rPr>
                <w:rStyle w:val="Hyperlink"/>
                <w:rFonts w:ascii="Times New Roman" w:hAnsi="Times New Roman" w:cs="Times New Roman"/>
                <w:b/>
                <w:bCs/>
                <w:noProof/>
                <w:sz w:val="28"/>
                <w:szCs w:val="28"/>
              </w:rPr>
              <w:t>Application Review Information</w:t>
            </w:r>
            <w:r w:rsidRPr="00BF4EB4">
              <w:rPr>
                <w:rFonts w:ascii="Times New Roman" w:hAnsi="Times New Roman" w:cs="Times New Roman"/>
                <w:noProof/>
                <w:sz w:val="28"/>
                <w:szCs w:val="28"/>
              </w:rPr>
              <w:tab/>
            </w:r>
            <w:r w:rsidRPr="00BF4EB4">
              <w:rPr>
                <w:rFonts w:ascii="Times New Roman" w:hAnsi="Times New Roman" w:cs="Times New Roman"/>
                <w:noProof/>
                <w:sz w:val="28"/>
                <w:szCs w:val="28"/>
              </w:rPr>
              <w:fldChar w:fldCharType="begin"/>
            </w:r>
            <w:r w:rsidRPr="00BF4EB4">
              <w:rPr>
                <w:rFonts w:ascii="Times New Roman" w:hAnsi="Times New Roman" w:cs="Times New Roman"/>
                <w:noProof/>
                <w:sz w:val="28"/>
                <w:szCs w:val="28"/>
              </w:rPr>
              <w:instrText xml:space="preserve"> PAGEREF _Toc218850618 \h </w:instrText>
            </w:r>
            <w:r w:rsidRPr="00BF4EB4">
              <w:rPr>
                <w:rFonts w:ascii="Times New Roman" w:hAnsi="Times New Roman" w:cs="Times New Roman"/>
                <w:noProof/>
                <w:sz w:val="28"/>
                <w:szCs w:val="28"/>
              </w:rPr>
            </w:r>
            <w:r w:rsidRPr="00BF4EB4">
              <w:rPr>
                <w:rFonts w:ascii="Times New Roman" w:hAnsi="Times New Roman" w:cs="Times New Roman"/>
                <w:noProof/>
                <w:sz w:val="28"/>
                <w:szCs w:val="28"/>
              </w:rPr>
              <w:fldChar w:fldCharType="separate"/>
            </w:r>
            <w:r w:rsidR="0045399C">
              <w:rPr>
                <w:rFonts w:ascii="Times New Roman" w:hAnsi="Times New Roman" w:cs="Times New Roman"/>
                <w:noProof/>
                <w:sz w:val="28"/>
                <w:szCs w:val="28"/>
              </w:rPr>
              <w:t>10</w:t>
            </w:r>
            <w:r w:rsidRPr="00BF4EB4">
              <w:rPr>
                <w:rFonts w:ascii="Times New Roman" w:hAnsi="Times New Roman" w:cs="Times New Roman"/>
                <w:noProof/>
                <w:sz w:val="28"/>
                <w:szCs w:val="28"/>
              </w:rPr>
              <w:fldChar w:fldCharType="end"/>
            </w:r>
          </w:hyperlink>
        </w:p>
        <w:p w14:paraId="44A0FD59" w14:textId="085B9D85" w:rsidR="00F15470" w:rsidRPr="00BF4EB4" w:rsidRDefault="00F15470" w:rsidP="4E29BB3F">
          <w:pPr>
            <w:pStyle w:val="TOC3"/>
            <w:tabs>
              <w:tab w:val="left" w:pos="960"/>
              <w:tab w:val="right" w:leader="dot" w:pos="9350"/>
            </w:tabs>
            <w:rPr>
              <w:rFonts w:ascii="Times New Roman" w:eastAsiaTheme="minorEastAsia" w:hAnsi="Times New Roman" w:cs="Times New Roman"/>
              <w:noProof/>
              <w:sz w:val="28"/>
              <w:szCs w:val="28"/>
            </w:rPr>
          </w:pPr>
          <w:hyperlink w:anchor="_Toc218850619" w:history="1">
            <w:r w:rsidRPr="00BF4EB4">
              <w:rPr>
                <w:rStyle w:val="Hyperlink"/>
                <w:rFonts w:ascii="Times New Roman" w:hAnsi="Times New Roman" w:cs="Times New Roman"/>
                <w:b/>
                <w:bCs/>
                <w:noProof/>
                <w:sz w:val="28"/>
                <w:szCs w:val="28"/>
              </w:rPr>
              <w:t>G.</w:t>
            </w:r>
            <w:r w:rsidRPr="00BF4EB4">
              <w:rPr>
                <w:rFonts w:ascii="Times New Roman" w:hAnsi="Times New Roman" w:cs="Times New Roman"/>
                <w:noProof/>
                <w:sz w:val="28"/>
                <w:szCs w:val="28"/>
              </w:rPr>
              <w:tab/>
            </w:r>
            <w:r w:rsidRPr="00BF4EB4">
              <w:rPr>
                <w:rStyle w:val="Hyperlink"/>
                <w:rFonts w:ascii="Times New Roman" w:hAnsi="Times New Roman" w:cs="Times New Roman"/>
                <w:b/>
                <w:bCs/>
                <w:noProof/>
                <w:sz w:val="28"/>
                <w:szCs w:val="28"/>
              </w:rPr>
              <w:t>Award Notices</w:t>
            </w:r>
            <w:r w:rsidRPr="00BF4EB4">
              <w:rPr>
                <w:rFonts w:ascii="Times New Roman" w:hAnsi="Times New Roman" w:cs="Times New Roman"/>
                <w:noProof/>
                <w:sz w:val="28"/>
                <w:szCs w:val="28"/>
              </w:rPr>
              <w:tab/>
            </w:r>
            <w:r w:rsidRPr="00BF4EB4">
              <w:rPr>
                <w:rFonts w:ascii="Times New Roman" w:hAnsi="Times New Roman" w:cs="Times New Roman"/>
                <w:noProof/>
                <w:sz w:val="28"/>
                <w:szCs w:val="28"/>
              </w:rPr>
              <w:fldChar w:fldCharType="begin"/>
            </w:r>
            <w:r w:rsidRPr="00BF4EB4">
              <w:rPr>
                <w:rFonts w:ascii="Times New Roman" w:hAnsi="Times New Roman" w:cs="Times New Roman"/>
                <w:noProof/>
                <w:sz w:val="28"/>
                <w:szCs w:val="28"/>
              </w:rPr>
              <w:instrText xml:space="preserve"> PAGEREF _Toc218850619 \h </w:instrText>
            </w:r>
            <w:r w:rsidRPr="00BF4EB4">
              <w:rPr>
                <w:rFonts w:ascii="Times New Roman" w:hAnsi="Times New Roman" w:cs="Times New Roman"/>
                <w:noProof/>
                <w:sz w:val="28"/>
                <w:szCs w:val="28"/>
              </w:rPr>
            </w:r>
            <w:r w:rsidRPr="00BF4EB4">
              <w:rPr>
                <w:rFonts w:ascii="Times New Roman" w:hAnsi="Times New Roman" w:cs="Times New Roman"/>
                <w:noProof/>
                <w:sz w:val="28"/>
                <w:szCs w:val="28"/>
              </w:rPr>
              <w:fldChar w:fldCharType="separate"/>
            </w:r>
            <w:r w:rsidR="0045399C">
              <w:rPr>
                <w:rFonts w:ascii="Times New Roman" w:hAnsi="Times New Roman" w:cs="Times New Roman"/>
                <w:noProof/>
                <w:sz w:val="28"/>
                <w:szCs w:val="28"/>
              </w:rPr>
              <w:t>12</w:t>
            </w:r>
            <w:r w:rsidRPr="00BF4EB4">
              <w:rPr>
                <w:rFonts w:ascii="Times New Roman" w:hAnsi="Times New Roman" w:cs="Times New Roman"/>
                <w:noProof/>
                <w:sz w:val="28"/>
                <w:szCs w:val="28"/>
              </w:rPr>
              <w:fldChar w:fldCharType="end"/>
            </w:r>
          </w:hyperlink>
        </w:p>
        <w:p w14:paraId="0037037A" w14:textId="3DB6AF83" w:rsidR="00F15470" w:rsidRPr="00BF4EB4" w:rsidRDefault="00F15470" w:rsidP="4E29BB3F">
          <w:pPr>
            <w:pStyle w:val="TOC3"/>
            <w:tabs>
              <w:tab w:val="left" w:pos="960"/>
              <w:tab w:val="right" w:leader="dot" w:pos="9350"/>
            </w:tabs>
            <w:rPr>
              <w:rFonts w:ascii="Times New Roman" w:eastAsiaTheme="minorEastAsia" w:hAnsi="Times New Roman" w:cs="Times New Roman"/>
              <w:noProof/>
              <w:sz w:val="28"/>
              <w:szCs w:val="28"/>
            </w:rPr>
          </w:pPr>
          <w:hyperlink w:anchor="_Toc218850620" w:history="1">
            <w:r w:rsidRPr="00BF4EB4">
              <w:rPr>
                <w:rStyle w:val="Hyperlink"/>
                <w:rFonts w:ascii="Times New Roman" w:hAnsi="Times New Roman" w:cs="Times New Roman"/>
                <w:b/>
                <w:bCs/>
                <w:noProof/>
                <w:sz w:val="28"/>
                <w:szCs w:val="28"/>
              </w:rPr>
              <w:t>H.</w:t>
            </w:r>
            <w:r w:rsidRPr="00BF4EB4">
              <w:rPr>
                <w:rFonts w:ascii="Times New Roman" w:hAnsi="Times New Roman" w:cs="Times New Roman"/>
                <w:noProof/>
                <w:sz w:val="28"/>
                <w:szCs w:val="28"/>
              </w:rPr>
              <w:tab/>
            </w:r>
            <w:r w:rsidRPr="00BF4EB4">
              <w:rPr>
                <w:rStyle w:val="Hyperlink"/>
                <w:rFonts w:ascii="Times New Roman" w:hAnsi="Times New Roman" w:cs="Times New Roman"/>
                <w:b/>
                <w:bCs/>
                <w:noProof/>
                <w:sz w:val="28"/>
                <w:szCs w:val="28"/>
              </w:rPr>
              <w:t>Post-Award Requirements and Administration</w:t>
            </w:r>
            <w:r w:rsidRPr="00BF4EB4">
              <w:rPr>
                <w:rFonts w:ascii="Times New Roman" w:hAnsi="Times New Roman" w:cs="Times New Roman"/>
                <w:noProof/>
                <w:sz w:val="28"/>
                <w:szCs w:val="28"/>
              </w:rPr>
              <w:tab/>
            </w:r>
            <w:r w:rsidRPr="00BF4EB4">
              <w:rPr>
                <w:rFonts w:ascii="Times New Roman" w:hAnsi="Times New Roman" w:cs="Times New Roman"/>
                <w:noProof/>
                <w:sz w:val="28"/>
                <w:szCs w:val="28"/>
              </w:rPr>
              <w:fldChar w:fldCharType="begin"/>
            </w:r>
            <w:r w:rsidRPr="00BF4EB4">
              <w:rPr>
                <w:rFonts w:ascii="Times New Roman" w:hAnsi="Times New Roman" w:cs="Times New Roman"/>
                <w:noProof/>
                <w:sz w:val="28"/>
                <w:szCs w:val="28"/>
              </w:rPr>
              <w:instrText xml:space="preserve"> PAGEREF _Toc218850620 \h </w:instrText>
            </w:r>
            <w:r w:rsidRPr="00BF4EB4">
              <w:rPr>
                <w:rFonts w:ascii="Times New Roman" w:hAnsi="Times New Roman" w:cs="Times New Roman"/>
                <w:noProof/>
                <w:sz w:val="28"/>
                <w:szCs w:val="28"/>
              </w:rPr>
            </w:r>
            <w:r w:rsidRPr="00BF4EB4">
              <w:rPr>
                <w:rFonts w:ascii="Times New Roman" w:hAnsi="Times New Roman" w:cs="Times New Roman"/>
                <w:noProof/>
                <w:sz w:val="28"/>
                <w:szCs w:val="28"/>
              </w:rPr>
              <w:fldChar w:fldCharType="separate"/>
            </w:r>
            <w:r w:rsidR="0045399C">
              <w:rPr>
                <w:rFonts w:ascii="Times New Roman" w:hAnsi="Times New Roman" w:cs="Times New Roman"/>
                <w:noProof/>
                <w:sz w:val="28"/>
                <w:szCs w:val="28"/>
              </w:rPr>
              <w:t>13</w:t>
            </w:r>
            <w:r w:rsidRPr="00BF4EB4">
              <w:rPr>
                <w:rFonts w:ascii="Times New Roman" w:hAnsi="Times New Roman" w:cs="Times New Roman"/>
                <w:noProof/>
                <w:sz w:val="28"/>
                <w:szCs w:val="28"/>
              </w:rPr>
              <w:fldChar w:fldCharType="end"/>
            </w:r>
          </w:hyperlink>
        </w:p>
        <w:p w14:paraId="378D623B" w14:textId="24781746" w:rsidR="00F15470" w:rsidRPr="00BF4EB4" w:rsidRDefault="00F15470" w:rsidP="4E29BB3F">
          <w:pPr>
            <w:pStyle w:val="TOC3"/>
            <w:tabs>
              <w:tab w:val="left" w:pos="960"/>
              <w:tab w:val="right" w:leader="dot" w:pos="9350"/>
            </w:tabs>
            <w:rPr>
              <w:rFonts w:ascii="Times New Roman" w:eastAsiaTheme="minorEastAsia" w:hAnsi="Times New Roman" w:cs="Times New Roman"/>
              <w:noProof/>
              <w:sz w:val="28"/>
              <w:szCs w:val="28"/>
            </w:rPr>
          </w:pPr>
          <w:hyperlink w:anchor="_Toc218850621" w:history="1">
            <w:r w:rsidRPr="00BF4EB4">
              <w:rPr>
                <w:rStyle w:val="Hyperlink"/>
                <w:rFonts w:ascii="Times New Roman" w:hAnsi="Times New Roman" w:cs="Times New Roman"/>
                <w:b/>
                <w:bCs/>
                <w:noProof/>
                <w:sz w:val="28"/>
                <w:szCs w:val="28"/>
              </w:rPr>
              <w:t>I.</w:t>
            </w:r>
            <w:r w:rsidRPr="00BF4EB4">
              <w:rPr>
                <w:rFonts w:ascii="Times New Roman" w:hAnsi="Times New Roman" w:cs="Times New Roman"/>
                <w:noProof/>
                <w:sz w:val="28"/>
                <w:szCs w:val="28"/>
              </w:rPr>
              <w:tab/>
            </w:r>
            <w:r w:rsidRPr="00BF4EB4">
              <w:rPr>
                <w:rStyle w:val="Hyperlink"/>
                <w:rFonts w:ascii="Times New Roman" w:hAnsi="Times New Roman" w:cs="Times New Roman"/>
                <w:b/>
                <w:bCs/>
                <w:noProof/>
                <w:sz w:val="28"/>
                <w:szCs w:val="28"/>
              </w:rPr>
              <w:t>Other Information</w:t>
            </w:r>
            <w:r w:rsidRPr="00BF4EB4">
              <w:rPr>
                <w:rFonts w:ascii="Times New Roman" w:hAnsi="Times New Roman" w:cs="Times New Roman"/>
                <w:noProof/>
                <w:sz w:val="28"/>
                <w:szCs w:val="28"/>
              </w:rPr>
              <w:tab/>
            </w:r>
            <w:r w:rsidRPr="00BF4EB4">
              <w:rPr>
                <w:rFonts w:ascii="Times New Roman" w:hAnsi="Times New Roman" w:cs="Times New Roman"/>
                <w:noProof/>
                <w:sz w:val="28"/>
                <w:szCs w:val="28"/>
              </w:rPr>
              <w:fldChar w:fldCharType="begin"/>
            </w:r>
            <w:r w:rsidRPr="00BF4EB4">
              <w:rPr>
                <w:rFonts w:ascii="Times New Roman" w:hAnsi="Times New Roman" w:cs="Times New Roman"/>
                <w:noProof/>
                <w:sz w:val="28"/>
                <w:szCs w:val="28"/>
              </w:rPr>
              <w:instrText xml:space="preserve"> PAGEREF _Toc218850621 \h </w:instrText>
            </w:r>
            <w:r w:rsidRPr="00BF4EB4">
              <w:rPr>
                <w:rFonts w:ascii="Times New Roman" w:hAnsi="Times New Roman" w:cs="Times New Roman"/>
                <w:noProof/>
                <w:sz w:val="28"/>
                <w:szCs w:val="28"/>
              </w:rPr>
            </w:r>
            <w:r w:rsidRPr="00BF4EB4">
              <w:rPr>
                <w:rFonts w:ascii="Times New Roman" w:hAnsi="Times New Roman" w:cs="Times New Roman"/>
                <w:noProof/>
                <w:sz w:val="28"/>
                <w:szCs w:val="28"/>
              </w:rPr>
              <w:fldChar w:fldCharType="separate"/>
            </w:r>
            <w:r w:rsidR="0045399C">
              <w:rPr>
                <w:rFonts w:ascii="Times New Roman" w:hAnsi="Times New Roman" w:cs="Times New Roman"/>
                <w:noProof/>
                <w:sz w:val="28"/>
                <w:szCs w:val="28"/>
              </w:rPr>
              <w:t>15</w:t>
            </w:r>
            <w:r w:rsidRPr="00BF4EB4">
              <w:rPr>
                <w:rFonts w:ascii="Times New Roman" w:hAnsi="Times New Roman" w:cs="Times New Roman"/>
                <w:noProof/>
                <w:sz w:val="28"/>
                <w:szCs w:val="28"/>
              </w:rPr>
              <w:fldChar w:fldCharType="end"/>
            </w:r>
          </w:hyperlink>
        </w:p>
        <w:p w14:paraId="426B7B1D" w14:textId="77777777" w:rsidR="00403973" w:rsidRPr="00480915" w:rsidRDefault="00403973" w:rsidP="00403973">
          <w:pPr>
            <w:rPr>
              <w:rFonts w:ascii="Times New Roman" w:hAnsi="Times New Roman" w:cs="Times New Roman"/>
              <w:noProof/>
              <w:sz w:val="24"/>
              <w:szCs w:val="24"/>
            </w:rPr>
          </w:pPr>
        </w:p>
        <w:p w14:paraId="457144A0" w14:textId="1DC13257" w:rsidR="003C7AF8" w:rsidRPr="00480915" w:rsidRDefault="003C7AF8" w:rsidP="00480915">
          <w:pPr>
            <w:pStyle w:val="TOC3"/>
            <w:tabs>
              <w:tab w:val="left" w:pos="960"/>
              <w:tab w:val="right" w:leader="dot" w:pos="9350"/>
            </w:tabs>
            <w:ind w:left="0"/>
            <w:rPr>
              <w:rFonts w:ascii="Times New Roman" w:hAnsi="Times New Roman" w:cs="Times New Roman"/>
              <w:sz w:val="24"/>
              <w:szCs w:val="24"/>
            </w:rPr>
          </w:pPr>
          <w:r w:rsidRPr="00480915">
            <w:rPr>
              <w:rFonts w:ascii="Times New Roman" w:hAnsi="Times New Roman" w:cs="Times New Roman"/>
              <w:b/>
              <w:bCs/>
              <w:noProof/>
              <w:sz w:val="24"/>
              <w:szCs w:val="24"/>
            </w:rPr>
            <w:fldChar w:fldCharType="end"/>
          </w:r>
        </w:p>
      </w:sdtContent>
    </w:sdt>
    <w:p w14:paraId="38ECBA75" w14:textId="77777777" w:rsidR="001C1A57" w:rsidRPr="002D0C3C" w:rsidRDefault="001C1A57" w:rsidP="005F45BC">
      <w:pPr>
        <w:spacing w:after="0" w:line="240" w:lineRule="auto"/>
        <w:jc w:val="center"/>
        <w:rPr>
          <w:rFonts w:ascii="Times New Roman" w:eastAsia="Times New Roman" w:hAnsi="Times New Roman" w:cs="Times New Roman"/>
          <w:b/>
          <w:bCs/>
          <w:sz w:val="28"/>
          <w:szCs w:val="28"/>
          <w:bdr w:val="none" w:sz="0" w:space="0" w:color="auto" w:frame="1"/>
        </w:rPr>
      </w:pPr>
    </w:p>
    <w:p w14:paraId="355B4015" w14:textId="77777777" w:rsidR="001C1A57" w:rsidRPr="002D0C3C" w:rsidRDefault="001C1A57" w:rsidP="00736CD9">
      <w:pPr>
        <w:spacing w:after="0" w:line="240" w:lineRule="auto"/>
        <w:jc w:val="center"/>
        <w:rPr>
          <w:rFonts w:ascii="Times New Roman" w:eastAsia="Times New Roman" w:hAnsi="Times New Roman" w:cs="Times New Roman"/>
          <w:b/>
          <w:bCs/>
          <w:sz w:val="28"/>
          <w:szCs w:val="28"/>
          <w:bdr w:val="none" w:sz="0" w:space="0" w:color="auto" w:frame="1"/>
        </w:rPr>
      </w:pPr>
    </w:p>
    <w:p w14:paraId="4F1019E8" w14:textId="77777777" w:rsidR="001C1A57" w:rsidRPr="002D0C3C" w:rsidRDefault="001C1A57" w:rsidP="00736CD9">
      <w:pPr>
        <w:spacing w:after="0" w:line="240" w:lineRule="auto"/>
        <w:jc w:val="center"/>
        <w:rPr>
          <w:rFonts w:ascii="Times New Roman" w:eastAsia="Times New Roman" w:hAnsi="Times New Roman" w:cs="Times New Roman"/>
          <w:b/>
          <w:bCs/>
          <w:sz w:val="28"/>
          <w:szCs w:val="28"/>
          <w:bdr w:val="none" w:sz="0" w:space="0" w:color="auto" w:frame="1"/>
        </w:rPr>
      </w:pPr>
    </w:p>
    <w:p w14:paraId="2D3D57A8" w14:textId="76529C96" w:rsidR="001C1A57" w:rsidRPr="002D0C3C" w:rsidRDefault="0063432E" w:rsidP="0063432E">
      <w:pPr>
        <w:tabs>
          <w:tab w:val="left" w:pos="6910"/>
        </w:tabs>
        <w:spacing w:after="0" w:line="240" w:lineRule="auto"/>
        <w:rPr>
          <w:rFonts w:ascii="Times New Roman" w:eastAsia="Times New Roman" w:hAnsi="Times New Roman" w:cs="Times New Roman"/>
          <w:b/>
          <w:bCs/>
          <w:sz w:val="28"/>
          <w:szCs w:val="28"/>
          <w:bdr w:val="none" w:sz="0" w:space="0" w:color="auto" w:frame="1"/>
        </w:rPr>
      </w:pPr>
      <w:r>
        <w:rPr>
          <w:rFonts w:ascii="Times New Roman" w:eastAsia="Times New Roman" w:hAnsi="Times New Roman" w:cs="Times New Roman"/>
          <w:b/>
          <w:bCs/>
          <w:sz w:val="28"/>
          <w:szCs w:val="28"/>
          <w:bdr w:val="none" w:sz="0" w:space="0" w:color="auto" w:frame="1"/>
        </w:rPr>
        <w:tab/>
      </w:r>
    </w:p>
    <w:p w14:paraId="4FA0AF39" w14:textId="77777777" w:rsidR="001C1A57" w:rsidRPr="002D0C3C" w:rsidRDefault="001C1A57" w:rsidP="00736CD9">
      <w:pPr>
        <w:spacing w:after="0" w:line="240" w:lineRule="auto"/>
        <w:jc w:val="center"/>
        <w:rPr>
          <w:rFonts w:ascii="Times New Roman" w:eastAsia="Times New Roman" w:hAnsi="Times New Roman" w:cs="Times New Roman"/>
          <w:b/>
          <w:bCs/>
          <w:sz w:val="28"/>
          <w:szCs w:val="28"/>
          <w:bdr w:val="none" w:sz="0" w:space="0" w:color="auto" w:frame="1"/>
        </w:rPr>
      </w:pPr>
    </w:p>
    <w:p w14:paraId="3F6427C1" w14:textId="77777777" w:rsidR="00C64D59" w:rsidRPr="002D0C3C" w:rsidRDefault="00C64D59" w:rsidP="00A97E0E">
      <w:pPr>
        <w:spacing w:after="0" w:line="240" w:lineRule="auto"/>
        <w:jc w:val="center"/>
        <w:rPr>
          <w:rFonts w:ascii="Times New Roman" w:eastAsia="Times New Roman" w:hAnsi="Times New Roman" w:cs="Times New Roman"/>
          <w:b/>
          <w:bCs/>
          <w:sz w:val="28"/>
          <w:szCs w:val="28"/>
          <w:bdr w:val="none" w:sz="0" w:space="0" w:color="auto" w:frame="1"/>
        </w:rPr>
      </w:pPr>
    </w:p>
    <w:p w14:paraId="7AF59EB9" w14:textId="77777777" w:rsidR="00C64D59" w:rsidRPr="002D0C3C" w:rsidRDefault="00C64D59" w:rsidP="00736CD9">
      <w:pPr>
        <w:spacing w:after="0" w:line="240" w:lineRule="auto"/>
        <w:jc w:val="center"/>
        <w:rPr>
          <w:rFonts w:ascii="Times New Roman" w:eastAsia="Times New Roman" w:hAnsi="Times New Roman" w:cs="Times New Roman"/>
          <w:b/>
          <w:bCs/>
          <w:sz w:val="28"/>
          <w:szCs w:val="28"/>
          <w:bdr w:val="none" w:sz="0" w:space="0" w:color="auto" w:frame="1"/>
        </w:rPr>
      </w:pPr>
    </w:p>
    <w:p w14:paraId="48978B5C" w14:textId="77777777" w:rsidR="00C64D59" w:rsidRPr="002D0C3C" w:rsidRDefault="00C64D59" w:rsidP="00736CD9">
      <w:pPr>
        <w:spacing w:after="0" w:line="240" w:lineRule="auto"/>
        <w:jc w:val="center"/>
        <w:rPr>
          <w:rFonts w:ascii="Times New Roman" w:eastAsia="Times New Roman" w:hAnsi="Times New Roman" w:cs="Times New Roman"/>
          <w:b/>
          <w:bCs/>
          <w:sz w:val="28"/>
          <w:szCs w:val="28"/>
          <w:bdr w:val="none" w:sz="0" w:space="0" w:color="auto" w:frame="1"/>
        </w:rPr>
      </w:pPr>
    </w:p>
    <w:p w14:paraId="0073F4C7" w14:textId="77777777" w:rsidR="00C64D59" w:rsidRPr="002D0C3C" w:rsidRDefault="00C64D59" w:rsidP="00736CD9">
      <w:pPr>
        <w:spacing w:after="0" w:line="240" w:lineRule="auto"/>
        <w:jc w:val="center"/>
        <w:rPr>
          <w:rFonts w:ascii="Times New Roman" w:eastAsia="Times New Roman" w:hAnsi="Times New Roman" w:cs="Times New Roman"/>
          <w:b/>
          <w:bCs/>
          <w:sz w:val="28"/>
          <w:szCs w:val="28"/>
          <w:bdr w:val="none" w:sz="0" w:space="0" w:color="auto" w:frame="1"/>
        </w:rPr>
      </w:pPr>
    </w:p>
    <w:p w14:paraId="4DBCA2E4" w14:textId="77777777" w:rsidR="00C64D59" w:rsidRPr="002D0C3C" w:rsidRDefault="00C64D59" w:rsidP="00736CD9">
      <w:pPr>
        <w:spacing w:after="0" w:line="240" w:lineRule="auto"/>
        <w:jc w:val="center"/>
        <w:rPr>
          <w:rFonts w:ascii="Times New Roman" w:eastAsia="Times New Roman" w:hAnsi="Times New Roman" w:cs="Times New Roman"/>
          <w:b/>
          <w:bCs/>
          <w:sz w:val="28"/>
          <w:szCs w:val="28"/>
          <w:bdr w:val="none" w:sz="0" w:space="0" w:color="auto" w:frame="1"/>
        </w:rPr>
      </w:pPr>
    </w:p>
    <w:p w14:paraId="21E10847" w14:textId="77777777" w:rsidR="00C64D59" w:rsidRPr="002D0C3C" w:rsidRDefault="00C64D59" w:rsidP="00736CD9">
      <w:pPr>
        <w:spacing w:after="0" w:line="240" w:lineRule="auto"/>
        <w:jc w:val="center"/>
        <w:rPr>
          <w:rFonts w:ascii="Times New Roman" w:eastAsia="Times New Roman" w:hAnsi="Times New Roman" w:cs="Times New Roman"/>
          <w:b/>
          <w:bCs/>
          <w:sz w:val="28"/>
          <w:szCs w:val="28"/>
          <w:bdr w:val="none" w:sz="0" w:space="0" w:color="auto" w:frame="1"/>
        </w:rPr>
      </w:pPr>
    </w:p>
    <w:p w14:paraId="1EA2C546" w14:textId="77777777" w:rsidR="00C64D59" w:rsidRPr="002D0C3C" w:rsidRDefault="00C64D59" w:rsidP="00736CD9">
      <w:pPr>
        <w:spacing w:after="0" w:line="240" w:lineRule="auto"/>
        <w:jc w:val="center"/>
        <w:rPr>
          <w:rFonts w:ascii="Times New Roman" w:eastAsia="Times New Roman" w:hAnsi="Times New Roman" w:cs="Times New Roman"/>
          <w:b/>
          <w:bCs/>
          <w:sz w:val="28"/>
          <w:szCs w:val="28"/>
          <w:bdr w:val="none" w:sz="0" w:space="0" w:color="auto" w:frame="1"/>
        </w:rPr>
      </w:pPr>
    </w:p>
    <w:p w14:paraId="1B860A17" w14:textId="77777777" w:rsidR="00C64D59" w:rsidRPr="002D0C3C" w:rsidRDefault="00C64D59" w:rsidP="00736CD9">
      <w:pPr>
        <w:spacing w:after="0" w:line="240" w:lineRule="auto"/>
        <w:jc w:val="center"/>
        <w:rPr>
          <w:rFonts w:ascii="Times New Roman" w:eastAsia="Times New Roman" w:hAnsi="Times New Roman" w:cs="Times New Roman"/>
          <w:b/>
          <w:bCs/>
          <w:sz w:val="28"/>
          <w:szCs w:val="28"/>
          <w:bdr w:val="none" w:sz="0" w:space="0" w:color="auto" w:frame="1"/>
        </w:rPr>
      </w:pPr>
    </w:p>
    <w:p w14:paraId="5D674534" w14:textId="77777777" w:rsidR="00C64D59" w:rsidRPr="002D0C3C" w:rsidRDefault="00C64D59" w:rsidP="00736CD9">
      <w:pPr>
        <w:spacing w:after="0" w:line="240" w:lineRule="auto"/>
        <w:jc w:val="center"/>
        <w:rPr>
          <w:rFonts w:ascii="Times New Roman" w:eastAsia="Times New Roman" w:hAnsi="Times New Roman" w:cs="Times New Roman"/>
          <w:b/>
          <w:bCs/>
          <w:sz w:val="28"/>
          <w:szCs w:val="28"/>
          <w:bdr w:val="none" w:sz="0" w:space="0" w:color="auto" w:frame="1"/>
        </w:rPr>
      </w:pPr>
    </w:p>
    <w:p w14:paraId="149E7D9C" w14:textId="77777777" w:rsidR="00C64D59" w:rsidRPr="002D0C3C" w:rsidRDefault="00C64D59" w:rsidP="00736CD9">
      <w:pPr>
        <w:spacing w:after="0" w:line="240" w:lineRule="auto"/>
        <w:jc w:val="center"/>
        <w:rPr>
          <w:rFonts w:ascii="Times New Roman" w:eastAsia="Times New Roman" w:hAnsi="Times New Roman" w:cs="Times New Roman"/>
          <w:b/>
          <w:bCs/>
          <w:sz w:val="28"/>
          <w:szCs w:val="28"/>
          <w:bdr w:val="none" w:sz="0" w:space="0" w:color="auto" w:frame="1"/>
        </w:rPr>
      </w:pPr>
    </w:p>
    <w:p w14:paraId="4AAD8C25" w14:textId="77777777" w:rsidR="00C64D59" w:rsidRPr="002D0C3C" w:rsidRDefault="00C64D59" w:rsidP="00736CD9">
      <w:pPr>
        <w:spacing w:after="0" w:line="240" w:lineRule="auto"/>
        <w:jc w:val="center"/>
        <w:rPr>
          <w:rFonts w:ascii="Times New Roman" w:eastAsia="Times New Roman" w:hAnsi="Times New Roman" w:cs="Times New Roman"/>
          <w:b/>
          <w:bCs/>
          <w:sz w:val="28"/>
          <w:szCs w:val="28"/>
          <w:bdr w:val="none" w:sz="0" w:space="0" w:color="auto" w:frame="1"/>
        </w:rPr>
      </w:pPr>
    </w:p>
    <w:p w14:paraId="6326B008" w14:textId="77777777" w:rsidR="00C64D59" w:rsidRPr="002D0C3C" w:rsidRDefault="00C64D59" w:rsidP="00736CD9">
      <w:pPr>
        <w:spacing w:after="0" w:line="240" w:lineRule="auto"/>
        <w:jc w:val="center"/>
        <w:rPr>
          <w:rFonts w:ascii="Times New Roman" w:eastAsia="Times New Roman" w:hAnsi="Times New Roman" w:cs="Times New Roman"/>
          <w:b/>
          <w:bCs/>
          <w:sz w:val="28"/>
          <w:szCs w:val="28"/>
          <w:bdr w:val="none" w:sz="0" w:space="0" w:color="auto" w:frame="1"/>
        </w:rPr>
      </w:pPr>
    </w:p>
    <w:p w14:paraId="424FCF89" w14:textId="087C40BF" w:rsidR="00C64D59" w:rsidRPr="002D0C3C" w:rsidRDefault="00C64D59" w:rsidP="00736CD9">
      <w:pPr>
        <w:spacing w:after="0" w:line="240" w:lineRule="auto"/>
        <w:jc w:val="center"/>
        <w:rPr>
          <w:rFonts w:ascii="Times New Roman" w:eastAsia="Times New Roman" w:hAnsi="Times New Roman" w:cs="Times New Roman"/>
          <w:b/>
          <w:bCs/>
          <w:sz w:val="28"/>
          <w:szCs w:val="28"/>
          <w:bdr w:val="none" w:sz="0" w:space="0" w:color="auto" w:frame="1"/>
        </w:rPr>
      </w:pPr>
    </w:p>
    <w:p w14:paraId="074F9F8A" w14:textId="77777777" w:rsidR="001C1A57" w:rsidRPr="002D0C3C" w:rsidRDefault="001C1A57" w:rsidP="004B6835">
      <w:pPr>
        <w:spacing w:after="0" w:line="240" w:lineRule="auto"/>
        <w:jc w:val="center"/>
        <w:rPr>
          <w:rFonts w:ascii="Times New Roman" w:eastAsia="Times New Roman" w:hAnsi="Times New Roman" w:cs="Times New Roman"/>
          <w:b/>
          <w:bCs/>
          <w:sz w:val="28"/>
          <w:szCs w:val="28"/>
          <w:bdr w:val="none" w:sz="0" w:space="0" w:color="auto" w:frame="1"/>
        </w:rPr>
      </w:pPr>
    </w:p>
    <w:p w14:paraId="1397C663" w14:textId="58F79494" w:rsidR="00736CD9" w:rsidRPr="002D0C3C" w:rsidRDefault="00736CD9" w:rsidP="06B00715">
      <w:pPr>
        <w:spacing w:after="0" w:line="240" w:lineRule="auto"/>
        <w:jc w:val="center"/>
        <w:rPr>
          <w:rFonts w:ascii="Times New Roman" w:eastAsia="Times New Roman" w:hAnsi="Times New Roman" w:cs="Times New Roman"/>
          <w:b/>
          <w:bCs/>
          <w:i/>
          <w:iCs/>
          <w:sz w:val="28"/>
          <w:szCs w:val="28"/>
          <w:bdr w:val="none" w:sz="0" w:space="0" w:color="auto" w:frame="1"/>
        </w:rPr>
      </w:pPr>
      <w:r w:rsidRPr="002D0C3C">
        <w:rPr>
          <w:rFonts w:ascii="Times New Roman" w:eastAsia="Times New Roman" w:hAnsi="Times New Roman" w:cs="Times New Roman"/>
          <w:b/>
          <w:bCs/>
          <w:sz w:val="28"/>
          <w:szCs w:val="28"/>
          <w:bdr w:val="none" w:sz="0" w:space="0" w:color="auto" w:frame="1"/>
        </w:rPr>
        <w:t>U.S Department of State</w:t>
      </w:r>
      <w:r w:rsidR="00CC636C" w:rsidRPr="002D0C3C">
        <w:rPr>
          <w:rFonts w:ascii="Times New Roman" w:eastAsia="Times New Roman" w:hAnsi="Times New Roman" w:cs="Times New Roman"/>
          <w:b/>
          <w:bCs/>
          <w:sz w:val="28"/>
          <w:szCs w:val="28"/>
          <w:bdr w:val="none" w:sz="0" w:space="0" w:color="auto" w:frame="1"/>
        </w:rPr>
        <w:br/>
      </w:r>
      <w:r w:rsidR="00554442" w:rsidRPr="06B00715">
        <w:rPr>
          <w:rFonts w:ascii="Times New Roman" w:eastAsia="Times New Roman" w:hAnsi="Times New Roman" w:cs="Times New Roman"/>
          <w:b/>
          <w:bCs/>
          <w:i/>
          <w:iCs/>
          <w:sz w:val="28"/>
          <w:szCs w:val="28"/>
          <w:bdr w:val="none" w:sz="0" w:space="0" w:color="auto" w:frame="1"/>
        </w:rPr>
        <w:t>U</w:t>
      </w:r>
      <w:r w:rsidR="00E77982" w:rsidRPr="06B00715">
        <w:rPr>
          <w:rFonts w:ascii="Times New Roman" w:eastAsia="Times New Roman" w:hAnsi="Times New Roman" w:cs="Times New Roman"/>
          <w:b/>
          <w:bCs/>
          <w:i/>
          <w:iCs/>
          <w:sz w:val="28"/>
          <w:szCs w:val="28"/>
          <w:bdr w:val="none" w:sz="0" w:space="0" w:color="auto" w:frame="1"/>
        </w:rPr>
        <w:t>.S. Embassy Sarajevo</w:t>
      </w:r>
      <w:r w:rsidRPr="06B00715">
        <w:rPr>
          <w:rFonts w:ascii="Times New Roman" w:eastAsia="Times New Roman" w:hAnsi="Times New Roman" w:cs="Times New Roman"/>
          <w:b/>
          <w:bCs/>
          <w:i/>
          <w:iCs/>
          <w:sz w:val="28"/>
          <w:szCs w:val="28"/>
          <w:bdr w:val="none" w:sz="0" w:space="0" w:color="auto" w:frame="1"/>
        </w:rPr>
        <w:t xml:space="preserve"> </w:t>
      </w:r>
    </w:p>
    <w:p w14:paraId="036ADBCE" w14:textId="0DFBE548" w:rsidR="00CC636C" w:rsidRPr="002D0C3C" w:rsidRDefault="00CC636C" w:rsidP="00736CD9">
      <w:pPr>
        <w:spacing w:after="0" w:line="240" w:lineRule="auto"/>
        <w:jc w:val="center"/>
        <w:rPr>
          <w:rFonts w:ascii="Times New Roman" w:eastAsia="Times New Roman" w:hAnsi="Times New Roman" w:cs="Times New Roman"/>
          <w:sz w:val="28"/>
          <w:szCs w:val="28"/>
        </w:rPr>
      </w:pPr>
      <w:r w:rsidRPr="002D0C3C">
        <w:rPr>
          <w:rFonts w:ascii="Times New Roman" w:eastAsia="Times New Roman" w:hAnsi="Times New Roman" w:cs="Times New Roman"/>
          <w:b/>
          <w:bCs/>
          <w:sz w:val="28"/>
          <w:szCs w:val="28"/>
          <w:bdr w:val="none" w:sz="0" w:space="0" w:color="auto" w:frame="1"/>
        </w:rPr>
        <w:t>Notice of Funding Opportunity</w:t>
      </w:r>
    </w:p>
    <w:p w14:paraId="6B288563" w14:textId="77777777" w:rsidR="00EF65A6" w:rsidRPr="002D0C3C" w:rsidRDefault="00EF65A6" w:rsidP="00281E2D">
      <w:pPr>
        <w:ind w:left="360" w:hanging="360"/>
        <w:rPr>
          <w:rFonts w:ascii="Times New Roman" w:hAnsi="Times New Roman" w:cs="Times New Roman"/>
          <w:sz w:val="24"/>
          <w:szCs w:val="24"/>
        </w:rPr>
      </w:pPr>
    </w:p>
    <w:p w14:paraId="14BE7AEB" w14:textId="2E70FEEF" w:rsidR="003E3822" w:rsidRPr="002D0C3C" w:rsidRDefault="0012664D" w:rsidP="00D86A5A">
      <w:pPr>
        <w:pStyle w:val="Heading3"/>
        <w:numPr>
          <w:ilvl w:val="0"/>
          <w:numId w:val="3"/>
        </w:numPr>
        <w:ind w:left="360"/>
        <w:rPr>
          <w:rFonts w:ascii="Times New Roman" w:hAnsi="Times New Roman" w:cs="Times New Roman"/>
          <w:b/>
          <w:bCs/>
          <w:color w:val="auto"/>
          <w:sz w:val="32"/>
          <w:szCs w:val="32"/>
        </w:rPr>
      </w:pPr>
      <w:bookmarkStart w:id="1" w:name="_Toc218850613"/>
      <w:r w:rsidRPr="002D0C3C">
        <w:rPr>
          <w:rFonts w:ascii="Times New Roman" w:hAnsi="Times New Roman" w:cs="Times New Roman"/>
          <w:b/>
          <w:bCs/>
          <w:color w:val="auto"/>
          <w:sz w:val="32"/>
          <w:szCs w:val="32"/>
        </w:rPr>
        <w:t>Basic Information</w:t>
      </w:r>
      <w:bookmarkEnd w:id="1"/>
    </w:p>
    <w:p w14:paraId="356F090A" w14:textId="587BA048" w:rsidR="00926F11" w:rsidRPr="002D0C3C" w:rsidRDefault="003E3822" w:rsidP="00D86A5A">
      <w:pPr>
        <w:pStyle w:val="Heading5"/>
        <w:numPr>
          <w:ilvl w:val="0"/>
          <w:numId w:val="4"/>
        </w:numPr>
        <w:ind w:left="270" w:hanging="270"/>
        <w:rPr>
          <w:rFonts w:ascii="Times New Roman" w:hAnsi="Times New Roman" w:cs="Times New Roman"/>
          <w:b/>
          <w:bCs/>
          <w:i/>
          <w:iCs/>
          <w:color w:val="auto"/>
          <w:sz w:val="28"/>
          <w:szCs w:val="28"/>
        </w:rPr>
      </w:pPr>
      <w:r w:rsidRPr="002D0C3C">
        <w:rPr>
          <w:rFonts w:ascii="Times New Roman" w:hAnsi="Times New Roman" w:cs="Times New Roman"/>
          <w:b/>
          <w:bCs/>
          <w:i/>
          <w:iCs/>
          <w:color w:val="auto"/>
          <w:sz w:val="28"/>
          <w:szCs w:val="28"/>
        </w:rPr>
        <w:t>Overview</w:t>
      </w:r>
    </w:p>
    <w:tbl>
      <w:tblPr>
        <w:tblStyle w:val="TableGrid"/>
        <w:tblW w:w="0" w:type="auto"/>
        <w:tblLook w:val="04A0" w:firstRow="1" w:lastRow="0" w:firstColumn="1" w:lastColumn="0" w:noHBand="0" w:noVBand="1"/>
      </w:tblPr>
      <w:tblGrid>
        <w:gridCol w:w="3775"/>
        <w:gridCol w:w="5575"/>
      </w:tblGrid>
      <w:tr w:rsidR="0094577D" w:rsidRPr="002D0C3C" w14:paraId="74D11B3E" w14:textId="77777777" w:rsidTr="181D7365">
        <w:tc>
          <w:tcPr>
            <w:tcW w:w="3775" w:type="dxa"/>
          </w:tcPr>
          <w:p w14:paraId="6760B40B" w14:textId="569187FE" w:rsidR="0094577D" w:rsidRPr="002D0C3C" w:rsidRDefault="0046266F" w:rsidP="003E3822">
            <w:pPr>
              <w:rPr>
                <w:rFonts w:ascii="Times New Roman" w:hAnsi="Times New Roman" w:cs="Times New Roman"/>
                <w:b/>
                <w:bCs/>
                <w:sz w:val="24"/>
                <w:szCs w:val="24"/>
              </w:rPr>
            </w:pPr>
            <w:r w:rsidRPr="002D0C3C">
              <w:rPr>
                <w:rFonts w:ascii="Times New Roman" w:hAnsi="Times New Roman" w:cs="Times New Roman"/>
                <w:b/>
                <w:bCs/>
                <w:sz w:val="24"/>
                <w:szCs w:val="24"/>
              </w:rPr>
              <w:t>Funding Opportunity Title</w:t>
            </w:r>
          </w:p>
        </w:tc>
        <w:tc>
          <w:tcPr>
            <w:tcW w:w="5575" w:type="dxa"/>
          </w:tcPr>
          <w:p w14:paraId="03E7F5E6" w14:textId="20F8D81C" w:rsidR="0094577D" w:rsidRPr="002D0C3C" w:rsidRDefault="00F33BF4" w:rsidP="003E3822">
            <w:pPr>
              <w:rPr>
                <w:rFonts w:ascii="Times New Roman" w:hAnsi="Times New Roman" w:cs="Times New Roman"/>
                <w:sz w:val="24"/>
                <w:szCs w:val="24"/>
              </w:rPr>
            </w:pPr>
            <w:r w:rsidRPr="002D0C3C">
              <w:rPr>
                <w:rFonts w:ascii="Times New Roman" w:hAnsi="Times New Roman" w:cs="Times New Roman"/>
                <w:sz w:val="24"/>
                <w:szCs w:val="24"/>
              </w:rPr>
              <w:t>Alumni Engagement Innovation Fund 2026</w:t>
            </w:r>
          </w:p>
        </w:tc>
      </w:tr>
      <w:tr w:rsidR="0094577D" w:rsidRPr="002D0C3C" w14:paraId="5080EA14" w14:textId="77777777" w:rsidTr="181D7365">
        <w:tc>
          <w:tcPr>
            <w:tcW w:w="3775" w:type="dxa"/>
          </w:tcPr>
          <w:p w14:paraId="150F1D8D" w14:textId="38AFF061" w:rsidR="0094577D" w:rsidRPr="002D0C3C" w:rsidRDefault="0046266F" w:rsidP="003E3822">
            <w:pPr>
              <w:rPr>
                <w:rFonts w:ascii="Times New Roman" w:hAnsi="Times New Roman" w:cs="Times New Roman"/>
                <w:b/>
                <w:bCs/>
                <w:sz w:val="24"/>
                <w:szCs w:val="24"/>
              </w:rPr>
            </w:pPr>
            <w:r w:rsidRPr="002D0C3C">
              <w:rPr>
                <w:rFonts w:ascii="Times New Roman" w:hAnsi="Times New Roman" w:cs="Times New Roman"/>
                <w:b/>
                <w:bCs/>
                <w:sz w:val="24"/>
                <w:szCs w:val="24"/>
              </w:rPr>
              <w:t>Funding Opportunity Number</w:t>
            </w:r>
          </w:p>
        </w:tc>
        <w:tc>
          <w:tcPr>
            <w:tcW w:w="5575" w:type="dxa"/>
            <w:shd w:val="clear" w:color="auto" w:fill="FFFFFF" w:themeFill="background1"/>
          </w:tcPr>
          <w:p w14:paraId="7FED5FCB" w14:textId="33024385" w:rsidR="0094577D" w:rsidRPr="00196B9D" w:rsidRDefault="000319AB" w:rsidP="181D7365">
            <w:pPr>
              <w:rPr>
                <w:rFonts w:ascii="Times New Roman" w:hAnsi="Times New Roman" w:cs="Times New Roman"/>
                <w:sz w:val="24"/>
                <w:szCs w:val="24"/>
              </w:rPr>
            </w:pPr>
            <w:r w:rsidRPr="181D7365">
              <w:rPr>
                <w:rFonts w:ascii="Times New Roman" w:hAnsi="Times New Roman" w:cs="Times New Roman"/>
                <w:sz w:val="24"/>
                <w:szCs w:val="24"/>
              </w:rPr>
              <w:t>B</w:t>
            </w:r>
            <w:r w:rsidR="5E81D320" w:rsidRPr="181D7365">
              <w:rPr>
                <w:rFonts w:ascii="Times New Roman" w:hAnsi="Times New Roman" w:cs="Times New Roman"/>
                <w:sz w:val="24"/>
                <w:szCs w:val="24"/>
              </w:rPr>
              <w:t>UD</w:t>
            </w:r>
            <w:r w:rsidR="00E86AF4" w:rsidRPr="181D7365">
              <w:rPr>
                <w:rFonts w:ascii="Times New Roman" w:hAnsi="Times New Roman" w:cs="Times New Roman"/>
                <w:sz w:val="24"/>
                <w:szCs w:val="24"/>
              </w:rPr>
              <w:t>-001-FY2026</w:t>
            </w:r>
          </w:p>
        </w:tc>
      </w:tr>
      <w:tr w:rsidR="0094577D" w:rsidRPr="002D0C3C" w14:paraId="7FD53518" w14:textId="77777777" w:rsidTr="181D7365">
        <w:tc>
          <w:tcPr>
            <w:tcW w:w="3775" w:type="dxa"/>
          </w:tcPr>
          <w:p w14:paraId="7CA0DA80" w14:textId="0BC8FD74" w:rsidR="0094577D" w:rsidRPr="002D0C3C" w:rsidRDefault="0046266F" w:rsidP="003E3822">
            <w:pPr>
              <w:rPr>
                <w:rFonts w:ascii="Times New Roman" w:hAnsi="Times New Roman" w:cs="Times New Roman"/>
                <w:b/>
                <w:bCs/>
                <w:sz w:val="24"/>
                <w:szCs w:val="24"/>
              </w:rPr>
            </w:pPr>
            <w:r w:rsidRPr="002D0C3C">
              <w:rPr>
                <w:rFonts w:ascii="Times New Roman" w:hAnsi="Times New Roman" w:cs="Times New Roman"/>
                <w:b/>
                <w:bCs/>
                <w:sz w:val="24"/>
                <w:szCs w:val="24"/>
              </w:rPr>
              <w:t>Announcement Type</w:t>
            </w:r>
          </w:p>
        </w:tc>
        <w:tc>
          <w:tcPr>
            <w:tcW w:w="5575" w:type="dxa"/>
          </w:tcPr>
          <w:p w14:paraId="41EB6D84" w14:textId="32B4C300" w:rsidR="0094577D" w:rsidRPr="002D0C3C" w:rsidRDefault="004E4087" w:rsidP="003E3822">
            <w:pPr>
              <w:rPr>
                <w:rFonts w:ascii="Times New Roman" w:hAnsi="Times New Roman" w:cs="Times New Roman"/>
                <w:sz w:val="24"/>
                <w:szCs w:val="24"/>
              </w:rPr>
            </w:pPr>
            <w:r w:rsidRPr="002D0C3C">
              <w:rPr>
                <w:rFonts w:ascii="Times New Roman" w:hAnsi="Times New Roman" w:cs="Times New Roman"/>
                <w:sz w:val="24"/>
                <w:szCs w:val="24"/>
              </w:rPr>
              <w:t>I</w:t>
            </w:r>
            <w:r w:rsidR="008573F3" w:rsidRPr="002D0C3C">
              <w:rPr>
                <w:rFonts w:ascii="Times New Roman" w:hAnsi="Times New Roman" w:cs="Times New Roman"/>
                <w:sz w:val="24"/>
                <w:szCs w:val="24"/>
              </w:rPr>
              <w:t>nitial announcement</w:t>
            </w:r>
          </w:p>
        </w:tc>
      </w:tr>
      <w:tr w:rsidR="0094577D" w:rsidRPr="002D0C3C" w14:paraId="69F4E9E5" w14:textId="77777777" w:rsidTr="181D7365">
        <w:tc>
          <w:tcPr>
            <w:tcW w:w="3775" w:type="dxa"/>
          </w:tcPr>
          <w:p w14:paraId="3162D93F" w14:textId="34C27E85" w:rsidR="0094577D" w:rsidRPr="002D0C3C" w:rsidRDefault="0024541A" w:rsidP="003E3822">
            <w:pPr>
              <w:rPr>
                <w:rFonts w:ascii="Times New Roman" w:hAnsi="Times New Roman" w:cs="Times New Roman"/>
                <w:b/>
                <w:bCs/>
                <w:sz w:val="24"/>
                <w:szCs w:val="24"/>
              </w:rPr>
            </w:pPr>
            <w:r w:rsidRPr="002D0C3C">
              <w:rPr>
                <w:rFonts w:ascii="Times New Roman" w:hAnsi="Times New Roman" w:cs="Times New Roman"/>
                <w:b/>
                <w:bCs/>
                <w:sz w:val="24"/>
                <w:szCs w:val="24"/>
              </w:rPr>
              <w:t>Deadline for Applications</w:t>
            </w:r>
          </w:p>
        </w:tc>
        <w:tc>
          <w:tcPr>
            <w:tcW w:w="5575" w:type="dxa"/>
          </w:tcPr>
          <w:p w14:paraId="383525B9" w14:textId="7AC36328" w:rsidR="0094577D" w:rsidRPr="002D0C3C" w:rsidRDefault="00196B9D" w:rsidP="00260BC5">
            <w:pPr>
              <w:tabs>
                <w:tab w:val="right" w:pos="5359"/>
              </w:tabs>
              <w:rPr>
                <w:rFonts w:ascii="Times New Roman" w:hAnsi="Times New Roman" w:cs="Times New Roman"/>
                <w:sz w:val="24"/>
                <w:szCs w:val="24"/>
              </w:rPr>
            </w:pPr>
            <w:r>
              <w:rPr>
                <w:rFonts w:ascii="Times New Roman" w:hAnsi="Times New Roman" w:cs="Times New Roman"/>
                <w:sz w:val="24"/>
                <w:szCs w:val="24"/>
              </w:rPr>
              <w:t>May 5,</w:t>
            </w:r>
            <w:r w:rsidR="00FE71AC" w:rsidRPr="002D0C3C">
              <w:rPr>
                <w:rFonts w:ascii="Times New Roman" w:hAnsi="Times New Roman" w:cs="Times New Roman"/>
                <w:sz w:val="24"/>
                <w:szCs w:val="24"/>
              </w:rPr>
              <w:t xml:space="preserve"> </w:t>
            </w:r>
            <w:r w:rsidR="00D554C2" w:rsidRPr="002D0C3C">
              <w:rPr>
                <w:rFonts w:ascii="Times New Roman" w:hAnsi="Times New Roman" w:cs="Times New Roman"/>
                <w:sz w:val="24"/>
                <w:szCs w:val="24"/>
              </w:rPr>
              <w:t>2026,</w:t>
            </w:r>
            <w:r w:rsidR="00FE71AC" w:rsidRPr="002D0C3C">
              <w:rPr>
                <w:rFonts w:ascii="Times New Roman" w:hAnsi="Times New Roman" w:cs="Times New Roman"/>
                <w:sz w:val="24"/>
                <w:szCs w:val="24"/>
              </w:rPr>
              <w:t xml:space="preserve"> 23:59 CET</w:t>
            </w:r>
          </w:p>
        </w:tc>
      </w:tr>
      <w:tr w:rsidR="0094577D" w:rsidRPr="002D0C3C" w14:paraId="39FA5912" w14:textId="77777777" w:rsidTr="181D7365">
        <w:tc>
          <w:tcPr>
            <w:tcW w:w="3775" w:type="dxa"/>
          </w:tcPr>
          <w:p w14:paraId="73BDDF2A" w14:textId="247C94C0" w:rsidR="0094577D" w:rsidRPr="002D0C3C" w:rsidRDefault="0024541A" w:rsidP="003E3822">
            <w:pPr>
              <w:rPr>
                <w:rFonts w:ascii="Times New Roman" w:hAnsi="Times New Roman" w:cs="Times New Roman"/>
                <w:b/>
                <w:bCs/>
                <w:sz w:val="24"/>
                <w:szCs w:val="24"/>
              </w:rPr>
            </w:pPr>
            <w:r w:rsidRPr="002D0C3C">
              <w:rPr>
                <w:rFonts w:ascii="Times New Roman" w:hAnsi="Times New Roman" w:cs="Times New Roman"/>
                <w:b/>
                <w:bCs/>
                <w:sz w:val="24"/>
                <w:szCs w:val="24"/>
              </w:rPr>
              <w:t>Assistance Listing Number</w:t>
            </w:r>
          </w:p>
        </w:tc>
        <w:tc>
          <w:tcPr>
            <w:tcW w:w="5575" w:type="dxa"/>
          </w:tcPr>
          <w:p w14:paraId="56273A74" w14:textId="2CE9923A" w:rsidR="0094577D" w:rsidRPr="002D0C3C" w:rsidRDefault="008573F3" w:rsidP="003E3822">
            <w:pPr>
              <w:rPr>
                <w:rFonts w:ascii="Times New Roman" w:hAnsi="Times New Roman" w:cs="Times New Roman"/>
                <w:sz w:val="24"/>
                <w:szCs w:val="24"/>
              </w:rPr>
            </w:pPr>
            <w:r w:rsidRPr="002D0C3C">
              <w:rPr>
                <w:rFonts w:ascii="Times New Roman" w:hAnsi="Times New Roman" w:cs="Times New Roman"/>
                <w:sz w:val="24"/>
                <w:szCs w:val="24"/>
              </w:rPr>
              <w:t>19</w:t>
            </w:r>
            <w:r w:rsidR="005920CE" w:rsidRPr="002D0C3C">
              <w:rPr>
                <w:rFonts w:ascii="Times New Roman" w:hAnsi="Times New Roman" w:cs="Times New Roman"/>
                <w:sz w:val="24"/>
                <w:szCs w:val="24"/>
              </w:rPr>
              <w:t>.022</w:t>
            </w:r>
          </w:p>
        </w:tc>
      </w:tr>
      <w:tr w:rsidR="0094577D" w:rsidRPr="002D0C3C" w14:paraId="76FC3782" w14:textId="77777777" w:rsidTr="181D7365">
        <w:tc>
          <w:tcPr>
            <w:tcW w:w="3775" w:type="dxa"/>
          </w:tcPr>
          <w:p w14:paraId="5437D4B7" w14:textId="5A635AD2" w:rsidR="0094577D" w:rsidRPr="002D0C3C" w:rsidRDefault="0024541A" w:rsidP="003E3822">
            <w:pPr>
              <w:rPr>
                <w:rFonts w:ascii="Times New Roman" w:hAnsi="Times New Roman" w:cs="Times New Roman"/>
                <w:b/>
                <w:bCs/>
                <w:sz w:val="24"/>
                <w:szCs w:val="24"/>
              </w:rPr>
            </w:pPr>
            <w:r w:rsidRPr="002D0C3C">
              <w:rPr>
                <w:rFonts w:ascii="Times New Roman" w:hAnsi="Times New Roman" w:cs="Times New Roman"/>
                <w:b/>
                <w:bCs/>
                <w:sz w:val="24"/>
                <w:szCs w:val="24"/>
              </w:rPr>
              <w:t>Length of performance period</w:t>
            </w:r>
          </w:p>
        </w:tc>
        <w:tc>
          <w:tcPr>
            <w:tcW w:w="5575" w:type="dxa"/>
          </w:tcPr>
          <w:p w14:paraId="7CE84DC3" w14:textId="0E2401F3" w:rsidR="0094577D" w:rsidRPr="002D0C3C" w:rsidRDefault="00C727EA" w:rsidP="003E3822">
            <w:pPr>
              <w:rPr>
                <w:rFonts w:ascii="Times New Roman" w:hAnsi="Times New Roman" w:cs="Times New Roman"/>
                <w:sz w:val="24"/>
                <w:szCs w:val="24"/>
              </w:rPr>
            </w:pPr>
            <w:r w:rsidRPr="002D0C3C">
              <w:rPr>
                <w:rFonts w:ascii="Times New Roman" w:hAnsi="Times New Roman" w:cs="Times New Roman"/>
                <w:sz w:val="24"/>
                <w:szCs w:val="24"/>
              </w:rPr>
              <w:t>12</w:t>
            </w:r>
            <w:r w:rsidR="008573F3" w:rsidRPr="002D0C3C">
              <w:rPr>
                <w:rFonts w:ascii="Times New Roman" w:hAnsi="Times New Roman" w:cs="Times New Roman"/>
                <w:sz w:val="24"/>
                <w:szCs w:val="24"/>
              </w:rPr>
              <w:t xml:space="preserve"> months</w:t>
            </w:r>
          </w:p>
        </w:tc>
      </w:tr>
      <w:tr w:rsidR="0094577D" w:rsidRPr="002D0C3C" w14:paraId="64098C7C" w14:textId="77777777" w:rsidTr="181D7365">
        <w:tc>
          <w:tcPr>
            <w:tcW w:w="3775" w:type="dxa"/>
          </w:tcPr>
          <w:p w14:paraId="44EA783A" w14:textId="776BB308" w:rsidR="0094577D" w:rsidRPr="002D0C3C" w:rsidRDefault="0024541A" w:rsidP="003E3822">
            <w:pPr>
              <w:rPr>
                <w:rFonts w:ascii="Times New Roman" w:hAnsi="Times New Roman" w:cs="Times New Roman"/>
                <w:b/>
                <w:bCs/>
                <w:sz w:val="24"/>
                <w:szCs w:val="24"/>
              </w:rPr>
            </w:pPr>
            <w:r w:rsidRPr="002D0C3C">
              <w:rPr>
                <w:rFonts w:ascii="Times New Roman" w:hAnsi="Times New Roman" w:cs="Times New Roman"/>
                <w:b/>
                <w:bCs/>
                <w:sz w:val="24"/>
                <w:szCs w:val="24"/>
              </w:rPr>
              <w:t>Number of awards anticipated</w:t>
            </w:r>
          </w:p>
        </w:tc>
        <w:tc>
          <w:tcPr>
            <w:tcW w:w="5575" w:type="dxa"/>
          </w:tcPr>
          <w:p w14:paraId="7213289A" w14:textId="0C4DBEAF" w:rsidR="0094577D" w:rsidRPr="002D0C3C" w:rsidRDefault="009B462F" w:rsidP="003E3822">
            <w:pPr>
              <w:rPr>
                <w:rFonts w:ascii="Times New Roman" w:hAnsi="Times New Roman" w:cs="Times New Roman"/>
                <w:sz w:val="24"/>
                <w:szCs w:val="24"/>
              </w:rPr>
            </w:pPr>
            <w:r w:rsidRPr="002D0C3C">
              <w:rPr>
                <w:rFonts w:ascii="Times New Roman" w:hAnsi="Times New Roman" w:cs="Times New Roman"/>
                <w:sz w:val="24"/>
                <w:szCs w:val="24"/>
              </w:rPr>
              <w:t xml:space="preserve">Maximum of </w:t>
            </w:r>
            <w:r w:rsidR="00C727EA" w:rsidRPr="002D0C3C">
              <w:rPr>
                <w:rFonts w:ascii="Times New Roman" w:hAnsi="Times New Roman" w:cs="Times New Roman"/>
                <w:sz w:val="24"/>
                <w:szCs w:val="24"/>
              </w:rPr>
              <w:t>2</w:t>
            </w:r>
          </w:p>
        </w:tc>
      </w:tr>
      <w:tr w:rsidR="0094577D" w:rsidRPr="002D0C3C" w14:paraId="72EC51BE" w14:textId="77777777" w:rsidTr="181D7365">
        <w:tc>
          <w:tcPr>
            <w:tcW w:w="3775" w:type="dxa"/>
          </w:tcPr>
          <w:p w14:paraId="5D5F6AA7" w14:textId="186B01B2" w:rsidR="0094577D" w:rsidRPr="002D0C3C" w:rsidRDefault="0024541A" w:rsidP="003E3822">
            <w:pPr>
              <w:rPr>
                <w:rFonts w:ascii="Times New Roman" w:hAnsi="Times New Roman" w:cs="Times New Roman"/>
                <w:b/>
                <w:bCs/>
                <w:sz w:val="24"/>
                <w:szCs w:val="24"/>
              </w:rPr>
            </w:pPr>
            <w:r w:rsidRPr="002D0C3C">
              <w:rPr>
                <w:rFonts w:ascii="Times New Roman" w:hAnsi="Times New Roman" w:cs="Times New Roman"/>
                <w:b/>
                <w:bCs/>
                <w:sz w:val="24"/>
                <w:szCs w:val="24"/>
              </w:rPr>
              <w:t>Award amounts</w:t>
            </w:r>
          </w:p>
        </w:tc>
        <w:tc>
          <w:tcPr>
            <w:tcW w:w="5575" w:type="dxa"/>
          </w:tcPr>
          <w:p w14:paraId="308B814E" w14:textId="69827794" w:rsidR="0094577D" w:rsidRPr="002D0C3C" w:rsidRDefault="00BE00C9" w:rsidP="6653F59F">
            <w:pPr>
              <w:rPr>
                <w:rFonts w:ascii="Times New Roman" w:hAnsi="Times New Roman" w:cs="Times New Roman"/>
                <w:sz w:val="24"/>
                <w:szCs w:val="24"/>
              </w:rPr>
            </w:pPr>
            <w:r w:rsidRPr="002D0C3C">
              <w:rPr>
                <w:rFonts w:ascii="Times New Roman" w:hAnsi="Times New Roman" w:cs="Times New Roman"/>
                <w:sz w:val="24"/>
                <w:szCs w:val="24"/>
              </w:rPr>
              <w:t>The</w:t>
            </w:r>
            <w:r w:rsidR="00450D53" w:rsidRPr="002D0C3C">
              <w:rPr>
                <w:rFonts w:ascii="Times New Roman" w:hAnsi="Times New Roman" w:cs="Times New Roman"/>
                <w:sz w:val="24"/>
                <w:szCs w:val="24"/>
              </w:rPr>
              <w:t xml:space="preserve"> proposal must be in the range of $5,000 to $35,000</w:t>
            </w:r>
          </w:p>
        </w:tc>
      </w:tr>
      <w:tr w:rsidR="008573F3" w:rsidRPr="002D0C3C" w14:paraId="4C110440" w14:textId="77777777" w:rsidTr="181D7365">
        <w:tc>
          <w:tcPr>
            <w:tcW w:w="3775" w:type="dxa"/>
          </w:tcPr>
          <w:p w14:paraId="2B8AD526" w14:textId="10A7077F" w:rsidR="008573F3" w:rsidRPr="002D0C3C" w:rsidRDefault="008573F3" w:rsidP="003E3822">
            <w:pPr>
              <w:rPr>
                <w:rFonts w:ascii="Times New Roman" w:hAnsi="Times New Roman" w:cs="Times New Roman"/>
                <w:b/>
                <w:bCs/>
                <w:sz w:val="24"/>
                <w:szCs w:val="24"/>
              </w:rPr>
            </w:pPr>
            <w:r w:rsidRPr="002D0C3C">
              <w:rPr>
                <w:rFonts w:ascii="Times New Roman" w:hAnsi="Times New Roman" w:cs="Times New Roman"/>
                <w:b/>
                <w:bCs/>
                <w:sz w:val="24"/>
                <w:szCs w:val="24"/>
              </w:rPr>
              <w:t>Total available funding</w:t>
            </w:r>
          </w:p>
        </w:tc>
        <w:tc>
          <w:tcPr>
            <w:tcW w:w="5575" w:type="dxa"/>
          </w:tcPr>
          <w:p w14:paraId="081FEE98" w14:textId="4274F1A8" w:rsidR="008573F3" w:rsidRPr="002D0C3C" w:rsidRDefault="002315CD" w:rsidP="6653F59F">
            <w:pPr>
              <w:rPr>
                <w:rFonts w:ascii="Times New Roman" w:hAnsi="Times New Roman" w:cs="Times New Roman"/>
                <w:sz w:val="24"/>
                <w:szCs w:val="24"/>
              </w:rPr>
            </w:pPr>
            <w:r w:rsidRPr="002D0C3C">
              <w:rPr>
                <w:rFonts w:ascii="Times New Roman" w:hAnsi="Times New Roman" w:cs="Times New Roman"/>
                <w:sz w:val="24"/>
                <w:szCs w:val="24"/>
              </w:rPr>
              <w:t>To be deter</w:t>
            </w:r>
            <w:r w:rsidR="00CF23AF" w:rsidRPr="002D0C3C">
              <w:rPr>
                <w:rFonts w:ascii="Times New Roman" w:hAnsi="Times New Roman" w:cs="Times New Roman"/>
                <w:sz w:val="24"/>
                <w:szCs w:val="24"/>
              </w:rPr>
              <w:t>mined.</w:t>
            </w:r>
          </w:p>
        </w:tc>
      </w:tr>
      <w:tr w:rsidR="008573F3" w:rsidRPr="002D0C3C" w14:paraId="550BB860" w14:textId="77777777" w:rsidTr="181D7365">
        <w:tc>
          <w:tcPr>
            <w:tcW w:w="3775" w:type="dxa"/>
          </w:tcPr>
          <w:p w14:paraId="2610C400" w14:textId="6ECF1DDD" w:rsidR="008573F3" w:rsidRPr="002D0C3C" w:rsidRDefault="008573F3" w:rsidP="003E3822">
            <w:pPr>
              <w:rPr>
                <w:rFonts w:ascii="Times New Roman" w:hAnsi="Times New Roman" w:cs="Times New Roman"/>
                <w:b/>
                <w:bCs/>
                <w:sz w:val="24"/>
                <w:szCs w:val="24"/>
              </w:rPr>
            </w:pPr>
            <w:r w:rsidRPr="002D0C3C">
              <w:rPr>
                <w:rFonts w:ascii="Times New Roman" w:hAnsi="Times New Roman" w:cs="Times New Roman"/>
                <w:b/>
                <w:bCs/>
                <w:sz w:val="24"/>
                <w:szCs w:val="24"/>
              </w:rPr>
              <w:t>Type of Funding</w:t>
            </w:r>
          </w:p>
        </w:tc>
        <w:tc>
          <w:tcPr>
            <w:tcW w:w="5575" w:type="dxa"/>
          </w:tcPr>
          <w:p w14:paraId="6C3C0153" w14:textId="2B35EE6C" w:rsidR="008573F3" w:rsidRPr="002D0C3C" w:rsidRDefault="00D23F92" w:rsidP="00B54C06">
            <w:pPr>
              <w:rPr>
                <w:rFonts w:ascii="Times New Roman" w:hAnsi="Times New Roman" w:cs="Times New Roman"/>
                <w:sz w:val="24"/>
                <w:szCs w:val="24"/>
              </w:rPr>
            </w:pPr>
            <w:r w:rsidRPr="002D0C3C">
              <w:rPr>
                <w:rFonts w:ascii="Times New Roman" w:hAnsi="Times New Roman" w:cs="Times New Roman"/>
                <w:sz w:val="24"/>
                <w:szCs w:val="24"/>
              </w:rPr>
              <w:t xml:space="preserve">FY26 Fulbright-Hays </w:t>
            </w:r>
            <w:r w:rsidR="003B454F" w:rsidRPr="002D0C3C">
              <w:rPr>
                <w:rFonts w:ascii="Times New Roman" w:hAnsi="Times New Roman" w:cs="Times New Roman"/>
                <w:sz w:val="24"/>
                <w:szCs w:val="24"/>
              </w:rPr>
              <w:t>Public Diplomacy Funds</w:t>
            </w:r>
          </w:p>
        </w:tc>
      </w:tr>
      <w:tr w:rsidR="008573F3" w:rsidRPr="002D0C3C" w14:paraId="5CB8DDFC" w14:textId="77777777" w:rsidTr="181D7365">
        <w:tc>
          <w:tcPr>
            <w:tcW w:w="3775" w:type="dxa"/>
          </w:tcPr>
          <w:p w14:paraId="343FF2BD" w14:textId="354BD84B" w:rsidR="008573F3" w:rsidRPr="002D0C3C" w:rsidRDefault="189C394E">
            <w:pPr>
              <w:rPr>
                <w:rFonts w:ascii="Times New Roman" w:hAnsi="Times New Roman" w:cs="Times New Roman"/>
                <w:b/>
                <w:bCs/>
                <w:sz w:val="24"/>
                <w:szCs w:val="24"/>
              </w:rPr>
            </w:pPr>
            <w:r w:rsidRPr="002D0C3C">
              <w:rPr>
                <w:rFonts w:ascii="Times New Roman" w:hAnsi="Times New Roman" w:cs="Times New Roman"/>
                <w:b/>
                <w:bCs/>
                <w:sz w:val="24"/>
                <w:szCs w:val="24"/>
              </w:rPr>
              <w:t xml:space="preserve">Anticipated </w:t>
            </w:r>
            <w:proofErr w:type="gramStart"/>
            <w:r w:rsidR="7C371008" w:rsidRPr="002D0C3C">
              <w:rPr>
                <w:rFonts w:ascii="Times New Roman" w:hAnsi="Times New Roman" w:cs="Times New Roman"/>
                <w:b/>
                <w:bCs/>
                <w:sz w:val="24"/>
                <w:szCs w:val="24"/>
              </w:rPr>
              <w:t>project</w:t>
            </w:r>
            <w:proofErr w:type="gramEnd"/>
            <w:r w:rsidR="7C371008" w:rsidRPr="002D0C3C">
              <w:rPr>
                <w:rFonts w:ascii="Times New Roman" w:hAnsi="Times New Roman" w:cs="Times New Roman"/>
                <w:b/>
                <w:bCs/>
                <w:sz w:val="24"/>
                <w:szCs w:val="24"/>
              </w:rPr>
              <w:t xml:space="preserve"> </w:t>
            </w:r>
            <w:r w:rsidRPr="002D0C3C">
              <w:rPr>
                <w:rFonts w:ascii="Times New Roman" w:hAnsi="Times New Roman" w:cs="Times New Roman"/>
                <w:b/>
                <w:bCs/>
                <w:sz w:val="24"/>
                <w:szCs w:val="24"/>
              </w:rPr>
              <w:t>start date</w:t>
            </w:r>
          </w:p>
        </w:tc>
        <w:tc>
          <w:tcPr>
            <w:tcW w:w="5575" w:type="dxa"/>
          </w:tcPr>
          <w:p w14:paraId="14500412" w14:textId="57E0FDCF" w:rsidR="008573F3" w:rsidRPr="002D0C3C" w:rsidRDefault="0098625D" w:rsidP="003E3822">
            <w:pPr>
              <w:rPr>
                <w:rFonts w:ascii="Times New Roman" w:hAnsi="Times New Roman" w:cs="Times New Roman"/>
                <w:sz w:val="24"/>
                <w:szCs w:val="24"/>
              </w:rPr>
            </w:pPr>
            <w:r w:rsidRPr="002D0C3C">
              <w:rPr>
                <w:rFonts w:ascii="Times New Roman" w:hAnsi="Times New Roman" w:cs="Times New Roman"/>
                <w:sz w:val="24"/>
                <w:szCs w:val="24"/>
              </w:rPr>
              <w:t>Within 45 days of notification of funding approval</w:t>
            </w:r>
          </w:p>
        </w:tc>
      </w:tr>
    </w:tbl>
    <w:p w14:paraId="36DAB6A6" w14:textId="77777777" w:rsidR="0094577D" w:rsidRPr="002D0C3C" w:rsidRDefault="0094577D" w:rsidP="003E3822">
      <w:pPr>
        <w:spacing w:after="0"/>
        <w:rPr>
          <w:rFonts w:ascii="Times New Roman" w:hAnsi="Times New Roman" w:cs="Times New Roman"/>
          <w:b/>
          <w:bCs/>
          <w:sz w:val="28"/>
          <w:szCs w:val="28"/>
        </w:rPr>
      </w:pPr>
    </w:p>
    <w:p w14:paraId="3D3961EA" w14:textId="77777777" w:rsidR="003677D8" w:rsidRDefault="76FD1798" w:rsidP="003E3822">
      <w:pPr>
        <w:spacing w:after="0"/>
        <w:rPr>
          <w:rFonts w:ascii="Times New Roman" w:hAnsi="Times New Roman" w:cs="Times New Roman"/>
          <w:sz w:val="28"/>
          <w:szCs w:val="28"/>
        </w:rPr>
      </w:pPr>
      <w:r w:rsidRPr="002D0C3C">
        <w:rPr>
          <w:rFonts w:ascii="Times New Roman" w:hAnsi="Times New Roman" w:cs="Times New Roman"/>
          <w:b/>
          <w:bCs/>
          <w:sz w:val="28"/>
          <w:szCs w:val="28"/>
        </w:rPr>
        <w:t>Funding Instrument Type:</w:t>
      </w:r>
      <w:r w:rsidRPr="002D0C3C">
        <w:rPr>
          <w:rFonts w:ascii="Times New Roman" w:hAnsi="Times New Roman" w:cs="Times New Roman"/>
          <w:sz w:val="28"/>
          <w:szCs w:val="28"/>
        </w:rPr>
        <w:t xml:space="preserve"> Grant</w:t>
      </w:r>
      <w:r w:rsidR="000A77D6" w:rsidRPr="002D0C3C">
        <w:rPr>
          <w:rFonts w:ascii="Times New Roman" w:hAnsi="Times New Roman" w:cs="Times New Roman"/>
          <w:sz w:val="28"/>
          <w:szCs w:val="28"/>
        </w:rPr>
        <w:t xml:space="preserve"> or</w:t>
      </w:r>
      <w:r w:rsidRPr="002D0C3C">
        <w:rPr>
          <w:rFonts w:ascii="Times New Roman" w:hAnsi="Times New Roman" w:cs="Times New Roman"/>
          <w:sz w:val="28"/>
          <w:szCs w:val="28"/>
        </w:rPr>
        <w:t xml:space="preserve"> fixed amount award (FAA)</w:t>
      </w:r>
      <w:r w:rsidR="00B263A0" w:rsidRPr="002D0C3C">
        <w:rPr>
          <w:rFonts w:ascii="Times New Roman" w:hAnsi="Times New Roman" w:cs="Times New Roman"/>
          <w:sz w:val="28"/>
          <w:szCs w:val="28"/>
        </w:rPr>
        <w:t>.</w:t>
      </w:r>
    </w:p>
    <w:p w14:paraId="656EA7D7" w14:textId="77777777" w:rsidR="003677D8" w:rsidRDefault="003677D8" w:rsidP="003E3822">
      <w:pPr>
        <w:spacing w:after="0"/>
        <w:rPr>
          <w:rFonts w:ascii="Times New Roman" w:hAnsi="Times New Roman" w:cs="Times New Roman"/>
          <w:sz w:val="28"/>
          <w:szCs w:val="28"/>
        </w:rPr>
      </w:pPr>
    </w:p>
    <w:p w14:paraId="157FB77E" w14:textId="5D6E242D" w:rsidR="007D0929" w:rsidRPr="002D0C3C" w:rsidRDefault="76FD1798" w:rsidP="003E3822">
      <w:pPr>
        <w:spacing w:after="0"/>
        <w:rPr>
          <w:rFonts w:ascii="Times New Roman" w:hAnsi="Times New Roman" w:cs="Times New Roman"/>
          <w:b/>
          <w:bCs/>
          <w:sz w:val="28"/>
          <w:szCs w:val="28"/>
        </w:rPr>
      </w:pPr>
      <w:r w:rsidRPr="002D0C3C">
        <w:rPr>
          <w:rFonts w:ascii="Times New Roman" w:hAnsi="Times New Roman" w:cs="Times New Roman"/>
          <w:b/>
          <w:bCs/>
          <w:sz w:val="28"/>
          <w:szCs w:val="28"/>
        </w:rPr>
        <w:t>Pro</w:t>
      </w:r>
      <w:r w:rsidR="03330AEB" w:rsidRPr="002D0C3C">
        <w:rPr>
          <w:rFonts w:ascii="Times New Roman" w:hAnsi="Times New Roman" w:cs="Times New Roman"/>
          <w:b/>
          <w:bCs/>
          <w:sz w:val="28"/>
          <w:szCs w:val="28"/>
        </w:rPr>
        <w:t>ject</w:t>
      </w:r>
      <w:r w:rsidR="007A5871" w:rsidRPr="002D0C3C">
        <w:rPr>
          <w:rFonts w:ascii="Times New Roman" w:hAnsi="Times New Roman" w:cs="Times New Roman"/>
          <w:b/>
          <w:bCs/>
          <w:sz w:val="28"/>
          <w:szCs w:val="28"/>
        </w:rPr>
        <w:t xml:space="preserve"> </w:t>
      </w:r>
      <w:r w:rsidRPr="002D0C3C">
        <w:rPr>
          <w:rFonts w:ascii="Times New Roman" w:hAnsi="Times New Roman" w:cs="Times New Roman"/>
          <w:b/>
          <w:bCs/>
          <w:sz w:val="28"/>
          <w:szCs w:val="28"/>
        </w:rPr>
        <w:t>Performance Period</w:t>
      </w:r>
      <w:r w:rsidRPr="002D0C3C">
        <w:rPr>
          <w:rFonts w:ascii="Times New Roman" w:hAnsi="Times New Roman" w:cs="Times New Roman"/>
          <w:sz w:val="28"/>
          <w:szCs w:val="28"/>
        </w:rPr>
        <w:t xml:space="preserve">: Proposed </w:t>
      </w:r>
      <w:r w:rsidR="590058D0" w:rsidRPr="002D0C3C">
        <w:rPr>
          <w:rFonts w:ascii="Times New Roman" w:hAnsi="Times New Roman" w:cs="Times New Roman"/>
          <w:sz w:val="28"/>
          <w:szCs w:val="28"/>
        </w:rPr>
        <w:t>projects</w:t>
      </w:r>
      <w:r w:rsidRPr="002D0C3C">
        <w:rPr>
          <w:rFonts w:ascii="Times New Roman" w:hAnsi="Times New Roman" w:cs="Times New Roman"/>
          <w:sz w:val="28"/>
          <w:szCs w:val="28"/>
        </w:rPr>
        <w:t xml:space="preserve"> should be completed in</w:t>
      </w:r>
      <w:r w:rsidR="008641A5" w:rsidRPr="002D0C3C">
        <w:rPr>
          <w:rFonts w:ascii="Times New Roman" w:hAnsi="Times New Roman" w:cs="Times New Roman"/>
          <w:sz w:val="28"/>
          <w:szCs w:val="28"/>
        </w:rPr>
        <w:t xml:space="preserve"> 12 months </w:t>
      </w:r>
      <w:r w:rsidRPr="002D0C3C">
        <w:rPr>
          <w:rFonts w:ascii="Times New Roman" w:hAnsi="Times New Roman" w:cs="Times New Roman"/>
          <w:sz w:val="28"/>
          <w:szCs w:val="28"/>
        </w:rPr>
        <w:t>or less.</w:t>
      </w:r>
      <w:r w:rsidRPr="002D0C3C">
        <w:rPr>
          <w:rFonts w:ascii="Times New Roman" w:hAnsi="Times New Roman" w:cs="Times New Roman"/>
          <w:b/>
          <w:bCs/>
          <w:sz w:val="28"/>
          <w:szCs w:val="28"/>
        </w:rPr>
        <w:t xml:space="preserve"> </w:t>
      </w:r>
    </w:p>
    <w:p w14:paraId="3FAB6355" w14:textId="77777777" w:rsidR="00DC305B" w:rsidRPr="002D0C3C" w:rsidRDefault="00DC305B" w:rsidP="003E3822">
      <w:pPr>
        <w:spacing w:after="0"/>
        <w:rPr>
          <w:rFonts w:ascii="Times New Roman" w:hAnsi="Times New Roman" w:cs="Times New Roman"/>
          <w:b/>
          <w:bCs/>
          <w:sz w:val="28"/>
          <w:szCs w:val="28"/>
        </w:rPr>
      </w:pPr>
    </w:p>
    <w:p w14:paraId="5CB974DE" w14:textId="1D72C163" w:rsidR="003677D8" w:rsidRDefault="00DC305B" w:rsidP="00736CD9">
      <w:pPr>
        <w:rPr>
          <w:rFonts w:ascii="Times New Roman" w:hAnsi="Times New Roman" w:cs="Times New Roman"/>
          <w:sz w:val="28"/>
          <w:szCs w:val="28"/>
        </w:rPr>
      </w:pPr>
      <w:r w:rsidRPr="002D0C3C">
        <w:rPr>
          <w:rFonts w:ascii="Times New Roman" w:hAnsi="Times New Roman" w:cs="Times New Roman"/>
          <w:b/>
          <w:bCs/>
          <w:sz w:val="28"/>
          <w:szCs w:val="28"/>
        </w:rPr>
        <w:t xml:space="preserve">Priority Region: </w:t>
      </w:r>
      <w:r w:rsidR="00196B9D">
        <w:rPr>
          <w:rFonts w:ascii="Times New Roman" w:hAnsi="Times New Roman" w:cs="Times New Roman"/>
          <w:sz w:val="28"/>
          <w:szCs w:val="28"/>
        </w:rPr>
        <w:t>Hungary</w:t>
      </w:r>
    </w:p>
    <w:p w14:paraId="4D9E1295" w14:textId="1485667D" w:rsidR="003E119C" w:rsidRPr="003677D8" w:rsidRDefault="76FD1798" w:rsidP="00736CD9">
      <w:pPr>
        <w:rPr>
          <w:rFonts w:ascii="Times New Roman" w:hAnsi="Times New Roman" w:cs="Times New Roman"/>
          <w:sz w:val="28"/>
          <w:szCs w:val="28"/>
        </w:rPr>
      </w:pPr>
      <w:r w:rsidRPr="002D0C3C">
        <w:rPr>
          <w:rFonts w:ascii="Times New Roman" w:hAnsi="Times New Roman" w:cs="Times New Roman"/>
          <w:b/>
          <w:bCs/>
          <w:sz w:val="28"/>
          <w:szCs w:val="28"/>
        </w:rPr>
        <w:t>This notice is subject to availability of funding.</w:t>
      </w:r>
    </w:p>
    <w:p w14:paraId="03B19367" w14:textId="4FD8062A" w:rsidR="008C1CC4" w:rsidRPr="002D0C3C" w:rsidRDefault="002546ED" w:rsidP="00D86A5A">
      <w:pPr>
        <w:pStyle w:val="Heading5"/>
        <w:numPr>
          <w:ilvl w:val="0"/>
          <w:numId w:val="4"/>
        </w:numPr>
        <w:ind w:left="270" w:hanging="270"/>
        <w:rPr>
          <w:rFonts w:ascii="Times New Roman" w:hAnsi="Times New Roman" w:cs="Times New Roman"/>
          <w:b/>
          <w:bCs/>
          <w:i/>
          <w:iCs/>
          <w:color w:val="auto"/>
          <w:sz w:val="28"/>
          <w:szCs w:val="28"/>
        </w:rPr>
      </w:pPr>
      <w:r w:rsidRPr="002D0C3C">
        <w:rPr>
          <w:rFonts w:ascii="Times New Roman" w:hAnsi="Times New Roman" w:cs="Times New Roman"/>
          <w:b/>
          <w:bCs/>
          <w:i/>
          <w:iCs/>
          <w:color w:val="auto"/>
          <w:sz w:val="28"/>
          <w:szCs w:val="28"/>
        </w:rPr>
        <w:t>Executive Summary</w:t>
      </w:r>
    </w:p>
    <w:p w14:paraId="65F00127" w14:textId="4A6080C5" w:rsidR="009C1B57" w:rsidRPr="002D0C3C" w:rsidRDefault="3409A9A9" w:rsidP="009C1B57">
      <w:pPr>
        <w:rPr>
          <w:rFonts w:ascii="Times New Roman" w:hAnsi="Times New Roman" w:cs="Times New Roman"/>
          <w:sz w:val="28"/>
          <w:szCs w:val="28"/>
        </w:rPr>
      </w:pPr>
      <w:r w:rsidRPr="23371F55">
        <w:rPr>
          <w:rFonts w:ascii="Times New Roman" w:hAnsi="Times New Roman" w:cs="Times New Roman"/>
          <w:sz w:val="28"/>
          <w:szCs w:val="28"/>
        </w:rPr>
        <w:t xml:space="preserve">The </w:t>
      </w:r>
      <w:r w:rsidR="009C1B57" w:rsidRPr="23371F55">
        <w:rPr>
          <w:rFonts w:ascii="Times New Roman" w:hAnsi="Times New Roman" w:cs="Times New Roman"/>
          <w:sz w:val="28"/>
          <w:szCs w:val="28"/>
        </w:rPr>
        <w:t>U.S. Mission in</w:t>
      </w:r>
      <w:r w:rsidR="00E87AE8" w:rsidRPr="23371F55">
        <w:rPr>
          <w:rFonts w:ascii="Times New Roman" w:hAnsi="Times New Roman" w:cs="Times New Roman"/>
          <w:sz w:val="28"/>
          <w:szCs w:val="28"/>
        </w:rPr>
        <w:t xml:space="preserve"> </w:t>
      </w:r>
      <w:r w:rsidR="00196B9D" w:rsidRPr="23371F55">
        <w:rPr>
          <w:rFonts w:ascii="Times New Roman" w:hAnsi="Times New Roman" w:cs="Times New Roman"/>
          <w:sz w:val="28"/>
          <w:szCs w:val="28"/>
        </w:rPr>
        <w:t>Budapest</w:t>
      </w:r>
      <w:r w:rsidR="009C1B57" w:rsidRPr="23371F55">
        <w:rPr>
          <w:rFonts w:ascii="Times New Roman" w:hAnsi="Times New Roman" w:cs="Times New Roman"/>
          <w:sz w:val="28"/>
          <w:szCs w:val="28"/>
        </w:rPr>
        <w:t xml:space="preserve"> Public Diplomacy Section (PDS) is pleased to announce the roll-out of the 2026 Alumni Engagement Innovation Fund (AEIF). The AEIF is an annual funding opportunity designed to invest in U.S. government-funded exchange participants and programs by helping alumni develop and implement projects that promote shared interests and policy objectives and benefit</w:t>
      </w:r>
      <w:r w:rsidR="113458D7" w:rsidRPr="23371F55">
        <w:rPr>
          <w:rFonts w:ascii="Times New Roman" w:hAnsi="Times New Roman" w:cs="Times New Roman"/>
          <w:sz w:val="28"/>
          <w:szCs w:val="28"/>
        </w:rPr>
        <w:t xml:space="preserve"> </w:t>
      </w:r>
      <w:r w:rsidR="009C1B57" w:rsidRPr="23371F55">
        <w:rPr>
          <w:rFonts w:ascii="Times New Roman" w:hAnsi="Times New Roman" w:cs="Times New Roman"/>
          <w:sz w:val="28"/>
          <w:szCs w:val="28"/>
        </w:rPr>
        <w:t>local communities. We invite you to submit proposals for projects that meet the requirements of the program (discussed in Section C below). Please read this notice carefully before preparing and submitting a funding proposal.</w:t>
      </w:r>
    </w:p>
    <w:p w14:paraId="0B78B4DB" w14:textId="77777777" w:rsidR="001837DD" w:rsidRPr="002D0C3C" w:rsidRDefault="009C1B57" w:rsidP="009C1B57">
      <w:pPr>
        <w:rPr>
          <w:rFonts w:ascii="Times New Roman" w:hAnsi="Times New Roman" w:cs="Times New Roman"/>
          <w:sz w:val="28"/>
          <w:szCs w:val="28"/>
        </w:rPr>
      </w:pPr>
      <w:r w:rsidRPr="002D0C3C">
        <w:rPr>
          <w:rFonts w:ascii="Times New Roman" w:hAnsi="Times New Roman" w:cs="Times New Roman"/>
          <w:sz w:val="28"/>
          <w:szCs w:val="28"/>
        </w:rPr>
        <w:t xml:space="preserve">Please also note the following: This solicitation does not constitute an award commitment by the U.S. government. A final award cannot be made until the </w:t>
      </w:r>
      <w:r w:rsidRPr="002D0C3C">
        <w:rPr>
          <w:rFonts w:ascii="Times New Roman" w:hAnsi="Times New Roman" w:cs="Times New Roman"/>
          <w:sz w:val="28"/>
          <w:szCs w:val="28"/>
        </w:rPr>
        <w:lastRenderedPageBreak/>
        <w:t>proposal has been reviewed and approved, and an award agreement is drawn up and signed by a grants officer. The U.S. Mission reserves the right not to issue an award after receipt of any proposal. The U.S. Mission also reserves the right to reduce, revise, and/or increase a proposal budget in accordance with the needs of the program and availability of funds.</w:t>
      </w:r>
    </w:p>
    <w:p w14:paraId="4CF75617" w14:textId="73AC4EB8" w:rsidR="00A372D5" w:rsidRPr="002D0C3C" w:rsidRDefault="009C1B57" w:rsidP="00281E2D">
      <w:pPr>
        <w:rPr>
          <w:rFonts w:ascii="Times New Roman" w:hAnsi="Times New Roman" w:cs="Times New Roman"/>
          <w:sz w:val="28"/>
          <w:szCs w:val="28"/>
          <w:u w:val="single"/>
        </w:rPr>
      </w:pPr>
      <w:r w:rsidRPr="06B00715">
        <w:rPr>
          <w:rFonts w:ascii="Times New Roman" w:hAnsi="Times New Roman" w:cs="Times New Roman"/>
          <w:b/>
          <w:bCs/>
          <w:sz w:val="28"/>
          <w:szCs w:val="28"/>
          <w:u w:val="single"/>
        </w:rPr>
        <w:t>Please do not apply for this funding opportunity if you</w:t>
      </w:r>
      <w:r w:rsidR="72DC2885" w:rsidRPr="06B00715">
        <w:rPr>
          <w:rFonts w:ascii="Times New Roman" w:hAnsi="Times New Roman" w:cs="Times New Roman"/>
          <w:b/>
          <w:bCs/>
          <w:sz w:val="28"/>
          <w:szCs w:val="28"/>
          <w:u w:val="single"/>
        </w:rPr>
        <w:t xml:space="preserve"> a</w:t>
      </w:r>
      <w:r w:rsidRPr="06B00715">
        <w:rPr>
          <w:rFonts w:ascii="Times New Roman" w:hAnsi="Times New Roman" w:cs="Times New Roman"/>
          <w:b/>
          <w:bCs/>
          <w:sz w:val="28"/>
          <w:szCs w:val="28"/>
          <w:u w:val="single"/>
        </w:rPr>
        <w:t>re not an alumnus of a U.S. government-funded exchange program.</w:t>
      </w:r>
      <w:r>
        <w:br/>
      </w:r>
    </w:p>
    <w:p w14:paraId="271D1BE5" w14:textId="77777777" w:rsidR="003E3822" w:rsidRPr="002D0C3C" w:rsidRDefault="0012664D" w:rsidP="00D86A5A">
      <w:pPr>
        <w:pStyle w:val="Heading3"/>
        <w:numPr>
          <w:ilvl w:val="0"/>
          <w:numId w:val="3"/>
        </w:numPr>
        <w:ind w:left="360"/>
        <w:rPr>
          <w:rFonts w:ascii="Times New Roman" w:hAnsi="Times New Roman" w:cs="Times New Roman"/>
          <w:b/>
          <w:bCs/>
          <w:color w:val="auto"/>
          <w:sz w:val="32"/>
          <w:szCs w:val="32"/>
        </w:rPr>
      </w:pPr>
      <w:bookmarkStart w:id="2" w:name="_Toc218850614"/>
      <w:r w:rsidRPr="002D0C3C">
        <w:rPr>
          <w:rFonts w:ascii="Times New Roman" w:hAnsi="Times New Roman" w:cs="Times New Roman"/>
          <w:b/>
          <w:bCs/>
          <w:color w:val="auto"/>
          <w:sz w:val="32"/>
          <w:szCs w:val="32"/>
        </w:rPr>
        <w:t>Eligibility</w:t>
      </w:r>
      <w:bookmarkEnd w:id="2"/>
    </w:p>
    <w:p w14:paraId="2981E330" w14:textId="77777777" w:rsidR="00C007FA" w:rsidRPr="00E54532" w:rsidRDefault="00C007FA" w:rsidP="00C007FA">
      <w:pPr>
        <w:rPr>
          <w:rFonts w:ascii="Times New Roman" w:hAnsi="Times New Roman" w:cs="Times New Roman"/>
          <w:sz w:val="28"/>
          <w:szCs w:val="28"/>
        </w:rPr>
      </w:pPr>
    </w:p>
    <w:p w14:paraId="3056C129" w14:textId="6CE73BF8" w:rsidR="003E3822" w:rsidRPr="002D0C3C" w:rsidRDefault="003E3822" w:rsidP="00D86A5A">
      <w:pPr>
        <w:pStyle w:val="Heading5"/>
        <w:numPr>
          <w:ilvl w:val="0"/>
          <w:numId w:val="5"/>
        </w:numPr>
        <w:ind w:left="270" w:hanging="270"/>
        <w:rPr>
          <w:rFonts w:ascii="Times New Roman" w:hAnsi="Times New Roman" w:cs="Times New Roman"/>
          <w:b/>
          <w:bCs/>
          <w:i/>
          <w:iCs/>
          <w:color w:val="auto"/>
          <w:sz w:val="28"/>
          <w:szCs w:val="28"/>
        </w:rPr>
      </w:pPr>
      <w:r w:rsidRPr="002D0C3C">
        <w:rPr>
          <w:rFonts w:ascii="Times New Roman" w:hAnsi="Times New Roman" w:cs="Times New Roman"/>
          <w:b/>
          <w:bCs/>
          <w:i/>
          <w:iCs/>
          <w:color w:val="auto"/>
          <w:sz w:val="28"/>
          <w:szCs w:val="28"/>
        </w:rPr>
        <w:t>Eligible Applicants</w:t>
      </w:r>
    </w:p>
    <w:p w14:paraId="63F8BE32" w14:textId="241561B0" w:rsidR="007211E0" w:rsidRPr="002D0C3C" w:rsidRDefault="00DD72EC" w:rsidP="00D86A5A">
      <w:pPr>
        <w:pStyle w:val="ListParagraph"/>
        <w:numPr>
          <w:ilvl w:val="0"/>
          <w:numId w:val="18"/>
        </w:numPr>
        <w:shd w:val="clear" w:color="auto" w:fill="FFFFFF"/>
        <w:spacing w:after="0" w:line="240" w:lineRule="auto"/>
        <w:textAlignment w:val="baseline"/>
        <w:rPr>
          <w:rFonts w:ascii="Times New Roman" w:eastAsia="Times New Roman" w:hAnsi="Times New Roman" w:cs="Times New Roman"/>
          <w:b/>
          <w:bCs/>
          <w:iCs/>
          <w:sz w:val="28"/>
          <w:szCs w:val="28"/>
        </w:rPr>
      </w:pPr>
      <w:r w:rsidRPr="002D0C3C">
        <w:rPr>
          <w:rFonts w:ascii="Times New Roman" w:eastAsia="Times New Roman" w:hAnsi="Times New Roman" w:cs="Times New Roman"/>
          <w:iCs/>
          <w:sz w:val="28"/>
          <w:szCs w:val="28"/>
        </w:rPr>
        <w:t>A</w:t>
      </w:r>
      <w:r w:rsidR="00E237AC" w:rsidRPr="002D0C3C">
        <w:rPr>
          <w:rFonts w:ascii="Times New Roman" w:eastAsia="Times New Roman" w:hAnsi="Times New Roman" w:cs="Times New Roman"/>
          <w:iCs/>
          <w:sz w:val="28"/>
          <w:szCs w:val="28"/>
        </w:rPr>
        <w:t xml:space="preserve">lumni who participated in a U.S. government-sponsored exchange program where the proposed project involves </w:t>
      </w:r>
      <w:r w:rsidR="00E237AC" w:rsidRPr="002D0C3C">
        <w:rPr>
          <w:rFonts w:ascii="Times New Roman" w:eastAsia="Times New Roman" w:hAnsi="Times New Roman" w:cs="Times New Roman"/>
          <w:b/>
          <w:bCs/>
          <w:iCs/>
          <w:sz w:val="28"/>
          <w:szCs w:val="28"/>
        </w:rPr>
        <w:t xml:space="preserve">at least two </w:t>
      </w:r>
      <w:r w:rsidR="00E237AC" w:rsidRPr="002D0C3C">
        <w:rPr>
          <w:rFonts w:ascii="Times New Roman" w:eastAsia="Times New Roman" w:hAnsi="Times New Roman" w:cs="Times New Roman"/>
          <w:iCs/>
          <w:sz w:val="28"/>
          <w:szCs w:val="28"/>
        </w:rPr>
        <w:t xml:space="preserve">U.S. government-sponsored exchange program alumni, and one is a </w:t>
      </w:r>
      <w:r w:rsidR="00E237AC" w:rsidRPr="002D0C3C">
        <w:rPr>
          <w:rFonts w:ascii="Times New Roman" w:eastAsia="Times New Roman" w:hAnsi="Times New Roman" w:cs="Times New Roman"/>
          <w:b/>
          <w:bCs/>
          <w:iCs/>
          <w:sz w:val="28"/>
          <w:szCs w:val="28"/>
        </w:rPr>
        <w:t>specified team lead</w:t>
      </w:r>
      <w:r w:rsidR="00E608E5" w:rsidRPr="002D0C3C">
        <w:rPr>
          <w:rFonts w:ascii="Times New Roman" w:eastAsia="Times New Roman" w:hAnsi="Times New Roman" w:cs="Times New Roman"/>
          <w:iCs/>
          <w:sz w:val="28"/>
          <w:szCs w:val="28"/>
        </w:rPr>
        <w:t>.</w:t>
      </w:r>
    </w:p>
    <w:p w14:paraId="5048EA4A" w14:textId="1850E670" w:rsidR="00240719" w:rsidRPr="002D0C3C" w:rsidRDefault="00E237AC" w:rsidP="00D86A5A">
      <w:pPr>
        <w:pStyle w:val="ListParagraph"/>
        <w:numPr>
          <w:ilvl w:val="0"/>
          <w:numId w:val="18"/>
        </w:numPr>
        <w:shd w:val="clear" w:color="auto" w:fill="FFFFFF"/>
        <w:spacing w:after="0" w:line="240" w:lineRule="auto"/>
        <w:textAlignment w:val="baseline"/>
        <w:rPr>
          <w:rFonts w:ascii="Times New Roman" w:eastAsia="Times New Roman" w:hAnsi="Times New Roman" w:cs="Times New Roman"/>
          <w:b/>
          <w:bCs/>
          <w:iCs/>
          <w:sz w:val="28"/>
          <w:szCs w:val="28"/>
        </w:rPr>
      </w:pPr>
      <w:r w:rsidRPr="002D0C3C">
        <w:rPr>
          <w:rFonts w:ascii="Times New Roman" w:eastAsia="Times New Roman" w:hAnsi="Times New Roman" w:cs="Times New Roman"/>
          <w:iCs/>
          <w:sz w:val="28"/>
          <w:szCs w:val="28"/>
        </w:rPr>
        <w:t>Alumni associations from countries with current U.S. representation, but such applications must specify an alumni team lead</w:t>
      </w:r>
      <w:r w:rsidR="00240719" w:rsidRPr="002D0C3C">
        <w:rPr>
          <w:rFonts w:ascii="Times New Roman" w:eastAsia="Times New Roman" w:hAnsi="Times New Roman" w:cs="Times New Roman"/>
          <w:iCs/>
          <w:sz w:val="28"/>
          <w:szCs w:val="28"/>
        </w:rPr>
        <w:t>.</w:t>
      </w:r>
    </w:p>
    <w:p w14:paraId="29DEC056" w14:textId="7CBF41B6" w:rsidR="003E3822" w:rsidRPr="002D0C3C" w:rsidRDefault="00E237AC" w:rsidP="00D86A5A">
      <w:pPr>
        <w:pStyle w:val="ListParagraph"/>
        <w:numPr>
          <w:ilvl w:val="0"/>
          <w:numId w:val="18"/>
        </w:numPr>
        <w:shd w:val="clear" w:color="auto" w:fill="FFFFFF"/>
        <w:spacing w:after="0" w:line="240" w:lineRule="auto"/>
        <w:textAlignment w:val="baseline"/>
        <w:rPr>
          <w:rFonts w:ascii="Times New Roman" w:eastAsia="Times New Roman" w:hAnsi="Times New Roman" w:cs="Times New Roman"/>
          <w:b/>
          <w:bCs/>
          <w:iCs/>
          <w:sz w:val="28"/>
          <w:szCs w:val="28"/>
        </w:rPr>
      </w:pPr>
      <w:r w:rsidRPr="002D0C3C">
        <w:rPr>
          <w:rFonts w:ascii="Times New Roman" w:eastAsia="Times New Roman" w:hAnsi="Times New Roman" w:cs="Times New Roman"/>
          <w:iCs/>
          <w:sz w:val="28"/>
          <w:szCs w:val="28"/>
        </w:rPr>
        <w:t>If three or more alumni are applying together, U.S. citizen alumni may be included on alumni teams, but the team must have at least two non-U.S. citizen exchange program alumni. U.S. citizen alumni cannot be team leads on project proposals.</w:t>
      </w:r>
    </w:p>
    <w:p w14:paraId="47018512" w14:textId="77777777" w:rsidR="00E608E5" w:rsidRPr="002D0C3C" w:rsidRDefault="00E608E5" w:rsidP="00E608E5">
      <w:pPr>
        <w:shd w:val="clear" w:color="auto" w:fill="FFFFFF"/>
        <w:spacing w:after="0" w:line="240" w:lineRule="auto"/>
        <w:textAlignment w:val="baseline"/>
        <w:rPr>
          <w:rFonts w:ascii="Times New Roman" w:eastAsia="Times New Roman" w:hAnsi="Times New Roman" w:cs="Times New Roman"/>
          <w:b/>
          <w:bCs/>
          <w:iCs/>
          <w:sz w:val="28"/>
          <w:szCs w:val="28"/>
        </w:rPr>
      </w:pPr>
    </w:p>
    <w:p w14:paraId="23AB164E" w14:textId="75AC4530" w:rsidR="008C1CC4" w:rsidRPr="002D0C3C" w:rsidRDefault="008C1CC4" w:rsidP="00D86A5A">
      <w:pPr>
        <w:pStyle w:val="Heading5"/>
        <w:numPr>
          <w:ilvl w:val="0"/>
          <w:numId w:val="5"/>
        </w:numPr>
        <w:ind w:left="270" w:hanging="270"/>
        <w:rPr>
          <w:rFonts w:ascii="Times New Roman" w:eastAsia="Times New Roman" w:hAnsi="Times New Roman" w:cs="Times New Roman"/>
          <w:b/>
          <w:bCs/>
          <w:i/>
          <w:color w:val="auto"/>
          <w:sz w:val="28"/>
          <w:szCs w:val="28"/>
        </w:rPr>
      </w:pPr>
      <w:r w:rsidRPr="002D0C3C">
        <w:rPr>
          <w:rFonts w:ascii="Times New Roman" w:hAnsi="Times New Roman" w:cs="Times New Roman"/>
          <w:b/>
          <w:bCs/>
          <w:i/>
          <w:iCs/>
          <w:color w:val="auto"/>
          <w:sz w:val="28"/>
          <w:szCs w:val="28"/>
        </w:rPr>
        <w:t>Cost Sharing or Matching</w:t>
      </w:r>
    </w:p>
    <w:p w14:paraId="54D09678" w14:textId="7E80CBA2" w:rsidR="008C1CC4" w:rsidRDefault="006E699A" w:rsidP="008C1CC4">
      <w:pPr>
        <w:pStyle w:val="ListParagraph"/>
        <w:numPr>
          <w:ilvl w:val="0"/>
          <w:numId w:val="19"/>
        </w:numPr>
        <w:shd w:val="clear" w:color="auto" w:fill="FFFFFF"/>
        <w:spacing w:after="0" w:line="240" w:lineRule="auto"/>
        <w:textAlignment w:val="baseline"/>
        <w:rPr>
          <w:rFonts w:ascii="Times New Roman" w:eastAsia="Times New Roman" w:hAnsi="Times New Roman" w:cs="Times New Roman"/>
          <w:iCs/>
          <w:sz w:val="28"/>
          <w:szCs w:val="28"/>
        </w:rPr>
      </w:pPr>
      <w:r w:rsidRPr="002D0C3C">
        <w:rPr>
          <w:rFonts w:ascii="Times New Roman" w:eastAsia="Times New Roman" w:hAnsi="Times New Roman" w:cs="Times New Roman"/>
          <w:iCs/>
          <w:sz w:val="28"/>
          <w:szCs w:val="28"/>
        </w:rPr>
        <w:t>Cost shar</w:t>
      </w:r>
      <w:r w:rsidR="00E9022E" w:rsidRPr="002D0C3C">
        <w:rPr>
          <w:rFonts w:ascii="Times New Roman" w:eastAsia="Times New Roman" w:hAnsi="Times New Roman" w:cs="Times New Roman"/>
          <w:iCs/>
          <w:sz w:val="28"/>
          <w:szCs w:val="28"/>
        </w:rPr>
        <w:t>ing</w:t>
      </w:r>
      <w:r w:rsidRPr="002D0C3C">
        <w:rPr>
          <w:rFonts w:ascii="Times New Roman" w:eastAsia="Times New Roman" w:hAnsi="Times New Roman" w:cs="Times New Roman"/>
          <w:iCs/>
          <w:sz w:val="28"/>
          <w:szCs w:val="28"/>
        </w:rPr>
        <w:t xml:space="preserve"> </w:t>
      </w:r>
      <w:r w:rsidR="00C93F23" w:rsidRPr="002D0C3C">
        <w:rPr>
          <w:rFonts w:ascii="Times New Roman" w:eastAsia="Times New Roman" w:hAnsi="Times New Roman" w:cs="Times New Roman"/>
          <w:iCs/>
          <w:sz w:val="28"/>
          <w:szCs w:val="28"/>
        </w:rPr>
        <w:t xml:space="preserve">is not </w:t>
      </w:r>
      <w:r w:rsidR="008C1CC4" w:rsidRPr="002D0C3C">
        <w:rPr>
          <w:rFonts w:ascii="Times New Roman" w:eastAsia="Times New Roman" w:hAnsi="Times New Roman" w:cs="Times New Roman"/>
          <w:iCs/>
          <w:sz w:val="28"/>
          <w:szCs w:val="28"/>
        </w:rPr>
        <w:t>required</w:t>
      </w:r>
      <w:r w:rsidR="005542A0" w:rsidRPr="002D0C3C">
        <w:rPr>
          <w:rFonts w:ascii="Times New Roman" w:eastAsia="Times New Roman" w:hAnsi="Times New Roman" w:cs="Times New Roman"/>
          <w:iCs/>
          <w:sz w:val="28"/>
          <w:szCs w:val="28"/>
        </w:rPr>
        <w:t>.</w:t>
      </w:r>
      <w:r w:rsidR="005106BF" w:rsidRPr="002D0C3C">
        <w:rPr>
          <w:rFonts w:ascii="Times New Roman" w:eastAsia="Times New Roman" w:hAnsi="Times New Roman" w:cs="Times New Roman"/>
          <w:iCs/>
          <w:sz w:val="28"/>
          <w:szCs w:val="28"/>
        </w:rPr>
        <w:t xml:space="preserve"> </w:t>
      </w:r>
    </w:p>
    <w:p w14:paraId="5E083A12" w14:textId="77777777" w:rsidR="00D92A61" w:rsidRPr="00D92A61" w:rsidRDefault="00D92A61" w:rsidP="00D92A61">
      <w:pPr>
        <w:shd w:val="clear" w:color="auto" w:fill="FFFFFF"/>
        <w:spacing w:after="0" w:line="240" w:lineRule="auto"/>
        <w:textAlignment w:val="baseline"/>
        <w:rPr>
          <w:rFonts w:ascii="Times New Roman" w:eastAsia="Times New Roman" w:hAnsi="Times New Roman" w:cs="Times New Roman"/>
          <w:iCs/>
          <w:sz w:val="28"/>
          <w:szCs w:val="28"/>
        </w:rPr>
      </w:pPr>
    </w:p>
    <w:p w14:paraId="270B12EF" w14:textId="5E085BDA" w:rsidR="008C1CC4" w:rsidRPr="002D0C3C" w:rsidRDefault="008C1CC4" w:rsidP="00D86A5A">
      <w:pPr>
        <w:pStyle w:val="Heading5"/>
        <w:numPr>
          <w:ilvl w:val="0"/>
          <w:numId w:val="5"/>
        </w:numPr>
        <w:ind w:left="270" w:hanging="270"/>
        <w:rPr>
          <w:rFonts w:ascii="Times New Roman" w:hAnsi="Times New Roman" w:cs="Times New Roman"/>
          <w:b/>
          <w:bCs/>
          <w:i/>
          <w:iCs/>
          <w:color w:val="auto"/>
          <w:sz w:val="28"/>
          <w:szCs w:val="28"/>
        </w:rPr>
      </w:pPr>
      <w:r w:rsidRPr="002D0C3C">
        <w:rPr>
          <w:rFonts w:ascii="Times New Roman" w:hAnsi="Times New Roman" w:cs="Times New Roman"/>
          <w:b/>
          <w:bCs/>
          <w:i/>
          <w:iCs/>
          <w:color w:val="auto"/>
          <w:sz w:val="28"/>
          <w:szCs w:val="28"/>
        </w:rPr>
        <w:t>Other Eligibility Requirements</w:t>
      </w:r>
    </w:p>
    <w:p w14:paraId="1400A964" w14:textId="5158116B" w:rsidR="00D52ED1" w:rsidRPr="00D53A10" w:rsidRDefault="00E33EEA" w:rsidP="00B806A8">
      <w:pPr>
        <w:shd w:val="clear" w:color="auto" w:fill="FFFFFF"/>
        <w:spacing w:after="0" w:line="240" w:lineRule="auto"/>
        <w:textAlignment w:val="baseline"/>
        <w:rPr>
          <w:rFonts w:ascii="Times New Roman" w:eastAsia="Times New Roman" w:hAnsi="Times New Roman" w:cs="Times New Roman"/>
          <w:iCs/>
          <w:sz w:val="28"/>
          <w:szCs w:val="28"/>
        </w:rPr>
      </w:pPr>
      <w:r w:rsidRPr="002D0C3C">
        <w:rPr>
          <w:rFonts w:ascii="Times New Roman" w:eastAsia="Times New Roman" w:hAnsi="Times New Roman" w:cs="Times New Roman"/>
          <w:iCs/>
          <w:sz w:val="28"/>
          <w:szCs w:val="28"/>
        </w:rPr>
        <w:t>All</w:t>
      </w:r>
      <w:r w:rsidR="008C1CC4" w:rsidRPr="002D0C3C">
        <w:rPr>
          <w:rFonts w:ascii="Times New Roman" w:eastAsia="Times New Roman" w:hAnsi="Times New Roman" w:cs="Times New Roman"/>
          <w:iCs/>
          <w:sz w:val="28"/>
          <w:szCs w:val="28"/>
        </w:rPr>
        <w:t xml:space="preserve"> organizations must have a Unique Entity Identifier (UEI) issued via</w:t>
      </w:r>
      <w:r w:rsidR="004F6DAB" w:rsidRPr="002D0C3C">
        <w:rPr>
          <w:rFonts w:ascii="Times New Roman" w:eastAsia="Times New Roman" w:hAnsi="Times New Roman" w:cs="Times New Roman"/>
          <w:iCs/>
          <w:sz w:val="28"/>
          <w:szCs w:val="28"/>
        </w:rPr>
        <w:t xml:space="preserve"> </w:t>
      </w:r>
      <w:r w:rsidR="008C1CC4" w:rsidRPr="002D0C3C">
        <w:rPr>
          <w:rFonts w:ascii="Times New Roman" w:eastAsia="Times New Roman" w:hAnsi="Times New Roman" w:cs="Times New Roman"/>
          <w:iCs/>
          <w:sz w:val="28"/>
          <w:szCs w:val="28"/>
        </w:rPr>
        <w:t xml:space="preserve">SAM.gov as well as a valid registration </w:t>
      </w:r>
      <w:r w:rsidR="00CC20C2" w:rsidRPr="002D0C3C">
        <w:rPr>
          <w:rFonts w:ascii="Times New Roman" w:eastAsia="Times New Roman" w:hAnsi="Times New Roman" w:cs="Times New Roman"/>
          <w:iCs/>
          <w:sz w:val="28"/>
          <w:szCs w:val="28"/>
        </w:rPr>
        <w:t>in</w:t>
      </w:r>
      <w:r w:rsidR="008C1CC4" w:rsidRPr="002D0C3C">
        <w:rPr>
          <w:rFonts w:ascii="Times New Roman" w:eastAsia="Times New Roman" w:hAnsi="Times New Roman" w:cs="Times New Roman"/>
          <w:iCs/>
          <w:sz w:val="28"/>
          <w:szCs w:val="28"/>
        </w:rPr>
        <w:t xml:space="preserve"> SAM.gov. Please see Section D.3 for more information. Individuals are not required to have a UEI or be registered in SAM.gov.</w:t>
      </w:r>
    </w:p>
    <w:p w14:paraId="7F39F087" w14:textId="09E1D8A5" w:rsidR="006E3B16" w:rsidRDefault="0012664D" w:rsidP="006E3B16">
      <w:pPr>
        <w:pStyle w:val="Heading3"/>
        <w:numPr>
          <w:ilvl w:val="0"/>
          <w:numId w:val="3"/>
        </w:numPr>
        <w:ind w:left="360"/>
        <w:rPr>
          <w:rFonts w:ascii="Times New Roman" w:hAnsi="Times New Roman" w:cs="Times New Roman"/>
          <w:b/>
          <w:bCs/>
          <w:color w:val="auto"/>
          <w:sz w:val="32"/>
          <w:szCs w:val="32"/>
        </w:rPr>
      </w:pPr>
      <w:bookmarkStart w:id="3" w:name="_Toc218850615"/>
      <w:r w:rsidRPr="002D0C3C">
        <w:rPr>
          <w:rFonts w:ascii="Times New Roman" w:hAnsi="Times New Roman" w:cs="Times New Roman"/>
          <w:b/>
          <w:bCs/>
          <w:color w:val="auto"/>
          <w:sz w:val="32"/>
          <w:szCs w:val="32"/>
        </w:rPr>
        <w:t>Program Description</w:t>
      </w:r>
      <w:bookmarkEnd w:id="3"/>
    </w:p>
    <w:p w14:paraId="2F518D27" w14:textId="77777777" w:rsidR="009B3B40" w:rsidRPr="009B3B40" w:rsidRDefault="009B3B40" w:rsidP="009B3B40"/>
    <w:p w14:paraId="2355CD04" w14:textId="6FE081F2" w:rsidR="00121F0E" w:rsidRPr="002D0C3C" w:rsidRDefault="00B92D4C" w:rsidP="00D86A5A">
      <w:pPr>
        <w:pStyle w:val="Heading5"/>
        <w:numPr>
          <w:ilvl w:val="0"/>
          <w:numId w:val="6"/>
        </w:numPr>
        <w:ind w:left="270" w:hanging="270"/>
        <w:rPr>
          <w:rFonts w:ascii="Times New Roman" w:hAnsi="Times New Roman" w:cs="Times New Roman"/>
          <w:b/>
          <w:bCs/>
          <w:i/>
          <w:iCs/>
          <w:color w:val="auto"/>
          <w:sz w:val="28"/>
          <w:szCs w:val="28"/>
        </w:rPr>
      </w:pPr>
      <w:r w:rsidRPr="002D0C3C">
        <w:rPr>
          <w:rFonts w:ascii="Times New Roman" w:hAnsi="Times New Roman" w:cs="Times New Roman"/>
          <w:b/>
          <w:bCs/>
          <w:i/>
          <w:iCs/>
          <w:color w:val="auto"/>
          <w:sz w:val="28"/>
          <w:szCs w:val="28"/>
        </w:rPr>
        <w:t>Goals and Objectives</w:t>
      </w:r>
    </w:p>
    <w:p w14:paraId="7124D9D4" w14:textId="71E22AF0" w:rsidR="00782B25" w:rsidRPr="002D0C3C" w:rsidRDefault="00782B25" w:rsidP="06B00715">
      <w:pPr>
        <w:shd w:val="clear" w:color="auto" w:fill="FFFFFF" w:themeFill="background1"/>
        <w:spacing w:after="0" w:line="240" w:lineRule="auto"/>
        <w:textAlignment w:val="baseline"/>
        <w:rPr>
          <w:rFonts w:ascii="Times New Roman" w:eastAsia="Times New Roman" w:hAnsi="Times New Roman" w:cs="Times New Roman"/>
          <w:sz w:val="28"/>
          <w:szCs w:val="28"/>
        </w:rPr>
      </w:pPr>
      <w:r w:rsidRPr="06B00715">
        <w:rPr>
          <w:rFonts w:ascii="Times New Roman" w:eastAsia="Times New Roman" w:hAnsi="Times New Roman" w:cs="Times New Roman"/>
          <w:sz w:val="28"/>
          <w:szCs w:val="28"/>
        </w:rPr>
        <w:t xml:space="preserve">AEIF increases the impact of the U.S. government’s investment in exchange programs by helping alumni develop and implement projects to support U.S. policy </w:t>
      </w:r>
      <w:r w:rsidRPr="06B00715">
        <w:rPr>
          <w:rFonts w:ascii="Times New Roman" w:eastAsia="Times New Roman" w:hAnsi="Times New Roman" w:cs="Times New Roman"/>
          <w:sz w:val="28"/>
          <w:szCs w:val="28"/>
        </w:rPr>
        <w:lastRenderedPageBreak/>
        <w:t xml:space="preserve">objectives and promote shared interests. All AEIF projects must celebrate and </w:t>
      </w:r>
      <w:r w:rsidR="004932EB" w:rsidRPr="06B00715">
        <w:rPr>
          <w:rFonts w:ascii="Times New Roman" w:eastAsia="Times New Roman" w:hAnsi="Times New Roman" w:cs="Times New Roman"/>
          <w:sz w:val="28"/>
          <w:szCs w:val="28"/>
        </w:rPr>
        <w:t>promote Freedom</w:t>
      </w:r>
      <w:r w:rsidR="30B3A9F9" w:rsidRPr="06B00715">
        <w:rPr>
          <w:rFonts w:ascii="Times New Roman" w:eastAsia="Times New Roman" w:hAnsi="Times New Roman" w:cs="Times New Roman"/>
          <w:sz w:val="28"/>
          <w:szCs w:val="28"/>
        </w:rPr>
        <w:t xml:space="preserve"> </w:t>
      </w:r>
      <w:r w:rsidRPr="06B00715">
        <w:rPr>
          <w:rFonts w:ascii="Times New Roman" w:eastAsia="Times New Roman" w:hAnsi="Times New Roman" w:cs="Times New Roman"/>
          <w:sz w:val="28"/>
          <w:szCs w:val="28"/>
        </w:rPr>
        <w:t>250</w:t>
      </w:r>
      <w:r w:rsidR="04A6FB6D" w:rsidRPr="06B00715">
        <w:rPr>
          <w:rFonts w:ascii="Times New Roman" w:eastAsia="Times New Roman" w:hAnsi="Times New Roman" w:cs="Times New Roman"/>
          <w:sz w:val="28"/>
          <w:szCs w:val="28"/>
        </w:rPr>
        <w:t xml:space="preserve"> – the celebration of the United States’ 250</w:t>
      </w:r>
      <w:r w:rsidR="04A6FB6D" w:rsidRPr="06B00715">
        <w:rPr>
          <w:rFonts w:ascii="Times New Roman" w:eastAsia="Times New Roman" w:hAnsi="Times New Roman" w:cs="Times New Roman"/>
          <w:sz w:val="28"/>
          <w:szCs w:val="28"/>
          <w:vertAlign w:val="superscript"/>
        </w:rPr>
        <w:t>th</w:t>
      </w:r>
      <w:r w:rsidR="04A6FB6D" w:rsidRPr="06B00715">
        <w:rPr>
          <w:rFonts w:ascii="Times New Roman" w:eastAsia="Times New Roman" w:hAnsi="Times New Roman" w:cs="Times New Roman"/>
          <w:sz w:val="28"/>
          <w:szCs w:val="28"/>
        </w:rPr>
        <w:t xml:space="preserve"> birthday – </w:t>
      </w:r>
      <w:r w:rsidRPr="06B00715">
        <w:rPr>
          <w:rFonts w:ascii="Times New Roman" w:eastAsia="Times New Roman" w:hAnsi="Times New Roman" w:cs="Times New Roman"/>
          <w:sz w:val="28"/>
          <w:szCs w:val="28"/>
        </w:rPr>
        <w:t>and align with policy goals such as making the United States safer, stronger, and more prosperous, celebrating American excellence, or defending freedom of speech.</w:t>
      </w:r>
    </w:p>
    <w:p w14:paraId="03391074" w14:textId="77777777" w:rsidR="00FD78EA" w:rsidRPr="002D0C3C" w:rsidRDefault="00FD78EA" w:rsidP="00782B25">
      <w:pPr>
        <w:shd w:val="clear" w:color="auto" w:fill="FFFFFF"/>
        <w:spacing w:after="0" w:line="240" w:lineRule="auto"/>
        <w:textAlignment w:val="baseline"/>
        <w:rPr>
          <w:rFonts w:ascii="Times New Roman" w:eastAsia="Times New Roman" w:hAnsi="Times New Roman" w:cs="Times New Roman"/>
          <w:iCs/>
          <w:sz w:val="28"/>
          <w:szCs w:val="28"/>
        </w:rPr>
      </w:pPr>
    </w:p>
    <w:p w14:paraId="2DC57AF9" w14:textId="5160A224" w:rsidR="00782B25" w:rsidRPr="002D0C3C" w:rsidRDefault="00782B25" w:rsidP="23371F55">
      <w:pPr>
        <w:shd w:val="clear" w:color="auto" w:fill="FFFFFF" w:themeFill="background1"/>
        <w:spacing w:after="0" w:line="240" w:lineRule="auto"/>
        <w:textAlignment w:val="baseline"/>
        <w:rPr>
          <w:rFonts w:ascii="Times New Roman" w:eastAsia="Times New Roman" w:hAnsi="Times New Roman" w:cs="Times New Roman"/>
          <w:sz w:val="28"/>
          <w:szCs w:val="28"/>
        </w:rPr>
      </w:pPr>
      <w:r w:rsidRPr="23371F55">
        <w:rPr>
          <w:rFonts w:ascii="Times New Roman" w:eastAsia="Times New Roman" w:hAnsi="Times New Roman" w:cs="Times New Roman"/>
          <w:sz w:val="28"/>
          <w:szCs w:val="28"/>
        </w:rPr>
        <w:t xml:space="preserve">Additionally, all AEIF projects must include </w:t>
      </w:r>
      <w:r w:rsidRPr="00386AFD">
        <w:rPr>
          <w:rFonts w:ascii="Times New Roman" w:eastAsia="Times New Roman" w:hAnsi="Times New Roman" w:cs="Times New Roman"/>
          <w:b/>
          <w:bCs/>
          <w:sz w:val="28"/>
          <w:szCs w:val="28"/>
        </w:rPr>
        <w:t xml:space="preserve">at least one </w:t>
      </w:r>
      <w:r w:rsidRPr="23371F55">
        <w:rPr>
          <w:rFonts w:ascii="Times New Roman" w:eastAsia="Times New Roman" w:hAnsi="Times New Roman" w:cs="Times New Roman"/>
          <w:sz w:val="28"/>
          <w:szCs w:val="28"/>
        </w:rPr>
        <w:t>of the following:</w:t>
      </w:r>
    </w:p>
    <w:p w14:paraId="7DA40669" w14:textId="4EA25272" w:rsidR="00D6214E" w:rsidRPr="002D0C3C" w:rsidRDefault="00782B25" w:rsidP="00D86A5A">
      <w:pPr>
        <w:pStyle w:val="ListParagraph"/>
        <w:numPr>
          <w:ilvl w:val="0"/>
          <w:numId w:val="20"/>
        </w:numPr>
        <w:shd w:val="clear" w:color="auto" w:fill="FFFFFF"/>
        <w:spacing w:after="0" w:line="240" w:lineRule="auto"/>
        <w:textAlignment w:val="baseline"/>
        <w:rPr>
          <w:rFonts w:ascii="Times New Roman" w:eastAsia="Times New Roman" w:hAnsi="Times New Roman" w:cs="Times New Roman"/>
          <w:iCs/>
          <w:sz w:val="28"/>
          <w:szCs w:val="28"/>
        </w:rPr>
      </w:pPr>
      <w:r w:rsidRPr="002D0C3C">
        <w:rPr>
          <w:rFonts w:ascii="Times New Roman" w:eastAsia="Times New Roman" w:hAnsi="Times New Roman" w:cs="Times New Roman"/>
          <w:iCs/>
          <w:sz w:val="28"/>
          <w:szCs w:val="28"/>
        </w:rPr>
        <w:t xml:space="preserve">Convene alumni from different exchange programs to build or expand an alumni network capable of working together on common </w:t>
      </w:r>
      <w:r w:rsidR="001675C4" w:rsidRPr="002D0C3C">
        <w:rPr>
          <w:rFonts w:ascii="Times New Roman" w:eastAsia="Times New Roman" w:hAnsi="Times New Roman" w:cs="Times New Roman"/>
          <w:iCs/>
          <w:sz w:val="28"/>
          <w:szCs w:val="28"/>
        </w:rPr>
        <w:t>interests and</w:t>
      </w:r>
      <w:r w:rsidRPr="002D0C3C">
        <w:rPr>
          <w:rFonts w:ascii="Times New Roman" w:eastAsia="Times New Roman" w:hAnsi="Times New Roman" w:cs="Times New Roman"/>
          <w:iCs/>
          <w:sz w:val="28"/>
          <w:szCs w:val="28"/>
        </w:rPr>
        <w:t xml:space="preserve"> </w:t>
      </w:r>
      <w:proofErr w:type="gramStart"/>
      <w:r w:rsidRPr="002D0C3C">
        <w:rPr>
          <w:rFonts w:ascii="Times New Roman" w:eastAsia="Times New Roman" w:hAnsi="Times New Roman" w:cs="Times New Roman"/>
          <w:iCs/>
          <w:sz w:val="28"/>
          <w:szCs w:val="28"/>
        </w:rPr>
        <w:t>increase</w:t>
      </w:r>
      <w:proofErr w:type="gramEnd"/>
      <w:r w:rsidRPr="002D0C3C">
        <w:rPr>
          <w:rFonts w:ascii="Times New Roman" w:eastAsia="Times New Roman" w:hAnsi="Times New Roman" w:cs="Times New Roman"/>
          <w:iCs/>
          <w:sz w:val="28"/>
          <w:szCs w:val="28"/>
        </w:rPr>
        <w:t xml:space="preserve"> regional and global collaboration of alumni. </w:t>
      </w:r>
    </w:p>
    <w:p w14:paraId="1996927E" w14:textId="77777777" w:rsidR="006F1F2A" w:rsidRPr="002D0C3C" w:rsidRDefault="00782B25" w:rsidP="00D86A5A">
      <w:pPr>
        <w:pStyle w:val="ListParagraph"/>
        <w:numPr>
          <w:ilvl w:val="0"/>
          <w:numId w:val="20"/>
        </w:numPr>
        <w:shd w:val="clear" w:color="auto" w:fill="FFFFFF"/>
        <w:spacing w:after="0" w:line="240" w:lineRule="auto"/>
        <w:textAlignment w:val="baseline"/>
        <w:rPr>
          <w:rFonts w:ascii="Times New Roman" w:eastAsia="Times New Roman" w:hAnsi="Times New Roman" w:cs="Times New Roman"/>
          <w:iCs/>
          <w:sz w:val="28"/>
          <w:szCs w:val="28"/>
        </w:rPr>
      </w:pPr>
      <w:r w:rsidRPr="002D0C3C">
        <w:rPr>
          <w:rFonts w:ascii="Times New Roman" w:eastAsia="Times New Roman" w:hAnsi="Times New Roman" w:cs="Times New Roman"/>
          <w:iCs/>
          <w:sz w:val="28"/>
          <w:szCs w:val="28"/>
        </w:rPr>
        <w:t>Strengthen the relationship between alumni and the U.S. government to work together on activities that address shared goals and challenges.</w:t>
      </w:r>
    </w:p>
    <w:p w14:paraId="42E19568" w14:textId="4F6D0F90" w:rsidR="00825D09" w:rsidRPr="00386AFD" w:rsidRDefault="00782B25" w:rsidP="00825D09">
      <w:pPr>
        <w:pStyle w:val="ListParagraph"/>
        <w:numPr>
          <w:ilvl w:val="0"/>
          <w:numId w:val="20"/>
        </w:numPr>
        <w:shd w:val="clear" w:color="auto" w:fill="FFFFFF"/>
        <w:spacing w:after="0" w:line="240" w:lineRule="auto"/>
        <w:textAlignment w:val="baseline"/>
        <w:rPr>
          <w:rFonts w:ascii="Times New Roman" w:eastAsia="Times New Roman" w:hAnsi="Times New Roman" w:cs="Times New Roman"/>
          <w:iCs/>
          <w:sz w:val="28"/>
          <w:szCs w:val="28"/>
        </w:rPr>
      </w:pPr>
      <w:r w:rsidRPr="002D0C3C">
        <w:rPr>
          <w:rFonts w:ascii="Times New Roman" w:eastAsia="Times New Roman" w:hAnsi="Times New Roman" w:cs="Times New Roman"/>
          <w:iCs/>
          <w:sz w:val="28"/>
          <w:szCs w:val="28"/>
        </w:rPr>
        <w:t>Support alumni as they develop their leadership capacity and implement projects in their communities for maximum impact.</w:t>
      </w:r>
      <w:r w:rsidR="00825D09">
        <w:rPr>
          <w:rFonts w:ascii="Times New Roman" w:eastAsia="Times New Roman" w:hAnsi="Times New Roman" w:cs="Times New Roman"/>
          <w:iCs/>
          <w:sz w:val="28"/>
          <w:szCs w:val="28"/>
        </w:rPr>
        <w:br/>
      </w:r>
    </w:p>
    <w:p w14:paraId="204AA010" w14:textId="2A5D3106" w:rsidR="00196B9D" w:rsidRDefault="00825D09" w:rsidP="004C35AF">
      <w:pPr>
        <w:shd w:val="clear" w:color="auto" w:fill="FFFFFF"/>
        <w:spacing w:after="0" w:line="240" w:lineRule="auto"/>
        <w:textAlignment w:val="baseline"/>
        <w:rPr>
          <w:rFonts w:ascii="Times New Roman" w:eastAsia="Times New Roman" w:hAnsi="Times New Roman" w:cs="Times New Roman"/>
          <w:iCs/>
          <w:sz w:val="28"/>
          <w:szCs w:val="28"/>
        </w:rPr>
      </w:pPr>
      <w:r w:rsidRPr="00825D09">
        <w:rPr>
          <w:rFonts w:ascii="Times New Roman" w:eastAsia="Times New Roman" w:hAnsi="Times New Roman" w:cs="Times New Roman"/>
          <w:iCs/>
          <w:sz w:val="28"/>
          <w:szCs w:val="28"/>
        </w:rPr>
        <w:t xml:space="preserve">Projects that </w:t>
      </w:r>
      <w:r w:rsidR="00637C34">
        <w:rPr>
          <w:rFonts w:ascii="Times New Roman" w:eastAsia="Times New Roman" w:hAnsi="Times New Roman" w:cs="Times New Roman"/>
          <w:iCs/>
          <w:sz w:val="28"/>
          <w:szCs w:val="28"/>
        </w:rPr>
        <w:t>meet</w:t>
      </w:r>
      <w:r w:rsidRPr="00825D09">
        <w:rPr>
          <w:rFonts w:ascii="Times New Roman" w:eastAsia="Times New Roman" w:hAnsi="Times New Roman" w:cs="Times New Roman"/>
          <w:iCs/>
          <w:sz w:val="28"/>
          <w:szCs w:val="28"/>
        </w:rPr>
        <w:t xml:space="preserve"> the following </w:t>
      </w:r>
      <w:r w:rsidR="00637C34">
        <w:rPr>
          <w:rFonts w:ascii="Times New Roman" w:eastAsia="Times New Roman" w:hAnsi="Times New Roman" w:cs="Times New Roman"/>
          <w:iCs/>
          <w:sz w:val="28"/>
          <w:szCs w:val="28"/>
        </w:rPr>
        <w:t>objectives</w:t>
      </w:r>
      <w:r w:rsidRPr="00825D09">
        <w:rPr>
          <w:rFonts w:ascii="Times New Roman" w:eastAsia="Times New Roman" w:hAnsi="Times New Roman" w:cs="Times New Roman"/>
          <w:iCs/>
          <w:sz w:val="28"/>
          <w:szCs w:val="28"/>
        </w:rPr>
        <w:t xml:space="preserve"> will receive priority consideration:</w:t>
      </w:r>
    </w:p>
    <w:p w14:paraId="5BF045B3" w14:textId="77777777" w:rsidR="00196B9D" w:rsidRPr="00196B9D" w:rsidRDefault="00196B9D" w:rsidP="00196B9D">
      <w:pPr>
        <w:numPr>
          <w:ilvl w:val="0"/>
          <w:numId w:val="23"/>
        </w:numPr>
        <w:shd w:val="clear" w:color="auto" w:fill="FFFFFF"/>
        <w:spacing w:after="0" w:line="240" w:lineRule="auto"/>
        <w:textAlignment w:val="baseline"/>
        <w:rPr>
          <w:rFonts w:ascii="Times New Roman" w:eastAsia="Times New Roman" w:hAnsi="Times New Roman" w:cs="Times New Roman"/>
          <w:iCs/>
          <w:sz w:val="28"/>
          <w:szCs w:val="28"/>
        </w:rPr>
      </w:pPr>
      <w:r w:rsidRPr="00196B9D">
        <w:rPr>
          <w:rFonts w:ascii="Times New Roman" w:eastAsia="Times New Roman" w:hAnsi="Times New Roman" w:cs="Times New Roman"/>
          <w:b/>
          <w:bCs/>
          <w:iCs/>
          <w:sz w:val="28"/>
          <w:szCs w:val="28"/>
        </w:rPr>
        <w:t>Revitalize Alumni Networks Nationwide</w:t>
      </w:r>
    </w:p>
    <w:p w14:paraId="2BAEBC98" w14:textId="77777777" w:rsidR="00196B9D" w:rsidRPr="00196B9D" w:rsidRDefault="00196B9D" w:rsidP="00196B9D">
      <w:pPr>
        <w:numPr>
          <w:ilvl w:val="1"/>
          <w:numId w:val="23"/>
        </w:numPr>
        <w:shd w:val="clear" w:color="auto" w:fill="FFFFFF"/>
        <w:spacing w:after="0" w:line="240" w:lineRule="auto"/>
        <w:textAlignment w:val="baseline"/>
        <w:rPr>
          <w:rFonts w:ascii="Times New Roman" w:eastAsia="Times New Roman" w:hAnsi="Times New Roman" w:cs="Times New Roman"/>
          <w:iCs/>
          <w:sz w:val="28"/>
          <w:szCs w:val="28"/>
        </w:rPr>
      </w:pPr>
      <w:r w:rsidRPr="00196B9D">
        <w:rPr>
          <w:rFonts w:ascii="Times New Roman" w:eastAsia="Times New Roman" w:hAnsi="Times New Roman" w:cs="Times New Roman"/>
          <w:iCs/>
          <w:sz w:val="28"/>
          <w:szCs w:val="28"/>
        </w:rPr>
        <w:t>Re-establish active, self-sustaining alumni structures (e.g., regional hubs, working groups) that connect alumni across programs, sectors, and generations.</w:t>
      </w:r>
    </w:p>
    <w:p w14:paraId="6985E184" w14:textId="77777777" w:rsidR="00196B9D" w:rsidRPr="00196B9D" w:rsidRDefault="00196B9D" w:rsidP="00196B9D">
      <w:pPr>
        <w:numPr>
          <w:ilvl w:val="1"/>
          <w:numId w:val="23"/>
        </w:numPr>
        <w:shd w:val="clear" w:color="auto" w:fill="FFFFFF"/>
        <w:spacing w:after="0" w:line="240" w:lineRule="auto"/>
        <w:textAlignment w:val="baseline"/>
        <w:rPr>
          <w:rFonts w:ascii="Times New Roman" w:eastAsia="Times New Roman" w:hAnsi="Times New Roman" w:cs="Times New Roman"/>
          <w:iCs/>
          <w:sz w:val="28"/>
          <w:szCs w:val="28"/>
        </w:rPr>
      </w:pPr>
      <w:r w:rsidRPr="00196B9D">
        <w:rPr>
          <w:rFonts w:ascii="Times New Roman" w:eastAsia="Times New Roman" w:hAnsi="Times New Roman" w:cs="Times New Roman"/>
          <w:iCs/>
          <w:sz w:val="28"/>
          <w:szCs w:val="28"/>
        </w:rPr>
        <w:t>Integrate newly returned alumni into these structures quickly and meaningfully, so they become active contributors rather than passive beneficiaries.</w:t>
      </w:r>
    </w:p>
    <w:p w14:paraId="50297E09" w14:textId="284FF0C3" w:rsidR="00196B9D" w:rsidRPr="00196B9D" w:rsidRDefault="00196B9D" w:rsidP="23371F55">
      <w:pPr>
        <w:numPr>
          <w:ilvl w:val="0"/>
          <w:numId w:val="23"/>
        </w:numPr>
        <w:shd w:val="clear" w:color="auto" w:fill="FFFFFF" w:themeFill="background1"/>
        <w:spacing w:after="0" w:line="240" w:lineRule="auto"/>
        <w:textAlignment w:val="baseline"/>
        <w:rPr>
          <w:rFonts w:ascii="Times New Roman" w:eastAsia="Times New Roman" w:hAnsi="Times New Roman" w:cs="Times New Roman"/>
          <w:sz w:val="28"/>
          <w:szCs w:val="28"/>
        </w:rPr>
      </w:pPr>
      <w:r w:rsidRPr="23371F55">
        <w:rPr>
          <w:rFonts w:ascii="Times New Roman" w:eastAsia="Times New Roman" w:hAnsi="Times New Roman" w:cs="Times New Roman"/>
          <w:b/>
          <w:bCs/>
          <w:sz w:val="28"/>
          <w:szCs w:val="28"/>
        </w:rPr>
        <w:t>Promote Cross</w:t>
      </w:r>
      <w:r w:rsidR="5AE39CE9" w:rsidRPr="23371F55">
        <w:rPr>
          <w:rFonts w:ascii="Times New Roman" w:eastAsia="Times New Roman" w:hAnsi="Times New Roman" w:cs="Times New Roman"/>
          <w:b/>
          <w:bCs/>
          <w:sz w:val="28"/>
          <w:szCs w:val="28"/>
        </w:rPr>
        <w:t>-</w:t>
      </w:r>
      <w:r w:rsidRPr="23371F55">
        <w:rPr>
          <w:rFonts w:ascii="Times New Roman" w:eastAsia="Times New Roman" w:hAnsi="Times New Roman" w:cs="Times New Roman"/>
          <w:b/>
          <w:bCs/>
          <w:sz w:val="28"/>
          <w:szCs w:val="28"/>
        </w:rPr>
        <w:t>Alumni Collaboration and Mentorship</w:t>
      </w:r>
    </w:p>
    <w:p w14:paraId="62D50D7D" w14:textId="77777777" w:rsidR="00196B9D" w:rsidRPr="00196B9D" w:rsidRDefault="00196B9D" w:rsidP="00196B9D">
      <w:pPr>
        <w:numPr>
          <w:ilvl w:val="1"/>
          <w:numId w:val="23"/>
        </w:numPr>
        <w:shd w:val="clear" w:color="auto" w:fill="FFFFFF"/>
        <w:spacing w:after="0" w:line="240" w:lineRule="auto"/>
        <w:textAlignment w:val="baseline"/>
        <w:rPr>
          <w:rFonts w:ascii="Times New Roman" w:eastAsia="Times New Roman" w:hAnsi="Times New Roman" w:cs="Times New Roman"/>
          <w:iCs/>
          <w:sz w:val="28"/>
          <w:szCs w:val="28"/>
        </w:rPr>
      </w:pPr>
      <w:r w:rsidRPr="00196B9D">
        <w:rPr>
          <w:rFonts w:ascii="Times New Roman" w:eastAsia="Times New Roman" w:hAnsi="Times New Roman" w:cs="Times New Roman"/>
          <w:iCs/>
          <w:sz w:val="28"/>
          <w:szCs w:val="28"/>
        </w:rPr>
        <w:t>Foster cooperation among alumni of different U.S. government exchange programs (e.g., academic, professional, youth) and across cohorts.</w:t>
      </w:r>
    </w:p>
    <w:p w14:paraId="227355AB" w14:textId="77777777" w:rsidR="00196B9D" w:rsidRPr="00196B9D" w:rsidRDefault="00196B9D" w:rsidP="00196B9D">
      <w:pPr>
        <w:numPr>
          <w:ilvl w:val="1"/>
          <w:numId w:val="23"/>
        </w:numPr>
        <w:shd w:val="clear" w:color="auto" w:fill="FFFFFF"/>
        <w:spacing w:after="0" w:line="240" w:lineRule="auto"/>
        <w:textAlignment w:val="baseline"/>
        <w:rPr>
          <w:rFonts w:ascii="Times New Roman" w:eastAsia="Times New Roman" w:hAnsi="Times New Roman" w:cs="Times New Roman"/>
          <w:iCs/>
          <w:sz w:val="28"/>
          <w:szCs w:val="28"/>
        </w:rPr>
      </w:pPr>
      <w:r w:rsidRPr="00196B9D">
        <w:rPr>
          <w:rFonts w:ascii="Times New Roman" w:eastAsia="Times New Roman" w:hAnsi="Times New Roman" w:cs="Times New Roman"/>
          <w:iCs/>
          <w:sz w:val="28"/>
          <w:szCs w:val="28"/>
        </w:rPr>
        <w:t>Encourage more established alumni (mid</w:t>
      </w:r>
      <w:r w:rsidRPr="00196B9D">
        <w:rPr>
          <w:rFonts w:ascii="Times New Roman" w:eastAsia="Times New Roman" w:hAnsi="Times New Roman" w:cs="Times New Roman"/>
          <w:iCs/>
          <w:sz w:val="28"/>
          <w:szCs w:val="28"/>
        </w:rPr>
        <w:noBreakHyphen/>
        <w:t>career or senior) to mentor and collaborate with younger or recently returned alumni on practical projects that produce visible results.</w:t>
      </w:r>
    </w:p>
    <w:p w14:paraId="3DAA521E" w14:textId="77777777" w:rsidR="00196B9D" w:rsidRPr="00196B9D" w:rsidRDefault="00196B9D" w:rsidP="00196B9D">
      <w:pPr>
        <w:numPr>
          <w:ilvl w:val="0"/>
          <w:numId w:val="23"/>
        </w:numPr>
        <w:shd w:val="clear" w:color="auto" w:fill="FFFFFF"/>
        <w:spacing w:after="0" w:line="240" w:lineRule="auto"/>
        <w:textAlignment w:val="baseline"/>
        <w:rPr>
          <w:rFonts w:ascii="Times New Roman" w:eastAsia="Times New Roman" w:hAnsi="Times New Roman" w:cs="Times New Roman"/>
          <w:iCs/>
          <w:sz w:val="28"/>
          <w:szCs w:val="28"/>
        </w:rPr>
      </w:pPr>
      <w:r w:rsidRPr="00196B9D">
        <w:rPr>
          <w:rFonts w:ascii="Times New Roman" w:eastAsia="Times New Roman" w:hAnsi="Times New Roman" w:cs="Times New Roman"/>
          <w:b/>
          <w:bCs/>
          <w:iCs/>
          <w:sz w:val="28"/>
          <w:szCs w:val="28"/>
        </w:rPr>
        <w:t>Deliver Tangible Benefits to Communities and Institutions</w:t>
      </w:r>
    </w:p>
    <w:p w14:paraId="4A1D304D" w14:textId="5711DA31" w:rsidR="00196B9D" w:rsidRPr="00196B9D" w:rsidRDefault="00196B9D" w:rsidP="23371F55">
      <w:pPr>
        <w:numPr>
          <w:ilvl w:val="1"/>
          <w:numId w:val="23"/>
        </w:numPr>
        <w:shd w:val="clear" w:color="auto" w:fill="FFFFFF" w:themeFill="background1"/>
        <w:spacing w:after="0" w:line="240" w:lineRule="auto"/>
        <w:textAlignment w:val="baseline"/>
        <w:rPr>
          <w:rFonts w:ascii="Times New Roman" w:eastAsia="Times New Roman" w:hAnsi="Times New Roman" w:cs="Times New Roman"/>
          <w:sz w:val="28"/>
          <w:szCs w:val="28"/>
        </w:rPr>
      </w:pPr>
      <w:r w:rsidRPr="23371F55">
        <w:rPr>
          <w:rFonts w:ascii="Times New Roman" w:eastAsia="Times New Roman" w:hAnsi="Times New Roman" w:cs="Times New Roman"/>
          <w:sz w:val="28"/>
          <w:szCs w:val="28"/>
        </w:rPr>
        <w:t>Use alumni expertise to provide practical, demand-driven services to schools, universities, NGOs, small businesses, municipalities, and other partners (e.g., clinics, applied research, training, mentoring, problem</w:t>
      </w:r>
      <w:r w:rsidR="1FE8327F" w:rsidRPr="23371F55">
        <w:rPr>
          <w:rFonts w:ascii="Times New Roman" w:eastAsia="Times New Roman" w:hAnsi="Times New Roman" w:cs="Times New Roman"/>
          <w:sz w:val="28"/>
          <w:szCs w:val="28"/>
        </w:rPr>
        <w:t>-</w:t>
      </w:r>
      <w:r w:rsidRPr="23371F55">
        <w:rPr>
          <w:rFonts w:ascii="Times New Roman" w:eastAsia="Times New Roman" w:hAnsi="Times New Roman" w:cs="Times New Roman"/>
          <w:sz w:val="28"/>
          <w:szCs w:val="28"/>
        </w:rPr>
        <w:t>solving).</w:t>
      </w:r>
    </w:p>
    <w:p w14:paraId="5CD2C6EC" w14:textId="77777777" w:rsidR="00196B9D" w:rsidRPr="00196B9D" w:rsidRDefault="00196B9D" w:rsidP="00196B9D">
      <w:pPr>
        <w:numPr>
          <w:ilvl w:val="1"/>
          <w:numId w:val="23"/>
        </w:numPr>
        <w:shd w:val="clear" w:color="auto" w:fill="FFFFFF"/>
        <w:spacing w:after="0" w:line="240" w:lineRule="auto"/>
        <w:textAlignment w:val="baseline"/>
        <w:rPr>
          <w:rFonts w:ascii="Times New Roman" w:eastAsia="Times New Roman" w:hAnsi="Times New Roman" w:cs="Times New Roman"/>
          <w:iCs/>
          <w:sz w:val="28"/>
          <w:szCs w:val="28"/>
        </w:rPr>
      </w:pPr>
      <w:r w:rsidRPr="00196B9D">
        <w:rPr>
          <w:rFonts w:ascii="Times New Roman" w:eastAsia="Times New Roman" w:hAnsi="Times New Roman" w:cs="Times New Roman"/>
          <w:iCs/>
          <w:sz w:val="28"/>
          <w:szCs w:val="28"/>
        </w:rPr>
        <w:t>Generate concrete, reusable products such as toolkits, curricula, policy or project briefs, business plans, or community action models.</w:t>
      </w:r>
    </w:p>
    <w:p w14:paraId="1D263A7B" w14:textId="61BED388" w:rsidR="00196B9D" w:rsidRPr="00196B9D" w:rsidRDefault="00196B9D" w:rsidP="00196B9D">
      <w:pPr>
        <w:numPr>
          <w:ilvl w:val="0"/>
          <w:numId w:val="23"/>
        </w:numPr>
        <w:shd w:val="clear" w:color="auto" w:fill="FFFFFF"/>
        <w:spacing w:after="0" w:line="240" w:lineRule="auto"/>
        <w:textAlignment w:val="baseline"/>
        <w:rPr>
          <w:rFonts w:ascii="Times New Roman" w:eastAsia="Times New Roman" w:hAnsi="Times New Roman" w:cs="Times New Roman"/>
          <w:iCs/>
          <w:sz w:val="28"/>
          <w:szCs w:val="28"/>
        </w:rPr>
      </w:pPr>
      <w:r w:rsidRPr="00196B9D">
        <w:rPr>
          <w:rFonts w:ascii="Times New Roman" w:eastAsia="Times New Roman" w:hAnsi="Times New Roman" w:cs="Times New Roman"/>
          <w:b/>
          <w:bCs/>
          <w:iCs/>
          <w:sz w:val="28"/>
          <w:szCs w:val="28"/>
        </w:rPr>
        <w:t xml:space="preserve">Advance Shared U.S.–Hungary Priorities </w:t>
      </w:r>
    </w:p>
    <w:p w14:paraId="5B9F51E1" w14:textId="089A0962" w:rsidR="00DD49BF" w:rsidRPr="00386AFD" w:rsidRDefault="00DD49BF" w:rsidP="00196B9D">
      <w:pPr>
        <w:numPr>
          <w:ilvl w:val="1"/>
          <w:numId w:val="23"/>
        </w:numPr>
        <w:shd w:val="clear" w:color="auto" w:fill="FFFFFF"/>
        <w:spacing w:after="0" w:line="240" w:lineRule="auto"/>
        <w:textAlignment w:val="baseline"/>
        <w:rPr>
          <w:rFonts w:ascii="Times New Roman" w:eastAsia="Times New Roman" w:hAnsi="Times New Roman" w:cs="Times New Roman"/>
          <w:iCs/>
          <w:sz w:val="28"/>
          <w:szCs w:val="28"/>
        </w:rPr>
      </w:pPr>
      <w:r w:rsidRPr="00386AFD">
        <w:rPr>
          <w:rFonts w:ascii="Times New Roman" w:eastAsia="Times New Roman" w:hAnsi="Times New Roman" w:cs="Times New Roman"/>
          <w:iCs/>
          <w:sz w:val="28"/>
          <w:szCs w:val="28"/>
        </w:rPr>
        <w:t xml:space="preserve">Support projects that reinforce </w:t>
      </w:r>
      <w:r w:rsidR="00853BFE" w:rsidRPr="00386AFD">
        <w:rPr>
          <w:rFonts w:ascii="Times New Roman" w:eastAsia="Times New Roman" w:hAnsi="Times New Roman" w:cs="Times New Roman"/>
          <w:iCs/>
          <w:sz w:val="28"/>
          <w:szCs w:val="28"/>
        </w:rPr>
        <w:t>shared values</w:t>
      </w:r>
      <w:r w:rsidRPr="00386AFD">
        <w:rPr>
          <w:rFonts w:ascii="Times New Roman" w:eastAsia="Times New Roman" w:hAnsi="Times New Roman" w:cs="Times New Roman"/>
          <w:iCs/>
          <w:sz w:val="28"/>
          <w:szCs w:val="28"/>
        </w:rPr>
        <w:t>, economic opportunity, innovation, and transatlantic security, consistent with U.S. foreign policy priorities.</w:t>
      </w:r>
    </w:p>
    <w:p w14:paraId="299B380B" w14:textId="77777777" w:rsidR="00196B9D" w:rsidRPr="00196B9D" w:rsidRDefault="00196B9D" w:rsidP="00196B9D">
      <w:pPr>
        <w:numPr>
          <w:ilvl w:val="0"/>
          <w:numId w:val="23"/>
        </w:numPr>
        <w:shd w:val="clear" w:color="auto" w:fill="FFFFFF"/>
        <w:spacing w:after="0" w:line="240" w:lineRule="auto"/>
        <w:textAlignment w:val="baseline"/>
        <w:rPr>
          <w:rFonts w:ascii="Times New Roman" w:eastAsia="Times New Roman" w:hAnsi="Times New Roman" w:cs="Times New Roman"/>
          <w:iCs/>
          <w:sz w:val="28"/>
          <w:szCs w:val="28"/>
        </w:rPr>
      </w:pPr>
      <w:proofErr w:type="gramStart"/>
      <w:r w:rsidRPr="00196B9D">
        <w:rPr>
          <w:rFonts w:ascii="Times New Roman" w:eastAsia="Times New Roman" w:hAnsi="Times New Roman" w:cs="Times New Roman"/>
          <w:b/>
          <w:bCs/>
          <w:iCs/>
          <w:sz w:val="28"/>
          <w:szCs w:val="28"/>
        </w:rPr>
        <w:lastRenderedPageBreak/>
        <w:t>Build</w:t>
      </w:r>
      <w:proofErr w:type="gramEnd"/>
      <w:r w:rsidRPr="00196B9D">
        <w:rPr>
          <w:rFonts w:ascii="Times New Roman" w:eastAsia="Times New Roman" w:hAnsi="Times New Roman" w:cs="Times New Roman"/>
          <w:b/>
          <w:bCs/>
          <w:iCs/>
          <w:sz w:val="28"/>
          <w:szCs w:val="28"/>
        </w:rPr>
        <w:t xml:space="preserve"> Sustainability Beyond the Grant Period</w:t>
      </w:r>
    </w:p>
    <w:p w14:paraId="42C1D8BC" w14:textId="77777777" w:rsidR="00196B9D" w:rsidRPr="00196B9D" w:rsidRDefault="00196B9D" w:rsidP="00196B9D">
      <w:pPr>
        <w:numPr>
          <w:ilvl w:val="1"/>
          <w:numId w:val="23"/>
        </w:numPr>
        <w:shd w:val="clear" w:color="auto" w:fill="FFFFFF"/>
        <w:spacing w:after="0" w:line="240" w:lineRule="auto"/>
        <w:textAlignment w:val="baseline"/>
        <w:rPr>
          <w:rFonts w:ascii="Times New Roman" w:eastAsia="Times New Roman" w:hAnsi="Times New Roman" w:cs="Times New Roman"/>
          <w:iCs/>
          <w:sz w:val="28"/>
          <w:szCs w:val="28"/>
        </w:rPr>
      </w:pPr>
      <w:r w:rsidRPr="00196B9D">
        <w:rPr>
          <w:rFonts w:ascii="Times New Roman" w:eastAsia="Times New Roman" w:hAnsi="Times New Roman" w:cs="Times New Roman"/>
          <w:iCs/>
          <w:sz w:val="28"/>
          <w:szCs w:val="28"/>
        </w:rPr>
        <w:t>Embed structures (e.</w:t>
      </w:r>
      <w:proofErr w:type="gramStart"/>
      <w:r w:rsidRPr="00196B9D">
        <w:rPr>
          <w:rFonts w:ascii="Times New Roman" w:eastAsia="Times New Roman" w:hAnsi="Times New Roman" w:cs="Times New Roman"/>
          <w:iCs/>
          <w:sz w:val="28"/>
          <w:szCs w:val="28"/>
        </w:rPr>
        <w:t>g.,</w:t>
      </w:r>
      <w:proofErr w:type="gramEnd"/>
      <w:r w:rsidRPr="00196B9D">
        <w:rPr>
          <w:rFonts w:ascii="Times New Roman" w:eastAsia="Times New Roman" w:hAnsi="Times New Roman" w:cs="Times New Roman"/>
          <w:iCs/>
          <w:sz w:val="28"/>
          <w:szCs w:val="28"/>
        </w:rPr>
        <w:t xml:space="preserve"> alumni hubs, mentorship schemes, reusable training materials, community partnerships) that can continue operating after grant funding ends.</w:t>
      </w:r>
    </w:p>
    <w:p w14:paraId="21A47CDD" w14:textId="77777777" w:rsidR="00196B9D" w:rsidRDefault="00196B9D" w:rsidP="00196B9D">
      <w:pPr>
        <w:numPr>
          <w:ilvl w:val="1"/>
          <w:numId w:val="23"/>
        </w:numPr>
        <w:shd w:val="clear" w:color="auto" w:fill="FFFFFF"/>
        <w:spacing w:after="0" w:line="240" w:lineRule="auto"/>
        <w:textAlignment w:val="baseline"/>
        <w:rPr>
          <w:rFonts w:ascii="Times New Roman" w:eastAsia="Times New Roman" w:hAnsi="Times New Roman" w:cs="Times New Roman"/>
          <w:iCs/>
          <w:sz w:val="28"/>
          <w:szCs w:val="28"/>
        </w:rPr>
      </w:pPr>
      <w:r w:rsidRPr="00196B9D">
        <w:rPr>
          <w:rFonts w:ascii="Times New Roman" w:eastAsia="Times New Roman" w:hAnsi="Times New Roman" w:cs="Times New Roman"/>
          <w:iCs/>
          <w:sz w:val="28"/>
          <w:szCs w:val="28"/>
        </w:rPr>
        <w:t>Encourage alumni to build long-term relationships with community partners, institutions, and younger generations.</w:t>
      </w:r>
    </w:p>
    <w:p w14:paraId="14908317" w14:textId="77777777" w:rsidR="00BB692D" w:rsidRPr="00196B9D" w:rsidRDefault="00BB692D" w:rsidP="00BB692D">
      <w:pPr>
        <w:shd w:val="clear" w:color="auto" w:fill="FFFFFF"/>
        <w:spacing w:after="0" w:line="240" w:lineRule="auto"/>
        <w:ind w:left="1440"/>
        <w:textAlignment w:val="baseline"/>
        <w:rPr>
          <w:rFonts w:ascii="Times New Roman" w:eastAsia="Times New Roman" w:hAnsi="Times New Roman" w:cs="Times New Roman"/>
          <w:iCs/>
          <w:sz w:val="28"/>
          <w:szCs w:val="28"/>
        </w:rPr>
      </w:pPr>
    </w:p>
    <w:p w14:paraId="3E56F896" w14:textId="160A991D" w:rsidR="00196B9D" w:rsidRPr="00196B9D" w:rsidRDefault="00196B9D" w:rsidP="23371F55">
      <w:pPr>
        <w:shd w:val="clear" w:color="auto" w:fill="FFFFFF" w:themeFill="background1"/>
        <w:spacing w:after="0" w:line="240" w:lineRule="auto"/>
        <w:textAlignment w:val="baseline"/>
        <w:rPr>
          <w:rFonts w:ascii="Times New Roman" w:eastAsia="Times New Roman" w:hAnsi="Times New Roman" w:cs="Times New Roman"/>
          <w:sz w:val="28"/>
          <w:szCs w:val="28"/>
        </w:rPr>
      </w:pPr>
      <w:r w:rsidRPr="23371F55">
        <w:rPr>
          <w:rFonts w:ascii="Times New Roman" w:eastAsia="Times New Roman" w:hAnsi="Times New Roman" w:cs="Times New Roman"/>
          <w:sz w:val="28"/>
          <w:szCs w:val="28"/>
        </w:rPr>
        <w:t>Projects that achieve the above objectives through cross</w:t>
      </w:r>
      <w:r w:rsidR="15A1A89E" w:rsidRPr="23371F55">
        <w:rPr>
          <w:rFonts w:ascii="Times New Roman" w:eastAsia="Times New Roman" w:hAnsi="Times New Roman" w:cs="Times New Roman"/>
          <w:sz w:val="28"/>
          <w:szCs w:val="28"/>
        </w:rPr>
        <w:t>-</w:t>
      </w:r>
      <w:r w:rsidRPr="23371F55">
        <w:rPr>
          <w:rFonts w:ascii="Times New Roman" w:eastAsia="Times New Roman" w:hAnsi="Times New Roman" w:cs="Times New Roman"/>
          <w:sz w:val="28"/>
          <w:szCs w:val="28"/>
        </w:rPr>
        <w:t>cohort, cross</w:t>
      </w:r>
      <w:r w:rsidR="314E62F3" w:rsidRPr="23371F55">
        <w:rPr>
          <w:rFonts w:ascii="Times New Roman" w:eastAsia="Times New Roman" w:hAnsi="Times New Roman" w:cs="Times New Roman"/>
          <w:sz w:val="28"/>
          <w:szCs w:val="28"/>
        </w:rPr>
        <w:t>-</w:t>
      </w:r>
      <w:r w:rsidRPr="23371F55">
        <w:rPr>
          <w:rFonts w:ascii="Times New Roman" w:eastAsia="Times New Roman" w:hAnsi="Times New Roman" w:cs="Times New Roman"/>
          <w:sz w:val="28"/>
          <w:szCs w:val="28"/>
        </w:rPr>
        <w:t>program cooperation and that demonstrate clear, measurable outcomes will be considered particularly competitive.</w:t>
      </w:r>
    </w:p>
    <w:p w14:paraId="013DCF55" w14:textId="77777777" w:rsidR="00196B9D" w:rsidRPr="004C35AF" w:rsidRDefault="00196B9D" w:rsidP="004C35AF">
      <w:pPr>
        <w:shd w:val="clear" w:color="auto" w:fill="FFFFFF"/>
        <w:spacing w:after="0" w:line="240" w:lineRule="auto"/>
        <w:textAlignment w:val="baseline"/>
        <w:rPr>
          <w:rFonts w:ascii="Times New Roman" w:eastAsia="Times New Roman" w:hAnsi="Times New Roman" w:cs="Times New Roman"/>
          <w:iCs/>
          <w:sz w:val="28"/>
          <w:szCs w:val="28"/>
        </w:rPr>
      </w:pPr>
    </w:p>
    <w:p w14:paraId="087CF5D6" w14:textId="6CE85514" w:rsidR="00121F0E" w:rsidRPr="003F4735" w:rsidRDefault="00BB692D" w:rsidP="00121F0E">
      <w:pPr>
        <w:rPr>
          <w:rFonts w:ascii="Times New Roman" w:hAnsi="Times New Roman" w:cs="Times New Roman"/>
          <w:sz w:val="28"/>
          <w:szCs w:val="28"/>
        </w:rPr>
      </w:pPr>
      <w:r w:rsidRPr="00BB692D">
        <w:rPr>
          <w:rFonts w:ascii="Times New Roman" w:hAnsi="Times New Roman" w:cs="Times New Roman"/>
          <w:sz w:val="28"/>
          <w:szCs w:val="28"/>
        </w:rPr>
        <w:t>Proposals that primarily involve closed, conference-style gatherings of a small, recurring group of alumni without clear external beneficiaries or tangible outputs will be considered less competitive.</w:t>
      </w:r>
    </w:p>
    <w:p w14:paraId="232642FE" w14:textId="1EEBA965" w:rsidR="0012664D" w:rsidRPr="002D0C3C" w:rsidRDefault="0012664D" w:rsidP="00D86A5A">
      <w:pPr>
        <w:pStyle w:val="Heading3"/>
        <w:numPr>
          <w:ilvl w:val="0"/>
          <w:numId w:val="3"/>
        </w:numPr>
        <w:ind w:left="360"/>
        <w:rPr>
          <w:rFonts w:ascii="Times New Roman" w:hAnsi="Times New Roman" w:cs="Times New Roman"/>
          <w:b/>
          <w:bCs/>
          <w:color w:val="auto"/>
          <w:sz w:val="32"/>
          <w:szCs w:val="32"/>
        </w:rPr>
      </w:pPr>
      <w:bookmarkStart w:id="4" w:name="_Toc218850616"/>
      <w:r w:rsidRPr="002D0C3C">
        <w:rPr>
          <w:rFonts w:ascii="Times New Roman" w:hAnsi="Times New Roman" w:cs="Times New Roman"/>
          <w:b/>
          <w:bCs/>
          <w:color w:val="auto"/>
          <w:sz w:val="32"/>
          <w:szCs w:val="32"/>
        </w:rPr>
        <w:t>Application Contents and Format</w:t>
      </w:r>
      <w:bookmarkEnd w:id="4"/>
    </w:p>
    <w:p w14:paraId="734D096C" w14:textId="77777777" w:rsidR="006E3B16" w:rsidRPr="002D0C3C" w:rsidRDefault="006E3B16" w:rsidP="006E3B16">
      <w:pPr>
        <w:rPr>
          <w:rFonts w:ascii="Times New Roman" w:hAnsi="Times New Roman" w:cs="Times New Roman"/>
          <w:sz w:val="24"/>
          <w:szCs w:val="24"/>
        </w:rPr>
      </w:pPr>
    </w:p>
    <w:p w14:paraId="4E922A77" w14:textId="77777777" w:rsidR="00A03157" w:rsidRPr="002D0C3C" w:rsidRDefault="00A03157" w:rsidP="000E07D5">
      <w:pPr>
        <w:shd w:val="clear" w:color="auto" w:fill="FFFFFF"/>
        <w:spacing w:after="0" w:line="240" w:lineRule="auto"/>
        <w:textAlignment w:val="baseline"/>
        <w:rPr>
          <w:rFonts w:ascii="Times New Roman" w:eastAsia="Times New Roman" w:hAnsi="Times New Roman" w:cs="Times New Roman"/>
          <w:sz w:val="28"/>
          <w:szCs w:val="28"/>
        </w:rPr>
      </w:pPr>
      <w:r w:rsidRPr="002D0C3C">
        <w:rPr>
          <w:rFonts w:ascii="Times New Roman" w:eastAsia="Times New Roman" w:hAnsi="Times New Roman" w:cs="Times New Roman"/>
          <w:sz w:val="28"/>
          <w:szCs w:val="28"/>
          <w:u w:val="single"/>
        </w:rPr>
        <w:t>Please follow all instructions below carefully</w:t>
      </w:r>
      <w:r w:rsidRPr="002D0C3C">
        <w:rPr>
          <w:rFonts w:ascii="Times New Roman" w:eastAsia="Times New Roman" w:hAnsi="Times New Roman" w:cs="Times New Roman"/>
          <w:sz w:val="28"/>
          <w:szCs w:val="28"/>
        </w:rPr>
        <w:t>. Proposals that do not meet the requirements of this announcement or fail to comply with the stated requirements will be ineligible.</w:t>
      </w:r>
    </w:p>
    <w:p w14:paraId="48DB732F" w14:textId="77777777" w:rsidR="00573A39" w:rsidRDefault="00573A39" w:rsidP="00573A39">
      <w:pPr>
        <w:shd w:val="clear" w:color="auto" w:fill="FFFFFF"/>
        <w:spacing w:after="0" w:line="240" w:lineRule="auto"/>
        <w:textAlignment w:val="baseline"/>
        <w:rPr>
          <w:rFonts w:ascii="Times New Roman" w:eastAsia="Times New Roman" w:hAnsi="Times New Roman" w:cs="Times New Roman"/>
          <w:sz w:val="28"/>
          <w:szCs w:val="28"/>
        </w:rPr>
      </w:pPr>
    </w:p>
    <w:p w14:paraId="01AA878D" w14:textId="77777777" w:rsidR="00573A39" w:rsidRPr="00573A39" w:rsidRDefault="00573A39" w:rsidP="00573A39">
      <w:pPr>
        <w:shd w:val="clear" w:color="auto" w:fill="FFFFFF"/>
        <w:spacing w:after="0" w:line="240" w:lineRule="auto"/>
        <w:textAlignment w:val="baseline"/>
        <w:rPr>
          <w:rFonts w:ascii="Times New Roman" w:eastAsia="Times New Roman" w:hAnsi="Times New Roman" w:cs="Times New Roman"/>
          <w:b/>
          <w:bCs/>
          <w:sz w:val="28"/>
          <w:szCs w:val="28"/>
        </w:rPr>
      </w:pPr>
      <w:r w:rsidRPr="00573A39">
        <w:rPr>
          <w:rFonts w:ascii="Times New Roman" w:eastAsia="Times New Roman" w:hAnsi="Times New Roman" w:cs="Times New Roman"/>
          <w:b/>
          <w:bCs/>
          <w:sz w:val="28"/>
          <w:szCs w:val="28"/>
        </w:rPr>
        <w:t>Content and Form of Application Submission:</w:t>
      </w:r>
    </w:p>
    <w:p w14:paraId="5F087920" w14:textId="40DC513F" w:rsidR="00573A39" w:rsidRDefault="00573A39" w:rsidP="23371F55">
      <w:pPr>
        <w:shd w:val="clear" w:color="auto" w:fill="FFFFFF" w:themeFill="background1"/>
        <w:spacing w:after="0" w:line="240" w:lineRule="auto"/>
        <w:textAlignment w:val="baseline"/>
        <w:rPr>
          <w:rFonts w:ascii="Times New Roman" w:eastAsia="Times New Roman" w:hAnsi="Times New Roman" w:cs="Times New Roman"/>
          <w:sz w:val="28"/>
          <w:szCs w:val="28"/>
        </w:rPr>
      </w:pPr>
      <w:r w:rsidRPr="23371F55">
        <w:rPr>
          <w:rFonts w:ascii="Times New Roman" w:eastAsia="Times New Roman" w:hAnsi="Times New Roman" w:cs="Times New Roman"/>
          <w:sz w:val="28"/>
          <w:szCs w:val="28"/>
        </w:rPr>
        <w:t xml:space="preserve">Please follow all the instructions below carefully. Only proposals submitted using the official AEIF 2026 forms will be considered for funding. All proposals must be submitted via email as described below to </w:t>
      </w:r>
      <w:r w:rsidR="00196B9D" w:rsidRPr="23371F55">
        <w:rPr>
          <w:rFonts w:ascii="Times New Roman" w:eastAsia="Times New Roman" w:hAnsi="Times New Roman" w:cs="Times New Roman"/>
          <w:b/>
          <w:bCs/>
          <w:sz w:val="28"/>
          <w:szCs w:val="28"/>
        </w:rPr>
        <w:t>budapestgrants</w:t>
      </w:r>
      <w:r w:rsidRPr="23371F55">
        <w:rPr>
          <w:rFonts w:ascii="Times New Roman" w:eastAsia="Times New Roman" w:hAnsi="Times New Roman" w:cs="Times New Roman"/>
          <w:b/>
          <w:bCs/>
          <w:sz w:val="28"/>
          <w:szCs w:val="28"/>
        </w:rPr>
        <w:t xml:space="preserve">@state.gov. </w:t>
      </w:r>
      <w:r w:rsidRPr="23371F55">
        <w:rPr>
          <w:rFonts w:ascii="Times New Roman" w:eastAsia="Times New Roman" w:hAnsi="Times New Roman" w:cs="Times New Roman"/>
          <w:sz w:val="28"/>
          <w:szCs w:val="28"/>
        </w:rPr>
        <w:t>The subject of the email should be AEIF26_</w:t>
      </w:r>
      <w:r w:rsidR="00196B9D" w:rsidRPr="23371F55">
        <w:rPr>
          <w:rFonts w:ascii="Times New Roman" w:eastAsia="Times New Roman" w:hAnsi="Times New Roman" w:cs="Times New Roman"/>
          <w:sz w:val="28"/>
          <w:szCs w:val="28"/>
        </w:rPr>
        <w:t>BUD</w:t>
      </w:r>
      <w:r w:rsidRPr="23371F55">
        <w:rPr>
          <w:rFonts w:ascii="Times New Roman" w:eastAsia="Times New Roman" w:hAnsi="Times New Roman" w:cs="Times New Roman"/>
          <w:sz w:val="28"/>
          <w:szCs w:val="28"/>
        </w:rPr>
        <w:t>_Project Title, for example, AEIF26_</w:t>
      </w:r>
      <w:r w:rsidR="00B535D1" w:rsidRPr="23371F55">
        <w:rPr>
          <w:rFonts w:ascii="Times New Roman" w:eastAsia="Times New Roman" w:hAnsi="Times New Roman" w:cs="Times New Roman"/>
          <w:sz w:val="28"/>
          <w:szCs w:val="28"/>
        </w:rPr>
        <w:t>B</w:t>
      </w:r>
      <w:r w:rsidR="207C7BE3" w:rsidRPr="23371F55">
        <w:rPr>
          <w:rFonts w:ascii="Times New Roman" w:eastAsia="Times New Roman" w:hAnsi="Times New Roman" w:cs="Times New Roman"/>
          <w:sz w:val="28"/>
          <w:szCs w:val="28"/>
        </w:rPr>
        <w:t>UD</w:t>
      </w:r>
      <w:r w:rsidRPr="23371F55">
        <w:rPr>
          <w:rFonts w:ascii="Times New Roman" w:eastAsia="Times New Roman" w:hAnsi="Times New Roman" w:cs="Times New Roman"/>
          <w:sz w:val="28"/>
          <w:szCs w:val="28"/>
        </w:rPr>
        <w:t>_STEM Curricula.</w:t>
      </w:r>
      <w:r w:rsidR="00F4608E" w:rsidRPr="23371F55">
        <w:rPr>
          <w:rFonts w:ascii="Times New Roman" w:eastAsia="Times New Roman" w:hAnsi="Times New Roman" w:cs="Times New Roman"/>
          <w:sz w:val="28"/>
          <w:szCs w:val="28"/>
        </w:rPr>
        <w:t xml:space="preserve"> </w:t>
      </w:r>
      <w:r w:rsidRPr="23371F55">
        <w:rPr>
          <w:rFonts w:ascii="Times New Roman" w:eastAsia="Times New Roman" w:hAnsi="Times New Roman" w:cs="Times New Roman"/>
          <w:sz w:val="28"/>
          <w:szCs w:val="28"/>
          <w:u w:val="single"/>
        </w:rPr>
        <w:t>Only applications submitted via email to</w:t>
      </w:r>
      <w:r w:rsidR="00E9296C" w:rsidRPr="23371F55">
        <w:rPr>
          <w:rFonts w:ascii="Times New Roman" w:eastAsia="Times New Roman" w:hAnsi="Times New Roman" w:cs="Times New Roman"/>
          <w:sz w:val="28"/>
          <w:szCs w:val="28"/>
          <w:u w:val="single"/>
        </w:rPr>
        <w:t xml:space="preserve"> </w:t>
      </w:r>
      <w:r w:rsidR="00196B9D" w:rsidRPr="23371F55">
        <w:rPr>
          <w:rFonts w:ascii="Times New Roman" w:eastAsia="Times New Roman" w:hAnsi="Times New Roman" w:cs="Times New Roman"/>
          <w:sz w:val="28"/>
          <w:szCs w:val="28"/>
          <w:u w:val="single"/>
        </w:rPr>
        <w:t>budapestgrants</w:t>
      </w:r>
      <w:r w:rsidRPr="23371F55">
        <w:rPr>
          <w:rFonts w:ascii="Times New Roman" w:eastAsia="Times New Roman" w:hAnsi="Times New Roman" w:cs="Times New Roman"/>
          <w:sz w:val="28"/>
          <w:szCs w:val="28"/>
          <w:u w:val="single"/>
        </w:rPr>
        <w:t>@state.gov will be considered.</w:t>
      </w:r>
      <w:r w:rsidRPr="23371F55">
        <w:rPr>
          <w:rFonts w:ascii="Times New Roman" w:eastAsia="Times New Roman" w:hAnsi="Times New Roman" w:cs="Times New Roman"/>
          <w:sz w:val="28"/>
          <w:szCs w:val="28"/>
        </w:rPr>
        <w:t xml:space="preserve"> The required documentation listed below must be attached to the email. Documents uploaded to the “cloud” will not be retrieved.</w:t>
      </w:r>
      <w:r w:rsidR="005553F2" w:rsidRPr="23371F55">
        <w:rPr>
          <w:rFonts w:ascii="Times New Roman" w:eastAsia="Times New Roman" w:hAnsi="Times New Roman" w:cs="Times New Roman"/>
          <w:sz w:val="28"/>
          <w:szCs w:val="28"/>
        </w:rPr>
        <w:t xml:space="preserve"> </w:t>
      </w:r>
      <w:r w:rsidRPr="23371F55">
        <w:rPr>
          <w:rFonts w:ascii="Times New Roman" w:eastAsia="Times New Roman" w:hAnsi="Times New Roman" w:cs="Times New Roman"/>
          <w:sz w:val="28"/>
          <w:szCs w:val="28"/>
        </w:rPr>
        <w:t>Proposals that do not meet the requirements of this announcement or fail to comply with the stated requirements will be ineligible.</w:t>
      </w:r>
    </w:p>
    <w:p w14:paraId="2437E7AD" w14:textId="46D22103" w:rsidR="004E1228" w:rsidRPr="002D0C3C" w:rsidRDefault="004E1228" w:rsidP="00573A39">
      <w:pPr>
        <w:shd w:val="clear" w:color="auto" w:fill="FFFFFF"/>
        <w:spacing w:after="0" w:line="240" w:lineRule="auto"/>
        <w:textAlignment w:val="baseline"/>
        <w:rPr>
          <w:rFonts w:ascii="Times New Roman" w:eastAsia="Times New Roman" w:hAnsi="Times New Roman" w:cs="Times New Roman"/>
          <w:sz w:val="28"/>
          <w:szCs w:val="28"/>
        </w:rPr>
      </w:pPr>
    </w:p>
    <w:p w14:paraId="76A2E6CA" w14:textId="77777777" w:rsidR="00A03157" w:rsidRPr="002D0C3C" w:rsidRDefault="00A03157" w:rsidP="000E07D5">
      <w:pPr>
        <w:shd w:val="clear" w:color="auto" w:fill="FFFFFF"/>
        <w:spacing w:after="0" w:line="240" w:lineRule="auto"/>
        <w:textAlignment w:val="baseline"/>
        <w:rPr>
          <w:rFonts w:ascii="Times New Roman" w:eastAsia="Times New Roman" w:hAnsi="Times New Roman" w:cs="Times New Roman"/>
          <w:b/>
          <w:sz w:val="28"/>
          <w:szCs w:val="28"/>
        </w:rPr>
      </w:pPr>
      <w:r w:rsidRPr="002D0C3C">
        <w:rPr>
          <w:rFonts w:ascii="Times New Roman" w:eastAsia="Times New Roman" w:hAnsi="Times New Roman" w:cs="Times New Roman"/>
          <w:b/>
          <w:sz w:val="28"/>
          <w:szCs w:val="28"/>
        </w:rPr>
        <w:t>Content of Application</w:t>
      </w:r>
    </w:p>
    <w:p w14:paraId="627CCA24" w14:textId="77777777" w:rsidR="00A03157" w:rsidRPr="002D0C3C" w:rsidRDefault="00A03157" w:rsidP="000E07D5">
      <w:pPr>
        <w:shd w:val="clear" w:color="auto" w:fill="FFFFFF"/>
        <w:spacing w:after="0" w:line="240" w:lineRule="auto"/>
        <w:textAlignment w:val="baseline"/>
        <w:rPr>
          <w:rFonts w:ascii="Times New Roman" w:eastAsia="Times New Roman" w:hAnsi="Times New Roman" w:cs="Times New Roman"/>
          <w:sz w:val="28"/>
          <w:szCs w:val="28"/>
        </w:rPr>
      </w:pPr>
      <w:r w:rsidRPr="002D0C3C">
        <w:rPr>
          <w:rFonts w:ascii="Times New Roman" w:eastAsia="Times New Roman" w:hAnsi="Times New Roman" w:cs="Times New Roman"/>
          <w:sz w:val="28"/>
          <w:szCs w:val="28"/>
        </w:rPr>
        <w:t>Please ensure:</w:t>
      </w:r>
    </w:p>
    <w:p w14:paraId="6218B0DB" w14:textId="769B17BC" w:rsidR="001F1E9E" w:rsidRDefault="00A03157" w:rsidP="00D86A5A">
      <w:pPr>
        <w:pStyle w:val="ListParagraph"/>
        <w:numPr>
          <w:ilvl w:val="0"/>
          <w:numId w:val="8"/>
        </w:numPr>
        <w:rPr>
          <w:rFonts w:ascii="Times New Roman" w:hAnsi="Times New Roman" w:cs="Times New Roman"/>
          <w:sz w:val="28"/>
          <w:szCs w:val="28"/>
        </w:rPr>
      </w:pPr>
      <w:r w:rsidRPr="002D0C3C">
        <w:rPr>
          <w:rFonts w:ascii="Times New Roman" w:hAnsi="Times New Roman" w:cs="Times New Roman"/>
          <w:sz w:val="28"/>
          <w:szCs w:val="28"/>
        </w:rPr>
        <w:t>The proposal clearly addresses the goals and objectives of this funding</w:t>
      </w:r>
      <w:r w:rsidR="003D19E3">
        <w:rPr>
          <w:rFonts w:ascii="Times New Roman" w:hAnsi="Times New Roman" w:cs="Times New Roman"/>
          <w:sz w:val="28"/>
          <w:szCs w:val="28"/>
        </w:rPr>
        <w:t xml:space="preserve"> opportunity</w:t>
      </w:r>
    </w:p>
    <w:p w14:paraId="06BE6371" w14:textId="77777777" w:rsidR="00B1098E" w:rsidRPr="00F25215" w:rsidRDefault="00B1098E" w:rsidP="00B1098E">
      <w:pPr>
        <w:pStyle w:val="ListParagraph"/>
        <w:numPr>
          <w:ilvl w:val="0"/>
          <w:numId w:val="8"/>
        </w:numPr>
        <w:rPr>
          <w:rFonts w:ascii="Times New Roman" w:hAnsi="Times New Roman" w:cs="Times New Roman"/>
          <w:sz w:val="28"/>
          <w:szCs w:val="28"/>
        </w:rPr>
      </w:pPr>
      <w:r w:rsidRPr="00F25215">
        <w:rPr>
          <w:rFonts w:ascii="Times New Roman" w:hAnsi="Times New Roman" w:cs="Times New Roman"/>
          <w:sz w:val="28"/>
          <w:szCs w:val="28"/>
        </w:rPr>
        <w:t>All documents are in English</w:t>
      </w:r>
    </w:p>
    <w:p w14:paraId="50F99C39" w14:textId="77777777" w:rsidR="00B1098E" w:rsidRPr="00F25215" w:rsidRDefault="00B1098E" w:rsidP="00B1098E">
      <w:pPr>
        <w:pStyle w:val="ListParagraph"/>
        <w:numPr>
          <w:ilvl w:val="0"/>
          <w:numId w:val="8"/>
        </w:numPr>
        <w:rPr>
          <w:rFonts w:ascii="Times New Roman" w:hAnsi="Times New Roman" w:cs="Times New Roman"/>
          <w:sz w:val="28"/>
          <w:szCs w:val="28"/>
        </w:rPr>
      </w:pPr>
      <w:r w:rsidRPr="00F25215">
        <w:rPr>
          <w:rFonts w:ascii="Times New Roman" w:hAnsi="Times New Roman" w:cs="Times New Roman"/>
          <w:sz w:val="28"/>
          <w:szCs w:val="28"/>
        </w:rPr>
        <w:t>All budgets are in U.S. dollars</w:t>
      </w:r>
    </w:p>
    <w:p w14:paraId="25B3F7A4" w14:textId="4A856B85" w:rsidR="004755D4" w:rsidRPr="008A6668" w:rsidRDefault="00B1098E" w:rsidP="00CA22AB">
      <w:pPr>
        <w:pStyle w:val="ListParagraph"/>
        <w:numPr>
          <w:ilvl w:val="0"/>
          <w:numId w:val="8"/>
        </w:numPr>
        <w:spacing w:after="0"/>
        <w:rPr>
          <w:rFonts w:ascii="Times New Roman" w:hAnsi="Times New Roman" w:cs="Times New Roman"/>
          <w:sz w:val="28"/>
          <w:szCs w:val="28"/>
        </w:rPr>
      </w:pPr>
      <w:r w:rsidRPr="00F25215">
        <w:rPr>
          <w:rFonts w:ascii="Times New Roman" w:hAnsi="Times New Roman" w:cs="Times New Roman"/>
          <w:sz w:val="28"/>
          <w:szCs w:val="28"/>
        </w:rPr>
        <w:t>All pages are numbered</w:t>
      </w:r>
    </w:p>
    <w:p w14:paraId="5148EEDA" w14:textId="177DAD97" w:rsidR="00A03157" w:rsidRPr="002D0C3C" w:rsidRDefault="00A03157" w:rsidP="5F17E520">
      <w:pPr>
        <w:numPr>
          <w:ilvl w:val="0"/>
          <w:numId w:val="8"/>
        </w:numPr>
        <w:rPr>
          <w:rFonts w:ascii="Times New Roman" w:hAnsi="Times New Roman" w:cs="Times New Roman"/>
          <w:sz w:val="28"/>
          <w:szCs w:val="28"/>
        </w:rPr>
      </w:pPr>
      <w:r w:rsidRPr="002D0C3C">
        <w:rPr>
          <w:rFonts w:ascii="Times New Roman" w:hAnsi="Times New Roman" w:cs="Times New Roman"/>
          <w:sz w:val="28"/>
          <w:szCs w:val="28"/>
        </w:rPr>
        <w:t xml:space="preserve">All Microsoft Word documents are single-spaced, </w:t>
      </w:r>
      <w:r w:rsidR="000B267F" w:rsidRPr="002D0C3C">
        <w:rPr>
          <w:rFonts w:ascii="Times New Roman" w:hAnsi="Times New Roman" w:cs="Times New Roman"/>
          <w:sz w:val="28"/>
          <w:szCs w:val="28"/>
        </w:rPr>
        <w:t>14-point</w:t>
      </w:r>
      <w:r w:rsidRPr="002D0C3C">
        <w:rPr>
          <w:rFonts w:ascii="Times New Roman" w:hAnsi="Times New Roman" w:cs="Times New Roman"/>
          <w:sz w:val="28"/>
          <w:szCs w:val="28"/>
        </w:rPr>
        <w:t xml:space="preserve"> </w:t>
      </w:r>
      <w:r w:rsidR="00A128C4" w:rsidRPr="002D0C3C">
        <w:rPr>
          <w:rFonts w:ascii="Times New Roman" w:hAnsi="Times New Roman" w:cs="Times New Roman"/>
          <w:sz w:val="28"/>
          <w:szCs w:val="28"/>
        </w:rPr>
        <w:t>Times New Roman</w:t>
      </w:r>
      <w:r w:rsidRPr="002D0C3C">
        <w:rPr>
          <w:rFonts w:ascii="Times New Roman" w:hAnsi="Times New Roman" w:cs="Times New Roman"/>
          <w:sz w:val="28"/>
          <w:szCs w:val="28"/>
        </w:rPr>
        <w:t xml:space="preserve"> font, with a</w:t>
      </w:r>
      <w:r w:rsidR="000E07D5" w:rsidRPr="002D0C3C">
        <w:rPr>
          <w:rFonts w:ascii="Times New Roman" w:hAnsi="Times New Roman" w:cs="Times New Roman"/>
          <w:sz w:val="28"/>
          <w:szCs w:val="28"/>
        </w:rPr>
        <w:t xml:space="preserve"> </w:t>
      </w:r>
      <w:r w:rsidRPr="002D0C3C">
        <w:rPr>
          <w:rFonts w:ascii="Times New Roman" w:hAnsi="Times New Roman" w:cs="Times New Roman"/>
          <w:sz w:val="28"/>
          <w:szCs w:val="28"/>
        </w:rPr>
        <w:t>minimum of 1-inch margins.</w:t>
      </w:r>
    </w:p>
    <w:p w14:paraId="454C78AE" w14:textId="7A2577D1" w:rsidR="00222B31" w:rsidRPr="002D0C3C" w:rsidRDefault="00A03157" w:rsidP="000E07D5">
      <w:pPr>
        <w:shd w:val="clear" w:color="auto" w:fill="FFFFFF"/>
        <w:spacing w:after="0" w:line="240" w:lineRule="auto"/>
        <w:textAlignment w:val="baseline"/>
        <w:rPr>
          <w:rFonts w:ascii="Times New Roman" w:eastAsia="Times New Roman" w:hAnsi="Times New Roman" w:cs="Times New Roman"/>
          <w:b/>
          <w:bCs/>
          <w:color w:val="333333"/>
          <w:sz w:val="28"/>
          <w:szCs w:val="28"/>
          <w:bdr w:val="none" w:sz="0" w:space="0" w:color="auto" w:frame="1"/>
        </w:rPr>
      </w:pPr>
      <w:r w:rsidRPr="002D0C3C">
        <w:rPr>
          <w:rFonts w:ascii="Times New Roman" w:eastAsia="Times New Roman" w:hAnsi="Times New Roman" w:cs="Times New Roman"/>
          <w:sz w:val="28"/>
          <w:szCs w:val="28"/>
        </w:rPr>
        <w:t xml:space="preserve">The following documents are </w:t>
      </w:r>
      <w:r w:rsidRPr="002D0C3C">
        <w:rPr>
          <w:rFonts w:ascii="Times New Roman" w:eastAsia="Times New Roman" w:hAnsi="Times New Roman" w:cs="Times New Roman"/>
          <w:b/>
          <w:sz w:val="28"/>
          <w:szCs w:val="28"/>
          <w:u w:val="single"/>
        </w:rPr>
        <w:t>required</w:t>
      </w:r>
      <w:r w:rsidRPr="002D0C3C">
        <w:rPr>
          <w:rFonts w:ascii="Times New Roman" w:eastAsia="Times New Roman" w:hAnsi="Times New Roman" w:cs="Times New Roman"/>
          <w:sz w:val="28"/>
          <w:szCs w:val="28"/>
        </w:rPr>
        <w:t>:</w:t>
      </w:r>
      <w:r w:rsidR="00271E8F">
        <w:rPr>
          <w:rFonts w:ascii="Times New Roman" w:eastAsia="Times New Roman" w:hAnsi="Times New Roman" w:cs="Times New Roman"/>
          <w:sz w:val="28"/>
          <w:szCs w:val="28"/>
        </w:rPr>
        <w:t xml:space="preserve"> </w:t>
      </w:r>
    </w:p>
    <w:p w14:paraId="5CD7585C" w14:textId="77777777" w:rsidR="00222B31" w:rsidRPr="002D0C3C" w:rsidRDefault="00A03157" w:rsidP="00D86A5A">
      <w:pPr>
        <w:pStyle w:val="Heading5"/>
        <w:numPr>
          <w:ilvl w:val="0"/>
          <w:numId w:val="7"/>
        </w:numPr>
        <w:ind w:left="270" w:hanging="270"/>
        <w:rPr>
          <w:rFonts w:ascii="Times New Roman" w:hAnsi="Times New Roman" w:cs="Times New Roman"/>
          <w:b/>
          <w:bCs/>
          <w:i/>
          <w:iCs/>
          <w:color w:val="auto"/>
          <w:sz w:val="28"/>
          <w:szCs w:val="28"/>
        </w:rPr>
      </w:pPr>
      <w:r w:rsidRPr="002D0C3C">
        <w:rPr>
          <w:rFonts w:ascii="Times New Roman" w:hAnsi="Times New Roman" w:cs="Times New Roman"/>
          <w:b/>
          <w:bCs/>
          <w:i/>
          <w:iCs/>
          <w:color w:val="auto"/>
          <w:sz w:val="28"/>
          <w:szCs w:val="28"/>
        </w:rPr>
        <w:t>Mandatory application forms</w:t>
      </w:r>
    </w:p>
    <w:p w14:paraId="1E85209D" w14:textId="4D6137A2" w:rsidR="006E7675" w:rsidRPr="00C70FDA" w:rsidRDefault="006E7675" w:rsidP="00D86A5A">
      <w:pPr>
        <w:pStyle w:val="ListParagraph"/>
        <w:numPr>
          <w:ilvl w:val="0"/>
          <w:numId w:val="8"/>
        </w:numPr>
        <w:rPr>
          <w:rFonts w:ascii="Times New Roman" w:hAnsi="Times New Roman" w:cs="Times New Roman"/>
          <w:sz w:val="28"/>
          <w:szCs w:val="28"/>
        </w:rPr>
      </w:pPr>
      <w:r w:rsidRPr="00C70FDA">
        <w:rPr>
          <w:rFonts w:ascii="Times New Roman" w:hAnsi="Times New Roman" w:cs="Times New Roman"/>
          <w:sz w:val="28"/>
          <w:szCs w:val="28"/>
        </w:rPr>
        <w:t>SF-424 (</w:t>
      </w:r>
      <w:hyperlink r:id="rId12" w:history="1">
        <w:r w:rsidRPr="00E76608">
          <w:rPr>
            <w:rStyle w:val="Hyperlink"/>
            <w:rFonts w:ascii="Times New Roman" w:hAnsi="Times New Roman" w:cs="Times New Roman"/>
            <w:sz w:val="28"/>
            <w:szCs w:val="28"/>
          </w:rPr>
          <w:t>Application for Federal Assistance – organizations</w:t>
        </w:r>
      </w:hyperlink>
      <w:r w:rsidRPr="00C70FDA">
        <w:rPr>
          <w:rFonts w:ascii="Times New Roman" w:hAnsi="Times New Roman" w:cs="Times New Roman"/>
          <w:sz w:val="28"/>
          <w:szCs w:val="28"/>
        </w:rPr>
        <w:t>) or SF-424-I (</w:t>
      </w:r>
      <w:hyperlink r:id="rId13" w:history="1">
        <w:r w:rsidRPr="00463E9D">
          <w:rPr>
            <w:rStyle w:val="Hyperlink"/>
            <w:rFonts w:ascii="Times New Roman" w:hAnsi="Times New Roman" w:cs="Times New Roman"/>
            <w:sz w:val="28"/>
            <w:szCs w:val="28"/>
          </w:rPr>
          <w:t xml:space="preserve">Application for Federal Assistance </w:t>
        </w:r>
        <w:r w:rsidR="00F8293E" w:rsidRPr="00463E9D">
          <w:rPr>
            <w:rStyle w:val="Hyperlink"/>
            <w:rFonts w:ascii="Times New Roman" w:hAnsi="Times New Roman" w:cs="Times New Roman"/>
            <w:sz w:val="28"/>
            <w:szCs w:val="28"/>
          </w:rPr>
          <w:t xml:space="preserve">– </w:t>
        </w:r>
        <w:r w:rsidRPr="00463E9D">
          <w:rPr>
            <w:rStyle w:val="Hyperlink"/>
            <w:rFonts w:ascii="Times New Roman" w:hAnsi="Times New Roman" w:cs="Times New Roman"/>
            <w:sz w:val="28"/>
            <w:szCs w:val="28"/>
          </w:rPr>
          <w:t>individuals</w:t>
        </w:r>
      </w:hyperlink>
      <w:r w:rsidR="00DF750D" w:rsidRPr="00C70FDA">
        <w:rPr>
          <w:rFonts w:ascii="Times New Roman" w:hAnsi="Times New Roman" w:cs="Times New Roman"/>
          <w:sz w:val="28"/>
          <w:szCs w:val="28"/>
        </w:rPr>
        <w:t>)</w:t>
      </w:r>
    </w:p>
    <w:p w14:paraId="71009832" w14:textId="20B0758F" w:rsidR="006E7675" w:rsidRPr="00C70FDA" w:rsidRDefault="006E7675" w:rsidP="00D86A5A">
      <w:pPr>
        <w:pStyle w:val="ListParagraph"/>
        <w:numPr>
          <w:ilvl w:val="0"/>
          <w:numId w:val="8"/>
        </w:numPr>
        <w:rPr>
          <w:rFonts w:ascii="Times New Roman" w:hAnsi="Times New Roman" w:cs="Times New Roman"/>
          <w:sz w:val="28"/>
          <w:szCs w:val="28"/>
        </w:rPr>
      </w:pPr>
      <w:r w:rsidRPr="00C70FDA">
        <w:rPr>
          <w:rFonts w:ascii="Times New Roman" w:hAnsi="Times New Roman" w:cs="Times New Roman"/>
          <w:sz w:val="28"/>
          <w:szCs w:val="28"/>
        </w:rPr>
        <w:t>SF-424A (</w:t>
      </w:r>
      <w:hyperlink r:id="rId14" w:history="1">
        <w:r w:rsidRPr="00B42D11">
          <w:rPr>
            <w:rStyle w:val="Hyperlink"/>
            <w:rFonts w:ascii="Times New Roman" w:hAnsi="Times New Roman" w:cs="Times New Roman"/>
            <w:sz w:val="28"/>
            <w:szCs w:val="28"/>
          </w:rPr>
          <w:t>Budget Information for Non-Construction programs</w:t>
        </w:r>
      </w:hyperlink>
      <w:r w:rsidRPr="00C70FDA">
        <w:rPr>
          <w:rFonts w:ascii="Times New Roman" w:hAnsi="Times New Roman" w:cs="Times New Roman"/>
          <w:sz w:val="28"/>
          <w:szCs w:val="28"/>
        </w:rPr>
        <w:t>)</w:t>
      </w:r>
    </w:p>
    <w:p w14:paraId="400438B9" w14:textId="18CCCA08" w:rsidR="00222B31" w:rsidRPr="00F1136D" w:rsidRDefault="02429EB8" w:rsidP="00D86A5A">
      <w:pPr>
        <w:pStyle w:val="ListParagraph"/>
        <w:numPr>
          <w:ilvl w:val="0"/>
          <w:numId w:val="8"/>
        </w:numPr>
        <w:rPr>
          <w:rFonts w:ascii="Times New Roman" w:hAnsi="Times New Roman" w:cs="Times New Roman"/>
          <w:sz w:val="24"/>
          <w:szCs w:val="24"/>
        </w:rPr>
      </w:pPr>
      <w:r w:rsidRPr="00C70FDA">
        <w:rPr>
          <w:rFonts w:ascii="Times New Roman" w:hAnsi="Times New Roman" w:cs="Times New Roman"/>
          <w:sz w:val="28"/>
          <w:szCs w:val="28"/>
        </w:rPr>
        <w:t>SF-424B (</w:t>
      </w:r>
      <w:hyperlink r:id="rId15" w:history="1">
        <w:r w:rsidRPr="00531745">
          <w:rPr>
            <w:rStyle w:val="Hyperlink"/>
            <w:rFonts w:ascii="Times New Roman" w:hAnsi="Times New Roman" w:cs="Times New Roman"/>
            <w:sz w:val="28"/>
            <w:szCs w:val="28"/>
          </w:rPr>
          <w:t>Assurances for Non-Construction programs</w:t>
        </w:r>
      </w:hyperlink>
      <w:r w:rsidRPr="00C70FDA">
        <w:rPr>
          <w:rFonts w:ascii="Times New Roman" w:hAnsi="Times New Roman" w:cs="Times New Roman"/>
          <w:sz w:val="28"/>
          <w:szCs w:val="28"/>
        </w:rPr>
        <w:t>)</w:t>
      </w:r>
      <w:r w:rsidR="00CE7F7B" w:rsidRPr="00C70FDA">
        <w:rPr>
          <w:rFonts w:ascii="Times New Roman" w:hAnsi="Times New Roman" w:cs="Times New Roman"/>
          <w:sz w:val="28"/>
          <w:szCs w:val="28"/>
        </w:rPr>
        <w:t>. N</w:t>
      </w:r>
      <w:r w:rsidRPr="00C70FDA">
        <w:rPr>
          <w:rFonts w:ascii="Times New Roman" w:hAnsi="Times New Roman" w:cs="Times New Roman"/>
          <w:sz w:val="28"/>
          <w:szCs w:val="28"/>
        </w:rPr>
        <w:t>ote: the SF-424B is only required for individuals</w:t>
      </w:r>
      <w:r w:rsidR="00E34A14" w:rsidRPr="00C70FDA">
        <w:rPr>
          <w:rFonts w:ascii="Times New Roman" w:hAnsi="Times New Roman" w:cs="Times New Roman"/>
          <w:sz w:val="28"/>
          <w:szCs w:val="28"/>
        </w:rPr>
        <w:t>, organizations exempt from registration,</w:t>
      </w:r>
      <w:r w:rsidRPr="00C70FDA">
        <w:rPr>
          <w:rFonts w:ascii="Times New Roman" w:hAnsi="Times New Roman" w:cs="Times New Roman"/>
          <w:sz w:val="28"/>
          <w:szCs w:val="28"/>
        </w:rPr>
        <w:t xml:space="preserve"> and for organizations not </w:t>
      </w:r>
      <w:r w:rsidR="005D5DFB" w:rsidRPr="00C70FDA">
        <w:rPr>
          <w:rFonts w:ascii="Times New Roman" w:hAnsi="Times New Roman" w:cs="Times New Roman"/>
          <w:sz w:val="28"/>
          <w:szCs w:val="28"/>
        </w:rPr>
        <w:t xml:space="preserve">required to </w:t>
      </w:r>
      <w:r w:rsidR="744F2C1A" w:rsidRPr="00C70FDA">
        <w:rPr>
          <w:rFonts w:ascii="Times New Roman" w:hAnsi="Times New Roman" w:cs="Times New Roman"/>
          <w:sz w:val="28"/>
          <w:szCs w:val="28"/>
        </w:rPr>
        <w:t xml:space="preserve">fully </w:t>
      </w:r>
      <w:r w:rsidRPr="00C70FDA">
        <w:rPr>
          <w:rFonts w:ascii="Times New Roman" w:hAnsi="Times New Roman" w:cs="Times New Roman"/>
          <w:sz w:val="28"/>
          <w:szCs w:val="28"/>
        </w:rPr>
        <w:t xml:space="preserve">register in </w:t>
      </w:r>
      <w:r w:rsidRPr="00F1136D">
        <w:rPr>
          <w:rFonts w:ascii="Times New Roman" w:hAnsi="Times New Roman" w:cs="Times New Roman"/>
          <w:sz w:val="28"/>
          <w:szCs w:val="28"/>
        </w:rPr>
        <w:t>SAM.gov</w:t>
      </w:r>
      <w:r w:rsidR="008C5123" w:rsidRPr="00F1136D">
        <w:rPr>
          <w:rFonts w:ascii="Times New Roman" w:hAnsi="Times New Roman" w:cs="Times New Roman"/>
          <w:sz w:val="28"/>
          <w:szCs w:val="28"/>
        </w:rPr>
        <w:t>.</w:t>
      </w:r>
    </w:p>
    <w:p w14:paraId="0FC6B33D" w14:textId="0421D3CD" w:rsidR="00647231" w:rsidRPr="00647231" w:rsidRDefault="0091724F" w:rsidP="00647231">
      <w:pPr>
        <w:pStyle w:val="Heading5"/>
        <w:numPr>
          <w:ilvl w:val="0"/>
          <w:numId w:val="7"/>
        </w:numPr>
        <w:ind w:left="270" w:hanging="270"/>
        <w:rPr>
          <w:rFonts w:ascii="Times New Roman" w:hAnsi="Times New Roman" w:cs="Times New Roman"/>
          <w:b/>
          <w:bCs/>
          <w:i/>
          <w:iCs/>
          <w:color w:val="auto"/>
          <w:sz w:val="28"/>
          <w:szCs w:val="28"/>
        </w:rPr>
      </w:pPr>
      <w:r w:rsidRPr="00F1136D">
        <w:rPr>
          <w:rFonts w:ascii="Times New Roman" w:hAnsi="Times New Roman" w:cs="Times New Roman"/>
          <w:b/>
          <w:bCs/>
          <w:i/>
          <w:iCs/>
          <w:color w:val="auto"/>
          <w:sz w:val="28"/>
          <w:szCs w:val="28"/>
        </w:rPr>
        <w:t>Proposal</w:t>
      </w:r>
      <w:r w:rsidR="000379C5" w:rsidRPr="00F1136D">
        <w:rPr>
          <w:rFonts w:ascii="Times New Roman" w:hAnsi="Times New Roman" w:cs="Times New Roman"/>
          <w:b/>
          <w:bCs/>
          <w:i/>
          <w:iCs/>
          <w:color w:val="auto"/>
          <w:sz w:val="28"/>
          <w:szCs w:val="28"/>
        </w:rPr>
        <w:t>:</w:t>
      </w:r>
    </w:p>
    <w:p w14:paraId="147D65F2" w14:textId="13506849" w:rsidR="0091724F" w:rsidRPr="0091724F" w:rsidRDefault="0091724F" w:rsidP="0091724F">
      <w:pPr>
        <w:rPr>
          <w:rFonts w:ascii="Times New Roman" w:hAnsi="Times New Roman" w:cs="Times New Roman"/>
          <w:sz w:val="28"/>
          <w:szCs w:val="28"/>
        </w:rPr>
      </w:pPr>
      <w:r w:rsidRPr="0091724F">
        <w:rPr>
          <w:rFonts w:ascii="Times New Roman" w:eastAsiaTheme="majorEastAsia" w:hAnsi="Times New Roman" w:cs="Times New Roman"/>
          <w:sz w:val="28"/>
          <w:szCs w:val="28"/>
        </w:rPr>
        <w:t>The</w:t>
      </w:r>
      <w:r w:rsidRPr="0091724F">
        <w:rPr>
          <w:rFonts w:ascii="Times New Roman" w:hAnsi="Times New Roman" w:cs="Times New Roman"/>
          <w:sz w:val="28"/>
          <w:szCs w:val="28"/>
        </w:rPr>
        <w:t xml:space="preserve"> attached Microsoft Word proposal form, </w:t>
      </w:r>
      <w:r w:rsidRPr="0091724F">
        <w:rPr>
          <w:rFonts w:ascii="Times New Roman" w:hAnsi="Times New Roman" w:cs="Times New Roman"/>
          <w:i/>
          <w:iCs/>
          <w:sz w:val="28"/>
          <w:szCs w:val="28"/>
        </w:rPr>
        <w:t>AEIF 2026 Proposal Form.docx</w:t>
      </w:r>
      <w:r w:rsidRPr="0091724F">
        <w:rPr>
          <w:rFonts w:ascii="Times New Roman" w:hAnsi="Times New Roman" w:cs="Times New Roman"/>
          <w:sz w:val="28"/>
          <w:szCs w:val="28"/>
        </w:rPr>
        <w:t xml:space="preserve">, must be used. </w:t>
      </w:r>
      <w:r w:rsidRPr="0091724F">
        <w:rPr>
          <w:rFonts w:ascii="Times New Roman" w:hAnsi="Times New Roman" w:cs="Times New Roman"/>
          <w:b/>
          <w:bCs/>
          <w:sz w:val="28"/>
          <w:szCs w:val="28"/>
        </w:rPr>
        <w:t>Do not save as a PDF</w:t>
      </w:r>
      <w:r w:rsidRPr="0091724F">
        <w:rPr>
          <w:rFonts w:ascii="Times New Roman" w:hAnsi="Times New Roman" w:cs="Times New Roman"/>
          <w:sz w:val="28"/>
          <w:szCs w:val="28"/>
        </w:rPr>
        <w:t>. Rename the document to AEIF26_</w:t>
      </w:r>
      <w:r w:rsidR="00196B9D">
        <w:rPr>
          <w:rFonts w:ascii="Times New Roman" w:hAnsi="Times New Roman" w:cs="Times New Roman"/>
          <w:sz w:val="28"/>
          <w:szCs w:val="28"/>
        </w:rPr>
        <w:t>BUD</w:t>
      </w:r>
      <w:r w:rsidRPr="0091724F">
        <w:rPr>
          <w:rFonts w:ascii="Times New Roman" w:hAnsi="Times New Roman" w:cs="Times New Roman"/>
          <w:sz w:val="28"/>
          <w:szCs w:val="28"/>
        </w:rPr>
        <w:t>_Project Title.docx, for example, AEIF26_</w:t>
      </w:r>
      <w:r w:rsidR="00196B9D">
        <w:rPr>
          <w:rFonts w:ascii="Times New Roman" w:hAnsi="Times New Roman" w:cs="Times New Roman"/>
          <w:sz w:val="28"/>
          <w:szCs w:val="28"/>
        </w:rPr>
        <w:t>BUD</w:t>
      </w:r>
      <w:r w:rsidRPr="0091724F">
        <w:rPr>
          <w:rFonts w:ascii="Times New Roman" w:hAnsi="Times New Roman" w:cs="Times New Roman"/>
          <w:sz w:val="28"/>
          <w:szCs w:val="28"/>
        </w:rPr>
        <w:t>_STEM Curricula.docx. A partially completed form may result in your application being rejected on technical grounds.</w:t>
      </w:r>
    </w:p>
    <w:p w14:paraId="29BCB56E" w14:textId="24F1AC9F" w:rsidR="0091724F" w:rsidRPr="008103E3" w:rsidRDefault="0091724F" w:rsidP="00D86A5A">
      <w:pPr>
        <w:pStyle w:val="Heading5"/>
        <w:numPr>
          <w:ilvl w:val="0"/>
          <w:numId w:val="7"/>
        </w:numPr>
        <w:ind w:left="270" w:hanging="270"/>
        <w:rPr>
          <w:rFonts w:ascii="Times New Roman" w:hAnsi="Times New Roman" w:cs="Times New Roman"/>
          <w:b/>
          <w:bCs/>
          <w:i/>
          <w:iCs/>
          <w:color w:val="auto"/>
          <w:sz w:val="28"/>
          <w:szCs w:val="28"/>
        </w:rPr>
      </w:pPr>
      <w:r w:rsidRPr="008103E3">
        <w:rPr>
          <w:rFonts w:ascii="Times New Roman" w:hAnsi="Times New Roman" w:cs="Times New Roman"/>
          <w:b/>
          <w:bCs/>
          <w:i/>
          <w:iCs/>
          <w:color w:val="auto"/>
          <w:sz w:val="28"/>
          <w:szCs w:val="28"/>
        </w:rPr>
        <w:t>Budget</w:t>
      </w:r>
      <w:r w:rsidRPr="008103E3">
        <w:rPr>
          <w:rFonts w:ascii="Times New Roman" w:hAnsi="Times New Roman" w:cs="Times New Roman"/>
          <w:color w:val="auto"/>
          <w:sz w:val="28"/>
          <w:szCs w:val="28"/>
        </w:rPr>
        <w:t>:</w:t>
      </w:r>
    </w:p>
    <w:p w14:paraId="49A6613E" w14:textId="5F25A58E" w:rsidR="00E30BA9" w:rsidRPr="0091724F" w:rsidRDefault="0091724F" w:rsidP="0091724F">
      <w:pPr>
        <w:rPr>
          <w:rFonts w:ascii="Times New Roman" w:hAnsi="Times New Roman" w:cs="Times New Roman"/>
          <w:sz w:val="28"/>
          <w:szCs w:val="28"/>
        </w:rPr>
      </w:pPr>
      <w:r w:rsidRPr="23371F55">
        <w:rPr>
          <w:rFonts w:ascii="Times New Roman" w:hAnsi="Times New Roman" w:cs="Times New Roman"/>
          <w:sz w:val="28"/>
          <w:szCs w:val="28"/>
        </w:rPr>
        <w:t xml:space="preserve">The attached Microsoft </w:t>
      </w:r>
      <w:r w:rsidR="5D3F5B58" w:rsidRPr="23371F55">
        <w:rPr>
          <w:rFonts w:ascii="Times New Roman" w:hAnsi="Times New Roman" w:cs="Times New Roman"/>
          <w:sz w:val="28"/>
          <w:szCs w:val="28"/>
        </w:rPr>
        <w:t>Excel budget</w:t>
      </w:r>
      <w:r w:rsidRPr="23371F55">
        <w:rPr>
          <w:rFonts w:ascii="Times New Roman" w:hAnsi="Times New Roman" w:cs="Times New Roman"/>
          <w:sz w:val="28"/>
          <w:szCs w:val="28"/>
        </w:rPr>
        <w:t xml:space="preserve"> form, </w:t>
      </w:r>
      <w:r w:rsidRPr="23371F55">
        <w:rPr>
          <w:rFonts w:ascii="Times New Roman" w:hAnsi="Times New Roman" w:cs="Times New Roman"/>
          <w:i/>
          <w:iCs/>
          <w:sz w:val="28"/>
          <w:szCs w:val="28"/>
        </w:rPr>
        <w:t xml:space="preserve">AEIF 2026 Budget </w:t>
      </w:r>
      <w:proofErr w:type="gramStart"/>
      <w:r w:rsidRPr="23371F55">
        <w:rPr>
          <w:rFonts w:ascii="Times New Roman" w:hAnsi="Times New Roman" w:cs="Times New Roman"/>
          <w:i/>
          <w:iCs/>
          <w:sz w:val="28"/>
          <w:szCs w:val="28"/>
        </w:rPr>
        <w:t>Form.xlsx</w:t>
      </w:r>
      <w:proofErr w:type="gramEnd"/>
      <w:r w:rsidRPr="23371F55">
        <w:rPr>
          <w:rFonts w:ascii="Times New Roman" w:hAnsi="Times New Roman" w:cs="Times New Roman"/>
          <w:i/>
          <w:iCs/>
          <w:sz w:val="28"/>
          <w:szCs w:val="28"/>
        </w:rPr>
        <w:t xml:space="preserve"> </w:t>
      </w:r>
      <w:r w:rsidRPr="23371F55">
        <w:rPr>
          <w:rFonts w:ascii="Times New Roman" w:hAnsi="Times New Roman" w:cs="Times New Roman"/>
          <w:sz w:val="28"/>
          <w:szCs w:val="28"/>
        </w:rPr>
        <w:t xml:space="preserve">must be used. </w:t>
      </w:r>
      <w:r w:rsidRPr="23371F55">
        <w:rPr>
          <w:rFonts w:ascii="Times New Roman" w:hAnsi="Times New Roman" w:cs="Times New Roman"/>
          <w:b/>
          <w:bCs/>
          <w:sz w:val="28"/>
          <w:szCs w:val="28"/>
        </w:rPr>
        <w:t>Do not save as a PDF</w:t>
      </w:r>
      <w:r w:rsidRPr="23371F55">
        <w:rPr>
          <w:rFonts w:ascii="Times New Roman" w:hAnsi="Times New Roman" w:cs="Times New Roman"/>
          <w:sz w:val="28"/>
          <w:szCs w:val="28"/>
        </w:rPr>
        <w:t>. Rename the document to AEIF26_</w:t>
      </w:r>
      <w:r w:rsidR="00196B9D" w:rsidRPr="23371F55">
        <w:rPr>
          <w:rFonts w:ascii="Times New Roman" w:hAnsi="Times New Roman" w:cs="Times New Roman"/>
          <w:sz w:val="28"/>
          <w:szCs w:val="28"/>
        </w:rPr>
        <w:t>BUD</w:t>
      </w:r>
      <w:r w:rsidRPr="23371F55">
        <w:rPr>
          <w:rFonts w:ascii="Times New Roman" w:hAnsi="Times New Roman" w:cs="Times New Roman"/>
          <w:sz w:val="28"/>
          <w:szCs w:val="28"/>
        </w:rPr>
        <w:t>_Project Title.xlsx, for example, AEIF26_</w:t>
      </w:r>
      <w:r w:rsidR="00196B9D" w:rsidRPr="23371F55">
        <w:rPr>
          <w:rFonts w:ascii="Times New Roman" w:hAnsi="Times New Roman" w:cs="Times New Roman"/>
          <w:sz w:val="28"/>
          <w:szCs w:val="28"/>
        </w:rPr>
        <w:t>BUD</w:t>
      </w:r>
      <w:r w:rsidRPr="23371F55">
        <w:rPr>
          <w:rFonts w:ascii="Times New Roman" w:hAnsi="Times New Roman" w:cs="Times New Roman"/>
          <w:sz w:val="28"/>
          <w:szCs w:val="28"/>
        </w:rPr>
        <w:t>_STEM Curricula.xlsx. Read the “Budget Guidelines” tab first. Budget amounts must be in U.S. dollars.</w:t>
      </w:r>
    </w:p>
    <w:p w14:paraId="42B528D6" w14:textId="77777777" w:rsidR="0091724F" w:rsidRPr="0091724F" w:rsidRDefault="0091724F" w:rsidP="0091724F">
      <w:pPr>
        <w:rPr>
          <w:rFonts w:ascii="Times New Roman" w:hAnsi="Times New Roman" w:cs="Times New Roman"/>
          <w:sz w:val="28"/>
          <w:szCs w:val="28"/>
        </w:rPr>
      </w:pPr>
      <w:r w:rsidRPr="0091724F">
        <w:rPr>
          <w:rFonts w:ascii="Times New Roman" w:hAnsi="Times New Roman" w:cs="Times New Roman"/>
          <w:sz w:val="28"/>
          <w:szCs w:val="28"/>
        </w:rPr>
        <w:t>AEIF 2026 can support the following budget items:</w:t>
      </w:r>
    </w:p>
    <w:p w14:paraId="2925F307" w14:textId="77777777" w:rsidR="00471FF7" w:rsidRDefault="0091724F" w:rsidP="00D86A5A">
      <w:pPr>
        <w:pStyle w:val="ListParagraph"/>
        <w:numPr>
          <w:ilvl w:val="0"/>
          <w:numId w:val="21"/>
        </w:numPr>
        <w:rPr>
          <w:rFonts w:ascii="Times New Roman" w:hAnsi="Times New Roman" w:cs="Times New Roman"/>
          <w:sz w:val="28"/>
          <w:szCs w:val="28"/>
        </w:rPr>
      </w:pPr>
      <w:r w:rsidRPr="000A7EB9">
        <w:rPr>
          <w:rFonts w:ascii="Times New Roman" w:hAnsi="Times New Roman" w:cs="Times New Roman"/>
          <w:sz w:val="28"/>
          <w:szCs w:val="28"/>
        </w:rPr>
        <w:t>Intra-regional or in-country transportatio</w:t>
      </w:r>
      <w:r w:rsidR="00471FF7">
        <w:rPr>
          <w:rFonts w:ascii="Times New Roman" w:hAnsi="Times New Roman" w:cs="Times New Roman"/>
          <w:sz w:val="28"/>
          <w:szCs w:val="28"/>
        </w:rPr>
        <w:t>n</w:t>
      </w:r>
    </w:p>
    <w:p w14:paraId="6B670A3A" w14:textId="77777777" w:rsidR="002F3B17" w:rsidRDefault="0091724F" w:rsidP="00D86A5A">
      <w:pPr>
        <w:pStyle w:val="ListParagraph"/>
        <w:numPr>
          <w:ilvl w:val="0"/>
          <w:numId w:val="21"/>
        </w:numPr>
        <w:rPr>
          <w:rFonts w:ascii="Times New Roman" w:hAnsi="Times New Roman" w:cs="Times New Roman"/>
          <w:sz w:val="28"/>
          <w:szCs w:val="28"/>
        </w:rPr>
      </w:pPr>
      <w:r w:rsidRPr="00471FF7">
        <w:rPr>
          <w:rFonts w:ascii="Times New Roman" w:hAnsi="Times New Roman" w:cs="Times New Roman"/>
          <w:sz w:val="28"/>
          <w:szCs w:val="28"/>
        </w:rPr>
        <w:t>Rental of venues for project activities</w:t>
      </w:r>
    </w:p>
    <w:p w14:paraId="70E037FA" w14:textId="77777777" w:rsidR="002F3B17" w:rsidRDefault="0091724F" w:rsidP="00D86A5A">
      <w:pPr>
        <w:pStyle w:val="ListParagraph"/>
        <w:numPr>
          <w:ilvl w:val="0"/>
          <w:numId w:val="21"/>
        </w:numPr>
        <w:rPr>
          <w:rFonts w:ascii="Times New Roman" w:hAnsi="Times New Roman" w:cs="Times New Roman"/>
          <w:sz w:val="28"/>
          <w:szCs w:val="28"/>
        </w:rPr>
      </w:pPr>
      <w:r w:rsidRPr="002F3B17">
        <w:rPr>
          <w:rFonts w:ascii="Times New Roman" w:hAnsi="Times New Roman" w:cs="Times New Roman"/>
          <w:sz w:val="28"/>
          <w:szCs w:val="28"/>
        </w:rPr>
        <w:t>PPE and sanitizing equipment</w:t>
      </w:r>
    </w:p>
    <w:p w14:paraId="4CD6CEAB" w14:textId="77777777" w:rsidR="002F3B17" w:rsidRDefault="0091724F" w:rsidP="00D86A5A">
      <w:pPr>
        <w:pStyle w:val="ListParagraph"/>
        <w:numPr>
          <w:ilvl w:val="0"/>
          <w:numId w:val="21"/>
        </w:numPr>
        <w:rPr>
          <w:rFonts w:ascii="Times New Roman" w:hAnsi="Times New Roman" w:cs="Times New Roman"/>
          <w:sz w:val="28"/>
          <w:szCs w:val="28"/>
        </w:rPr>
      </w:pPr>
      <w:r w:rsidRPr="002F3B17">
        <w:rPr>
          <w:rFonts w:ascii="Times New Roman" w:hAnsi="Times New Roman" w:cs="Times New Roman"/>
          <w:sz w:val="28"/>
          <w:szCs w:val="28"/>
        </w:rPr>
        <w:t>Meals/refreshments integral to the project (i.e., working lunch for a meeting)</w:t>
      </w:r>
    </w:p>
    <w:p w14:paraId="640F152D" w14:textId="77777777" w:rsidR="009559BE" w:rsidRDefault="0091724F" w:rsidP="00D86A5A">
      <w:pPr>
        <w:pStyle w:val="ListParagraph"/>
        <w:numPr>
          <w:ilvl w:val="0"/>
          <w:numId w:val="21"/>
        </w:numPr>
        <w:rPr>
          <w:rFonts w:ascii="Times New Roman" w:hAnsi="Times New Roman" w:cs="Times New Roman"/>
          <w:sz w:val="28"/>
          <w:szCs w:val="28"/>
        </w:rPr>
      </w:pPr>
      <w:r w:rsidRPr="002F3B17">
        <w:rPr>
          <w:rFonts w:ascii="Times New Roman" w:hAnsi="Times New Roman" w:cs="Times New Roman"/>
          <w:sz w:val="28"/>
          <w:szCs w:val="28"/>
        </w:rPr>
        <w:t xml:space="preserve">Reasonable costs to support virtual programming (i.e., subscription to Zoom, </w:t>
      </w:r>
      <w:proofErr w:type="spellStart"/>
      <w:r w:rsidRPr="002F3B17">
        <w:rPr>
          <w:rFonts w:ascii="Times New Roman" w:hAnsi="Times New Roman" w:cs="Times New Roman"/>
          <w:sz w:val="28"/>
          <w:szCs w:val="28"/>
        </w:rPr>
        <w:t>WebEx</w:t>
      </w:r>
      <w:proofErr w:type="spellEnd"/>
      <w:r w:rsidRPr="002F3B17">
        <w:rPr>
          <w:rFonts w:ascii="Times New Roman" w:hAnsi="Times New Roman" w:cs="Times New Roman"/>
          <w:sz w:val="28"/>
          <w:szCs w:val="28"/>
        </w:rPr>
        <w:t>, camera/microphones for virtual meetings, mailing services, etc.)</w:t>
      </w:r>
    </w:p>
    <w:p w14:paraId="3646C2C4" w14:textId="77777777" w:rsidR="00F53ED4" w:rsidRDefault="0091724F" w:rsidP="00D86A5A">
      <w:pPr>
        <w:pStyle w:val="ListParagraph"/>
        <w:numPr>
          <w:ilvl w:val="0"/>
          <w:numId w:val="21"/>
        </w:numPr>
        <w:rPr>
          <w:rFonts w:ascii="Times New Roman" w:hAnsi="Times New Roman" w:cs="Times New Roman"/>
          <w:sz w:val="28"/>
          <w:szCs w:val="28"/>
        </w:rPr>
      </w:pPr>
      <w:r w:rsidRPr="009559BE">
        <w:rPr>
          <w:rFonts w:ascii="Times New Roman" w:hAnsi="Times New Roman" w:cs="Times New Roman"/>
          <w:sz w:val="28"/>
          <w:szCs w:val="28"/>
        </w:rPr>
        <w:t>Trainer or speaker honoraria expenses (i.e., maximum $250/day fee, travel, lodging, per diem)</w:t>
      </w:r>
    </w:p>
    <w:p w14:paraId="034BFE24" w14:textId="77777777" w:rsidR="00F53ED4" w:rsidRDefault="0091724F" w:rsidP="00D86A5A">
      <w:pPr>
        <w:pStyle w:val="ListParagraph"/>
        <w:numPr>
          <w:ilvl w:val="0"/>
          <w:numId w:val="21"/>
        </w:numPr>
        <w:rPr>
          <w:rFonts w:ascii="Times New Roman" w:hAnsi="Times New Roman" w:cs="Times New Roman"/>
          <w:sz w:val="28"/>
          <w:szCs w:val="28"/>
        </w:rPr>
      </w:pPr>
      <w:r w:rsidRPr="00F53ED4">
        <w:rPr>
          <w:rFonts w:ascii="Times New Roman" w:hAnsi="Times New Roman" w:cs="Times New Roman"/>
          <w:sz w:val="28"/>
          <w:szCs w:val="28"/>
        </w:rPr>
        <w:t>Reasonable equipment and materials</w:t>
      </w:r>
    </w:p>
    <w:p w14:paraId="5FF874DA" w14:textId="234759C7" w:rsidR="0091724F" w:rsidRPr="00F53ED4" w:rsidRDefault="0091724F" w:rsidP="00D86A5A">
      <w:pPr>
        <w:pStyle w:val="ListParagraph"/>
        <w:numPr>
          <w:ilvl w:val="0"/>
          <w:numId w:val="21"/>
        </w:numPr>
        <w:rPr>
          <w:rFonts w:ascii="Times New Roman" w:hAnsi="Times New Roman" w:cs="Times New Roman"/>
          <w:sz w:val="28"/>
          <w:szCs w:val="28"/>
        </w:rPr>
      </w:pPr>
      <w:r w:rsidRPr="00F53ED4">
        <w:rPr>
          <w:rFonts w:ascii="Times New Roman" w:hAnsi="Times New Roman" w:cs="Times New Roman"/>
          <w:sz w:val="28"/>
          <w:szCs w:val="28"/>
        </w:rPr>
        <w:t>Communications and publicity materials, such as manuals or project advertisements</w:t>
      </w:r>
    </w:p>
    <w:p w14:paraId="59A7C7E7" w14:textId="77777777" w:rsidR="0091724F" w:rsidRPr="0091724F" w:rsidRDefault="0091724F" w:rsidP="0091724F">
      <w:pPr>
        <w:rPr>
          <w:rFonts w:ascii="Times New Roman" w:hAnsi="Times New Roman" w:cs="Times New Roman"/>
          <w:sz w:val="28"/>
          <w:szCs w:val="28"/>
        </w:rPr>
      </w:pPr>
      <w:r w:rsidRPr="0091724F">
        <w:rPr>
          <w:rFonts w:ascii="Times New Roman" w:hAnsi="Times New Roman" w:cs="Times New Roman"/>
          <w:sz w:val="28"/>
          <w:szCs w:val="28"/>
        </w:rPr>
        <w:t xml:space="preserve">AEIF 2026 will </w:t>
      </w:r>
      <w:r w:rsidRPr="0091724F">
        <w:rPr>
          <w:rFonts w:ascii="Times New Roman" w:hAnsi="Times New Roman" w:cs="Times New Roman"/>
          <w:b/>
          <w:bCs/>
          <w:sz w:val="28"/>
          <w:szCs w:val="28"/>
        </w:rPr>
        <w:t xml:space="preserve">not </w:t>
      </w:r>
      <w:r w:rsidRPr="0091724F">
        <w:rPr>
          <w:rFonts w:ascii="Times New Roman" w:hAnsi="Times New Roman" w:cs="Times New Roman"/>
          <w:sz w:val="28"/>
          <w:szCs w:val="28"/>
        </w:rPr>
        <w:t>support the following budget items:</w:t>
      </w:r>
    </w:p>
    <w:p w14:paraId="73B2C7C7" w14:textId="77777777" w:rsidR="009D7FB4" w:rsidRDefault="0091724F" w:rsidP="00D86A5A">
      <w:pPr>
        <w:pStyle w:val="ListParagraph"/>
        <w:numPr>
          <w:ilvl w:val="0"/>
          <w:numId w:val="21"/>
        </w:numPr>
        <w:rPr>
          <w:rFonts w:ascii="Times New Roman" w:hAnsi="Times New Roman" w:cs="Times New Roman"/>
          <w:sz w:val="28"/>
          <w:szCs w:val="28"/>
        </w:rPr>
      </w:pPr>
      <w:r w:rsidRPr="006A128F">
        <w:rPr>
          <w:rFonts w:ascii="Times New Roman" w:hAnsi="Times New Roman" w:cs="Times New Roman"/>
          <w:sz w:val="28"/>
          <w:szCs w:val="28"/>
        </w:rPr>
        <w:t>Staff salaries, office space, and overhead/operational expenses</w:t>
      </w:r>
    </w:p>
    <w:p w14:paraId="6B0464EF" w14:textId="77777777" w:rsidR="001F04D2" w:rsidRDefault="0091724F" w:rsidP="00D86A5A">
      <w:pPr>
        <w:pStyle w:val="ListParagraph"/>
        <w:numPr>
          <w:ilvl w:val="0"/>
          <w:numId w:val="21"/>
        </w:numPr>
        <w:rPr>
          <w:rFonts w:ascii="Times New Roman" w:hAnsi="Times New Roman" w:cs="Times New Roman"/>
          <w:sz w:val="28"/>
          <w:szCs w:val="28"/>
        </w:rPr>
      </w:pPr>
      <w:r w:rsidRPr="009D7FB4">
        <w:rPr>
          <w:rFonts w:ascii="Times New Roman" w:hAnsi="Times New Roman" w:cs="Times New Roman"/>
          <w:sz w:val="28"/>
          <w:szCs w:val="28"/>
        </w:rPr>
        <w:t>Large items of durable equipment or construction programs</w:t>
      </w:r>
    </w:p>
    <w:p w14:paraId="11289FAB" w14:textId="77777777" w:rsidR="001F04D2" w:rsidRDefault="0091724F" w:rsidP="00D86A5A">
      <w:pPr>
        <w:pStyle w:val="ListParagraph"/>
        <w:numPr>
          <w:ilvl w:val="0"/>
          <w:numId w:val="21"/>
        </w:numPr>
        <w:rPr>
          <w:rFonts w:ascii="Times New Roman" w:hAnsi="Times New Roman" w:cs="Times New Roman"/>
          <w:sz w:val="28"/>
          <w:szCs w:val="28"/>
        </w:rPr>
      </w:pPr>
      <w:r w:rsidRPr="001F04D2">
        <w:rPr>
          <w:rFonts w:ascii="Times New Roman" w:hAnsi="Times New Roman" w:cs="Times New Roman"/>
          <w:sz w:val="28"/>
          <w:szCs w:val="28"/>
        </w:rPr>
        <w:t>Alcohol, excessive meals, refreshments not integral to the project, or entertainment</w:t>
      </w:r>
    </w:p>
    <w:p w14:paraId="75783292" w14:textId="77777777" w:rsidR="008D6C0C" w:rsidRDefault="0091724F" w:rsidP="00D86A5A">
      <w:pPr>
        <w:pStyle w:val="ListParagraph"/>
        <w:numPr>
          <w:ilvl w:val="0"/>
          <w:numId w:val="21"/>
        </w:numPr>
        <w:rPr>
          <w:rFonts w:ascii="Times New Roman" w:hAnsi="Times New Roman" w:cs="Times New Roman"/>
          <w:sz w:val="28"/>
          <w:szCs w:val="28"/>
        </w:rPr>
      </w:pPr>
      <w:r w:rsidRPr="001F04D2">
        <w:rPr>
          <w:rFonts w:ascii="Times New Roman" w:hAnsi="Times New Roman" w:cs="Times New Roman"/>
          <w:sz w:val="28"/>
          <w:szCs w:val="28"/>
        </w:rPr>
        <w:t>Any airfare to/from the United States and its territories</w:t>
      </w:r>
    </w:p>
    <w:p w14:paraId="6A4E1C5E" w14:textId="77777777" w:rsidR="00DF53CE" w:rsidRDefault="0091724F" w:rsidP="00D86A5A">
      <w:pPr>
        <w:pStyle w:val="ListParagraph"/>
        <w:numPr>
          <w:ilvl w:val="0"/>
          <w:numId w:val="21"/>
        </w:numPr>
        <w:rPr>
          <w:rFonts w:ascii="Times New Roman" w:hAnsi="Times New Roman" w:cs="Times New Roman"/>
          <w:sz w:val="28"/>
          <w:szCs w:val="28"/>
        </w:rPr>
      </w:pPr>
      <w:r w:rsidRPr="008D6C0C">
        <w:rPr>
          <w:rFonts w:ascii="Times New Roman" w:hAnsi="Times New Roman" w:cs="Times New Roman"/>
          <w:sz w:val="28"/>
          <w:szCs w:val="28"/>
        </w:rPr>
        <w:t>Activities that take place in the United States and its territories</w:t>
      </w:r>
    </w:p>
    <w:p w14:paraId="69FB0775" w14:textId="77777777" w:rsidR="00DF53CE" w:rsidRDefault="0091724F" w:rsidP="00D86A5A">
      <w:pPr>
        <w:pStyle w:val="ListParagraph"/>
        <w:numPr>
          <w:ilvl w:val="0"/>
          <w:numId w:val="21"/>
        </w:numPr>
        <w:rPr>
          <w:rFonts w:ascii="Times New Roman" w:hAnsi="Times New Roman" w:cs="Times New Roman"/>
          <w:sz w:val="28"/>
          <w:szCs w:val="28"/>
        </w:rPr>
      </w:pPr>
      <w:r w:rsidRPr="00DF53CE">
        <w:rPr>
          <w:rFonts w:ascii="Times New Roman" w:hAnsi="Times New Roman" w:cs="Times New Roman"/>
          <w:sz w:val="28"/>
          <w:szCs w:val="28"/>
        </w:rPr>
        <w:t>Individual scholarships</w:t>
      </w:r>
    </w:p>
    <w:p w14:paraId="53021FD0" w14:textId="77777777" w:rsidR="00DF53CE" w:rsidRDefault="0091724F" w:rsidP="00D86A5A">
      <w:pPr>
        <w:pStyle w:val="ListParagraph"/>
        <w:numPr>
          <w:ilvl w:val="0"/>
          <w:numId w:val="21"/>
        </w:numPr>
        <w:rPr>
          <w:rFonts w:ascii="Times New Roman" w:hAnsi="Times New Roman" w:cs="Times New Roman"/>
          <w:sz w:val="28"/>
          <w:szCs w:val="28"/>
        </w:rPr>
      </w:pPr>
      <w:r w:rsidRPr="00DF53CE">
        <w:rPr>
          <w:rFonts w:ascii="Times New Roman" w:hAnsi="Times New Roman" w:cs="Times New Roman"/>
          <w:sz w:val="28"/>
          <w:szCs w:val="28"/>
        </w:rPr>
        <w:t>Social travel/visits</w:t>
      </w:r>
    </w:p>
    <w:p w14:paraId="290D32A7" w14:textId="77777777" w:rsidR="005D0884" w:rsidRDefault="0091724F" w:rsidP="00D86A5A">
      <w:pPr>
        <w:pStyle w:val="ListParagraph"/>
        <w:numPr>
          <w:ilvl w:val="0"/>
          <w:numId w:val="21"/>
        </w:numPr>
        <w:rPr>
          <w:rFonts w:ascii="Times New Roman" w:hAnsi="Times New Roman" w:cs="Times New Roman"/>
          <w:sz w:val="28"/>
          <w:szCs w:val="28"/>
        </w:rPr>
      </w:pPr>
      <w:r w:rsidRPr="00DF53CE">
        <w:rPr>
          <w:rFonts w:ascii="Times New Roman" w:hAnsi="Times New Roman" w:cs="Times New Roman"/>
          <w:sz w:val="28"/>
          <w:szCs w:val="28"/>
        </w:rPr>
        <w:t>Gifts, gratuities, or prizes</w:t>
      </w:r>
    </w:p>
    <w:p w14:paraId="4990AD1E" w14:textId="77777777" w:rsidR="005D0884" w:rsidRDefault="0091724F" w:rsidP="00D86A5A">
      <w:pPr>
        <w:pStyle w:val="ListParagraph"/>
        <w:numPr>
          <w:ilvl w:val="0"/>
          <w:numId w:val="21"/>
        </w:numPr>
        <w:rPr>
          <w:rFonts w:ascii="Times New Roman" w:hAnsi="Times New Roman" w:cs="Times New Roman"/>
          <w:sz w:val="28"/>
          <w:szCs w:val="28"/>
        </w:rPr>
      </w:pPr>
      <w:r w:rsidRPr="005D0884">
        <w:rPr>
          <w:rFonts w:ascii="Times New Roman" w:hAnsi="Times New Roman" w:cs="Times New Roman"/>
          <w:sz w:val="28"/>
          <w:szCs w:val="28"/>
        </w:rPr>
        <w:t>Duplication of existing programs</w:t>
      </w:r>
    </w:p>
    <w:p w14:paraId="7A48309C" w14:textId="77777777" w:rsidR="00BD250B" w:rsidRDefault="0091724F" w:rsidP="00D86A5A">
      <w:pPr>
        <w:pStyle w:val="ListParagraph"/>
        <w:numPr>
          <w:ilvl w:val="0"/>
          <w:numId w:val="21"/>
        </w:numPr>
        <w:rPr>
          <w:rFonts w:ascii="Times New Roman" w:hAnsi="Times New Roman" w:cs="Times New Roman"/>
          <w:sz w:val="28"/>
          <w:szCs w:val="28"/>
        </w:rPr>
      </w:pPr>
      <w:r w:rsidRPr="005D0884">
        <w:rPr>
          <w:rFonts w:ascii="Times New Roman" w:hAnsi="Times New Roman" w:cs="Times New Roman"/>
          <w:sz w:val="28"/>
          <w:szCs w:val="28"/>
        </w:rPr>
        <w:t>Institutional development of an organization</w:t>
      </w:r>
    </w:p>
    <w:p w14:paraId="5E1B22A2" w14:textId="77777777" w:rsidR="00BD250B" w:rsidRDefault="0091724F" w:rsidP="00D86A5A">
      <w:pPr>
        <w:pStyle w:val="ListParagraph"/>
        <w:numPr>
          <w:ilvl w:val="0"/>
          <w:numId w:val="21"/>
        </w:numPr>
        <w:rPr>
          <w:rFonts w:ascii="Times New Roman" w:hAnsi="Times New Roman" w:cs="Times New Roman"/>
          <w:sz w:val="28"/>
          <w:szCs w:val="28"/>
        </w:rPr>
      </w:pPr>
      <w:r w:rsidRPr="00BD250B">
        <w:rPr>
          <w:rFonts w:ascii="Times New Roman" w:hAnsi="Times New Roman" w:cs="Times New Roman"/>
          <w:sz w:val="28"/>
          <w:szCs w:val="28"/>
        </w:rPr>
        <w:t>Venture capital, for-profit endeavors, or charging a fee for participation in the project</w:t>
      </w:r>
    </w:p>
    <w:p w14:paraId="357F1715" w14:textId="77777777" w:rsidR="00BD250B" w:rsidRDefault="0091724F" w:rsidP="00D86A5A">
      <w:pPr>
        <w:pStyle w:val="ListParagraph"/>
        <w:numPr>
          <w:ilvl w:val="0"/>
          <w:numId w:val="21"/>
        </w:numPr>
        <w:rPr>
          <w:rFonts w:ascii="Times New Roman" w:hAnsi="Times New Roman" w:cs="Times New Roman"/>
          <w:sz w:val="28"/>
          <w:szCs w:val="28"/>
        </w:rPr>
      </w:pPr>
      <w:r w:rsidRPr="00BD250B">
        <w:rPr>
          <w:rFonts w:ascii="Times New Roman" w:hAnsi="Times New Roman" w:cs="Times New Roman"/>
          <w:sz w:val="28"/>
          <w:szCs w:val="28"/>
        </w:rPr>
        <w:t>Support for specific religious activities</w:t>
      </w:r>
    </w:p>
    <w:p w14:paraId="51C4C5DF" w14:textId="77777777" w:rsidR="00BD250B" w:rsidRDefault="0091724F" w:rsidP="00D86A5A">
      <w:pPr>
        <w:pStyle w:val="ListParagraph"/>
        <w:numPr>
          <w:ilvl w:val="0"/>
          <w:numId w:val="21"/>
        </w:numPr>
        <w:rPr>
          <w:rFonts w:ascii="Times New Roman" w:hAnsi="Times New Roman" w:cs="Times New Roman"/>
          <w:sz w:val="28"/>
          <w:szCs w:val="28"/>
        </w:rPr>
      </w:pPr>
      <w:r w:rsidRPr="00BD250B">
        <w:rPr>
          <w:rFonts w:ascii="Times New Roman" w:hAnsi="Times New Roman" w:cs="Times New Roman"/>
          <w:sz w:val="28"/>
          <w:szCs w:val="28"/>
        </w:rPr>
        <w:t>Fund-raising campaigns</w:t>
      </w:r>
    </w:p>
    <w:p w14:paraId="7DA8B46C" w14:textId="77777777" w:rsidR="00B04D0E" w:rsidRDefault="0091724F" w:rsidP="00D86A5A">
      <w:pPr>
        <w:pStyle w:val="ListParagraph"/>
        <w:numPr>
          <w:ilvl w:val="0"/>
          <w:numId w:val="21"/>
        </w:numPr>
        <w:rPr>
          <w:rFonts w:ascii="Times New Roman" w:hAnsi="Times New Roman" w:cs="Times New Roman"/>
          <w:sz w:val="28"/>
          <w:szCs w:val="28"/>
        </w:rPr>
      </w:pPr>
      <w:r w:rsidRPr="00BD250B">
        <w:rPr>
          <w:rFonts w:ascii="Times New Roman" w:hAnsi="Times New Roman" w:cs="Times New Roman"/>
          <w:sz w:val="28"/>
          <w:szCs w:val="28"/>
        </w:rPr>
        <w:t>Support or opposition of partisan political activity or lobbying for specific legislation</w:t>
      </w:r>
    </w:p>
    <w:p w14:paraId="1C9751A6" w14:textId="77777777" w:rsidR="00B04D0E" w:rsidRDefault="0091724F" w:rsidP="00D86A5A">
      <w:pPr>
        <w:pStyle w:val="ListParagraph"/>
        <w:numPr>
          <w:ilvl w:val="0"/>
          <w:numId w:val="21"/>
        </w:numPr>
        <w:rPr>
          <w:rFonts w:ascii="Times New Roman" w:hAnsi="Times New Roman" w:cs="Times New Roman"/>
          <w:sz w:val="28"/>
          <w:szCs w:val="28"/>
        </w:rPr>
      </w:pPr>
      <w:r w:rsidRPr="00B04D0E">
        <w:rPr>
          <w:rFonts w:ascii="Times New Roman" w:hAnsi="Times New Roman" w:cs="Times New Roman"/>
          <w:sz w:val="28"/>
          <w:szCs w:val="28"/>
        </w:rPr>
        <w:t>Academic or scientific research</w:t>
      </w:r>
    </w:p>
    <w:p w14:paraId="39EE9B4C" w14:textId="77777777" w:rsidR="00B04D0E" w:rsidRDefault="0091724F" w:rsidP="00D86A5A">
      <w:pPr>
        <w:pStyle w:val="ListParagraph"/>
        <w:numPr>
          <w:ilvl w:val="0"/>
          <w:numId w:val="21"/>
        </w:numPr>
        <w:rPr>
          <w:rFonts w:ascii="Times New Roman" w:hAnsi="Times New Roman" w:cs="Times New Roman"/>
          <w:sz w:val="28"/>
          <w:szCs w:val="28"/>
        </w:rPr>
      </w:pPr>
      <w:r w:rsidRPr="00B04D0E">
        <w:rPr>
          <w:rFonts w:ascii="Times New Roman" w:hAnsi="Times New Roman" w:cs="Times New Roman"/>
          <w:sz w:val="28"/>
          <w:szCs w:val="28"/>
        </w:rPr>
        <w:t>Charitable or development activities</w:t>
      </w:r>
    </w:p>
    <w:p w14:paraId="524A140E" w14:textId="1E502AF4" w:rsidR="00D006AB" w:rsidRPr="00D006AB" w:rsidRDefault="0091724F" w:rsidP="00D86A5A">
      <w:pPr>
        <w:pStyle w:val="ListParagraph"/>
        <w:numPr>
          <w:ilvl w:val="0"/>
          <w:numId w:val="21"/>
        </w:numPr>
        <w:rPr>
          <w:rFonts w:ascii="Times New Roman" w:hAnsi="Times New Roman" w:cs="Times New Roman"/>
          <w:sz w:val="28"/>
          <w:szCs w:val="28"/>
        </w:rPr>
      </w:pPr>
      <w:r w:rsidRPr="00B04D0E">
        <w:rPr>
          <w:rFonts w:ascii="Times New Roman" w:hAnsi="Times New Roman" w:cs="Times New Roman"/>
          <w:sz w:val="28"/>
          <w:szCs w:val="28"/>
        </w:rPr>
        <w:t>Provision of direct social services to a population</w:t>
      </w:r>
    </w:p>
    <w:p w14:paraId="65277942" w14:textId="77777777" w:rsidR="0091724F" w:rsidRPr="0091724F" w:rsidRDefault="0091724F" w:rsidP="0091724F">
      <w:pPr>
        <w:rPr>
          <w:rFonts w:ascii="Times New Roman" w:hAnsi="Times New Roman" w:cs="Times New Roman"/>
          <w:sz w:val="28"/>
          <w:szCs w:val="28"/>
        </w:rPr>
      </w:pPr>
      <w:r w:rsidRPr="0091724F">
        <w:rPr>
          <w:rFonts w:ascii="Times New Roman" w:hAnsi="Times New Roman" w:cs="Times New Roman"/>
          <w:sz w:val="28"/>
          <w:szCs w:val="28"/>
        </w:rPr>
        <w:t>Additional attachments are optional:</w:t>
      </w:r>
    </w:p>
    <w:p w14:paraId="583CEDEA" w14:textId="3663CCD1" w:rsidR="00453C0E" w:rsidRPr="00C10521" w:rsidRDefault="0091724F" w:rsidP="0091724F">
      <w:pPr>
        <w:rPr>
          <w:rFonts w:ascii="Times New Roman" w:hAnsi="Times New Roman" w:cs="Times New Roman"/>
          <w:sz w:val="28"/>
          <w:szCs w:val="28"/>
        </w:rPr>
      </w:pPr>
      <w:r w:rsidRPr="00C10521">
        <w:rPr>
          <w:rFonts w:ascii="Times New Roman" w:hAnsi="Times New Roman" w:cs="Times New Roman"/>
          <w:sz w:val="28"/>
          <w:szCs w:val="28"/>
        </w:rPr>
        <w:t>For example, support materials like workshop agendas, curricula, or previous pilot projects connected to your submission.</w:t>
      </w:r>
    </w:p>
    <w:p w14:paraId="37FFAAD5" w14:textId="77777777" w:rsidR="00222B31" w:rsidRPr="002D0C3C" w:rsidRDefault="00222B31" w:rsidP="00222B31">
      <w:pPr>
        <w:shd w:val="clear" w:color="auto" w:fill="FFFFFF"/>
        <w:spacing w:after="0" w:line="240" w:lineRule="auto"/>
        <w:ind w:left="360"/>
        <w:textAlignment w:val="baseline"/>
        <w:rPr>
          <w:rFonts w:ascii="Times New Roman" w:eastAsia="Times New Roman" w:hAnsi="Times New Roman" w:cs="Times New Roman"/>
          <w:sz w:val="28"/>
          <w:szCs w:val="28"/>
        </w:rPr>
      </w:pPr>
    </w:p>
    <w:p w14:paraId="66497C21" w14:textId="574E6ED4" w:rsidR="00222B31" w:rsidRPr="002D0C3C" w:rsidRDefault="007F164C" w:rsidP="00D86A5A">
      <w:pPr>
        <w:pStyle w:val="Heading5"/>
        <w:numPr>
          <w:ilvl w:val="0"/>
          <w:numId w:val="7"/>
        </w:numPr>
        <w:ind w:left="270" w:hanging="270"/>
        <w:rPr>
          <w:rFonts w:ascii="Times New Roman" w:eastAsia="Times New Roman" w:hAnsi="Times New Roman" w:cs="Times New Roman"/>
          <w:b/>
          <w:color w:val="333333"/>
          <w:sz w:val="28"/>
          <w:szCs w:val="28"/>
        </w:rPr>
      </w:pPr>
      <w:r w:rsidRPr="002D0C3C">
        <w:rPr>
          <w:rFonts w:ascii="Times New Roman" w:hAnsi="Times New Roman" w:cs="Times New Roman"/>
          <w:b/>
          <w:bCs/>
          <w:i/>
          <w:iCs/>
          <w:color w:val="auto"/>
          <w:sz w:val="28"/>
          <w:szCs w:val="28"/>
        </w:rPr>
        <w:t xml:space="preserve"> </w:t>
      </w:r>
      <w:r w:rsidR="00222B31" w:rsidRPr="002D0C3C">
        <w:rPr>
          <w:rFonts w:ascii="Times New Roman" w:hAnsi="Times New Roman" w:cs="Times New Roman"/>
          <w:b/>
          <w:bCs/>
          <w:i/>
          <w:iCs/>
          <w:color w:val="auto"/>
          <w:sz w:val="28"/>
          <w:szCs w:val="28"/>
        </w:rPr>
        <w:t>Attachments</w:t>
      </w:r>
    </w:p>
    <w:p w14:paraId="2C2BDF9F" w14:textId="0AE51F5E" w:rsidR="00222B31" w:rsidRPr="002D0C3C" w:rsidRDefault="00222B31" w:rsidP="00D86A5A">
      <w:pPr>
        <w:pStyle w:val="ListParagraph"/>
        <w:numPr>
          <w:ilvl w:val="0"/>
          <w:numId w:val="11"/>
        </w:numPr>
        <w:tabs>
          <w:tab w:val="num" w:pos="1080"/>
        </w:tabs>
        <w:spacing w:after="0" w:line="240" w:lineRule="auto"/>
        <w:rPr>
          <w:rFonts w:ascii="Times New Roman" w:eastAsia="Times New Roman" w:hAnsi="Times New Roman" w:cs="Times New Roman"/>
          <w:sz w:val="28"/>
          <w:szCs w:val="28"/>
        </w:rPr>
      </w:pPr>
      <w:r w:rsidRPr="002D0C3C">
        <w:rPr>
          <w:rFonts w:ascii="Times New Roman" w:eastAsia="Times New Roman" w:hAnsi="Times New Roman" w:cs="Times New Roman"/>
          <w:sz w:val="28"/>
          <w:szCs w:val="28"/>
        </w:rPr>
        <w:t xml:space="preserve">1-page </w:t>
      </w:r>
      <w:r w:rsidR="004B0C33" w:rsidRPr="002D0C3C">
        <w:rPr>
          <w:rFonts w:ascii="Times New Roman" w:eastAsia="Times New Roman" w:hAnsi="Times New Roman" w:cs="Times New Roman"/>
          <w:sz w:val="28"/>
          <w:szCs w:val="28"/>
        </w:rPr>
        <w:t>Curriculum Vitae (</w:t>
      </w:r>
      <w:r w:rsidRPr="002D0C3C">
        <w:rPr>
          <w:rFonts w:ascii="Times New Roman" w:eastAsia="Times New Roman" w:hAnsi="Times New Roman" w:cs="Times New Roman"/>
          <w:sz w:val="28"/>
          <w:szCs w:val="28"/>
        </w:rPr>
        <w:t>CV</w:t>
      </w:r>
      <w:r w:rsidR="004B0C33" w:rsidRPr="002D0C3C">
        <w:rPr>
          <w:rFonts w:ascii="Times New Roman" w:eastAsia="Times New Roman" w:hAnsi="Times New Roman" w:cs="Times New Roman"/>
          <w:sz w:val="28"/>
          <w:szCs w:val="28"/>
        </w:rPr>
        <w:t>)</w:t>
      </w:r>
      <w:r w:rsidRPr="002D0C3C">
        <w:rPr>
          <w:rFonts w:ascii="Times New Roman" w:eastAsia="Times New Roman" w:hAnsi="Times New Roman" w:cs="Times New Roman"/>
          <w:sz w:val="28"/>
          <w:szCs w:val="28"/>
        </w:rPr>
        <w:t xml:space="preserve"> or resume of key personnel who are proposed for the program</w:t>
      </w:r>
    </w:p>
    <w:p w14:paraId="2A2EA43D" w14:textId="77777777" w:rsidR="00222B31" w:rsidRPr="002D0C3C" w:rsidRDefault="00222B31" w:rsidP="00D86A5A">
      <w:pPr>
        <w:pStyle w:val="ListParagraph"/>
        <w:numPr>
          <w:ilvl w:val="0"/>
          <w:numId w:val="11"/>
        </w:numPr>
        <w:spacing w:after="0" w:line="240" w:lineRule="auto"/>
        <w:rPr>
          <w:rFonts w:ascii="Times New Roman" w:hAnsi="Times New Roman" w:cs="Times New Roman"/>
          <w:sz w:val="24"/>
          <w:szCs w:val="24"/>
        </w:rPr>
      </w:pPr>
      <w:r w:rsidRPr="002D0C3C">
        <w:rPr>
          <w:rFonts w:ascii="Times New Roman" w:eastAsia="Times New Roman" w:hAnsi="Times New Roman" w:cs="Times New Roman"/>
          <w:sz w:val="28"/>
          <w:szCs w:val="28"/>
        </w:rPr>
        <w:t xml:space="preserve">Letters of support from program partners describing the roles and responsibilities of each partner </w:t>
      </w:r>
    </w:p>
    <w:p w14:paraId="28689112" w14:textId="41FB2F80" w:rsidR="00A03157" w:rsidRPr="002D0C3C" w:rsidRDefault="00222B31" w:rsidP="00D86A5A">
      <w:pPr>
        <w:pStyle w:val="ListParagraph"/>
        <w:numPr>
          <w:ilvl w:val="0"/>
          <w:numId w:val="11"/>
        </w:numPr>
        <w:shd w:val="clear" w:color="auto" w:fill="FFFFFF"/>
        <w:tabs>
          <w:tab w:val="num" w:pos="1080"/>
        </w:tabs>
        <w:spacing w:after="0" w:line="240" w:lineRule="auto"/>
        <w:textAlignment w:val="baseline"/>
        <w:rPr>
          <w:rFonts w:ascii="Times New Roman" w:eastAsia="Times New Roman" w:hAnsi="Times New Roman" w:cs="Times New Roman"/>
          <w:sz w:val="28"/>
          <w:szCs w:val="28"/>
        </w:rPr>
      </w:pPr>
      <w:r w:rsidRPr="002D0C3C">
        <w:rPr>
          <w:rFonts w:ascii="Times New Roman" w:eastAsia="Times New Roman" w:hAnsi="Times New Roman" w:cs="Times New Roman"/>
          <w:sz w:val="28"/>
          <w:szCs w:val="28"/>
        </w:rPr>
        <w:t>Official permission letters, if required for program activitie</w:t>
      </w:r>
      <w:r w:rsidR="0077697E" w:rsidRPr="002D0C3C">
        <w:rPr>
          <w:rFonts w:ascii="Times New Roman" w:eastAsia="Times New Roman" w:hAnsi="Times New Roman" w:cs="Times New Roman"/>
          <w:sz w:val="28"/>
          <w:szCs w:val="28"/>
        </w:rPr>
        <w:t>s.</w:t>
      </w:r>
    </w:p>
    <w:p w14:paraId="5777C656" w14:textId="77777777" w:rsidR="003173EA" w:rsidRPr="002D0C3C" w:rsidRDefault="003173EA" w:rsidP="003173EA">
      <w:pPr>
        <w:pStyle w:val="ListParagraph"/>
        <w:shd w:val="clear" w:color="auto" w:fill="FFFFFF"/>
        <w:spacing w:after="0" w:line="240" w:lineRule="auto"/>
        <w:ind w:left="360"/>
        <w:textAlignment w:val="baseline"/>
        <w:rPr>
          <w:rFonts w:ascii="Times New Roman" w:eastAsia="Times New Roman" w:hAnsi="Times New Roman" w:cs="Times New Roman"/>
          <w:sz w:val="28"/>
          <w:szCs w:val="28"/>
        </w:rPr>
      </w:pPr>
    </w:p>
    <w:p w14:paraId="365C9D7D" w14:textId="3B3C9372" w:rsidR="00B806A8" w:rsidRPr="002D0C3C" w:rsidRDefault="0012664D" w:rsidP="00D86A5A">
      <w:pPr>
        <w:pStyle w:val="Heading3"/>
        <w:numPr>
          <w:ilvl w:val="0"/>
          <w:numId w:val="3"/>
        </w:numPr>
        <w:ind w:left="360"/>
        <w:rPr>
          <w:rFonts w:ascii="Times New Roman" w:hAnsi="Times New Roman" w:cs="Times New Roman"/>
          <w:b/>
          <w:bCs/>
          <w:color w:val="auto"/>
          <w:sz w:val="32"/>
          <w:szCs w:val="32"/>
        </w:rPr>
      </w:pPr>
      <w:bookmarkStart w:id="5" w:name="_Toc218850617"/>
      <w:r w:rsidRPr="002D0C3C">
        <w:rPr>
          <w:rFonts w:ascii="Times New Roman" w:hAnsi="Times New Roman" w:cs="Times New Roman"/>
          <w:b/>
          <w:bCs/>
          <w:color w:val="auto"/>
          <w:sz w:val="32"/>
          <w:szCs w:val="32"/>
        </w:rPr>
        <w:t>Submission Requirements and Deadlines</w:t>
      </w:r>
      <w:bookmarkEnd w:id="5"/>
    </w:p>
    <w:p w14:paraId="4F9AC0DF" w14:textId="77777777" w:rsidR="003173EA" w:rsidRPr="002D0C3C" w:rsidRDefault="003173EA" w:rsidP="003173EA">
      <w:pPr>
        <w:rPr>
          <w:rFonts w:ascii="Times New Roman" w:hAnsi="Times New Roman" w:cs="Times New Roman"/>
          <w:sz w:val="24"/>
          <w:szCs w:val="24"/>
        </w:rPr>
      </w:pPr>
    </w:p>
    <w:p w14:paraId="1429AE70" w14:textId="3ECD484E" w:rsidR="000E07D5" w:rsidRPr="002D0C3C" w:rsidRDefault="000E07D5" w:rsidP="00D86A5A">
      <w:pPr>
        <w:pStyle w:val="Heading5"/>
        <w:numPr>
          <w:ilvl w:val="0"/>
          <w:numId w:val="9"/>
        </w:numPr>
        <w:ind w:left="360"/>
        <w:rPr>
          <w:rFonts w:ascii="Times New Roman" w:hAnsi="Times New Roman" w:cs="Times New Roman"/>
          <w:b/>
          <w:bCs/>
          <w:i/>
          <w:iCs/>
          <w:color w:val="auto"/>
          <w:sz w:val="28"/>
          <w:szCs w:val="28"/>
        </w:rPr>
      </w:pPr>
      <w:r w:rsidRPr="002D0C3C">
        <w:rPr>
          <w:rFonts w:ascii="Times New Roman" w:hAnsi="Times New Roman" w:cs="Times New Roman"/>
          <w:b/>
          <w:bCs/>
          <w:i/>
          <w:iCs/>
          <w:color w:val="auto"/>
          <w:sz w:val="28"/>
          <w:szCs w:val="28"/>
        </w:rPr>
        <w:t>Address to Request Application Package</w:t>
      </w:r>
    </w:p>
    <w:p w14:paraId="713EAFEB" w14:textId="429285CF" w:rsidR="00FC0C86" w:rsidRPr="00241548" w:rsidRDefault="12C4B301" w:rsidP="000E07D5">
      <w:pPr>
        <w:rPr>
          <w:rFonts w:ascii="Times New Roman" w:hAnsi="Times New Roman" w:cs="Times New Roman"/>
          <w:sz w:val="28"/>
          <w:szCs w:val="28"/>
        </w:rPr>
      </w:pPr>
      <w:r w:rsidRPr="6CE96F24">
        <w:rPr>
          <w:rFonts w:ascii="Times New Roman" w:hAnsi="Times New Roman" w:cs="Times New Roman"/>
          <w:sz w:val="28"/>
          <w:szCs w:val="28"/>
        </w:rPr>
        <w:t xml:space="preserve">Application forms required </w:t>
      </w:r>
      <w:r w:rsidR="009E4F28" w:rsidRPr="6CE96F24">
        <w:rPr>
          <w:rFonts w:ascii="Times New Roman" w:hAnsi="Times New Roman" w:cs="Times New Roman"/>
          <w:sz w:val="28"/>
          <w:szCs w:val="28"/>
        </w:rPr>
        <w:t xml:space="preserve">above </w:t>
      </w:r>
      <w:r w:rsidRPr="6CE96F24">
        <w:rPr>
          <w:rFonts w:ascii="Times New Roman" w:hAnsi="Times New Roman" w:cs="Times New Roman"/>
          <w:sz w:val="28"/>
          <w:szCs w:val="28"/>
        </w:rPr>
        <w:t>are available at</w:t>
      </w:r>
      <w:r w:rsidR="00241548" w:rsidRPr="6CE96F24">
        <w:rPr>
          <w:rFonts w:ascii="Times New Roman" w:hAnsi="Times New Roman" w:cs="Times New Roman"/>
          <w:sz w:val="28"/>
          <w:szCs w:val="28"/>
        </w:rPr>
        <w:t xml:space="preserve"> the </w:t>
      </w:r>
      <w:r w:rsidR="00634BF9" w:rsidRPr="6CE96F24">
        <w:rPr>
          <w:rFonts w:ascii="Times New Roman" w:hAnsi="Times New Roman" w:cs="Times New Roman"/>
          <w:sz w:val="28"/>
          <w:szCs w:val="28"/>
        </w:rPr>
        <w:t>U</w:t>
      </w:r>
      <w:r w:rsidR="22F7BE65" w:rsidRPr="6CE96F24">
        <w:rPr>
          <w:rFonts w:ascii="Times New Roman" w:hAnsi="Times New Roman" w:cs="Times New Roman"/>
          <w:sz w:val="28"/>
          <w:szCs w:val="28"/>
        </w:rPr>
        <w:t>.</w:t>
      </w:r>
      <w:r w:rsidR="00634BF9" w:rsidRPr="6CE96F24">
        <w:rPr>
          <w:rFonts w:ascii="Times New Roman" w:hAnsi="Times New Roman" w:cs="Times New Roman"/>
          <w:sz w:val="28"/>
          <w:szCs w:val="28"/>
        </w:rPr>
        <w:t>S</w:t>
      </w:r>
      <w:r w:rsidR="78B3213C" w:rsidRPr="6CE96F24">
        <w:rPr>
          <w:rFonts w:ascii="Times New Roman" w:hAnsi="Times New Roman" w:cs="Times New Roman"/>
          <w:sz w:val="28"/>
          <w:szCs w:val="28"/>
        </w:rPr>
        <w:t>.</w:t>
      </w:r>
      <w:r w:rsidR="00196B9D">
        <w:rPr>
          <w:rFonts w:ascii="Times New Roman" w:hAnsi="Times New Roman" w:cs="Times New Roman"/>
          <w:sz w:val="28"/>
          <w:szCs w:val="28"/>
        </w:rPr>
        <w:t xml:space="preserve"> Embassy Budapest Website</w:t>
      </w:r>
      <w:r w:rsidR="00825D09">
        <w:rPr>
          <w:rFonts w:ascii="Times New Roman" w:hAnsi="Times New Roman" w:cs="Times New Roman"/>
          <w:sz w:val="28"/>
          <w:szCs w:val="28"/>
        </w:rPr>
        <w:t xml:space="preserve"> or can be requested at budapestgrants@state.gov</w:t>
      </w:r>
    </w:p>
    <w:p w14:paraId="625C974F" w14:textId="3F78AA42" w:rsidR="00C729CC" w:rsidRPr="002D0C3C" w:rsidRDefault="00C7462F" w:rsidP="00D86A5A">
      <w:pPr>
        <w:pStyle w:val="Heading5"/>
        <w:numPr>
          <w:ilvl w:val="0"/>
          <w:numId w:val="9"/>
        </w:numPr>
        <w:ind w:left="360"/>
        <w:rPr>
          <w:rFonts w:ascii="Times New Roman" w:hAnsi="Times New Roman" w:cs="Times New Roman"/>
          <w:b/>
          <w:bCs/>
          <w:i/>
          <w:iCs/>
          <w:color w:val="auto"/>
          <w:sz w:val="28"/>
          <w:szCs w:val="28"/>
        </w:rPr>
      </w:pPr>
      <w:r w:rsidRPr="002D0C3C">
        <w:rPr>
          <w:rFonts w:ascii="Times New Roman" w:hAnsi="Times New Roman" w:cs="Times New Roman"/>
          <w:b/>
          <w:bCs/>
          <w:i/>
          <w:iCs/>
          <w:color w:val="auto"/>
          <w:sz w:val="28"/>
          <w:szCs w:val="28"/>
        </w:rPr>
        <w:t>Department of State Contacts</w:t>
      </w:r>
    </w:p>
    <w:p w14:paraId="7DAF34EF" w14:textId="75A8D971" w:rsidR="009B5A11" w:rsidRPr="00241548" w:rsidRDefault="009B5A11" w:rsidP="009B5A11">
      <w:pPr>
        <w:rPr>
          <w:rFonts w:ascii="Times New Roman" w:hAnsi="Times New Roman" w:cs="Times New Roman"/>
          <w:sz w:val="28"/>
          <w:szCs w:val="28"/>
        </w:rPr>
      </w:pPr>
      <w:r w:rsidRPr="002D0C3C">
        <w:rPr>
          <w:rFonts w:ascii="Times New Roman" w:hAnsi="Times New Roman" w:cs="Times New Roman"/>
          <w:sz w:val="28"/>
          <w:szCs w:val="28"/>
        </w:rPr>
        <w:t xml:space="preserve">If you have any questions about the grant application process, please contact: </w:t>
      </w:r>
      <w:r w:rsidR="00196B9D" w:rsidRPr="00386AFD">
        <w:rPr>
          <w:rFonts w:ascii="Times New Roman" w:hAnsi="Times New Roman" w:cs="Times New Roman"/>
          <w:sz w:val="28"/>
          <w:szCs w:val="28"/>
        </w:rPr>
        <w:t>Budapestgrants@state.gov</w:t>
      </w:r>
    </w:p>
    <w:p w14:paraId="1065BB88" w14:textId="3B08F99C" w:rsidR="005469B9" w:rsidRPr="002D0C3C" w:rsidRDefault="005469B9" w:rsidP="00D86A5A">
      <w:pPr>
        <w:pStyle w:val="Heading5"/>
        <w:numPr>
          <w:ilvl w:val="0"/>
          <w:numId w:val="9"/>
        </w:numPr>
        <w:ind w:left="360"/>
        <w:rPr>
          <w:rFonts w:ascii="Times New Roman" w:hAnsi="Times New Roman" w:cs="Times New Roman"/>
          <w:b/>
          <w:bCs/>
          <w:i/>
          <w:iCs/>
          <w:color w:val="auto"/>
          <w:sz w:val="28"/>
          <w:szCs w:val="28"/>
        </w:rPr>
      </w:pPr>
      <w:r w:rsidRPr="002D0C3C">
        <w:rPr>
          <w:rFonts w:ascii="Times New Roman" w:hAnsi="Times New Roman" w:cs="Times New Roman"/>
          <w:b/>
          <w:bCs/>
          <w:i/>
          <w:iCs/>
          <w:color w:val="auto"/>
          <w:sz w:val="28"/>
          <w:szCs w:val="28"/>
        </w:rPr>
        <w:t>Unique entity identifier and System for Award Management (SAM.gov)</w:t>
      </w:r>
    </w:p>
    <w:p w14:paraId="7E88983A" w14:textId="7FAF1A8D" w:rsidR="005469B9" w:rsidRPr="002D0C3C" w:rsidRDefault="005469B9" w:rsidP="00C007FA">
      <w:pPr>
        <w:pStyle w:val="null"/>
        <w:spacing w:before="0" w:beforeAutospacing="0" w:after="0" w:afterAutospacing="0"/>
        <w:ind w:left="360"/>
        <w:rPr>
          <w:rFonts w:ascii="Times New Roman" w:hAnsi="Times New Roman" w:cs="Times New Roman"/>
          <w:b/>
          <w:bCs/>
          <w:sz w:val="28"/>
          <w:szCs w:val="28"/>
        </w:rPr>
      </w:pPr>
      <w:r w:rsidRPr="002D0C3C">
        <w:rPr>
          <w:rStyle w:val="null1"/>
          <w:rFonts w:ascii="Times New Roman" w:hAnsi="Times New Roman" w:cs="Times New Roman"/>
          <w:b/>
          <w:bCs/>
          <w:sz w:val="28"/>
          <w:szCs w:val="28"/>
        </w:rPr>
        <w:t>Required Registrations</w:t>
      </w:r>
    </w:p>
    <w:p w14:paraId="5944DB1C" w14:textId="758E26A5" w:rsidR="005469B9" w:rsidRPr="002D0C3C" w:rsidRDefault="005469B9" w:rsidP="005469B9">
      <w:pPr>
        <w:rPr>
          <w:rFonts w:ascii="Times New Roman" w:hAnsi="Times New Roman" w:cs="Times New Roman"/>
          <w:sz w:val="28"/>
          <w:szCs w:val="28"/>
        </w:rPr>
      </w:pPr>
      <w:r w:rsidRPr="002D0C3C">
        <w:rPr>
          <w:rFonts w:ascii="Times New Roman" w:hAnsi="Times New Roman" w:cs="Times New Roman"/>
          <w:sz w:val="28"/>
          <w:szCs w:val="28"/>
        </w:rPr>
        <w:t xml:space="preserve">All organizations, whether based in the United States or in another country, must have a Unique Entity Identifier (UEI) and an active registration </w:t>
      </w:r>
      <w:r w:rsidR="00AD5CC0" w:rsidRPr="002D0C3C">
        <w:rPr>
          <w:rFonts w:ascii="Times New Roman" w:hAnsi="Times New Roman" w:cs="Times New Roman"/>
          <w:sz w:val="28"/>
          <w:szCs w:val="28"/>
        </w:rPr>
        <w:t>in</w:t>
      </w:r>
      <w:r w:rsidRPr="002D0C3C">
        <w:rPr>
          <w:rFonts w:ascii="Times New Roman" w:hAnsi="Times New Roman" w:cs="Times New Roman"/>
          <w:sz w:val="28"/>
          <w:szCs w:val="28"/>
        </w:rPr>
        <w:t xml:space="preserve"> SAM.gov. A UEI is one of the data elements mandated by Public Law 109-282, the Federal Funding Accountability and Transparency Act (FFATA), for all Federal awards.</w:t>
      </w:r>
      <w:r w:rsidR="006A2B23" w:rsidRPr="002D0C3C">
        <w:rPr>
          <w:rFonts w:ascii="Times New Roman" w:hAnsi="Times New Roman" w:cs="Times New Roman"/>
          <w:sz w:val="28"/>
          <w:szCs w:val="28"/>
        </w:rPr>
        <w:t xml:space="preserve"> </w:t>
      </w:r>
      <w:r w:rsidR="005B37DB" w:rsidRPr="002D0C3C">
        <w:rPr>
          <w:rFonts w:ascii="Times New Roman" w:hAnsi="Times New Roman" w:cs="Times New Roman"/>
          <w:sz w:val="28"/>
          <w:szCs w:val="28"/>
        </w:rPr>
        <w:t>An a</w:t>
      </w:r>
      <w:r w:rsidR="009029D7" w:rsidRPr="002D0C3C">
        <w:rPr>
          <w:rFonts w:ascii="Times New Roman" w:hAnsi="Times New Roman" w:cs="Times New Roman"/>
          <w:sz w:val="28"/>
          <w:szCs w:val="28"/>
        </w:rPr>
        <w:t>pplicant must maintain an active registration</w:t>
      </w:r>
      <w:r w:rsidR="007C3E97" w:rsidRPr="002D0C3C">
        <w:rPr>
          <w:rFonts w:ascii="Times New Roman" w:hAnsi="Times New Roman" w:cs="Times New Roman"/>
          <w:sz w:val="28"/>
          <w:szCs w:val="28"/>
        </w:rPr>
        <w:t xml:space="preserve"> </w:t>
      </w:r>
      <w:r w:rsidR="00525965" w:rsidRPr="002D0C3C">
        <w:rPr>
          <w:rFonts w:ascii="Times New Roman" w:hAnsi="Times New Roman" w:cs="Times New Roman"/>
          <w:sz w:val="28"/>
          <w:szCs w:val="28"/>
        </w:rPr>
        <w:t>while it has a proposal un</w:t>
      </w:r>
      <w:r w:rsidR="00B61F49" w:rsidRPr="002D0C3C">
        <w:rPr>
          <w:rFonts w:ascii="Times New Roman" w:hAnsi="Times New Roman" w:cs="Times New Roman"/>
          <w:sz w:val="28"/>
          <w:szCs w:val="28"/>
        </w:rPr>
        <w:t xml:space="preserve">der review by the Department and must </w:t>
      </w:r>
      <w:r w:rsidR="00ED7B40" w:rsidRPr="002D0C3C">
        <w:rPr>
          <w:rFonts w:ascii="Times New Roman" w:hAnsi="Times New Roman" w:cs="Times New Roman"/>
          <w:sz w:val="28"/>
          <w:szCs w:val="28"/>
        </w:rPr>
        <w:t>continue</w:t>
      </w:r>
      <w:r w:rsidR="00B61F49" w:rsidRPr="002D0C3C">
        <w:rPr>
          <w:rFonts w:ascii="Times New Roman" w:hAnsi="Times New Roman" w:cs="Times New Roman"/>
          <w:sz w:val="28"/>
          <w:szCs w:val="28"/>
        </w:rPr>
        <w:t xml:space="preserve"> to keep the registration active for </w:t>
      </w:r>
      <w:r w:rsidR="00C2119D" w:rsidRPr="002D0C3C">
        <w:rPr>
          <w:rFonts w:ascii="Times New Roman" w:hAnsi="Times New Roman" w:cs="Times New Roman"/>
          <w:sz w:val="28"/>
          <w:szCs w:val="28"/>
        </w:rPr>
        <w:t xml:space="preserve">the entire duration of the period of performance of any </w:t>
      </w:r>
      <w:r w:rsidR="00153EF0" w:rsidRPr="002D0C3C">
        <w:rPr>
          <w:rFonts w:ascii="Times New Roman" w:hAnsi="Times New Roman" w:cs="Times New Roman"/>
          <w:sz w:val="28"/>
          <w:szCs w:val="28"/>
        </w:rPr>
        <w:t xml:space="preserve">Federal </w:t>
      </w:r>
      <w:r w:rsidR="00C2119D" w:rsidRPr="002D0C3C">
        <w:rPr>
          <w:rFonts w:ascii="Times New Roman" w:hAnsi="Times New Roman" w:cs="Times New Roman"/>
          <w:sz w:val="28"/>
          <w:szCs w:val="28"/>
        </w:rPr>
        <w:t>award</w:t>
      </w:r>
      <w:r w:rsidR="00385DAC" w:rsidRPr="002D0C3C">
        <w:rPr>
          <w:rFonts w:ascii="Times New Roman" w:hAnsi="Times New Roman" w:cs="Times New Roman"/>
          <w:sz w:val="28"/>
          <w:szCs w:val="28"/>
        </w:rPr>
        <w:t xml:space="preserve"> that results from t</w:t>
      </w:r>
      <w:r w:rsidR="00A07659" w:rsidRPr="002D0C3C">
        <w:rPr>
          <w:rFonts w:ascii="Times New Roman" w:hAnsi="Times New Roman" w:cs="Times New Roman"/>
          <w:sz w:val="28"/>
          <w:szCs w:val="28"/>
        </w:rPr>
        <w:t>his</w:t>
      </w:r>
      <w:r w:rsidR="00385DAC" w:rsidRPr="002D0C3C">
        <w:rPr>
          <w:rFonts w:ascii="Times New Roman" w:hAnsi="Times New Roman" w:cs="Times New Roman"/>
          <w:sz w:val="28"/>
          <w:szCs w:val="28"/>
        </w:rPr>
        <w:t xml:space="preserve"> NOFO.</w:t>
      </w:r>
    </w:p>
    <w:p w14:paraId="4C6BF53E" w14:textId="0A0185E5" w:rsidR="005469B9" w:rsidRPr="002D0C3C" w:rsidRDefault="005469B9" w:rsidP="005469B9">
      <w:pPr>
        <w:rPr>
          <w:rFonts w:ascii="Times New Roman" w:hAnsi="Times New Roman" w:cs="Times New Roman"/>
          <w:sz w:val="28"/>
          <w:szCs w:val="28"/>
        </w:rPr>
      </w:pPr>
      <w:r w:rsidRPr="002D0C3C">
        <w:rPr>
          <w:rFonts w:ascii="Times New Roman" w:hAnsi="Times New Roman" w:cs="Times New Roman"/>
          <w:sz w:val="28"/>
          <w:szCs w:val="28"/>
        </w:rPr>
        <w:t>The 2 CFR 200 requires sub</w:t>
      </w:r>
      <w:r w:rsidR="00FE7E29" w:rsidRPr="002D0C3C">
        <w:rPr>
          <w:rFonts w:ascii="Times New Roman" w:hAnsi="Times New Roman" w:cs="Times New Roman"/>
          <w:sz w:val="28"/>
          <w:szCs w:val="28"/>
        </w:rPr>
        <w:t>recipients</w:t>
      </w:r>
      <w:r w:rsidRPr="002D0C3C">
        <w:rPr>
          <w:rFonts w:ascii="Times New Roman" w:hAnsi="Times New Roman" w:cs="Times New Roman"/>
          <w:sz w:val="28"/>
          <w:szCs w:val="28"/>
        </w:rPr>
        <w:t xml:space="preserve"> </w:t>
      </w:r>
      <w:r w:rsidR="00216988" w:rsidRPr="002D0C3C">
        <w:rPr>
          <w:rFonts w:ascii="Times New Roman" w:hAnsi="Times New Roman" w:cs="Times New Roman"/>
          <w:sz w:val="28"/>
          <w:szCs w:val="28"/>
        </w:rPr>
        <w:t xml:space="preserve">to </w:t>
      </w:r>
      <w:r w:rsidRPr="002D0C3C">
        <w:rPr>
          <w:rFonts w:ascii="Times New Roman" w:hAnsi="Times New Roman" w:cs="Times New Roman"/>
          <w:sz w:val="28"/>
          <w:szCs w:val="28"/>
        </w:rPr>
        <w:t>obtain a UEI.</w:t>
      </w:r>
      <w:r w:rsidR="00271E8F">
        <w:rPr>
          <w:rFonts w:ascii="Times New Roman" w:hAnsi="Times New Roman" w:cs="Times New Roman"/>
          <w:sz w:val="28"/>
          <w:szCs w:val="28"/>
        </w:rPr>
        <w:t xml:space="preserve"> </w:t>
      </w:r>
      <w:r w:rsidRPr="002D0C3C">
        <w:rPr>
          <w:rFonts w:ascii="Times New Roman" w:hAnsi="Times New Roman" w:cs="Times New Roman"/>
          <w:sz w:val="28"/>
          <w:szCs w:val="28"/>
        </w:rPr>
        <w:t>Please note the UEI for sub</w:t>
      </w:r>
      <w:r w:rsidR="00EE4F87" w:rsidRPr="002D0C3C">
        <w:rPr>
          <w:rFonts w:ascii="Times New Roman" w:hAnsi="Times New Roman" w:cs="Times New Roman"/>
          <w:sz w:val="28"/>
          <w:szCs w:val="28"/>
        </w:rPr>
        <w:t>recipients</w:t>
      </w:r>
      <w:r w:rsidRPr="002D0C3C">
        <w:rPr>
          <w:rFonts w:ascii="Times New Roman" w:hAnsi="Times New Roman" w:cs="Times New Roman"/>
          <w:sz w:val="28"/>
          <w:szCs w:val="28"/>
        </w:rPr>
        <w:t xml:space="preserve"> is not required at the time of application but will be required before an award is processed and/or directed to a sub</w:t>
      </w:r>
      <w:r w:rsidR="00EE4F87" w:rsidRPr="002D0C3C">
        <w:rPr>
          <w:rFonts w:ascii="Times New Roman" w:hAnsi="Times New Roman" w:cs="Times New Roman"/>
          <w:sz w:val="28"/>
          <w:szCs w:val="28"/>
        </w:rPr>
        <w:t>recipient</w:t>
      </w:r>
      <w:r w:rsidRPr="002D0C3C">
        <w:rPr>
          <w:rFonts w:ascii="Times New Roman" w:hAnsi="Times New Roman" w:cs="Times New Roman"/>
          <w:sz w:val="28"/>
          <w:szCs w:val="28"/>
        </w:rPr>
        <w:t>.</w:t>
      </w:r>
      <w:r w:rsidRPr="002D0C3C">
        <w:rPr>
          <w:rFonts w:ascii="Times New Roman" w:hAnsi="Times New Roman" w:cs="Times New Roman"/>
          <w:color w:val="000000"/>
          <w:sz w:val="28"/>
          <w:szCs w:val="28"/>
          <w:shd w:val="clear" w:color="auto" w:fill="E6E6E6"/>
        </w:rPr>
        <w:t xml:space="preserve"> </w:t>
      </w:r>
    </w:p>
    <w:p w14:paraId="64AC176D" w14:textId="2D71590F" w:rsidR="005469B9" w:rsidRPr="002D0C3C" w:rsidRDefault="005469B9" w:rsidP="005469B9">
      <w:pPr>
        <w:rPr>
          <w:rFonts w:ascii="Times New Roman" w:hAnsi="Times New Roman" w:cs="Times New Roman"/>
          <w:sz w:val="24"/>
          <w:szCs w:val="24"/>
        </w:rPr>
      </w:pPr>
      <w:r w:rsidRPr="002D0C3C">
        <w:rPr>
          <w:rFonts w:ascii="Times New Roman" w:hAnsi="Times New Roman" w:cs="Times New Roman"/>
          <w:b/>
          <w:bCs/>
          <w:i/>
          <w:iCs/>
          <w:color w:val="252525"/>
          <w:sz w:val="28"/>
          <w:szCs w:val="28"/>
        </w:rPr>
        <w:t> </w:t>
      </w:r>
      <w:r w:rsidRPr="002D0C3C">
        <w:rPr>
          <w:rFonts w:ascii="Times New Roman" w:hAnsi="Times New Roman" w:cs="Times New Roman"/>
          <w:b/>
          <w:bCs/>
          <w:i/>
          <w:iCs/>
          <w:sz w:val="28"/>
          <w:szCs w:val="28"/>
        </w:rPr>
        <w:t>Note</w:t>
      </w:r>
      <w:r w:rsidR="00794F42" w:rsidRPr="002D0C3C">
        <w:rPr>
          <w:rFonts w:ascii="Times New Roman" w:hAnsi="Times New Roman" w:cs="Times New Roman"/>
          <w:b/>
          <w:bCs/>
          <w:i/>
          <w:iCs/>
          <w:sz w:val="28"/>
          <w:szCs w:val="28"/>
        </w:rPr>
        <w:t>: The</w:t>
      </w:r>
      <w:r w:rsidRPr="002D0C3C">
        <w:rPr>
          <w:rFonts w:ascii="Times New Roman" w:hAnsi="Times New Roman" w:cs="Times New Roman"/>
          <w:b/>
          <w:bCs/>
          <w:i/>
          <w:iCs/>
          <w:sz w:val="28"/>
          <w:szCs w:val="28"/>
        </w:rPr>
        <w:t xml:space="preserve"> process of obtaining or renewing a SAM.gov registration may </w:t>
      </w:r>
      <w:proofErr w:type="gramStart"/>
      <w:r w:rsidRPr="002D0C3C">
        <w:rPr>
          <w:rFonts w:ascii="Times New Roman" w:hAnsi="Times New Roman" w:cs="Times New Roman"/>
          <w:b/>
          <w:bCs/>
          <w:i/>
          <w:iCs/>
          <w:sz w:val="28"/>
          <w:szCs w:val="28"/>
        </w:rPr>
        <w:t>take</w:t>
      </w:r>
      <w:proofErr w:type="gramEnd"/>
      <w:r w:rsidRPr="002D0C3C">
        <w:rPr>
          <w:rFonts w:ascii="Times New Roman" w:hAnsi="Times New Roman" w:cs="Times New Roman"/>
          <w:b/>
          <w:bCs/>
          <w:i/>
          <w:iCs/>
          <w:sz w:val="28"/>
          <w:szCs w:val="28"/>
        </w:rPr>
        <w:t xml:space="preserve"> anywhere from 4-8 weeks.</w:t>
      </w:r>
      <w:r w:rsidR="00271E8F">
        <w:rPr>
          <w:rFonts w:ascii="Times New Roman" w:hAnsi="Times New Roman" w:cs="Times New Roman"/>
          <w:b/>
          <w:bCs/>
          <w:i/>
          <w:iCs/>
          <w:sz w:val="28"/>
          <w:szCs w:val="28"/>
        </w:rPr>
        <w:t xml:space="preserve"> </w:t>
      </w:r>
      <w:r w:rsidRPr="002D0C3C">
        <w:rPr>
          <w:rFonts w:ascii="Times New Roman" w:hAnsi="Times New Roman" w:cs="Times New Roman"/>
          <w:b/>
          <w:bCs/>
          <w:i/>
          <w:iCs/>
          <w:sz w:val="28"/>
          <w:szCs w:val="28"/>
          <w:u w:val="single"/>
        </w:rPr>
        <w:t>Please begin your registration as early as possible</w:t>
      </w:r>
      <w:r w:rsidRPr="002D0C3C">
        <w:rPr>
          <w:rFonts w:ascii="Times New Roman" w:hAnsi="Times New Roman" w:cs="Times New Roman"/>
          <w:b/>
          <w:bCs/>
          <w:i/>
          <w:iCs/>
          <w:sz w:val="28"/>
          <w:szCs w:val="28"/>
        </w:rPr>
        <w:t>.</w:t>
      </w:r>
    </w:p>
    <w:p w14:paraId="67476D7F" w14:textId="002D0321" w:rsidR="00543BBC" w:rsidRPr="00543BBC" w:rsidRDefault="005469B9" w:rsidP="00543BBC">
      <w:pPr>
        <w:numPr>
          <w:ilvl w:val="0"/>
          <w:numId w:val="10"/>
        </w:numPr>
        <w:spacing w:after="0" w:line="240" w:lineRule="auto"/>
        <w:ind w:hanging="360"/>
        <w:rPr>
          <w:rFonts w:ascii="Times New Roman" w:eastAsia="Times New Roman" w:hAnsi="Times New Roman" w:cs="Times New Roman"/>
          <w:color w:val="252525"/>
          <w:sz w:val="28"/>
          <w:szCs w:val="28"/>
        </w:rPr>
      </w:pPr>
      <w:r w:rsidRPr="002D0C3C">
        <w:rPr>
          <w:rFonts w:ascii="Times New Roman" w:eastAsia="Times New Roman" w:hAnsi="Times New Roman" w:cs="Times New Roman"/>
          <w:sz w:val="28"/>
          <w:szCs w:val="28"/>
        </w:rPr>
        <w:t xml:space="preserve">Organizations </w:t>
      </w:r>
      <w:r w:rsidRPr="002D0C3C">
        <w:rPr>
          <w:rFonts w:ascii="Times New Roman" w:eastAsia="Times New Roman" w:hAnsi="Times New Roman" w:cs="Times New Roman"/>
          <w:b/>
          <w:bCs/>
          <w:sz w:val="28"/>
          <w:szCs w:val="28"/>
        </w:rPr>
        <w:t>based in the United States</w:t>
      </w:r>
      <w:r w:rsidRPr="002D0C3C">
        <w:rPr>
          <w:rFonts w:ascii="Times New Roman" w:eastAsia="Times New Roman" w:hAnsi="Times New Roman" w:cs="Times New Roman"/>
          <w:sz w:val="28"/>
          <w:szCs w:val="28"/>
        </w:rPr>
        <w:t xml:space="preserve"> or that pay employees within the United States will need an Employer Identification Number (EIN) from the Internal Revenue Service (IRS) and a UEI prior to registering in SAM.gov.</w:t>
      </w:r>
    </w:p>
    <w:p w14:paraId="0618C3AE" w14:textId="4E56F9D7" w:rsidR="00F81B05" w:rsidRDefault="00F81B05" w:rsidP="00FC0C86">
      <w:pPr>
        <w:spacing w:after="0" w:line="240" w:lineRule="auto"/>
        <w:ind w:left="720"/>
        <w:rPr>
          <w:rFonts w:ascii="Times New Roman" w:eastAsia="Times New Roman" w:hAnsi="Times New Roman" w:cs="Times New Roman"/>
          <w:sz w:val="28"/>
          <w:szCs w:val="28"/>
        </w:rPr>
      </w:pPr>
    </w:p>
    <w:p w14:paraId="552ABFFD" w14:textId="6EC4B829" w:rsidR="005469B9" w:rsidRPr="002D0C3C" w:rsidRDefault="005469B9" w:rsidP="00D86A5A">
      <w:pPr>
        <w:numPr>
          <w:ilvl w:val="0"/>
          <w:numId w:val="10"/>
        </w:numPr>
        <w:spacing w:after="0" w:line="240" w:lineRule="auto"/>
        <w:ind w:hanging="360"/>
        <w:rPr>
          <w:rFonts w:ascii="Times New Roman" w:eastAsia="Times New Roman" w:hAnsi="Times New Roman" w:cs="Times New Roman"/>
          <w:color w:val="252525"/>
          <w:sz w:val="28"/>
          <w:szCs w:val="28"/>
        </w:rPr>
      </w:pPr>
      <w:r w:rsidRPr="002D0C3C">
        <w:rPr>
          <w:rFonts w:ascii="Times New Roman" w:eastAsia="Times New Roman" w:hAnsi="Times New Roman" w:cs="Times New Roman"/>
          <w:sz w:val="28"/>
          <w:szCs w:val="28"/>
        </w:rPr>
        <w:t xml:space="preserve">Organizations </w:t>
      </w:r>
      <w:r w:rsidRPr="002D0C3C">
        <w:rPr>
          <w:rFonts w:ascii="Times New Roman" w:eastAsia="Times New Roman" w:hAnsi="Times New Roman" w:cs="Times New Roman"/>
          <w:b/>
          <w:bCs/>
          <w:sz w:val="28"/>
          <w:szCs w:val="28"/>
        </w:rPr>
        <w:t>based outside of the United States</w:t>
      </w:r>
      <w:r w:rsidRPr="002D0C3C">
        <w:rPr>
          <w:rFonts w:ascii="Times New Roman" w:eastAsia="Times New Roman" w:hAnsi="Times New Roman" w:cs="Times New Roman"/>
          <w:sz w:val="28"/>
          <w:szCs w:val="28"/>
        </w:rPr>
        <w:t xml:space="preserve"> and that do not pay employees within the United States do not need an EIN from the IRS but do need a UEI prior to registering in SAM.gov.</w:t>
      </w:r>
      <w:r w:rsidR="00271E8F">
        <w:rPr>
          <w:rFonts w:ascii="Times New Roman" w:eastAsia="Times New Roman" w:hAnsi="Times New Roman" w:cs="Times New Roman"/>
          <w:sz w:val="28"/>
          <w:szCs w:val="28"/>
        </w:rPr>
        <w:t xml:space="preserve"> </w:t>
      </w:r>
    </w:p>
    <w:p w14:paraId="4FE8EAC4" w14:textId="4D957202" w:rsidR="0077697E" w:rsidRPr="002D0C3C" w:rsidRDefault="0077697E" w:rsidP="00280F45">
      <w:pPr>
        <w:spacing w:after="0" w:line="240" w:lineRule="auto"/>
        <w:ind w:left="720"/>
        <w:rPr>
          <w:rFonts w:ascii="Times New Roman" w:eastAsia="Times New Roman" w:hAnsi="Times New Roman" w:cs="Times New Roman"/>
          <w:color w:val="252525"/>
          <w:sz w:val="28"/>
          <w:szCs w:val="28"/>
        </w:rPr>
      </w:pPr>
    </w:p>
    <w:p w14:paraId="773BA198" w14:textId="408B2AF9" w:rsidR="005469B9" w:rsidRPr="002D0C3C" w:rsidRDefault="00034ED6" w:rsidP="00D86A5A">
      <w:pPr>
        <w:numPr>
          <w:ilvl w:val="0"/>
          <w:numId w:val="10"/>
        </w:numPr>
        <w:spacing w:after="0" w:line="240" w:lineRule="auto"/>
        <w:ind w:hanging="360"/>
        <w:rPr>
          <w:rFonts w:ascii="Times New Roman" w:eastAsia="Times New Roman" w:hAnsi="Times New Roman" w:cs="Times New Roman"/>
          <w:sz w:val="28"/>
          <w:szCs w:val="28"/>
        </w:rPr>
      </w:pPr>
      <w:r w:rsidRPr="002D0C3C">
        <w:rPr>
          <w:rFonts w:ascii="Times New Roman" w:eastAsia="Times New Roman" w:hAnsi="Times New Roman" w:cs="Times New Roman"/>
          <w:b/>
          <w:bCs/>
          <w:sz w:val="28"/>
          <w:szCs w:val="28"/>
          <w:u w:val="single"/>
        </w:rPr>
        <w:t>O</w:t>
      </w:r>
      <w:r w:rsidR="00446C35" w:rsidRPr="002D0C3C">
        <w:rPr>
          <w:rFonts w:ascii="Times New Roman" w:eastAsia="Times New Roman" w:hAnsi="Times New Roman" w:cs="Times New Roman"/>
          <w:b/>
          <w:bCs/>
          <w:sz w:val="28"/>
          <w:szCs w:val="28"/>
          <w:u w:val="single"/>
        </w:rPr>
        <w:t>r</w:t>
      </w:r>
      <w:r w:rsidR="005469B9" w:rsidRPr="002D0C3C">
        <w:rPr>
          <w:rFonts w:ascii="Times New Roman" w:eastAsia="Times New Roman" w:hAnsi="Times New Roman" w:cs="Times New Roman"/>
          <w:b/>
          <w:bCs/>
          <w:sz w:val="28"/>
          <w:szCs w:val="28"/>
          <w:u w:val="single"/>
        </w:rPr>
        <w:t>ganizations based outside of the United States that do not intend to apply for U.S. Department of Defense (DoD) awards are no longer required to have a NATO Commercial and Government Entity (NCAGE) code to apply for non-DoD foreign assistance funding opportunities.</w:t>
      </w:r>
      <w:r w:rsidR="00271E8F">
        <w:rPr>
          <w:rFonts w:ascii="Times New Roman" w:eastAsia="Times New Roman" w:hAnsi="Times New Roman" w:cs="Times New Roman"/>
          <w:b/>
          <w:bCs/>
          <w:sz w:val="28"/>
          <w:szCs w:val="28"/>
        </w:rPr>
        <w:t xml:space="preserve"> </w:t>
      </w:r>
      <w:r w:rsidR="005469B9" w:rsidRPr="002D0C3C">
        <w:rPr>
          <w:rFonts w:ascii="Times New Roman" w:eastAsia="Times New Roman" w:hAnsi="Times New Roman" w:cs="Times New Roman"/>
          <w:sz w:val="28"/>
          <w:szCs w:val="28"/>
        </w:rPr>
        <w:t>If an applicant organization is mid-registration and wishes to remove a</w:t>
      </w:r>
      <w:r w:rsidR="00D124FC" w:rsidRPr="002D0C3C">
        <w:rPr>
          <w:rFonts w:ascii="Times New Roman" w:eastAsia="Times New Roman" w:hAnsi="Times New Roman" w:cs="Times New Roman"/>
          <w:sz w:val="28"/>
          <w:szCs w:val="28"/>
        </w:rPr>
        <w:t>n</w:t>
      </w:r>
      <w:r w:rsidR="005469B9" w:rsidRPr="002D0C3C">
        <w:rPr>
          <w:rFonts w:ascii="Times New Roman" w:eastAsia="Times New Roman" w:hAnsi="Times New Roman" w:cs="Times New Roman"/>
          <w:sz w:val="28"/>
          <w:szCs w:val="28"/>
        </w:rPr>
        <w:t xml:space="preserve"> NCAGE code from their SAM.gov registration, the applicant should </w:t>
      </w:r>
      <w:hyperlink r:id="rId16">
        <w:r w:rsidR="005469B9" w:rsidRPr="002D0C3C">
          <w:rPr>
            <w:rFonts w:ascii="Times New Roman" w:hAnsi="Times New Roman" w:cs="Times New Roman"/>
            <w:sz w:val="28"/>
            <w:szCs w:val="28"/>
          </w:rPr>
          <w:t>submit a help desk ticket (“incident”)</w:t>
        </w:r>
      </w:hyperlink>
      <w:r w:rsidR="005469B9" w:rsidRPr="002D0C3C">
        <w:rPr>
          <w:rFonts w:ascii="Times New Roman" w:eastAsia="Times New Roman" w:hAnsi="Times New Roman" w:cs="Times New Roman"/>
          <w:sz w:val="28"/>
          <w:szCs w:val="28"/>
        </w:rPr>
        <w:t xml:space="preserve"> with the Federal Service Desk (FSD) online at </w:t>
      </w:r>
      <w:hyperlink r:id="rId17">
        <w:r w:rsidR="005469B9" w:rsidRPr="002D0C3C">
          <w:rPr>
            <w:rStyle w:val="Hyperlink"/>
            <w:rFonts w:ascii="Times New Roman" w:eastAsia="Times New Roman" w:hAnsi="Times New Roman" w:cs="Times New Roman"/>
            <w:sz w:val="28"/>
            <w:szCs w:val="28"/>
          </w:rPr>
          <w:t>www.fsd.gov</w:t>
        </w:r>
      </w:hyperlink>
      <w:r w:rsidR="005469B9" w:rsidRPr="002D0C3C">
        <w:rPr>
          <w:rFonts w:ascii="Times New Roman" w:eastAsia="Times New Roman" w:hAnsi="Times New Roman" w:cs="Times New Roman"/>
          <w:sz w:val="28"/>
          <w:szCs w:val="28"/>
        </w:rPr>
        <w:t xml:space="preserve"> using the following language: “I do not intend to seek financial assistance from the Department of Defense. I do not wish to obtain a</w:t>
      </w:r>
      <w:r w:rsidR="006830DA" w:rsidRPr="002D0C3C">
        <w:rPr>
          <w:rFonts w:ascii="Times New Roman" w:eastAsia="Times New Roman" w:hAnsi="Times New Roman" w:cs="Times New Roman"/>
          <w:sz w:val="28"/>
          <w:szCs w:val="28"/>
        </w:rPr>
        <w:t>n</w:t>
      </w:r>
      <w:r w:rsidR="005469B9" w:rsidRPr="002D0C3C">
        <w:rPr>
          <w:rFonts w:ascii="Times New Roman" w:eastAsia="Times New Roman" w:hAnsi="Times New Roman" w:cs="Times New Roman"/>
          <w:sz w:val="28"/>
          <w:szCs w:val="28"/>
        </w:rPr>
        <w:t xml:space="preserve"> NCAGE code. I understand that I will need to submit my registration after this incident is resolved </w:t>
      </w:r>
      <w:proofErr w:type="gramStart"/>
      <w:r w:rsidR="005469B9" w:rsidRPr="002D0C3C">
        <w:rPr>
          <w:rFonts w:ascii="Times New Roman" w:eastAsia="Times New Roman" w:hAnsi="Times New Roman" w:cs="Times New Roman"/>
          <w:sz w:val="28"/>
          <w:szCs w:val="28"/>
        </w:rPr>
        <w:t>in order to</w:t>
      </w:r>
      <w:proofErr w:type="gramEnd"/>
      <w:r w:rsidR="005469B9" w:rsidRPr="002D0C3C">
        <w:rPr>
          <w:rFonts w:ascii="Times New Roman" w:eastAsia="Times New Roman" w:hAnsi="Times New Roman" w:cs="Times New Roman"/>
          <w:sz w:val="28"/>
          <w:szCs w:val="28"/>
        </w:rPr>
        <w:t xml:space="preserve"> have my registration activated.”</w:t>
      </w:r>
    </w:p>
    <w:p w14:paraId="45B34D56" w14:textId="77777777" w:rsidR="005469B9" w:rsidRPr="002D0C3C" w:rsidRDefault="005469B9" w:rsidP="005469B9">
      <w:pPr>
        <w:pStyle w:val="paragraph"/>
        <w:spacing w:before="0" w:beforeAutospacing="0" w:after="0" w:afterAutospacing="0"/>
        <w:ind w:left="360"/>
        <w:textAlignment w:val="baseline"/>
        <w:rPr>
          <w:rStyle w:val="normaltextrun"/>
          <w:b/>
          <w:bCs/>
          <w:sz w:val="28"/>
          <w:szCs w:val="28"/>
        </w:rPr>
      </w:pPr>
    </w:p>
    <w:p w14:paraId="0AAAC5AB" w14:textId="77777777" w:rsidR="005469B9" w:rsidRPr="002D0C3C" w:rsidRDefault="005469B9" w:rsidP="00FC0C86">
      <w:pPr>
        <w:pStyle w:val="paragraph"/>
        <w:spacing w:before="0" w:beforeAutospacing="0" w:after="0" w:afterAutospacing="0"/>
        <w:textAlignment w:val="baseline"/>
        <w:rPr>
          <w:b/>
          <w:bCs/>
          <w:sz w:val="20"/>
          <w:szCs w:val="20"/>
        </w:rPr>
      </w:pPr>
      <w:r w:rsidRPr="002D0C3C">
        <w:rPr>
          <w:rStyle w:val="normaltextrun"/>
          <w:sz w:val="28"/>
          <w:szCs w:val="28"/>
        </w:rPr>
        <w:t>Organizations based outside of the United States and that DO NOT plan to do business with the DoD should follow the below instructions:</w:t>
      </w:r>
      <w:r w:rsidRPr="002D0C3C">
        <w:rPr>
          <w:rStyle w:val="eop"/>
          <w:b/>
          <w:bCs/>
          <w:sz w:val="28"/>
          <w:szCs w:val="28"/>
        </w:rPr>
        <w:t> </w:t>
      </w:r>
    </w:p>
    <w:p w14:paraId="546DFA66" w14:textId="77777777" w:rsidR="005469B9" w:rsidRPr="002D0C3C" w:rsidRDefault="005469B9" w:rsidP="00FC0C86">
      <w:pPr>
        <w:pStyle w:val="paragraph"/>
        <w:spacing w:before="0" w:beforeAutospacing="0" w:after="0" w:afterAutospacing="0"/>
        <w:textAlignment w:val="baseline"/>
        <w:rPr>
          <w:rStyle w:val="normaltextrun"/>
          <w:sz w:val="28"/>
          <w:szCs w:val="28"/>
        </w:rPr>
      </w:pPr>
    </w:p>
    <w:p w14:paraId="1A2C0D9F" w14:textId="2FC511EE" w:rsidR="005469B9" w:rsidRPr="002D0C3C" w:rsidRDefault="005469B9" w:rsidP="00FC0C86">
      <w:pPr>
        <w:pStyle w:val="paragraph"/>
        <w:spacing w:before="0" w:beforeAutospacing="0" w:after="0" w:afterAutospacing="0"/>
        <w:textAlignment w:val="baseline"/>
        <w:rPr>
          <w:rStyle w:val="eop"/>
          <w:sz w:val="28"/>
          <w:szCs w:val="28"/>
        </w:rPr>
      </w:pPr>
      <w:r w:rsidRPr="002D0C3C">
        <w:rPr>
          <w:rStyle w:val="normaltextrun"/>
          <w:sz w:val="28"/>
          <w:szCs w:val="28"/>
        </w:rPr>
        <w:t>Step 1</w:t>
      </w:r>
      <w:r w:rsidR="00794F42" w:rsidRPr="002D0C3C">
        <w:rPr>
          <w:rStyle w:val="normaltextrun"/>
          <w:sz w:val="28"/>
          <w:szCs w:val="28"/>
        </w:rPr>
        <w:t>: Proceed</w:t>
      </w:r>
      <w:r w:rsidRPr="002D0C3C">
        <w:rPr>
          <w:rStyle w:val="normaltextrun"/>
          <w:sz w:val="28"/>
          <w:szCs w:val="28"/>
        </w:rPr>
        <w:t xml:space="preserve"> to SAM.gov to obtain a UEI and complete the SAM.gov registration process.</w:t>
      </w:r>
      <w:r w:rsidR="00271E8F">
        <w:rPr>
          <w:rStyle w:val="normaltextrun"/>
          <w:sz w:val="28"/>
          <w:szCs w:val="28"/>
        </w:rPr>
        <w:t xml:space="preserve"> </w:t>
      </w:r>
      <w:r w:rsidRPr="002D0C3C">
        <w:rPr>
          <w:rStyle w:val="normaltextrun"/>
          <w:sz w:val="28"/>
          <w:szCs w:val="28"/>
        </w:rPr>
        <w:t>SAM.gov registration must be renewed annually.</w:t>
      </w:r>
      <w:r w:rsidRPr="002D0C3C">
        <w:rPr>
          <w:rStyle w:val="eop"/>
          <w:sz w:val="28"/>
          <w:szCs w:val="28"/>
        </w:rPr>
        <w:t> </w:t>
      </w:r>
    </w:p>
    <w:p w14:paraId="27135C30" w14:textId="77777777" w:rsidR="005469B9" w:rsidRPr="002D0C3C" w:rsidRDefault="005469B9" w:rsidP="00FC0C86">
      <w:pPr>
        <w:pStyle w:val="paragraph"/>
        <w:spacing w:before="0" w:beforeAutospacing="0" w:after="0" w:afterAutospacing="0"/>
        <w:textAlignment w:val="baseline"/>
        <w:rPr>
          <w:rStyle w:val="eop"/>
          <w:sz w:val="28"/>
          <w:szCs w:val="28"/>
        </w:rPr>
      </w:pPr>
    </w:p>
    <w:p w14:paraId="2CC46598" w14:textId="77777777" w:rsidR="005469B9" w:rsidRPr="002D0C3C" w:rsidRDefault="005469B9" w:rsidP="00FC0C86">
      <w:pPr>
        <w:pStyle w:val="paragraph"/>
        <w:spacing w:before="0" w:beforeAutospacing="0" w:after="0" w:afterAutospacing="0"/>
        <w:textAlignment w:val="baseline"/>
        <w:rPr>
          <w:rStyle w:val="normaltextrun"/>
          <w:b/>
          <w:bCs/>
          <w:sz w:val="28"/>
          <w:szCs w:val="28"/>
          <w:u w:val="single"/>
        </w:rPr>
      </w:pPr>
      <w:r w:rsidRPr="002D0C3C">
        <w:rPr>
          <w:rStyle w:val="normaltextrun"/>
          <w:sz w:val="28"/>
          <w:szCs w:val="28"/>
        </w:rPr>
        <w:t>Organizations based outside of the United States and that DO plan to do business with the DoD in addition to Department of State should follow the below instructions:</w:t>
      </w:r>
    </w:p>
    <w:p w14:paraId="057A4EFD" w14:textId="77777777" w:rsidR="005469B9" w:rsidRPr="002D0C3C" w:rsidRDefault="005469B9" w:rsidP="00FC0C86">
      <w:pPr>
        <w:pStyle w:val="paragraph"/>
        <w:spacing w:before="0" w:beforeAutospacing="0" w:after="0" w:afterAutospacing="0"/>
        <w:textAlignment w:val="baseline"/>
        <w:rPr>
          <w:rStyle w:val="normaltextrun"/>
          <w:b/>
          <w:bCs/>
          <w:sz w:val="28"/>
          <w:szCs w:val="28"/>
        </w:rPr>
      </w:pPr>
    </w:p>
    <w:p w14:paraId="4035006C" w14:textId="5ADD2812" w:rsidR="005469B9" w:rsidRPr="002D0C3C" w:rsidRDefault="005469B9" w:rsidP="00FC0C86">
      <w:pPr>
        <w:pStyle w:val="paragraph"/>
        <w:spacing w:before="0" w:beforeAutospacing="0" w:after="0" w:afterAutospacing="0"/>
        <w:textAlignment w:val="baseline"/>
        <w:rPr>
          <w:sz w:val="20"/>
          <w:szCs w:val="20"/>
        </w:rPr>
      </w:pPr>
      <w:r w:rsidRPr="002D0C3C">
        <w:rPr>
          <w:rStyle w:val="normaltextrun"/>
          <w:sz w:val="28"/>
          <w:szCs w:val="28"/>
        </w:rPr>
        <w:t>Step 1</w:t>
      </w:r>
      <w:r w:rsidR="00794F42" w:rsidRPr="002D0C3C">
        <w:rPr>
          <w:rStyle w:val="normaltextrun"/>
          <w:sz w:val="28"/>
          <w:szCs w:val="28"/>
        </w:rPr>
        <w:t>: Apply</w:t>
      </w:r>
      <w:r w:rsidRPr="002D0C3C">
        <w:rPr>
          <w:rStyle w:val="normaltextrun"/>
          <w:sz w:val="28"/>
          <w:szCs w:val="28"/>
        </w:rPr>
        <w:t xml:space="preserve"> for an NCAGE code by following the instructions on the NSPA NATO website linked below:</w:t>
      </w:r>
      <w:r w:rsidR="00271E8F">
        <w:rPr>
          <w:rStyle w:val="normaltextrun"/>
          <w:sz w:val="28"/>
          <w:szCs w:val="28"/>
        </w:rPr>
        <w:t xml:space="preserve"> </w:t>
      </w:r>
    </w:p>
    <w:p w14:paraId="4C5E1822" w14:textId="77777777" w:rsidR="005469B9" w:rsidRPr="002D0C3C" w:rsidRDefault="005469B9" w:rsidP="00FC0C86">
      <w:pPr>
        <w:pStyle w:val="paragraph"/>
        <w:spacing w:before="0" w:beforeAutospacing="0" w:after="0" w:afterAutospacing="0"/>
        <w:textAlignment w:val="baseline"/>
        <w:rPr>
          <w:sz w:val="20"/>
          <w:szCs w:val="20"/>
        </w:rPr>
      </w:pPr>
      <w:r w:rsidRPr="002D0C3C">
        <w:rPr>
          <w:rStyle w:val="eop"/>
          <w:sz w:val="28"/>
          <w:szCs w:val="28"/>
        </w:rPr>
        <w:t> </w:t>
      </w:r>
    </w:p>
    <w:p w14:paraId="50D0B594" w14:textId="77777777" w:rsidR="005469B9" w:rsidRPr="002D0C3C" w:rsidRDefault="005469B9" w:rsidP="00FC0C86">
      <w:pPr>
        <w:pStyle w:val="paragraph"/>
        <w:spacing w:before="0" w:beforeAutospacing="0" w:after="0" w:afterAutospacing="0"/>
        <w:ind w:left="720"/>
        <w:textAlignment w:val="baseline"/>
        <w:rPr>
          <w:sz w:val="20"/>
          <w:szCs w:val="20"/>
        </w:rPr>
      </w:pPr>
      <w:r w:rsidRPr="002D0C3C">
        <w:rPr>
          <w:rStyle w:val="normaltextrun"/>
          <w:sz w:val="28"/>
          <w:szCs w:val="28"/>
        </w:rPr>
        <w:t>NCAGE Homepage:</w:t>
      </w:r>
      <w:r w:rsidRPr="002D0C3C">
        <w:rPr>
          <w:rStyle w:val="eop"/>
          <w:sz w:val="28"/>
          <w:szCs w:val="28"/>
        </w:rPr>
        <w:t> </w:t>
      </w:r>
    </w:p>
    <w:p w14:paraId="71D2D7D0" w14:textId="691B4B75" w:rsidR="005469B9" w:rsidRPr="002D0C3C" w:rsidRDefault="005469B9" w:rsidP="00FC0C86">
      <w:pPr>
        <w:pStyle w:val="paragraph"/>
        <w:spacing w:before="0" w:beforeAutospacing="0" w:after="0" w:afterAutospacing="0"/>
        <w:ind w:left="720"/>
        <w:textAlignment w:val="baseline"/>
        <w:rPr>
          <w:rStyle w:val="Hyperlink"/>
          <w:kern w:val="2"/>
          <w:sz w:val="28"/>
          <w:szCs w:val="28"/>
          <w14:ligatures w14:val="standardContextual"/>
        </w:rPr>
      </w:pPr>
      <w:hyperlink r:id="rId18" w:tgtFrame="_blank" w:history="1">
        <w:r w:rsidRPr="002D0C3C">
          <w:rPr>
            <w:rStyle w:val="Hyperlink"/>
            <w:kern w:val="2"/>
            <w:sz w:val="28"/>
            <w:szCs w:val="28"/>
            <w14:ligatures w14:val="standardContextual"/>
          </w:rPr>
          <w:t>https://eportal.nspa.nato.int/AC135Public/sc/CageList.aspx</w:t>
        </w:r>
      </w:hyperlink>
      <w:r w:rsidR="00271E8F">
        <w:rPr>
          <w:rStyle w:val="Hyperlink"/>
          <w:kern w:val="2"/>
          <w:sz w:val="28"/>
          <w:szCs w:val="28"/>
          <w14:ligatures w14:val="standardContextual"/>
        </w:rPr>
        <w:t xml:space="preserve"> </w:t>
      </w:r>
    </w:p>
    <w:p w14:paraId="745C4963" w14:textId="07C502E6" w:rsidR="00B4680B" w:rsidRPr="002D0C3C" w:rsidRDefault="00B4680B">
      <w:pPr>
        <w:pStyle w:val="paragraph"/>
        <w:spacing w:before="0" w:beforeAutospacing="0" w:after="0" w:afterAutospacing="0"/>
        <w:ind w:left="720"/>
        <w:rPr>
          <w:sz w:val="28"/>
          <w:szCs w:val="28"/>
        </w:rPr>
      </w:pPr>
      <w:r w:rsidRPr="002D0C3C">
        <w:rPr>
          <w:rStyle w:val="normaltextrun"/>
          <w:sz w:val="28"/>
          <w:szCs w:val="28"/>
        </w:rPr>
        <w:t>NCAGE Code Request Tool (NCRT):</w:t>
      </w:r>
      <w:r w:rsidR="00271E8F">
        <w:rPr>
          <w:rStyle w:val="normaltextrun"/>
          <w:sz w:val="28"/>
          <w:szCs w:val="28"/>
        </w:rPr>
        <w:t xml:space="preserve"> </w:t>
      </w:r>
    </w:p>
    <w:p w14:paraId="168BE42D" w14:textId="31895F70" w:rsidR="005469B9" w:rsidRPr="002D0C3C" w:rsidRDefault="181875F2">
      <w:pPr>
        <w:pStyle w:val="paragraph"/>
        <w:spacing w:before="0" w:beforeAutospacing="0" w:after="0" w:afterAutospacing="0"/>
        <w:ind w:left="720"/>
        <w:rPr>
          <w:sz w:val="28"/>
          <w:szCs w:val="28"/>
        </w:rPr>
      </w:pPr>
      <w:hyperlink r:id="rId19" w:history="1">
        <w:r w:rsidRPr="002D0C3C">
          <w:rPr>
            <w:rStyle w:val="Hyperlink"/>
            <w:sz w:val="28"/>
            <w:szCs w:val="28"/>
          </w:rPr>
          <w:t>NCAGE Code Request Tool (nato.int)</w:t>
        </w:r>
      </w:hyperlink>
    </w:p>
    <w:p w14:paraId="76E97573" w14:textId="77777777" w:rsidR="005469B9" w:rsidRPr="002D0C3C" w:rsidRDefault="005469B9" w:rsidP="005469B9">
      <w:pPr>
        <w:pStyle w:val="paragraph"/>
        <w:spacing w:before="0" w:beforeAutospacing="0" w:after="0" w:afterAutospacing="0"/>
        <w:ind w:left="1080"/>
        <w:rPr>
          <w:rStyle w:val="eop"/>
          <w:sz w:val="28"/>
          <w:szCs w:val="28"/>
        </w:rPr>
      </w:pPr>
    </w:p>
    <w:p w14:paraId="754BB7A8" w14:textId="77777777" w:rsidR="005469B9" w:rsidRPr="002D0C3C" w:rsidRDefault="005469B9" w:rsidP="00FC0C86">
      <w:pPr>
        <w:pStyle w:val="null"/>
        <w:spacing w:before="0" w:beforeAutospacing="0" w:after="0" w:afterAutospacing="0"/>
        <w:rPr>
          <w:rStyle w:val="null1"/>
          <w:rFonts w:ascii="Times New Roman" w:hAnsi="Times New Roman" w:cs="Times New Roman"/>
          <w:b/>
          <w:bCs/>
          <w:sz w:val="28"/>
          <w:szCs w:val="28"/>
        </w:rPr>
      </w:pPr>
      <w:r w:rsidRPr="002D0C3C">
        <w:rPr>
          <w:rStyle w:val="null1"/>
          <w:rFonts w:ascii="Times New Roman" w:hAnsi="Times New Roman" w:cs="Times New Roman"/>
          <w:b/>
          <w:bCs/>
          <w:sz w:val="28"/>
          <w:szCs w:val="28"/>
        </w:rPr>
        <w:t>Exemptions</w:t>
      </w:r>
    </w:p>
    <w:p w14:paraId="001F98E9" w14:textId="06F1A79D" w:rsidR="00064B15" w:rsidRPr="002D0C3C" w:rsidRDefault="005469B9" w:rsidP="00064B15">
      <w:pPr>
        <w:shd w:val="clear" w:color="auto" w:fill="FFFFFF"/>
        <w:spacing w:after="0" w:line="240" w:lineRule="auto"/>
        <w:textAlignment w:val="baseline"/>
        <w:rPr>
          <w:rFonts w:ascii="Times New Roman" w:eastAsia="Times New Roman" w:hAnsi="Times New Roman" w:cs="Times New Roman"/>
          <w:sz w:val="28"/>
          <w:szCs w:val="28"/>
        </w:rPr>
      </w:pPr>
      <w:r w:rsidRPr="002D0C3C">
        <w:rPr>
          <w:rFonts w:ascii="Times New Roman" w:eastAsiaTheme="minorEastAsia" w:hAnsi="Times New Roman" w:cs="Times New Roman"/>
          <w:color w:val="000000" w:themeColor="text1"/>
          <w:sz w:val="28"/>
          <w:szCs w:val="28"/>
        </w:rPr>
        <w:t>An exemption from the UEI and sam.gov registration requirements may be permitted on a case-by-case basis</w:t>
      </w:r>
      <w:r w:rsidR="00064B15" w:rsidRPr="002D0C3C">
        <w:rPr>
          <w:rFonts w:ascii="Times New Roman" w:eastAsiaTheme="minorEastAsia" w:hAnsi="Times New Roman" w:cs="Times New Roman"/>
          <w:color w:val="000000" w:themeColor="text1"/>
          <w:sz w:val="28"/>
          <w:szCs w:val="28"/>
        </w:rPr>
        <w:t>.</w:t>
      </w:r>
      <w:r w:rsidR="00271E8F">
        <w:rPr>
          <w:rFonts w:ascii="Times New Roman" w:eastAsiaTheme="minorEastAsia" w:hAnsi="Times New Roman" w:cs="Times New Roman"/>
          <w:color w:val="000000" w:themeColor="text1"/>
          <w:sz w:val="28"/>
          <w:szCs w:val="28"/>
        </w:rPr>
        <w:t xml:space="preserve"> </w:t>
      </w:r>
      <w:r w:rsidR="00064B15" w:rsidRPr="002D0C3C">
        <w:rPr>
          <w:rFonts w:ascii="Times New Roman" w:eastAsia="Times New Roman" w:hAnsi="Times New Roman" w:cs="Times New Roman"/>
          <w:sz w:val="28"/>
          <w:szCs w:val="28"/>
        </w:rPr>
        <w:t xml:space="preserve">See </w:t>
      </w:r>
      <w:hyperlink r:id="rId20" w:history="1">
        <w:r w:rsidR="00064B15" w:rsidRPr="002D0C3C">
          <w:rPr>
            <w:rStyle w:val="Hyperlink"/>
            <w:rFonts w:ascii="Times New Roman" w:eastAsia="Times New Roman" w:hAnsi="Times New Roman" w:cs="Times New Roman"/>
            <w:sz w:val="28"/>
            <w:szCs w:val="28"/>
          </w:rPr>
          <w:t>2 CFR 25.110</w:t>
        </w:r>
      </w:hyperlink>
      <w:r w:rsidR="00064B15" w:rsidRPr="002D0C3C">
        <w:rPr>
          <w:rFonts w:ascii="Times New Roman" w:eastAsia="Times New Roman" w:hAnsi="Times New Roman" w:cs="Times New Roman"/>
          <w:sz w:val="28"/>
          <w:szCs w:val="28"/>
        </w:rPr>
        <w:t xml:space="preserve"> for a full list of exemptions.</w:t>
      </w:r>
    </w:p>
    <w:p w14:paraId="20375F95" w14:textId="77777777" w:rsidR="00556D5D" w:rsidRPr="002D0C3C" w:rsidRDefault="00556D5D" w:rsidP="00064B15">
      <w:pPr>
        <w:shd w:val="clear" w:color="auto" w:fill="FFFFFF"/>
        <w:spacing w:after="0" w:line="240" w:lineRule="auto"/>
        <w:textAlignment w:val="baseline"/>
        <w:rPr>
          <w:rFonts w:ascii="Times New Roman" w:eastAsia="Times New Roman" w:hAnsi="Times New Roman" w:cs="Times New Roman"/>
          <w:sz w:val="28"/>
          <w:szCs w:val="28"/>
        </w:rPr>
      </w:pPr>
    </w:p>
    <w:p w14:paraId="1E12691D" w14:textId="72F93CE2" w:rsidR="005469B9" w:rsidRPr="002D0C3C" w:rsidRDefault="005469B9" w:rsidP="00556D5D">
      <w:pPr>
        <w:spacing w:after="0" w:line="240" w:lineRule="auto"/>
        <w:rPr>
          <w:rFonts w:ascii="Times New Roman" w:eastAsia="Times New Roman" w:hAnsi="Times New Roman" w:cs="Times New Roman"/>
          <w:sz w:val="28"/>
          <w:szCs w:val="28"/>
        </w:rPr>
      </w:pPr>
      <w:r w:rsidRPr="002D0C3C">
        <w:rPr>
          <w:rFonts w:ascii="Times New Roman" w:eastAsia="Times New Roman" w:hAnsi="Times New Roman" w:cs="Times New Roman"/>
          <w:sz w:val="28"/>
          <w:szCs w:val="28"/>
        </w:rPr>
        <w:t xml:space="preserve">Organizations requesting exemption from UEI or SAM.gov requirements must email the point of contact listed in the NOFO at least two weeks prior to the deadline in the NOFO providing </w:t>
      </w:r>
      <w:r w:rsidR="00794F42" w:rsidRPr="002D0C3C">
        <w:rPr>
          <w:rFonts w:ascii="Times New Roman" w:eastAsia="Times New Roman" w:hAnsi="Times New Roman" w:cs="Times New Roman"/>
          <w:sz w:val="28"/>
          <w:szCs w:val="28"/>
        </w:rPr>
        <w:t>justification</w:t>
      </w:r>
      <w:r w:rsidRPr="002D0C3C">
        <w:rPr>
          <w:rFonts w:ascii="Times New Roman" w:eastAsia="Times New Roman" w:hAnsi="Times New Roman" w:cs="Times New Roman"/>
          <w:sz w:val="28"/>
          <w:szCs w:val="28"/>
        </w:rPr>
        <w:t xml:space="preserve"> of their request. Approval for a SAM.gov exemption must come from the warranted Grants Officer before the application can be deemed eligible for review.</w:t>
      </w:r>
    </w:p>
    <w:p w14:paraId="695E8891" w14:textId="77777777" w:rsidR="007D20D2" w:rsidRPr="002D0C3C" w:rsidRDefault="007D20D2" w:rsidP="007D20D2">
      <w:pPr>
        <w:shd w:val="clear" w:color="auto" w:fill="FFFFFF"/>
        <w:spacing w:after="0" w:line="240" w:lineRule="auto"/>
        <w:textAlignment w:val="baseline"/>
        <w:rPr>
          <w:rFonts w:ascii="Times New Roman" w:eastAsia="Times New Roman" w:hAnsi="Times New Roman" w:cs="Times New Roman"/>
          <w:sz w:val="28"/>
          <w:szCs w:val="28"/>
        </w:rPr>
      </w:pPr>
    </w:p>
    <w:p w14:paraId="35970D5E" w14:textId="734E1AFF" w:rsidR="007D20D2" w:rsidRPr="002D0C3C" w:rsidRDefault="007D20D2" w:rsidP="00D86A5A">
      <w:pPr>
        <w:pStyle w:val="Heading5"/>
        <w:numPr>
          <w:ilvl w:val="0"/>
          <w:numId w:val="9"/>
        </w:numPr>
        <w:ind w:left="360"/>
        <w:rPr>
          <w:rFonts w:ascii="Times New Roman" w:hAnsi="Times New Roman" w:cs="Times New Roman"/>
          <w:b/>
          <w:bCs/>
          <w:i/>
          <w:iCs/>
          <w:color w:val="auto"/>
          <w:sz w:val="28"/>
          <w:szCs w:val="28"/>
        </w:rPr>
      </w:pPr>
      <w:r w:rsidRPr="002D0C3C">
        <w:rPr>
          <w:rFonts w:ascii="Times New Roman" w:hAnsi="Times New Roman" w:cs="Times New Roman"/>
          <w:b/>
          <w:bCs/>
          <w:i/>
          <w:iCs/>
          <w:color w:val="auto"/>
          <w:sz w:val="28"/>
          <w:szCs w:val="28"/>
        </w:rPr>
        <w:t>Submission Dates and Times</w:t>
      </w:r>
    </w:p>
    <w:p w14:paraId="7EE8A7A3" w14:textId="7CBDBC45" w:rsidR="007D20D2" w:rsidRPr="007A6F1F" w:rsidRDefault="007D20D2" w:rsidP="007A6F1F">
      <w:pPr>
        <w:shd w:val="clear" w:color="auto" w:fill="FFFFFF"/>
        <w:spacing w:after="0" w:line="240" w:lineRule="auto"/>
        <w:ind w:left="360"/>
        <w:textAlignment w:val="baseline"/>
        <w:rPr>
          <w:rFonts w:ascii="Times New Roman" w:eastAsia="Times New Roman" w:hAnsi="Times New Roman" w:cs="Times New Roman"/>
          <w:i/>
          <w:sz w:val="28"/>
          <w:szCs w:val="28"/>
        </w:rPr>
      </w:pPr>
      <w:r w:rsidRPr="007A6F1F">
        <w:rPr>
          <w:rFonts w:ascii="Times New Roman" w:eastAsia="Times New Roman" w:hAnsi="Times New Roman" w:cs="Times New Roman"/>
          <w:sz w:val="28"/>
          <w:szCs w:val="28"/>
        </w:rPr>
        <w:t xml:space="preserve">Applications are due no later than </w:t>
      </w:r>
      <w:r w:rsidR="00196B9D">
        <w:rPr>
          <w:rFonts w:ascii="Times New Roman" w:eastAsia="Times New Roman" w:hAnsi="Times New Roman" w:cs="Times New Roman"/>
          <w:i/>
          <w:sz w:val="28"/>
          <w:szCs w:val="28"/>
        </w:rPr>
        <w:t>May 5</w:t>
      </w:r>
      <w:r w:rsidR="007A6F1F" w:rsidRPr="007A6F1F">
        <w:rPr>
          <w:rFonts w:ascii="Times New Roman" w:eastAsia="Times New Roman" w:hAnsi="Times New Roman" w:cs="Times New Roman"/>
          <w:i/>
          <w:sz w:val="28"/>
          <w:szCs w:val="28"/>
        </w:rPr>
        <w:t>, 2026</w:t>
      </w:r>
      <w:r w:rsidR="00E01BA6" w:rsidRPr="007A6F1F">
        <w:rPr>
          <w:rFonts w:ascii="Times New Roman" w:eastAsia="Times New Roman" w:hAnsi="Times New Roman" w:cs="Times New Roman"/>
          <w:i/>
          <w:sz w:val="28"/>
          <w:szCs w:val="28"/>
        </w:rPr>
        <w:t>,</w:t>
      </w:r>
      <w:r w:rsidR="007A6F1F" w:rsidRPr="007A6F1F">
        <w:rPr>
          <w:rFonts w:ascii="Times New Roman" w:eastAsia="Times New Roman" w:hAnsi="Times New Roman" w:cs="Times New Roman"/>
          <w:i/>
          <w:sz w:val="28"/>
          <w:szCs w:val="28"/>
        </w:rPr>
        <w:t xml:space="preserve"> at 23:59 CET.</w:t>
      </w:r>
    </w:p>
    <w:p w14:paraId="3E7405E9" w14:textId="77777777" w:rsidR="007D20D2" w:rsidRPr="002D0C3C" w:rsidRDefault="007D20D2" w:rsidP="007D20D2">
      <w:pPr>
        <w:shd w:val="clear" w:color="auto" w:fill="FFFFFF"/>
        <w:spacing w:after="0" w:line="240" w:lineRule="auto"/>
        <w:textAlignment w:val="baseline"/>
        <w:rPr>
          <w:rFonts w:ascii="Times New Roman" w:eastAsia="Times New Roman" w:hAnsi="Times New Roman" w:cs="Times New Roman"/>
          <w:sz w:val="28"/>
          <w:szCs w:val="28"/>
        </w:rPr>
      </w:pPr>
    </w:p>
    <w:p w14:paraId="10AA2EE4" w14:textId="484BA8D9" w:rsidR="003173EA" w:rsidRPr="002D0C3C" w:rsidRDefault="007D20D2" w:rsidP="00D86A5A">
      <w:pPr>
        <w:pStyle w:val="Heading5"/>
        <w:numPr>
          <w:ilvl w:val="0"/>
          <w:numId w:val="9"/>
        </w:numPr>
        <w:ind w:left="360"/>
        <w:rPr>
          <w:rFonts w:ascii="Times New Roman" w:hAnsi="Times New Roman" w:cs="Times New Roman"/>
          <w:b/>
          <w:bCs/>
          <w:i/>
          <w:iCs/>
          <w:color w:val="auto"/>
          <w:sz w:val="28"/>
          <w:szCs w:val="28"/>
        </w:rPr>
      </w:pPr>
      <w:r w:rsidRPr="002D0C3C">
        <w:rPr>
          <w:rFonts w:ascii="Times New Roman" w:hAnsi="Times New Roman" w:cs="Times New Roman"/>
          <w:b/>
          <w:bCs/>
          <w:i/>
          <w:iCs/>
          <w:color w:val="auto"/>
          <w:sz w:val="28"/>
          <w:szCs w:val="28"/>
        </w:rPr>
        <w:t>Funding Restrictions</w:t>
      </w:r>
    </w:p>
    <w:p w14:paraId="03F6A97A" w14:textId="607BF8BC" w:rsidR="00365104" w:rsidRPr="002D0C3C" w:rsidRDefault="00AA04A8" w:rsidP="00D86A5A">
      <w:pPr>
        <w:pStyle w:val="ListParagraph"/>
        <w:numPr>
          <w:ilvl w:val="0"/>
          <w:numId w:val="13"/>
        </w:numPr>
        <w:rPr>
          <w:rFonts w:ascii="Times New Roman" w:hAnsi="Times New Roman" w:cs="Times New Roman"/>
          <w:sz w:val="28"/>
          <w:szCs w:val="28"/>
        </w:rPr>
      </w:pPr>
      <w:r w:rsidRPr="002D0C3C">
        <w:rPr>
          <w:rFonts w:ascii="Times New Roman" w:hAnsi="Times New Roman" w:cs="Times New Roman"/>
          <w:sz w:val="28"/>
          <w:szCs w:val="28"/>
        </w:rPr>
        <w:t>Funding Restrictions for the United Nations Relief and Works Agency (UNRWA)</w:t>
      </w:r>
    </w:p>
    <w:p w14:paraId="257A365A" w14:textId="77777777" w:rsidR="009A5BEB" w:rsidRPr="002D0C3C" w:rsidRDefault="009A5BEB" w:rsidP="009A5BEB">
      <w:pPr>
        <w:pStyle w:val="ListParagraph"/>
        <w:shd w:val="clear" w:color="auto" w:fill="FFFFFF"/>
        <w:spacing w:after="0" w:line="240" w:lineRule="auto"/>
        <w:textAlignment w:val="baseline"/>
        <w:rPr>
          <w:rFonts w:ascii="Times New Roman" w:eastAsia="Times New Roman" w:hAnsi="Times New Roman" w:cs="Times New Roman"/>
          <w:sz w:val="28"/>
          <w:szCs w:val="28"/>
        </w:rPr>
      </w:pPr>
    </w:p>
    <w:p w14:paraId="3990B2CF" w14:textId="0ED690B2" w:rsidR="00DB34C8" w:rsidRPr="002D0C3C" w:rsidRDefault="00DB34C8" w:rsidP="00927BAF">
      <w:pPr>
        <w:pStyle w:val="ListParagraph"/>
        <w:shd w:val="clear" w:color="auto" w:fill="FFFFFF"/>
        <w:spacing w:after="0" w:line="240" w:lineRule="auto"/>
        <w:textAlignment w:val="baseline"/>
        <w:rPr>
          <w:rFonts w:ascii="Times New Roman" w:eastAsia="Times New Roman" w:hAnsi="Times New Roman" w:cs="Times New Roman"/>
          <w:sz w:val="28"/>
          <w:szCs w:val="28"/>
        </w:rPr>
      </w:pPr>
      <w:r w:rsidRPr="002D0C3C">
        <w:rPr>
          <w:rFonts w:ascii="Times New Roman" w:eastAsia="Times New Roman" w:hAnsi="Times New Roman" w:cs="Times New Roman"/>
          <w:sz w:val="28"/>
          <w:szCs w:val="28"/>
        </w:rPr>
        <w:t>None of the funds awarded resulting from this Notice of Funding Opportunity may be made available for subawards, direct financial support, or otherwise used to provide any payment or transfer to United Nations Relief and Works Agency (UNRWA).</w:t>
      </w:r>
      <w:r w:rsidR="009A5BEB" w:rsidRPr="002D0C3C">
        <w:rPr>
          <w:rFonts w:ascii="Times New Roman" w:eastAsia="Times New Roman" w:hAnsi="Times New Roman" w:cs="Times New Roman"/>
          <w:sz w:val="28"/>
          <w:szCs w:val="28"/>
        </w:rPr>
        <w:br/>
      </w:r>
    </w:p>
    <w:p w14:paraId="3C15F1C7" w14:textId="508C94F9" w:rsidR="00F62223" w:rsidRPr="002D0C3C" w:rsidRDefault="00F62223" w:rsidP="00D86A5A">
      <w:pPr>
        <w:pStyle w:val="ListParagraph"/>
        <w:numPr>
          <w:ilvl w:val="0"/>
          <w:numId w:val="13"/>
        </w:numPr>
        <w:spacing w:after="0"/>
        <w:rPr>
          <w:rFonts w:ascii="Times New Roman" w:eastAsia="Times New Roman" w:hAnsi="Times New Roman" w:cs="Times New Roman"/>
          <w:sz w:val="28"/>
          <w:szCs w:val="28"/>
        </w:rPr>
      </w:pPr>
      <w:r w:rsidRPr="002D0C3C">
        <w:rPr>
          <w:rFonts w:ascii="Times New Roman" w:eastAsia="Times New Roman" w:hAnsi="Times New Roman" w:cs="Times New Roman"/>
          <w:sz w:val="28"/>
          <w:szCs w:val="28"/>
        </w:rPr>
        <w:t>Certification Regarding Compliance with applicable Federal anti-discrimination laws</w:t>
      </w:r>
      <w:r w:rsidR="00771B82">
        <w:rPr>
          <w:rFonts w:ascii="Times New Roman" w:eastAsia="Times New Roman" w:hAnsi="Times New Roman" w:cs="Times New Roman"/>
          <w:sz w:val="28"/>
          <w:szCs w:val="28"/>
        </w:rPr>
        <w:t xml:space="preserve"> (</w:t>
      </w:r>
      <w:r w:rsidR="00214D49">
        <w:rPr>
          <w:rFonts w:ascii="Times New Roman" w:eastAsia="Times New Roman" w:hAnsi="Times New Roman" w:cs="Times New Roman"/>
          <w:sz w:val="28"/>
          <w:szCs w:val="28"/>
        </w:rPr>
        <w:t>It seems this provision applies only to awards with place of performance or delivery</w:t>
      </w:r>
      <w:r w:rsidR="00A04AC5">
        <w:rPr>
          <w:rFonts w:ascii="Times New Roman" w:eastAsia="Times New Roman" w:hAnsi="Times New Roman" w:cs="Times New Roman"/>
          <w:sz w:val="28"/>
          <w:szCs w:val="28"/>
        </w:rPr>
        <w:t xml:space="preserve"> within the USA)</w:t>
      </w:r>
    </w:p>
    <w:p w14:paraId="30E93D67" w14:textId="77777777" w:rsidR="00F62223" w:rsidRPr="002D0C3C" w:rsidRDefault="00F62223" w:rsidP="00F62223">
      <w:pPr>
        <w:spacing w:after="0"/>
        <w:ind w:left="360"/>
        <w:rPr>
          <w:rFonts w:ascii="Times New Roman" w:eastAsia="Times New Roman" w:hAnsi="Times New Roman" w:cs="Times New Roman"/>
          <w:sz w:val="28"/>
          <w:szCs w:val="28"/>
        </w:rPr>
      </w:pPr>
    </w:p>
    <w:p w14:paraId="5CED6C98" w14:textId="60EC395B" w:rsidR="5710D909" w:rsidRDefault="5710D909" w:rsidP="00675F96">
      <w:pPr>
        <w:spacing w:after="0" w:line="257" w:lineRule="auto"/>
        <w:ind w:left="720"/>
        <w:rPr>
          <w:rFonts w:ascii="Times New Roman" w:eastAsia="Aptos Display" w:hAnsi="Times New Roman" w:cs="Times New Roman"/>
          <w:color w:val="000000" w:themeColor="text1"/>
          <w:sz w:val="28"/>
          <w:szCs w:val="28"/>
        </w:rPr>
      </w:pPr>
      <w:r w:rsidRPr="002D0C3C">
        <w:rPr>
          <w:rFonts w:ascii="Times New Roman" w:eastAsia="Aptos Display" w:hAnsi="Times New Roman" w:cs="Times New Roman"/>
          <w:color w:val="000000" w:themeColor="text1"/>
          <w:sz w:val="28"/>
          <w:szCs w:val="28"/>
        </w:rPr>
        <w:t xml:space="preserve">If the place of performance or delivery of any award made under this NOFO will be </w:t>
      </w:r>
      <w:r w:rsidRPr="002D0C3C">
        <w:rPr>
          <w:rFonts w:ascii="Times New Roman" w:eastAsia="Aptos Display" w:hAnsi="Times New Roman" w:cs="Times New Roman"/>
          <w:b/>
          <w:bCs/>
          <w:color w:val="000000" w:themeColor="text1"/>
          <w:sz w:val="28"/>
          <w:szCs w:val="28"/>
        </w:rPr>
        <w:t>within the United States</w:t>
      </w:r>
      <w:r w:rsidRPr="002D0C3C">
        <w:rPr>
          <w:rFonts w:ascii="Times New Roman" w:eastAsia="Aptos Display" w:hAnsi="Times New Roman" w:cs="Times New Roman"/>
          <w:color w:val="000000" w:themeColor="text1"/>
          <w:sz w:val="28"/>
          <w:szCs w:val="28"/>
        </w:rPr>
        <w:t xml:space="preserve">, applicants are advised that they will be required to certify the following at the time of award: </w:t>
      </w:r>
    </w:p>
    <w:p w14:paraId="26087499" w14:textId="77777777" w:rsidR="00675F96" w:rsidRPr="002D0C3C" w:rsidRDefault="00675F96" w:rsidP="00675F96">
      <w:pPr>
        <w:spacing w:after="0" w:line="257" w:lineRule="auto"/>
        <w:ind w:left="720"/>
        <w:rPr>
          <w:rFonts w:ascii="Times New Roman" w:eastAsia="Aptos Display" w:hAnsi="Times New Roman" w:cs="Times New Roman"/>
          <w:color w:val="000000" w:themeColor="text1"/>
          <w:sz w:val="28"/>
          <w:szCs w:val="28"/>
        </w:rPr>
      </w:pPr>
    </w:p>
    <w:p w14:paraId="375214F7" w14:textId="57000B69" w:rsidR="5710D909" w:rsidRPr="002D0C3C" w:rsidRDefault="5710D909" w:rsidP="143E98BA">
      <w:pPr>
        <w:pStyle w:val="ListParagraph"/>
        <w:numPr>
          <w:ilvl w:val="0"/>
          <w:numId w:val="2"/>
        </w:numPr>
        <w:spacing w:after="0" w:line="257" w:lineRule="auto"/>
        <w:rPr>
          <w:rFonts w:ascii="Times New Roman" w:eastAsia="Aptos Display" w:hAnsi="Times New Roman" w:cs="Times New Roman"/>
          <w:color w:val="000000" w:themeColor="text1"/>
          <w:sz w:val="28"/>
          <w:szCs w:val="28"/>
        </w:rPr>
      </w:pPr>
      <w:r w:rsidRPr="002D0C3C">
        <w:rPr>
          <w:rFonts w:ascii="Times New Roman" w:eastAsia="Aptos Display" w:hAnsi="Times New Roman" w:cs="Times New Roman"/>
          <w:color w:val="000000" w:themeColor="text1"/>
          <w:sz w:val="28"/>
          <w:szCs w:val="28"/>
        </w:rPr>
        <w:t xml:space="preserve">Its compliance in all respects with all applicable Federal anti-discrimination laws is material to the government’s payment decisions for purposes of section 3729(b)(4) of title 31, United States Code </w:t>
      </w:r>
      <w:proofErr w:type="gramStart"/>
      <w:r w:rsidRPr="002D0C3C">
        <w:rPr>
          <w:rFonts w:ascii="Times New Roman" w:eastAsia="Aptos Display" w:hAnsi="Times New Roman" w:cs="Times New Roman"/>
          <w:color w:val="000000" w:themeColor="text1"/>
          <w:sz w:val="28"/>
          <w:szCs w:val="28"/>
        </w:rPr>
        <w:t>and;</w:t>
      </w:r>
      <w:proofErr w:type="gramEnd"/>
      <w:r w:rsidRPr="002D0C3C">
        <w:rPr>
          <w:rFonts w:ascii="Times New Roman" w:hAnsi="Times New Roman" w:cs="Times New Roman"/>
          <w:sz w:val="24"/>
          <w:szCs w:val="24"/>
        </w:rPr>
        <w:br/>
      </w:r>
    </w:p>
    <w:p w14:paraId="7F4A38BD" w14:textId="04AF83E9" w:rsidR="143E98BA" w:rsidRPr="00675F96" w:rsidRDefault="5710D909" w:rsidP="007A6F1F">
      <w:pPr>
        <w:pStyle w:val="ListParagraph"/>
        <w:numPr>
          <w:ilvl w:val="0"/>
          <w:numId w:val="2"/>
        </w:numPr>
        <w:spacing w:after="0" w:line="257" w:lineRule="auto"/>
        <w:rPr>
          <w:rFonts w:ascii="Times New Roman" w:eastAsia="Aptos Display" w:hAnsi="Times New Roman" w:cs="Times New Roman"/>
          <w:color w:val="000000" w:themeColor="text1"/>
          <w:sz w:val="28"/>
          <w:szCs w:val="28"/>
        </w:rPr>
      </w:pPr>
      <w:r w:rsidRPr="002D0C3C">
        <w:rPr>
          <w:rFonts w:ascii="Times New Roman" w:eastAsia="Aptos Display" w:hAnsi="Times New Roman" w:cs="Times New Roman"/>
          <w:color w:val="000000" w:themeColor="text1"/>
          <w:sz w:val="28"/>
          <w:szCs w:val="28"/>
        </w:rPr>
        <w:t xml:space="preserve">It does not operate any programs promoting Diversity, Equity, and Inclusion that violate any applicable Federal anti-discrimination laws. A program </w:t>
      </w:r>
      <w:r w:rsidRPr="002D0C3C">
        <w:rPr>
          <w:rFonts w:ascii="Times New Roman" w:eastAsia="Aptos Display" w:hAnsi="Times New Roman" w:cs="Times New Roman"/>
          <w:color w:val="000000" w:themeColor="text1"/>
          <w:sz w:val="28"/>
          <w:szCs w:val="28"/>
          <w:lang w:val="en"/>
        </w:rPr>
        <w:t>promoting Diversity, Equity, and Inclusion means a program whose purpose is to promote preferences based on race, color religion, sex, or national origins, such as in training or hiring.</w:t>
      </w:r>
    </w:p>
    <w:p w14:paraId="30FB75E6" w14:textId="77777777" w:rsidR="00675F96" w:rsidRPr="00675F96" w:rsidRDefault="00675F96" w:rsidP="00675F96">
      <w:pPr>
        <w:spacing w:after="0" w:line="257" w:lineRule="auto"/>
        <w:rPr>
          <w:rFonts w:ascii="Times New Roman" w:eastAsia="Aptos Display" w:hAnsi="Times New Roman" w:cs="Times New Roman"/>
          <w:color w:val="000000" w:themeColor="text1"/>
          <w:sz w:val="28"/>
          <w:szCs w:val="28"/>
        </w:rPr>
      </w:pPr>
    </w:p>
    <w:p w14:paraId="39D85E6F" w14:textId="6FF396E4" w:rsidR="007D20D2" w:rsidRPr="002D0C3C" w:rsidRDefault="007D20D2" w:rsidP="00D86A5A">
      <w:pPr>
        <w:pStyle w:val="Heading5"/>
        <w:numPr>
          <w:ilvl w:val="0"/>
          <w:numId w:val="9"/>
        </w:numPr>
        <w:ind w:left="360"/>
        <w:rPr>
          <w:rFonts w:ascii="Times New Roman" w:hAnsi="Times New Roman" w:cs="Times New Roman"/>
          <w:b/>
          <w:bCs/>
          <w:i/>
          <w:iCs/>
          <w:color w:val="auto"/>
          <w:sz w:val="28"/>
          <w:szCs w:val="28"/>
        </w:rPr>
      </w:pPr>
      <w:r w:rsidRPr="002D0C3C">
        <w:rPr>
          <w:rFonts w:ascii="Times New Roman" w:hAnsi="Times New Roman" w:cs="Times New Roman"/>
          <w:b/>
          <w:bCs/>
          <w:i/>
          <w:iCs/>
          <w:color w:val="auto"/>
          <w:sz w:val="28"/>
          <w:szCs w:val="28"/>
        </w:rPr>
        <w:t>Other Submission Requirements</w:t>
      </w:r>
    </w:p>
    <w:p w14:paraId="3CABAB61" w14:textId="637DD016" w:rsidR="007D20D2" w:rsidRPr="002D0C3C" w:rsidRDefault="007D20D2" w:rsidP="007D20D2">
      <w:pPr>
        <w:shd w:val="clear" w:color="auto" w:fill="FFFFFF"/>
        <w:spacing w:after="0" w:line="240" w:lineRule="auto"/>
        <w:ind w:left="360"/>
        <w:textAlignment w:val="baseline"/>
        <w:rPr>
          <w:rFonts w:ascii="Times New Roman" w:eastAsia="Times New Roman" w:hAnsi="Times New Roman" w:cs="Times New Roman"/>
          <w:sz w:val="28"/>
          <w:szCs w:val="28"/>
        </w:rPr>
      </w:pPr>
      <w:r w:rsidRPr="002D0C3C">
        <w:rPr>
          <w:rFonts w:ascii="Times New Roman" w:eastAsia="Times New Roman" w:hAnsi="Times New Roman" w:cs="Times New Roman"/>
          <w:sz w:val="28"/>
          <w:szCs w:val="28"/>
        </w:rPr>
        <w:t>All application materials must be submitted by email to</w:t>
      </w:r>
      <w:r w:rsidR="007A6F1F">
        <w:rPr>
          <w:rFonts w:ascii="Times New Roman" w:eastAsia="Times New Roman" w:hAnsi="Times New Roman" w:cs="Times New Roman"/>
          <w:sz w:val="28"/>
          <w:szCs w:val="28"/>
        </w:rPr>
        <w:t xml:space="preserve"> </w:t>
      </w:r>
      <w:r w:rsidR="00196B9D" w:rsidRPr="00196B9D">
        <w:rPr>
          <w:rFonts w:ascii="Times New Roman" w:hAnsi="Times New Roman" w:cs="Times New Roman"/>
          <w:sz w:val="28"/>
          <w:szCs w:val="28"/>
        </w:rPr>
        <w:t>Budapestgrats@state.gov</w:t>
      </w:r>
    </w:p>
    <w:p w14:paraId="100D9000" w14:textId="77777777" w:rsidR="000E07D5" w:rsidRPr="002D0C3C" w:rsidRDefault="000E07D5" w:rsidP="000E07D5">
      <w:pPr>
        <w:rPr>
          <w:rFonts w:ascii="Times New Roman" w:hAnsi="Times New Roman" w:cs="Times New Roman"/>
          <w:sz w:val="24"/>
          <w:szCs w:val="24"/>
        </w:rPr>
      </w:pPr>
    </w:p>
    <w:p w14:paraId="339100BF" w14:textId="77777777" w:rsidR="0097147C" w:rsidRPr="002D0C3C" w:rsidRDefault="0097147C" w:rsidP="0097147C">
      <w:pPr>
        <w:pStyle w:val="Heading3"/>
        <w:numPr>
          <w:ilvl w:val="0"/>
          <w:numId w:val="3"/>
        </w:numPr>
        <w:ind w:left="360"/>
        <w:rPr>
          <w:rFonts w:ascii="Times New Roman" w:hAnsi="Times New Roman" w:cs="Times New Roman"/>
          <w:b/>
          <w:bCs/>
          <w:color w:val="auto"/>
          <w:sz w:val="32"/>
          <w:szCs w:val="32"/>
        </w:rPr>
      </w:pPr>
      <w:bookmarkStart w:id="6" w:name="_Toc218850618"/>
      <w:r w:rsidRPr="002D0C3C">
        <w:rPr>
          <w:rFonts w:ascii="Times New Roman" w:hAnsi="Times New Roman" w:cs="Times New Roman"/>
          <w:b/>
          <w:bCs/>
          <w:color w:val="auto"/>
          <w:sz w:val="32"/>
          <w:szCs w:val="32"/>
        </w:rPr>
        <w:t>Application Review Information</w:t>
      </w:r>
      <w:bookmarkEnd w:id="6"/>
    </w:p>
    <w:p w14:paraId="5CD67058" w14:textId="77777777" w:rsidR="0097147C" w:rsidRPr="002D0C3C" w:rsidRDefault="0097147C" w:rsidP="0097147C">
      <w:pPr>
        <w:rPr>
          <w:rFonts w:ascii="Times New Roman" w:hAnsi="Times New Roman" w:cs="Times New Roman"/>
          <w:sz w:val="24"/>
          <w:szCs w:val="24"/>
        </w:rPr>
      </w:pPr>
    </w:p>
    <w:p w14:paraId="29A0D712" w14:textId="77777777" w:rsidR="0097147C" w:rsidRPr="002D0C3C" w:rsidRDefault="0097147C" w:rsidP="23371F55">
      <w:pPr>
        <w:pStyle w:val="Heading5"/>
        <w:numPr>
          <w:ilvl w:val="0"/>
          <w:numId w:val="12"/>
        </w:numPr>
        <w:rPr>
          <w:rFonts w:ascii="Times New Roman" w:hAnsi="Times New Roman" w:cs="Times New Roman"/>
          <w:b/>
          <w:bCs/>
          <w:i/>
          <w:iCs/>
          <w:color w:val="auto"/>
          <w:sz w:val="28"/>
          <w:szCs w:val="28"/>
        </w:rPr>
      </w:pPr>
      <w:r w:rsidRPr="23371F55">
        <w:rPr>
          <w:rFonts w:ascii="Times New Roman" w:hAnsi="Times New Roman" w:cs="Times New Roman"/>
          <w:b/>
          <w:bCs/>
          <w:i/>
          <w:iCs/>
          <w:color w:val="auto"/>
          <w:sz w:val="28"/>
          <w:szCs w:val="28"/>
        </w:rPr>
        <w:t>Review Criteria</w:t>
      </w:r>
    </w:p>
    <w:p w14:paraId="1A678956" w14:textId="77777777" w:rsidR="0097147C" w:rsidRDefault="0097147C" w:rsidP="0097147C">
      <w:pPr>
        <w:shd w:val="clear" w:color="auto" w:fill="FFFFFF"/>
        <w:spacing w:after="0" w:line="240" w:lineRule="auto"/>
        <w:textAlignment w:val="baseline"/>
        <w:rPr>
          <w:rFonts w:ascii="Times New Roman" w:eastAsia="Times New Roman" w:hAnsi="Times New Roman" w:cs="Times New Roman"/>
          <w:sz w:val="28"/>
          <w:szCs w:val="28"/>
        </w:rPr>
      </w:pPr>
      <w:r w:rsidRPr="002D0C3C">
        <w:rPr>
          <w:rFonts w:ascii="Times New Roman" w:eastAsia="Times New Roman" w:hAnsi="Times New Roman" w:cs="Times New Roman"/>
          <w:sz w:val="28"/>
          <w:szCs w:val="28"/>
        </w:rPr>
        <w:t xml:space="preserve">Each application will be evaluated and rated based on the evaluation criteria outlined below. </w:t>
      </w:r>
    </w:p>
    <w:p w14:paraId="110C59C6" w14:textId="77777777" w:rsidR="0097147C" w:rsidRDefault="0097147C" w:rsidP="0097147C">
      <w:pPr>
        <w:shd w:val="clear" w:color="auto" w:fill="FFFFFF"/>
        <w:spacing w:after="0" w:line="240" w:lineRule="auto"/>
        <w:textAlignment w:val="baseline"/>
        <w:rPr>
          <w:rFonts w:ascii="Times New Roman" w:eastAsia="Times New Roman" w:hAnsi="Times New Roman" w:cs="Times New Roman"/>
          <w:sz w:val="28"/>
          <w:szCs w:val="28"/>
        </w:rPr>
      </w:pPr>
    </w:p>
    <w:p w14:paraId="3BD9F194" w14:textId="745D4A9D" w:rsidR="00825D09" w:rsidRPr="00825D09" w:rsidRDefault="4A8D45C2" w:rsidP="010149E5">
      <w:pPr>
        <w:shd w:val="clear" w:color="auto" w:fill="FFFFFF" w:themeFill="background1"/>
        <w:spacing w:after="0" w:line="240" w:lineRule="auto"/>
        <w:textAlignment w:val="baseline"/>
        <w:rPr>
          <w:rFonts w:ascii="Times New Roman" w:eastAsia="Times New Roman" w:hAnsi="Times New Roman" w:cs="Times New Roman"/>
          <w:b/>
          <w:bCs/>
          <w:sz w:val="28"/>
          <w:szCs w:val="28"/>
        </w:rPr>
      </w:pPr>
      <w:r w:rsidRPr="010149E5">
        <w:rPr>
          <w:rFonts w:ascii="Times New Roman" w:eastAsia="Times New Roman" w:hAnsi="Times New Roman" w:cs="Times New Roman"/>
          <w:b/>
          <w:bCs/>
          <w:sz w:val="28"/>
          <w:szCs w:val="28"/>
        </w:rPr>
        <w:t xml:space="preserve">Relevance to Program Objectives and U.S. Priorities </w:t>
      </w:r>
      <w:r w:rsidR="3DF4E9D5" w:rsidRPr="010149E5">
        <w:rPr>
          <w:rFonts w:ascii="Times New Roman" w:eastAsia="Times New Roman" w:hAnsi="Times New Roman" w:cs="Times New Roman"/>
          <w:b/>
          <w:bCs/>
          <w:sz w:val="28"/>
          <w:szCs w:val="28"/>
        </w:rPr>
        <w:t>(15</w:t>
      </w:r>
      <w:r w:rsidR="00383FF6">
        <w:rPr>
          <w:rFonts w:ascii="Times New Roman" w:eastAsia="Times New Roman" w:hAnsi="Times New Roman" w:cs="Times New Roman"/>
          <w:b/>
          <w:bCs/>
          <w:sz w:val="28"/>
          <w:szCs w:val="28"/>
        </w:rPr>
        <w:t xml:space="preserve"> points</w:t>
      </w:r>
      <w:r w:rsidR="3DF4E9D5" w:rsidRPr="010149E5">
        <w:rPr>
          <w:rFonts w:ascii="Times New Roman" w:eastAsia="Times New Roman" w:hAnsi="Times New Roman" w:cs="Times New Roman"/>
          <w:b/>
          <w:bCs/>
          <w:sz w:val="28"/>
          <w:szCs w:val="28"/>
        </w:rPr>
        <w:t>)</w:t>
      </w:r>
    </w:p>
    <w:p w14:paraId="33158C4A" w14:textId="77777777" w:rsidR="00825D09" w:rsidRPr="00825D09" w:rsidRDefault="00825D09" w:rsidP="00825D09">
      <w:pPr>
        <w:numPr>
          <w:ilvl w:val="0"/>
          <w:numId w:val="24"/>
        </w:numPr>
        <w:shd w:val="clear" w:color="auto" w:fill="FFFFFF"/>
        <w:spacing w:after="0" w:line="240" w:lineRule="auto"/>
        <w:textAlignment w:val="baseline"/>
        <w:rPr>
          <w:rFonts w:ascii="Times New Roman" w:eastAsia="Times New Roman" w:hAnsi="Times New Roman" w:cs="Times New Roman"/>
          <w:sz w:val="28"/>
          <w:szCs w:val="28"/>
        </w:rPr>
      </w:pPr>
      <w:r w:rsidRPr="00825D09">
        <w:rPr>
          <w:rFonts w:ascii="Times New Roman" w:eastAsia="Times New Roman" w:hAnsi="Times New Roman" w:cs="Times New Roman"/>
          <w:sz w:val="28"/>
          <w:szCs w:val="28"/>
        </w:rPr>
        <w:t>The extent to which the proposal clearly supports the program objectives listed in this NOFO.</w:t>
      </w:r>
    </w:p>
    <w:p w14:paraId="5CB3BE56" w14:textId="72E81E66" w:rsidR="00825D09" w:rsidRPr="00825D09" w:rsidRDefault="00825D09" w:rsidP="23371F55">
      <w:pPr>
        <w:numPr>
          <w:ilvl w:val="0"/>
          <w:numId w:val="24"/>
        </w:numPr>
        <w:shd w:val="clear" w:color="auto" w:fill="FFFFFF" w:themeFill="background1"/>
        <w:spacing w:after="0" w:line="240" w:lineRule="auto"/>
        <w:textAlignment w:val="baseline"/>
        <w:rPr>
          <w:rFonts w:ascii="Times New Roman" w:eastAsia="Times New Roman" w:hAnsi="Times New Roman" w:cs="Times New Roman"/>
          <w:sz w:val="28"/>
          <w:szCs w:val="28"/>
        </w:rPr>
      </w:pPr>
      <w:r w:rsidRPr="2AD57F72">
        <w:rPr>
          <w:rFonts w:ascii="Times New Roman" w:eastAsia="Times New Roman" w:hAnsi="Times New Roman" w:cs="Times New Roman"/>
          <w:sz w:val="28"/>
          <w:szCs w:val="28"/>
        </w:rPr>
        <w:t>The degree to which proposed activities align with U.S</w:t>
      </w:r>
      <w:r w:rsidR="00380AB0">
        <w:rPr>
          <w:rFonts w:ascii="Times New Roman" w:eastAsia="Times New Roman" w:hAnsi="Times New Roman" w:cs="Times New Roman"/>
          <w:sz w:val="28"/>
          <w:szCs w:val="28"/>
        </w:rPr>
        <w:t xml:space="preserve">. policy priorities, promote shared American and Hungarian values, and celebrate </w:t>
      </w:r>
      <w:r w:rsidR="00B7086C">
        <w:rPr>
          <w:rFonts w:ascii="Times New Roman" w:eastAsia="Times New Roman" w:hAnsi="Times New Roman" w:cs="Times New Roman"/>
          <w:sz w:val="28"/>
          <w:szCs w:val="28"/>
        </w:rPr>
        <w:t>America’s 250</w:t>
      </w:r>
      <w:r w:rsidR="00B7086C" w:rsidRPr="00386AFD">
        <w:rPr>
          <w:rFonts w:ascii="Times New Roman" w:eastAsia="Times New Roman" w:hAnsi="Times New Roman" w:cs="Times New Roman"/>
          <w:sz w:val="28"/>
          <w:szCs w:val="28"/>
          <w:vertAlign w:val="superscript"/>
        </w:rPr>
        <w:t>th</w:t>
      </w:r>
      <w:r w:rsidR="00B7086C">
        <w:rPr>
          <w:rFonts w:ascii="Times New Roman" w:eastAsia="Times New Roman" w:hAnsi="Times New Roman" w:cs="Times New Roman"/>
          <w:sz w:val="28"/>
          <w:szCs w:val="28"/>
        </w:rPr>
        <w:t xml:space="preserve"> Anniversary. </w:t>
      </w:r>
      <w:r w:rsidRPr="2AD57F72">
        <w:rPr>
          <w:rFonts w:ascii="Times New Roman" w:eastAsia="Times New Roman" w:hAnsi="Times New Roman" w:cs="Times New Roman"/>
          <w:sz w:val="28"/>
          <w:szCs w:val="28"/>
        </w:rPr>
        <w:t xml:space="preserve"> </w:t>
      </w:r>
    </w:p>
    <w:p w14:paraId="7699BFB5" w14:textId="65C52CD1" w:rsidR="00825D09" w:rsidRDefault="4A8D45C2" w:rsidP="010149E5">
      <w:pPr>
        <w:numPr>
          <w:ilvl w:val="0"/>
          <w:numId w:val="24"/>
        </w:numPr>
        <w:shd w:val="clear" w:color="auto" w:fill="FFFFFF" w:themeFill="background1"/>
        <w:spacing w:after="0" w:line="240" w:lineRule="auto"/>
        <w:textAlignment w:val="baseline"/>
        <w:rPr>
          <w:rFonts w:ascii="Times New Roman" w:eastAsia="Times New Roman" w:hAnsi="Times New Roman" w:cs="Times New Roman"/>
          <w:sz w:val="28"/>
          <w:szCs w:val="28"/>
        </w:rPr>
      </w:pPr>
      <w:r w:rsidRPr="010149E5">
        <w:rPr>
          <w:rFonts w:ascii="Times New Roman" w:eastAsia="Times New Roman" w:hAnsi="Times New Roman" w:cs="Times New Roman"/>
          <w:sz w:val="28"/>
          <w:szCs w:val="28"/>
        </w:rPr>
        <w:t xml:space="preserve">The clarity of the problem statement and how well the proposed project responds to specific, demonstrated needs </w:t>
      </w:r>
      <w:r w:rsidR="002A17E9">
        <w:rPr>
          <w:rFonts w:ascii="Times New Roman" w:eastAsia="Times New Roman" w:hAnsi="Times New Roman" w:cs="Times New Roman"/>
          <w:sz w:val="28"/>
          <w:szCs w:val="28"/>
        </w:rPr>
        <w:t xml:space="preserve">or gaps in understanding </w:t>
      </w:r>
      <w:r w:rsidRPr="010149E5">
        <w:rPr>
          <w:rFonts w:ascii="Times New Roman" w:eastAsia="Times New Roman" w:hAnsi="Times New Roman" w:cs="Times New Roman"/>
          <w:sz w:val="28"/>
          <w:szCs w:val="28"/>
        </w:rPr>
        <w:t>in Hungary.</w:t>
      </w:r>
    </w:p>
    <w:p w14:paraId="15397E5F" w14:textId="77777777" w:rsidR="00825D09" w:rsidRPr="00825D09" w:rsidRDefault="00825D09" w:rsidP="00825D09">
      <w:pPr>
        <w:shd w:val="clear" w:color="auto" w:fill="FFFFFF"/>
        <w:spacing w:after="0" w:line="240" w:lineRule="auto"/>
        <w:ind w:left="720"/>
        <w:textAlignment w:val="baseline"/>
        <w:rPr>
          <w:rFonts w:ascii="Times New Roman" w:eastAsia="Times New Roman" w:hAnsi="Times New Roman" w:cs="Times New Roman"/>
          <w:sz w:val="28"/>
          <w:szCs w:val="28"/>
        </w:rPr>
      </w:pPr>
    </w:p>
    <w:p w14:paraId="52A9189A" w14:textId="2C428C46" w:rsidR="00825D09" w:rsidRPr="00386AFD" w:rsidRDefault="43551049" w:rsidP="00386AFD">
      <w:pPr>
        <w:shd w:val="clear" w:color="auto" w:fill="FFFFFF" w:themeFill="background1"/>
        <w:spacing w:after="0" w:line="240" w:lineRule="auto"/>
        <w:textAlignment w:val="baseline"/>
        <w:rPr>
          <w:rFonts w:ascii="Times New Roman" w:eastAsia="Times New Roman" w:hAnsi="Times New Roman" w:cs="Times New Roman"/>
          <w:b/>
          <w:bCs/>
          <w:sz w:val="28"/>
          <w:szCs w:val="28"/>
        </w:rPr>
      </w:pPr>
      <w:r w:rsidRPr="00386AFD">
        <w:rPr>
          <w:rFonts w:ascii="Times New Roman" w:eastAsia="Times New Roman" w:hAnsi="Times New Roman" w:cs="Times New Roman"/>
          <w:b/>
          <w:bCs/>
          <w:sz w:val="28"/>
          <w:szCs w:val="28"/>
        </w:rPr>
        <w:t>Quality of project design and tangible outputs</w:t>
      </w:r>
      <w:r w:rsidRPr="010149E5">
        <w:rPr>
          <w:rFonts w:ascii="Times New Roman" w:eastAsia="Times New Roman" w:hAnsi="Times New Roman" w:cs="Times New Roman"/>
          <w:b/>
          <w:bCs/>
          <w:sz w:val="28"/>
          <w:szCs w:val="28"/>
        </w:rPr>
        <w:t xml:space="preserve"> (</w:t>
      </w:r>
      <w:r w:rsidR="00C23AF5">
        <w:rPr>
          <w:rFonts w:ascii="Times New Roman" w:eastAsia="Times New Roman" w:hAnsi="Times New Roman" w:cs="Times New Roman"/>
          <w:b/>
          <w:bCs/>
          <w:sz w:val="28"/>
          <w:szCs w:val="28"/>
        </w:rPr>
        <w:t>2</w:t>
      </w:r>
      <w:r w:rsidR="00FE44D6">
        <w:rPr>
          <w:rFonts w:ascii="Times New Roman" w:eastAsia="Times New Roman" w:hAnsi="Times New Roman" w:cs="Times New Roman"/>
          <w:b/>
          <w:bCs/>
          <w:sz w:val="28"/>
          <w:szCs w:val="28"/>
        </w:rPr>
        <w:t>5</w:t>
      </w:r>
      <w:r w:rsidR="00383FF6">
        <w:rPr>
          <w:rFonts w:ascii="Times New Roman" w:eastAsia="Times New Roman" w:hAnsi="Times New Roman" w:cs="Times New Roman"/>
          <w:b/>
          <w:bCs/>
          <w:sz w:val="28"/>
          <w:szCs w:val="28"/>
        </w:rPr>
        <w:t xml:space="preserve"> points</w:t>
      </w:r>
      <w:r w:rsidRPr="010149E5">
        <w:rPr>
          <w:rFonts w:ascii="Times New Roman" w:eastAsia="Times New Roman" w:hAnsi="Times New Roman" w:cs="Times New Roman"/>
          <w:b/>
          <w:bCs/>
          <w:sz w:val="28"/>
          <w:szCs w:val="28"/>
        </w:rPr>
        <w:t>)</w:t>
      </w:r>
    </w:p>
    <w:p w14:paraId="0B0FA296" w14:textId="12D5B388" w:rsidR="43551049" w:rsidRPr="00386AFD" w:rsidRDefault="43551049" w:rsidP="00386AFD">
      <w:pPr>
        <w:pStyle w:val="ListParagraph"/>
        <w:numPr>
          <w:ilvl w:val="0"/>
          <w:numId w:val="1"/>
        </w:numPr>
        <w:shd w:val="clear" w:color="auto" w:fill="FFFFFF" w:themeFill="background1"/>
        <w:spacing w:after="0"/>
        <w:rPr>
          <w:rFonts w:ascii="Times New Roman" w:eastAsia="Times New Roman" w:hAnsi="Times New Roman" w:cs="Times New Roman"/>
          <w:color w:val="1C2127"/>
          <w:sz w:val="28"/>
          <w:szCs w:val="28"/>
        </w:rPr>
      </w:pPr>
      <w:r w:rsidRPr="00386AFD">
        <w:rPr>
          <w:rFonts w:ascii="Times New Roman" w:eastAsia="Times New Roman" w:hAnsi="Times New Roman" w:cs="Times New Roman"/>
          <w:color w:val="1C2127"/>
          <w:sz w:val="28"/>
          <w:szCs w:val="28"/>
        </w:rPr>
        <w:t>Clear, realistic plan with logical activities, feasible timeline, and defined roles for alumni team members.</w:t>
      </w:r>
    </w:p>
    <w:p w14:paraId="55D506F5" w14:textId="14526D76" w:rsidR="43551049" w:rsidRPr="00386AFD" w:rsidRDefault="43551049" w:rsidP="00386AFD">
      <w:pPr>
        <w:pStyle w:val="ListParagraph"/>
        <w:numPr>
          <w:ilvl w:val="0"/>
          <w:numId w:val="1"/>
        </w:numPr>
        <w:shd w:val="clear" w:color="auto" w:fill="FFFFFF" w:themeFill="background1"/>
        <w:spacing w:after="0"/>
        <w:rPr>
          <w:rFonts w:ascii="Times New Roman" w:eastAsia="Times New Roman" w:hAnsi="Times New Roman" w:cs="Times New Roman"/>
          <w:color w:val="1C2127"/>
          <w:sz w:val="28"/>
          <w:szCs w:val="28"/>
        </w:rPr>
      </w:pPr>
      <w:r w:rsidRPr="00386AFD">
        <w:rPr>
          <w:rFonts w:ascii="Times New Roman" w:eastAsia="Times New Roman" w:hAnsi="Times New Roman" w:cs="Times New Roman"/>
          <w:color w:val="1C2127"/>
          <w:sz w:val="28"/>
          <w:szCs w:val="28"/>
        </w:rPr>
        <w:t>Produces tangible, measurable outputs (e.g., toolkits, training materials, policy briefs, business/action plans, implemented community or civic activities), with specific indicators (e.g., number of beneficiaries, products, follow-up actions). Projects that are mostly conferences, receptions, or alumni-only meetings without clear outputs for external beneficiaries are less competitive.</w:t>
      </w:r>
    </w:p>
    <w:p w14:paraId="7622F024" w14:textId="7942F744" w:rsidR="43551049" w:rsidRPr="00386AFD" w:rsidRDefault="43551049" w:rsidP="00386AFD">
      <w:pPr>
        <w:pStyle w:val="ListParagraph"/>
        <w:numPr>
          <w:ilvl w:val="0"/>
          <w:numId w:val="1"/>
        </w:numPr>
        <w:shd w:val="clear" w:color="auto" w:fill="FFFFFF" w:themeFill="background1"/>
        <w:spacing w:after="0"/>
        <w:rPr>
          <w:rFonts w:ascii="Times New Roman" w:eastAsia="Times New Roman" w:hAnsi="Times New Roman" w:cs="Times New Roman"/>
          <w:color w:val="1C2127"/>
          <w:sz w:val="28"/>
          <w:szCs w:val="28"/>
        </w:rPr>
      </w:pPr>
      <w:r w:rsidRPr="00386AFD">
        <w:rPr>
          <w:rFonts w:ascii="Times New Roman" w:eastAsia="Times New Roman" w:hAnsi="Times New Roman" w:cs="Times New Roman"/>
          <w:color w:val="1C2127"/>
          <w:sz w:val="28"/>
          <w:szCs w:val="28"/>
        </w:rPr>
        <w:t>Integrates alumni from multiple U.S. government exchange programs with a structured mentorship/buddy system where senior alumni mentor younger alumni, who take on real leadership in implementation, outreach, and follow-up.</w:t>
      </w:r>
    </w:p>
    <w:p w14:paraId="3478F1EB" w14:textId="54BDC986" w:rsidR="43551049" w:rsidRPr="00386AFD" w:rsidRDefault="43551049" w:rsidP="00386AFD">
      <w:pPr>
        <w:pStyle w:val="ListParagraph"/>
        <w:numPr>
          <w:ilvl w:val="0"/>
          <w:numId w:val="1"/>
        </w:numPr>
        <w:shd w:val="clear" w:color="auto" w:fill="FFFFFF" w:themeFill="background1"/>
        <w:spacing w:after="0"/>
        <w:rPr>
          <w:rFonts w:ascii="Times New Roman" w:eastAsia="Times New Roman" w:hAnsi="Times New Roman" w:cs="Times New Roman"/>
          <w:color w:val="1C2127"/>
          <w:sz w:val="28"/>
          <w:szCs w:val="28"/>
        </w:rPr>
      </w:pPr>
      <w:r w:rsidRPr="00386AFD">
        <w:rPr>
          <w:rFonts w:ascii="Times New Roman" w:eastAsia="Times New Roman" w:hAnsi="Times New Roman" w:cs="Times New Roman"/>
          <w:color w:val="1C2127"/>
          <w:sz w:val="28"/>
          <w:szCs w:val="28"/>
        </w:rPr>
        <w:t xml:space="preserve">Clearly </w:t>
      </w:r>
      <w:proofErr w:type="gramStart"/>
      <w:r w:rsidRPr="00386AFD">
        <w:rPr>
          <w:rFonts w:ascii="Times New Roman" w:eastAsia="Times New Roman" w:hAnsi="Times New Roman" w:cs="Times New Roman"/>
          <w:color w:val="1C2127"/>
          <w:sz w:val="28"/>
          <w:szCs w:val="28"/>
        </w:rPr>
        <w:t>identifies</w:t>
      </w:r>
      <w:proofErr w:type="gramEnd"/>
      <w:r w:rsidRPr="00386AFD">
        <w:rPr>
          <w:rFonts w:ascii="Times New Roman" w:eastAsia="Times New Roman" w:hAnsi="Times New Roman" w:cs="Times New Roman"/>
          <w:color w:val="1C2127"/>
          <w:sz w:val="28"/>
          <w:szCs w:val="28"/>
        </w:rPr>
        <w:t xml:space="preserve"> external beneficiaries, </w:t>
      </w:r>
      <w:proofErr w:type="gramStart"/>
      <w:r w:rsidRPr="00386AFD">
        <w:rPr>
          <w:rFonts w:ascii="Times New Roman" w:eastAsia="Times New Roman" w:hAnsi="Times New Roman" w:cs="Times New Roman"/>
          <w:color w:val="1C2127"/>
          <w:sz w:val="28"/>
          <w:szCs w:val="28"/>
        </w:rPr>
        <w:t>tailors</w:t>
      </w:r>
      <w:proofErr w:type="gramEnd"/>
      <w:r w:rsidRPr="00386AFD">
        <w:rPr>
          <w:rFonts w:ascii="Times New Roman" w:eastAsia="Times New Roman" w:hAnsi="Times New Roman" w:cs="Times New Roman"/>
          <w:color w:val="1C2127"/>
          <w:sz w:val="28"/>
          <w:szCs w:val="28"/>
        </w:rPr>
        <w:t xml:space="preserve"> activities to their needs, </w:t>
      </w:r>
      <w:proofErr w:type="gramStart"/>
      <w:r w:rsidRPr="00386AFD">
        <w:rPr>
          <w:rFonts w:ascii="Times New Roman" w:eastAsia="Times New Roman" w:hAnsi="Times New Roman" w:cs="Times New Roman"/>
          <w:color w:val="1C2127"/>
          <w:sz w:val="28"/>
          <w:szCs w:val="28"/>
        </w:rPr>
        <w:t>emphasizes</w:t>
      </w:r>
      <w:proofErr w:type="gramEnd"/>
      <w:r w:rsidRPr="00386AFD">
        <w:rPr>
          <w:rFonts w:ascii="Times New Roman" w:eastAsia="Times New Roman" w:hAnsi="Times New Roman" w:cs="Times New Roman"/>
          <w:color w:val="1C2127"/>
          <w:sz w:val="28"/>
          <w:szCs w:val="28"/>
        </w:rPr>
        <w:t xml:space="preserve"> sustained engagement (not one-off events), and </w:t>
      </w:r>
      <w:proofErr w:type="gramStart"/>
      <w:r w:rsidRPr="00386AFD">
        <w:rPr>
          <w:rFonts w:ascii="Times New Roman" w:eastAsia="Times New Roman" w:hAnsi="Times New Roman" w:cs="Times New Roman"/>
          <w:color w:val="1C2127"/>
          <w:sz w:val="28"/>
          <w:szCs w:val="28"/>
        </w:rPr>
        <w:t>shows</w:t>
      </w:r>
      <w:proofErr w:type="gramEnd"/>
      <w:r w:rsidRPr="00386AFD">
        <w:rPr>
          <w:rFonts w:ascii="Times New Roman" w:eastAsia="Times New Roman" w:hAnsi="Times New Roman" w:cs="Times New Roman"/>
          <w:color w:val="1C2127"/>
          <w:sz w:val="28"/>
          <w:szCs w:val="28"/>
        </w:rPr>
        <w:t xml:space="preserve"> how beneficiaries will apply what they gain after the project ends.</w:t>
      </w:r>
    </w:p>
    <w:p w14:paraId="3915C324" w14:textId="77777777" w:rsidR="000F5EAA" w:rsidRDefault="000F5EAA" w:rsidP="010149E5">
      <w:pPr>
        <w:shd w:val="clear" w:color="auto" w:fill="FFFFFF" w:themeFill="background1"/>
        <w:spacing w:after="0" w:line="240" w:lineRule="auto"/>
        <w:rPr>
          <w:rFonts w:ascii="Times New Roman" w:eastAsia="Times New Roman" w:hAnsi="Times New Roman" w:cs="Times New Roman"/>
          <w:sz w:val="28"/>
          <w:szCs w:val="28"/>
        </w:rPr>
      </w:pPr>
    </w:p>
    <w:p w14:paraId="73BCE47F" w14:textId="79C939C0" w:rsidR="00825D09" w:rsidRPr="00825D09" w:rsidRDefault="4A8D45C2" w:rsidP="010149E5">
      <w:pPr>
        <w:shd w:val="clear" w:color="auto" w:fill="FFFFFF" w:themeFill="background1"/>
        <w:spacing w:after="0" w:line="240" w:lineRule="auto"/>
        <w:textAlignment w:val="baseline"/>
        <w:rPr>
          <w:rFonts w:ascii="Times New Roman" w:eastAsia="Times New Roman" w:hAnsi="Times New Roman" w:cs="Times New Roman"/>
          <w:b/>
          <w:bCs/>
          <w:sz w:val="28"/>
          <w:szCs w:val="28"/>
        </w:rPr>
      </w:pPr>
      <w:r w:rsidRPr="010149E5">
        <w:rPr>
          <w:rFonts w:ascii="Times New Roman" w:eastAsia="Times New Roman" w:hAnsi="Times New Roman" w:cs="Times New Roman"/>
          <w:b/>
          <w:bCs/>
          <w:sz w:val="28"/>
          <w:szCs w:val="28"/>
        </w:rPr>
        <w:t xml:space="preserve">Sustainability and Potential for Continuation </w:t>
      </w:r>
      <w:r w:rsidR="164055E8" w:rsidRPr="010149E5">
        <w:rPr>
          <w:rFonts w:ascii="Times New Roman" w:eastAsia="Times New Roman" w:hAnsi="Times New Roman" w:cs="Times New Roman"/>
          <w:b/>
          <w:bCs/>
          <w:sz w:val="28"/>
          <w:szCs w:val="28"/>
        </w:rPr>
        <w:t>(10</w:t>
      </w:r>
      <w:r w:rsidR="00383FF6">
        <w:rPr>
          <w:rFonts w:ascii="Times New Roman" w:eastAsia="Times New Roman" w:hAnsi="Times New Roman" w:cs="Times New Roman"/>
          <w:b/>
          <w:bCs/>
          <w:sz w:val="28"/>
          <w:szCs w:val="28"/>
        </w:rPr>
        <w:t xml:space="preserve"> points</w:t>
      </w:r>
      <w:r w:rsidR="164055E8" w:rsidRPr="010149E5">
        <w:rPr>
          <w:rFonts w:ascii="Times New Roman" w:eastAsia="Times New Roman" w:hAnsi="Times New Roman" w:cs="Times New Roman"/>
          <w:b/>
          <w:bCs/>
          <w:sz w:val="28"/>
          <w:szCs w:val="28"/>
        </w:rPr>
        <w:t>)</w:t>
      </w:r>
    </w:p>
    <w:p w14:paraId="3096CF61" w14:textId="77777777" w:rsidR="00825D09" w:rsidRPr="00825D09" w:rsidRDefault="00825D09" w:rsidP="00825D09">
      <w:pPr>
        <w:numPr>
          <w:ilvl w:val="0"/>
          <w:numId w:val="28"/>
        </w:numPr>
        <w:shd w:val="clear" w:color="auto" w:fill="FFFFFF"/>
        <w:spacing w:after="0" w:line="240" w:lineRule="auto"/>
        <w:textAlignment w:val="baseline"/>
        <w:rPr>
          <w:rFonts w:ascii="Times New Roman" w:eastAsia="Times New Roman" w:hAnsi="Times New Roman" w:cs="Times New Roman"/>
          <w:sz w:val="28"/>
          <w:szCs w:val="28"/>
        </w:rPr>
      </w:pPr>
      <w:r w:rsidRPr="00825D09">
        <w:rPr>
          <w:rFonts w:ascii="Times New Roman" w:eastAsia="Times New Roman" w:hAnsi="Times New Roman" w:cs="Times New Roman"/>
          <w:sz w:val="28"/>
          <w:szCs w:val="28"/>
        </w:rPr>
        <w:t>The likelihood that project activities, structures, or products will continue beyond the grant period (e.g., functioning alumni hubs, ongoing mentorship programs, durable partnerships with institutions).</w:t>
      </w:r>
    </w:p>
    <w:p w14:paraId="249E7DCD" w14:textId="77777777" w:rsidR="00825D09" w:rsidRPr="00825D09" w:rsidRDefault="00825D09" w:rsidP="00825D09">
      <w:pPr>
        <w:numPr>
          <w:ilvl w:val="0"/>
          <w:numId w:val="28"/>
        </w:numPr>
        <w:shd w:val="clear" w:color="auto" w:fill="FFFFFF"/>
        <w:spacing w:after="0" w:line="240" w:lineRule="auto"/>
        <w:textAlignment w:val="baseline"/>
        <w:rPr>
          <w:rFonts w:ascii="Times New Roman" w:eastAsia="Times New Roman" w:hAnsi="Times New Roman" w:cs="Times New Roman"/>
          <w:sz w:val="28"/>
          <w:szCs w:val="28"/>
        </w:rPr>
      </w:pPr>
      <w:r w:rsidRPr="00825D09">
        <w:rPr>
          <w:rFonts w:ascii="Times New Roman" w:eastAsia="Times New Roman" w:hAnsi="Times New Roman" w:cs="Times New Roman"/>
          <w:sz w:val="28"/>
          <w:szCs w:val="28"/>
        </w:rPr>
        <w:t>Plans to institutionalize key elements (e.g., integrating toolkits into regular school or NGO programming; establishing alumni committees; regular office hours at American Spaces).</w:t>
      </w:r>
    </w:p>
    <w:p w14:paraId="3E4F6FCF" w14:textId="77777777" w:rsidR="00825D09" w:rsidRDefault="00825D09" w:rsidP="00825D09">
      <w:pPr>
        <w:numPr>
          <w:ilvl w:val="0"/>
          <w:numId w:val="28"/>
        </w:numPr>
        <w:shd w:val="clear" w:color="auto" w:fill="FFFFFF"/>
        <w:spacing w:after="0" w:line="240" w:lineRule="auto"/>
        <w:textAlignment w:val="baseline"/>
        <w:rPr>
          <w:rFonts w:ascii="Times New Roman" w:eastAsia="Times New Roman" w:hAnsi="Times New Roman" w:cs="Times New Roman"/>
          <w:sz w:val="28"/>
          <w:szCs w:val="28"/>
        </w:rPr>
      </w:pPr>
      <w:r w:rsidRPr="00825D09">
        <w:rPr>
          <w:rFonts w:ascii="Times New Roman" w:eastAsia="Times New Roman" w:hAnsi="Times New Roman" w:cs="Times New Roman"/>
          <w:sz w:val="28"/>
          <w:szCs w:val="28"/>
        </w:rPr>
        <w:t>The ability of the alumni team to leverage additional resources or partnerships, where appropriate, to maintain momentum after the grant ends.</w:t>
      </w:r>
    </w:p>
    <w:p w14:paraId="6EE1C9DF" w14:textId="77777777" w:rsidR="00825D09" w:rsidRDefault="00825D09" w:rsidP="00825D09">
      <w:pPr>
        <w:shd w:val="clear" w:color="auto" w:fill="FFFFFF"/>
        <w:spacing w:after="0" w:line="240" w:lineRule="auto"/>
        <w:textAlignment w:val="baseline"/>
        <w:rPr>
          <w:rFonts w:ascii="Times New Roman" w:eastAsia="Times New Roman" w:hAnsi="Times New Roman" w:cs="Times New Roman"/>
          <w:sz w:val="28"/>
          <w:szCs w:val="28"/>
        </w:rPr>
      </w:pPr>
    </w:p>
    <w:p w14:paraId="15757314" w14:textId="37B97A21" w:rsidR="00825D09" w:rsidRPr="00386AFD" w:rsidRDefault="4A8D45C2" w:rsidP="010149E5">
      <w:pPr>
        <w:shd w:val="clear" w:color="auto" w:fill="FFFFFF" w:themeFill="background1"/>
        <w:spacing w:after="0" w:line="240" w:lineRule="auto"/>
        <w:textAlignment w:val="baseline"/>
        <w:rPr>
          <w:rFonts w:ascii="Times New Roman" w:eastAsia="Times New Roman" w:hAnsi="Times New Roman" w:cs="Times New Roman"/>
          <w:b/>
          <w:bCs/>
          <w:sz w:val="28"/>
          <w:szCs w:val="28"/>
        </w:rPr>
      </w:pPr>
      <w:r w:rsidRPr="00386AFD">
        <w:rPr>
          <w:rFonts w:ascii="Times New Roman" w:eastAsia="Times New Roman" w:hAnsi="Times New Roman" w:cs="Times New Roman"/>
          <w:b/>
          <w:bCs/>
          <w:sz w:val="28"/>
          <w:szCs w:val="28"/>
        </w:rPr>
        <w:t>Participation and Support from Local Partners</w:t>
      </w:r>
      <w:r w:rsidR="24C3C4F3" w:rsidRPr="010149E5">
        <w:rPr>
          <w:rFonts w:ascii="Times New Roman" w:eastAsia="Times New Roman" w:hAnsi="Times New Roman" w:cs="Times New Roman"/>
          <w:b/>
          <w:bCs/>
          <w:sz w:val="28"/>
          <w:szCs w:val="28"/>
        </w:rPr>
        <w:t xml:space="preserve"> (</w:t>
      </w:r>
      <w:r w:rsidR="71779415" w:rsidRPr="010149E5">
        <w:rPr>
          <w:rFonts w:ascii="Times New Roman" w:eastAsia="Times New Roman" w:hAnsi="Times New Roman" w:cs="Times New Roman"/>
          <w:b/>
          <w:bCs/>
          <w:sz w:val="28"/>
          <w:szCs w:val="28"/>
        </w:rPr>
        <w:t>10</w:t>
      </w:r>
      <w:r w:rsidR="00383FF6">
        <w:rPr>
          <w:rFonts w:ascii="Times New Roman" w:eastAsia="Times New Roman" w:hAnsi="Times New Roman" w:cs="Times New Roman"/>
          <w:b/>
          <w:bCs/>
          <w:sz w:val="28"/>
          <w:szCs w:val="28"/>
        </w:rPr>
        <w:t xml:space="preserve"> points</w:t>
      </w:r>
      <w:r w:rsidR="24C3C4F3" w:rsidRPr="010149E5">
        <w:rPr>
          <w:rFonts w:ascii="Times New Roman" w:eastAsia="Times New Roman" w:hAnsi="Times New Roman" w:cs="Times New Roman"/>
          <w:b/>
          <w:bCs/>
          <w:sz w:val="28"/>
          <w:szCs w:val="28"/>
        </w:rPr>
        <w:t>)</w:t>
      </w:r>
    </w:p>
    <w:p w14:paraId="55CC77A4" w14:textId="77777777" w:rsidR="00825D09" w:rsidRPr="0088766A" w:rsidRDefault="00825D09" w:rsidP="00825D09">
      <w:pPr>
        <w:shd w:val="clear" w:color="auto" w:fill="FFFFFF"/>
        <w:spacing w:after="0" w:line="240" w:lineRule="auto"/>
        <w:textAlignment w:val="baseline"/>
        <w:rPr>
          <w:rFonts w:ascii="Times New Roman" w:eastAsia="Times New Roman" w:hAnsi="Times New Roman" w:cs="Times New Roman"/>
          <w:sz w:val="28"/>
          <w:szCs w:val="28"/>
        </w:rPr>
      </w:pPr>
      <w:r w:rsidRPr="0088766A">
        <w:rPr>
          <w:rFonts w:ascii="Times New Roman" w:eastAsia="Times New Roman" w:hAnsi="Times New Roman" w:cs="Times New Roman"/>
          <w:sz w:val="28"/>
          <w:szCs w:val="28"/>
        </w:rPr>
        <w:t xml:space="preserve">The proposal demonstrates buy-in and support from the </w:t>
      </w:r>
      <w:proofErr w:type="gramStart"/>
      <w:r w:rsidRPr="0088766A">
        <w:rPr>
          <w:rFonts w:ascii="Times New Roman" w:eastAsia="Times New Roman" w:hAnsi="Times New Roman" w:cs="Times New Roman"/>
          <w:sz w:val="28"/>
          <w:szCs w:val="28"/>
        </w:rPr>
        <w:t>community</w:t>
      </w:r>
      <w:proofErr w:type="gramEnd"/>
      <w:r w:rsidRPr="0088766A">
        <w:rPr>
          <w:rFonts w:ascii="Times New Roman" w:eastAsia="Times New Roman" w:hAnsi="Times New Roman" w:cs="Times New Roman"/>
          <w:sz w:val="28"/>
          <w:szCs w:val="28"/>
        </w:rPr>
        <w:t xml:space="preserve"> where the project will take place. Local partner involvement is a strong sign that there is community support and that the project will engage with a broad array of experts, such as subject matter experts, community centers, academic institutions, businesses, local/national government, non-governmental organizations, American Spaces, etc.</w:t>
      </w:r>
    </w:p>
    <w:p w14:paraId="2016C352" w14:textId="77777777" w:rsidR="00825D09" w:rsidRDefault="00825D09" w:rsidP="00825D09">
      <w:pPr>
        <w:shd w:val="clear" w:color="auto" w:fill="FFFFFF"/>
        <w:spacing w:after="0" w:line="240" w:lineRule="auto"/>
        <w:textAlignment w:val="baseline"/>
        <w:rPr>
          <w:rFonts w:ascii="Times New Roman" w:eastAsia="Times New Roman" w:hAnsi="Times New Roman" w:cs="Times New Roman"/>
          <w:sz w:val="28"/>
          <w:szCs w:val="28"/>
        </w:rPr>
      </w:pPr>
    </w:p>
    <w:p w14:paraId="244FD41E" w14:textId="618F15BC" w:rsidR="00825D09" w:rsidRPr="00825D09" w:rsidRDefault="4A8D45C2" w:rsidP="010149E5">
      <w:pPr>
        <w:shd w:val="clear" w:color="auto" w:fill="FFFFFF" w:themeFill="background1"/>
        <w:spacing w:after="0" w:line="240" w:lineRule="auto"/>
        <w:textAlignment w:val="baseline"/>
        <w:rPr>
          <w:rFonts w:ascii="Times New Roman" w:eastAsia="Times New Roman" w:hAnsi="Times New Roman" w:cs="Times New Roman"/>
          <w:b/>
          <w:bCs/>
          <w:sz w:val="28"/>
          <w:szCs w:val="28"/>
        </w:rPr>
      </w:pPr>
      <w:r w:rsidRPr="010149E5">
        <w:rPr>
          <w:rFonts w:ascii="Times New Roman" w:eastAsia="Times New Roman" w:hAnsi="Times New Roman" w:cs="Times New Roman"/>
          <w:b/>
          <w:bCs/>
          <w:sz w:val="28"/>
          <w:szCs w:val="28"/>
        </w:rPr>
        <w:t>Monitoring and Evaluation of the Project</w:t>
      </w:r>
      <w:r w:rsidR="60E3B75B" w:rsidRPr="010149E5">
        <w:rPr>
          <w:rFonts w:ascii="Times New Roman" w:eastAsia="Times New Roman" w:hAnsi="Times New Roman" w:cs="Times New Roman"/>
          <w:b/>
          <w:bCs/>
          <w:sz w:val="28"/>
          <w:szCs w:val="28"/>
        </w:rPr>
        <w:t xml:space="preserve"> (10</w:t>
      </w:r>
      <w:r w:rsidR="00383FF6">
        <w:rPr>
          <w:rFonts w:ascii="Times New Roman" w:eastAsia="Times New Roman" w:hAnsi="Times New Roman" w:cs="Times New Roman"/>
          <w:b/>
          <w:bCs/>
          <w:sz w:val="28"/>
          <w:szCs w:val="28"/>
        </w:rPr>
        <w:t xml:space="preserve"> points</w:t>
      </w:r>
      <w:r w:rsidR="60E3B75B" w:rsidRPr="010149E5">
        <w:rPr>
          <w:rFonts w:ascii="Times New Roman" w:eastAsia="Times New Roman" w:hAnsi="Times New Roman" w:cs="Times New Roman"/>
          <w:b/>
          <w:bCs/>
          <w:sz w:val="28"/>
          <w:szCs w:val="28"/>
        </w:rPr>
        <w:t>)</w:t>
      </w:r>
    </w:p>
    <w:p w14:paraId="258946A3" w14:textId="77777777" w:rsidR="00825D09" w:rsidRPr="0088766A" w:rsidRDefault="00825D09" w:rsidP="00825D09">
      <w:pPr>
        <w:shd w:val="clear" w:color="auto" w:fill="FFFFFF"/>
        <w:spacing w:after="0" w:line="240" w:lineRule="auto"/>
        <w:textAlignment w:val="baseline"/>
        <w:rPr>
          <w:rFonts w:ascii="Times New Roman" w:eastAsia="Times New Roman" w:hAnsi="Times New Roman" w:cs="Times New Roman"/>
          <w:sz w:val="28"/>
          <w:szCs w:val="28"/>
        </w:rPr>
      </w:pPr>
      <w:r w:rsidRPr="0088766A">
        <w:rPr>
          <w:rFonts w:ascii="Times New Roman" w:eastAsia="Times New Roman" w:hAnsi="Times New Roman" w:cs="Times New Roman"/>
          <w:sz w:val="28"/>
          <w:szCs w:val="28"/>
        </w:rPr>
        <w:t xml:space="preserve">A monitoring and evaluation (M&amp;E) plan </w:t>
      </w:r>
      <w:proofErr w:type="gramStart"/>
      <w:r w:rsidRPr="0088766A">
        <w:rPr>
          <w:rFonts w:ascii="Times New Roman" w:eastAsia="Times New Roman" w:hAnsi="Times New Roman" w:cs="Times New Roman"/>
          <w:sz w:val="28"/>
          <w:szCs w:val="28"/>
        </w:rPr>
        <w:t>is</w:t>
      </w:r>
      <w:proofErr w:type="gramEnd"/>
      <w:r w:rsidRPr="0088766A">
        <w:rPr>
          <w:rFonts w:ascii="Times New Roman" w:eastAsia="Times New Roman" w:hAnsi="Times New Roman" w:cs="Times New Roman"/>
          <w:sz w:val="28"/>
          <w:szCs w:val="28"/>
        </w:rPr>
        <w:t xml:space="preserve"> pivotal to project implementation and important tracking of progress towards the project’s objectives and goals. An M&amp;E plan should consider the data needed to effectively monitor progress toward specific outputs and outcomes as well as how that data collection will be accomplished. Well-crafted indicators should be used to understand a program’s progress toward the desired results. An M&amp;E plan will be reviewed for the following:</w:t>
      </w:r>
    </w:p>
    <w:p w14:paraId="1E67967C" w14:textId="77777777" w:rsidR="00825D09" w:rsidRDefault="00825D09" w:rsidP="00825D09">
      <w:pPr>
        <w:pStyle w:val="ListParagraph"/>
        <w:numPr>
          <w:ilvl w:val="0"/>
          <w:numId w:val="22"/>
        </w:numPr>
        <w:shd w:val="clear" w:color="auto" w:fill="FFFFFF"/>
        <w:spacing w:after="0" w:line="240" w:lineRule="auto"/>
        <w:textAlignment w:val="baseline"/>
        <w:rPr>
          <w:rFonts w:ascii="Times New Roman" w:eastAsia="Times New Roman" w:hAnsi="Times New Roman" w:cs="Times New Roman"/>
          <w:sz w:val="28"/>
          <w:szCs w:val="28"/>
        </w:rPr>
      </w:pPr>
      <w:r w:rsidRPr="0059410A">
        <w:rPr>
          <w:rFonts w:ascii="Times New Roman" w:eastAsia="Times New Roman" w:hAnsi="Times New Roman" w:cs="Times New Roman"/>
          <w:sz w:val="28"/>
          <w:szCs w:val="28"/>
        </w:rPr>
        <w:t>Completeness</w:t>
      </w:r>
    </w:p>
    <w:p w14:paraId="0704E087" w14:textId="77777777" w:rsidR="00825D09" w:rsidRDefault="00825D09" w:rsidP="00825D09">
      <w:pPr>
        <w:pStyle w:val="ListParagraph"/>
        <w:numPr>
          <w:ilvl w:val="0"/>
          <w:numId w:val="22"/>
        </w:numPr>
        <w:shd w:val="clear" w:color="auto" w:fill="FFFFFF"/>
        <w:spacing w:after="0" w:line="240" w:lineRule="auto"/>
        <w:textAlignment w:val="baseline"/>
        <w:rPr>
          <w:rFonts w:ascii="Times New Roman" w:eastAsia="Times New Roman" w:hAnsi="Times New Roman" w:cs="Times New Roman"/>
          <w:sz w:val="28"/>
          <w:szCs w:val="28"/>
        </w:rPr>
      </w:pPr>
      <w:r w:rsidRPr="0059410A">
        <w:rPr>
          <w:rFonts w:ascii="Times New Roman" w:eastAsia="Times New Roman" w:hAnsi="Times New Roman" w:cs="Times New Roman"/>
          <w:sz w:val="28"/>
          <w:szCs w:val="28"/>
        </w:rPr>
        <w:t>Applicability and logic of objectives and indicators</w:t>
      </w:r>
    </w:p>
    <w:p w14:paraId="61264779" w14:textId="77777777" w:rsidR="00825D09" w:rsidRDefault="00825D09" w:rsidP="00825D09">
      <w:pPr>
        <w:pStyle w:val="ListParagraph"/>
        <w:numPr>
          <w:ilvl w:val="0"/>
          <w:numId w:val="22"/>
        </w:numPr>
        <w:shd w:val="clear" w:color="auto" w:fill="FFFFFF"/>
        <w:spacing w:after="0" w:line="240" w:lineRule="auto"/>
        <w:textAlignment w:val="baseline"/>
        <w:rPr>
          <w:rFonts w:ascii="Times New Roman" w:eastAsia="Times New Roman" w:hAnsi="Times New Roman" w:cs="Times New Roman"/>
          <w:sz w:val="28"/>
          <w:szCs w:val="28"/>
        </w:rPr>
      </w:pPr>
      <w:r w:rsidRPr="0059410A">
        <w:rPr>
          <w:rFonts w:ascii="Times New Roman" w:eastAsia="Times New Roman" w:hAnsi="Times New Roman" w:cs="Times New Roman"/>
          <w:sz w:val="28"/>
          <w:szCs w:val="28"/>
        </w:rPr>
        <w:t>Clear approach to monitoring</w:t>
      </w:r>
    </w:p>
    <w:p w14:paraId="1490E226" w14:textId="77777777" w:rsidR="00825D09" w:rsidRDefault="00825D09" w:rsidP="00825D09">
      <w:pPr>
        <w:pStyle w:val="ListParagraph"/>
        <w:numPr>
          <w:ilvl w:val="0"/>
          <w:numId w:val="22"/>
        </w:numPr>
        <w:shd w:val="clear" w:color="auto" w:fill="FFFFFF"/>
        <w:spacing w:after="0" w:line="240" w:lineRule="auto"/>
        <w:textAlignment w:val="baseline"/>
        <w:rPr>
          <w:rFonts w:ascii="Times New Roman" w:eastAsia="Times New Roman" w:hAnsi="Times New Roman" w:cs="Times New Roman"/>
          <w:sz w:val="28"/>
          <w:szCs w:val="28"/>
        </w:rPr>
      </w:pPr>
      <w:r w:rsidRPr="0059410A">
        <w:rPr>
          <w:rFonts w:ascii="Times New Roman" w:eastAsia="Times New Roman" w:hAnsi="Times New Roman" w:cs="Times New Roman"/>
          <w:sz w:val="28"/>
          <w:szCs w:val="28"/>
        </w:rPr>
        <w:t>Adherence to SMART (Specific, Measurable, Achievable, Relevant, and Time-Bound)</w:t>
      </w:r>
      <w:r>
        <w:rPr>
          <w:rFonts w:ascii="Times New Roman" w:eastAsia="Times New Roman" w:hAnsi="Times New Roman" w:cs="Times New Roman"/>
          <w:sz w:val="28"/>
          <w:szCs w:val="28"/>
        </w:rPr>
        <w:t xml:space="preserve"> </w:t>
      </w:r>
      <w:r w:rsidRPr="0088766A">
        <w:rPr>
          <w:rFonts w:ascii="Times New Roman" w:eastAsia="Times New Roman" w:hAnsi="Times New Roman" w:cs="Times New Roman"/>
          <w:sz w:val="28"/>
          <w:szCs w:val="28"/>
        </w:rPr>
        <w:t>criteria</w:t>
      </w:r>
    </w:p>
    <w:p w14:paraId="15408295" w14:textId="77777777" w:rsidR="00825D09" w:rsidRDefault="00825D09" w:rsidP="00825D09">
      <w:pPr>
        <w:pStyle w:val="ListParagraph"/>
        <w:numPr>
          <w:ilvl w:val="0"/>
          <w:numId w:val="22"/>
        </w:numPr>
        <w:shd w:val="clear" w:color="auto" w:fill="FFFFFF"/>
        <w:spacing w:after="0" w:line="240" w:lineRule="auto"/>
        <w:textAlignment w:val="baseline"/>
        <w:rPr>
          <w:rFonts w:ascii="Times New Roman" w:eastAsia="Times New Roman" w:hAnsi="Times New Roman" w:cs="Times New Roman"/>
          <w:sz w:val="28"/>
          <w:szCs w:val="28"/>
        </w:rPr>
      </w:pPr>
      <w:r w:rsidRPr="0088766A">
        <w:rPr>
          <w:rFonts w:ascii="Times New Roman" w:eastAsia="Times New Roman" w:hAnsi="Times New Roman" w:cs="Times New Roman"/>
          <w:sz w:val="28"/>
          <w:szCs w:val="28"/>
        </w:rPr>
        <w:t>Data quality plan</w:t>
      </w:r>
    </w:p>
    <w:p w14:paraId="66DE3923" w14:textId="77777777" w:rsidR="00825D09" w:rsidRPr="0059410A" w:rsidRDefault="00825D09" w:rsidP="00825D09">
      <w:pPr>
        <w:pStyle w:val="ListParagraph"/>
        <w:numPr>
          <w:ilvl w:val="0"/>
          <w:numId w:val="22"/>
        </w:numPr>
        <w:shd w:val="clear" w:color="auto" w:fill="FFFFFF"/>
        <w:spacing w:after="0" w:line="240" w:lineRule="auto"/>
        <w:textAlignment w:val="baseline"/>
        <w:rPr>
          <w:rFonts w:ascii="Times New Roman" w:eastAsia="Times New Roman" w:hAnsi="Times New Roman" w:cs="Times New Roman"/>
          <w:sz w:val="28"/>
          <w:szCs w:val="28"/>
        </w:rPr>
      </w:pPr>
      <w:r w:rsidRPr="0059410A">
        <w:rPr>
          <w:rFonts w:ascii="Times New Roman" w:eastAsia="Times New Roman" w:hAnsi="Times New Roman" w:cs="Times New Roman"/>
          <w:sz w:val="28"/>
          <w:szCs w:val="28"/>
        </w:rPr>
        <w:t>Capacity to implement plan</w:t>
      </w:r>
    </w:p>
    <w:p w14:paraId="7642D797" w14:textId="77777777" w:rsidR="00825D09" w:rsidRDefault="00825D09" w:rsidP="00825D09">
      <w:pPr>
        <w:shd w:val="clear" w:color="auto" w:fill="FFFFFF"/>
        <w:spacing w:after="0" w:line="240" w:lineRule="auto"/>
        <w:textAlignment w:val="baseline"/>
        <w:rPr>
          <w:rFonts w:ascii="Times New Roman" w:eastAsia="Times New Roman" w:hAnsi="Times New Roman" w:cs="Times New Roman"/>
          <w:sz w:val="28"/>
          <w:szCs w:val="28"/>
        </w:rPr>
      </w:pPr>
    </w:p>
    <w:p w14:paraId="7D55C0ED" w14:textId="4941ADA8" w:rsidR="00825D09" w:rsidRPr="00386AFD" w:rsidRDefault="4A8D45C2" w:rsidP="010149E5">
      <w:pPr>
        <w:shd w:val="clear" w:color="auto" w:fill="FFFFFF" w:themeFill="background1"/>
        <w:spacing w:after="0" w:line="240" w:lineRule="auto"/>
        <w:textAlignment w:val="baseline"/>
        <w:rPr>
          <w:rFonts w:ascii="Times New Roman" w:eastAsia="Times New Roman" w:hAnsi="Times New Roman" w:cs="Times New Roman"/>
          <w:b/>
          <w:bCs/>
          <w:sz w:val="28"/>
          <w:szCs w:val="28"/>
        </w:rPr>
      </w:pPr>
      <w:r w:rsidRPr="00386AFD">
        <w:rPr>
          <w:rFonts w:ascii="Times New Roman" w:eastAsia="Times New Roman" w:hAnsi="Times New Roman" w:cs="Times New Roman"/>
          <w:b/>
          <w:bCs/>
          <w:sz w:val="28"/>
          <w:szCs w:val="28"/>
        </w:rPr>
        <w:t>Communication, Media, and Outreach Plan</w:t>
      </w:r>
      <w:r w:rsidR="5DAFD975" w:rsidRPr="010149E5">
        <w:rPr>
          <w:rFonts w:ascii="Times New Roman" w:eastAsia="Times New Roman" w:hAnsi="Times New Roman" w:cs="Times New Roman"/>
          <w:b/>
          <w:bCs/>
          <w:sz w:val="28"/>
          <w:szCs w:val="28"/>
        </w:rPr>
        <w:t xml:space="preserve"> (15</w:t>
      </w:r>
      <w:r w:rsidR="00383FF6">
        <w:rPr>
          <w:rFonts w:ascii="Times New Roman" w:eastAsia="Times New Roman" w:hAnsi="Times New Roman" w:cs="Times New Roman"/>
          <w:b/>
          <w:bCs/>
          <w:sz w:val="28"/>
          <w:szCs w:val="28"/>
        </w:rPr>
        <w:t xml:space="preserve"> points</w:t>
      </w:r>
      <w:r w:rsidR="5DAFD975" w:rsidRPr="010149E5">
        <w:rPr>
          <w:rFonts w:ascii="Times New Roman" w:eastAsia="Times New Roman" w:hAnsi="Times New Roman" w:cs="Times New Roman"/>
          <w:b/>
          <w:bCs/>
          <w:sz w:val="28"/>
          <w:szCs w:val="28"/>
        </w:rPr>
        <w:t xml:space="preserve">) </w:t>
      </w:r>
    </w:p>
    <w:p w14:paraId="5DD734B7" w14:textId="77AFD022" w:rsidR="00825D09" w:rsidRPr="0088766A" w:rsidRDefault="00825D09" w:rsidP="00825D09">
      <w:pPr>
        <w:shd w:val="clear" w:color="auto" w:fill="FFFFFF"/>
        <w:spacing w:after="0" w:line="240" w:lineRule="auto"/>
        <w:textAlignment w:val="baseline"/>
        <w:rPr>
          <w:rFonts w:ascii="Times New Roman" w:eastAsia="Times New Roman" w:hAnsi="Times New Roman" w:cs="Times New Roman"/>
          <w:sz w:val="28"/>
          <w:szCs w:val="28"/>
        </w:rPr>
      </w:pPr>
      <w:r w:rsidRPr="0088766A">
        <w:rPr>
          <w:rFonts w:ascii="Times New Roman" w:eastAsia="Times New Roman" w:hAnsi="Times New Roman" w:cs="Times New Roman"/>
          <w:sz w:val="28"/>
          <w:szCs w:val="28"/>
        </w:rPr>
        <w:t xml:space="preserve">The project should include a clear plan and timeline for how and when the team will share information about the project. It is important to ensure that the U.S. Embassy gets recognition throughout the process </w:t>
      </w:r>
      <w:r w:rsidR="00F306FB">
        <w:rPr>
          <w:rFonts w:ascii="Times New Roman" w:eastAsia="Times New Roman" w:hAnsi="Times New Roman" w:cs="Times New Roman"/>
          <w:sz w:val="28"/>
          <w:szCs w:val="28"/>
        </w:rPr>
        <w:t>as</w:t>
      </w:r>
      <w:r w:rsidR="00F306FB" w:rsidRPr="0088766A">
        <w:rPr>
          <w:rFonts w:ascii="Times New Roman" w:eastAsia="Times New Roman" w:hAnsi="Times New Roman" w:cs="Times New Roman"/>
          <w:sz w:val="28"/>
          <w:szCs w:val="28"/>
        </w:rPr>
        <w:t xml:space="preserve"> </w:t>
      </w:r>
      <w:r w:rsidRPr="0088766A">
        <w:rPr>
          <w:rFonts w:ascii="Times New Roman" w:eastAsia="Times New Roman" w:hAnsi="Times New Roman" w:cs="Times New Roman"/>
          <w:sz w:val="28"/>
          <w:szCs w:val="28"/>
        </w:rPr>
        <w:t>circumstances permit.</w:t>
      </w:r>
    </w:p>
    <w:p w14:paraId="70C26E9F" w14:textId="77777777" w:rsidR="00825D09" w:rsidRPr="00825D09" w:rsidRDefault="00825D09" w:rsidP="00825D09">
      <w:pPr>
        <w:shd w:val="clear" w:color="auto" w:fill="FFFFFF"/>
        <w:spacing w:after="0" w:line="240" w:lineRule="auto"/>
        <w:ind w:left="720"/>
        <w:textAlignment w:val="baseline"/>
        <w:rPr>
          <w:rFonts w:ascii="Times New Roman" w:eastAsia="Times New Roman" w:hAnsi="Times New Roman" w:cs="Times New Roman"/>
          <w:sz w:val="28"/>
          <w:szCs w:val="28"/>
        </w:rPr>
      </w:pPr>
    </w:p>
    <w:p w14:paraId="76F32200" w14:textId="7D6C2144" w:rsidR="00825D09" w:rsidRPr="00825D09" w:rsidRDefault="4A8D45C2" w:rsidP="010149E5">
      <w:pPr>
        <w:shd w:val="clear" w:color="auto" w:fill="FFFFFF" w:themeFill="background1"/>
        <w:spacing w:after="0" w:line="240" w:lineRule="auto"/>
        <w:textAlignment w:val="baseline"/>
        <w:rPr>
          <w:rFonts w:ascii="Times New Roman" w:eastAsia="Times New Roman" w:hAnsi="Times New Roman" w:cs="Times New Roman"/>
          <w:b/>
          <w:bCs/>
          <w:sz w:val="28"/>
          <w:szCs w:val="28"/>
        </w:rPr>
      </w:pPr>
      <w:r w:rsidRPr="010149E5">
        <w:rPr>
          <w:rFonts w:ascii="Times New Roman" w:eastAsia="Times New Roman" w:hAnsi="Times New Roman" w:cs="Times New Roman"/>
          <w:b/>
          <w:bCs/>
          <w:sz w:val="28"/>
          <w:szCs w:val="28"/>
        </w:rPr>
        <w:t xml:space="preserve">Cost-Effectiveness and Budget Justification </w:t>
      </w:r>
      <w:r w:rsidR="037D4304" w:rsidRPr="010149E5">
        <w:rPr>
          <w:rFonts w:ascii="Times New Roman" w:eastAsia="Times New Roman" w:hAnsi="Times New Roman" w:cs="Times New Roman"/>
          <w:b/>
          <w:bCs/>
          <w:sz w:val="28"/>
          <w:szCs w:val="28"/>
        </w:rPr>
        <w:t>(</w:t>
      </w:r>
      <w:r w:rsidR="49D42E58" w:rsidRPr="010149E5">
        <w:rPr>
          <w:rFonts w:ascii="Times New Roman" w:eastAsia="Times New Roman" w:hAnsi="Times New Roman" w:cs="Times New Roman"/>
          <w:b/>
          <w:bCs/>
          <w:sz w:val="28"/>
          <w:szCs w:val="28"/>
        </w:rPr>
        <w:t>15</w:t>
      </w:r>
      <w:r w:rsidR="00383FF6">
        <w:rPr>
          <w:rFonts w:ascii="Times New Roman" w:eastAsia="Times New Roman" w:hAnsi="Times New Roman" w:cs="Times New Roman"/>
          <w:b/>
          <w:bCs/>
          <w:sz w:val="28"/>
          <w:szCs w:val="28"/>
        </w:rPr>
        <w:t xml:space="preserve"> points</w:t>
      </w:r>
      <w:r w:rsidR="49D42E58" w:rsidRPr="010149E5">
        <w:rPr>
          <w:rFonts w:ascii="Times New Roman" w:eastAsia="Times New Roman" w:hAnsi="Times New Roman" w:cs="Times New Roman"/>
          <w:b/>
          <w:bCs/>
          <w:sz w:val="28"/>
          <w:szCs w:val="28"/>
        </w:rPr>
        <w:t>)</w:t>
      </w:r>
    </w:p>
    <w:p w14:paraId="686C485E" w14:textId="3DD31B91" w:rsidR="00825D09" w:rsidRPr="00825D09" w:rsidRDefault="00825D09" w:rsidP="23371F55">
      <w:pPr>
        <w:numPr>
          <w:ilvl w:val="0"/>
          <w:numId w:val="29"/>
        </w:numPr>
        <w:shd w:val="clear" w:color="auto" w:fill="FFFFFF" w:themeFill="background1"/>
        <w:spacing w:after="0" w:line="240" w:lineRule="auto"/>
        <w:textAlignment w:val="baseline"/>
        <w:rPr>
          <w:rFonts w:ascii="Times New Roman" w:eastAsia="Times New Roman" w:hAnsi="Times New Roman" w:cs="Times New Roman"/>
          <w:sz w:val="28"/>
          <w:szCs w:val="28"/>
        </w:rPr>
      </w:pPr>
      <w:r w:rsidRPr="23371F55">
        <w:rPr>
          <w:rFonts w:ascii="Times New Roman" w:eastAsia="Times New Roman" w:hAnsi="Times New Roman" w:cs="Times New Roman"/>
          <w:sz w:val="28"/>
          <w:szCs w:val="28"/>
        </w:rPr>
        <w:t>The degree to which the proposed budget is reasonable and cost</w:t>
      </w:r>
      <w:r w:rsidR="05255DE3" w:rsidRPr="23371F55">
        <w:rPr>
          <w:rFonts w:ascii="Times New Roman" w:eastAsia="Times New Roman" w:hAnsi="Times New Roman" w:cs="Times New Roman"/>
          <w:sz w:val="28"/>
          <w:szCs w:val="28"/>
        </w:rPr>
        <w:t>-</w:t>
      </w:r>
      <w:r w:rsidRPr="23371F55">
        <w:rPr>
          <w:rFonts w:ascii="Times New Roman" w:eastAsia="Times New Roman" w:hAnsi="Times New Roman" w:cs="Times New Roman"/>
          <w:sz w:val="28"/>
          <w:szCs w:val="28"/>
        </w:rPr>
        <w:t>effective in relation to the anticipated impact.</w:t>
      </w:r>
    </w:p>
    <w:p w14:paraId="1D212D6B" w14:textId="77777777" w:rsidR="00825D09" w:rsidRPr="00825D09" w:rsidRDefault="00825D09" w:rsidP="00825D09">
      <w:pPr>
        <w:numPr>
          <w:ilvl w:val="0"/>
          <w:numId w:val="29"/>
        </w:numPr>
        <w:shd w:val="clear" w:color="auto" w:fill="FFFFFF"/>
        <w:spacing w:after="0" w:line="240" w:lineRule="auto"/>
        <w:textAlignment w:val="baseline"/>
        <w:rPr>
          <w:rFonts w:ascii="Times New Roman" w:eastAsia="Times New Roman" w:hAnsi="Times New Roman" w:cs="Times New Roman"/>
          <w:sz w:val="28"/>
          <w:szCs w:val="28"/>
        </w:rPr>
      </w:pPr>
      <w:r w:rsidRPr="00825D09">
        <w:rPr>
          <w:rFonts w:ascii="Times New Roman" w:eastAsia="Times New Roman" w:hAnsi="Times New Roman" w:cs="Times New Roman"/>
          <w:sz w:val="28"/>
          <w:szCs w:val="28"/>
        </w:rPr>
        <w:t>Clear justification for each budget line, with an emphasis on funding that supports direct implementation (e.g., materials, travel for outreach, modest honoraria for trainers/facilitators, digital tools) rather than purely representational or hospitality costs.</w:t>
      </w:r>
    </w:p>
    <w:p w14:paraId="2A30D54D" w14:textId="051781DA" w:rsidR="00825D09" w:rsidRPr="00E00EC6" w:rsidRDefault="00825D09" w:rsidP="00386AFD">
      <w:pPr>
        <w:numPr>
          <w:ilvl w:val="0"/>
          <w:numId w:val="29"/>
        </w:numPr>
        <w:shd w:val="clear" w:color="auto" w:fill="FFFFFF"/>
        <w:spacing w:after="0" w:line="240" w:lineRule="auto"/>
        <w:textAlignment w:val="baseline"/>
        <w:rPr>
          <w:rFonts w:ascii="Times New Roman" w:eastAsia="Times New Roman" w:hAnsi="Times New Roman" w:cs="Times New Roman"/>
          <w:sz w:val="28"/>
          <w:szCs w:val="28"/>
        </w:rPr>
      </w:pPr>
      <w:r w:rsidRPr="00825D09">
        <w:rPr>
          <w:rFonts w:ascii="Times New Roman" w:eastAsia="Times New Roman" w:hAnsi="Times New Roman" w:cs="Times New Roman"/>
          <w:sz w:val="28"/>
          <w:szCs w:val="28"/>
        </w:rPr>
        <w:t>Projects that demonstrate efficient use of funds to achieve concrete outputs will be considered more competitive than those with high costs for passive participation or symbolic activities.</w:t>
      </w:r>
    </w:p>
    <w:p w14:paraId="6AB2818B" w14:textId="77777777" w:rsidR="0097147C" w:rsidRDefault="0097147C" w:rsidP="0097147C">
      <w:pPr>
        <w:shd w:val="clear" w:color="auto" w:fill="FFFFFF"/>
        <w:spacing w:after="0" w:line="240" w:lineRule="auto"/>
        <w:textAlignment w:val="baseline"/>
        <w:rPr>
          <w:rFonts w:ascii="Times New Roman" w:eastAsia="Times New Roman" w:hAnsi="Times New Roman" w:cs="Times New Roman"/>
          <w:sz w:val="28"/>
          <w:szCs w:val="28"/>
        </w:rPr>
      </w:pPr>
    </w:p>
    <w:p w14:paraId="5D209AB2" w14:textId="77777777" w:rsidR="0097147C" w:rsidRPr="002D0C3C" w:rsidRDefault="0097147C" w:rsidP="0097147C">
      <w:pPr>
        <w:pStyle w:val="Heading5"/>
        <w:numPr>
          <w:ilvl w:val="0"/>
          <w:numId w:val="12"/>
        </w:numPr>
        <w:rPr>
          <w:rFonts w:ascii="Times New Roman" w:hAnsi="Times New Roman" w:cs="Times New Roman"/>
          <w:b/>
          <w:bCs/>
          <w:i/>
          <w:iCs/>
          <w:color w:val="auto"/>
          <w:sz w:val="28"/>
          <w:szCs w:val="28"/>
        </w:rPr>
      </w:pPr>
      <w:r w:rsidRPr="002D0C3C">
        <w:rPr>
          <w:rFonts w:ascii="Times New Roman" w:hAnsi="Times New Roman" w:cs="Times New Roman"/>
          <w:b/>
          <w:bCs/>
          <w:i/>
          <w:iCs/>
          <w:color w:val="auto"/>
          <w:sz w:val="28"/>
          <w:szCs w:val="28"/>
        </w:rPr>
        <w:t>Review and Selection Process</w:t>
      </w:r>
    </w:p>
    <w:p w14:paraId="46DB7967" w14:textId="77777777" w:rsidR="0097147C" w:rsidRDefault="0097147C" w:rsidP="0097147C">
      <w:pPr>
        <w:shd w:val="clear" w:color="auto" w:fill="FFFFFF" w:themeFill="background1"/>
        <w:spacing w:after="0" w:line="240" w:lineRule="auto"/>
        <w:ind w:left="360"/>
        <w:textAlignment w:val="baseline"/>
        <w:rPr>
          <w:rFonts w:ascii="Times New Roman" w:eastAsia="Times New Roman" w:hAnsi="Times New Roman" w:cs="Times New Roman"/>
          <w:sz w:val="28"/>
          <w:szCs w:val="28"/>
        </w:rPr>
      </w:pPr>
      <w:r w:rsidRPr="002D0C3C">
        <w:rPr>
          <w:rFonts w:ascii="Times New Roman" w:eastAsia="Times New Roman" w:hAnsi="Times New Roman" w:cs="Times New Roman"/>
          <w:sz w:val="28"/>
          <w:szCs w:val="28"/>
        </w:rPr>
        <w:t>A review committee will evaluate all eligible applications.</w:t>
      </w:r>
    </w:p>
    <w:p w14:paraId="6CCD3CFB" w14:textId="77777777" w:rsidR="0097147C" w:rsidRDefault="0097147C" w:rsidP="0097147C">
      <w:pPr>
        <w:shd w:val="clear" w:color="auto" w:fill="FFFFFF" w:themeFill="background1"/>
        <w:spacing w:after="0" w:line="240" w:lineRule="auto"/>
        <w:textAlignment w:val="baseline"/>
        <w:rPr>
          <w:rFonts w:ascii="Times New Roman" w:eastAsia="Times New Roman" w:hAnsi="Times New Roman" w:cs="Times New Roman"/>
          <w:sz w:val="28"/>
          <w:szCs w:val="28"/>
        </w:rPr>
      </w:pPr>
    </w:p>
    <w:p w14:paraId="18A95DDA" w14:textId="77777777" w:rsidR="0097147C" w:rsidRPr="002D0C3C" w:rsidRDefault="0097147C" w:rsidP="0097147C">
      <w:pPr>
        <w:pStyle w:val="Heading5"/>
        <w:numPr>
          <w:ilvl w:val="0"/>
          <w:numId w:val="12"/>
        </w:numPr>
        <w:rPr>
          <w:rFonts w:ascii="Times New Roman" w:hAnsi="Times New Roman" w:cs="Times New Roman"/>
          <w:b/>
          <w:bCs/>
          <w:i/>
          <w:iCs/>
          <w:color w:val="auto"/>
          <w:sz w:val="28"/>
          <w:szCs w:val="28"/>
        </w:rPr>
      </w:pPr>
      <w:r w:rsidRPr="002D0C3C">
        <w:rPr>
          <w:rFonts w:ascii="Times New Roman" w:hAnsi="Times New Roman" w:cs="Times New Roman"/>
          <w:b/>
          <w:bCs/>
          <w:i/>
          <w:iCs/>
          <w:color w:val="auto"/>
          <w:sz w:val="28"/>
          <w:szCs w:val="28"/>
        </w:rPr>
        <w:t>Risk Review</w:t>
      </w:r>
    </w:p>
    <w:p w14:paraId="348220A1" w14:textId="77777777" w:rsidR="0097147C" w:rsidRPr="002D0C3C" w:rsidRDefault="0097147C" w:rsidP="0097147C">
      <w:pPr>
        <w:pStyle w:val="ListParagraph"/>
        <w:numPr>
          <w:ilvl w:val="0"/>
          <w:numId w:val="14"/>
        </w:numPr>
        <w:rPr>
          <w:rFonts w:ascii="Times New Roman" w:hAnsi="Times New Roman" w:cs="Times New Roman"/>
          <w:sz w:val="28"/>
          <w:szCs w:val="28"/>
        </w:rPr>
      </w:pPr>
      <w:r w:rsidRPr="002D0C3C">
        <w:rPr>
          <w:rFonts w:ascii="Times New Roman" w:hAnsi="Times New Roman" w:cs="Times New Roman"/>
          <w:sz w:val="28"/>
          <w:szCs w:val="28"/>
        </w:rPr>
        <w:t xml:space="preserve">Risk factors </w:t>
      </w:r>
    </w:p>
    <w:p w14:paraId="7F2A8F4F" w14:textId="77777777" w:rsidR="0097147C" w:rsidRPr="002D0C3C" w:rsidRDefault="0097147C" w:rsidP="0097147C">
      <w:pPr>
        <w:ind w:left="360"/>
        <w:rPr>
          <w:rFonts w:ascii="Times New Roman" w:hAnsi="Times New Roman" w:cs="Times New Roman"/>
          <w:sz w:val="28"/>
          <w:szCs w:val="28"/>
        </w:rPr>
      </w:pPr>
      <w:r w:rsidRPr="002D0C3C">
        <w:rPr>
          <w:rFonts w:ascii="Times New Roman" w:hAnsi="Times New Roman" w:cs="Times New Roman"/>
          <w:sz w:val="28"/>
          <w:szCs w:val="28"/>
        </w:rPr>
        <w:t>Under the merit review as required by 2 CFR 200.206, prior to making a Federal Award the Department will review and consider the following risk factors:</w:t>
      </w:r>
    </w:p>
    <w:p w14:paraId="1EC8CD33" w14:textId="77777777" w:rsidR="0097147C" w:rsidRPr="002D0C3C" w:rsidRDefault="0097147C" w:rsidP="0097147C">
      <w:pPr>
        <w:pStyle w:val="ListParagraph"/>
        <w:numPr>
          <w:ilvl w:val="1"/>
          <w:numId w:val="14"/>
        </w:numPr>
        <w:spacing w:before="100" w:beforeAutospacing="1" w:after="100" w:afterAutospacing="1" w:line="240" w:lineRule="auto"/>
        <w:rPr>
          <w:rFonts w:ascii="Times New Roman" w:eastAsia="Times New Roman" w:hAnsi="Times New Roman" w:cs="Times New Roman"/>
          <w:kern w:val="0"/>
          <w:sz w:val="28"/>
          <w:szCs w:val="28"/>
          <w14:ligatures w14:val="none"/>
        </w:rPr>
      </w:pPr>
      <w:r w:rsidRPr="002D0C3C">
        <w:rPr>
          <w:rFonts w:ascii="Times New Roman" w:eastAsia="Times New Roman" w:hAnsi="Times New Roman" w:cs="Times New Roman"/>
          <w:kern w:val="0"/>
          <w:sz w:val="28"/>
          <w:szCs w:val="28"/>
          <w14:ligatures w14:val="none"/>
        </w:rPr>
        <w:t>Financial stability</w:t>
      </w:r>
      <w:r>
        <w:rPr>
          <w:rFonts w:ascii="Times New Roman" w:eastAsia="Times New Roman" w:hAnsi="Times New Roman" w:cs="Times New Roman"/>
          <w:kern w:val="0"/>
          <w:sz w:val="28"/>
          <w:szCs w:val="28"/>
          <w14:ligatures w14:val="none"/>
        </w:rPr>
        <w:t xml:space="preserve"> </w:t>
      </w:r>
    </w:p>
    <w:p w14:paraId="1874EEFA" w14:textId="77777777" w:rsidR="0097147C" w:rsidRPr="002D0C3C" w:rsidRDefault="0097147C" w:rsidP="0097147C">
      <w:pPr>
        <w:pStyle w:val="ListParagraph"/>
        <w:numPr>
          <w:ilvl w:val="1"/>
          <w:numId w:val="14"/>
        </w:numPr>
        <w:spacing w:after="0" w:line="240" w:lineRule="auto"/>
        <w:rPr>
          <w:rFonts w:ascii="Times New Roman" w:eastAsia="Times New Roman" w:hAnsi="Times New Roman" w:cs="Times New Roman"/>
          <w:kern w:val="0"/>
          <w:sz w:val="28"/>
          <w:szCs w:val="28"/>
          <w14:ligatures w14:val="none"/>
        </w:rPr>
      </w:pPr>
      <w:r w:rsidRPr="002D0C3C">
        <w:rPr>
          <w:rFonts w:ascii="Times New Roman" w:eastAsia="Times New Roman" w:hAnsi="Times New Roman" w:cs="Times New Roman"/>
          <w:kern w:val="0"/>
          <w:sz w:val="28"/>
          <w:szCs w:val="28"/>
          <w14:ligatures w14:val="none"/>
        </w:rPr>
        <w:t>Management systems and standards</w:t>
      </w:r>
      <w:r w:rsidRPr="002D0C3C">
        <w:rPr>
          <w:rFonts w:ascii="Times New Roman" w:eastAsia="Times New Roman" w:hAnsi="Times New Roman" w:cs="Times New Roman"/>
          <w:i/>
          <w:iCs/>
          <w:kern w:val="0"/>
          <w:sz w:val="28"/>
          <w:szCs w:val="28"/>
          <w14:ligatures w14:val="none"/>
        </w:rPr>
        <w:t xml:space="preserve"> </w:t>
      </w:r>
    </w:p>
    <w:p w14:paraId="5900B14E" w14:textId="77777777" w:rsidR="0097147C" w:rsidRPr="002D0C3C" w:rsidRDefault="0097147C" w:rsidP="0097147C">
      <w:pPr>
        <w:pStyle w:val="ListParagraph"/>
        <w:numPr>
          <w:ilvl w:val="1"/>
          <w:numId w:val="14"/>
        </w:numPr>
        <w:spacing w:before="100" w:beforeAutospacing="1" w:after="100" w:afterAutospacing="1" w:line="240" w:lineRule="auto"/>
        <w:rPr>
          <w:rFonts w:ascii="Times New Roman" w:eastAsia="Times New Roman" w:hAnsi="Times New Roman" w:cs="Times New Roman"/>
          <w:kern w:val="0"/>
          <w:sz w:val="28"/>
          <w:szCs w:val="28"/>
          <w14:ligatures w14:val="none"/>
        </w:rPr>
      </w:pPr>
      <w:r w:rsidRPr="002D0C3C">
        <w:rPr>
          <w:rFonts w:ascii="Times New Roman" w:eastAsia="Times New Roman" w:hAnsi="Times New Roman" w:cs="Times New Roman"/>
          <w:kern w:val="0"/>
          <w:sz w:val="28"/>
          <w:szCs w:val="28"/>
          <w14:ligatures w14:val="none"/>
        </w:rPr>
        <w:t>History of performance</w:t>
      </w:r>
      <w:r w:rsidRPr="002D0C3C">
        <w:rPr>
          <w:rFonts w:ascii="Times New Roman" w:eastAsia="Times New Roman" w:hAnsi="Times New Roman" w:cs="Times New Roman"/>
          <w:i/>
          <w:iCs/>
          <w:kern w:val="0"/>
          <w:sz w:val="28"/>
          <w:szCs w:val="28"/>
          <w14:ligatures w14:val="none"/>
        </w:rPr>
        <w:t xml:space="preserve"> </w:t>
      </w:r>
    </w:p>
    <w:p w14:paraId="0A9ED7EE" w14:textId="77777777" w:rsidR="0097147C" w:rsidRPr="002D0C3C" w:rsidRDefault="0097147C" w:rsidP="0097147C">
      <w:pPr>
        <w:pStyle w:val="ListParagraph"/>
        <w:numPr>
          <w:ilvl w:val="1"/>
          <w:numId w:val="14"/>
        </w:numPr>
        <w:spacing w:before="100" w:beforeAutospacing="1" w:after="100" w:afterAutospacing="1" w:line="240" w:lineRule="auto"/>
        <w:rPr>
          <w:rFonts w:ascii="Times New Roman" w:eastAsia="Times New Roman" w:hAnsi="Times New Roman" w:cs="Times New Roman"/>
          <w:kern w:val="0"/>
          <w:sz w:val="28"/>
          <w:szCs w:val="28"/>
          <w14:ligatures w14:val="none"/>
        </w:rPr>
      </w:pPr>
      <w:r w:rsidRPr="002D0C3C">
        <w:rPr>
          <w:rFonts w:ascii="Times New Roman" w:eastAsia="Times New Roman" w:hAnsi="Times New Roman" w:cs="Times New Roman"/>
          <w:kern w:val="0"/>
          <w:sz w:val="28"/>
          <w:szCs w:val="28"/>
          <w14:ligatures w14:val="none"/>
        </w:rPr>
        <w:t xml:space="preserve">Audit reports and findings </w:t>
      </w:r>
    </w:p>
    <w:p w14:paraId="0ACE69BB" w14:textId="77777777" w:rsidR="0097147C" w:rsidRDefault="0097147C" w:rsidP="0097147C">
      <w:pPr>
        <w:pStyle w:val="ListParagraph"/>
        <w:numPr>
          <w:ilvl w:val="1"/>
          <w:numId w:val="14"/>
        </w:numPr>
        <w:spacing w:before="100" w:beforeAutospacing="1" w:after="100" w:afterAutospacing="1" w:line="240" w:lineRule="auto"/>
        <w:rPr>
          <w:rFonts w:ascii="Times New Roman" w:eastAsia="Times New Roman" w:hAnsi="Times New Roman" w:cs="Times New Roman"/>
          <w:kern w:val="0"/>
          <w:sz w:val="28"/>
          <w:szCs w:val="28"/>
          <w14:ligatures w14:val="none"/>
        </w:rPr>
      </w:pPr>
      <w:r w:rsidRPr="002D0C3C">
        <w:rPr>
          <w:rFonts w:ascii="Times New Roman" w:eastAsia="Times New Roman" w:hAnsi="Times New Roman" w:cs="Times New Roman"/>
          <w:kern w:val="0"/>
          <w:sz w:val="28"/>
          <w:szCs w:val="28"/>
          <w14:ligatures w14:val="none"/>
        </w:rPr>
        <w:t xml:space="preserve">Ability to effectively implement requirements </w:t>
      </w:r>
    </w:p>
    <w:p w14:paraId="67847011" w14:textId="77777777" w:rsidR="00196B9D" w:rsidRPr="00196B9D" w:rsidRDefault="00196B9D" w:rsidP="00196B9D">
      <w:pPr>
        <w:spacing w:before="100" w:beforeAutospacing="1" w:after="100" w:afterAutospacing="1" w:line="240" w:lineRule="auto"/>
        <w:rPr>
          <w:rFonts w:ascii="Times New Roman" w:eastAsia="Times New Roman" w:hAnsi="Times New Roman" w:cs="Times New Roman"/>
          <w:kern w:val="0"/>
          <w:sz w:val="28"/>
          <w:szCs w:val="28"/>
          <w14:ligatures w14:val="none"/>
        </w:rPr>
      </w:pPr>
    </w:p>
    <w:p w14:paraId="71ED25D3" w14:textId="0BBFD0E3" w:rsidR="00DB7B0A" w:rsidRPr="002D0C3C" w:rsidRDefault="0012664D" w:rsidP="00D86A5A">
      <w:pPr>
        <w:pStyle w:val="Heading3"/>
        <w:numPr>
          <w:ilvl w:val="0"/>
          <w:numId w:val="3"/>
        </w:numPr>
        <w:ind w:left="360"/>
        <w:rPr>
          <w:rFonts w:ascii="Times New Roman" w:hAnsi="Times New Roman" w:cs="Times New Roman"/>
          <w:b/>
          <w:bCs/>
          <w:color w:val="auto"/>
          <w:sz w:val="32"/>
          <w:szCs w:val="32"/>
        </w:rPr>
      </w:pPr>
      <w:bookmarkStart w:id="7" w:name="_Toc218850619"/>
      <w:r w:rsidRPr="002D0C3C">
        <w:rPr>
          <w:rFonts w:ascii="Times New Roman" w:hAnsi="Times New Roman" w:cs="Times New Roman"/>
          <w:b/>
          <w:bCs/>
          <w:color w:val="auto"/>
          <w:sz w:val="32"/>
          <w:szCs w:val="32"/>
        </w:rPr>
        <w:t>Award Notices</w:t>
      </w:r>
      <w:bookmarkEnd w:id="7"/>
    </w:p>
    <w:p w14:paraId="4BB93D31" w14:textId="77777777" w:rsidR="00DB7B0A" w:rsidRPr="002D0C3C" w:rsidRDefault="00DB7B0A" w:rsidP="00DB7B0A">
      <w:pPr>
        <w:rPr>
          <w:rFonts w:ascii="Times New Roman" w:hAnsi="Times New Roman" w:cs="Times New Roman"/>
          <w:sz w:val="24"/>
          <w:szCs w:val="24"/>
        </w:rPr>
      </w:pPr>
    </w:p>
    <w:p w14:paraId="17F06308" w14:textId="4AD96B6B" w:rsidR="0043219F" w:rsidRPr="002D0C3C" w:rsidRDefault="77ADF857" w:rsidP="6653F59F">
      <w:pPr>
        <w:shd w:val="clear" w:color="auto" w:fill="FFFFFF" w:themeFill="background1"/>
        <w:spacing w:after="0" w:line="240" w:lineRule="auto"/>
        <w:textAlignment w:val="baseline"/>
        <w:rPr>
          <w:rFonts w:ascii="Times New Roman" w:eastAsia="Times New Roman" w:hAnsi="Times New Roman" w:cs="Times New Roman"/>
          <w:sz w:val="28"/>
          <w:szCs w:val="28"/>
        </w:rPr>
      </w:pPr>
      <w:r w:rsidRPr="002D0C3C">
        <w:rPr>
          <w:rFonts w:ascii="Times New Roman" w:eastAsia="Times New Roman" w:hAnsi="Times New Roman" w:cs="Times New Roman"/>
          <w:sz w:val="28"/>
          <w:szCs w:val="28"/>
        </w:rPr>
        <w:t xml:space="preserve">The award or cooperative agreement will be written, signed, awarded, and administered by the Grants Officer. The award agreement is the authorizing </w:t>
      </w:r>
      <w:r w:rsidR="00FA1B72" w:rsidRPr="002D0C3C">
        <w:rPr>
          <w:rFonts w:ascii="Times New Roman" w:eastAsia="Times New Roman" w:hAnsi="Times New Roman" w:cs="Times New Roman"/>
          <w:sz w:val="28"/>
          <w:szCs w:val="28"/>
        </w:rPr>
        <w:t>document,</w:t>
      </w:r>
      <w:r w:rsidRPr="002D0C3C">
        <w:rPr>
          <w:rFonts w:ascii="Times New Roman" w:eastAsia="Times New Roman" w:hAnsi="Times New Roman" w:cs="Times New Roman"/>
          <w:sz w:val="28"/>
          <w:szCs w:val="28"/>
        </w:rPr>
        <w:t xml:space="preserve"> and it will be provided to the recipient for review and </w:t>
      </w:r>
      <w:proofErr w:type="gramStart"/>
      <w:r w:rsidR="009553A5" w:rsidRPr="002D0C3C">
        <w:rPr>
          <w:rFonts w:ascii="Times New Roman" w:eastAsia="Times New Roman" w:hAnsi="Times New Roman" w:cs="Times New Roman"/>
          <w:sz w:val="28"/>
          <w:szCs w:val="28"/>
        </w:rPr>
        <w:t>counter-</w:t>
      </w:r>
      <w:r w:rsidRPr="002D0C3C">
        <w:rPr>
          <w:rFonts w:ascii="Times New Roman" w:eastAsia="Times New Roman" w:hAnsi="Times New Roman" w:cs="Times New Roman"/>
          <w:sz w:val="28"/>
          <w:szCs w:val="28"/>
        </w:rPr>
        <w:t>signature</w:t>
      </w:r>
      <w:proofErr w:type="gramEnd"/>
      <w:r w:rsidR="0021656F" w:rsidRPr="002D0C3C">
        <w:rPr>
          <w:rFonts w:ascii="Times New Roman" w:eastAsia="Times New Roman" w:hAnsi="Times New Roman" w:cs="Times New Roman"/>
          <w:sz w:val="28"/>
          <w:szCs w:val="28"/>
        </w:rPr>
        <w:t>.</w:t>
      </w:r>
      <w:r w:rsidRPr="002D0C3C">
        <w:rPr>
          <w:rFonts w:ascii="Times New Roman" w:eastAsia="Times New Roman" w:hAnsi="Times New Roman" w:cs="Times New Roman"/>
          <w:sz w:val="28"/>
          <w:szCs w:val="28"/>
        </w:rPr>
        <w:t xml:space="preserve"> The recipient may only start incurring pro</w:t>
      </w:r>
      <w:r w:rsidR="0021656F" w:rsidRPr="002D0C3C">
        <w:rPr>
          <w:rFonts w:ascii="Times New Roman" w:eastAsia="Times New Roman" w:hAnsi="Times New Roman" w:cs="Times New Roman"/>
          <w:sz w:val="28"/>
          <w:szCs w:val="28"/>
        </w:rPr>
        <w:t>ject</w:t>
      </w:r>
      <w:r w:rsidRPr="002D0C3C">
        <w:rPr>
          <w:rFonts w:ascii="Times New Roman" w:eastAsia="Times New Roman" w:hAnsi="Times New Roman" w:cs="Times New Roman"/>
          <w:sz w:val="28"/>
          <w:szCs w:val="28"/>
        </w:rPr>
        <w:t xml:space="preserve"> expenses beginning on the start date shown on </w:t>
      </w:r>
      <w:r w:rsidR="006A183D" w:rsidRPr="002D0C3C">
        <w:rPr>
          <w:rFonts w:ascii="Times New Roman" w:eastAsia="Times New Roman" w:hAnsi="Times New Roman" w:cs="Times New Roman"/>
          <w:sz w:val="28"/>
          <w:szCs w:val="28"/>
        </w:rPr>
        <w:t>the award</w:t>
      </w:r>
      <w:r w:rsidRPr="002D0C3C">
        <w:rPr>
          <w:rFonts w:ascii="Times New Roman" w:eastAsia="Times New Roman" w:hAnsi="Times New Roman" w:cs="Times New Roman"/>
          <w:sz w:val="28"/>
          <w:szCs w:val="28"/>
        </w:rPr>
        <w:t xml:space="preserve"> document signed by the Grants Officer.</w:t>
      </w:r>
    </w:p>
    <w:p w14:paraId="7C13E865" w14:textId="77777777" w:rsidR="0043219F" w:rsidRPr="002D0C3C" w:rsidRDefault="0043219F" w:rsidP="00DB7B0A">
      <w:pPr>
        <w:shd w:val="clear" w:color="auto" w:fill="FFFFFF"/>
        <w:spacing w:after="0" w:line="240" w:lineRule="auto"/>
        <w:textAlignment w:val="baseline"/>
        <w:rPr>
          <w:rFonts w:ascii="Times New Roman" w:eastAsia="Times New Roman" w:hAnsi="Times New Roman" w:cs="Times New Roman"/>
          <w:sz w:val="28"/>
          <w:szCs w:val="28"/>
        </w:rPr>
      </w:pPr>
    </w:p>
    <w:p w14:paraId="22C75744" w14:textId="77777777" w:rsidR="0043219F" w:rsidRPr="002D0C3C" w:rsidRDefault="0043219F" w:rsidP="00DB7B0A">
      <w:pPr>
        <w:shd w:val="clear" w:color="auto" w:fill="FFFFFF"/>
        <w:spacing w:after="0" w:line="240" w:lineRule="auto"/>
        <w:textAlignment w:val="baseline"/>
        <w:rPr>
          <w:rFonts w:ascii="Times New Roman" w:hAnsi="Times New Roman" w:cs="Times New Roman"/>
          <w:sz w:val="28"/>
          <w:szCs w:val="28"/>
        </w:rPr>
      </w:pPr>
      <w:r w:rsidRPr="002D0C3C">
        <w:rPr>
          <w:rFonts w:ascii="Times New Roman" w:eastAsia="Times New Roman" w:hAnsi="Times New Roman" w:cs="Times New Roman"/>
          <w:sz w:val="28"/>
          <w:szCs w:val="28"/>
        </w:rPr>
        <w:t>If a proposal is selected for funding, the Department of State has no obligation to provide any additional future funding. Renewal of an award to increase funding or extend the period of performance is at the discretion of the Department of State.</w:t>
      </w:r>
      <w:r w:rsidRPr="002D0C3C">
        <w:rPr>
          <w:rFonts w:ascii="Times New Roman" w:hAnsi="Times New Roman" w:cs="Times New Roman"/>
          <w:sz w:val="28"/>
          <w:szCs w:val="28"/>
        </w:rPr>
        <w:t xml:space="preserve"> </w:t>
      </w:r>
    </w:p>
    <w:p w14:paraId="546B86D2" w14:textId="77777777" w:rsidR="0043219F" w:rsidRPr="002D0C3C" w:rsidRDefault="0043219F" w:rsidP="00DB7B0A">
      <w:pPr>
        <w:shd w:val="clear" w:color="auto" w:fill="FFFFFF"/>
        <w:spacing w:after="0" w:line="240" w:lineRule="auto"/>
        <w:textAlignment w:val="baseline"/>
        <w:rPr>
          <w:rFonts w:ascii="Times New Roman" w:eastAsia="Times New Roman" w:hAnsi="Times New Roman" w:cs="Times New Roman"/>
          <w:sz w:val="28"/>
          <w:szCs w:val="28"/>
        </w:rPr>
      </w:pPr>
    </w:p>
    <w:p w14:paraId="3C200C31" w14:textId="77777777" w:rsidR="0043219F" w:rsidRPr="002D0C3C" w:rsidRDefault="0043219F" w:rsidP="00DB7B0A">
      <w:pPr>
        <w:shd w:val="clear" w:color="auto" w:fill="FFFFFF"/>
        <w:spacing w:after="0" w:line="240" w:lineRule="auto"/>
        <w:textAlignment w:val="baseline"/>
        <w:rPr>
          <w:rFonts w:ascii="Times New Roman" w:eastAsia="Times New Roman" w:hAnsi="Times New Roman" w:cs="Times New Roman"/>
          <w:sz w:val="28"/>
          <w:szCs w:val="28"/>
        </w:rPr>
      </w:pPr>
      <w:r w:rsidRPr="002D0C3C">
        <w:rPr>
          <w:rFonts w:ascii="Times New Roman" w:eastAsia="Times New Roman" w:hAnsi="Times New Roman" w:cs="Times New Roman"/>
          <w:sz w:val="28"/>
          <w:szCs w:val="28"/>
        </w:rPr>
        <w:t>Issuance of this NOFO does not constitute an award commitment on the part of the U.S. government, nor does it commit the U.S. government to pay for costs incurred in the preparation and submission of proposals. Further, the U.S. government reserves the right to reject any or all proposals received.</w:t>
      </w:r>
    </w:p>
    <w:p w14:paraId="736442FE" w14:textId="77777777" w:rsidR="00D04201" w:rsidRPr="00503DBA" w:rsidRDefault="00D04201" w:rsidP="00DB7B0A">
      <w:pPr>
        <w:shd w:val="clear" w:color="auto" w:fill="FFFFFF" w:themeFill="background1"/>
        <w:spacing w:after="0" w:line="240" w:lineRule="auto"/>
        <w:textAlignment w:val="baseline"/>
        <w:rPr>
          <w:rFonts w:ascii="Times New Roman" w:eastAsia="Times New Roman" w:hAnsi="Times New Roman" w:cs="Times New Roman"/>
          <w:sz w:val="28"/>
          <w:szCs w:val="28"/>
        </w:rPr>
      </w:pPr>
    </w:p>
    <w:p w14:paraId="51B7E7E1" w14:textId="6E6FD7C9" w:rsidR="00D04201" w:rsidRPr="002D0C3C" w:rsidRDefault="00D04201" w:rsidP="00DB7B0A">
      <w:pPr>
        <w:shd w:val="clear" w:color="auto" w:fill="FFFFFF" w:themeFill="background1"/>
        <w:spacing w:after="0" w:line="240" w:lineRule="auto"/>
        <w:textAlignment w:val="baseline"/>
        <w:rPr>
          <w:rFonts w:ascii="Times New Roman" w:eastAsia="Times New Roman" w:hAnsi="Times New Roman" w:cs="Times New Roman"/>
          <w:sz w:val="28"/>
          <w:szCs w:val="28"/>
        </w:rPr>
      </w:pPr>
      <w:r w:rsidRPr="002D0C3C">
        <w:rPr>
          <w:rFonts w:ascii="Times New Roman" w:eastAsia="Times New Roman" w:hAnsi="Times New Roman" w:cs="Times New Roman"/>
          <w:b/>
          <w:bCs/>
          <w:sz w:val="28"/>
          <w:szCs w:val="28"/>
        </w:rPr>
        <w:t>Unsuccessful applicants</w:t>
      </w:r>
      <w:r w:rsidR="00B009C7" w:rsidRPr="002D0C3C">
        <w:rPr>
          <w:rFonts w:ascii="Times New Roman" w:eastAsia="Times New Roman" w:hAnsi="Times New Roman" w:cs="Times New Roman"/>
          <w:b/>
          <w:bCs/>
          <w:sz w:val="28"/>
          <w:szCs w:val="28"/>
        </w:rPr>
        <w:t xml:space="preserve">: </w:t>
      </w:r>
      <w:r w:rsidR="00B009C7" w:rsidRPr="002D0C3C">
        <w:rPr>
          <w:rFonts w:ascii="Times New Roman" w:eastAsia="Times New Roman" w:hAnsi="Times New Roman" w:cs="Times New Roman"/>
          <w:sz w:val="28"/>
          <w:szCs w:val="28"/>
        </w:rPr>
        <w:t xml:space="preserve">Unsuccessful applicants will be notified </w:t>
      </w:r>
      <w:r w:rsidR="008A7893" w:rsidRPr="002D0C3C">
        <w:rPr>
          <w:rFonts w:ascii="Times New Roman" w:eastAsia="Times New Roman" w:hAnsi="Times New Roman" w:cs="Times New Roman"/>
          <w:sz w:val="28"/>
          <w:szCs w:val="28"/>
        </w:rPr>
        <w:t xml:space="preserve">by </w:t>
      </w:r>
      <w:r w:rsidR="0071691D">
        <w:rPr>
          <w:rFonts w:ascii="Times New Roman" w:eastAsia="Times New Roman" w:hAnsi="Times New Roman" w:cs="Times New Roman"/>
          <w:sz w:val="28"/>
          <w:szCs w:val="28"/>
        </w:rPr>
        <w:t>August</w:t>
      </w:r>
      <w:r w:rsidR="00994A4E">
        <w:rPr>
          <w:rFonts w:ascii="Times New Roman" w:eastAsia="Times New Roman" w:hAnsi="Times New Roman" w:cs="Times New Roman"/>
          <w:sz w:val="28"/>
          <w:szCs w:val="28"/>
        </w:rPr>
        <w:t xml:space="preserve"> 2</w:t>
      </w:r>
      <w:r w:rsidR="0071691D">
        <w:rPr>
          <w:rFonts w:ascii="Times New Roman" w:eastAsia="Times New Roman" w:hAnsi="Times New Roman" w:cs="Times New Roman"/>
          <w:sz w:val="28"/>
          <w:szCs w:val="28"/>
        </w:rPr>
        <w:t>2</w:t>
      </w:r>
      <w:r w:rsidR="00994A4E">
        <w:rPr>
          <w:rFonts w:ascii="Times New Roman" w:eastAsia="Times New Roman" w:hAnsi="Times New Roman" w:cs="Times New Roman"/>
          <w:sz w:val="28"/>
          <w:szCs w:val="28"/>
        </w:rPr>
        <w:t>, 2026, via email.</w:t>
      </w:r>
    </w:p>
    <w:p w14:paraId="417EADA0" w14:textId="77777777" w:rsidR="00D04201" w:rsidRPr="002D0C3C" w:rsidRDefault="00D04201" w:rsidP="00DB7B0A">
      <w:pPr>
        <w:shd w:val="clear" w:color="auto" w:fill="FFFFFF"/>
        <w:spacing w:after="0" w:line="240" w:lineRule="auto"/>
        <w:ind w:left="-360"/>
        <w:textAlignment w:val="baseline"/>
        <w:rPr>
          <w:rFonts w:ascii="Times New Roman" w:eastAsia="Times New Roman" w:hAnsi="Times New Roman" w:cs="Times New Roman"/>
          <w:color w:val="333333"/>
          <w:sz w:val="28"/>
          <w:szCs w:val="28"/>
        </w:rPr>
      </w:pPr>
    </w:p>
    <w:p w14:paraId="291C6721" w14:textId="56B4DBF3" w:rsidR="00EC5C01" w:rsidRPr="00D86A5A" w:rsidRDefault="0043219F" w:rsidP="00D86A5A">
      <w:pPr>
        <w:shd w:val="clear" w:color="auto" w:fill="FFFFFF" w:themeFill="background1"/>
        <w:spacing w:after="0" w:line="240" w:lineRule="auto"/>
        <w:textAlignment w:val="baseline"/>
        <w:rPr>
          <w:rFonts w:ascii="Times New Roman" w:hAnsi="Times New Roman" w:cs="Times New Roman"/>
          <w:sz w:val="28"/>
          <w:szCs w:val="28"/>
        </w:rPr>
      </w:pPr>
      <w:r w:rsidRPr="002D0C3C">
        <w:rPr>
          <w:rFonts w:ascii="Times New Roman" w:eastAsia="Times New Roman" w:hAnsi="Times New Roman" w:cs="Times New Roman"/>
          <w:b/>
          <w:bCs/>
          <w:sz w:val="28"/>
          <w:szCs w:val="28"/>
        </w:rPr>
        <w:t>Payment Method:</w:t>
      </w:r>
      <w:r w:rsidRPr="002D0C3C">
        <w:rPr>
          <w:rFonts w:ascii="Times New Roman" w:eastAsia="Times New Roman" w:hAnsi="Times New Roman" w:cs="Times New Roman"/>
          <w:sz w:val="28"/>
          <w:szCs w:val="28"/>
        </w:rPr>
        <w:t xml:space="preserve"> </w:t>
      </w:r>
    </w:p>
    <w:p w14:paraId="5F26978F" w14:textId="0CD06085" w:rsidR="00EC5C01" w:rsidRDefault="00EC5C01" w:rsidP="0043219F">
      <w:pPr>
        <w:rPr>
          <w:rFonts w:ascii="Times New Roman" w:hAnsi="Times New Roman" w:cs="Times New Roman"/>
          <w:sz w:val="28"/>
          <w:szCs w:val="28"/>
        </w:rPr>
      </w:pPr>
      <w:r w:rsidRPr="00D86A5A">
        <w:rPr>
          <w:rFonts w:ascii="Times New Roman" w:hAnsi="Times New Roman" w:cs="Times New Roman"/>
          <w:sz w:val="28"/>
          <w:szCs w:val="28"/>
        </w:rPr>
        <w:t xml:space="preserve">Recipients will be required to request payments by completing form SF-270—Request for Advance or Reimbursement and submitting the form to the Grants Officer. </w:t>
      </w:r>
    </w:p>
    <w:p w14:paraId="5621C680" w14:textId="519805FE" w:rsidR="00005C70" w:rsidRDefault="000C3E7E" w:rsidP="0043219F">
      <w:pPr>
        <w:rPr>
          <w:rFonts w:ascii="Times New Roman" w:hAnsi="Times New Roman" w:cs="Times New Roman"/>
          <w:sz w:val="28"/>
          <w:szCs w:val="28"/>
        </w:rPr>
      </w:pPr>
      <w:r w:rsidRPr="000C3E7E">
        <w:rPr>
          <w:rFonts w:ascii="Times New Roman" w:hAnsi="Times New Roman" w:cs="Times New Roman"/>
          <w:sz w:val="28"/>
          <w:szCs w:val="28"/>
        </w:rPr>
        <w:t>Recipients may not draw down funds without the affirmative authorization of the Department of State. In addition, recipients must submit, with each SF-270 payment request, a detailed explanation justifying the request.</w:t>
      </w:r>
    </w:p>
    <w:p w14:paraId="2BF35F2A" w14:textId="77777777" w:rsidR="000C3E7E" w:rsidRPr="00005C70" w:rsidRDefault="000C3E7E" w:rsidP="0043219F">
      <w:pPr>
        <w:rPr>
          <w:rFonts w:ascii="Times New Roman" w:hAnsi="Times New Roman" w:cs="Times New Roman"/>
          <w:sz w:val="28"/>
          <w:szCs w:val="28"/>
        </w:rPr>
      </w:pPr>
    </w:p>
    <w:p w14:paraId="1B60A6A3" w14:textId="7536D433" w:rsidR="0012664D" w:rsidRPr="002D0C3C" w:rsidRDefault="0012664D" w:rsidP="00D86A5A">
      <w:pPr>
        <w:pStyle w:val="Heading3"/>
        <w:numPr>
          <w:ilvl w:val="0"/>
          <w:numId w:val="3"/>
        </w:numPr>
        <w:ind w:left="360"/>
        <w:rPr>
          <w:rFonts w:ascii="Times New Roman" w:hAnsi="Times New Roman" w:cs="Times New Roman"/>
          <w:b/>
          <w:bCs/>
          <w:color w:val="auto"/>
          <w:sz w:val="32"/>
          <w:szCs w:val="32"/>
        </w:rPr>
      </w:pPr>
      <w:bookmarkStart w:id="8" w:name="_Toc218850620"/>
      <w:r w:rsidRPr="002D0C3C">
        <w:rPr>
          <w:rFonts w:ascii="Times New Roman" w:hAnsi="Times New Roman" w:cs="Times New Roman"/>
          <w:b/>
          <w:bCs/>
          <w:color w:val="auto"/>
          <w:sz w:val="32"/>
          <w:szCs w:val="32"/>
        </w:rPr>
        <w:t>Post-Award Requirements and Administration</w:t>
      </w:r>
      <w:bookmarkEnd w:id="8"/>
    </w:p>
    <w:p w14:paraId="2D6B99AD" w14:textId="63884A7E" w:rsidR="0012664D" w:rsidRPr="00005C70" w:rsidRDefault="0012664D" w:rsidP="0012664D">
      <w:pPr>
        <w:rPr>
          <w:rFonts w:ascii="Times New Roman" w:hAnsi="Times New Roman" w:cs="Times New Roman"/>
          <w:sz w:val="28"/>
          <w:szCs w:val="28"/>
        </w:rPr>
      </w:pPr>
    </w:p>
    <w:p w14:paraId="2B77166B" w14:textId="67182F8E" w:rsidR="00E93BBE" w:rsidRPr="002D0C3C" w:rsidRDefault="00CF3DC9" w:rsidP="00D86A5A">
      <w:pPr>
        <w:pStyle w:val="Heading5"/>
        <w:numPr>
          <w:ilvl w:val="0"/>
          <w:numId w:val="17"/>
        </w:numPr>
        <w:rPr>
          <w:rFonts w:ascii="Times New Roman" w:hAnsi="Times New Roman" w:cs="Times New Roman"/>
          <w:b/>
          <w:bCs/>
          <w:i/>
          <w:iCs/>
          <w:color w:val="auto"/>
          <w:sz w:val="28"/>
          <w:szCs w:val="28"/>
        </w:rPr>
      </w:pPr>
      <w:r w:rsidRPr="002D0C3C">
        <w:rPr>
          <w:rFonts w:ascii="Times New Roman" w:hAnsi="Times New Roman" w:cs="Times New Roman"/>
          <w:b/>
          <w:bCs/>
          <w:i/>
          <w:iCs/>
          <w:color w:val="auto"/>
          <w:sz w:val="28"/>
          <w:szCs w:val="28"/>
        </w:rPr>
        <w:t>Administrative and National Policy Requirements</w:t>
      </w:r>
    </w:p>
    <w:p w14:paraId="12A3CB95" w14:textId="5C12174E" w:rsidR="00E93BBE" w:rsidRPr="002D0C3C" w:rsidRDefault="00E93BBE" w:rsidP="00E93BBE">
      <w:pPr>
        <w:shd w:val="clear" w:color="auto" w:fill="FFFFFF"/>
        <w:spacing w:after="0" w:line="240" w:lineRule="auto"/>
        <w:ind w:left="360"/>
        <w:textAlignment w:val="baseline"/>
        <w:rPr>
          <w:rFonts w:ascii="Times New Roman" w:eastAsia="Times New Roman" w:hAnsi="Times New Roman" w:cs="Times New Roman"/>
          <w:sz w:val="28"/>
          <w:szCs w:val="28"/>
        </w:rPr>
      </w:pPr>
      <w:r w:rsidRPr="002D0C3C">
        <w:rPr>
          <w:rFonts w:ascii="Times New Roman" w:eastAsia="Times New Roman" w:hAnsi="Times New Roman" w:cs="Times New Roman"/>
          <w:sz w:val="28"/>
          <w:szCs w:val="28"/>
        </w:rPr>
        <w:t xml:space="preserve">Before </w:t>
      </w:r>
      <w:proofErr w:type="gramStart"/>
      <w:r w:rsidRPr="002D0C3C">
        <w:rPr>
          <w:rFonts w:ascii="Times New Roman" w:eastAsia="Times New Roman" w:hAnsi="Times New Roman" w:cs="Times New Roman"/>
          <w:sz w:val="28"/>
          <w:szCs w:val="28"/>
        </w:rPr>
        <w:t>submitting an application</w:t>
      </w:r>
      <w:proofErr w:type="gramEnd"/>
      <w:r w:rsidRPr="002D0C3C">
        <w:rPr>
          <w:rFonts w:ascii="Times New Roman" w:eastAsia="Times New Roman" w:hAnsi="Times New Roman" w:cs="Times New Roman"/>
          <w:sz w:val="28"/>
          <w:szCs w:val="28"/>
        </w:rPr>
        <w:t>, applicants should review all the terms and conditions and required certifications which will apply to this award, to ensure that they will be able to comply.</w:t>
      </w:r>
      <w:r w:rsidR="00271E8F">
        <w:rPr>
          <w:rFonts w:ascii="Times New Roman" w:eastAsia="Times New Roman" w:hAnsi="Times New Roman" w:cs="Times New Roman"/>
          <w:sz w:val="28"/>
          <w:szCs w:val="28"/>
        </w:rPr>
        <w:t xml:space="preserve"> </w:t>
      </w:r>
    </w:p>
    <w:p w14:paraId="30C5DC43" w14:textId="77777777" w:rsidR="00E93BBE" w:rsidRPr="002D0C3C" w:rsidRDefault="00E93BBE" w:rsidP="00E93BBE">
      <w:pPr>
        <w:shd w:val="clear" w:color="auto" w:fill="FFFFFF"/>
        <w:spacing w:after="0" w:line="240" w:lineRule="auto"/>
        <w:ind w:left="360"/>
        <w:textAlignment w:val="baseline"/>
        <w:rPr>
          <w:rFonts w:ascii="Times New Roman" w:eastAsia="Times New Roman" w:hAnsi="Times New Roman" w:cs="Times New Roman"/>
          <w:sz w:val="28"/>
          <w:szCs w:val="28"/>
        </w:rPr>
      </w:pPr>
    </w:p>
    <w:p w14:paraId="319FB49B" w14:textId="78D62DC2" w:rsidR="00E93BBE" w:rsidRPr="002D0C3C" w:rsidRDefault="00E93BBE" w:rsidP="00E93BBE">
      <w:pPr>
        <w:shd w:val="clear" w:color="auto" w:fill="FFFFFF"/>
        <w:spacing w:after="0" w:line="240" w:lineRule="auto"/>
        <w:ind w:left="360"/>
        <w:textAlignment w:val="baseline"/>
        <w:rPr>
          <w:rFonts w:ascii="Times New Roman" w:eastAsia="Times New Roman" w:hAnsi="Times New Roman" w:cs="Times New Roman"/>
          <w:sz w:val="28"/>
          <w:szCs w:val="28"/>
        </w:rPr>
      </w:pPr>
      <w:r w:rsidRPr="002D0C3C">
        <w:rPr>
          <w:rFonts w:ascii="Times New Roman" w:eastAsia="Times New Roman" w:hAnsi="Times New Roman" w:cs="Times New Roman"/>
          <w:sz w:val="28"/>
          <w:szCs w:val="28"/>
        </w:rPr>
        <w:t>These include:</w:t>
      </w:r>
    </w:p>
    <w:p w14:paraId="56E075F9" w14:textId="77777777" w:rsidR="00E93BBE" w:rsidRPr="002D0C3C" w:rsidRDefault="00E93BBE" w:rsidP="00E93BBE">
      <w:pPr>
        <w:shd w:val="clear" w:color="auto" w:fill="FFFFFF"/>
        <w:spacing w:after="0" w:line="240" w:lineRule="auto"/>
        <w:textAlignment w:val="baseline"/>
        <w:rPr>
          <w:rFonts w:ascii="Times New Roman" w:eastAsia="Times New Roman" w:hAnsi="Times New Roman" w:cs="Times New Roman"/>
          <w:sz w:val="28"/>
          <w:szCs w:val="28"/>
          <w:u w:val="single"/>
        </w:rPr>
      </w:pPr>
    </w:p>
    <w:p w14:paraId="13465C30" w14:textId="7AC6C5A8" w:rsidR="00E93BBE" w:rsidRPr="002D0C3C" w:rsidRDefault="00E93BBE" w:rsidP="00E93BBE">
      <w:pPr>
        <w:spacing w:line="240" w:lineRule="atLeast"/>
        <w:ind w:left="360"/>
        <w:rPr>
          <w:rFonts w:ascii="Times New Roman" w:hAnsi="Times New Roman" w:cs="Times New Roman"/>
          <w:color w:val="000000"/>
          <w:sz w:val="28"/>
          <w:szCs w:val="28"/>
        </w:rPr>
      </w:pPr>
      <w:r w:rsidRPr="002D0C3C">
        <w:rPr>
          <w:rFonts w:ascii="Times New Roman" w:hAnsi="Times New Roman" w:cs="Times New Roman"/>
          <w:color w:val="000000" w:themeColor="text1"/>
          <w:sz w:val="28"/>
          <w:szCs w:val="28"/>
        </w:rPr>
        <w:t>In accordance with the Office of Management and Budget’s guidance located at 2 CFR part 200, all applicable Federal laws, and relevant Executive guidance, the Department of State will review and consider applications for funding, as applicable to specific programs, pursuant to this notice of funding opportunity in accordance with the following</w:t>
      </w:r>
      <w:r w:rsidR="007608B2" w:rsidRPr="002D0C3C">
        <w:rPr>
          <w:rFonts w:ascii="Times New Roman" w:hAnsi="Times New Roman" w:cs="Times New Roman"/>
          <w:color w:val="000000" w:themeColor="text1"/>
          <w:sz w:val="28"/>
          <w:szCs w:val="28"/>
        </w:rPr>
        <w:t>: NOTE</w:t>
      </w:r>
      <w:r w:rsidRPr="002D0C3C">
        <w:rPr>
          <w:rFonts w:ascii="Times New Roman" w:hAnsi="Times New Roman" w:cs="Times New Roman"/>
          <w:color w:val="000000" w:themeColor="text1"/>
          <w:sz w:val="28"/>
          <w:szCs w:val="28"/>
        </w:rPr>
        <w:t xml:space="preserve">: </w:t>
      </w:r>
    </w:p>
    <w:p w14:paraId="0D4B6572" w14:textId="56EAD720" w:rsidR="00E93BBE" w:rsidRPr="002D0C3C" w:rsidRDefault="00E93BBE" w:rsidP="00D86A5A">
      <w:pPr>
        <w:numPr>
          <w:ilvl w:val="0"/>
          <w:numId w:val="16"/>
        </w:numPr>
        <w:spacing w:after="0" w:line="240" w:lineRule="atLeast"/>
        <w:rPr>
          <w:rFonts w:ascii="Times New Roman" w:hAnsi="Times New Roman" w:cs="Times New Roman"/>
          <w:color w:val="000000"/>
          <w:sz w:val="28"/>
          <w:szCs w:val="28"/>
        </w:rPr>
      </w:pPr>
      <w:hyperlink r:id="rId21" w:history="1">
        <w:r w:rsidRPr="002D0C3C">
          <w:rPr>
            <w:rStyle w:val="Hyperlink"/>
            <w:rFonts w:ascii="Times New Roman" w:hAnsi="Times New Roman" w:cs="Times New Roman"/>
            <w:sz w:val="28"/>
            <w:szCs w:val="28"/>
          </w:rPr>
          <w:t>Guidance for Grants and Agreements in Title 2 of the Code of Federal Regulations</w:t>
        </w:r>
      </w:hyperlink>
      <w:r w:rsidRPr="002D0C3C">
        <w:rPr>
          <w:rFonts w:ascii="Times New Roman" w:hAnsi="Times New Roman" w:cs="Times New Roman"/>
          <w:color w:val="000000"/>
          <w:sz w:val="28"/>
          <w:szCs w:val="28"/>
        </w:rPr>
        <w:t xml:space="preserve"> (2 CFR), as updated in the Federal Register’s </w:t>
      </w:r>
      <w:r w:rsidR="00BF4EE0" w:rsidRPr="002D0C3C">
        <w:rPr>
          <w:rFonts w:ascii="Times New Roman" w:hAnsi="Times New Roman" w:cs="Times New Roman"/>
          <w:color w:val="000000"/>
          <w:sz w:val="28"/>
          <w:szCs w:val="28"/>
        </w:rPr>
        <w:t>89 FR 30046</w:t>
      </w:r>
      <w:r w:rsidRPr="002D0C3C">
        <w:rPr>
          <w:rFonts w:ascii="Times New Roman" w:hAnsi="Times New Roman" w:cs="Times New Roman"/>
          <w:color w:val="000000"/>
          <w:sz w:val="28"/>
          <w:szCs w:val="28"/>
        </w:rPr>
        <w:t xml:space="preserve"> on</w:t>
      </w:r>
      <w:r w:rsidR="006E3B16" w:rsidRPr="002D0C3C">
        <w:rPr>
          <w:rFonts w:ascii="Times New Roman" w:hAnsi="Times New Roman" w:cs="Times New Roman"/>
          <w:color w:val="000000"/>
          <w:sz w:val="28"/>
          <w:szCs w:val="28"/>
        </w:rPr>
        <w:t xml:space="preserve"> April 22, 2024</w:t>
      </w:r>
      <w:r w:rsidRPr="002D0C3C">
        <w:rPr>
          <w:rFonts w:ascii="Times New Roman" w:hAnsi="Times New Roman" w:cs="Times New Roman"/>
          <w:color w:val="000000"/>
          <w:sz w:val="28"/>
          <w:szCs w:val="28"/>
        </w:rPr>
        <w:t>, particularly on:</w:t>
      </w:r>
    </w:p>
    <w:p w14:paraId="207F8F3F" w14:textId="754AC720" w:rsidR="00E93BBE" w:rsidRPr="002D0C3C" w:rsidRDefault="00E93BBE" w:rsidP="00D86A5A">
      <w:pPr>
        <w:numPr>
          <w:ilvl w:val="1"/>
          <w:numId w:val="16"/>
        </w:numPr>
        <w:spacing w:after="0" w:line="240" w:lineRule="atLeast"/>
        <w:rPr>
          <w:rFonts w:ascii="Times New Roman" w:hAnsi="Times New Roman" w:cs="Times New Roman"/>
          <w:color w:val="000000"/>
          <w:sz w:val="28"/>
          <w:szCs w:val="28"/>
        </w:rPr>
      </w:pPr>
      <w:r w:rsidRPr="002D0C3C">
        <w:rPr>
          <w:rFonts w:ascii="Times New Roman" w:hAnsi="Times New Roman" w:cs="Times New Roman"/>
          <w:color w:val="000000"/>
          <w:sz w:val="28"/>
          <w:szCs w:val="28"/>
        </w:rPr>
        <w:t xml:space="preserve">Selecting recipients </w:t>
      </w:r>
      <w:proofErr w:type="gramStart"/>
      <w:r w:rsidRPr="002D0C3C">
        <w:rPr>
          <w:rFonts w:ascii="Times New Roman" w:hAnsi="Times New Roman" w:cs="Times New Roman"/>
          <w:color w:val="000000"/>
          <w:sz w:val="28"/>
          <w:szCs w:val="28"/>
        </w:rPr>
        <w:t>most</w:t>
      </w:r>
      <w:proofErr w:type="gramEnd"/>
      <w:r w:rsidRPr="002D0C3C">
        <w:rPr>
          <w:rFonts w:ascii="Times New Roman" w:hAnsi="Times New Roman" w:cs="Times New Roman"/>
          <w:color w:val="000000"/>
          <w:sz w:val="28"/>
          <w:szCs w:val="28"/>
        </w:rPr>
        <w:t xml:space="preserve"> likely to be successful in delivering results based on the program objectives through an </w:t>
      </w:r>
      <w:r w:rsidR="009C083D" w:rsidRPr="002D0C3C">
        <w:rPr>
          <w:rFonts w:ascii="Times New Roman" w:hAnsi="Times New Roman" w:cs="Times New Roman"/>
          <w:color w:val="000000"/>
          <w:sz w:val="28"/>
          <w:szCs w:val="28"/>
        </w:rPr>
        <w:t xml:space="preserve">impartial </w:t>
      </w:r>
      <w:r w:rsidRPr="002D0C3C">
        <w:rPr>
          <w:rFonts w:ascii="Times New Roman" w:hAnsi="Times New Roman" w:cs="Times New Roman"/>
          <w:color w:val="000000"/>
          <w:sz w:val="28"/>
          <w:szCs w:val="28"/>
        </w:rPr>
        <w:t>process of evaluating Federal award applications (2 CFR part 200.205),</w:t>
      </w:r>
    </w:p>
    <w:p w14:paraId="206877BB" w14:textId="77777777" w:rsidR="00E93BBE" w:rsidRPr="002D0C3C" w:rsidRDefault="00E93BBE" w:rsidP="00D86A5A">
      <w:pPr>
        <w:numPr>
          <w:ilvl w:val="1"/>
          <w:numId w:val="16"/>
        </w:numPr>
        <w:spacing w:after="0" w:line="240" w:lineRule="atLeast"/>
        <w:rPr>
          <w:rFonts w:ascii="Times New Roman" w:hAnsi="Times New Roman" w:cs="Times New Roman"/>
          <w:color w:val="000000"/>
          <w:sz w:val="28"/>
          <w:szCs w:val="28"/>
        </w:rPr>
      </w:pPr>
      <w:r w:rsidRPr="002D0C3C">
        <w:rPr>
          <w:rFonts w:ascii="Times New Roman" w:hAnsi="Times New Roman" w:cs="Times New Roman"/>
          <w:color w:val="000000"/>
          <w:sz w:val="28"/>
          <w:szCs w:val="28"/>
        </w:rPr>
        <w:t xml:space="preserve">Promoting </w:t>
      </w:r>
      <w:proofErr w:type="gramStart"/>
      <w:r w:rsidRPr="002D0C3C">
        <w:rPr>
          <w:rFonts w:ascii="Times New Roman" w:hAnsi="Times New Roman" w:cs="Times New Roman"/>
          <w:color w:val="000000"/>
          <w:sz w:val="28"/>
          <w:szCs w:val="28"/>
        </w:rPr>
        <w:t>the freedom</w:t>
      </w:r>
      <w:proofErr w:type="gramEnd"/>
      <w:r w:rsidRPr="002D0C3C">
        <w:rPr>
          <w:rFonts w:ascii="Times New Roman" w:hAnsi="Times New Roman" w:cs="Times New Roman"/>
          <w:color w:val="000000"/>
          <w:sz w:val="28"/>
          <w:szCs w:val="28"/>
        </w:rPr>
        <w:t xml:space="preserve"> of speech and religious liberty in alignment with </w:t>
      </w:r>
      <w:r w:rsidRPr="002D0C3C">
        <w:rPr>
          <w:rFonts w:ascii="Times New Roman" w:hAnsi="Times New Roman" w:cs="Times New Roman"/>
          <w:i/>
          <w:color w:val="000000"/>
          <w:sz w:val="28"/>
          <w:szCs w:val="28"/>
        </w:rPr>
        <w:t xml:space="preserve">Promoting Free Speech and Religious Liberty </w:t>
      </w:r>
      <w:r w:rsidRPr="002D0C3C">
        <w:rPr>
          <w:rFonts w:ascii="Times New Roman" w:hAnsi="Times New Roman" w:cs="Times New Roman"/>
          <w:color w:val="000000"/>
          <w:sz w:val="28"/>
          <w:szCs w:val="28"/>
        </w:rPr>
        <w:t xml:space="preserve">(E.O. 13798) and </w:t>
      </w:r>
      <w:r w:rsidRPr="002D0C3C">
        <w:rPr>
          <w:rFonts w:ascii="Times New Roman" w:hAnsi="Times New Roman" w:cs="Times New Roman"/>
          <w:i/>
          <w:color w:val="000000"/>
          <w:sz w:val="28"/>
          <w:szCs w:val="28"/>
        </w:rPr>
        <w:t>Improving Free Inquiry, Transparency, and Accountability at Colleges and Universities</w:t>
      </w:r>
      <w:r w:rsidRPr="002D0C3C">
        <w:rPr>
          <w:rFonts w:ascii="Times New Roman" w:hAnsi="Times New Roman" w:cs="Times New Roman"/>
          <w:color w:val="000000"/>
          <w:sz w:val="28"/>
          <w:szCs w:val="28"/>
        </w:rPr>
        <w:t xml:space="preserve"> (E.O. 13864) (§§ 200.300, 200.303, 200.339, and 200.341), </w:t>
      </w:r>
    </w:p>
    <w:p w14:paraId="62C606D7" w14:textId="77777777" w:rsidR="00E93BBE" w:rsidRPr="002D0C3C" w:rsidRDefault="00E93BBE" w:rsidP="00D86A5A">
      <w:pPr>
        <w:numPr>
          <w:ilvl w:val="1"/>
          <w:numId w:val="16"/>
        </w:numPr>
        <w:spacing w:after="0" w:line="240" w:lineRule="atLeast"/>
        <w:rPr>
          <w:rFonts w:ascii="Times New Roman" w:hAnsi="Times New Roman" w:cs="Times New Roman"/>
          <w:color w:val="000000"/>
          <w:sz w:val="28"/>
          <w:szCs w:val="28"/>
        </w:rPr>
      </w:pPr>
      <w:r w:rsidRPr="002D0C3C">
        <w:rPr>
          <w:rFonts w:ascii="Times New Roman" w:hAnsi="Times New Roman" w:cs="Times New Roman"/>
          <w:color w:val="000000"/>
          <w:sz w:val="28"/>
          <w:szCs w:val="28"/>
        </w:rPr>
        <w:t>Providing a preference, to the extent permitted by law, to maximize use of goods, products, and materials produced in the United States (2 CFR part 200.322), and</w:t>
      </w:r>
    </w:p>
    <w:p w14:paraId="62015200" w14:textId="03598393" w:rsidR="00E93BBE" w:rsidRPr="002D0C3C" w:rsidRDefault="00E93BBE" w:rsidP="00D86A5A">
      <w:pPr>
        <w:numPr>
          <w:ilvl w:val="1"/>
          <w:numId w:val="16"/>
        </w:numPr>
        <w:spacing w:after="0" w:line="240" w:lineRule="atLeast"/>
        <w:rPr>
          <w:rFonts w:ascii="Times New Roman" w:hAnsi="Times New Roman" w:cs="Times New Roman"/>
          <w:color w:val="000000"/>
          <w:sz w:val="28"/>
          <w:szCs w:val="28"/>
        </w:rPr>
      </w:pPr>
      <w:r w:rsidRPr="002D0C3C">
        <w:rPr>
          <w:rFonts w:ascii="Times New Roman" w:hAnsi="Times New Roman" w:cs="Times New Roman"/>
          <w:color w:val="000000"/>
          <w:sz w:val="28"/>
          <w:szCs w:val="28"/>
        </w:rPr>
        <w:t xml:space="preserve">Terminating agreements </w:t>
      </w:r>
      <w:r w:rsidR="00B66352" w:rsidRPr="002D0C3C">
        <w:rPr>
          <w:rFonts w:ascii="Times New Roman" w:hAnsi="Times New Roman" w:cs="Times New Roman"/>
          <w:color w:val="000000"/>
          <w:sz w:val="28"/>
          <w:szCs w:val="28"/>
        </w:rPr>
        <w:t xml:space="preserve">pursuant to the </w:t>
      </w:r>
      <w:r w:rsidR="00702117" w:rsidRPr="002D0C3C">
        <w:rPr>
          <w:rFonts w:ascii="Times New Roman" w:hAnsi="Times New Roman" w:cs="Times New Roman"/>
          <w:color w:val="000000"/>
          <w:sz w:val="28"/>
          <w:szCs w:val="28"/>
        </w:rPr>
        <w:t xml:space="preserve">U.S. Department of State Standard Terms and Conditions, </w:t>
      </w:r>
      <w:r w:rsidR="00C226C6" w:rsidRPr="002D0C3C">
        <w:rPr>
          <w:rFonts w:ascii="Times New Roman" w:hAnsi="Times New Roman" w:cs="Times New Roman"/>
          <w:color w:val="000000"/>
          <w:sz w:val="28"/>
          <w:szCs w:val="28"/>
        </w:rPr>
        <w:t xml:space="preserve">including, </w:t>
      </w:r>
      <w:r w:rsidRPr="002D0C3C">
        <w:rPr>
          <w:rFonts w:ascii="Times New Roman" w:hAnsi="Times New Roman" w:cs="Times New Roman"/>
          <w:color w:val="000000"/>
          <w:sz w:val="28"/>
          <w:szCs w:val="28"/>
        </w:rPr>
        <w:t>to the greatest extent authorized by law, if an award no longer effectuates the program goals or agency priorities (2 CFR part 200.340).</w:t>
      </w:r>
    </w:p>
    <w:p w14:paraId="67B3B96B" w14:textId="77777777" w:rsidR="00E93BBE" w:rsidRPr="002D0C3C" w:rsidRDefault="00E93BBE" w:rsidP="00E93BBE">
      <w:pPr>
        <w:spacing w:after="0" w:line="240" w:lineRule="atLeast"/>
        <w:ind w:left="1440"/>
        <w:rPr>
          <w:rFonts w:ascii="Times New Roman" w:hAnsi="Times New Roman" w:cs="Times New Roman"/>
          <w:color w:val="000000"/>
          <w:sz w:val="28"/>
          <w:szCs w:val="28"/>
        </w:rPr>
      </w:pPr>
    </w:p>
    <w:p w14:paraId="3C153D00" w14:textId="77777777" w:rsidR="002A5865" w:rsidRPr="002D0C3C" w:rsidRDefault="002A5865" w:rsidP="00D86A5A">
      <w:pPr>
        <w:pStyle w:val="ListParagraph"/>
        <w:numPr>
          <w:ilvl w:val="0"/>
          <w:numId w:val="15"/>
        </w:numPr>
        <w:shd w:val="clear" w:color="auto" w:fill="FFFFFF"/>
        <w:spacing w:after="240" w:line="240" w:lineRule="auto"/>
        <w:contextualSpacing w:val="0"/>
        <w:textAlignment w:val="baseline"/>
        <w:rPr>
          <w:rFonts w:ascii="Times New Roman" w:eastAsia="Times New Roman" w:hAnsi="Times New Roman" w:cs="Times New Roman"/>
          <w:sz w:val="28"/>
          <w:szCs w:val="28"/>
          <w:u w:val="single"/>
        </w:rPr>
      </w:pPr>
      <w:hyperlink r:id="rId22" w:history="1">
        <w:r w:rsidRPr="002D0C3C">
          <w:rPr>
            <w:rStyle w:val="Hyperlink"/>
            <w:rFonts w:ascii="Times New Roman" w:eastAsia="Times New Roman" w:hAnsi="Times New Roman" w:cs="Times New Roman"/>
            <w:sz w:val="28"/>
            <w:szCs w:val="28"/>
          </w:rPr>
          <w:t>2 CFR 25 - UNIVERSAL IDENTIFIER AND SYSTEM FOR AWARD MANAGEMENT</w:t>
        </w:r>
      </w:hyperlink>
    </w:p>
    <w:p w14:paraId="15D2011E" w14:textId="77777777" w:rsidR="002A5865" w:rsidRPr="002D0C3C" w:rsidRDefault="002A5865" w:rsidP="00D86A5A">
      <w:pPr>
        <w:pStyle w:val="ListParagraph"/>
        <w:numPr>
          <w:ilvl w:val="0"/>
          <w:numId w:val="15"/>
        </w:numPr>
        <w:shd w:val="clear" w:color="auto" w:fill="FFFFFF"/>
        <w:spacing w:after="240" w:line="240" w:lineRule="auto"/>
        <w:contextualSpacing w:val="0"/>
        <w:textAlignment w:val="baseline"/>
        <w:rPr>
          <w:rFonts w:ascii="Times New Roman" w:eastAsia="Times New Roman" w:hAnsi="Times New Roman" w:cs="Times New Roman"/>
          <w:sz w:val="28"/>
          <w:szCs w:val="28"/>
          <w:u w:val="single"/>
        </w:rPr>
      </w:pPr>
      <w:hyperlink r:id="rId23" w:history="1">
        <w:r w:rsidRPr="002D0C3C">
          <w:rPr>
            <w:rStyle w:val="Hyperlink"/>
            <w:rFonts w:ascii="Times New Roman" w:eastAsia="Times New Roman" w:hAnsi="Times New Roman" w:cs="Times New Roman"/>
            <w:sz w:val="28"/>
            <w:szCs w:val="28"/>
          </w:rPr>
          <w:t>2 CFR 170 - REPORTING SUBAWARD AND EXECUTIVE COMPENSATION INFORMATION</w:t>
        </w:r>
      </w:hyperlink>
    </w:p>
    <w:p w14:paraId="3481A6C1" w14:textId="77777777" w:rsidR="002A5865" w:rsidRPr="002D0C3C" w:rsidRDefault="002A5865" w:rsidP="00D86A5A">
      <w:pPr>
        <w:pStyle w:val="ListParagraph"/>
        <w:numPr>
          <w:ilvl w:val="0"/>
          <w:numId w:val="15"/>
        </w:numPr>
        <w:shd w:val="clear" w:color="auto" w:fill="FFFFFF"/>
        <w:spacing w:after="240" w:line="240" w:lineRule="auto"/>
        <w:contextualSpacing w:val="0"/>
        <w:textAlignment w:val="baseline"/>
        <w:rPr>
          <w:rFonts w:ascii="Times New Roman" w:eastAsia="Times New Roman" w:hAnsi="Times New Roman" w:cs="Times New Roman"/>
          <w:sz w:val="28"/>
          <w:szCs w:val="28"/>
          <w:u w:val="single"/>
        </w:rPr>
      </w:pPr>
      <w:hyperlink r:id="rId24" w:history="1">
        <w:r w:rsidRPr="002D0C3C">
          <w:rPr>
            <w:rStyle w:val="Hyperlink"/>
            <w:rFonts w:ascii="Times New Roman" w:eastAsia="Times New Roman" w:hAnsi="Times New Roman" w:cs="Times New Roman"/>
            <w:sz w:val="28"/>
            <w:szCs w:val="28"/>
          </w:rPr>
          <w:t>2 CFR 175 - AWARD TERM FOR TRAFFICKING IN PERSONS</w:t>
        </w:r>
      </w:hyperlink>
    </w:p>
    <w:p w14:paraId="6CE6FF32" w14:textId="77777777" w:rsidR="002A5865" w:rsidRPr="002D0C3C" w:rsidRDefault="002A5865" w:rsidP="00D86A5A">
      <w:pPr>
        <w:pStyle w:val="ListParagraph"/>
        <w:numPr>
          <w:ilvl w:val="0"/>
          <w:numId w:val="15"/>
        </w:numPr>
        <w:shd w:val="clear" w:color="auto" w:fill="FFFFFF"/>
        <w:spacing w:after="240" w:line="240" w:lineRule="auto"/>
        <w:contextualSpacing w:val="0"/>
        <w:textAlignment w:val="baseline"/>
        <w:rPr>
          <w:rFonts w:ascii="Times New Roman" w:eastAsia="Times New Roman" w:hAnsi="Times New Roman" w:cs="Times New Roman"/>
          <w:sz w:val="28"/>
          <w:szCs w:val="28"/>
          <w:u w:val="single"/>
        </w:rPr>
      </w:pPr>
      <w:hyperlink r:id="rId25" w:history="1">
        <w:r w:rsidRPr="002D0C3C">
          <w:rPr>
            <w:rStyle w:val="Hyperlink"/>
            <w:rFonts w:ascii="Times New Roman" w:eastAsia="Times New Roman" w:hAnsi="Times New Roman" w:cs="Times New Roman"/>
            <w:sz w:val="28"/>
            <w:szCs w:val="28"/>
          </w:rPr>
          <w:t>2 CFR 182 - GOVERNMENTWIDE REQUIREMENTS FOR DRUG-FREE WORKPLACE (FINANCIAL ASSISTANCE)</w:t>
        </w:r>
      </w:hyperlink>
    </w:p>
    <w:p w14:paraId="74D90D22" w14:textId="77777777" w:rsidR="002A5865" w:rsidRPr="002D0C3C" w:rsidRDefault="002A5865" w:rsidP="00D86A5A">
      <w:pPr>
        <w:pStyle w:val="ListParagraph"/>
        <w:numPr>
          <w:ilvl w:val="0"/>
          <w:numId w:val="15"/>
        </w:numPr>
        <w:shd w:val="clear" w:color="auto" w:fill="FFFFFF"/>
        <w:spacing w:after="240" w:line="240" w:lineRule="auto"/>
        <w:contextualSpacing w:val="0"/>
        <w:textAlignment w:val="baseline"/>
        <w:rPr>
          <w:rFonts w:ascii="Times New Roman" w:eastAsia="Times New Roman" w:hAnsi="Times New Roman" w:cs="Times New Roman"/>
          <w:sz w:val="28"/>
          <w:szCs w:val="28"/>
          <w:u w:val="single"/>
        </w:rPr>
      </w:pPr>
      <w:hyperlink r:id="rId26" w:history="1">
        <w:r w:rsidRPr="002D0C3C">
          <w:rPr>
            <w:rStyle w:val="Hyperlink"/>
            <w:rFonts w:ascii="Times New Roman" w:eastAsia="Times New Roman" w:hAnsi="Times New Roman" w:cs="Times New Roman"/>
            <w:sz w:val="28"/>
            <w:szCs w:val="28"/>
          </w:rPr>
          <w:t>2 CFR 183 - NEVER CONTRACT WITH THE ENEMY</w:t>
        </w:r>
      </w:hyperlink>
    </w:p>
    <w:p w14:paraId="45D9C7D0" w14:textId="77777777" w:rsidR="002A5865" w:rsidRPr="002D0C3C" w:rsidRDefault="002A5865" w:rsidP="00D86A5A">
      <w:pPr>
        <w:pStyle w:val="ListParagraph"/>
        <w:numPr>
          <w:ilvl w:val="0"/>
          <w:numId w:val="15"/>
        </w:numPr>
        <w:shd w:val="clear" w:color="auto" w:fill="FFFFFF"/>
        <w:spacing w:after="240" w:line="240" w:lineRule="auto"/>
        <w:contextualSpacing w:val="0"/>
        <w:textAlignment w:val="baseline"/>
        <w:rPr>
          <w:rFonts w:ascii="Times New Roman" w:eastAsia="Times New Roman" w:hAnsi="Times New Roman" w:cs="Times New Roman"/>
          <w:sz w:val="28"/>
          <w:szCs w:val="28"/>
          <w:u w:val="single"/>
        </w:rPr>
      </w:pPr>
      <w:hyperlink r:id="rId27" w:history="1">
        <w:r w:rsidRPr="002D0C3C">
          <w:rPr>
            <w:rStyle w:val="Hyperlink"/>
            <w:rFonts w:ascii="Times New Roman" w:eastAsia="Times New Roman" w:hAnsi="Times New Roman" w:cs="Times New Roman"/>
            <w:sz w:val="28"/>
            <w:szCs w:val="28"/>
          </w:rPr>
          <w:t>2 CFR 600 – DEPARTMENT OF STATE REQUIREMENTS</w:t>
        </w:r>
      </w:hyperlink>
    </w:p>
    <w:p w14:paraId="4ED35725" w14:textId="77777777" w:rsidR="002A5865" w:rsidRPr="002D0C3C" w:rsidRDefault="002A5865" w:rsidP="00D86A5A">
      <w:pPr>
        <w:pStyle w:val="ListParagraph"/>
        <w:numPr>
          <w:ilvl w:val="0"/>
          <w:numId w:val="15"/>
        </w:numPr>
        <w:shd w:val="clear" w:color="auto" w:fill="FFFFFF"/>
        <w:spacing w:after="240" w:line="240" w:lineRule="auto"/>
        <w:contextualSpacing w:val="0"/>
        <w:textAlignment w:val="baseline"/>
        <w:rPr>
          <w:rFonts w:ascii="Times New Roman" w:eastAsia="Times New Roman" w:hAnsi="Times New Roman" w:cs="Times New Roman"/>
          <w:sz w:val="28"/>
          <w:szCs w:val="28"/>
          <w:u w:val="single"/>
        </w:rPr>
      </w:pPr>
      <w:hyperlink r:id="rId28" w:history="1">
        <w:r w:rsidRPr="002D0C3C">
          <w:rPr>
            <w:rStyle w:val="Hyperlink"/>
            <w:rFonts w:ascii="Times New Roman" w:eastAsia="Times New Roman" w:hAnsi="Times New Roman" w:cs="Times New Roman"/>
            <w:sz w:val="28"/>
            <w:szCs w:val="28"/>
          </w:rPr>
          <w:t>U.S. DEPARTMENT OF STATE STANDARD TERMS AND CONDITIONS</w:t>
        </w:r>
      </w:hyperlink>
    </w:p>
    <w:p w14:paraId="37FAC4F8" w14:textId="194DDC3E" w:rsidR="00CC5A32" w:rsidRPr="002D0C3C" w:rsidRDefault="00CC5A32" w:rsidP="4A3E013D">
      <w:pPr>
        <w:spacing w:after="0" w:line="240" w:lineRule="atLeast"/>
        <w:ind w:left="1440"/>
        <w:textAlignment w:val="baseline"/>
        <w:rPr>
          <w:rFonts w:ascii="Times New Roman" w:hAnsi="Times New Roman" w:cs="Times New Roman"/>
          <w:color w:val="000000" w:themeColor="text1"/>
          <w:sz w:val="28"/>
          <w:szCs w:val="28"/>
        </w:rPr>
      </w:pPr>
    </w:p>
    <w:p w14:paraId="2B367DB3" w14:textId="30533126" w:rsidR="00DB7B0A" w:rsidRPr="002D0C3C" w:rsidRDefault="00291797" w:rsidP="00D86A5A">
      <w:pPr>
        <w:pStyle w:val="Heading5"/>
        <w:numPr>
          <w:ilvl w:val="0"/>
          <w:numId w:val="17"/>
        </w:numPr>
        <w:rPr>
          <w:rFonts w:ascii="Times New Roman" w:hAnsi="Times New Roman" w:cs="Times New Roman"/>
          <w:b/>
          <w:bCs/>
          <w:i/>
          <w:iCs/>
          <w:color w:val="auto"/>
          <w:sz w:val="28"/>
          <w:szCs w:val="28"/>
        </w:rPr>
      </w:pPr>
      <w:r w:rsidRPr="002D0C3C">
        <w:rPr>
          <w:rFonts w:ascii="Times New Roman" w:hAnsi="Times New Roman" w:cs="Times New Roman"/>
          <w:b/>
          <w:bCs/>
          <w:i/>
          <w:iCs/>
          <w:color w:val="auto"/>
          <w:sz w:val="28"/>
          <w:szCs w:val="28"/>
        </w:rPr>
        <w:t>Reporting</w:t>
      </w:r>
    </w:p>
    <w:p w14:paraId="073C1D51" w14:textId="684F227F" w:rsidR="006D0B95" w:rsidRDefault="009F148D" w:rsidP="009F148D">
      <w:pPr>
        <w:shd w:val="clear" w:color="auto" w:fill="FFFFFF" w:themeFill="background1"/>
        <w:spacing w:after="0" w:line="240" w:lineRule="auto"/>
        <w:ind w:left="360"/>
        <w:textAlignment w:val="baseline"/>
        <w:rPr>
          <w:rFonts w:ascii="Times New Roman" w:eastAsia="Times New Roman" w:hAnsi="Times New Roman" w:cs="Times New Roman"/>
          <w:sz w:val="28"/>
          <w:szCs w:val="28"/>
        </w:rPr>
      </w:pPr>
      <w:r w:rsidRPr="002D0C3C">
        <w:rPr>
          <w:rFonts w:ascii="Times New Roman" w:eastAsia="Times New Roman" w:hAnsi="Times New Roman" w:cs="Times New Roman"/>
          <w:b/>
          <w:bCs/>
          <w:sz w:val="28"/>
          <w:szCs w:val="28"/>
        </w:rPr>
        <w:t xml:space="preserve">Reporting Requirements: </w:t>
      </w:r>
      <w:r w:rsidRPr="002D0C3C">
        <w:rPr>
          <w:rFonts w:ascii="Times New Roman" w:eastAsia="Times New Roman" w:hAnsi="Times New Roman" w:cs="Times New Roman"/>
          <w:sz w:val="28"/>
          <w:szCs w:val="28"/>
        </w:rPr>
        <w:t>Recipients will be required to submit financial reports and program reports.</w:t>
      </w:r>
      <w:r w:rsidR="00271E8F">
        <w:rPr>
          <w:rFonts w:ascii="Times New Roman" w:eastAsia="Times New Roman" w:hAnsi="Times New Roman" w:cs="Times New Roman"/>
          <w:sz w:val="28"/>
          <w:szCs w:val="28"/>
        </w:rPr>
        <w:t xml:space="preserve"> </w:t>
      </w:r>
      <w:r w:rsidRPr="002D0C3C">
        <w:rPr>
          <w:rFonts w:ascii="Times New Roman" w:eastAsia="Times New Roman" w:hAnsi="Times New Roman" w:cs="Times New Roman"/>
          <w:sz w:val="28"/>
          <w:szCs w:val="28"/>
        </w:rPr>
        <w:t xml:space="preserve">The award document will specify </w:t>
      </w:r>
      <w:r w:rsidR="00502886" w:rsidRPr="002D0C3C">
        <w:rPr>
          <w:rFonts w:ascii="Times New Roman" w:eastAsia="Times New Roman" w:hAnsi="Times New Roman" w:cs="Times New Roman"/>
          <w:sz w:val="28"/>
          <w:szCs w:val="28"/>
        </w:rPr>
        <w:t xml:space="preserve">what reports are required and </w:t>
      </w:r>
      <w:r w:rsidRPr="002D0C3C">
        <w:rPr>
          <w:rFonts w:ascii="Times New Roman" w:eastAsia="Times New Roman" w:hAnsi="Times New Roman" w:cs="Times New Roman"/>
          <w:sz w:val="28"/>
          <w:szCs w:val="28"/>
        </w:rPr>
        <w:t>how often these reports must be submitted.</w:t>
      </w:r>
    </w:p>
    <w:p w14:paraId="26EB959A" w14:textId="77777777" w:rsidR="006D0B95" w:rsidRDefault="006D0B95" w:rsidP="009F148D">
      <w:pPr>
        <w:shd w:val="clear" w:color="auto" w:fill="FFFFFF" w:themeFill="background1"/>
        <w:spacing w:after="0" w:line="240" w:lineRule="auto"/>
        <w:ind w:left="360"/>
        <w:textAlignment w:val="baseline"/>
        <w:rPr>
          <w:rFonts w:ascii="Times New Roman" w:eastAsia="Times New Roman" w:hAnsi="Times New Roman" w:cs="Times New Roman"/>
          <w:sz w:val="28"/>
          <w:szCs w:val="28"/>
        </w:rPr>
      </w:pPr>
    </w:p>
    <w:p w14:paraId="4443609F" w14:textId="31DCD996" w:rsidR="009F148D" w:rsidRPr="002D0C3C" w:rsidRDefault="009F148D" w:rsidP="009F148D">
      <w:pPr>
        <w:shd w:val="clear" w:color="auto" w:fill="FFFFFF" w:themeFill="background1"/>
        <w:spacing w:after="0" w:line="240" w:lineRule="auto"/>
        <w:ind w:left="360"/>
        <w:rPr>
          <w:rFonts w:ascii="Times New Roman" w:eastAsia="Times New Roman" w:hAnsi="Times New Roman" w:cs="Times New Roman"/>
          <w:color w:val="000000" w:themeColor="text1"/>
          <w:sz w:val="28"/>
          <w:szCs w:val="28"/>
        </w:rPr>
      </w:pPr>
      <w:r w:rsidRPr="002D0C3C">
        <w:rPr>
          <w:rFonts w:ascii="Times New Roman" w:eastAsia="Times New Roman" w:hAnsi="Times New Roman" w:cs="Times New Roman"/>
          <w:b/>
          <w:bCs/>
          <w:color w:val="000000" w:themeColor="text1"/>
          <w:sz w:val="28"/>
          <w:szCs w:val="28"/>
        </w:rPr>
        <w:t>Foreign Assistance Data Review:</w:t>
      </w:r>
      <w:r w:rsidRPr="002D0C3C">
        <w:rPr>
          <w:rFonts w:ascii="Times New Roman" w:eastAsia="Times New Roman" w:hAnsi="Times New Roman" w:cs="Times New Roman"/>
          <w:color w:val="000000" w:themeColor="text1"/>
          <w:sz w:val="28"/>
          <w:szCs w:val="28"/>
        </w:rPr>
        <w:t xml:space="preserve"> As required by Congress, the Department of State must make progress in its efforts to improve tracking and reporting of foreign assistance data through the Foreign Assistance Data Review (FADR). The FADR requires tracking of foreign assistance activity data from budgeting, planning, and allocation through obligation and disbursement.</w:t>
      </w:r>
      <w:r w:rsidR="00271E8F">
        <w:rPr>
          <w:rFonts w:ascii="Times New Roman" w:eastAsia="Times New Roman" w:hAnsi="Times New Roman" w:cs="Times New Roman"/>
          <w:color w:val="000000" w:themeColor="text1"/>
          <w:sz w:val="28"/>
          <w:szCs w:val="28"/>
        </w:rPr>
        <w:t xml:space="preserve"> </w:t>
      </w:r>
      <w:r w:rsidRPr="002D0C3C">
        <w:rPr>
          <w:rFonts w:ascii="Times New Roman" w:eastAsia="Times New Roman" w:hAnsi="Times New Roman" w:cs="Times New Roman"/>
          <w:color w:val="000000" w:themeColor="text1"/>
          <w:sz w:val="28"/>
          <w:szCs w:val="28"/>
        </w:rPr>
        <w:t>Successful applicants will be required to report and draw down federal funding based on the appropriate FADR Data Elements, indicated within their award documentation.</w:t>
      </w:r>
      <w:r w:rsidR="00271E8F">
        <w:rPr>
          <w:rFonts w:ascii="Times New Roman" w:eastAsia="Times New Roman" w:hAnsi="Times New Roman" w:cs="Times New Roman"/>
          <w:color w:val="000000" w:themeColor="text1"/>
          <w:sz w:val="28"/>
          <w:szCs w:val="28"/>
        </w:rPr>
        <w:t xml:space="preserve"> </w:t>
      </w:r>
      <w:r w:rsidRPr="002D0C3C">
        <w:rPr>
          <w:rFonts w:ascii="Times New Roman" w:eastAsia="Times New Roman" w:hAnsi="Times New Roman" w:cs="Times New Roman"/>
          <w:color w:val="000000" w:themeColor="text1"/>
          <w:sz w:val="28"/>
          <w:szCs w:val="28"/>
        </w:rPr>
        <w:t>In cases of more than one FADR Data Element, typically program or sector and/or regions or country, the successful applicant will be required to maintain separate accounting records.</w:t>
      </w:r>
    </w:p>
    <w:p w14:paraId="7DF36835" w14:textId="77777777" w:rsidR="007D25EA" w:rsidRPr="002D0C3C" w:rsidRDefault="007D25EA" w:rsidP="00994A4E">
      <w:pPr>
        <w:shd w:val="clear" w:color="auto" w:fill="FFFFFF"/>
        <w:spacing w:after="0" w:line="240" w:lineRule="auto"/>
        <w:textAlignment w:val="baseline"/>
        <w:rPr>
          <w:rFonts w:ascii="Times New Roman" w:eastAsia="Times New Roman" w:hAnsi="Times New Roman" w:cs="Times New Roman"/>
          <w:color w:val="000000" w:themeColor="text1"/>
          <w:sz w:val="28"/>
          <w:szCs w:val="28"/>
        </w:rPr>
      </w:pPr>
    </w:p>
    <w:p w14:paraId="3B6E4836" w14:textId="00B39CAF" w:rsidR="001033F6" w:rsidRPr="002D0C3C" w:rsidRDefault="007A2FFC" w:rsidP="00D86A5A">
      <w:pPr>
        <w:pStyle w:val="Heading3"/>
        <w:numPr>
          <w:ilvl w:val="0"/>
          <w:numId w:val="3"/>
        </w:numPr>
        <w:ind w:left="360"/>
        <w:rPr>
          <w:rFonts w:ascii="Times New Roman" w:hAnsi="Times New Roman" w:cs="Times New Roman"/>
          <w:b/>
          <w:bCs/>
          <w:color w:val="auto"/>
          <w:sz w:val="32"/>
          <w:szCs w:val="32"/>
        </w:rPr>
      </w:pPr>
      <w:r w:rsidRPr="002D0C3C">
        <w:rPr>
          <w:rFonts w:ascii="Times New Roman" w:hAnsi="Times New Roman" w:cs="Times New Roman"/>
          <w:b/>
          <w:bCs/>
          <w:color w:val="auto"/>
          <w:sz w:val="32"/>
          <w:szCs w:val="32"/>
        </w:rPr>
        <w:t xml:space="preserve"> </w:t>
      </w:r>
      <w:bookmarkStart w:id="9" w:name="_Toc218850621"/>
      <w:r w:rsidR="00633C23" w:rsidRPr="002D0C3C">
        <w:rPr>
          <w:rFonts w:ascii="Times New Roman" w:hAnsi="Times New Roman" w:cs="Times New Roman"/>
          <w:b/>
          <w:bCs/>
          <w:color w:val="auto"/>
          <w:sz w:val="32"/>
          <w:szCs w:val="32"/>
        </w:rPr>
        <w:t>Other Information</w:t>
      </w:r>
      <w:bookmarkEnd w:id="9"/>
      <w:r w:rsidR="00633C23" w:rsidRPr="002D0C3C">
        <w:rPr>
          <w:rFonts w:ascii="Times New Roman" w:hAnsi="Times New Roman" w:cs="Times New Roman"/>
          <w:b/>
          <w:bCs/>
          <w:color w:val="auto"/>
          <w:sz w:val="32"/>
          <w:szCs w:val="32"/>
        </w:rPr>
        <w:t xml:space="preserve"> </w:t>
      </w:r>
    </w:p>
    <w:p w14:paraId="3D75CE7A" w14:textId="77777777" w:rsidR="007D25EA" w:rsidRPr="002D0C3C" w:rsidRDefault="007D25EA" w:rsidP="00C007FA">
      <w:pPr>
        <w:shd w:val="clear" w:color="auto" w:fill="FFFFFF"/>
        <w:spacing w:after="0" w:line="240" w:lineRule="auto"/>
        <w:textAlignment w:val="baseline"/>
        <w:rPr>
          <w:rFonts w:ascii="Times New Roman" w:eastAsia="Times New Roman" w:hAnsi="Times New Roman" w:cs="Times New Roman"/>
          <w:color w:val="000000" w:themeColor="text1"/>
          <w:sz w:val="28"/>
          <w:szCs w:val="28"/>
        </w:rPr>
      </w:pPr>
    </w:p>
    <w:p w14:paraId="1AB9D4F0" w14:textId="36D7A75E" w:rsidR="00E8737E" w:rsidRPr="002D0C3C" w:rsidRDefault="00E8737E" w:rsidP="00E8737E">
      <w:pPr>
        <w:shd w:val="clear" w:color="auto" w:fill="FFFFFF"/>
        <w:spacing w:after="0" w:line="240" w:lineRule="auto"/>
        <w:textAlignment w:val="baseline"/>
        <w:rPr>
          <w:rFonts w:ascii="Times New Roman" w:eastAsia="Times New Roman" w:hAnsi="Times New Roman" w:cs="Times New Roman"/>
          <w:b/>
          <w:bCs/>
          <w:sz w:val="28"/>
          <w:szCs w:val="28"/>
          <w:bdr w:val="none" w:sz="0" w:space="0" w:color="auto" w:frame="1"/>
        </w:rPr>
      </w:pPr>
      <w:r w:rsidRPr="002D0C3C">
        <w:rPr>
          <w:rFonts w:ascii="Times New Roman" w:eastAsia="Times New Roman" w:hAnsi="Times New Roman" w:cs="Times New Roman"/>
          <w:b/>
          <w:bCs/>
          <w:sz w:val="28"/>
          <w:szCs w:val="28"/>
          <w:bdr w:val="none" w:sz="0" w:space="0" w:color="auto" w:frame="1"/>
        </w:rPr>
        <w:t>Guidelines for Budget Justification</w:t>
      </w:r>
    </w:p>
    <w:p w14:paraId="4FA8A963" w14:textId="77777777" w:rsidR="00C007FA" w:rsidRPr="002D0C3C" w:rsidRDefault="00C007FA" w:rsidP="00E8737E">
      <w:pPr>
        <w:shd w:val="clear" w:color="auto" w:fill="FFFFFF"/>
        <w:spacing w:after="0" w:line="240" w:lineRule="auto"/>
        <w:textAlignment w:val="baseline"/>
        <w:rPr>
          <w:rFonts w:ascii="Times New Roman" w:eastAsia="Times New Roman" w:hAnsi="Times New Roman" w:cs="Times New Roman"/>
          <w:b/>
          <w:bCs/>
          <w:sz w:val="28"/>
          <w:szCs w:val="28"/>
          <w:bdr w:val="none" w:sz="0" w:space="0" w:color="auto" w:frame="1"/>
        </w:rPr>
      </w:pPr>
    </w:p>
    <w:p w14:paraId="167C06C8" w14:textId="77777777" w:rsidR="00E8737E" w:rsidRPr="002D0C3C" w:rsidRDefault="00E8737E" w:rsidP="00E8737E">
      <w:pPr>
        <w:shd w:val="clear" w:color="auto" w:fill="FFFFFF"/>
        <w:spacing w:after="390" w:line="240" w:lineRule="auto"/>
        <w:textAlignment w:val="baseline"/>
        <w:rPr>
          <w:rFonts w:ascii="Times New Roman" w:eastAsia="Times New Roman" w:hAnsi="Times New Roman" w:cs="Times New Roman"/>
          <w:sz w:val="28"/>
          <w:szCs w:val="28"/>
        </w:rPr>
      </w:pPr>
      <w:r w:rsidRPr="002D0C3C">
        <w:rPr>
          <w:rFonts w:ascii="Times New Roman" w:eastAsia="Times New Roman" w:hAnsi="Times New Roman" w:cs="Times New Roman"/>
          <w:sz w:val="28"/>
          <w:szCs w:val="28"/>
        </w:rPr>
        <w:t>Personnel and Fringe Benefits: Describe the wages, salaries, and benefits of temporary or permanent staff who will be working directly for the applicant on the program, and the percentage of their time that will be spent on the program.</w:t>
      </w:r>
    </w:p>
    <w:p w14:paraId="2F1CE2FA" w14:textId="77777777" w:rsidR="00E8737E" w:rsidRPr="002D0C3C" w:rsidRDefault="00E8737E" w:rsidP="00E8737E">
      <w:pPr>
        <w:shd w:val="clear" w:color="auto" w:fill="FFFFFF"/>
        <w:spacing w:after="390" w:line="240" w:lineRule="auto"/>
        <w:textAlignment w:val="baseline"/>
        <w:rPr>
          <w:rFonts w:ascii="Times New Roman" w:eastAsia="Times New Roman" w:hAnsi="Times New Roman" w:cs="Times New Roman"/>
          <w:sz w:val="28"/>
          <w:szCs w:val="28"/>
        </w:rPr>
      </w:pPr>
      <w:r w:rsidRPr="002D0C3C">
        <w:rPr>
          <w:rFonts w:ascii="Times New Roman" w:eastAsia="Times New Roman" w:hAnsi="Times New Roman" w:cs="Times New Roman"/>
          <w:sz w:val="28"/>
          <w:szCs w:val="28"/>
        </w:rPr>
        <w:t xml:space="preserve">Travel: Estimate the costs of travel and per diem for this program, for program staff, consultants or speakers, and participants/beneficiaries. If the program involves international travel, include a brief statement of justification for that </w:t>
      </w:r>
      <w:proofErr w:type="gramStart"/>
      <w:r w:rsidRPr="002D0C3C">
        <w:rPr>
          <w:rFonts w:ascii="Times New Roman" w:eastAsia="Times New Roman" w:hAnsi="Times New Roman" w:cs="Times New Roman"/>
          <w:sz w:val="28"/>
          <w:szCs w:val="28"/>
        </w:rPr>
        <w:t>travel</w:t>
      </w:r>
      <w:proofErr w:type="gramEnd"/>
      <w:r w:rsidRPr="002D0C3C">
        <w:rPr>
          <w:rFonts w:ascii="Times New Roman" w:eastAsia="Times New Roman" w:hAnsi="Times New Roman" w:cs="Times New Roman"/>
          <w:sz w:val="28"/>
          <w:szCs w:val="28"/>
        </w:rPr>
        <w:t>.</w:t>
      </w:r>
    </w:p>
    <w:p w14:paraId="023C4CC4" w14:textId="2FB394E3" w:rsidR="00E8737E" w:rsidRPr="002D0C3C" w:rsidRDefault="00E8737E" w:rsidP="00E8737E">
      <w:pPr>
        <w:shd w:val="clear" w:color="auto" w:fill="FFFFFF"/>
        <w:spacing w:after="390" w:line="240" w:lineRule="auto"/>
        <w:textAlignment w:val="baseline"/>
        <w:rPr>
          <w:rFonts w:ascii="Times New Roman" w:eastAsia="Times New Roman" w:hAnsi="Times New Roman" w:cs="Times New Roman"/>
          <w:sz w:val="28"/>
          <w:szCs w:val="28"/>
        </w:rPr>
      </w:pPr>
      <w:r w:rsidRPr="002D0C3C">
        <w:rPr>
          <w:rFonts w:ascii="Times New Roman" w:eastAsia="Times New Roman" w:hAnsi="Times New Roman" w:cs="Times New Roman"/>
          <w:sz w:val="28"/>
          <w:szCs w:val="28"/>
        </w:rPr>
        <w:t>Equipment: Describe any machinery, furniture, or other personal property that is required for the program, which has a useful life of more than one year (or a life longer than the duration of the program), and costs at least $</w:t>
      </w:r>
      <w:r w:rsidR="00B708CD" w:rsidRPr="002D0C3C">
        <w:rPr>
          <w:rFonts w:ascii="Times New Roman" w:eastAsia="Times New Roman" w:hAnsi="Times New Roman" w:cs="Times New Roman"/>
          <w:sz w:val="28"/>
          <w:szCs w:val="28"/>
        </w:rPr>
        <w:t>10</w:t>
      </w:r>
      <w:r w:rsidRPr="002D0C3C">
        <w:rPr>
          <w:rFonts w:ascii="Times New Roman" w:eastAsia="Times New Roman" w:hAnsi="Times New Roman" w:cs="Times New Roman"/>
          <w:sz w:val="28"/>
          <w:szCs w:val="28"/>
        </w:rPr>
        <w:t>,000 per unit.</w:t>
      </w:r>
    </w:p>
    <w:p w14:paraId="5E59BAAA" w14:textId="14261D79" w:rsidR="00E8737E" w:rsidRPr="002D0C3C" w:rsidRDefault="00E8737E" w:rsidP="00E8737E">
      <w:pPr>
        <w:shd w:val="clear" w:color="auto" w:fill="FFFFFF"/>
        <w:spacing w:after="390" w:line="240" w:lineRule="auto"/>
        <w:textAlignment w:val="baseline"/>
        <w:rPr>
          <w:rFonts w:ascii="Times New Roman" w:eastAsia="Times New Roman" w:hAnsi="Times New Roman" w:cs="Times New Roman"/>
          <w:sz w:val="28"/>
          <w:szCs w:val="28"/>
        </w:rPr>
      </w:pPr>
      <w:r w:rsidRPr="002D0C3C">
        <w:rPr>
          <w:rFonts w:ascii="Times New Roman" w:eastAsia="Times New Roman" w:hAnsi="Times New Roman" w:cs="Times New Roman"/>
          <w:sz w:val="28"/>
          <w:szCs w:val="28"/>
        </w:rPr>
        <w:t>Supplies: List and describe all the items and materials, including any computer devices, that are needed for the program. If an item costs more than $</w:t>
      </w:r>
      <w:r w:rsidR="00B708CD" w:rsidRPr="002D0C3C">
        <w:rPr>
          <w:rFonts w:ascii="Times New Roman" w:eastAsia="Times New Roman" w:hAnsi="Times New Roman" w:cs="Times New Roman"/>
          <w:sz w:val="28"/>
          <w:szCs w:val="28"/>
        </w:rPr>
        <w:t>10</w:t>
      </w:r>
      <w:r w:rsidRPr="002D0C3C">
        <w:rPr>
          <w:rFonts w:ascii="Times New Roman" w:eastAsia="Times New Roman" w:hAnsi="Times New Roman" w:cs="Times New Roman"/>
          <w:sz w:val="28"/>
          <w:szCs w:val="28"/>
        </w:rPr>
        <w:t>,000 per unit, then put it in the budget under Equipment.</w:t>
      </w:r>
    </w:p>
    <w:p w14:paraId="335B0632" w14:textId="4D5906B1" w:rsidR="00E8737E" w:rsidRPr="002D0C3C" w:rsidRDefault="00E8737E" w:rsidP="00E8737E">
      <w:pPr>
        <w:shd w:val="clear" w:color="auto" w:fill="FFFFFF"/>
        <w:spacing w:after="390" w:line="240" w:lineRule="auto"/>
        <w:textAlignment w:val="baseline"/>
        <w:rPr>
          <w:rFonts w:ascii="Times New Roman" w:eastAsia="Times New Roman" w:hAnsi="Times New Roman" w:cs="Times New Roman"/>
          <w:sz w:val="28"/>
          <w:szCs w:val="28"/>
        </w:rPr>
      </w:pPr>
      <w:r w:rsidRPr="002D0C3C">
        <w:rPr>
          <w:rFonts w:ascii="Times New Roman" w:eastAsia="Times New Roman" w:hAnsi="Times New Roman" w:cs="Times New Roman"/>
          <w:sz w:val="28"/>
          <w:szCs w:val="28"/>
        </w:rPr>
        <w:t>Contractual: Describe goods and services that the applicant plans to acquire through a contract with a vendor.</w:t>
      </w:r>
      <w:r w:rsidR="00271E8F">
        <w:rPr>
          <w:rFonts w:ascii="Times New Roman" w:eastAsia="Times New Roman" w:hAnsi="Times New Roman" w:cs="Times New Roman"/>
          <w:sz w:val="28"/>
          <w:szCs w:val="28"/>
        </w:rPr>
        <w:t xml:space="preserve"> </w:t>
      </w:r>
      <w:r w:rsidRPr="002D0C3C">
        <w:rPr>
          <w:rFonts w:ascii="Times New Roman" w:eastAsia="Times New Roman" w:hAnsi="Times New Roman" w:cs="Times New Roman"/>
          <w:sz w:val="28"/>
          <w:szCs w:val="28"/>
        </w:rPr>
        <w:t xml:space="preserve">Also describe any sub-awards to non-profit partners that will help carry out the program activities. </w:t>
      </w:r>
    </w:p>
    <w:p w14:paraId="46096F00" w14:textId="77777777" w:rsidR="00E8737E" w:rsidRPr="002D0C3C" w:rsidRDefault="00E8737E" w:rsidP="00E8737E">
      <w:pPr>
        <w:shd w:val="clear" w:color="auto" w:fill="FFFFFF"/>
        <w:spacing w:after="390" w:line="240" w:lineRule="auto"/>
        <w:textAlignment w:val="baseline"/>
        <w:rPr>
          <w:rFonts w:ascii="Times New Roman" w:eastAsia="Times New Roman" w:hAnsi="Times New Roman" w:cs="Times New Roman"/>
          <w:sz w:val="28"/>
          <w:szCs w:val="28"/>
        </w:rPr>
      </w:pPr>
      <w:r w:rsidRPr="002D0C3C">
        <w:rPr>
          <w:rFonts w:ascii="Times New Roman" w:eastAsia="Times New Roman" w:hAnsi="Times New Roman" w:cs="Times New Roman"/>
          <w:sz w:val="28"/>
          <w:szCs w:val="28"/>
        </w:rPr>
        <w:t>Other Direct Costs: Describe other costs directly associated with the program, which do not fit in the other categories. For example, shipping costs for materials and equipment or applicable taxes. All “Other” or “Miscellaneous” expenses must be itemized and explained.</w:t>
      </w:r>
    </w:p>
    <w:p w14:paraId="72F42DBC" w14:textId="7AB5DB7D" w:rsidR="00E8737E" w:rsidRPr="002D0C3C" w:rsidRDefault="00E8737E" w:rsidP="00E8737E">
      <w:pPr>
        <w:shd w:val="clear" w:color="auto" w:fill="FFFFFF" w:themeFill="background1"/>
        <w:spacing w:after="390" w:line="240" w:lineRule="auto"/>
        <w:textAlignment w:val="baseline"/>
        <w:rPr>
          <w:rFonts w:ascii="Times New Roman" w:eastAsia="Times New Roman" w:hAnsi="Times New Roman" w:cs="Times New Roman"/>
          <w:sz w:val="28"/>
          <w:szCs w:val="28"/>
        </w:rPr>
      </w:pPr>
      <w:r w:rsidRPr="002D0C3C">
        <w:rPr>
          <w:rFonts w:ascii="Times New Roman" w:eastAsia="Times New Roman" w:hAnsi="Times New Roman" w:cs="Times New Roman"/>
          <w:sz w:val="28"/>
          <w:szCs w:val="28"/>
        </w:rPr>
        <w:t>Indirect Costs:</w:t>
      </w:r>
      <w:r w:rsidR="00271E8F">
        <w:rPr>
          <w:rFonts w:ascii="Times New Roman" w:eastAsia="Times New Roman" w:hAnsi="Times New Roman" w:cs="Times New Roman"/>
          <w:sz w:val="28"/>
          <w:szCs w:val="28"/>
        </w:rPr>
        <w:t xml:space="preserve"> </w:t>
      </w:r>
      <w:r w:rsidRPr="002D0C3C">
        <w:rPr>
          <w:rFonts w:ascii="Times New Roman" w:eastAsia="Times New Roman" w:hAnsi="Times New Roman" w:cs="Times New Roman"/>
          <w:sz w:val="28"/>
          <w:szCs w:val="28"/>
        </w:rPr>
        <w:t>These are costs that cannot be linked directly to the program activities, such as overhead costs needed to help keep the organization operating.</w:t>
      </w:r>
      <w:r w:rsidR="00271E8F">
        <w:rPr>
          <w:rFonts w:ascii="Times New Roman" w:eastAsia="Times New Roman" w:hAnsi="Times New Roman" w:cs="Times New Roman"/>
          <w:sz w:val="28"/>
          <w:szCs w:val="28"/>
        </w:rPr>
        <w:t xml:space="preserve"> </w:t>
      </w:r>
      <w:r w:rsidRPr="002D0C3C">
        <w:rPr>
          <w:rFonts w:ascii="Times New Roman" w:eastAsia="Times New Roman" w:hAnsi="Times New Roman" w:cs="Times New Roman"/>
          <w:sz w:val="28"/>
          <w:szCs w:val="28"/>
        </w:rPr>
        <w:t>If your organization has a Negotiated Indirect Cost Rate (NICRA) and includes NICRA charges in the budget, attach a copy of your latest NICRA. Organizations that have never had a NICRA may request indirect costs of 1</w:t>
      </w:r>
      <w:r w:rsidR="00B708CD" w:rsidRPr="002D0C3C">
        <w:rPr>
          <w:rFonts w:ascii="Times New Roman" w:eastAsia="Times New Roman" w:hAnsi="Times New Roman" w:cs="Times New Roman"/>
          <w:sz w:val="28"/>
          <w:szCs w:val="28"/>
        </w:rPr>
        <w:t>5</w:t>
      </w:r>
      <w:r w:rsidRPr="002D0C3C">
        <w:rPr>
          <w:rFonts w:ascii="Times New Roman" w:eastAsia="Times New Roman" w:hAnsi="Times New Roman" w:cs="Times New Roman"/>
          <w:sz w:val="28"/>
          <w:szCs w:val="28"/>
        </w:rPr>
        <w:t xml:space="preserve">% of </w:t>
      </w:r>
      <w:r w:rsidR="00B708CD" w:rsidRPr="002D0C3C">
        <w:rPr>
          <w:rFonts w:ascii="Times New Roman" w:eastAsia="Times New Roman" w:hAnsi="Times New Roman" w:cs="Times New Roman"/>
          <w:sz w:val="28"/>
          <w:szCs w:val="28"/>
        </w:rPr>
        <w:t>M</w:t>
      </w:r>
      <w:r w:rsidRPr="002D0C3C">
        <w:rPr>
          <w:rFonts w:ascii="Times New Roman" w:eastAsia="Times New Roman" w:hAnsi="Times New Roman" w:cs="Times New Roman"/>
          <w:sz w:val="28"/>
          <w:szCs w:val="28"/>
        </w:rPr>
        <w:t xml:space="preserve">odified </w:t>
      </w:r>
      <w:r w:rsidR="00B708CD" w:rsidRPr="002D0C3C">
        <w:rPr>
          <w:rFonts w:ascii="Times New Roman" w:eastAsia="Times New Roman" w:hAnsi="Times New Roman" w:cs="Times New Roman"/>
          <w:sz w:val="28"/>
          <w:szCs w:val="28"/>
        </w:rPr>
        <w:t>T</w:t>
      </w:r>
      <w:r w:rsidRPr="002D0C3C">
        <w:rPr>
          <w:rFonts w:ascii="Times New Roman" w:eastAsia="Times New Roman" w:hAnsi="Times New Roman" w:cs="Times New Roman"/>
          <w:sz w:val="28"/>
          <w:szCs w:val="28"/>
        </w:rPr>
        <w:t xml:space="preserve">otal </w:t>
      </w:r>
      <w:r w:rsidR="00B708CD" w:rsidRPr="002D0C3C">
        <w:rPr>
          <w:rFonts w:ascii="Times New Roman" w:eastAsia="Times New Roman" w:hAnsi="Times New Roman" w:cs="Times New Roman"/>
          <w:sz w:val="28"/>
          <w:szCs w:val="28"/>
        </w:rPr>
        <w:t>D</w:t>
      </w:r>
      <w:r w:rsidRPr="002D0C3C">
        <w:rPr>
          <w:rFonts w:ascii="Times New Roman" w:eastAsia="Times New Roman" w:hAnsi="Times New Roman" w:cs="Times New Roman"/>
          <w:sz w:val="28"/>
          <w:szCs w:val="28"/>
        </w:rPr>
        <w:t xml:space="preserve">irect </w:t>
      </w:r>
      <w:r w:rsidR="00B708CD" w:rsidRPr="002D0C3C">
        <w:rPr>
          <w:rFonts w:ascii="Times New Roman" w:eastAsia="Times New Roman" w:hAnsi="Times New Roman" w:cs="Times New Roman"/>
          <w:sz w:val="28"/>
          <w:szCs w:val="28"/>
        </w:rPr>
        <w:t>C</w:t>
      </w:r>
      <w:r w:rsidRPr="002D0C3C">
        <w:rPr>
          <w:rFonts w:ascii="Times New Roman" w:eastAsia="Times New Roman" w:hAnsi="Times New Roman" w:cs="Times New Roman"/>
          <w:sz w:val="28"/>
          <w:szCs w:val="28"/>
        </w:rPr>
        <w:t>osts as defined in 2 CFR 200.</w:t>
      </w:r>
      <w:r w:rsidR="000C1312" w:rsidRPr="002D0C3C">
        <w:rPr>
          <w:rFonts w:ascii="Times New Roman" w:eastAsia="Times New Roman" w:hAnsi="Times New Roman" w:cs="Times New Roman"/>
          <w:sz w:val="28"/>
          <w:szCs w:val="28"/>
        </w:rPr>
        <w:t>1</w:t>
      </w:r>
      <w:r w:rsidRPr="002D0C3C">
        <w:rPr>
          <w:rFonts w:ascii="Times New Roman" w:eastAsia="Times New Roman" w:hAnsi="Times New Roman" w:cs="Times New Roman"/>
          <w:sz w:val="28"/>
          <w:szCs w:val="28"/>
        </w:rPr>
        <w:t>.</w:t>
      </w:r>
      <w:r w:rsidR="00271E8F">
        <w:rPr>
          <w:rFonts w:ascii="Times New Roman" w:eastAsia="Times New Roman" w:hAnsi="Times New Roman" w:cs="Times New Roman"/>
          <w:sz w:val="28"/>
          <w:szCs w:val="28"/>
        </w:rPr>
        <w:t xml:space="preserve"> </w:t>
      </w:r>
    </w:p>
    <w:p w14:paraId="1C8B843A" w14:textId="2D694966" w:rsidR="00E8737E" w:rsidRPr="002D0C3C" w:rsidRDefault="00E8737E" w:rsidP="00E8737E">
      <w:pPr>
        <w:shd w:val="clear" w:color="auto" w:fill="FFFFFF"/>
        <w:spacing w:after="390" w:line="240" w:lineRule="auto"/>
        <w:textAlignment w:val="baseline"/>
        <w:rPr>
          <w:rFonts w:ascii="Times New Roman" w:eastAsia="Times New Roman" w:hAnsi="Times New Roman" w:cs="Times New Roman"/>
          <w:sz w:val="28"/>
          <w:szCs w:val="28"/>
        </w:rPr>
      </w:pPr>
      <w:r w:rsidRPr="002D0C3C">
        <w:rPr>
          <w:rFonts w:ascii="Times New Roman" w:eastAsia="Times New Roman" w:hAnsi="Times New Roman" w:cs="Times New Roman"/>
          <w:sz w:val="28"/>
          <w:szCs w:val="28"/>
        </w:rPr>
        <w:t>“Cost Sharing” refers to contributions from the organization or other entities other than the U.S. Embassy.</w:t>
      </w:r>
      <w:r w:rsidR="00271E8F">
        <w:rPr>
          <w:rFonts w:ascii="Times New Roman" w:eastAsia="Times New Roman" w:hAnsi="Times New Roman" w:cs="Times New Roman"/>
          <w:sz w:val="28"/>
          <w:szCs w:val="28"/>
        </w:rPr>
        <w:t xml:space="preserve"> </w:t>
      </w:r>
      <w:r w:rsidRPr="002D0C3C">
        <w:rPr>
          <w:rFonts w:ascii="Times New Roman" w:eastAsia="Times New Roman" w:hAnsi="Times New Roman" w:cs="Times New Roman"/>
          <w:sz w:val="28"/>
          <w:szCs w:val="28"/>
        </w:rPr>
        <w:t>It also includes in-kind contributions such as volunteers’ time and donated venues.</w:t>
      </w:r>
    </w:p>
    <w:p w14:paraId="3D73E8B1" w14:textId="2AC855FF" w:rsidR="00DD292F" w:rsidRDefault="00E8737E" w:rsidP="00DD292F">
      <w:pPr>
        <w:rPr>
          <w:rFonts w:ascii="Times New Roman" w:eastAsia="Times New Roman" w:hAnsi="Times New Roman" w:cs="Times New Roman"/>
          <w:color w:val="333333"/>
          <w:sz w:val="28"/>
          <w:szCs w:val="28"/>
        </w:rPr>
      </w:pPr>
      <w:r w:rsidRPr="002D0C3C">
        <w:rPr>
          <w:rFonts w:ascii="Times New Roman" w:eastAsia="Times New Roman" w:hAnsi="Times New Roman" w:cs="Times New Roman"/>
          <w:sz w:val="28"/>
          <w:szCs w:val="28"/>
        </w:rPr>
        <w:t>Alcoholic Beverages</w:t>
      </w:r>
      <w:r w:rsidR="005F4478" w:rsidRPr="002D0C3C">
        <w:rPr>
          <w:rFonts w:ascii="Times New Roman" w:eastAsia="Times New Roman" w:hAnsi="Times New Roman" w:cs="Times New Roman"/>
          <w:sz w:val="28"/>
          <w:szCs w:val="28"/>
        </w:rPr>
        <w:t>: Please</w:t>
      </w:r>
      <w:r w:rsidRPr="002D0C3C">
        <w:rPr>
          <w:rFonts w:ascii="Times New Roman" w:eastAsia="Times New Roman" w:hAnsi="Times New Roman" w:cs="Times New Roman"/>
          <w:sz w:val="28"/>
          <w:szCs w:val="28"/>
        </w:rPr>
        <w:t xml:space="preserve"> note that award funds cannot be used for alcoholic beverages</w:t>
      </w:r>
      <w:r w:rsidRPr="002D0C3C">
        <w:rPr>
          <w:rFonts w:ascii="Times New Roman" w:eastAsia="Times New Roman" w:hAnsi="Times New Roman" w:cs="Times New Roman"/>
          <w:color w:val="333333"/>
          <w:sz w:val="28"/>
          <w:szCs w:val="28"/>
        </w:rPr>
        <w:t xml:space="preserve">. </w:t>
      </w:r>
    </w:p>
    <w:p w14:paraId="3CC0A98B" w14:textId="77777777" w:rsidR="00DD292F" w:rsidRPr="00DD292F" w:rsidRDefault="00DD292F" w:rsidP="00DD292F">
      <w:pPr>
        <w:rPr>
          <w:rFonts w:ascii="Times New Roman" w:hAnsi="Times New Roman" w:cs="Times New Roman"/>
          <w:sz w:val="24"/>
          <w:szCs w:val="24"/>
        </w:rPr>
      </w:pPr>
    </w:p>
    <w:sectPr w:rsidR="00DD292F" w:rsidRPr="00DD292F">
      <w:headerReference w:type="default" r:id="rId29"/>
      <w:footerReference w:type="default" r:id="rId3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3C08BD" w14:textId="77777777" w:rsidR="00CE1ED5" w:rsidRDefault="00CE1ED5" w:rsidP="00E72644">
      <w:pPr>
        <w:spacing w:after="0" w:line="240" w:lineRule="auto"/>
      </w:pPr>
      <w:r>
        <w:separator/>
      </w:r>
    </w:p>
  </w:endnote>
  <w:endnote w:type="continuationSeparator" w:id="0">
    <w:p w14:paraId="14BBE5CD" w14:textId="77777777" w:rsidR="00CE1ED5" w:rsidRDefault="00CE1ED5" w:rsidP="00E72644">
      <w:pPr>
        <w:spacing w:after="0" w:line="240" w:lineRule="auto"/>
      </w:pPr>
      <w:r>
        <w:continuationSeparator/>
      </w:r>
    </w:p>
  </w:endnote>
  <w:endnote w:type="continuationNotice" w:id="1">
    <w:p w14:paraId="45F82D61" w14:textId="77777777" w:rsidR="00CE1ED5" w:rsidRDefault="00CE1ED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8"/>
        <w:szCs w:val="28"/>
      </w:rPr>
      <w:id w:val="473337323"/>
      <w:docPartObj>
        <w:docPartGallery w:val="Page Numbers (Bottom of Page)"/>
        <w:docPartUnique/>
      </w:docPartObj>
    </w:sdtPr>
    <w:sdtEndPr>
      <w:rPr>
        <w:noProof/>
      </w:rPr>
    </w:sdtEndPr>
    <w:sdtContent>
      <w:p w14:paraId="4BB39654" w14:textId="5F244942" w:rsidR="00FC76B8" w:rsidRPr="001D1CFE" w:rsidRDefault="00FC76B8">
        <w:pPr>
          <w:pStyle w:val="Footer"/>
          <w:jc w:val="right"/>
          <w:rPr>
            <w:rFonts w:ascii="Times New Roman" w:hAnsi="Times New Roman" w:cs="Times New Roman"/>
            <w:sz w:val="28"/>
            <w:szCs w:val="28"/>
          </w:rPr>
        </w:pPr>
        <w:r w:rsidRPr="001D1CFE">
          <w:rPr>
            <w:rFonts w:ascii="Times New Roman" w:hAnsi="Times New Roman" w:cs="Times New Roman"/>
            <w:sz w:val="28"/>
            <w:szCs w:val="28"/>
          </w:rPr>
          <w:fldChar w:fldCharType="begin"/>
        </w:r>
        <w:r w:rsidRPr="001D1CFE">
          <w:rPr>
            <w:rFonts w:ascii="Times New Roman" w:hAnsi="Times New Roman" w:cs="Times New Roman"/>
            <w:sz w:val="28"/>
            <w:szCs w:val="28"/>
          </w:rPr>
          <w:instrText xml:space="preserve"> PAGE   \* MERGEFORMAT </w:instrText>
        </w:r>
        <w:r w:rsidRPr="001D1CFE">
          <w:rPr>
            <w:rFonts w:ascii="Times New Roman" w:hAnsi="Times New Roman" w:cs="Times New Roman"/>
            <w:sz w:val="28"/>
            <w:szCs w:val="28"/>
          </w:rPr>
          <w:fldChar w:fldCharType="separate"/>
        </w:r>
        <w:r w:rsidRPr="001D1CFE">
          <w:rPr>
            <w:rFonts w:ascii="Times New Roman" w:hAnsi="Times New Roman" w:cs="Times New Roman"/>
            <w:noProof/>
            <w:sz w:val="28"/>
            <w:szCs w:val="28"/>
          </w:rPr>
          <w:t>2</w:t>
        </w:r>
        <w:r w:rsidRPr="001D1CFE">
          <w:rPr>
            <w:rFonts w:ascii="Times New Roman" w:hAnsi="Times New Roman" w:cs="Times New Roman"/>
            <w:noProof/>
            <w:sz w:val="28"/>
            <w:szCs w:val="28"/>
          </w:rPr>
          <w:fldChar w:fldCharType="end"/>
        </w:r>
      </w:p>
    </w:sdtContent>
  </w:sdt>
  <w:p w14:paraId="068E3405" w14:textId="77777777" w:rsidR="00FC76B8" w:rsidRDefault="00FC76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575E71" w14:textId="77777777" w:rsidR="00CE1ED5" w:rsidRDefault="00CE1ED5" w:rsidP="00E72644">
      <w:pPr>
        <w:spacing w:after="0" w:line="240" w:lineRule="auto"/>
      </w:pPr>
      <w:r>
        <w:separator/>
      </w:r>
    </w:p>
  </w:footnote>
  <w:footnote w:type="continuationSeparator" w:id="0">
    <w:p w14:paraId="0CAFC986" w14:textId="77777777" w:rsidR="00CE1ED5" w:rsidRDefault="00CE1ED5" w:rsidP="00E72644">
      <w:pPr>
        <w:spacing w:after="0" w:line="240" w:lineRule="auto"/>
      </w:pPr>
      <w:r>
        <w:continuationSeparator/>
      </w:r>
    </w:p>
  </w:footnote>
  <w:footnote w:type="continuationNotice" w:id="1">
    <w:p w14:paraId="08B641F7" w14:textId="77777777" w:rsidR="00CE1ED5" w:rsidRDefault="00CE1ED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729E2" w14:textId="64B7F00F" w:rsidR="00E72644" w:rsidRPr="00A52E30" w:rsidRDefault="00CC1218" w:rsidP="00E72644">
    <w:pPr>
      <w:pStyle w:val="Header"/>
      <w:jc w:val="center"/>
      <w:rPr>
        <w:rFonts w:ascii="Times New Roman" w:hAnsi="Times New Roman" w:cs="Times New Roman"/>
        <w:b/>
        <w:bCs/>
        <w:sz w:val="28"/>
        <w:szCs w:val="28"/>
      </w:rPr>
    </w:pPr>
    <w:r w:rsidRPr="00A52E30">
      <w:rPr>
        <w:rFonts w:ascii="Times New Roman" w:hAnsi="Times New Roman" w:cs="Times New Roman"/>
        <w:b/>
        <w:bCs/>
        <w:sz w:val="28"/>
        <w:szCs w:val="28"/>
      </w:rPr>
      <w:t>2026 AEIF</w:t>
    </w:r>
    <w:r w:rsidR="00E72644" w:rsidRPr="00A52E30">
      <w:rPr>
        <w:rFonts w:ascii="Times New Roman" w:hAnsi="Times New Roman" w:cs="Times New Roman"/>
        <w:b/>
        <w:bCs/>
        <w:sz w:val="28"/>
        <w:szCs w:val="28"/>
      </w:rPr>
      <w:t xml:space="preserve"> NOFO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E1D33"/>
    <w:multiLevelType w:val="hybridMultilevel"/>
    <w:tmpl w:val="BE4621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331663"/>
    <w:multiLevelType w:val="hybridMultilevel"/>
    <w:tmpl w:val="B5DC3D88"/>
    <w:lvl w:ilvl="0" w:tplc="C882B83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C7725B"/>
    <w:multiLevelType w:val="hybridMultilevel"/>
    <w:tmpl w:val="ECEA7B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FF6F0C"/>
    <w:multiLevelType w:val="hybridMultilevel"/>
    <w:tmpl w:val="3AA07F5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BE54C37"/>
    <w:multiLevelType w:val="hybridMultilevel"/>
    <w:tmpl w:val="24789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C31DC6"/>
    <w:multiLevelType w:val="multilevel"/>
    <w:tmpl w:val="EDCAE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C60958"/>
    <w:multiLevelType w:val="hybridMultilevel"/>
    <w:tmpl w:val="1FEAC344"/>
    <w:lvl w:ilvl="0" w:tplc="AD261EFC">
      <w:start w:val="1"/>
      <w:numFmt w:val="decimal"/>
      <w:lvlText w:val="%1)"/>
      <w:lvlJc w:val="left"/>
      <w:pPr>
        <w:ind w:left="1080" w:hanging="360"/>
      </w:pPr>
      <w:rPr>
        <w:rFonts w:ascii="Aptos Display" w:hAnsi="Aptos Display" w:hint="default"/>
      </w:rPr>
    </w:lvl>
    <w:lvl w:ilvl="1" w:tplc="18221278">
      <w:start w:val="1"/>
      <w:numFmt w:val="lowerLetter"/>
      <w:lvlText w:val="%2."/>
      <w:lvlJc w:val="left"/>
      <w:pPr>
        <w:ind w:left="1440" w:hanging="360"/>
      </w:pPr>
    </w:lvl>
    <w:lvl w:ilvl="2" w:tplc="D082B94A">
      <w:start w:val="1"/>
      <w:numFmt w:val="lowerRoman"/>
      <w:lvlText w:val="%3."/>
      <w:lvlJc w:val="right"/>
      <w:pPr>
        <w:ind w:left="2160" w:hanging="180"/>
      </w:pPr>
    </w:lvl>
    <w:lvl w:ilvl="3" w:tplc="F41C6388">
      <w:start w:val="1"/>
      <w:numFmt w:val="decimal"/>
      <w:lvlText w:val="%4."/>
      <w:lvlJc w:val="left"/>
      <w:pPr>
        <w:ind w:left="2880" w:hanging="360"/>
      </w:pPr>
    </w:lvl>
    <w:lvl w:ilvl="4" w:tplc="C3146F3C">
      <w:start w:val="1"/>
      <w:numFmt w:val="lowerLetter"/>
      <w:lvlText w:val="%5."/>
      <w:lvlJc w:val="left"/>
      <w:pPr>
        <w:ind w:left="3600" w:hanging="360"/>
      </w:pPr>
    </w:lvl>
    <w:lvl w:ilvl="5" w:tplc="E05CE620">
      <w:start w:val="1"/>
      <w:numFmt w:val="lowerRoman"/>
      <w:lvlText w:val="%6."/>
      <w:lvlJc w:val="right"/>
      <w:pPr>
        <w:ind w:left="4320" w:hanging="180"/>
      </w:pPr>
    </w:lvl>
    <w:lvl w:ilvl="6" w:tplc="D990F7E6">
      <w:start w:val="1"/>
      <w:numFmt w:val="decimal"/>
      <w:lvlText w:val="%7."/>
      <w:lvlJc w:val="left"/>
      <w:pPr>
        <w:ind w:left="5040" w:hanging="360"/>
      </w:pPr>
    </w:lvl>
    <w:lvl w:ilvl="7" w:tplc="EE34C2A0">
      <w:start w:val="1"/>
      <w:numFmt w:val="lowerLetter"/>
      <w:lvlText w:val="%8."/>
      <w:lvlJc w:val="left"/>
      <w:pPr>
        <w:ind w:left="5760" w:hanging="360"/>
      </w:pPr>
    </w:lvl>
    <w:lvl w:ilvl="8" w:tplc="09F41358">
      <w:start w:val="1"/>
      <w:numFmt w:val="lowerRoman"/>
      <w:lvlText w:val="%9."/>
      <w:lvlJc w:val="right"/>
      <w:pPr>
        <w:ind w:left="6480" w:hanging="180"/>
      </w:pPr>
    </w:lvl>
  </w:abstractNum>
  <w:abstractNum w:abstractNumId="7" w15:restartNumberingAfterBreak="0">
    <w:nsid w:val="2D7A66C2"/>
    <w:multiLevelType w:val="hybridMultilevel"/>
    <w:tmpl w:val="C9BCEBEE"/>
    <w:lvl w:ilvl="0" w:tplc="57BAE9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BF4310"/>
    <w:multiLevelType w:val="hybridMultilevel"/>
    <w:tmpl w:val="1786DB20"/>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75A1A2E"/>
    <w:multiLevelType w:val="hybridMultilevel"/>
    <w:tmpl w:val="A9826D0A"/>
    <w:lvl w:ilvl="0" w:tplc="7494BCC2">
      <w:start w:val="1"/>
      <w:numFmt w:val="bullet"/>
      <w:lvlText w:val=""/>
      <w:lvlJc w:val="left"/>
      <w:pPr>
        <w:ind w:left="720" w:hanging="360"/>
      </w:pPr>
      <w:rPr>
        <w:rFonts w:ascii="Symbol" w:hAnsi="Symbol" w:hint="default"/>
      </w:rPr>
    </w:lvl>
    <w:lvl w:ilvl="1" w:tplc="E72C1A40">
      <w:start w:val="1"/>
      <w:numFmt w:val="bullet"/>
      <w:lvlText w:val="o"/>
      <w:lvlJc w:val="left"/>
      <w:pPr>
        <w:ind w:left="1440" w:hanging="360"/>
      </w:pPr>
      <w:rPr>
        <w:rFonts w:ascii="Courier New" w:hAnsi="Courier New" w:hint="default"/>
      </w:rPr>
    </w:lvl>
    <w:lvl w:ilvl="2" w:tplc="58A2C89E">
      <w:start w:val="1"/>
      <w:numFmt w:val="bullet"/>
      <w:lvlText w:val=""/>
      <w:lvlJc w:val="left"/>
      <w:pPr>
        <w:ind w:left="2160" w:hanging="360"/>
      </w:pPr>
      <w:rPr>
        <w:rFonts w:ascii="Wingdings" w:hAnsi="Wingdings" w:hint="default"/>
      </w:rPr>
    </w:lvl>
    <w:lvl w:ilvl="3" w:tplc="E47AB654">
      <w:start w:val="1"/>
      <w:numFmt w:val="bullet"/>
      <w:lvlText w:val=""/>
      <w:lvlJc w:val="left"/>
      <w:pPr>
        <w:ind w:left="2880" w:hanging="360"/>
      </w:pPr>
      <w:rPr>
        <w:rFonts w:ascii="Symbol" w:hAnsi="Symbol" w:hint="default"/>
      </w:rPr>
    </w:lvl>
    <w:lvl w:ilvl="4" w:tplc="5E0C7DE4">
      <w:start w:val="1"/>
      <w:numFmt w:val="bullet"/>
      <w:lvlText w:val="o"/>
      <w:lvlJc w:val="left"/>
      <w:pPr>
        <w:ind w:left="3600" w:hanging="360"/>
      </w:pPr>
      <w:rPr>
        <w:rFonts w:ascii="Courier New" w:hAnsi="Courier New" w:hint="default"/>
      </w:rPr>
    </w:lvl>
    <w:lvl w:ilvl="5" w:tplc="1F1A89BE">
      <w:start w:val="1"/>
      <w:numFmt w:val="bullet"/>
      <w:lvlText w:val=""/>
      <w:lvlJc w:val="left"/>
      <w:pPr>
        <w:ind w:left="4320" w:hanging="360"/>
      </w:pPr>
      <w:rPr>
        <w:rFonts w:ascii="Wingdings" w:hAnsi="Wingdings" w:hint="default"/>
      </w:rPr>
    </w:lvl>
    <w:lvl w:ilvl="6" w:tplc="A166445E">
      <w:start w:val="1"/>
      <w:numFmt w:val="bullet"/>
      <w:lvlText w:val=""/>
      <w:lvlJc w:val="left"/>
      <w:pPr>
        <w:ind w:left="5040" w:hanging="360"/>
      </w:pPr>
      <w:rPr>
        <w:rFonts w:ascii="Symbol" w:hAnsi="Symbol" w:hint="default"/>
      </w:rPr>
    </w:lvl>
    <w:lvl w:ilvl="7" w:tplc="1AC2F566">
      <w:start w:val="1"/>
      <w:numFmt w:val="bullet"/>
      <w:lvlText w:val="o"/>
      <w:lvlJc w:val="left"/>
      <w:pPr>
        <w:ind w:left="5760" w:hanging="360"/>
      </w:pPr>
      <w:rPr>
        <w:rFonts w:ascii="Courier New" w:hAnsi="Courier New" w:hint="default"/>
      </w:rPr>
    </w:lvl>
    <w:lvl w:ilvl="8" w:tplc="DF16EB64">
      <w:start w:val="1"/>
      <w:numFmt w:val="bullet"/>
      <w:lvlText w:val=""/>
      <w:lvlJc w:val="left"/>
      <w:pPr>
        <w:ind w:left="6480" w:hanging="360"/>
      </w:pPr>
      <w:rPr>
        <w:rFonts w:ascii="Wingdings" w:hAnsi="Wingdings" w:hint="default"/>
      </w:rPr>
    </w:lvl>
  </w:abstractNum>
  <w:abstractNum w:abstractNumId="10" w15:restartNumberingAfterBreak="0">
    <w:nsid w:val="37EA45FA"/>
    <w:multiLevelType w:val="hybridMultilevel"/>
    <w:tmpl w:val="D17878F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EEB00B9"/>
    <w:multiLevelType w:val="hybridMultilevel"/>
    <w:tmpl w:val="96247A34"/>
    <w:lvl w:ilvl="0" w:tplc="04090001">
      <w:start w:val="1"/>
      <w:numFmt w:val="bullet"/>
      <w:lvlText w:val=""/>
      <w:lvlJc w:val="left"/>
      <w:pPr>
        <w:ind w:left="720" w:firstLine="360"/>
      </w:pPr>
      <w:rPr>
        <w:rFonts w:ascii="Symbol" w:hAnsi="Symbol" w:hint="default"/>
        <w:strike w:val="0"/>
        <w:dstrike w:val="0"/>
        <w:u w:val="none"/>
        <w:effect w:val="none"/>
      </w:rPr>
    </w:lvl>
    <w:lvl w:ilvl="1" w:tplc="4142E186">
      <w:start w:val="1"/>
      <w:numFmt w:val="bullet"/>
      <w:lvlText w:val="○"/>
      <w:lvlJc w:val="left"/>
      <w:pPr>
        <w:ind w:left="1440" w:firstLine="1080"/>
      </w:pPr>
      <w:rPr>
        <w:strike w:val="0"/>
        <w:dstrike w:val="0"/>
        <w:u w:val="none"/>
        <w:effect w:val="none"/>
      </w:rPr>
    </w:lvl>
    <w:lvl w:ilvl="2" w:tplc="778A805E">
      <w:start w:val="1"/>
      <w:numFmt w:val="bullet"/>
      <w:lvlText w:val="■"/>
      <w:lvlJc w:val="left"/>
      <w:pPr>
        <w:ind w:left="2160" w:firstLine="1800"/>
      </w:pPr>
      <w:rPr>
        <w:strike w:val="0"/>
        <w:dstrike w:val="0"/>
        <w:u w:val="none"/>
        <w:effect w:val="none"/>
      </w:rPr>
    </w:lvl>
    <w:lvl w:ilvl="3" w:tplc="279255FE">
      <w:start w:val="1"/>
      <w:numFmt w:val="bullet"/>
      <w:lvlText w:val="●"/>
      <w:lvlJc w:val="left"/>
      <w:pPr>
        <w:ind w:left="2880" w:firstLine="2520"/>
      </w:pPr>
      <w:rPr>
        <w:strike w:val="0"/>
        <w:dstrike w:val="0"/>
        <w:u w:val="none"/>
        <w:effect w:val="none"/>
      </w:rPr>
    </w:lvl>
    <w:lvl w:ilvl="4" w:tplc="57DCF0C2">
      <w:start w:val="1"/>
      <w:numFmt w:val="bullet"/>
      <w:lvlText w:val="○"/>
      <w:lvlJc w:val="left"/>
      <w:pPr>
        <w:ind w:left="3600" w:firstLine="3240"/>
      </w:pPr>
      <w:rPr>
        <w:strike w:val="0"/>
        <w:dstrike w:val="0"/>
        <w:u w:val="none"/>
        <w:effect w:val="none"/>
      </w:rPr>
    </w:lvl>
    <w:lvl w:ilvl="5" w:tplc="F0CAF7EC">
      <w:start w:val="1"/>
      <w:numFmt w:val="bullet"/>
      <w:lvlText w:val="■"/>
      <w:lvlJc w:val="left"/>
      <w:pPr>
        <w:ind w:left="4320" w:firstLine="3960"/>
      </w:pPr>
      <w:rPr>
        <w:strike w:val="0"/>
        <w:dstrike w:val="0"/>
        <w:u w:val="none"/>
        <w:effect w:val="none"/>
      </w:rPr>
    </w:lvl>
    <w:lvl w:ilvl="6" w:tplc="A57064EA">
      <w:start w:val="1"/>
      <w:numFmt w:val="bullet"/>
      <w:lvlText w:val="●"/>
      <w:lvlJc w:val="left"/>
      <w:pPr>
        <w:ind w:left="5040" w:firstLine="4680"/>
      </w:pPr>
      <w:rPr>
        <w:strike w:val="0"/>
        <w:dstrike w:val="0"/>
        <w:u w:val="none"/>
        <w:effect w:val="none"/>
      </w:rPr>
    </w:lvl>
    <w:lvl w:ilvl="7" w:tplc="DA08ED84">
      <w:start w:val="1"/>
      <w:numFmt w:val="bullet"/>
      <w:lvlText w:val="○"/>
      <w:lvlJc w:val="left"/>
      <w:pPr>
        <w:ind w:left="5760" w:firstLine="5400"/>
      </w:pPr>
      <w:rPr>
        <w:strike w:val="0"/>
        <w:dstrike w:val="0"/>
        <w:u w:val="none"/>
        <w:effect w:val="none"/>
      </w:rPr>
    </w:lvl>
    <w:lvl w:ilvl="8" w:tplc="744C0CA8">
      <w:start w:val="1"/>
      <w:numFmt w:val="bullet"/>
      <w:lvlText w:val="■"/>
      <w:lvlJc w:val="left"/>
      <w:pPr>
        <w:ind w:left="6480" w:firstLine="6120"/>
      </w:pPr>
      <w:rPr>
        <w:strike w:val="0"/>
        <w:dstrike w:val="0"/>
        <w:u w:val="none"/>
        <w:effect w:val="none"/>
      </w:rPr>
    </w:lvl>
  </w:abstractNum>
  <w:abstractNum w:abstractNumId="12" w15:restartNumberingAfterBreak="0">
    <w:nsid w:val="3EF02F91"/>
    <w:multiLevelType w:val="hybridMultilevel"/>
    <w:tmpl w:val="EB8C09D4"/>
    <w:lvl w:ilvl="0" w:tplc="0409001B">
      <w:start w:val="1"/>
      <w:numFmt w:val="lowerRoman"/>
      <w:lvlText w:val="%1."/>
      <w:lvlJc w:val="righ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31C4B4E"/>
    <w:multiLevelType w:val="multilevel"/>
    <w:tmpl w:val="68F62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C8003BD"/>
    <w:multiLevelType w:val="multilevel"/>
    <w:tmpl w:val="55E82A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DC94BEE"/>
    <w:multiLevelType w:val="hybridMultilevel"/>
    <w:tmpl w:val="480437F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E072343"/>
    <w:multiLevelType w:val="hybridMultilevel"/>
    <w:tmpl w:val="E2A4588A"/>
    <w:lvl w:ilvl="0" w:tplc="04090001">
      <w:start w:val="1"/>
      <w:numFmt w:val="bullet"/>
      <w:lvlText w:val=""/>
      <w:lvlJc w:val="left"/>
      <w:pPr>
        <w:ind w:left="630" w:hanging="360"/>
      </w:pPr>
      <w:rPr>
        <w:rFonts w:ascii="Symbol" w:hAnsi="Symbol" w:hint="default"/>
      </w:rPr>
    </w:lvl>
    <w:lvl w:ilvl="1" w:tplc="04090003">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7" w15:restartNumberingAfterBreak="0">
    <w:nsid w:val="4F9B28FB"/>
    <w:multiLevelType w:val="hybridMultilevel"/>
    <w:tmpl w:val="507ACD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18C037A"/>
    <w:multiLevelType w:val="hybridMultilevel"/>
    <w:tmpl w:val="429CB240"/>
    <w:lvl w:ilvl="0" w:tplc="C882B83E">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23C71F0"/>
    <w:multiLevelType w:val="multilevel"/>
    <w:tmpl w:val="CA34C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36A130E"/>
    <w:multiLevelType w:val="hybridMultilevel"/>
    <w:tmpl w:val="4D6477F0"/>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458416C"/>
    <w:multiLevelType w:val="hybridMultilevel"/>
    <w:tmpl w:val="1F322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6355947"/>
    <w:multiLevelType w:val="hybridMultilevel"/>
    <w:tmpl w:val="D17878F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6ABB47F0"/>
    <w:multiLevelType w:val="multilevel"/>
    <w:tmpl w:val="FBA0B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59F3292"/>
    <w:multiLevelType w:val="hybridMultilevel"/>
    <w:tmpl w:val="D17878F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760906E1"/>
    <w:multiLevelType w:val="hybridMultilevel"/>
    <w:tmpl w:val="D17878F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7D16BB3"/>
    <w:multiLevelType w:val="multilevel"/>
    <w:tmpl w:val="1DA0E55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B9D0735"/>
    <w:multiLevelType w:val="multilevel"/>
    <w:tmpl w:val="5D669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F41675"/>
    <w:multiLevelType w:val="hybridMultilevel"/>
    <w:tmpl w:val="1D14E5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7593004">
    <w:abstractNumId w:val="9"/>
  </w:num>
  <w:num w:numId="2" w16cid:durableId="87190958">
    <w:abstractNumId w:val="6"/>
  </w:num>
  <w:num w:numId="3" w16cid:durableId="1773548905">
    <w:abstractNumId w:val="17"/>
  </w:num>
  <w:num w:numId="4" w16cid:durableId="1476874732">
    <w:abstractNumId w:val="28"/>
  </w:num>
  <w:num w:numId="5" w16cid:durableId="1008748009">
    <w:abstractNumId w:val="15"/>
  </w:num>
  <w:num w:numId="6" w16cid:durableId="885531654">
    <w:abstractNumId w:val="7"/>
  </w:num>
  <w:num w:numId="7" w16cid:durableId="1225677657">
    <w:abstractNumId w:val="10"/>
  </w:num>
  <w:num w:numId="8" w16cid:durableId="1924100777">
    <w:abstractNumId w:val="8"/>
  </w:num>
  <w:num w:numId="9" w16cid:durableId="329330907">
    <w:abstractNumId w:val="25"/>
  </w:num>
  <w:num w:numId="10" w16cid:durableId="2056155352">
    <w:abstractNumId w:val="11"/>
  </w:num>
  <w:num w:numId="11" w16cid:durableId="1702894211">
    <w:abstractNumId w:val="16"/>
  </w:num>
  <w:num w:numId="12" w16cid:durableId="966546974">
    <w:abstractNumId w:val="24"/>
  </w:num>
  <w:num w:numId="13" w16cid:durableId="21975924">
    <w:abstractNumId w:val="20"/>
  </w:num>
  <w:num w:numId="14" w16cid:durableId="2092506226">
    <w:abstractNumId w:val="12"/>
  </w:num>
  <w:num w:numId="15" w16cid:durableId="492836374">
    <w:abstractNumId w:val="4"/>
  </w:num>
  <w:num w:numId="16" w16cid:durableId="1448739193">
    <w:abstractNumId w:val="2"/>
  </w:num>
  <w:num w:numId="17" w16cid:durableId="1306350389">
    <w:abstractNumId w:val="22"/>
  </w:num>
  <w:num w:numId="18" w16cid:durableId="1353610747">
    <w:abstractNumId w:val="0"/>
  </w:num>
  <w:num w:numId="19" w16cid:durableId="660162136">
    <w:abstractNumId w:val="21"/>
  </w:num>
  <w:num w:numId="20" w16cid:durableId="1732269442">
    <w:abstractNumId w:val="3"/>
  </w:num>
  <w:num w:numId="21" w16cid:durableId="2013140895">
    <w:abstractNumId w:val="1"/>
  </w:num>
  <w:num w:numId="22" w16cid:durableId="1817993831">
    <w:abstractNumId w:val="18"/>
  </w:num>
  <w:num w:numId="23" w16cid:durableId="348027371">
    <w:abstractNumId w:val="26"/>
  </w:num>
  <w:num w:numId="24" w16cid:durableId="1939219359">
    <w:abstractNumId w:val="23"/>
  </w:num>
  <w:num w:numId="25" w16cid:durableId="1281570066">
    <w:abstractNumId w:val="14"/>
  </w:num>
  <w:num w:numId="26" w16cid:durableId="1863931452">
    <w:abstractNumId w:val="13"/>
  </w:num>
  <w:num w:numId="27" w16cid:durableId="1387101142">
    <w:abstractNumId w:val="27"/>
  </w:num>
  <w:num w:numId="28" w16cid:durableId="1059209128">
    <w:abstractNumId w:val="5"/>
  </w:num>
  <w:num w:numId="29" w16cid:durableId="2012833257">
    <w:abstractNumId w:val="1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64D"/>
    <w:rsid w:val="000024E3"/>
    <w:rsid w:val="00005543"/>
    <w:rsid w:val="00005C70"/>
    <w:rsid w:val="00013637"/>
    <w:rsid w:val="00016900"/>
    <w:rsid w:val="00016B78"/>
    <w:rsid w:val="00021AF4"/>
    <w:rsid w:val="00023CA4"/>
    <w:rsid w:val="00027748"/>
    <w:rsid w:val="00031051"/>
    <w:rsid w:val="000319AB"/>
    <w:rsid w:val="00033BB3"/>
    <w:rsid w:val="00034ED6"/>
    <w:rsid w:val="000359AF"/>
    <w:rsid w:val="00035A05"/>
    <w:rsid w:val="000379C5"/>
    <w:rsid w:val="000408B4"/>
    <w:rsid w:val="0004161E"/>
    <w:rsid w:val="0004367E"/>
    <w:rsid w:val="00047F9A"/>
    <w:rsid w:val="00051196"/>
    <w:rsid w:val="00052E23"/>
    <w:rsid w:val="00055C60"/>
    <w:rsid w:val="0006172B"/>
    <w:rsid w:val="00062551"/>
    <w:rsid w:val="00062E0D"/>
    <w:rsid w:val="0006470E"/>
    <w:rsid w:val="00064B15"/>
    <w:rsid w:val="000666BA"/>
    <w:rsid w:val="00071851"/>
    <w:rsid w:val="00074328"/>
    <w:rsid w:val="00076D5A"/>
    <w:rsid w:val="00077FB9"/>
    <w:rsid w:val="00087745"/>
    <w:rsid w:val="000913DA"/>
    <w:rsid w:val="000941F0"/>
    <w:rsid w:val="000A77D6"/>
    <w:rsid w:val="000A7EB9"/>
    <w:rsid w:val="000B267F"/>
    <w:rsid w:val="000B32AF"/>
    <w:rsid w:val="000B5478"/>
    <w:rsid w:val="000B60B4"/>
    <w:rsid w:val="000B731D"/>
    <w:rsid w:val="000C1312"/>
    <w:rsid w:val="000C186D"/>
    <w:rsid w:val="000C3E7E"/>
    <w:rsid w:val="000C4051"/>
    <w:rsid w:val="000C6086"/>
    <w:rsid w:val="000D0886"/>
    <w:rsid w:val="000D0AE1"/>
    <w:rsid w:val="000D3380"/>
    <w:rsid w:val="000D5761"/>
    <w:rsid w:val="000D7A21"/>
    <w:rsid w:val="000E07D5"/>
    <w:rsid w:val="000E1FCF"/>
    <w:rsid w:val="000E4583"/>
    <w:rsid w:val="000F5EAA"/>
    <w:rsid w:val="000F77F9"/>
    <w:rsid w:val="0010013A"/>
    <w:rsid w:val="001033F6"/>
    <w:rsid w:val="00106A48"/>
    <w:rsid w:val="001125C4"/>
    <w:rsid w:val="00117C6C"/>
    <w:rsid w:val="00121F0E"/>
    <w:rsid w:val="00125ACE"/>
    <w:rsid w:val="0012664D"/>
    <w:rsid w:val="00134447"/>
    <w:rsid w:val="00134D25"/>
    <w:rsid w:val="00135294"/>
    <w:rsid w:val="0013664A"/>
    <w:rsid w:val="0014508E"/>
    <w:rsid w:val="00145F4B"/>
    <w:rsid w:val="00153EF0"/>
    <w:rsid w:val="00154768"/>
    <w:rsid w:val="001561BD"/>
    <w:rsid w:val="00162543"/>
    <w:rsid w:val="001675C4"/>
    <w:rsid w:val="00170194"/>
    <w:rsid w:val="00170D6E"/>
    <w:rsid w:val="00175C76"/>
    <w:rsid w:val="0018038D"/>
    <w:rsid w:val="001820C0"/>
    <w:rsid w:val="001837DD"/>
    <w:rsid w:val="001851E1"/>
    <w:rsid w:val="00190C63"/>
    <w:rsid w:val="00191C19"/>
    <w:rsid w:val="00196B9D"/>
    <w:rsid w:val="001A198F"/>
    <w:rsid w:val="001A2E06"/>
    <w:rsid w:val="001B0336"/>
    <w:rsid w:val="001B5CA8"/>
    <w:rsid w:val="001B646A"/>
    <w:rsid w:val="001C1A57"/>
    <w:rsid w:val="001C1C9C"/>
    <w:rsid w:val="001C6D32"/>
    <w:rsid w:val="001D1CFE"/>
    <w:rsid w:val="001D2EDD"/>
    <w:rsid w:val="001D79FA"/>
    <w:rsid w:val="001D7BEA"/>
    <w:rsid w:val="001E292C"/>
    <w:rsid w:val="001E2DD8"/>
    <w:rsid w:val="001E2DDB"/>
    <w:rsid w:val="001E5026"/>
    <w:rsid w:val="001E5BD8"/>
    <w:rsid w:val="001F04D2"/>
    <w:rsid w:val="001F128F"/>
    <w:rsid w:val="001F1944"/>
    <w:rsid w:val="001F1E9E"/>
    <w:rsid w:val="001F49DA"/>
    <w:rsid w:val="00205B63"/>
    <w:rsid w:val="002117E8"/>
    <w:rsid w:val="00211E4B"/>
    <w:rsid w:val="0021333A"/>
    <w:rsid w:val="00214D49"/>
    <w:rsid w:val="00215466"/>
    <w:rsid w:val="0021656F"/>
    <w:rsid w:val="00216988"/>
    <w:rsid w:val="00216EB2"/>
    <w:rsid w:val="00222B31"/>
    <w:rsid w:val="0022436C"/>
    <w:rsid w:val="00224554"/>
    <w:rsid w:val="00227BFA"/>
    <w:rsid w:val="002315CD"/>
    <w:rsid w:val="00231768"/>
    <w:rsid w:val="00232EF5"/>
    <w:rsid w:val="00234D25"/>
    <w:rsid w:val="00237C51"/>
    <w:rsid w:val="00240719"/>
    <w:rsid w:val="00241548"/>
    <w:rsid w:val="00241DF4"/>
    <w:rsid w:val="002432EF"/>
    <w:rsid w:val="0024541A"/>
    <w:rsid w:val="0024677E"/>
    <w:rsid w:val="00246921"/>
    <w:rsid w:val="00246B82"/>
    <w:rsid w:val="00250B8A"/>
    <w:rsid w:val="002517AE"/>
    <w:rsid w:val="00253F88"/>
    <w:rsid w:val="00254424"/>
    <w:rsid w:val="002545DF"/>
    <w:rsid w:val="002546ED"/>
    <w:rsid w:val="00257896"/>
    <w:rsid w:val="00260BC5"/>
    <w:rsid w:val="00264B3D"/>
    <w:rsid w:val="002657A8"/>
    <w:rsid w:val="00271E8F"/>
    <w:rsid w:val="00272F06"/>
    <w:rsid w:val="002736CA"/>
    <w:rsid w:val="00273E68"/>
    <w:rsid w:val="00280F45"/>
    <w:rsid w:val="00281E2D"/>
    <w:rsid w:val="00283CDD"/>
    <w:rsid w:val="00283DA5"/>
    <w:rsid w:val="00286AE0"/>
    <w:rsid w:val="00290183"/>
    <w:rsid w:val="00291797"/>
    <w:rsid w:val="00292C1C"/>
    <w:rsid w:val="002A17E9"/>
    <w:rsid w:val="002A22E1"/>
    <w:rsid w:val="002A2F8C"/>
    <w:rsid w:val="002A5865"/>
    <w:rsid w:val="002B024F"/>
    <w:rsid w:val="002B0862"/>
    <w:rsid w:val="002B232A"/>
    <w:rsid w:val="002B3EF4"/>
    <w:rsid w:val="002B6373"/>
    <w:rsid w:val="002B7FAB"/>
    <w:rsid w:val="002C0805"/>
    <w:rsid w:val="002C1968"/>
    <w:rsid w:val="002C2E99"/>
    <w:rsid w:val="002C361F"/>
    <w:rsid w:val="002D0C3C"/>
    <w:rsid w:val="002D3E76"/>
    <w:rsid w:val="002D6308"/>
    <w:rsid w:val="002D7E83"/>
    <w:rsid w:val="002E4DDC"/>
    <w:rsid w:val="002E5090"/>
    <w:rsid w:val="002E583B"/>
    <w:rsid w:val="002F2396"/>
    <w:rsid w:val="002F2E8B"/>
    <w:rsid w:val="002F3B17"/>
    <w:rsid w:val="002F3CBE"/>
    <w:rsid w:val="002F65B6"/>
    <w:rsid w:val="0030684A"/>
    <w:rsid w:val="003079FE"/>
    <w:rsid w:val="00311516"/>
    <w:rsid w:val="003153C7"/>
    <w:rsid w:val="0031573C"/>
    <w:rsid w:val="003173EA"/>
    <w:rsid w:val="00321CC9"/>
    <w:rsid w:val="00324574"/>
    <w:rsid w:val="00325B5B"/>
    <w:rsid w:val="00325E4E"/>
    <w:rsid w:val="003324A5"/>
    <w:rsid w:val="00336CFD"/>
    <w:rsid w:val="00336E21"/>
    <w:rsid w:val="0034136E"/>
    <w:rsid w:val="00342D49"/>
    <w:rsid w:val="00344448"/>
    <w:rsid w:val="00347737"/>
    <w:rsid w:val="00350462"/>
    <w:rsid w:val="00353F39"/>
    <w:rsid w:val="00354DFB"/>
    <w:rsid w:val="00365104"/>
    <w:rsid w:val="003663B6"/>
    <w:rsid w:val="003677D8"/>
    <w:rsid w:val="00367945"/>
    <w:rsid w:val="00367BB7"/>
    <w:rsid w:val="00367BC4"/>
    <w:rsid w:val="00370BA3"/>
    <w:rsid w:val="00371BDB"/>
    <w:rsid w:val="00372B3C"/>
    <w:rsid w:val="003748E7"/>
    <w:rsid w:val="00375E13"/>
    <w:rsid w:val="00380AB0"/>
    <w:rsid w:val="00381C5C"/>
    <w:rsid w:val="00381E40"/>
    <w:rsid w:val="0038334F"/>
    <w:rsid w:val="00383BB3"/>
    <w:rsid w:val="00383FF6"/>
    <w:rsid w:val="00385DAC"/>
    <w:rsid w:val="00386AFD"/>
    <w:rsid w:val="003A063A"/>
    <w:rsid w:val="003A18FF"/>
    <w:rsid w:val="003A48AF"/>
    <w:rsid w:val="003A4D5B"/>
    <w:rsid w:val="003A5688"/>
    <w:rsid w:val="003A6364"/>
    <w:rsid w:val="003B454F"/>
    <w:rsid w:val="003B71C2"/>
    <w:rsid w:val="003C05A5"/>
    <w:rsid w:val="003C0B9B"/>
    <w:rsid w:val="003C1070"/>
    <w:rsid w:val="003C4408"/>
    <w:rsid w:val="003C6069"/>
    <w:rsid w:val="003C7AF8"/>
    <w:rsid w:val="003D19E3"/>
    <w:rsid w:val="003D1EC3"/>
    <w:rsid w:val="003D36FC"/>
    <w:rsid w:val="003D371C"/>
    <w:rsid w:val="003E119C"/>
    <w:rsid w:val="003E3822"/>
    <w:rsid w:val="003E3AA4"/>
    <w:rsid w:val="003F0EFC"/>
    <w:rsid w:val="003F3373"/>
    <w:rsid w:val="003F407A"/>
    <w:rsid w:val="003F4735"/>
    <w:rsid w:val="003F53D9"/>
    <w:rsid w:val="00402FDB"/>
    <w:rsid w:val="00403973"/>
    <w:rsid w:val="00403AFA"/>
    <w:rsid w:val="004069A2"/>
    <w:rsid w:val="004070EC"/>
    <w:rsid w:val="00407449"/>
    <w:rsid w:val="00417F13"/>
    <w:rsid w:val="00421C11"/>
    <w:rsid w:val="00427AA6"/>
    <w:rsid w:val="004305C3"/>
    <w:rsid w:val="004306B8"/>
    <w:rsid w:val="0043219F"/>
    <w:rsid w:val="0043632F"/>
    <w:rsid w:val="00437815"/>
    <w:rsid w:val="00437F6B"/>
    <w:rsid w:val="0044208C"/>
    <w:rsid w:val="0044233C"/>
    <w:rsid w:val="00443D84"/>
    <w:rsid w:val="00444539"/>
    <w:rsid w:val="004456BA"/>
    <w:rsid w:val="00446577"/>
    <w:rsid w:val="00446C35"/>
    <w:rsid w:val="00450D53"/>
    <w:rsid w:val="004519F4"/>
    <w:rsid w:val="0045399C"/>
    <w:rsid w:val="00453C0E"/>
    <w:rsid w:val="0045530D"/>
    <w:rsid w:val="00457200"/>
    <w:rsid w:val="0046266F"/>
    <w:rsid w:val="00463E9D"/>
    <w:rsid w:val="00466770"/>
    <w:rsid w:val="0046708F"/>
    <w:rsid w:val="004677F8"/>
    <w:rsid w:val="00471FF7"/>
    <w:rsid w:val="00471FFC"/>
    <w:rsid w:val="004755D4"/>
    <w:rsid w:val="00480129"/>
    <w:rsid w:val="00480915"/>
    <w:rsid w:val="00480B3E"/>
    <w:rsid w:val="0048244B"/>
    <w:rsid w:val="00484D00"/>
    <w:rsid w:val="0048598B"/>
    <w:rsid w:val="00487BB8"/>
    <w:rsid w:val="0049125F"/>
    <w:rsid w:val="004932EB"/>
    <w:rsid w:val="00494632"/>
    <w:rsid w:val="00496634"/>
    <w:rsid w:val="0049688F"/>
    <w:rsid w:val="004A0A24"/>
    <w:rsid w:val="004A0D88"/>
    <w:rsid w:val="004A6D1D"/>
    <w:rsid w:val="004A6E68"/>
    <w:rsid w:val="004B0C33"/>
    <w:rsid w:val="004B16A6"/>
    <w:rsid w:val="004B1F1F"/>
    <w:rsid w:val="004B6835"/>
    <w:rsid w:val="004C07A3"/>
    <w:rsid w:val="004C1458"/>
    <w:rsid w:val="004C31F8"/>
    <w:rsid w:val="004C35AF"/>
    <w:rsid w:val="004C3987"/>
    <w:rsid w:val="004C3D85"/>
    <w:rsid w:val="004C4EB2"/>
    <w:rsid w:val="004D24CC"/>
    <w:rsid w:val="004D3028"/>
    <w:rsid w:val="004D353F"/>
    <w:rsid w:val="004D622A"/>
    <w:rsid w:val="004E06D3"/>
    <w:rsid w:val="004E1228"/>
    <w:rsid w:val="004E31C8"/>
    <w:rsid w:val="004E4087"/>
    <w:rsid w:val="004E4DFA"/>
    <w:rsid w:val="004E4F58"/>
    <w:rsid w:val="004F6DAB"/>
    <w:rsid w:val="005019ED"/>
    <w:rsid w:val="00502886"/>
    <w:rsid w:val="00502E5E"/>
    <w:rsid w:val="00503DBA"/>
    <w:rsid w:val="005049AF"/>
    <w:rsid w:val="00504C6B"/>
    <w:rsid w:val="005106BF"/>
    <w:rsid w:val="00511087"/>
    <w:rsid w:val="005120A6"/>
    <w:rsid w:val="00512835"/>
    <w:rsid w:val="0051445F"/>
    <w:rsid w:val="005148A3"/>
    <w:rsid w:val="00517E91"/>
    <w:rsid w:val="00520B56"/>
    <w:rsid w:val="005223D1"/>
    <w:rsid w:val="00522D73"/>
    <w:rsid w:val="00525965"/>
    <w:rsid w:val="00525CD5"/>
    <w:rsid w:val="005266B2"/>
    <w:rsid w:val="00526A67"/>
    <w:rsid w:val="00530620"/>
    <w:rsid w:val="00531745"/>
    <w:rsid w:val="005337E0"/>
    <w:rsid w:val="0053628F"/>
    <w:rsid w:val="005374E4"/>
    <w:rsid w:val="00540C67"/>
    <w:rsid w:val="005413BC"/>
    <w:rsid w:val="00542E3A"/>
    <w:rsid w:val="00543BBC"/>
    <w:rsid w:val="00545486"/>
    <w:rsid w:val="00546055"/>
    <w:rsid w:val="005469B9"/>
    <w:rsid w:val="005517B2"/>
    <w:rsid w:val="005542A0"/>
    <w:rsid w:val="00554442"/>
    <w:rsid w:val="005553F2"/>
    <w:rsid w:val="00556D5D"/>
    <w:rsid w:val="00562B48"/>
    <w:rsid w:val="00563EAD"/>
    <w:rsid w:val="00563FA8"/>
    <w:rsid w:val="00570781"/>
    <w:rsid w:val="00573702"/>
    <w:rsid w:val="00573A39"/>
    <w:rsid w:val="00575434"/>
    <w:rsid w:val="00576E9A"/>
    <w:rsid w:val="00577232"/>
    <w:rsid w:val="0057D307"/>
    <w:rsid w:val="00581203"/>
    <w:rsid w:val="00581360"/>
    <w:rsid w:val="00583351"/>
    <w:rsid w:val="005920CE"/>
    <w:rsid w:val="0059280D"/>
    <w:rsid w:val="0059410A"/>
    <w:rsid w:val="00594E81"/>
    <w:rsid w:val="00596F3A"/>
    <w:rsid w:val="005A010B"/>
    <w:rsid w:val="005A24C9"/>
    <w:rsid w:val="005A5770"/>
    <w:rsid w:val="005A7920"/>
    <w:rsid w:val="005A7C44"/>
    <w:rsid w:val="005B07FB"/>
    <w:rsid w:val="005B1C88"/>
    <w:rsid w:val="005B37DB"/>
    <w:rsid w:val="005B5946"/>
    <w:rsid w:val="005C0201"/>
    <w:rsid w:val="005C2012"/>
    <w:rsid w:val="005C239C"/>
    <w:rsid w:val="005C5CC8"/>
    <w:rsid w:val="005C735D"/>
    <w:rsid w:val="005C7ABF"/>
    <w:rsid w:val="005D077F"/>
    <w:rsid w:val="005D0884"/>
    <w:rsid w:val="005D1A0C"/>
    <w:rsid w:val="005D5DFB"/>
    <w:rsid w:val="005D7848"/>
    <w:rsid w:val="005F04D7"/>
    <w:rsid w:val="005F0ED0"/>
    <w:rsid w:val="005F4478"/>
    <w:rsid w:val="005F45BC"/>
    <w:rsid w:val="005F79E1"/>
    <w:rsid w:val="00600E66"/>
    <w:rsid w:val="006041FD"/>
    <w:rsid w:val="00604909"/>
    <w:rsid w:val="00610A6B"/>
    <w:rsid w:val="0061174A"/>
    <w:rsid w:val="00612231"/>
    <w:rsid w:val="0061281C"/>
    <w:rsid w:val="00612E73"/>
    <w:rsid w:val="0061300B"/>
    <w:rsid w:val="006170CF"/>
    <w:rsid w:val="00617C4E"/>
    <w:rsid w:val="006229E5"/>
    <w:rsid w:val="006273D7"/>
    <w:rsid w:val="00627D8F"/>
    <w:rsid w:val="00631264"/>
    <w:rsid w:val="006322A8"/>
    <w:rsid w:val="00632751"/>
    <w:rsid w:val="00633C23"/>
    <w:rsid w:val="0063432E"/>
    <w:rsid w:val="00634BF9"/>
    <w:rsid w:val="00635BB9"/>
    <w:rsid w:val="00635DAF"/>
    <w:rsid w:val="00637C34"/>
    <w:rsid w:val="00640EA6"/>
    <w:rsid w:val="006443C8"/>
    <w:rsid w:val="00646EDE"/>
    <w:rsid w:val="00647231"/>
    <w:rsid w:val="00647A1F"/>
    <w:rsid w:val="00650232"/>
    <w:rsid w:val="00653556"/>
    <w:rsid w:val="00657071"/>
    <w:rsid w:val="006610E7"/>
    <w:rsid w:val="00662EDD"/>
    <w:rsid w:val="00663693"/>
    <w:rsid w:val="00666E12"/>
    <w:rsid w:val="0067584E"/>
    <w:rsid w:val="00675F96"/>
    <w:rsid w:val="00677436"/>
    <w:rsid w:val="006830DA"/>
    <w:rsid w:val="0068654C"/>
    <w:rsid w:val="0068799F"/>
    <w:rsid w:val="00690C21"/>
    <w:rsid w:val="00693A71"/>
    <w:rsid w:val="00697BE5"/>
    <w:rsid w:val="006A0109"/>
    <w:rsid w:val="006A128F"/>
    <w:rsid w:val="006A183D"/>
    <w:rsid w:val="006A2B23"/>
    <w:rsid w:val="006A6D8F"/>
    <w:rsid w:val="006A718D"/>
    <w:rsid w:val="006A7945"/>
    <w:rsid w:val="006D03F9"/>
    <w:rsid w:val="006D0B95"/>
    <w:rsid w:val="006D322D"/>
    <w:rsid w:val="006D33E9"/>
    <w:rsid w:val="006D6977"/>
    <w:rsid w:val="006E3B16"/>
    <w:rsid w:val="006E699A"/>
    <w:rsid w:val="006E710F"/>
    <w:rsid w:val="006E7675"/>
    <w:rsid w:val="006E7AEF"/>
    <w:rsid w:val="006F1EBC"/>
    <w:rsid w:val="006F1F2A"/>
    <w:rsid w:val="006F692D"/>
    <w:rsid w:val="00700A91"/>
    <w:rsid w:val="00702117"/>
    <w:rsid w:val="0070365C"/>
    <w:rsid w:val="00704028"/>
    <w:rsid w:val="0070754B"/>
    <w:rsid w:val="007075E4"/>
    <w:rsid w:val="00707B5D"/>
    <w:rsid w:val="0071038F"/>
    <w:rsid w:val="007138DC"/>
    <w:rsid w:val="00713A35"/>
    <w:rsid w:val="00714ABB"/>
    <w:rsid w:val="00715315"/>
    <w:rsid w:val="0071691D"/>
    <w:rsid w:val="00717003"/>
    <w:rsid w:val="007211E0"/>
    <w:rsid w:val="00723308"/>
    <w:rsid w:val="00724193"/>
    <w:rsid w:val="007271A5"/>
    <w:rsid w:val="00732676"/>
    <w:rsid w:val="007346A7"/>
    <w:rsid w:val="00735AB2"/>
    <w:rsid w:val="00736CD9"/>
    <w:rsid w:val="00740BAE"/>
    <w:rsid w:val="00740E99"/>
    <w:rsid w:val="007431CD"/>
    <w:rsid w:val="007442F8"/>
    <w:rsid w:val="007469C3"/>
    <w:rsid w:val="00753A81"/>
    <w:rsid w:val="00754E0F"/>
    <w:rsid w:val="0076007F"/>
    <w:rsid w:val="007608B2"/>
    <w:rsid w:val="007634B6"/>
    <w:rsid w:val="00770117"/>
    <w:rsid w:val="0077018E"/>
    <w:rsid w:val="00771B82"/>
    <w:rsid w:val="007739FC"/>
    <w:rsid w:val="00774153"/>
    <w:rsid w:val="0077697E"/>
    <w:rsid w:val="007800FE"/>
    <w:rsid w:val="00782B25"/>
    <w:rsid w:val="00785321"/>
    <w:rsid w:val="00790AF5"/>
    <w:rsid w:val="00794F42"/>
    <w:rsid w:val="007A2FFC"/>
    <w:rsid w:val="007A3F6E"/>
    <w:rsid w:val="007A4F88"/>
    <w:rsid w:val="007A5416"/>
    <w:rsid w:val="007A5871"/>
    <w:rsid w:val="007A6F1F"/>
    <w:rsid w:val="007B04AF"/>
    <w:rsid w:val="007B06DE"/>
    <w:rsid w:val="007B38D9"/>
    <w:rsid w:val="007B46A6"/>
    <w:rsid w:val="007B6063"/>
    <w:rsid w:val="007C30BD"/>
    <w:rsid w:val="007C3E97"/>
    <w:rsid w:val="007D0929"/>
    <w:rsid w:val="007D20D2"/>
    <w:rsid w:val="007D25EA"/>
    <w:rsid w:val="007D3F34"/>
    <w:rsid w:val="007D409A"/>
    <w:rsid w:val="007E25BD"/>
    <w:rsid w:val="007E2B33"/>
    <w:rsid w:val="007E4F7F"/>
    <w:rsid w:val="007E67EB"/>
    <w:rsid w:val="007F164C"/>
    <w:rsid w:val="007F26BF"/>
    <w:rsid w:val="007F391D"/>
    <w:rsid w:val="007F54C3"/>
    <w:rsid w:val="007F6794"/>
    <w:rsid w:val="008009AE"/>
    <w:rsid w:val="0080317C"/>
    <w:rsid w:val="008103E3"/>
    <w:rsid w:val="008128AD"/>
    <w:rsid w:val="00815E33"/>
    <w:rsid w:val="0081639D"/>
    <w:rsid w:val="008201C0"/>
    <w:rsid w:val="00820E8D"/>
    <w:rsid w:val="008222EF"/>
    <w:rsid w:val="00822691"/>
    <w:rsid w:val="00822FDF"/>
    <w:rsid w:val="0082544F"/>
    <w:rsid w:val="00825D09"/>
    <w:rsid w:val="00827E9E"/>
    <w:rsid w:val="0083270F"/>
    <w:rsid w:val="00842BB3"/>
    <w:rsid w:val="00845C32"/>
    <w:rsid w:val="0084727D"/>
    <w:rsid w:val="00853BFE"/>
    <w:rsid w:val="00853FDE"/>
    <w:rsid w:val="008573F3"/>
    <w:rsid w:val="008641A5"/>
    <w:rsid w:val="00866315"/>
    <w:rsid w:val="00866E65"/>
    <w:rsid w:val="00874297"/>
    <w:rsid w:val="008749E5"/>
    <w:rsid w:val="00877C41"/>
    <w:rsid w:val="00881B4B"/>
    <w:rsid w:val="0088242C"/>
    <w:rsid w:val="00884DE6"/>
    <w:rsid w:val="0088766A"/>
    <w:rsid w:val="00893815"/>
    <w:rsid w:val="00893C26"/>
    <w:rsid w:val="008956BA"/>
    <w:rsid w:val="00896B4A"/>
    <w:rsid w:val="008A358B"/>
    <w:rsid w:val="008A38B8"/>
    <w:rsid w:val="008A6668"/>
    <w:rsid w:val="008A73D5"/>
    <w:rsid w:val="008A7893"/>
    <w:rsid w:val="008B0D37"/>
    <w:rsid w:val="008B1F70"/>
    <w:rsid w:val="008B4275"/>
    <w:rsid w:val="008B747F"/>
    <w:rsid w:val="008C00FA"/>
    <w:rsid w:val="008C1CC4"/>
    <w:rsid w:val="008C27AF"/>
    <w:rsid w:val="008C3BA0"/>
    <w:rsid w:val="008C5123"/>
    <w:rsid w:val="008C5E65"/>
    <w:rsid w:val="008C64D1"/>
    <w:rsid w:val="008C7D00"/>
    <w:rsid w:val="008D2A04"/>
    <w:rsid w:val="008D47CD"/>
    <w:rsid w:val="008D6C0C"/>
    <w:rsid w:val="008E04E9"/>
    <w:rsid w:val="008E32D3"/>
    <w:rsid w:val="008E5B5A"/>
    <w:rsid w:val="008F0577"/>
    <w:rsid w:val="008F0C0B"/>
    <w:rsid w:val="008F5B2E"/>
    <w:rsid w:val="008F7113"/>
    <w:rsid w:val="00900894"/>
    <w:rsid w:val="0090211B"/>
    <w:rsid w:val="009029D7"/>
    <w:rsid w:val="009064D9"/>
    <w:rsid w:val="0091724F"/>
    <w:rsid w:val="009173EB"/>
    <w:rsid w:val="00917F32"/>
    <w:rsid w:val="00922E0A"/>
    <w:rsid w:val="00926F11"/>
    <w:rsid w:val="009273F2"/>
    <w:rsid w:val="00927BAF"/>
    <w:rsid w:val="00927FC3"/>
    <w:rsid w:val="00936596"/>
    <w:rsid w:val="009414DC"/>
    <w:rsid w:val="00941A97"/>
    <w:rsid w:val="00944AE4"/>
    <w:rsid w:val="0094577D"/>
    <w:rsid w:val="00945E66"/>
    <w:rsid w:val="009538BD"/>
    <w:rsid w:val="009552CE"/>
    <w:rsid w:val="009553A5"/>
    <w:rsid w:val="009559BE"/>
    <w:rsid w:val="00956576"/>
    <w:rsid w:val="009569A1"/>
    <w:rsid w:val="009631A4"/>
    <w:rsid w:val="0096454D"/>
    <w:rsid w:val="0096671A"/>
    <w:rsid w:val="009700FD"/>
    <w:rsid w:val="0097147C"/>
    <w:rsid w:val="00973961"/>
    <w:rsid w:val="00974B91"/>
    <w:rsid w:val="00981FD3"/>
    <w:rsid w:val="00985074"/>
    <w:rsid w:val="009858E3"/>
    <w:rsid w:val="0098625D"/>
    <w:rsid w:val="009862D0"/>
    <w:rsid w:val="00986751"/>
    <w:rsid w:val="00994A4E"/>
    <w:rsid w:val="00997A42"/>
    <w:rsid w:val="009A5427"/>
    <w:rsid w:val="009A5BEB"/>
    <w:rsid w:val="009A6C94"/>
    <w:rsid w:val="009A6ED7"/>
    <w:rsid w:val="009B12D3"/>
    <w:rsid w:val="009B3B40"/>
    <w:rsid w:val="009B462F"/>
    <w:rsid w:val="009B4C7E"/>
    <w:rsid w:val="009B5171"/>
    <w:rsid w:val="009B5A11"/>
    <w:rsid w:val="009C083D"/>
    <w:rsid w:val="009C1B57"/>
    <w:rsid w:val="009C40A4"/>
    <w:rsid w:val="009C51EC"/>
    <w:rsid w:val="009C7837"/>
    <w:rsid w:val="009D104C"/>
    <w:rsid w:val="009D1438"/>
    <w:rsid w:val="009D239E"/>
    <w:rsid w:val="009D62D8"/>
    <w:rsid w:val="009D7FB4"/>
    <w:rsid w:val="009E308A"/>
    <w:rsid w:val="009E4F28"/>
    <w:rsid w:val="009E4FC2"/>
    <w:rsid w:val="009E6FAC"/>
    <w:rsid w:val="009F148D"/>
    <w:rsid w:val="009F64C7"/>
    <w:rsid w:val="00A02C98"/>
    <w:rsid w:val="00A03157"/>
    <w:rsid w:val="00A04AC5"/>
    <w:rsid w:val="00A04BB4"/>
    <w:rsid w:val="00A054D1"/>
    <w:rsid w:val="00A06D6C"/>
    <w:rsid w:val="00A07659"/>
    <w:rsid w:val="00A128C4"/>
    <w:rsid w:val="00A136DD"/>
    <w:rsid w:val="00A14EB1"/>
    <w:rsid w:val="00A22AED"/>
    <w:rsid w:val="00A2356B"/>
    <w:rsid w:val="00A24073"/>
    <w:rsid w:val="00A26026"/>
    <w:rsid w:val="00A26BF8"/>
    <w:rsid w:val="00A26FB0"/>
    <w:rsid w:val="00A2791A"/>
    <w:rsid w:val="00A27F13"/>
    <w:rsid w:val="00A3089B"/>
    <w:rsid w:val="00A308CC"/>
    <w:rsid w:val="00A352AA"/>
    <w:rsid w:val="00A372D5"/>
    <w:rsid w:val="00A3784F"/>
    <w:rsid w:val="00A37DC4"/>
    <w:rsid w:val="00A425C8"/>
    <w:rsid w:val="00A43EF7"/>
    <w:rsid w:val="00A463DE"/>
    <w:rsid w:val="00A479F4"/>
    <w:rsid w:val="00A50FB8"/>
    <w:rsid w:val="00A522E4"/>
    <w:rsid w:val="00A52E30"/>
    <w:rsid w:val="00A53C88"/>
    <w:rsid w:val="00A54752"/>
    <w:rsid w:val="00A5534F"/>
    <w:rsid w:val="00A627B0"/>
    <w:rsid w:val="00A6481A"/>
    <w:rsid w:val="00A65B01"/>
    <w:rsid w:val="00A65C10"/>
    <w:rsid w:val="00A66D86"/>
    <w:rsid w:val="00A70443"/>
    <w:rsid w:val="00A73E32"/>
    <w:rsid w:val="00A809A7"/>
    <w:rsid w:val="00A821B7"/>
    <w:rsid w:val="00A8534C"/>
    <w:rsid w:val="00A8664E"/>
    <w:rsid w:val="00A86C82"/>
    <w:rsid w:val="00A87B6C"/>
    <w:rsid w:val="00A94A32"/>
    <w:rsid w:val="00A9519C"/>
    <w:rsid w:val="00A97238"/>
    <w:rsid w:val="00A97E0E"/>
    <w:rsid w:val="00AA04A8"/>
    <w:rsid w:val="00AA0CB6"/>
    <w:rsid w:val="00AA2194"/>
    <w:rsid w:val="00AA4B01"/>
    <w:rsid w:val="00AB000F"/>
    <w:rsid w:val="00AB0E41"/>
    <w:rsid w:val="00AB2B4A"/>
    <w:rsid w:val="00AB3567"/>
    <w:rsid w:val="00AB4AE5"/>
    <w:rsid w:val="00AC04E5"/>
    <w:rsid w:val="00AC2359"/>
    <w:rsid w:val="00AC4808"/>
    <w:rsid w:val="00AC724A"/>
    <w:rsid w:val="00AD1509"/>
    <w:rsid w:val="00AD1D79"/>
    <w:rsid w:val="00AD3731"/>
    <w:rsid w:val="00AD4D4D"/>
    <w:rsid w:val="00AD5CC0"/>
    <w:rsid w:val="00AD5FF1"/>
    <w:rsid w:val="00AE58AC"/>
    <w:rsid w:val="00AE7DB5"/>
    <w:rsid w:val="00AF0979"/>
    <w:rsid w:val="00AF3C50"/>
    <w:rsid w:val="00AF4C0B"/>
    <w:rsid w:val="00AF7518"/>
    <w:rsid w:val="00AF7935"/>
    <w:rsid w:val="00B0045F"/>
    <w:rsid w:val="00B009C7"/>
    <w:rsid w:val="00B01292"/>
    <w:rsid w:val="00B02928"/>
    <w:rsid w:val="00B02AC4"/>
    <w:rsid w:val="00B0446C"/>
    <w:rsid w:val="00B0479B"/>
    <w:rsid w:val="00B04D0E"/>
    <w:rsid w:val="00B05510"/>
    <w:rsid w:val="00B1098E"/>
    <w:rsid w:val="00B114F4"/>
    <w:rsid w:val="00B12C1F"/>
    <w:rsid w:val="00B13088"/>
    <w:rsid w:val="00B141EA"/>
    <w:rsid w:val="00B1637B"/>
    <w:rsid w:val="00B17E6A"/>
    <w:rsid w:val="00B219A8"/>
    <w:rsid w:val="00B24912"/>
    <w:rsid w:val="00B25B12"/>
    <w:rsid w:val="00B25B34"/>
    <w:rsid w:val="00B263A0"/>
    <w:rsid w:val="00B4180D"/>
    <w:rsid w:val="00B42D11"/>
    <w:rsid w:val="00B44207"/>
    <w:rsid w:val="00B44468"/>
    <w:rsid w:val="00B4547D"/>
    <w:rsid w:val="00B45B36"/>
    <w:rsid w:val="00B4680B"/>
    <w:rsid w:val="00B46CC5"/>
    <w:rsid w:val="00B46E7D"/>
    <w:rsid w:val="00B535D1"/>
    <w:rsid w:val="00B54C06"/>
    <w:rsid w:val="00B55DBC"/>
    <w:rsid w:val="00B61F49"/>
    <w:rsid w:val="00B62D76"/>
    <w:rsid w:val="00B62F1D"/>
    <w:rsid w:val="00B63CF3"/>
    <w:rsid w:val="00B64E3C"/>
    <w:rsid w:val="00B658E9"/>
    <w:rsid w:val="00B66352"/>
    <w:rsid w:val="00B66A66"/>
    <w:rsid w:val="00B66D2E"/>
    <w:rsid w:val="00B67133"/>
    <w:rsid w:val="00B7086C"/>
    <w:rsid w:val="00B708CD"/>
    <w:rsid w:val="00B801F2"/>
    <w:rsid w:val="00B806A8"/>
    <w:rsid w:val="00B82CF8"/>
    <w:rsid w:val="00B85691"/>
    <w:rsid w:val="00B86562"/>
    <w:rsid w:val="00B9045A"/>
    <w:rsid w:val="00B9133A"/>
    <w:rsid w:val="00B92D4C"/>
    <w:rsid w:val="00B93092"/>
    <w:rsid w:val="00B941D7"/>
    <w:rsid w:val="00BA093C"/>
    <w:rsid w:val="00BA2A1D"/>
    <w:rsid w:val="00BA50B0"/>
    <w:rsid w:val="00BA58C8"/>
    <w:rsid w:val="00BB324B"/>
    <w:rsid w:val="00BB6061"/>
    <w:rsid w:val="00BB692D"/>
    <w:rsid w:val="00BC1B38"/>
    <w:rsid w:val="00BC1DB8"/>
    <w:rsid w:val="00BC208A"/>
    <w:rsid w:val="00BC4FC3"/>
    <w:rsid w:val="00BD082E"/>
    <w:rsid w:val="00BD250B"/>
    <w:rsid w:val="00BD6ECE"/>
    <w:rsid w:val="00BE00C9"/>
    <w:rsid w:val="00BE288F"/>
    <w:rsid w:val="00BE5240"/>
    <w:rsid w:val="00BE55EB"/>
    <w:rsid w:val="00BE5C24"/>
    <w:rsid w:val="00BF3568"/>
    <w:rsid w:val="00BF4EB4"/>
    <w:rsid w:val="00BF4EE0"/>
    <w:rsid w:val="00BF5215"/>
    <w:rsid w:val="00BF708F"/>
    <w:rsid w:val="00C00742"/>
    <w:rsid w:val="00C007FA"/>
    <w:rsid w:val="00C014C5"/>
    <w:rsid w:val="00C04CD1"/>
    <w:rsid w:val="00C10521"/>
    <w:rsid w:val="00C20919"/>
    <w:rsid w:val="00C2119D"/>
    <w:rsid w:val="00C21D21"/>
    <w:rsid w:val="00C226C6"/>
    <w:rsid w:val="00C23AF5"/>
    <w:rsid w:val="00C252D1"/>
    <w:rsid w:val="00C34C77"/>
    <w:rsid w:val="00C36512"/>
    <w:rsid w:val="00C36B9F"/>
    <w:rsid w:val="00C37637"/>
    <w:rsid w:val="00C37CF9"/>
    <w:rsid w:val="00C40D97"/>
    <w:rsid w:val="00C43D25"/>
    <w:rsid w:val="00C46C3B"/>
    <w:rsid w:val="00C47170"/>
    <w:rsid w:val="00C53E85"/>
    <w:rsid w:val="00C57DD7"/>
    <w:rsid w:val="00C62031"/>
    <w:rsid w:val="00C637E8"/>
    <w:rsid w:val="00C64D59"/>
    <w:rsid w:val="00C70FDA"/>
    <w:rsid w:val="00C727EA"/>
    <w:rsid w:val="00C729CC"/>
    <w:rsid w:val="00C7462F"/>
    <w:rsid w:val="00C75FD6"/>
    <w:rsid w:val="00C761B1"/>
    <w:rsid w:val="00C807B1"/>
    <w:rsid w:val="00C80947"/>
    <w:rsid w:val="00C821E7"/>
    <w:rsid w:val="00C91A34"/>
    <w:rsid w:val="00C9249E"/>
    <w:rsid w:val="00C93F23"/>
    <w:rsid w:val="00C94646"/>
    <w:rsid w:val="00C96A3A"/>
    <w:rsid w:val="00CA1D89"/>
    <w:rsid w:val="00CA22AB"/>
    <w:rsid w:val="00CA31B6"/>
    <w:rsid w:val="00CB44AD"/>
    <w:rsid w:val="00CB47AD"/>
    <w:rsid w:val="00CC1218"/>
    <w:rsid w:val="00CC20C2"/>
    <w:rsid w:val="00CC516F"/>
    <w:rsid w:val="00CC5A32"/>
    <w:rsid w:val="00CC636C"/>
    <w:rsid w:val="00CD38E4"/>
    <w:rsid w:val="00CD5053"/>
    <w:rsid w:val="00CD5675"/>
    <w:rsid w:val="00CD5F37"/>
    <w:rsid w:val="00CD780A"/>
    <w:rsid w:val="00CE1ED5"/>
    <w:rsid w:val="00CE206B"/>
    <w:rsid w:val="00CE5BD5"/>
    <w:rsid w:val="00CE7F7B"/>
    <w:rsid w:val="00CF0050"/>
    <w:rsid w:val="00CF16FB"/>
    <w:rsid w:val="00CF2048"/>
    <w:rsid w:val="00CF23AF"/>
    <w:rsid w:val="00CF3DC9"/>
    <w:rsid w:val="00CF5A76"/>
    <w:rsid w:val="00CF670D"/>
    <w:rsid w:val="00CF78BC"/>
    <w:rsid w:val="00D006AB"/>
    <w:rsid w:val="00D01FF6"/>
    <w:rsid w:val="00D0211A"/>
    <w:rsid w:val="00D04201"/>
    <w:rsid w:val="00D04506"/>
    <w:rsid w:val="00D04D97"/>
    <w:rsid w:val="00D05CD3"/>
    <w:rsid w:val="00D124FC"/>
    <w:rsid w:val="00D13268"/>
    <w:rsid w:val="00D16313"/>
    <w:rsid w:val="00D20A7F"/>
    <w:rsid w:val="00D21756"/>
    <w:rsid w:val="00D21F8E"/>
    <w:rsid w:val="00D2267E"/>
    <w:rsid w:val="00D23F92"/>
    <w:rsid w:val="00D26C1C"/>
    <w:rsid w:val="00D30053"/>
    <w:rsid w:val="00D3334F"/>
    <w:rsid w:val="00D37F46"/>
    <w:rsid w:val="00D42E00"/>
    <w:rsid w:val="00D45176"/>
    <w:rsid w:val="00D45D6B"/>
    <w:rsid w:val="00D45F5C"/>
    <w:rsid w:val="00D47F9A"/>
    <w:rsid w:val="00D47FFD"/>
    <w:rsid w:val="00D5297D"/>
    <w:rsid w:val="00D52ED1"/>
    <w:rsid w:val="00D53A10"/>
    <w:rsid w:val="00D53BF0"/>
    <w:rsid w:val="00D554C2"/>
    <w:rsid w:val="00D55695"/>
    <w:rsid w:val="00D55AD7"/>
    <w:rsid w:val="00D56877"/>
    <w:rsid w:val="00D6214E"/>
    <w:rsid w:val="00D62FC6"/>
    <w:rsid w:val="00D6405B"/>
    <w:rsid w:val="00D6560E"/>
    <w:rsid w:val="00D657F1"/>
    <w:rsid w:val="00D66E3F"/>
    <w:rsid w:val="00D75775"/>
    <w:rsid w:val="00D82EF5"/>
    <w:rsid w:val="00D8327F"/>
    <w:rsid w:val="00D8410E"/>
    <w:rsid w:val="00D841EF"/>
    <w:rsid w:val="00D86A5A"/>
    <w:rsid w:val="00D913A5"/>
    <w:rsid w:val="00D92854"/>
    <w:rsid w:val="00D92A61"/>
    <w:rsid w:val="00D948FC"/>
    <w:rsid w:val="00DA350C"/>
    <w:rsid w:val="00DB0D6F"/>
    <w:rsid w:val="00DB1CCD"/>
    <w:rsid w:val="00DB23A0"/>
    <w:rsid w:val="00DB311D"/>
    <w:rsid w:val="00DB34C8"/>
    <w:rsid w:val="00DB5F0C"/>
    <w:rsid w:val="00DB7B0A"/>
    <w:rsid w:val="00DC1B9F"/>
    <w:rsid w:val="00DC305B"/>
    <w:rsid w:val="00DC3ACC"/>
    <w:rsid w:val="00DC57DB"/>
    <w:rsid w:val="00DC5E41"/>
    <w:rsid w:val="00DD292F"/>
    <w:rsid w:val="00DD3CF9"/>
    <w:rsid w:val="00DD49BF"/>
    <w:rsid w:val="00DD6F42"/>
    <w:rsid w:val="00DD72EC"/>
    <w:rsid w:val="00DE0B72"/>
    <w:rsid w:val="00DE10E4"/>
    <w:rsid w:val="00DE4428"/>
    <w:rsid w:val="00DE4675"/>
    <w:rsid w:val="00DE4DF0"/>
    <w:rsid w:val="00DE61FD"/>
    <w:rsid w:val="00DE6BA7"/>
    <w:rsid w:val="00DF184B"/>
    <w:rsid w:val="00DF53CE"/>
    <w:rsid w:val="00DF750D"/>
    <w:rsid w:val="00E00EC6"/>
    <w:rsid w:val="00E00F01"/>
    <w:rsid w:val="00E01BA6"/>
    <w:rsid w:val="00E01EA0"/>
    <w:rsid w:val="00E042F4"/>
    <w:rsid w:val="00E04A27"/>
    <w:rsid w:val="00E059DB"/>
    <w:rsid w:val="00E05FE4"/>
    <w:rsid w:val="00E1114F"/>
    <w:rsid w:val="00E13E45"/>
    <w:rsid w:val="00E146FC"/>
    <w:rsid w:val="00E14CA5"/>
    <w:rsid w:val="00E163E5"/>
    <w:rsid w:val="00E16A39"/>
    <w:rsid w:val="00E174DA"/>
    <w:rsid w:val="00E20077"/>
    <w:rsid w:val="00E233CA"/>
    <w:rsid w:val="00E237AC"/>
    <w:rsid w:val="00E23E1D"/>
    <w:rsid w:val="00E263AA"/>
    <w:rsid w:val="00E26A89"/>
    <w:rsid w:val="00E275E5"/>
    <w:rsid w:val="00E308AD"/>
    <w:rsid w:val="00E30BA9"/>
    <w:rsid w:val="00E33EEA"/>
    <w:rsid w:val="00E34A14"/>
    <w:rsid w:val="00E36F28"/>
    <w:rsid w:val="00E430A4"/>
    <w:rsid w:val="00E44181"/>
    <w:rsid w:val="00E46A82"/>
    <w:rsid w:val="00E52C21"/>
    <w:rsid w:val="00E54532"/>
    <w:rsid w:val="00E5711A"/>
    <w:rsid w:val="00E608E5"/>
    <w:rsid w:val="00E6353C"/>
    <w:rsid w:val="00E6418E"/>
    <w:rsid w:val="00E70307"/>
    <w:rsid w:val="00E70C05"/>
    <w:rsid w:val="00E72644"/>
    <w:rsid w:val="00E74C05"/>
    <w:rsid w:val="00E76608"/>
    <w:rsid w:val="00E77982"/>
    <w:rsid w:val="00E8182F"/>
    <w:rsid w:val="00E86024"/>
    <w:rsid w:val="00E86AF4"/>
    <w:rsid w:val="00E8737E"/>
    <w:rsid w:val="00E87A8A"/>
    <w:rsid w:val="00E87AE8"/>
    <w:rsid w:val="00E9022E"/>
    <w:rsid w:val="00E903A9"/>
    <w:rsid w:val="00E90543"/>
    <w:rsid w:val="00E9296C"/>
    <w:rsid w:val="00E93659"/>
    <w:rsid w:val="00E93BBE"/>
    <w:rsid w:val="00E97CF2"/>
    <w:rsid w:val="00EB0ABA"/>
    <w:rsid w:val="00EB34E4"/>
    <w:rsid w:val="00EB4978"/>
    <w:rsid w:val="00EB56EC"/>
    <w:rsid w:val="00EC0738"/>
    <w:rsid w:val="00EC14EC"/>
    <w:rsid w:val="00EC1595"/>
    <w:rsid w:val="00EC5C01"/>
    <w:rsid w:val="00ED369F"/>
    <w:rsid w:val="00ED3A10"/>
    <w:rsid w:val="00ED7B40"/>
    <w:rsid w:val="00ED7F32"/>
    <w:rsid w:val="00EE0F4A"/>
    <w:rsid w:val="00EE4B69"/>
    <w:rsid w:val="00EE4F87"/>
    <w:rsid w:val="00EF0BE1"/>
    <w:rsid w:val="00EF1BBE"/>
    <w:rsid w:val="00EF65A6"/>
    <w:rsid w:val="00EF75A7"/>
    <w:rsid w:val="00F018C9"/>
    <w:rsid w:val="00F025F0"/>
    <w:rsid w:val="00F056BD"/>
    <w:rsid w:val="00F1136D"/>
    <w:rsid w:val="00F12A69"/>
    <w:rsid w:val="00F14233"/>
    <w:rsid w:val="00F14845"/>
    <w:rsid w:val="00F14E83"/>
    <w:rsid w:val="00F15470"/>
    <w:rsid w:val="00F16D5F"/>
    <w:rsid w:val="00F22E15"/>
    <w:rsid w:val="00F25215"/>
    <w:rsid w:val="00F306FB"/>
    <w:rsid w:val="00F309BF"/>
    <w:rsid w:val="00F316B0"/>
    <w:rsid w:val="00F31CAE"/>
    <w:rsid w:val="00F33BF4"/>
    <w:rsid w:val="00F3474A"/>
    <w:rsid w:val="00F35B4A"/>
    <w:rsid w:val="00F36A3A"/>
    <w:rsid w:val="00F41677"/>
    <w:rsid w:val="00F42F14"/>
    <w:rsid w:val="00F4512A"/>
    <w:rsid w:val="00F4522E"/>
    <w:rsid w:val="00F4608E"/>
    <w:rsid w:val="00F4689E"/>
    <w:rsid w:val="00F50179"/>
    <w:rsid w:val="00F52521"/>
    <w:rsid w:val="00F530E1"/>
    <w:rsid w:val="00F53ED4"/>
    <w:rsid w:val="00F57BA0"/>
    <w:rsid w:val="00F62223"/>
    <w:rsid w:val="00F62AE3"/>
    <w:rsid w:val="00F7119A"/>
    <w:rsid w:val="00F7419E"/>
    <w:rsid w:val="00F81B05"/>
    <w:rsid w:val="00F8293E"/>
    <w:rsid w:val="00F83088"/>
    <w:rsid w:val="00F84D9A"/>
    <w:rsid w:val="00F85B15"/>
    <w:rsid w:val="00F861FE"/>
    <w:rsid w:val="00F91EEC"/>
    <w:rsid w:val="00F9216A"/>
    <w:rsid w:val="00F9609D"/>
    <w:rsid w:val="00FA14B5"/>
    <w:rsid w:val="00FA1B72"/>
    <w:rsid w:val="00FA34AE"/>
    <w:rsid w:val="00FB20F6"/>
    <w:rsid w:val="00FB390F"/>
    <w:rsid w:val="00FC0863"/>
    <w:rsid w:val="00FC0C86"/>
    <w:rsid w:val="00FC2791"/>
    <w:rsid w:val="00FC70FD"/>
    <w:rsid w:val="00FC76B8"/>
    <w:rsid w:val="00FD1E24"/>
    <w:rsid w:val="00FD1E4B"/>
    <w:rsid w:val="00FD78EA"/>
    <w:rsid w:val="00FE44D6"/>
    <w:rsid w:val="00FE5C94"/>
    <w:rsid w:val="00FE71AC"/>
    <w:rsid w:val="00FE7E29"/>
    <w:rsid w:val="00FF0F26"/>
    <w:rsid w:val="00FF323E"/>
    <w:rsid w:val="00FF4AB9"/>
    <w:rsid w:val="010149E5"/>
    <w:rsid w:val="02429EB8"/>
    <w:rsid w:val="027FF582"/>
    <w:rsid w:val="03330AEB"/>
    <w:rsid w:val="0336D552"/>
    <w:rsid w:val="037D4304"/>
    <w:rsid w:val="0392EFBD"/>
    <w:rsid w:val="04198334"/>
    <w:rsid w:val="04A39DE1"/>
    <w:rsid w:val="04A6FB6D"/>
    <w:rsid w:val="05255DE3"/>
    <w:rsid w:val="059282B0"/>
    <w:rsid w:val="05F58830"/>
    <w:rsid w:val="06B00715"/>
    <w:rsid w:val="0A0A0A6D"/>
    <w:rsid w:val="0A572CA1"/>
    <w:rsid w:val="0B042551"/>
    <w:rsid w:val="0B06565E"/>
    <w:rsid w:val="0D76FE39"/>
    <w:rsid w:val="0DCFE331"/>
    <w:rsid w:val="0FD569E7"/>
    <w:rsid w:val="113458D7"/>
    <w:rsid w:val="12C4B301"/>
    <w:rsid w:val="143E98BA"/>
    <w:rsid w:val="14D61F05"/>
    <w:rsid w:val="15498840"/>
    <w:rsid w:val="159643D7"/>
    <w:rsid w:val="15A1A89E"/>
    <w:rsid w:val="164055E8"/>
    <w:rsid w:val="16FEA5EA"/>
    <w:rsid w:val="181875F2"/>
    <w:rsid w:val="181D7365"/>
    <w:rsid w:val="189C394E"/>
    <w:rsid w:val="18AE33F0"/>
    <w:rsid w:val="1AF3B91A"/>
    <w:rsid w:val="1D227FBE"/>
    <w:rsid w:val="1D2D8918"/>
    <w:rsid w:val="1D744DE5"/>
    <w:rsid w:val="1E6F5951"/>
    <w:rsid w:val="1FE8327F"/>
    <w:rsid w:val="205D2790"/>
    <w:rsid w:val="207C7BE3"/>
    <w:rsid w:val="2192F358"/>
    <w:rsid w:val="21A0348C"/>
    <w:rsid w:val="22197C6A"/>
    <w:rsid w:val="22F7BE65"/>
    <w:rsid w:val="23371F55"/>
    <w:rsid w:val="2394349F"/>
    <w:rsid w:val="24C3C4F3"/>
    <w:rsid w:val="261A7917"/>
    <w:rsid w:val="26501CF7"/>
    <w:rsid w:val="27593A1B"/>
    <w:rsid w:val="2856F54F"/>
    <w:rsid w:val="298DA209"/>
    <w:rsid w:val="2A33D696"/>
    <w:rsid w:val="2A54FE2B"/>
    <w:rsid w:val="2AD57F72"/>
    <w:rsid w:val="2ADF8DB3"/>
    <w:rsid w:val="2AFF0CA8"/>
    <w:rsid w:val="2BF74691"/>
    <w:rsid w:val="2CEF634A"/>
    <w:rsid w:val="2E8E9719"/>
    <w:rsid w:val="2F0E038A"/>
    <w:rsid w:val="2F830CF2"/>
    <w:rsid w:val="2F96C6DD"/>
    <w:rsid w:val="30B3A9F9"/>
    <w:rsid w:val="314E62F3"/>
    <w:rsid w:val="31E35716"/>
    <w:rsid w:val="32217D4E"/>
    <w:rsid w:val="33A5D2A1"/>
    <w:rsid w:val="33CDE4D6"/>
    <w:rsid w:val="33FF5CAB"/>
    <w:rsid w:val="3409A9A9"/>
    <w:rsid w:val="34C9EE9C"/>
    <w:rsid w:val="34ED3376"/>
    <w:rsid w:val="37F51C1A"/>
    <w:rsid w:val="381C272B"/>
    <w:rsid w:val="38366245"/>
    <w:rsid w:val="39B868B4"/>
    <w:rsid w:val="3A914C8D"/>
    <w:rsid w:val="3B6075CC"/>
    <w:rsid w:val="3BE6AE57"/>
    <w:rsid w:val="3CB4290B"/>
    <w:rsid w:val="3D4EDE4F"/>
    <w:rsid w:val="3DF4E9D5"/>
    <w:rsid w:val="3E1DA711"/>
    <w:rsid w:val="3EAF5E47"/>
    <w:rsid w:val="3FAD9A86"/>
    <w:rsid w:val="40BFF91E"/>
    <w:rsid w:val="42D4E50C"/>
    <w:rsid w:val="43551049"/>
    <w:rsid w:val="43EC281F"/>
    <w:rsid w:val="45FB28A7"/>
    <w:rsid w:val="461BE268"/>
    <w:rsid w:val="46EE6C44"/>
    <w:rsid w:val="49D42E58"/>
    <w:rsid w:val="49F8375A"/>
    <w:rsid w:val="4A3E013D"/>
    <w:rsid w:val="4A7D1D55"/>
    <w:rsid w:val="4A8D45C2"/>
    <w:rsid w:val="4CA45442"/>
    <w:rsid w:val="4E1C357B"/>
    <w:rsid w:val="4E25D184"/>
    <w:rsid w:val="4E29BB3F"/>
    <w:rsid w:val="4F0A7968"/>
    <w:rsid w:val="515F171A"/>
    <w:rsid w:val="5166C675"/>
    <w:rsid w:val="51C82083"/>
    <w:rsid w:val="53DA8C9E"/>
    <w:rsid w:val="5425A0DE"/>
    <w:rsid w:val="545996D3"/>
    <w:rsid w:val="55682703"/>
    <w:rsid w:val="556D03E9"/>
    <w:rsid w:val="56002C7C"/>
    <w:rsid w:val="56259B90"/>
    <w:rsid w:val="5710D909"/>
    <w:rsid w:val="573F25E9"/>
    <w:rsid w:val="579B07CB"/>
    <w:rsid w:val="5897CE27"/>
    <w:rsid w:val="590058D0"/>
    <w:rsid w:val="59C01980"/>
    <w:rsid w:val="5A24960E"/>
    <w:rsid w:val="5AE39CE9"/>
    <w:rsid w:val="5B2D681D"/>
    <w:rsid w:val="5B40EDE8"/>
    <w:rsid w:val="5B597314"/>
    <w:rsid w:val="5B74E3EC"/>
    <w:rsid w:val="5D3F5B58"/>
    <w:rsid w:val="5DAFD975"/>
    <w:rsid w:val="5E6F7844"/>
    <w:rsid w:val="5E81D320"/>
    <w:rsid w:val="5EE20DCE"/>
    <w:rsid w:val="5EF2A303"/>
    <w:rsid w:val="5F17E520"/>
    <w:rsid w:val="5F828C3F"/>
    <w:rsid w:val="5FC1C87A"/>
    <w:rsid w:val="5FDC2969"/>
    <w:rsid w:val="600C84ED"/>
    <w:rsid w:val="60E3B75B"/>
    <w:rsid w:val="60E87BE1"/>
    <w:rsid w:val="61BA3CF4"/>
    <w:rsid w:val="627C70E3"/>
    <w:rsid w:val="6285CEBF"/>
    <w:rsid w:val="6333F492"/>
    <w:rsid w:val="64A23D0F"/>
    <w:rsid w:val="6653F59F"/>
    <w:rsid w:val="673C7638"/>
    <w:rsid w:val="67D37173"/>
    <w:rsid w:val="68FAF8DF"/>
    <w:rsid w:val="69CBACE2"/>
    <w:rsid w:val="69DBB998"/>
    <w:rsid w:val="6A01FECE"/>
    <w:rsid w:val="6CE96F24"/>
    <w:rsid w:val="70CA5DAA"/>
    <w:rsid w:val="71779415"/>
    <w:rsid w:val="71A59ED8"/>
    <w:rsid w:val="72A5C1F7"/>
    <w:rsid w:val="72DC2885"/>
    <w:rsid w:val="73082CBE"/>
    <w:rsid w:val="744F2C1A"/>
    <w:rsid w:val="7651FC3B"/>
    <w:rsid w:val="765FF0B8"/>
    <w:rsid w:val="76FD1798"/>
    <w:rsid w:val="77ADF857"/>
    <w:rsid w:val="78B3213C"/>
    <w:rsid w:val="7A227E5C"/>
    <w:rsid w:val="7A6D4F62"/>
    <w:rsid w:val="7C05C6BD"/>
    <w:rsid w:val="7C371008"/>
    <w:rsid w:val="7D44B3CE"/>
    <w:rsid w:val="7F84D69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2E8AC8"/>
  <w15:chartTrackingRefBased/>
  <w15:docId w15:val="{13CAC26D-055E-4975-A3A0-7ABE7E050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66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266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266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1266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1266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266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66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66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66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664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2664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2664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12664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12664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266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66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66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664D"/>
    <w:rPr>
      <w:rFonts w:eastAsiaTheme="majorEastAsia" w:cstheme="majorBidi"/>
      <w:color w:val="272727" w:themeColor="text1" w:themeTint="D8"/>
    </w:rPr>
  </w:style>
  <w:style w:type="paragraph" w:styleId="Title">
    <w:name w:val="Title"/>
    <w:basedOn w:val="Normal"/>
    <w:next w:val="Normal"/>
    <w:link w:val="TitleChar"/>
    <w:uiPriority w:val="10"/>
    <w:qFormat/>
    <w:rsid w:val="001266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66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66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66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664D"/>
    <w:pPr>
      <w:spacing w:before="160"/>
      <w:jc w:val="center"/>
    </w:pPr>
    <w:rPr>
      <w:i/>
      <w:iCs/>
      <w:color w:val="404040" w:themeColor="text1" w:themeTint="BF"/>
    </w:rPr>
  </w:style>
  <w:style w:type="character" w:customStyle="1" w:styleId="QuoteChar">
    <w:name w:val="Quote Char"/>
    <w:basedOn w:val="DefaultParagraphFont"/>
    <w:link w:val="Quote"/>
    <w:uiPriority w:val="29"/>
    <w:rsid w:val="0012664D"/>
    <w:rPr>
      <w:i/>
      <w:iCs/>
      <w:color w:val="404040" w:themeColor="text1" w:themeTint="BF"/>
    </w:rPr>
  </w:style>
  <w:style w:type="paragraph" w:styleId="ListParagraph">
    <w:name w:val="List Paragraph"/>
    <w:basedOn w:val="Normal"/>
    <w:uiPriority w:val="34"/>
    <w:qFormat/>
    <w:rsid w:val="0012664D"/>
    <w:pPr>
      <w:ind w:left="720"/>
      <w:contextualSpacing/>
    </w:pPr>
  </w:style>
  <w:style w:type="character" w:styleId="IntenseEmphasis">
    <w:name w:val="Intense Emphasis"/>
    <w:basedOn w:val="DefaultParagraphFont"/>
    <w:uiPriority w:val="21"/>
    <w:qFormat/>
    <w:rsid w:val="0012664D"/>
    <w:rPr>
      <w:i/>
      <w:iCs/>
      <w:color w:val="0F4761" w:themeColor="accent1" w:themeShade="BF"/>
    </w:rPr>
  </w:style>
  <w:style w:type="paragraph" w:styleId="IntenseQuote">
    <w:name w:val="Intense Quote"/>
    <w:basedOn w:val="Normal"/>
    <w:next w:val="Normal"/>
    <w:link w:val="IntenseQuoteChar"/>
    <w:uiPriority w:val="30"/>
    <w:qFormat/>
    <w:rsid w:val="001266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664D"/>
    <w:rPr>
      <w:i/>
      <w:iCs/>
      <w:color w:val="0F4761" w:themeColor="accent1" w:themeShade="BF"/>
    </w:rPr>
  </w:style>
  <w:style w:type="character" w:styleId="IntenseReference">
    <w:name w:val="Intense Reference"/>
    <w:basedOn w:val="DefaultParagraphFont"/>
    <w:uiPriority w:val="32"/>
    <w:qFormat/>
    <w:rsid w:val="0012664D"/>
    <w:rPr>
      <w:b/>
      <w:bCs/>
      <w:smallCaps/>
      <w:color w:val="0F4761" w:themeColor="accent1" w:themeShade="BF"/>
      <w:spacing w:val="5"/>
    </w:rPr>
  </w:style>
  <w:style w:type="paragraph" w:styleId="Header">
    <w:name w:val="header"/>
    <w:basedOn w:val="Normal"/>
    <w:link w:val="HeaderChar"/>
    <w:uiPriority w:val="99"/>
    <w:unhideWhenUsed/>
    <w:rsid w:val="00E726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2644"/>
  </w:style>
  <w:style w:type="paragraph" w:styleId="Footer">
    <w:name w:val="footer"/>
    <w:basedOn w:val="Normal"/>
    <w:link w:val="FooterChar"/>
    <w:uiPriority w:val="99"/>
    <w:unhideWhenUsed/>
    <w:rsid w:val="00E726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2644"/>
  </w:style>
  <w:style w:type="character" w:styleId="CommentReference">
    <w:name w:val="annotation reference"/>
    <w:basedOn w:val="DefaultParagraphFont"/>
    <w:uiPriority w:val="99"/>
    <w:semiHidden/>
    <w:unhideWhenUsed/>
    <w:rsid w:val="00663693"/>
    <w:rPr>
      <w:sz w:val="16"/>
      <w:szCs w:val="16"/>
    </w:rPr>
  </w:style>
  <w:style w:type="paragraph" w:styleId="CommentText">
    <w:name w:val="annotation text"/>
    <w:basedOn w:val="Normal"/>
    <w:link w:val="CommentTextChar"/>
    <w:uiPriority w:val="99"/>
    <w:unhideWhenUsed/>
    <w:rsid w:val="00663693"/>
    <w:pPr>
      <w:spacing w:line="240" w:lineRule="auto"/>
    </w:pPr>
    <w:rPr>
      <w:sz w:val="20"/>
      <w:szCs w:val="20"/>
    </w:rPr>
  </w:style>
  <w:style w:type="character" w:customStyle="1" w:styleId="CommentTextChar">
    <w:name w:val="Comment Text Char"/>
    <w:basedOn w:val="DefaultParagraphFont"/>
    <w:link w:val="CommentText"/>
    <w:uiPriority w:val="99"/>
    <w:rsid w:val="00663693"/>
    <w:rPr>
      <w:sz w:val="20"/>
      <w:szCs w:val="20"/>
    </w:rPr>
  </w:style>
  <w:style w:type="paragraph" w:styleId="CommentSubject">
    <w:name w:val="annotation subject"/>
    <w:basedOn w:val="CommentText"/>
    <w:next w:val="CommentText"/>
    <w:link w:val="CommentSubjectChar"/>
    <w:uiPriority w:val="99"/>
    <w:semiHidden/>
    <w:unhideWhenUsed/>
    <w:rsid w:val="00663693"/>
    <w:rPr>
      <w:b/>
      <w:bCs/>
    </w:rPr>
  </w:style>
  <w:style w:type="character" w:customStyle="1" w:styleId="CommentSubjectChar">
    <w:name w:val="Comment Subject Char"/>
    <w:basedOn w:val="CommentTextChar"/>
    <w:link w:val="CommentSubject"/>
    <w:uiPriority w:val="99"/>
    <w:semiHidden/>
    <w:rsid w:val="00663693"/>
    <w:rPr>
      <w:b/>
      <w:bCs/>
      <w:sz w:val="20"/>
      <w:szCs w:val="20"/>
    </w:rPr>
  </w:style>
  <w:style w:type="character" w:styleId="Hyperlink">
    <w:name w:val="Hyperlink"/>
    <w:basedOn w:val="DefaultParagraphFont"/>
    <w:uiPriority w:val="99"/>
    <w:unhideWhenUsed/>
    <w:rsid w:val="005469B9"/>
    <w:rPr>
      <w:color w:val="467886" w:themeColor="hyperlink"/>
      <w:u w:val="single"/>
    </w:rPr>
  </w:style>
  <w:style w:type="paragraph" w:customStyle="1" w:styleId="null">
    <w:name w:val="null"/>
    <w:basedOn w:val="Normal"/>
    <w:rsid w:val="005469B9"/>
    <w:pPr>
      <w:spacing w:before="100" w:beforeAutospacing="1" w:after="100" w:afterAutospacing="1" w:line="240" w:lineRule="auto"/>
    </w:pPr>
    <w:rPr>
      <w:rFonts w:ascii="Calibri" w:hAnsi="Calibri" w:cs="Calibri"/>
      <w:kern w:val="0"/>
      <w14:ligatures w14:val="none"/>
    </w:rPr>
  </w:style>
  <w:style w:type="character" w:customStyle="1" w:styleId="null1">
    <w:name w:val="null1"/>
    <w:basedOn w:val="DefaultParagraphFont"/>
    <w:rsid w:val="005469B9"/>
  </w:style>
  <w:style w:type="paragraph" w:customStyle="1" w:styleId="paragraph">
    <w:name w:val="paragraph"/>
    <w:basedOn w:val="Normal"/>
    <w:rsid w:val="005469B9"/>
    <w:pPr>
      <w:spacing w:before="100" w:beforeAutospacing="1" w:after="100" w:afterAutospacing="1" w:line="240" w:lineRule="auto"/>
    </w:pPr>
    <w:rPr>
      <w:rFonts w:ascii="Times New Roman" w:hAnsi="Times New Roman" w:cs="Times New Roman"/>
      <w:kern w:val="0"/>
      <w:sz w:val="24"/>
      <w:szCs w:val="24"/>
      <w14:ligatures w14:val="none"/>
    </w:rPr>
  </w:style>
  <w:style w:type="character" w:customStyle="1" w:styleId="normaltextrun">
    <w:name w:val="normaltextrun"/>
    <w:basedOn w:val="DefaultParagraphFont"/>
    <w:rsid w:val="005469B9"/>
  </w:style>
  <w:style w:type="character" w:customStyle="1" w:styleId="eop">
    <w:name w:val="eop"/>
    <w:basedOn w:val="DefaultParagraphFont"/>
    <w:rsid w:val="005469B9"/>
  </w:style>
  <w:style w:type="paragraph" w:styleId="Revision">
    <w:name w:val="Revision"/>
    <w:hidden/>
    <w:uiPriority w:val="99"/>
    <w:semiHidden/>
    <w:rsid w:val="009029D7"/>
    <w:pPr>
      <w:spacing w:after="0" w:line="240" w:lineRule="auto"/>
    </w:pPr>
  </w:style>
  <w:style w:type="character" w:styleId="UnresolvedMention">
    <w:name w:val="Unresolved Mention"/>
    <w:basedOn w:val="DefaultParagraphFont"/>
    <w:uiPriority w:val="99"/>
    <w:semiHidden/>
    <w:unhideWhenUsed/>
    <w:rsid w:val="00DB34C8"/>
    <w:rPr>
      <w:color w:val="605E5C"/>
      <w:shd w:val="clear" w:color="auto" w:fill="E1DFDD"/>
    </w:rPr>
  </w:style>
  <w:style w:type="character" w:styleId="Emphasis">
    <w:name w:val="Emphasis"/>
    <w:basedOn w:val="DefaultParagraphFont"/>
    <w:uiPriority w:val="20"/>
    <w:qFormat/>
    <w:rsid w:val="007346A7"/>
    <w:rPr>
      <w:i/>
      <w:iCs/>
    </w:rPr>
  </w:style>
  <w:style w:type="table" w:styleId="TableGrid">
    <w:name w:val="Table Grid"/>
    <w:basedOn w:val="TableNormal"/>
    <w:uiPriority w:val="39"/>
    <w:rsid w:val="009457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5049AF"/>
    <w:pPr>
      <w:widowControl w:val="0"/>
      <w:autoSpaceDE w:val="0"/>
      <w:autoSpaceDN w:val="0"/>
      <w:spacing w:after="0" w:line="240" w:lineRule="auto"/>
    </w:pPr>
    <w:rPr>
      <w:rFonts w:ascii="Calibri" w:eastAsia="Calibri" w:hAnsi="Calibri" w:cs="Calibri"/>
      <w:kern w:val="0"/>
      <w14:ligatures w14:val="none"/>
    </w:rPr>
  </w:style>
  <w:style w:type="character" w:customStyle="1" w:styleId="BodyTextChar">
    <w:name w:val="Body Text Char"/>
    <w:basedOn w:val="DefaultParagraphFont"/>
    <w:link w:val="BodyText"/>
    <w:uiPriority w:val="1"/>
    <w:rsid w:val="005049AF"/>
    <w:rPr>
      <w:rFonts w:ascii="Calibri" w:eastAsia="Calibri" w:hAnsi="Calibri" w:cs="Calibri"/>
      <w:kern w:val="0"/>
      <w14:ligatures w14:val="none"/>
    </w:rPr>
  </w:style>
  <w:style w:type="paragraph" w:styleId="TOCHeading">
    <w:name w:val="TOC Heading"/>
    <w:basedOn w:val="Heading1"/>
    <w:next w:val="Normal"/>
    <w:uiPriority w:val="39"/>
    <w:unhideWhenUsed/>
    <w:qFormat/>
    <w:rsid w:val="007E4F7F"/>
    <w:pPr>
      <w:spacing w:before="240" w:after="0"/>
      <w:outlineLvl w:val="9"/>
    </w:pPr>
    <w:rPr>
      <w:kern w:val="0"/>
      <w:sz w:val="32"/>
      <w:szCs w:val="32"/>
      <w14:ligatures w14:val="none"/>
    </w:rPr>
  </w:style>
  <w:style w:type="paragraph" w:styleId="TOC3">
    <w:name w:val="toc 3"/>
    <w:basedOn w:val="Normal"/>
    <w:next w:val="Normal"/>
    <w:autoRedefine/>
    <w:uiPriority w:val="39"/>
    <w:unhideWhenUsed/>
    <w:rsid w:val="007E4F7F"/>
    <w:pPr>
      <w:spacing w:after="100"/>
      <w:ind w:left="440"/>
    </w:pPr>
  </w:style>
  <w:style w:type="paragraph" w:styleId="TOC2">
    <w:name w:val="toc 2"/>
    <w:basedOn w:val="Normal"/>
    <w:next w:val="Normal"/>
    <w:autoRedefine/>
    <w:uiPriority w:val="39"/>
    <w:unhideWhenUsed/>
    <w:rsid w:val="003C7AF8"/>
    <w:pPr>
      <w:spacing w:after="100"/>
      <w:ind w:left="220"/>
    </w:pPr>
    <w:rPr>
      <w:rFonts w:eastAsiaTheme="minorEastAsia" w:cs="Times New Roman"/>
      <w:kern w:val="0"/>
      <w14:ligatures w14:val="none"/>
    </w:rPr>
  </w:style>
  <w:style w:type="paragraph" w:styleId="TOC1">
    <w:name w:val="toc 1"/>
    <w:basedOn w:val="Normal"/>
    <w:next w:val="Normal"/>
    <w:autoRedefine/>
    <w:uiPriority w:val="39"/>
    <w:unhideWhenUsed/>
    <w:rsid w:val="003C7AF8"/>
    <w:pPr>
      <w:spacing w:after="100"/>
    </w:pPr>
    <w:rPr>
      <w:rFonts w:eastAsiaTheme="minorEastAsia" w:cs="Times New Roman"/>
      <w:kern w:val="0"/>
      <w14:ligatures w14:val="none"/>
    </w:rPr>
  </w:style>
  <w:style w:type="character" w:styleId="Mention">
    <w:name w:val="Mention"/>
    <w:basedOn w:val="DefaultParagraphFont"/>
    <w:uiPriority w:val="99"/>
    <w:unhideWhenUsed/>
    <w:rsid w:val="007442F8"/>
    <w:rPr>
      <w:color w:val="2B579A"/>
      <w:shd w:val="clear" w:color="auto" w:fill="E1DFDD"/>
    </w:rPr>
  </w:style>
  <w:style w:type="character" w:styleId="FollowedHyperlink">
    <w:name w:val="FollowedHyperlink"/>
    <w:basedOn w:val="DefaultParagraphFont"/>
    <w:uiPriority w:val="99"/>
    <w:semiHidden/>
    <w:unhideWhenUsed/>
    <w:rsid w:val="00F5017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100772">
      <w:bodyDiv w:val="1"/>
      <w:marLeft w:val="0"/>
      <w:marRight w:val="0"/>
      <w:marTop w:val="0"/>
      <w:marBottom w:val="0"/>
      <w:divBdr>
        <w:top w:val="none" w:sz="0" w:space="0" w:color="auto"/>
        <w:left w:val="none" w:sz="0" w:space="0" w:color="auto"/>
        <w:bottom w:val="none" w:sz="0" w:space="0" w:color="auto"/>
        <w:right w:val="none" w:sz="0" w:space="0" w:color="auto"/>
      </w:divBdr>
    </w:div>
    <w:div w:id="1317762924">
      <w:bodyDiv w:val="1"/>
      <w:marLeft w:val="0"/>
      <w:marRight w:val="0"/>
      <w:marTop w:val="0"/>
      <w:marBottom w:val="0"/>
      <w:divBdr>
        <w:top w:val="none" w:sz="0" w:space="0" w:color="auto"/>
        <w:left w:val="none" w:sz="0" w:space="0" w:color="auto"/>
        <w:bottom w:val="none" w:sz="0" w:space="0" w:color="auto"/>
        <w:right w:val="none" w:sz="0" w:space="0" w:color="auto"/>
      </w:divBdr>
    </w:div>
    <w:div w:id="1525362071">
      <w:bodyDiv w:val="1"/>
      <w:marLeft w:val="0"/>
      <w:marRight w:val="0"/>
      <w:marTop w:val="0"/>
      <w:marBottom w:val="0"/>
      <w:divBdr>
        <w:top w:val="none" w:sz="0" w:space="0" w:color="auto"/>
        <w:left w:val="none" w:sz="0" w:space="0" w:color="auto"/>
        <w:bottom w:val="none" w:sz="0" w:space="0" w:color="auto"/>
        <w:right w:val="none" w:sz="0" w:space="0" w:color="auto"/>
      </w:divBdr>
    </w:div>
    <w:div w:id="1788432051">
      <w:bodyDiv w:val="1"/>
      <w:marLeft w:val="0"/>
      <w:marRight w:val="0"/>
      <w:marTop w:val="0"/>
      <w:marBottom w:val="0"/>
      <w:divBdr>
        <w:top w:val="none" w:sz="0" w:space="0" w:color="auto"/>
        <w:left w:val="none" w:sz="0" w:space="0" w:color="auto"/>
        <w:bottom w:val="none" w:sz="0" w:space="0" w:color="auto"/>
        <w:right w:val="none" w:sz="0" w:space="0" w:color="auto"/>
      </w:divBdr>
    </w:div>
    <w:div w:id="2049601638">
      <w:bodyDiv w:val="1"/>
      <w:marLeft w:val="0"/>
      <w:marRight w:val="0"/>
      <w:marTop w:val="0"/>
      <w:marBottom w:val="0"/>
      <w:divBdr>
        <w:top w:val="none" w:sz="0" w:space="0" w:color="auto"/>
        <w:left w:val="none" w:sz="0" w:space="0" w:color="auto"/>
        <w:bottom w:val="none" w:sz="0" w:space="0" w:color="auto"/>
        <w:right w:val="none" w:sz="0" w:space="0" w:color="auto"/>
      </w:divBdr>
    </w:div>
    <w:div w:id="2145198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pply07.grants.gov/apply/forms/sample/SF424_Individual_2_0-V2.0.pdf" TargetMode="External"/><Relationship Id="rId18" Type="http://schemas.openxmlformats.org/officeDocument/2006/relationships/hyperlink" Target="https://gcc02.safelinks.protection.outlook.com/?url=https%3A%2F%2Feportal.nspa.nato.int%2FAC135Public%2Fscage%2FCageList.aspx&amp;data=05%7C01%7Cfjeldkk%40state.gov%7C0cc4e2b471f44abcd32308db093ecead%7C66cf50745afe48d1a691a12b2121f44b%7C0%7C0%7C638113937577534024%7CUnknown%7CTWFpbGZsb3d8eyJWIjoiMC4wLjAwMDAiLCJQIjoiV2luMzIiLCJBTiI6Ik1haWwiLCJXVCI6Mn0%3D%7C3000%7C%7C%7C&amp;sdata=v3TLT8F%2FNfk5SuTcI2zw7SMhV4HK542OhP9XDx4ln%2BY%3D&amp;reserved=0" TargetMode="External"/><Relationship Id="rId26" Type="http://schemas.openxmlformats.org/officeDocument/2006/relationships/hyperlink" Target="https://www.ecfr.gov/cgi-bin/text-idx?SID=81a5f41de81c46a9844617d93a9db081&amp;mc=true&amp;node=pt2.1.183&amp;rgn=div5" TargetMode="External"/><Relationship Id="rId3" Type="http://schemas.openxmlformats.org/officeDocument/2006/relationships/customXml" Target="../customXml/item3.xml"/><Relationship Id="rId21" Type="http://schemas.openxmlformats.org/officeDocument/2006/relationships/hyperlink" Target="https://www.ecfr.gov/cgi-bin/text-idx?SID=81a5f41de81c46a9844617d93a9db081&amp;mc=true&amp;node=pt2.1.200&amp;rgn=div5" TargetMode="External"/><Relationship Id="rId7" Type="http://schemas.openxmlformats.org/officeDocument/2006/relationships/settings" Target="settings.xml"/><Relationship Id="rId12" Type="http://schemas.openxmlformats.org/officeDocument/2006/relationships/hyperlink" Target="https://apply07.grants.gov/apply/forms/sample/SF424_4_0-V4.0.pdf" TargetMode="External"/><Relationship Id="rId17" Type="http://schemas.openxmlformats.org/officeDocument/2006/relationships/hyperlink" Target="https://gcc02.safelinks.protection.outlook.com/?url=http%3A%2F%2Fwww.fsd.gov%2F&amp;data=05%7C01%7Cfjeldkk%40state.gov%7C0cc4e2b471f44abcd32308db093ecead%7C66cf50745afe48d1a691a12b2121f44b%7C0%7C0%7C638113937577534024%7CUnknown%7CTWFpbGZsb3d8eyJWIjoiMC4wLjAwMDAiLCJQIjoiV2luMzIiLCJBTiI6Ik1haWwiLCJXVCI6Mn0%3D%7C3000%7C%7C%7C&amp;sdata=t32ANWzgpiB93pMWoq%2BFCSHz4YJY9QF1S1iQzCsS6RM%3D&amp;reserved=0" TargetMode="External"/><Relationship Id="rId25" Type="http://schemas.openxmlformats.org/officeDocument/2006/relationships/hyperlink" Target="https://www.ecfr.gov/cgi-bin/text-idx?SID=81a5f41de81c46a9844617d93a9db081&amp;mc=true&amp;node=pt2.1.182&amp;rgn=div5" TargetMode="External"/><Relationship Id="rId2" Type="http://schemas.openxmlformats.org/officeDocument/2006/relationships/customXml" Target="../customXml/item2.xml"/><Relationship Id="rId16" Type="http://schemas.openxmlformats.org/officeDocument/2006/relationships/hyperlink" Target="https://gcc02.safelinks.protection.outlook.com/?url=https%3A%2F%2Fwww.fsd.gov%2Fgsafsd_sp%3Fid%3Dgsafsd_kb_articles%26sys_id%3Dc81018e71b1601d0937fa64ce54bcb57&amp;data=05%7C01%7Cfjeldkk%40state.gov%7C0cc4e2b471f44abcd32308db093ecead%7C66cf50745afe48d1a691a12b2121f44b%7C0%7C0%7C638113937577534024%7CUnknown%7CTWFpbGZsb3d8eyJWIjoiMC4wLjAwMDAiLCJQIjoiV2luMzIiLCJBTiI6Ik1haWwiLCJXVCI6Mn0%3D%7C3000%7C%7C%7C&amp;sdata=W2ShcazZBQbanYGj0cLOTnUJwv%2BGL4xfwr83%2BycQY2E%3D&amp;reserved=0" TargetMode="External"/><Relationship Id="rId20" Type="http://schemas.openxmlformats.org/officeDocument/2006/relationships/hyperlink" Target="https://www.ecfr.gov/current/title-2/subtitle-A/chapter-I/part-25/subpart-A/section-25.110"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ecfr.gov/cgi-bin/text-idx?SID=81a5f41de81c46a9844617d93a9db081&amp;mc=true&amp;node=pt2.1.175&amp;rgn=div5"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apply07.grants.gov/apply/forms/sample/Individual_SF424B-V1.1.pdf" TargetMode="External"/><Relationship Id="rId23" Type="http://schemas.openxmlformats.org/officeDocument/2006/relationships/hyperlink" Target="https://www.ecfr.gov/cgi-bin/text-idx?SID=81a5f41de81c46a9844617d93a9db081&amp;mc=true&amp;node=pt2.1.170&amp;rgn=div5" TargetMode="External"/><Relationship Id="rId28" Type="http://schemas.openxmlformats.org/officeDocument/2006/relationships/hyperlink" Target="https://www.state.gov/about-us-office-of-the-procurement-executive/" TargetMode="External"/><Relationship Id="rId10" Type="http://schemas.openxmlformats.org/officeDocument/2006/relationships/endnotes" Target="endnotes.xml"/><Relationship Id="rId19" Type="http://schemas.openxmlformats.org/officeDocument/2006/relationships/hyperlink" Target="https://eportal.nspa.nato.int/Codification/CageTool/home"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pply07.grants.gov/apply/forms/sample/SF424A-V1.0.pdf" TargetMode="External"/><Relationship Id="rId22" Type="http://schemas.openxmlformats.org/officeDocument/2006/relationships/hyperlink" Target="https://www.ecfr.gov/cgi-bin/text-idx?SID=81a5f41de81c46a9844617d93a9db081&amp;mc=true&amp;node=pt2.1.25&amp;rgn=div5" TargetMode="External"/><Relationship Id="rId27" Type="http://schemas.openxmlformats.org/officeDocument/2006/relationships/hyperlink" Target="https://www.ecfr.gov/cgi-bin/text-idx?SID=81a5f41de81c46a9844617d93a9db081&amp;mc=true&amp;tpl=/ecfrbrowse/Title02/2chapterVI.tpl"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cff5ab2-f543-4f01-a339-9edbe0110810" xsi:nil="true"/>
    <lcf76f155ced4ddcb4097134ff3c332f xmlns="afb05941-ae55-4374-a9be-40b5d14d72b1">
      <Terms xmlns="http://schemas.microsoft.com/office/infopath/2007/PartnerControls"/>
    </lcf76f155ced4ddcb4097134ff3c332f>
    <MediaServiceAutoTags xmlns="afb05941-ae55-4374-a9be-40b5d14d72b1" xsi:nil="true"/>
    <oWNER xmlns="afb05941-ae55-4374-a9be-40b5d14d72b1" xsi:nil="true"/>
    <MediaServiceOCR xmlns="afb05941-ae55-4374-a9be-40b5d14d72b1" xsi:nil="true"/>
    <MediaServiceLocation xmlns="afb05941-ae55-4374-a9be-40b5d14d72b1"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93E59F119C4564D8725A6ECCD8CDCEB" ma:contentTypeVersion="18" ma:contentTypeDescription="Create a new document." ma:contentTypeScope="" ma:versionID="e7519dbbf333a03fd1d8a9bb6e2eeef7">
  <xsd:schema xmlns:xsd="http://www.w3.org/2001/XMLSchema" xmlns:xs="http://www.w3.org/2001/XMLSchema" xmlns:p="http://schemas.microsoft.com/office/2006/metadata/properties" xmlns:ns2="afb05941-ae55-4374-a9be-40b5d14d72b1" xmlns:ns3="ecff5ab2-f543-4f01-a339-9edbe0110810" targetNamespace="http://schemas.microsoft.com/office/2006/metadata/properties" ma:root="true" ma:fieldsID="c7c79e9d3cadf6c986d80d57e9a75ac6" ns2:_="" ns3:_="">
    <xsd:import namespace="afb05941-ae55-4374-a9be-40b5d14d72b1"/>
    <xsd:import namespace="ecff5ab2-f543-4f01-a339-9edbe011081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SearchProperties" minOccurs="0"/>
                <xsd:element ref="ns2:oWN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b05941-ae55-4374-a9be-40b5d14d72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fals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fals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ternalName="MediaServiceLocation" ma:readOnly="fals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0c4236b-c3ef-4727-9e6d-e99ea6badddd"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oWNER" ma:index="23" nillable="true" ma:displayName="Owner" ma:format="Dropdown" ma:internalName="oWNER">
      <xsd:simpleType>
        <xsd:restriction base="dms:Choice">
          <xsd:enumeration value="Press"/>
          <xsd:enumeration value="Digital"/>
          <xsd:enumeration value="RCT"/>
          <xsd:enumeration value="EOL"/>
          <xsd:enumeration value="EVT"/>
          <xsd:enumeration value="PDS"/>
          <xsd:enumeration value="CAO"/>
        </xsd:restriction>
      </xsd:simpleType>
    </xsd:element>
  </xsd:schema>
  <xsd:schema xmlns:xsd="http://www.w3.org/2001/XMLSchema" xmlns:xs="http://www.w3.org/2001/XMLSchema" xmlns:dms="http://schemas.microsoft.com/office/2006/documentManagement/types" xmlns:pc="http://schemas.microsoft.com/office/infopath/2007/PartnerControls" targetNamespace="ecff5ab2-f543-4f01-a339-9edbe011081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af0a3c4d-e36a-4ab3-8536-fb05774223dc}" ma:internalName="TaxCatchAll" ma:showField="CatchAllData" ma:web="ecff5ab2-f543-4f01-a339-9edbe01108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D3271E-6EA7-4E04-8A8A-02B32FFDBA2A}">
  <ds:schemaRefs>
    <ds:schemaRef ds:uri="http://schemas.microsoft.com/sharepoint/v3/contenttype/forms"/>
  </ds:schemaRefs>
</ds:datastoreItem>
</file>

<file path=customXml/itemProps2.xml><?xml version="1.0" encoding="utf-8"?>
<ds:datastoreItem xmlns:ds="http://schemas.openxmlformats.org/officeDocument/2006/customXml" ds:itemID="{2A958C74-2C16-4CBC-A560-51E9FEDE661D}">
  <ds:schemaRefs>
    <ds:schemaRef ds:uri="http://schemas.microsoft.com/office/2006/metadata/properties"/>
    <ds:schemaRef ds:uri="http://schemas.microsoft.com/office/2006/documentManagement/types"/>
    <ds:schemaRef ds:uri="http://purl.org/dc/elements/1.1/"/>
    <ds:schemaRef ds:uri="afb05941-ae55-4374-a9be-40b5d14d72b1"/>
    <ds:schemaRef ds:uri="ecff5ab2-f543-4f01-a339-9edbe0110810"/>
    <ds:schemaRef ds:uri="http://schemas.microsoft.com/office/infopath/2007/PartnerControls"/>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35EBA1E1-FCEF-4F8D-A426-35DE27DB97B9}">
  <ds:schemaRefs>
    <ds:schemaRef ds:uri="http://schemas.openxmlformats.org/officeDocument/2006/bibliography"/>
  </ds:schemaRefs>
</ds:datastoreItem>
</file>

<file path=customXml/itemProps4.xml><?xml version="1.0" encoding="utf-8"?>
<ds:datastoreItem xmlns:ds="http://schemas.openxmlformats.org/officeDocument/2006/customXml" ds:itemID="{B56807A6-EDC6-4661-AB30-5594CE7010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b05941-ae55-4374-a9be-40b5d14d72b1"/>
    <ds:schemaRef ds:uri="ecff5ab2-f543-4f01-a339-9edbe01108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4652</Words>
  <Characters>26520</Characters>
  <Application>Microsoft Office Word</Application>
  <DocSecurity>0</DocSecurity>
  <Lines>221</Lines>
  <Paragraphs>62</Paragraphs>
  <ScaleCrop>false</ScaleCrop>
  <Company>Department of State</Company>
  <LinksUpToDate>false</LinksUpToDate>
  <CharactersWithSpaces>31110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NOFO - SAMPLE</dc:title>
  <dc:subject/>
  <dc:creator>Andrew Parker</dc:creator>
  <cp:keywords/>
  <dc:description/>
  <cp:lastModifiedBy>Kovacs, Dora (Budapest)</cp:lastModifiedBy>
  <cp:revision>2</cp:revision>
  <dcterms:created xsi:type="dcterms:W3CDTF">2026-04-23T06:10:00Z</dcterms:created>
  <dcterms:modified xsi:type="dcterms:W3CDTF">2026-04-23T06:10:00Z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665d9ee-429a-4d5f-97cc-cfb56e044a6e_Enabled">
    <vt:lpwstr>true</vt:lpwstr>
  </property>
  <property fmtid="{D5CDD505-2E9C-101B-9397-08002B2CF9AE}" pid="3" name="MSIP_Label_1665d9ee-429a-4d5f-97cc-cfb56e044a6e_SetDate">
    <vt:lpwstr>2024-09-10T16:51:19Z</vt:lpwstr>
  </property>
  <property fmtid="{D5CDD505-2E9C-101B-9397-08002B2CF9AE}" pid="4" name="MSIP_Label_1665d9ee-429a-4d5f-97cc-cfb56e044a6e_Method">
    <vt:lpwstr>Privileged</vt:lpwstr>
  </property>
  <property fmtid="{D5CDD505-2E9C-101B-9397-08002B2CF9AE}" pid="5" name="MSIP_Label_1665d9ee-429a-4d5f-97cc-cfb56e044a6e_Name">
    <vt:lpwstr>1665d9ee-429a-4d5f-97cc-cfb56e044a6e</vt:lpwstr>
  </property>
  <property fmtid="{D5CDD505-2E9C-101B-9397-08002B2CF9AE}" pid="6" name="MSIP_Label_1665d9ee-429a-4d5f-97cc-cfb56e044a6e_SiteId">
    <vt:lpwstr>66cf5074-5afe-48d1-a691-a12b2121f44b</vt:lpwstr>
  </property>
  <property fmtid="{D5CDD505-2E9C-101B-9397-08002B2CF9AE}" pid="7" name="MSIP_Label_1665d9ee-429a-4d5f-97cc-cfb56e044a6e_ActionId">
    <vt:lpwstr>ca7b226e-900a-41b5-a600-47466b288595</vt:lpwstr>
  </property>
  <property fmtid="{D5CDD505-2E9C-101B-9397-08002B2CF9AE}" pid="8" name="MSIP_Label_1665d9ee-429a-4d5f-97cc-cfb56e044a6e_ContentBits">
    <vt:lpwstr>0</vt:lpwstr>
  </property>
  <property fmtid="{D5CDD505-2E9C-101B-9397-08002B2CF9AE}" pid="9" name="ContentTypeId">
    <vt:lpwstr>0x010100C93E59F119C4564D8725A6ECCD8CDCEB</vt:lpwstr>
  </property>
  <property fmtid="{D5CDD505-2E9C-101B-9397-08002B2CF9AE}" pid="10" name="_dlc_DocIdItemGuid">
    <vt:lpwstr>612798a2-c2af-4162-98ba-f5aed8703563</vt:lpwstr>
  </property>
  <property fmtid="{D5CDD505-2E9C-101B-9397-08002B2CF9AE}" pid="11" name="MediaServiceImageTags">
    <vt:lpwstr/>
  </property>
  <property fmtid="{D5CDD505-2E9C-101B-9397-08002B2CF9AE}" pid="12" name="TaxKeyword">
    <vt:lpwstr/>
  </property>
</Properties>
</file>