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E00523" w14:textId="7A49C7A4" w:rsidR="00556F7E" w:rsidRPr="00226122" w:rsidRDefault="00556F7E" w:rsidP="00C81A95">
      <w:pPr>
        <w:pStyle w:val="Heading2"/>
      </w:pPr>
      <w:bookmarkStart w:id="0" w:name="_Toc197438169"/>
      <w:bookmarkStart w:id="1" w:name="_Toc222222515"/>
      <w:r w:rsidRPr="00226122">
        <w:t>Attachment A. Public Law 11</w:t>
      </w:r>
      <w:r w:rsidR="007C0EA2">
        <w:t>6</w:t>
      </w:r>
      <w:r w:rsidRPr="00226122">
        <w:t>-323</w:t>
      </w:r>
      <w:bookmarkEnd w:id="0"/>
      <w:bookmarkEnd w:id="1"/>
    </w:p>
    <w:p w14:paraId="0731C704" w14:textId="77777777" w:rsidR="00556F7E" w:rsidRPr="00226122" w:rsidRDefault="00556F7E" w:rsidP="00556F7E">
      <w:pPr>
        <w:rPr>
          <w:rFonts w:asciiTheme="minorHAnsi" w:hAnsiTheme="minorHAnsi" w:cstheme="minorHAnsi"/>
        </w:rPr>
      </w:pPr>
      <w:r w:rsidRPr="00226122">
        <w:rPr>
          <w:rFonts w:asciiTheme="minorHAnsi" w:hAnsiTheme="minorHAnsi" w:cstheme="minorHAnsi"/>
          <w:szCs w:val="22"/>
        </w:rPr>
        <w:t xml:space="preserve">Link: </w:t>
      </w:r>
      <w:hyperlink r:id="rId12" w:history="1">
        <w:r w:rsidRPr="00226122">
          <w:rPr>
            <w:rStyle w:val="Hyperlink"/>
            <w:rFonts w:asciiTheme="minorHAnsi" w:hAnsiTheme="minorHAnsi" w:cstheme="minorHAnsi"/>
          </w:rPr>
          <w:t>PUBL323.PS (congress.gov)</w:t>
        </w:r>
      </w:hyperlink>
      <w:r w:rsidRPr="00226122">
        <w:rPr>
          <w:rFonts w:asciiTheme="minorHAnsi" w:hAnsiTheme="minorHAnsi" w:cstheme="minorHAnsi"/>
        </w:rPr>
        <w:t xml:space="preserve"> or </w:t>
      </w:r>
      <w:hyperlink r:id="rId13" w:history="1">
        <w:r w:rsidRPr="00226122">
          <w:rPr>
            <w:rStyle w:val="Hyperlink"/>
            <w:rFonts w:asciiTheme="minorHAnsi" w:hAnsiTheme="minorHAnsi" w:cstheme="minorHAnsi"/>
          </w:rPr>
          <w:t>https://www.congress.gov/116/plaws/publ323/PLAW-116publ323.pdf</w:t>
        </w:r>
      </w:hyperlink>
      <w:r w:rsidRPr="00226122">
        <w:rPr>
          <w:rFonts w:asciiTheme="minorHAnsi" w:hAnsiTheme="minorHAnsi" w:cstheme="minorHAnsi"/>
        </w:rPr>
        <w:t xml:space="preserve"> </w:t>
      </w:r>
    </w:p>
    <w:p w14:paraId="3B3CFE6F" w14:textId="77777777" w:rsidR="005C051A" w:rsidRPr="00226122" w:rsidRDefault="005C051A" w:rsidP="00556F7E">
      <w:pPr>
        <w:rPr>
          <w:rFonts w:asciiTheme="minorHAnsi" w:hAnsiTheme="minorHAnsi" w:cstheme="minorHAnsi"/>
        </w:rPr>
      </w:pPr>
    </w:p>
    <w:p w14:paraId="1BAC99E1" w14:textId="7737897E" w:rsidR="00556F7E" w:rsidRPr="00226122" w:rsidRDefault="00556F7E" w:rsidP="00C81A95">
      <w:pPr>
        <w:pStyle w:val="Heading2"/>
      </w:pPr>
      <w:bookmarkStart w:id="2" w:name="_Attachment_C._Landslide"/>
      <w:bookmarkStart w:id="3" w:name="_Toc197438170"/>
      <w:bookmarkStart w:id="4" w:name="_Toc222222516"/>
      <w:bookmarkEnd w:id="2"/>
      <w:r w:rsidRPr="00226122">
        <w:t xml:space="preserve">Attachment B. </w:t>
      </w:r>
      <w:bookmarkStart w:id="5" w:name="_Hlk198034619"/>
      <w:r w:rsidRPr="00226122">
        <w:t>Landslide National Strategy for Landslide Loss Reduction</w:t>
      </w:r>
      <w:bookmarkEnd w:id="3"/>
      <w:bookmarkEnd w:id="4"/>
      <w:bookmarkEnd w:id="5"/>
    </w:p>
    <w:p w14:paraId="479813C5" w14:textId="77777777" w:rsidR="00556F7E" w:rsidRPr="00226122" w:rsidRDefault="00556F7E" w:rsidP="00556F7E">
      <w:pPr>
        <w:rPr>
          <w:rFonts w:asciiTheme="minorHAnsi" w:hAnsiTheme="minorHAnsi" w:cstheme="minorHAnsi"/>
        </w:rPr>
      </w:pPr>
      <w:r w:rsidRPr="00226122">
        <w:rPr>
          <w:rFonts w:asciiTheme="minorHAnsi" w:hAnsiTheme="minorHAnsi" w:cstheme="minorHAnsi"/>
          <w:szCs w:val="22"/>
        </w:rPr>
        <w:t xml:space="preserve">Link: </w:t>
      </w:r>
      <w:hyperlink r:id="rId14" w:history="1">
        <w:r w:rsidRPr="00226122">
          <w:rPr>
            <w:rFonts w:asciiTheme="minorHAnsi" w:hAnsiTheme="minorHAnsi" w:cstheme="minorHAnsi"/>
            <w:color w:val="0000FF"/>
            <w:u w:val="single"/>
          </w:rPr>
          <w:t>ofr20221075.pdf – National Strategy for Landslide Loss Reduction (usgs.gov)</w:t>
        </w:r>
      </w:hyperlink>
      <w:r w:rsidRPr="00226122">
        <w:rPr>
          <w:rFonts w:asciiTheme="minorHAnsi" w:hAnsiTheme="minorHAnsi" w:cstheme="minorHAnsi"/>
        </w:rPr>
        <w:t xml:space="preserve"> or </w:t>
      </w:r>
      <w:hyperlink r:id="rId15" w:history="1">
        <w:r w:rsidRPr="00226122">
          <w:rPr>
            <w:rStyle w:val="Hyperlink"/>
            <w:rFonts w:asciiTheme="minorHAnsi" w:hAnsiTheme="minorHAnsi" w:cstheme="minorHAnsi"/>
          </w:rPr>
          <w:t>https://pubs.usgs.gov/of/2022/1075/ofr20221075.pdf</w:t>
        </w:r>
      </w:hyperlink>
      <w:r w:rsidRPr="00226122">
        <w:rPr>
          <w:rFonts w:asciiTheme="minorHAnsi" w:hAnsiTheme="minorHAnsi" w:cstheme="minorHAnsi"/>
        </w:rPr>
        <w:t xml:space="preserve"> </w:t>
      </w:r>
    </w:p>
    <w:p w14:paraId="0502BA1D" w14:textId="77777777" w:rsidR="005C59FD" w:rsidRPr="00226122" w:rsidRDefault="005C59FD" w:rsidP="00632103">
      <w:pPr>
        <w:spacing w:before="20" w:after="20"/>
        <w:rPr>
          <w:rFonts w:asciiTheme="minorHAnsi" w:hAnsiTheme="minorHAnsi" w:cstheme="minorHAnsi"/>
        </w:rPr>
      </w:pPr>
    </w:p>
    <w:p w14:paraId="096B8F16" w14:textId="77777777" w:rsidR="002348E1" w:rsidRPr="00226122" w:rsidRDefault="002348E1">
      <w:pPr>
        <w:rPr>
          <w:rFonts w:asciiTheme="minorHAnsi" w:hAnsiTheme="minorHAnsi" w:cstheme="minorHAnsi"/>
          <w:b/>
          <w:bCs/>
          <w:iCs/>
          <w:sz w:val="28"/>
          <w:szCs w:val="32"/>
          <w:lang w:val="x-none" w:eastAsia="x-none"/>
        </w:rPr>
      </w:pPr>
      <w:r w:rsidRPr="00226122">
        <w:rPr>
          <w:rFonts w:asciiTheme="minorHAnsi" w:hAnsiTheme="minorHAnsi" w:cstheme="minorHAnsi"/>
        </w:rPr>
        <w:br w:type="page"/>
      </w:r>
    </w:p>
    <w:p w14:paraId="74A77539" w14:textId="418AEB24" w:rsidR="00FE2405" w:rsidRPr="00226122" w:rsidRDefault="00FE2405" w:rsidP="00E272F5">
      <w:pPr>
        <w:pStyle w:val="Heading2"/>
        <w:pBdr>
          <w:left w:val="none" w:sz="0" w:space="0" w:color="auto"/>
        </w:pBdr>
      </w:pPr>
      <w:bookmarkStart w:id="6" w:name="_Toc222222517"/>
      <w:r w:rsidRPr="00226122">
        <w:lastRenderedPageBreak/>
        <w:t xml:space="preserve">Attachment C. Guidance Criteria for </w:t>
      </w:r>
      <w:r w:rsidR="00C81A95" w:rsidRPr="00226122">
        <w:t>FY 2026</w:t>
      </w:r>
      <w:bookmarkEnd w:id="6"/>
    </w:p>
    <w:p w14:paraId="0F36A361" w14:textId="6E29F542" w:rsidR="002348E1" w:rsidRPr="00226122" w:rsidRDefault="00296643" w:rsidP="00DC4EC8">
      <w:pPr>
        <w:rPr>
          <w:rFonts w:asciiTheme="minorHAnsi" w:hAnsiTheme="minorHAnsi" w:cstheme="minorHAnsi"/>
          <w:b/>
          <w:bCs/>
        </w:rPr>
      </w:pPr>
      <w:r w:rsidRPr="00226122">
        <w:rPr>
          <w:rFonts w:asciiTheme="minorHAnsi" w:hAnsiTheme="minorHAnsi" w:cstheme="minorHAnsi"/>
          <w:b/>
          <w:bCs/>
        </w:rPr>
        <w:t xml:space="preserve">Guidance Criteria for the USGS Cooperative Landslide Hazard Mapping and Assessment Program </w:t>
      </w:r>
    </w:p>
    <w:p w14:paraId="3E2677C3" w14:textId="411DEE56" w:rsidR="002348E1" w:rsidRPr="00226122" w:rsidRDefault="002348E1" w:rsidP="002348E1">
      <w:pPr>
        <w:rPr>
          <w:rFonts w:asciiTheme="minorHAnsi" w:hAnsiTheme="minorHAnsi" w:cstheme="minorHAnsi"/>
          <w:szCs w:val="22"/>
        </w:rPr>
      </w:pPr>
      <w:r w:rsidRPr="00226122">
        <w:rPr>
          <w:rFonts w:asciiTheme="minorHAnsi" w:hAnsiTheme="minorHAnsi" w:cstheme="minorHAnsi"/>
          <w:szCs w:val="22"/>
        </w:rPr>
        <w:t xml:space="preserve">The </w:t>
      </w:r>
      <w:hyperlink r:id="rId16" w:history="1">
        <w:r w:rsidRPr="00D544F0">
          <w:rPr>
            <w:rStyle w:val="Hyperlink"/>
            <w:rFonts w:asciiTheme="minorHAnsi" w:hAnsiTheme="minorHAnsi" w:cstheme="minorHAnsi"/>
            <w:i/>
            <w:iCs/>
            <w:szCs w:val="22"/>
          </w:rPr>
          <w:t>National Landslide Preparedness Act</w:t>
        </w:r>
      </w:hyperlink>
      <w:r w:rsidRPr="00226122">
        <w:rPr>
          <w:rFonts w:asciiTheme="minorHAnsi" w:hAnsiTheme="minorHAnsi" w:cstheme="minorHAnsi"/>
          <w:szCs w:val="22"/>
        </w:rPr>
        <w:t xml:space="preserve"> established the </w:t>
      </w:r>
      <w:r w:rsidRPr="00226122">
        <w:rPr>
          <w:rFonts w:asciiTheme="minorHAnsi" w:hAnsiTheme="minorHAnsi" w:cstheme="minorHAnsi"/>
          <w:i/>
          <w:iCs/>
          <w:szCs w:val="22"/>
        </w:rPr>
        <w:t xml:space="preserve">National Landslide Hazards Reduction Program </w:t>
      </w:r>
      <w:r w:rsidRPr="00226122">
        <w:rPr>
          <w:rFonts w:asciiTheme="minorHAnsi" w:hAnsiTheme="minorHAnsi" w:cstheme="minorHAnsi"/>
          <w:szCs w:val="22"/>
        </w:rPr>
        <w:t xml:space="preserve">to address </w:t>
      </w:r>
      <w:r w:rsidRPr="00226122">
        <w:rPr>
          <w:rFonts w:asciiTheme="minorHAnsi" w:hAnsiTheme="minorHAnsi" w:cstheme="minorHAnsi"/>
          <w:b/>
          <w:bCs/>
          <w:szCs w:val="22"/>
        </w:rPr>
        <w:t>four goals</w:t>
      </w:r>
      <w:r w:rsidRPr="00226122">
        <w:rPr>
          <w:rFonts w:asciiTheme="minorHAnsi" w:hAnsiTheme="minorHAnsi" w:cstheme="minorHAnsi"/>
          <w:szCs w:val="22"/>
        </w:rPr>
        <w:t>:</w:t>
      </w:r>
    </w:p>
    <w:p w14:paraId="64CD3E2B" w14:textId="77777777" w:rsidR="002348E1" w:rsidRPr="00226122" w:rsidRDefault="002348E1" w:rsidP="002348E1">
      <w:pPr>
        <w:pStyle w:val="ListParagraph"/>
        <w:rPr>
          <w:rFonts w:asciiTheme="minorHAnsi" w:hAnsiTheme="minorHAnsi" w:cstheme="minorHAnsi"/>
        </w:rPr>
      </w:pPr>
      <w:r w:rsidRPr="00226122">
        <w:rPr>
          <w:rFonts w:asciiTheme="minorHAnsi" w:hAnsiTheme="minorHAnsi" w:cstheme="minorHAnsi"/>
        </w:rPr>
        <w:t>1. Identify and understand landslide hazards and risks:</w:t>
      </w:r>
    </w:p>
    <w:p w14:paraId="30D6D8A8" w14:textId="77777777" w:rsidR="002348E1" w:rsidRPr="00226122" w:rsidRDefault="002348E1" w:rsidP="002348E1">
      <w:pPr>
        <w:pStyle w:val="ListParagraph"/>
        <w:rPr>
          <w:rFonts w:asciiTheme="minorHAnsi" w:hAnsiTheme="minorHAnsi" w:cstheme="minorHAnsi"/>
        </w:rPr>
      </w:pPr>
      <w:r w:rsidRPr="00226122">
        <w:rPr>
          <w:rFonts w:asciiTheme="minorHAnsi" w:hAnsiTheme="minorHAnsi" w:cstheme="minorHAnsi"/>
        </w:rPr>
        <w:t xml:space="preserve">2. Reduce losses from </w:t>
      </w:r>
      <w:proofErr w:type="gramStart"/>
      <w:r w:rsidRPr="00226122">
        <w:rPr>
          <w:rFonts w:asciiTheme="minorHAnsi" w:hAnsiTheme="minorHAnsi" w:cstheme="minorHAnsi"/>
        </w:rPr>
        <w:t>landslides;</w:t>
      </w:r>
      <w:proofErr w:type="gramEnd"/>
    </w:p>
    <w:p w14:paraId="3D426120" w14:textId="5F7C3690" w:rsidR="002348E1" w:rsidRPr="00226122" w:rsidRDefault="002348E1" w:rsidP="002348E1">
      <w:pPr>
        <w:pStyle w:val="ListParagraph"/>
        <w:rPr>
          <w:rFonts w:asciiTheme="minorHAnsi" w:hAnsiTheme="minorHAnsi" w:cstheme="minorHAnsi"/>
        </w:rPr>
      </w:pPr>
      <w:r w:rsidRPr="00226122">
        <w:rPr>
          <w:rFonts w:asciiTheme="minorHAnsi" w:hAnsiTheme="minorHAnsi" w:cstheme="minorHAnsi"/>
        </w:rPr>
        <w:t xml:space="preserve">3. Protect communities </w:t>
      </w:r>
      <w:r w:rsidR="007707FC">
        <w:rPr>
          <w:rFonts w:asciiTheme="minorHAnsi" w:hAnsiTheme="minorHAnsi" w:cstheme="minorHAnsi"/>
        </w:rPr>
        <w:t>susceptible to</w:t>
      </w:r>
      <w:r w:rsidRPr="00226122">
        <w:rPr>
          <w:rFonts w:asciiTheme="minorHAnsi" w:hAnsiTheme="minorHAnsi" w:cstheme="minorHAnsi"/>
        </w:rPr>
        <w:t xml:space="preserve"> landslide hazards; and </w:t>
      </w:r>
    </w:p>
    <w:p w14:paraId="06E39660" w14:textId="57E3E689" w:rsidR="002348E1" w:rsidRPr="00226122" w:rsidRDefault="002348E1" w:rsidP="002348E1">
      <w:pPr>
        <w:pStyle w:val="ListParagraph"/>
        <w:rPr>
          <w:rFonts w:asciiTheme="minorHAnsi" w:hAnsiTheme="minorHAnsi" w:cstheme="minorHAnsi"/>
        </w:rPr>
      </w:pPr>
      <w:r w:rsidRPr="00226122">
        <w:rPr>
          <w:rFonts w:asciiTheme="minorHAnsi" w:hAnsiTheme="minorHAnsi" w:cstheme="minorHAnsi"/>
        </w:rPr>
        <w:t xml:space="preserve">4. Help improve communication and emergency preparedness, including by coordinating with communities and entities responsible for infrastructure that </w:t>
      </w:r>
      <w:r w:rsidR="007707FC">
        <w:rPr>
          <w:rFonts w:asciiTheme="minorHAnsi" w:hAnsiTheme="minorHAnsi" w:cstheme="minorHAnsi"/>
        </w:rPr>
        <w:t>are exposed to</w:t>
      </w:r>
      <w:r w:rsidRPr="00226122">
        <w:rPr>
          <w:rFonts w:asciiTheme="minorHAnsi" w:hAnsiTheme="minorHAnsi" w:cstheme="minorHAnsi"/>
        </w:rPr>
        <w:t xml:space="preserve"> landslide hazards.</w:t>
      </w:r>
    </w:p>
    <w:p w14:paraId="640C8D75" w14:textId="7B1C2E48" w:rsidR="002348E1" w:rsidRPr="00226122" w:rsidRDefault="002348E1" w:rsidP="002348E1">
      <w:pPr>
        <w:pStyle w:val="BodyText"/>
        <w:rPr>
          <w:rFonts w:asciiTheme="minorHAnsi" w:hAnsiTheme="minorHAnsi" w:cstheme="minorHAnsi"/>
          <w:b/>
          <w:bCs/>
          <w:szCs w:val="22"/>
        </w:rPr>
      </w:pPr>
      <w:r w:rsidRPr="00226122">
        <w:rPr>
          <w:rFonts w:asciiTheme="minorHAnsi" w:hAnsiTheme="minorHAnsi" w:cstheme="minorHAnsi"/>
          <w:szCs w:val="22"/>
        </w:rPr>
        <w:t xml:space="preserve">To meet these four goals, the </w:t>
      </w:r>
      <w:hyperlink r:id="rId17" w:history="1">
        <w:r w:rsidRPr="00A2740C">
          <w:rPr>
            <w:rStyle w:val="Hyperlink"/>
            <w:rFonts w:asciiTheme="minorHAnsi" w:hAnsiTheme="minorHAnsi" w:cstheme="minorHAnsi"/>
            <w:i/>
            <w:iCs/>
            <w:szCs w:val="22"/>
          </w:rPr>
          <w:t>National Strategy for Landslide Loss Reduction</w:t>
        </w:r>
      </w:hyperlink>
      <w:r w:rsidRPr="00226122">
        <w:rPr>
          <w:rFonts w:asciiTheme="minorHAnsi" w:hAnsiTheme="minorHAnsi" w:cstheme="minorHAnsi"/>
          <w:szCs w:val="22"/>
        </w:rPr>
        <w:t xml:space="preserve"> (hereafter the “</w:t>
      </w:r>
      <w:r w:rsidRPr="00226122">
        <w:rPr>
          <w:rFonts w:asciiTheme="minorHAnsi" w:hAnsiTheme="minorHAnsi" w:cstheme="minorHAnsi"/>
          <w:i/>
          <w:iCs/>
          <w:szCs w:val="22"/>
        </w:rPr>
        <w:t>Strategy</w:t>
      </w:r>
      <w:r w:rsidRPr="00226122">
        <w:rPr>
          <w:rFonts w:asciiTheme="minorHAnsi" w:hAnsiTheme="minorHAnsi" w:cstheme="minorHAnsi"/>
          <w:szCs w:val="22"/>
        </w:rPr>
        <w:t>”) was written in coordination with a Federal interagency working group, identifying specific goals and strategic actions applicable to all levels of government. In consideration of the four goals above and the goals and strategic actions identified in the</w:t>
      </w:r>
      <w:r w:rsidRPr="00226122">
        <w:rPr>
          <w:rFonts w:asciiTheme="minorHAnsi" w:hAnsiTheme="minorHAnsi" w:cstheme="minorHAnsi"/>
          <w:i/>
          <w:iCs/>
          <w:szCs w:val="22"/>
        </w:rPr>
        <w:t xml:space="preserve"> </w:t>
      </w:r>
      <w:proofErr w:type="gramStart"/>
      <w:r w:rsidRPr="00226122">
        <w:rPr>
          <w:rFonts w:asciiTheme="minorHAnsi" w:hAnsiTheme="minorHAnsi" w:cstheme="minorHAnsi"/>
          <w:i/>
          <w:iCs/>
          <w:szCs w:val="22"/>
        </w:rPr>
        <w:t>Strategy</w:t>
      </w:r>
      <w:r w:rsidRPr="00226122">
        <w:rPr>
          <w:rFonts w:asciiTheme="minorHAnsi" w:hAnsiTheme="minorHAnsi" w:cstheme="minorHAnsi"/>
          <w:szCs w:val="22"/>
        </w:rPr>
        <w:t>,</w:t>
      </w:r>
      <w:proofErr w:type="gramEnd"/>
      <w:r w:rsidRPr="00226122">
        <w:rPr>
          <w:rFonts w:asciiTheme="minorHAnsi" w:hAnsiTheme="minorHAnsi" w:cstheme="minorHAnsi"/>
          <w:szCs w:val="22"/>
        </w:rPr>
        <w:t xml:space="preserve"> the following </w:t>
      </w:r>
      <w:r w:rsidRPr="00226122">
        <w:rPr>
          <w:rFonts w:asciiTheme="minorHAnsi" w:hAnsiTheme="minorHAnsi" w:cstheme="minorHAnsi"/>
          <w:b/>
          <w:bCs/>
          <w:szCs w:val="22"/>
        </w:rPr>
        <w:t>Guidance Criteria</w:t>
      </w:r>
      <w:r w:rsidRPr="00226122">
        <w:rPr>
          <w:rFonts w:asciiTheme="minorHAnsi" w:hAnsiTheme="minorHAnsi" w:cstheme="minorHAnsi"/>
          <w:szCs w:val="22"/>
        </w:rPr>
        <w:t xml:space="preserve"> (GC) have been articulated for Risk Reduction Proposals associated with the Cooperative Landslide Hazard Mapping and Assessment Program and are described in detail below:</w:t>
      </w:r>
    </w:p>
    <w:p w14:paraId="509B9E44" w14:textId="77777777" w:rsidR="002348E1" w:rsidRPr="00226122" w:rsidRDefault="002348E1" w:rsidP="002348E1">
      <w:pPr>
        <w:pStyle w:val="ListParagraph"/>
        <w:rPr>
          <w:rFonts w:asciiTheme="minorHAnsi" w:hAnsiTheme="minorHAnsi" w:cstheme="minorHAnsi"/>
        </w:rPr>
      </w:pPr>
      <w:r w:rsidRPr="00226122">
        <w:rPr>
          <w:rFonts w:asciiTheme="minorHAnsi" w:hAnsiTheme="minorHAnsi" w:cstheme="minorHAnsi"/>
        </w:rPr>
        <w:t>GC1. Landslide hazard mapping and assessment</w:t>
      </w:r>
    </w:p>
    <w:p w14:paraId="7D136B98" w14:textId="77777777" w:rsidR="002348E1" w:rsidRPr="00226122" w:rsidRDefault="002348E1" w:rsidP="002348E1">
      <w:pPr>
        <w:pStyle w:val="ListParagraph"/>
        <w:rPr>
          <w:rFonts w:asciiTheme="minorHAnsi" w:hAnsiTheme="minorHAnsi" w:cstheme="minorHAnsi"/>
        </w:rPr>
      </w:pPr>
      <w:r w:rsidRPr="00226122">
        <w:rPr>
          <w:rFonts w:asciiTheme="minorHAnsi" w:hAnsiTheme="minorHAnsi" w:cstheme="minorHAnsi"/>
        </w:rPr>
        <w:t>GC2. Planning and coordination</w:t>
      </w:r>
    </w:p>
    <w:p w14:paraId="6D139EB3" w14:textId="77777777" w:rsidR="002348E1" w:rsidRDefault="002348E1" w:rsidP="002348E1">
      <w:pPr>
        <w:pStyle w:val="ListParagraph"/>
        <w:rPr>
          <w:rFonts w:asciiTheme="minorHAnsi" w:hAnsiTheme="minorHAnsi" w:cstheme="minorHAnsi"/>
        </w:rPr>
      </w:pPr>
      <w:r w:rsidRPr="00226122">
        <w:rPr>
          <w:rFonts w:asciiTheme="minorHAnsi" w:hAnsiTheme="minorHAnsi" w:cstheme="minorHAnsi"/>
        </w:rPr>
        <w:t>GC3. Education and outreach</w:t>
      </w:r>
    </w:p>
    <w:p w14:paraId="51BE4E63" w14:textId="77777777" w:rsidR="00A5279D" w:rsidRDefault="00A5279D" w:rsidP="00A5279D">
      <w:pPr>
        <w:rPr>
          <w:rFonts w:asciiTheme="minorHAnsi" w:hAnsiTheme="minorHAnsi" w:cstheme="minorHAnsi"/>
        </w:rPr>
      </w:pPr>
    </w:p>
    <w:p w14:paraId="72A1E72F" w14:textId="2E935AE9" w:rsidR="00A5279D" w:rsidRDefault="00A5279D" w:rsidP="00A5279D">
      <w:pPr>
        <w:rPr>
          <w:rFonts w:asciiTheme="minorHAnsi" w:hAnsiTheme="minorHAnsi" w:cstheme="minorHAnsi"/>
        </w:rPr>
      </w:pPr>
      <w:r>
        <w:rPr>
          <w:rFonts w:asciiTheme="minorHAnsi" w:hAnsiTheme="minorHAnsi" w:cstheme="minorHAnsi"/>
        </w:rPr>
        <w:t xml:space="preserve">In addition, </w:t>
      </w:r>
      <w:r w:rsidR="00086371">
        <w:rPr>
          <w:rFonts w:asciiTheme="minorHAnsi" w:hAnsiTheme="minorHAnsi" w:cstheme="minorHAnsi"/>
        </w:rPr>
        <w:t xml:space="preserve">for FY2026 </w:t>
      </w:r>
      <w:r w:rsidR="000758DE">
        <w:rPr>
          <w:rFonts w:asciiTheme="minorHAnsi" w:hAnsiTheme="minorHAnsi" w:cstheme="minorHAnsi"/>
        </w:rPr>
        <w:t xml:space="preserve">a fourth Guidance Criteria has been </w:t>
      </w:r>
      <w:r w:rsidR="00714F7A">
        <w:rPr>
          <w:rFonts w:asciiTheme="minorHAnsi" w:hAnsiTheme="minorHAnsi" w:cstheme="minorHAnsi"/>
        </w:rPr>
        <w:t xml:space="preserve">included </w:t>
      </w:r>
      <w:r w:rsidR="00D44A03">
        <w:rPr>
          <w:rFonts w:asciiTheme="minorHAnsi" w:hAnsiTheme="minorHAnsi" w:cstheme="minorHAnsi"/>
        </w:rPr>
        <w:t xml:space="preserve">focused on </w:t>
      </w:r>
      <w:r w:rsidR="00D56B52">
        <w:rPr>
          <w:rFonts w:asciiTheme="minorHAnsi" w:hAnsiTheme="minorHAnsi" w:cstheme="minorHAnsi"/>
        </w:rPr>
        <w:t>landslide hazards in Alaska</w:t>
      </w:r>
      <w:r w:rsidR="00564271">
        <w:rPr>
          <w:rFonts w:asciiTheme="minorHAnsi" w:hAnsiTheme="minorHAnsi" w:cstheme="minorHAnsi"/>
        </w:rPr>
        <w:t xml:space="preserve"> and is </w:t>
      </w:r>
      <w:r w:rsidR="00942736">
        <w:rPr>
          <w:rFonts w:asciiTheme="minorHAnsi" w:hAnsiTheme="minorHAnsi" w:cstheme="minorHAnsi"/>
        </w:rPr>
        <w:t>designated</w:t>
      </w:r>
      <w:r w:rsidR="00564271">
        <w:rPr>
          <w:rFonts w:asciiTheme="minorHAnsi" w:hAnsiTheme="minorHAnsi" w:cstheme="minorHAnsi"/>
        </w:rPr>
        <w:t xml:space="preserve"> GC4. </w:t>
      </w:r>
      <w:r w:rsidR="00164B6F">
        <w:rPr>
          <w:rFonts w:asciiTheme="minorHAnsi" w:hAnsiTheme="minorHAnsi" w:cstheme="minorHAnsi"/>
        </w:rPr>
        <w:t xml:space="preserve"> </w:t>
      </w:r>
    </w:p>
    <w:p w14:paraId="1CF63A56" w14:textId="77777777" w:rsidR="00EF7597" w:rsidRDefault="00EF7597" w:rsidP="00A5279D">
      <w:pPr>
        <w:rPr>
          <w:rFonts w:asciiTheme="minorHAnsi" w:hAnsiTheme="minorHAnsi" w:cstheme="minorHAnsi"/>
        </w:rPr>
      </w:pPr>
    </w:p>
    <w:p w14:paraId="1278E368" w14:textId="7769A2EC" w:rsidR="00EF7597" w:rsidRPr="00A5279D" w:rsidRDefault="00EF7597" w:rsidP="00EF7597">
      <w:pPr>
        <w:ind w:firstLine="450"/>
        <w:rPr>
          <w:rFonts w:asciiTheme="minorHAnsi" w:hAnsiTheme="minorHAnsi" w:cstheme="minorHAnsi"/>
        </w:rPr>
      </w:pPr>
      <w:r>
        <w:rPr>
          <w:rFonts w:asciiTheme="minorHAnsi" w:hAnsiTheme="minorHAnsi" w:cstheme="minorHAnsi"/>
        </w:rPr>
        <w:t>GC4. Landslide hazards in Alaska</w:t>
      </w:r>
    </w:p>
    <w:p w14:paraId="16F6390E" w14:textId="77777777" w:rsidR="00525AE4" w:rsidRPr="00226122" w:rsidRDefault="00525AE4" w:rsidP="002348E1">
      <w:pPr>
        <w:pStyle w:val="ListParagraph"/>
        <w:rPr>
          <w:rFonts w:asciiTheme="minorHAnsi" w:hAnsiTheme="minorHAnsi" w:cstheme="minorHAnsi"/>
        </w:rPr>
      </w:pPr>
    </w:p>
    <w:p w14:paraId="24BC3C3B" w14:textId="2227BE1F" w:rsidR="002348E1" w:rsidRPr="00226122" w:rsidRDefault="002348E1" w:rsidP="002348E1">
      <w:pPr>
        <w:rPr>
          <w:rFonts w:asciiTheme="minorHAnsi" w:hAnsiTheme="minorHAnsi" w:cstheme="minorHAnsi"/>
        </w:rPr>
      </w:pPr>
      <w:r w:rsidRPr="00226122">
        <w:rPr>
          <w:rFonts w:asciiTheme="minorHAnsi" w:hAnsiTheme="minorHAnsi" w:cstheme="minorHAnsi"/>
          <w:u w:val="single"/>
        </w:rPr>
        <w:t>Proposals submitted to this grant program must address at least one of the Guidance Criteria (GC1, GC2, GC3</w:t>
      </w:r>
      <w:r w:rsidR="004F04FF">
        <w:rPr>
          <w:rFonts w:asciiTheme="minorHAnsi" w:hAnsiTheme="minorHAnsi" w:cstheme="minorHAnsi"/>
          <w:u w:val="single"/>
        </w:rPr>
        <w:t>, GC4</w:t>
      </w:r>
      <w:r w:rsidRPr="00226122">
        <w:rPr>
          <w:rFonts w:asciiTheme="minorHAnsi" w:hAnsiTheme="minorHAnsi" w:cstheme="minorHAnsi"/>
          <w:u w:val="single"/>
        </w:rPr>
        <w:t>).</w:t>
      </w:r>
      <w:r w:rsidRPr="00226122">
        <w:rPr>
          <w:rFonts w:asciiTheme="minorHAnsi" w:hAnsiTheme="minorHAnsi" w:cstheme="minorHAnsi"/>
        </w:rPr>
        <w:t xml:space="preserve"> This document summarizes some of the relevant goals and strategic actions discussed above; the USGS invites those submitting a proposal to also review the </w:t>
      </w:r>
      <w:hyperlink r:id="rId18" w:history="1">
        <w:r w:rsidRPr="00D544F0">
          <w:rPr>
            <w:rStyle w:val="Hyperlink"/>
            <w:rFonts w:asciiTheme="minorHAnsi" w:hAnsiTheme="minorHAnsi" w:cstheme="minorHAnsi"/>
            <w:i/>
            <w:iCs/>
          </w:rPr>
          <w:t>National Landslide Preparedness Act</w:t>
        </w:r>
      </w:hyperlink>
      <w:r w:rsidRPr="00226122">
        <w:rPr>
          <w:rFonts w:asciiTheme="minorHAnsi" w:hAnsiTheme="minorHAnsi" w:cstheme="minorHAnsi"/>
        </w:rPr>
        <w:t xml:space="preserve"> and the </w:t>
      </w:r>
      <w:hyperlink r:id="rId19" w:history="1">
        <w:r w:rsidRPr="00A2740C">
          <w:rPr>
            <w:rStyle w:val="Hyperlink"/>
            <w:rFonts w:asciiTheme="minorHAnsi" w:hAnsiTheme="minorHAnsi" w:cstheme="minorHAnsi"/>
            <w:i/>
            <w:iCs/>
          </w:rPr>
          <w:t>Strategy</w:t>
        </w:r>
      </w:hyperlink>
      <w:r w:rsidRPr="00226122">
        <w:rPr>
          <w:rFonts w:asciiTheme="minorHAnsi" w:hAnsiTheme="minorHAnsi" w:cstheme="minorHAnsi"/>
          <w:i/>
          <w:iCs/>
        </w:rPr>
        <w:t xml:space="preserve"> </w:t>
      </w:r>
      <w:r w:rsidRPr="00226122">
        <w:rPr>
          <w:rFonts w:asciiTheme="minorHAnsi" w:hAnsiTheme="minorHAnsi" w:cstheme="minorHAnsi"/>
        </w:rPr>
        <w:t xml:space="preserve">(Attachment </w:t>
      </w:r>
      <w:r w:rsidR="00EA6B2F" w:rsidRPr="00226122">
        <w:rPr>
          <w:rFonts w:asciiTheme="minorHAnsi" w:hAnsiTheme="minorHAnsi" w:cstheme="minorHAnsi"/>
        </w:rPr>
        <w:t>A</w:t>
      </w:r>
      <w:r w:rsidRPr="00226122">
        <w:rPr>
          <w:rFonts w:asciiTheme="minorHAnsi" w:hAnsiTheme="minorHAnsi" w:cstheme="minorHAnsi"/>
        </w:rPr>
        <w:t xml:space="preserve"> and Attachment </w:t>
      </w:r>
      <w:r w:rsidR="00EA6B2F" w:rsidRPr="00226122">
        <w:rPr>
          <w:rFonts w:asciiTheme="minorHAnsi" w:hAnsiTheme="minorHAnsi" w:cstheme="minorHAnsi"/>
        </w:rPr>
        <w:t>B</w:t>
      </w:r>
      <w:r w:rsidRPr="00226122">
        <w:rPr>
          <w:rFonts w:asciiTheme="minorHAnsi" w:hAnsiTheme="minorHAnsi" w:cstheme="minorHAnsi"/>
        </w:rPr>
        <w:t>, respectively) to improve their proposal alignment. The identified Guidance Criteria are not an</w:t>
      </w:r>
      <w:r w:rsidRPr="00226122">
        <w:rPr>
          <w:rFonts w:asciiTheme="minorHAnsi" w:hAnsiTheme="minorHAnsi" w:cstheme="minorHAnsi"/>
          <w:spacing w:val="-2"/>
        </w:rPr>
        <w:t xml:space="preserve"> </w:t>
      </w:r>
      <w:r w:rsidRPr="00226122">
        <w:rPr>
          <w:rFonts w:asciiTheme="minorHAnsi" w:hAnsiTheme="minorHAnsi" w:cstheme="minorHAnsi"/>
        </w:rPr>
        <w:t>exhaustive</w:t>
      </w:r>
      <w:r w:rsidRPr="00226122">
        <w:rPr>
          <w:rFonts w:asciiTheme="minorHAnsi" w:hAnsiTheme="minorHAnsi" w:cstheme="minorHAnsi"/>
          <w:spacing w:val="-3"/>
        </w:rPr>
        <w:t xml:space="preserve"> </w:t>
      </w:r>
      <w:r w:rsidRPr="00226122">
        <w:rPr>
          <w:rFonts w:asciiTheme="minorHAnsi" w:hAnsiTheme="minorHAnsi" w:cstheme="minorHAnsi"/>
        </w:rPr>
        <w:t>list</w:t>
      </w:r>
      <w:r w:rsidRPr="00226122">
        <w:rPr>
          <w:rFonts w:asciiTheme="minorHAnsi" w:hAnsiTheme="minorHAnsi" w:cstheme="minorHAnsi"/>
          <w:spacing w:val="-2"/>
        </w:rPr>
        <w:t xml:space="preserve"> </w:t>
      </w:r>
      <w:r w:rsidRPr="00226122">
        <w:rPr>
          <w:rFonts w:asciiTheme="minorHAnsi" w:hAnsiTheme="minorHAnsi" w:cstheme="minorHAnsi"/>
        </w:rPr>
        <w:t>of</w:t>
      </w:r>
      <w:r w:rsidRPr="00226122">
        <w:rPr>
          <w:rFonts w:asciiTheme="minorHAnsi" w:hAnsiTheme="minorHAnsi" w:cstheme="minorHAnsi"/>
          <w:spacing w:val="-2"/>
        </w:rPr>
        <w:t xml:space="preserve"> </w:t>
      </w:r>
      <w:r w:rsidRPr="00226122">
        <w:rPr>
          <w:rFonts w:asciiTheme="minorHAnsi" w:hAnsiTheme="minorHAnsi" w:cstheme="minorHAnsi"/>
        </w:rPr>
        <w:t>all</w:t>
      </w:r>
      <w:r w:rsidRPr="00226122">
        <w:rPr>
          <w:rFonts w:asciiTheme="minorHAnsi" w:hAnsiTheme="minorHAnsi" w:cstheme="minorHAnsi"/>
          <w:spacing w:val="-2"/>
        </w:rPr>
        <w:t xml:space="preserve"> </w:t>
      </w:r>
      <w:r w:rsidRPr="00226122">
        <w:rPr>
          <w:rFonts w:asciiTheme="minorHAnsi" w:hAnsiTheme="minorHAnsi" w:cstheme="minorHAnsi"/>
        </w:rPr>
        <w:t>potential</w:t>
      </w:r>
      <w:r w:rsidRPr="00226122">
        <w:rPr>
          <w:rFonts w:asciiTheme="minorHAnsi" w:hAnsiTheme="minorHAnsi" w:cstheme="minorHAnsi"/>
          <w:spacing w:val="-2"/>
        </w:rPr>
        <w:t xml:space="preserve"> proposal </w:t>
      </w:r>
      <w:r w:rsidRPr="00226122">
        <w:rPr>
          <w:rFonts w:asciiTheme="minorHAnsi" w:hAnsiTheme="minorHAnsi" w:cstheme="minorHAnsi"/>
        </w:rPr>
        <w:t>topics,</w:t>
      </w:r>
      <w:r w:rsidRPr="00226122">
        <w:rPr>
          <w:rFonts w:asciiTheme="minorHAnsi" w:hAnsiTheme="minorHAnsi" w:cstheme="minorHAnsi"/>
          <w:spacing w:val="-2"/>
        </w:rPr>
        <w:t xml:space="preserve"> </w:t>
      </w:r>
      <w:r w:rsidRPr="00226122">
        <w:rPr>
          <w:rFonts w:asciiTheme="minorHAnsi" w:hAnsiTheme="minorHAnsi" w:cstheme="minorHAnsi"/>
        </w:rPr>
        <w:t>nor</w:t>
      </w:r>
      <w:r w:rsidRPr="00226122">
        <w:rPr>
          <w:rFonts w:asciiTheme="minorHAnsi" w:hAnsiTheme="minorHAnsi" w:cstheme="minorHAnsi"/>
          <w:spacing w:val="-2"/>
        </w:rPr>
        <w:t xml:space="preserve"> </w:t>
      </w:r>
      <w:r w:rsidRPr="00226122">
        <w:rPr>
          <w:rFonts w:asciiTheme="minorHAnsi" w:hAnsiTheme="minorHAnsi" w:cstheme="minorHAnsi"/>
        </w:rPr>
        <w:t xml:space="preserve">intended to discourage submission of proposals to accomplish other important landslide risk reduction tasks. PIs are encouraged to reach out to USGS Project Officer to discuss potential topics. </w:t>
      </w:r>
      <w:r w:rsidR="00B53CAC">
        <w:rPr>
          <w:rFonts w:asciiTheme="minorHAnsi" w:hAnsiTheme="minorHAnsi" w:cstheme="minorHAnsi"/>
        </w:rPr>
        <w:t xml:space="preserve">Note that </w:t>
      </w:r>
      <w:r w:rsidR="008F4760">
        <w:rPr>
          <w:rFonts w:asciiTheme="minorHAnsi" w:hAnsiTheme="minorHAnsi" w:cstheme="minorHAnsi"/>
        </w:rPr>
        <w:t xml:space="preserve">‘landslide’ is an inclusive term that includes all types of mass wasting processes, including </w:t>
      </w:r>
      <w:r w:rsidR="000874DE">
        <w:rPr>
          <w:rFonts w:asciiTheme="minorHAnsi" w:hAnsiTheme="minorHAnsi" w:cstheme="minorHAnsi"/>
        </w:rPr>
        <w:t xml:space="preserve">and not limited to </w:t>
      </w:r>
      <w:r w:rsidR="008F4760">
        <w:rPr>
          <w:rFonts w:asciiTheme="minorHAnsi" w:hAnsiTheme="minorHAnsi" w:cstheme="minorHAnsi"/>
        </w:rPr>
        <w:t xml:space="preserve">rockfall, </w:t>
      </w:r>
      <w:r w:rsidR="0039250A">
        <w:rPr>
          <w:rFonts w:asciiTheme="minorHAnsi" w:hAnsiTheme="minorHAnsi" w:cstheme="minorHAnsi"/>
        </w:rPr>
        <w:t xml:space="preserve">debris avalanches, earthflows, debris flows, </w:t>
      </w:r>
      <w:r w:rsidR="000874DE">
        <w:rPr>
          <w:rFonts w:asciiTheme="minorHAnsi" w:hAnsiTheme="minorHAnsi" w:cstheme="minorHAnsi"/>
        </w:rPr>
        <w:t xml:space="preserve">postfire debris flows, etc. </w:t>
      </w:r>
    </w:p>
    <w:p w14:paraId="6C73F8C9" w14:textId="77777777" w:rsidR="00E3336F" w:rsidRPr="00226122" w:rsidRDefault="00E3336F" w:rsidP="003A455F"/>
    <w:p w14:paraId="645F5901" w14:textId="7DDEEE96" w:rsidR="002348E1" w:rsidRPr="00226122" w:rsidRDefault="002348E1" w:rsidP="002348E1">
      <w:pPr>
        <w:pStyle w:val="Heading4"/>
        <w:rPr>
          <w:rFonts w:asciiTheme="minorHAnsi" w:hAnsiTheme="minorHAnsi" w:cstheme="minorHAnsi"/>
          <w:b/>
          <w:bCs/>
        </w:rPr>
      </w:pPr>
      <w:r w:rsidRPr="00226122">
        <w:rPr>
          <w:rFonts w:asciiTheme="minorHAnsi" w:hAnsiTheme="minorHAnsi" w:cstheme="minorHAnsi"/>
          <w:b/>
          <w:bCs/>
        </w:rPr>
        <w:t>Guidance Criteria GC1: Landslide hazard mapping and assessments</w:t>
      </w:r>
    </w:p>
    <w:p w14:paraId="38E676B2" w14:textId="0FCBBD05" w:rsidR="002348E1" w:rsidRPr="00226122" w:rsidRDefault="002348E1" w:rsidP="002348E1">
      <w:pPr>
        <w:rPr>
          <w:rFonts w:asciiTheme="minorHAnsi" w:hAnsiTheme="minorHAnsi" w:cstheme="minorHAnsi"/>
          <w:b/>
          <w:bCs/>
          <w:szCs w:val="22"/>
        </w:rPr>
      </w:pPr>
      <w:r w:rsidRPr="00226122">
        <w:rPr>
          <w:rFonts w:asciiTheme="minorHAnsi" w:hAnsiTheme="minorHAnsi" w:cstheme="minorHAnsi"/>
          <w:szCs w:val="22"/>
        </w:rPr>
        <w:t xml:space="preserve">Characterizing societal risk from landslides is an interdisciplinary endeavor that requires data collection and analysis in collaboration and coordination with local, Tribal, state, territorial, and federal agencies, as well as input from </w:t>
      </w:r>
      <w:r w:rsidR="00E4345A">
        <w:rPr>
          <w:rFonts w:asciiTheme="minorHAnsi" w:hAnsiTheme="minorHAnsi" w:cstheme="minorHAnsi"/>
          <w:szCs w:val="22"/>
        </w:rPr>
        <w:t xml:space="preserve">susceptible </w:t>
      </w:r>
      <w:r w:rsidRPr="00226122">
        <w:rPr>
          <w:rFonts w:asciiTheme="minorHAnsi" w:hAnsiTheme="minorHAnsi" w:cstheme="minorHAnsi"/>
          <w:szCs w:val="22"/>
        </w:rPr>
        <w:t xml:space="preserve">communities, nongovernmental organizations, and the private sector. Key to the effectiveness of this work in reducing landslide </w:t>
      </w:r>
      <w:r w:rsidRPr="00226122">
        <w:rPr>
          <w:rFonts w:asciiTheme="minorHAnsi" w:hAnsiTheme="minorHAnsi" w:cstheme="minorHAnsi"/>
          <w:szCs w:val="22"/>
        </w:rPr>
        <w:lastRenderedPageBreak/>
        <w:t xml:space="preserve">losses is the development of better landslide hazard mapping and assessments. The hazard assessments can then be used to inform vulnerability and risk-assessment activities, which can in turn help identify where more-detailed hazard assessments and improved monitoring are needed to reduce the uncertainty of where, when, and why landslides could occur. These maps and assessments, combined with place-based sociological research, can also help focus outreach and communications about landslide risk reduction and preparedness. </w:t>
      </w:r>
      <w:r w:rsidRPr="00226122">
        <w:rPr>
          <w:rFonts w:asciiTheme="minorHAnsi" w:hAnsiTheme="minorHAnsi" w:cstheme="minorHAnsi"/>
          <w:b/>
          <w:bCs/>
          <w:szCs w:val="22"/>
        </w:rPr>
        <w:t xml:space="preserve">NOTE: for ANY mapping project, please provide a map of the proposed mapping area and note the size of the area to be mapped in square miles. Specific protocols, methods, tools, and processes to be used for project work must be articulated for projects that involve mapping landslides, susceptibility, risk, or other spatial analysis. </w:t>
      </w:r>
    </w:p>
    <w:p w14:paraId="7C6463C0" w14:textId="77777777" w:rsidR="002348E1" w:rsidRPr="00226122" w:rsidRDefault="002348E1" w:rsidP="002348E1">
      <w:pPr>
        <w:rPr>
          <w:rFonts w:asciiTheme="minorHAnsi" w:hAnsiTheme="minorHAnsi" w:cstheme="minorHAnsi"/>
          <w:szCs w:val="22"/>
        </w:rPr>
      </w:pPr>
      <w:r w:rsidRPr="00226122">
        <w:rPr>
          <w:rFonts w:asciiTheme="minorHAnsi" w:hAnsiTheme="minorHAnsi" w:cstheme="minorHAnsi"/>
          <w:szCs w:val="22"/>
        </w:rPr>
        <w:t xml:space="preserve"> Risk Reduction Proposal topics may include:</w:t>
      </w:r>
    </w:p>
    <w:p w14:paraId="3253BBD4" w14:textId="77777777" w:rsidR="002348E1" w:rsidRDefault="002348E1" w:rsidP="005A1C20">
      <w:pPr>
        <w:pStyle w:val="ListParagraph"/>
        <w:numPr>
          <w:ilvl w:val="0"/>
          <w:numId w:val="15"/>
        </w:numPr>
        <w:spacing w:after="120"/>
        <w:contextualSpacing/>
        <w:rPr>
          <w:rFonts w:asciiTheme="minorHAnsi" w:hAnsiTheme="minorHAnsi" w:cstheme="minorHAnsi"/>
        </w:rPr>
      </w:pPr>
      <w:r w:rsidRPr="00226122">
        <w:rPr>
          <w:rFonts w:asciiTheme="minorHAnsi" w:hAnsiTheme="minorHAnsi" w:cstheme="minorHAnsi"/>
        </w:rPr>
        <w:t xml:space="preserve">Landslide hazard mapping following an established protocol and using a lidar (3DEP) DEM base map. Hazard mapping may include landslide inventory, susceptibility, runout, exposure, and risk modeling for a region, municipality, or other defined area within the applicant’s jurisdictional responsibility. </w:t>
      </w:r>
    </w:p>
    <w:p w14:paraId="3E534B2F" w14:textId="2382512E" w:rsidR="00AB7261" w:rsidRPr="00226122" w:rsidRDefault="00AB7261" w:rsidP="005A1C20">
      <w:pPr>
        <w:pStyle w:val="ListParagraph"/>
        <w:numPr>
          <w:ilvl w:val="0"/>
          <w:numId w:val="15"/>
        </w:numPr>
        <w:spacing w:after="120"/>
        <w:contextualSpacing/>
        <w:rPr>
          <w:rFonts w:asciiTheme="minorHAnsi" w:hAnsiTheme="minorHAnsi" w:cstheme="minorHAnsi"/>
        </w:rPr>
      </w:pPr>
      <w:r>
        <w:rPr>
          <w:rFonts w:asciiTheme="minorHAnsi" w:hAnsiTheme="minorHAnsi" w:cstheme="minorHAnsi"/>
        </w:rPr>
        <w:t xml:space="preserve">Postfire debris flow </w:t>
      </w:r>
      <w:r w:rsidR="00A06422">
        <w:rPr>
          <w:rFonts w:asciiTheme="minorHAnsi" w:hAnsiTheme="minorHAnsi" w:cstheme="minorHAnsi"/>
        </w:rPr>
        <w:t xml:space="preserve">hazard mapping such as </w:t>
      </w:r>
      <w:r w:rsidR="00D94815">
        <w:rPr>
          <w:rFonts w:asciiTheme="minorHAnsi" w:hAnsiTheme="minorHAnsi" w:cstheme="minorHAnsi"/>
        </w:rPr>
        <w:t xml:space="preserve">alluvial/debris </w:t>
      </w:r>
      <w:r w:rsidR="00A06422">
        <w:rPr>
          <w:rFonts w:asciiTheme="minorHAnsi" w:hAnsiTheme="minorHAnsi" w:cstheme="minorHAnsi"/>
        </w:rPr>
        <w:t>fan</w:t>
      </w:r>
      <w:r w:rsidR="00D94815">
        <w:rPr>
          <w:rFonts w:asciiTheme="minorHAnsi" w:hAnsiTheme="minorHAnsi" w:cstheme="minorHAnsi"/>
        </w:rPr>
        <w:t xml:space="preserve"> mapping</w:t>
      </w:r>
      <w:r w:rsidR="00A06422">
        <w:rPr>
          <w:rFonts w:asciiTheme="minorHAnsi" w:hAnsiTheme="minorHAnsi" w:cstheme="minorHAnsi"/>
        </w:rPr>
        <w:t xml:space="preserve">, pre-fire hazard maps, </w:t>
      </w:r>
      <w:r w:rsidR="008F5CB2">
        <w:rPr>
          <w:rFonts w:asciiTheme="minorHAnsi" w:hAnsiTheme="minorHAnsi" w:cstheme="minorHAnsi"/>
        </w:rPr>
        <w:t>historic postfire debris flow mapping</w:t>
      </w:r>
      <w:r w:rsidR="004361B4">
        <w:rPr>
          <w:rFonts w:asciiTheme="minorHAnsi" w:hAnsiTheme="minorHAnsi" w:cstheme="minorHAnsi"/>
        </w:rPr>
        <w:t xml:space="preserve">, </w:t>
      </w:r>
      <w:r w:rsidR="00030909">
        <w:rPr>
          <w:rFonts w:asciiTheme="minorHAnsi" w:hAnsiTheme="minorHAnsi" w:cstheme="minorHAnsi"/>
        </w:rPr>
        <w:t xml:space="preserve">and other </w:t>
      </w:r>
      <w:r w:rsidR="00B31C9C">
        <w:rPr>
          <w:rFonts w:asciiTheme="minorHAnsi" w:hAnsiTheme="minorHAnsi" w:cstheme="minorHAnsi"/>
        </w:rPr>
        <w:t xml:space="preserve">related products. </w:t>
      </w:r>
    </w:p>
    <w:p w14:paraId="51599040" w14:textId="77777777" w:rsidR="002348E1" w:rsidRPr="00226122" w:rsidRDefault="002348E1" w:rsidP="005A1C20">
      <w:pPr>
        <w:pStyle w:val="ListParagraph"/>
        <w:numPr>
          <w:ilvl w:val="0"/>
          <w:numId w:val="15"/>
        </w:numPr>
        <w:spacing w:after="120"/>
        <w:contextualSpacing/>
        <w:rPr>
          <w:rFonts w:asciiTheme="minorHAnsi" w:hAnsiTheme="minorHAnsi" w:cstheme="minorHAnsi"/>
        </w:rPr>
      </w:pPr>
      <w:r w:rsidRPr="00226122">
        <w:rPr>
          <w:rFonts w:asciiTheme="minorHAnsi" w:hAnsiTheme="minorHAnsi" w:cstheme="minorHAnsi"/>
        </w:rPr>
        <w:t xml:space="preserve">Landslide event database creation that describes spatial and temporal information related to storm events, earthquakes, or other regional landslide events. Data collected may include landslide timing, precise location, land use, damage estimates, losses, or other influences to improve the collective understanding of the impact that landslides have on people, the built environment, and ecosystem services. </w:t>
      </w:r>
    </w:p>
    <w:p w14:paraId="73FFD817" w14:textId="77777777" w:rsidR="002348E1" w:rsidRPr="00226122" w:rsidRDefault="002348E1" w:rsidP="005A1C20">
      <w:pPr>
        <w:pStyle w:val="ListParagraph"/>
        <w:numPr>
          <w:ilvl w:val="0"/>
          <w:numId w:val="15"/>
        </w:numPr>
        <w:spacing w:after="120"/>
        <w:contextualSpacing/>
        <w:rPr>
          <w:rFonts w:asciiTheme="minorHAnsi" w:hAnsiTheme="minorHAnsi" w:cstheme="minorHAnsi"/>
        </w:rPr>
      </w:pPr>
      <w:r w:rsidRPr="00226122">
        <w:rPr>
          <w:rFonts w:asciiTheme="minorHAnsi" w:hAnsiTheme="minorHAnsi" w:cstheme="minorHAnsi"/>
        </w:rPr>
        <w:t>Assessments to improve our understanding of landslide behavior, including where landslides will initiate and where debris could travel after an event.</w:t>
      </w:r>
    </w:p>
    <w:p w14:paraId="3911D953" w14:textId="77777777" w:rsidR="002348E1" w:rsidRPr="00226122" w:rsidRDefault="002348E1" w:rsidP="005A1C20">
      <w:pPr>
        <w:pStyle w:val="ListParagraph"/>
        <w:numPr>
          <w:ilvl w:val="0"/>
          <w:numId w:val="15"/>
        </w:numPr>
        <w:spacing w:after="120"/>
        <w:contextualSpacing/>
        <w:rPr>
          <w:rFonts w:asciiTheme="minorHAnsi" w:hAnsiTheme="minorHAnsi" w:cstheme="minorHAnsi"/>
        </w:rPr>
      </w:pPr>
      <w:r w:rsidRPr="00226122">
        <w:rPr>
          <w:rFonts w:asciiTheme="minorHAnsi" w:hAnsiTheme="minorHAnsi" w:cstheme="minorHAnsi"/>
        </w:rPr>
        <w:t>A study of the influence of land use and land management practices on landslide likelihood and magnitude.</w:t>
      </w:r>
    </w:p>
    <w:p w14:paraId="7CCB1F70" w14:textId="77777777" w:rsidR="002348E1" w:rsidRPr="00226122" w:rsidRDefault="002348E1" w:rsidP="005A1C20">
      <w:pPr>
        <w:pStyle w:val="ListParagraph"/>
        <w:numPr>
          <w:ilvl w:val="0"/>
          <w:numId w:val="15"/>
        </w:numPr>
        <w:spacing w:after="120"/>
        <w:contextualSpacing/>
        <w:rPr>
          <w:rFonts w:asciiTheme="minorHAnsi" w:hAnsiTheme="minorHAnsi" w:cstheme="minorHAnsi"/>
        </w:rPr>
      </w:pPr>
      <w:r w:rsidRPr="00226122">
        <w:rPr>
          <w:rFonts w:asciiTheme="minorHAnsi" w:hAnsiTheme="minorHAnsi" w:cstheme="minorHAnsi"/>
        </w:rPr>
        <w:t xml:space="preserve">Development of best practices and tools for landslide mapping in collaboration and coordination with state, Tribal, territorial, Federal, and local governments. </w:t>
      </w:r>
    </w:p>
    <w:p w14:paraId="1782072C" w14:textId="77777777" w:rsidR="002348E1" w:rsidRPr="00226122" w:rsidRDefault="002348E1" w:rsidP="005A1C20">
      <w:pPr>
        <w:pStyle w:val="ListParagraph"/>
        <w:numPr>
          <w:ilvl w:val="0"/>
          <w:numId w:val="15"/>
        </w:numPr>
        <w:spacing w:after="120"/>
        <w:contextualSpacing/>
        <w:rPr>
          <w:rFonts w:asciiTheme="minorHAnsi" w:hAnsiTheme="minorHAnsi" w:cstheme="minorHAnsi"/>
        </w:rPr>
      </w:pPr>
      <w:r w:rsidRPr="00226122">
        <w:rPr>
          <w:rFonts w:asciiTheme="minorHAnsi" w:hAnsiTheme="minorHAnsi" w:cstheme="minorHAnsi"/>
        </w:rPr>
        <w:t>Collecting and analyzing loss data from landslides.</w:t>
      </w:r>
    </w:p>
    <w:p w14:paraId="7259E3A5" w14:textId="77777777" w:rsidR="002348E1" w:rsidRPr="00226122" w:rsidRDefault="002348E1" w:rsidP="005A1C20">
      <w:pPr>
        <w:pStyle w:val="ListParagraph"/>
        <w:numPr>
          <w:ilvl w:val="0"/>
          <w:numId w:val="15"/>
        </w:numPr>
        <w:spacing w:after="120"/>
        <w:contextualSpacing/>
        <w:rPr>
          <w:rFonts w:asciiTheme="minorHAnsi" w:hAnsiTheme="minorHAnsi" w:cstheme="minorHAnsi"/>
        </w:rPr>
      </w:pPr>
      <w:r w:rsidRPr="00226122">
        <w:rPr>
          <w:rFonts w:asciiTheme="minorHAnsi" w:hAnsiTheme="minorHAnsi" w:cstheme="minorHAnsi"/>
        </w:rPr>
        <w:t xml:space="preserve">Other topics relevant to this Guidance Criteria. </w:t>
      </w:r>
    </w:p>
    <w:p w14:paraId="7D7F27C6" w14:textId="51C2C39C" w:rsidR="002348E1" w:rsidRPr="00226122" w:rsidRDefault="002348E1" w:rsidP="002348E1">
      <w:pPr>
        <w:rPr>
          <w:rFonts w:asciiTheme="minorHAnsi" w:hAnsiTheme="minorHAnsi" w:cstheme="minorHAnsi"/>
          <w:szCs w:val="22"/>
        </w:rPr>
      </w:pPr>
      <w:r w:rsidRPr="00226122">
        <w:rPr>
          <w:rFonts w:asciiTheme="minorHAnsi" w:hAnsiTheme="minorHAnsi" w:cstheme="minorHAnsi"/>
          <w:szCs w:val="22"/>
        </w:rPr>
        <w:t>Note that for any mapping efforts that require topographic data, applicants are strongly encouraged to use lidar DEMs (e.g., data from the 3D Elevation Program (</w:t>
      </w:r>
      <w:hyperlink r:id="rId20">
        <w:r w:rsidRPr="00226122">
          <w:rPr>
            <w:rStyle w:val="Hyperlink"/>
            <w:rFonts w:asciiTheme="minorHAnsi" w:hAnsiTheme="minorHAnsi" w:cstheme="minorHAnsi"/>
            <w:szCs w:val="22"/>
          </w:rPr>
          <w:t>3DEP</w:t>
        </w:r>
      </w:hyperlink>
      <w:r w:rsidRPr="00226122">
        <w:rPr>
          <w:rFonts w:asciiTheme="minorHAnsi" w:hAnsiTheme="minorHAnsi" w:cstheme="minorHAnsi"/>
          <w:szCs w:val="22"/>
        </w:rPr>
        <w:t xml:space="preserve">)) and to describe their usage in their proposals. </w:t>
      </w:r>
      <w:r w:rsidR="009C020F">
        <w:rPr>
          <w:rFonts w:asciiTheme="minorHAnsi" w:hAnsiTheme="minorHAnsi" w:cstheme="minorHAnsi"/>
          <w:szCs w:val="22"/>
        </w:rPr>
        <w:t xml:space="preserve">It is strongly encouraged that </w:t>
      </w:r>
      <w:r w:rsidR="00313792">
        <w:rPr>
          <w:rFonts w:asciiTheme="minorHAnsi" w:hAnsiTheme="minorHAnsi" w:cstheme="minorHAnsi"/>
          <w:szCs w:val="22"/>
        </w:rPr>
        <w:t xml:space="preserve">if </w:t>
      </w:r>
      <w:r w:rsidR="00282F00">
        <w:rPr>
          <w:rFonts w:asciiTheme="minorHAnsi" w:hAnsiTheme="minorHAnsi" w:cstheme="minorHAnsi"/>
          <w:szCs w:val="22"/>
        </w:rPr>
        <w:t xml:space="preserve">a </w:t>
      </w:r>
      <w:proofErr w:type="gramStart"/>
      <w:r w:rsidR="00282F00">
        <w:rPr>
          <w:rFonts w:asciiTheme="minorHAnsi" w:hAnsiTheme="minorHAnsi" w:cstheme="minorHAnsi"/>
          <w:szCs w:val="22"/>
        </w:rPr>
        <w:t>proposal  includes</w:t>
      </w:r>
      <w:proofErr w:type="gramEnd"/>
      <w:r w:rsidR="00282F00">
        <w:rPr>
          <w:rFonts w:asciiTheme="minorHAnsi" w:hAnsiTheme="minorHAnsi" w:cstheme="minorHAnsi"/>
          <w:szCs w:val="22"/>
        </w:rPr>
        <w:t xml:space="preserve"> </w:t>
      </w:r>
      <w:r w:rsidR="00C93BA7">
        <w:rPr>
          <w:rFonts w:asciiTheme="minorHAnsi" w:hAnsiTheme="minorHAnsi" w:cstheme="minorHAnsi"/>
          <w:szCs w:val="22"/>
        </w:rPr>
        <w:t>request</w:t>
      </w:r>
      <w:r w:rsidR="009906E2">
        <w:rPr>
          <w:rFonts w:asciiTheme="minorHAnsi" w:hAnsiTheme="minorHAnsi" w:cstheme="minorHAnsi"/>
          <w:szCs w:val="22"/>
        </w:rPr>
        <w:t>ed</w:t>
      </w:r>
      <w:r w:rsidR="00C93BA7">
        <w:rPr>
          <w:rFonts w:asciiTheme="minorHAnsi" w:hAnsiTheme="minorHAnsi" w:cstheme="minorHAnsi"/>
          <w:szCs w:val="22"/>
        </w:rPr>
        <w:t xml:space="preserve"> funding for lidar collection</w:t>
      </w:r>
      <w:r w:rsidR="009906E2">
        <w:rPr>
          <w:rFonts w:asciiTheme="minorHAnsi" w:hAnsiTheme="minorHAnsi" w:cstheme="minorHAnsi"/>
          <w:szCs w:val="22"/>
        </w:rPr>
        <w:t xml:space="preserve">, the PI email </w:t>
      </w:r>
      <w:r w:rsidR="00C93BA7">
        <w:rPr>
          <w:rFonts w:asciiTheme="minorHAnsi" w:hAnsiTheme="minorHAnsi" w:cstheme="minorHAnsi"/>
          <w:szCs w:val="22"/>
        </w:rPr>
        <w:t xml:space="preserve">the USGS 3DEP program to </w:t>
      </w:r>
      <w:r w:rsidR="003E6354">
        <w:rPr>
          <w:rFonts w:asciiTheme="minorHAnsi" w:hAnsiTheme="minorHAnsi" w:cstheme="minorHAnsi"/>
          <w:szCs w:val="22"/>
        </w:rPr>
        <w:t>inquire on</w:t>
      </w:r>
      <w:r w:rsidR="00C93BA7">
        <w:rPr>
          <w:rFonts w:asciiTheme="minorHAnsi" w:hAnsiTheme="minorHAnsi" w:cstheme="minorHAnsi"/>
          <w:szCs w:val="22"/>
        </w:rPr>
        <w:t xml:space="preserve"> </w:t>
      </w:r>
      <w:r w:rsidR="00BE0718">
        <w:rPr>
          <w:rFonts w:asciiTheme="minorHAnsi" w:hAnsiTheme="minorHAnsi" w:cstheme="minorHAnsi"/>
          <w:szCs w:val="22"/>
        </w:rPr>
        <w:t>planned</w:t>
      </w:r>
      <w:r w:rsidR="00C93BA7">
        <w:rPr>
          <w:rFonts w:asciiTheme="minorHAnsi" w:hAnsiTheme="minorHAnsi" w:cstheme="minorHAnsi"/>
          <w:szCs w:val="22"/>
        </w:rPr>
        <w:t xml:space="preserve"> </w:t>
      </w:r>
      <w:r w:rsidR="00BE0718">
        <w:rPr>
          <w:rFonts w:asciiTheme="minorHAnsi" w:hAnsiTheme="minorHAnsi" w:cstheme="minorHAnsi"/>
          <w:szCs w:val="22"/>
        </w:rPr>
        <w:t xml:space="preserve">lidar </w:t>
      </w:r>
      <w:r w:rsidR="00C93BA7">
        <w:rPr>
          <w:rFonts w:asciiTheme="minorHAnsi" w:hAnsiTheme="minorHAnsi" w:cstheme="minorHAnsi"/>
          <w:szCs w:val="22"/>
        </w:rPr>
        <w:t>collection</w:t>
      </w:r>
      <w:r w:rsidR="00BE0718">
        <w:rPr>
          <w:rFonts w:asciiTheme="minorHAnsi" w:hAnsiTheme="minorHAnsi" w:cstheme="minorHAnsi"/>
          <w:szCs w:val="22"/>
        </w:rPr>
        <w:t>s</w:t>
      </w:r>
      <w:r w:rsidR="00C93BA7">
        <w:rPr>
          <w:rFonts w:asciiTheme="minorHAnsi" w:hAnsiTheme="minorHAnsi" w:cstheme="minorHAnsi"/>
          <w:szCs w:val="22"/>
        </w:rPr>
        <w:t xml:space="preserve"> and whether your area of interest </w:t>
      </w:r>
      <w:r w:rsidR="005747C4">
        <w:rPr>
          <w:rFonts w:asciiTheme="minorHAnsi" w:hAnsiTheme="minorHAnsi" w:cstheme="minorHAnsi"/>
          <w:szCs w:val="22"/>
        </w:rPr>
        <w:t>may already be part of a planned lidar collection</w:t>
      </w:r>
      <w:r w:rsidR="003E6354">
        <w:rPr>
          <w:rFonts w:asciiTheme="minorHAnsi" w:hAnsiTheme="minorHAnsi" w:cstheme="minorHAnsi"/>
          <w:szCs w:val="22"/>
        </w:rPr>
        <w:t>.</w:t>
      </w:r>
      <w:r w:rsidR="00121ED5">
        <w:rPr>
          <w:rFonts w:asciiTheme="minorHAnsi" w:hAnsiTheme="minorHAnsi" w:cstheme="minorHAnsi"/>
          <w:szCs w:val="22"/>
        </w:rPr>
        <w:t xml:space="preserve"> Please </w:t>
      </w:r>
      <w:r w:rsidR="002855B5">
        <w:rPr>
          <w:rFonts w:asciiTheme="minorHAnsi" w:hAnsiTheme="minorHAnsi" w:cstheme="minorHAnsi"/>
          <w:szCs w:val="22"/>
        </w:rPr>
        <w:t>contact</w:t>
      </w:r>
      <w:r w:rsidR="003E6354">
        <w:rPr>
          <w:rFonts w:asciiTheme="minorHAnsi" w:hAnsiTheme="minorHAnsi" w:cstheme="minorHAnsi"/>
          <w:szCs w:val="22"/>
        </w:rPr>
        <w:t xml:space="preserve"> </w:t>
      </w:r>
      <w:hyperlink r:id="rId21" w:history="1">
        <w:r w:rsidR="002855B5" w:rsidRPr="004B3122">
          <w:rPr>
            <w:rStyle w:val="Hyperlink"/>
            <w:rFonts w:asciiTheme="minorHAnsi" w:hAnsiTheme="minorHAnsi" w:cstheme="minorHAnsi"/>
            <w:szCs w:val="22"/>
          </w:rPr>
          <w:t>3DEP@usgs.gov</w:t>
        </w:r>
      </w:hyperlink>
      <w:r w:rsidR="002855B5">
        <w:rPr>
          <w:rFonts w:asciiTheme="minorHAnsi" w:hAnsiTheme="minorHAnsi" w:cstheme="minorHAnsi"/>
          <w:szCs w:val="22"/>
        </w:rPr>
        <w:t xml:space="preserve"> and include a summary of your conversation in your proposal</w:t>
      </w:r>
      <w:r w:rsidR="00D81451">
        <w:rPr>
          <w:rFonts w:asciiTheme="minorHAnsi" w:hAnsiTheme="minorHAnsi" w:cstheme="minorHAnsi"/>
          <w:szCs w:val="22"/>
        </w:rPr>
        <w:t xml:space="preserve">. </w:t>
      </w:r>
    </w:p>
    <w:p w14:paraId="1F0199F5" w14:textId="77777777" w:rsidR="00E3336F" w:rsidRPr="00226122" w:rsidRDefault="00E3336F" w:rsidP="003A455F"/>
    <w:p w14:paraId="1225DA6F" w14:textId="73910F37" w:rsidR="002348E1" w:rsidRPr="00226122" w:rsidRDefault="002348E1" w:rsidP="002348E1">
      <w:pPr>
        <w:pStyle w:val="Heading4"/>
        <w:rPr>
          <w:rFonts w:asciiTheme="minorHAnsi" w:hAnsiTheme="minorHAnsi" w:cstheme="minorHAnsi"/>
          <w:b/>
          <w:bCs/>
        </w:rPr>
      </w:pPr>
      <w:r w:rsidRPr="00226122">
        <w:rPr>
          <w:rFonts w:asciiTheme="minorHAnsi" w:hAnsiTheme="minorHAnsi" w:cstheme="minorHAnsi"/>
          <w:b/>
          <w:bCs/>
        </w:rPr>
        <w:t>Guidance Criteria GC2: Landslide planning and coordination</w:t>
      </w:r>
    </w:p>
    <w:p w14:paraId="7417070F" w14:textId="69E41F20" w:rsidR="00254BB1" w:rsidRDefault="002348E1" w:rsidP="002348E1">
      <w:pPr>
        <w:rPr>
          <w:rFonts w:asciiTheme="minorHAnsi" w:hAnsiTheme="minorHAnsi" w:cstheme="minorHAnsi"/>
          <w:color w:val="211D1E"/>
          <w:szCs w:val="22"/>
        </w:rPr>
      </w:pPr>
      <w:r w:rsidRPr="00226122">
        <w:rPr>
          <w:rFonts w:asciiTheme="minorHAnsi" w:hAnsiTheme="minorHAnsi" w:cstheme="minorHAnsi"/>
          <w:color w:val="211D1E"/>
          <w:szCs w:val="22"/>
        </w:rPr>
        <w:t xml:space="preserve">Reducing landslide losses requires strategies for improved preparedness and mitigation, and for expanded regional-local capacity to respond to and recover from landslides that impact communities, infrastructure, and other equities. Improving preparedness, mitigation, response, and recovery </w:t>
      </w:r>
      <w:proofErr w:type="gramStart"/>
      <w:r w:rsidRPr="00226122">
        <w:rPr>
          <w:rFonts w:asciiTheme="minorHAnsi" w:hAnsiTheme="minorHAnsi" w:cstheme="minorHAnsi"/>
          <w:color w:val="211D1E"/>
          <w:szCs w:val="22"/>
        </w:rPr>
        <w:t>requires</w:t>
      </w:r>
      <w:proofErr w:type="gramEnd"/>
      <w:r w:rsidRPr="00226122">
        <w:rPr>
          <w:rFonts w:asciiTheme="minorHAnsi" w:hAnsiTheme="minorHAnsi" w:cstheme="minorHAnsi"/>
          <w:color w:val="211D1E"/>
          <w:szCs w:val="22"/>
        </w:rPr>
        <w:t xml:space="preserve"> planning, collaboration, and coordination across Federal agencies; state, </w:t>
      </w:r>
      <w:r w:rsidRPr="00226122">
        <w:rPr>
          <w:rFonts w:asciiTheme="minorHAnsi" w:hAnsiTheme="minorHAnsi" w:cstheme="minorHAnsi"/>
          <w:color w:val="211D1E"/>
          <w:szCs w:val="22"/>
        </w:rPr>
        <w:lastRenderedPageBreak/>
        <w:t xml:space="preserve">Tribal, territorial, and local governments; academia; private industry; and </w:t>
      </w:r>
      <w:proofErr w:type="gramStart"/>
      <w:r w:rsidRPr="00226122">
        <w:rPr>
          <w:rFonts w:asciiTheme="minorHAnsi" w:hAnsiTheme="minorHAnsi" w:cstheme="minorHAnsi"/>
          <w:color w:val="211D1E"/>
          <w:szCs w:val="22"/>
        </w:rPr>
        <w:t>nongovernmental</w:t>
      </w:r>
      <w:proofErr w:type="gramEnd"/>
      <w:r w:rsidRPr="00226122">
        <w:rPr>
          <w:rFonts w:asciiTheme="minorHAnsi" w:hAnsiTheme="minorHAnsi" w:cstheme="minorHAnsi"/>
          <w:color w:val="211D1E"/>
          <w:szCs w:val="22"/>
        </w:rPr>
        <w:t xml:space="preserve"> and community organizations. </w:t>
      </w:r>
      <w:r w:rsidR="00714F46">
        <w:rPr>
          <w:rFonts w:asciiTheme="minorHAnsi" w:hAnsiTheme="minorHAnsi" w:cstheme="minorHAnsi"/>
          <w:color w:val="211D1E"/>
          <w:szCs w:val="22"/>
        </w:rPr>
        <w:t>G</w:t>
      </w:r>
      <w:r w:rsidR="00254BB1">
        <w:rPr>
          <w:rFonts w:asciiTheme="minorHAnsi" w:hAnsiTheme="minorHAnsi" w:cstheme="minorHAnsi"/>
          <w:color w:val="211D1E"/>
          <w:szCs w:val="22"/>
        </w:rPr>
        <w:t xml:space="preserve">uidance </w:t>
      </w:r>
      <w:r w:rsidR="00714F46">
        <w:rPr>
          <w:rFonts w:asciiTheme="minorHAnsi" w:hAnsiTheme="minorHAnsi" w:cstheme="minorHAnsi"/>
          <w:color w:val="211D1E"/>
          <w:szCs w:val="22"/>
        </w:rPr>
        <w:t>C</w:t>
      </w:r>
      <w:r w:rsidR="00254BB1">
        <w:rPr>
          <w:rFonts w:asciiTheme="minorHAnsi" w:hAnsiTheme="minorHAnsi" w:cstheme="minorHAnsi"/>
          <w:color w:val="211D1E"/>
          <w:szCs w:val="22"/>
        </w:rPr>
        <w:t xml:space="preserve">riteria </w:t>
      </w:r>
      <w:r w:rsidRPr="00226122">
        <w:rPr>
          <w:rFonts w:asciiTheme="minorHAnsi" w:hAnsiTheme="minorHAnsi" w:cstheme="minorHAnsi"/>
          <w:color w:val="211D1E"/>
          <w:szCs w:val="22"/>
        </w:rPr>
        <w:t xml:space="preserve">2 seeks to fund </w:t>
      </w:r>
      <w:r w:rsidR="00254BB1">
        <w:rPr>
          <w:rFonts w:asciiTheme="minorHAnsi" w:hAnsiTheme="minorHAnsi" w:cstheme="minorHAnsi"/>
          <w:color w:val="211D1E"/>
          <w:szCs w:val="22"/>
        </w:rPr>
        <w:t>projects aimed at</w:t>
      </w:r>
      <w:r w:rsidRPr="00226122">
        <w:rPr>
          <w:rFonts w:asciiTheme="minorHAnsi" w:hAnsiTheme="minorHAnsi" w:cstheme="minorHAnsi"/>
          <w:color w:val="211D1E"/>
          <w:szCs w:val="22"/>
        </w:rPr>
        <w:t xml:space="preserve"> </w:t>
      </w:r>
      <w:r w:rsidR="007505F4" w:rsidRPr="00226122">
        <w:rPr>
          <w:rFonts w:asciiTheme="minorHAnsi" w:hAnsiTheme="minorHAnsi" w:cstheme="minorHAnsi"/>
          <w:color w:val="211D1E"/>
          <w:szCs w:val="22"/>
        </w:rPr>
        <w:t>improv</w:t>
      </w:r>
      <w:r w:rsidR="007505F4">
        <w:rPr>
          <w:rFonts w:asciiTheme="minorHAnsi" w:hAnsiTheme="minorHAnsi" w:cstheme="minorHAnsi"/>
          <w:color w:val="211D1E"/>
          <w:szCs w:val="22"/>
        </w:rPr>
        <w:t>ing</w:t>
      </w:r>
      <w:r w:rsidR="00254BB1" w:rsidRPr="00226122">
        <w:rPr>
          <w:rFonts w:asciiTheme="minorHAnsi" w:hAnsiTheme="minorHAnsi" w:cstheme="minorHAnsi"/>
          <w:color w:val="211D1E"/>
          <w:szCs w:val="22"/>
        </w:rPr>
        <w:t xml:space="preserve"> </w:t>
      </w:r>
      <w:r w:rsidRPr="00226122">
        <w:rPr>
          <w:rFonts w:asciiTheme="minorHAnsi" w:hAnsiTheme="minorHAnsi" w:cstheme="minorHAnsi"/>
          <w:color w:val="211D1E"/>
          <w:szCs w:val="22"/>
        </w:rPr>
        <w:t xml:space="preserve">planning and coordination among research, private industry, land management, and emergency management communities, as well as across various levels of government to ensure that the right information is in the right hands at the right time. </w:t>
      </w:r>
    </w:p>
    <w:p w14:paraId="070FA58C" w14:textId="77777777" w:rsidR="00254BB1" w:rsidRDefault="00254BB1" w:rsidP="002348E1">
      <w:pPr>
        <w:rPr>
          <w:rFonts w:asciiTheme="minorHAnsi" w:hAnsiTheme="minorHAnsi" w:cstheme="minorHAnsi"/>
          <w:color w:val="211D1E"/>
          <w:szCs w:val="22"/>
        </w:rPr>
      </w:pPr>
    </w:p>
    <w:p w14:paraId="51397F68" w14:textId="050E0CD9" w:rsidR="002348E1" w:rsidRPr="00226122" w:rsidRDefault="002348E1" w:rsidP="002348E1">
      <w:pPr>
        <w:rPr>
          <w:rFonts w:asciiTheme="minorHAnsi" w:hAnsiTheme="minorHAnsi" w:cstheme="minorHAnsi"/>
          <w:szCs w:val="22"/>
        </w:rPr>
      </w:pPr>
      <w:r w:rsidRPr="00226122">
        <w:rPr>
          <w:rFonts w:asciiTheme="minorHAnsi" w:hAnsiTheme="minorHAnsi" w:cstheme="minorHAnsi"/>
          <w:color w:val="211D1E"/>
          <w:szCs w:val="22"/>
        </w:rPr>
        <w:t xml:space="preserve">Efforts to improve planning and coordination may </w:t>
      </w:r>
      <w:proofErr w:type="gramStart"/>
      <w:r w:rsidRPr="00226122">
        <w:rPr>
          <w:rFonts w:asciiTheme="minorHAnsi" w:hAnsiTheme="minorHAnsi" w:cstheme="minorHAnsi"/>
          <w:color w:val="211D1E"/>
          <w:szCs w:val="22"/>
        </w:rPr>
        <w:t>include:</w:t>
      </w:r>
      <w:proofErr w:type="gramEnd"/>
      <w:r w:rsidRPr="00226122">
        <w:rPr>
          <w:rFonts w:asciiTheme="minorHAnsi" w:hAnsiTheme="minorHAnsi" w:cstheme="minorHAnsi"/>
          <w:color w:val="211D1E"/>
          <w:szCs w:val="22"/>
        </w:rPr>
        <w:t xml:space="preserve"> workforce development through professional training, improved event messaging and evacuation planning, network linkages between landslide hazard science entities and operational entities responsible for providing watches and warnings, and assessment and improvement of communication strategies. Formalizing roles and responsibilities for landslide response and research, as well as increasing coordination, will streamline landslide hazard responses and can result in improved short- and long-term outcomes to protect lives, property, infrastructure, and the environment.</w:t>
      </w:r>
    </w:p>
    <w:p w14:paraId="25D9A3A2" w14:textId="77777777" w:rsidR="002348E1" w:rsidRPr="00226122" w:rsidRDefault="002348E1" w:rsidP="002348E1">
      <w:pPr>
        <w:rPr>
          <w:rFonts w:asciiTheme="minorHAnsi" w:hAnsiTheme="minorHAnsi" w:cstheme="minorHAnsi"/>
          <w:szCs w:val="22"/>
        </w:rPr>
      </w:pPr>
      <w:r w:rsidRPr="00226122">
        <w:rPr>
          <w:rFonts w:asciiTheme="minorHAnsi" w:hAnsiTheme="minorHAnsi" w:cstheme="minorHAnsi"/>
          <w:szCs w:val="22"/>
        </w:rPr>
        <w:t>Proposal topics may include:</w:t>
      </w:r>
    </w:p>
    <w:p w14:paraId="235B7683" w14:textId="2C4433D1" w:rsidR="00B31C9C" w:rsidRPr="00BD69DF" w:rsidRDefault="002348E1" w:rsidP="00BD69DF">
      <w:pPr>
        <w:pStyle w:val="ListParagraph"/>
        <w:numPr>
          <w:ilvl w:val="0"/>
          <w:numId w:val="15"/>
        </w:numPr>
        <w:spacing w:after="120"/>
        <w:contextualSpacing/>
        <w:rPr>
          <w:rFonts w:asciiTheme="minorHAnsi" w:hAnsiTheme="minorHAnsi" w:cstheme="minorHAnsi"/>
        </w:rPr>
      </w:pPr>
      <w:r w:rsidRPr="00C00634">
        <w:rPr>
          <w:rFonts w:asciiTheme="minorHAnsi" w:hAnsiTheme="minorHAnsi" w:cstheme="minorHAnsi"/>
        </w:rPr>
        <w:t xml:space="preserve">Development of landslide </w:t>
      </w:r>
      <w:r w:rsidR="00497D6C">
        <w:rPr>
          <w:rFonts w:asciiTheme="minorHAnsi" w:hAnsiTheme="minorHAnsi" w:cstheme="minorHAnsi"/>
        </w:rPr>
        <w:t xml:space="preserve">(including </w:t>
      </w:r>
      <w:r w:rsidR="00B22626">
        <w:rPr>
          <w:rFonts w:asciiTheme="minorHAnsi" w:hAnsiTheme="minorHAnsi" w:cstheme="minorHAnsi"/>
        </w:rPr>
        <w:t>postfire debris flow</w:t>
      </w:r>
      <w:r w:rsidR="00497D6C">
        <w:rPr>
          <w:rFonts w:asciiTheme="minorHAnsi" w:hAnsiTheme="minorHAnsi" w:cstheme="minorHAnsi"/>
        </w:rPr>
        <w:t>)</w:t>
      </w:r>
      <w:r w:rsidR="00B22626">
        <w:rPr>
          <w:rFonts w:asciiTheme="minorHAnsi" w:hAnsiTheme="minorHAnsi" w:cstheme="minorHAnsi"/>
        </w:rPr>
        <w:t xml:space="preserve"> </w:t>
      </w:r>
      <w:r w:rsidRPr="00C00634">
        <w:rPr>
          <w:rFonts w:asciiTheme="minorHAnsi" w:hAnsiTheme="minorHAnsi" w:cstheme="minorHAnsi"/>
        </w:rPr>
        <w:t xml:space="preserve">emergency and technical response protocols, roles and responsibilities, procedures, products, and trainings to address local landslide emergencies. Partners may include emergency, land, and infrastructure managers, and others. </w:t>
      </w:r>
    </w:p>
    <w:p w14:paraId="2B2B818E" w14:textId="5214CFBF" w:rsidR="00BD69DF" w:rsidRPr="0077195C" w:rsidRDefault="002348E1" w:rsidP="0077195C">
      <w:pPr>
        <w:pStyle w:val="ListParagraph"/>
        <w:numPr>
          <w:ilvl w:val="0"/>
          <w:numId w:val="15"/>
        </w:numPr>
        <w:spacing w:after="120"/>
        <w:contextualSpacing/>
        <w:rPr>
          <w:rFonts w:asciiTheme="minorHAnsi" w:hAnsiTheme="minorHAnsi" w:cstheme="minorHAnsi"/>
        </w:rPr>
      </w:pPr>
      <w:r w:rsidRPr="0077195C">
        <w:rPr>
          <w:rFonts w:asciiTheme="minorHAnsi" w:hAnsiTheme="minorHAnsi" w:cstheme="minorHAnsi"/>
        </w:rPr>
        <w:t>Development, coordination, and facilitation of a landslide</w:t>
      </w:r>
      <w:r w:rsidR="00A311DD">
        <w:rPr>
          <w:rFonts w:asciiTheme="minorHAnsi" w:hAnsiTheme="minorHAnsi" w:cstheme="minorHAnsi"/>
        </w:rPr>
        <w:t xml:space="preserve"> </w:t>
      </w:r>
      <w:r w:rsidR="00497D6C">
        <w:rPr>
          <w:rFonts w:asciiTheme="minorHAnsi" w:hAnsiTheme="minorHAnsi" w:cstheme="minorHAnsi"/>
        </w:rPr>
        <w:t>(including</w:t>
      </w:r>
      <w:r w:rsidR="00A311DD">
        <w:rPr>
          <w:rFonts w:asciiTheme="minorHAnsi" w:hAnsiTheme="minorHAnsi" w:cstheme="minorHAnsi"/>
        </w:rPr>
        <w:t xml:space="preserve"> postfire debris flow</w:t>
      </w:r>
      <w:r w:rsidR="00497D6C">
        <w:rPr>
          <w:rFonts w:asciiTheme="minorHAnsi" w:hAnsiTheme="minorHAnsi" w:cstheme="minorHAnsi"/>
        </w:rPr>
        <w:t>)</w:t>
      </w:r>
      <w:r w:rsidRPr="0077195C">
        <w:rPr>
          <w:rFonts w:asciiTheme="minorHAnsi" w:hAnsiTheme="minorHAnsi" w:cstheme="minorHAnsi"/>
        </w:rPr>
        <w:t xml:space="preserve"> working group that shares best practices and lessons learned for effective landslide outreach, preparedness planning, education, land use practices, and other areas of landslide risk reduction and consisting of landslide experts and emergency, land, and transportation managers, planners, and others. </w:t>
      </w:r>
    </w:p>
    <w:p w14:paraId="47B16EBC" w14:textId="77777777" w:rsidR="002348E1" w:rsidRPr="00C00634" w:rsidRDefault="002348E1" w:rsidP="005A1C20">
      <w:pPr>
        <w:pStyle w:val="ListParagraph"/>
        <w:numPr>
          <w:ilvl w:val="0"/>
          <w:numId w:val="15"/>
        </w:numPr>
        <w:spacing w:after="120"/>
        <w:contextualSpacing/>
        <w:rPr>
          <w:rFonts w:asciiTheme="minorHAnsi" w:hAnsiTheme="minorHAnsi" w:cstheme="minorHAnsi"/>
        </w:rPr>
      </w:pPr>
      <w:r w:rsidRPr="00C00634">
        <w:rPr>
          <w:rFonts w:asciiTheme="minorHAnsi" w:hAnsiTheme="minorHAnsi" w:cstheme="minorHAnsi"/>
        </w:rPr>
        <w:t xml:space="preserve">Other topics relevant to this Guidance Criteria. </w:t>
      </w:r>
    </w:p>
    <w:p w14:paraId="7CF1F457" w14:textId="77777777" w:rsidR="002348E1" w:rsidRPr="00226122" w:rsidRDefault="002348E1" w:rsidP="002348E1">
      <w:pPr>
        <w:pStyle w:val="Heading4"/>
        <w:rPr>
          <w:rFonts w:asciiTheme="minorHAnsi" w:hAnsiTheme="minorHAnsi" w:cstheme="minorHAnsi"/>
          <w:b/>
          <w:bCs/>
        </w:rPr>
      </w:pPr>
      <w:r w:rsidRPr="00226122">
        <w:rPr>
          <w:rFonts w:asciiTheme="minorHAnsi" w:hAnsiTheme="minorHAnsi" w:cstheme="minorHAnsi"/>
          <w:b/>
          <w:bCs/>
        </w:rPr>
        <w:t>Guidance Criteria GC3: Landslide education, engagement, and outreach</w:t>
      </w:r>
    </w:p>
    <w:p w14:paraId="6937A9D6" w14:textId="7511A479" w:rsidR="002348E1" w:rsidRDefault="002348E1" w:rsidP="002348E1">
      <w:pPr>
        <w:rPr>
          <w:rFonts w:asciiTheme="minorHAnsi" w:hAnsiTheme="minorHAnsi" w:cstheme="minorHAnsi"/>
          <w:szCs w:val="22"/>
        </w:rPr>
      </w:pPr>
      <w:r w:rsidRPr="00226122">
        <w:rPr>
          <w:rFonts w:asciiTheme="minorHAnsi" w:hAnsiTheme="minorHAnsi" w:cstheme="minorHAnsi"/>
          <w:szCs w:val="22"/>
        </w:rPr>
        <w:t>The production of information on landslides and related hazards alone is not sufficient to reduce landslide risk and losses.</w:t>
      </w:r>
      <w:r w:rsidR="00B5405D">
        <w:rPr>
          <w:rFonts w:asciiTheme="minorHAnsi" w:hAnsiTheme="minorHAnsi" w:cstheme="minorHAnsi"/>
          <w:szCs w:val="22"/>
        </w:rPr>
        <w:t xml:space="preserve"> </w:t>
      </w:r>
      <w:proofErr w:type="gramStart"/>
      <w:r w:rsidR="00B5405D" w:rsidRPr="00226122">
        <w:rPr>
          <w:rFonts w:asciiTheme="minorHAnsi" w:hAnsiTheme="minorHAnsi" w:cstheme="minorHAnsi"/>
          <w:szCs w:val="22"/>
        </w:rPr>
        <w:t>Stakeholder</w:t>
      </w:r>
      <w:proofErr w:type="gramEnd"/>
      <w:r w:rsidR="00B5405D" w:rsidRPr="00226122">
        <w:rPr>
          <w:rFonts w:asciiTheme="minorHAnsi" w:hAnsiTheme="minorHAnsi" w:cstheme="minorHAnsi"/>
          <w:szCs w:val="22"/>
        </w:rPr>
        <w:t xml:space="preserve"> buy-in is a critical step in information acceptance, adoption, and use.</w:t>
      </w:r>
      <w:r w:rsidRPr="00226122">
        <w:rPr>
          <w:rFonts w:asciiTheme="minorHAnsi" w:hAnsiTheme="minorHAnsi" w:cstheme="minorHAnsi"/>
          <w:szCs w:val="22"/>
        </w:rPr>
        <w:t xml:space="preserve"> Active engagement with the user community in the </w:t>
      </w:r>
      <w:r w:rsidR="00B5405D">
        <w:rPr>
          <w:rFonts w:asciiTheme="minorHAnsi" w:hAnsiTheme="minorHAnsi" w:cstheme="minorHAnsi"/>
          <w:szCs w:val="22"/>
        </w:rPr>
        <w:t xml:space="preserve">development, </w:t>
      </w:r>
      <w:r w:rsidRPr="00226122">
        <w:rPr>
          <w:rFonts w:asciiTheme="minorHAnsi" w:hAnsiTheme="minorHAnsi" w:cstheme="minorHAnsi"/>
          <w:szCs w:val="22"/>
        </w:rPr>
        <w:t>application and interpretation of landslide hazard information is needed for effective risk reduction. Ensuring comprehension of landslide risk reduction products by decision makers at all levels is crucial to reduce landslide losses</w:t>
      </w:r>
      <w:r w:rsidR="00254BB1">
        <w:rPr>
          <w:rFonts w:asciiTheme="minorHAnsi" w:hAnsiTheme="minorHAnsi" w:cstheme="minorHAnsi"/>
          <w:szCs w:val="22"/>
        </w:rPr>
        <w:t>.</w:t>
      </w:r>
      <w:r w:rsidRPr="00226122">
        <w:rPr>
          <w:rFonts w:asciiTheme="minorHAnsi" w:hAnsiTheme="minorHAnsi" w:cstheme="minorHAnsi"/>
          <w:szCs w:val="22"/>
        </w:rPr>
        <w:t xml:space="preserve"> </w:t>
      </w:r>
    </w:p>
    <w:p w14:paraId="40D33A8B" w14:textId="77777777" w:rsidR="00761822" w:rsidRPr="00226122" w:rsidRDefault="00761822" w:rsidP="002348E1">
      <w:pPr>
        <w:rPr>
          <w:rFonts w:asciiTheme="minorHAnsi" w:hAnsiTheme="minorHAnsi" w:cstheme="minorHAnsi"/>
          <w:szCs w:val="22"/>
        </w:rPr>
      </w:pPr>
    </w:p>
    <w:p w14:paraId="177B56E1" w14:textId="58B6E301" w:rsidR="002348E1" w:rsidRDefault="002348E1" w:rsidP="002348E1">
      <w:pPr>
        <w:pStyle w:val="BodyText"/>
        <w:rPr>
          <w:rFonts w:asciiTheme="minorHAnsi" w:hAnsiTheme="minorHAnsi" w:cstheme="minorHAnsi"/>
          <w:szCs w:val="22"/>
        </w:rPr>
      </w:pPr>
      <w:r w:rsidRPr="00226122">
        <w:rPr>
          <w:rFonts w:asciiTheme="minorHAnsi" w:hAnsiTheme="minorHAnsi" w:cstheme="minorHAnsi"/>
          <w:szCs w:val="22"/>
        </w:rPr>
        <w:t xml:space="preserve">For the best available scientific information to be used, it must be delivered in a manner that is tailored to the scale and intent of the decisions and actions of its users. Effective loss reduction also requires education and training </w:t>
      </w:r>
      <w:r w:rsidR="0055475B" w:rsidRPr="00226122">
        <w:rPr>
          <w:rFonts w:asciiTheme="minorHAnsi" w:hAnsiTheme="minorHAnsi" w:cstheme="minorHAnsi"/>
          <w:szCs w:val="22"/>
        </w:rPr>
        <w:t>for people</w:t>
      </w:r>
      <w:r w:rsidRPr="00226122">
        <w:rPr>
          <w:rFonts w:asciiTheme="minorHAnsi" w:hAnsiTheme="minorHAnsi" w:cstheme="minorHAnsi"/>
          <w:szCs w:val="22"/>
        </w:rPr>
        <w:t xml:space="preserve"> and communities, for land managers, and for other entities</w:t>
      </w:r>
      <w:r w:rsidR="008273E6">
        <w:rPr>
          <w:rFonts w:asciiTheme="minorHAnsi" w:hAnsiTheme="minorHAnsi" w:cstheme="minorHAnsi"/>
          <w:szCs w:val="22"/>
        </w:rPr>
        <w:t xml:space="preserve"> exposed to landslide hazards</w:t>
      </w:r>
      <w:r w:rsidRPr="00226122">
        <w:rPr>
          <w:rFonts w:asciiTheme="minorHAnsi" w:hAnsiTheme="minorHAnsi" w:cstheme="minorHAnsi"/>
          <w:szCs w:val="22"/>
        </w:rPr>
        <w:t xml:space="preserve">. Incorporating landslide hazard information into all-hazards planning efforts enables land managers and communities to: (a) address exposure of existing and future assets to landslide risk; (b) mitigate potential losses to the built environment, natural and cultural resources, and habitats that may be in these areas; and (c) respond and recover in ways that reduce the long-term effects of landslides. </w:t>
      </w:r>
    </w:p>
    <w:p w14:paraId="71C0AAEF" w14:textId="77777777" w:rsidR="002348E1" w:rsidRPr="00226122" w:rsidRDefault="002348E1" w:rsidP="002348E1">
      <w:pPr>
        <w:pStyle w:val="BodyText"/>
        <w:spacing w:before="1"/>
        <w:rPr>
          <w:rFonts w:asciiTheme="minorHAnsi" w:hAnsiTheme="minorHAnsi" w:cstheme="minorHAnsi"/>
          <w:szCs w:val="22"/>
        </w:rPr>
      </w:pPr>
      <w:r w:rsidRPr="00226122">
        <w:rPr>
          <w:rFonts w:asciiTheme="minorHAnsi" w:hAnsiTheme="minorHAnsi" w:cstheme="minorHAnsi"/>
          <w:szCs w:val="22"/>
        </w:rPr>
        <w:t>Proposal topics may include:</w:t>
      </w:r>
    </w:p>
    <w:p w14:paraId="076A91AE" w14:textId="37469FC2" w:rsidR="002348E1" w:rsidRPr="00226122" w:rsidRDefault="002348E1" w:rsidP="005A1C20">
      <w:pPr>
        <w:pStyle w:val="ListParagraph"/>
        <w:numPr>
          <w:ilvl w:val="0"/>
          <w:numId w:val="14"/>
        </w:numPr>
        <w:spacing w:after="120"/>
        <w:contextualSpacing/>
        <w:rPr>
          <w:rFonts w:asciiTheme="minorHAnsi" w:hAnsiTheme="minorHAnsi" w:cstheme="minorHAnsi"/>
        </w:rPr>
      </w:pPr>
      <w:r w:rsidRPr="00226122">
        <w:rPr>
          <w:rFonts w:asciiTheme="minorHAnsi" w:hAnsiTheme="minorHAnsi" w:cstheme="minorHAnsi"/>
        </w:rPr>
        <w:lastRenderedPageBreak/>
        <w:t xml:space="preserve">Development of materials promoting landslide </w:t>
      </w:r>
      <w:r w:rsidR="00497D6C">
        <w:rPr>
          <w:rFonts w:asciiTheme="minorHAnsi" w:hAnsiTheme="minorHAnsi" w:cstheme="minorHAnsi"/>
        </w:rPr>
        <w:t>(</w:t>
      </w:r>
      <w:r w:rsidR="00533E12">
        <w:rPr>
          <w:rFonts w:asciiTheme="minorHAnsi" w:hAnsiTheme="minorHAnsi" w:cstheme="minorHAnsi"/>
        </w:rPr>
        <w:t xml:space="preserve">such as </w:t>
      </w:r>
      <w:r w:rsidR="00C7360F">
        <w:rPr>
          <w:rFonts w:asciiTheme="minorHAnsi" w:hAnsiTheme="minorHAnsi" w:cstheme="minorHAnsi"/>
        </w:rPr>
        <w:t>postfire debris flow</w:t>
      </w:r>
      <w:r w:rsidR="00533E12">
        <w:rPr>
          <w:rFonts w:asciiTheme="minorHAnsi" w:hAnsiTheme="minorHAnsi" w:cstheme="minorHAnsi"/>
        </w:rPr>
        <w:t>)</w:t>
      </w:r>
      <w:r w:rsidR="00C7360F">
        <w:rPr>
          <w:rFonts w:asciiTheme="minorHAnsi" w:hAnsiTheme="minorHAnsi" w:cstheme="minorHAnsi"/>
        </w:rPr>
        <w:t xml:space="preserve"> </w:t>
      </w:r>
      <w:r w:rsidRPr="00226122">
        <w:rPr>
          <w:rFonts w:asciiTheme="minorHAnsi" w:hAnsiTheme="minorHAnsi" w:cstheme="minorHAnsi"/>
        </w:rPr>
        <w:t>education, outreach, and engagement to the public.</w:t>
      </w:r>
    </w:p>
    <w:p w14:paraId="1E63879F" w14:textId="77777777" w:rsidR="002348E1" w:rsidRPr="00226122" w:rsidRDefault="002348E1" w:rsidP="005A1C20">
      <w:pPr>
        <w:pStyle w:val="ListParagraph"/>
        <w:numPr>
          <w:ilvl w:val="0"/>
          <w:numId w:val="14"/>
        </w:numPr>
        <w:spacing w:after="120"/>
        <w:contextualSpacing/>
        <w:rPr>
          <w:rFonts w:asciiTheme="minorHAnsi" w:hAnsiTheme="minorHAnsi" w:cstheme="minorHAnsi"/>
        </w:rPr>
      </w:pPr>
      <w:r w:rsidRPr="00226122">
        <w:rPr>
          <w:rFonts w:asciiTheme="minorHAnsi" w:hAnsiTheme="minorHAnsi" w:cstheme="minorHAnsi"/>
        </w:rPr>
        <w:t xml:space="preserve">Provide collaborative engagement opportunities (workshops, trainings, etc.) for specialists and practitioners that facilitate addressing important challenges, </w:t>
      </w:r>
      <w:proofErr w:type="gramStart"/>
      <w:r w:rsidRPr="00226122">
        <w:rPr>
          <w:rFonts w:asciiTheme="minorHAnsi" w:hAnsiTheme="minorHAnsi" w:cstheme="minorHAnsi"/>
        </w:rPr>
        <w:t>such as:</w:t>
      </w:r>
      <w:proofErr w:type="gramEnd"/>
      <w:r w:rsidRPr="00226122">
        <w:rPr>
          <w:rFonts w:asciiTheme="minorHAnsi" w:hAnsiTheme="minorHAnsi" w:cstheme="minorHAnsi"/>
        </w:rPr>
        <w:t xml:space="preserve"> landslide hazard mitigation, response, preparedness, resilience, or similar.</w:t>
      </w:r>
    </w:p>
    <w:p w14:paraId="6B569635" w14:textId="77777777" w:rsidR="002348E1" w:rsidRPr="00226122" w:rsidRDefault="002348E1" w:rsidP="005A1C20">
      <w:pPr>
        <w:pStyle w:val="ListParagraph"/>
        <w:numPr>
          <w:ilvl w:val="0"/>
          <w:numId w:val="14"/>
        </w:numPr>
        <w:spacing w:after="120"/>
        <w:contextualSpacing/>
        <w:rPr>
          <w:rFonts w:asciiTheme="minorHAnsi" w:hAnsiTheme="minorHAnsi" w:cstheme="minorHAnsi"/>
        </w:rPr>
      </w:pPr>
      <w:r w:rsidRPr="00226122">
        <w:rPr>
          <w:rFonts w:asciiTheme="minorHAnsi" w:hAnsiTheme="minorHAnsi" w:cstheme="minorHAnsi"/>
        </w:rPr>
        <w:t>Advance coordination of messaging across multiple agencies by examining resources for education, crowdsourcing, and emergency management tools, for disseminating landslide information, landslide hazard products, and landslide emergency response.</w:t>
      </w:r>
    </w:p>
    <w:p w14:paraId="73CD58FA" w14:textId="77777777" w:rsidR="002348E1" w:rsidRPr="00226122" w:rsidRDefault="002348E1" w:rsidP="005A1C20">
      <w:pPr>
        <w:pStyle w:val="ListParagraph"/>
        <w:numPr>
          <w:ilvl w:val="0"/>
          <w:numId w:val="14"/>
        </w:numPr>
        <w:spacing w:after="120"/>
        <w:contextualSpacing/>
        <w:rPr>
          <w:rFonts w:asciiTheme="minorHAnsi" w:hAnsiTheme="minorHAnsi" w:cstheme="minorHAnsi"/>
        </w:rPr>
      </w:pPr>
      <w:r w:rsidRPr="00226122">
        <w:rPr>
          <w:rFonts w:asciiTheme="minorHAnsi" w:hAnsiTheme="minorHAnsi" w:cstheme="minorHAnsi"/>
        </w:rPr>
        <w:t>Engage user communities to assess the efficacy of existing landslide products and elicit their suggestions for improvements and new products.</w:t>
      </w:r>
    </w:p>
    <w:p w14:paraId="27DB540D" w14:textId="77777777" w:rsidR="002348E1" w:rsidRPr="00226122" w:rsidRDefault="002348E1" w:rsidP="005A1C20">
      <w:pPr>
        <w:pStyle w:val="ListParagraph"/>
        <w:numPr>
          <w:ilvl w:val="0"/>
          <w:numId w:val="14"/>
        </w:numPr>
        <w:spacing w:after="120"/>
        <w:contextualSpacing/>
        <w:rPr>
          <w:rFonts w:asciiTheme="minorHAnsi" w:hAnsiTheme="minorHAnsi" w:cstheme="minorHAnsi"/>
        </w:rPr>
      </w:pPr>
      <w:r w:rsidRPr="00226122">
        <w:rPr>
          <w:rFonts w:asciiTheme="minorHAnsi" w:hAnsiTheme="minorHAnsi" w:cstheme="minorHAnsi"/>
        </w:rPr>
        <w:t>Develop new tools and products for increasing awareness of landslide hazards within the public and targeted user groups, such as emergency responders, public utilities, risk managers, decision makers, developers, and engineers.</w:t>
      </w:r>
    </w:p>
    <w:p w14:paraId="2434397C" w14:textId="77777777" w:rsidR="002348E1" w:rsidRPr="00226122" w:rsidRDefault="002348E1" w:rsidP="005A1C20">
      <w:pPr>
        <w:pStyle w:val="ListParagraph"/>
        <w:numPr>
          <w:ilvl w:val="0"/>
          <w:numId w:val="14"/>
        </w:numPr>
        <w:spacing w:after="120"/>
        <w:contextualSpacing/>
        <w:rPr>
          <w:rFonts w:asciiTheme="minorHAnsi" w:hAnsiTheme="minorHAnsi" w:cstheme="minorHAnsi"/>
        </w:rPr>
      </w:pPr>
      <w:r w:rsidRPr="00226122">
        <w:rPr>
          <w:rFonts w:asciiTheme="minorHAnsi" w:hAnsiTheme="minorHAnsi" w:cstheme="minorHAnsi"/>
        </w:rPr>
        <w:t>Develop approaches for providing landslide hazard information needed for risk assessments, and landslide mitigation and response planning to decision makers, emergency responders, and the public, particularly that cross local, state, Tribal, and territorial boundaries, and various levels of government.</w:t>
      </w:r>
    </w:p>
    <w:p w14:paraId="028E1DD2" w14:textId="77777777" w:rsidR="002348E1" w:rsidRPr="00226122" w:rsidRDefault="002348E1" w:rsidP="005A1C20">
      <w:pPr>
        <w:pStyle w:val="ListParagraph"/>
        <w:numPr>
          <w:ilvl w:val="0"/>
          <w:numId w:val="14"/>
        </w:numPr>
        <w:spacing w:after="120"/>
        <w:contextualSpacing/>
        <w:rPr>
          <w:rFonts w:asciiTheme="minorHAnsi" w:hAnsiTheme="minorHAnsi" w:cstheme="minorHAnsi"/>
        </w:rPr>
      </w:pPr>
      <w:r w:rsidRPr="00226122">
        <w:rPr>
          <w:rFonts w:asciiTheme="minorHAnsi" w:hAnsiTheme="minorHAnsi" w:cstheme="minorHAnsi"/>
        </w:rPr>
        <w:t xml:space="preserve">Develop landslide preparedness curricula and training modules for the public and for government officials including utility workers, planners and emergency, land, resources, and infrastructure. </w:t>
      </w:r>
    </w:p>
    <w:p w14:paraId="211AB79D" w14:textId="77777777" w:rsidR="002348E1" w:rsidRDefault="002348E1" w:rsidP="005A1C20">
      <w:pPr>
        <w:pStyle w:val="ListParagraph"/>
        <w:numPr>
          <w:ilvl w:val="0"/>
          <w:numId w:val="14"/>
        </w:numPr>
        <w:spacing w:after="120"/>
        <w:contextualSpacing/>
        <w:rPr>
          <w:rFonts w:asciiTheme="minorHAnsi" w:hAnsiTheme="minorHAnsi" w:cstheme="minorHAnsi"/>
        </w:rPr>
      </w:pPr>
      <w:r w:rsidRPr="00226122">
        <w:rPr>
          <w:rFonts w:asciiTheme="minorHAnsi" w:hAnsiTheme="minorHAnsi" w:cstheme="minorHAnsi"/>
        </w:rPr>
        <w:t xml:space="preserve">Other topics relevant to this Guidance Criteria. </w:t>
      </w:r>
    </w:p>
    <w:p w14:paraId="6BAFBB24" w14:textId="5F6407CD" w:rsidR="000D319E" w:rsidRDefault="000D319E" w:rsidP="000D319E">
      <w:pPr>
        <w:pStyle w:val="Heading4"/>
        <w:rPr>
          <w:rFonts w:asciiTheme="minorHAnsi" w:hAnsiTheme="minorHAnsi" w:cstheme="minorHAnsi"/>
          <w:b/>
          <w:bCs/>
        </w:rPr>
      </w:pPr>
      <w:r w:rsidRPr="00226122">
        <w:rPr>
          <w:rFonts w:asciiTheme="minorHAnsi" w:hAnsiTheme="minorHAnsi" w:cstheme="minorHAnsi"/>
          <w:b/>
          <w:bCs/>
        </w:rPr>
        <w:t>Guidance Criteria GC</w:t>
      </w:r>
      <w:r>
        <w:rPr>
          <w:rFonts w:asciiTheme="minorHAnsi" w:hAnsiTheme="minorHAnsi" w:cstheme="minorHAnsi"/>
          <w:b/>
          <w:bCs/>
        </w:rPr>
        <w:t>4</w:t>
      </w:r>
      <w:r w:rsidRPr="00226122">
        <w:rPr>
          <w:rFonts w:asciiTheme="minorHAnsi" w:hAnsiTheme="minorHAnsi" w:cstheme="minorHAnsi"/>
          <w:b/>
          <w:bCs/>
        </w:rPr>
        <w:t xml:space="preserve">: Landslide </w:t>
      </w:r>
      <w:r>
        <w:rPr>
          <w:rFonts w:asciiTheme="minorHAnsi" w:hAnsiTheme="minorHAnsi" w:cstheme="minorHAnsi"/>
          <w:b/>
          <w:bCs/>
        </w:rPr>
        <w:t>hazards in Alaska</w:t>
      </w:r>
    </w:p>
    <w:p w14:paraId="2BAC949D" w14:textId="77777777" w:rsidR="009F53CF" w:rsidRPr="009F53CF" w:rsidRDefault="009F53CF" w:rsidP="009F53CF">
      <w:pPr>
        <w:rPr>
          <w:lang w:val="x-none" w:eastAsia="x-none"/>
        </w:rPr>
      </w:pPr>
      <w:r w:rsidRPr="009F53CF">
        <w:rPr>
          <w:lang w:val="x-none" w:eastAsia="x-none"/>
        </w:rPr>
        <w:t>Alaska's steep terrain, complex geology, and dynamic climate render the state particularly vulnerable to frequent landslides. The cascading nature of geohazards further amplifies risk. For instance, large earthquakes, which are common in Alaska, can trigger landslides across vast regions. Landslides occurring on steep slopes adjacent to Alaska's extensive coastline or abundant large lakes can generate regionally significant tsunamis. Remoteness, challenging travel conditions, and limited communication further complicate efforts to mitigate risks and losses associated with landslides.</w:t>
      </w:r>
    </w:p>
    <w:p w14:paraId="16CE1F1C" w14:textId="77777777" w:rsidR="009F53CF" w:rsidRPr="009F53CF" w:rsidRDefault="009F53CF" w:rsidP="009F53CF">
      <w:pPr>
        <w:rPr>
          <w:lang w:val="x-none" w:eastAsia="x-none"/>
        </w:rPr>
      </w:pPr>
    </w:p>
    <w:p w14:paraId="7C8C2100" w14:textId="77777777" w:rsidR="009F53CF" w:rsidRPr="009F53CF" w:rsidRDefault="009F53CF" w:rsidP="009F53CF">
      <w:pPr>
        <w:rPr>
          <w:lang w:val="x-none" w:eastAsia="x-none"/>
        </w:rPr>
      </w:pPr>
      <w:r w:rsidRPr="009F53CF">
        <w:rPr>
          <w:lang w:val="x-none" w:eastAsia="x-none"/>
        </w:rPr>
        <w:t>We invite innovative and scientifically robust proposals aimed at reducing landslide risk in the distinctive landscapes, climate, communities, and cultures of Alaska. Proposals should address one or more of the following areas:</w:t>
      </w:r>
    </w:p>
    <w:p w14:paraId="26DB072B" w14:textId="77777777" w:rsidR="009F53CF" w:rsidRPr="009F53CF" w:rsidRDefault="009F53CF" w:rsidP="009F53CF">
      <w:pPr>
        <w:rPr>
          <w:lang w:val="x-none" w:eastAsia="x-none"/>
        </w:rPr>
      </w:pPr>
    </w:p>
    <w:p w14:paraId="3D15C229" w14:textId="7C3B3B35" w:rsidR="009F53CF" w:rsidRPr="002D425A" w:rsidRDefault="009F53CF" w:rsidP="005A1C20">
      <w:pPr>
        <w:pStyle w:val="ListParagraph"/>
        <w:numPr>
          <w:ilvl w:val="0"/>
          <w:numId w:val="14"/>
        </w:numPr>
        <w:spacing w:after="120"/>
        <w:contextualSpacing/>
        <w:rPr>
          <w:rFonts w:asciiTheme="minorHAnsi" w:hAnsiTheme="minorHAnsi" w:cstheme="minorHAnsi"/>
        </w:rPr>
      </w:pPr>
      <w:r w:rsidRPr="002D425A">
        <w:rPr>
          <w:rFonts w:asciiTheme="minorHAnsi" w:hAnsiTheme="minorHAnsi" w:cstheme="minorHAnsi"/>
        </w:rPr>
        <w:t xml:space="preserve">Fundamental </w:t>
      </w:r>
      <w:proofErr w:type="gramStart"/>
      <w:r w:rsidRPr="002D425A">
        <w:rPr>
          <w:rFonts w:asciiTheme="minorHAnsi" w:hAnsiTheme="minorHAnsi" w:cstheme="minorHAnsi"/>
        </w:rPr>
        <w:t>research that</w:t>
      </w:r>
      <w:proofErr w:type="gramEnd"/>
      <w:r w:rsidRPr="002D425A">
        <w:rPr>
          <w:rFonts w:asciiTheme="minorHAnsi" w:hAnsiTheme="minorHAnsi" w:cstheme="minorHAnsi"/>
        </w:rPr>
        <w:t xml:space="preserve"> enhances our understanding of landslide initiation during prolonged or intense precipitation, periods of glacial recession or permafrost degradation, or in response to intense ground shaking.</w:t>
      </w:r>
    </w:p>
    <w:p w14:paraId="070CD63B" w14:textId="455BC760" w:rsidR="009F53CF" w:rsidRPr="002D425A" w:rsidRDefault="009F53CF" w:rsidP="005A1C20">
      <w:pPr>
        <w:pStyle w:val="ListParagraph"/>
        <w:numPr>
          <w:ilvl w:val="0"/>
          <w:numId w:val="14"/>
        </w:numPr>
        <w:spacing w:after="120"/>
        <w:contextualSpacing/>
        <w:rPr>
          <w:rFonts w:asciiTheme="minorHAnsi" w:hAnsiTheme="minorHAnsi" w:cstheme="minorHAnsi"/>
        </w:rPr>
      </w:pPr>
      <w:r w:rsidRPr="002D425A">
        <w:rPr>
          <w:rFonts w:asciiTheme="minorHAnsi" w:hAnsiTheme="minorHAnsi" w:cstheme="minorHAnsi"/>
        </w:rPr>
        <w:t xml:space="preserve">Development of innovative geospatial products that improve our capacity to convey landslide </w:t>
      </w:r>
      <w:proofErr w:type="gramStart"/>
      <w:r w:rsidRPr="002D425A">
        <w:rPr>
          <w:rFonts w:asciiTheme="minorHAnsi" w:hAnsiTheme="minorHAnsi" w:cstheme="minorHAnsi"/>
        </w:rPr>
        <w:t>hazard</w:t>
      </w:r>
      <w:proofErr w:type="gramEnd"/>
      <w:r w:rsidRPr="002D425A">
        <w:rPr>
          <w:rFonts w:asciiTheme="minorHAnsi" w:hAnsiTheme="minorHAnsi" w:cstheme="minorHAnsi"/>
        </w:rPr>
        <w:t xml:space="preserve"> and </w:t>
      </w:r>
      <w:proofErr w:type="gramStart"/>
      <w:r w:rsidRPr="002D425A">
        <w:rPr>
          <w:rFonts w:asciiTheme="minorHAnsi" w:hAnsiTheme="minorHAnsi" w:cstheme="minorHAnsi"/>
        </w:rPr>
        <w:t>risk</w:t>
      </w:r>
      <w:proofErr w:type="gramEnd"/>
      <w:r w:rsidRPr="002D425A">
        <w:rPr>
          <w:rFonts w:asciiTheme="minorHAnsi" w:hAnsiTheme="minorHAnsi" w:cstheme="minorHAnsi"/>
        </w:rPr>
        <w:t xml:space="preserve"> to the public, emergency managers, and first responders.</w:t>
      </w:r>
    </w:p>
    <w:p w14:paraId="600C759D" w14:textId="3E73773F" w:rsidR="004F04FF" w:rsidRPr="009F53CF" w:rsidRDefault="009F53CF" w:rsidP="005A1C20">
      <w:pPr>
        <w:pStyle w:val="ListParagraph"/>
        <w:numPr>
          <w:ilvl w:val="0"/>
          <w:numId w:val="14"/>
        </w:numPr>
        <w:spacing w:after="120"/>
        <w:contextualSpacing/>
        <w:rPr>
          <w:lang w:val="x-none" w:eastAsia="x-none"/>
        </w:rPr>
      </w:pPr>
      <w:r w:rsidRPr="002D425A">
        <w:rPr>
          <w:rFonts w:asciiTheme="minorHAnsi" w:hAnsiTheme="minorHAnsi" w:cstheme="minorHAnsi"/>
        </w:rPr>
        <w:t>Communication strategies that enhance how landslide scientists convey uncertainties regarding landslide occurrence forecasting, spatial hazard mapping, and when supporting the implementation of risk reduction strategies, such as issuing warnings or evacuation orders.</w:t>
      </w:r>
      <w:r w:rsidRPr="009F53CF">
        <w:rPr>
          <w:rFonts w:asciiTheme="minorHAnsi" w:hAnsiTheme="minorHAnsi" w:cstheme="minorHAnsi"/>
          <w:lang w:val="x-none" w:eastAsia="x-none"/>
        </w:rPr>
        <w:t xml:space="preserve"> </w:t>
      </w:r>
      <w:r w:rsidR="00015DE6" w:rsidRPr="009F53CF">
        <w:rPr>
          <w:rFonts w:asciiTheme="minorHAnsi" w:hAnsiTheme="minorHAnsi" w:cstheme="minorHAnsi"/>
        </w:rPr>
        <w:br w:type="page"/>
      </w:r>
    </w:p>
    <w:p w14:paraId="1902CFF7" w14:textId="2CA92DEC" w:rsidR="002348E1" w:rsidRPr="00226122" w:rsidRDefault="009662B4" w:rsidP="009662B4">
      <w:pPr>
        <w:pStyle w:val="Heading2"/>
      </w:pPr>
      <w:bookmarkStart w:id="7" w:name="_Toc222222518"/>
      <w:r w:rsidRPr="00226122">
        <w:lastRenderedPageBreak/>
        <w:t>Attachment D</w:t>
      </w:r>
      <w:r w:rsidR="00303810" w:rsidRPr="00226122">
        <w:t xml:space="preserve">. </w:t>
      </w:r>
      <w:r w:rsidR="00511DEF" w:rsidRPr="00226122">
        <w:t xml:space="preserve">Application </w:t>
      </w:r>
      <w:r w:rsidR="00850993" w:rsidRPr="00226122">
        <w:t>Instructions and</w:t>
      </w:r>
      <w:r w:rsidR="009E51D2" w:rsidRPr="00226122">
        <w:t xml:space="preserve"> Template</w:t>
      </w:r>
      <w:bookmarkEnd w:id="7"/>
    </w:p>
    <w:p w14:paraId="6E946011" w14:textId="722996F2" w:rsidR="00473910" w:rsidRPr="00473910" w:rsidRDefault="00473910" w:rsidP="00473910">
      <w:pPr>
        <w:rPr>
          <w:rFonts w:asciiTheme="minorHAnsi" w:hAnsiTheme="minorHAnsi" w:cstheme="minorHAnsi"/>
        </w:rPr>
      </w:pPr>
      <w:r w:rsidRPr="00473910">
        <w:rPr>
          <w:rFonts w:asciiTheme="minorHAnsi" w:hAnsiTheme="minorHAnsi" w:cstheme="minorHAnsi"/>
        </w:rPr>
        <w:t xml:space="preserve">The following </w:t>
      </w:r>
      <w:r w:rsidR="00443179" w:rsidRPr="00226122">
        <w:rPr>
          <w:rFonts w:asciiTheme="minorHAnsi" w:hAnsiTheme="minorHAnsi" w:cstheme="minorHAnsi"/>
        </w:rPr>
        <w:t xml:space="preserve">attachment </w:t>
      </w:r>
      <w:r w:rsidRPr="00473910">
        <w:rPr>
          <w:rFonts w:asciiTheme="minorHAnsi" w:hAnsiTheme="minorHAnsi" w:cstheme="minorHAnsi"/>
        </w:rPr>
        <w:t>descri</w:t>
      </w:r>
      <w:r w:rsidR="00443179" w:rsidRPr="00226122">
        <w:rPr>
          <w:rFonts w:asciiTheme="minorHAnsi" w:hAnsiTheme="minorHAnsi" w:cstheme="minorHAnsi"/>
        </w:rPr>
        <w:t xml:space="preserve">bes </w:t>
      </w:r>
      <w:r w:rsidRPr="00473910">
        <w:rPr>
          <w:rFonts w:asciiTheme="minorHAnsi" w:hAnsiTheme="minorHAnsi" w:cstheme="minorHAnsi"/>
        </w:rPr>
        <w:t xml:space="preserve">the additional components needed for a grant application. It is required that you follow this format when preparing your application. There are </w:t>
      </w:r>
      <w:r w:rsidR="00733815">
        <w:rPr>
          <w:rFonts w:asciiTheme="minorHAnsi" w:hAnsiTheme="minorHAnsi" w:cstheme="minorHAnsi"/>
        </w:rPr>
        <w:t>four</w:t>
      </w:r>
      <w:r w:rsidR="00733815" w:rsidRPr="00473910">
        <w:rPr>
          <w:rFonts w:asciiTheme="minorHAnsi" w:hAnsiTheme="minorHAnsi" w:cstheme="minorHAnsi"/>
        </w:rPr>
        <w:t xml:space="preserve"> </w:t>
      </w:r>
      <w:r w:rsidRPr="00473910">
        <w:rPr>
          <w:rFonts w:asciiTheme="minorHAnsi" w:hAnsiTheme="minorHAnsi" w:cstheme="minorHAnsi"/>
        </w:rPr>
        <w:t>main sections of the application:</w:t>
      </w:r>
    </w:p>
    <w:p w14:paraId="4D365B98" w14:textId="77777777" w:rsidR="00473910" w:rsidRPr="00473910" w:rsidRDefault="00473910" w:rsidP="00DA58B9">
      <w:pPr>
        <w:ind w:left="720"/>
        <w:rPr>
          <w:rFonts w:asciiTheme="minorHAnsi" w:hAnsiTheme="minorHAnsi" w:cstheme="minorHAnsi"/>
          <w:b/>
          <w:bCs/>
        </w:rPr>
      </w:pPr>
      <w:r w:rsidRPr="00473910">
        <w:rPr>
          <w:rFonts w:asciiTheme="minorHAnsi" w:hAnsiTheme="minorHAnsi" w:cstheme="minorHAnsi"/>
          <w:b/>
          <w:bCs/>
        </w:rPr>
        <w:t>A) Project Narrative</w:t>
      </w:r>
    </w:p>
    <w:p w14:paraId="3964B3F4" w14:textId="77777777" w:rsidR="00473910" w:rsidRPr="00473910" w:rsidRDefault="00473910" w:rsidP="00DA58B9">
      <w:pPr>
        <w:ind w:left="720"/>
        <w:rPr>
          <w:rFonts w:asciiTheme="minorHAnsi" w:hAnsiTheme="minorHAnsi" w:cstheme="minorHAnsi"/>
          <w:b/>
          <w:bCs/>
        </w:rPr>
      </w:pPr>
      <w:r w:rsidRPr="00473910">
        <w:rPr>
          <w:rFonts w:asciiTheme="minorHAnsi" w:hAnsiTheme="minorHAnsi" w:cstheme="minorHAnsi"/>
          <w:b/>
          <w:bCs/>
        </w:rPr>
        <w:t>B) Project Narrative Supporting Documentation</w:t>
      </w:r>
    </w:p>
    <w:p w14:paraId="67587A65" w14:textId="296003B0" w:rsidR="00473910" w:rsidRPr="00473910" w:rsidRDefault="00473910" w:rsidP="00DA58B9">
      <w:pPr>
        <w:ind w:left="720"/>
        <w:rPr>
          <w:rFonts w:asciiTheme="minorHAnsi" w:hAnsiTheme="minorHAnsi" w:cstheme="minorHAnsi"/>
          <w:b/>
          <w:bCs/>
        </w:rPr>
      </w:pPr>
      <w:r w:rsidRPr="00473910">
        <w:rPr>
          <w:rFonts w:asciiTheme="minorHAnsi" w:hAnsiTheme="minorHAnsi" w:cstheme="minorHAnsi"/>
          <w:b/>
          <w:bCs/>
        </w:rPr>
        <w:t>C) Detailed Budget Narrative</w:t>
      </w:r>
      <w:r w:rsidR="00EC10AB">
        <w:rPr>
          <w:rFonts w:asciiTheme="minorHAnsi" w:hAnsiTheme="minorHAnsi" w:cstheme="minorHAnsi"/>
          <w:b/>
          <w:bCs/>
        </w:rPr>
        <w:t>/</w:t>
      </w:r>
      <w:r w:rsidRPr="00473910">
        <w:rPr>
          <w:rFonts w:asciiTheme="minorHAnsi" w:hAnsiTheme="minorHAnsi" w:cstheme="minorHAnsi"/>
          <w:b/>
          <w:bCs/>
        </w:rPr>
        <w:t>Budget Summary Table</w:t>
      </w:r>
    </w:p>
    <w:p w14:paraId="485C5DF7" w14:textId="77777777" w:rsidR="00473910" w:rsidRPr="00473910" w:rsidRDefault="00473910" w:rsidP="00DA58B9">
      <w:pPr>
        <w:ind w:left="720"/>
        <w:rPr>
          <w:rFonts w:asciiTheme="minorHAnsi" w:hAnsiTheme="minorHAnsi" w:cstheme="minorHAnsi"/>
          <w:b/>
          <w:bCs/>
        </w:rPr>
      </w:pPr>
      <w:r w:rsidRPr="00473910">
        <w:rPr>
          <w:rFonts w:asciiTheme="minorHAnsi" w:hAnsiTheme="minorHAnsi" w:cstheme="minorHAnsi"/>
          <w:b/>
          <w:bCs/>
        </w:rPr>
        <w:t>D) Additional Information</w:t>
      </w:r>
    </w:p>
    <w:p w14:paraId="1A8DAE71" w14:textId="77777777" w:rsidR="00473910" w:rsidRPr="00473910" w:rsidRDefault="00473910" w:rsidP="00473910">
      <w:pPr>
        <w:spacing w:before="120" w:after="120"/>
        <w:contextualSpacing/>
        <w:rPr>
          <w:rFonts w:asciiTheme="minorHAnsi" w:hAnsiTheme="minorHAnsi" w:cstheme="minorHAnsi"/>
        </w:rPr>
      </w:pPr>
    </w:p>
    <w:p w14:paraId="4869D322" w14:textId="77777777" w:rsidR="00473910" w:rsidRPr="00473910" w:rsidRDefault="00473910" w:rsidP="005A1C20">
      <w:pPr>
        <w:numPr>
          <w:ilvl w:val="0"/>
          <w:numId w:val="19"/>
        </w:numPr>
        <w:spacing w:before="120" w:after="120" w:line="259" w:lineRule="auto"/>
        <w:contextualSpacing/>
        <w:rPr>
          <w:rFonts w:asciiTheme="minorHAnsi" w:hAnsiTheme="minorHAnsi" w:cstheme="minorHAnsi"/>
          <w:szCs w:val="22"/>
        </w:rPr>
      </w:pPr>
      <w:r w:rsidRPr="00473910">
        <w:rPr>
          <w:rFonts w:asciiTheme="minorHAnsi" w:hAnsiTheme="minorHAnsi" w:cstheme="minorHAnsi"/>
          <w:noProof/>
          <w:szCs w:val="22"/>
        </w:rPr>
        <mc:AlternateContent>
          <mc:Choice Requires="wps">
            <w:drawing>
              <wp:anchor distT="45720" distB="45720" distL="114300" distR="114300" simplePos="0" relativeHeight="251658240" behindDoc="0" locked="0" layoutInCell="1" allowOverlap="1" wp14:anchorId="51A4EFDB" wp14:editId="3F928D62">
                <wp:simplePos x="0" y="0"/>
                <wp:positionH relativeFrom="column">
                  <wp:posOffset>228600</wp:posOffset>
                </wp:positionH>
                <wp:positionV relativeFrom="paragraph">
                  <wp:posOffset>372745</wp:posOffset>
                </wp:positionV>
                <wp:extent cx="5543550" cy="1404620"/>
                <wp:effectExtent l="0" t="0" r="1905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404620"/>
                        </a:xfrm>
                        <a:prstGeom prst="rect">
                          <a:avLst/>
                        </a:prstGeom>
                        <a:solidFill>
                          <a:srgbClr val="0E2841">
                            <a:lumMod val="10000"/>
                            <a:lumOff val="90000"/>
                          </a:srgbClr>
                        </a:solidFill>
                        <a:ln w="9525">
                          <a:solidFill>
                            <a:srgbClr val="000000"/>
                          </a:solidFill>
                          <a:miter lim="800000"/>
                          <a:headEnd/>
                          <a:tailEnd/>
                        </a:ln>
                      </wps:spPr>
                      <wps:txbx>
                        <w:txbxContent>
                          <w:p w14:paraId="2FA4321F" w14:textId="77777777" w:rsidR="00473910" w:rsidRPr="00165C37" w:rsidRDefault="00473910" w:rsidP="00473910">
                            <w:pPr>
                              <w:spacing w:before="120" w:after="120"/>
                              <w:contextualSpacing/>
                              <w:rPr>
                                <w:rFonts w:cs="Calibri"/>
                                <w:i/>
                                <w:iCs/>
                              </w:rPr>
                            </w:pPr>
                            <w:r w:rsidRPr="00B80DF7">
                              <w:rPr>
                                <w:rFonts w:cs="Calibri"/>
                                <w:b/>
                                <w:bCs/>
                                <w:i/>
                                <w:iCs/>
                              </w:rPr>
                              <w:t>Applicant guidance</w:t>
                            </w:r>
                            <w:r w:rsidRPr="00165C37">
                              <w:rPr>
                                <w:rFonts w:cs="Calibri"/>
                                <w:i/>
                                <w:iCs/>
                              </w:rPr>
                              <w:t xml:space="preserve">: </w:t>
                            </w:r>
                            <w:r w:rsidRPr="00921762">
                              <w:rPr>
                                <w:rFonts w:cs="Calibri"/>
                                <w:i/>
                                <w:iCs/>
                              </w:rPr>
                              <w:t xml:space="preserve">The Project Narrative is where you provide a detailed description of your proposed project. Please follow the directions and guidance closely. When writing this section, keep in mind that your audience will be knowledgeable about landslide science but may not be familiar with the specific topic of your proposal. Therefore, it's essential to clearly explain what you are doing, how you plan to do it, the tools and methods you will use, the expected outcomes, and who will benefit from your work. Focus on being concise while ensuring that your audience fully understands the proposal. Use clear language and avoid jargon or explain any technical terms as necessary. Remember, the goal is to communicate the significance and impact of your project effectively. </w:t>
                            </w:r>
                          </w:p>
                          <w:p w14:paraId="49238CA1" w14:textId="77777777" w:rsidR="00473910" w:rsidRPr="00165C37" w:rsidRDefault="00473910" w:rsidP="00473910">
                            <w:pPr>
                              <w:spacing w:before="120" w:after="120"/>
                              <w:contextualSpacing/>
                              <w:rPr>
                                <w:rFonts w:cs="Calibri"/>
                                <w:i/>
                                <w:iCs/>
                              </w:rPr>
                            </w:pPr>
                          </w:p>
                          <w:p w14:paraId="73D6CD42" w14:textId="77777777" w:rsidR="00473910" w:rsidRPr="00921762" w:rsidRDefault="00473910" w:rsidP="00473910">
                            <w:pPr>
                              <w:spacing w:before="120" w:after="120"/>
                              <w:contextualSpacing/>
                              <w:rPr>
                                <w:rFonts w:cs="Calibri"/>
                                <w:i/>
                                <w:iCs/>
                              </w:rPr>
                            </w:pPr>
                            <w:r w:rsidRPr="00921762">
                              <w:rPr>
                                <w:rFonts w:cs="Calibri"/>
                                <w:i/>
                                <w:iCs/>
                              </w:rPr>
                              <w:t>Please adhere to these formatting rules:</w:t>
                            </w:r>
                          </w:p>
                          <w:p w14:paraId="128D55D7" w14:textId="77777777" w:rsidR="00473910" w:rsidRPr="00921762" w:rsidRDefault="00473910" w:rsidP="005A1C20">
                            <w:pPr>
                              <w:numPr>
                                <w:ilvl w:val="0"/>
                                <w:numId w:val="17"/>
                              </w:numPr>
                              <w:spacing w:before="120" w:after="120"/>
                              <w:ind w:left="1482"/>
                              <w:contextualSpacing/>
                              <w:rPr>
                                <w:rFonts w:cs="Calibri"/>
                                <w:i/>
                                <w:iCs/>
                              </w:rPr>
                            </w:pPr>
                            <w:r w:rsidRPr="00921762">
                              <w:rPr>
                                <w:rFonts w:cs="Calibri"/>
                                <w:i/>
                                <w:iCs/>
                              </w:rPr>
                              <w:t xml:space="preserve">Number all pages. </w:t>
                            </w:r>
                          </w:p>
                          <w:p w14:paraId="5322CC21" w14:textId="77777777" w:rsidR="00473910" w:rsidRPr="00921762" w:rsidRDefault="00473910" w:rsidP="005A1C20">
                            <w:pPr>
                              <w:numPr>
                                <w:ilvl w:val="0"/>
                                <w:numId w:val="17"/>
                              </w:numPr>
                              <w:spacing w:before="120" w:after="120"/>
                              <w:ind w:left="1482"/>
                              <w:contextualSpacing/>
                              <w:rPr>
                                <w:rFonts w:cs="Calibri"/>
                                <w:i/>
                                <w:iCs/>
                              </w:rPr>
                            </w:pPr>
                            <w:r w:rsidRPr="00921762">
                              <w:rPr>
                                <w:rFonts w:cs="Calibri"/>
                                <w:i/>
                                <w:iCs/>
                              </w:rPr>
                              <w:t xml:space="preserve">All text, figures, and tables shall be sized to fit on 8½" by 11" paper and font size shall not be smaller than 11 points.  </w:t>
                            </w:r>
                          </w:p>
                          <w:p w14:paraId="78FE0293" w14:textId="77777777" w:rsidR="00473910" w:rsidRPr="00921762" w:rsidRDefault="00473910" w:rsidP="005A1C20">
                            <w:pPr>
                              <w:numPr>
                                <w:ilvl w:val="0"/>
                                <w:numId w:val="17"/>
                              </w:numPr>
                              <w:spacing w:before="120" w:after="120"/>
                              <w:ind w:left="1482"/>
                              <w:contextualSpacing/>
                              <w:rPr>
                                <w:rFonts w:cs="Calibri"/>
                                <w:i/>
                                <w:iCs/>
                              </w:rPr>
                            </w:pPr>
                            <w:r w:rsidRPr="00921762">
                              <w:rPr>
                                <w:rFonts w:cs="Calibri"/>
                                <w:i/>
                                <w:iCs/>
                              </w:rPr>
                              <w:t>Sections D through F will be combined into a single PDF or Microsoft Word document, in the order noted below.</w:t>
                            </w:r>
                          </w:p>
                          <w:p w14:paraId="43B5B385" w14:textId="77777777" w:rsidR="00473910" w:rsidRPr="00165C37" w:rsidRDefault="00473910" w:rsidP="005A1C20">
                            <w:pPr>
                              <w:numPr>
                                <w:ilvl w:val="0"/>
                                <w:numId w:val="17"/>
                              </w:numPr>
                              <w:spacing w:before="120" w:after="120"/>
                              <w:ind w:left="1482"/>
                              <w:contextualSpacing/>
                              <w:rPr>
                                <w:rFonts w:cs="Calibri"/>
                                <w:i/>
                                <w:iCs/>
                                <w:u w:val="single"/>
                              </w:rPr>
                            </w:pPr>
                            <w:r w:rsidRPr="00921762">
                              <w:rPr>
                                <w:rFonts w:cs="Calibri"/>
                                <w:i/>
                                <w:iCs/>
                                <w:u w:val="single"/>
                              </w:rPr>
                              <w:t xml:space="preserve">The Project Narrative (Section D) may not exceed 15-pages, including supplemental figures, tables, references, appendices, etc.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A4EFDB" id="_x0000_t202" coordsize="21600,21600" o:spt="202" path="m,l,21600r21600,l21600,xe">
                <v:stroke joinstyle="miter"/>
                <v:path gradientshapeok="t" o:connecttype="rect"/>
              </v:shapetype>
              <v:shape id="_x0000_s1026" type="#_x0000_t202" style="position:absolute;left:0;text-align:left;margin-left:18pt;margin-top:29.35pt;width:436.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" fillcolor="#dceaf7">
                <v:textbox style="mso-fit-shape-to-text:t">
                  <w:txbxContent>
                    <w:p w14:paraId="2FA4321F" w14:textId="77777777" w:rsidR="00473910" w:rsidRPr="00165C37" w:rsidRDefault="00473910" w:rsidP="00473910">
                      <w:pPr>
                        <w:spacing w:before="120" w:after="120"/>
                        <w:contextualSpacing/>
                        <w:rPr>
                          <w:rFonts w:cs="Calibri"/>
                          <w:i/>
                          <w:iCs/>
                        </w:rPr>
                      </w:pPr>
                      <w:r w:rsidRPr="00B80DF7">
                        <w:rPr>
                          <w:rFonts w:cs="Calibri"/>
                          <w:b/>
                          <w:bCs/>
                          <w:i/>
                          <w:iCs/>
                        </w:rPr>
                        <w:t>Applicant guidance</w:t>
                      </w:r>
                      <w:r w:rsidRPr="00165C37">
                        <w:rPr>
                          <w:rFonts w:cs="Calibri"/>
                          <w:i/>
                          <w:iCs/>
                        </w:rPr>
                        <w:t xml:space="preserve">: </w:t>
                      </w:r>
                      <w:r w:rsidRPr="00921762">
                        <w:rPr>
                          <w:rFonts w:cs="Calibri"/>
                          <w:i/>
                          <w:iCs/>
                        </w:rPr>
                        <w:t xml:space="preserve">The Project Narrative is where you provide a detailed description of your proposed project. Please follow the directions and guidance closely. When writing this section, keep in mind that your audience will be knowledgeable about landslide science but may not be familiar with the specific topic of your proposal. Therefore, it's essential to clearly explain what you are doing, how you plan to do it, the tools and methods you will use, the expected outcomes, and who will benefit from your work. Focus on being concise while ensuring that your audience fully understands the proposal. Use clear language and avoid jargon or explain any technical terms as necessary. Remember, the goal is to communicate the significance and impact of your project effectively. </w:t>
                      </w:r>
                    </w:p>
                    <w:p w14:paraId="49238CA1" w14:textId="77777777" w:rsidR="00473910" w:rsidRPr="00165C37" w:rsidRDefault="00473910" w:rsidP="00473910">
                      <w:pPr>
                        <w:spacing w:before="120" w:after="120"/>
                        <w:contextualSpacing/>
                        <w:rPr>
                          <w:rFonts w:cs="Calibri"/>
                          <w:i/>
                          <w:iCs/>
                        </w:rPr>
                      </w:pPr>
                    </w:p>
                    <w:p w14:paraId="73D6CD42" w14:textId="77777777" w:rsidR="00473910" w:rsidRPr="00921762" w:rsidRDefault="00473910" w:rsidP="00473910">
                      <w:pPr>
                        <w:spacing w:before="120" w:after="120"/>
                        <w:contextualSpacing/>
                        <w:rPr>
                          <w:rFonts w:cs="Calibri"/>
                          <w:i/>
                          <w:iCs/>
                        </w:rPr>
                      </w:pPr>
                      <w:r w:rsidRPr="00921762">
                        <w:rPr>
                          <w:rFonts w:cs="Calibri"/>
                          <w:i/>
                          <w:iCs/>
                        </w:rPr>
                        <w:t>Please adhere to these formatting rules:</w:t>
                      </w:r>
                    </w:p>
                    <w:p w14:paraId="128D55D7" w14:textId="77777777" w:rsidR="00473910" w:rsidRPr="00921762" w:rsidRDefault="00473910" w:rsidP="005A1C20">
                      <w:pPr>
                        <w:numPr>
                          <w:ilvl w:val="0"/>
                          <w:numId w:val="17"/>
                        </w:numPr>
                        <w:spacing w:before="120" w:after="120"/>
                        <w:ind w:left="1482"/>
                        <w:contextualSpacing/>
                        <w:rPr>
                          <w:rFonts w:cs="Calibri"/>
                          <w:i/>
                          <w:iCs/>
                        </w:rPr>
                      </w:pPr>
                      <w:r w:rsidRPr="00921762">
                        <w:rPr>
                          <w:rFonts w:cs="Calibri"/>
                          <w:i/>
                          <w:iCs/>
                        </w:rPr>
                        <w:t xml:space="preserve">Number all pages. </w:t>
                      </w:r>
                    </w:p>
                    <w:p w14:paraId="5322CC21" w14:textId="77777777" w:rsidR="00473910" w:rsidRPr="00921762" w:rsidRDefault="00473910" w:rsidP="005A1C20">
                      <w:pPr>
                        <w:numPr>
                          <w:ilvl w:val="0"/>
                          <w:numId w:val="17"/>
                        </w:numPr>
                        <w:spacing w:before="120" w:after="120"/>
                        <w:ind w:left="1482"/>
                        <w:contextualSpacing/>
                        <w:rPr>
                          <w:rFonts w:cs="Calibri"/>
                          <w:i/>
                          <w:iCs/>
                        </w:rPr>
                      </w:pPr>
                      <w:r w:rsidRPr="00921762">
                        <w:rPr>
                          <w:rFonts w:cs="Calibri"/>
                          <w:i/>
                          <w:iCs/>
                        </w:rPr>
                        <w:t xml:space="preserve">All text, figures, and tables shall be sized to fit on 8½" by 11" paper and font size shall not be smaller than 11 points.  </w:t>
                      </w:r>
                    </w:p>
                    <w:p w14:paraId="78FE0293" w14:textId="77777777" w:rsidR="00473910" w:rsidRPr="00921762" w:rsidRDefault="00473910" w:rsidP="005A1C20">
                      <w:pPr>
                        <w:numPr>
                          <w:ilvl w:val="0"/>
                          <w:numId w:val="17"/>
                        </w:numPr>
                        <w:spacing w:before="120" w:after="120"/>
                        <w:ind w:left="1482"/>
                        <w:contextualSpacing/>
                        <w:rPr>
                          <w:rFonts w:cs="Calibri"/>
                          <w:i/>
                          <w:iCs/>
                        </w:rPr>
                      </w:pPr>
                      <w:r w:rsidRPr="00921762">
                        <w:rPr>
                          <w:rFonts w:cs="Calibri"/>
                          <w:i/>
                          <w:iCs/>
                        </w:rPr>
                        <w:t>Sections D through F will be combined into a single PDF or Microsoft Word document, in the order noted below.</w:t>
                      </w:r>
                    </w:p>
                    <w:p w14:paraId="43B5B385" w14:textId="77777777" w:rsidR="00473910" w:rsidRPr="00165C37" w:rsidRDefault="00473910" w:rsidP="005A1C20">
                      <w:pPr>
                        <w:numPr>
                          <w:ilvl w:val="0"/>
                          <w:numId w:val="17"/>
                        </w:numPr>
                        <w:spacing w:before="120" w:after="120"/>
                        <w:ind w:left="1482"/>
                        <w:contextualSpacing/>
                        <w:rPr>
                          <w:rFonts w:cs="Calibri"/>
                          <w:i/>
                          <w:iCs/>
                          <w:u w:val="single"/>
                        </w:rPr>
                      </w:pPr>
                      <w:r w:rsidRPr="00921762">
                        <w:rPr>
                          <w:rFonts w:cs="Calibri"/>
                          <w:i/>
                          <w:iCs/>
                          <w:u w:val="single"/>
                        </w:rPr>
                        <w:t xml:space="preserve">The Project Narrative (Section D) may not exceed 15-pages, including supplemental figures, tables, references, appendices, etc. </w:t>
                      </w:r>
                    </w:p>
                  </w:txbxContent>
                </v:textbox>
                <w10:wrap type="square"/>
              </v:shape>
            </w:pict>
          </mc:Fallback>
        </mc:AlternateContent>
      </w:r>
      <w:r w:rsidRPr="00473910">
        <w:rPr>
          <w:rFonts w:asciiTheme="minorHAnsi" w:hAnsiTheme="minorHAnsi" w:cstheme="minorHAnsi"/>
          <w:b/>
          <w:bCs/>
        </w:rPr>
        <w:t>Project Narrative</w:t>
      </w:r>
      <w:r w:rsidRPr="00473910">
        <w:rPr>
          <w:rFonts w:asciiTheme="minorHAnsi" w:hAnsiTheme="minorHAnsi" w:cstheme="minorHAnsi"/>
        </w:rPr>
        <w:t xml:space="preserve">. </w:t>
      </w:r>
    </w:p>
    <w:p w14:paraId="1ED58E07" w14:textId="77777777" w:rsidR="00473910" w:rsidRPr="00473910" w:rsidRDefault="00473910" w:rsidP="00473910">
      <w:pPr>
        <w:spacing w:after="160" w:line="259" w:lineRule="auto"/>
        <w:rPr>
          <w:rFonts w:asciiTheme="minorHAnsi" w:hAnsiTheme="minorHAnsi" w:cstheme="minorHAnsi"/>
          <w:szCs w:val="22"/>
        </w:rPr>
      </w:pPr>
      <w:r w:rsidRPr="00473910">
        <w:rPr>
          <w:rFonts w:asciiTheme="minorHAnsi" w:hAnsiTheme="minorHAnsi" w:cstheme="minorHAnsi"/>
          <w:szCs w:val="22"/>
        </w:rPr>
        <w:br w:type="page"/>
      </w:r>
    </w:p>
    <w:p w14:paraId="01B671BF" w14:textId="77777777" w:rsidR="00473910" w:rsidRPr="00473910" w:rsidRDefault="00473910" w:rsidP="00473910">
      <w:pPr>
        <w:spacing w:before="120"/>
        <w:ind w:left="720"/>
        <w:rPr>
          <w:rFonts w:asciiTheme="minorHAnsi" w:hAnsiTheme="minorHAnsi" w:cstheme="minorHAnsi"/>
          <w:szCs w:val="22"/>
        </w:rPr>
      </w:pPr>
    </w:p>
    <w:p w14:paraId="4F365FA3" w14:textId="77777777" w:rsidR="00473910" w:rsidRPr="00473910" w:rsidRDefault="00473910" w:rsidP="005A1C20">
      <w:pPr>
        <w:numPr>
          <w:ilvl w:val="1"/>
          <w:numId w:val="16"/>
        </w:numPr>
        <w:spacing w:before="120" w:after="120" w:line="259" w:lineRule="auto"/>
        <w:ind w:left="1080"/>
        <w:contextualSpacing/>
        <w:rPr>
          <w:rFonts w:asciiTheme="minorHAnsi" w:hAnsiTheme="minorHAnsi" w:cstheme="minorHAnsi"/>
          <w:szCs w:val="22"/>
        </w:rPr>
      </w:pPr>
      <w:r w:rsidRPr="00473910">
        <w:rPr>
          <w:rFonts w:asciiTheme="minorHAnsi" w:hAnsiTheme="minorHAnsi" w:cstheme="minorHAnsi"/>
          <w:b/>
          <w:bCs/>
          <w:szCs w:val="22"/>
        </w:rPr>
        <w:t>Proposal Information Summary</w:t>
      </w:r>
      <w:r w:rsidRPr="00473910">
        <w:rPr>
          <w:rFonts w:asciiTheme="minorHAnsi" w:hAnsiTheme="minorHAnsi" w:cstheme="minorHAnsi"/>
          <w:szCs w:val="22"/>
        </w:rPr>
        <w:t xml:space="preserve">: </w:t>
      </w:r>
      <w:r w:rsidRPr="00473910">
        <w:rPr>
          <w:rFonts w:asciiTheme="minorHAnsi" w:eastAsia="Times New Roman" w:hAnsiTheme="minorHAnsi" w:cstheme="minorHAnsi"/>
          <w:color w:val="auto"/>
          <w:sz w:val="22"/>
          <w:szCs w:val="24"/>
        </w:rPr>
        <w:t xml:space="preserve">Use the format below for the </w:t>
      </w:r>
      <w:r w:rsidRPr="00473910">
        <w:rPr>
          <w:rFonts w:asciiTheme="minorHAnsi" w:eastAsia="Times New Roman" w:hAnsiTheme="minorHAnsi" w:cstheme="minorHAnsi"/>
          <w:b/>
          <w:color w:val="auto"/>
          <w:sz w:val="22"/>
          <w:szCs w:val="24"/>
        </w:rPr>
        <w:t xml:space="preserve">required </w:t>
      </w:r>
      <w:r w:rsidRPr="00473910">
        <w:rPr>
          <w:rFonts w:asciiTheme="minorHAnsi" w:eastAsia="Times New Roman" w:hAnsiTheme="minorHAnsi" w:cstheme="minorHAnsi"/>
          <w:bCs/>
          <w:color w:val="auto"/>
          <w:sz w:val="22"/>
          <w:szCs w:val="24"/>
        </w:rPr>
        <w:t>grants.gov</w:t>
      </w:r>
      <w:r w:rsidRPr="00473910">
        <w:rPr>
          <w:rFonts w:asciiTheme="minorHAnsi" w:eastAsia="Times New Roman" w:hAnsiTheme="minorHAnsi" w:cstheme="minorHAnsi"/>
          <w:b/>
          <w:color w:val="auto"/>
          <w:sz w:val="22"/>
          <w:szCs w:val="24"/>
        </w:rPr>
        <w:t xml:space="preserve"> </w:t>
      </w:r>
      <w:r w:rsidRPr="00473910">
        <w:rPr>
          <w:rFonts w:asciiTheme="minorHAnsi" w:eastAsia="Times New Roman" w:hAnsiTheme="minorHAnsi" w:cstheme="minorHAnsi"/>
          <w:color w:val="auto"/>
          <w:sz w:val="22"/>
          <w:szCs w:val="24"/>
        </w:rPr>
        <w:t>Proposal Information Summary. Please delete all blue text.</w:t>
      </w:r>
    </w:p>
    <w:tbl>
      <w:tblPr>
        <w:tblStyle w:val="TableGrid1"/>
        <w:tblW w:w="8460" w:type="dxa"/>
        <w:tblInd w:w="1075" w:type="dxa"/>
        <w:tblLook w:val="04A0" w:firstRow="1" w:lastRow="0" w:firstColumn="1" w:lastColumn="0" w:noHBand="0" w:noVBand="1"/>
      </w:tblPr>
      <w:tblGrid>
        <w:gridCol w:w="1930"/>
        <w:gridCol w:w="6530"/>
      </w:tblGrid>
      <w:tr w:rsidR="00473910" w:rsidRPr="00473910" w14:paraId="35D64AAE" w14:textId="77777777" w:rsidTr="003902B9">
        <w:trPr>
          <w:trHeight w:val="435"/>
        </w:trPr>
        <w:tc>
          <w:tcPr>
            <w:tcW w:w="1170" w:type="dxa"/>
            <w:shd w:val="clear" w:color="auto" w:fill="E7E6E6"/>
          </w:tcPr>
          <w:p w14:paraId="73FFD358" w14:textId="77777777" w:rsidR="00473910" w:rsidRPr="00473910" w:rsidRDefault="00473910" w:rsidP="005A1C20">
            <w:pPr>
              <w:numPr>
                <w:ilvl w:val="0"/>
                <w:numId w:val="25"/>
              </w:numPr>
              <w:spacing w:after="120"/>
              <w:rPr>
                <w:rFonts w:asciiTheme="minorHAnsi" w:eastAsia="Calibri" w:hAnsiTheme="minorHAnsi" w:cstheme="minorHAnsi"/>
                <w:color w:val="auto"/>
                <w:sz w:val="22"/>
                <w:szCs w:val="24"/>
              </w:rPr>
            </w:pPr>
            <w:r w:rsidRPr="00473910">
              <w:rPr>
                <w:rFonts w:asciiTheme="minorHAnsi" w:eastAsia="Calibri" w:hAnsiTheme="minorHAnsi" w:cstheme="minorHAnsi"/>
                <w:color w:val="auto"/>
                <w:sz w:val="22"/>
                <w:szCs w:val="24"/>
              </w:rPr>
              <w:t>Project</w:t>
            </w:r>
            <w:r w:rsidRPr="00473910">
              <w:rPr>
                <w:rFonts w:asciiTheme="minorHAnsi" w:eastAsia="Calibri" w:hAnsiTheme="minorHAnsi" w:cstheme="minorHAnsi"/>
                <w:color w:val="auto"/>
                <w:spacing w:val="1"/>
                <w:sz w:val="22"/>
                <w:szCs w:val="24"/>
              </w:rPr>
              <w:t xml:space="preserve"> </w:t>
            </w:r>
            <w:r w:rsidRPr="00473910">
              <w:rPr>
                <w:rFonts w:asciiTheme="minorHAnsi" w:eastAsia="Calibri" w:hAnsiTheme="minorHAnsi" w:cstheme="minorHAnsi"/>
                <w:color w:val="auto"/>
                <w:sz w:val="22"/>
                <w:szCs w:val="24"/>
              </w:rPr>
              <w:t>Title</w:t>
            </w:r>
          </w:p>
        </w:tc>
        <w:tc>
          <w:tcPr>
            <w:tcW w:w="7290" w:type="dxa"/>
          </w:tcPr>
          <w:p w14:paraId="385BD3BA" w14:textId="3AB639BB" w:rsidR="00473910" w:rsidRPr="00720FF3" w:rsidRDefault="00C375C1" w:rsidP="00473910">
            <w:pPr>
              <w:rPr>
                <w:rFonts w:asciiTheme="minorHAnsi" w:eastAsia="Calibri" w:hAnsiTheme="minorHAnsi" w:cstheme="minorHAnsi"/>
                <w:color w:val="00B0F0"/>
                <w:sz w:val="22"/>
                <w:szCs w:val="24"/>
              </w:rPr>
            </w:pPr>
            <w:r w:rsidRPr="00720FF3">
              <w:rPr>
                <w:rFonts w:asciiTheme="minorHAnsi" w:eastAsia="Calibri" w:hAnsiTheme="minorHAnsi" w:cstheme="minorHAnsi"/>
                <w:color w:val="00B0F0"/>
                <w:sz w:val="22"/>
                <w:szCs w:val="24"/>
              </w:rPr>
              <w:t>If possible</w:t>
            </w:r>
            <w:r w:rsidR="008528EA" w:rsidRPr="00720FF3">
              <w:rPr>
                <w:rFonts w:asciiTheme="minorHAnsi" w:eastAsia="Calibri" w:hAnsiTheme="minorHAnsi" w:cstheme="minorHAnsi"/>
                <w:color w:val="00B0F0"/>
                <w:sz w:val="22"/>
                <w:szCs w:val="24"/>
              </w:rPr>
              <w:t xml:space="preserve"> or relevant</w:t>
            </w:r>
            <w:r w:rsidRPr="00720FF3">
              <w:rPr>
                <w:rFonts w:asciiTheme="minorHAnsi" w:eastAsia="Calibri" w:hAnsiTheme="minorHAnsi" w:cstheme="minorHAnsi"/>
                <w:color w:val="00B0F0"/>
                <w:sz w:val="22"/>
                <w:szCs w:val="24"/>
              </w:rPr>
              <w:t xml:space="preserve">, please include </w:t>
            </w:r>
            <w:r w:rsidR="00720FF3" w:rsidRPr="00720FF3">
              <w:rPr>
                <w:rFonts w:asciiTheme="minorHAnsi" w:eastAsia="Calibri" w:hAnsiTheme="minorHAnsi" w:cstheme="minorHAnsi"/>
                <w:color w:val="00B0F0"/>
                <w:sz w:val="22"/>
                <w:szCs w:val="24"/>
              </w:rPr>
              <w:t xml:space="preserve">a place </w:t>
            </w:r>
            <w:r w:rsidR="008528EA" w:rsidRPr="00720FF3">
              <w:rPr>
                <w:rFonts w:asciiTheme="minorHAnsi" w:eastAsia="Calibri" w:hAnsiTheme="minorHAnsi" w:cstheme="minorHAnsi"/>
                <w:color w:val="00B0F0"/>
                <w:sz w:val="22"/>
                <w:szCs w:val="24"/>
              </w:rPr>
              <w:t>name</w:t>
            </w:r>
          </w:p>
        </w:tc>
      </w:tr>
      <w:tr w:rsidR="00473910" w:rsidRPr="00473910" w14:paraId="04C74AED" w14:textId="77777777" w:rsidTr="003902B9">
        <w:trPr>
          <w:trHeight w:val="593"/>
        </w:trPr>
        <w:tc>
          <w:tcPr>
            <w:tcW w:w="1170" w:type="dxa"/>
            <w:shd w:val="clear" w:color="auto" w:fill="E7E6E6"/>
          </w:tcPr>
          <w:p w14:paraId="78FBD351" w14:textId="77777777" w:rsidR="00473910" w:rsidRPr="00473910" w:rsidRDefault="00473910" w:rsidP="005A1C20">
            <w:pPr>
              <w:numPr>
                <w:ilvl w:val="0"/>
                <w:numId w:val="25"/>
              </w:numPr>
              <w:spacing w:after="120"/>
              <w:rPr>
                <w:rFonts w:asciiTheme="minorHAnsi" w:eastAsia="Calibri" w:hAnsiTheme="minorHAnsi" w:cstheme="minorHAnsi"/>
                <w:color w:val="auto"/>
                <w:sz w:val="22"/>
                <w:szCs w:val="24"/>
              </w:rPr>
            </w:pPr>
            <w:r w:rsidRPr="00473910">
              <w:rPr>
                <w:rFonts w:asciiTheme="minorHAnsi" w:eastAsia="Calibri" w:hAnsiTheme="minorHAnsi" w:cstheme="minorHAnsi"/>
                <w:color w:val="auto"/>
                <w:sz w:val="22"/>
                <w:szCs w:val="24"/>
              </w:rPr>
              <w:t>Guidance Criteria</w:t>
            </w:r>
          </w:p>
        </w:tc>
        <w:tc>
          <w:tcPr>
            <w:tcW w:w="7290" w:type="dxa"/>
          </w:tcPr>
          <w:p w14:paraId="6FE6D005" w14:textId="606B69B4" w:rsidR="00473910" w:rsidRPr="00D821EF" w:rsidRDefault="00473910" w:rsidP="00473910">
            <w:pPr>
              <w:rPr>
                <w:rFonts w:asciiTheme="minorHAnsi" w:eastAsia="Calibri" w:hAnsiTheme="minorHAnsi" w:cstheme="minorHAnsi"/>
                <w:color w:val="00B0F0"/>
                <w:sz w:val="22"/>
                <w:szCs w:val="24"/>
              </w:rPr>
            </w:pPr>
            <w:r w:rsidRPr="00D821EF">
              <w:rPr>
                <w:rFonts w:asciiTheme="minorHAnsi" w:eastAsia="Calibri" w:hAnsiTheme="minorHAnsi" w:cstheme="minorHAnsi"/>
                <w:color w:val="00B0F0"/>
                <w:sz w:val="22"/>
                <w:szCs w:val="24"/>
              </w:rPr>
              <w:t>From Attachment C, list the Guidance Criteria this proposal addresses (GC1, GC2, GC3</w:t>
            </w:r>
            <w:r w:rsidR="006F5FF9">
              <w:rPr>
                <w:rFonts w:asciiTheme="minorHAnsi" w:eastAsia="Calibri" w:hAnsiTheme="minorHAnsi" w:cstheme="minorHAnsi"/>
                <w:color w:val="00B0F0"/>
                <w:sz w:val="22"/>
                <w:szCs w:val="24"/>
              </w:rPr>
              <w:t xml:space="preserve"> and/or GC4</w:t>
            </w:r>
            <w:r w:rsidRPr="00D821EF">
              <w:rPr>
                <w:rFonts w:asciiTheme="minorHAnsi" w:eastAsia="Calibri" w:hAnsiTheme="minorHAnsi" w:cstheme="minorHAnsi"/>
                <w:color w:val="00B0F0"/>
                <w:sz w:val="22"/>
                <w:szCs w:val="24"/>
              </w:rPr>
              <w:t>)</w:t>
            </w:r>
          </w:p>
        </w:tc>
      </w:tr>
      <w:tr w:rsidR="00473910" w:rsidRPr="00473910" w14:paraId="62B5CFF3" w14:textId="77777777" w:rsidTr="003902B9">
        <w:trPr>
          <w:trHeight w:val="1430"/>
        </w:trPr>
        <w:tc>
          <w:tcPr>
            <w:tcW w:w="1170" w:type="dxa"/>
            <w:shd w:val="clear" w:color="auto" w:fill="E7E6E6"/>
          </w:tcPr>
          <w:p w14:paraId="6C922A5B" w14:textId="77777777" w:rsidR="00473910" w:rsidRPr="00473910" w:rsidRDefault="00473910" w:rsidP="00473910">
            <w:pPr>
              <w:rPr>
                <w:rFonts w:asciiTheme="minorHAnsi" w:eastAsia="Calibri" w:hAnsiTheme="minorHAnsi" w:cstheme="minorHAnsi"/>
                <w:color w:val="auto"/>
                <w:sz w:val="22"/>
                <w:szCs w:val="24"/>
              </w:rPr>
            </w:pPr>
            <w:r w:rsidRPr="00473910">
              <w:rPr>
                <w:rFonts w:asciiTheme="minorHAnsi" w:eastAsia="Calibri" w:hAnsiTheme="minorHAnsi" w:cstheme="minorHAnsi"/>
                <w:color w:val="auto"/>
                <w:sz w:val="22"/>
                <w:szCs w:val="24"/>
              </w:rPr>
              <w:t>3a. Principal Investigator</w:t>
            </w:r>
          </w:p>
        </w:tc>
        <w:tc>
          <w:tcPr>
            <w:tcW w:w="7290" w:type="dxa"/>
          </w:tcPr>
          <w:p w14:paraId="3E6FD11B" w14:textId="09379894" w:rsidR="00473910" w:rsidRPr="00473910" w:rsidRDefault="002C30E1" w:rsidP="00473910">
            <w:pPr>
              <w:rPr>
                <w:rFonts w:asciiTheme="minorHAnsi" w:eastAsia="Calibri" w:hAnsiTheme="minorHAnsi" w:cstheme="minorHAnsi"/>
                <w:color w:val="00B0F0"/>
                <w:sz w:val="22"/>
                <w:szCs w:val="24"/>
              </w:rPr>
            </w:pPr>
            <w:r>
              <w:rPr>
                <w:rFonts w:asciiTheme="minorHAnsi" w:eastAsia="Calibri" w:hAnsiTheme="minorHAnsi" w:cstheme="minorHAnsi"/>
                <w:color w:val="00B0F0"/>
                <w:sz w:val="22"/>
                <w:szCs w:val="24"/>
              </w:rPr>
              <w:t xml:space="preserve">List the </w:t>
            </w:r>
            <w:r w:rsidR="00473910" w:rsidRPr="00473910">
              <w:rPr>
                <w:rFonts w:asciiTheme="minorHAnsi" w:eastAsia="Calibri" w:hAnsiTheme="minorHAnsi" w:cstheme="minorHAnsi"/>
                <w:color w:val="00B0F0"/>
                <w:sz w:val="22"/>
                <w:szCs w:val="24"/>
              </w:rPr>
              <w:t xml:space="preserve">PI for the proposal and contact information. </w:t>
            </w:r>
            <w:r w:rsidR="00815AA9">
              <w:rPr>
                <w:rFonts w:asciiTheme="minorHAnsi" w:eastAsia="Calibri" w:hAnsiTheme="minorHAnsi" w:cstheme="minorHAnsi"/>
                <w:color w:val="00B0F0"/>
                <w:sz w:val="22"/>
                <w:szCs w:val="24"/>
                <w:u w:val="single"/>
              </w:rPr>
              <w:t>T</w:t>
            </w:r>
            <w:r w:rsidR="00473910" w:rsidRPr="00473910">
              <w:rPr>
                <w:rFonts w:asciiTheme="minorHAnsi" w:eastAsia="Calibri" w:hAnsiTheme="minorHAnsi" w:cstheme="minorHAnsi"/>
                <w:color w:val="00B0F0"/>
                <w:sz w:val="22"/>
                <w:szCs w:val="24"/>
                <w:u w:val="single"/>
              </w:rPr>
              <w:t xml:space="preserve">here can only be one </w:t>
            </w:r>
            <w:r w:rsidR="00EA72D3" w:rsidRPr="00473910">
              <w:rPr>
                <w:rFonts w:asciiTheme="minorHAnsi" w:eastAsia="Calibri" w:hAnsiTheme="minorHAnsi" w:cstheme="minorHAnsi"/>
                <w:color w:val="00B0F0"/>
                <w:sz w:val="22"/>
                <w:szCs w:val="24"/>
                <w:u w:val="single"/>
              </w:rPr>
              <w:t>PI,</w:t>
            </w:r>
            <w:r w:rsidR="00473910" w:rsidRPr="00473910">
              <w:rPr>
                <w:rFonts w:asciiTheme="minorHAnsi" w:eastAsia="Calibri" w:hAnsiTheme="minorHAnsi" w:cstheme="minorHAnsi"/>
                <w:color w:val="00B0F0"/>
                <w:sz w:val="22"/>
                <w:szCs w:val="24"/>
                <w:u w:val="single"/>
              </w:rPr>
              <w:t xml:space="preserve"> and they must be from the government organization submitting the proposal.</w:t>
            </w:r>
            <w:r w:rsidR="00473910" w:rsidRPr="00473910">
              <w:rPr>
                <w:rFonts w:asciiTheme="minorHAnsi" w:eastAsia="Calibri" w:hAnsiTheme="minorHAnsi" w:cstheme="minorHAnsi"/>
                <w:color w:val="00B0F0"/>
                <w:sz w:val="22"/>
                <w:szCs w:val="24"/>
              </w:rPr>
              <w:t xml:space="preserve"> No sub-awardees or contractors should be listed as P</w:t>
            </w:r>
            <w:r w:rsidR="003E31C7">
              <w:rPr>
                <w:rFonts w:asciiTheme="minorHAnsi" w:eastAsia="Calibri" w:hAnsiTheme="minorHAnsi" w:cstheme="minorHAnsi"/>
                <w:color w:val="00B0F0"/>
                <w:sz w:val="22"/>
                <w:szCs w:val="24"/>
              </w:rPr>
              <w:t>I</w:t>
            </w:r>
            <w:r w:rsidR="00473910" w:rsidRPr="00473910">
              <w:rPr>
                <w:rFonts w:asciiTheme="minorHAnsi" w:eastAsia="Calibri" w:hAnsiTheme="minorHAnsi" w:cstheme="minorHAnsi"/>
                <w:color w:val="00B0F0"/>
                <w:sz w:val="22"/>
                <w:szCs w:val="24"/>
              </w:rPr>
              <w:t xml:space="preserve">s. Please </w:t>
            </w:r>
            <w:r w:rsidR="003E31C7" w:rsidRPr="00473910">
              <w:rPr>
                <w:rFonts w:asciiTheme="minorHAnsi" w:eastAsia="Calibri" w:hAnsiTheme="minorHAnsi" w:cstheme="minorHAnsi"/>
                <w:color w:val="00B0F0"/>
                <w:sz w:val="22"/>
                <w:szCs w:val="24"/>
              </w:rPr>
              <w:t>include</w:t>
            </w:r>
            <w:r w:rsidR="00473910" w:rsidRPr="00473910">
              <w:rPr>
                <w:rFonts w:asciiTheme="minorHAnsi" w:eastAsia="Calibri" w:hAnsiTheme="minorHAnsi" w:cstheme="minorHAnsi"/>
                <w:color w:val="00B0F0"/>
                <w:sz w:val="22"/>
                <w:szCs w:val="24"/>
              </w:rPr>
              <w:t xml:space="preserve"> Name, Institute/Organization Name, Street Address/P.O. Box, City, State, Zip Code; Phone</w:t>
            </w:r>
            <w:r w:rsidR="00A5623D">
              <w:rPr>
                <w:rFonts w:asciiTheme="minorHAnsi" w:eastAsia="Calibri" w:hAnsiTheme="minorHAnsi" w:cstheme="minorHAnsi"/>
                <w:color w:val="00B0F0"/>
                <w:sz w:val="22"/>
                <w:szCs w:val="24"/>
              </w:rPr>
              <w:t xml:space="preserve"> and </w:t>
            </w:r>
            <w:r w:rsidR="00473910" w:rsidRPr="00473910">
              <w:rPr>
                <w:rFonts w:asciiTheme="minorHAnsi" w:eastAsia="Calibri" w:hAnsiTheme="minorHAnsi" w:cstheme="minorHAnsi"/>
                <w:color w:val="00B0F0"/>
                <w:sz w:val="22"/>
                <w:szCs w:val="24"/>
              </w:rPr>
              <w:t>email</w:t>
            </w:r>
          </w:p>
        </w:tc>
      </w:tr>
      <w:tr w:rsidR="00473910" w:rsidRPr="00473910" w14:paraId="27AAA8E3" w14:textId="77777777" w:rsidTr="003902B9">
        <w:trPr>
          <w:trHeight w:val="1430"/>
        </w:trPr>
        <w:tc>
          <w:tcPr>
            <w:tcW w:w="1170" w:type="dxa"/>
            <w:shd w:val="clear" w:color="auto" w:fill="E7E6E6"/>
          </w:tcPr>
          <w:p w14:paraId="73F780A1" w14:textId="77777777" w:rsidR="00473910" w:rsidRPr="00473910" w:rsidRDefault="00473910" w:rsidP="00473910">
            <w:pPr>
              <w:rPr>
                <w:rFonts w:asciiTheme="minorHAnsi" w:eastAsia="Calibri" w:hAnsiTheme="minorHAnsi" w:cstheme="minorHAnsi"/>
                <w:color w:val="auto"/>
                <w:sz w:val="22"/>
                <w:szCs w:val="24"/>
              </w:rPr>
            </w:pPr>
            <w:r w:rsidRPr="00473910">
              <w:rPr>
                <w:rFonts w:asciiTheme="minorHAnsi" w:eastAsia="Calibri" w:hAnsiTheme="minorHAnsi" w:cstheme="minorHAnsi"/>
                <w:color w:val="auto"/>
                <w:sz w:val="22"/>
                <w:szCs w:val="24"/>
              </w:rPr>
              <w:t>3b.  Co-Principal Investigator(s)</w:t>
            </w:r>
          </w:p>
        </w:tc>
        <w:tc>
          <w:tcPr>
            <w:tcW w:w="7290" w:type="dxa"/>
          </w:tcPr>
          <w:p w14:paraId="4062C19E" w14:textId="05E51057" w:rsidR="00473910" w:rsidRPr="00473910" w:rsidRDefault="00473910" w:rsidP="00D0110A">
            <w:pPr>
              <w:rPr>
                <w:rFonts w:asciiTheme="minorHAnsi" w:eastAsia="Calibri" w:hAnsiTheme="minorHAnsi" w:cstheme="minorHAnsi"/>
                <w:color w:val="00B0F0"/>
                <w:sz w:val="22"/>
                <w:szCs w:val="24"/>
              </w:rPr>
            </w:pPr>
            <w:r w:rsidRPr="00473910">
              <w:rPr>
                <w:rFonts w:asciiTheme="minorHAnsi" w:eastAsia="Calibri" w:hAnsiTheme="minorHAnsi" w:cstheme="minorHAnsi"/>
                <w:color w:val="00B0F0"/>
                <w:sz w:val="22"/>
                <w:szCs w:val="24"/>
              </w:rPr>
              <w:t xml:space="preserve">List any co-PI(s) here and all contact information. </w:t>
            </w:r>
            <w:r w:rsidRPr="00E445BA">
              <w:rPr>
                <w:rFonts w:asciiTheme="minorHAnsi" w:eastAsia="Calibri" w:hAnsiTheme="minorHAnsi" w:cstheme="minorHAnsi"/>
                <w:color w:val="00B0F0"/>
                <w:sz w:val="22"/>
                <w:szCs w:val="24"/>
                <w:u w:val="single"/>
              </w:rPr>
              <w:t>Co-PI’s must be from the government organization submitting the proposal.</w:t>
            </w:r>
            <w:r w:rsidRPr="00473910">
              <w:rPr>
                <w:rFonts w:asciiTheme="minorHAnsi" w:eastAsia="Calibri" w:hAnsiTheme="minorHAnsi" w:cstheme="minorHAnsi"/>
                <w:color w:val="00B0F0"/>
                <w:sz w:val="22"/>
                <w:szCs w:val="24"/>
              </w:rPr>
              <w:t xml:space="preserve"> No sub-awardees or contractors should be listed.</w:t>
            </w:r>
            <w:r w:rsidR="00D0110A">
              <w:rPr>
                <w:rFonts w:asciiTheme="minorHAnsi" w:eastAsia="Calibri" w:hAnsiTheme="minorHAnsi" w:cstheme="minorHAnsi"/>
                <w:color w:val="00B0F0"/>
                <w:sz w:val="22"/>
                <w:szCs w:val="24"/>
              </w:rPr>
              <w:t xml:space="preserve"> </w:t>
            </w:r>
            <w:r w:rsidRPr="00473910">
              <w:rPr>
                <w:rFonts w:asciiTheme="minorHAnsi" w:eastAsia="Calibri" w:hAnsiTheme="minorHAnsi" w:cstheme="minorHAnsi"/>
                <w:color w:val="00B0F0"/>
                <w:sz w:val="22"/>
                <w:szCs w:val="24"/>
              </w:rPr>
              <w:t xml:space="preserve">Please </w:t>
            </w:r>
            <w:r w:rsidR="003E31C7" w:rsidRPr="00473910">
              <w:rPr>
                <w:rFonts w:asciiTheme="minorHAnsi" w:eastAsia="Calibri" w:hAnsiTheme="minorHAnsi" w:cstheme="minorHAnsi"/>
                <w:color w:val="00B0F0"/>
                <w:sz w:val="22"/>
                <w:szCs w:val="24"/>
              </w:rPr>
              <w:t>include</w:t>
            </w:r>
            <w:r w:rsidRPr="00473910">
              <w:rPr>
                <w:rFonts w:asciiTheme="minorHAnsi" w:eastAsia="Calibri" w:hAnsiTheme="minorHAnsi" w:cstheme="minorHAnsi"/>
                <w:color w:val="00B0F0"/>
                <w:sz w:val="22"/>
                <w:szCs w:val="24"/>
              </w:rPr>
              <w:t xml:space="preserve"> Name, Institute/Organization Name, Street Address/P.O. Box, City, State, Zip Code; Phone</w:t>
            </w:r>
            <w:r w:rsidR="00A5623D">
              <w:rPr>
                <w:rFonts w:asciiTheme="minorHAnsi" w:eastAsia="Calibri" w:hAnsiTheme="minorHAnsi" w:cstheme="minorHAnsi"/>
                <w:color w:val="00B0F0"/>
                <w:sz w:val="22"/>
                <w:szCs w:val="24"/>
              </w:rPr>
              <w:t xml:space="preserve">, and </w:t>
            </w:r>
            <w:r w:rsidRPr="00473910">
              <w:rPr>
                <w:rFonts w:asciiTheme="minorHAnsi" w:eastAsia="Calibri" w:hAnsiTheme="minorHAnsi" w:cstheme="minorHAnsi"/>
                <w:color w:val="00B0F0"/>
                <w:sz w:val="22"/>
                <w:szCs w:val="24"/>
              </w:rPr>
              <w:t>email</w:t>
            </w:r>
          </w:p>
        </w:tc>
      </w:tr>
      <w:tr w:rsidR="00473910" w:rsidRPr="00473910" w14:paraId="4330C488" w14:textId="77777777" w:rsidTr="00C119D9">
        <w:trPr>
          <w:trHeight w:val="1214"/>
        </w:trPr>
        <w:tc>
          <w:tcPr>
            <w:tcW w:w="1170" w:type="dxa"/>
            <w:shd w:val="clear" w:color="auto" w:fill="E7E6E6"/>
          </w:tcPr>
          <w:p w14:paraId="591DC1D0" w14:textId="77777777" w:rsidR="00473910" w:rsidRPr="00473910" w:rsidRDefault="00473910" w:rsidP="005A1C20">
            <w:pPr>
              <w:numPr>
                <w:ilvl w:val="0"/>
                <w:numId w:val="26"/>
              </w:numPr>
              <w:spacing w:after="120"/>
              <w:rPr>
                <w:rFonts w:asciiTheme="minorHAnsi" w:eastAsia="Calibri" w:hAnsiTheme="minorHAnsi" w:cstheme="minorHAnsi"/>
                <w:color w:val="auto"/>
                <w:sz w:val="22"/>
                <w:szCs w:val="24"/>
              </w:rPr>
            </w:pPr>
            <w:r w:rsidRPr="00473910">
              <w:rPr>
                <w:rFonts w:asciiTheme="minorHAnsi" w:eastAsia="Calibri" w:hAnsiTheme="minorHAnsi" w:cstheme="minorHAnsi"/>
                <w:color w:val="auto"/>
                <w:sz w:val="22"/>
                <w:szCs w:val="24"/>
              </w:rPr>
              <w:t>Authorized</w:t>
            </w:r>
            <w:r w:rsidRPr="00473910">
              <w:rPr>
                <w:rFonts w:asciiTheme="minorHAnsi" w:eastAsia="Calibri" w:hAnsiTheme="minorHAnsi" w:cstheme="minorHAnsi"/>
                <w:color w:val="auto"/>
                <w:spacing w:val="23"/>
                <w:sz w:val="22"/>
                <w:szCs w:val="24"/>
              </w:rPr>
              <w:t xml:space="preserve"> </w:t>
            </w:r>
            <w:r w:rsidRPr="00473910">
              <w:rPr>
                <w:rFonts w:asciiTheme="minorHAnsi" w:eastAsia="Calibri" w:hAnsiTheme="minorHAnsi" w:cstheme="minorHAnsi"/>
                <w:color w:val="auto"/>
                <w:sz w:val="22"/>
                <w:szCs w:val="24"/>
              </w:rPr>
              <w:t>Organizational Representative</w:t>
            </w:r>
          </w:p>
        </w:tc>
        <w:tc>
          <w:tcPr>
            <w:tcW w:w="7290" w:type="dxa"/>
          </w:tcPr>
          <w:p w14:paraId="6FA90BA6" w14:textId="3D759BD5" w:rsidR="00C119D9" w:rsidRPr="00473910" w:rsidRDefault="00473910" w:rsidP="00C119D9">
            <w:pPr>
              <w:rPr>
                <w:rFonts w:asciiTheme="minorHAnsi" w:eastAsia="Calibri" w:hAnsiTheme="minorHAnsi" w:cstheme="minorHAnsi"/>
                <w:color w:val="00B0F0"/>
                <w:sz w:val="22"/>
                <w:szCs w:val="24"/>
              </w:rPr>
            </w:pPr>
            <w:r w:rsidRPr="00473910">
              <w:rPr>
                <w:rFonts w:asciiTheme="minorHAnsi" w:eastAsia="Calibri" w:hAnsiTheme="minorHAnsi" w:cstheme="minorHAnsi"/>
                <w:color w:val="00B0F0"/>
                <w:sz w:val="22"/>
                <w:szCs w:val="24"/>
              </w:rPr>
              <w:t>The individual who can represent, commit, and legally bind your organization for this grant application. AORs should not be the same person as the PI.</w:t>
            </w:r>
            <w:r w:rsidR="00C119D9">
              <w:rPr>
                <w:rFonts w:asciiTheme="minorHAnsi" w:eastAsia="Calibri" w:hAnsiTheme="minorHAnsi" w:cstheme="minorHAnsi"/>
                <w:color w:val="00B0F0"/>
                <w:sz w:val="22"/>
                <w:szCs w:val="24"/>
              </w:rPr>
              <w:t xml:space="preserve"> Please include Name, </w:t>
            </w:r>
            <w:r w:rsidRPr="00473910">
              <w:rPr>
                <w:rFonts w:asciiTheme="minorHAnsi" w:eastAsia="Calibri" w:hAnsiTheme="minorHAnsi" w:cstheme="minorHAnsi"/>
                <w:color w:val="00B0F0"/>
                <w:sz w:val="22"/>
                <w:szCs w:val="24"/>
              </w:rPr>
              <w:t>Institute/Organization Name</w:t>
            </w:r>
            <w:r w:rsidR="00C119D9">
              <w:rPr>
                <w:rFonts w:asciiTheme="minorHAnsi" w:eastAsia="Calibri" w:hAnsiTheme="minorHAnsi" w:cstheme="minorHAnsi"/>
                <w:color w:val="00B0F0"/>
                <w:sz w:val="22"/>
                <w:szCs w:val="24"/>
              </w:rPr>
              <w:t xml:space="preserve">, </w:t>
            </w:r>
            <w:r w:rsidRPr="00473910">
              <w:rPr>
                <w:rFonts w:asciiTheme="minorHAnsi" w:eastAsia="Calibri" w:hAnsiTheme="minorHAnsi" w:cstheme="minorHAnsi"/>
                <w:color w:val="00B0F0"/>
                <w:sz w:val="22"/>
                <w:szCs w:val="24"/>
              </w:rPr>
              <w:t>Street Address/P.O. Box, City, State, Zip Code</w:t>
            </w:r>
            <w:r w:rsidR="00A5623D">
              <w:rPr>
                <w:rFonts w:asciiTheme="minorHAnsi" w:eastAsia="Calibri" w:hAnsiTheme="minorHAnsi" w:cstheme="minorHAnsi"/>
                <w:color w:val="00B0F0"/>
                <w:sz w:val="22"/>
                <w:szCs w:val="24"/>
              </w:rPr>
              <w:t>,</w:t>
            </w:r>
            <w:r w:rsidR="00C119D9">
              <w:rPr>
                <w:rFonts w:asciiTheme="minorHAnsi" w:eastAsia="Calibri" w:hAnsiTheme="minorHAnsi" w:cstheme="minorHAnsi"/>
                <w:color w:val="00B0F0"/>
                <w:sz w:val="22"/>
                <w:szCs w:val="24"/>
              </w:rPr>
              <w:t xml:space="preserve"> </w:t>
            </w:r>
            <w:r w:rsidRPr="00473910">
              <w:rPr>
                <w:rFonts w:asciiTheme="minorHAnsi" w:eastAsia="Calibri" w:hAnsiTheme="minorHAnsi" w:cstheme="minorHAnsi"/>
                <w:color w:val="00B0F0"/>
                <w:sz w:val="22"/>
                <w:szCs w:val="24"/>
              </w:rPr>
              <w:t>Phone</w:t>
            </w:r>
            <w:r w:rsidR="00A5623D">
              <w:rPr>
                <w:rFonts w:asciiTheme="minorHAnsi" w:eastAsia="Calibri" w:hAnsiTheme="minorHAnsi" w:cstheme="minorHAnsi"/>
                <w:color w:val="00B0F0"/>
                <w:sz w:val="22"/>
                <w:szCs w:val="24"/>
              </w:rPr>
              <w:t xml:space="preserve">, and </w:t>
            </w:r>
            <w:r w:rsidRPr="00473910">
              <w:rPr>
                <w:rFonts w:asciiTheme="minorHAnsi" w:eastAsia="Calibri" w:hAnsiTheme="minorHAnsi" w:cstheme="minorHAnsi"/>
                <w:color w:val="00B0F0"/>
                <w:sz w:val="22"/>
                <w:szCs w:val="24"/>
              </w:rPr>
              <w:t>email</w:t>
            </w:r>
          </w:p>
        </w:tc>
      </w:tr>
      <w:tr w:rsidR="00473910" w:rsidRPr="00473910" w14:paraId="6FDACA08" w14:textId="77777777" w:rsidTr="003902B9">
        <w:trPr>
          <w:trHeight w:val="395"/>
        </w:trPr>
        <w:tc>
          <w:tcPr>
            <w:tcW w:w="1170" w:type="dxa"/>
            <w:shd w:val="clear" w:color="auto" w:fill="E7E6E6"/>
          </w:tcPr>
          <w:p w14:paraId="40F07E88" w14:textId="77777777" w:rsidR="00473910" w:rsidRPr="00473910" w:rsidRDefault="00473910" w:rsidP="005A1C20">
            <w:pPr>
              <w:numPr>
                <w:ilvl w:val="0"/>
                <w:numId w:val="26"/>
              </w:numPr>
              <w:spacing w:after="120"/>
              <w:rPr>
                <w:rFonts w:asciiTheme="minorHAnsi" w:eastAsia="Calibri" w:hAnsiTheme="minorHAnsi" w:cstheme="minorHAnsi"/>
                <w:color w:val="auto"/>
                <w:sz w:val="22"/>
                <w:szCs w:val="24"/>
              </w:rPr>
            </w:pPr>
            <w:r w:rsidRPr="00473910">
              <w:rPr>
                <w:rFonts w:asciiTheme="minorHAnsi" w:eastAsia="Calibri" w:hAnsiTheme="minorHAnsi" w:cstheme="minorHAnsi"/>
                <w:color w:val="auto"/>
                <w:spacing w:val="2"/>
                <w:sz w:val="22"/>
                <w:szCs w:val="24"/>
              </w:rPr>
              <w:t>Amount</w:t>
            </w:r>
            <w:r w:rsidRPr="00473910">
              <w:rPr>
                <w:rFonts w:asciiTheme="minorHAnsi" w:eastAsia="Calibri" w:hAnsiTheme="minorHAnsi" w:cstheme="minorHAnsi"/>
                <w:color w:val="auto"/>
                <w:spacing w:val="13"/>
                <w:sz w:val="22"/>
                <w:szCs w:val="24"/>
              </w:rPr>
              <w:t xml:space="preserve"> </w:t>
            </w:r>
            <w:r w:rsidRPr="00473910">
              <w:rPr>
                <w:rFonts w:asciiTheme="minorHAnsi" w:eastAsia="Calibri" w:hAnsiTheme="minorHAnsi" w:cstheme="minorHAnsi"/>
                <w:color w:val="auto"/>
                <w:sz w:val="22"/>
                <w:szCs w:val="24"/>
              </w:rPr>
              <w:t>Requested</w:t>
            </w:r>
          </w:p>
        </w:tc>
        <w:tc>
          <w:tcPr>
            <w:tcW w:w="7290" w:type="dxa"/>
          </w:tcPr>
          <w:p w14:paraId="6532FB2D" w14:textId="77777777" w:rsidR="00473910" w:rsidRPr="00473910" w:rsidRDefault="00473910" w:rsidP="00473910">
            <w:pPr>
              <w:rPr>
                <w:rFonts w:asciiTheme="minorHAnsi" w:eastAsia="Calibri" w:hAnsiTheme="minorHAnsi" w:cstheme="minorHAnsi"/>
                <w:color w:val="00B0F0"/>
                <w:sz w:val="22"/>
                <w:szCs w:val="24"/>
              </w:rPr>
            </w:pPr>
            <w:r w:rsidRPr="00473910">
              <w:rPr>
                <w:rFonts w:asciiTheme="minorHAnsi" w:eastAsia="Calibri" w:hAnsiTheme="minorHAnsi" w:cstheme="minorHAnsi"/>
                <w:color w:val="00B0F0"/>
                <w:sz w:val="22"/>
                <w:szCs w:val="24"/>
              </w:rPr>
              <w:t>List amount requested for federal support</w:t>
            </w:r>
          </w:p>
        </w:tc>
      </w:tr>
      <w:tr w:rsidR="00473910" w:rsidRPr="00473910" w14:paraId="5AF4873E" w14:textId="77777777" w:rsidTr="003902B9">
        <w:trPr>
          <w:trHeight w:val="638"/>
        </w:trPr>
        <w:tc>
          <w:tcPr>
            <w:tcW w:w="1170" w:type="dxa"/>
            <w:shd w:val="clear" w:color="auto" w:fill="E7E6E6"/>
          </w:tcPr>
          <w:p w14:paraId="37858932" w14:textId="77777777" w:rsidR="00473910" w:rsidRPr="00473910" w:rsidRDefault="00473910" w:rsidP="005A1C20">
            <w:pPr>
              <w:numPr>
                <w:ilvl w:val="0"/>
                <w:numId w:val="26"/>
              </w:numPr>
              <w:spacing w:after="120"/>
              <w:rPr>
                <w:rFonts w:asciiTheme="minorHAnsi" w:eastAsia="Calibri" w:hAnsiTheme="minorHAnsi" w:cstheme="minorHAnsi"/>
                <w:color w:val="auto"/>
                <w:sz w:val="22"/>
                <w:szCs w:val="24"/>
              </w:rPr>
            </w:pPr>
            <w:r w:rsidRPr="00473910">
              <w:rPr>
                <w:rFonts w:asciiTheme="minorHAnsi" w:eastAsia="Calibri" w:hAnsiTheme="minorHAnsi" w:cstheme="minorHAnsi"/>
                <w:color w:val="auto"/>
                <w:sz w:val="22"/>
                <w:szCs w:val="24"/>
              </w:rPr>
              <w:t>Proposed</w:t>
            </w:r>
            <w:r w:rsidRPr="00473910">
              <w:rPr>
                <w:rFonts w:asciiTheme="minorHAnsi" w:eastAsia="Calibri" w:hAnsiTheme="minorHAnsi" w:cstheme="minorHAnsi"/>
                <w:color w:val="auto"/>
                <w:spacing w:val="16"/>
                <w:sz w:val="22"/>
                <w:szCs w:val="24"/>
              </w:rPr>
              <w:t xml:space="preserve"> </w:t>
            </w:r>
            <w:r w:rsidRPr="00473910">
              <w:rPr>
                <w:rFonts w:asciiTheme="minorHAnsi" w:eastAsia="Calibri" w:hAnsiTheme="minorHAnsi" w:cstheme="minorHAnsi"/>
                <w:color w:val="auto"/>
                <w:sz w:val="22"/>
                <w:szCs w:val="24"/>
              </w:rPr>
              <w:t>Start Date</w:t>
            </w:r>
          </w:p>
        </w:tc>
        <w:tc>
          <w:tcPr>
            <w:tcW w:w="7290" w:type="dxa"/>
          </w:tcPr>
          <w:p w14:paraId="18ED1969" w14:textId="574482B3" w:rsidR="00473910" w:rsidRPr="00473910" w:rsidRDefault="00473910" w:rsidP="00473910">
            <w:pPr>
              <w:rPr>
                <w:rFonts w:asciiTheme="minorHAnsi" w:eastAsia="Calibri" w:hAnsiTheme="minorHAnsi" w:cstheme="minorHAnsi"/>
                <w:color w:val="auto"/>
                <w:sz w:val="22"/>
                <w:szCs w:val="24"/>
              </w:rPr>
            </w:pPr>
            <w:r w:rsidRPr="00473910">
              <w:rPr>
                <w:rFonts w:asciiTheme="minorHAnsi" w:eastAsia="Calibri" w:hAnsiTheme="minorHAnsi" w:cstheme="minorHAnsi"/>
                <w:color w:val="auto"/>
                <w:sz w:val="22"/>
                <w:szCs w:val="24"/>
              </w:rPr>
              <w:t xml:space="preserve">The date you would like to start work (MM/DD/YYYY) and </w:t>
            </w:r>
            <w:r w:rsidR="008B369C">
              <w:rPr>
                <w:rFonts w:asciiTheme="minorHAnsi" w:eastAsia="Calibri" w:hAnsiTheme="minorHAnsi" w:cstheme="minorHAnsi"/>
                <w:color w:val="auto"/>
                <w:sz w:val="22"/>
                <w:szCs w:val="24"/>
              </w:rPr>
              <w:t>is</w:t>
            </w:r>
            <w:r w:rsidRPr="00473910">
              <w:rPr>
                <w:rFonts w:asciiTheme="minorHAnsi" w:eastAsia="Calibri" w:hAnsiTheme="minorHAnsi" w:cstheme="minorHAnsi"/>
                <w:color w:val="auto"/>
                <w:sz w:val="22"/>
                <w:szCs w:val="24"/>
              </w:rPr>
              <w:t xml:space="preserve"> the start date is: </w:t>
            </w:r>
            <w:r w:rsidRPr="00473910">
              <w:rPr>
                <w:rFonts w:asciiTheme="minorHAnsi" w:eastAsia="Calibri" w:hAnsiTheme="minorHAnsi" w:cstheme="minorHAnsi"/>
                <w:b/>
                <w:bCs/>
                <w:color w:val="auto"/>
                <w:sz w:val="22"/>
                <w:szCs w:val="24"/>
              </w:rPr>
              <w:t xml:space="preserve">Fixed </w:t>
            </w:r>
            <w:sdt>
              <w:sdtPr>
                <w:rPr>
                  <w:rFonts w:asciiTheme="minorHAnsi" w:eastAsia="Calibri" w:hAnsiTheme="minorHAnsi" w:cstheme="minorHAnsi"/>
                  <w:b/>
                  <w:bCs/>
                  <w:color w:val="auto"/>
                  <w:sz w:val="22"/>
                  <w:szCs w:val="24"/>
                </w:rPr>
                <w:id w:val="1399404059"/>
                <w14:checkbox>
                  <w14:checked w14:val="0"/>
                  <w14:checkedState w14:val="2612" w14:font="MS Gothic"/>
                  <w14:uncheckedState w14:val="2610" w14:font="MS Gothic"/>
                </w14:checkbox>
              </w:sdtPr>
              <w:sdtContent>
                <w:r w:rsidRPr="00473910">
                  <w:rPr>
                    <w:rFonts w:ascii="Segoe UI Symbol" w:eastAsia="Calibri" w:hAnsi="Segoe UI Symbol" w:cs="Segoe UI Symbol"/>
                    <w:b/>
                    <w:bCs/>
                    <w:color w:val="auto"/>
                    <w:sz w:val="22"/>
                    <w:szCs w:val="24"/>
                  </w:rPr>
                  <w:t>☐</w:t>
                </w:r>
              </w:sdtContent>
            </w:sdt>
            <w:r w:rsidRPr="00473910">
              <w:rPr>
                <w:rFonts w:asciiTheme="minorHAnsi" w:eastAsia="Calibri" w:hAnsiTheme="minorHAnsi" w:cstheme="minorHAnsi"/>
                <w:color w:val="auto"/>
                <w:sz w:val="22"/>
                <w:szCs w:val="24"/>
              </w:rPr>
              <w:t xml:space="preserve"> or </w:t>
            </w:r>
            <w:r w:rsidRPr="00473910">
              <w:rPr>
                <w:rFonts w:asciiTheme="minorHAnsi" w:eastAsia="Calibri" w:hAnsiTheme="minorHAnsi" w:cstheme="minorHAnsi"/>
                <w:b/>
                <w:bCs/>
                <w:color w:val="auto"/>
                <w:sz w:val="22"/>
                <w:szCs w:val="24"/>
              </w:rPr>
              <w:t>Flexible</w:t>
            </w:r>
            <w:r w:rsidRPr="00473910" w:rsidDel="007D1B01">
              <w:rPr>
                <w:rFonts w:asciiTheme="minorHAnsi" w:eastAsia="Calibri" w:hAnsiTheme="minorHAnsi" w:cstheme="minorHAnsi"/>
                <w:color w:val="auto"/>
                <w:sz w:val="22"/>
                <w:szCs w:val="24"/>
              </w:rPr>
              <w:t xml:space="preserve"> </w:t>
            </w:r>
            <w:sdt>
              <w:sdtPr>
                <w:rPr>
                  <w:rFonts w:asciiTheme="minorHAnsi" w:eastAsia="Calibri" w:hAnsiTheme="minorHAnsi" w:cstheme="minorHAnsi"/>
                  <w:color w:val="auto"/>
                  <w:sz w:val="22"/>
                  <w:szCs w:val="24"/>
                </w:rPr>
                <w:id w:val="1831942291"/>
                <w14:checkbox>
                  <w14:checked w14:val="0"/>
                  <w14:checkedState w14:val="2612" w14:font="MS Gothic"/>
                  <w14:uncheckedState w14:val="2610" w14:font="MS Gothic"/>
                </w14:checkbox>
              </w:sdtPr>
              <w:sdtContent>
                <w:r w:rsidRPr="00473910">
                  <w:rPr>
                    <w:rFonts w:ascii="Segoe UI Symbol" w:eastAsia="Calibri" w:hAnsi="Segoe UI Symbol" w:cs="Segoe UI Symbol"/>
                    <w:color w:val="auto"/>
                    <w:sz w:val="22"/>
                    <w:szCs w:val="24"/>
                  </w:rPr>
                  <w:t>☐</w:t>
                </w:r>
              </w:sdtContent>
            </w:sdt>
          </w:p>
        </w:tc>
      </w:tr>
      <w:tr w:rsidR="00473910" w:rsidRPr="00473910" w14:paraId="5B0C01CD" w14:textId="77777777" w:rsidTr="003902B9">
        <w:trPr>
          <w:trHeight w:val="638"/>
        </w:trPr>
        <w:tc>
          <w:tcPr>
            <w:tcW w:w="1170" w:type="dxa"/>
            <w:shd w:val="clear" w:color="auto" w:fill="E7E6E6"/>
          </w:tcPr>
          <w:p w14:paraId="71F534E8" w14:textId="77777777" w:rsidR="00473910" w:rsidRPr="00473910" w:rsidRDefault="00473910" w:rsidP="005A1C20">
            <w:pPr>
              <w:numPr>
                <w:ilvl w:val="0"/>
                <w:numId w:val="26"/>
              </w:numPr>
              <w:spacing w:after="120"/>
              <w:contextualSpacing/>
              <w:rPr>
                <w:rFonts w:asciiTheme="minorHAnsi" w:eastAsia="Calibri" w:hAnsiTheme="minorHAnsi" w:cstheme="minorHAnsi"/>
                <w:color w:val="auto"/>
                <w:sz w:val="22"/>
                <w:szCs w:val="24"/>
              </w:rPr>
            </w:pPr>
            <w:r w:rsidRPr="00473910">
              <w:rPr>
                <w:rFonts w:asciiTheme="minorHAnsi" w:eastAsia="Calibri" w:hAnsiTheme="minorHAnsi" w:cstheme="minorHAnsi"/>
                <w:color w:val="auto"/>
                <w:sz w:val="22"/>
                <w:szCs w:val="24"/>
              </w:rPr>
              <w:t>Proposed</w:t>
            </w:r>
            <w:r w:rsidRPr="00473910">
              <w:rPr>
                <w:rFonts w:asciiTheme="minorHAnsi" w:eastAsia="Calibri" w:hAnsiTheme="minorHAnsi" w:cstheme="minorHAnsi"/>
                <w:color w:val="auto"/>
                <w:spacing w:val="52"/>
                <w:sz w:val="22"/>
                <w:szCs w:val="24"/>
              </w:rPr>
              <w:t xml:space="preserve"> </w:t>
            </w:r>
            <w:r w:rsidRPr="00473910">
              <w:rPr>
                <w:rFonts w:asciiTheme="minorHAnsi" w:eastAsia="Calibri" w:hAnsiTheme="minorHAnsi" w:cstheme="minorHAnsi"/>
                <w:color w:val="auto"/>
                <w:spacing w:val="-4"/>
                <w:sz w:val="22"/>
                <w:szCs w:val="24"/>
              </w:rPr>
              <w:t>Period of Performance</w:t>
            </w:r>
          </w:p>
        </w:tc>
        <w:tc>
          <w:tcPr>
            <w:tcW w:w="7290" w:type="dxa"/>
          </w:tcPr>
          <w:p w14:paraId="66FB8AE3" w14:textId="77777777" w:rsidR="00473910" w:rsidRPr="00473910" w:rsidRDefault="00473910" w:rsidP="00473910">
            <w:pPr>
              <w:rPr>
                <w:rFonts w:asciiTheme="minorHAnsi" w:eastAsia="Calibri" w:hAnsiTheme="minorHAnsi" w:cstheme="minorHAnsi"/>
                <w:color w:val="auto"/>
                <w:sz w:val="22"/>
                <w:szCs w:val="24"/>
              </w:rPr>
            </w:pPr>
            <w:r w:rsidRPr="00473910">
              <w:rPr>
                <w:rFonts w:asciiTheme="minorHAnsi" w:eastAsia="Calibri" w:hAnsiTheme="minorHAnsi" w:cstheme="minorHAnsi"/>
                <w:color w:val="auto"/>
                <w:sz w:val="22"/>
                <w:szCs w:val="24"/>
              </w:rPr>
              <w:t xml:space="preserve">Select the period of performance: </w:t>
            </w:r>
            <w:r w:rsidRPr="00473910">
              <w:rPr>
                <w:rFonts w:asciiTheme="minorHAnsi" w:eastAsia="Calibri" w:hAnsiTheme="minorHAnsi" w:cstheme="minorHAnsi"/>
                <w:b/>
                <w:bCs/>
                <w:color w:val="auto"/>
                <w:sz w:val="22"/>
                <w:szCs w:val="24"/>
              </w:rPr>
              <w:t>1 year</w:t>
            </w:r>
            <w:r w:rsidRPr="00473910">
              <w:rPr>
                <w:rFonts w:asciiTheme="minorHAnsi" w:eastAsia="Calibri" w:hAnsiTheme="minorHAnsi" w:cstheme="minorHAnsi"/>
                <w:color w:val="auto"/>
                <w:sz w:val="22"/>
                <w:szCs w:val="24"/>
              </w:rPr>
              <w:t xml:space="preserve"> </w:t>
            </w:r>
            <w:sdt>
              <w:sdtPr>
                <w:rPr>
                  <w:rFonts w:asciiTheme="minorHAnsi" w:eastAsia="Calibri" w:hAnsiTheme="minorHAnsi" w:cstheme="minorHAnsi"/>
                  <w:color w:val="auto"/>
                  <w:sz w:val="22"/>
                  <w:szCs w:val="24"/>
                </w:rPr>
                <w:id w:val="378293743"/>
                <w14:checkbox>
                  <w14:checked w14:val="0"/>
                  <w14:checkedState w14:val="2612" w14:font="MS Gothic"/>
                  <w14:uncheckedState w14:val="2610" w14:font="MS Gothic"/>
                </w14:checkbox>
              </w:sdtPr>
              <w:sdtContent>
                <w:r w:rsidRPr="00473910">
                  <w:rPr>
                    <w:rFonts w:ascii="Segoe UI Symbol" w:eastAsia="Calibri" w:hAnsi="Segoe UI Symbol" w:cs="Segoe UI Symbol"/>
                    <w:color w:val="auto"/>
                    <w:sz w:val="22"/>
                    <w:szCs w:val="24"/>
                  </w:rPr>
                  <w:t>☐</w:t>
                </w:r>
              </w:sdtContent>
            </w:sdt>
            <w:r w:rsidRPr="00473910">
              <w:rPr>
                <w:rFonts w:asciiTheme="minorHAnsi" w:eastAsia="Calibri" w:hAnsiTheme="minorHAnsi" w:cstheme="minorHAnsi"/>
                <w:color w:val="auto"/>
                <w:sz w:val="22"/>
                <w:szCs w:val="24"/>
              </w:rPr>
              <w:t xml:space="preserve"> or </w:t>
            </w:r>
            <w:r w:rsidRPr="00473910">
              <w:rPr>
                <w:rFonts w:asciiTheme="minorHAnsi" w:eastAsia="Calibri" w:hAnsiTheme="minorHAnsi" w:cstheme="minorHAnsi"/>
                <w:b/>
                <w:bCs/>
                <w:color w:val="auto"/>
                <w:sz w:val="22"/>
                <w:szCs w:val="24"/>
              </w:rPr>
              <w:t>2 years</w:t>
            </w:r>
            <w:r w:rsidRPr="00473910">
              <w:rPr>
                <w:rFonts w:asciiTheme="minorHAnsi" w:eastAsia="Calibri" w:hAnsiTheme="minorHAnsi" w:cstheme="minorHAnsi"/>
                <w:color w:val="auto"/>
                <w:sz w:val="22"/>
                <w:szCs w:val="24"/>
              </w:rPr>
              <w:t xml:space="preserve"> </w:t>
            </w:r>
            <w:sdt>
              <w:sdtPr>
                <w:rPr>
                  <w:rFonts w:asciiTheme="minorHAnsi" w:eastAsia="Calibri" w:hAnsiTheme="minorHAnsi" w:cstheme="minorHAnsi"/>
                  <w:color w:val="auto"/>
                  <w:sz w:val="22"/>
                  <w:szCs w:val="24"/>
                </w:rPr>
                <w:id w:val="578403564"/>
                <w14:checkbox>
                  <w14:checked w14:val="0"/>
                  <w14:checkedState w14:val="2612" w14:font="MS Gothic"/>
                  <w14:uncheckedState w14:val="2610" w14:font="MS Gothic"/>
                </w14:checkbox>
              </w:sdtPr>
              <w:sdtContent>
                <w:r w:rsidRPr="00473910">
                  <w:rPr>
                    <w:rFonts w:ascii="Segoe UI Symbol" w:eastAsia="Calibri" w:hAnsi="Segoe UI Symbol" w:cs="Segoe UI Symbol"/>
                    <w:color w:val="auto"/>
                    <w:sz w:val="22"/>
                    <w:szCs w:val="24"/>
                  </w:rPr>
                  <w:t>☐</w:t>
                </w:r>
              </w:sdtContent>
            </w:sdt>
          </w:p>
        </w:tc>
      </w:tr>
      <w:tr w:rsidR="00473910" w:rsidRPr="00473910" w14:paraId="27E67141" w14:textId="77777777" w:rsidTr="003902B9">
        <w:trPr>
          <w:trHeight w:val="485"/>
        </w:trPr>
        <w:tc>
          <w:tcPr>
            <w:tcW w:w="1170" w:type="dxa"/>
            <w:shd w:val="clear" w:color="auto" w:fill="E7E6E6"/>
          </w:tcPr>
          <w:p w14:paraId="76ADFF6B" w14:textId="77777777" w:rsidR="00473910" w:rsidRPr="00473910" w:rsidRDefault="00473910" w:rsidP="005A1C20">
            <w:pPr>
              <w:numPr>
                <w:ilvl w:val="0"/>
                <w:numId w:val="26"/>
              </w:numPr>
              <w:spacing w:after="120"/>
              <w:rPr>
                <w:rFonts w:asciiTheme="minorHAnsi" w:eastAsia="Calibri" w:hAnsiTheme="minorHAnsi" w:cstheme="minorHAnsi"/>
                <w:color w:val="auto"/>
                <w:sz w:val="22"/>
                <w:szCs w:val="24"/>
              </w:rPr>
            </w:pPr>
            <w:r w:rsidRPr="00473910">
              <w:rPr>
                <w:rFonts w:asciiTheme="minorHAnsi" w:eastAsia="Calibri" w:hAnsiTheme="minorHAnsi" w:cstheme="minorHAnsi"/>
                <w:color w:val="auto"/>
                <w:sz w:val="22"/>
                <w:szCs w:val="24"/>
              </w:rPr>
              <w:t>New</w:t>
            </w:r>
            <w:r w:rsidRPr="00473910">
              <w:rPr>
                <w:rFonts w:asciiTheme="minorHAnsi" w:eastAsia="Calibri" w:hAnsiTheme="minorHAnsi" w:cstheme="minorHAnsi"/>
                <w:color w:val="auto"/>
                <w:spacing w:val="31"/>
                <w:sz w:val="22"/>
                <w:szCs w:val="24"/>
              </w:rPr>
              <w:t xml:space="preserve"> </w:t>
            </w:r>
            <w:r w:rsidRPr="00473910">
              <w:rPr>
                <w:rFonts w:asciiTheme="minorHAnsi" w:eastAsia="Calibri" w:hAnsiTheme="minorHAnsi" w:cstheme="minorHAnsi"/>
                <w:color w:val="auto"/>
                <w:sz w:val="22"/>
                <w:szCs w:val="24"/>
              </w:rPr>
              <w:t>Proposal</w:t>
            </w:r>
          </w:p>
        </w:tc>
        <w:tc>
          <w:tcPr>
            <w:tcW w:w="7290" w:type="dxa"/>
          </w:tcPr>
          <w:p w14:paraId="0C2CA5EF" w14:textId="77777777" w:rsidR="00473910" w:rsidRPr="00473910" w:rsidRDefault="00473910" w:rsidP="00473910">
            <w:pPr>
              <w:rPr>
                <w:rFonts w:asciiTheme="minorHAnsi" w:eastAsia="Calibri" w:hAnsiTheme="minorHAnsi" w:cstheme="minorHAnsi"/>
                <w:color w:val="00B0F0"/>
                <w:sz w:val="22"/>
                <w:szCs w:val="24"/>
              </w:rPr>
            </w:pPr>
            <w:r w:rsidRPr="00473910">
              <w:rPr>
                <w:rFonts w:asciiTheme="minorHAnsi" w:eastAsia="Calibri" w:hAnsiTheme="minorHAnsi" w:cstheme="minorHAnsi"/>
                <w:color w:val="00B0F0"/>
                <w:sz w:val="22"/>
                <w:szCs w:val="24"/>
              </w:rPr>
              <w:t>If submitting a proposal for a project related to a current or recent USGS award, indicate the USGS award number and title</w:t>
            </w:r>
          </w:p>
        </w:tc>
      </w:tr>
      <w:tr w:rsidR="00473910" w:rsidRPr="00473910" w14:paraId="41AFC328" w14:textId="77777777" w:rsidTr="003902B9">
        <w:trPr>
          <w:trHeight w:val="683"/>
        </w:trPr>
        <w:tc>
          <w:tcPr>
            <w:tcW w:w="1170" w:type="dxa"/>
            <w:shd w:val="clear" w:color="auto" w:fill="E7E6E6"/>
          </w:tcPr>
          <w:p w14:paraId="4E93A3A1" w14:textId="77777777" w:rsidR="00473910" w:rsidRPr="00473910" w:rsidRDefault="00473910" w:rsidP="005A1C20">
            <w:pPr>
              <w:numPr>
                <w:ilvl w:val="0"/>
                <w:numId w:val="26"/>
              </w:numPr>
              <w:spacing w:after="120"/>
              <w:rPr>
                <w:rFonts w:asciiTheme="minorHAnsi" w:eastAsia="Calibri" w:hAnsiTheme="minorHAnsi" w:cstheme="minorHAnsi"/>
                <w:color w:val="auto"/>
                <w:sz w:val="22"/>
                <w:szCs w:val="24"/>
              </w:rPr>
            </w:pPr>
            <w:r w:rsidRPr="00473910">
              <w:rPr>
                <w:rFonts w:asciiTheme="minorHAnsi" w:eastAsia="Calibri" w:hAnsiTheme="minorHAnsi" w:cstheme="minorHAnsi"/>
                <w:color w:val="auto"/>
                <w:sz w:val="22"/>
                <w:szCs w:val="24"/>
              </w:rPr>
              <w:t>Resubmittal Proposal</w:t>
            </w:r>
          </w:p>
        </w:tc>
        <w:tc>
          <w:tcPr>
            <w:tcW w:w="7290" w:type="dxa"/>
          </w:tcPr>
          <w:p w14:paraId="10F9293D" w14:textId="133741A8" w:rsidR="00473910" w:rsidRPr="00473910" w:rsidRDefault="00473910" w:rsidP="00473910">
            <w:pPr>
              <w:rPr>
                <w:rFonts w:asciiTheme="minorHAnsi" w:eastAsia="Calibri" w:hAnsiTheme="minorHAnsi" w:cstheme="minorHAnsi"/>
                <w:color w:val="auto"/>
                <w:sz w:val="22"/>
                <w:szCs w:val="24"/>
              </w:rPr>
            </w:pPr>
            <w:r w:rsidRPr="00473910">
              <w:rPr>
                <w:rFonts w:asciiTheme="minorHAnsi" w:eastAsia="Calibri" w:hAnsiTheme="minorHAnsi" w:cstheme="minorHAnsi"/>
                <w:color w:val="auto"/>
                <w:sz w:val="22"/>
                <w:szCs w:val="24"/>
              </w:rPr>
              <w:t>If this is a resubmitted proposal</w:t>
            </w:r>
            <w:r w:rsidR="00CE577F">
              <w:rPr>
                <w:rFonts w:asciiTheme="minorHAnsi" w:eastAsia="Calibri" w:hAnsiTheme="minorHAnsi" w:cstheme="minorHAnsi"/>
                <w:color w:val="auto"/>
                <w:sz w:val="22"/>
                <w:szCs w:val="24"/>
              </w:rPr>
              <w:t xml:space="preserve"> to USGS?</w:t>
            </w:r>
            <w:r w:rsidR="004250AC" w:rsidRPr="00473910">
              <w:rPr>
                <w:rFonts w:asciiTheme="minorHAnsi" w:eastAsia="Calibri" w:hAnsiTheme="minorHAnsi" w:cstheme="minorHAnsi"/>
                <w:b/>
                <w:bCs/>
                <w:color w:val="auto"/>
                <w:sz w:val="22"/>
                <w:szCs w:val="24"/>
              </w:rPr>
              <w:t xml:space="preserve"> Yes </w:t>
            </w:r>
            <w:sdt>
              <w:sdtPr>
                <w:rPr>
                  <w:rFonts w:asciiTheme="minorHAnsi" w:eastAsia="Calibri" w:hAnsiTheme="minorHAnsi" w:cstheme="minorHAnsi"/>
                  <w:b/>
                  <w:bCs/>
                  <w:color w:val="auto"/>
                  <w:sz w:val="22"/>
                  <w:szCs w:val="24"/>
                </w:rPr>
                <w:id w:val="358401645"/>
                <w14:checkbox>
                  <w14:checked w14:val="0"/>
                  <w14:checkedState w14:val="2612" w14:font="MS Gothic"/>
                  <w14:uncheckedState w14:val="2610" w14:font="MS Gothic"/>
                </w14:checkbox>
              </w:sdtPr>
              <w:sdtContent>
                <w:r w:rsidR="004250AC" w:rsidRPr="00473910">
                  <w:rPr>
                    <w:rFonts w:ascii="Segoe UI Symbol" w:eastAsia="Calibri" w:hAnsi="Segoe UI Symbol" w:cs="Segoe UI Symbol"/>
                    <w:b/>
                    <w:bCs/>
                    <w:color w:val="auto"/>
                    <w:sz w:val="22"/>
                    <w:szCs w:val="24"/>
                  </w:rPr>
                  <w:t>☐</w:t>
                </w:r>
              </w:sdtContent>
            </w:sdt>
            <w:r w:rsidR="004250AC" w:rsidRPr="00473910">
              <w:rPr>
                <w:rFonts w:asciiTheme="minorHAnsi" w:eastAsia="Calibri" w:hAnsiTheme="minorHAnsi" w:cstheme="minorHAnsi"/>
                <w:color w:val="auto"/>
                <w:sz w:val="22"/>
                <w:szCs w:val="24"/>
              </w:rPr>
              <w:t xml:space="preserve"> or </w:t>
            </w:r>
            <w:r w:rsidR="004250AC" w:rsidRPr="00473910">
              <w:rPr>
                <w:rFonts w:asciiTheme="minorHAnsi" w:eastAsia="Calibri" w:hAnsiTheme="minorHAnsi" w:cstheme="minorHAnsi"/>
                <w:b/>
                <w:bCs/>
                <w:color w:val="auto"/>
                <w:sz w:val="22"/>
                <w:szCs w:val="24"/>
              </w:rPr>
              <w:t>No</w:t>
            </w:r>
            <w:r w:rsidR="004250AC" w:rsidRPr="00473910" w:rsidDel="007D1B01">
              <w:rPr>
                <w:rFonts w:asciiTheme="minorHAnsi" w:eastAsia="Calibri" w:hAnsiTheme="minorHAnsi" w:cstheme="minorHAnsi"/>
                <w:color w:val="auto"/>
                <w:sz w:val="22"/>
                <w:szCs w:val="24"/>
              </w:rPr>
              <w:t xml:space="preserve"> </w:t>
            </w:r>
            <w:sdt>
              <w:sdtPr>
                <w:rPr>
                  <w:rFonts w:asciiTheme="minorHAnsi" w:eastAsia="Calibri" w:hAnsiTheme="minorHAnsi" w:cstheme="minorHAnsi"/>
                  <w:color w:val="auto"/>
                  <w:sz w:val="22"/>
                  <w:szCs w:val="24"/>
                </w:rPr>
                <w:id w:val="-1684662446"/>
                <w14:checkbox>
                  <w14:checked w14:val="1"/>
                  <w14:checkedState w14:val="2612" w14:font="MS Gothic"/>
                  <w14:uncheckedState w14:val="2610" w14:font="MS Gothic"/>
                </w14:checkbox>
              </w:sdtPr>
              <w:sdtContent>
                <w:r w:rsidR="004250AC">
                  <w:rPr>
                    <w:rFonts w:ascii="MS Gothic" w:eastAsia="MS Gothic" w:hAnsi="MS Gothic" w:cstheme="minorHAnsi" w:hint="eastAsia"/>
                    <w:color w:val="auto"/>
                    <w:sz w:val="22"/>
                    <w:szCs w:val="24"/>
                  </w:rPr>
                  <w:t>☒</w:t>
                </w:r>
              </w:sdtContent>
            </w:sdt>
            <w:r w:rsidR="004250AC">
              <w:rPr>
                <w:rFonts w:asciiTheme="minorHAnsi" w:eastAsia="Calibri" w:hAnsiTheme="minorHAnsi" w:cstheme="minorHAnsi"/>
                <w:color w:val="auto"/>
                <w:sz w:val="22"/>
                <w:szCs w:val="24"/>
              </w:rPr>
              <w:t xml:space="preserve">. If YES, </w:t>
            </w:r>
            <w:r w:rsidRPr="00473910">
              <w:rPr>
                <w:rFonts w:asciiTheme="minorHAnsi" w:eastAsia="Calibri" w:hAnsiTheme="minorHAnsi" w:cstheme="minorHAnsi"/>
                <w:color w:val="auto"/>
                <w:sz w:val="22"/>
                <w:szCs w:val="24"/>
              </w:rPr>
              <w:t xml:space="preserve">include title and year of </w:t>
            </w:r>
            <w:r w:rsidR="004D6CAB">
              <w:rPr>
                <w:rFonts w:asciiTheme="minorHAnsi" w:eastAsia="Calibri" w:hAnsiTheme="minorHAnsi" w:cstheme="minorHAnsi"/>
                <w:color w:val="auto"/>
                <w:sz w:val="22"/>
                <w:szCs w:val="24"/>
              </w:rPr>
              <w:t xml:space="preserve">previous </w:t>
            </w:r>
            <w:r w:rsidRPr="00473910">
              <w:rPr>
                <w:rFonts w:asciiTheme="minorHAnsi" w:eastAsia="Calibri" w:hAnsiTheme="minorHAnsi" w:cstheme="minorHAnsi"/>
                <w:color w:val="auto"/>
                <w:sz w:val="22"/>
                <w:szCs w:val="24"/>
              </w:rPr>
              <w:t xml:space="preserve">submission to </w:t>
            </w:r>
            <w:r w:rsidR="004D6CAB">
              <w:rPr>
                <w:rFonts w:asciiTheme="minorHAnsi" w:eastAsia="Calibri" w:hAnsiTheme="minorHAnsi" w:cstheme="minorHAnsi"/>
                <w:color w:val="auto"/>
                <w:sz w:val="22"/>
                <w:szCs w:val="24"/>
              </w:rPr>
              <w:t xml:space="preserve">the </w:t>
            </w:r>
            <w:r w:rsidRPr="00473910">
              <w:rPr>
                <w:rFonts w:asciiTheme="minorHAnsi" w:eastAsia="Calibri" w:hAnsiTheme="minorHAnsi" w:cstheme="minorHAnsi"/>
                <w:color w:val="auto"/>
                <w:sz w:val="22"/>
                <w:szCs w:val="24"/>
              </w:rPr>
              <w:t xml:space="preserve">USGS. The resubmitted proposal should identify changes made since original submission to USGS. </w:t>
            </w:r>
          </w:p>
        </w:tc>
      </w:tr>
      <w:tr w:rsidR="00473910" w:rsidRPr="00473910" w14:paraId="2743846D" w14:textId="77777777" w:rsidTr="003902B9">
        <w:trPr>
          <w:trHeight w:val="1088"/>
        </w:trPr>
        <w:tc>
          <w:tcPr>
            <w:tcW w:w="1170" w:type="dxa"/>
            <w:shd w:val="clear" w:color="auto" w:fill="E7E6E6"/>
          </w:tcPr>
          <w:p w14:paraId="0EDE9FA3" w14:textId="77777777" w:rsidR="00473910" w:rsidRPr="00473910" w:rsidRDefault="00473910" w:rsidP="005A1C20">
            <w:pPr>
              <w:numPr>
                <w:ilvl w:val="0"/>
                <w:numId w:val="26"/>
              </w:numPr>
              <w:spacing w:after="120"/>
              <w:rPr>
                <w:rFonts w:asciiTheme="minorHAnsi" w:eastAsia="Calibri" w:hAnsiTheme="minorHAnsi" w:cstheme="minorHAnsi"/>
                <w:color w:val="auto"/>
                <w:sz w:val="22"/>
                <w:szCs w:val="24"/>
              </w:rPr>
            </w:pPr>
            <w:r w:rsidRPr="00473910">
              <w:rPr>
                <w:rFonts w:asciiTheme="minorHAnsi" w:eastAsia="Calibri" w:hAnsiTheme="minorHAnsi" w:cstheme="minorHAnsi"/>
                <w:color w:val="auto"/>
                <w:sz w:val="22"/>
                <w:szCs w:val="24"/>
              </w:rPr>
              <w:t>Has this proposal</w:t>
            </w:r>
            <w:r w:rsidRPr="00473910">
              <w:rPr>
                <w:rFonts w:asciiTheme="minorHAnsi" w:eastAsia="Calibri" w:hAnsiTheme="minorHAnsi" w:cstheme="minorHAnsi"/>
                <w:color w:val="auto"/>
                <w:spacing w:val="7"/>
                <w:sz w:val="22"/>
                <w:szCs w:val="24"/>
              </w:rPr>
              <w:t xml:space="preserve"> </w:t>
            </w:r>
            <w:r w:rsidRPr="00473910">
              <w:rPr>
                <w:rFonts w:asciiTheme="minorHAnsi" w:eastAsia="Calibri" w:hAnsiTheme="minorHAnsi" w:cstheme="minorHAnsi"/>
                <w:color w:val="auto"/>
                <w:sz w:val="22"/>
                <w:szCs w:val="24"/>
              </w:rPr>
              <w:t>been</w:t>
            </w:r>
            <w:r w:rsidRPr="00473910">
              <w:rPr>
                <w:rFonts w:asciiTheme="minorHAnsi" w:eastAsia="Calibri" w:hAnsiTheme="minorHAnsi" w:cstheme="minorHAnsi"/>
                <w:color w:val="auto"/>
                <w:spacing w:val="10"/>
                <w:sz w:val="22"/>
                <w:szCs w:val="24"/>
              </w:rPr>
              <w:t xml:space="preserve"> </w:t>
            </w:r>
            <w:r w:rsidRPr="00473910">
              <w:rPr>
                <w:rFonts w:asciiTheme="minorHAnsi" w:eastAsia="Calibri" w:hAnsiTheme="minorHAnsi" w:cstheme="minorHAnsi"/>
                <w:color w:val="auto"/>
                <w:sz w:val="22"/>
                <w:szCs w:val="24"/>
              </w:rPr>
              <w:t>submitted to any other</w:t>
            </w:r>
            <w:r w:rsidRPr="00473910">
              <w:rPr>
                <w:rFonts w:asciiTheme="minorHAnsi" w:eastAsia="Calibri" w:hAnsiTheme="minorHAnsi" w:cstheme="minorHAnsi"/>
                <w:color w:val="auto"/>
                <w:spacing w:val="28"/>
                <w:sz w:val="22"/>
                <w:szCs w:val="24"/>
              </w:rPr>
              <w:t xml:space="preserve"> </w:t>
            </w:r>
            <w:r w:rsidRPr="00473910">
              <w:rPr>
                <w:rFonts w:asciiTheme="minorHAnsi" w:eastAsia="Calibri" w:hAnsiTheme="minorHAnsi" w:cstheme="minorHAnsi"/>
                <w:color w:val="auto"/>
                <w:sz w:val="22"/>
                <w:szCs w:val="24"/>
              </w:rPr>
              <w:t>organization</w:t>
            </w:r>
            <w:r w:rsidRPr="00473910">
              <w:rPr>
                <w:rFonts w:asciiTheme="minorHAnsi" w:eastAsia="Calibri" w:hAnsiTheme="minorHAnsi" w:cstheme="minorHAnsi"/>
                <w:color w:val="auto"/>
                <w:spacing w:val="-6"/>
                <w:sz w:val="22"/>
                <w:szCs w:val="24"/>
              </w:rPr>
              <w:t xml:space="preserve"> </w:t>
            </w:r>
            <w:r w:rsidRPr="00473910">
              <w:rPr>
                <w:rFonts w:asciiTheme="minorHAnsi" w:eastAsia="Calibri" w:hAnsiTheme="minorHAnsi" w:cstheme="minorHAnsi"/>
                <w:color w:val="auto"/>
                <w:sz w:val="22"/>
                <w:szCs w:val="24"/>
              </w:rPr>
              <w:t>for funding?</w:t>
            </w:r>
          </w:p>
        </w:tc>
        <w:tc>
          <w:tcPr>
            <w:tcW w:w="7290" w:type="dxa"/>
          </w:tcPr>
          <w:p w14:paraId="0D9EFC58" w14:textId="77777777" w:rsidR="00473910" w:rsidRPr="00473910" w:rsidRDefault="00473910" w:rsidP="00473910">
            <w:pPr>
              <w:rPr>
                <w:rFonts w:asciiTheme="minorHAnsi" w:eastAsia="Calibri" w:hAnsiTheme="minorHAnsi" w:cstheme="minorHAnsi"/>
                <w:color w:val="auto"/>
                <w:sz w:val="22"/>
                <w:szCs w:val="24"/>
              </w:rPr>
            </w:pPr>
            <w:r w:rsidRPr="00473910">
              <w:rPr>
                <w:rFonts w:asciiTheme="minorHAnsi" w:eastAsia="Calibri" w:hAnsiTheme="minorHAnsi" w:cstheme="minorHAnsi"/>
                <w:color w:val="00B0F0"/>
                <w:sz w:val="22"/>
                <w:szCs w:val="24"/>
              </w:rPr>
              <w:t>Note name(s) of agency, and program or division to which this proposal was</w:t>
            </w:r>
            <w:r w:rsidRPr="00473910">
              <w:rPr>
                <w:rFonts w:asciiTheme="minorHAnsi" w:eastAsia="Calibri" w:hAnsiTheme="minorHAnsi" w:cstheme="minorHAnsi"/>
                <w:color w:val="00B0F0"/>
                <w:spacing w:val="-20"/>
                <w:sz w:val="22"/>
                <w:szCs w:val="24"/>
              </w:rPr>
              <w:t xml:space="preserve"> </w:t>
            </w:r>
            <w:r w:rsidRPr="00473910">
              <w:rPr>
                <w:rFonts w:asciiTheme="minorHAnsi" w:eastAsia="Calibri" w:hAnsiTheme="minorHAnsi" w:cstheme="minorHAnsi"/>
                <w:color w:val="00B0F0"/>
                <w:spacing w:val="-3"/>
                <w:sz w:val="22"/>
                <w:szCs w:val="24"/>
              </w:rPr>
              <w:t>submitted. If it has not been submitted before, enter “None”</w:t>
            </w:r>
          </w:p>
        </w:tc>
      </w:tr>
    </w:tbl>
    <w:p w14:paraId="643C15DF" w14:textId="77777777" w:rsidR="00473910" w:rsidRPr="00473910" w:rsidRDefault="00473910" w:rsidP="00473910">
      <w:pPr>
        <w:spacing w:before="120" w:after="120"/>
        <w:ind w:left="1080"/>
        <w:contextualSpacing/>
        <w:rPr>
          <w:rFonts w:asciiTheme="minorHAnsi" w:hAnsiTheme="minorHAnsi" w:cstheme="minorHAnsi"/>
          <w:szCs w:val="22"/>
        </w:rPr>
      </w:pPr>
    </w:p>
    <w:p w14:paraId="702008C4" w14:textId="77777777" w:rsidR="00473910" w:rsidRPr="00473910" w:rsidRDefault="00473910" w:rsidP="00473910">
      <w:pPr>
        <w:spacing w:after="160" w:line="259" w:lineRule="auto"/>
        <w:rPr>
          <w:rFonts w:asciiTheme="minorHAnsi" w:hAnsiTheme="minorHAnsi" w:cstheme="minorHAnsi"/>
          <w:szCs w:val="22"/>
        </w:rPr>
      </w:pPr>
      <w:r w:rsidRPr="00473910">
        <w:rPr>
          <w:rFonts w:asciiTheme="minorHAnsi" w:hAnsiTheme="minorHAnsi" w:cstheme="minorHAnsi"/>
          <w:szCs w:val="22"/>
        </w:rPr>
        <w:br w:type="page"/>
      </w:r>
    </w:p>
    <w:p w14:paraId="17FD319B" w14:textId="77777777" w:rsidR="00473910" w:rsidRPr="00473910" w:rsidRDefault="00473910" w:rsidP="00473910">
      <w:pPr>
        <w:spacing w:before="120" w:after="120"/>
        <w:ind w:left="1080"/>
        <w:contextualSpacing/>
        <w:rPr>
          <w:rFonts w:asciiTheme="minorHAnsi" w:hAnsiTheme="minorHAnsi" w:cstheme="minorHAnsi"/>
          <w:szCs w:val="22"/>
        </w:rPr>
      </w:pPr>
    </w:p>
    <w:p w14:paraId="3B6D9EC0" w14:textId="1A81436B" w:rsidR="00881538" w:rsidRPr="00B97374" w:rsidRDefault="00473910" w:rsidP="005A1C20">
      <w:pPr>
        <w:numPr>
          <w:ilvl w:val="1"/>
          <w:numId w:val="16"/>
        </w:numPr>
        <w:spacing w:before="120" w:after="120" w:line="259" w:lineRule="auto"/>
        <w:ind w:left="1080"/>
        <w:contextualSpacing/>
        <w:rPr>
          <w:rFonts w:asciiTheme="minorHAnsi" w:eastAsia="Times New Roman" w:hAnsiTheme="minorHAnsi" w:cstheme="minorHAnsi"/>
          <w:color w:val="auto"/>
          <w:sz w:val="22"/>
          <w:szCs w:val="24"/>
        </w:rPr>
      </w:pPr>
      <w:r w:rsidRPr="00923076">
        <w:rPr>
          <w:rFonts w:asciiTheme="minorHAnsi" w:hAnsiTheme="minorHAnsi" w:cstheme="minorHAnsi"/>
          <w:b/>
          <w:bCs/>
        </w:rPr>
        <w:t>Project Abstract Summary</w:t>
      </w:r>
      <w:proofErr w:type="gramStart"/>
      <w:r w:rsidRPr="00923076">
        <w:rPr>
          <w:rFonts w:asciiTheme="minorHAnsi" w:hAnsiTheme="minorHAnsi" w:cstheme="minorHAnsi"/>
        </w:rPr>
        <w:t xml:space="preserve">:  </w:t>
      </w:r>
      <w:r w:rsidRPr="00923076">
        <w:rPr>
          <w:rFonts w:asciiTheme="minorHAnsi" w:eastAsia="Times New Roman" w:hAnsiTheme="minorHAnsi" w:cstheme="minorHAnsi"/>
          <w:color w:val="auto"/>
          <w:sz w:val="22"/>
          <w:szCs w:val="24"/>
        </w:rPr>
        <w:t>This</w:t>
      </w:r>
      <w:proofErr w:type="gramEnd"/>
      <w:r w:rsidRPr="00923076">
        <w:rPr>
          <w:rFonts w:asciiTheme="minorHAnsi" w:eastAsia="Times New Roman" w:hAnsiTheme="minorHAnsi" w:cstheme="minorHAnsi"/>
          <w:color w:val="auto"/>
          <w:sz w:val="22"/>
          <w:szCs w:val="24"/>
        </w:rPr>
        <w:t xml:space="preserve"> summary</w:t>
      </w:r>
      <w:r w:rsidR="00155F16" w:rsidRPr="00923076">
        <w:rPr>
          <w:rFonts w:asciiTheme="minorHAnsi" w:eastAsia="Times New Roman" w:hAnsiTheme="minorHAnsi" w:cstheme="minorHAnsi"/>
          <w:color w:val="auto"/>
          <w:sz w:val="22"/>
          <w:szCs w:val="24"/>
        </w:rPr>
        <w:t xml:space="preserve"> </w:t>
      </w:r>
      <w:r w:rsidRPr="00923076">
        <w:rPr>
          <w:rFonts w:asciiTheme="minorHAnsi" w:eastAsia="Times New Roman" w:hAnsiTheme="minorHAnsi" w:cstheme="minorHAnsi"/>
          <w:color w:val="auto"/>
          <w:sz w:val="22"/>
          <w:szCs w:val="24"/>
        </w:rPr>
        <w:t>is required for proposals submitted through Grants.gov and must include the information below.</w:t>
      </w:r>
      <w:r w:rsidR="00881538" w:rsidRPr="00923076">
        <w:rPr>
          <w:rFonts w:asciiTheme="minorHAnsi" w:eastAsia="Times New Roman" w:hAnsiTheme="minorHAnsi" w:cstheme="minorHAnsi"/>
          <w:color w:val="auto"/>
          <w:sz w:val="22"/>
          <w:szCs w:val="24"/>
        </w:rPr>
        <w:t xml:space="preserve"> </w:t>
      </w:r>
      <w:r w:rsidR="000872D6" w:rsidRPr="00E0347B">
        <w:rPr>
          <w:u w:val="single"/>
        </w:rPr>
        <w:t>The</w:t>
      </w:r>
      <w:r w:rsidR="000872D6" w:rsidRPr="00E0347B">
        <w:rPr>
          <w:rFonts w:asciiTheme="minorHAnsi" w:hAnsiTheme="minorHAnsi" w:cstheme="minorHAnsi"/>
          <w:b/>
          <w:bCs/>
          <w:u w:val="single"/>
        </w:rPr>
        <w:t xml:space="preserve"> </w:t>
      </w:r>
      <w:r w:rsidR="00122C6D" w:rsidRPr="00E0347B">
        <w:rPr>
          <w:rFonts w:asciiTheme="minorHAnsi" w:eastAsia="Times New Roman" w:hAnsiTheme="minorHAnsi" w:cstheme="minorHAnsi"/>
          <w:color w:val="auto"/>
          <w:sz w:val="22"/>
          <w:szCs w:val="24"/>
          <w:u w:val="single"/>
        </w:rPr>
        <w:t xml:space="preserve">Project Abstract Summary </w:t>
      </w:r>
      <w:r w:rsidR="002A2BF7" w:rsidRPr="00E0347B">
        <w:rPr>
          <w:rFonts w:asciiTheme="minorHAnsi" w:eastAsia="Times New Roman" w:hAnsiTheme="minorHAnsi" w:cstheme="minorHAnsi"/>
          <w:color w:val="auto"/>
          <w:sz w:val="22"/>
          <w:szCs w:val="24"/>
          <w:u w:val="single"/>
        </w:rPr>
        <w:t>cannot exceed</w:t>
      </w:r>
      <w:r w:rsidR="00122C6D" w:rsidRPr="00E0347B">
        <w:rPr>
          <w:rFonts w:asciiTheme="minorHAnsi" w:eastAsia="Times New Roman" w:hAnsiTheme="minorHAnsi" w:cstheme="minorHAnsi"/>
          <w:color w:val="auto"/>
          <w:sz w:val="22"/>
          <w:szCs w:val="24"/>
          <w:u w:val="single"/>
        </w:rPr>
        <w:t xml:space="preserve"> 4000 characters</w:t>
      </w:r>
      <w:r w:rsidR="001E6B30" w:rsidRPr="00E0347B">
        <w:rPr>
          <w:rFonts w:asciiTheme="minorHAnsi" w:eastAsia="Times New Roman" w:hAnsiTheme="minorHAnsi" w:cstheme="minorHAnsi"/>
          <w:color w:val="auto"/>
          <w:sz w:val="22"/>
          <w:szCs w:val="24"/>
          <w:u w:val="single"/>
        </w:rPr>
        <w:t>.</w:t>
      </w:r>
      <w:r w:rsidR="00122C6D" w:rsidRPr="00923076">
        <w:rPr>
          <w:rFonts w:asciiTheme="minorHAnsi" w:eastAsia="Times New Roman" w:hAnsiTheme="minorHAnsi" w:cstheme="minorHAnsi"/>
          <w:color w:val="auto"/>
          <w:sz w:val="22"/>
          <w:szCs w:val="24"/>
        </w:rPr>
        <w:t xml:space="preserve"> </w:t>
      </w:r>
      <w:r w:rsidR="000872D6" w:rsidRPr="00923076">
        <w:rPr>
          <w:rFonts w:asciiTheme="minorHAnsi" w:eastAsia="Times New Roman" w:hAnsiTheme="minorHAnsi" w:cstheme="minorHAnsi"/>
          <w:color w:val="auto"/>
          <w:sz w:val="22"/>
          <w:szCs w:val="24"/>
        </w:rPr>
        <w:t xml:space="preserve">Note that upon issuance of an awarded grant, the Project Abstract Summary </w:t>
      </w:r>
      <w:r w:rsidR="000872D6" w:rsidRPr="00B97374">
        <w:rPr>
          <w:rFonts w:asciiTheme="minorHAnsi" w:eastAsia="Times New Roman" w:hAnsiTheme="minorHAnsi" w:cstheme="minorHAnsi"/>
          <w:color w:val="auto"/>
          <w:sz w:val="22"/>
          <w:szCs w:val="24"/>
        </w:rPr>
        <w:t>will be publicly available at USAspending.gov.</w:t>
      </w:r>
      <w:r w:rsidR="00923076" w:rsidRPr="00B97374">
        <w:rPr>
          <w:rFonts w:asciiTheme="minorHAnsi" w:eastAsia="Times New Roman" w:hAnsiTheme="minorHAnsi" w:cstheme="minorHAnsi"/>
          <w:color w:val="auto"/>
          <w:sz w:val="22"/>
          <w:szCs w:val="24"/>
        </w:rPr>
        <w:t xml:space="preserve"> The Project Abstract Summary must contain the following information:</w:t>
      </w:r>
    </w:p>
    <w:p w14:paraId="48BC1337" w14:textId="662C0DC4" w:rsidR="00D36B84" w:rsidRPr="00B97374" w:rsidRDefault="00D36B84" w:rsidP="005A1C20">
      <w:pPr>
        <w:pStyle w:val="ListParagraph"/>
        <w:numPr>
          <w:ilvl w:val="0"/>
          <w:numId w:val="33"/>
        </w:numPr>
        <w:spacing w:before="120" w:after="120" w:line="259" w:lineRule="auto"/>
        <w:contextualSpacing/>
        <w:rPr>
          <w:rFonts w:asciiTheme="minorHAnsi" w:eastAsia="Times New Roman" w:hAnsiTheme="minorHAnsi" w:cstheme="minorHAnsi"/>
          <w:b/>
          <w:bCs/>
          <w:color w:val="auto"/>
          <w:sz w:val="22"/>
          <w:szCs w:val="24"/>
        </w:rPr>
      </w:pPr>
      <w:r w:rsidRPr="00B97374">
        <w:rPr>
          <w:rFonts w:asciiTheme="minorHAnsi" w:eastAsia="Times New Roman" w:hAnsiTheme="minorHAnsi" w:cstheme="minorHAnsi"/>
          <w:b/>
          <w:bCs/>
          <w:color w:val="auto"/>
          <w:sz w:val="22"/>
          <w:szCs w:val="24"/>
        </w:rPr>
        <w:t xml:space="preserve">Project Title: </w:t>
      </w:r>
      <w:r w:rsidRPr="00B97374">
        <w:rPr>
          <w:rFonts w:asciiTheme="minorHAnsi" w:eastAsia="Times New Roman" w:hAnsiTheme="minorHAnsi" w:cstheme="minorHAnsi"/>
          <w:color w:val="auto"/>
          <w:sz w:val="22"/>
          <w:szCs w:val="24"/>
        </w:rPr>
        <w:t xml:space="preserve">Include Project Title from </w:t>
      </w:r>
      <w:r w:rsidRPr="00B97374">
        <w:rPr>
          <w:rFonts w:asciiTheme="minorHAnsi" w:eastAsia="Times New Roman" w:hAnsiTheme="minorHAnsi" w:cstheme="minorHAnsi"/>
          <w:i/>
          <w:iCs/>
          <w:color w:val="auto"/>
          <w:sz w:val="22"/>
          <w:szCs w:val="24"/>
        </w:rPr>
        <w:t>Proposal Information Summary, Block 1</w:t>
      </w:r>
    </w:p>
    <w:p w14:paraId="5CA74F50" w14:textId="594AA0CB" w:rsidR="00D36B84" w:rsidRPr="00B97374" w:rsidRDefault="00D36B84" w:rsidP="005A1C20">
      <w:pPr>
        <w:pStyle w:val="ListParagraph"/>
        <w:numPr>
          <w:ilvl w:val="0"/>
          <w:numId w:val="33"/>
        </w:numPr>
        <w:spacing w:before="120" w:after="120" w:line="259" w:lineRule="auto"/>
        <w:contextualSpacing/>
        <w:rPr>
          <w:rFonts w:asciiTheme="minorHAnsi" w:eastAsia="Times New Roman" w:hAnsiTheme="minorHAnsi" w:cstheme="minorHAnsi"/>
          <w:b/>
          <w:bCs/>
          <w:color w:val="auto"/>
          <w:sz w:val="22"/>
          <w:szCs w:val="24"/>
        </w:rPr>
      </w:pPr>
      <w:r w:rsidRPr="00B97374">
        <w:rPr>
          <w:rFonts w:asciiTheme="minorHAnsi" w:eastAsia="Times New Roman" w:hAnsiTheme="minorHAnsi" w:cstheme="minorHAnsi"/>
          <w:b/>
          <w:bCs/>
          <w:color w:val="auto"/>
          <w:sz w:val="22"/>
          <w:szCs w:val="24"/>
        </w:rPr>
        <w:t xml:space="preserve">Project Period: </w:t>
      </w:r>
      <w:r w:rsidRPr="00B97374">
        <w:rPr>
          <w:rFonts w:asciiTheme="minorHAnsi" w:eastAsia="Times New Roman" w:hAnsiTheme="minorHAnsi" w:cstheme="minorHAnsi"/>
          <w:color w:val="auto"/>
          <w:sz w:val="22"/>
          <w:szCs w:val="24"/>
        </w:rPr>
        <w:t>Include start and end date (ex. 05/01/2026 – 04/30/2027)</w:t>
      </w:r>
    </w:p>
    <w:p w14:paraId="6E2E37D1" w14:textId="77777777" w:rsidR="00D36B84" w:rsidRPr="00B97374" w:rsidRDefault="00D36B84" w:rsidP="005A1C20">
      <w:pPr>
        <w:pStyle w:val="ListParagraph"/>
        <w:numPr>
          <w:ilvl w:val="0"/>
          <w:numId w:val="33"/>
        </w:numPr>
        <w:spacing w:before="120" w:after="120" w:line="259" w:lineRule="auto"/>
        <w:contextualSpacing/>
        <w:rPr>
          <w:rFonts w:asciiTheme="minorHAnsi" w:eastAsia="Times New Roman" w:hAnsiTheme="minorHAnsi" w:cstheme="minorHAnsi"/>
          <w:color w:val="auto"/>
          <w:sz w:val="22"/>
          <w:szCs w:val="24"/>
        </w:rPr>
      </w:pPr>
      <w:r w:rsidRPr="00B97374">
        <w:rPr>
          <w:rFonts w:asciiTheme="minorHAnsi" w:eastAsia="Times New Roman" w:hAnsiTheme="minorHAnsi" w:cstheme="minorHAnsi"/>
          <w:b/>
          <w:bCs/>
          <w:color w:val="auto"/>
          <w:sz w:val="22"/>
          <w:szCs w:val="24"/>
        </w:rPr>
        <w:t>Purpose</w:t>
      </w:r>
      <w:r w:rsidRPr="00B97374">
        <w:rPr>
          <w:rFonts w:asciiTheme="minorHAnsi" w:eastAsia="Times New Roman" w:hAnsiTheme="minorHAnsi" w:cstheme="minorHAnsi"/>
          <w:color w:val="auto"/>
          <w:sz w:val="22"/>
          <w:szCs w:val="24"/>
        </w:rPr>
        <w:t>: Include a plain language description of Award purpose (avoid acronyms or Federal or agency-specific terminology</w:t>
      </w:r>
    </w:p>
    <w:p w14:paraId="1CACF5A3" w14:textId="36C8E80F" w:rsidR="00D36B84" w:rsidRPr="00B97374" w:rsidRDefault="00D36B84" w:rsidP="005A1C20">
      <w:pPr>
        <w:pStyle w:val="ListParagraph"/>
        <w:numPr>
          <w:ilvl w:val="0"/>
          <w:numId w:val="33"/>
        </w:numPr>
        <w:spacing w:before="120" w:after="120" w:line="259" w:lineRule="auto"/>
        <w:contextualSpacing/>
        <w:rPr>
          <w:rFonts w:asciiTheme="minorHAnsi" w:eastAsia="Times New Roman" w:hAnsiTheme="minorHAnsi" w:cstheme="minorHAnsi"/>
          <w:color w:val="auto"/>
          <w:sz w:val="22"/>
          <w:szCs w:val="24"/>
        </w:rPr>
      </w:pPr>
      <w:r w:rsidRPr="00B97374">
        <w:rPr>
          <w:rFonts w:asciiTheme="minorHAnsi" w:eastAsia="Times New Roman" w:hAnsiTheme="minorHAnsi" w:cstheme="minorHAnsi"/>
          <w:b/>
          <w:bCs/>
          <w:color w:val="auto"/>
          <w:sz w:val="22"/>
          <w:szCs w:val="24"/>
        </w:rPr>
        <w:t>Activities</w:t>
      </w:r>
      <w:r w:rsidRPr="00B97374">
        <w:rPr>
          <w:rFonts w:asciiTheme="minorHAnsi" w:eastAsia="Times New Roman" w:hAnsiTheme="minorHAnsi" w:cstheme="minorHAnsi"/>
          <w:color w:val="auto"/>
          <w:sz w:val="22"/>
          <w:szCs w:val="24"/>
        </w:rPr>
        <w:t xml:space="preserve">: Describe </w:t>
      </w:r>
      <w:r w:rsidR="005432D3">
        <w:rPr>
          <w:rFonts w:asciiTheme="minorHAnsi" w:eastAsia="Times New Roman" w:hAnsiTheme="minorHAnsi" w:cstheme="minorHAnsi"/>
          <w:color w:val="auto"/>
          <w:sz w:val="22"/>
          <w:szCs w:val="24"/>
        </w:rPr>
        <w:t>a</w:t>
      </w:r>
      <w:r w:rsidRPr="00B97374">
        <w:rPr>
          <w:rFonts w:asciiTheme="minorHAnsi" w:eastAsia="Times New Roman" w:hAnsiTheme="minorHAnsi" w:cstheme="minorHAnsi"/>
          <w:color w:val="auto"/>
          <w:sz w:val="22"/>
          <w:szCs w:val="24"/>
        </w:rPr>
        <w:t>ctivities to be performed under proposed project</w:t>
      </w:r>
    </w:p>
    <w:p w14:paraId="325840B6" w14:textId="77777777" w:rsidR="00D36B84" w:rsidRPr="00B97374" w:rsidRDefault="00D36B84" w:rsidP="005A1C20">
      <w:pPr>
        <w:pStyle w:val="ListParagraph"/>
        <w:numPr>
          <w:ilvl w:val="0"/>
          <w:numId w:val="33"/>
        </w:numPr>
        <w:spacing w:before="120" w:after="120" w:line="259" w:lineRule="auto"/>
        <w:contextualSpacing/>
        <w:rPr>
          <w:rFonts w:asciiTheme="minorHAnsi" w:eastAsia="Times New Roman" w:hAnsiTheme="minorHAnsi" w:cstheme="minorHAnsi"/>
          <w:color w:val="auto"/>
          <w:sz w:val="22"/>
          <w:szCs w:val="24"/>
        </w:rPr>
      </w:pPr>
      <w:r w:rsidRPr="00B97374">
        <w:rPr>
          <w:rFonts w:asciiTheme="minorHAnsi" w:eastAsia="Times New Roman" w:hAnsiTheme="minorHAnsi" w:cstheme="minorHAnsi"/>
          <w:b/>
          <w:bCs/>
          <w:color w:val="auto"/>
          <w:sz w:val="22"/>
          <w:szCs w:val="24"/>
        </w:rPr>
        <w:t>Deliverables and Outcomes:</w:t>
      </w:r>
      <w:r w:rsidRPr="00B97374">
        <w:rPr>
          <w:rFonts w:asciiTheme="minorHAnsi" w:eastAsia="Times New Roman" w:hAnsiTheme="minorHAnsi" w:cstheme="minorHAnsi"/>
          <w:color w:val="auto"/>
          <w:sz w:val="22"/>
          <w:szCs w:val="24"/>
        </w:rPr>
        <w:t xml:space="preserve"> </w:t>
      </w:r>
      <w:proofErr w:type="gramStart"/>
      <w:r w:rsidRPr="00B97374">
        <w:rPr>
          <w:rFonts w:asciiTheme="minorHAnsi" w:eastAsia="Times New Roman" w:hAnsiTheme="minorHAnsi" w:cstheme="minorHAnsi"/>
          <w:color w:val="auto"/>
          <w:sz w:val="22"/>
          <w:szCs w:val="24"/>
        </w:rPr>
        <w:t>List</w:t>
      </w:r>
      <w:proofErr w:type="gramEnd"/>
      <w:r w:rsidRPr="00B97374">
        <w:rPr>
          <w:rFonts w:asciiTheme="minorHAnsi" w:eastAsia="Times New Roman" w:hAnsiTheme="minorHAnsi" w:cstheme="minorHAnsi"/>
          <w:color w:val="auto"/>
          <w:sz w:val="22"/>
          <w:szCs w:val="24"/>
        </w:rPr>
        <w:t xml:space="preserve"> proposed project deliverables and the expected outcomes of this work</w:t>
      </w:r>
    </w:p>
    <w:p w14:paraId="23DB9B11" w14:textId="344A5DAF" w:rsidR="00D36B84" w:rsidRPr="00B97374" w:rsidRDefault="00122C6D" w:rsidP="005A1C20">
      <w:pPr>
        <w:pStyle w:val="ListParagraph"/>
        <w:numPr>
          <w:ilvl w:val="0"/>
          <w:numId w:val="33"/>
        </w:numPr>
        <w:spacing w:before="120" w:after="120" w:line="259" w:lineRule="auto"/>
        <w:contextualSpacing/>
        <w:rPr>
          <w:rFonts w:asciiTheme="minorHAnsi" w:eastAsia="Times New Roman" w:hAnsiTheme="minorHAnsi" w:cstheme="minorHAnsi"/>
          <w:color w:val="auto"/>
          <w:sz w:val="22"/>
          <w:szCs w:val="24"/>
        </w:rPr>
      </w:pPr>
      <w:r w:rsidRPr="00B97374">
        <w:rPr>
          <w:rFonts w:asciiTheme="minorHAnsi" w:eastAsia="Times New Roman" w:hAnsiTheme="minorHAnsi" w:cstheme="minorHAnsi"/>
          <w:b/>
          <w:bCs/>
          <w:color w:val="auto"/>
          <w:sz w:val="22"/>
          <w:szCs w:val="24"/>
        </w:rPr>
        <w:t>Intended Beneficiary(</w:t>
      </w:r>
      <w:proofErr w:type="spellStart"/>
      <w:r w:rsidRPr="00B97374">
        <w:rPr>
          <w:rFonts w:asciiTheme="minorHAnsi" w:eastAsia="Times New Roman" w:hAnsiTheme="minorHAnsi" w:cstheme="minorHAnsi"/>
          <w:b/>
          <w:bCs/>
          <w:color w:val="auto"/>
          <w:sz w:val="22"/>
          <w:szCs w:val="24"/>
        </w:rPr>
        <w:t>ies</w:t>
      </w:r>
      <w:proofErr w:type="spellEnd"/>
      <w:r w:rsidRPr="00B97374">
        <w:rPr>
          <w:rFonts w:asciiTheme="minorHAnsi" w:eastAsia="Times New Roman" w:hAnsiTheme="minorHAnsi" w:cstheme="minorHAnsi"/>
          <w:b/>
          <w:bCs/>
          <w:color w:val="auto"/>
          <w:sz w:val="22"/>
          <w:szCs w:val="24"/>
        </w:rPr>
        <w:t>)</w:t>
      </w:r>
      <w:r w:rsidR="002F29C6" w:rsidRPr="00B97374">
        <w:rPr>
          <w:rFonts w:asciiTheme="minorHAnsi" w:eastAsia="Times New Roman" w:hAnsiTheme="minorHAnsi" w:cstheme="minorHAnsi"/>
          <w:color w:val="auto"/>
          <w:sz w:val="22"/>
          <w:szCs w:val="24"/>
        </w:rPr>
        <w:t xml:space="preserve">: </w:t>
      </w:r>
      <w:r w:rsidRPr="00B97374">
        <w:rPr>
          <w:rFonts w:asciiTheme="minorHAnsi" w:eastAsia="Times New Roman" w:hAnsiTheme="minorHAnsi" w:cstheme="minorHAnsi"/>
          <w:color w:val="auto"/>
          <w:sz w:val="22"/>
          <w:szCs w:val="24"/>
        </w:rPr>
        <w:t xml:space="preserve">Detail communities, agencies, priorities, etc. that will benefit from the expected outcomes </w:t>
      </w:r>
    </w:p>
    <w:p w14:paraId="3371D4E0" w14:textId="183AD3CA" w:rsidR="00122C6D" w:rsidRPr="00B97374" w:rsidRDefault="00122C6D" w:rsidP="005A1C20">
      <w:pPr>
        <w:pStyle w:val="ListParagraph"/>
        <w:numPr>
          <w:ilvl w:val="0"/>
          <w:numId w:val="33"/>
        </w:numPr>
        <w:spacing w:before="120" w:after="120" w:line="259" w:lineRule="auto"/>
        <w:contextualSpacing/>
        <w:rPr>
          <w:rFonts w:asciiTheme="minorHAnsi" w:eastAsia="Times New Roman" w:hAnsiTheme="minorHAnsi" w:cstheme="minorHAnsi"/>
          <w:color w:val="auto"/>
          <w:sz w:val="22"/>
          <w:szCs w:val="24"/>
        </w:rPr>
      </w:pPr>
      <w:r w:rsidRPr="00B97374">
        <w:rPr>
          <w:rFonts w:asciiTheme="minorHAnsi" w:eastAsia="Times New Roman" w:hAnsiTheme="minorHAnsi" w:cstheme="minorHAnsi"/>
          <w:b/>
          <w:bCs/>
          <w:color w:val="auto"/>
          <w:sz w:val="22"/>
          <w:szCs w:val="24"/>
        </w:rPr>
        <w:t>Subrecipient activities</w:t>
      </w:r>
      <w:r w:rsidRPr="00B97374">
        <w:rPr>
          <w:rFonts w:asciiTheme="minorHAnsi" w:eastAsia="Times New Roman" w:hAnsiTheme="minorHAnsi" w:cstheme="minorHAnsi"/>
          <w:color w:val="auto"/>
          <w:sz w:val="22"/>
          <w:szCs w:val="24"/>
        </w:rPr>
        <w:t xml:space="preserve"> (e.g., sub-contractors), if known</w:t>
      </w:r>
    </w:p>
    <w:p w14:paraId="3BF0C091" w14:textId="77777777" w:rsidR="00473910" w:rsidRPr="00B97374" w:rsidRDefault="00473910" w:rsidP="005A1C20">
      <w:pPr>
        <w:numPr>
          <w:ilvl w:val="1"/>
          <w:numId w:val="16"/>
        </w:numPr>
        <w:spacing w:before="120" w:after="120" w:line="259" w:lineRule="auto"/>
        <w:ind w:left="1080"/>
        <w:contextualSpacing/>
        <w:rPr>
          <w:rFonts w:asciiTheme="minorHAnsi" w:hAnsiTheme="minorHAnsi" w:cstheme="minorHAnsi"/>
          <w:szCs w:val="22"/>
        </w:rPr>
      </w:pPr>
      <w:r w:rsidRPr="00B97374">
        <w:rPr>
          <w:rFonts w:asciiTheme="minorHAnsi" w:hAnsiTheme="minorHAnsi" w:cstheme="minorHAnsi"/>
          <w:b/>
          <w:bCs/>
          <w:szCs w:val="22"/>
        </w:rPr>
        <w:t xml:space="preserve">Table of Contents: </w:t>
      </w:r>
      <w:r w:rsidRPr="00B97374">
        <w:rPr>
          <w:rFonts w:asciiTheme="minorHAnsi" w:hAnsiTheme="minorHAnsi" w:cstheme="minorHAnsi"/>
          <w:szCs w:val="22"/>
        </w:rPr>
        <w:t xml:space="preserve">A list that outlines the main components of the proposal. </w:t>
      </w:r>
    </w:p>
    <w:p w14:paraId="1E184695" w14:textId="349E0341" w:rsidR="00473910" w:rsidRPr="00473910" w:rsidRDefault="00473910" w:rsidP="005A1C20">
      <w:pPr>
        <w:numPr>
          <w:ilvl w:val="1"/>
          <w:numId w:val="16"/>
        </w:numPr>
        <w:spacing w:before="120" w:after="120" w:line="259" w:lineRule="auto"/>
        <w:ind w:left="1080"/>
        <w:contextualSpacing/>
        <w:rPr>
          <w:rFonts w:asciiTheme="minorHAnsi" w:hAnsiTheme="minorHAnsi" w:cstheme="minorHAnsi"/>
          <w:szCs w:val="22"/>
        </w:rPr>
      </w:pPr>
      <w:r w:rsidRPr="00B97374">
        <w:rPr>
          <w:rFonts w:asciiTheme="minorHAnsi" w:hAnsiTheme="minorHAnsi" w:cstheme="minorHAnsi"/>
          <w:b/>
          <w:bCs/>
          <w:szCs w:val="22"/>
        </w:rPr>
        <w:t>Significance of the Project</w:t>
      </w:r>
      <w:r w:rsidRPr="00B97374">
        <w:rPr>
          <w:rFonts w:asciiTheme="minorHAnsi" w:hAnsiTheme="minorHAnsi" w:cstheme="minorHAnsi"/>
          <w:szCs w:val="22"/>
        </w:rPr>
        <w:t>: Discuss the specific problem that the project aims to address and explain why it is important. Describe how the project will contribute to one or more of the Guidance Criteria outlined in</w:t>
      </w:r>
      <w:hyperlink w:anchor="_Attachment_A._Guidance" w:history="1">
        <w:r w:rsidRPr="00B97374">
          <w:rPr>
            <w:rFonts w:asciiTheme="minorHAnsi" w:hAnsiTheme="minorHAnsi" w:cstheme="minorHAnsi"/>
            <w:color w:val="0000FF"/>
            <w:szCs w:val="22"/>
            <w:u w:val="single"/>
          </w:rPr>
          <w:t xml:space="preserve"> Attachment C</w:t>
        </w:r>
      </w:hyperlink>
      <w:r w:rsidRPr="00B97374">
        <w:rPr>
          <w:rFonts w:asciiTheme="minorHAnsi" w:hAnsiTheme="minorHAnsi" w:cstheme="minorHAnsi"/>
          <w:szCs w:val="22"/>
        </w:rPr>
        <w:t>. This</w:t>
      </w:r>
      <w:r w:rsidRPr="00473910">
        <w:rPr>
          <w:rFonts w:asciiTheme="minorHAnsi" w:hAnsiTheme="minorHAnsi" w:cstheme="minorHAnsi"/>
          <w:szCs w:val="22"/>
        </w:rPr>
        <w:t xml:space="preserve"> description is essential and should clearly highlight the significance of the project and its potential impact</w:t>
      </w:r>
      <w:r w:rsidR="0098715D">
        <w:rPr>
          <w:rFonts w:asciiTheme="minorHAnsi" w:hAnsiTheme="minorHAnsi" w:cstheme="minorHAnsi"/>
          <w:szCs w:val="22"/>
        </w:rPr>
        <w:t>s</w:t>
      </w:r>
      <w:r w:rsidRPr="00473910">
        <w:rPr>
          <w:rFonts w:asciiTheme="minorHAnsi" w:hAnsiTheme="minorHAnsi" w:cstheme="minorHAnsi"/>
          <w:szCs w:val="22"/>
        </w:rPr>
        <w:t>.</w:t>
      </w:r>
    </w:p>
    <w:p w14:paraId="245875AE" w14:textId="77777777" w:rsidR="00473910" w:rsidRPr="00473910" w:rsidRDefault="00473910" w:rsidP="005A1C20">
      <w:pPr>
        <w:numPr>
          <w:ilvl w:val="1"/>
          <w:numId w:val="16"/>
        </w:numPr>
        <w:spacing w:before="120" w:after="120" w:line="259" w:lineRule="auto"/>
        <w:ind w:left="1080"/>
        <w:contextualSpacing/>
        <w:rPr>
          <w:rFonts w:asciiTheme="minorHAnsi" w:hAnsiTheme="minorHAnsi" w:cstheme="minorHAnsi"/>
          <w:szCs w:val="22"/>
        </w:rPr>
      </w:pPr>
      <w:r w:rsidRPr="00473910">
        <w:rPr>
          <w:rFonts w:asciiTheme="minorHAnsi" w:hAnsiTheme="minorHAnsi" w:cstheme="minorHAnsi"/>
          <w:b/>
          <w:szCs w:val="22"/>
        </w:rPr>
        <w:t>Project Plan</w:t>
      </w:r>
      <w:r w:rsidRPr="00473910">
        <w:rPr>
          <w:rFonts w:asciiTheme="minorHAnsi" w:hAnsiTheme="minorHAnsi" w:cstheme="minorHAnsi"/>
          <w:szCs w:val="22"/>
        </w:rPr>
        <w:t>: In the context of the Guidance Criteria and the problem this proposed work aims to address, please discuss the following:</w:t>
      </w:r>
    </w:p>
    <w:p w14:paraId="6F1B260C" w14:textId="4C9899CA" w:rsidR="00FC330A" w:rsidRPr="00031C99" w:rsidRDefault="00473910" w:rsidP="005A1C20">
      <w:pPr>
        <w:numPr>
          <w:ilvl w:val="1"/>
          <w:numId w:val="18"/>
        </w:numPr>
        <w:spacing w:before="120" w:after="120" w:line="259" w:lineRule="auto"/>
        <w:contextualSpacing/>
        <w:rPr>
          <w:rFonts w:asciiTheme="minorHAnsi" w:hAnsiTheme="minorHAnsi" w:cstheme="minorHAnsi"/>
          <w:b/>
          <w:bCs/>
        </w:rPr>
      </w:pPr>
      <w:r w:rsidRPr="00473910">
        <w:rPr>
          <w:rFonts w:asciiTheme="minorHAnsi" w:hAnsiTheme="minorHAnsi" w:cstheme="minorHAnsi"/>
          <w:b/>
          <w:szCs w:val="22"/>
        </w:rPr>
        <w:t>Specific Activities</w:t>
      </w:r>
      <w:r w:rsidRPr="00473910">
        <w:rPr>
          <w:rFonts w:asciiTheme="minorHAnsi" w:hAnsiTheme="minorHAnsi" w:cstheme="minorHAnsi"/>
          <w:szCs w:val="22"/>
        </w:rPr>
        <w:t xml:space="preserve">: </w:t>
      </w:r>
      <w:r w:rsidR="00D05B73" w:rsidRPr="00031C99">
        <w:rPr>
          <w:rFonts w:asciiTheme="minorHAnsi" w:hAnsiTheme="minorHAnsi" w:cstheme="minorHAnsi"/>
          <w:szCs w:val="22"/>
        </w:rPr>
        <w:t>Describe</w:t>
      </w:r>
      <w:r w:rsidRPr="00473910">
        <w:rPr>
          <w:rFonts w:asciiTheme="minorHAnsi" w:hAnsiTheme="minorHAnsi" w:cstheme="minorHAnsi"/>
          <w:szCs w:val="22"/>
        </w:rPr>
        <w:t xml:space="preserve"> the activities that will be carried out </w:t>
      </w:r>
      <w:r w:rsidR="006D61FD" w:rsidRPr="00031C99">
        <w:rPr>
          <w:rFonts w:asciiTheme="minorHAnsi" w:hAnsiTheme="minorHAnsi" w:cstheme="minorHAnsi"/>
          <w:szCs w:val="22"/>
        </w:rPr>
        <w:t>to accomplish the goals and objectives of</w:t>
      </w:r>
      <w:r w:rsidRPr="00473910">
        <w:rPr>
          <w:rFonts w:asciiTheme="minorHAnsi" w:hAnsiTheme="minorHAnsi" w:cstheme="minorHAnsi"/>
          <w:szCs w:val="22"/>
        </w:rPr>
        <w:t xml:space="preserve"> the project.</w:t>
      </w:r>
      <w:r w:rsidRPr="00473910">
        <w:rPr>
          <w:rFonts w:asciiTheme="minorHAnsi" w:hAnsiTheme="minorHAnsi" w:cstheme="minorHAnsi"/>
        </w:rPr>
        <w:t xml:space="preserve"> </w:t>
      </w:r>
      <w:r w:rsidR="00107FCB">
        <w:rPr>
          <w:rFonts w:asciiTheme="minorHAnsi" w:hAnsiTheme="minorHAnsi" w:cstheme="minorHAnsi"/>
        </w:rPr>
        <w:t>Please use sufficient detail to help the review panel understand</w:t>
      </w:r>
      <w:r w:rsidR="00F84132">
        <w:rPr>
          <w:rFonts w:asciiTheme="minorHAnsi" w:hAnsiTheme="minorHAnsi" w:cstheme="minorHAnsi"/>
        </w:rPr>
        <w:t xml:space="preserve"> </w:t>
      </w:r>
      <w:r w:rsidR="0013264C">
        <w:rPr>
          <w:rFonts w:asciiTheme="minorHAnsi" w:hAnsiTheme="minorHAnsi" w:cstheme="minorHAnsi"/>
        </w:rPr>
        <w:t xml:space="preserve">the steps needed to accomplish the activities. </w:t>
      </w:r>
      <w:r w:rsidR="006D61FD" w:rsidRPr="00031C99">
        <w:rPr>
          <w:rFonts w:asciiTheme="minorHAnsi" w:hAnsiTheme="minorHAnsi" w:cstheme="minorHAnsi"/>
        </w:rPr>
        <w:t xml:space="preserve">If there are multiple activities proposed (such as building a landslide inventory </w:t>
      </w:r>
      <w:r w:rsidR="0013264C">
        <w:rPr>
          <w:rFonts w:asciiTheme="minorHAnsi" w:hAnsiTheme="minorHAnsi" w:cstheme="minorHAnsi"/>
        </w:rPr>
        <w:t xml:space="preserve">map </w:t>
      </w:r>
      <w:r w:rsidR="006D61FD" w:rsidRPr="00031C99">
        <w:rPr>
          <w:rFonts w:asciiTheme="minorHAnsi" w:hAnsiTheme="minorHAnsi" w:cstheme="minorHAnsi"/>
        </w:rPr>
        <w:t>and then a susceptibility map)</w:t>
      </w:r>
      <w:r w:rsidR="00031C99">
        <w:rPr>
          <w:rFonts w:asciiTheme="minorHAnsi" w:hAnsiTheme="minorHAnsi" w:cstheme="minorHAnsi"/>
        </w:rPr>
        <w:t xml:space="preserve"> </w:t>
      </w:r>
      <w:r w:rsidR="00FC330A" w:rsidRPr="00031C99">
        <w:rPr>
          <w:rFonts w:asciiTheme="minorHAnsi" w:hAnsiTheme="minorHAnsi" w:cstheme="minorHAnsi"/>
        </w:rPr>
        <w:t>clearly state the work associated with each activity and who will do the work. Note that if the peer review panel does</w:t>
      </w:r>
      <w:r w:rsidR="0098715D">
        <w:rPr>
          <w:rFonts w:asciiTheme="minorHAnsi" w:hAnsiTheme="minorHAnsi" w:cstheme="minorHAnsi"/>
        </w:rPr>
        <w:t xml:space="preserve"> not</w:t>
      </w:r>
      <w:r w:rsidR="00FC330A" w:rsidRPr="00031C99">
        <w:rPr>
          <w:rFonts w:asciiTheme="minorHAnsi" w:hAnsiTheme="minorHAnsi" w:cstheme="minorHAnsi"/>
        </w:rPr>
        <w:t xml:space="preserve"> recommend all the activ</w:t>
      </w:r>
      <w:r w:rsidR="0098715D">
        <w:rPr>
          <w:rFonts w:asciiTheme="minorHAnsi" w:hAnsiTheme="minorHAnsi" w:cstheme="minorHAnsi"/>
        </w:rPr>
        <w:t>iti</w:t>
      </w:r>
      <w:r w:rsidR="00FC330A" w:rsidRPr="00031C99">
        <w:rPr>
          <w:rFonts w:asciiTheme="minorHAnsi" w:hAnsiTheme="minorHAnsi" w:cstheme="minorHAnsi"/>
        </w:rPr>
        <w:t xml:space="preserve">es proposed, a portion or the entire proposal may be denied funding. If a portion is denied funding, the scope of work, budget, and other areas of the proposal must be modified according to recommendations by OAG and LHPO to receive funds. </w:t>
      </w:r>
    </w:p>
    <w:p w14:paraId="6207BC76" w14:textId="77777777" w:rsidR="00473910" w:rsidRPr="00473910" w:rsidRDefault="00473910" w:rsidP="005A1C20">
      <w:pPr>
        <w:numPr>
          <w:ilvl w:val="2"/>
          <w:numId w:val="18"/>
        </w:numPr>
        <w:spacing w:before="120" w:after="120" w:line="259" w:lineRule="auto"/>
        <w:ind w:left="1482"/>
        <w:contextualSpacing/>
        <w:rPr>
          <w:rFonts w:asciiTheme="minorHAnsi" w:hAnsiTheme="minorHAnsi" w:cstheme="minorHAnsi"/>
          <w:u w:val="single"/>
        </w:rPr>
      </w:pPr>
      <w:r w:rsidRPr="00473910">
        <w:rPr>
          <w:rFonts w:asciiTheme="minorHAnsi" w:hAnsiTheme="minorHAnsi" w:cstheme="minorHAnsi"/>
          <w:b/>
          <w:bCs/>
          <w:szCs w:val="22"/>
        </w:rPr>
        <w:t>Data Collection and Analysis Plans</w:t>
      </w:r>
      <w:r w:rsidRPr="00473910">
        <w:rPr>
          <w:rFonts w:asciiTheme="minorHAnsi" w:hAnsiTheme="minorHAnsi" w:cstheme="minorHAnsi"/>
          <w:szCs w:val="22"/>
        </w:rPr>
        <w:t>: Explain how data will be collected and analyzed throughout the project.</w:t>
      </w:r>
      <w:r w:rsidRPr="00473910">
        <w:rPr>
          <w:rFonts w:asciiTheme="minorHAnsi" w:hAnsiTheme="minorHAnsi" w:cstheme="minorHAnsi"/>
        </w:rPr>
        <w:t xml:space="preserve"> Build in time for data analysis and interpretation, as well as a plan for dissemination.</w:t>
      </w:r>
      <w:r w:rsidRPr="00473910">
        <w:rPr>
          <w:rFonts w:asciiTheme="minorHAnsi" w:hAnsiTheme="minorHAnsi" w:cstheme="minorHAnsi"/>
          <w:u w:val="single"/>
        </w:rPr>
        <w:t xml:space="preserve"> </w:t>
      </w:r>
    </w:p>
    <w:p w14:paraId="5DD5EFFB" w14:textId="77777777" w:rsidR="00473910" w:rsidRPr="00473910" w:rsidRDefault="00473910" w:rsidP="005A1C20">
      <w:pPr>
        <w:numPr>
          <w:ilvl w:val="2"/>
          <w:numId w:val="18"/>
        </w:numPr>
        <w:spacing w:before="120" w:after="120" w:line="259" w:lineRule="auto"/>
        <w:ind w:left="1482"/>
        <w:contextualSpacing/>
        <w:rPr>
          <w:rFonts w:asciiTheme="minorHAnsi" w:hAnsiTheme="minorHAnsi" w:cstheme="minorHAnsi"/>
        </w:rPr>
      </w:pPr>
      <w:r w:rsidRPr="00473910">
        <w:rPr>
          <w:rFonts w:asciiTheme="minorHAnsi" w:hAnsiTheme="minorHAnsi" w:cstheme="minorHAnsi"/>
          <w:b/>
          <w:bCs/>
        </w:rPr>
        <w:t>Relationship to Past Studies</w:t>
      </w:r>
      <w:r w:rsidRPr="00473910">
        <w:rPr>
          <w:rFonts w:asciiTheme="minorHAnsi" w:hAnsiTheme="minorHAnsi" w:cstheme="minorHAnsi"/>
        </w:rPr>
        <w:t xml:space="preserve">: Discuss how this proposed study relates to previous related projects in the region and on the topic. </w:t>
      </w:r>
    </w:p>
    <w:p w14:paraId="73644659" w14:textId="2FD18708" w:rsidR="00473910" w:rsidRPr="00473910" w:rsidRDefault="00473910" w:rsidP="005A1C20">
      <w:pPr>
        <w:numPr>
          <w:ilvl w:val="2"/>
          <w:numId w:val="18"/>
        </w:numPr>
        <w:spacing w:before="120" w:after="120" w:line="259" w:lineRule="auto"/>
        <w:ind w:left="1482"/>
        <w:contextualSpacing/>
        <w:rPr>
          <w:rFonts w:asciiTheme="minorHAnsi" w:hAnsiTheme="minorHAnsi" w:cstheme="minorHAnsi"/>
          <w:szCs w:val="22"/>
        </w:rPr>
      </w:pPr>
      <w:r w:rsidRPr="00473910">
        <w:rPr>
          <w:rFonts w:asciiTheme="minorHAnsi" w:hAnsiTheme="minorHAnsi" w:cstheme="minorHAnsi"/>
          <w:b/>
          <w:bCs/>
        </w:rPr>
        <w:t>Responsibility and Level of Effort:</w:t>
      </w:r>
      <w:r w:rsidRPr="00473910">
        <w:rPr>
          <w:rFonts w:asciiTheme="minorHAnsi" w:hAnsiTheme="minorHAnsi" w:cstheme="minorHAnsi"/>
        </w:rPr>
        <w:t xml:space="preserve"> For each year of the proposed project, describe the time allocations, responsibilities of project staff members, and the </w:t>
      </w:r>
      <w:r w:rsidRPr="00473910">
        <w:rPr>
          <w:rFonts w:asciiTheme="minorHAnsi" w:hAnsiTheme="minorHAnsi" w:cstheme="minorHAnsi"/>
        </w:rPr>
        <w:lastRenderedPageBreak/>
        <w:t xml:space="preserve">level of effort required. </w:t>
      </w:r>
      <w:r w:rsidRPr="00473910">
        <w:rPr>
          <w:rFonts w:asciiTheme="minorHAnsi" w:hAnsiTheme="minorHAnsi" w:cstheme="minorHAnsi"/>
          <w:szCs w:val="22"/>
        </w:rPr>
        <w:t>Project leaders should not be overcommitted in their estimated workload as this poses a risk to the proposed work.</w:t>
      </w:r>
      <w:r w:rsidRPr="00473910">
        <w:rPr>
          <w:rFonts w:asciiTheme="minorHAnsi" w:hAnsiTheme="minorHAnsi" w:cstheme="minorHAnsi"/>
        </w:rPr>
        <w:t xml:space="preserve"> Articulate a timeline and plan for how</w:t>
      </w:r>
      <w:r w:rsidR="0098715D">
        <w:rPr>
          <w:rFonts w:asciiTheme="minorHAnsi" w:hAnsiTheme="minorHAnsi" w:cstheme="minorHAnsi"/>
        </w:rPr>
        <w:t xml:space="preserve"> any proposed</w:t>
      </w:r>
      <w:r w:rsidRPr="00473910">
        <w:rPr>
          <w:rFonts w:asciiTheme="minorHAnsi" w:hAnsiTheme="minorHAnsi" w:cstheme="minorHAnsi"/>
        </w:rPr>
        <w:t xml:space="preserve"> new </w:t>
      </w:r>
      <w:r w:rsidR="0098715D">
        <w:rPr>
          <w:rFonts w:asciiTheme="minorHAnsi" w:hAnsiTheme="minorHAnsi" w:cstheme="minorHAnsi"/>
        </w:rPr>
        <w:t>workers</w:t>
      </w:r>
      <w:r w:rsidR="0098715D" w:rsidRPr="00473910">
        <w:rPr>
          <w:rFonts w:asciiTheme="minorHAnsi" w:hAnsiTheme="minorHAnsi" w:cstheme="minorHAnsi"/>
        </w:rPr>
        <w:t xml:space="preserve"> </w:t>
      </w:r>
      <w:r w:rsidRPr="00473910">
        <w:rPr>
          <w:rFonts w:asciiTheme="minorHAnsi" w:hAnsiTheme="minorHAnsi" w:cstheme="minorHAnsi"/>
        </w:rPr>
        <w:t>will be hired, trained, and prepared to contribute during the project period.</w:t>
      </w:r>
    </w:p>
    <w:p w14:paraId="68EBC030" w14:textId="7541B49F" w:rsidR="00473910" w:rsidRPr="00E761C3" w:rsidRDefault="00473910" w:rsidP="005A1C20">
      <w:pPr>
        <w:numPr>
          <w:ilvl w:val="2"/>
          <w:numId w:val="18"/>
        </w:numPr>
        <w:spacing w:before="120" w:after="120" w:line="259" w:lineRule="auto"/>
        <w:ind w:left="1482"/>
        <w:contextualSpacing/>
        <w:rPr>
          <w:rFonts w:asciiTheme="minorHAnsi" w:hAnsiTheme="minorHAnsi" w:cstheme="minorHAnsi"/>
        </w:rPr>
      </w:pPr>
      <w:r w:rsidRPr="00473910">
        <w:rPr>
          <w:rFonts w:asciiTheme="minorHAnsi" w:hAnsiTheme="minorHAnsi" w:cstheme="minorHAnsi"/>
          <w:b/>
          <w:bCs/>
          <w:szCs w:val="22"/>
        </w:rPr>
        <w:t>Project Milestones and Due Dates</w:t>
      </w:r>
      <w:r w:rsidRPr="00473910">
        <w:rPr>
          <w:rFonts w:asciiTheme="minorHAnsi" w:hAnsiTheme="minorHAnsi" w:cstheme="minorHAnsi"/>
          <w:szCs w:val="22"/>
        </w:rPr>
        <w:t xml:space="preserve">: Include key milestones and deadlines for the proposed work </w:t>
      </w:r>
      <w:proofErr w:type="gramStart"/>
      <w:r w:rsidRPr="00473910">
        <w:rPr>
          <w:rFonts w:asciiTheme="minorHAnsi" w:hAnsiTheme="minorHAnsi" w:cstheme="minorHAnsi"/>
          <w:szCs w:val="22"/>
        </w:rPr>
        <w:t>and required</w:t>
      </w:r>
      <w:proofErr w:type="gramEnd"/>
      <w:r w:rsidRPr="00473910">
        <w:rPr>
          <w:rFonts w:asciiTheme="minorHAnsi" w:hAnsiTheme="minorHAnsi" w:cstheme="minorHAnsi"/>
          <w:szCs w:val="22"/>
        </w:rPr>
        <w:t xml:space="preserve"> reports. Clearly link the expected findings, products, or other deliverables to the activities, models, and data collection methods proposed. Briefly explain how these results will meet the Guidance Criteria. </w:t>
      </w:r>
      <w:r w:rsidR="00E761C3">
        <w:rPr>
          <w:rFonts w:asciiTheme="minorHAnsi" w:hAnsiTheme="minorHAnsi" w:cstheme="minorHAnsi"/>
        </w:rPr>
        <w:t xml:space="preserve">Please note that part of the Final Technical Report is monitoring and evaluation questions to help us </w:t>
      </w:r>
      <w:r w:rsidR="00E761C3" w:rsidRPr="004916CF">
        <w:rPr>
          <w:rFonts w:asciiTheme="minorHAnsi" w:hAnsiTheme="minorHAnsi" w:cstheme="minorHAnsi"/>
        </w:rPr>
        <w:t xml:space="preserve">assess the effectiveness of </w:t>
      </w:r>
      <w:r w:rsidR="00E761C3">
        <w:rPr>
          <w:rFonts w:asciiTheme="minorHAnsi" w:hAnsiTheme="minorHAnsi" w:cstheme="minorHAnsi"/>
        </w:rPr>
        <w:t>our Guidance Criteria,</w:t>
      </w:r>
      <w:r w:rsidR="00E761C3" w:rsidRPr="004916CF">
        <w:rPr>
          <w:rFonts w:asciiTheme="minorHAnsi" w:hAnsiTheme="minorHAnsi" w:cstheme="minorHAnsi"/>
        </w:rPr>
        <w:t xml:space="preserve"> identify areas of improvement, and ensure that </w:t>
      </w:r>
      <w:r w:rsidR="00E761C3">
        <w:rPr>
          <w:rFonts w:asciiTheme="minorHAnsi" w:hAnsiTheme="minorHAnsi" w:cstheme="minorHAnsi"/>
        </w:rPr>
        <w:t>we</w:t>
      </w:r>
      <w:r w:rsidR="00E761C3" w:rsidRPr="004916CF">
        <w:rPr>
          <w:rFonts w:asciiTheme="minorHAnsi" w:hAnsiTheme="minorHAnsi" w:cstheme="minorHAnsi"/>
        </w:rPr>
        <w:t xml:space="preserve"> are meeting </w:t>
      </w:r>
      <w:r w:rsidR="00E761C3">
        <w:rPr>
          <w:rFonts w:asciiTheme="minorHAnsi" w:hAnsiTheme="minorHAnsi" w:cstheme="minorHAnsi"/>
        </w:rPr>
        <w:t xml:space="preserve">our program </w:t>
      </w:r>
      <w:r w:rsidR="00E761C3" w:rsidRPr="004916CF">
        <w:rPr>
          <w:rFonts w:asciiTheme="minorHAnsi" w:hAnsiTheme="minorHAnsi" w:cstheme="minorHAnsi"/>
        </w:rPr>
        <w:t>goals and objectives.</w:t>
      </w:r>
      <w:r w:rsidR="00E761C3">
        <w:rPr>
          <w:rFonts w:asciiTheme="minorHAnsi" w:hAnsiTheme="minorHAnsi" w:cstheme="minorHAnsi"/>
        </w:rPr>
        <w:t xml:space="preserve"> So please review the monitoring and evaluation questions in the Final Technical Report Template (Attachment F). </w:t>
      </w:r>
    </w:p>
    <w:p w14:paraId="3738D505" w14:textId="5CD2E8FB" w:rsidR="00473910" w:rsidRPr="00CB391B" w:rsidRDefault="00473910" w:rsidP="005A1C20">
      <w:pPr>
        <w:numPr>
          <w:ilvl w:val="1"/>
          <w:numId w:val="18"/>
        </w:numPr>
        <w:spacing w:before="120" w:after="120" w:line="259" w:lineRule="auto"/>
        <w:contextualSpacing/>
        <w:rPr>
          <w:rFonts w:asciiTheme="minorHAnsi" w:hAnsiTheme="minorHAnsi" w:cstheme="minorHAnsi"/>
          <w:szCs w:val="22"/>
        </w:rPr>
      </w:pPr>
      <w:r w:rsidRPr="00CB391B">
        <w:rPr>
          <w:rFonts w:asciiTheme="minorHAnsi" w:hAnsiTheme="minorHAnsi" w:cstheme="minorHAnsi"/>
          <w:b/>
          <w:bCs/>
          <w:szCs w:val="22"/>
        </w:rPr>
        <w:t>Sustainability and Transferability:</w:t>
      </w:r>
      <w:r w:rsidRPr="00CB391B">
        <w:rPr>
          <w:rFonts w:asciiTheme="minorHAnsi" w:hAnsiTheme="minorHAnsi" w:cstheme="minorHAnsi"/>
          <w:szCs w:val="22"/>
        </w:rPr>
        <w:t xml:space="preserve"> Proposal should articulate how the work will be sustained and built upon beyond the project period</w:t>
      </w:r>
      <w:r w:rsidR="00CB391B" w:rsidRPr="00CB391B">
        <w:rPr>
          <w:rFonts w:asciiTheme="minorHAnsi" w:hAnsiTheme="minorHAnsi" w:cstheme="minorHAnsi"/>
          <w:szCs w:val="22"/>
        </w:rPr>
        <w:t>.</w:t>
      </w:r>
      <w:r w:rsidRPr="00CB391B">
        <w:rPr>
          <w:rFonts w:asciiTheme="minorHAnsi" w:hAnsiTheme="minorHAnsi" w:cstheme="minorHAnsi"/>
          <w:szCs w:val="22"/>
        </w:rPr>
        <w:t xml:space="preserve"> </w:t>
      </w:r>
      <w:r w:rsidR="00CB391B" w:rsidRPr="00CB391B">
        <w:rPr>
          <w:rFonts w:asciiTheme="minorHAnsi" w:hAnsiTheme="minorHAnsi" w:cstheme="minorHAnsi"/>
          <w:szCs w:val="22"/>
        </w:rPr>
        <w:t>This includes outlining specific plans for ongoing support, such as finding more funding, working with partners, or incorporating successful practices into existing programs.</w:t>
      </w:r>
      <w:r w:rsidR="00CB391B">
        <w:rPr>
          <w:rFonts w:asciiTheme="minorHAnsi" w:hAnsiTheme="minorHAnsi" w:cstheme="minorHAnsi"/>
          <w:szCs w:val="22"/>
        </w:rPr>
        <w:t xml:space="preserve"> A</w:t>
      </w:r>
      <w:r w:rsidR="008D50CB" w:rsidRPr="00CB391B">
        <w:rPr>
          <w:rFonts w:asciiTheme="minorHAnsi" w:hAnsiTheme="minorHAnsi" w:cstheme="minorHAnsi"/>
          <w:szCs w:val="22"/>
        </w:rPr>
        <w:t xml:space="preserve">dditionally, </w:t>
      </w:r>
      <w:r w:rsidR="00A97E40">
        <w:rPr>
          <w:rFonts w:asciiTheme="minorHAnsi" w:hAnsiTheme="minorHAnsi" w:cstheme="minorHAnsi"/>
          <w:szCs w:val="22"/>
        </w:rPr>
        <w:t xml:space="preserve">if relevant, </w:t>
      </w:r>
      <w:r w:rsidR="008D50CB" w:rsidRPr="00CB391B">
        <w:rPr>
          <w:rFonts w:asciiTheme="minorHAnsi" w:hAnsiTheme="minorHAnsi" w:cstheme="minorHAnsi"/>
          <w:szCs w:val="22"/>
        </w:rPr>
        <w:t xml:space="preserve">the proposal should describe how the results of the project can be applied in other areas or by different groups. The goal is to ensure that the benefits of the project last </w:t>
      </w:r>
      <w:proofErr w:type="gramStart"/>
      <w:r w:rsidR="008D50CB" w:rsidRPr="00CB391B">
        <w:rPr>
          <w:rFonts w:asciiTheme="minorHAnsi" w:hAnsiTheme="minorHAnsi" w:cstheme="minorHAnsi"/>
          <w:szCs w:val="22"/>
        </w:rPr>
        <w:t>over time</w:t>
      </w:r>
      <w:proofErr w:type="gramEnd"/>
      <w:r w:rsidR="008D50CB" w:rsidRPr="00CB391B">
        <w:rPr>
          <w:rFonts w:asciiTheme="minorHAnsi" w:hAnsiTheme="minorHAnsi" w:cstheme="minorHAnsi"/>
          <w:szCs w:val="22"/>
        </w:rPr>
        <w:t>. By clearly outlining how the project will be sustained and its outcomes shared, the proposal will demonstrate its long-term value and impact.</w:t>
      </w:r>
    </w:p>
    <w:p w14:paraId="1A50E3A8" w14:textId="0D556519" w:rsidR="00473910" w:rsidRPr="00473910" w:rsidRDefault="00473910" w:rsidP="005A1C20">
      <w:pPr>
        <w:numPr>
          <w:ilvl w:val="2"/>
          <w:numId w:val="18"/>
        </w:numPr>
        <w:spacing w:before="120" w:after="120" w:line="259" w:lineRule="auto"/>
        <w:ind w:left="1482"/>
        <w:contextualSpacing/>
        <w:rPr>
          <w:rFonts w:asciiTheme="minorHAnsi" w:hAnsiTheme="minorHAnsi" w:cstheme="minorHAnsi"/>
        </w:rPr>
      </w:pPr>
      <w:r w:rsidRPr="00473910">
        <w:rPr>
          <w:rFonts w:asciiTheme="minorHAnsi" w:hAnsiTheme="minorHAnsi" w:cstheme="minorHAnsi"/>
          <w:b/>
          <w:bCs/>
        </w:rPr>
        <w:t xml:space="preserve">Dissemination of Results: </w:t>
      </w:r>
      <w:r w:rsidRPr="00473910">
        <w:rPr>
          <w:rFonts w:asciiTheme="minorHAnsi" w:hAnsiTheme="minorHAnsi" w:cstheme="minorHAnsi"/>
        </w:rPr>
        <w:t>Grant recipients of projects that create products related to landslide hazard mapping and assessments (e.g. hazard maps, databases of events, landslide studies, and data collection) are strongly encouraged to publish their results in a peer-reviewed journal or an internal peer-review process for publication. However, scientific or technical journal publication does NOT count for the requirements of a Final Technical Report or Data Management Plan. Additionally, all data products and computer codes must be made available to the public</w:t>
      </w:r>
      <w:r w:rsidR="00E90D33">
        <w:rPr>
          <w:rFonts w:asciiTheme="minorHAnsi" w:hAnsiTheme="minorHAnsi" w:cstheme="minorHAnsi"/>
        </w:rPr>
        <w:t xml:space="preserve"> </w:t>
      </w:r>
    </w:p>
    <w:p w14:paraId="2C3A5868" w14:textId="77777777" w:rsidR="00473910" w:rsidRPr="00473910" w:rsidRDefault="00473910" w:rsidP="005A1C20">
      <w:pPr>
        <w:numPr>
          <w:ilvl w:val="2"/>
          <w:numId w:val="18"/>
        </w:numPr>
        <w:spacing w:before="120" w:after="120" w:line="259" w:lineRule="auto"/>
        <w:ind w:left="1482"/>
        <w:contextualSpacing/>
        <w:rPr>
          <w:rFonts w:asciiTheme="minorHAnsi" w:hAnsiTheme="minorHAnsi" w:cstheme="minorHAnsi"/>
        </w:rPr>
      </w:pPr>
      <w:r w:rsidRPr="00473910">
        <w:rPr>
          <w:rFonts w:asciiTheme="minorHAnsi" w:hAnsiTheme="minorHAnsi" w:cstheme="minorHAnsi"/>
          <w:b/>
          <w:bCs/>
        </w:rPr>
        <w:t>Project-specific considerations to address:</w:t>
      </w:r>
    </w:p>
    <w:p w14:paraId="555E6658" w14:textId="1A377DFE" w:rsidR="00473910" w:rsidRPr="00473910" w:rsidRDefault="00473910" w:rsidP="005A1C20">
      <w:pPr>
        <w:numPr>
          <w:ilvl w:val="4"/>
          <w:numId w:val="18"/>
        </w:numPr>
        <w:spacing w:before="120" w:after="120" w:line="259" w:lineRule="auto"/>
        <w:contextualSpacing/>
        <w:rPr>
          <w:rFonts w:asciiTheme="minorHAnsi" w:hAnsiTheme="minorHAnsi" w:cstheme="minorHAnsi"/>
        </w:rPr>
      </w:pPr>
      <w:r w:rsidRPr="00473910">
        <w:rPr>
          <w:rFonts w:asciiTheme="minorHAnsi" w:hAnsiTheme="minorHAnsi" w:cstheme="minorHAnsi"/>
          <w:b/>
          <w:bCs/>
        </w:rPr>
        <w:t>Mapping/Inventorying Areas and Methods:</w:t>
      </w:r>
      <w:r w:rsidRPr="00473910">
        <w:rPr>
          <w:rFonts w:asciiTheme="minorHAnsi" w:hAnsiTheme="minorHAnsi" w:cstheme="minorHAnsi"/>
        </w:rPr>
        <w:t xml:space="preserve"> </w:t>
      </w:r>
      <w:proofErr w:type="gramStart"/>
      <w:r w:rsidRPr="00473910">
        <w:rPr>
          <w:rFonts w:asciiTheme="minorHAnsi" w:hAnsiTheme="minorHAnsi" w:cstheme="minorHAnsi"/>
        </w:rPr>
        <w:t>If proposing</w:t>
      </w:r>
      <w:proofErr w:type="gramEnd"/>
      <w:r w:rsidRPr="00473910">
        <w:rPr>
          <w:rFonts w:asciiTheme="minorHAnsi" w:hAnsiTheme="minorHAnsi" w:cstheme="minorHAnsi"/>
        </w:rPr>
        <w:t xml:space="preserve"> a mapping project such as inventory, susceptibility, risk, or runout, you must:</w:t>
      </w:r>
    </w:p>
    <w:p w14:paraId="218932A2" w14:textId="77777777" w:rsidR="00473910" w:rsidRPr="00473910" w:rsidRDefault="00473910" w:rsidP="005A1C20">
      <w:pPr>
        <w:numPr>
          <w:ilvl w:val="5"/>
          <w:numId w:val="18"/>
        </w:numPr>
        <w:spacing w:before="120" w:after="120" w:line="259" w:lineRule="auto"/>
        <w:contextualSpacing/>
        <w:rPr>
          <w:rFonts w:asciiTheme="minorHAnsi" w:hAnsiTheme="minorHAnsi" w:cstheme="minorHAnsi"/>
        </w:rPr>
      </w:pPr>
      <w:r w:rsidRPr="00473910">
        <w:rPr>
          <w:rFonts w:asciiTheme="minorHAnsi" w:hAnsiTheme="minorHAnsi" w:cstheme="minorHAnsi"/>
        </w:rPr>
        <w:t>Indicate which protocol you plan to use to complete the work. If you are using an unpublished protocol that may be internal to your organization, please describe that process including the methods and data to be collected and reference any previous studies using the protocol. If proposing to use an experimental process for mapping, please describe how and why that process was selected, especially if established processes already exist.</w:t>
      </w:r>
    </w:p>
    <w:p w14:paraId="27684393" w14:textId="5D6F8C1A" w:rsidR="00473910" w:rsidRPr="00473910" w:rsidRDefault="00473910" w:rsidP="005A1C20">
      <w:pPr>
        <w:numPr>
          <w:ilvl w:val="5"/>
          <w:numId w:val="18"/>
        </w:numPr>
        <w:spacing w:before="120" w:after="120" w:line="259" w:lineRule="auto"/>
        <w:contextualSpacing/>
        <w:rPr>
          <w:rFonts w:asciiTheme="minorHAnsi" w:hAnsiTheme="minorHAnsi" w:cstheme="minorHAnsi"/>
        </w:rPr>
      </w:pPr>
      <w:r w:rsidRPr="00473910">
        <w:rPr>
          <w:rFonts w:asciiTheme="minorHAnsi" w:hAnsiTheme="minorHAnsi" w:cstheme="minorHAnsi"/>
        </w:rPr>
        <w:lastRenderedPageBreak/>
        <w:t>Include a map that clearly shows the proposed area to be mapped, along with the total square miles to be mapped. Please provide a breakdown of the area by classification, detailing the acres or square miles of private, state, Tribal, and federal lands within the proposed mapping area.</w:t>
      </w:r>
    </w:p>
    <w:p w14:paraId="65F52642" w14:textId="0CA1D1DB" w:rsidR="00473910" w:rsidRPr="00473910" w:rsidRDefault="00473910" w:rsidP="005A1C20">
      <w:pPr>
        <w:numPr>
          <w:ilvl w:val="4"/>
          <w:numId w:val="18"/>
        </w:numPr>
        <w:spacing w:before="120" w:after="120" w:line="259" w:lineRule="auto"/>
        <w:contextualSpacing/>
        <w:rPr>
          <w:rFonts w:asciiTheme="minorHAnsi" w:hAnsiTheme="minorHAnsi" w:cstheme="minorHAnsi"/>
          <w:b/>
          <w:bCs/>
        </w:rPr>
      </w:pPr>
      <w:r w:rsidRPr="00473910">
        <w:rPr>
          <w:rFonts w:asciiTheme="minorHAnsi" w:hAnsiTheme="minorHAnsi" w:cstheme="minorHAnsi"/>
          <w:b/>
          <w:bCs/>
        </w:rPr>
        <w:t>Communication and Engagement:</w:t>
      </w:r>
      <w:r w:rsidRPr="00473910">
        <w:rPr>
          <w:rFonts w:asciiTheme="minorHAnsi" w:hAnsiTheme="minorHAnsi" w:cstheme="minorHAnsi"/>
        </w:rPr>
        <w:t xml:space="preserve"> If communication, stakeholder engagement, or product assessment is involved, </w:t>
      </w:r>
      <w:r w:rsidR="0074527D">
        <w:rPr>
          <w:rFonts w:asciiTheme="minorHAnsi" w:hAnsiTheme="minorHAnsi" w:cstheme="minorHAnsi"/>
        </w:rPr>
        <w:t>specific</w:t>
      </w:r>
      <w:r w:rsidR="0074527D" w:rsidRPr="00473910">
        <w:rPr>
          <w:rFonts w:asciiTheme="minorHAnsi" w:hAnsiTheme="minorHAnsi" w:cstheme="minorHAnsi"/>
        </w:rPr>
        <w:t xml:space="preserve"> </w:t>
      </w:r>
      <w:r w:rsidRPr="00473910">
        <w:rPr>
          <w:rFonts w:asciiTheme="minorHAnsi" w:hAnsiTheme="minorHAnsi" w:cstheme="minorHAnsi"/>
        </w:rPr>
        <w:t>expertise is expected on the project team (e.g., social scientist, communication specialist)</w:t>
      </w:r>
    </w:p>
    <w:p w14:paraId="08C9933D" w14:textId="77777777" w:rsidR="00473910" w:rsidRPr="00473910" w:rsidRDefault="00473910" w:rsidP="005A1C20">
      <w:pPr>
        <w:numPr>
          <w:ilvl w:val="4"/>
          <w:numId w:val="18"/>
        </w:numPr>
        <w:spacing w:before="120" w:after="120" w:line="259" w:lineRule="auto"/>
        <w:contextualSpacing/>
        <w:rPr>
          <w:rFonts w:asciiTheme="minorHAnsi" w:hAnsiTheme="minorHAnsi" w:cstheme="minorHAnsi"/>
        </w:rPr>
      </w:pPr>
      <w:r w:rsidRPr="00473910">
        <w:rPr>
          <w:rFonts w:asciiTheme="minorHAnsi" w:hAnsiTheme="minorHAnsi" w:cstheme="minorHAnsi"/>
          <w:b/>
          <w:bCs/>
        </w:rPr>
        <w:t xml:space="preserve">Work with Human Subjects: </w:t>
      </w:r>
      <w:r w:rsidRPr="00473910">
        <w:rPr>
          <w:rFonts w:asciiTheme="minorHAnsi" w:hAnsiTheme="minorHAnsi" w:cstheme="minorHAnsi"/>
        </w:rPr>
        <w:t>For projects where data is collected from human subjects (e.g., surveys, interviews) with plans for publication or public dissemination, the proposal must include a commentary indicating whether an Institutional Review Board (IRB) process is needed. If an IRB process is needed, describe the timeline and outcome of the process.</w:t>
      </w:r>
    </w:p>
    <w:p w14:paraId="13769426" w14:textId="159CDBE1" w:rsidR="00473910" w:rsidRPr="00473910" w:rsidRDefault="00473910" w:rsidP="005A1C20">
      <w:pPr>
        <w:numPr>
          <w:ilvl w:val="4"/>
          <w:numId w:val="18"/>
        </w:numPr>
        <w:spacing w:before="120" w:after="120" w:line="259" w:lineRule="auto"/>
        <w:contextualSpacing/>
        <w:rPr>
          <w:rFonts w:asciiTheme="minorHAnsi" w:hAnsiTheme="minorHAnsi" w:cstheme="minorHAnsi"/>
        </w:rPr>
      </w:pPr>
      <w:r w:rsidRPr="00473910">
        <w:rPr>
          <w:rFonts w:asciiTheme="minorHAnsi" w:hAnsiTheme="minorHAnsi" w:cstheme="minorHAnsi"/>
          <w:b/>
          <w:bCs/>
        </w:rPr>
        <w:t>Two-year proposals:</w:t>
      </w:r>
      <w:r w:rsidRPr="00473910">
        <w:rPr>
          <w:rFonts w:asciiTheme="minorHAnsi" w:hAnsiTheme="minorHAnsi" w:cstheme="minorHAnsi"/>
        </w:rPr>
        <w:t xml:space="preserve"> Applicants should be sure to address the stipulations for two-year proposals</w:t>
      </w:r>
      <w:r w:rsidR="007C2C7C">
        <w:rPr>
          <w:rFonts w:asciiTheme="minorHAnsi" w:hAnsiTheme="minorHAnsi" w:cstheme="minorHAnsi"/>
        </w:rPr>
        <w:t>. Describe why the projec</w:t>
      </w:r>
      <w:r w:rsidR="00C67709">
        <w:rPr>
          <w:rFonts w:asciiTheme="minorHAnsi" w:hAnsiTheme="minorHAnsi" w:cstheme="minorHAnsi"/>
        </w:rPr>
        <w:t xml:space="preserve">t </w:t>
      </w:r>
      <w:r w:rsidR="00AE108C">
        <w:rPr>
          <w:rFonts w:asciiTheme="minorHAnsi" w:hAnsiTheme="minorHAnsi" w:cstheme="minorHAnsi"/>
        </w:rPr>
        <w:t>requires</w:t>
      </w:r>
      <w:r w:rsidR="00C67709">
        <w:rPr>
          <w:rFonts w:asciiTheme="minorHAnsi" w:hAnsiTheme="minorHAnsi" w:cstheme="minorHAnsi"/>
        </w:rPr>
        <w:t xml:space="preserve"> two years</w:t>
      </w:r>
      <w:r w:rsidR="00AE108C">
        <w:rPr>
          <w:rFonts w:asciiTheme="minorHAnsi" w:hAnsiTheme="minorHAnsi" w:cstheme="minorHAnsi"/>
        </w:rPr>
        <w:t xml:space="preserve"> to complete</w:t>
      </w:r>
      <w:r w:rsidR="00C67709">
        <w:rPr>
          <w:rFonts w:asciiTheme="minorHAnsi" w:hAnsiTheme="minorHAnsi" w:cstheme="minorHAnsi"/>
        </w:rPr>
        <w:t xml:space="preserve"> and why the project cannot be divided into </w:t>
      </w:r>
      <w:proofErr w:type="gramStart"/>
      <w:r w:rsidR="00C67709">
        <w:rPr>
          <w:rFonts w:asciiTheme="minorHAnsi" w:hAnsiTheme="minorHAnsi" w:cstheme="minorHAnsi"/>
        </w:rPr>
        <w:t>two,</w:t>
      </w:r>
      <w:proofErr w:type="gramEnd"/>
      <w:r w:rsidR="00C67709">
        <w:rPr>
          <w:rFonts w:asciiTheme="minorHAnsi" w:hAnsiTheme="minorHAnsi" w:cstheme="minorHAnsi"/>
        </w:rPr>
        <w:t xml:space="preserve"> one-year proposals. </w:t>
      </w:r>
    </w:p>
    <w:p w14:paraId="471E42C2" w14:textId="77777777" w:rsidR="00473910" w:rsidRPr="00473910" w:rsidRDefault="00473910" w:rsidP="005A1C20">
      <w:pPr>
        <w:numPr>
          <w:ilvl w:val="1"/>
          <w:numId w:val="16"/>
        </w:numPr>
        <w:spacing w:before="120" w:after="120" w:line="259" w:lineRule="auto"/>
        <w:ind w:left="1080"/>
        <w:contextualSpacing/>
        <w:rPr>
          <w:rFonts w:asciiTheme="minorHAnsi" w:hAnsiTheme="minorHAnsi" w:cstheme="minorHAnsi"/>
        </w:rPr>
      </w:pPr>
      <w:r w:rsidRPr="00473910">
        <w:rPr>
          <w:rFonts w:asciiTheme="minorHAnsi" w:hAnsiTheme="minorHAnsi" w:cstheme="minorHAnsi"/>
          <w:b/>
          <w:bCs/>
        </w:rPr>
        <w:t xml:space="preserve">Related Efforts: </w:t>
      </w:r>
      <w:r w:rsidRPr="00473910">
        <w:rPr>
          <w:rFonts w:asciiTheme="minorHAnsi" w:hAnsiTheme="minorHAnsi" w:cstheme="minorHAnsi"/>
        </w:rPr>
        <w:t>Please describe important studies that the project team members have conducted and explain how they plan to work with other professionals in the field. Please review any ongoing landslide risk reduction efforts by state or regional agencies such as state geological survey mapping and inventory efforts. Include details about any current or recent USGS/LHP External Support grants, cooperative agreements, or Intergovernmental Personnel Act (IPA) agreements. Discuss how these relate to this proposal, if applicable, and share any relevant results from past grants, cooperative agreements, or IPAs.</w:t>
      </w:r>
    </w:p>
    <w:p w14:paraId="6EF3D4DB" w14:textId="77777777" w:rsidR="00473910" w:rsidRPr="00473910" w:rsidRDefault="00473910" w:rsidP="005A1C20">
      <w:pPr>
        <w:numPr>
          <w:ilvl w:val="1"/>
          <w:numId w:val="16"/>
        </w:numPr>
        <w:spacing w:before="120" w:after="120" w:line="259" w:lineRule="auto"/>
        <w:ind w:left="1080"/>
        <w:contextualSpacing/>
        <w:rPr>
          <w:rFonts w:asciiTheme="minorHAnsi" w:hAnsiTheme="minorHAnsi" w:cstheme="minorHAnsi"/>
          <w:b/>
          <w:bCs/>
          <w:szCs w:val="22"/>
        </w:rPr>
      </w:pPr>
      <w:r w:rsidRPr="00473910">
        <w:rPr>
          <w:rFonts w:asciiTheme="minorHAnsi" w:hAnsiTheme="minorHAnsi" w:cstheme="minorHAnsi"/>
          <w:b/>
          <w:bCs/>
          <w:szCs w:val="22"/>
        </w:rPr>
        <w:t xml:space="preserve">Institutional Qualifications: </w:t>
      </w:r>
      <w:r w:rsidRPr="00473910">
        <w:rPr>
          <w:rFonts w:asciiTheme="minorHAnsi" w:hAnsiTheme="minorHAnsi" w:cstheme="minorHAnsi"/>
          <w:szCs w:val="22"/>
        </w:rPr>
        <w:t>Please describe the resources that the institution has and the relevant experience it offers. Resources can include staff, computers, and connections to data sources as well as potential users of the results.</w:t>
      </w:r>
    </w:p>
    <w:p w14:paraId="1B39C13C" w14:textId="77777777" w:rsidR="00473910" w:rsidRPr="00473910" w:rsidRDefault="00473910" w:rsidP="005A1C20">
      <w:pPr>
        <w:numPr>
          <w:ilvl w:val="1"/>
          <w:numId w:val="16"/>
        </w:numPr>
        <w:spacing w:before="120" w:after="120" w:line="259" w:lineRule="auto"/>
        <w:ind w:left="1080"/>
        <w:contextualSpacing/>
        <w:rPr>
          <w:rFonts w:asciiTheme="minorHAnsi" w:hAnsiTheme="minorHAnsi" w:cstheme="minorHAnsi"/>
        </w:rPr>
      </w:pPr>
      <w:r w:rsidRPr="00473910">
        <w:rPr>
          <w:rFonts w:asciiTheme="minorHAnsi" w:hAnsiTheme="minorHAnsi" w:cstheme="minorHAnsi"/>
          <w:b/>
          <w:bCs/>
        </w:rPr>
        <w:t xml:space="preserve">Current Support and Pending Applications: </w:t>
      </w:r>
      <w:r w:rsidRPr="00473910">
        <w:rPr>
          <w:rFonts w:asciiTheme="minorHAnsi" w:hAnsiTheme="minorHAnsi" w:cstheme="minorHAnsi"/>
        </w:rPr>
        <w:t>Please list all sources of support that the main personnel have committed some of their time to during the period of this proposed work. This should account for 100% of each PIs and co-PIs work time and include the following details: titles of the projects, annual budget amounts, the duration of the awards, and the number of person-months committed for each project. Additionally, this section should include any projects or research that are being considered for submission to other potential sponsors. If similar work is also being proposed to another institution (like the Federal Emergency Management Agency), please explain how that work relates to this proposal.</w:t>
      </w:r>
    </w:p>
    <w:p w14:paraId="11B6CF06" w14:textId="77777777" w:rsidR="00473910" w:rsidRPr="00473910" w:rsidRDefault="00473910" w:rsidP="005A1C20">
      <w:pPr>
        <w:numPr>
          <w:ilvl w:val="1"/>
          <w:numId w:val="16"/>
        </w:numPr>
        <w:spacing w:before="120" w:after="120" w:line="259" w:lineRule="auto"/>
        <w:ind w:left="1080"/>
        <w:contextualSpacing/>
        <w:rPr>
          <w:rFonts w:asciiTheme="minorHAnsi" w:hAnsiTheme="minorHAnsi" w:cstheme="minorHAnsi"/>
          <w:szCs w:val="22"/>
        </w:rPr>
      </w:pPr>
      <w:r w:rsidRPr="00473910">
        <w:rPr>
          <w:rFonts w:asciiTheme="minorHAnsi" w:hAnsiTheme="minorHAnsi" w:cstheme="minorHAnsi"/>
          <w:b/>
          <w:bCs/>
          <w:szCs w:val="22"/>
        </w:rPr>
        <w:t xml:space="preserve">Past USGS-Supported Projects: </w:t>
      </w:r>
      <w:r w:rsidRPr="00473910">
        <w:rPr>
          <w:rFonts w:asciiTheme="minorHAnsi" w:hAnsiTheme="minorHAnsi" w:cstheme="minorHAnsi"/>
          <w:szCs w:val="22"/>
        </w:rPr>
        <w:t xml:space="preserve">Please provide the total amount of funding received each year from the USGS for previous work related to this proposal. Include the </w:t>
      </w:r>
      <w:r w:rsidRPr="00473910">
        <w:rPr>
          <w:rFonts w:asciiTheme="minorHAnsi" w:hAnsiTheme="minorHAnsi" w:cstheme="minorHAnsi"/>
          <w:szCs w:val="22"/>
        </w:rPr>
        <w:lastRenderedPageBreak/>
        <w:t>duration of each award (including any no-cost extensions) and the total number of person-months that each PI and co-PI committed each year.</w:t>
      </w:r>
    </w:p>
    <w:p w14:paraId="2D30E3CF" w14:textId="04B0739E" w:rsidR="00473910" w:rsidRPr="00473910" w:rsidRDefault="00473910" w:rsidP="005A1C20">
      <w:pPr>
        <w:numPr>
          <w:ilvl w:val="1"/>
          <w:numId w:val="16"/>
        </w:numPr>
        <w:spacing w:before="120" w:after="120" w:line="259" w:lineRule="auto"/>
        <w:ind w:left="1080"/>
        <w:contextualSpacing/>
        <w:rPr>
          <w:rFonts w:asciiTheme="minorHAnsi" w:hAnsiTheme="minorHAnsi" w:cstheme="minorHAnsi"/>
          <w:szCs w:val="22"/>
        </w:rPr>
      </w:pPr>
      <w:r w:rsidRPr="00473910">
        <w:rPr>
          <w:rFonts w:asciiTheme="minorHAnsi" w:hAnsiTheme="minorHAnsi" w:cstheme="minorHAnsi"/>
          <w:b/>
          <w:bCs/>
          <w:szCs w:val="22"/>
        </w:rPr>
        <w:t xml:space="preserve">Current or Past Intergovernmental Personnel Act </w:t>
      </w:r>
      <w:r w:rsidR="004B1841">
        <w:rPr>
          <w:rFonts w:asciiTheme="minorHAnsi" w:hAnsiTheme="minorHAnsi" w:cstheme="minorHAnsi"/>
          <w:b/>
          <w:bCs/>
          <w:szCs w:val="22"/>
        </w:rPr>
        <w:t xml:space="preserve">(IPA) </w:t>
      </w:r>
      <w:r w:rsidRPr="00473910">
        <w:rPr>
          <w:rFonts w:asciiTheme="minorHAnsi" w:hAnsiTheme="minorHAnsi" w:cstheme="minorHAnsi"/>
          <w:b/>
          <w:bCs/>
          <w:szCs w:val="22"/>
        </w:rPr>
        <w:t xml:space="preserve">Appointments Work: </w:t>
      </w:r>
      <w:r w:rsidRPr="00473910">
        <w:rPr>
          <w:rFonts w:asciiTheme="minorHAnsi" w:hAnsiTheme="minorHAnsi" w:cstheme="minorHAnsi"/>
          <w:szCs w:val="22"/>
        </w:rPr>
        <w:t>In this section, please list any IPA</w:t>
      </w:r>
      <w:r w:rsidR="004B1841">
        <w:rPr>
          <w:rFonts w:asciiTheme="minorHAnsi" w:hAnsiTheme="minorHAnsi" w:cstheme="minorHAnsi"/>
          <w:szCs w:val="22"/>
        </w:rPr>
        <w:t xml:space="preserve"> Assignments</w:t>
      </w:r>
      <w:r w:rsidRPr="00473910">
        <w:rPr>
          <w:rFonts w:asciiTheme="minorHAnsi" w:hAnsiTheme="minorHAnsi" w:cstheme="minorHAnsi"/>
          <w:szCs w:val="22"/>
        </w:rPr>
        <w:t xml:space="preserve"> t</w:t>
      </w:r>
      <w:r w:rsidR="004B1841">
        <w:rPr>
          <w:rFonts w:asciiTheme="minorHAnsi" w:hAnsiTheme="minorHAnsi" w:cstheme="minorHAnsi"/>
          <w:szCs w:val="22"/>
        </w:rPr>
        <w:t>hat t</w:t>
      </w:r>
      <w:r w:rsidRPr="00473910">
        <w:rPr>
          <w:rFonts w:asciiTheme="minorHAnsi" w:hAnsiTheme="minorHAnsi" w:cstheme="minorHAnsi"/>
          <w:szCs w:val="22"/>
        </w:rPr>
        <w:t xml:space="preserve">he PI, co-PIs, or anyone on the Project Team has had or currently has with the USGS in the last 5 years. Include a description of the work completed during the appointment. </w:t>
      </w:r>
    </w:p>
    <w:p w14:paraId="47A052BE" w14:textId="77777777" w:rsidR="00473910" w:rsidRDefault="00473910" w:rsidP="005A1C20">
      <w:pPr>
        <w:numPr>
          <w:ilvl w:val="1"/>
          <w:numId w:val="16"/>
        </w:numPr>
        <w:spacing w:before="120" w:after="120" w:line="259" w:lineRule="auto"/>
        <w:ind w:left="1080"/>
        <w:contextualSpacing/>
        <w:rPr>
          <w:rFonts w:asciiTheme="minorHAnsi" w:hAnsiTheme="minorHAnsi" w:cstheme="minorHAnsi"/>
        </w:rPr>
      </w:pPr>
      <w:r w:rsidRPr="00473910">
        <w:rPr>
          <w:rFonts w:asciiTheme="minorHAnsi" w:hAnsiTheme="minorHAnsi" w:cstheme="minorHAnsi"/>
          <w:b/>
          <w:bCs/>
        </w:rPr>
        <w:t xml:space="preserve">References/Works Cited: </w:t>
      </w:r>
      <w:r w:rsidRPr="00473910">
        <w:rPr>
          <w:rFonts w:asciiTheme="minorHAnsi" w:hAnsiTheme="minorHAnsi" w:cstheme="minorHAnsi"/>
        </w:rPr>
        <w:t xml:space="preserve">List any references cited in your proposal. </w:t>
      </w:r>
    </w:p>
    <w:p w14:paraId="17308D02" w14:textId="77777777" w:rsidR="00F81CA2" w:rsidRPr="00473910" w:rsidRDefault="00F81CA2" w:rsidP="00F81CA2">
      <w:pPr>
        <w:spacing w:before="120" w:after="120" w:line="259" w:lineRule="auto"/>
        <w:ind w:left="1080"/>
        <w:contextualSpacing/>
        <w:rPr>
          <w:rFonts w:asciiTheme="minorHAnsi" w:hAnsiTheme="minorHAnsi" w:cstheme="minorHAnsi"/>
        </w:rPr>
      </w:pPr>
    </w:p>
    <w:p w14:paraId="6C9314FE" w14:textId="77777777" w:rsidR="00473910" w:rsidRPr="00473910" w:rsidRDefault="00473910" w:rsidP="00473910">
      <w:pPr>
        <w:spacing w:before="120"/>
        <w:ind w:left="1080"/>
        <w:contextualSpacing/>
        <w:rPr>
          <w:rFonts w:asciiTheme="minorHAnsi" w:hAnsiTheme="minorHAnsi" w:cstheme="minorHAnsi"/>
          <w:b/>
          <w:bCs/>
          <w:szCs w:val="22"/>
        </w:rPr>
      </w:pPr>
    </w:p>
    <w:p w14:paraId="61994989" w14:textId="53863CA2" w:rsidR="00473910" w:rsidRDefault="00473910" w:rsidP="00473910">
      <w:pPr>
        <w:spacing w:before="120"/>
        <w:ind w:left="1080"/>
        <w:contextualSpacing/>
        <w:jc w:val="center"/>
        <w:rPr>
          <w:rFonts w:asciiTheme="minorHAnsi" w:hAnsiTheme="minorHAnsi" w:cstheme="minorHAnsi"/>
          <w:b/>
          <w:bCs/>
          <w:szCs w:val="22"/>
        </w:rPr>
      </w:pPr>
      <w:r w:rsidRPr="00473910">
        <w:rPr>
          <w:rFonts w:asciiTheme="minorHAnsi" w:hAnsiTheme="minorHAnsi" w:cstheme="minorHAnsi"/>
          <w:b/>
          <w:bCs/>
          <w:szCs w:val="22"/>
        </w:rPr>
        <w:t xml:space="preserve">THIS CONCLUDES THE </w:t>
      </w:r>
      <w:r w:rsidRPr="00D75DED">
        <w:rPr>
          <w:rFonts w:asciiTheme="minorHAnsi" w:hAnsiTheme="minorHAnsi" w:cstheme="minorHAnsi"/>
          <w:b/>
          <w:bCs/>
          <w:szCs w:val="22"/>
          <w:u w:val="single"/>
        </w:rPr>
        <w:t>PROJECT NARRATIVE</w:t>
      </w:r>
      <w:r w:rsidRPr="00473910">
        <w:rPr>
          <w:rFonts w:asciiTheme="minorHAnsi" w:hAnsiTheme="minorHAnsi" w:cstheme="minorHAnsi"/>
          <w:b/>
          <w:bCs/>
          <w:szCs w:val="22"/>
        </w:rPr>
        <w:t xml:space="preserve"> 15-PAGE LIMIT</w:t>
      </w:r>
    </w:p>
    <w:p w14:paraId="7629F2F4" w14:textId="77777777" w:rsidR="006F4C70" w:rsidRPr="00226122" w:rsidRDefault="006F4C70" w:rsidP="00473910">
      <w:pPr>
        <w:spacing w:before="120"/>
        <w:ind w:left="1080"/>
        <w:contextualSpacing/>
        <w:jc w:val="center"/>
        <w:rPr>
          <w:rFonts w:asciiTheme="minorHAnsi" w:hAnsiTheme="minorHAnsi" w:cstheme="minorHAnsi"/>
          <w:b/>
          <w:bCs/>
          <w:szCs w:val="22"/>
        </w:rPr>
      </w:pPr>
    </w:p>
    <w:p w14:paraId="5A114AC0" w14:textId="77777777" w:rsidR="006F4C70" w:rsidRDefault="00914A48" w:rsidP="00473910">
      <w:pPr>
        <w:spacing w:before="120"/>
        <w:ind w:left="1080"/>
        <w:contextualSpacing/>
        <w:jc w:val="center"/>
        <w:rPr>
          <w:rFonts w:asciiTheme="minorHAnsi" w:hAnsiTheme="minorHAnsi" w:cstheme="minorHAnsi"/>
          <w:b/>
          <w:bCs/>
          <w:szCs w:val="22"/>
        </w:rPr>
      </w:pPr>
      <w:r w:rsidRPr="00226122">
        <w:rPr>
          <w:rFonts w:asciiTheme="minorHAnsi" w:hAnsiTheme="minorHAnsi" w:cstheme="minorHAnsi"/>
          <w:b/>
          <w:bCs/>
          <w:szCs w:val="22"/>
        </w:rPr>
        <w:t xml:space="preserve">CONTINUE TO THE NEXT PAGE FOR THE </w:t>
      </w:r>
    </w:p>
    <w:p w14:paraId="33B8CE16" w14:textId="3AE0B876" w:rsidR="00914A48" w:rsidRPr="00473910" w:rsidRDefault="00914A48" w:rsidP="00473910">
      <w:pPr>
        <w:spacing w:before="120"/>
        <w:ind w:left="1080"/>
        <w:contextualSpacing/>
        <w:jc w:val="center"/>
        <w:rPr>
          <w:rFonts w:asciiTheme="minorHAnsi" w:hAnsiTheme="minorHAnsi" w:cstheme="minorHAnsi"/>
          <w:b/>
          <w:bCs/>
          <w:szCs w:val="22"/>
        </w:rPr>
      </w:pPr>
      <w:r w:rsidRPr="00226122">
        <w:rPr>
          <w:rFonts w:asciiTheme="minorHAnsi" w:hAnsiTheme="minorHAnsi" w:cstheme="minorHAnsi"/>
          <w:b/>
          <w:bCs/>
          <w:szCs w:val="22"/>
        </w:rPr>
        <w:t>REMAINING SECTIONS</w:t>
      </w:r>
      <w:r w:rsidR="00D75DED">
        <w:rPr>
          <w:rFonts w:asciiTheme="minorHAnsi" w:hAnsiTheme="minorHAnsi" w:cstheme="minorHAnsi"/>
          <w:b/>
          <w:bCs/>
          <w:szCs w:val="22"/>
        </w:rPr>
        <w:t xml:space="preserve"> </w:t>
      </w:r>
      <w:r w:rsidR="006F4C70">
        <w:rPr>
          <w:rFonts w:asciiTheme="minorHAnsi" w:hAnsiTheme="minorHAnsi" w:cstheme="minorHAnsi"/>
          <w:b/>
          <w:bCs/>
          <w:szCs w:val="22"/>
        </w:rPr>
        <w:t>OF THE APPLICATION</w:t>
      </w:r>
    </w:p>
    <w:p w14:paraId="50A6F0F3" w14:textId="77777777" w:rsidR="00473910" w:rsidRPr="00473910" w:rsidRDefault="00473910" w:rsidP="00473910">
      <w:pPr>
        <w:spacing w:after="160" w:line="259" w:lineRule="auto"/>
        <w:rPr>
          <w:rFonts w:asciiTheme="minorHAnsi" w:hAnsiTheme="minorHAnsi" w:cstheme="minorHAnsi"/>
          <w:lang w:val="x-none" w:eastAsia="x-none"/>
        </w:rPr>
      </w:pPr>
      <w:r w:rsidRPr="00473910">
        <w:rPr>
          <w:rFonts w:asciiTheme="minorHAnsi" w:hAnsiTheme="minorHAnsi" w:cstheme="minorHAnsi"/>
          <w:lang w:val="x-none" w:eastAsia="x-none"/>
        </w:rPr>
        <w:br w:type="page"/>
      </w:r>
    </w:p>
    <w:p w14:paraId="2F766E80" w14:textId="77777777" w:rsidR="00473910" w:rsidRPr="00473910" w:rsidRDefault="00473910" w:rsidP="00473910">
      <w:pPr>
        <w:rPr>
          <w:rFonts w:asciiTheme="minorHAnsi" w:hAnsiTheme="minorHAnsi" w:cstheme="minorHAnsi"/>
          <w:lang w:val="x-none" w:eastAsia="x-none"/>
        </w:rPr>
      </w:pPr>
    </w:p>
    <w:p w14:paraId="6D79DE44" w14:textId="77777777" w:rsidR="00473910" w:rsidRPr="00226122" w:rsidRDefault="00473910" w:rsidP="005A1C20">
      <w:pPr>
        <w:numPr>
          <w:ilvl w:val="0"/>
          <w:numId w:val="11"/>
        </w:numPr>
        <w:spacing w:before="120" w:after="120" w:line="259" w:lineRule="auto"/>
        <w:contextualSpacing/>
        <w:rPr>
          <w:rFonts w:asciiTheme="minorHAnsi" w:hAnsiTheme="minorHAnsi" w:cstheme="minorHAnsi"/>
          <w:szCs w:val="22"/>
        </w:rPr>
      </w:pPr>
      <w:r w:rsidRPr="00473910">
        <w:rPr>
          <w:rFonts w:asciiTheme="minorHAnsi" w:hAnsiTheme="minorHAnsi" w:cstheme="minorHAnsi"/>
          <w:b/>
          <w:bCs/>
          <w:szCs w:val="22"/>
        </w:rPr>
        <w:t>Project Narrative Supporting Documentation</w:t>
      </w:r>
      <w:r w:rsidRPr="00473910">
        <w:rPr>
          <w:rFonts w:asciiTheme="minorHAnsi" w:hAnsiTheme="minorHAnsi" w:cstheme="minorHAnsi"/>
          <w:szCs w:val="22"/>
        </w:rPr>
        <w:t xml:space="preserve">. </w:t>
      </w:r>
    </w:p>
    <w:p w14:paraId="2DF9C0E4" w14:textId="77777777" w:rsidR="00F8527D" w:rsidRPr="00473910" w:rsidRDefault="00F8527D" w:rsidP="00F8527D">
      <w:pPr>
        <w:spacing w:before="120" w:after="120" w:line="259" w:lineRule="auto"/>
        <w:ind w:left="720"/>
        <w:contextualSpacing/>
        <w:rPr>
          <w:rFonts w:asciiTheme="minorHAnsi" w:hAnsiTheme="minorHAnsi" w:cstheme="minorHAnsi"/>
          <w:szCs w:val="22"/>
        </w:rPr>
      </w:pPr>
    </w:p>
    <w:p w14:paraId="7750D8A0" w14:textId="5BAE3437" w:rsidR="00473910" w:rsidRPr="00473910" w:rsidRDefault="00F8527D" w:rsidP="00473910">
      <w:pPr>
        <w:spacing w:before="120" w:after="120"/>
        <w:contextualSpacing/>
        <w:rPr>
          <w:rFonts w:asciiTheme="minorHAnsi" w:hAnsiTheme="minorHAnsi" w:cstheme="minorHAnsi"/>
          <w:szCs w:val="22"/>
        </w:rPr>
      </w:pPr>
      <w:r w:rsidRPr="00473910">
        <w:rPr>
          <w:rFonts w:asciiTheme="minorHAnsi" w:hAnsiTheme="minorHAnsi" w:cstheme="minorHAnsi"/>
          <w:noProof/>
          <w:szCs w:val="22"/>
        </w:rPr>
        <mc:AlternateContent>
          <mc:Choice Requires="wps">
            <w:drawing>
              <wp:inline distT="0" distB="0" distL="0" distR="0" wp14:anchorId="45161765" wp14:editId="39890EC1">
                <wp:extent cx="5753100" cy="762000"/>
                <wp:effectExtent l="0" t="0" r="19050" b="19050"/>
                <wp:docPr id="477054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762000"/>
                        </a:xfrm>
                        <a:prstGeom prst="rect">
                          <a:avLst/>
                        </a:prstGeom>
                        <a:solidFill>
                          <a:srgbClr val="0E2841">
                            <a:lumMod val="10000"/>
                            <a:lumOff val="90000"/>
                          </a:srgbClr>
                        </a:solidFill>
                        <a:ln w="9525">
                          <a:solidFill>
                            <a:srgbClr val="000000"/>
                          </a:solidFill>
                          <a:miter lim="800000"/>
                          <a:headEnd/>
                          <a:tailEnd/>
                        </a:ln>
                      </wps:spPr>
                      <wps:txbx>
                        <w:txbxContent>
                          <w:p w14:paraId="72A2694A" w14:textId="5561F4F5" w:rsidR="00F8527D" w:rsidRPr="00892528" w:rsidRDefault="00F8527D" w:rsidP="00F8527D">
                            <w:pPr>
                              <w:rPr>
                                <w:rFonts w:cs="Calibri"/>
                                <w:i/>
                                <w:iCs/>
                              </w:rPr>
                            </w:pPr>
                            <w:r w:rsidRPr="00B80DF7">
                              <w:rPr>
                                <w:rFonts w:cs="Calibri"/>
                                <w:b/>
                                <w:bCs/>
                                <w:i/>
                                <w:iCs/>
                                <w:szCs w:val="24"/>
                              </w:rPr>
                              <w:t>Applicant guidance</w:t>
                            </w:r>
                            <w:r w:rsidRPr="004234D6">
                              <w:rPr>
                                <w:rFonts w:cs="Calibri"/>
                                <w:i/>
                                <w:iCs/>
                                <w:szCs w:val="24"/>
                              </w:rPr>
                              <w:t xml:space="preserve">: This </w:t>
                            </w:r>
                            <w:r w:rsidR="00447964" w:rsidRPr="004234D6">
                              <w:rPr>
                                <w:rFonts w:cs="Calibri"/>
                                <w:i/>
                                <w:iCs/>
                                <w:szCs w:val="24"/>
                              </w:rPr>
                              <w:t>section</w:t>
                            </w:r>
                            <w:r w:rsidRPr="004234D6">
                              <w:rPr>
                                <w:rFonts w:cs="Calibri"/>
                                <w:i/>
                                <w:iCs/>
                                <w:szCs w:val="24"/>
                              </w:rPr>
                              <w:t xml:space="preserve"> contains supporting documentation to the Project Narrative. This section and all following sections do not count against the 15-page</w:t>
                            </w:r>
                            <w:r w:rsidRPr="00892528">
                              <w:rPr>
                                <w:rFonts w:cs="Calibri"/>
                                <w:i/>
                                <w:iCs/>
                              </w:rPr>
                              <w:t xml:space="preserve"> maximum</w:t>
                            </w:r>
                            <w:r w:rsidR="001172EA">
                              <w:rPr>
                                <w:rFonts w:cs="Calibri"/>
                                <w:i/>
                                <w:iCs/>
                              </w:rPr>
                              <w:t xml:space="preserve"> of the Project Narrative.</w:t>
                            </w:r>
                          </w:p>
                        </w:txbxContent>
                      </wps:txbx>
                      <wps:bodyPr rot="0" vert="horz" wrap="square" lIns="91440" tIns="45720" rIns="91440" bIns="45720" anchor="t" anchorCtr="0">
                        <a:noAutofit/>
                      </wps:bodyPr>
                    </wps:wsp>
                  </a:graphicData>
                </a:graphic>
              </wp:inline>
            </w:drawing>
          </mc:Choice>
          <mc:Fallback>
            <w:pict>
              <v:shape w14:anchorId="45161765" id="Text Box 2" o:spid="_x0000_s1027" type="#_x0000_t202" style="width:453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" fillcolor="#dceaf7">
                <v:textbox>
                  <w:txbxContent>
                    <w:p w14:paraId="72A2694A" w14:textId="5561F4F5" w:rsidR="00F8527D" w:rsidRPr="00892528" w:rsidRDefault="00F8527D" w:rsidP="00F8527D">
                      <w:pPr>
                        <w:rPr>
                          <w:rFonts w:cs="Calibri"/>
                          <w:i/>
                          <w:iCs/>
                        </w:rPr>
                      </w:pPr>
                      <w:r w:rsidRPr="00B80DF7">
                        <w:rPr>
                          <w:rFonts w:cs="Calibri"/>
                          <w:b/>
                          <w:bCs/>
                          <w:i/>
                          <w:iCs/>
                          <w:szCs w:val="24"/>
                        </w:rPr>
                        <w:t>Applicant guidance</w:t>
                      </w:r>
                      <w:r w:rsidRPr="004234D6">
                        <w:rPr>
                          <w:rFonts w:cs="Calibri"/>
                          <w:i/>
                          <w:iCs/>
                          <w:szCs w:val="24"/>
                        </w:rPr>
                        <w:t xml:space="preserve">: This </w:t>
                      </w:r>
                      <w:r w:rsidR="00447964" w:rsidRPr="004234D6">
                        <w:rPr>
                          <w:rFonts w:cs="Calibri"/>
                          <w:i/>
                          <w:iCs/>
                          <w:szCs w:val="24"/>
                        </w:rPr>
                        <w:t>section</w:t>
                      </w:r>
                      <w:r w:rsidRPr="004234D6">
                        <w:rPr>
                          <w:rFonts w:cs="Calibri"/>
                          <w:i/>
                          <w:iCs/>
                          <w:szCs w:val="24"/>
                        </w:rPr>
                        <w:t xml:space="preserve"> contains supporting documentation to the Project Narrative. This section and all following sections do not count against the 15-page</w:t>
                      </w:r>
                      <w:r w:rsidRPr="00892528">
                        <w:rPr>
                          <w:rFonts w:cs="Calibri"/>
                          <w:i/>
                          <w:iCs/>
                        </w:rPr>
                        <w:t xml:space="preserve"> maximum</w:t>
                      </w:r>
                      <w:r w:rsidR="001172EA">
                        <w:rPr>
                          <w:rFonts w:cs="Calibri"/>
                          <w:i/>
                          <w:iCs/>
                        </w:rPr>
                        <w:t xml:space="preserve"> of the Project Narrative.</w:t>
                      </w:r>
                    </w:p>
                  </w:txbxContent>
                </v:textbox>
                <w10:anchorlock/>
              </v:shape>
            </w:pict>
          </mc:Fallback>
        </mc:AlternateContent>
      </w:r>
    </w:p>
    <w:p w14:paraId="73937120" w14:textId="5930FC58" w:rsidR="00473910" w:rsidRPr="00473910" w:rsidRDefault="00473910" w:rsidP="00473910">
      <w:pPr>
        <w:spacing w:before="120" w:after="120"/>
        <w:contextualSpacing/>
        <w:rPr>
          <w:rFonts w:asciiTheme="minorHAnsi" w:hAnsiTheme="minorHAnsi" w:cstheme="minorHAnsi"/>
          <w:szCs w:val="22"/>
        </w:rPr>
      </w:pPr>
    </w:p>
    <w:p w14:paraId="7A67D454" w14:textId="77777777" w:rsidR="00473910" w:rsidRPr="00473910" w:rsidRDefault="00473910" w:rsidP="00473910">
      <w:pPr>
        <w:spacing w:before="120" w:after="120"/>
        <w:contextualSpacing/>
        <w:rPr>
          <w:rFonts w:asciiTheme="minorHAnsi" w:hAnsiTheme="minorHAnsi" w:cstheme="minorHAnsi"/>
          <w:szCs w:val="22"/>
        </w:rPr>
      </w:pPr>
    </w:p>
    <w:p w14:paraId="7C499685" w14:textId="77777777" w:rsidR="00473910" w:rsidRPr="00473910" w:rsidRDefault="00473910" w:rsidP="005A1C20">
      <w:pPr>
        <w:numPr>
          <w:ilvl w:val="1"/>
          <w:numId w:val="11"/>
        </w:numPr>
        <w:spacing w:before="120" w:after="120" w:line="259" w:lineRule="auto"/>
        <w:ind w:left="1080"/>
        <w:contextualSpacing/>
        <w:rPr>
          <w:rFonts w:asciiTheme="minorHAnsi" w:hAnsiTheme="minorHAnsi" w:cstheme="minorHAnsi"/>
          <w:szCs w:val="22"/>
        </w:rPr>
      </w:pPr>
      <w:r w:rsidRPr="00473910">
        <w:rPr>
          <w:rFonts w:asciiTheme="minorHAnsi" w:hAnsiTheme="minorHAnsi" w:cstheme="minorHAnsi"/>
          <w:b/>
          <w:bCs/>
          <w:szCs w:val="22"/>
        </w:rPr>
        <w:t>Project Personnel and Bibliography of Directly Related Work</w:t>
      </w:r>
      <w:r w:rsidRPr="00473910">
        <w:rPr>
          <w:rFonts w:asciiTheme="minorHAnsi" w:hAnsiTheme="minorHAnsi" w:cstheme="minorHAnsi"/>
          <w:szCs w:val="22"/>
        </w:rPr>
        <w:t xml:space="preserve">: Please provide a curriculum vitae (CV) for all professional staff involved in the project. </w:t>
      </w:r>
      <w:r w:rsidRPr="00473910">
        <w:rPr>
          <w:rFonts w:asciiTheme="minorHAnsi" w:hAnsiTheme="minorHAnsi" w:cstheme="minorHAnsi"/>
          <w:szCs w:val="22"/>
          <w:u w:val="single"/>
        </w:rPr>
        <w:t>The CV should not be longer than 2 pages</w:t>
      </w:r>
      <w:r w:rsidRPr="00473910">
        <w:rPr>
          <w:rFonts w:asciiTheme="minorHAnsi" w:hAnsiTheme="minorHAnsi" w:cstheme="minorHAnsi"/>
          <w:szCs w:val="22"/>
        </w:rPr>
        <w:t xml:space="preserve"> and should summarize their education, experience, and any relevant publications from the last five years related to the proposed work. If there are non-principal investigators (non-PIs) who will make significant contributions to the project, their CVs should also be included. </w:t>
      </w:r>
    </w:p>
    <w:p w14:paraId="2E205DD6" w14:textId="45669962" w:rsidR="00473910" w:rsidRPr="00473910" w:rsidRDefault="00473910" w:rsidP="005A1C20">
      <w:pPr>
        <w:numPr>
          <w:ilvl w:val="1"/>
          <w:numId w:val="11"/>
        </w:numPr>
        <w:spacing w:before="120" w:after="120" w:line="259" w:lineRule="auto"/>
        <w:ind w:left="1080"/>
        <w:contextualSpacing/>
        <w:rPr>
          <w:rFonts w:asciiTheme="minorHAnsi" w:hAnsiTheme="minorHAnsi" w:cstheme="minorHAnsi"/>
          <w:szCs w:val="22"/>
        </w:rPr>
      </w:pPr>
      <w:r w:rsidRPr="00473910">
        <w:rPr>
          <w:rFonts w:asciiTheme="minorHAnsi" w:hAnsiTheme="minorHAnsi" w:cstheme="minorHAnsi"/>
          <w:b/>
          <w:bCs/>
          <w:szCs w:val="22"/>
        </w:rPr>
        <w:t xml:space="preserve">Letters of Support: </w:t>
      </w:r>
      <w:r w:rsidRPr="00473910">
        <w:rPr>
          <w:rFonts w:asciiTheme="minorHAnsi" w:hAnsiTheme="minorHAnsi" w:cstheme="minorHAnsi"/>
          <w:szCs w:val="22"/>
        </w:rPr>
        <w:t>Letters of Support are useful for all proposals that include coordination with or participation by landslide scientists/researchers at institutions other than those submitting the proposal. Letters of support from potential stakeholders such as government officials (</w:t>
      </w:r>
      <w:r w:rsidR="00102BB2">
        <w:rPr>
          <w:rFonts w:asciiTheme="minorHAnsi" w:hAnsiTheme="minorHAnsi" w:cstheme="minorHAnsi"/>
          <w:szCs w:val="22"/>
        </w:rPr>
        <w:t xml:space="preserve">state </w:t>
      </w:r>
      <w:r w:rsidRPr="00473910">
        <w:rPr>
          <w:rFonts w:asciiTheme="minorHAnsi" w:hAnsiTheme="minorHAnsi" w:cstheme="minorHAnsi"/>
          <w:szCs w:val="22"/>
        </w:rPr>
        <w:t xml:space="preserve">geological surveys, transportation managers, Tribal leaders, planners, emergency mangers, land managers, etc.) show buy-in from those that may benefit from proposed products. </w:t>
      </w:r>
    </w:p>
    <w:p w14:paraId="2ABC956A" w14:textId="6F2A8545" w:rsidR="005A6B51" w:rsidRPr="00226122" w:rsidRDefault="005A6B51">
      <w:pPr>
        <w:rPr>
          <w:rFonts w:asciiTheme="minorHAnsi" w:hAnsiTheme="minorHAnsi" w:cstheme="minorHAnsi"/>
          <w:szCs w:val="22"/>
        </w:rPr>
      </w:pPr>
      <w:r w:rsidRPr="00226122">
        <w:rPr>
          <w:rFonts w:asciiTheme="minorHAnsi" w:hAnsiTheme="minorHAnsi" w:cstheme="minorHAnsi"/>
          <w:szCs w:val="22"/>
        </w:rPr>
        <w:br w:type="page"/>
      </w:r>
    </w:p>
    <w:p w14:paraId="4D47A293" w14:textId="77777777" w:rsidR="00473910" w:rsidRPr="00473910" w:rsidRDefault="00473910" w:rsidP="00473910">
      <w:pPr>
        <w:spacing w:before="120" w:after="120"/>
        <w:contextualSpacing/>
        <w:rPr>
          <w:rFonts w:asciiTheme="minorHAnsi" w:hAnsiTheme="minorHAnsi" w:cstheme="minorHAnsi"/>
          <w:szCs w:val="22"/>
        </w:rPr>
      </w:pPr>
    </w:p>
    <w:p w14:paraId="1FBCBF9A" w14:textId="77777777" w:rsidR="00473910" w:rsidRPr="00473910" w:rsidRDefault="00473910" w:rsidP="005A1C20">
      <w:pPr>
        <w:numPr>
          <w:ilvl w:val="0"/>
          <w:numId w:val="11"/>
        </w:numPr>
        <w:spacing w:before="120" w:after="120" w:line="259" w:lineRule="auto"/>
        <w:ind w:left="720"/>
        <w:contextualSpacing/>
        <w:rPr>
          <w:rFonts w:asciiTheme="minorHAnsi" w:hAnsiTheme="minorHAnsi" w:cstheme="minorHAnsi"/>
          <w:szCs w:val="22"/>
        </w:rPr>
      </w:pPr>
      <w:bookmarkStart w:id="8" w:name="_Hlk198734786"/>
      <w:r w:rsidRPr="00473910">
        <w:rPr>
          <w:rFonts w:asciiTheme="minorHAnsi" w:hAnsiTheme="minorHAnsi" w:cstheme="minorHAnsi"/>
          <w:b/>
          <w:bCs/>
          <w:szCs w:val="22"/>
        </w:rPr>
        <w:t>Detailed Budget Narrative and Budget Summary Table</w:t>
      </w:r>
      <w:bookmarkEnd w:id="8"/>
      <w:r w:rsidRPr="00473910">
        <w:rPr>
          <w:rFonts w:asciiTheme="minorHAnsi" w:hAnsiTheme="minorHAnsi" w:cstheme="minorHAnsi"/>
          <w:szCs w:val="22"/>
        </w:rPr>
        <w:t xml:space="preserve">. </w:t>
      </w:r>
    </w:p>
    <w:p w14:paraId="270F4459" w14:textId="77777777" w:rsidR="00473910" w:rsidRPr="00473910" w:rsidRDefault="00473910" w:rsidP="00473910">
      <w:pPr>
        <w:spacing w:before="120" w:after="120"/>
        <w:ind w:left="720"/>
        <w:contextualSpacing/>
        <w:rPr>
          <w:rFonts w:asciiTheme="minorHAnsi" w:hAnsiTheme="minorHAnsi" w:cstheme="minorHAnsi"/>
          <w:szCs w:val="22"/>
        </w:rPr>
      </w:pPr>
    </w:p>
    <w:p w14:paraId="0FBDD62A" w14:textId="77777777" w:rsidR="00473910" w:rsidRPr="00473910" w:rsidRDefault="00473910" w:rsidP="00473910">
      <w:pPr>
        <w:spacing w:before="120" w:after="120"/>
        <w:ind w:left="360"/>
        <w:contextualSpacing/>
        <w:rPr>
          <w:rFonts w:asciiTheme="minorHAnsi" w:hAnsiTheme="minorHAnsi" w:cstheme="minorHAnsi"/>
          <w:szCs w:val="22"/>
        </w:rPr>
      </w:pPr>
      <w:r w:rsidRPr="00473910">
        <w:rPr>
          <w:rFonts w:asciiTheme="minorHAnsi" w:hAnsiTheme="minorHAnsi" w:cstheme="minorHAnsi"/>
          <w:noProof/>
          <w:szCs w:val="22"/>
        </w:rPr>
        <mc:AlternateContent>
          <mc:Choice Requires="wps">
            <w:drawing>
              <wp:inline distT="0" distB="0" distL="0" distR="0" wp14:anchorId="107A0C39" wp14:editId="75DF8D8A">
                <wp:extent cx="5829300" cy="7305675"/>
                <wp:effectExtent l="0" t="0" r="19050" b="28575"/>
                <wp:docPr id="607868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7305675"/>
                        </a:xfrm>
                        <a:prstGeom prst="rect">
                          <a:avLst/>
                        </a:prstGeom>
                        <a:solidFill>
                          <a:srgbClr val="0E2841">
                            <a:lumMod val="10000"/>
                            <a:lumOff val="90000"/>
                          </a:srgbClr>
                        </a:solidFill>
                        <a:ln w="9525">
                          <a:solidFill>
                            <a:srgbClr val="000000"/>
                          </a:solidFill>
                          <a:miter lim="800000"/>
                          <a:headEnd/>
                          <a:tailEnd/>
                        </a:ln>
                      </wps:spPr>
                      <wps:txbx>
                        <w:txbxContent>
                          <w:p w14:paraId="36AAE213" w14:textId="34D0B0A0" w:rsidR="00473910" w:rsidRPr="00892528" w:rsidRDefault="00473910" w:rsidP="00473910">
                            <w:pPr>
                              <w:spacing w:before="120" w:after="120"/>
                              <w:contextualSpacing/>
                              <w:rPr>
                                <w:rFonts w:cs="Calibri"/>
                                <w:i/>
                                <w:iCs/>
                                <w:szCs w:val="24"/>
                              </w:rPr>
                            </w:pPr>
                            <w:r w:rsidRPr="00B80DF7">
                              <w:rPr>
                                <w:rFonts w:cs="Calibri"/>
                                <w:b/>
                                <w:bCs/>
                                <w:i/>
                                <w:iCs/>
                                <w:szCs w:val="24"/>
                              </w:rPr>
                              <w:t>Applicant Guidance</w:t>
                            </w:r>
                            <w:r w:rsidRPr="00892528">
                              <w:rPr>
                                <w:rFonts w:cs="Calibri"/>
                                <w:i/>
                                <w:iCs/>
                                <w:szCs w:val="24"/>
                              </w:rPr>
                              <w:t xml:space="preserve">: </w:t>
                            </w:r>
                            <w:r w:rsidRPr="00921762">
                              <w:rPr>
                                <w:rFonts w:cs="Calibri"/>
                                <w:i/>
                                <w:iCs/>
                                <w:szCs w:val="24"/>
                              </w:rPr>
                              <w:t xml:space="preserve">The </w:t>
                            </w:r>
                            <w:r w:rsidRPr="00921762">
                              <w:rPr>
                                <w:rFonts w:cs="Calibri"/>
                                <w:b/>
                                <w:bCs/>
                                <w:i/>
                                <w:iCs/>
                                <w:szCs w:val="24"/>
                              </w:rPr>
                              <w:t>Detailed Budget Narrative</w:t>
                            </w:r>
                            <w:r w:rsidRPr="00921762">
                              <w:rPr>
                                <w:rFonts w:cs="Calibri"/>
                                <w:i/>
                                <w:iCs/>
                                <w:szCs w:val="24"/>
                              </w:rPr>
                              <w:t xml:space="preserve"> should explain and justify all proposed costs. Please provide unit costs for all budget items, including any work to be done by contractors or subrecipients. The Detailed Budget Narrative should also include any non-federal funds proposed as a “match,” if </w:t>
                            </w:r>
                            <w:r w:rsidR="00447964" w:rsidRPr="00921762">
                              <w:rPr>
                                <w:rFonts w:cs="Calibri"/>
                                <w:i/>
                                <w:iCs/>
                                <w:szCs w:val="24"/>
                              </w:rPr>
                              <w:t>applicable</w:t>
                            </w:r>
                            <w:r w:rsidRPr="00921762">
                              <w:rPr>
                                <w:rFonts w:cs="Calibri"/>
                                <w:i/>
                                <w:iCs/>
                                <w:szCs w:val="24"/>
                              </w:rPr>
                              <w:t xml:space="preserve">. Make sure that the cost categories in the Detailed Budget Narrative align with those in the SF-424A and the Budget Summary Table, including categories salary, fringe benefits, travel, equipment, supplies, contracts, other direct costs, and indirect costs. </w:t>
                            </w:r>
                          </w:p>
                          <w:p w14:paraId="54AFBA76" w14:textId="77777777" w:rsidR="00473910" w:rsidRPr="00892528" w:rsidRDefault="00473910" w:rsidP="00473910">
                            <w:pPr>
                              <w:spacing w:before="120" w:after="120"/>
                              <w:ind w:left="360"/>
                              <w:contextualSpacing/>
                              <w:rPr>
                                <w:rFonts w:cs="Calibri"/>
                                <w:i/>
                                <w:iCs/>
                                <w:szCs w:val="24"/>
                              </w:rPr>
                            </w:pPr>
                          </w:p>
                          <w:p w14:paraId="749111B6" w14:textId="77777777" w:rsidR="00473910" w:rsidRPr="00E07EB9" w:rsidRDefault="00473910" w:rsidP="00473910">
                            <w:pPr>
                              <w:spacing w:before="120" w:after="120"/>
                              <w:contextualSpacing/>
                              <w:rPr>
                                <w:rFonts w:cs="Calibri"/>
                                <w:i/>
                                <w:iCs/>
                                <w:szCs w:val="24"/>
                              </w:rPr>
                            </w:pPr>
                            <w:r w:rsidRPr="00E07EB9">
                              <w:rPr>
                                <w:rFonts w:cs="Calibri"/>
                                <w:i/>
                                <w:iCs/>
                                <w:szCs w:val="24"/>
                              </w:rPr>
                              <w:t xml:space="preserve">The </w:t>
                            </w:r>
                            <w:r w:rsidRPr="00921762">
                              <w:rPr>
                                <w:rFonts w:cs="Calibri"/>
                                <w:b/>
                                <w:bCs/>
                                <w:i/>
                                <w:iCs/>
                                <w:szCs w:val="24"/>
                              </w:rPr>
                              <w:t>Budget Summary Table</w:t>
                            </w:r>
                            <w:r w:rsidRPr="00E07EB9">
                              <w:rPr>
                                <w:rFonts w:cs="Calibri"/>
                                <w:i/>
                                <w:iCs/>
                                <w:szCs w:val="24"/>
                              </w:rPr>
                              <w:t xml:space="preserve"> </w:t>
                            </w:r>
                            <w:r w:rsidRPr="00921762">
                              <w:rPr>
                                <w:rFonts w:cs="Calibri"/>
                                <w:i/>
                                <w:iCs/>
                                <w:szCs w:val="24"/>
                              </w:rPr>
                              <w:t>is required as part of the Detailed Budget Narrative. The table must clearly outline all expenses with their corresponding rates and should directly match the amounts proposed in the submitted SF-424A. The Budget Summary Table should be the first page of the Detailed Budget Narrative followed by the twelve components described below</w:t>
                            </w:r>
                            <w:r w:rsidRPr="00E07EB9">
                              <w:rPr>
                                <w:rFonts w:cs="Calibri"/>
                                <w:i/>
                                <w:iCs/>
                                <w:szCs w:val="24"/>
                              </w:rPr>
                              <w:t>.</w:t>
                            </w:r>
                          </w:p>
                          <w:p w14:paraId="7C6172F1" w14:textId="77777777" w:rsidR="00473910" w:rsidRPr="00E07EB9" w:rsidRDefault="00473910" w:rsidP="00473910">
                            <w:pPr>
                              <w:spacing w:after="120"/>
                              <w:rPr>
                                <w:rFonts w:eastAsia="Times New Roman" w:cs="Calibri"/>
                                <w:i/>
                                <w:iCs/>
                                <w:szCs w:val="24"/>
                              </w:rPr>
                            </w:pPr>
                          </w:p>
                          <w:p w14:paraId="41838342" w14:textId="22D51C63" w:rsidR="00473910" w:rsidRPr="00E07EB9" w:rsidRDefault="00473910" w:rsidP="00473910">
                            <w:pPr>
                              <w:spacing w:after="120"/>
                              <w:rPr>
                                <w:rFonts w:eastAsia="Times New Roman" w:cs="Calibri"/>
                                <w:b/>
                                <w:bCs/>
                                <w:i/>
                                <w:iCs/>
                                <w:szCs w:val="24"/>
                              </w:rPr>
                            </w:pPr>
                            <w:r w:rsidRPr="0080251F">
                              <w:rPr>
                                <w:rFonts w:eastAsia="Times New Roman" w:cs="Calibri"/>
                                <w:i/>
                                <w:iCs/>
                                <w:color w:val="auto"/>
                                <w:szCs w:val="24"/>
                              </w:rPr>
                              <w:t xml:space="preserve">Blue text </w:t>
                            </w:r>
                            <w:r w:rsidRPr="00E07EB9">
                              <w:rPr>
                                <w:rFonts w:eastAsia="Times New Roman" w:cs="Calibri"/>
                                <w:i/>
                                <w:iCs/>
                                <w:szCs w:val="24"/>
                              </w:rPr>
                              <w:t>indicates</w:t>
                            </w:r>
                            <w:r w:rsidRPr="0080251F">
                              <w:rPr>
                                <w:rFonts w:eastAsia="Times New Roman" w:cs="Calibri"/>
                                <w:i/>
                                <w:iCs/>
                                <w:color w:val="auto"/>
                                <w:szCs w:val="24"/>
                              </w:rPr>
                              <w:t xml:space="preserve"> items that must be changed prior to proposal submission. </w:t>
                            </w:r>
                            <w:r w:rsidRPr="00FE7DF3">
                              <w:rPr>
                                <w:rFonts w:eastAsia="Times New Roman" w:cs="Calibri"/>
                                <w:i/>
                                <w:iCs/>
                                <w:color w:val="auto"/>
                                <w:szCs w:val="24"/>
                              </w:rPr>
                              <w:t>Please delete all blue text before submission.</w:t>
                            </w:r>
                            <w:r w:rsidRPr="00E07EB9">
                              <w:rPr>
                                <w:rFonts w:eastAsia="Times New Roman" w:cs="Calibri"/>
                                <w:i/>
                                <w:iCs/>
                                <w:color w:val="auto"/>
                                <w:szCs w:val="24"/>
                              </w:rPr>
                              <w:t xml:space="preserve"> Note that </w:t>
                            </w:r>
                            <w:r w:rsidRPr="00E07EB9">
                              <w:rPr>
                                <w:rFonts w:eastAsia="Times New Roman" w:cs="Calibri"/>
                                <w:i/>
                                <w:iCs/>
                                <w:szCs w:val="24"/>
                              </w:rPr>
                              <w:t xml:space="preserve">green boxes with the numbered headings </w:t>
                            </w:r>
                            <w:r w:rsidRPr="00E07EB9">
                              <w:rPr>
                                <w:rFonts w:eastAsia="Times New Roman" w:cs="Calibri"/>
                                <w:i/>
                                <w:iCs/>
                                <w:color w:val="auto"/>
                                <w:szCs w:val="24"/>
                              </w:rPr>
                              <w:t xml:space="preserve">correspond to the </w:t>
                            </w:r>
                            <w:r w:rsidR="00C71682" w:rsidRPr="00E07EB9">
                              <w:rPr>
                                <w:rFonts w:eastAsia="Times New Roman" w:cs="Calibri"/>
                                <w:i/>
                                <w:iCs/>
                                <w:szCs w:val="24"/>
                              </w:rPr>
                              <w:t>same sections</w:t>
                            </w:r>
                            <w:r w:rsidRPr="00E07EB9">
                              <w:rPr>
                                <w:rFonts w:eastAsia="Times New Roman" w:cs="Calibri"/>
                                <w:i/>
                                <w:iCs/>
                                <w:color w:val="auto"/>
                                <w:szCs w:val="24"/>
                              </w:rPr>
                              <w:t xml:space="preserve"> in the </w:t>
                            </w:r>
                            <w:r w:rsidRPr="00E07EB9">
                              <w:rPr>
                                <w:rFonts w:eastAsia="Times New Roman" w:cs="Calibri"/>
                                <w:b/>
                                <w:bCs/>
                                <w:i/>
                                <w:iCs/>
                                <w:color w:val="auto"/>
                                <w:szCs w:val="24"/>
                              </w:rPr>
                              <w:t>Detailed Budget Narrative</w:t>
                            </w:r>
                            <w:r w:rsidRPr="00E07EB9">
                              <w:rPr>
                                <w:rFonts w:eastAsia="Times New Roman" w:cs="Calibri"/>
                                <w:i/>
                                <w:iCs/>
                                <w:color w:val="auto"/>
                                <w:szCs w:val="24"/>
                              </w:rPr>
                              <w:t xml:space="preserve"> </w:t>
                            </w:r>
                            <w:r w:rsidRPr="00E07EB9">
                              <w:rPr>
                                <w:rFonts w:eastAsia="Times New Roman" w:cs="Calibri"/>
                                <w:i/>
                                <w:iCs/>
                                <w:szCs w:val="24"/>
                              </w:rPr>
                              <w:t>and</w:t>
                            </w:r>
                            <w:r w:rsidRPr="00E07EB9">
                              <w:rPr>
                                <w:rFonts w:eastAsia="Times New Roman" w:cs="Calibri"/>
                                <w:i/>
                                <w:iCs/>
                                <w:color w:val="auto"/>
                                <w:szCs w:val="24"/>
                              </w:rPr>
                              <w:t xml:space="preserve"> the </w:t>
                            </w:r>
                            <w:r w:rsidRPr="00E07EB9">
                              <w:rPr>
                                <w:rFonts w:eastAsia="Times New Roman" w:cs="Calibri"/>
                                <w:b/>
                                <w:bCs/>
                                <w:i/>
                                <w:iCs/>
                                <w:color w:val="auto"/>
                                <w:szCs w:val="24"/>
                              </w:rPr>
                              <w:t>Budget Summary Table</w:t>
                            </w:r>
                            <w:r w:rsidRPr="00E07EB9">
                              <w:rPr>
                                <w:rFonts w:eastAsia="Times New Roman" w:cs="Calibri"/>
                                <w:b/>
                                <w:bCs/>
                                <w:i/>
                                <w:iCs/>
                                <w:szCs w:val="24"/>
                              </w:rPr>
                              <w:t>.</w:t>
                            </w:r>
                          </w:p>
                          <w:p w14:paraId="5FBC0062" w14:textId="77777777" w:rsidR="005A6B51" w:rsidRPr="00E07EB9" w:rsidRDefault="005A6B51" w:rsidP="005A6B51">
                            <w:pPr>
                              <w:spacing w:after="140"/>
                              <w:rPr>
                                <w:rFonts w:asciiTheme="minorHAnsi" w:hAnsiTheme="minorHAnsi" w:cstheme="minorHAnsi"/>
                                <w:i/>
                                <w:iCs/>
                                <w:sz w:val="20"/>
                                <w:szCs w:val="20"/>
                              </w:rPr>
                            </w:pPr>
                            <w:r w:rsidRPr="00E07EB9">
                              <w:rPr>
                                <w:rFonts w:asciiTheme="minorHAnsi" w:hAnsiTheme="minorHAnsi" w:cstheme="minorHAnsi"/>
                                <w:i/>
                                <w:iCs/>
                                <w:szCs w:val="20"/>
                              </w:rPr>
                              <w:t xml:space="preserve">Applicants must describe and justify items and costs listed in their budget. The budget narrative must identify the following cost items: total estimated costs, non-Federal cost share, third-party </w:t>
                            </w:r>
                            <w:r w:rsidRPr="00D36B84">
                              <w:rPr>
                                <w:rFonts w:asciiTheme="minorHAnsi" w:hAnsiTheme="minorHAnsi" w:cstheme="minorHAnsi"/>
                                <w:i/>
                                <w:iCs/>
                                <w:szCs w:val="20"/>
                              </w:rPr>
                              <w:t>contributions, and any pre-award costs. Total</w:t>
                            </w:r>
                            <w:r w:rsidRPr="00E07EB9">
                              <w:rPr>
                                <w:rFonts w:asciiTheme="minorHAnsi" w:hAnsiTheme="minorHAnsi" w:cstheme="minorHAnsi"/>
                                <w:i/>
                                <w:iCs/>
                                <w:szCs w:val="20"/>
                              </w:rPr>
                              <w:t xml:space="preserve"> project cost is the sum of all allowable costs, including required and voluntary cost share and third-party contributions.</w:t>
                            </w:r>
                          </w:p>
                          <w:p w14:paraId="4A679534" w14:textId="77777777" w:rsidR="005A6B51" w:rsidRPr="00E07EB9" w:rsidRDefault="005A6B51" w:rsidP="005A6B51">
                            <w:pPr>
                              <w:spacing w:after="140"/>
                              <w:rPr>
                                <w:rFonts w:asciiTheme="minorHAnsi" w:hAnsiTheme="minorHAnsi" w:cstheme="minorHAnsi"/>
                                <w:i/>
                                <w:iCs/>
                                <w:sz w:val="20"/>
                                <w:szCs w:val="20"/>
                              </w:rPr>
                            </w:pPr>
                            <w:r w:rsidRPr="00E07EB9">
                              <w:rPr>
                                <w:rFonts w:asciiTheme="minorHAnsi" w:hAnsiTheme="minorHAnsi" w:cstheme="minorHAnsi"/>
                                <w:i/>
                                <w:iCs/>
                                <w:szCs w:val="20"/>
                              </w:rPr>
                              <w:t>Budget items must be</w:t>
                            </w:r>
                            <w:r w:rsidRPr="00E07EB9">
                              <w:rPr>
                                <w:rFonts w:asciiTheme="minorHAnsi" w:hAnsiTheme="minorHAnsi" w:cstheme="minorHAnsi"/>
                                <w:b/>
                                <w:bCs/>
                                <w:i/>
                                <w:iCs/>
                                <w:szCs w:val="20"/>
                              </w:rPr>
                              <w:t>:</w:t>
                            </w:r>
                          </w:p>
                          <w:p w14:paraId="02D3D16C" w14:textId="77777777" w:rsidR="005A6B51" w:rsidRPr="00E07EB9" w:rsidRDefault="005A6B51" w:rsidP="005A1C20">
                            <w:pPr>
                              <w:numPr>
                                <w:ilvl w:val="0"/>
                                <w:numId w:val="5"/>
                              </w:numPr>
                              <w:spacing w:after="20"/>
                              <w:rPr>
                                <w:rFonts w:asciiTheme="minorHAnsi" w:hAnsiTheme="minorHAnsi" w:cstheme="minorHAnsi"/>
                                <w:i/>
                                <w:iCs/>
                              </w:rPr>
                            </w:pPr>
                            <w:r w:rsidRPr="00E07EB9">
                              <w:rPr>
                                <w:rFonts w:asciiTheme="minorHAnsi" w:hAnsiTheme="minorHAnsi" w:cstheme="minorHAnsi"/>
                                <w:i/>
                                <w:iCs/>
                              </w:rPr>
                              <w:t>Reasonable, allowable, allocable, and necessary</w:t>
                            </w:r>
                          </w:p>
                          <w:p w14:paraId="1315D46F" w14:textId="77777777" w:rsidR="005A6B51" w:rsidRPr="00E07EB9" w:rsidRDefault="005A6B51" w:rsidP="005A1C20">
                            <w:pPr>
                              <w:numPr>
                                <w:ilvl w:val="0"/>
                                <w:numId w:val="5"/>
                              </w:numPr>
                              <w:spacing w:before="20" w:after="150"/>
                              <w:rPr>
                                <w:rFonts w:asciiTheme="minorHAnsi" w:hAnsiTheme="minorHAnsi" w:cstheme="minorHAnsi"/>
                                <w:i/>
                                <w:iCs/>
                              </w:rPr>
                            </w:pPr>
                            <w:r w:rsidRPr="00E07EB9">
                              <w:rPr>
                                <w:rFonts w:asciiTheme="minorHAnsi" w:hAnsiTheme="minorHAnsi" w:cstheme="minorHAnsi"/>
                                <w:i/>
                                <w:iCs/>
                              </w:rPr>
                              <w:t xml:space="preserve">Compliant with </w:t>
                            </w:r>
                            <w:hyperlink r:id="rId22" w:history="1">
                              <w:r w:rsidRPr="00E07EB9">
                                <w:rPr>
                                  <w:rStyle w:val="ahref"/>
                                  <w:rFonts w:asciiTheme="minorHAnsi" w:hAnsiTheme="minorHAnsi" w:cstheme="minorHAnsi"/>
                                  <w:i/>
                                  <w:iCs/>
                                  <w:u w:val="single" w:color="0000FF"/>
                                </w:rPr>
                                <w:t>2 CFR §200 Subpart E</w:t>
                              </w:r>
                            </w:hyperlink>
                            <w:r w:rsidRPr="00E07EB9">
                              <w:rPr>
                                <w:rFonts w:asciiTheme="minorHAnsi" w:hAnsiTheme="minorHAnsi" w:cstheme="minorHAnsi"/>
                                <w:i/>
                                <w:iCs/>
                              </w:rPr>
                              <w:t xml:space="preserve"> cost principles</w:t>
                            </w:r>
                          </w:p>
                          <w:p w14:paraId="478362A5" w14:textId="77777777" w:rsidR="005A6B51" w:rsidRPr="00E07EB9" w:rsidRDefault="005A6B51" w:rsidP="005A6B51">
                            <w:pPr>
                              <w:spacing w:after="140"/>
                              <w:rPr>
                                <w:rFonts w:asciiTheme="minorHAnsi" w:hAnsiTheme="minorHAnsi" w:cstheme="minorHAnsi"/>
                                <w:i/>
                                <w:iCs/>
                                <w:sz w:val="20"/>
                                <w:szCs w:val="20"/>
                              </w:rPr>
                            </w:pPr>
                            <w:r w:rsidRPr="00E07EB9">
                              <w:rPr>
                                <w:rFonts w:asciiTheme="minorHAnsi" w:hAnsiTheme="minorHAnsi" w:cstheme="minorHAnsi"/>
                                <w:i/>
                                <w:iCs/>
                                <w:szCs w:val="20"/>
                              </w:rPr>
                              <w:t>Indirect Costs: Applicants must indicate in their budget narrative how they will charge indirect costs, including the rate to be applied:</w:t>
                            </w:r>
                          </w:p>
                          <w:p w14:paraId="166C26E4" w14:textId="77777777" w:rsidR="005A6B51" w:rsidRPr="00E07EB9" w:rsidRDefault="005A6B51" w:rsidP="005A1C20">
                            <w:pPr>
                              <w:numPr>
                                <w:ilvl w:val="0"/>
                                <w:numId w:val="6"/>
                              </w:numPr>
                              <w:spacing w:after="20"/>
                              <w:rPr>
                                <w:rFonts w:asciiTheme="minorHAnsi" w:hAnsiTheme="minorHAnsi" w:cstheme="minorHAnsi"/>
                                <w:i/>
                                <w:iCs/>
                              </w:rPr>
                            </w:pPr>
                            <w:r w:rsidRPr="00E07EB9">
                              <w:rPr>
                                <w:rFonts w:asciiTheme="minorHAnsi" w:hAnsiTheme="minorHAnsi" w:cstheme="minorHAnsi"/>
                                <w:i/>
                                <w:iCs/>
                              </w:rPr>
                              <w:t xml:space="preserve">De Minimis Rate: If eligible, state if your organization is opting to use the de minimis rate of up to 15% of total modified direct costs. Entities that do not have a current Federal negotiated indirect cost rate (including provisional rate) may propose to use the de minimis rate. For more information, refer to </w:t>
                            </w:r>
                            <w:hyperlink r:id="rId23" w:history="1">
                              <w:r w:rsidRPr="00E07EB9">
                                <w:rPr>
                                  <w:rStyle w:val="ahref"/>
                                  <w:rFonts w:asciiTheme="minorHAnsi" w:hAnsiTheme="minorHAnsi" w:cstheme="minorHAnsi"/>
                                  <w:i/>
                                  <w:iCs/>
                                  <w:u w:val="single" w:color="0000FF"/>
                                </w:rPr>
                                <w:t>2 CFR 200.414(f)</w:t>
                              </w:r>
                            </w:hyperlink>
                            <w:r w:rsidRPr="00E07EB9">
                              <w:rPr>
                                <w:rFonts w:asciiTheme="minorHAnsi" w:hAnsiTheme="minorHAnsi" w:cstheme="minorHAnsi"/>
                                <w:i/>
                                <w:iCs/>
                              </w:rPr>
                              <w:t>.</w:t>
                            </w:r>
                          </w:p>
                          <w:p w14:paraId="2F2FB4C9" w14:textId="4300D672" w:rsidR="005A6B51" w:rsidRPr="00E07EB9" w:rsidRDefault="005A6B51" w:rsidP="005A1C20">
                            <w:pPr>
                              <w:numPr>
                                <w:ilvl w:val="0"/>
                                <w:numId w:val="6"/>
                              </w:numPr>
                              <w:spacing w:before="20" w:after="150"/>
                              <w:rPr>
                                <w:rFonts w:asciiTheme="minorHAnsi" w:hAnsiTheme="minorHAnsi" w:cstheme="minorHAnsi"/>
                                <w:i/>
                                <w:iCs/>
                              </w:rPr>
                            </w:pPr>
                            <w:r w:rsidRPr="00E07EB9">
                              <w:rPr>
                                <w:rFonts w:asciiTheme="minorHAnsi" w:hAnsiTheme="minorHAnsi" w:cstheme="minorHAnsi"/>
                                <w:i/>
                                <w:iCs/>
                              </w:rPr>
                              <w:t>Negotiated Rate: State if you will negotiate with your cognizant agency. If your organization has previously negotiated a rate, attach a copy of the most recently negotiated rate agreement (active or expired).</w:t>
                            </w:r>
                          </w:p>
                        </w:txbxContent>
                      </wps:txbx>
                      <wps:bodyPr rot="0" vert="horz" wrap="square" lIns="91440" tIns="45720" rIns="91440" bIns="45720" anchor="t" anchorCtr="0">
                        <a:noAutofit/>
                      </wps:bodyPr>
                    </wps:wsp>
                  </a:graphicData>
                </a:graphic>
              </wp:inline>
            </w:drawing>
          </mc:Choice>
          <mc:Fallback>
            <w:pict>
              <v:shape w14:anchorId="107A0C39" id="_x0000_s1028" type="#_x0000_t202" style="width:459pt;height:57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" fillcolor="#dceaf7">
                <v:textbox>
                  <w:txbxContent>
                    <w:p w14:paraId="36AAE213" w14:textId="34D0B0A0" w:rsidR="00473910" w:rsidRPr="00892528" w:rsidRDefault="00473910" w:rsidP="00473910">
                      <w:pPr>
                        <w:spacing w:before="120" w:after="120"/>
                        <w:contextualSpacing/>
                        <w:rPr>
                          <w:rFonts w:cs="Calibri"/>
                          <w:i/>
                          <w:iCs/>
                          <w:szCs w:val="24"/>
                        </w:rPr>
                      </w:pPr>
                      <w:r w:rsidRPr="00B80DF7">
                        <w:rPr>
                          <w:rFonts w:cs="Calibri"/>
                          <w:b/>
                          <w:bCs/>
                          <w:i/>
                          <w:iCs/>
                          <w:szCs w:val="24"/>
                        </w:rPr>
                        <w:t>Applicant Guidance</w:t>
                      </w:r>
                      <w:r w:rsidRPr="00892528">
                        <w:rPr>
                          <w:rFonts w:cs="Calibri"/>
                          <w:i/>
                          <w:iCs/>
                          <w:szCs w:val="24"/>
                        </w:rPr>
                        <w:t xml:space="preserve">: </w:t>
                      </w:r>
                      <w:r w:rsidRPr="00921762">
                        <w:rPr>
                          <w:rFonts w:cs="Calibri"/>
                          <w:i/>
                          <w:iCs/>
                          <w:szCs w:val="24"/>
                        </w:rPr>
                        <w:t xml:space="preserve">The </w:t>
                      </w:r>
                      <w:r w:rsidRPr="00921762">
                        <w:rPr>
                          <w:rFonts w:cs="Calibri"/>
                          <w:b/>
                          <w:bCs/>
                          <w:i/>
                          <w:iCs/>
                          <w:szCs w:val="24"/>
                        </w:rPr>
                        <w:t>Detailed Budget Narrative</w:t>
                      </w:r>
                      <w:r w:rsidRPr="00921762">
                        <w:rPr>
                          <w:rFonts w:cs="Calibri"/>
                          <w:i/>
                          <w:iCs/>
                          <w:szCs w:val="24"/>
                        </w:rPr>
                        <w:t xml:space="preserve"> should explain and justify all proposed costs. Please provide unit costs for all budget items, including any work to be done by contractors or subrecipients. The Detailed Budget Narrative should also include any non-federal funds proposed as a “match,” if </w:t>
                      </w:r>
                      <w:r w:rsidR="00447964" w:rsidRPr="00921762">
                        <w:rPr>
                          <w:rFonts w:cs="Calibri"/>
                          <w:i/>
                          <w:iCs/>
                          <w:szCs w:val="24"/>
                        </w:rPr>
                        <w:t>applicable</w:t>
                      </w:r>
                      <w:r w:rsidRPr="00921762">
                        <w:rPr>
                          <w:rFonts w:cs="Calibri"/>
                          <w:i/>
                          <w:iCs/>
                          <w:szCs w:val="24"/>
                        </w:rPr>
                        <w:t xml:space="preserve">. Make sure that the cost categories in the Detailed Budget Narrative align with those in the SF-424A and the Budget Summary Table, including categories salary, fringe benefits, travel, equipment, supplies, contracts, other direct costs, and indirect costs. </w:t>
                      </w:r>
                    </w:p>
                    <w:p w14:paraId="54AFBA76" w14:textId="77777777" w:rsidR="00473910" w:rsidRPr="00892528" w:rsidRDefault="00473910" w:rsidP="00473910">
                      <w:pPr>
                        <w:spacing w:before="120" w:after="120"/>
                        <w:ind w:left="360"/>
                        <w:contextualSpacing/>
                        <w:rPr>
                          <w:rFonts w:cs="Calibri"/>
                          <w:i/>
                          <w:iCs/>
                          <w:szCs w:val="24"/>
                        </w:rPr>
                      </w:pPr>
                    </w:p>
                    <w:p w14:paraId="749111B6" w14:textId="77777777" w:rsidR="00473910" w:rsidRPr="00E07EB9" w:rsidRDefault="00473910" w:rsidP="00473910">
                      <w:pPr>
                        <w:spacing w:before="120" w:after="120"/>
                        <w:contextualSpacing/>
                        <w:rPr>
                          <w:rFonts w:cs="Calibri"/>
                          <w:i/>
                          <w:iCs/>
                          <w:szCs w:val="24"/>
                        </w:rPr>
                      </w:pPr>
                      <w:r w:rsidRPr="00E07EB9">
                        <w:rPr>
                          <w:rFonts w:cs="Calibri"/>
                          <w:i/>
                          <w:iCs/>
                          <w:szCs w:val="24"/>
                        </w:rPr>
                        <w:t xml:space="preserve">The </w:t>
                      </w:r>
                      <w:r w:rsidRPr="00921762">
                        <w:rPr>
                          <w:rFonts w:cs="Calibri"/>
                          <w:b/>
                          <w:bCs/>
                          <w:i/>
                          <w:iCs/>
                          <w:szCs w:val="24"/>
                        </w:rPr>
                        <w:t>Budget Summary Table</w:t>
                      </w:r>
                      <w:r w:rsidRPr="00E07EB9">
                        <w:rPr>
                          <w:rFonts w:cs="Calibri"/>
                          <w:i/>
                          <w:iCs/>
                          <w:szCs w:val="24"/>
                        </w:rPr>
                        <w:t xml:space="preserve"> </w:t>
                      </w:r>
                      <w:r w:rsidRPr="00921762">
                        <w:rPr>
                          <w:rFonts w:cs="Calibri"/>
                          <w:i/>
                          <w:iCs/>
                          <w:szCs w:val="24"/>
                        </w:rPr>
                        <w:t>is required as part of the Detailed Budget Narrative. The table must clearly outline all expenses with their corresponding rates and should directly match the amounts proposed in the submitted SF-424A. The Budget Summary Table should be the first page of the Detailed Budget Narrative followed by the twelve components described below</w:t>
                      </w:r>
                      <w:r w:rsidRPr="00E07EB9">
                        <w:rPr>
                          <w:rFonts w:cs="Calibri"/>
                          <w:i/>
                          <w:iCs/>
                          <w:szCs w:val="24"/>
                        </w:rPr>
                        <w:t>.</w:t>
                      </w:r>
                    </w:p>
                    <w:p w14:paraId="7C6172F1" w14:textId="77777777" w:rsidR="00473910" w:rsidRPr="00E07EB9" w:rsidRDefault="00473910" w:rsidP="00473910">
                      <w:pPr>
                        <w:spacing w:after="120"/>
                        <w:rPr>
                          <w:rFonts w:eastAsia="Times New Roman" w:cs="Calibri"/>
                          <w:i/>
                          <w:iCs/>
                          <w:szCs w:val="24"/>
                        </w:rPr>
                      </w:pPr>
                    </w:p>
                    <w:p w14:paraId="41838342" w14:textId="22D51C63" w:rsidR="00473910" w:rsidRPr="00E07EB9" w:rsidRDefault="00473910" w:rsidP="00473910">
                      <w:pPr>
                        <w:spacing w:after="120"/>
                        <w:rPr>
                          <w:rFonts w:eastAsia="Times New Roman" w:cs="Calibri"/>
                          <w:b/>
                          <w:bCs/>
                          <w:i/>
                          <w:iCs/>
                          <w:szCs w:val="24"/>
                        </w:rPr>
                      </w:pPr>
                      <w:r w:rsidRPr="0080251F">
                        <w:rPr>
                          <w:rFonts w:eastAsia="Times New Roman" w:cs="Calibri"/>
                          <w:i/>
                          <w:iCs/>
                          <w:color w:val="auto"/>
                          <w:szCs w:val="24"/>
                        </w:rPr>
                        <w:t xml:space="preserve">Blue text </w:t>
                      </w:r>
                      <w:r w:rsidRPr="00E07EB9">
                        <w:rPr>
                          <w:rFonts w:eastAsia="Times New Roman" w:cs="Calibri"/>
                          <w:i/>
                          <w:iCs/>
                          <w:szCs w:val="24"/>
                        </w:rPr>
                        <w:t>indicates</w:t>
                      </w:r>
                      <w:r w:rsidRPr="0080251F">
                        <w:rPr>
                          <w:rFonts w:eastAsia="Times New Roman" w:cs="Calibri"/>
                          <w:i/>
                          <w:iCs/>
                          <w:color w:val="auto"/>
                          <w:szCs w:val="24"/>
                        </w:rPr>
                        <w:t xml:space="preserve"> items that must be changed prior to proposal submission. </w:t>
                      </w:r>
                      <w:r w:rsidRPr="00FE7DF3">
                        <w:rPr>
                          <w:rFonts w:eastAsia="Times New Roman" w:cs="Calibri"/>
                          <w:i/>
                          <w:iCs/>
                          <w:color w:val="auto"/>
                          <w:szCs w:val="24"/>
                        </w:rPr>
                        <w:t>Please delete all blue text before submission.</w:t>
                      </w:r>
                      <w:r w:rsidRPr="00E07EB9">
                        <w:rPr>
                          <w:rFonts w:eastAsia="Times New Roman" w:cs="Calibri"/>
                          <w:i/>
                          <w:iCs/>
                          <w:color w:val="auto"/>
                          <w:szCs w:val="24"/>
                        </w:rPr>
                        <w:t xml:space="preserve"> Note that </w:t>
                      </w:r>
                      <w:r w:rsidRPr="00E07EB9">
                        <w:rPr>
                          <w:rFonts w:eastAsia="Times New Roman" w:cs="Calibri"/>
                          <w:i/>
                          <w:iCs/>
                          <w:szCs w:val="24"/>
                        </w:rPr>
                        <w:t xml:space="preserve">green boxes with the numbered headings </w:t>
                      </w:r>
                      <w:r w:rsidRPr="00E07EB9">
                        <w:rPr>
                          <w:rFonts w:eastAsia="Times New Roman" w:cs="Calibri"/>
                          <w:i/>
                          <w:iCs/>
                          <w:color w:val="auto"/>
                          <w:szCs w:val="24"/>
                        </w:rPr>
                        <w:t xml:space="preserve">correspond to the </w:t>
                      </w:r>
                      <w:r w:rsidR="00C71682" w:rsidRPr="00E07EB9">
                        <w:rPr>
                          <w:rFonts w:eastAsia="Times New Roman" w:cs="Calibri"/>
                          <w:i/>
                          <w:iCs/>
                          <w:szCs w:val="24"/>
                        </w:rPr>
                        <w:t>same sections</w:t>
                      </w:r>
                      <w:r w:rsidRPr="00E07EB9">
                        <w:rPr>
                          <w:rFonts w:eastAsia="Times New Roman" w:cs="Calibri"/>
                          <w:i/>
                          <w:iCs/>
                          <w:color w:val="auto"/>
                          <w:szCs w:val="24"/>
                        </w:rPr>
                        <w:t xml:space="preserve"> in the </w:t>
                      </w:r>
                      <w:r w:rsidRPr="00E07EB9">
                        <w:rPr>
                          <w:rFonts w:eastAsia="Times New Roman" w:cs="Calibri"/>
                          <w:b/>
                          <w:bCs/>
                          <w:i/>
                          <w:iCs/>
                          <w:color w:val="auto"/>
                          <w:szCs w:val="24"/>
                        </w:rPr>
                        <w:t>Detailed Budget Narrative</w:t>
                      </w:r>
                      <w:r w:rsidRPr="00E07EB9">
                        <w:rPr>
                          <w:rFonts w:eastAsia="Times New Roman" w:cs="Calibri"/>
                          <w:i/>
                          <w:iCs/>
                          <w:color w:val="auto"/>
                          <w:szCs w:val="24"/>
                        </w:rPr>
                        <w:t xml:space="preserve"> </w:t>
                      </w:r>
                      <w:r w:rsidRPr="00E07EB9">
                        <w:rPr>
                          <w:rFonts w:eastAsia="Times New Roman" w:cs="Calibri"/>
                          <w:i/>
                          <w:iCs/>
                          <w:szCs w:val="24"/>
                        </w:rPr>
                        <w:t>and</w:t>
                      </w:r>
                      <w:r w:rsidRPr="00E07EB9">
                        <w:rPr>
                          <w:rFonts w:eastAsia="Times New Roman" w:cs="Calibri"/>
                          <w:i/>
                          <w:iCs/>
                          <w:color w:val="auto"/>
                          <w:szCs w:val="24"/>
                        </w:rPr>
                        <w:t xml:space="preserve"> the </w:t>
                      </w:r>
                      <w:r w:rsidRPr="00E07EB9">
                        <w:rPr>
                          <w:rFonts w:eastAsia="Times New Roman" w:cs="Calibri"/>
                          <w:b/>
                          <w:bCs/>
                          <w:i/>
                          <w:iCs/>
                          <w:color w:val="auto"/>
                          <w:szCs w:val="24"/>
                        </w:rPr>
                        <w:t>Budget Summary Table</w:t>
                      </w:r>
                      <w:r w:rsidRPr="00E07EB9">
                        <w:rPr>
                          <w:rFonts w:eastAsia="Times New Roman" w:cs="Calibri"/>
                          <w:b/>
                          <w:bCs/>
                          <w:i/>
                          <w:iCs/>
                          <w:szCs w:val="24"/>
                        </w:rPr>
                        <w:t>.</w:t>
                      </w:r>
                    </w:p>
                    <w:p w14:paraId="5FBC0062" w14:textId="77777777" w:rsidR="005A6B51" w:rsidRPr="00E07EB9" w:rsidRDefault="005A6B51" w:rsidP="005A6B51">
                      <w:pPr>
                        <w:spacing w:after="140"/>
                        <w:rPr>
                          <w:rFonts w:asciiTheme="minorHAnsi" w:hAnsiTheme="minorHAnsi" w:cstheme="minorHAnsi"/>
                          <w:i/>
                          <w:iCs/>
                          <w:sz w:val="20"/>
                          <w:szCs w:val="20"/>
                        </w:rPr>
                      </w:pPr>
                      <w:r w:rsidRPr="00E07EB9">
                        <w:rPr>
                          <w:rFonts w:asciiTheme="minorHAnsi" w:hAnsiTheme="minorHAnsi" w:cstheme="minorHAnsi"/>
                          <w:i/>
                          <w:iCs/>
                          <w:szCs w:val="20"/>
                        </w:rPr>
                        <w:t xml:space="preserve">Applicants must describe and justify items and costs listed in their budget. The budget narrative must identify the following cost items: total estimated costs, non-Federal cost share, third-party </w:t>
                      </w:r>
                      <w:r w:rsidRPr="00D36B84">
                        <w:rPr>
                          <w:rFonts w:asciiTheme="minorHAnsi" w:hAnsiTheme="minorHAnsi" w:cstheme="minorHAnsi"/>
                          <w:i/>
                          <w:iCs/>
                          <w:szCs w:val="20"/>
                        </w:rPr>
                        <w:t>contributions, and any pre-award costs. Total</w:t>
                      </w:r>
                      <w:r w:rsidRPr="00E07EB9">
                        <w:rPr>
                          <w:rFonts w:asciiTheme="minorHAnsi" w:hAnsiTheme="minorHAnsi" w:cstheme="minorHAnsi"/>
                          <w:i/>
                          <w:iCs/>
                          <w:szCs w:val="20"/>
                        </w:rPr>
                        <w:t xml:space="preserve"> project cost is the sum of all allowable costs, including required and voluntary cost share and third-party contributions.</w:t>
                      </w:r>
                    </w:p>
                    <w:p w14:paraId="4A679534" w14:textId="77777777" w:rsidR="005A6B51" w:rsidRPr="00E07EB9" w:rsidRDefault="005A6B51" w:rsidP="005A6B51">
                      <w:pPr>
                        <w:spacing w:after="140"/>
                        <w:rPr>
                          <w:rFonts w:asciiTheme="minorHAnsi" w:hAnsiTheme="minorHAnsi" w:cstheme="minorHAnsi"/>
                          <w:i/>
                          <w:iCs/>
                          <w:sz w:val="20"/>
                          <w:szCs w:val="20"/>
                        </w:rPr>
                      </w:pPr>
                      <w:r w:rsidRPr="00E07EB9">
                        <w:rPr>
                          <w:rFonts w:asciiTheme="minorHAnsi" w:hAnsiTheme="minorHAnsi" w:cstheme="minorHAnsi"/>
                          <w:i/>
                          <w:iCs/>
                          <w:szCs w:val="20"/>
                        </w:rPr>
                        <w:t>Budget items must be</w:t>
                      </w:r>
                      <w:r w:rsidRPr="00E07EB9">
                        <w:rPr>
                          <w:rFonts w:asciiTheme="minorHAnsi" w:hAnsiTheme="minorHAnsi" w:cstheme="minorHAnsi"/>
                          <w:b/>
                          <w:bCs/>
                          <w:i/>
                          <w:iCs/>
                          <w:szCs w:val="20"/>
                        </w:rPr>
                        <w:t>:</w:t>
                      </w:r>
                    </w:p>
                    <w:p w14:paraId="02D3D16C" w14:textId="77777777" w:rsidR="005A6B51" w:rsidRPr="00E07EB9" w:rsidRDefault="005A6B51" w:rsidP="005A1C20">
                      <w:pPr>
                        <w:numPr>
                          <w:ilvl w:val="0"/>
                          <w:numId w:val="5"/>
                        </w:numPr>
                        <w:spacing w:after="20"/>
                        <w:rPr>
                          <w:rFonts w:asciiTheme="minorHAnsi" w:hAnsiTheme="minorHAnsi" w:cstheme="minorHAnsi"/>
                          <w:i/>
                          <w:iCs/>
                        </w:rPr>
                      </w:pPr>
                      <w:r w:rsidRPr="00E07EB9">
                        <w:rPr>
                          <w:rFonts w:asciiTheme="minorHAnsi" w:hAnsiTheme="minorHAnsi" w:cstheme="minorHAnsi"/>
                          <w:i/>
                          <w:iCs/>
                        </w:rPr>
                        <w:t>Reasonable, allowable, allocable, and necessary</w:t>
                      </w:r>
                    </w:p>
                    <w:p w14:paraId="1315D46F" w14:textId="77777777" w:rsidR="005A6B51" w:rsidRPr="00E07EB9" w:rsidRDefault="005A6B51" w:rsidP="005A1C20">
                      <w:pPr>
                        <w:numPr>
                          <w:ilvl w:val="0"/>
                          <w:numId w:val="5"/>
                        </w:numPr>
                        <w:spacing w:before="20" w:after="150"/>
                        <w:rPr>
                          <w:rFonts w:asciiTheme="minorHAnsi" w:hAnsiTheme="minorHAnsi" w:cstheme="minorHAnsi"/>
                          <w:i/>
                          <w:iCs/>
                        </w:rPr>
                      </w:pPr>
                      <w:r w:rsidRPr="00E07EB9">
                        <w:rPr>
                          <w:rFonts w:asciiTheme="minorHAnsi" w:hAnsiTheme="minorHAnsi" w:cstheme="minorHAnsi"/>
                          <w:i/>
                          <w:iCs/>
                        </w:rPr>
                        <w:t xml:space="preserve">Compliant with </w:t>
                      </w:r>
                      <w:hyperlink r:id="rId24" w:history="1">
                        <w:r w:rsidRPr="00E07EB9">
                          <w:rPr>
                            <w:rStyle w:val="ahref"/>
                            <w:rFonts w:asciiTheme="minorHAnsi" w:hAnsiTheme="minorHAnsi" w:cstheme="minorHAnsi"/>
                            <w:i/>
                            <w:iCs/>
                            <w:u w:val="single" w:color="0000FF"/>
                          </w:rPr>
                          <w:t>2 CFR §200 Subpart E</w:t>
                        </w:r>
                      </w:hyperlink>
                      <w:r w:rsidRPr="00E07EB9">
                        <w:rPr>
                          <w:rFonts w:asciiTheme="minorHAnsi" w:hAnsiTheme="minorHAnsi" w:cstheme="minorHAnsi"/>
                          <w:i/>
                          <w:iCs/>
                        </w:rPr>
                        <w:t xml:space="preserve"> cost principles</w:t>
                      </w:r>
                    </w:p>
                    <w:p w14:paraId="478362A5" w14:textId="77777777" w:rsidR="005A6B51" w:rsidRPr="00E07EB9" w:rsidRDefault="005A6B51" w:rsidP="005A6B51">
                      <w:pPr>
                        <w:spacing w:after="140"/>
                        <w:rPr>
                          <w:rFonts w:asciiTheme="minorHAnsi" w:hAnsiTheme="minorHAnsi" w:cstheme="minorHAnsi"/>
                          <w:i/>
                          <w:iCs/>
                          <w:sz w:val="20"/>
                          <w:szCs w:val="20"/>
                        </w:rPr>
                      </w:pPr>
                      <w:r w:rsidRPr="00E07EB9">
                        <w:rPr>
                          <w:rFonts w:asciiTheme="minorHAnsi" w:hAnsiTheme="minorHAnsi" w:cstheme="minorHAnsi"/>
                          <w:i/>
                          <w:iCs/>
                          <w:szCs w:val="20"/>
                        </w:rPr>
                        <w:t>Indirect Costs: Applicants must indicate in their budget narrative how they will charge indirect costs, including the rate to be applied:</w:t>
                      </w:r>
                    </w:p>
                    <w:p w14:paraId="166C26E4" w14:textId="77777777" w:rsidR="005A6B51" w:rsidRPr="00E07EB9" w:rsidRDefault="005A6B51" w:rsidP="005A1C20">
                      <w:pPr>
                        <w:numPr>
                          <w:ilvl w:val="0"/>
                          <w:numId w:val="6"/>
                        </w:numPr>
                        <w:spacing w:after="20"/>
                        <w:rPr>
                          <w:rFonts w:asciiTheme="minorHAnsi" w:hAnsiTheme="minorHAnsi" w:cstheme="minorHAnsi"/>
                          <w:i/>
                          <w:iCs/>
                        </w:rPr>
                      </w:pPr>
                      <w:r w:rsidRPr="00E07EB9">
                        <w:rPr>
                          <w:rFonts w:asciiTheme="minorHAnsi" w:hAnsiTheme="minorHAnsi" w:cstheme="minorHAnsi"/>
                          <w:i/>
                          <w:iCs/>
                        </w:rPr>
                        <w:t xml:space="preserve">De Minimis Rate: If eligible, state if your organization is opting to use the de minimis rate of up to 15% of total modified direct costs. Entities that do not have a current Federal negotiated indirect cost rate (including provisional rate) may propose to use the de minimis rate. For more information, refer to </w:t>
                      </w:r>
                      <w:hyperlink r:id="rId25" w:history="1">
                        <w:r w:rsidRPr="00E07EB9">
                          <w:rPr>
                            <w:rStyle w:val="ahref"/>
                            <w:rFonts w:asciiTheme="minorHAnsi" w:hAnsiTheme="minorHAnsi" w:cstheme="minorHAnsi"/>
                            <w:i/>
                            <w:iCs/>
                            <w:u w:val="single" w:color="0000FF"/>
                          </w:rPr>
                          <w:t>2 CFR 200.414(f)</w:t>
                        </w:r>
                      </w:hyperlink>
                      <w:r w:rsidRPr="00E07EB9">
                        <w:rPr>
                          <w:rFonts w:asciiTheme="minorHAnsi" w:hAnsiTheme="minorHAnsi" w:cstheme="minorHAnsi"/>
                          <w:i/>
                          <w:iCs/>
                        </w:rPr>
                        <w:t>.</w:t>
                      </w:r>
                    </w:p>
                    <w:p w14:paraId="2F2FB4C9" w14:textId="4300D672" w:rsidR="005A6B51" w:rsidRPr="00E07EB9" w:rsidRDefault="005A6B51" w:rsidP="005A1C20">
                      <w:pPr>
                        <w:numPr>
                          <w:ilvl w:val="0"/>
                          <w:numId w:val="6"/>
                        </w:numPr>
                        <w:spacing w:before="20" w:after="150"/>
                        <w:rPr>
                          <w:rFonts w:asciiTheme="minorHAnsi" w:hAnsiTheme="minorHAnsi" w:cstheme="minorHAnsi"/>
                          <w:i/>
                          <w:iCs/>
                        </w:rPr>
                      </w:pPr>
                      <w:r w:rsidRPr="00E07EB9">
                        <w:rPr>
                          <w:rFonts w:asciiTheme="minorHAnsi" w:hAnsiTheme="minorHAnsi" w:cstheme="minorHAnsi"/>
                          <w:i/>
                          <w:iCs/>
                        </w:rPr>
                        <w:t>Negotiated Rate: State if you will negotiate with your cognizant agency. If your organization has previously negotiated a rate, attach a copy of the most recently negotiated rate agreement (active or expired).</w:t>
                      </w:r>
                    </w:p>
                  </w:txbxContent>
                </v:textbox>
                <w10:anchorlock/>
              </v:shape>
            </w:pict>
          </mc:Fallback>
        </mc:AlternateContent>
      </w:r>
    </w:p>
    <w:p w14:paraId="00CDB5D8" w14:textId="77777777" w:rsidR="00473910" w:rsidRPr="00473910" w:rsidRDefault="00473910" w:rsidP="00473910">
      <w:pPr>
        <w:spacing w:before="120" w:after="120"/>
        <w:ind w:left="360"/>
        <w:contextualSpacing/>
        <w:rPr>
          <w:rFonts w:asciiTheme="minorHAnsi" w:hAnsiTheme="minorHAnsi" w:cstheme="minorHAnsi"/>
          <w:szCs w:val="22"/>
        </w:rPr>
      </w:pPr>
    </w:p>
    <w:tbl>
      <w:tblPr>
        <w:tblStyle w:val="TableGrid2"/>
        <w:tblW w:w="9356" w:type="dxa"/>
        <w:tblInd w:w="-1" w:type="dxa"/>
        <w:tblLook w:val="04A0" w:firstRow="1" w:lastRow="0" w:firstColumn="1" w:lastColumn="0" w:noHBand="0" w:noVBand="1"/>
      </w:tblPr>
      <w:tblGrid>
        <w:gridCol w:w="2875"/>
        <w:gridCol w:w="1441"/>
        <w:gridCol w:w="1440"/>
        <w:gridCol w:w="1710"/>
        <w:gridCol w:w="1890"/>
      </w:tblGrid>
      <w:tr w:rsidR="00473910" w:rsidRPr="00226122" w14:paraId="44AB2E30" w14:textId="77777777" w:rsidTr="00C71682">
        <w:trPr>
          <w:trHeight w:val="20"/>
        </w:trPr>
        <w:tc>
          <w:tcPr>
            <w:tcW w:w="9356" w:type="dxa"/>
            <w:gridSpan w:val="5"/>
            <w:shd w:val="clear" w:color="auto" w:fill="E7E6E6" w:themeFill="background2"/>
          </w:tcPr>
          <w:p w14:paraId="452C043B" w14:textId="77777777" w:rsidR="00473910" w:rsidRPr="00473910" w:rsidRDefault="00473910" w:rsidP="00473910">
            <w:pPr>
              <w:spacing w:after="120"/>
              <w:jc w:val="center"/>
              <w:rPr>
                <w:rFonts w:asciiTheme="minorHAnsi" w:eastAsia="Calibri" w:hAnsiTheme="minorHAnsi" w:cstheme="minorHAnsi"/>
                <w:b/>
                <w:bCs/>
                <w:color w:val="auto"/>
                <w:szCs w:val="24"/>
              </w:rPr>
            </w:pPr>
            <w:r w:rsidRPr="00473910">
              <w:rPr>
                <w:rFonts w:asciiTheme="minorHAnsi" w:eastAsia="Calibri" w:hAnsiTheme="minorHAnsi" w:cstheme="minorHAnsi"/>
                <w:b/>
                <w:bCs/>
                <w:color w:val="auto"/>
                <w:szCs w:val="24"/>
              </w:rPr>
              <w:lastRenderedPageBreak/>
              <w:t>Budget Summary Table</w:t>
            </w:r>
          </w:p>
        </w:tc>
      </w:tr>
      <w:tr w:rsidR="00473910" w:rsidRPr="00473910" w14:paraId="0AAEB7D4" w14:textId="77777777" w:rsidTr="00473910">
        <w:trPr>
          <w:trHeight w:val="20"/>
        </w:trPr>
        <w:tc>
          <w:tcPr>
            <w:tcW w:w="9356" w:type="dxa"/>
            <w:gridSpan w:val="5"/>
            <w:shd w:val="clear" w:color="auto" w:fill="D9F2D0"/>
          </w:tcPr>
          <w:p w14:paraId="7617D0B5" w14:textId="77777777" w:rsidR="00473910" w:rsidRPr="00473910" w:rsidRDefault="00473910" w:rsidP="00473910">
            <w:pPr>
              <w:spacing w:after="120"/>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1) Salaries and wages</w:t>
            </w:r>
          </w:p>
        </w:tc>
      </w:tr>
      <w:tr w:rsidR="00473910" w:rsidRPr="00473910" w14:paraId="3C8421B0" w14:textId="77777777">
        <w:trPr>
          <w:trHeight w:val="20"/>
        </w:trPr>
        <w:tc>
          <w:tcPr>
            <w:tcW w:w="2875" w:type="dxa"/>
            <w:vAlign w:val="center"/>
          </w:tcPr>
          <w:p w14:paraId="6BCEEE18" w14:textId="77777777" w:rsidR="00473910" w:rsidRPr="00473910" w:rsidRDefault="00473910" w:rsidP="00473910">
            <w:pPr>
              <w:spacing w:after="120"/>
              <w:jc w:val="center"/>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Personnel</w:t>
            </w:r>
          </w:p>
        </w:tc>
        <w:tc>
          <w:tcPr>
            <w:tcW w:w="1441" w:type="dxa"/>
            <w:vAlign w:val="center"/>
          </w:tcPr>
          <w:p w14:paraId="7C9103C1" w14:textId="77777777" w:rsidR="00473910" w:rsidRPr="00473910" w:rsidRDefault="00473910" w:rsidP="00473910">
            <w:pPr>
              <w:spacing w:after="120"/>
              <w:jc w:val="center"/>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Rate</w:t>
            </w:r>
          </w:p>
        </w:tc>
        <w:tc>
          <w:tcPr>
            <w:tcW w:w="1440" w:type="dxa"/>
            <w:vAlign w:val="center"/>
          </w:tcPr>
          <w:p w14:paraId="6249F8D3" w14:textId="77777777" w:rsidR="00473910" w:rsidRPr="00473910" w:rsidRDefault="00473910" w:rsidP="00473910">
            <w:pPr>
              <w:spacing w:after="120"/>
              <w:jc w:val="center"/>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 xml:space="preserve">Quantity </w:t>
            </w:r>
          </w:p>
        </w:tc>
        <w:tc>
          <w:tcPr>
            <w:tcW w:w="1710" w:type="dxa"/>
            <w:vAlign w:val="center"/>
          </w:tcPr>
          <w:p w14:paraId="4ADB9E47" w14:textId="77777777" w:rsidR="00473910" w:rsidRPr="00473910" w:rsidRDefault="00473910" w:rsidP="00473910">
            <w:pPr>
              <w:spacing w:after="120"/>
              <w:jc w:val="center"/>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USGS Funds</w:t>
            </w:r>
          </w:p>
        </w:tc>
        <w:tc>
          <w:tcPr>
            <w:tcW w:w="1890" w:type="dxa"/>
            <w:vAlign w:val="center"/>
          </w:tcPr>
          <w:p w14:paraId="6653EBA6" w14:textId="77777777" w:rsidR="00473910" w:rsidRPr="00473910" w:rsidRDefault="00473910" w:rsidP="00473910">
            <w:pPr>
              <w:spacing w:after="120"/>
              <w:jc w:val="center"/>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Recipient Matching</w:t>
            </w:r>
          </w:p>
        </w:tc>
      </w:tr>
      <w:tr w:rsidR="00473910" w:rsidRPr="00473910" w14:paraId="212AF240" w14:textId="77777777">
        <w:trPr>
          <w:trHeight w:val="20"/>
        </w:trPr>
        <w:tc>
          <w:tcPr>
            <w:tcW w:w="2875" w:type="dxa"/>
          </w:tcPr>
          <w:p w14:paraId="340D235F" w14:textId="77777777" w:rsidR="00473910" w:rsidRPr="00473910" w:rsidRDefault="00473910" w:rsidP="00473910">
            <w:pPr>
              <w:spacing w:after="120"/>
              <w:rPr>
                <w:rFonts w:asciiTheme="minorHAnsi" w:eastAsia="Calibri" w:hAnsiTheme="minorHAnsi" w:cstheme="minorHAnsi"/>
                <w:color w:val="0070C0"/>
                <w:sz w:val="20"/>
                <w:szCs w:val="20"/>
              </w:rPr>
            </w:pPr>
            <w:r w:rsidRPr="00473910">
              <w:rPr>
                <w:rFonts w:asciiTheme="minorHAnsi" w:eastAsia="Calibri" w:hAnsiTheme="minorHAnsi" w:cstheme="minorHAnsi"/>
                <w:color w:val="0070C0"/>
                <w:sz w:val="20"/>
                <w:szCs w:val="20"/>
              </w:rPr>
              <w:t>Ex. J. Doe, Engineering Geologist</w:t>
            </w:r>
          </w:p>
        </w:tc>
        <w:tc>
          <w:tcPr>
            <w:tcW w:w="1441" w:type="dxa"/>
            <w:vAlign w:val="center"/>
          </w:tcPr>
          <w:p w14:paraId="7712C375" w14:textId="3F7CB5B7" w:rsidR="00473910" w:rsidRPr="00473910" w:rsidRDefault="00473910" w:rsidP="00473910">
            <w:pPr>
              <w:spacing w:after="120"/>
              <w:jc w:val="center"/>
              <w:rPr>
                <w:rFonts w:asciiTheme="minorHAnsi" w:eastAsia="Calibri" w:hAnsiTheme="minorHAnsi" w:cstheme="minorHAnsi"/>
                <w:color w:val="0070C0"/>
                <w:sz w:val="20"/>
                <w:szCs w:val="20"/>
              </w:rPr>
            </w:pPr>
            <w:r w:rsidRPr="00473910">
              <w:rPr>
                <w:rFonts w:asciiTheme="minorHAnsi" w:eastAsia="Calibri" w:hAnsiTheme="minorHAnsi" w:cstheme="minorHAnsi"/>
                <w:color w:val="0070C0"/>
                <w:sz w:val="20"/>
                <w:szCs w:val="20"/>
              </w:rPr>
              <w:t>$30/</w:t>
            </w:r>
            <w:r w:rsidR="00447964" w:rsidRPr="00473910">
              <w:rPr>
                <w:rFonts w:asciiTheme="minorHAnsi" w:eastAsia="Calibri" w:hAnsiTheme="minorHAnsi" w:cstheme="minorHAnsi"/>
                <w:color w:val="0070C0"/>
                <w:sz w:val="20"/>
                <w:szCs w:val="20"/>
              </w:rPr>
              <w:t>hr.</w:t>
            </w:r>
          </w:p>
        </w:tc>
        <w:tc>
          <w:tcPr>
            <w:tcW w:w="1440" w:type="dxa"/>
            <w:vAlign w:val="center"/>
          </w:tcPr>
          <w:p w14:paraId="25E15871" w14:textId="66F6CB0A" w:rsidR="00473910" w:rsidRPr="00473910" w:rsidRDefault="00473910" w:rsidP="00473910">
            <w:pPr>
              <w:spacing w:after="120"/>
              <w:jc w:val="center"/>
              <w:rPr>
                <w:rFonts w:asciiTheme="minorHAnsi" w:eastAsia="Calibri" w:hAnsiTheme="minorHAnsi" w:cstheme="minorHAnsi"/>
                <w:color w:val="0070C0"/>
                <w:sz w:val="20"/>
                <w:szCs w:val="20"/>
              </w:rPr>
            </w:pPr>
            <w:r w:rsidRPr="00473910">
              <w:rPr>
                <w:rFonts w:asciiTheme="minorHAnsi" w:eastAsia="Calibri" w:hAnsiTheme="minorHAnsi" w:cstheme="minorHAnsi"/>
                <w:color w:val="0070C0"/>
                <w:sz w:val="20"/>
                <w:szCs w:val="20"/>
              </w:rPr>
              <w:t xml:space="preserve">1000 </w:t>
            </w:r>
            <w:r w:rsidR="00447964" w:rsidRPr="00473910">
              <w:rPr>
                <w:rFonts w:asciiTheme="minorHAnsi" w:eastAsia="Calibri" w:hAnsiTheme="minorHAnsi" w:cstheme="minorHAnsi"/>
                <w:color w:val="0070C0"/>
                <w:sz w:val="20"/>
                <w:szCs w:val="20"/>
              </w:rPr>
              <w:t>hrs.</w:t>
            </w:r>
          </w:p>
        </w:tc>
        <w:tc>
          <w:tcPr>
            <w:tcW w:w="1710" w:type="dxa"/>
            <w:vAlign w:val="center"/>
          </w:tcPr>
          <w:p w14:paraId="510AA11F" w14:textId="77777777" w:rsidR="00473910" w:rsidRPr="00473910" w:rsidRDefault="00473910" w:rsidP="00473910">
            <w:pPr>
              <w:spacing w:after="120"/>
              <w:jc w:val="center"/>
              <w:rPr>
                <w:rFonts w:asciiTheme="minorHAnsi" w:eastAsia="Calibri" w:hAnsiTheme="minorHAnsi" w:cstheme="minorHAnsi"/>
                <w:color w:val="0070C0"/>
                <w:sz w:val="20"/>
                <w:szCs w:val="20"/>
              </w:rPr>
            </w:pPr>
            <w:r w:rsidRPr="00473910">
              <w:rPr>
                <w:rFonts w:asciiTheme="minorHAnsi" w:eastAsia="Calibri" w:hAnsiTheme="minorHAnsi" w:cstheme="minorHAnsi"/>
                <w:color w:val="0070C0"/>
                <w:sz w:val="20"/>
                <w:szCs w:val="20"/>
              </w:rPr>
              <w:t>$15,000</w:t>
            </w:r>
          </w:p>
        </w:tc>
        <w:tc>
          <w:tcPr>
            <w:tcW w:w="1890" w:type="dxa"/>
            <w:vAlign w:val="center"/>
          </w:tcPr>
          <w:p w14:paraId="1FD3F356" w14:textId="77777777" w:rsidR="00473910" w:rsidRPr="00473910" w:rsidRDefault="00473910" w:rsidP="00473910">
            <w:pPr>
              <w:spacing w:after="120"/>
              <w:jc w:val="center"/>
              <w:rPr>
                <w:rFonts w:asciiTheme="minorHAnsi" w:eastAsia="Calibri" w:hAnsiTheme="minorHAnsi" w:cstheme="minorHAnsi"/>
                <w:color w:val="0070C0"/>
                <w:sz w:val="20"/>
                <w:szCs w:val="20"/>
              </w:rPr>
            </w:pPr>
            <w:r w:rsidRPr="00473910">
              <w:rPr>
                <w:rFonts w:asciiTheme="minorHAnsi" w:eastAsia="Calibri" w:hAnsiTheme="minorHAnsi" w:cstheme="minorHAnsi"/>
                <w:color w:val="0070C0"/>
                <w:sz w:val="20"/>
                <w:szCs w:val="20"/>
              </w:rPr>
              <w:t>$15,000</w:t>
            </w:r>
          </w:p>
        </w:tc>
      </w:tr>
      <w:tr w:rsidR="00473910" w:rsidRPr="00473910" w14:paraId="49F5D989" w14:textId="77777777">
        <w:trPr>
          <w:trHeight w:val="20"/>
        </w:trPr>
        <w:tc>
          <w:tcPr>
            <w:tcW w:w="2875" w:type="dxa"/>
          </w:tcPr>
          <w:p w14:paraId="079C4A16" w14:textId="77777777" w:rsidR="00473910" w:rsidRPr="00473910" w:rsidRDefault="00473910" w:rsidP="00473910">
            <w:pPr>
              <w:spacing w:after="120"/>
              <w:rPr>
                <w:rFonts w:asciiTheme="minorHAnsi" w:eastAsia="Calibri" w:hAnsiTheme="minorHAnsi" w:cstheme="minorHAnsi"/>
                <w:color w:val="auto"/>
                <w:sz w:val="20"/>
                <w:szCs w:val="20"/>
              </w:rPr>
            </w:pPr>
          </w:p>
        </w:tc>
        <w:tc>
          <w:tcPr>
            <w:tcW w:w="1441" w:type="dxa"/>
            <w:vAlign w:val="center"/>
          </w:tcPr>
          <w:p w14:paraId="11D2D063" w14:textId="77777777" w:rsidR="00473910" w:rsidRPr="00473910" w:rsidRDefault="00473910" w:rsidP="00473910">
            <w:pPr>
              <w:spacing w:after="120"/>
              <w:jc w:val="center"/>
              <w:rPr>
                <w:rFonts w:asciiTheme="minorHAnsi" w:eastAsia="Calibri" w:hAnsiTheme="minorHAnsi" w:cstheme="minorHAnsi"/>
                <w:color w:val="auto"/>
                <w:sz w:val="20"/>
                <w:szCs w:val="20"/>
              </w:rPr>
            </w:pPr>
          </w:p>
        </w:tc>
        <w:tc>
          <w:tcPr>
            <w:tcW w:w="1440" w:type="dxa"/>
            <w:vAlign w:val="center"/>
          </w:tcPr>
          <w:p w14:paraId="5F9127C0" w14:textId="77777777" w:rsidR="00473910" w:rsidRPr="00473910" w:rsidRDefault="00473910" w:rsidP="00473910">
            <w:pPr>
              <w:spacing w:after="120"/>
              <w:jc w:val="center"/>
              <w:rPr>
                <w:rFonts w:asciiTheme="minorHAnsi" w:eastAsia="Calibri" w:hAnsiTheme="minorHAnsi" w:cstheme="minorHAnsi"/>
                <w:color w:val="auto"/>
                <w:sz w:val="20"/>
                <w:szCs w:val="20"/>
              </w:rPr>
            </w:pPr>
          </w:p>
        </w:tc>
        <w:tc>
          <w:tcPr>
            <w:tcW w:w="1710" w:type="dxa"/>
            <w:vAlign w:val="center"/>
          </w:tcPr>
          <w:p w14:paraId="5EAEDD05" w14:textId="77777777" w:rsidR="00473910" w:rsidRPr="00473910" w:rsidRDefault="00473910" w:rsidP="00473910">
            <w:pPr>
              <w:spacing w:after="120"/>
              <w:jc w:val="center"/>
              <w:rPr>
                <w:rFonts w:asciiTheme="minorHAnsi" w:eastAsia="Calibri" w:hAnsiTheme="minorHAnsi" w:cstheme="minorHAnsi"/>
                <w:color w:val="auto"/>
                <w:sz w:val="20"/>
                <w:szCs w:val="20"/>
              </w:rPr>
            </w:pPr>
          </w:p>
        </w:tc>
        <w:tc>
          <w:tcPr>
            <w:tcW w:w="1890" w:type="dxa"/>
            <w:vAlign w:val="center"/>
          </w:tcPr>
          <w:p w14:paraId="7561F4B6" w14:textId="77777777" w:rsidR="00473910" w:rsidRPr="00473910" w:rsidRDefault="00473910" w:rsidP="00473910">
            <w:pPr>
              <w:spacing w:after="120"/>
              <w:jc w:val="center"/>
              <w:rPr>
                <w:rFonts w:asciiTheme="minorHAnsi" w:eastAsia="Calibri" w:hAnsiTheme="minorHAnsi" w:cstheme="minorHAnsi"/>
                <w:color w:val="auto"/>
                <w:sz w:val="20"/>
                <w:szCs w:val="20"/>
              </w:rPr>
            </w:pPr>
          </w:p>
        </w:tc>
      </w:tr>
      <w:tr w:rsidR="00473910" w:rsidRPr="00226122" w14:paraId="4D3536EF" w14:textId="77777777">
        <w:trPr>
          <w:trHeight w:val="20"/>
        </w:trPr>
        <w:tc>
          <w:tcPr>
            <w:tcW w:w="5756" w:type="dxa"/>
            <w:gridSpan w:val="3"/>
            <w:shd w:val="clear" w:color="auto" w:fill="E7E6E6"/>
            <w:vAlign w:val="center"/>
          </w:tcPr>
          <w:p w14:paraId="77A73A80" w14:textId="77777777" w:rsidR="00473910" w:rsidRPr="00473910" w:rsidRDefault="00473910" w:rsidP="00473910">
            <w:pPr>
              <w:spacing w:after="120"/>
              <w:jc w:val="right"/>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 xml:space="preserve"> Salary Total</w:t>
            </w:r>
          </w:p>
        </w:tc>
        <w:tc>
          <w:tcPr>
            <w:tcW w:w="1710" w:type="dxa"/>
            <w:shd w:val="clear" w:color="auto" w:fill="E7E6E6"/>
            <w:vAlign w:val="center"/>
          </w:tcPr>
          <w:p w14:paraId="657C499E" w14:textId="77777777" w:rsidR="00473910" w:rsidRPr="00473910" w:rsidRDefault="00473910" w:rsidP="00473910">
            <w:pPr>
              <w:spacing w:after="120"/>
              <w:jc w:val="center"/>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w:t>
            </w:r>
          </w:p>
        </w:tc>
        <w:tc>
          <w:tcPr>
            <w:tcW w:w="1890" w:type="dxa"/>
            <w:shd w:val="clear" w:color="auto" w:fill="E7E6E6"/>
            <w:vAlign w:val="center"/>
          </w:tcPr>
          <w:p w14:paraId="6C211BD2" w14:textId="77777777" w:rsidR="00473910" w:rsidRPr="00473910" w:rsidRDefault="00473910" w:rsidP="00473910">
            <w:pPr>
              <w:spacing w:after="120"/>
              <w:jc w:val="center"/>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w:t>
            </w:r>
          </w:p>
        </w:tc>
      </w:tr>
      <w:tr w:rsidR="00473910" w:rsidRPr="00226122" w14:paraId="64B00AB5" w14:textId="77777777" w:rsidTr="00473910">
        <w:trPr>
          <w:trHeight w:val="20"/>
        </w:trPr>
        <w:tc>
          <w:tcPr>
            <w:tcW w:w="9356" w:type="dxa"/>
            <w:gridSpan w:val="5"/>
            <w:shd w:val="clear" w:color="auto" w:fill="D9F2D0"/>
            <w:vAlign w:val="center"/>
          </w:tcPr>
          <w:p w14:paraId="0D893B2E" w14:textId="77777777" w:rsidR="00473910" w:rsidRPr="00473910" w:rsidRDefault="00473910" w:rsidP="00473910">
            <w:pPr>
              <w:spacing w:after="120"/>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2) Fringe benefits/labor overhead</w:t>
            </w:r>
          </w:p>
        </w:tc>
      </w:tr>
      <w:tr w:rsidR="00473910" w:rsidRPr="00473910" w14:paraId="1B9A0332" w14:textId="77777777">
        <w:trPr>
          <w:trHeight w:val="20"/>
        </w:trPr>
        <w:tc>
          <w:tcPr>
            <w:tcW w:w="2875" w:type="dxa"/>
            <w:vAlign w:val="center"/>
          </w:tcPr>
          <w:p w14:paraId="5097A808" w14:textId="77777777" w:rsidR="00473910" w:rsidRPr="00473910" w:rsidRDefault="00473910" w:rsidP="00473910">
            <w:pPr>
              <w:spacing w:after="120"/>
              <w:jc w:val="center"/>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Personnel</w:t>
            </w:r>
          </w:p>
        </w:tc>
        <w:tc>
          <w:tcPr>
            <w:tcW w:w="1441" w:type="dxa"/>
            <w:vAlign w:val="center"/>
          </w:tcPr>
          <w:p w14:paraId="6516126C" w14:textId="77777777" w:rsidR="00473910" w:rsidRPr="00473910" w:rsidRDefault="00473910" w:rsidP="00473910">
            <w:pPr>
              <w:spacing w:after="120"/>
              <w:jc w:val="center"/>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Rate</w:t>
            </w:r>
          </w:p>
        </w:tc>
        <w:tc>
          <w:tcPr>
            <w:tcW w:w="1440" w:type="dxa"/>
            <w:vAlign w:val="center"/>
          </w:tcPr>
          <w:p w14:paraId="1ACD9912" w14:textId="77777777" w:rsidR="00473910" w:rsidRPr="00473910" w:rsidRDefault="00473910" w:rsidP="00473910">
            <w:pPr>
              <w:spacing w:after="120"/>
              <w:jc w:val="center"/>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 xml:space="preserve">Quantity </w:t>
            </w:r>
          </w:p>
        </w:tc>
        <w:tc>
          <w:tcPr>
            <w:tcW w:w="1710" w:type="dxa"/>
            <w:vAlign w:val="center"/>
          </w:tcPr>
          <w:p w14:paraId="5C76073A" w14:textId="77777777" w:rsidR="00473910" w:rsidRPr="00473910" w:rsidRDefault="00473910" w:rsidP="00473910">
            <w:pPr>
              <w:spacing w:after="120"/>
              <w:jc w:val="center"/>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USGS Funds</w:t>
            </w:r>
          </w:p>
        </w:tc>
        <w:tc>
          <w:tcPr>
            <w:tcW w:w="1890" w:type="dxa"/>
            <w:vAlign w:val="center"/>
          </w:tcPr>
          <w:p w14:paraId="3700250C" w14:textId="77777777" w:rsidR="00473910" w:rsidRPr="00473910" w:rsidRDefault="00473910" w:rsidP="00473910">
            <w:pPr>
              <w:spacing w:after="120"/>
              <w:jc w:val="center"/>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Recipient Matching</w:t>
            </w:r>
          </w:p>
        </w:tc>
      </w:tr>
      <w:tr w:rsidR="00473910" w:rsidRPr="00473910" w14:paraId="6A2BF364" w14:textId="77777777">
        <w:trPr>
          <w:trHeight w:val="20"/>
        </w:trPr>
        <w:tc>
          <w:tcPr>
            <w:tcW w:w="2875" w:type="dxa"/>
          </w:tcPr>
          <w:p w14:paraId="7E7953BA" w14:textId="77777777" w:rsidR="00473910" w:rsidRPr="00473910" w:rsidRDefault="00473910" w:rsidP="00473910">
            <w:pPr>
              <w:spacing w:after="120"/>
              <w:rPr>
                <w:rFonts w:asciiTheme="minorHAnsi" w:eastAsia="Calibri" w:hAnsiTheme="minorHAnsi" w:cstheme="minorHAnsi"/>
                <w:color w:val="0070C0"/>
                <w:sz w:val="20"/>
                <w:szCs w:val="20"/>
              </w:rPr>
            </w:pPr>
            <w:r w:rsidRPr="00473910">
              <w:rPr>
                <w:rFonts w:asciiTheme="minorHAnsi" w:eastAsia="Calibri" w:hAnsiTheme="minorHAnsi" w:cstheme="minorHAnsi"/>
                <w:color w:val="0070C0"/>
                <w:sz w:val="20"/>
                <w:szCs w:val="20"/>
              </w:rPr>
              <w:t>Ex. J. Doe, Engineering Geologist</w:t>
            </w:r>
          </w:p>
        </w:tc>
        <w:tc>
          <w:tcPr>
            <w:tcW w:w="1441" w:type="dxa"/>
            <w:vAlign w:val="center"/>
          </w:tcPr>
          <w:p w14:paraId="0F8DFA1D" w14:textId="77777777" w:rsidR="00473910" w:rsidRPr="00473910" w:rsidRDefault="00473910" w:rsidP="00473910">
            <w:pPr>
              <w:spacing w:after="120"/>
              <w:jc w:val="center"/>
              <w:rPr>
                <w:rFonts w:asciiTheme="minorHAnsi" w:eastAsia="Calibri" w:hAnsiTheme="minorHAnsi" w:cstheme="minorHAnsi"/>
                <w:color w:val="0070C0"/>
                <w:sz w:val="20"/>
                <w:szCs w:val="20"/>
              </w:rPr>
            </w:pPr>
            <w:r w:rsidRPr="00473910">
              <w:rPr>
                <w:rFonts w:asciiTheme="minorHAnsi" w:eastAsia="Calibri" w:hAnsiTheme="minorHAnsi" w:cstheme="minorHAnsi"/>
                <w:color w:val="0070C0"/>
                <w:sz w:val="20"/>
                <w:szCs w:val="20"/>
              </w:rPr>
              <w:t xml:space="preserve">40.20% </w:t>
            </w:r>
          </w:p>
        </w:tc>
        <w:tc>
          <w:tcPr>
            <w:tcW w:w="1440" w:type="dxa"/>
            <w:vAlign w:val="center"/>
          </w:tcPr>
          <w:p w14:paraId="54C0E19B" w14:textId="77777777" w:rsidR="00473910" w:rsidRPr="00473910" w:rsidRDefault="00473910" w:rsidP="00473910">
            <w:pPr>
              <w:spacing w:after="120"/>
              <w:jc w:val="center"/>
              <w:rPr>
                <w:rFonts w:asciiTheme="minorHAnsi" w:eastAsia="Calibri" w:hAnsiTheme="minorHAnsi" w:cstheme="minorHAnsi"/>
                <w:color w:val="0070C0"/>
                <w:sz w:val="20"/>
                <w:szCs w:val="20"/>
              </w:rPr>
            </w:pPr>
            <w:r w:rsidRPr="00473910">
              <w:rPr>
                <w:rFonts w:asciiTheme="minorHAnsi" w:eastAsia="Calibri" w:hAnsiTheme="minorHAnsi" w:cstheme="minorHAnsi"/>
                <w:color w:val="0070C0"/>
                <w:sz w:val="20"/>
                <w:szCs w:val="20"/>
              </w:rPr>
              <w:t>--</w:t>
            </w:r>
          </w:p>
        </w:tc>
        <w:tc>
          <w:tcPr>
            <w:tcW w:w="1710" w:type="dxa"/>
            <w:vAlign w:val="center"/>
          </w:tcPr>
          <w:p w14:paraId="069BE48F" w14:textId="77777777" w:rsidR="00473910" w:rsidRPr="00473910" w:rsidRDefault="00473910" w:rsidP="00473910">
            <w:pPr>
              <w:spacing w:after="120"/>
              <w:jc w:val="center"/>
              <w:rPr>
                <w:rFonts w:asciiTheme="minorHAnsi" w:eastAsia="Calibri" w:hAnsiTheme="minorHAnsi" w:cstheme="minorHAnsi"/>
                <w:color w:val="0070C0"/>
                <w:sz w:val="20"/>
                <w:szCs w:val="20"/>
              </w:rPr>
            </w:pPr>
            <w:r w:rsidRPr="00473910">
              <w:rPr>
                <w:rFonts w:asciiTheme="minorHAnsi" w:eastAsia="Calibri" w:hAnsiTheme="minorHAnsi" w:cstheme="minorHAnsi"/>
                <w:color w:val="0070C0"/>
                <w:sz w:val="20"/>
                <w:szCs w:val="20"/>
              </w:rPr>
              <w:t>$12,060</w:t>
            </w:r>
          </w:p>
        </w:tc>
        <w:tc>
          <w:tcPr>
            <w:tcW w:w="1890" w:type="dxa"/>
            <w:vAlign w:val="center"/>
          </w:tcPr>
          <w:p w14:paraId="259BEEFC" w14:textId="77777777" w:rsidR="00473910" w:rsidRPr="00473910" w:rsidRDefault="00473910" w:rsidP="00473910">
            <w:pPr>
              <w:spacing w:after="120"/>
              <w:jc w:val="center"/>
              <w:rPr>
                <w:rFonts w:asciiTheme="minorHAnsi" w:eastAsia="Calibri" w:hAnsiTheme="minorHAnsi" w:cstheme="minorHAnsi"/>
                <w:color w:val="0070C0"/>
                <w:sz w:val="20"/>
                <w:szCs w:val="20"/>
              </w:rPr>
            </w:pPr>
            <w:r w:rsidRPr="00473910">
              <w:rPr>
                <w:rFonts w:asciiTheme="minorHAnsi" w:eastAsia="Calibri" w:hAnsiTheme="minorHAnsi" w:cstheme="minorHAnsi"/>
                <w:color w:val="0070C0"/>
                <w:sz w:val="20"/>
                <w:szCs w:val="20"/>
              </w:rPr>
              <w:t>$0</w:t>
            </w:r>
          </w:p>
        </w:tc>
      </w:tr>
      <w:tr w:rsidR="00473910" w:rsidRPr="00473910" w14:paraId="04B3DAF7" w14:textId="77777777">
        <w:trPr>
          <w:trHeight w:val="20"/>
        </w:trPr>
        <w:tc>
          <w:tcPr>
            <w:tcW w:w="2875" w:type="dxa"/>
          </w:tcPr>
          <w:p w14:paraId="332525DC" w14:textId="77777777" w:rsidR="00473910" w:rsidRPr="00473910" w:rsidRDefault="00473910" w:rsidP="00473910">
            <w:pPr>
              <w:spacing w:after="120"/>
              <w:rPr>
                <w:rFonts w:asciiTheme="minorHAnsi" w:eastAsia="Calibri" w:hAnsiTheme="minorHAnsi" w:cstheme="minorHAnsi"/>
                <w:color w:val="0070C0"/>
                <w:sz w:val="20"/>
                <w:szCs w:val="20"/>
              </w:rPr>
            </w:pPr>
          </w:p>
        </w:tc>
        <w:tc>
          <w:tcPr>
            <w:tcW w:w="1441" w:type="dxa"/>
            <w:vAlign w:val="center"/>
          </w:tcPr>
          <w:p w14:paraId="332A3D4B" w14:textId="77777777" w:rsidR="00473910" w:rsidRPr="00473910" w:rsidRDefault="00473910" w:rsidP="00473910">
            <w:pPr>
              <w:spacing w:after="120"/>
              <w:jc w:val="center"/>
              <w:rPr>
                <w:rFonts w:asciiTheme="minorHAnsi" w:eastAsia="Calibri" w:hAnsiTheme="minorHAnsi" w:cstheme="minorHAnsi"/>
                <w:color w:val="0070C0"/>
                <w:sz w:val="20"/>
                <w:szCs w:val="20"/>
              </w:rPr>
            </w:pPr>
          </w:p>
        </w:tc>
        <w:tc>
          <w:tcPr>
            <w:tcW w:w="1440" w:type="dxa"/>
            <w:vAlign w:val="center"/>
          </w:tcPr>
          <w:p w14:paraId="767E2DF3" w14:textId="77777777" w:rsidR="00473910" w:rsidRPr="00473910" w:rsidRDefault="00473910" w:rsidP="00473910">
            <w:pPr>
              <w:spacing w:after="120"/>
              <w:jc w:val="center"/>
              <w:rPr>
                <w:rFonts w:asciiTheme="minorHAnsi" w:eastAsia="Calibri" w:hAnsiTheme="minorHAnsi" w:cstheme="minorHAnsi"/>
                <w:color w:val="0070C0"/>
                <w:sz w:val="20"/>
                <w:szCs w:val="20"/>
              </w:rPr>
            </w:pPr>
          </w:p>
        </w:tc>
        <w:tc>
          <w:tcPr>
            <w:tcW w:w="1710" w:type="dxa"/>
            <w:vAlign w:val="center"/>
          </w:tcPr>
          <w:p w14:paraId="61B5BCF6" w14:textId="77777777" w:rsidR="00473910" w:rsidRPr="00473910" w:rsidRDefault="00473910" w:rsidP="00473910">
            <w:pPr>
              <w:spacing w:after="120"/>
              <w:jc w:val="center"/>
              <w:rPr>
                <w:rFonts w:asciiTheme="minorHAnsi" w:eastAsia="Calibri" w:hAnsiTheme="minorHAnsi" w:cstheme="minorHAnsi"/>
                <w:color w:val="0070C0"/>
                <w:sz w:val="20"/>
                <w:szCs w:val="20"/>
              </w:rPr>
            </w:pPr>
          </w:p>
        </w:tc>
        <w:tc>
          <w:tcPr>
            <w:tcW w:w="1890" w:type="dxa"/>
            <w:vAlign w:val="center"/>
          </w:tcPr>
          <w:p w14:paraId="141F029C" w14:textId="77777777" w:rsidR="00473910" w:rsidRPr="00473910" w:rsidRDefault="00473910" w:rsidP="00473910">
            <w:pPr>
              <w:spacing w:after="120"/>
              <w:jc w:val="center"/>
              <w:rPr>
                <w:rFonts w:asciiTheme="minorHAnsi" w:eastAsia="Calibri" w:hAnsiTheme="minorHAnsi" w:cstheme="minorHAnsi"/>
                <w:color w:val="0070C0"/>
                <w:sz w:val="20"/>
                <w:szCs w:val="20"/>
              </w:rPr>
            </w:pPr>
          </w:p>
        </w:tc>
      </w:tr>
      <w:tr w:rsidR="00473910" w:rsidRPr="00226122" w14:paraId="2440D8D3" w14:textId="77777777">
        <w:trPr>
          <w:trHeight w:val="20"/>
        </w:trPr>
        <w:tc>
          <w:tcPr>
            <w:tcW w:w="5756" w:type="dxa"/>
            <w:gridSpan w:val="3"/>
            <w:shd w:val="clear" w:color="auto" w:fill="E7E6E6"/>
            <w:vAlign w:val="center"/>
          </w:tcPr>
          <w:p w14:paraId="02E3E35E" w14:textId="77777777" w:rsidR="00473910" w:rsidRPr="00473910" w:rsidRDefault="00473910" w:rsidP="00473910">
            <w:pPr>
              <w:spacing w:after="120"/>
              <w:jc w:val="right"/>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 xml:space="preserve"> Fringe Total</w:t>
            </w:r>
          </w:p>
        </w:tc>
        <w:tc>
          <w:tcPr>
            <w:tcW w:w="1710" w:type="dxa"/>
            <w:shd w:val="clear" w:color="auto" w:fill="E7E6E6"/>
            <w:vAlign w:val="center"/>
          </w:tcPr>
          <w:p w14:paraId="7B963203" w14:textId="77777777" w:rsidR="00473910" w:rsidRPr="00473910" w:rsidRDefault="00473910" w:rsidP="00473910">
            <w:pPr>
              <w:spacing w:after="120"/>
              <w:jc w:val="center"/>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w:t>
            </w:r>
          </w:p>
        </w:tc>
        <w:tc>
          <w:tcPr>
            <w:tcW w:w="1890" w:type="dxa"/>
            <w:shd w:val="clear" w:color="auto" w:fill="E7E6E6"/>
            <w:vAlign w:val="center"/>
          </w:tcPr>
          <w:p w14:paraId="4C098504" w14:textId="77777777" w:rsidR="00473910" w:rsidRPr="00473910" w:rsidRDefault="00473910" w:rsidP="00473910">
            <w:pPr>
              <w:spacing w:after="120"/>
              <w:jc w:val="center"/>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w:t>
            </w:r>
          </w:p>
        </w:tc>
      </w:tr>
      <w:tr w:rsidR="00473910" w:rsidRPr="00226122" w14:paraId="0FEC60CE" w14:textId="77777777" w:rsidTr="00473910">
        <w:trPr>
          <w:trHeight w:val="20"/>
        </w:trPr>
        <w:tc>
          <w:tcPr>
            <w:tcW w:w="9356" w:type="dxa"/>
            <w:gridSpan w:val="5"/>
            <w:shd w:val="clear" w:color="auto" w:fill="D9F2D0"/>
          </w:tcPr>
          <w:p w14:paraId="66CADF7B" w14:textId="77777777" w:rsidR="00473910" w:rsidRPr="00473910" w:rsidRDefault="00473910" w:rsidP="00473910">
            <w:pPr>
              <w:spacing w:after="120"/>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3) Travel</w:t>
            </w:r>
          </w:p>
        </w:tc>
      </w:tr>
      <w:tr w:rsidR="00473910" w:rsidRPr="00473910" w14:paraId="4A32C466" w14:textId="77777777">
        <w:trPr>
          <w:trHeight w:val="20"/>
        </w:trPr>
        <w:tc>
          <w:tcPr>
            <w:tcW w:w="2875" w:type="dxa"/>
          </w:tcPr>
          <w:p w14:paraId="7A4A809F" w14:textId="77777777" w:rsidR="00473910" w:rsidRPr="00473910" w:rsidRDefault="00473910" w:rsidP="00473910">
            <w:pPr>
              <w:spacing w:after="120"/>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Expense</w:t>
            </w:r>
          </w:p>
        </w:tc>
        <w:tc>
          <w:tcPr>
            <w:tcW w:w="1441" w:type="dxa"/>
          </w:tcPr>
          <w:p w14:paraId="17354009" w14:textId="77777777" w:rsidR="00473910" w:rsidRPr="00473910" w:rsidRDefault="00473910" w:rsidP="00473910">
            <w:pPr>
              <w:spacing w:after="120"/>
              <w:jc w:val="center"/>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Rate</w:t>
            </w:r>
          </w:p>
        </w:tc>
        <w:tc>
          <w:tcPr>
            <w:tcW w:w="1440" w:type="dxa"/>
          </w:tcPr>
          <w:p w14:paraId="70E65EE0" w14:textId="77777777" w:rsidR="00473910" w:rsidRPr="00473910" w:rsidRDefault="00473910" w:rsidP="00473910">
            <w:pPr>
              <w:spacing w:after="120"/>
              <w:jc w:val="center"/>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 xml:space="preserve">Quantity </w:t>
            </w:r>
          </w:p>
        </w:tc>
        <w:tc>
          <w:tcPr>
            <w:tcW w:w="1710" w:type="dxa"/>
          </w:tcPr>
          <w:p w14:paraId="50D2ADC3" w14:textId="77777777" w:rsidR="00473910" w:rsidRPr="00473910" w:rsidRDefault="00473910" w:rsidP="00473910">
            <w:pPr>
              <w:spacing w:after="120"/>
              <w:jc w:val="center"/>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USGS Funds</w:t>
            </w:r>
          </w:p>
        </w:tc>
        <w:tc>
          <w:tcPr>
            <w:tcW w:w="1890" w:type="dxa"/>
          </w:tcPr>
          <w:p w14:paraId="3D60EB61" w14:textId="77777777" w:rsidR="00473910" w:rsidRPr="00473910" w:rsidRDefault="00473910" w:rsidP="00473910">
            <w:pPr>
              <w:spacing w:after="120"/>
              <w:jc w:val="center"/>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Recipient Matching</w:t>
            </w:r>
          </w:p>
        </w:tc>
      </w:tr>
      <w:tr w:rsidR="00473910" w:rsidRPr="00473910" w14:paraId="545F80FC" w14:textId="77777777">
        <w:trPr>
          <w:trHeight w:val="20"/>
        </w:trPr>
        <w:tc>
          <w:tcPr>
            <w:tcW w:w="2875" w:type="dxa"/>
          </w:tcPr>
          <w:p w14:paraId="18A566EE" w14:textId="77777777" w:rsidR="00473910" w:rsidRPr="00473910" w:rsidRDefault="00473910" w:rsidP="00473910">
            <w:pPr>
              <w:spacing w:after="120"/>
              <w:rPr>
                <w:rFonts w:asciiTheme="minorHAnsi" w:eastAsia="Calibri" w:hAnsiTheme="minorHAnsi" w:cstheme="minorHAnsi"/>
                <w:color w:val="0070C0"/>
                <w:sz w:val="20"/>
                <w:szCs w:val="20"/>
              </w:rPr>
            </w:pPr>
            <w:r w:rsidRPr="00473910">
              <w:rPr>
                <w:rFonts w:asciiTheme="minorHAnsi" w:eastAsia="Calibri" w:hAnsiTheme="minorHAnsi" w:cstheme="minorHAnsi"/>
                <w:color w:val="0070C0"/>
                <w:sz w:val="20"/>
                <w:szCs w:val="20"/>
              </w:rPr>
              <w:t xml:space="preserve">Ex. Lodging </w:t>
            </w:r>
          </w:p>
        </w:tc>
        <w:tc>
          <w:tcPr>
            <w:tcW w:w="1441" w:type="dxa"/>
          </w:tcPr>
          <w:p w14:paraId="1C6A8531" w14:textId="77777777" w:rsidR="00473910" w:rsidRPr="00473910" w:rsidRDefault="00473910" w:rsidP="00473910">
            <w:pPr>
              <w:spacing w:after="120"/>
              <w:jc w:val="center"/>
              <w:rPr>
                <w:rFonts w:asciiTheme="minorHAnsi" w:eastAsia="Calibri" w:hAnsiTheme="minorHAnsi" w:cstheme="minorHAnsi"/>
                <w:color w:val="0070C0"/>
                <w:sz w:val="20"/>
                <w:szCs w:val="20"/>
              </w:rPr>
            </w:pPr>
            <w:r w:rsidRPr="00473910">
              <w:rPr>
                <w:rFonts w:asciiTheme="minorHAnsi" w:eastAsia="Calibri" w:hAnsiTheme="minorHAnsi" w:cstheme="minorHAnsi"/>
                <w:color w:val="0070C0"/>
                <w:sz w:val="20"/>
                <w:szCs w:val="20"/>
              </w:rPr>
              <w:t>$109/night</w:t>
            </w:r>
          </w:p>
        </w:tc>
        <w:tc>
          <w:tcPr>
            <w:tcW w:w="1440" w:type="dxa"/>
          </w:tcPr>
          <w:p w14:paraId="3D845C47" w14:textId="77777777" w:rsidR="00473910" w:rsidRPr="00473910" w:rsidRDefault="00473910" w:rsidP="00473910">
            <w:pPr>
              <w:spacing w:after="120"/>
              <w:jc w:val="center"/>
              <w:rPr>
                <w:rFonts w:asciiTheme="minorHAnsi" w:eastAsia="Calibri" w:hAnsiTheme="minorHAnsi" w:cstheme="minorHAnsi"/>
                <w:color w:val="0070C0"/>
                <w:sz w:val="20"/>
                <w:szCs w:val="20"/>
              </w:rPr>
            </w:pPr>
            <w:r w:rsidRPr="00473910">
              <w:rPr>
                <w:rFonts w:asciiTheme="minorHAnsi" w:eastAsia="Calibri" w:hAnsiTheme="minorHAnsi" w:cstheme="minorHAnsi"/>
                <w:color w:val="0070C0"/>
                <w:sz w:val="20"/>
                <w:szCs w:val="20"/>
              </w:rPr>
              <w:t>6 nights</w:t>
            </w:r>
          </w:p>
        </w:tc>
        <w:tc>
          <w:tcPr>
            <w:tcW w:w="1710" w:type="dxa"/>
          </w:tcPr>
          <w:p w14:paraId="19D4E178" w14:textId="77777777" w:rsidR="00473910" w:rsidRPr="00473910" w:rsidRDefault="00473910" w:rsidP="00473910">
            <w:pPr>
              <w:spacing w:after="120"/>
              <w:jc w:val="center"/>
              <w:rPr>
                <w:rFonts w:asciiTheme="minorHAnsi" w:eastAsia="Calibri" w:hAnsiTheme="minorHAnsi" w:cstheme="minorHAnsi"/>
                <w:color w:val="0070C0"/>
                <w:sz w:val="20"/>
                <w:szCs w:val="20"/>
              </w:rPr>
            </w:pPr>
            <w:r w:rsidRPr="00473910">
              <w:rPr>
                <w:rFonts w:asciiTheme="minorHAnsi" w:eastAsia="Calibri" w:hAnsiTheme="minorHAnsi" w:cstheme="minorHAnsi"/>
                <w:color w:val="0070C0"/>
                <w:sz w:val="20"/>
                <w:szCs w:val="20"/>
              </w:rPr>
              <w:t>$654.00</w:t>
            </w:r>
          </w:p>
        </w:tc>
        <w:tc>
          <w:tcPr>
            <w:tcW w:w="1890" w:type="dxa"/>
          </w:tcPr>
          <w:p w14:paraId="16DA6B9F" w14:textId="77777777" w:rsidR="00473910" w:rsidRPr="00473910" w:rsidRDefault="00473910" w:rsidP="00473910">
            <w:pPr>
              <w:spacing w:after="120"/>
              <w:jc w:val="center"/>
              <w:rPr>
                <w:rFonts w:asciiTheme="minorHAnsi" w:eastAsia="Calibri" w:hAnsiTheme="minorHAnsi" w:cstheme="minorHAnsi"/>
                <w:color w:val="0070C0"/>
                <w:sz w:val="20"/>
                <w:szCs w:val="20"/>
              </w:rPr>
            </w:pPr>
            <w:r w:rsidRPr="00473910">
              <w:rPr>
                <w:rFonts w:asciiTheme="minorHAnsi" w:eastAsia="Calibri" w:hAnsiTheme="minorHAnsi" w:cstheme="minorHAnsi"/>
                <w:color w:val="0070C0"/>
                <w:sz w:val="20"/>
                <w:szCs w:val="20"/>
              </w:rPr>
              <w:t>$0.00</w:t>
            </w:r>
          </w:p>
        </w:tc>
      </w:tr>
      <w:tr w:rsidR="00473910" w:rsidRPr="00473910" w14:paraId="506F2BC0" w14:textId="77777777">
        <w:trPr>
          <w:trHeight w:val="20"/>
        </w:trPr>
        <w:tc>
          <w:tcPr>
            <w:tcW w:w="2875" w:type="dxa"/>
          </w:tcPr>
          <w:p w14:paraId="6EE435A9" w14:textId="77777777" w:rsidR="00473910" w:rsidRPr="00473910" w:rsidRDefault="00473910" w:rsidP="00473910">
            <w:pPr>
              <w:spacing w:after="120"/>
              <w:rPr>
                <w:rFonts w:asciiTheme="minorHAnsi" w:eastAsia="Calibri" w:hAnsiTheme="minorHAnsi" w:cstheme="minorHAnsi"/>
                <w:color w:val="0070C0"/>
                <w:sz w:val="20"/>
                <w:szCs w:val="20"/>
              </w:rPr>
            </w:pPr>
          </w:p>
        </w:tc>
        <w:tc>
          <w:tcPr>
            <w:tcW w:w="1441" w:type="dxa"/>
          </w:tcPr>
          <w:p w14:paraId="43EB86BC" w14:textId="77777777" w:rsidR="00473910" w:rsidRPr="00473910" w:rsidRDefault="00473910" w:rsidP="00473910">
            <w:pPr>
              <w:spacing w:after="120"/>
              <w:jc w:val="center"/>
              <w:rPr>
                <w:rFonts w:asciiTheme="minorHAnsi" w:eastAsia="Calibri" w:hAnsiTheme="minorHAnsi" w:cstheme="minorHAnsi"/>
                <w:color w:val="0070C0"/>
                <w:sz w:val="20"/>
                <w:szCs w:val="20"/>
              </w:rPr>
            </w:pPr>
          </w:p>
        </w:tc>
        <w:tc>
          <w:tcPr>
            <w:tcW w:w="1440" w:type="dxa"/>
          </w:tcPr>
          <w:p w14:paraId="3D9CBB54" w14:textId="77777777" w:rsidR="00473910" w:rsidRPr="00473910" w:rsidRDefault="00473910" w:rsidP="00473910">
            <w:pPr>
              <w:spacing w:after="120"/>
              <w:jc w:val="center"/>
              <w:rPr>
                <w:rFonts w:asciiTheme="minorHAnsi" w:eastAsia="Calibri" w:hAnsiTheme="minorHAnsi" w:cstheme="minorHAnsi"/>
                <w:color w:val="0070C0"/>
                <w:sz w:val="20"/>
                <w:szCs w:val="20"/>
              </w:rPr>
            </w:pPr>
          </w:p>
        </w:tc>
        <w:tc>
          <w:tcPr>
            <w:tcW w:w="1710" w:type="dxa"/>
          </w:tcPr>
          <w:p w14:paraId="40CB67F9" w14:textId="77777777" w:rsidR="00473910" w:rsidRPr="00473910" w:rsidRDefault="00473910" w:rsidP="00473910">
            <w:pPr>
              <w:spacing w:after="120"/>
              <w:jc w:val="center"/>
              <w:rPr>
                <w:rFonts w:asciiTheme="minorHAnsi" w:eastAsia="Calibri" w:hAnsiTheme="minorHAnsi" w:cstheme="minorHAnsi"/>
                <w:color w:val="0070C0"/>
                <w:sz w:val="20"/>
                <w:szCs w:val="20"/>
              </w:rPr>
            </w:pPr>
          </w:p>
        </w:tc>
        <w:tc>
          <w:tcPr>
            <w:tcW w:w="1890" w:type="dxa"/>
          </w:tcPr>
          <w:p w14:paraId="566088DB" w14:textId="77777777" w:rsidR="00473910" w:rsidRPr="00473910" w:rsidRDefault="00473910" w:rsidP="00473910">
            <w:pPr>
              <w:spacing w:after="120"/>
              <w:jc w:val="center"/>
              <w:rPr>
                <w:rFonts w:asciiTheme="minorHAnsi" w:eastAsia="Calibri" w:hAnsiTheme="minorHAnsi" w:cstheme="minorHAnsi"/>
                <w:color w:val="0070C0"/>
                <w:sz w:val="20"/>
                <w:szCs w:val="20"/>
              </w:rPr>
            </w:pPr>
          </w:p>
        </w:tc>
      </w:tr>
      <w:tr w:rsidR="00473910" w:rsidRPr="00226122" w14:paraId="15C299F9" w14:textId="77777777">
        <w:trPr>
          <w:trHeight w:val="20"/>
        </w:trPr>
        <w:tc>
          <w:tcPr>
            <w:tcW w:w="5756" w:type="dxa"/>
            <w:gridSpan w:val="3"/>
            <w:shd w:val="clear" w:color="auto" w:fill="E7E6E6"/>
          </w:tcPr>
          <w:p w14:paraId="53EE37B2" w14:textId="77777777" w:rsidR="00473910" w:rsidRPr="00473910" w:rsidRDefault="00473910" w:rsidP="00473910">
            <w:pPr>
              <w:spacing w:after="120"/>
              <w:jc w:val="right"/>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Travel Total</w:t>
            </w:r>
          </w:p>
        </w:tc>
        <w:tc>
          <w:tcPr>
            <w:tcW w:w="1710" w:type="dxa"/>
            <w:shd w:val="clear" w:color="auto" w:fill="E7E6E6"/>
          </w:tcPr>
          <w:p w14:paraId="74DB846C" w14:textId="77777777" w:rsidR="00473910" w:rsidRPr="00473910" w:rsidRDefault="00473910" w:rsidP="00473910">
            <w:pPr>
              <w:spacing w:after="120"/>
              <w:jc w:val="center"/>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w:t>
            </w:r>
          </w:p>
        </w:tc>
        <w:tc>
          <w:tcPr>
            <w:tcW w:w="1890" w:type="dxa"/>
            <w:shd w:val="clear" w:color="auto" w:fill="E7E6E6"/>
          </w:tcPr>
          <w:p w14:paraId="24741E7E" w14:textId="77777777" w:rsidR="00473910" w:rsidRPr="00473910" w:rsidRDefault="00473910" w:rsidP="00473910">
            <w:pPr>
              <w:spacing w:after="120"/>
              <w:jc w:val="center"/>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w:t>
            </w:r>
          </w:p>
        </w:tc>
      </w:tr>
      <w:tr w:rsidR="00473910" w:rsidRPr="00226122" w14:paraId="520B294C" w14:textId="77777777" w:rsidTr="00473910">
        <w:trPr>
          <w:trHeight w:val="20"/>
        </w:trPr>
        <w:tc>
          <w:tcPr>
            <w:tcW w:w="9356" w:type="dxa"/>
            <w:gridSpan w:val="5"/>
            <w:shd w:val="clear" w:color="auto" w:fill="D9F2D0"/>
          </w:tcPr>
          <w:p w14:paraId="6599A2E5" w14:textId="77777777" w:rsidR="00473910" w:rsidRPr="00473910" w:rsidRDefault="00473910" w:rsidP="00473910">
            <w:pPr>
              <w:spacing w:after="120"/>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 xml:space="preserve">4) Equipment </w:t>
            </w:r>
          </w:p>
        </w:tc>
      </w:tr>
      <w:tr w:rsidR="00473910" w:rsidRPr="00473910" w14:paraId="536050EF" w14:textId="77777777">
        <w:trPr>
          <w:trHeight w:val="20"/>
        </w:trPr>
        <w:tc>
          <w:tcPr>
            <w:tcW w:w="2875" w:type="dxa"/>
          </w:tcPr>
          <w:p w14:paraId="113C16FD" w14:textId="77777777" w:rsidR="00473910" w:rsidRPr="00473910" w:rsidRDefault="00473910" w:rsidP="00473910">
            <w:pPr>
              <w:spacing w:after="120"/>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Expense</w:t>
            </w:r>
          </w:p>
        </w:tc>
        <w:tc>
          <w:tcPr>
            <w:tcW w:w="1441" w:type="dxa"/>
          </w:tcPr>
          <w:p w14:paraId="494A9B3C" w14:textId="77777777" w:rsidR="00473910" w:rsidRPr="00473910" w:rsidRDefault="00473910" w:rsidP="00473910">
            <w:pPr>
              <w:spacing w:after="120"/>
              <w:jc w:val="center"/>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Rate</w:t>
            </w:r>
          </w:p>
        </w:tc>
        <w:tc>
          <w:tcPr>
            <w:tcW w:w="1440" w:type="dxa"/>
          </w:tcPr>
          <w:p w14:paraId="4E3236E5" w14:textId="77777777" w:rsidR="00473910" w:rsidRPr="00473910" w:rsidRDefault="00473910" w:rsidP="00473910">
            <w:pPr>
              <w:spacing w:after="120"/>
              <w:jc w:val="center"/>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Quantity</w:t>
            </w:r>
          </w:p>
        </w:tc>
        <w:tc>
          <w:tcPr>
            <w:tcW w:w="1710" w:type="dxa"/>
          </w:tcPr>
          <w:p w14:paraId="7770D0D2" w14:textId="77777777" w:rsidR="00473910" w:rsidRPr="00473910" w:rsidRDefault="00473910" w:rsidP="00473910">
            <w:pPr>
              <w:spacing w:after="120"/>
              <w:jc w:val="center"/>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USGS Funds</w:t>
            </w:r>
          </w:p>
        </w:tc>
        <w:tc>
          <w:tcPr>
            <w:tcW w:w="1890" w:type="dxa"/>
          </w:tcPr>
          <w:p w14:paraId="3E07FC21" w14:textId="77777777" w:rsidR="00473910" w:rsidRPr="00473910" w:rsidRDefault="00473910" w:rsidP="00473910">
            <w:pPr>
              <w:spacing w:after="120"/>
              <w:jc w:val="center"/>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Recipient Matching</w:t>
            </w:r>
          </w:p>
        </w:tc>
      </w:tr>
      <w:tr w:rsidR="00473910" w:rsidRPr="00473910" w14:paraId="6D46CDBC" w14:textId="77777777" w:rsidTr="00541F77">
        <w:trPr>
          <w:trHeight w:val="20"/>
        </w:trPr>
        <w:tc>
          <w:tcPr>
            <w:tcW w:w="2875" w:type="dxa"/>
          </w:tcPr>
          <w:p w14:paraId="310DBD96" w14:textId="5B5D8191" w:rsidR="00473910" w:rsidRPr="00541F77" w:rsidRDefault="00473910" w:rsidP="00473910">
            <w:pPr>
              <w:spacing w:after="120"/>
              <w:rPr>
                <w:rFonts w:asciiTheme="minorHAnsi" w:eastAsia="Calibri" w:hAnsiTheme="minorHAnsi" w:cstheme="minorHAnsi"/>
                <w:color w:val="0070C0"/>
                <w:sz w:val="20"/>
                <w:szCs w:val="20"/>
              </w:rPr>
            </w:pPr>
            <w:r w:rsidRPr="00541F77">
              <w:rPr>
                <w:rFonts w:asciiTheme="minorHAnsi" w:eastAsia="Calibri" w:hAnsiTheme="minorHAnsi" w:cstheme="minorHAnsi"/>
                <w:color w:val="0070C0"/>
                <w:sz w:val="20"/>
                <w:szCs w:val="20"/>
              </w:rPr>
              <w:t xml:space="preserve">Ex. </w:t>
            </w:r>
            <w:r w:rsidR="008D5AEA" w:rsidRPr="00541F77">
              <w:rPr>
                <w:rFonts w:asciiTheme="minorHAnsi" w:eastAsia="Calibri" w:hAnsiTheme="minorHAnsi" w:cstheme="minorHAnsi"/>
                <w:color w:val="0070C0"/>
                <w:sz w:val="20"/>
                <w:szCs w:val="20"/>
              </w:rPr>
              <w:t>Surveying Equipment</w:t>
            </w:r>
            <w:r w:rsidRPr="00541F77">
              <w:rPr>
                <w:rFonts w:asciiTheme="minorHAnsi" w:eastAsia="Calibri" w:hAnsiTheme="minorHAnsi" w:cstheme="minorHAnsi"/>
                <w:color w:val="0070C0"/>
                <w:sz w:val="20"/>
                <w:szCs w:val="20"/>
              </w:rPr>
              <w:t xml:space="preserve"> </w:t>
            </w:r>
          </w:p>
        </w:tc>
        <w:tc>
          <w:tcPr>
            <w:tcW w:w="1441" w:type="dxa"/>
          </w:tcPr>
          <w:p w14:paraId="772EF862" w14:textId="58B0BA04" w:rsidR="00473910" w:rsidRPr="00541F77" w:rsidRDefault="00473910" w:rsidP="00473910">
            <w:pPr>
              <w:spacing w:after="120"/>
              <w:jc w:val="center"/>
              <w:rPr>
                <w:rFonts w:asciiTheme="minorHAnsi" w:eastAsia="Calibri" w:hAnsiTheme="minorHAnsi" w:cstheme="minorHAnsi"/>
                <w:color w:val="0070C0"/>
                <w:sz w:val="20"/>
                <w:szCs w:val="20"/>
              </w:rPr>
            </w:pPr>
            <w:r w:rsidRPr="00541F77">
              <w:rPr>
                <w:rFonts w:asciiTheme="minorHAnsi" w:eastAsia="Calibri" w:hAnsiTheme="minorHAnsi" w:cstheme="minorHAnsi"/>
                <w:color w:val="0070C0"/>
                <w:sz w:val="20"/>
                <w:szCs w:val="20"/>
              </w:rPr>
              <w:t>$</w:t>
            </w:r>
            <w:r w:rsidR="00827C77" w:rsidRPr="00541F77">
              <w:rPr>
                <w:rFonts w:asciiTheme="minorHAnsi" w:eastAsia="Calibri" w:hAnsiTheme="minorHAnsi" w:cstheme="minorHAnsi"/>
                <w:color w:val="0070C0"/>
                <w:sz w:val="20"/>
                <w:szCs w:val="20"/>
              </w:rPr>
              <w:t>10,000</w:t>
            </w:r>
            <w:r w:rsidRPr="00541F77">
              <w:rPr>
                <w:rFonts w:asciiTheme="minorHAnsi" w:eastAsia="Calibri" w:hAnsiTheme="minorHAnsi" w:cstheme="minorHAnsi"/>
                <w:color w:val="0070C0"/>
                <w:sz w:val="20"/>
                <w:szCs w:val="20"/>
              </w:rPr>
              <w:t>/</w:t>
            </w:r>
            <w:r w:rsidR="00827C77" w:rsidRPr="00541F77">
              <w:rPr>
                <w:rFonts w:asciiTheme="minorHAnsi" w:eastAsia="Calibri" w:hAnsiTheme="minorHAnsi" w:cstheme="minorHAnsi"/>
                <w:color w:val="0070C0"/>
                <w:sz w:val="20"/>
                <w:szCs w:val="20"/>
              </w:rPr>
              <w:t>each</w:t>
            </w:r>
          </w:p>
        </w:tc>
        <w:tc>
          <w:tcPr>
            <w:tcW w:w="1440" w:type="dxa"/>
          </w:tcPr>
          <w:p w14:paraId="5FFBC016" w14:textId="047013CB" w:rsidR="00473910" w:rsidRPr="00541F77" w:rsidRDefault="00317737" w:rsidP="00473910">
            <w:pPr>
              <w:spacing w:after="120"/>
              <w:jc w:val="center"/>
              <w:rPr>
                <w:rFonts w:asciiTheme="minorHAnsi" w:eastAsia="Calibri" w:hAnsiTheme="minorHAnsi" w:cstheme="minorHAnsi"/>
                <w:color w:val="0070C0"/>
                <w:sz w:val="20"/>
                <w:szCs w:val="20"/>
              </w:rPr>
            </w:pPr>
            <w:r w:rsidRPr="00541F77">
              <w:rPr>
                <w:rFonts w:asciiTheme="minorHAnsi" w:eastAsia="Calibri" w:hAnsiTheme="minorHAnsi" w:cstheme="minorHAnsi"/>
                <w:color w:val="0070C0"/>
                <w:sz w:val="20"/>
                <w:szCs w:val="20"/>
              </w:rPr>
              <w:t>1</w:t>
            </w:r>
          </w:p>
        </w:tc>
        <w:tc>
          <w:tcPr>
            <w:tcW w:w="1710" w:type="dxa"/>
          </w:tcPr>
          <w:p w14:paraId="5804E8D4" w14:textId="07763F33" w:rsidR="00473910" w:rsidRPr="00473910" w:rsidRDefault="00473910" w:rsidP="00473910">
            <w:pPr>
              <w:spacing w:after="120"/>
              <w:jc w:val="center"/>
              <w:rPr>
                <w:rFonts w:asciiTheme="minorHAnsi" w:eastAsia="Calibri" w:hAnsiTheme="minorHAnsi" w:cstheme="minorHAnsi"/>
                <w:color w:val="0070C0"/>
                <w:sz w:val="20"/>
                <w:szCs w:val="20"/>
              </w:rPr>
            </w:pPr>
            <w:r w:rsidRPr="00473910">
              <w:rPr>
                <w:rFonts w:asciiTheme="minorHAnsi" w:eastAsia="Calibri" w:hAnsiTheme="minorHAnsi" w:cstheme="minorHAnsi"/>
                <w:color w:val="0070C0"/>
                <w:sz w:val="20"/>
                <w:szCs w:val="20"/>
              </w:rPr>
              <w:t>$</w:t>
            </w:r>
            <w:r w:rsidR="00317737">
              <w:rPr>
                <w:rFonts w:asciiTheme="minorHAnsi" w:eastAsia="Calibri" w:hAnsiTheme="minorHAnsi" w:cstheme="minorHAnsi"/>
                <w:color w:val="0070C0"/>
                <w:sz w:val="20"/>
                <w:szCs w:val="20"/>
              </w:rPr>
              <w:t>10</w:t>
            </w:r>
            <w:r w:rsidRPr="00473910">
              <w:rPr>
                <w:rFonts w:asciiTheme="minorHAnsi" w:eastAsia="Calibri" w:hAnsiTheme="minorHAnsi" w:cstheme="minorHAnsi"/>
                <w:color w:val="0070C0"/>
                <w:sz w:val="20"/>
                <w:szCs w:val="20"/>
              </w:rPr>
              <w:t>,000.00</w:t>
            </w:r>
          </w:p>
        </w:tc>
        <w:tc>
          <w:tcPr>
            <w:tcW w:w="1890" w:type="dxa"/>
          </w:tcPr>
          <w:p w14:paraId="4F64E8E1" w14:textId="77777777" w:rsidR="00473910" w:rsidRPr="00473910" w:rsidRDefault="00473910" w:rsidP="00473910">
            <w:pPr>
              <w:spacing w:after="120"/>
              <w:jc w:val="center"/>
              <w:rPr>
                <w:rFonts w:asciiTheme="minorHAnsi" w:eastAsia="Calibri" w:hAnsiTheme="minorHAnsi" w:cstheme="minorHAnsi"/>
                <w:color w:val="0070C0"/>
                <w:sz w:val="20"/>
                <w:szCs w:val="20"/>
              </w:rPr>
            </w:pPr>
            <w:r w:rsidRPr="00473910">
              <w:rPr>
                <w:rFonts w:asciiTheme="minorHAnsi" w:eastAsia="Calibri" w:hAnsiTheme="minorHAnsi" w:cstheme="minorHAnsi"/>
                <w:color w:val="0070C0"/>
                <w:sz w:val="20"/>
                <w:szCs w:val="20"/>
              </w:rPr>
              <w:t>$0.00</w:t>
            </w:r>
          </w:p>
        </w:tc>
      </w:tr>
      <w:tr w:rsidR="00473910" w:rsidRPr="00473910" w14:paraId="6B9BEF4B" w14:textId="77777777">
        <w:trPr>
          <w:trHeight w:val="20"/>
        </w:trPr>
        <w:tc>
          <w:tcPr>
            <w:tcW w:w="2875" w:type="dxa"/>
          </w:tcPr>
          <w:p w14:paraId="504FA8DF" w14:textId="77777777" w:rsidR="00473910" w:rsidRPr="00473910" w:rsidRDefault="00473910" w:rsidP="00473910">
            <w:pPr>
              <w:spacing w:after="120"/>
              <w:rPr>
                <w:rFonts w:asciiTheme="minorHAnsi" w:eastAsia="Calibri" w:hAnsiTheme="minorHAnsi" w:cstheme="minorHAnsi"/>
                <w:color w:val="0070C0"/>
                <w:sz w:val="20"/>
                <w:szCs w:val="20"/>
              </w:rPr>
            </w:pPr>
          </w:p>
        </w:tc>
        <w:tc>
          <w:tcPr>
            <w:tcW w:w="1441" w:type="dxa"/>
          </w:tcPr>
          <w:p w14:paraId="1B0E4B5B" w14:textId="77777777" w:rsidR="00473910" w:rsidRPr="00473910" w:rsidRDefault="00473910" w:rsidP="00473910">
            <w:pPr>
              <w:spacing w:after="120"/>
              <w:jc w:val="center"/>
              <w:rPr>
                <w:rFonts w:asciiTheme="minorHAnsi" w:eastAsia="Calibri" w:hAnsiTheme="minorHAnsi" w:cstheme="minorHAnsi"/>
                <w:color w:val="0070C0"/>
                <w:sz w:val="20"/>
                <w:szCs w:val="20"/>
              </w:rPr>
            </w:pPr>
          </w:p>
        </w:tc>
        <w:tc>
          <w:tcPr>
            <w:tcW w:w="1440" w:type="dxa"/>
          </w:tcPr>
          <w:p w14:paraId="0E6D9B75" w14:textId="77777777" w:rsidR="00473910" w:rsidRPr="00473910" w:rsidRDefault="00473910" w:rsidP="00473910">
            <w:pPr>
              <w:spacing w:after="120"/>
              <w:jc w:val="center"/>
              <w:rPr>
                <w:rFonts w:asciiTheme="minorHAnsi" w:eastAsia="Calibri" w:hAnsiTheme="minorHAnsi" w:cstheme="minorHAnsi"/>
                <w:color w:val="0070C0"/>
                <w:sz w:val="20"/>
                <w:szCs w:val="20"/>
              </w:rPr>
            </w:pPr>
          </w:p>
        </w:tc>
        <w:tc>
          <w:tcPr>
            <w:tcW w:w="1710" w:type="dxa"/>
          </w:tcPr>
          <w:p w14:paraId="1DF1903A" w14:textId="77777777" w:rsidR="00473910" w:rsidRPr="00473910" w:rsidRDefault="00473910" w:rsidP="00473910">
            <w:pPr>
              <w:spacing w:after="120"/>
              <w:jc w:val="center"/>
              <w:rPr>
                <w:rFonts w:asciiTheme="minorHAnsi" w:eastAsia="Calibri" w:hAnsiTheme="minorHAnsi" w:cstheme="minorHAnsi"/>
                <w:color w:val="0070C0"/>
                <w:sz w:val="20"/>
                <w:szCs w:val="20"/>
              </w:rPr>
            </w:pPr>
          </w:p>
        </w:tc>
        <w:tc>
          <w:tcPr>
            <w:tcW w:w="1890" w:type="dxa"/>
          </w:tcPr>
          <w:p w14:paraId="5736C7CD" w14:textId="77777777" w:rsidR="00473910" w:rsidRPr="00473910" w:rsidRDefault="00473910" w:rsidP="00473910">
            <w:pPr>
              <w:spacing w:after="120"/>
              <w:jc w:val="center"/>
              <w:rPr>
                <w:rFonts w:asciiTheme="minorHAnsi" w:eastAsia="Calibri" w:hAnsiTheme="minorHAnsi" w:cstheme="minorHAnsi"/>
                <w:color w:val="0070C0"/>
                <w:sz w:val="20"/>
                <w:szCs w:val="20"/>
              </w:rPr>
            </w:pPr>
          </w:p>
        </w:tc>
      </w:tr>
      <w:tr w:rsidR="00473910" w:rsidRPr="00226122" w14:paraId="15F5E981" w14:textId="77777777">
        <w:trPr>
          <w:trHeight w:val="20"/>
        </w:trPr>
        <w:tc>
          <w:tcPr>
            <w:tcW w:w="5756" w:type="dxa"/>
            <w:gridSpan w:val="3"/>
            <w:shd w:val="clear" w:color="auto" w:fill="E7E6E6"/>
          </w:tcPr>
          <w:p w14:paraId="5837F8B2" w14:textId="77777777" w:rsidR="00473910" w:rsidRPr="00473910" w:rsidRDefault="00473910" w:rsidP="00473910">
            <w:pPr>
              <w:spacing w:after="120"/>
              <w:jc w:val="right"/>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 xml:space="preserve"> Equipment Total</w:t>
            </w:r>
          </w:p>
        </w:tc>
        <w:tc>
          <w:tcPr>
            <w:tcW w:w="1710" w:type="dxa"/>
            <w:shd w:val="clear" w:color="auto" w:fill="E7E6E6"/>
          </w:tcPr>
          <w:p w14:paraId="764CA698" w14:textId="77777777" w:rsidR="00473910" w:rsidRPr="00473910" w:rsidRDefault="00473910" w:rsidP="00473910">
            <w:pPr>
              <w:spacing w:after="120"/>
              <w:jc w:val="center"/>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w:t>
            </w:r>
          </w:p>
        </w:tc>
        <w:tc>
          <w:tcPr>
            <w:tcW w:w="1890" w:type="dxa"/>
            <w:shd w:val="clear" w:color="auto" w:fill="E7E6E6"/>
          </w:tcPr>
          <w:p w14:paraId="759FFE91" w14:textId="77777777" w:rsidR="00473910" w:rsidRPr="00473910" w:rsidRDefault="00473910" w:rsidP="00473910">
            <w:pPr>
              <w:spacing w:after="120"/>
              <w:jc w:val="center"/>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w:t>
            </w:r>
          </w:p>
        </w:tc>
      </w:tr>
      <w:tr w:rsidR="00473910" w:rsidRPr="00226122" w14:paraId="59B22C84" w14:textId="77777777" w:rsidTr="00473910">
        <w:trPr>
          <w:trHeight w:val="20"/>
        </w:trPr>
        <w:tc>
          <w:tcPr>
            <w:tcW w:w="9356" w:type="dxa"/>
            <w:gridSpan w:val="5"/>
            <w:shd w:val="clear" w:color="auto" w:fill="D9F2D0"/>
          </w:tcPr>
          <w:p w14:paraId="160BB1D6" w14:textId="77777777" w:rsidR="00473910" w:rsidRPr="00473910" w:rsidRDefault="00473910" w:rsidP="00473910">
            <w:pPr>
              <w:spacing w:after="120"/>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 xml:space="preserve">5) Supplies </w:t>
            </w:r>
          </w:p>
        </w:tc>
      </w:tr>
      <w:tr w:rsidR="00473910" w:rsidRPr="00473910" w14:paraId="758FC5ED" w14:textId="77777777">
        <w:trPr>
          <w:trHeight w:val="20"/>
        </w:trPr>
        <w:tc>
          <w:tcPr>
            <w:tcW w:w="2875" w:type="dxa"/>
          </w:tcPr>
          <w:p w14:paraId="2362B2A0" w14:textId="77777777" w:rsidR="00473910" w:rsidRPr="00473910" w:rsidRDefault="00473910" w:rsidP="00473910">
            <w:pPr>
              <w:spacing w:after="120"/>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Expense</w:t>
            </w:r>
          </w:p>
        </w:tc>
        <w:tc>
          <w:tcPr>
            <w:tcW w:w="1441" w:type="dxa"/>
          </w:tcPr>
          <w:p w14:paraId="1C6B6278" w14:textId="77777777" w:rsidR="00473910" w:rsidRPr="00473910" w:rsidRDefault="00473910" w:rsidP="00473910">
            <w:pPr>
              <w:spacing w:after="120"/>
              <w:jc w:val="center"/>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Rate</w:t>
            </w:r>
          </w:p>
        </w:tc>
        <w:tc>
          <w:tcPr>
            <w:tcW w:w="1440" w:type="dxa"/>
          </w:tcPr>
          <w:p w14:paraId="5EAD4DDD" w14:textId="77777777" w:rsidR="00473910" w:rsidRPr="00473910" w:rsidRDefault="00473910" w:rsidP="00473910">
            <w:pPr>
              <w:spacing w:after="120"/>
              <w:jc w:val="center"/>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Quantity</w:t>
            </w:r>
          </w:p>
        </w:tc>
        <w:tc>
          <w:tcPr>
            <w:tcW w:w="1710" w:type="dxa"/>
          </w:tcPr>
          <w:p w14:paraId="399100EF" w14:textId="77777777" w:rsidR="00473910" w:rsidRPr="00473910" w:rsidRDefault="00473910" w:rsidP="00473910">
            <w:pPr>
              <w:spacing w:after="120"/>
              <w:jc w:val="center"/>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USGS Funds</w:t>
            </w:r>
          </w:p>
        </w:tc>
        <w:tc>
          <w:tcPr>
            <w:tcW w:w="1890" w:type="dxa"/>
          </w:tcPr>
          <w:p w14:paraId="0ADDAF03" w14:textId="77777777" w:rsidR="00473910" w:rsidRPr="00473910" w:rsidRDefault="00473910" w:rsidP="00473910">
            <w:pPr>
              <w:spacing w:after="120"/>
              <w:jc w:val="center"/>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Recipient Matching</w:t>
            </w:r>
          </w:p>
        </w:tc>
      </w:tr>
      <w:tr w:rsidR="00473910" w:rsidRPr="00473910" w14:paraId="3CF7A843" w14:textId="77777777">
        <w:trPr>
          <w:trHeight w:val="20"/>
        </w:trPr>
        <w:tc>
          <w:tcPr>
            <w:tcW w:w="2875" w:type="dxa"/>
          </w:tcPr>
          <w:p w14:paraId="27A90C03" w14:textId="77777777" w:rsidR="00473910" w:rsidRPr="00473910" w:rsidRDefault="00473910" w:rsidP="00473910">
            <w:pPr>
              <w:spacing w:after="120"/>
              <w:rPr>
                <w:rFonts w:asciiTheme="minorHAnsi" w:eastAsia="Calibri" w:hAnsiTheme="minorHAnsi" w:cstheme="minorHAnsi"/>
                <w:color w:val="0070C0"/>
                <w:sz w:val="20"/>
                <w:szCs w:val="20"/>
              </w:rPr>
            </w:pPr>
            <w:r w:rsidRPr="00473910">
              <w:rPr>
                <w:rFonts w:asciiTheme="minorHAnsi" w:eastAsia="Calibri" w:hAnsiTheme="minorHAnsi" w:cstheme="minorHAnsi"/>
                <w:color w:val="0070C0"/>
                <w:sz w:val="20"/>
                <w:szCs w:val="20"/>
              </w:rPr>
              <w:t xml:space="preserve">Ex. Field Notebooks </w:t>
            </w:r>
          </w:p>
        </w:tc>
        <w:tc>
          <w:tcPr>
            <w:tcW w:w="1441" w:type="dxa"/>
          </w:tcPr>
          <w:p w14:paraId="1B3E8CC2" w14:textId="77777777" w:rsidR="00473910" w:rsidRPr="00473910" w:rsidRDefault="00473910" w:rsidP="00473910">
            <w:pPr>
              <w:spacing w:after="120"/>
              <w:jc w:val="center"/>
              <w:rPr>
                <w:rFonts w:asciiTheme="minorHAnsi" w:eastAsia="Calibri" w:hAnsiTheme="minorHAnsi" w:cstheme="minorHAnsi"/>
                <w:color w:val="0070C0"/>
                <w:sz w:val="20"/>
                <w:szCs w:val="20"/>
              </w:rPr>
            </w:pPr>
            <w:r w:rsidRPr="00473910">
              <w:rPr>
                <w:rFonts w:asciiTheme="minorHAnsi" w:eastAsia="Calibri" w:hAnsiTheme="minorHAnsi" w:cstheme="minorHAnsi"/>
                <w:color w:val="0070C0"/>
                <w:sz w:val="20"/>
                <w:szCs w:val="20"/>
              </w:rPr>
              <w:t>$15/each</w:t>
            </w:r>
          </w:p>
        </w:tc>
        <w:tc>
          <w:tcPr>
            <w:tcW w:w="1440" w:type="dxa"/>
          </w:tcPr>
          <w:p w14:paraId="49AAB4C2" w14:textId="77777777" w:rsidR="00473910" w:rsidRPr="00473910" w:rsidRDefault="00473910" w:rsidP="00473910">
            <w:pPr>
              <w:spacing w:after="120"/>
              <w:jc w:val="center"/>
              <w:rPr>
                <w:rFonts w:asciiTheme="minorHAnsi" w:eastAsia="Calibri" w:hAnsiTheme="minorHAnsi" w:cstheme="minorHAnsi"/>
                <w:color w:val="0070C0"/>
                <w:sz w:val="20"/>
                <w:szCs w:val="20"/>
              </w:rPr>
            </w:pPr>
            <w:r w:rsidRPr="00473910">
              <w:rPr>
                <w:rFonts w:asciiTheme="minorHAnsi" w:eastAsia="Calibri" w:hAnsiTheme="minorHAnsi" w:cstheme="minorHAnsi"/>
                <w:color w:val="0070C0"/>
                <w:sz w:val="20"/>
                <w:szCs w:val="20"/>
              </w:rPr>
              <w:t>3</w:t>
            </w:r>
          </w:p>
        </w:tc>
        <w:tc>
          <w:tcPr>
            <w:tcW w:w="1710" w:type="dxa"/>
          </w:tcPr>
          <w:p w14:paraId="34E55EDA" w14:textId="77777777" w:rsidR="00473910" w:rsidRPr="00473910" w:rsidRDefault="00473910" w:rsidP="00473910">
            <w:pPr>
              <w:spacing w:after="120"/>
              <w:jc w:val="center"/>
              <w:rPr>
                <w:rFonts w:asciiTheme="minorHAnsi" w:eastAsia="Calibri" w:hAnsiTheme="minorHAnsi" w:cstheme="minorHAnsi"/>
                <w:color w:val="0070C0"/>
                <w:sz w:val="20"/>
                <w:szCs w:val="20"/>
              </w:rPr>
            </w:pPr>
            <w:r w:rsidRPr="00473910">
              <w:rPr>
                <w:rFonts w:asciiTheme="minorHAnsi" w:eastAsia="Calibri" w:hAnsiTheme="minorHAnsi" w:cstheme="minorHAnsi"/>
                <w:color w:val="0070C0"/>
                <w:sz w:val="20"/>
                <w:szCs w:val="20"/>
              </w:rPr>
              <w:t>$45.00</w:t>
            </w:r>
          </w:p>
        </w:tc>
        <w:tc>
          <w:tcPr>
            <w:tcW w:w="1890" w:type="dxa"/>
          </w:tcPr>
          <w:p w14:paraId="5E74AC02" w14:textId="77777777" w:rsidR="00473910" w:rsidRPr="00473910" w:rsidRDefault="00473910" w:rsidP="00473910">
            <w:pPr>
              <w:spacing w:after="120"/>
              <w:jc w:val="center"/>
              <w:rPr>
                <w:rFonts w:asciiTheme="minorHAnsi" w:eastAsia="Calibri" w:hAnsiTheme="minorHAnsi" w:cstheme="minorHAnsi"/>
                <w:color w:val="0070C0"/>
                <w:sz w:val="20"/>
                <w:szCs w:val="20"/>
              </w:rPr>
            </w:pPr>
            <w:r w:rsidRPr="00473910">
              <w:rPr>
                <w:rFonts w:asciiTheme="minorHAnsi" w:eastAsia="Calibri" w:hAnsiTheme="minorHAnsi" w:cstheme="minorHAnsi"/>
                <w:color w:val="0070C0"/>
                <w:sz w:val="20"/>
                <w:szCs w:val="20"/>
              </w:rPr>
              <w:t>$0.00</w:t>
            </w:r>
          </w:p>
        </w:tc>
      </w:tr>
      <w:tr w:rsidR="00473910" w:rsidRPr="00473910" w14:paraId="5F95C425" w14:textId="77777777">
        <w:trPr>
          <w:trHeight w:val="20"/>
        </w:trPr>
        <w:tc>
          <w:tcPr>
            <w:tcW w:w="2875" w:type="dxa"/>
          </w:tcPr>
          <w:p w14:paraId="03FEDC86" w14:textId="77777777" w:rsidR="00473910" w:rsidRPr="00473910" w:rsidRDefault="00473910" w:rsidP="00473910">
            <w:pPr>
              <w:spacing w:after="120"/>
              <w:rPr>
                <w:rFonts w:asciiTheme="minorHAnsi" w:eastAsia="Calibri" w:hAnsiTheme="minorHAnsi" w:cstheme="minorHAnsi"/>
                <w:color w:val="0070C0"/>
                <w:sz w:val="20"/>
                <w:szCs w:val="20"/>
              </w:rPr>
            </w:pPr>
          </w:p>
        </w:tc>
        <w:tc>
          <w:tcPr>
            <w:tcW w:w="1441" w:type="dxa"/>
          </w:tcPr>
          <w:p w14:paraId="635EAD69" w14:textId="77777777" w:rsidR="00473910" w:rsidRPr="00473910" w:rsidRDefault="00473910" w:rsidP="00473910">
            <w:pPr>
              <w:spacing w:after="120"/>
              <w:jc w:val="center"/>
              <w:rPr>
                <w:rFonts w:asciiTheme="minorHAnsi" w:eastAsia="Calibri" w:hAnsiTheme="minorHAnsi" w:cstheme="minorHAnsi"/>
                <w:color w:val="0070C0"/>
                <w:sz w:val="20"/>
                <w:szCs w:val="20"/>
              </w:rPr>
            </w:pPr>
          </w:p>
        </w:tc>
        <w:tc>
          <w:tcPr>
            <w:tcW w:w="1440" w:type="dxa"/>
          </w:tcPr>
          <w:p w14:paraId="422F7FD8" w14:textId="77777777" w:rsidR="00473910" w:rsidRPr="00473910" w:rsidRDefault="00473910" w:rsidP="00473910">
            <w:pPr>
              <w:spacing w:after="120"/>
              <w:jc w:val="center"/>
              <w:rPr>
                <w:rFonts w:asciiTheme="minorHAnsi" w:eastAsia="Calibri" w:hAnsiTheme="minorHAnsi" w:cstheme="minorHAnsi"/>
                <w:color w:val="0070C0"/>
                <w:sz w:val="20"/>
                <w:szCs w:val="20"/>
              </w:rPr>
            </w:pPr>
          </w:p>
        </w:tc>
        <w:tc>
          <w:tcPr>
            <w:tcW w:w="1710" w:type="dxa"/>
          </w:tcPr>
          <w:p w14:paraId="33484E1F" w14:textId="77777777" w:rsidR="00473910" w:rsidRPr="00473910" w:rsidRDefault="00473910" w:rsidP="00473910">
            <w:pPr>
              <w:spacing w:after="120"/>
              <w:jc w:val="center"/>
              <w:rPr>
                <w:rFonts w:asciiTheme="minorHAnsi" w:eastAsia="Calibri" w:hAnsiTheme="minorHAnsi" w:cstheme="minorHAnsi"/>
                <w:color w:val="0070C0"/>
                <w:sz w:val="20"/>
                <w:szCs w:val="20"/>
              </w:rPr>
            </w:pPr>
          </w:p>
        </w:tc>
        <w:tc>
          <w:tcPr>
            <w:tcW w:w="1890" w:type="dxa"/>
          </w:tcPr>
          <w:p w14:paraId="77E9CE21" w14:textId="77777777" w:rsidR="00473910" w:rsidRPr="00473910" w:rsidRDefault="00473910" w:rsidP="00473910">
            <w:pPr>
              <w:spacing w:after="120"/>
              <w:jc w:val="center"/>
              <w:rPr>
                <w:rFonts w:asciiTheme="minorHAnsi" w:eastAsia="Calibri" w:hAnsiTheme="minorHAnsi" w:cstheme="minorHAnsi"/>
                <w:color w:val="0070C0"/>
                <w:sz w:val="20"/>
                <w:szCs w:val="20"/>
              </w:rPr>
            </w:pPr>
          </w:p>
        </w:tc>
      </w:tr>
      <w:tr w:rsidR="00473910" w:rsidRPr="00226122" w14:paraId="412757FB" w14:textId="77777777">
        <w:trPr>
          <w:trHeight w:val="20"/>
        </w:trPr>
        <w:tc>
          <w:tcPr>
            <w:tcW w:w="5756" w:type="dxa"/>
            <w:gridSpan w:val="3"/>
            <w:shd w:val="clear" w:color="auto" w:fill="E7E6E6"/>
          </w:tcPr>
          <w:p w14:paraId="0F929889" w14:textId="77777777" w:rsidR="00473910" w:rsidRPr="00473910" w:rsidRDefault="00473910" w:rsidP="00473910">
            <w:pPr>
              <w:spacing w:after="120"/>
              <w:jc w:val="right"/>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 xml:space="preserve"> Supplies Total</w:t>
            </w:r>
          </w:p>
        </w:tc>
        <w:tc>
          <w:tcPr>
            <w:tcW w:w="1710" w:type="dxa"/>
            <w:shd w:val="clear" w:color="auto" w:fill="E7E6E6"/>
          </w:tcPr>
          <w:p w14:paraId="05F27220" w14:textId="77777777" w:rsidR="00473910" w:rsidRPr="00473910" w:rsidRDefault="00473910" w:rsidP="00473910">
            <w:pPr>
              <w:spacing w:after="120"/>
              <w:jc w:val="center"/>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w:t>
            </w:r>
          </w:p>
        </w:tc>
        <w:tc>
          <w:tcPr>
            <w:tcW w:w="1890" w:type="dxa"/>
            <w:shd w:val="clear" w:color="auto" w:fill="E7E6E6"/>
          </w:tcPr>
          <w:p w14:paraId="4110EB80" w14:textId="77777777" w:rsidR="00473910" w:rsidRPr="00473910" w:rsidRDefault="00473910" w:rsidP="00473910">
            <w:pPr>
              <w:spacing w:after="120"/>
              <w:jc w:val="center"/>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w:t>
            </w:r>
          </w:p>
        </w:tc>
      </w:tr>
      <w:tr w:rsidR="00473910" w:rsidRPr="00226122" w14:paraId="13961F99" w14:textId="77777777" w:rsidTr="00473910">
        <w:trPr>
          <w:trHeight w:val="20"/>
        </w:trPr>
        <w:tc>
          <w:tcPr>
            <w:tcW w:w="9356" w:type="dxa"/>
            <w:gridSpan w:val="5"/>
            <w:shd w:val="clear" w:color="auto" w:fill="D9F2D0"/>
          </w:tcPr>
          <w:p w14:paraId="1D6700CB" w14:textId="77777777" w:rsidR="00473910" w:rsidRPr="00473910" w:rsidRDefault="00473910" w:rsidP="00473910">
            <w:pPr>
              <w:spacing w:after="120"/>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6) Contracts and sub-awards</w:t>
            </w:r>
          </w:p>
        </w:tc>
      </w:tr>
      <w:tr w:rsidR="00473910" w:rsidRPr="00473910" w14:paraId="3A1913BD" w14:textId="77777777">
        <w:trPr>
          <w:trHeight w:val="20"/>
        </w:trPr>
        <w:tc>
          <w:tcPr>
            <w:tcW w:w="2875" w:type="dxa"/>
          </w:tcPr>
          <w:p w14:paraId="0146FEBD" w14:textId="77777777" w:rsidR="00473910" w:rsidRPr="00473910" w:rsidRDefault="00473910" w:rsidP="00473910">
            <w:pPr>
              <w:spacing w:after="120"/>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Expense</w:t>
            </w:r>
          </w:p>
        </w:tc>
        <w:tc>
          <w:tcPr>
            <w:tcW w:w="1441" w:type="dxa"/>
          </w:tcPr>
          <w:p w14:paraId="1BA73715" w14:textId="77777777" w:rsidR="00473910" w:rsidRPr="00473910" w:rsidRDefault="00473910" w:rsidP="00473910">
            <w:pPr>
              <w:spacing w:after="120"/>
              <w:jc w:val="center"/>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Rate</w:t>
            </w:r>
          </w:p>
        </w:tc>
        <w:tc>
          <w:tcPr>
            <w:tcW w:w="1440" w:type="dxa"/>
          </w:tcPr>
          <w:p w14:paraId="78F8F0BA" w14:textId="77777777" w:rsidR="00473910" w:rsidRPr="00473910" w:rsidRDefault="00473910" w:rsidP="00473910">
            <w:pPr>
              <w:spacing w:after="120"/>
              <w:jc w:val="center"/>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 xml:space="preserve">Quantity </w:t>
            </w:r>
          </w:p>
        </w:tc>
        <w:tc>
          <w:tcPr>
            <w:tcW w:w="1710" w:type="dxa"/>
          </w:tcPr>
          <w:p w14:paraId="0137FB95" w14:textId="77777777" w:rsidR="00473910" w:rsidRPr="00473910" w:rsidRDefault="00473910" w:rsidP="00473910">
            <w:pPr>
              <w:spacing w:after="120"/>
              <w:jc w:val="center"/>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USGS Funds</w:t>
            </w:r>
          </w:p>
        </w:tc>
        <w:tc>
          <w:tcPr>
            <w:tcW w:w="1890" w:type="dxa"/>
          </w:tcPr>
          <w:p w14:paraId="5BBB437E" w14:textId="77777777" w:rsidR="00473910" w:rsidRPr="00473910" w:rsidRDefault="00473910" w:rsidP="00473910">
            <w:pPr>
              <w:spacing w:after="120"/>
              <w:jc w:val="center"/>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Recipient Matching</w:t>
            </w:r>
          </w:p>
        </w:tc>
      </w:tr>
      <w:tr w:rsidR="00473910" w:rsidRPr="00473910" w14:paraId="7D97F8C7" w14:textId="77777777">
        <w:trPr>
          <w:trHeight w:val="20"/>
        </w:trPr>
        <w:tc>
          <w:tcPr>
            <w:tcW w:w="2875" w:type="dxa"/>
          </w:tcPr>
          <w:p w14:paraId="6F170C3B" w14:textId="77777777" w:rsidR="00473910" w:rsidRPr="00473910" w:rsidRDefault="00473910" w:rsidP="00473910">
            <w:pPr>
              <w:spacing w:after="120"/>
              <w:rPr>
                <w:rFonts w:asciiTheme="minorHAnsi" w:eastAsia="Calibri" w:hAnsiTheme="minorHAnsi" w:cstheme="minorHAnsi"/>
                <w:color w:val="0070C0"/>
                <w:sz w:val="20"/>
                <w:szCs w:val="20"/>
              </w:rPr>
            </w:pPr>
            <w:r w:rsidRPr="00473910">
              <w:rPr>
                <w:rFonts w:asciiTheme="minorHAnsi" w:eastAsia="Calibri" w:hAnsiTheme="minorHAnsi" w:cstheme="minorHAnsi"/>
                <w:color w:val="0070C0"/>
                <w:sz w:val="20"/>
                <w:szCs w:val="20"/>
              </w:rPr>
              <w:t>Ex. Landslide inventory mapping</w:t>
            </w:r>
          </w:p>
        </w:tc>
        <w:tc>
          <w:tcPr>
            <w:tcW w:w="1441" w:type="dxa"/>
          </w:tcPr>
          <w:p w14:paraId="623D13B7" w14:textId="4DC58656" w:rsidR="00473910" w:rsidRPr="00473910" w:rsidRDefault="00A07BDD" w:rsidP="00473910">
            <w:pPr>
              <w:spacing w:after="120"/>
              <w:jc w:val="center"/>
              <w:rPr>
                <w:rFonts w:asciiTheme="minorHAnsi" w:eastAsia="Calibri" w:hAnsiTheme="minorHAnsi" w:cstheme="minorHAnsi"/>
                <w:color w:val="0070C0"/>
                <w:sz w:val="20"/>
                <w:szCs w:val="20"/>
              </w:rPr>
            </w:pPr>
            <w:r>
              <w:rPr>
                <w:rFonts w:asciiTheme="minorHAnsi" w:eastAsia="Calibri" w:hAnsiTheme="minorHAnsi" w:cstheme="minorHAnsi"/>
                <w:color w:val="0070C0"/>
                <w:sz w:val="20"/>
                <w:szCs w:val="20"/>
              </w:rPr>
              <w:t>$</w:t>
            </w:r>
            <w:r w:rsidR="00473910" w:rsidRPr="00473910">
              <w:rPr>
                <w:rFonts w:asciiTheme="minorHAnsi" w:eastAsia="Calibri" w:hAnsiTheme="minorHAnsi" w:cstheme="minorHAnsi"/>
                <w:color w:val="0070C0"/>
                <w:sz w:val="20"/>
                <w:szCs w:val="20"/>
              </w:rPr>
              <w:t xml:space="preserve">550/day </w:t>
            </w:r>
          </w:p>
        </w:tc>
        <w:tc>
          <w:tcPr>
            <w:tcW w:w="1440" w:type="dxa"/>
          </w:tcPr>
          <w:p w14:paraId="5C2A3D0E" w14:textId="77777777" w:rsidR="00473910" w:rsidRPr="00473910" w:rsidRDefault="00473910" w:rsidP="00473910">
            <w:pPr>
              <w:spacing w:after="120"/>
              <w:jc w:val="center"/>
              <w:rPr>
                <w:rFonts w:asciiTheme="minorHAnsi" w:eastAsia="Calibri" w:hAnsiTheme="minorHAnsi" w:cstheme="minorHAnsi"/>
                <w:color w:val="0070C0"/>
                <w:sz w:val="20"/>
                <w:szCs w:val="20"/>
              </w:rPr>
            </w:pPr>
            <w:r w:rsidRPr="00473910">
              <w:rPr>
                <w:rFonts w:asciiTheme="minorHAnsi" w:eastAsia="Calibri" w:hAnsiTheme="minorHAnsi" w:cstheme="minorHAnsi"/>
                <w:color w:val="0070C0"/>
                <w:sz w:val="20"/>
                <w:szCs w:val="20"/>
              </w:rPr>
              <w:t>5 days</w:t>
            </w:r>
          </w:p>
        </w:tc>
        <w:tc>
          <w:tcPr>
            <w:tcW w:w="1710" w:type="dxa"/>
          </w:tcPr>
          <w:p w14:paraId="5B75194D" w14:textId="77777777" w:rsidR="00473910" w:rsidRPr="00473910" w:rsidRDefault="00473910" w:rsidP="00473910">
            <w:pPr>
              <w:spacing w:after="120"/>
              <w:jc w:val="center"/>
              <w:rPr>
                <w:rFonts w:asciiTheme="minorHAnsi" w:eastAsia="Calibri" w:hAnsiTheme="minorHAnsi" w:cstheme="minorHAnsi"/>
                <w:color w:val="0070C0"/>
                <w:sz w:val="20"/>
                <w:szCs w:val="20"/>
              </w:rPr>
            </w:pPr>
            <w:r w:rsidRPr="00473910">
              <w:rPr>
                <w:rFonts w:asciiTheme="minorHAnsi" w:eastAsia="Calibri" w:hAnsiTheme="minorHAnsi" w:cstheme="minorHAnsi"/>
                <w:color w:val="0070C0"/>
                <w:sz w:val="20"/>
                <w:szCs w:val="20"/>
              </w:rPr>
              <w:t>$1,375.00</w:t>
            </w:r>
          </w:p>
        </w:tc>
        <w:tc>
          <w:tcPr>
            <w:tcW w:w="1890" w:type="dxa"/>
          </w:tcPr>
          <w:p w14:paraId="3658894C" w14:textId="77777777" w:rsidR="00473910" w:rsidRPr="00473910" w:rsidRDefault="00473910" w:rsidP="00473910">
            <w:pPr>
              <w:spacing w:after="120"/>
              <w:jc w:val="center"/>
              <w:rPr>
                <w:rFonts w:asciiTheme="minorHAnsi" w:eastAsia="Calibri" w:hAnsiTheme="minorHAnsi" w:cstheme="minorHAnsi"/>
                <w:color w:val="0070C0"/>
                <w:sz w:val="20"/>
                <w:szCs w:val="20"/>
              </w:rPr>
            </w:pPr>
            <w:r w:rsidRPr="00473910">
              <w:rPr>
                <w:rFonts w:asciiTheme="minorHAnsi" w:eastAsia="Calibri" w:hAnsiTheme="minorHAnsi" w:cstheme="minorHAnsi"/>
                <w:color w:val="0070C0"/>
                <w:sz w:val="20"/>
                <w:szCs w:val="20"/>
              </w:rPr>
              <w:t>$1,375.00</w:t>
            </w:r>
          </w:p>
        </w:tc>
      </w:tr>
      <w:tr w:rsidR="00473910" w:rsidRPr="00473910" w14:paraId="5C93B8EB" w14:textId="77777777">
        <w:trPr>
          <w:trHeight w:val="20"/>
        </w:trPr>
        <w:tc>
          <w:tcPr>
            <w:tcW w:w="2875" w:type="dxa"/>
          </w:tcPr>
          <w:p w14:paraId="4A2FF822" w14:textId="77777777" w:rsidR="00473910" w:rsidRPr="00473910" w:rsidRDefault="00473910" w:rsidP="00473910">
            <w:pPr>
              <w:spacing w:after="120"/>
              <w:rPr>
                <w:rFonts w:asciiTheme="minorHAnsi" w:eastAsia="Calibri" w:hAnsiTheme="minorHAnsi" w:cstheme="minorHAnsi"/>
                <w:color w:val="0070C0"/>
                <w:sz w:val="20"/>
                <w:szCs w:val="20"/>
              </w:rPr>
            </w:pPr>
          </w:p>
        </w:tc>
        <w:tc>
          <w:tcPr>
            <w:tcW w:w="1441" w:type="dxa"/>
          </w:tcPr>
          <w:p w14:paraId="2D4F0459" w14:textId="77777777" w:rsidR="00473910" w:rsidRPr="00473910" w:rsidRDefault="00473910" w:rsidP="00473910">
            <w:pPr>
              <w:spacing w:after="120"/>
              <w:jc w:val="center"/>
              <w:rPr>
                <w:rFonts w:asciiTheme="minorHAnsi" w:eastAsia="Calibri" w:hAnsiTheme="minorHAnsi" w:cstheme="minorHAnsi"/>
                <w:color w:val="0070C0"/>
                <w:sz w:val="20"/>
                <w:szCs w:val="20"/>
              </w:rPr>
            </w:pPr>
          </w:p>
        </w:tc>
        <w:tc>
          <w:tcPr>
            <w:tcW w:w="1440" w:type="dxa"/>
          </w:tcPr>
          <w:p w14:paraId="4B66958F" w14:textId="77777777" w:rsidR="00473910" w:rsidRPr="00473910" w:rsidRDefault="00473910" w:rsidP="00473910">
            <w:pPr>
              <w:spacing w:after="120"/>
              <w:jc w:val="center"/>
              <w:rPr>
                <w:rFonts w:asciiTheme="minorHAnsi" w:eastAsia="Calibri" w:hAnsiTheme="minorHAnsi" w:cstheme="minorHAnsi"/>
                <w:color w:val="0070C0"/>
                <w:sz w:val="20"/>
                <w:szCs w:val="20"/>
              </w:rPr>
            </w:pPr>
          </w:p>
        </w:tc>
        <w:tc>
          <w:tcPr>
            <w:tcW w:w="1710" w:type="dxa"/>
          </w:tcPr>
          <w:p w14:paraId="398476E0" w14:textId="77777777" w:rsidR="00473910" w:rsidRPr="00473910" w:rsidRDefault="00473910" w:rsidP="00473910">
            <w:pPr>
              <w:spacing w:after="120"/>
              <w:jc w:val="center"/>
              <w:rPr>
                <w:rFonts w:asciiTheme="minorHAnsi" w:eastAsia="Calibri" w:hAnsiTheme="minorHAnsi" w:cstheme="minorHAnsi"/>
                <w:color w:val="0070C0"/>
                <w:sz w:val="20"/>
                <w:szCs w:val="20"/>
              </w:rPr>
            </w:pPr>
          </w:p>
        </w:tc>
        <w:tc>
          <w:tcPr>
            <w:tcW w:w="1890" w:type="dxa"/>
          </w:tcPr>
          <w:p w14:paraId="29D146BE" w14:textId="77777777" w:rsidR="00473910" w:rsidRPr="00473910" w:rsidRDefault="00473910" w:rsidP="00473910">
            <w:pPr>
              <w:spacing w:after="120"/>
              <w:jc w:val="center"/>
              <w:rPr>
                <w:rFonts w:asciiTheme="minorHAnsi" w:eastAsia="Calibri" w:hAnsiTheme="minorHAnsi" w:cstheme="minorHAnsi"/>
                <w:color w:val="0070C0"/>
                <w:sz w:val="20"/>
                <w:szCs w:val="20"/>
              </w:rPr>
            </w:pPr>
          </w:p>
        </w:tc>
      </w:tr>
      <w:tr w:rsidR="00473910" w:rsidRPr="00226122" w14:paraId="2B148103" w14:textId="77777777">
        <w:trPr>
          <w:trHeight w:val="20"/>
        </w:trPr>
        <w:tc>
          <w:tcPr>
            <w:tcW w:w="5756" w:type="dxa"/>
            <w:gridSpan w:val="3"/>
            <w:shd w:val="clear" w:color="auto" w:fill="E7E6E6"/>
          </w:tcPr>
          <w:p w14:paraId="2A29FDAB" w14:textId="77777777" w:rsidR="00473910" w:rsidRPr="00473910" w:rsidRDefault="00473910" w:rsidP="00473910">
            <w:pPr>
              <w:spacing w:after="120"/>
              <w:jc w:val="right"/>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 xml:space="preserve">Contracts Total </w:t>
            </w:r>
          </w:p>
        </w:tc>
        <w:tc>
          <w:tcPr>
            <w:tcW w:w="1710" w:type="dxa"/>
            <w:shd w:val="clear" w:color="auto" w:fill="E7E6E6"/>
          </w:tcPr>
          <w:p w14:paraId="27F54AFC" w14:textId="77777777" w:rsidR="00473910" w:rsidRPr="00473910" w:rsidRDefault="00473910" w:rsidP="00473910">
            <w:pPr>
              <w:spacing w:after="120"/>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w:t>
            </w:r>
          </w:p>
        </w:tc>
        <w:tc>
          <w:tcPr>
            <w:tcW w:w="1890" w:type="dxa"/>
            <w:shd w:val="clear" w:color="auto" w:fill="E7E6E6"/>
          </w:tcPr>
          <w:p w14:paraId="084A726D" w14:textId="77777777" w:rsidR="00473910" w:rsidRPr="00473910" w:rsidRDefault="00473910" w:rsidP="00473910">
            <w:pPr>
              <w:spacing w:after="120"/>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w:t>
            </w:r>
          </w:p>
        </w:tc>
      </w:tr>
      <w:tr w:rsidR="00473910" w:rsidRPr="00226122" w14:paraId="1B2DDD75" w14:textId="77777777" w:rsidTr="00473910">
        <w:trPr>
          <w:trHeight w:val="20"/>
        </w:trPr>
        <w:tc>
          <w:tcPr>
            <w:tcW w:w="9356" w:type="dxa"/>
            <w:gridSpan w:val="5"/>
            <w:shd w:val="clear" w:color="auto" w:fill="D9F2D0"/>
          </w:tcPr>
          <w:p w14:paraId="4CA61985" w14:textId="77777777" w:rsidR="00473910" w:rsidRPr="00473910" w:rsidRDefault="00473910" w:rsidP="00473910">
            <w:pPr>
              <w:spacing w:after="120"/>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 xml:space="preserve">7) Other Direct Costs </w:t>
            </w:r>
          </w:p>
        </w:tc>
      </w:tr>
      <w:tr w:rsidR="00473910" w:rsidRPr="00473910" w14:paraId="491921C5" w14:textId="77777777">
        <w:trPr>
          <w:trHeight w:val="20"/>
        </w:trPr>
        <w:tc>
          <w:tcPr>
            <w:tcW w:w="2875" w:type="dxa"/>
          </w:tcPr>
          <w:p w14:paraId="499598AF" w14:textId="77777777" w:rsidR="00473910" w:rsidRPr="00473910" w:rsidRDefault="00473910" w:rsidP="00473910">
            <w:pPr>
              <w:spacing w:after="120"/>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Expense</w:t>
            </w:r>
          </w:p>
        </w:tc>
        <w:tc>
          <w:tcPr>
            <w:tcW w:w="1441" w:type="dxa"/>
          </w:tcPr>
          <w:p w14:paraId="0B0F60D9" w14:textId="77777777" w:rsidR="00473910" w:rsidRPr="00473910" w:rsidRDefault="00473910" w:rsidP="00473910">
            <w:pPr>
              <w:spacing w:after="120"/>
              <w:jc w:val="center"/>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Rate</w:t>
            </w:r>
          </w:p>
        </w:tc>
        <w:tc>
          <w:tcPr>
            <w:tcW w:w="1440" w:type="dxa"/>
          </w:tcPr>
          <w:p w14:paraId="68030E31" w14:textId="77777777" w:rsidR="00473910" w:rsidRPr="00473910" w:rsidRDefault="00473910" w:rsidP="00473910">
            <w:pPr>
              <w:spacing w:after="120"/>
              <w:jc w:val="center"/>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 xml:space="preserve">Quantity </w:t>
            </w:r>
          </w:p>
        </w:tc>
        <w:tc>
          <w:tcPr>
            <w:tcW w:w="1710" w:type="dxa"/>
          </w:tcPr>
          <w:p w14:paraId="584451D4" w14:textId="77777777" w:rsidR="00473910" w:rsidRPr="00473910" w:rsidRDefault="00473910" w:rsidP="00473910">
            <w:pPr>
              <w:spacing w:after="120"/>
              <w:jc w:val="center"/>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USGS Funds</w:t>
            </w:r>
          </w:p>
        </w:tc>
        <w:tc>
          <w:tcPr>
            <w:tcW w:w="1890" w:type="dxa"/>
          </w:tcPr>
          <w:p w14:paraId="50041EA9" w14:textId="77777777" w:rsidR="00473910" w:rsidRPr="00473910" w:rsidRDefault="00473910" w:rsidP="00473910">
            <w:pPr>
              <w:spacing w:after="120"/>
              <w:jc w:val="center"/>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Recipient Matching</w:t>
            </w:r>
          </w:p>
        </w:tc>
      </w:tr>
      <w:tr w:rsidR="00473910" w:rsidRPr="00473910" w14:paraId="42CC4712" w14:textId="77777777">
        <w:trPr>
          <w:trHeight w:val="20"/>
        </w:trPr>
        <w:tc>
          <w:tcPr>
            <w:tcW w:w="2875" w:type="dxa"/>
          </w:tcPr>
          <w:p w14:paraId="64315D61" w14:textId="77777777" w:rsidR="00473910" w:rsidRPr="00473910" w:rsidRDefault="00473910" w:rsidP="00473910">
            <w:pPr>
              <w:spacing w:after="120"/>
              <w:rPr>
                <w:rFonts w:asciiTheme="minorHAnsi" w:eastAsia="Calibri" w:hAnsiTheme="minorHAnsi" w:cstheme="minorHAnsi"/>
                <w:color w:val="0070C0"/>
                <w:sz w:val="20"/>
                <w:szCs w:val="20"/>
              </w:rPr>
            </w:pPr>
            <w:r w:rsidRPr="00473910">
              <w:rPr>
                <w:rFonts w:asciiTheme="minorHAnsi" w:eastAsia="Calibri" w:hAnsiTheme="minorHAnsi" w:cstheme="minorHAnsi"/>
                <w:color w:val="0070C0"/>
                <w:sz w:val="20"/>
                <w:szCs w:val="20"/>
              </w:rPr>
              <w:t xml:space="preserve">Ex. Shipping Fees </w:t>
            </w:r>
          </w:p>
        </w:tc>
        <w:tc>
          <w:tcPr>
            <w:tcW w:w="1441" w:type="dxa"/>
          </w:tcPr>
          <w:p w14:paraId="54D831C5" w14:textId="77777777" w:rsidR="00473910" w:rsidRPr="00473910" w:rsidRDefault="00473910" w:rsidP="00473910">
            <w:pPr>
              <w:spacing w:after="120"/>
              <w:jc w:val="center"/>
              <w:rPr>
                <w:rFonts w:asciiTheme="minorHAnsi" w:eastAsia="Calibri" w:hAnsiTheme="minorHAnsi" w:cstheme="minorHAnsi"/>
                <w:color w:val="0070C0"/>
                <w:sz w:val="20"/>
                <w:szCs w:val="20"/>
              </w:rPr>
            </w:pPr>
            <w:r w:rsidRPr="00473910">
              <w:rPr>
                <w:rFonts w:asciiTheme="minorHAnsi" w:eastAsia="Calibri" w:hAnsiTheme="minorHAnsi" w:cstheme="minorHAnsi"/>
                <w:color w:val="0070C0"/>
                <w:sz w:val="20"/>
                <w:szCs w:val="20"/>
              </w:rPr>
              <w:t>$200/year</w:t>
            </w:r>
          </w:p>
        </w:tc>
        <w:tc>
          <w:tcPr>
            <w:tcW w:w="1440" w:type="dxa"/>
          </w:tcPr>
          <w:p w14:paraId="04FA431D" w14:textId="77777777" w:rsidR="00473910" w:rsidRPr="00473910" w:rsidRDefault="00473910" w:rsidP="00473910">
            <w:pPr>
              <w:spacing w:after="120"/>
              <w:jc w:val="center"/>
              <w:rPr>
                <w:rFonts w:asciiTheme="minorHAnsi" w:eastAsia="Calibri" w:hAnsiTheme="minorHAnsi" w:cstheme="minorHAnsi"/>
                <w:color w:val="0070C0"/>
                <w:sz w:val="20"/>
                <w:szCs w:val="20"/>
              </w:rPr>
            </w:pPr>
            <w:r w:rsidRPr="00473910">
              <w:rPr>
                <w:rFonts w:asciiTheme="minorHAnsi" w:eastAsia="Calibri" w:hAnsiTheme="minorHAnsi" w:cstheme="minorHAnsi"/>
                <w:color w:val="0070C0"/>
                <w:sz w:val="20"/>
                <w:szCs w:val="20"/>
              </w:rPr>
              <w:t>2</w:t>
            </w:r>
          </w:p>
        </w:tc>
        <w:tc>
          <w:tcPr>
            <w:tcW w:w="1710" w:type="dxa"/>
          </w:tcPr>
          <w:p w14:paraId="0FED5C45" w14:textId="77777777" w:rsidR="00473910" w:rsidRPr="00473910" w:rsidRDefault="00473910" w:rsidP="00473910">
            <w:pPr>
              <w:spacing w:after="120"/>
              <w:jc w:val="center"/>
              <w:rPr>
                <w:rFonts w:asciiTheme="minorHAnsi" w:eastAsia="Calibri" w:hAnsiTheme="minorHAnsi" w:cstheme="minorHAnsi"/>
                <w:color w:val="0070C0"/>
                <w:sz w:val="20"/>
                <w:szCs w:val="20"/>
              </w:rPr>
            </w:pPr>
            <w:r w:rsidRPr="00473910">
              <w:rPr>
                <w:rFonts w:asciiTheme="minorHAnsi" w:eastAsia="Calibri" w:hAnsiTheme="minorHAnsi" w:cstheme="minorHAnsi"/>
                <w:color w:val="0070C0"/>
                <w:sz w:val="20"/>
                <w:szCs w:val="20"/>
              </w:rPr>
              <w:t>$400</w:t>
            </w:r>
          </w:p>
        </w:tc>
        <w:tc>
          <w:tcPr>
            <w:tcW w:w="1890" w:type="dxa"/>
          </w:tcPr>
          <w:p w14:paraId="1FF98767" w14:textId="77777777" w:rsidR="00473910" w:rsidRPr="00473910" w:rsidRDefault="00473910" w:rsidP="00473910">
            <w:pPr>
              <w:spacing w:after="120"/>
              <w:jc w:val="center"/>
              <w:rPr>
                <w:rFonts w:asciiTheme="minorHAnsi" w:eastAsia="Calibri" w:hAnsiTheme="minorHAnsi" w:cstheme="minorHAnsi"/>
                <w:color w:val="0070C0"/>
                <w:sz w:val="20"/>
                <w:szCs w:val="20"/>
              </w:rPr>
            </w:pPr>
            <w:r w:rsidRPr="00473910">
              <w:rPr>
                <w:rFonts w:asciiTheme="minorHAnsi" w:eastAsia="Calibri" w:hAnsiTheme="minorHAnsi" w:cstheme="minorHAnsi"/>
                <w:color w:val="0070C0"/>
                <w:sz w:val="20"/>
                <w:szCs w:val="20"/>
              </w:rPr>
              <w:t>$0</w:t>
            </w:r>
          </w:p>
        </w:tc>
      </w:tr>
      <w:tr w:rsidR="00473910" w:rsidRPr="00473910" w14:paraId="7642C781" w14:textId="77777777">
        <w:trPr>
          <w:trHeight w:val="20"/>
        </w:trPr>
        <w:tc>
          <w:tcPr>
            <w:tcW w:w="2875" w:type="dxa"/>
          </w:tcPr>
          <w:p w14:paraId="31CF5069" w14:textId="77777777" w:rsidR="00473910" w:rsidRPr="00473910" w:rsidRDefault="00473910" w:rsidP="00473910">
            <w:pPr>
              <w:spacing w:after="120"/>
              <w:rPr>
                <w:rFonts w:asciiTheme="minorHAnsi" w:eastAsia="Calibri" w:hAnsiTheme="minorHAnsi" w:cstheme="minorHAnsi"/>
                <w:color w:val="0070C0"/>
                <w:sz w:val="20"/>
                <w:szCs w:val="20"/>
              </w:rPr>
            </w:pPr>
          </w:p>
        </w:tc>
        <w:tc>
          <w:tcPr>
            <w:tcW w:w="1441" w:type="dxa"/>
          </w:tcPr>
          <w:p w14:paraId="794CA1EF" w14:textId="77777777" w:rsidR="00473910" w:rsidRPr="00473910" w:rsidRDefault="00473910" w:rsidP="00473910">
            <w:pPr>
              <w:spacing w:after="120"/>
              <w:jc w:val="center"/>
              <w:rPr>
                <w:rFonts w:asciiTheme="minorHAnsi" w:eastAsia="Calibri" w:hAnsiTheme="minorHAnsi" w:cstheme="minorHAnsi"/>
                <w:color w:val="0070C0"/>
                <w:sz w:val="20"/>
                <w:szCs w:val="20"/>
              </w:rPr>
            </w:pPr>
          </w:p>
        </w:tc>
        <w:tc>
          <w:tcPr>
            <w:tcW w:w="1440" w:type="dxa"/>
          </w:tcPr>
          <w:p w14:paraId="0BED4D35" w14:textId="77777777" w:rsidR="00473910" w:rsidRPr="00473910" w:rsidRDefault="00473910" w:rsidP="00473910">
            <w:pPr>
              <w:spacing w:after="120"/>
              <w:jc w:val="center"/>
              <w:rPr>
                <w:rFonts w:asciiTheme="minorHAnsi" w:eastAsia="Calibri" w:hAnsiTheme="minorHAnsi" w:cstheme="minorHAnsi"/>
                <w:color w:val="0070C0"/>
                <w:sz w:val="20"/>
                <w:szCs w:val="20"/>
              </w:rPr>
            </w:pPr>
          </w:p>
        </w:tc>
        <w:tc>
          <w:tcPr>
            <w:tcW w:w="1710" w:type="dxa"/>
          </w:tcPr>
          <w:p w14:paraId="29B795A4" w14:textId="77777777" w:rsidR="00473910" w:rsidRPr="00473910" w:rsidRDefault="00473910" w:rsidP="00473910">
            <w:pPr>
              <w:spacing w:after="120"/>
              <w:jc w:val="center"/>
              <w:rPr>
                <w:rFonts w:asciiTheme="minorHAnsi" w:eastAsia="Calibri" w:hAnsiTheme="minorHAnsi" w:cstheme="minorHAnsi"/>
                <w:color w:val="0070C0"/>
                <w:sz w:val="20"/>
                <w:szCs w:val="20"/>
              </w:rPr>
            </w:pPr>
          </w:p>
        </w:tc>
        <w:tc>
          <w:tcPr>
            <w:tcW w:w="1890" w:type="dxa"/>
          </w:tcPr>
          <w:p w14:paraId="02F46E94" w14:textId="77777777" w:rsidR="00473910" w:rsidRPr="00473910" w:rsidRDefault="00473910" w:rsidP="00473910">
            <w:pPr>
              <w:spacing w:after="120"/>
              <w:jc w:val="center"/>
              <w:rPr>
                <w:rFonts w:asciiTheme="minorHAnsi" w:eastAsia="Calibri" w:hAnsiTheme="minorHAnsi" w:cstheme="minorHAnsi"/>
                <w:color w:val="0070C0"/>
                <w:sz w:val="20"/>
                <w:szCs w:val="20"/>
              </w:rPr>
            </w:pPr>
          </w:p>
        </w:tc>
      </w:tr>
      <w:tr w:rsidR="00473910" w:rsidRPr="00226122" w14:paraId="25099506" w14:textId="77777777">
        <w:trPr>
          <w:trHeight w:val="20"/>
        </w:trPr>
        <w:tc>
          <w:tcPr>
            <w:tcW w:w="5756" w:type="dxa"/>
            <w:gridSpan w:val="3"/>
            <w:shd w:val="clear" w:color="auto" w:fill="E7E6E6"/>
          </w:tcPr>
          <w:p w14:paraId="7AEC925A" w14:textId="77777777" w:rsidR="00473910" w:rsidRPr="00473910" w:rsidRDefault="00473910" w:rsidP="00473910">
            <w:pPr>
              <w:spacing w:after="120"/>
              <w:jc w:val="right"/>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 xml:space="preserve"> Other Direct Costs Total </w:t>
            </w:r>
          </w:p>
        </w:tc>
        <w:tc>
          <w:tcPr>
            <w:tcW w:w="1710" w:type="dxa"/>
            <w:shd w:val="clear" w:color="auto" w:fill="E7E6E6"/>
          </w:tcPr>
          <w:p w14:paraId="60B78C97" w14:textId="77777777" w:rsidR="00473910" w:rsidRPr="00473910" w:rsidRDefault="00473910" w:rsidP="00473910">
            <w:pPr>
              <w:spacing w:after="120"/>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w:t>
            </w:r>
          </w:p>
        </w:tc>
        <w:tc>
          <w:tcPr>
            <w:tcW w:w="1890" w:type="dxa"/>
            <w:shd w:val="clear" w:color="auto" w:fill="E7E6E6"/>
          </w:tcPr>
          <w:p w14:paraId="7C996D78" w14:textId="77777777" w:rsidR="00473910" w:rsidRPr="00473910" w:rsidRDefault="00473910" w:rsidP="00473910">
            <w:pPr>
              <w:spacing w:after="120"/>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w:t>
            </w:r>
          </w:p>
        </w:tc>
      </w:tr>
      <w:tr w:rsidR="00473910" w:rsidRPr="00473910" w14:paraId="6229D11A" w14:textId="77777777">
        <w:trPr>
          <w:trHeight w:val="20"/>
        </w:trPr>
        <w:tc>
          <w:tcPr>
            <w:tcW w:w="4316" w:type="dxa"/>
            <w:gridSpan w:val="2"/>
          </w:tcPr>
          <w:p w14:paraId="7BA6C78A" w14:textId="77777777" w:rsidR="00473910" w:rsidRPr="00473910" w:rsidRDefault="00473910" w:rsidP="00473910">
            <w:pPr>
              <w:spacing w:after="120"/>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 xml:space="preserve">Direct/ Indirect Costs  </w:t>
            </w:r>
          </w:p>
        </w:tc>
        <w:tc>
          <w:tcPr>
            <w:tcW w:w="1440" w:type="dxa"/>
          </w:tcPr>
          <w:p w14:paraId="4841FA75" w14:textId="77777777" w:rsidR="00473910" w:rsidRPr="00473910" w:rsidRDefault="00473910" w:rsidP="00473910">
            <w:pPr>
              <w:spacing w:after="120"/>
              <w:jc w:val="center"/>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Rate</w:t>
            </w:r>
          </w:p>
        </w:tc>
        <w:tc>
          <w:tcPr>
            <w:tcW w:w="1710" w:type="dxa"/>
          </w:tcPr>
          <w:p w14:paraId="26324820" w14:textId="77777777" w:rsidR="00473910" w:rsidRPr="00473910" w:rsidRDefault="00473910" w:rsidP="00473910">
            <w:pPr>
              <w:spacing w:after="120"/>
              <w:jc w:val="center"/>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USGS Funds</w:t>
            </w:r>
          </w:p>
        </w:tc>
        <w:tc>
          <w:tcPr>
            <w:tcW w:w="1890" w:type="dxa"/>
          </w:tcPr>
          <w:p w14:paraId="7205C37F" w14:textId="77777777" w:rsidR="00473910" w:rsidRPr="00473910" w:rsidRDefault="00473910" w:rsidP="00473910">
            <w:pPr>
              <w:spacing w:after="120"/>
              <w:jc w:val="center"/>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Recipient Matching</w:t>
            </w:r>
          </w:p>
        </w:tc>
      </w:tr>
      <w:tr w:rsidR="000F2838" w:rsidRPr="00226122" w14:paraId="2D00CBB2" w14:textId="77777777" w:rsidTr="000F2838">
        <w:trPr>
          <w:trHeight w:val="20"/>
        </w:trPr>
        <w:tc>
          <w:tcPr>
            <w:tcW w:w="4316" w:type="dxa"/>
            <w:gridSpan w:val="2"/>
            <w:shd w:val="clear" w:color="auto" w:fill="D9F2D0"/>
          </w:tcPr>
          <w:p w14:paraId="7947B6EC" w14:textId="77777777" w:rsidR="00473910" w:rsidRPr="00473910" w:rsidRDefault="00473910" w:rsidP="00473910">
            <w:pPr>
              <w:spacing w:after="120"/>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 xml:space="preserve">8) Total Direct Costs </w:t>
            </w:r>
          </w:p>
        </w:tc>
        <w:tc>
          <w:tcPr>
            <w:tcW w:w="1440" w:type="dxa"/>
            <w:shd w:val="clear" w:color="auto" w:fill="E7E6E6" w:themeFill="background2"/>
          </w:tcPr>
          <w:p w14:paraId="4F416BD4" w14:textId="77777777" w:rsidR="00473910" w:rsidRPr="00473910" w:rsidRDefault="00473910" w:rsidP="00473910">
            <w:pPr>
              <w:spacing w:after="120"/>
              <w:jc w:val="center"/>
              <w:rPr>
                <w:rFonts w:asciiTheme="minorHAnsi" w:eastAsia="Calibri" w:hAnsiTheme="minorHAnsi" w:cstheme="minorHAnsi"/>
                <w:color w:val="0070C0"/>
                <w:sz w:val="20"/>
                <w:szCs w:val="20"/>
              </w:rPr>
            </w:pPr>
            <w:r w:rsidRPr="00473910">
              <w:rPr>
                <w:rFonts w:asciiTheme="minorHAnsi" w:eastAsia="Calibri" w:hAnsiTheme="minorHAnsi" w:cstheme="minorHAnsi"/>
                <w:color w:val="0070C0"/>
                <w:sz w:val="20"/>
                <w:szCs w:val="20"/>
              </w:rPr>
              <w:t>--</w:t>
            </w:r>
          </w:p>
        </w:tc>
        <w:tc>
          <w:tcPr>
            <w:tcW w:w="1710" w:type="dxa"/>
          </w:tcPr>
          <w:p w14:paraId="1BD273AB" w14:textId="3D17820C" w:rsidR="00473910" w:rsidRPr="00473910" w:rsidRDefault="00473910" w:rsidP="00473910">
            <w:pPr>
              <w:spacing w:after="120"/>
              <w:jc w:val="center"/>
              <w:rPr>
                <w:rFonts w:asciiTheme="minorHAnsi" w:eastAsia="Calibri" w:hAnsiTheme="minorHAnsi" w:cstheme="minorHAnsi"/>
                <w:color w:val="0070C0"/>
                <w:sz w:val="20"/>
                <w:szCs w:val="20"/>
              </w:rPr>
            </w:pPr>
            <w:r w:rsidRPr="00473910">
              <w:rPr>
                <w:rFonts w:asciiTheme="minorHAnsi" w:eastAsia="Calibri" w:hAnsiTheme="minorHAnsi" w:cstheme="minorHAnsi"/>
                <w:color w:val="0070C0"/>
                <w:sz w:val="20"/>
                <w:szCs w:val="20"/>
              </w:rPr>
              <w:t>$</w:t>
            </w:r>
            <w:r w:rsidR="008F292E" w:rsidRPr="008F292E">
              <w:rPr>
                <w:rFonts w:asciiTheme="minorHAnsi" w:eastAsia="Calibri" w:hAnsiTheme="minorHAnsi" w:cstheme="minorHAnsi"/>
                <w:color w:val="0070C0"/>
                <w:sz w:val="20"/>
                <w:szCs w:val="20"/>
              </w:rPr>
              <w:t>39,534</w:t>
            </w:r>
            <w:r w:rsidR="008F292E">
              <w:rPr>
                <w:rFonts w:asciiTheme="minorHAnsi" w:eastAsia="Calibri" w:hAnsiTheme="minorHAnsi" w:cstheme="minorHAnsi"/>
                <w:color w:val="0070C0"/>
                <w:sz w:val="20"/>
                <w:szCs w:val="20"/>
              </w:rPr>
              <w:t>.00</w:t>
            </w:r>
          </w:p>
        </w:tc>
        <w:tc>
          <w:tcPr>
            <w:tcW w:w="1890" w:type="dxa"/>
          </w:tcPr>
          <w:p w14:paraId="73AC1DD1" w14:textId="378FD3DA" w:rsidR="00473910" w:rsidRPr="00473910" w:rsidRDefault="00473910" w:rsidP="00473910">
            <w:pPr>
              <w:spacing w:after="120"/>
              <w:jc w:val="center"/>
              <w:rPr>
                <w:rFonts w:asciiTheme="minorHAnsi" w:eastAsia="Calibri" w:hAnsiTheme="minorHAnsi" w:cstheme="minorHAnsi"/>
                <w:color w:val="0070C0"/>
                <w:sz w:val="20"/>
                <w:szCs w:val="20"/>
              </w:rPr>
            </w:pPr>
            <w:r w:rsidRPr="00473910">
              <w:rPr>
                <w:rFonts w:asciiTheme="minorHAnsi" w:eastAsia="Calibri" w:hAnsiTheme="minorHAnsi" w:cstheme="minorHAnsi"/>
                <w:color w:val="0070C0"/>
                <w:sz w:val="20"/>
                <w:szCs w:val="20"/>
              </w:rPr>
              <w:t>$</w:t>
            </w:r>
            <w:r w:rsidR="00F172CC" w:rsidRPr="00226122">
              <w:rPr>
                <w:rFonts w:asciiTheme="minorHAnsi" w:eastAsia="Calibri" w:hAnsiTheme="minorHAnsi" w:cstheme="minorHAnsi"/>
                <w:color w:val="0070C0"/>
                <w:sz w:val="20"/>
                <w:szCs w:val="20"/>
              </w:rPr>
              <w:t>16,375.00</w:t>
            </w:r>
          </w:p>
        </w:tc>
      </w:tr>
      <w:tr w:rsidR="00DB0D57" w:rsidRPr="00226122" w14:paraId="3DD80F33" w14:textId="77777777" w:rsidTr="00473910">
        <w:trPr>
          <w:trHeight w:val="20"/>
        </w:trPr>
        <w:tc>
          <w:tcPr>
            <w:tcW w:w="4316" w:type="dxa"/>
            <w:gridSpan w:val="2"/>
            <w:shd w:val="clear" w:color="auto" w:fill="D9F2D0"/>
          </w:tcPr>
          <w:p w14:paraId="12932D61" w14:textId="7EF52538" w:rsidR="00473910" w:rsidRPr="00473910" w:rsidRDefault="00473910" w:rsidP="00473910">
            <w:pPr>
              <w:spacing w:after="120"/>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9) Indirect cost/General and Administrative</w:t>
            </w:r>
            <w:r w:rsidR="008A08CA" w:rsidRPr="00226122">
              <w:rPr>
                <w:rFonts w:asciiTheme="minorHAnsi" w:eastAsia="Calibri" w:hAnsiTheme="minorHAnsi" w:cstheme="minorHAnsi"/>
                <w:b/>
                <w:bCs/>
                <w:color w:val="auto"/>
                <w:sz w:val="20"/>
                <w:szCs w:val="20"/>
              </w:rPr>
              <w:t xml:space="preserve"> </w:t>
            </w:r>
            <w:r w:rsidRPr="00473910">
              <w:rPr>
                <w:rFonts w:asciiTheme="minorHAnsi" w:eastAsia="Calibri" w:hAnsiTheme="minorHAnsi" w:cstheme="minorHAnsi"/>
                <w:b/>
                <w:bCs/>
                <w:color w:val="auto"/>
                <w:sz w:val="20"/>
                <w:szCs w:val="20"/>
              </w:rPr>
              <w:t>cost</w:t>
            </w:r>
          </w:p>
        </w:tc>
        <w:tc>
          <w:tcPr>
            <w:tcW w:w="1440" w:type="dxa"/>
          </w:tcPr>
          <w:p w14:paraId="3340A12E" w14:textId="77777777" w:rsidR="00473910" w:rsidRPr="00473910" w:rsidRDefault="00473910" w:rsidP="00473910">
            <w:pPr>
              <w:spacing w:after="120"/>
              <w:jc w:val="center"/>
              <w:rPr>
                <w:rFonts w:asciiTheme="minorHAnsi" w:eastAsia="Calibri" w:hAnsiTheme="minorHAnsi" w:cstheme="minorHAnsi"/>
                <w:color w:val="0070C0"/>
                <w:sz w:val="20"/>
                <w:szCs w:val="20"/>
              </w:rPr>
            </w:pPr>
            <w:r w:rsidRPr="00473910">
              <w:rPr>
                <w:rFonts w:asciiTheme="minorHAnsi" w:eastAsia="Calibri" w:hAnsiTheme="minorHAnsi" w:cstheme="minorHAnsi"/>
                <w:color w:val="0070C0"/>
                <w:sz w:val="20"/>
                <w:szCs w:val="20"/>
              </w:rPr>
              <w:t>18%</w:t>
            </w:r>
          </w:p>
        </w:tc>
        <w:tc>
          <w:tcPr>
            <w:tcW w:w="1710" w:type="dxa"/>
          </w:tcPr>
          <w:p w14:paraId="51742B5D" w14:textId="5504408D" w:rsidR="00473910" w:rsidRPr="00473910" w:rsidRDefault="00473910" w:rsidP="00473910">
            <w:pPr>
              <w:spacing w:after="120"/>
              <w:jc w:val="center"/>
              <w:rPr>
                <w:rFonts w:asciiTheme="minorHAnsi" w:eastAsia="Calibri" w:hAnsiTheme="minorHAnsi" w:cstheme="minorHAnsi"/>
                <w:color w:val="0070C0"/>
                <w:sz w:val="20"/>
                <w:szCs w:val="20"/>
              </w:rPr>
            </w:pPr>
            <w:r w:rsidRPr="00473910">
              <w:rPr>
                <w:rFonts w:asciiTheme="minorHAnsi" w:eastAsia="Calibri" w:hAnsiTheme="minorHAnsi" w:cstheme="minorHAnsi"/>
                <w:color w:val="0070C0"/>
                <w:sz w:val="20"/>
                <w:szCs w:val="20"/>
              </w:rPr>
              <w:t>$</w:t>
            </w:r>
            <w:r w:rsidR="00AF3699">
              <w:rPr>
                <w:rFonts w:asciiTheme="minorHAnsi" w:eastAsia="Calibri" w:hAnsiTheme="minorHAnsi" w:cstheme="minorHAnsi"/>
                <w:color w:val="0070C0"/>
                <w:sz w:val="20"/>
                <w:szCs w:val="20"/>
              </w:rPr>
              <w:t>5,316.12</w:t>
            </w:r>
          </w:p>
        </w:tc>
        <w:tc>
          <w:tcPr>
            <w:tcW w:w="1890" w:type="dxa"/>
          </w:tcPr>
          <w:p w14:paraId="70B07DD4" w14:textId="237A0679" w:rsidR="00473910" w:rsidRPr="00473910" w:rsidRDefault="00473910" w:rsidP="00473910">
            <w:pPr>
              <w:spacing w:after="120"/>
              <w:jc w:val="center"/>
              <w:rPr>
                <w:rFonts w:asciiTheme="minorHAnsi" w:eastAsia="Calibri" w:hAnsiTheme="minorHAnsi" w:cstheme="minorHAnsi"/>
                <w:color w:val="0070C0"/>
                <w:sz w:val="20"/>
                <w:szCs w:val="20"/>
              </w:rPr>
            </w:pPr>
            <w:r w:rsidRPr="00473910">
              <w:rPr>
                <w:rFonts w:asciiTheme="minorHAnsi" w:eastAsia="Calibri" w:hAnsiTheme="minorHAnsi" w:cstheme="minorHAnsi"/>
                <w:color w:val="0070C0"/>
                <w:sz w:val="20"/>
                <w:szCs w:val="20"/>
              </w:rPr>
              <w:t>$</w:t>
            </w:r>
            <w:r w:rsidR="00F47444" w:rsidRPr="00F47444">
              <w:rPr>
                <w:rFonts w:asciiTheme="minorHAnsi" w:eastAsia="Calibri" w:hAnsiTheme="minorHAnsi" w:cstheme="minorHAnsi"/>
                <w:color w:val="0070C0"/>
                <w:sz w:val="20"/>
                <w:szCs w:val="20"/>
              </w:rPr>
              <w:t>2,947.5</w:t>
            </w:r>
            <w:r w:rsidR="00F47444">
              <w:rPr>
                <w:rFonts w:asciiTheme="minorHAnsi" w:eastAsia="Calibri" w:hAnsiTheme="minorHAnsi" w:cstheme="minorHAnsi"/>
                <w:color w:val="0070C0"/>
                <w:sz w:val="20"/>
                <w:szCs w:val="20"/>
              </w:rPr>
              <w:t>0</w:t>
            </w:r>
          </w:p>
        </w:tc>
      </w:tr>
      <w:tr w:rsidR="00532D75" w:rsidRPr="00226122" w14:paraId="069A97DC" w14:textId="77777777" w:rsidTr="00532D75">
        <w:trPr>
          <w:trHeight w:val="20"/>
        </w:trPr>
        <w:tc>
          <w:tcPr>
            <w:tcW w:w="5756" w:type="dxa"/>
            <w:gridSpan w:val="3"/>
            <w:shd w:val="clear" w:color="auto" w:fill="D9F2D0"/>
          </w:tcPr>
          <w:p w14:paraId="24CBE1A2" w14:textId="53BB6047" w:rsidR="00473910" w:rsidRPr="00473910" w:rsidRDefault="00473910" w:rsidP="00473910">
            <w:pPr>
              <w:spacing w:after="120"/>
              <w:rPr>
                <w:rFonts w:asciiTheme="minorHAnsi" w:eastAsia="Calibri" w:hAnsiTheme="minorHAnsi" w:cstheme="minorHAnsi"/>
                <w:color w:val="0070C0"/>
                <w:sz w:val="20"/>
                <w:szCs w:val="20"/>
              </w:rPr>
            </w:pPr>
            <w:r w:rsidRPr="00473910">
              <w:rPr>
                <w:rFonts w:asciiTheme="minorHAnsi" w:eastAsia="Calibri" w:hAnsiTheme="minorHAnsi" w:cstheme="minorHAnsi"/>
                <w:b/>
                <w:bCs/>
                <w:color w:val="auto"/>
                <w:sz w:val="20"/>
                <w:szCs w:val="20"/>
              </w:rPr>
              <w:t>10) Total Project Cost</w:t>
            </w:r>
            <w:r w:rsidR="008A08CA" w:rsidRPr="00226122">
              <w:rPr>
                <w:rFonts w:asciiTheme="minorHAnsi" w:eastAsia="Calibri" w:hAnsiTheme="minorHAnsi" w:cstheme="minorHAnsi"/>
                <w:b/>
                <w:bCs/>
                <w:color w:val="auto"/>
                <w:sz w:val="20"/>
                <w:szCs w:val="20"/>
              </w:rPr>
              <w:t xml:space="preserve"> - </w:t>
            </w:r>
            <w:r w:rsidRPr="00473910">
              <w:rPr>
                <w:rFonts w:asciiTheme="minorHAnsi" w:eastAsia="Calibri" w:hAnsiTheme="minorHAnsi" w:cstheme="minorHAnsi"/>
                <w:b/>
                <w:bCs/>
                <w:color w:val="auto"/>
                <w:sz w:val="20"/>
                <w:szCs w:val="20"/>
              </w:rPr>
              <w:t>USG</w:t>
            </w:r>
            <w:r w:rsidR="008A08CA" w:rsidRPr="00226122">
              <w:rPr>
                <w:rFonts w:asciiTheme="minorHAnsi" w:eastAsia="Calibri" w:hAnsiTheme="minorHAnsi" w:cstheme="minorHAnsi"/>
                <w:b/>
                <w:bCs/>
                <w:color w:val="auto"/>
                <w:sz w:val="20"/>
                <w:szCs w:val="20"/>
              </w:rPr>
              <w:t>S</w:t>
            </w:r>
          </w:p>
        </w:tc>
        <w:tc>
          <w:tcPr>
            <w:tcW w:w="1710" w:type="dxa"/>
          </w:tcPr>
          <w:p w14:paraId="3C9BCFFB" w14:textId="7D0EA3F8" w:rsidR="00473910" w:rsidRPr="00473910" w:rsidRDefault="00241067" w:rsidP="00473910">
            <w:pPr>
              <w:spacing w:after="120"/>
              <w:jc w:val="center"/>
              <w:rPr>
                <w:rFonts w:asciiTheme="minorHAnsi" w:eastAsia="Calibri" w:hAnsiTheme="minorHAnsi" w:cstheme="minorHAnsi"/>
                <w:color w:val="0070C0"/>
                <w:sz w:val="20"/>
                <w:szCs w:val="20"/>
              </w:rPr>
            </w:pPr>
            <w:r w:rsidRPr="00226122">
              <w:rPr>
                <w:rFonts w:asciiTheme="minorHAnsi" w:eastAsia="Calibri" w:hAnsiTheme="minorHAnsi" w:cstheme="minorHAnsi"/>
                <w:b/>
                <w:bCs/>
                <w:color w:val="0070C0"/>
                <w:sz w:val="20"/>
                <w:szCs w:val="20"/>
              </w:rPr>
              <w:t>$</w:t>
            </w:r>
            <w:r w:rsidR="00AE7E66" w:rsidRPr="00AE7E66">
              <w:rPr>
                <w:rFonts w:asciiTheme="minorHAnsi" w:eastAsia="Calibri" w:hAnsiTheme="minorHAnsi" w:cstheme="minorHAnsi"/>
                <w:b/>
                <w:bCs/>
                <w:color w:val="0070C0"/>
                <w:sz w:val="20"/>
                <w:szCs w:val="20"/>
              </w:rPr>
              <w:t>44,850.12</w:t>
            </w:r>
          </w:p>
        </w:tc>
        <w:tc>
          <w:tcPr>
            <w:tcW w:w="1890" w:type="dxa"/>
            <w:shd w:val="clear" w:color="auto" w:fill="E7E6E6" w:themeFill="background2"/>
          </w:tcPr>
          <w:p w14:paraId="408698A4" w14:textId="54F6D62C" w:rsidR="00473910" w:rsidRPr="00473910" w:rsidRDefault="008A08CA" w:rsidP="00473910">
            <w:pPr>
              <w:spacing w:after="120"/>
              <w:jc w:val="center"/>
              <w:rPr>
                <w:rFonts w:asciiTheme="minorHAnsi" w:eastAsia="Calibri" w:hAnsiTheme="minorHAnsi" w:cstheme="minorHAnsi"/>
                <w:color w:val="0070C0"/>
                <w:sz w:val="20"/>
                <w:szCs w:val="20"/>
              </w:rPr>
            </w:pPr>
            <w:r w:rsidRPr="00226122">
              <w:rPr>
                <w:rFonts w:asciiTheme="minorHAnsi" w:eastAsia="Calibri" w:hAnsiTheme="minorHAnsi" w:cstheme="minorHAnsi"/>
                <w:color w:val="0070C0"/>
                <w:sz w:val="20"/>
                <w:szCs w:val="20"/>
              </w:rPr>
              <w:t>-</w:t>
            </w:r>
          </w:p>
        </w:tc>
      </w:tr>
      <w:tr w:rsidR="00FA28C4" w:rsidRPr="00226122" w14:paraId="4684116C" w14:textId="77777777" w:rsidTr="000F2838">
        <w:trPr>
          <w:trHeight w:val="20"/>
        </w:trPr>
        <w:tc>
          <w:tcPr>
            <w:tcW w:w="5756" w:type="dxa"/>
            <w:gridSpan w:val="3"/>
            <w:shd w:val="clear" w:color="auto" w:fill="D9F2D0"/>
          </w:tcPr>
          <w:p w14:paraId="17037ED2" w14:textId="3B05ABE9" w:rsidR="00FA28C4" w:rsidRPr="00226122" w:rsidRDefault="008A08CA" w:rsidP="00FA28C4">
            <w:pPr>
              <w:spacing w:after="120"/>
              <w:rPr>
                <w:rFonts w:asciiTheme="minorHAnsi" w:eastAsia="Calibri" w:hAnsiTheme="minorHAnsi" w:cstheme="minorHAnsi"/>
                <w:b/>
                <w:bCs/>
                <w:color w:val="auto"/>
                <w:sz w:val="20"/>
                <w:szCs w:val="20"/>
              </w:rPr>
            </w:pPr>
            <w:r w:rsidRPr="00226122">
              <w:rPr>
                <w:rFonts w:asciiTheme="minorHAnsi" w:eastAsia="Calibri" w:hAnsiTheme="minorHAnsi" w:cstheme="minorHAnsi"/>
                <w:b/>
                <w:bCs/>
                <w:color w:val="auto"/>
                <w:sz w:val="20"/>
                <w:szCs w:val="20"/>
              </w:rPr>
              <w:t>11) Total Project Cost – Recipient Matching</w:t>
            </w:r>
          </w:p>
        </w:tc>
        <w:tc>
          <w:tcPr>
            <w:tcW w:w="1710" w:type="dxa"/>
            <w:shd w:val="clear" w:color="auto" w:fill="E7E6E6" w:themeFill="background2"/>
          </w:tcPr>
          <w:p w14:paraId="7C24F61B" w14:textId="43221CF4" w:rsidR="00FA28C4" w:rsidRPr="00226122" w:rsidRDefault="008A08CA" w:rsidP="00FA28C4">
            <w:pPr>
              <w:spacing w:after="120"/>
              <w:jc w:val="center"/>
              <w:rPr>
                <w:rFonts w:asciiTheme="minorHAnsi" w:eastAsia="Calibri" w:hAnsiTheme="minorHAnsi" w:cstheme="minorHAnsi"/>
                <w:b/>
                <w:bCs/>
                <w:color w:val="0070C0"/>
                <w:sz w:val="20"/>
                <w:szCs w:val="20"/>
              </w:rPr>
            </w:pPr>
            <w:r w:rsidRPr="00226122">
              <w:rPr>
                <w:rFonts w:asciiTheme="minorHAnsi" w:eastAsia="Calibri" w:hAnsiTheme="minorHAnsi" w:cstheme="minorHAnsi"/>
                <w:b/>
                <w:bCs/>
                <w:color w:val="0070C0"/>
                <w:sz w:val="20"/>
                <w:szCs w:val="20"/>
              </w:rPr>
              <w:t>-</w:t>
            </w:r>
          </w:p>
        </w:tc>
        <w:tc>
          <w:tcPr>
            <w:tcW w:w="1890" w:type="dxa"/>
          </w:tcPr>
          <w:p w14:paraId="31027660" w14:textId="0D1EE717" w:rsidR="00FA28C4" w:rsidRPr="00226122" w:rsidRDefault="00FA28C4" w:rsidP="00FA28C4">
            <w:pPr>
              <w:spacing w:after="120"/>
              <w:jc w:val="center"/>
              <w:rPr>
                <w:rFonts w:asciiTheme="minorHAnsi" w:eastAsia="Calibri" w:hAnsiTheme="minorHAnsi" w:cstheme="minorHAnsi"/>
                <w:b/>
                <w:bCs/>
                <w:color w:val="0070C0"/>
                <w:sz w:val="20"/>
                <w:szCs w:val="20"/>
              </w:rPr>
            </w:pPr>
            <w:r w:rsidRPr="00473910">
              <w:rPr>
                <w:rFonts w:asciiTheme="minorHAnsi" w:eastAsia="Calibri" w:hAnsiTheme="minorHAnsi" w:cstheme="minorHAnsi"/>
                <w:b/>
                <w:bCs/>
                <w:color w:val="0070C0"/>
                <w:sz w:val="20"/>
                <w:szCs w:val="20"/>
              </w:rPr>
              <w:t>$</w:t>
            </w:r>
            <w:r w:rsidR="00AE7E66" w:rsidRPr="00AE7E66">
              <w:rPr>
                <w:rFonts w:asciiTheme="minorHAnsi" w:eastAsia="Calibri" w:hAnsiTheme="minorHAnsi" w:cstheme="minorHAnsi"/>
                <w:b/>
                <w:bCs/>
                <w:color w:val="0070C0"/>
                <w:sz w:val="20"/>
                <w:szCs w:val="20"/>
              </w:rPr>
              <w:t>19,322.5</w:t>
            </w:r>
            <w:r w:rsidR="00AE7E66">
              <w:rPr>
                <w:rFonts w:asciiTheme="minorHAnsi" w:eastAsia="Calibri" w:hAnsiTheme="minorHAnsi" w:cstheme="minorHAnsi"/>
                <w:b/>
                <w:bCs/>
                <w:color w:val="0070C0"/>
                <w:sz w:val="20"/>
                <w:szCs w:val="20"/>
              </w:rPr>
              <w:t>0</w:t>
            </w:r>
          </w:p>
        </w:tc>
      </w:tr>
      <w:tr w:rsidR="00FA28C4" w:rsidRPr="00473910" w14:paraId="4EAA59FD" w14:textId="77777777" w:rsidTr="00B61B5A">
        <w:trPr>
          <w:trHeight w:val="20"/>
        </w:trPr>
        <w:tc>
          <w:tcPr>
            <w:tcW w:w="5756" w:type="dxa"/>
            <w:gridSpan w:val="3"/>
            <w:shd w:val="clear" w:color="auto" w:fill="D9F2D0"/>
          </w:tcPr>
          <w:p w14:paraId="73C082F3" w14:textId="77777777" w:rsidR="00FA28C4" w:rsidRPr="00473910" w:rsidRDefault="00FA28C4" w:rsidP="00FA28C4">
            <w:pPr>
              <w:spacing w:after="120"/>
              <w:rPr>
                <w:rFonts w:asciiTheme="minorHAnsi" w:eastAsia="Calibri" w:hAnsiTheme="minorHAnsi" w:cstheme="minorHAnsi"/>
                <w:b/>
                <w:bCs/>
                <w:color w:val="auto"/>
                <w:sz w:val="20"/>
                <w:szCs w:val="20"/>
              </w:rPr>
            </w:pPr>
            <w:r w:rsidRPr="00473910">
              <w:rPr>
                <w:rFonts w:asciiTheme="minorHAnsi" w:eastAsia="Calibri" w:hAnsiTheme="minorHAnsi" w:cstheme="minorHAnsi"/>
                <w:b/>
                <w:bCs/>
                <w:color w:val="auto"/>
                <w:sz w:val="20"/>
                <w:szCs w:val="20"/>
              </w:rPr>
              <w:t>12</w:t>
            </w:r>
            <w:proofErr w:type="gramStart"/>
            <w:r w:rsidRPr="00473910">
              <w:rPr>
                <w:rFonts w:asciiTheme="minorHAnsi" w:eastAsia="Calibri" w:hAnsiTheme="minorHAnsi" w:cstheme="minorHAnsi"/>
                <w:b/>
                <w:bCs/>
                <w:color w:val="auto"/>
                <w:sz w:val="20"/>
                <w:szCs w:val="20"/>
              </w:rPr>
              <w:t>)  Combined</w:t>
            </w:r>
            <w:proofErr w:type="gramEnd"/>
            <w:r w:rsidRPr="00473910">
              <w:rPr>
                <w:rFonts w:asciiTheme="minorHAnsi" w:eastAsia="Calibri" w:hAnsiTheme="minorHAnsi" w:cstheme="minorHAnsi"/>
                <w:b/>
                <w:bCs/>
                <w:color w:val="auto"/>
                <w:sz w:val="20"/>
                <w:szCs w:val="20"/>
              </w:rPr>
              <w:t xml:space="preserve"> Total Project Cost </w:t>
            </w:r>
          </w:p>
        </w:tc>
        <w:tc>
          <w:tcPr>
            <w:tcW w:w="3600" w:type="dxa"/>
            <w:gridSpan w:val="2"/>
          </w:tcPr>
          <w:p w14:paraId="3B6C8EAD" w14:textId="7264C733" w:rsidR="00FA28C4" w:rsidRPr="00473910" w:rsidRDefault="00FA28C4" w:rsidP="00FA28C4">
            <w:pPr>
              <w:spacing w:after="120"/>
              <w:jc w:val="center"/>
              <w:rPr>
                <w:rFonts w:asciiTheme="minorHAnsi" w:eastAsia="Calibri" w:hAnsiTheme="minorHAnsi" w:cstheme="minorHAnsi"/>
                <w:b/>
                <w:bCs/>
                <w:color w:val="0070C0"/>
                <w:sz w:val="20"/>
                <w:szCs w:val="20"/>
              </w:rPr>
            </w:pPr>
            <w:r w:rsidRPr="00473910">
              <w:rPr>
                <w:rFonts w:asciiTheme="minorHAnsi" w:eastAsia="Calibri" w:hAnsiTheme="minorHAnsi" w:cstheme="minorHAnsi"/>
                <w:b/>
                <w:bCs/>
                <w:color w:val="0070C0"/>
                <w:sz w:val="20"/>
                <w:szCs w:val="20"/>
              </w:rPr>
              <w:t>$</w:t>
            </w:r>
            <w:r w:rsidR="00B61B5A">
              <w:t xml:space="preserve"> </w:t>
            </w:r>
            <w:r w:rsidR="00B61B5A" w:rsidRPr="00B61B5A">
              <w:rPr>
                <w:rFonts w:asciiTheme="minorHAnsi" w:eastAsia="Calibri" w:hAnsiTheme="minorHAnsi" w:cstheme="minorHAnsi"/>
                <w:b/>
                <w:bCs/>
                <w:color w:val="0070C0"/>
                <w:sz w:val="20"/>
                <w:szCs w:val="20"/>
              </w:rPr>
              <w:t>64,172.62</w:t>
            </w:r>
          </w:p>
        </w:tc>
      </w:tr>
    </w:tbl>
    <w:p w14:paraId="784B2243" w14:textId="77777777" w:rsidR="00473910" w:rsidRPr="00473910" w:rsidRDefault="00473910" w:rsidP="00473910">
      <w:pPr>
        <w:spacing w:before="120"/>
        <w:ind w:left="720"/>
        <w:contextualSpacing/>
        <w:rPr>
          <w:rFonts w:asciiTheme="minorHAnsi" w:hAnsiTheme="minorHAnsi" w:cstheme="minorHAnsi"/>
          <w:szCs w:val="22"/>
        </w:rPr>
      </w:pPr>
    </w:p>
    <w:p w14:paraId="756E5EFF" w14:textId="77777777" w:rsidR="00473910" w:rsidRPr="00473910" w:rsidRDefault="00473910" w:rsidP="005A1C20">
      <w:pPr>
        <w:numPr>
          <w:ilvl w:val="1"/>
          <w:numId w:val="11"/>
        </w:numPr>
        <w:spacing w:before="120" w:after="120" w:line="259" w:lineRule="auto"/>
        <w:ind w:left="1080"/>
        <w:contextualSpacing/>
        <w:rPr>
          <w:rFonts w:asciiTheme="minorHAnsi" w:hAnsiTheme="minorHAnsi" w:cstheme="minorHAnsi"/>
          <w:szCs w:val="22"/>
        </w:rPr>
      </w:pPr>
      <w:r w:rsidRPr="00473910">
        <w:rPr>
          <w:rFonts w:asciiTheme="minorHAnsi" w:hAnsiTheme="minorHAnsi" w:cstheme="minorHAnsi"/>
          <w:b/>
          <w:bCs/>
          <w:szCs w:val="22"/>
        </w:rPr>
        <w:t>Salaries and wages</w:t>
      </w:r>
      <w:r w:rsidRPr="00473910">
        <w:rPr>
          <w:rFonts w:asciiTheme="minorHAnsi" w:hAnsiTheme="minorHAnsi" w:cstheme="minorHAnsi"/>
          <w:szCs w:val="22"/>
        </w:rPr>
        <w:t xml:space="preserve">: Please provide the following information for </w:t>
      </w:r>
      <w:proofErr w:type="gramStart"/>
      <w:r w:rsidRPr="00473910">
        <w:rPr>
          <w:rFonts w:asciiTheme="minorHAnsi" w:hAnsiTheme="minorHAnsi" w:cstheme="minorHAnsi"/>
          <w:szCs w:val="22"/>
        </w:rPr>
        <w:t>each individual</w:t>
      </w:r>
      <w:proofErr w:type="gramEnd"/>
      <w:r w:rsidRPr="00473910">
        <w:rPr>
          <w:rFonts w:asciiTheme="minorHAnsi" w:hAnsiTheme="minorHAnsi" w:cstheme="minorHAnsi"/>
          <w:szCs w:val="22"/>
        </w:rPr>
        <w:t xml:space="preserve"> involved in the project:</w:t>
      </w:r>
    </w:p>
    <w:p w14:paraId="263F43D1" w14:textId="77777777" w:rsidR="00473910" w:rsidRPr="00473910" w:rsidRDefault="00473910" w:rsidP="005A1C20">
      <w:pPr>
        <w:numPr>
          <w:ilvl w:val="2"/>
          <w:numId w:val="20"/>
        </w:numPr>
        <w:spacing w:before="120" w:after="120" w:line="259" w:lineRule="auto"/>
        <w:ind w:left="1482"/>
        <w:contextualSpacing/>
        <w:rPr>
          <w:rFonts w:asciiTheme="minorHAnsi" w:hAnsiTheme="minorHAnsi" w:cstheme="minorHAnsi"/>
          <w:szCs w:val="22"/>
        </w:rPr>
      </w:pPr>
      <w:r w:rsidRPr="00473910">
        <w:rPr>
          <w:rFonts w:asciiTheme="minorHAnsi" w:hAnsiTheme="minorHAnsi" w:cstheme="minorHAnsi"/>
          <w:szCs w:val="22"/>
        </w:rPr>
        <w:t>Names: First and last name.</w:t>
      </w:r>
    </w:p>
    <w:p w14:paraId="6419610C" w14:textId="77777777" w:rsidR="00473910" w:rsidRPr="00473910" w:rsidRDefault="00473910" w:rsidP="005A1C20">
      <w:pPr>
        <w:numPr>
          <w:ilvl w:val="2"/>
          <w:numId w:val="20"/>
        </w:numPr>
        <w:spacing w:before="120" w:after="120" w:line="259" w:lineRule="auto"/>
        <w:ind w:left="1482"/>
        <w:contextualSpacing/>
        <w:rPr>
          <w:rFonts w:asciiTheme="minorHAnsi" w:hAnsiTheme="minorHAnsi" w:cstheme="minorHAnsi"/>
          <w:szCs w:val="22"/>
        </w:rPr>
      </w:pPr>
      <w:r w:rsidRPr="00473910">
        <w:rPr>
          <w:rFonts w:asciiTheme="minorHAnsi" w:hAnsiTheme="minorHAnsi" w:cstheme="minorHAnsi"/>
          <w:szCs w:val="22"/>
        </w:rPr>
        <w:t>Positions: Job title and affiliation.</w:t>
      </w:r>
    </w:p>
    <w:p w14:paraId="3CACE512" w14:textId="77777777" w:rsidR="00473910" w:rsidRPr="00473910" w:rsidRDefault="00473910" w:rsidP="005A1C20">
      <w:pPr>
        <w:numPr>
          <w:ilvl w:val="2"/>
          <w:numId w:val="20"/>
        </w:numPr>
        <w:spacing w:before="120" w:after="120" w:line="259" w:lineRule="auto"/>
        <w:ind w:left="1482"/>
        <w:contextualSpacing/>
        <w:rPr>
          <w:rFonts w:asciiTheme="minorHAnsi" w:hAnsiTheme="minorHAnsi" w:cstheme="minorHAnsi"/>
          <w:szCs w:val="22"/>
        </w:rPr>
      </w:pPr>
      <w:r w:rsidRPr="00473910">
        <w:rPr>
          <w:rFonts w:asciiTheme="minorHAnsi" w:hAnsiTheme="minorHAnsi" w:cstheme="minorHAnsi"/>
          <w:szCs w:val="22"/>
        </w:rPr>
        <w:t xml:space="preserve">Number of Hours: Specify the number of hours </w:t>
      </w:r>
      <w:proofErr w:type="gramStart"/>
      <w:r w:rsidRPr="00473910">
        <w:rPr>
          <w:rFonts w:asciiTheme="minorHAnsi" w:hAnsiTheme="minorHAnsi" w:cstheme="minorHAnsi"/>
          <w:szCs w:val="22"/>
        </w:rPr>
        <w:t>each individual</w:t>
      </w:r>
      <w:proofErr w:type="gramEnd"/>
      <w:r w:rsidRPr="00473910">
        <w:rPr>
          <w:rFonts w:asciiTheme="minorHAnsi" w:hAnsiTheme="minorHAnsi" w:cstheme="minorHAnsi"/>
          <w:szCs w:val="22"/>
        </w:rPr>
        <w:t xml:space="preserve"> will spend on various project activities.</w:t>
      </w:r>
    </w:p>
    <w:p w14:paraId="4FDCC9F7" w14:textId="77777777" w:rsidR="00473910" w:rsidRPr="00473910" w:rsidRDefault="00473910" w:rsidP="005A1C20">
      <w:pPr>
        <w:numPr>
          <w:ilvl w:val="2"/>
          <w:numId w:val="20"/>
        </w:numPr>
        <w:spacing w:before="120" w:after="120" w:line="259" w:lineRule="auto"/>
        <w:ind w:left="1482"/>
        <w:contextualSpacing/>
        <w:rPr>
          <w:rFonts w:asciiTheme="minorHAnsi" w:hAnsiTheme="minorHAnsi" w:cstheme="minorHAnsi"/>
          <w:szCs w:val="22"/>
        </w:rPr>
      </w:pPr>
      <w:r w:rsidRPr="00473910">
        <w:rPr>
          <w:rFonts w:asciiTheme="minorHAnsi" w:hAnsiTheme="minorHAnsi" w:cstheme="minorHAnsi"/>
          <w:szCs w:val="22"/>
        </w:rPr>
        <w:t>Rates of Compensation: Hourly rate of pay for each individual/role.</w:t>
      </w:r>
    </w:p>
    <w:p w14:paraId="643CEE2E" w14:textId="77777777" w:rsidR="00473910" w:rsidRPr="00473910" w:rsidRDefault="00473910" w:rsidP="005A1C20">
      <w:pPr>
        <w:numPr>
          <w:ilvl w:val="2"/>
          <w:numId w:val="20"/>
        </w:numPr>
        <w:spacing w:before="120" w:after="120" w:line="259" w:lineRule="auto"/>
        <w:ind w:left="1482"/>
        <w:contextualSpacing/>
        <w:rPr>
          <w:rFonts w:asciiTheme="minorHAnsi" w:hAnsiTheme="minorHAnsi" w:cstheme="minorHAnsi"/>
          <w:szCs w:val="22"/>
        </w:rPr>
      </w:pPr>
      <w:r w:rsidRPr="00473910">
        <w:rPr>
          <w:rFonts w:asciiTheme="minorHAnsi" w:hAnsiTheme="minorHAnsi" w:cstheme="minorHAnsi"/>
          <w:szCs w:val="22"/>
        </w:rPr>
        <w:t xml:space="preserve">Project Roles: Describe the specific role for </w:t>
      </w:r>
      <w:proofErr w:type="gramStart"/>
      <w:r w:rsidRPr="00473910">
        <w:rPr>
          <w:rFonts w:asciiTheme="minorHAnsi" w:hAnsiTheme="minorHAnsi" w:cstheme="minorHAnsi"/>
          <w:szCs w:val="22"/>
        </w:rPr>
        <w:t>each individual</w:t>
      </w:r>
      <w:proofErr w:type="gramEnd"/>
      <w:r w:rsidRPr="00473910">
        <w:rPr>
          <w:rFonts w:asciiTheme="minorHAnsi" w:hAnsiTheme="minorHAnsi" w:cstheme="minorHAnsi"/>
          <w:szCs w:val="22"/>
        </w:rPr>
        <w:t xml:space="preserve"> involved in the project.</w:t>
      </w:r>
    </w:p>
    <w:p w14:paraId="108A58AB" w14:textId="77777777" w:rsidR="00473910" w:rsidRPr="00473910" w:rsidRDefault="00473910" w:rsidP="005A1C20">
      <w:pPr>
        <w:numPr>
          <w:ilvl w:val="0"/>
          <w:numId w:val="21"/>
        </w:numPr>
        <w:spacing w:before="120" w:after="120" w:line="259" w:lineRule="auto"/>
        <w:ind w:left="2160"/>
        <w:contextualSpacing/>
        <w:rPr>
          <w:rFonts w:asciiTheme="minorHAnsi" w:hAnsiTheme="minorHAnsi" w:cstheme="minorHAnsi"/>
          <w:szCs w:val="22"/>
        </w:rPr>
      </w:pPr>
      <w:r w:rsidRPr="00473910">
        <w:rPr>
          <w:rFonts w:asciiTheme="minorHAnsi" w:hAnsiTheme="minorHAnsi" w:cstheme="minorHAnsi"/>
          <w:szCs w:val="22"/>
        </w:rPr>
        <w:t>Only include personnel who are actively involved in the project. If senior management salaries or time are covered by the overhead (indirect cost) portion of the budget, do not include them in this section. However, if senior management personnel will participate in project work, please explain their roles. Additionally, report any salary for services or consultants or subrecipients in section 6 below.</w:t>
      </w:r>
    </w:p>
    <w:p w14:paraId="26785890" w14:textId="77777777" w:rsidR="00473910" w:rsidRPr="00473910" w:rsidRDefault="00473910" w:rsidP="005A1C20">
      <w:pPr>
        <w:numPr>
          <w:ilvl w:val="0"/>
          <w:numId w:val="21"/>
        </w:numPr>
        <w:spacing w:before="120" w:after="120" w:line="259" w:lineRule="auto"/>
        <w:ind w:left="2160"/>
        <w:contextualSpacing/>
        <w:rPr>
          <w:rFonts w:asciiTheme="minorHAnsi" w:hAnsiTheme="minorHAnsi" w:cstheme="minorHAnsi"/>
          <w:szCs w:val="22"/>
        </w:rPr>
      </w:pPr>
      <w:r w:rsidRPr="00473910">
        <w:rPr>
          <w:rFonts w:asciiTheme="minorHAnsi" w:hAnsiTheme="minorHAnsi" w:cstheme="minorHAnsi"/>
          <w:szCs w:val="22"/>
        </w:rPr>
        <w:t>Salaries or wages for student assistants (both undergraduate and graduate) working on the project are acceptable costs. Tuition remission and other forms of compensation paid to students for necessary work are also allowable, if these payments are reasonable for the work performed and are explicitly tied to the completion of that work. Be sure to identify any tuition and/or tuition remission in this section of the budget.</w:t>
      </w:r>
    </w:p>
    <w:p w14:paraId="71EA47E1" w14:textId="5DCC8CA5" w:rsidR="00473910" w:rsidRPr="00473910" w:rsidRDefault="00473910" w:rsidP="005A1C20">
      <w:pPr>
        <w:numPr>
          <w:ilvl w:val="0"/>
          <w:numId w:val="21"/>
        </w:numPr>
        <w:spacing w:before="120" w:after="120" w:line="259" w:lineRule="auto"/>
        <w:ind w:left="2160"/>
        <w:contextualSpacing/>
        <w:rPr>
          <w:rFonts w:asciiTheme="minorHAnsi" w:hAnsiTheme="minorHAnsi" w:cstheme="minorHAnsi"/>
          <w:szCs w:val="22"/>
        </w:rPr>
      </w:pPr>
      <w:r w:rsidRPr="00473910">
        <w:rPr>
          <w:rFonts w:asciiTheme="minorHAnsi" w:hAnsiTheme="minorHAnsi" w:cstheme="minorHAnsi"/>
          <w:szCs w:val="22"/>
        </w:rPr>
        <w:t xml:space="preserve">If a position is currently vacant, please indicate the position title, outline the criteria necessary to fill the position (for example: </w:t>
      </w:r>
      <w:r w:rsidR="004257F6">
        <w:rPr>
          <w:rFonts w:asciiTheme="minorHAnsi" w:hAnsiTheme="minorHAnsi" w:cstheme="minorHAnsi"/>
          <w:szCs w:val="22"/>
        </w:rPr>
        <w:t xml:space="preserve">indicate </w:t>
      </w:r>
      <w:r w:rsidR="006D5776">
        <w:rPr>
          <w:rFonts w:asciiTheme="minorHAnsi" w:hAnsiTheme="minorHAnsi" w:cstheme="minorHAnsi"/>
          <w:szCs w:val="22"/>
        </w:rPr>
        <w:t>if landslide</w:t>
      </w:r>
      <w:r w:rsidRPr="00473910">
        <w:rPr>
          <w:rFonts w:asciiTheme="minorHAnsi" w:hAnsiTheme="minorHAnsi" w:cstheme="minorHAnsi"/>
          <w:szCs w:val="22"/>
        </w:rPr>
        <w:t xml:space="preserve"> mapping experience needed</w:t>
      </w:r>
      <w:r w:rsidR="004257F6">
        <w:rPr>
          <w:rFonts w:asciiTheme="minorHAnsi" w:hAnsiTheme="minorHAnsi" w:cstheme="minorHAnsi"/>
          <w:szCs w:val="22"/>
        </w:rPr>
        <w:t>, a g</w:t>
      </w:r>
      <w:r w:rsidRPr="00473910">
        <w:rPr>
          <w:rFonts w:asciiTheme="minorHAnsi" w:hAnsiTheme="minorHAnsi" w:cstheme="minorHAnsi"/>
          <w:szCs w:val="22"/>
        </w:rPr>
        <w:t>eologist license needed</w:t>
      </w:r>
      <w:r w:rsidR="004257F6">
        <w:rPr>
          <w:rFonts w:asciiTheme="minorHAnsi" w:hAnsiTheme="minorHAnsi" w:cstheme="minorHAnsi"/>
          <w:szCs w:val="22"/>
        </w:rPr>
        <w:t xml:space="preserve">, </w:t>
      </w:r>
      <w:r w:rsidR="006D5776">
        <w:rPr>
          <w:rFonts w:asciiTheme="minorHAnsi" w:hAnsiTheme="minorHAnsi" w:cstheme="minorHAnsi"/>
          <w:szCs w:val="22"/>
        </w:rPr>
        <w:t>a geology degree is required, etc.</w:t>
      </w:r>
      <w:r w:rsidRPr="00473910">
        <w:rPr>
          <w:rFonts w:asciiTheme="minorHAnsi" w:hAnsiTheme="minorHAnsi" w:cstheme="minorHAnsi"/>
          <w:szCs w:val="22"/>
        </w:rPr>
        <w:t>) and provide a timeline for hiring and training a new employee. Note that unfilled positions cannot be counted as match.</w:t>
      </w:r>
    </w:p>
    <w:p w14:paraId="43D46C16" w14:textId="77777777" w:rsidR="00473910" w:rsidRPr="00473910" w:rsidRDefault="00473910" w:rsidP="005A1C20">
      <w:pPr>
        <w:numPr>
          <w:ilvl w:val="1"/>
          <w:numId w:val="11"/>
        </w:numPr>
        <w:spacing w:before="120" w:after="120" w:line="259" w:lineRule="auto"/>
        <w:ind w:left="1080"/>
        <w:contextualSpacing/>
        <w:rPr>
          <w:rFonts w:asciiTheme="minorHAnsi" w:hAnsiTheme="minorHAnsi" w:cstheme="minorHAnsi"/>
          <w:szCs w:val="22"/>
        </w:rPr>
      </w:pPr>
      <w:r w:rsidRPr="00473910">
        <w:rPr>
          <w:rFonts w:asciiTheme="minorHAnsi" w:hAnsiTheme="minorHAnsi" w:cstheme="minorHAnsi"/>
          <w:b/>
          <w:bCs/>
          <w:szCs w:val="22"/>
        </w:rPr>
        <w:t>Fringe benefits/labor overhead</w:t>
      </w:r>
      <w:r w:rsidRPr="00473910">
        <w:rPr>
          <w:rFonts w:asciiTheme="minorHAnsi" w:hAnsiTheme="minorHAnsi" w:cstheme="minorHAnsi"/>
          <w:szCs w:val="22"/>
        </w:rPr>
        <w:t xml:space="preserve">: Please indicate the rates and amounts in accordance with standard accounting procedures. Explain what specific costs are included in this category and how the rates were calculated. Additionally, clarify </w:t>
      </w:r>
      <w:r w:rsidRPr="00473910">
        <w:rPr>
          <w:rFonts w:asciiTheme="minorHAnsi" w:hAnsiTheme="minorHAnsi" w:cstheme="minorHAnsi"/>
          <w:szCs w:val="22"/>
        </w:rPr>
        <w:lastRenderedPageBreak/>
        <w:t>whether these rates are intended for proposal purposes only or if they are fixed or provisional rates that will be used for billing.</w:t>
      </w:r>
    </w:p>
    <w:p w14:paraId="474370D1" w14:textId="77777777" w:rsidR="00473910" w:rsidRPr="00473910" w:rsidRDefault="00473910" w:rsidP="005A1C20">
      <w:pPr>
        <w:numPr>
          <w:ilvl w:val="1"/>
          <w:numId w:val="11"/>
        </w:numPr>
        <w:spacing w:before="120" w:after="120" w:line="259" w:lineRule="auto"/>
        <w:ind w:left="1080"/>
        <w:contextualSpacing/>
        <w:rPr>
          <w:rFonts w:asciiTheme="minorHAnsi" w:hAnsiTheme="minorHAnsi" w:cstheme="minorHAnsi"/>
          <w:szCs w:val="22"/>
        </w:rPr>
      </w:pPr>
      <w:r w:rsidRPr="00473910">
        <w:rPr>
          <w:rFonts w:asciiTheme="minorHAnsi" w:hAnsiTheme="minorHAnsi" w:cstheme="minorHAnsi"/>
          <w:b/>
          <w:bCs/>
          <w:szCs w:val="22"/>
        </w:rPr>
        <w:t>Travel</w:t>
      </w:r>
      <w:r w:rsidRPr="00473910">
        <w:rPr>
          <w:rFonts w:asciiTheme="minorHAnsi" w:hAnsiTheme="minorHAnsi" w:cstheme="minorHAnsi"/>
          <w:szCs w:val="22"/>
        </w:rPr>
        <w:t>: Please provide a description of the proposed travel for the project, including an itemized estimate of travel costs. This should include the following details:</w:t>
      </w:r>
    </w:p>
    <w:p w14:paraId="014BE031" w14:textId="77777777" w:rsidR="00473910" w:rsidRPr="00473910" w:rsidRDefault="00473910" w:rsidP="005A1C20">
      <w:pPr>
        <w:numPr>
          <w:ilvl w:val="2"/>
          <w:numId w:val="22"/>
        </w:numPr>
        <w:spacing w:before="120" w:after="120" w:line="259" w:lineRule="auto"/>
        <w:ind w:left="1482"/>
        <w:contextualSpacing/>
        <w:rPr>
          <w:rFonts w:asciiTheme="minorHAnsi" w:hAnsiTheme="minorHAnsi" w:cstheme="minorHAnsi"/>
          <w:szCs w:val="22"/>
        </w:rPr>
      </w:pPr>
      <w:r w:rsidRPr="00473910">
        <w:rPr>
          <w:rFonts w:asciiTheme="minorHAnsi" w:hAnsiTheme="minorHAnsi" w:cstheme="minorHAnsi"/>
          <w:szCs w:val="22"/>
        </w:rPr>
        <w:t>Number of People: How many individuals will be traveling?</w:t>
      </w:r>
    </w:p>
    <w:p w14:paraId="56E4583E" w14:textId="77777777" w:rsidR="00473910" w:rsidRPr="00473910" w:rsidRDefault="00473910" w:rsidP="005A1C20">
      <w:pPr>
        <w:numPr>
          <w:ilvl w:val="2"/>
          <w:numId w:val="22"/>
        </w:numPr>
        <w:spacing w:before="120" w:after="120" w:line="259" w:lineRule="auto"/>
        <w:ind w:left="1482"/>
        <w:contextualSpacing/>
        <w:rPr>
          <w:rFonts w:asciiTheme="minorHAnsi" w:hAnsiTheme="minorHAnsi" w:cstheme="minorHAnsi"/>
          <w:szCs w:val="22"/>
        </w:rPr>
      </w:pPr>
      <w:r w:rsidRPr="00473910">
        <w:rPr>
          <w:rFonts w:asciiTheme="minorHAnsi" w:hAnsiTheme="minorHAnsi" w:cstheme="minorHAnsi"/>
          <w:szCs w:val="22"/>
        </w:rPr>
        <w:t>Number of Travel Days: How many days will the travel last?</w:t>
      </w:r>
    </w:p>
    <w:p w14:paraId="111A3551" w14:textId="77777777" w:rsidR="00473910" w:rsidRPr="00473910" w:rsidRDefault="00473910" w:rsidP="005A1C20">
      <w:pPr>
        <w:numPr>
          <w:ilvl w:val="2"/>
          <w:numId w:val="22"/>
        </w:numPr>
        <w:spacing w:before="120" w:after="120" w:line="259" w:lineRule="auto"/>
        <w:ind w:left="1482"/>
        <w:contextualSpacing/>
        <w:rPr>
          <w:rFonts w:asciiTheme="minorHAnsi" w:hAnsiTheme="minorHAnsi" w:cstheme="minorHAnsi"/>
          <w:szCs w:val="22"/>
        </w:rPr>
      </w:pPr>
      <w:r w:rsidRPr="00473910">
        <w:rPr>
          <w:rFonts w:asciiTheme="minorHAnsi" w:hAnsiTheme="minorHAnsi" w:cstheme="minorHAnsi"/>
          <w:szCs w:val="22"/>
        </w:rPr>
        <w:t>Per Diem Rate: What is the daily allowance for meals and incidentals?</w:t>
      </w:r>
    </w:p>
    <w:p w14:paraId="357C2DDB" w14:textId="77777777" w:rsidR="00473910" w:rsidRPr="00473910" w:rsidRDefault="00473910" w:rsidP="005A1C20">
      <w:pPr>
        <w:numPr>
          <w:ilvl w:val="2"/>
          <w:numId w:val="22"/>
        </w:numPr>
        <w:spacing w:before="120" w:after="120" w:line="259" w:lineRule="auto"/>
        <w:ind w:left="1482"/>
        <w:contextualSpacing/>
        <w:rPr>
          <w:rFonts w:asciiTheme="minorHAnsi" w:hAnsiTheme="minorHAnsi" w:cstheme="minorHAnsi"/>
          <w:szCs w:val="22"/>
        </w:rPr>
      </w:pPr>
      <w:r w:rsidRPr="00473910">
        <w:rPr>
          <w:rFonts w:asciiTheme="minorHAnsi" w:hAnsiTheme="minorHAnsi" w:cstheme="minorHAnsi"/>
          <w:szCs w:val="22"/>
        </w:rPr>
        <w:t xml:space="preserve">Lodging Rate: What is the cost per night for </w:t>
      </w:r>
      <w:proofErr w:type="gramStart"/>
      <w:r w:rsidRPr="00473910">
        <w:rPr>
          <w:rFonts w:asciiTheme="minorHAnsi" w:hAnsiTheme="minorHAnsi" w:cstheme="minorHAnsi"/>
          <w:szCs w:val="22"/>
        </w:rPr>
        <w:t>accommodations</w:t>
      </w:r>
      <w:proofErr w:type="gramEnd"/>
      <w:r w:rsidRPr="00473910">
        <w:rPr>
          <w:rFonts w:asciiTheme="minorHAnsi" w:hAnsiTheme="minorHAnsi" w:cstheme="minorHAnsi"/>
          <w:szCs w:val="22"/>
        </w:rPr>
        <w:t>?</w:t>
      </w:r>
    </w:p>
    <w:p w14:paraId="77F804B2" w14:textId="77777777" w:rsidR="00473910" w:rsidRPr="00473910" w:rsidRDefault="00473910" w:rsidP="005A1C20">
      <w:pPr>
        <w:numPr>
          <w:ilvl w:val="2"/>
          <w:numId w:val="22"/>
        </w:numPr>
        <w:spacing w:before="120" w:after="120" w:line="259" w:lineRule="auto"/>
        <w:ind w:left="1482"/>
        <w:contextualSpacing/>
        <w:rPr>
          <w:rFonts w:asciiTheme="minorHAnsi" w:hAnsiTheme="minorHAnsi" w:cstheme="minorHAnsi"/>
          <w:szCs w:val="22"/>
        </w:rPr>
      </w:pPr>
      <w:r w:rsidRPr="00473910">
        <w:rPr>
          <w:rFonts w:asciiTheme="minorHAnsi" w:hAnsiTheme="minorHAnsi" w:cstheme="minorHAnsi"/>
          <w:szCs w:val="22"/>
        </w:rPr>
        <w:t>Mileage Rate: If applicable, what is the rate for mileage reimbursement?</w:t>
      </w:r>
    </w:p>
    <w:p w14:paraId="00D90E37" w14:textId="77777777" w:rsidR="00473910" w:rsidRPr="00473910" w:rsidRDefault="00473910" w:rsidP="005A1C20">
      <w:pPr>
        <w:numPr>
          <w:ilvl w:val="2"/>
          <w:numId w:val="22"/>
        </w:numPr>
        <w:spacing w:before="120" w:after="120" w:line="259" w:lineRule="auto"/>
        <w:ind w:left="1482"/>
        <w:contextualSpacing/>
        <w:rPr>
          <w:rFonts w:asciiTheme="minorHAnsi" w:hAnsiTheme="minorHAnsi" w:cstheme="minorHAnsi"/>
          <w:szCs w:val="22"/>
        </w:rPr>
      </w:pPr>
      <w:r w:rsidRPr="00473910">
        <w:rPr>
          <w:rFonts w:asciiTheme="minorHAnsi" w:hAnsiTheme="minorHAnsi" w:cstheme="minorHAnsi"/>
          <w:szCs w:val="22"/>
        </w:rPr>
        <w:t>Airfare or Other Transportation: What are the costs for flights or other forms of transportation?</w:t>
      </w:r>
    </w:p>
    <w:p w14:paraId="2202F6AD" w14:textId="77777777" w:rsidR="00473910" w:rsidRPr="00473910" w:rsidRDefault="00473910" w:rsidP="005A1C20">
      <w:pPr>
        <w:numPr>
          <w:ilvl w:val="2"/>
          <w:numId w:val="22"/>
        </w:numPr>
        <w:spacing w:before="120" w:after="120" w:line="259" w:lineRule="auto"/>
        <w:ind w:left="1482"/>
        <w:contextualSpacing/>
        <w:rPr>
          <w:rFonts w:asciiTheme="minorHAnsi" w:hAnsiTheme="minorHAnsi" w:cstheme="minorHAnsi"/>
          <w:szCs w:val="22"/>
        </w:rPr>
      </w:pPr>
      <w:r w:rsidRPr="00473910">
        <w:rPr>
          <w:rFonts w:asciiTheme="minorHAnsi" w:hAnsiTheme="minorHAnsi" w:cstheme="minorHAnsi"/>
          <w:szCs w:val="22"/>
        </w:rPr>
        <w:t xml:space="preserve">Other Travel Costs: Include any additional travel-related expenses. For </w:t>
      </w:r>
      <w:r w:rsidRPr="00473910">
        <w:rPr>
          <w:rFonts w:asciiTheme="minorHAnsi" w:hAnsiTheme="minorHAnsi" w:cstheme="minorHAnsi"/>
          <w:b/>
          <w:bCs/>
          <w:szCs w:val="22"/>
        </w:rPr>
        <w:t>Conference/Workshop Travel</w:t>
      </w:r>
      <w:r w:rsidRPr="00473910">
        <w:rPr>
          <w:rFonts w:asciiTheme="minorHAnsi" w:hAnsiTheme="minorHAnsi" w:cstheme="minorHAnsi"/>
          <w:szCs w:val="22"/>
        </w:rPr>
        <w:t xml:space="preserve">: Travel expenses for staff </w:t>
      </w:r>
      <w:proofErr w:type="gramStart"/>
      <w:r w:rsidRPr="00473910">
        <w:rPr>
          <w:rFonts w:asciiTheme="minorHAnsi" w:hAnsiTheme="minorHAnsi" w:cstheme="minorHAnsi"/>
          <w:szCs w:val="22"/>
        </w:rPr>
        <w:t>to attend</w:t>
      </w:r>
      <w:proofErr w:type="gramEnd"/>
      <w:r w:rsidRPr="00473910">
        <w:rPr>
          <w:rFonts w:asciiTheme="minorHAnsi" w:hAnsiTheme="minorHAnsi" w:cstheme="minorHAnsi"/>
          <w:szCs w:val="22"/>
        </w:rPr>
        <w:t xml:space="preserve"> scientific conferences, workshops, or relevant training are allowable, with a maximum limit of $6,000. Please identify the staff </w:t>
      </w:r>
      <w:proofErr w:type="gramStart"/>
      <w:r w:rsidRPr="00473910">
        <w:rPr>
          <w:rFonts w:asciiTheme="minorHAnsi" w:hAnsiTheme="minorHAnsi" w:cstheme="minorHAnsi"/>
          <w:szCs w:val="22"/>
        </w:rPr>
        <w:t>member</w:t>
      </w:r>
      <w:proofErr w:type="gramEnd"/>
      <w:r w:rsidRPr="00473910">
        <w:rPr>
          <w:rFonts w:asciiTheme="minorHAnsi" w:hAnsiTheme="minorHAnsi" w:cstheme="minorHAnsi"/>
          <w:szCs w:val="22"/>
        </w:rPr>
        <w:t>(s) who will attend and provide a detailed breakdown of all costs associated with conference or workshop travel. Note that requests for conference travel funds for contractors are not permitted.</w:t>
      </w:r>
    </w:p>
    <w:p w14:paraId="66BE0225" w14:textId="77777777" w:rsidR="00473910" w:rsidRPr="00473910" w:rsidRDefault="00473910" w:rsidP="005A1C20">
      <w:pPr>
        <w:numPr>
          <w:ilvl w:val="1"/>
          <w:numId w:val="11"/>
        </w:numPr>
        <w:spacing w:before="120" w:after="120" w:line="259" w:lineRule="auto"/>
        <w:ind w:left="1080"/>
        <w:contextualSpacing/>
        <w:rPr>
          <w:rFonts w:asciiTheme="minorHAnsi" w:hAnsiTheme="minorHAnsi" w:cstheme="minorHAnsi"/>
          <w:szCs w:val="22"/>
        </w:rPr>
      </w:pPr>
      <w:r w:rsidRPr="00473910">
        <w:rPr>
          <w:rFonts w:asciiTheme="minorHAnsi" w:hAnsiTheme="minorHAnsi" w:cstheme="minorHAnsi"/>
          <w:b/>
          <w:bCs/>
          <w:szCs w:val="22"/>
        </w:rPr>
        <w:t>Equipment</w:t>
      </w:r>
      <w:r w:rsidRPr="00473910">
        <w:rPr>
          <w:rFonts w:asciiTheme="minorHAnsi" w:hAnsiTheme="minorHAnsi" w:cstheme="minorHAnsi"/>
          <w:szCs w:val="22"/>
        </w:rPr>
        <w:t>: Please list the cost of all equipment necessary to achieve the objectives of the project. "Equipment" refers to items that have a useful life of more than one year and an acquisition cost of $10,000 or more per item. Each piece of equipment should be itemized and include the following:</w:t>
      </w:r>
    </w:p>
    <w:p w14:paraId="22652CBB" w14:textId="77777777" w:rsidR="00473910" w:rsidRPr="00473910" w:rsidRDefault="00473910" w:rsidP="005A1C20">
      <w:pPr>
        <w:numPr>
          <w:ilvl w:val="2"/>
          <w:numId w:val="23"/>
        </w:numPr>
        <w:spacing w:before="120" w:after="120" w:line="259" w:lineRule="auto"/>
        <w:ind w:left="1482"/>
        <w:contextualSpacing/>
        <w:rPr>
          <w:rFonts w:asciiTheme="minorHAnsi" w:hAnsiTheme="minorHAnsi" w:cstheme="minorHAnsi"/>
          <w:szCs w:val="22"/>
        </w:rPr>
      </w:pPr>
      <w:r w:rsidRPr="00473910">
        <w:rPr>
          <w:rFonts w:asciiTheme="minorHAnsi" w:hAnsiTheme="minorHAnsi" w:cstheme="minorHAnsi"/>
          <w:szCs w:val="22"/>
        </w:rPr>
        <w:t>Full Justification: Explain why each item is necessary for the project.</w:t>
      </w:r>
    </w:p>
    <w:p w14:paraId="1E71D7A7" w14:textId="77777777" w:rsidR="00473910" w:rsidRPr="00473910" w:rsidRDefault="00473910" w:rsidP="005A1C20">
      <w:pPr>
        <w:numPr>
          <w:ilvl w:val="2"/>
          <w:numId w:val="23"/>
        </w:numPr>
        <w:spacing w:before="120" w:after="120" w:line="259" w:lineRule="auto"/>
        <w:ind w:left="1482"/>
        <w:contextualSpacing/>
        <w:rPr>
          <w:rFonts w:asciiTheme="minorHAnsi" w:hAnsiTheme="minorHAnsi" w:cstheme="minorHAnsi"/>
          <w:szCs w:val="22"/>
        </w:rPr>
      </w:pPr>
      <w:r w:rsidRPr="00473910">
        <w:rPr>
          <w:rFonts w:asciiTheme="minorHAnsi" w:hAnsiTheme="minorHAnsi" w:cstheme="minorHAnsi"/>
          <w:szCs w:val="22"/>
        </w:rPr>
        <w:t>Dealer or Manufacturer Quote: Provide a quote from a dealer or manufacturer for each item.</w:t>
      </w:r>
    </w:p>
    <w:p w14:paraId="106AF3B8" w14:textId="44106D58" w:rsidR="00473910" w:rsidRPr="00473910" w:rsidRDefault="00473910" w:rsidP="00473910">
      <w:pPr>
        <w:spacing w:before="120"/>
        <w:ind w:left="1080"/>
        <w:rPr>
          <w:rFonts w:asciiTheme="minorHAnsi" w:hAnsiTheme="minorHAnsi" w:cstheme="minorHAnsi"/>
          <w:szCs w:val="22"/>
        </w:rPr>
      </w:pPr>
      <w:r w:rsidRPr="00473910">
        <w:rPr>
          <w:rFonts w:asciiTheme="minorHAnsi" w:hAnsiTheme="minorHAnsi" w:cstheme="minorHAnsi"/>
          <w:szCs w:val="22"/>
        </w:rPr>
        <w:t>Please note that</w:t>
      </w:r>
      <w:r w:rsidR="006B1049">
        <w:rPr>
          <w:rFonts w:asciiTheme="minorHAnsi" w:hAnsiTheme="minorHAnsi" w:cstheme="minorHAnsi"/>
          <w:szCs w:val="22"/>
        </w:rPr>
        <w:t xml:space="preserve"> the</w:t>
      </w:r>
      <w:r w:rsidRPr="00473910">
        <w:rPr>
          <w:rFonts w:asciiTheme="minorHAnsi" w:hAnsiTheme="minorHAnsi" w:cstheme="minorHAnsi"/>
          <w:szCs w:val="22"/>
        </w:rPr>
        <w:t xml:space="preserve"> title to any non-expendable personal property will be held solely by the Recipient. Under no circumstances will the title to this property be transferred to a sub-recipient.</w:t>
      </w:r>
    </w:p>
    <w:p w14:paraId="72148958" w14:textId="77777777" w:rsidR="00473910" w:rsidRPr="00473910" w:rsidRDefault="00473910" w:rsidP="005A1C20">
      <w:pPr>
        <w:numPr>
          <w:ilvl w:val="1"/>
          <w:numId w:val="11"/>
        </w:numPr>
        <w:spacing w:before="120" w:after="120" w:line="259" w:lineRule="auto"/>
        <w:ind w:left="1080"/>
        <w:contextualSpacing/>
        <w:rPr>
          <w:rFonts w:asciiTheme="minorHAnsi" w:hAnsiTheme="minorHAnsi" w:cstheme="minorHAnsi"/>
          <w:szCs w:val="22"/>
        </w:rPr>
      </w:pPr>
      <w:r w:rsidRPr="00473910">
        <w:rPr>
          <w:rFonts w:asciiTheme="minorHAnsi" w:hAnsiTheme="minorHAnsi" w:cstheme="minorHAnsi"/>
          <w:b/>
          <w:bCs/>
          <w:szCs w:val="22"/>
        </w:rPr>
        <w:t>Supplies</w:t>
      </w:r>
      <w:r w:rsidRPr="00473910">
        <w:rPr>
          <w:rFonts w:asciiTheme="minorHAnsi" w:hAnsiTheme="minorHAnsi" w:cstheme="minorHAnsi"/>
          <w:szCs w:val="22"/>
        </w:rPr>
        <w:t>: Please list the costs for office, field, and laboratory supplies. Each item should be itemized, including the quantity and cost for each individual item. Avoid providing a lump sum for each category; instead, provide a detailed breakdown that clearly shows how the costs were calculated.</w:t>
      </w:r>
    </w:p>
    <w:p w14:paraId="18E5FB51" w14:textId="77777777" w:rsidR="00473910" w:rsidRPr="00473910" w:rsidRDefault="00473910" w:rsidP="005A1C20">
      <w:pPr>
        <w:numPr>
          <w:ilvl w:val="1"/>
          <w:numId w:val="11"/>
        </w:numPr>
        <w:spacing w:before="120" w:after="120" w:line="259" w:lineRule="auto"/>
        <w:ind w:left="1080"/>
        <w:contextualSpacing/>
        <w:rPr>
          <w:rFonts w:asciiTheme="minorHAnsi" w:hAnsiTheme="minorHAnsi" w:cstheme="minorHAnsi"/>
          <w:szCs w:val="22"/>
        </w:rPr>
      </w:pPr>
      <w:r w:rsidRPr="00473910">
        <w:rPr>
          <w:rFonts w:asciiTheme="minorHAnsi" w:hAnsiTheme="minorHAnsi" w:cstheme="minorHAnsi"/>
          <w:b/>
          <w:bCs/>
          <w:szCs w:val="22"/>
        </w:rPr>
        <w:t>Contracts and sub-awards</w:t>
      </w:r>
      <w:r w:rsidRPr="00473910">
        <w:rPr>
          <w:rFonts w:asciiTheme="minorHAnsi" w:hAnsiTheme="minorHAnsi" w:cstheme="minorHAnsi"/>
          <w:szCs w:val="22"/>
        </w:rPr>
        <w:t>: Please identify the proposed contractors for the project and provide the following information:</w:t>
      </w:r>
    </w:p>
    <w:p w14:paraId="49E72020" w14:textId="77777777" w:rsidR="00473910" w:rsidRPr="00473910" w:rsidRDefault="00473910" w:rsidP="005A1C20">
      <w:pPr>
        <w:numPr>
          <w:ilvl w:val="2"/>
          <w:numId w:val="11"/>
        </w:numPr>
        <w:spacing w:before="120" w:after="120" w:line="259" w:lineRule="auto"/>
        <w:ind w:left="1440"/>
        <w:contextualSpacing/>
        <w:rPr>
          <w:rFonts w:asciiTheme="minorHAnsi" w:hAnsiTheme="minorHAnsi" w:cstheme="minorHAnsi"/>
          <w:szCs w:val="22"/>
        </w:rPr>
      </w:pPr>
      <w:r w:rsidRPr="00473910">
        <w:rPr>
          <w:rFonts w:asciiTheme="minorHAnsi" w:hAnsiTheme="minorHAnsi" w:cstheme="minorHAnsi"/>
          <w:szCs w:val="22"/>
        </w:rPr>
        <w:t>Selection Criteria: Explain the criteria used to select these contractors or how they have already been selected.</w:t>
      </w:r>
    </w:p>
    <w:p w14:paraId="42C85353" w14:textId="77777777" w:rsidR="00473910" w:rsidRPr="00473910" w:rsidRDefault="00473910" w:rsidP="005A1C20">
      <w:pPr>
        <w:numPr>
          <w:ilvl w:val="2"/>
          <w:numId w:val="11"/>
        </w:numPr>
        <w:spacing w:before="120" w:after="120" w:line="259" w:lineRule="auto"/>
        <w:ind w:left="1440"/>
        <w:contextualSpacing/>
        <w:rPr>
          <w:rFonts w:asciiTheme="minorHAnsi" w:hAnsiTheme="minorHAnsi" w:cstheme="minorHAnsi"/>
          <w:szCs w:val="22"/>
        </w:rPr>
      </w:pPr>
      <w:r w:rsidRPr="00473910">
        <w:rPr>
          <w:rFonts w:asciiTheme="minorHAnsi" w:hAnsiTheme="minorHAnsi" w:cstheme="minorHAnsi"/>
          <w:szCs w:val="22"/>
        </w:rPr>
        <w:t>Estimated Time Required: Indicate the estimated amount of time each contractor will need to complete their work.</w:t>
      </w:r>
    </w:p>
    <w:p w14:paraId="1A317FFB" w14:textId="77777777" w:rsidR="00473910" w:rsidRPr="00473910" w:rsidRDefault="00473910" w:rsidP="005A1C20">
      <w:pPr>
        <w:numPr>
          <w:ilvl w:val="2"/>
          <w:numId w:val="11"/>
        </w:numPr>
        <w:spacing w:before="120" w:after="120" w:line="259" w:lineRule="auto"/>
        <w:ind w:left="1440"/>
        <w:contextualSpacing/>
        <w:rPr>
          <w:rFonts w:asciiTheme="minorHAnsi" w:hAnsiTheme="minorHAnsi" w:cstheme="minorHAnsi"/>
          <w:szCs w:val="22"/>
        </w:rPr>
      </w:pPr>
      <w:r w:rsidRPr="00473910">
        <w:rPr>
          <w:rFonts w:asciiTheme="minorHAnsi" w:hAnsiTheme="minorHAnsi" w:cstheme="minorHAnsi"/>
          <w:szCs w:val="22"/>
        </w:rPr>
        <w:t>Quoted Rate: Provide the quoted rate per day or hour for each contractor.</w:t>
      </w:r>
    </w:p>
    <w:p w14:paraId="78077814" w14:textId="77777777" w:rsidR="00473910" w:rsidRPr="00473910" w:rsidRDefault="00473910" w:rsidP="005A1C20">
      <w:pPr>
        <w:numPr>
          <w:ilvl w:val="3"/>
          <w:numId w:val="11"/>
        </w:numPr>
        <w:spacing w:before="120" w:after="120" w:line="259" w:lineRule="auto"/>
        <w:ind w:left="1800"/>
        <w:contextualSpacing/>
        <w:rPr>
          <w:rFonts w:asciiTheme="minorHAnsi" w:hAnsiTheme="minorHAnsi" w:cstheme="minorHAnsi"/>
          <w:szCs w:val="22"/>
        </w:rPr>
      </w:pPr>
      <w:r w:rsidRPr="00473910">
        <w:rPr>
          <w:rFonts w:asciiTheme="minorHAnsi" w:hAnsiTheme="minorHAnsi" w:cstheme="minorHAnsi"/>
          <w:szCs w:val="22"/>
        </w:rPr>
        <w:lastRenderedPageBreak/>
        <w:t xml:space="preserve">Additionally, include a breakdown of all costs associated with the contractors. </w:t>
      </w:r>
    </w:p>
    <w:p w14:paraId="5196846F" w14:textId="173BC28C" w:rsidR="00473910" w:rsidRPr="00473910" w:rsidRDefault="00473910" w:rsidP="005A1C20">
      <w:pPr>
        <w:numPr>
          <w:ilvl w:val="3"/>
          <w:numId w:val="11"/>
        </w:numPr>
        <w:spacing w:before="120" w:after="120" w:line="259" w:lineRule="auto"/>
        <w:ind w:left="1800"/>
        <w:contextualSpacing/>
        <w:rPr>
          <w:rFonts w:asciiTheme="minorHAnsi" w:hAnsiTheme="minorHAnsi" w:cstheme="minorHAnsi"/>
          <w:szCs w:val="22"/>
        </w:rPr>
      </w:pPr>
      <w:r w:rsidRPr="00473910">
        <w:rPr>
          <w:rFonts w:asciiTheme="minorHAnsi" w:hAnsiTheme="minorHAnsi" w:cstheme="minorHAnsi"/>
          <w:szCs w:val="22"/>
        </w:rPr>
        <w:t>For sub-awards, list them as a single line item in th</w:t>
      </w:r>
      <w:r w:rsidR="005C671C">
        <w:rPr>
          <w:rFonts w:asciiTheme="minorHAnsi" w:hAnsiTheme="minorHAnsi" w:cstheme="minorHAnsi"/>
          <w:szCs w:val="22"/>
        </w:rPr>
        <w:t xml:space="preserve">is </w:t>
      </w:r>
      <w:r w:rsidRPr="00473910">
        <w:rPr>
          <w:rFonts w:asciiTheme="minorHAnsi" w:hAnsiTheme="minorHAnsi" w:cstheme="minorHAnsi"/>
          <w:szCs w:val="22"/>
        </w:rPr>
        <w:t>category</w:t>
      </w:r>
      <w:r w:rsidR="0000040D">
        <w:rPr>
          <w:rFonts w:asciiTheme="minorHAnsi" w:hAnsiTheme="minorHAnsi" w:cstheme="minorHAnsi"/>
          <w:szCs w:val="22"/>
        </w:rPr>
        <w:t xml:space="preserve"> (row 6)</w:t>
      </w:r>
      <w:r w:rsidRPr="00473910">
        <w:rPr>
          <w:rFonts w:asciiTheme="minorHAnsi" w:hAnsiTheme="minorHAnsi" w:cstheme="minorHAnsi"/>
          <w:szCs w:val="22"/>
        </w:rPr>
        <w:t xml:space="preserve">. </w:t>
      </w:r>
      <w:r w:rsidR="005C671C">
        <w:rPr>
          <w:rFonts w:asciiTheme="minorHAnsi" w:hAnsiTheme="minorHAnsi" w:cstheme="minorHAnsi"/>
          <w:szCs w:val="22"/>
        </w:rPr>
        <w:t>Then for each sub-awardee, produce a</w:t>
      </w:r>
      <w:r w:rsidRPr="00473910">
        <w:rPr>
          <w:rFonts w:asciiTheme="minorHAnsi" w:hAnsiTheme="minorHAnsi" w:cstheme="minorHAnsi"/>
          <w:szCs w:val="22"/>
        </w:rPr>
        <w:t xml:space="preserve"> separate </w:t>
      </w:r>
      <w:r w:rsidR="00A54864" w:rsidRPr="0018426A">
        <w:rPr>
          <w:rFonts w:asciiTheme="minorHAnsi" w:hAnsiTheme="minorHAnsi" w:cstheme="minorHAnsi"/>
          <w:b/>
          <w:bCs/>
          <w:szCs w:val="22"/>
        </w:rPr>
        <w:t>Detailed Budget Narrative</w:t>
      </w:r>
      <w:r w:rsidR="00A54864" w:rsidRPr="00A54864">
        <w:rPr>
          <w:rFonts w:asciiTheme="minorHAnsi" w:hAnsiTheme="minorHAnsi" w:cstheme="minorHAnsi"/>
          <w:szCs w:val="22"/>
        </w:rPr>
        <w:t xml:space="preserve"> and </w:t>
      </w:r>
      <w:r w:rsidR="00A54864" w:rsidRPr="0018426A">
        <w:rPr>
          <w:rFonts w:asciiTheme="minorHAnsi" w:hAnsiTheme="minorHAnsi" w:cstheme="minorHAnsi"/>
          <w:b/>
          <w:bCs/>
          <w:szCs w:val="22"/>
        </w:rPr>
        <w:t>Budget Summary Table</w:t>
      </w:r>
      <w:r w:rsidR="00A54864" w:rsidRPr="00A54864">
        <w:rPr>
          <w:rFonts w:asciiTheme="minorHAnsi" w:hAnsiTheme="minorHAnsi" w:cstheme="minorHAnsi"/>
          <w:szCs w:val="22"/>
        </w:rPr>
        <w:t xml:space="preserve"> </w:t>
      </w:r>
      <w:r w:rsidRPr="00473910">
        <w:rPr>
          <w:rFonts w:asciiTheme="minorHAnsi" w:hAnsiTheme="minorHAnsi" w:cstheme="minorHAnsi"/>
          <w:szCs w:val="22"/>
        </w:rPr>
        <w:t xml:space="preserve">that provides the same level of detail </w:t>
      </w:r>
      <w:r w:rsidR="005C671C">
        <w:rPr>
          <w:rFonts w:asciiTheme="minorHAnsi" w:hAnsiTheme="minorHAnsi" w:cstheme="minorHAnsi"/>
          <w:szCs w:val="22"/>
        </w:rPr>
        <w:t>as described in this section</w:t>
      </w:r>
      <w:r w:rsidR="0000040D">
        <w:rPr>
          <w:rFonts w:asciiTheme="minorHAnsi" w:hAnsiTheme="minorHAnsi" w:cstheme="minorHAnsi"/>
          <w:szCs w:val="22"/>
        </w:rPr>
        <w:t xml:space="preserve">. This </w:t>
      </w:r>
      <w:r w:rsidRPr="00473910">
        <w:rPr>
          <w:rFonts w:asciiTheme="minorHAnsi" w:hAnsiTheme="minorHAnsi" w:cstheme="minorHAnsi"/>
          <w:szCs w:val="22"/>
        </w:rPr>
        <w:t>is required for each sub-award and should be attached to the main recipient’s proposal.</w:t>
      </w:r>
    </w:p>
    <w:p w14:paraId="16638931" w14:textId="77777777" w:rsidR="00473910" w:rsidRPr="00473910" w:rsidRDefault="00473910" w:rsidP="005A1C20">
      <w:pPr>
        <w:numPr>
          <w:ilvl w:val="1"/>
          <w:numId w:val="11"/>
        </w:numPr>
        <w:spacing w:before="120" w:after="120" w:line="259" w:lineRule="auto"/>
        <w:ind w:left="1080"/>
        <w:contextualSpacing/>
        <w:rPr>
          <w:rFonts w:asciiTheme="minorHAnsi" w:hAnsiTheme="minorHAnsi" w:cstheme="minorHAnsi"/>
          <w:szCs w:val="22"/>
        </w:rPr>
      </w:pPr>
      <w:r w:rsidRPr="00473910">
        <w:rPr>
          <w:rFonts w:asciiTheme="minorHAnsi" w:hAnsiTheme="minorHAnsi" w:cstheme="minorHAnsi"/>
          <w:b/>
          <w:bCs/>
          <w:szCs w:val="22"/>
        </w:rPr>
        <w:t>Other direct costs</w:t>
      </w:r>
      <w:r w:rsidRPr="00473910">
        <w:rPr>
          <w:rFonts w:asciiTheme="minorHAnsi" w:hAnsiTheme="minorHAnsi" w:cstheme="minorHAnsi"/>
          <w:szCs w:val="22"/>
        </w:rPr>
        <w:t>: Please itemize the different types of costs that are not included elsewhere in the budget, such as:</w:t>
      </w:r>
    </w:p>
    <w:p w14:paraId="0392E1BD" w14:textId="77777777" w:rsidR="00473910" w:rsidRPr="00473910" w:rsidRDefault="00473910" w:rsidP="005A1C20">
      <w:pPr>
        <w:numPr>
          <w:ilvl w:val="2"/>
          <w:numId w:val="11"/>
        </w:numPr>
        <w:spacing w:before="120" w:after="120" w:line="259" w:lineRule="auto"/>
        <w:ind w:left="1440"/>
        <w:contextualSpacing/>
        <w:rPr>
          <w:rFonts w:asciiTheme="minorHAnsi" w:hAnsiTheme="minorHAnsi" w:cstheme="minorHAnsi"/>
          <w:szCs w:val="22"/>
        </w:rPr>
      </w:pPr>
      <w:r w:rsidRPr="00473910">
        <w:rPr>
          <w:rFonts w:asciiTheme="minorHAnsi" w:hAnsiTheme="minorHAnsi" w:cstheme="minorHAnsi"/>
          <w:szCs w:val="22"/>
        </w:rPr>
        <w:t>Shipping Costs</w:t>
      </w:r>
    </w:p>
    <w:p w14:paraId="34EAC755" w14:textId="77777777" w:rsidR="00473910" w:rsidRPr="00473910" w:rsidRDefault="00473910" w:rsidP="005A1C20">
      <w:pPr>
        <w:numPr>
          <w:ilvl w:val="2"/>
          <w:numId w:val="11"/>
        </w:numPr>
        <w:spacing w:before="120" w:after="120" w:line="259" w:lineRule="auto"/>
        <w:ind w:left="1440"/>
        <w:contextualSpacing/>
        <w:rPr>
          <w:rFonts w:asciiTheme="minorHAnsi" w:hAnsiTheme="minorHAnsi" w:cstheme="minorHAnsi"/>
          <w:szCs w:val="22"/>
        </w:rPr>
      </w:pPr>
      <w:r w:rsidRPr="00473910">
        <w:rPr>
          <w:rFonts w:asciiTheme="minorHAnsi" w:hAnsiTheme="minorHAnsi" w:cstheme="minorHAnsi"/>
          <w:szCs w:val="22"/>
        </w:rPr>
        <w:t>Publication Costs</w:t>
      </w:r>
    </w:p>
    <w:p w14:paraId="2DEDE025" w14:textId="77777777" w:rsidR="00473910" w:rsidRPr="00473910" w:rsidRDefault="00473910" w:rsidP="005A1C20">
      <w:pPr>
        <w:numPr>
          <w:ilvl w:val="2"/>
          <w:numId w:val="11"/>
        </w:numPr>
        <w:spacing w:before="120" w:after="120" w:line="259" w:lineRule="auto"/>
        <w:ind w:left="1440"/>
        <w:contextualSpacing/>
        <w:rPr>
          <w:rFonts w:asciiTheme="minorHAnsi" w:hAnsiTheme="minorHAnsi" w:cstheme="minorHAnsi"/>
          <w:szCs w:val="22"/>
        </w:rPr>
      </w:pPr>
      <w:r w:rsidRPr="00473910">
        <w:rPr>
          <w:rFonts w:asciiTheme="minorHAnsi" w:hAnsiTheme="minorHAnsi" w:cstheme="minorHAnsi"/>
          <w:szCs w:val="22"/>
        </w:rPr>
        <w:t>Computing Costs</w:t>
      </w:r>
    </w:p>
    <w:p w14:paraId="19BCC43C" w14:textId="77777777" w:rsidR="00473910" w:rsidRPr="00473910" w:rsidRDefault="00473910" w:rsidP="005A1C20">
      <w:pPr>
        <w:numPr>
          <w:ilvl w:val="2"/>
          <w:numId w:val="11"/>
        </w:numPr>
        <w:spacing w:before="120" w:after="120" w:line="259" w:lineRule="auto"/>
        <w:ind w:left="1440"/>
        <w:contextualSpacing/>
        <w:rPr>
          <w:rFonts w:asciiTheme="minorHAnsi" w:hAnsiTheme="minorHAnsi" w:cstheme="minorHAnsi"/>
          <w:szCs w:val="22"/>
        </w:rPr>
      </w:pPr>
      <w:r w:rsidRPr="00473910">
        <w:rPr>
          <w:rFonts w:asciiTheme="minorHAnsi" w:hAnsiTheme="minorHAnsi" w:cstheme="minorHAnsi"/>
          <w:szCs w:val="22"/>
        </w:rPr>
        <w:t>Equipment-Use Charges</w:t>
      </w:r>
    </w:p>
    <w:p w14:paraId="79C0EEA3" w14:textId="77777777" w:rsidR="00473910" w:rsidRPr="00473910" w:rsidRDefault="00473910" w:rsidP="005A1C20">
      <w:pPr>
        <w:numPr>
          <w:ilvl w:val="2"/>
          <w:numId w:val="11"/>
        </w:numPr>
        <w:spacing w:before="120" w:after="120" w:line="259" w:lineRule="auto"/>
        <w:ind w:left="1440"/>
        <w:contextualSpacing/>
        <w:rPr>
          <w:rFonts w:asciiTheme="minorHAnsi" w:hAnsiTheme="minorHAnsi" w:cstheme="minorHAnsi"/>
          <w:szCs w:val="22"/>
        </w:rPr>
      </w:pPr>
      <w:r w:rsidRPr="00473910">
        <w:rPr>
          <w:rFonts w:asciiTheme="minorHAnsi" w:hAnsiTheme="minorHAnsi" w:cstheme="minorHAnsi"/>
          <w:szCs w:val="22"/>
        </w:rPr>
        <w:t>For each type of cost, provide a detailed breakdown that shows how the cost was estimated. This should include any calculations or assumptions made to arrive at the estimated amounts.</w:t>
      </w:r>
    </w:p>
    <w:p w14:paraId="798FCFEF" w14:textId="77777777" w:rsidR="00473910" w:rsidRPr="00473910" w:rsidRDefault="00473910" w:rsidP="005A1C20">
      <w:pPr>
        <w:numPr>
          <w:ilvl w:val="1"/>
          <w:numId w:val="11"/>
        </w:numPr>
        <w:spacing w:before="120" w:after="120" w:line="259" w:lineRule="auto"/>
        <w:ind w:left="1080"/>
        <w:contextualSpacing/>
        <w:rPr>
          <w:rFonts w:asciiTheme="minorHAnsi" w:hAnsiTheme="minorHAnsi" w:cstheme="minorHAnsi"/>
          <w:szCs w:val="22"/>
        </w:rPr>
      </w:pPr>
      <w:r w:rsidRPr="00473910">
        <w:rPr>
          <w:rFonts w:asciiTheme="minorHAnsi" w:hAnsiTheme="minorHAnsi" w:cstheme="minorHAnsi"/>
          <w:b/>
          <w:bCs/>
          <w:szCs w:val="22"/>
        </w:rPr>
        <w:t>Total direct costs</w:t>
      </w:r>
      <w:r w:rsidRPr="00473910">
        <w:rPr>
          <w:rFonts w:asciiTheme="minorHAnsi" w:hAnsiTheme="minorHAnsi" w:cstheme="minorHAnsi"/>
          <w:szCs w:val="22"/>
        </w:rPr>
        <w:t>: Total items 1 through 7.</w:t>
      </w:r>
    </w:p>
    <w:p w14:paraId="1D28F33F" w14:textId="77777777" w:rsidR="00473910" w:rsidRPr="00473910" w:rsidRDefault="00473910" w:rsidP="005A1C20">
      <w:pPr>
        <w:numPr>
          <w:ilvl w:val="1"/>
          <w:numId w:val="11"/>
        </w:numPr>
        <w:spacing w:before="120" w:after="120" w:line="259" w:lineRule="auto"/>
        <w:ind w:left="1080"/>
        <w:contextualSpacing/>
        <w:rPr>
          <w:rFonts w:asciiTheme="minorHAnsi" w:hAnsiTheme="minorHAnsi" w:cstheme="minorHAnsi"/>
          <w:szCs w:val="22"/>
        </w:rPr>
      </w:pPr>
      <w:r w:rsidRPr="00473910">
        <w:rPr>
          <w:rFonts w:asciiTheme="minorHAnsi" w:hAnsiTheme="minorHAnsi" w:cstheme="minorHAnsi"/>
          <w:b/>
          <w:bCs/>
          <w:szCs w:val="22"/>
        </w:rPr>
        <w:t>Indirect cost/General and Administrative (G&amp;A) cost</w:t>
      </w:r>
      <w:r w:rsidRPr="00473910">
        <w:rPr>
          <w:rFonts w:asciiTheme="minorHAnsi" w:hAnsiTheme="minorHAnsi" w:cstheme="minorHAnsi"/>
          <w:szCs w:val="22"/>
        </w:rPr>
        <w:t xml:space="preserve">: Please provide the proposed indirect cost rate and the corresponding amount. Proposals must include a copy of the negotiated indirect cost rate agreement. Ensure that indirect charges are applied only to those direct cost items that are allowable under the terms of the negotiated cost rate agreement. </w:t>
      </w:r>
    </w:p>
    <w:p w14:paraId="47086F42" w14:textId="77777777" w:rsidR="00473910" w:rsidRPr="00473910" w:rsidRDefault="00473910" w:rsidP="005A1C20">
      <w:pPr>
        <w:numPr>
          <w:ilvl w:val="3"/>
          <w:numId w:val="11"/>
        </w:numPr>
        <w:spacing w:before="120" w:after="120" w:line="259" w:lineRule="auto"/>
        <w:ind w:left="1800"/>
        <w:contextualSpacing/>
        <w:rPr>
          <w:rFonts w:asciiTheme="minorHAnsi" w:hAnsiTheme="minorHAnsi" w:cstheme="minorHAnsi"/>
          <w:szCs w:val="22"/>
        </w:rPr>
      </w:pPr>
      <w:r w:rsidRPr="00473910">
        <w:rPr>
          <w:rFonts w:asciiTheme="minorHAnsi" w:hAnsiTheme="minorHAnsi" w:cstheme="minorHAnsi"/>
          <w:szCs w:val="22"/>
        </w:rPr>
        <w:t>Please note that if there is no negotiated cost agreement in place, the maximum indirect rate that may be charged is 15%, as stated in Section 200.414(f) of the Uniform Administrative Requirements.</w:t>
      </w:r>
    </w:p>
    <w:p w14:paraId="29A119BC" w14:textId="77777777" w:rsidR="00473910" w:rsidRPr="00473910" w:rsidRDefault="00473910" w:rsidP="005A1C20">
      <w:pPr>
        <w:numPr>
          <w:ilvl w:val="1"/>
          <w:numId w:val="11"/>
        </w:numPr>
        <w:spacing w:before="120" w:after="120" w:line="259" w:lineRule="auto"/>
        <w:ind w:left="1080"/>
        <w:contextualSpacing/>
        <w:rPr>
          <w:rFonts w:asciiTheme="minorHAnsi" w:hAnsiTheme="minorHAnsi" w:cstheme="minorHAnsi"/>
          <w:szCs w:val="22"/>
        </w:rPr>
      </w:pPr>
      <w:r w:rsidRPr="00473910">
        <w:rPr>
          <w:rFonts w:asciiTheme="minorHAnsi" w:hAnsiTheme="minorHAnsi" w:cstheme="minorHAnsi"/>
          <w:b/>
          <w:bCs/>
        </w:rPr>
        <w:t xml:space="preserve">Total Federal Amount Proposed: </w:t>
      </w:r>
      <w:r w:rsidRPr="00473910">
        <w:rPr>
          <w:rFonts w:asciiTheme="minorHAnsi" w:hAnsiTheme="minorHAnsi" w:cstheme="minorHAnsi"/>
        </w:rPr>
        <w:t>Total items 8 and 9.</w:t>
      </w:r>
    </w:p>
    <w:p w14:paraId="24650436" w14:textId="5BDC19D3" w:rsidR="00473910" w:rsidRPr="00473910" w:rsidRDefault="00473910" w:rsidP="005A1C20">
      <w:pPr>
        <w:numPr>
          <w:ilvl w:val="1"/>
          <w:numId w:val="11"/>
        </w:numPr>
        <w:spacing w:before="120" w:after="120" w:line="259" w:lineRule="auto"/>
        <w:ind w:left="1080"/>
        <w:contextualSpacing/>
        <w:rPr>
          <w:rFonts w:asciiTheme="minorHAnsi" w:hAnsiTheme="minorHAnsi" w:cstheme="minorHAnsi"/>
          <w:szCs w:val="22"/>
        </w:rPr>
      </w:pPr>
      <w:r w:rsidRPr="00473910">
        <w:rPr>
          <w:rFonts w:asciiTheme="minorHAnsi" w:hAnsiTheme="minorHAnsi" w:cstheme="minorHAnsi"/>
          <w:b/>
          <w:bCs/>
          <w:szCs w:val="22"/>
        </w:rPr>
        <w:t>Applicant’s contribution (i.e., Cost share/Match) to Project Cost</w:t>
      </w:r>
      <w:r w:rsidRPr="00473910">
        <w:rPr>
          <w:rFonts w:asciiTheme="minorHAnsi" w:hAnsiTheme="minorHAnsi" w:cstheme="minorHAnsi"/>
          <w:szCs w:val="22"/>
        </w:rPr>
        <w:t>: In this section, please describe all non-federal matching funds that will be contributed to the project and provide the total sum of these funds.</w:t>
      </w:r>
    </w:p>
    <w:p w14:paraId="525F46F6" w14:textId="77777777" w:rsidR="00473910" w:rsidRPr="00473910" w:rsidRDefault="00473910" w:rsidP="005A1C20">
      <w:pPr>
        <w:numPr>
          <w:ilvl w:val="1"/>
          <w:numId w:val="11"/>
        </w:numPr>
        <w:spacing w:before="120" w:after="120" w:line="259" w:lineRule="auto"/>
        <w:ind w:left="1080"/>
        <w:contextualSpacing/>
        <w:rPr>
          <w:rFonts w:asciiTheme="minorHAnsi" w:hAnsiTheme="minorHAnsi" w:cstheme="minorHAnsi"/>
        </w:rPr>
      </w:pPr>
      <w:r w:rsidRPr="00473910">
        <w:rPr>
          <w:rFonts w:asciiTheme="minorHAnsi" w:hAnsiTheme="minorHAnsi" w:cstheme="minorHAnsi"/>
          <w:b/>
          <w:bCs/>
        </w:rPr>
        <w:t>Total Project Cost</w:t>
      </w:r>
      <w:r w:rsidRPr="00473910">
        <w:rPr>
          <w:rFonts w:asciiTheme="minorHAnsi" w:hAnsiTheme="minorHAnsi" w:cstheme="minorHAnsi"/>
        </w:rPr>
        <w:t xml:space="preserve">: Total items 10 and 11. </w:t>
      </w:r>
    </w:p>
    <w:p w14:paraId="2C321FD0" w14:textId="77777777" w:rsidR="00473910" w:rsidRPr="00473910" w:rsidRDefault="00473910" w:rsidP="00473910">
      <w:pPr>
        <w:spacing w:before="120"/>
        <w:ind w:left="1080"/>
        <w:rPr>
          <w:rFonts w:asciiTheme="minorHAnsi" w:hAnsiTheme="minorHAnsi" w:cstheme="minorHAnsi"/>
        </w:rPr>
      </w:pPr>
    </w:p>
    <w:p w14:paraId="19FB3D3D" w14:textId="77777777" w:rsidR="00473910" w:rsidRPr="00473910" w:rsidRDefault="00473910" w:rsidP="005A1C20">
      <w:pPr>
        <w:numPr>
          <w:ilvl w:val="0"/>
          <w:numId w:val="11"/>
        </w:numPr>
        <w:spacing w:before="120" w:after="120" w:line="259" w:lineRule="auto"/>
        <w:contextualSpacing/>
        <w:rPr>
          <w:rFonts w:asciiTheme="minorHAnsi" w:hAnsiTheme="minorHAnsi" w:cstheme="minorHAnsi"/>
          <w:b/>
          <w:bCs/>
          <w:szCs w:val="22"/>
        </w:rPr>
      </w:pPr>
      <w:r w:rsidRPr="00473910">
        <w:rPr>
          <w:rFonts w:asciiTheme="minorHAnsi" w:hAnsiTheme="minorHAnsi" w:cstheme="minorHAnsi"/>
          <w:b/>
          <w:bCs/>
          <w:szCs w:val="22"/>
        </w:rPr>
        <w:t xml:space="preserve">Additional Information </w:t>
      </w:r>
    </w:p>
    <w:p w14:paraId="56691C5C" w14:textId="77777777" w:rsidR="00473910" w:rsidRPr="00473910" w:rsidRDefault="00473910" w:rsidP="00473910">
      <w:pPr>
        <w:spacing w:before="120" w:after="120"/>
        <w:ind w:left="360"/>
        <w:contextualSpacing/>
        <w:rPr>
          <w:rFonts w:asciiTheme="minorHAnsi" w:hAnsiTheme="minorHAnsi" w:cstheme="minorHAnsi"/>
          <w:b/>
          <w:bCs/>
          <w:szCs w:val="22"/>
        </w:rPr>
      </w:pPr>
    </w:p>
    <w:p w14:paraId="1971CF0A" w14:textId="77777777" w:rsidR="00473910" w:rsidRPr="00473910" w:rsidRDefault="00473910" w:rsidP="00473910">
      <w:pPr>
        <w:spacing w:before="120" w:after="120"/>
        <w:contextualSpacing/>
        <w:rPr>
          <w:rFonts w:asciiTheme="minorHAnsi" w:hAnsiTheme="minorHAnsi" w:cstheme="minorHAnsi"/>
          <w:b/>
          <w:bCs/>
          <w:szCs w:val="22"/>
        </w:rPr>
      </w:pPr>
      <w:r w:rsidRPr="00473910">
        <w:rPr>
          <w:rFonts w:asciiTheme="minorHAnsi" w:hAnsiTheme="minorHAnsi" w:cstheme="minorHAnsi"/>
          <w:noProof/>
          <w:szCs w:val="22"/>
        </w:rPr>
        <mc:AlternateContent>
          <mc:Choice Requires="wps">
            <w:drawing>
              <wp:inline distT="0" distB="0" distL="0" distR="0" wp14:anchorId="1A4C909E" wp14:editId="0654AF4E">
                <wp:extent cx="5829300" cy="504825"/>
                <wp:effectExtent l="0" t="0" r="19050" b="28575"/>
                <wp:docPr id="961480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04825"/>
                        </a:xfrm>
                        <a:prstGeom prst="rect">
                          <a:avLst/>
                        </a:prstGeom>
                        <a:solidFill>
                          <a:srgbClr val="0E2841">
                            <a:lumMod val="10000"/>
                            <a:lumOff val="90000"/>
                          </a:srgbClr>
                        </a:solidFill>
                        <a:ln w="9525">
                          <a:solidFill>
                            <a:srgbClr val="000000"/>
                          </a:solidFill>
                          <a:miter lim="800000"/>
                          <a:headEnd/>
                          <a:tailEnd/>
                        </a:ln>
                      </wps:spPr>
                      <wps:txbx>
                        <w:txbxContent>
                          <w:p w14:paraId="16D4AED8" w14:textId="660E4329" w:rsidR="00473910" w:rsidRPr="00473910" w:rsidRDefault="00473910" w:rsidP="00473910">
                            <w:pPr>
                              <w:rPr>
                                <w:rFonts w:asciiTheme="minorHAnsi" w:hAnsiTheme="minorHAnsi" w:cstheme="minorHAnsi"/>
                                <w:i/>
                                <w:iCs/>
                              </w:rPr>
                            </w:pPr>
                            <w:r w:rsidRPr="00473910">
                              <w:rPr>
                                <w:rFonts w:asciiTheme="minorHAnsi" w:hAnsiTheme="minorHAnsi" w:cstheme="minorHAnsi"/>
                                <w:i/>
                                <w:iCs/>
                              </w:rPr>
                              <w:t xml:space="preserve">Applicant guidance: This </w:t>
                            </w:r>
                            <w:r w:rsidR="00447964" w:rsidRPr="00473910">
                              <w:rPr>
                                <w:rFonts w:asciiTheme="minorHAnsi" w:hAnsiTheme="minorHAnsi" w:cstheme="minorHAnsi"/>
                                <w:i/>
                                <w:iCs/>
                              </w:rPr>
                              <w:t>section</w:t>
                            </w:r>
                            <w:r w:rsidRPr="00473910">
                              <w:rPr>
                                <w:rFonts w:asciiTheme="minorHAnsi" w:hAnsiTheme="minorHAnsi" w:cstheme="minorHAnsi"/>
                                <w:i/>
                                <w:iCs/>
                              </w:rPr>
                              <w:t xml:space="preserve"> contains supporting documentation and information required for all federal grants. </w:t>
                            </w:r>
                          </w:p>
                        </w:txbxContent>
                      </wps:txbx>
                      <wps:bodyPr rot="0" vert="horz" wrap="square" lIns="91440" tIns="45720" rIns="91440" bIns="45720" anchor="t" anchorCtr="0">
                        <a:noAutofit/>
                      </wps:bodyPr>
                    </wps:wsp>
                  </a:graphicData>
                </a:graphic>
              </wp:inline>
            </w:drawing>
          </mc:Choice>
          <mc:Fallback>
            <w:pict>
              <v:shape w14:anchorId="1A4C909E" id="_x0000_s1029" type="#_x0000_t202" style="width:459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" fillcolor="#dceaf7">
                <v:textbox>
                  <w:txbxContent>
                    <w:p w14:paraId="16D4AED8" w14:textId="660E4329" w:rsidR="00473910" w:rsidRPr="00473910" w:rsidRDefault="00473910" w:rsidP="00473910">
                      <w:pPr>
                        <w:rPr>
                          <w:rFonts w:asciiTheme="minorHAnsi" w:hAnsiTheme="minorHAnsi" w:cstheme="minorHAnsi"/>
                          <w:i/>
                          <w:iCs/>
                        </w:rPr>
                      </w:pPr>
                      <w:r w:rsidRPr="00473910">
                        <w:rPr>
                          <w:rFonts w:asciiTheme="minorHAnsi" w:hAnsiTheme="minorHAnsi" w:cstheme="minorHAnsi"/>
                          <w:i/>
                          <w:iCs/>
                        </w:rPr>
                        <w:t xml:space="preserve">Applicant guidance: This </w:t>
                      </w:r>
                      <w:r w:rsidR="00447964" w:rsidRPr="00473910">
                        <w:rPr>
                          <w:rFonts w:asciiTheme="minorHAnsi" w:hAnsiTheme="minorHAnsi" w:cstheme="minorHAnsi"/>
                          <w:i/>
                          <w:iCs/>
                        </w:rPr>
                        <w:t>section</w:t>
                      </w:r>
                      <w:r w:rsidRPr="00473910">
                        <w:rPr>
                          <w:rFonts w:asciiTheme="minorHAnsi" w:hAnsiTheme="minorHAnsi" w:cstheme="minorHAnsi"/>
                          <w:i/>
                          <w:iCs/>
                        </w:rPr>
                        <w:t xml:space="preserve"> contains supporting documentation and information required for all federal grants. </w:t>
                      </w:r>
                    </w:p>
                  </w:txbxContent>
                </v:textbox>
                <w10:anchorlock/>
              </v:shape>
            </w:pict>
          </mc:Fallback>
        </mc:AlternateContent>
      </w:r>
    </w:p>
    <w:p w14:paraId="3E206F66" w14:textId="77777777" w:rsidR="00473910" w:rsidRPr="00473910" w:rsidRDefault="00473910" w:rsidP="00473910">
      <w:pPr>
        <w:spacing w:before="120" w:after="120"/>
        <w:contextualSpacing/>
        <w:rPr>
          <w:rFonts w:asciiTheme="minorHAnsi" w:hAnsiTheme="minorHAnsi" w:cstheme="minorHAnsi"/>
          <w:b/>
          <w:bCs/>
          <w:szCs w:val="22"/>
        </w:rPr>
      </w:pPr>
    </w:p>
    <w:p w14:paraId="7D5E81CE" w14:textId="77777777" w:rsidR="00473910" w:rsidRPr="00473910" w:rsidRDefault="00473910" w:rsidP="005A1C20">
      <w:pPr>
        <w:numPr>
          <w:ilvl w:val="1"/>
          <w:numId w:val="11"/>
        </w:numPr>
        <w:spacing w:before="120" w:after="120" w:line="259" w:lineRule="auto"/>
        <w:ind w:left="1080"/>
        <w:contextualSpacing/>
        <w:rPr>
          <w:rFonts w:asciiTheme="minorHAnsi" w:hAnsiTheme="minorHAnsi" w:cstheme="minorHAnsi"/>
          <w:szCs w:val="22"/>
        </w:rPr>
      </w:pPr>
      <w:r w:rsidRPr="00473910">
        <w:rPr>
          <w:rFonts w:asciiTheme="minorHAnsi" w:hAnsiTheme="minorHAnsi" w:cstheme="minorHAnsi"/>
          <w:b/>
          <w:bCs/>
          <w:szCs w:val="22"/>
        </w:rPr>
        <w:t>Conflicts of Interest</w:t>
      </w:r>
      <w:r w:rsidRPr="00473910">
        <w:rPr>
          <w:rFonts w:asciiTheme="minorHAnsi" w:hAnsiTheme="minorHAnsi" w:cstheme="minorHAnsi"/>
          <w:szCs w:val="22"/>
        </w:rPr>
        <w:t xml:space="preserve">: For the primary personnel, please indicate if there are any actual or potential conflicts of interest at the time of submission, as outlined in </w:t>
      </w:r>
      <w:hyperlink r:id="rId26" w:history="1">
        <w:r w:rsidRPr="00473910">
          <w:rPr>
            <w:rFonts w:asciiTheme="minorHAnsi" w:hAnsiTheme="minorHAnsi" w:cstheme="minorHAnsi"/>
            <w:color w:val="0000FF"/>
            <w:szCs w:val="22"/>
            <w:u w:val="single"/>
          </w:rPr>
          <w:t>2 CFR §1402.112</w:t>
        </w:r>
      </w:hyperlink>
      <w:r w:rsidRPr="00473910">
        <w:rPr>
          <w:rFonts w:asciiTheme="minorHAnsi" w:hAnsiTheme="minorHAnsi" w:cstheme="minorHAnsi"/>
          <w:szCs w:val="22"/>
        </w:rPr>
        <w:t xml:space="preserve">. Please review the link and indicate if there are any conflicts of interest. </w:t>
      </w:r>
    </w:p>
    <w:p w14:paraId="2DA6AF4D" w14:textId="77777777" w:rsidR="00473910" w:rsidRPr="00473910" w:rsidRDefault="00473910" w:rsidP="005A1C20">
      <w:pPr>
        <w:numPr>
          <w:ilvl w:val="1"/>
          <w:numId w:val="11"/>
        </w:numPr>
        <w:spacing w:before="120" w:after="120" w:line="259" w:lineRule="auto"/>
        <w:ind w:left="1080"/>
        <w:contextualSpacing/>
        <w:rPr>
          <w:rFonts w:asciiTheme="minorHAnsi" w:hAnsiTheme="minorHAnsi" w:cstheme="minorHAnsi"/>
          <w:szCs w:val="22"/>
        </w:rPr>
      </w:pPr>
      <w:r w:rsidRPr="00473910">
        <w:rPr>
          <w:rFonts w:asciiTheme="minorHAnsi" w:hAnsiTheme="minorHAnsi" w:cstheme="minorHAnsi"/>
          <w:b/>
          <w:bCs/>
          <w:szCs w:val="22"/>
        </w:rPr>
        <w:lastRenderedPageBreak/>
        <w:t>Data Management Plan (DMP)</w:t>
      </w:r>
      <w:r w:rsidRPr="00473910">
        <w:rPr>
          <w:rFonts w:asciiTheme="minorHAnsi" w:hAnsiTheme="minorHAnsi" w:cstheme="minorHAnsi"/>
          <w:szCs w:val="22"/>
        </w:rPr>
        <w:t>: Proposals submitted to the USGS must include a supplementary document titled “Data Management Plan” (DMP), which should not exceed four pages. The DMP should describe how your proposal will comply with USGS policies regarding the dissemination and sharing of results and associated data. A valid DMP may state that no detailed plan is necessary, such as: “</w:t>
      </w:r>
      <w:r w:rsidRPr="00473910">
        <w:rPr>
          <w:rFonts w:asciiTheme="minorHAnsi" w:hAnsiTheme="minorHAnsi" w:cstheme="minorHAnsi"/>
          <w:i/>
          <w:iCs/>
          <w:szCs w:val="22"/>
        </w:rPr>
        <w:t>No data are expected to be produced from this project,</w:t>
      </w:r>
      <w:r w:rsidRPr="00473910">
        <w:rPr>
          <w:rFonts w:asciiTheme="minorHAnsi" w:hAnsiTheme="minorHAnsi" w:cstheme="minorHAnsi"/>
          <w:szCs w:val="22"/>
        </w:rPr>
        <w:t xml:space="preserve">” but it must include a clear justification for this statement. Please use the template below. </w:t>
      </w:r>
    </w:p>
    <w:tbl>
      <w:tblPr>
        <w:tblStyle w:val="TableGrid3"/>
        <w:tblW w:w="0" w:type="auto"/>
        <w:tblInd w:w="1080" w:type="dxa"/>
        <w:tblLook w:val="04A0" w:firstRow="1" w:lastRow="0" w:firstColumn="1" w:lastColumn="0" w:noHBand="0" w:noVBand="1"/>
      </w:tblPr>
      <w:tblGrid>
        <w:gridCol w:w="3056"/>
        <w:gridCol w:w="809"/>
        <w:gridCol w:w="4405"/>
      </w:tblGrid>
      <w:tr w:rsidR="00473910" w:rsidRPr="00226122" w14:paraId="5E53CB89" w14:textId="77777777" w:rsidTr="00473910">
        <w:tc>
          <w:tcPr>
            <w:tcW w:w="3056" w:type="dxa"/>
            <w:shd w:val="clear" w:color="auto" w:fill="E8E8E8"/>
          </w:tcPr>
          <w:p w14:paraId="6E9FF35D" w14:textId="77777777" w:rsidR="00473910" w:rsidRPr="00473910" w:rsidRDefault="00473910" w:rsidP="00473910">
            <w:pPr>
              <w:spacing w:before="120"/>
              <w:rPr>
                <w:rFonts w:asciiTheme="minorHAnsi" w:hAnsiTheme="minorHAnsi" w:cstheme="minorHAnsi"/>
                <w:szCs w:val="22"/>
              </w:rPr>
            </w:pPr>
            <w:r w:rsidRPr="00473910">
              <w:rPr>
                <w:rFonts w:asciiTheme="minorHAnsi" w:eastAsia="Times New Roman" w:hAnsiTheme="minorHAnsi" w:cstheme="minorHAnsi"/>
                <w:color w:val="231F20"/>
                <w:sz w:val="22"/>
                <w:szCs w:val="22"/>
              </w:rPr>
              <w:t>Will</w:t>
            </w:r>
            <w:r w:rsidRPr="00473910">
              <w:rPr>
                <w:rFonts w:asciiTheme="minorHAnsi" w:eastAsia="Times New Roman" w:hAnsiTheme="minorHAnsi" w:cstheme="minorHAnsi"/>
                <w:color w:val="231F20"/>
                <w:spacing w:val="-2"/>
                <w:sz w:val="22"/>
                <w:szCs w:val="22"/>
              </w:rPr>
              <w:t xml:space="preserve"> </w:t>
            </w:r>
            <w:r w:rsidRPr="00473910">
              <w:rPr>
                <w:rFonts w:asciiTheme="minorHAnsi" w:eastAsia="Times New Roman" w:hAnsiTheme="minorHAnsi" w:cstheme="minorHAnsi"/>
                <w:color w:val="231F20"/>
                <w:sz w:val="22"/>
                <w:szCs w:val="22"/>
              </w:rPr>
              <w:t>this</w:t>
            </w:r>
            <w:r w:rsidRPr="00473910">
              <w:rPr>
                <w:rFonts w:asciiTheme="minorHAnsi" w:eastAsia="Times New Roman" w:hAnsiTheme="minorHAnsi" w:cstheme="minorHAnsi"/>
                <w:color w:val="231F20"/>
                <w:spacing w:val="-3"/>
                <w:sz w:val="22"/>
                <w:szCs w:val="22"/>
              </w:rPr>
              <w:t xml:space="preserve"> </w:t>
            </w:r>
            <w:r w:rsidRPr="00473910">
              <w:rPr>
                <w:rFonts w:asciiTheme="minorHAnsi" w:eastAsia="Times New Roman" w:hAnsiTheme="minorHAnsi" w:cstheme="minorHAnsi"/>
                <w:color w:val="231F20"/>
                <w:sz w:val="22"/>
                <w:szCs w:val="22"/>
              </w:rPr>
              <w:t>project</w:t>
            </w:r>
            <w:r w:rsidRPr="00473910">
              <w:rPr>
                <w:rFonts w:asciiTheme="minorHAnsi" w:eastAsia="Times New Roman" w:hAnsiTheme="minorHAnsi" w:cstheme="minorHAnsi"/>
                <w:color w:val="231F20"/>
                <w:spacing w:val="-2"/>
                <w:sz w:val="22"/>
                <w:szCs w:val="22"/>
              </w:rPr>
              <w:t xml:space="preserve"> </w:t>
            </w:r>
            <w:r w:rsidRPr="00473910">
              <w:rPr>
                <w:rFonts w:asciiTheme="minorHAnsi" w:eastAsia="Times New Roman" w:hAnsiTheme="minorHAnsi" w:cstheme="minorHAnsi"/>
                <w:color w:val="231F20"/>
                <w:sz w:val="22"/>
                <w:szCs w:val="22"/>
              </w:rPr>
              <w:t>utilize</w:t>
            </w:r>
            <w:r w:rsidRPr="00473910">
              <w:rPr>
                <w:rFonts w:asciiTheme="minorHAnsi" w:eastAsia="Times New Roman" w:hAnsiTheme="minorHAnsi" w:cstheme="minorHAnsi"/>
                <w:color w:val="231F20"/>
                <w:spacing w:val="-2"/>
                <w:sz w:val="22"/>
                <w:szCs w:val="22"/>
              </w:rPr>
              <w:t xml:space="preserve"> </w:t>
            </w:r>
            <w:r w:rsidRPr="00473910">
              <w:rPr>
                <w:rFonts w:asciiTheme="minorHAnsi" w:eastAsia="Times New Roman" w:hAnsiTheme="minorHAnsi" w:cstheme="minorHAnsi"/>
                <w:color w:val="231F20"/>
                <w:sz w:val="22"/>
                <w:szCs w:val="22"/>
              </w:rPr>
              <w:t>existing</w:t>
            </w:r>
            <w:r w:rsidRPr="00473910">
              <w:rPr>
                <w:rFonts w:asciiTheme="minorHAnsi" w:eastAsia="Times New Roman" w:hAnsiTheme="minorHAnsi" w:cstheme="minorHAnsi"/>
                <w:color w:val="231F20"/>
                <w:spacing w:val="-2"/>
                <w:sz w:val="22"/>
                <w:szCs w:val="22"/>
              </w:rPr>
              <w:t xml:space="preserve"> </w:t>
            </w:r>
            <w:r w:rsidRPr="00473910">
              <w:rPr>
                <w:rFonts w:asciiTheme="minorHAnsi" w:eastAsia="Times New Roman" w:hAnsiTheme="minorHAnsi" w:cstheme="minorHAnsi"/>
                <w:color w:val="231F20"/>
                <w:sz w:val="22"/>
                <w:szCs w:val="22"/>
              </w:rPr>
              <w:t>data?</w:t>
            </w:r>
          </w:p>
        </w:tc>
        <w:tc>
          <w:tcPr>
            <w:tcW w:w="809" w:type="dxa"/>
          </w:tcPr>
          <w:p w14:paraId="09482130" w14:textId="77777777" w:rsidR="00473910" w:rsidRPr="00473910" w:rsidRDefault="00473910" w:rsidP="00473910">
            <w:pPr>
              <w:spacing w:before="120"/>
              <w:rPr>
                <w:rFonts w:asciiTheme="minorHAnsi" w:hAnsiTheme="minorHAnsi" w:cstheme="minorHAnsi"/>
                <w:szCs w:val="22"/>
              </w:rPr>
            </w:pPr>
            <w:r w:rsidRPr="00473910">
              <w:rPr>
                <w:rFonts w:asciiTheme="minorHAnsi" w:hAnsiTheme="minorHAnsi" w:cstheme="minorHAnsi"/>
                <w:szCs w:val="22"/>
              </w:rPr>
              <w:t>Yes</w:t>
            </w:r>
            <w:sdt>
              <w:sdtPr>
                <w:rPr>
                  <w:rFonts w:asciiTheme="minorHAnsi" w:hAnsiTheme="minorHAnsi" w:cstheme="minorHAnsi"/>
                  <w:szCs w:val="22"/>
                </w:rPr>
                <w:id w:val="1440952762"/>
                <w14:checkbox>
                  <w14:checked w14:val="0"/>
                  <w14:checkedState w14:val="2612" w14:font="MS Gothic"/>
                  <w14:uncheckedState w14:val="2610" w14:font="MS Gothic"/>
                </w14:checkbox>
              </w:sdtPr>
              <w:sdtContent>
                <w:r w:rsidRPr="00473910">
                  <w:rPr>
                    <w:rFonts w:ascii="Segoe UI Symbol" w:hAnsi="Segoe UI Symbol" w:cs="Segoe UI Symbol"/>
                    <w:szCs w:val="22"/>
                  </w:rPr>
                  <w:t>☐</w:t>
                </w:r>
              </w:sdtContent>
            </w:sdt>
          </w:p>
          <w:p w14:paraId="2F2DDF38" w14:textId="77777777" w:rsidR="00473910" w:rsidRPr="00473910" w:rsidRDefault="00473910" w:rsidP="00473910">
            <w:pPr>
              <w:spacing w:before="120"/>
              <w:rPr>
                <w:rFonts w:asciiTheme="minorHAnsi" w:hAnsiTheme="minorHAnsi" w:cstheme="minorHAnsi"/>
                <w:szCs w:val="22"/>
              </w:rPr>
            </w:pPr>
            <w:r w:rsidRPr="00473910">
              <w:rPr>
                <w:rFonts w:asciiTheme="minorHAnsi" w:hAnsiTheme="minorHAnsi" w:cstheme="minorHAnsi"/>
                <w:szCs w:val="22"/>
              </w:rPr>
              <w:t xml:space="preserve">No </w:t>
            </w:r>
            <w:sdt>
              <w:sdtPr>
                <w:rPr>
                  <w:rFonts w:asciiTheme="minorHAnsi" w:hAnsiTheme="minorHAnsi" w:cstheme="minorHAnsi"/>
                  <w:szCs w:val="22"/>
                </w:rPr>
                <w:id w:val="939803903"/>
                <w14:checkbox>
                  <w14:checked w14:val="0"/>
                  <w14:checkedState w14:val="2612" w14:font="MS Gothic"/>
                  <w14:uncheckedState w14:val="2610" w14:font="MS Gothic"/>
                </w14:checkbox>
              </w:sdtPr>
              <w:sdtContent>
                <w:r w:rsidRPr="00473910">
                  <w:rPr>
                    <w:rFonts w:ascii="Segoe UI Symbol" w:hAnsi="Segoe UI Symbol" w:cs="Segoe UI Symbol"/>
                    <w:szCs w:val="22"/>
                  </w:rPr>
                  <w:t>☐</w:t>
                </w:r>
              </w:sdtContent>
            </w:sdt>
          </w:p>
        </w:tc>
        <w:tc>
          <w:tcPr>
            <w:tcW w:w="4405" w:type="dxa"/>
          </w:tcPr>
          <w:p w14:paraId="0DD92457" w14:textId="77777777" w:rsidR="00473910" w:rsidRPr="00473910" w:rsidRDefault="00473910" w:rsidP="00473910">
            <w:pPr>
              <w:spacing w:before="120"/>
              <w:rPr>
                <w:rFonts w:asciiTheme="minorHAnsi" w:hAnsiTheme="minorHAnsi" w:cstheme="minorHAnsi"/>
                <w:szCs w:val="22"/>
              </w:rPr>
            </w:pPr>
            <w:r w:rsidRPr="00473910">
              <w:rPr>
                <w:rFonts w:asciiTheme="minorHAnsi" w:hAnsiTheme="minorHAnsi" w:cstheme="minorHAnsi"/>
                <w:szCs w:val="22"/>
              </w:rPr>
              <w:t>If yes, where is the existing data hosted/stored currently? (Paper files, Excel spreadsheets, custom database, etc.)</w:t>
            </w:r>
          </w:p>
        </w:tc>
      </w:tr>
      <w:tr w:rsidR="00473910" w:rsidRPr="00226122" w14:paraId="42369A5F" w14:textId="77777777" w:rsidTr="00473910">
        <w:tc>
          <w:tcPr>
            <w:tcW w:w="3056" w:type="dxa"/>
            <w:shd w:val="clear" w:color="auto" w:fill="E8E8E8"/>
          </w:tcPr>
          <w:p w14:paraId="4FB42DDF" w14:textId="77777777" w:rsidR="00473910" w:rsidRPr="00473910" w:rsidRDefault="00473910" w:rsidP="00473910">
            <w:pPr>
              <w:spacing w:before="120"/>
              <w:rPr>
                <w:rFonts w:asciiTheme="minorHAnsi" w:hAnsiTheme="minorHAnsi" w:cstheme="minorHAnsi"/>
                <w:szCs w:val="22"/>
              </w:rPr>
            </w:pPr>
            <w:r w:rsidRPr="00473910">
              <w:rPr>
                <w:rFonts w:asciiTheme="minorHAnsi" w:eastAsia="Times New Roman" w:hAnsiTheme="minorHAnsi" w:cstheme="minorHAnsi"/>
                <w:color w:val="231F20"/>
                <w:sz w:val="22"/>
                <w:szCs w:val="22"/>
              </w:rPr>
              <w:t>Will this project use existing USGS data?</w:t>
            </w:r>
          </w:p>
        </w:tc>
        <w:tc>
          <w:tcPr>
            <w:tcW w:w="809" w:type="dxa"/>
          </w:tcPr>
          <w:p w14:paraId="4E509B74" w14:textId="77777777" w:rsidR="00473910" w:rsidRPr="00473910" w:rsidRDefault="00473910" w:rsidP="00473910">
            <w:pPr>
              <w:spacing w:before="120"/>
              <w:rPr>
                <w:rFonts w:asciiTheme="minorHAnsi" w:hAnsiTheme="minorHAnsi" w:cstheme="minorHAnsi"/>
                <w:szCs w:val="22"/>
              </w:rPr>
            </w:pPr>
            <w:r w:rsidRPr="00473910">
              <w:rPr>
                <w:rFonts w:asciiTheme="minorHAnsi" w:hAnsiTheme="minorHAnsi" w:cstheme="minorHAnsi"/>
                <w:szCs w:val="22"/>
              </w:rPr>
              <w:t>Yes</w:t>
            </w:r>
            <w:sdt>
              <w:sdtPr>
                <w:rPr>
                  <w:rFonts w:asciiTheme="minorHAnsi" w:hAnsiTheme="minorHAnsi" w:cstheme="minorHAnsi"/>
                  <w:szCs w:val="22"/>
                </w:rPr>
                <w:id w:val="-1685502678"/>
                <w14:checkbox>
                  <w14:checked w14:val="0"/>
                  <w14:checkedState w14:val="2612" w14:font="MS Gothic"/>
                  <w14:uncheckedState w14:val="2610" w14:font="MS Gothic"/>
                </w14:checkbox>
              </w:sdtPr>
              <w:sdtContent>
                <w:r w:rsidRPr="00473910">
                  <w:rPr>
                    <w:rFonts w:ascii="Segoe UI Symbol" w:hAnsi="Segoe UI Symbol" w:cs="Segoe UI Symbol"/>
                    <w:szCs w:val="22"/>
                  </w:rPr>
                  <w:t>☐</w:t>
                </w:r>
              </w:sdtContent>
            </w:sdt>
          </w:p>
          <w:p w14:paraId="05688A02" w14:textId="77777777" w:rsidR="00473910" w:rsidRPr="00473910" w:rsidRDefault="00473910" w:rsidP="00473910">
            <w:pPr>
              <w:spacing w:before="120"/>
              <w:rPr>
                <w:rFonts w:asciiTheme="minorHAnsi" w:hAnsiTheme="minorHAnsi" w:cstheme="minorHAnsi"/>
                <w:szCs w:val="22"/>
              </w:rPr>
            </w:pPr>
            <w:r w:rsidRPr="00473910">
              <w:rPr>
                <w:rFonts w:asciiTheme="minorHAnsi" w:hAnsiTheme="minorHAnsi" w:cstheme="minorHAnsi"/>
                <w:szCs w:val="22"/>
              </w:rPr>
              <w:t xml:space="preserve">No </w:t>
            </w:r>
            <w:sdt>
              <w:sdtPr>
                <w:rPr>
                  <w:rFonts w:asciiTheme="minorHAnsi" w:hAnsiTheme="minorHAnsi" w:cstheme="minorHAnsi"/>
                  <w:szCs w:val="22"/>
                </w:rPr>
                <w:id w:val="-1479375079"/>
                <w14:checkbox>
                  <w14:checked w14:val="0"/>
                  <w14:checkedState w14:val="2612" w14:font="MS Gothic"/>
                  <w14:uncheckedState w14:val="2610" w14:font="MS Gothic"/>
                </w14:checkbox>
              </w:sdtPr>
              <w:sdtContent>
                <w:r w:rsidRPr="00473910">
                  <w:rPr>
                    <w:rFonts w:ascii="Segoe UI Symbol" w:hAnsi="Segoe UI Symbol" w:cs="Segoe UI Symbol"/>
                    <w:szCs w:val="22"/>
                  </w:rPr>
                  <w:t>☐</w:t>
                </w:r>
              </w:sdtContent>
            </w:sdt>
          </w:p>
        </w:tc>
        <w:tc>
          <w:tcPr>
            <w:tcW w:w="4405" w:type="dxa"/>
          </w:tcPr>
          <w:p w14:paraId="1683328A" w14:textId="77777777" w:rsidR="00473910" w:rsidRPr="00473910" w:rsidRDefault="00473910" w:rsidP="00473910">
            <w:pPr>
              <w:spacing w:before="120"/>
              <w:rPr>
                <w:rFonts w:asciiTheme="minorHAnsi" w:hAnsiTheme="minorHAnsi" w:cstheme="minorHAnsi"/>
                <w:szCs w:val="22"/>
              </w:rPr>
            </w:pPr>
            <w:r w:rsidRPr="00473910">
              <w:rPr>
                <w:rFonts w:asciiTheme="minorHAnsi" w:hAnsiTheme="minorHAnsi" w:cstheme="minorHAnsi"/>
                <w:szCs w:val="22"/>
              </w:rPr>
              <w:t>If yes, where did the existing dataset(s) come from?</w:t>
            </w:r>
          </w:p>
        </w:tc>
      </w:tr>
      <w:tr w:rsidR="00473910" w:rsidRPr="00226122" w14:paraId="6F1B40FE" w14:textId="77777777" w:rsidTr="00473910">
        <w:tc>
          <w:tcPr>
            <w:tcW w:w="3056" w:type="dxa"/>
            <w:shd w:val="clear" w:color="auto" w:fill="E8E8E8"/>
          </w:tcPr>
          <w:p w14:paraId="43CCF7DE" w14:textId="77777777" w:rsidR="00473910" w:rsidRPr="00473910" w:rsidRDefault="00473910" w:rsidP="00473910">
            <w:pPr>
              <w:spacing w:before="120"/>
              <w:rPr>
                <w:rFonts w:asciiTheme="minorHAnsi" w:hAnsiTheme="minorHAnsi" w:cstheme="minorHAnsi"/>
                <w:szCs w:val="22"/>
              </w:rPr>
            </w:pPr>
            <w:r w:rsidRPr="00473910">
              <w:rPr>
                <w:rFonts w:asciiTheme="minorHAnsi" w:eastAsia="Times New Roman" w:hAnsiTheme="minorHAnsi" w:cstheme="minorHAnsi"/>
                <w:color w:val="231F20"/>
                <w:sz w:val="22"/>
                <w:szCs w:val="22"/>
              </w:rPr>
              <w:t>Will</w:t>
            </w:r>
            <w:r w:rsidRPr="00473910">
              <w:rPr>
                <w:rFonts w:asciiTheme="minorHAnsi" w:eastAsia="Times New Roman" w:hAnsiTheme="minorHAnsi" w:cstheme="minorHAnsi"/>
                <w:color w:val="231F20"/>
                <w:spacing w:val="-4"/>
                <w:sz w:val="22"/>
                <w:szCs w:val="22"/>
              </w:rPr>
              <w:t xml:space="preserve"> </w:t>
            </w:r>
            <w:r w:rsidRPr="00473910">
              <w:rPr>
                <w:rFonts w:asciiTheme="minorHAnsi" w:eastAsia="Times New Roman" w:hAnsiTheme="minorHAnsi" w:cstheme="minorHAnsi"/>
                <w:color w:val="231F20"/>
                <w:sz w:val="22"/>
                <w:szCs w:val="22"/>
              </w:rPr>
              <w:t>the project collect</w:t>
            </w:r>
            <w:r w:rsidRPr="00473910">
              <w:rPr>
                <w:rFonts w:asciiTheme="minorHAnsi" w:eastAsia="Times New Roman" w:hAnsiTheme="minorHAnsi" w:cstheme="minorHAnsi"/>
                <w:color w:val="231F20"/>
                <w:spacing w:val="-1"/>
                <w:sz w:val="22"/>
                <w:szCs w:val="22"/>
              </w:rPr>
              <w:t xml:space="preserve"> </w:t>
            </w:r>
            <w:r w:rsidRPr="00473910">
              <w:rPr>
                <w:rFonts w:asciiTheme="minorHAnsi" w:eastAsia="Times New Roman" w:hAnsiTheme="minorHAnsi" w:cstheme="minorHAnsi"/>
                <w:color w:val="231F20"/>
                <w:sz w:val="22"/>
                <w:szCs w:val="22"/>
              </w:rPr>
              <w:t>or</w:t>
            </w:r>
            <w:r w:rsidRPr="00473910">
              <w:rPr>
                <w:rFonts w:asciiTheme="minorHAnsi" w:eastAsia="Times New Roman" w:hAnsiTheme="minorHAnsi" w:cstheme="minorHAnsi"/>
                <w:color w:val="231F20"/>
                <w:spacing w:val="-1"/>
                <w:sz w:val="22"/>
                <w:szCs w:val="22"/>
              </w:rPr>
              <w:t xml:space="preserve"> </w:t>
            </w:r>
            <w:r w:rsidRPr="00473910">
              <w:rPr>
                <w:rFonts w:asciiTheme="minorHAnsi" w:eastAsia="Times New Roman" w:hAnsiTheme="minorHAnsi" w:cstheme="minorHAnsi"/>
                <w:color w:val="231F20"/>
                <w:sz w:val="22"/>
                <w:szCs w:val="22"/>
              </w:rPr>
              <w:t>process</w:t>
            </w:r>
            <w:r w:rsidRPr="00473910">
              <w:rPr>
                <w:rFonts w:asciiTheme="minorHAnsi" w:eastAsia="Times New Roman" w:hAnsiTheme="minorHAnsi" w:cstheme="minorHAnsi"/>
                <w:color w:val="231F20"/>
                <w:spacing w:val="-3"/>
                <w:sz w:val="22"/>
                <w:szCs w:val="22"/>
              </w:rPr>
              <w:t xml:space="preserve"> </w:t>
            </w:r>
            <w:r w:rsidRPr="00473910">
              <w:rPr>
                <w:rFonts w:asciiTheme="minorHAnsi" w:eastAsia="Times New Roman" w:hAnsiTheme="minorHAnsi" w:cstheme="minorHAnsi"/>
                <w:color w:val="231F20"/>
                <w:sz w:val="22"/>
                <w:szCs w:val="22"/>
              </w:rPr>
              <w:t>new</w:t>
            </w:r>
            <w:r w:rsidRPr="00473910">
              <w:rPr>
                <w:rFonts w:asciiTheme="minorHAnsi" w:eastAsia="Times New Roman" w:hAnsiTheme="minorHAnsi" w:cstheme="minorHAnsi"/>
                <w:color w:val="231F20"/>
                <w:spacing w:val="-1"/>
                <w:sz w:val="22"/>
                <w:szCs w:val="22"/>
              </w:rPr>
              <w:t xml:space="preserve"> </w:t>
            </w:r>
            <w:r w:rsidRPr="00473910">
              <w:rPr>
                <w:rFonts w:asciiTheme="minorHAnsi" w:eastAsia="Times New Roman" w:hAnsiTheme="minorHAnsi" w:cstheme="minorHAnsi"/>
                <w:color w:val="231F20"/>
                <w:sz w:val="22"/>
                <w:szCs w:val="22"/>
              </w:rPr>
              <w:t>data?</w:t>
            </w:r>
          </w:p>
        </w:tc>
        <w:tc>
          <w:tcPr>
            <w:tcW w:w="809" w:type="dxa"/>
          </w:tcPr>
          <w:p w14:paraId="294DD2D2" w14:textId="77777777" w:rsidR="00473910" w:rsidRPr="00473910" w:rsidRDefault="00473910" w:rsidP="00473910">
            <w:pPr>
              <w:spacing w:before="120"/>
              <w:rPr>
                <w:rFonts w:asciiTheme="minorHAnsi" w:hAnsiTheme="minorHAnsi" w:cstheme="minorHAnsi"/>
                <w:szCs w:val="22"/>
              </w:rPr>
            </w:pPr>
            <w:r w:rsidRPr="00473910">
              <w:rPr>
                <w:rFonts w:asciiTheme="minorHAnsi" w:hAnsiTheme="minorHAnsi" w:cstheme="minorHAnsi"/>
                <w:szCs w:val="22"/>
              </w:rPr>
              <w:t>Yes</w:t>
            </w:r>
            <w:sdt>
              <w:sdtPr>
                <w:rPr>
                  <w:rFonts w:asciiTheme="minorHAnsi" w:hAnsiTheme="minorHAnsi" w:cstheme="minorHAnsi"/>
                  <w:szCs w:val="22"/>
                </w:rPr>
                <w:id w:val="-561946717"/>
                <w14:checkbox>
                  <w14:checked w14:val="0"/>
                  <w14:checkedState w14:val="2612" w14:font="MS Gothic"/>
                  <w14:uncheckedState w14:val="2610" w14:font="MS Gothic"/>
                </w14:checkbox>
              </w:sdtPr>
              <w:sdtContent>
                <w:r w:rsidRPr="00473910">
                  <w:rPr>
                    <w:rFonts w:ascii="Segoe UI Symbol" w:hAnsi="Segoe UI Symbol" w:cs="Segoe UI Symbol"/>
                    <w:szCs w:val="22"/>
                  </w:rPr>
                  <w:t>☐</w:t>
                </w:r>
              </w:sdtContent>
            </w:sdt>
          </w:p>
          <w:p w14:paraId="299D8D98" w14:textId="77777777" w:rsidR="00473910" w:rsidRPr="00473910" w:rsidRDefault="00473910" w:rsidP="00473910">
            <w:pPr>
              <w:spacing w:before="120"/>
              <w:rPr>
                <w:rFonts w:asciiTheme="minorHAnsi" w:hAnsiTheme="minorHAnsi" w:cstheme="minorHAnsi"/>
                <w:szCs w:val="22"/>
              </w:rPr>
            </w:pPr>
            <w:r w:rsidRPr="00473910">
              <w:rPr>
                <w:rFonts w:asciiTheme="minorHAnsi" w:hAnsiTheme="minorHAnsi" w:cstheme="minorHAnsi"/>
                <w:szCs w:val="22"/>
              </w:rPr>
              <w:t xml:space="preserve">No </w:t>
            </w:r>
            <w:sdt>
              <w:sdtPr>
                <w:rPr>
                  <w:rFonts w:asciiTheme="minorHAnsi" w:hAnsiTheme="minorHAnsi" w:cstheme="minorHAnsi"/>
                  <w:szCs w:val="22"/>
                </w:rPr>
                <w:id w:val="1211071682"/>
                <w14:checkbox>
                  <w14:checked w14:val="0"/>
                  <w14:checkedState w14:val="2612" w14:font="MS Gothic"/>
                  <w14:uncheckedState w14:val="2610" w14:font="MS Gothic"/>
                </w14:checkbox>
              </w:sdtPr>
              <w:sdtContent>
                <w:r w:rsidRPr="00473910">
                  <w:rPr>
                    <w:rFonts w:ascii="Segoe UI Symbol" w:hAnsi="Segoe UI Symbol" w:cs="Segoe UI Symbol"/>
                    <w:szCs w:val="22"/>
                  </w:rPr>
                  <w:t>☐</w:t>
                </w:r>
              </w:sdtContent>
            </w:sdt>
          </w:p>
        </w:tc>
        <w:tc>
          <w:tcPr>
            <w:tcW w:w="4405" w:type="dxa"/>
          </w:tcPr>
          <w:p w14:paraId="1C4DC8C0" w14:textId="77777777" w:rsidR="00473910" w:rsidRPr="00473910" w:rsidRDefault="00473910" w:rsidP="00473910">
            <w:pPr>
              <w:spacing w:before="120"/>
              <w:rPr>
                <w:rFonts w:asciiTheme="minorHAnsi" w:hAnsiTheme="minorHAnsi" w:cstheme="minorHAnsi"/>
                <w:szCs w:val="22"/>
              </w:rPr>
            </w:pPr>
            <w:r w:rsidRPr="00473910">
              <w:rPr>
                <w:rFonts w:asciiTheme="minorHAnsi" w:hAnsiTheme="minorHAnsi" w:cstheme="minorHAnsi"/>
                <w:szCs w:val="22"/>
              </w:rPr>
              <w:t>If yes, what file format will be used to collect the new data? (Paper files, web forms, PDF forms, etc.)</w:t>
            </w:r>
          </w:p>
        </w:tc>
      </w:tr>
      <w:tr w:rsidR="00473910" w:rsidRPr="00226122" w14:paraId="6543C06F" w14:textId="77777777" w:rsidTr="00473910">
        <w:tc>
          <w:tcPr>
            <w:tcW w:w="3056" w:type="dxa"/>
            <w:shd w:val="clear" w:color="auto" w:fill="E8E8E8"/>
          </w:tcPr>
          <w:p w14:paraId="039948E9" w14:textId="77777777" w:rsidR="00473910" w:rsidRPr="00473910" w:rsidRDefault="00473910" w:rsidP="00473910">
            <w:pPr>
              <w:spacing w:before="120"/>
              <w:rPr>
                <w:rFonts w:asciiTheme="minorHAnsi" w:hAnsiTheme="minorHAnsi" w:cstheme="minorHAnsi"/>
                <w:szCs w:val="22"/>
              </w:rPr>
            </w:pPr>
            <w:r w:rsidRPr="00473910">
              <w:rPr>
                <w:rFonts w:asciiTheme="minorHAnsi" w:eastAsia="Times New Roman" w:hAnsiTheme="minorHAnsi" w:cstheme="minorHAnsi"/>
                <w:color w:val="231F20"/>
                <w:sz w:val="22"/>
                <w:szCs w:val="22"/>
              </w:rPr>
              <w:t>Are</w:t>
            </w:r>
            <w:r w:rsidRPr="00473910">
              <w:rPr>
                <w:rFonts w:asciiTheme="minorHAnsi" w:eastAsia="Times New Roman" w:hAnsiTheme="minorHAnsi" w:cstheme="minorHAnsi"/>
                <w:color w:val="231F20"/>
                <w:spacing w:val="-7"/>
                <w:sz w:val="22"/>
                <w:szCs w:val="22"/>
              </w:rPr>
              <w:t xml:space="preserve"> </w:t>
            </w:r>
            <w:r w:rsidRPr="00473910">
              <w:rPr>
                <w:rFonts w:asciiTheme="minorHAnsi" w:eastAsia="Times New Roman" w:hAnsiTheme="minorHAnsi" w:cstheme="minorHAnsi"/>
                <w:color w:val="231F20"/>
                <w:sz w:val="22"/>
                <w:szCs w:val="22"/>
              </w:rPr>
              <w:t>there</w:t>
            </w:r>
            <w:r w:rsidRPr="00473910">
              <w:rPr>
                <w:rFonts w:asciiTheme="minorHAnsi" w:eastAsia="Times New Roman" w:hAnsiTheme="minorHAnsi" w:cstheme="minorHAnsi"/>
                <w:color w:val="231F20"/>
                <w:spacing w:val="-6"/>
                <w:sz w:val="22"/>
                <w:szCs w:val="22"/>
              </w:rPr>
              <w:t xml:space="preserve"> </w:t>
            </w:r>
            <w:r w:rsidRPr="00473910">
              <w:rPr>
                <w:rFonts w:asciiTheme="minorHAnsi" w:eastAsia="Times New Roman" w:hAnsiTheme="minorHAnsi" w:cstheme="minorHAnsi"/>
                <w:color w:val="231F20"/>
                <w:sz w:val="22"/>
                <w:szCs w:val="22"/>
              </w:rPr>
              <w:t>access/use</w:t>
            </w:r>
            <w:r w:rsidRPr="00473910">
              <w:rPr>
                <w:rFonts w:asciiTheme="minorHAnsi" w:eastAsia="Times New Roman" w:hAnsiTheme="minorHAnsi" w:cstheme="minorHAnsi"/>
                <w:color w:val="231F20"/>
                <w:spacing w:val="-4"/>
                <w:sz w:val="22"/>
                <w:szCs w:val="22"/>
              </w:rPr>
              <w:t xml:space="preserve"> </w:t>
            </w:r>
            <w:r w:rsidRPr="00473910">
              <w:rPr>
                <w:rFonts w:asciiTheme="minorHAnsi" w:eastAsia="Times New Roman" w:hAnsiTheme="minorHAnsi" w:cstheme="minorHAnsi"/>
                <w:color w:val="231F20"/>
                <w:sz w:val="22"/>
                <w:szCs w:val="22"/>
              </w:rPr>
              <w:t>limitations</w:t>
            </w:r>
            <w:r w:rsidRPr="00473910">
              <w:rPr>
                <w:rFonts w:asciiTheme="minorHAnsi" w:eastAsia="Times New Roman" w:hAnsiTheme="minorHAnsi" w:cstheme="minorHAnsi"/>
                <w:color w:val="231F20"/>
                <w:spacing w:val="-5"/>
                <w:sz w:val="22"/>
                <w:szCs w:val="22"/>
              </w:rPr>
              <w:t xml:space="preserve"> </w:t>
            </w:r>
            <w:r w:rsidRPr="00473910">
              <w:rPr>
                <w:rFonts w:asciiTheme="minorHAnsi" w:eastAsia="Times New Roman" w:hAnsiTheme="minorHAnsi" w:cstheme="minorHAnsi"/>
                <w:color w:val="231F20"/>
                <w:sz w:val="22"/>
                <w:szCs w:val="22"/>
              </w:rPr>
              <w:t>associated</w:t>
            </w:r>
            <w:r w:rsidRPr="00473910">
              <w:rPr>
                <w:rFonts w:asciiTheme="minorHAnsi" w:eastAsia="Times New Roman" w:hAnsiTheme="minorHAnsi" w:cstheme="minorHAnsi"/>
                <w:color w:val="231F20"/>
                <w:spacing w:val="-4"/>
                <w:sz w:val="22"/>
                <w:szCs w:val="22"/>
              </w:rPr>
              <w:t xml:space="preserve"> </w:t>
            </w:r>
            <w:r w:rsidRPr="00473910">
              <w:rPr>
                <w:rFonts w:asciiTheme="minorHAnsi" w:eastAsia="Times New Roman" w:hAnsiTheme="minorHAnsi" w:cstheme="minorHAnsi"/>
                <w:color w:val="231F20"/>
                <w:sz w:val="22"/>
                <w:szCs w:val="22"/>
              </w:rPr>
              <w:t>with</w:t>
            </w:r>
            <w:r w:rsidRPr="00473910">
              <w:rPr>
                <w:rFonts w:asciiTheme="minorHAnsi" w:eastAsia="Times New Roman" w:hAnsiTheme="minorHAnsi" w:cstheme="minorHAnsi"/>
                <w:color w:val="231F20"/>
                <w:spacing w:val="-5"/>
                <w:sz w:val="22"/>
                <w:szCs w:val="22"/>
              </w:rPr>
              <w:t xml:space="preserve"> </w:t>
            </w:r>
            <w:r w:rsidRPr="00473910">
              <w:rPr>
                <w:rFonts w:asciiTheme="minorHAnsi" w:eastAsia="Times New Roman" w:hAnsiTheme="minorHAnsi" w:cstheme="minorHAnsi"/>
                <w:color w:val="231F20"/>
                <w:sz w:val="22"/>
                <w:szCs w:val="22"/>
              </w:rPr>
              <w:t>your</w:t>
            </w:r>
            <w:r w:rsidRPr="00473910">
              <w:rPr>
                <w:rFonts w:asciiTheme="minorHAnsi" w:eastAsia="Times New Roman" w:hAnsiTheme="minorHAnsi" w:cstheme="minorHAnsi"/>
                <w:color w:val="231F20"/>
                <w:spacing w:val="-4"/>
                <w:sz w:val="22"/>
                <w:szCs w:val="22"/>
              </w:rPr>
              <w:t xml:space="preserve"> </w:t>
            </w:r>
            <w:r w:rsidRPr="00473910">
              <w:rPr>
                <w:rFonts w:asciiTheme="minorHAnsi" w:eastAsia="Times New Roman" w:hAnsiTheme="minorHAnsi" w:cstheme="minorHAnsi"/>
                <w:color w:val="231F20"/>
                <w:sz w:val="22"/>
                <w:szCs w:val="22"/>
              </w:rPr>
              <w:t>data?</w:t>
            </w:r>
          </w:p>
        </w:tc>
        <w:tc>
          <w:tcPr>
            <w:tcW w:w="809" w:type="dxa"/>
          </w:tcPr>
          <w:p w14:paraId="2A8ED735" w14:textId="77777777" w:rsidR="00473910" w:rsidRPr="00473910" w:rsidRDefault="00473910" w:rsidP="00473910">
            <w:pPr>
              <w:spacing w:before="120"/>
              <w:rPr>
                <w:rFonts w:asciiTheme="minorHAnsi" w:hAnsiTheme="minorHAnsi" w:cstheme="minorHAnsi"/>
                <w:szCs w:val="22"/>
              </w:rPr>
            </w:pPr>
            <w:r w:rsidRPr="00473910">
              <w:rPr>
                <w:rFonts w:asciiTheme="minorHAnsi" w:hAnsiTheme="minorHAnsi" w:cstheme="minorHAnsi"/>
                <w:szCs w:val="22"/>
              </w:rPr>
              <w:t>Yes</w:t>
            </w:r>
            <w:sdt>
              <w:sdtPr>
                <w:rPr>
                  <w:rFonts w:asciiTheme="minorHAnsi" w:hAnsiTheme="minorHAnsi" w:cstheme="minorHAnsi"/>
                  <w:szCs w:val="22"/>
                </w:rPr>
                <w:id w:val="1850682483"/>
                <w14:checkbox>
                  <w14:checked w14:val="0"/>
                  <w14:checkedState w14:val="2612" w14:font="MS Gothic"/>
                  <w14:uncheckedState w14:val="2610" w14:font="MS Gothic"/>
                </w14:checkbox>
              </w:sdtPr>
              <w:sdtContent>
                <w:r w:rsidRPr="00473910">
                  <w:rPr>
                    <w:rFonts w:ascii="Segoe UI Symbol" w:hAnsi="Segoe UI Symbol" w:cs="Segoe UI Symbol"/>
                    <w:szCs w:val="22"/>
                  </w:rPr>
                  <w:t>☐</w:t>
                </w:r>
              </w:sdtContent>
            </w:sdt>
          </w:p>
          <w:p w14:paraId="44E2C773" w14:textId="77777777" w:rsidR="00473910" w:rsidRPr="00473910" w:rsidRDefault="00473910" w:rsidP="00473910">
            <w:pPr>
              <w:spacing w:before="120"/>
              <w:rPr>
                <w:rFonts w:asciiTheme="minorHAnsi" w:hAnsiTheme="minorHAnsi" w:cstheme="minorHAnsi"/>
                <w:szCs w:val="22"/>
              </w:rPr>
            </w:pPr>
            <w:r w:rsidRPr="00473910">
              <w:rPr>
                <w:rFonts w:asciiTheme="minorHAnsi" w:hAnsiTheme="minorHAnsi" w:cstheme="minorHAnsi"/>
                <w:szCs w:val="22"/>
              </w:rPr>
              <w:t xml:space="preserve">No </w:t>
            </w:r>
            <w:sdt>
              <w:sdtPr>
                <w:rPr>
                  <w:rFonts w:asciiTheme="minorHAnsi" w:hAnsiTheme="minorHAnsi" w:cstheme="minorHAnsi"/>
                  <w:szCs w:val="22"/>
                </w:rPr>
                <w:id w:val="-2104481249"/>
                <w14:checkbox>
                  <w14:checked w14:val="0"/>
                  <w14:checkedState w14:val="2612" w14:font="MS Gothic"/>
                  <w14:uncheckedState w14:val="2610" w14:font="MS Gothic"/>
                </w14:checkbox>
              </w:sdtPr>
              <w:sdtContent>
                <w:r w:rsidRPr="00473910">
                  <w:rPr>
                    <w:rFonts w:ascii="Segoe UI Symbol" w:hAnsi="Segoe UI Symbol" w:cs="Segoe UI Symbol"/>
                    <w:szCs w:val="22"/>
                  </w:rPr>
                  <w:t>☐</w:t>
                </w:r>
              </w:sdtContent>
            </w:sdt>
          </w:p>
        </w:tc>
        <w:tc>
          <w:tcPr>
            <w:tcW w:w="4405" w:type="dxa"/>
          </w:tcPr>
          <w:p w14:paraId="4B0A4D49" w14:textId="77777777" w:rsidR="00473910" w:rsidRPr="00473910" w:rsidRDefault="00473910" w:rsidP="00473910">
            <w:pPr>
              <w:spacing w:before="120"/>
              <w:rPr>
                <w:rFonts w:asciiTheme="minorHAnsi" w:hAnsiTheme="minorHAnsi" w:cstheme="minorHAnsi"/>
                <w:szCs w:val="22"/>
              </w:rPr>
            </w:pPr>
            <w:r w:rsidRPr="00473910">
              <w:rPr>
                <w:rFonts w:asciiTheme="minorHAnsi" w:hAnsiTheme="minorHAnsi" w:cstheme="minorHAnsi"/>
                <w:szCs w:val="22"/>
              </w:rPr>
              <w:t>If yes, describe the limitations, including proprietary or sensitive data elements, etc.</w:t>
            </w:r>
          </w:p>
        </w:tc>
      </w:tr>
      <w:tr w:rsidR="00473910" w:rsidRPr="00226122" w14:paraId="5A10039B" w14:textId="77777777" w:rsidTr="00473910">
        <w:tc>
          <w:tcPr>
            <w:tcW w:w="3056" w:type="dxa"/>
            <w:shd w:val="clear" w:color="auto" w:fill="E8E8E8"/>
          </w:tcPr>
          <w:p w14:paraId="733A5722" w14:textId="77777777" w:rsidR="00473910" w:rsidRPr="00473910" w:rsidRDefault="00473910" w:rsidP="00473910">
            <w:pPr>
              <w:spacing w:before="120"/>
              <w:rPr>
                <w:rFonts w:asciiTheme="minorHAnsi" w:hAnsiTheme="minorHAnsi" w:cstheme="minorHAnsi"/>
                <w:szCs w:val="22"/>
              </w:rPr>
            </w:pPr>
            <w:r w:rsidRPr="00473910">
              <w:rPr>
                <w:rFonts w:asciiTheme="minorHAnsi" w:eastAsia="Times New Roman" w:hAnsiTheme="minorHAnsi" w:cstheme="minorHAnsi"/>
                <w:color w:val="231F20"/>
                <w:sz w:val="22"/>
                <w:szCs w:val="22"/>
              </w:rPr>
              <w:t>Is</w:t>
            </w:r>
            <w:r w:rsidRPr="00473910">
              <w:rPr>
                <w:rFonts w:asciiTheme="minorHAnsi" w:eastAsia="Times New Roman" w:hAnsiTheme="minorHAnsi" w:cstheme="minorHAnsi"/>
                <w:color w:val="231F20"/>
                <w:spacing w:val="-5"/>
                <w:sz w:val="22"/>
                <w:szCs w:val="22"/>
              </w:rPr>
              <w:t xml:space="preserve"> </w:t>
            </w:r>
            <w:r w:rsidRPr="00473910">
              <w:rPr>
                <w:rFonts w:asciiTheme="minorHAnsi" w:eastAsia="Times New Roman" w:hAnsiTheme="minorHAnsi" w:cstheme="minorHAnsi"/>
                <w:color w:val="231F20"/>
                <w:sz w:val="22"/>
                <w:szCs w:val="22"/>
              </w:rPr>
              <w:t>existing</w:t>
            </w:r>
            <w:r w:rsidRPr="00473910">
              <w:rPr>
                <w:rFonts w:asciiTheme="minorHAnsi" w:eastAsia="Times New Roman" w:hAnsiTheme="minorHAnsi" w:cstheme="minorHAnsi"/>
                <w:color w:val="231F20"/>
                <w:spacing w:val="-2"/>
                <w:sz w:val="22"/>
                <w:szCs w:val="22"/>
              </w:rPr>
              <w:t xml:space="preserve"> </w:t>
            </w:r>
            <w:r w:rsidRPr="00473910">
              <w:rPr>
                <w:rFonts w:asciiTheme="minorHAnsi" w:eastAsia="Times New Roman" w:hAnsiTheme="minorHAnsi" w:cstheme="minorHAnsi"/>
                <w:color w:val="231F20"/>
                <w:sz w:val="22"/>
                <w:szCs w:val="22"/>
              </w:rPr>
              <w:t>data</w:t>
            </w:r>
            <w:r w:rsidRPr="00473910">
              <w:rPr>
                <w:rFonts w:asciiTheme="minorHAnsi" w:eastAsia="Times New Roman" w:hAnsiTheme="minorHAnsi" w:cstheme="minorHAnsi"/>
                <w:color w:val="231F20"/>
                <w:spacing w:val="-2"/>
                <w:sz w:val="22"/>
                <w:szCs w:val="22"/>
              </w:rPr>
              <w:t xml:space="preserve"> </w:t>
            </w:r>
            <w:r w:rsidRPr="00473910">
              <w:rPr>
                <w:rFonts w:asciiTheme="minorHAnsi" w:eastAsia="Times New Roman" w:hAnsiTheme="minorHAnsi" w:cstheme="minorHAnsi"/>
                <w:color w:val="231F20"/>
                <w:sz w:val="22"/>
                <w:szCs w:val="22"/>
              </w:rPr>
              <w:t>currently</w:t>
            </w:r>
            <w:r w:rsidRPr="00473910">
              <w:rPr>
                <w:rFonts w:asciiTheme="minorHAnsi" w:eastAsia="Times New Roman" w:hAnsiTheme="minorHAnsi" w:cstheme="minorHAnsi"/>
                <w:color w:val="231F20"/>
                <w:spacing w:val="-2"/>
                <w:sz w:val="22"/>
                <w:szCs w:val="22"/>
              </w:rPr>
              <w:t xml:space="preserve"> </w:t>
            </w:r>
            <w:r w:rsidRPr="00473910">
              <w:rPr>
                <w:rFonts w:asciiTheme="minorHAnsi" w:eastAsia="Times New Roman" w:hAnsiTheme="minorHAnsi" w:cstheme="minorHAnsi"/>
                <w:color w:val="231F20"/>
                <w:sz w:val="22"/>
                <w:szCs w:val="22"/>
              </w:rPr>
              <w:t>available</w:t>
            </w:r>
            <w:r w:rsidRPr="00473910">
              <w:rPr>
                <w:rFonts w:asciiTheme="minorHAnsi" w:eastAsia="Times New Roman" w:hAnsiTheme="minorHAnsi" w:cstheme="minorHAnsi"/>
                <w:color w:val="231F20"/>
                <w:spacing w:val="-2"/>
                <w:sz w:val="22"/>
                <w:szCs w:val="22"/>
              </w:rPr>
              <w:t xml:space="preserve"> </w:t>
            </w:r>
            <w:r w:rsidRPr="00473910">
              <w:rPr>
                <w:rFonts w:asciiTheme="minorHAnsi" w:eastAsia="Times New Roman" w:hAnsiTheme="minorHAnsi" w:cstheme="minorHAnsi"/>
                <w:color w:val="231F20"/>
                <w:sz w:val="22"/>
                <w:szCs w:val="22"/>
              </w:rPr>
              <w:t>to</w:t>
            </w:r>
            <w:r w:rsidRPr="00473910">
              <w:rPr>
                <w:rFonts w:asciiTheme="minorHAnsi" w:eastAsia="Times New Roman" w:hAnsiTheme="minorHAnsi" w:cstheme="minorHAnsi"/>
                <w:color w:val="231F20"/>
                <w:spacing w:val="-2"/>
                <w:sz w:val="22"/>
                <w:szCs w:val="22"/>
              </w:rPr>
              <w:t xml:space="preserve"> </w:t>
            </w:r>
            <w:r w:rsidRPr="00473910">
              <w:rPr>
                <w:rFonts w:asciiTheme="minorHAnsi" w:eastAsia="Times New Roman" w:hAnsiTheme="minorHAnsi" w:cstheme="minorHAnsi"/>
                <w:color w:val="231F20"/>
                <w:sz w:val="22"/>
                <w:szCs w:val="22"/>
              </w:rPr>
              <w:t>the</w:t>
            </w:r>
            <w:r w:rsidRPr="00473910">
              <w:rPr>
                <w:rFonts w:asciiTheme="minorHAnsi" w:eastAsia="Times New Roman" w:hAnsiTheme="minorHAnsi" w:cstheme="minorHAnsi"/>
                <w:color w:val="231F20"/>
                <w:spacing w:val="-2"/>
                <w:sz w:val="22"/>
                <w:szCs w:val="22"/>
              </w:rPr>
              <w:t xml:space="preserve"> </w:t>
            </w:r>
            <w:r w:rsidRPr="00473910">
              <w:rPr>
                <w:rFonts w:asciiTheme="minorHAnsi" w:eastAsia="Times New Roman" w:hAnsiTheme="minorHAnsi" w:cstheme="minorHAnsi"/>
                <w:color w:val="231F20"/>
                <w:sz w:val="22"/>
                <w:szCs w:val="22"/>
              </w:rPr>
              <w:t>public?</w:t>
            </w:r>
          </w:p>
        </w:tc>
        <w:tc>
          <w:tcPr>
            <w:tcW w:w="809" w:type="dxa"/>
          </w:tcPr>
          <w:p w14:paraId="202DBA60" w14:textId="77777777" w:rsidR="00473910" w:rsidRPr="00473910" w:rsidRDefault="00473910" w:rsidP="00473910">
            <w:pPr>
              <w:spacing w:before="120"/>
              <w:rPr>
                <w:rFonts w:asciiTheme="minorHAnsi" w:hAnsiTheme="minorHAnsi" w:cstheme="minorHAnsi"/>
                <w:szCs w:val="22"/>
              </w:rPr>
            </w:pPr>
            <w:r w:rsidRPr="00473910">
              <w:rPr>
                <w:rFonts w:asciiTheme="minorHAnsi" w:hAnsiTheme="minorHAnsi" w:cstheme="minorHAnsi"/>
                <w:szCs w:val="22"/>
              </w:rPr>
              <w:t>Yes</w:t>
            </w:r>
            <w:sdt>
              <w:sdtPr>
                <w:rPr>
                  <w:rFonts w:asciiTheme="minorHAnsi" w:hAnsiTheme="minorHAnsi" w:cstheme="minorHAnsi"/>
                  <w:szCs w:val="22"/>
                </w:rPr>
                <w:id w:val="933018665"/>
                <w14:checkbox>
                  <w14:checked w14:val="0"/>
                  <w14:checkedState w14:val="2612" w14:font="MS Gothic"/>
                  <w14:uncheckedState w14:val="2610" w14:font="MS Gothic"/>
                </w14:checkbox>
              </w:sdtPr>
              <w:sdtContent>
                <w:r w:rsidRPr="00473910">
                  <w:rPr>
                    <w:rFonts w:ascii="Segoe UI Symbol" w:hAnsi="Segoe UI Symbol" w:cs="Segoe UI Symbol"/>
                    <w:szCs w:val="22"/>
                  </w:rPr>
                  <w:t>☐</w:t>
                </w:r>
              </w:sdtContent>
            </w:sdt>
          </w:p>
          <w:p w14:paraId="1553B4A4" w14:textId="77777777" w:rsidR="00473910" w:rsidRPr="00473910" w:rsidRDefault="00473910" w:rsidP="00473910">
            <w:pPr>
              <w:spacing w:before="120"/>
              <w:rPr>
                <w:rFonts w:asciiTheme="minorHAnsi" w:hAnsiTheme="minorHAnsi" w:cstheme="minorHAnsi"/>
                <w:szCs w:val="22"/>
              </w:rPr>
            </w:pPr>
            <w:r w:rsidRPr="00473910">
              <w:rPr>
                <w:rFonts w:asciiTheme="minorHAnsi" w:hAnsiTheme="minorHAnsi" w:cstheme="minorHAnsi"/>
                <w:szCs w:val="22"/>
              </w:rPr>
              <w:t xml:space="preserve">No </w:t>
            </w:r>
            <w:sdt>
              <w:sdtPr>
                <w:rPr>
                  <w:rFonts w:asciiTheme="minorHAnsi" w:hAnsiTheme="minorHAnsi" w:cstheme="minorHAnsi"/>
                  <w:szCs w:val="22"/>
                </w:rPr>
                <w:id w:val="-946841606"/>
                <w14:checkbox>
                  <w14:checked w14:val="0"/>
                  <w14:checkedState w14:val="2612" w14:font="MS Gothic"/>
                  <w14:uncheckedState w14:val="2610" w14:font="MS Gothic"/>
                </w14:checkbox>
              </w:sdtPr>
              <w:sdtContent>
                <w:r w:rsidRPr="00473910">
                  <w:rPr>
                    <w:rFonts w:ascii="Segoe UI Symbol" w:hAnsi="Segoe UI Symbol" w:cs="Segoe UI Symbol"/>
                    <w:szCs w:val="22"/>
                  </w:rPr>
                  <w:t>☐</w:t>
                </w:r>
              </w:sdtContent>
            </w:sdt>
          </w:p>
        </w:tc>
        <w:tc>
          <w:tcPr>
            <w:tcW w:w="4405" w:type="dxa"/>
          </w:tcPr>
          <w:p w14:paraId="4745C128" w14:textId="77777777" w:rsidR="00473910" w:rsidRPr="00473910" w:rsidRDefault="00473910" w:rsidP="00473910">
            <w:pPr>
              <w:widowControl w:val="0"/>
              <w:tabs>
                <w:tab w:val="left" w:pos="352"/>
              </w:tabs>
              <w:autoSpaceDE w:val="0"/>
              <w:autoSpaceDN w:val="0"/>
              <w:spacing w:before="100" w:beforeAutospacing="1" w:after="100" w:afterAutospacing="1" w:line="259" w:lineRule="auto"/>
              <w:rPr>
                <w:rFonts w:asciiTheme="minorHAnsi" w:eastAsia="Times New Roman" w:hAnsiTheme="minorHAnsi" w:cstheme="minorHAnsi"/>
                <w:color w:val="auto"/>
                <w:sz w:val="22"/>
                <w:szCs w:val="22"/>
              </w:rPr>
            </w:pPr>
            <w:r w:rsidRPr="00473910">
              <w:rPr>
                <w:rFonts w:asciiTheme="minorHAnsi" w:hAnsiTheme="minorHAnsi" w:cstheme="minorHAnsi"/>
                <w:szCs w:val="22"/>
              </w:rPr>
              <w:t xml:space="preserve">If yes: </w:t>
            </w:r>
            <w:r w:rsidRPr="00473910">
              <w:rPr>
                <w:rFonts w:asciiTheme="minorHAnsi" w:eastAsia="Times New Roman" w:hAnsiTheme="minorHAnsi" w:cstheme="minorHAnsi"/>
                <w:color w:val="231F20"/>
                <w:sz w:val="22"/>
                <w:szCs w:val="22"/>
              </w:rPr>
              <w:t>Where</w:t>
            </w:r>
            <w:r w:rsidRPr="00473910">
              <w:rPr>
                <w:rFonts w:asciiTheme="minorHAnsi" w:eastAsia="Times New Roman" w:hAnsiTheme="minorHAnsi" w:cstheme="minorHAnsi"/>
                <w:color w:val="231F20"/>
                <w:spacing w:val="-3"/>
                <w:sz w:val="22"/>
                <w:szCs w:val="22"/>
              </w:rPr>
              <w:t xml:space="preserve"> </w:t>
            </w:r>
            <w:proofErr w:type="gramStart"/>
            <w:r w:rsidRPr="00473910">
              <w:rPr>
                <w:rFonts w:asciiTheme="minorHAnsi" w:eastAsia="Times New Roman" w:hAnsiTheme="minorHAnsi" w:cstheme="minorHAnsi"/>
                <w:color w:val="231F20"/>
                <w:sz w:val="22"/>
                <w:szCs w:val="22"/>
              </w:rPr>
              <w:t>are</w:t>
            </w:r>
            <w:proofErr w:type="gramEnd"/>
            <w:r w:rsidRPr="00473910">
              <w:rPr>
                <w:rFonts w:asciiTheme="minorHAnsi" w:eastAsia="Times New Roman" w:hAnsiTheme="minorHAnsi" w:cstheme="minorHAnsi"/>
                <w:color w:val="231F20"/>
                <w:spacing w:val="-1"/>
                <w:sz w:val="22"/>
                <w:szCs w:val="22"/>
              </w:rPr>
              <w:t xml:space="preserve"> </w:t>
            </w:r>
            <w:r w:rsidRPr="00473910">
              <w:rPr>
                <w:rFonts w:asciiTheme="minorHAnsi" w:eastAsia="Times New Roman" w:hAnsiTheme="minorHAnsi" w:cstheme="minorHAnsi"/>
                <w:color w:val="231F20"/>
                <w:sz w:val="22"/>
                <w:szCs w:val="22"/>
              </w:rPr>
              <w:t>the</w:t>
            </w:r>
            <w:r w:rsidRPr="00473910">
              <w:rPr>
                <w:rFonts w:asciiTheme="minorHAnsi" w:eastAsia="Times New Roman" w:hAnsiTheme="minorHAnsi" w:cstheme="minorHAnsi"/>
                <w:color w:val="231F20"/>
                <w:spacing w:val="-1"/>
                <w:sz w:val="22"/>
                <w:szCs w:val="22"/>
              </w:rPr>
              <w:t xml:space="preserve"> </w:t>
            </w:r>
            <w:r w:rsidRPr="00473910">
              <w:rPr>
                <w:rFonts w:asciiTheme="minorHAnsi" w:eastAsia="Times New Roman" w:hAnsiTheme="minorHAnsi" w:cstheme="minorHAnsi"/>
                <w:color w:val="231F20"/>
                <w:sz w:val="22"/>
                <w:szCs w:val="22"/>
              </w:rPr>
              <w:t>data</w:t>
            </w:r>
            <w:r w:rsidRPr="00473910">
              <w:rPr>
                <w:rFonts w:asciiTheme="minorHAnsi" w:eastAsia="Times New Roman" w:hAnsiTheme="minorHAnsi" w:cstheme="minorHAnsi"/>
                <w:color w:val="231F20"/>
                <w:spacing w:val="-1"/>
                <w:sz w:val="22"/>
                <w:szCs w:val="22"/>
              </w:rPr>
              <w:t xml:space="preserve"> </w:t>
            </w:r>
            <w:r w:rsidRPr="00473910">
              <w:rPr>
                <w:rFonts w:asciiTheme="minorHAnsi" w:eastAsia="Times New Roman" w:hAnsiTheme="minorHAnsi" w:cstheme="minorHAnsi"/>
                <w:color w:val="231F20"/>
                <w:sz w:val="22"/>
                <w:szCs w:val="22"/>
              </w:rPr>
              <w:t>made</w:t>
            </w:r>
            <w:r w:rsidRPr="00473910">
              <w:rPr>
                <w:rFonts w:asciiTheme="minorHAnsi" w:eastAsia="Times New Roman" w:hAnsiTheme="minorHAnsi" w:cstheme="minorHAnsi"/>
                <w:color w:val="231F20"/>
                <w:spacing w:val="-1"/>
                <w:sz w:val="22"/>
                <w:szCs w:val="22"/>
              </w:rPr>
              <w:t xml:space="preserve"> </w:t>
            </w:r>
            <w:r w:rsidRPr="00473910">
              <w:rPr>
                <w:rFonts w:asciiTheme="minorHAnsi" w:eastAsia="Times New Roman" w:hAnsiTheme="minorHAnsi" w:cstheme="minorHAnsi"/>
                <w:color w:val="231F20"/>
                <w:spacing w:val="-2"/>
                <w:sz w:val="22"/>
                <w:szCs w:val="22"/>
              </w:rPr>
              <w:t xml:space="preserve">available? </w:t>
            </w:r>
            <w:r w:rsidRPr="00473910">
              <w:rPr>
                <w:rFonts w:asciiTheme="minorHAnsi" w:eastAsia="Times New Roman" w:hAnsiTheme="minorHAnsi" w:cstheme="minorHAnsi"/>
                <w:color w:val="231F20"/>
                <w:sz w:val="22"/>
                <w:szCs w:val="22"/>
              </w:rPr>
              <w:t>Describe</w:t>
            </w:r>
            <w:r w:rsidRPr="00473910">
              <w:rPr>
                <w:rFonts w:asciiTheme="minorHAnsi" w:eastAsia="Times New Roman" w:hAnsiTheme="minorHAnsi" w:cstheme="minorHAnsi"/>
                <w:color w:val="231F20"/>
                <w:spacing w:val="-4"/>
                <w:sz w:val="22"/>
                <w:szCs w:val="22"/>
              </w:rPr>
              <w:t xml:space="preserve"> </w:t>
            </w:r>
            <w:r w:rsidRPr="00473910">
              <w:rPr>
                <w:rFonts w:asciiTheme="minorHAnsi" w:eastAsia="Times New Roman" w:hAnsiTheme="minorHAnsi" w:cstheme="minorHAnsi"/>
                <w:color w:val="231F20"/>
                <w:sz w:val="22"/>
                <w:szCs w:val="22"/>
              </w:rPr>
              <w:t>how</w:t>
            </w:r>
            <w:r w:rsidRPr="00473910">
              <w:rPr>
                <w:rFonts w:asciiTheme="minorHAnsi" w:eastAsia="Times New Roman" w:hAnsiTheme="minorHAnsi" w:cstheme="minorHAnsi"/>
                <w:color w:val="231F20"/>
                <w:spacing w:val="-3"/>
                <w:sz w:val="22"/>
                <w:szCs w:val="22"/>
              </w:rPr>
              <w:t xml:space="preserve"> </w:t>
            </w:r>
            <w:r w:rsidRPr="00473910">
              <w:rPr>
                <w:rFonts w:asciiTheme="minorHAnsi" w:eastAsia="Times New Roman" w:hAnsiTheme="minorHAnsi" w:cstheme="minorHAnsi"/>
                <w:color w:val="231F20"/>
                <w:sz w:val="22"/>
                <w:szCs w:val="22"/>
              </w:rPr>
              <w:t>any</w:t>
            </w:r>
            <w:r w:rsidRPr="00473910">
              <w:rPr>
                <w:rFonts w:asciiTheme="minorHAnsi" w:eastAsia="Times New Roman" w:hAnsiTheme="minorHAnsi" w:cstheme="minorHAnsi"/>
                <w:color w:val="231F20"/>
                <w:spacing w:val="-3"/>
                <w:sz w:val="22"/>
                <w:szCs w:val="22"/>
              </w:rPr>
              <w:t xml:space="preserve"> </w:t>
            </w:r>
            <w:r w:rsidRPr="00473910">
              <w:rPr>
                <w:rFonts w:asciiTheme="minorHAnsi" w:eastAsia="Times New Roman" w:hAnsiTheme="minorHAnsi" w:cstheme="minorHAnsi"/>
                <w:color w:val="231F20"/>
                <w:sz w:val="22"/>
                <w:szCs w:val="22"/>
              </w:rPr>
              <w:t>proprietary/sensitive</w:t>
            </w:r>
            <w:r w:rsidRPr="00473910">
              <w:rPr>
                <w:rFonts w:asciiTheme="minorHAnsi" w:eastAsia="Times New Roman" w:hAnsiTheme="minorHAnsi" w:cstheme="minorHAnsi"/>
                <w:color w:val="231F20"/>
                <w:spacing w:val="-2"/>
                <w:sz w:val="22"/>
                <w:szCs w:val="22"/>
              </w:rPr>
              <w:t xml:space="preserve"> </w:t>
            </w:r>
            <w:r w:rsidRPr="00473910">
              <w:rPr>
                <w:rFonts w:asciiTheme="minorHAnsi" w:eastAsia="Times New Roman" w:hAnsiTheme="minorHAnsi" w:cstheme="minorHAnsi"/>
                <w:color w:val="231F20"/>
                <w:sz w:val="22"/>
                <w:szCs w:val="22"/>
              </w:rPr>
              <w:t>data</w:t>
            </w:r>
            <w:r w:rsidRPr="00473910">
              <w:rPr>
                <w:rFonts w:asciiTheme="minorHAnsi" w:eastAsia="Times New Roman" w:hAnsiTheme="minorHAnsi" w:cstheme="minorHAnsi"/>
                <w:color w:val="231F20"/>
                <w:spacing w:val="-3"/>
                <w:sz w:val="22"/>
                <w:szCs w:val="22"/>
              </w:rPr>
              <w:t xml:space="preserve"> </w:t>
            </w:r>
            <w:r w:rsidRPr="00473910">
              <w:rPr>
                <w:rFonts w:asciiTheme="minorHAnsi" w:eastAsia="Times New Roman" w:hAnsiTheme="minorHAnsi" w:cstheme="minorHAnsi"/>
                <w:color w:val="231F20"/>
                <w:sz w:val="22"/>
                <w:szCs w:val="22"/>
              </w:rPr>
              <w:t>is</w:t>
            </w:r>
            <w:r w:rsidRPr="00473910">
              <w:rPr>
                <w:rFonts w:asciiTheme="minorHAnsi" w:eastAsia="Times New Roman" w:hAnsiTheme="minorHAnsi" w:cstheme="minorHAnsi"/>
                <w:color w:val="231F20"/>
                <w:spacing w:val="1"/>
                <w:sz w:val="22"/>
                <w:szCs w:val="22"/>
              </w:rPr>
              <w:t xml:space="preserve"> </w:t>
            </w:r>
            <w:r w:rsidRPr="00473910">
              <w:rPr>
                <w:rFonts w:asciiTheme="minorHAnsi" w:eastAsia="Times New Roman" w:hAnsiTheme="minorHAnsi" w:cstheme="minorHAnsi"/>
                <w:color w:val="231F20"/>
                <w:spacing w:val="-2"/>
                <w:sz w:val="22"/>
                <w:szCs w:val="22"/>
              </w:rPr>
              <w:t xml:space="preserve">handled. </w:t>
            </w:r>
            <w:proofErr w:type="gramStart"/>
            <w:r w:rsidRPr="00473910">
              <w:rPr>
                <w:rFonts w:asciiTheme="minorHAnsi" w:eastAsia="Times New Roman" w:hAnsiTheme="minorHAnsi" w:cstheme="minorHAnsi"/>
                <w:color w:val="231F20"/>
                <w:sz w:val="22"/>
                <w:szCs w:val="22"/>
              </w:rPr>
              <w:t>Are</w:t>
            </w:r>
            <w:proofErr w:type="gramEnd"/>
            <w:r w:rsidRPr="00473910">
              <w:rPr>
                <w:rFonts w:asciiTheme="minorHAnsi" w:eastAsia="Times New Roman" w:hAnsiTheme="minorHAnsi" w:cstheme="minorHAnsi"/>
                <w:color w:val="231F20"/>
                <w:spacing w:val="-1"/>
                <w:sz w:val="22"/>
                <w:szCs w:val="22"/>
              </w:rPr>
              <w:t xml:space="preserve"> </w:t>
            </w:r>
            <w:r w:rsidRPr="00473910">
              <w:rPr>
                <w:rFonts w:asciiTheme="minorHAnsi" w:eastAsia="Times New Roman" w:hAnsiTheme="minorHAnsi" w:cstheme="minorHAnsi"/>
                <w:color w:val="231F20"/>
                <w:sz w:val="22"/>
                <w:szCs w:val="22"/>
              </w:rPr>
              <w:t>any</w:t>
            </w:r>
            <w:r w:rsidRPr="00473910">
              <w:rPr>
                <w:rFonts w:asciiTheme="minorHAnsi" w:eastAsia="Times New Roman" w:hAnsiTheme="minorHAnsi" w:cstheme="minorHAnsi"/>
                <w:color w:val="231F20"/>
                <w:spacing w:val="-1"/>
                <w:sz w:val="22"/>
                <w:szCs w:val="22"/>
              </w:rPr>
              <w:t xml:space="preserve"> </w:t>
            </w:r>
            <w:r w:rsidRPr="00473910">
              <w:rPr>
                <w:rFonts w:asciiTheme="minorHAnsi" w:eastAsia="Times New Roman" w:hAnsiTheme="minorHAnsi" w:cstheme="minorHAnsi"/>
                <w:color w:val="231F20"/>
                <w:sz w:val="22"/>
                <w:szCs w:val="22"/>
              </w:rPr>
              <w:t>fees</w:t>
            </w:r>
            <w:r w:rsidRPr="00473910">
              <w:rPr>
                <w:rFonts w:asciiTheme="minorHAnsi" w:eastAsia="Times New Roman" w:hAnsiTheme="minorHAnsi" w:cstheme="minorHAnsi"/>
                <w:color w:val="231F20"/>
                <w:spacing w:val="-1"/>
                <w:sz w:val="22"/>
                <w:szCs w:val="22"/>
              </w:rPr>
              <w:t xml:space="preserve"> </w:t>
            </w:r>
            <w:r w:rsidRPr="00473910">
              <w:rPr>
                <w:rFonts w:asciiTheme="minorHAnsi" w:eastAsia="Times New Roman" w:hAnsiTheme="minorHAnsi" w:cstheme="minorHAnsi"/>
                <w:color w:val="231F20"/>
                <w:sz w:val="22"/>
                <w:szCs w:val="22"/>
              </w:rPr>
              <w:t>associated</w:t>
            </w:r>
            <w:r w:rsidRPr="00473910">
              <w:rPr>
                <w:rFonts w:asciiTheme="minorHAnsi" w:eastAsia="Times New Roman" w:hAnsiTheme="minorHAnsi" w:cstheme="minorHAnsi"/>
                <w:color w:val="231F20"/>
                <w:spacing w:val="-1"/>
                <w:sz w:val="22"/>
                <w:szCs w:val="22"/>
              </w:rPr>
              <w:t xml:space="preserve"> </w:t>
            </w:r>
            <w:r w:rsidRPr="00473910">
              <w:rPr>
                <w:rFonts w:asciiTheme="minorHAnsi" w:eastAsia="Times New Roman" w:hAnsiTheme="minorHAnsi" w:cstheme="minorHAnsi"/>
                <w:color w:val="231F20"/>
                <w:sz w:val="22"/>
                <w:szCs w:val="22"/>
              </w:rPr>
              <w:t>with</w:t>
            </w:r>
            <w:r w:rsidRPr="00473910">
              <w:rPr>
                <w:rFonts w:asciiTheme="minorHAnsi" w:eastAsia="Times New Roman" w:hAnsiTheme="minorHAnsi" w:cstheme="minorHAnsi"/>
                <w:color w:val="231F20"/>
                <w:spacing w:val="-1"/>
                <w:sz w:val="22"/>
                <w:szCs w:val="22"/>
              </w:rPr>
              <w:t xml:space="preserve"> </w:t>
            </w:r>
            <w:r w:rsidRPr="00473910">
              <w:rPr>
                <w:rFonts w:asciiTheme="minorHAnsi" w:eastAsia="Times New Roman" w:hAnsiTheme="minorHAnsi" w:cstheme="minorHAnsi"/>
                <w:color w:val="231F20"/>
                <w:sz w:val="22"/>
                <w:szCs w:val="22"/>
              </w:rPr>
              <w:t>release</w:t>
            </w:r>
            <w:r w:rsidRPr="00473910">
              <w:rPr>
                <w:rFonts w:asciiTheme="minorHAnsi" w:eastAsia="Times New Roman" w:hAnsiTheme="minorHAnsi" w:cstheme="minorHAnsi"/>
                <w:color w:val="231F20"/>
                <w:spacing w:val="-1"/>
                <w:sz w:val="22"/>
                <w:szCs w:val="22"/>
              </w:rPr>
              <w:t xml:space="preserve"> </w:t>
            </w:r>
            <w:r w:rsidRPr="00473910">
              <w:rPr>
                <w:rFonts w:asciiTheme="minorHAnsi" w:eastAsia="Times New Roman" w:hAnsiTheme="minorHAnsi" w:cstheme="minorHAnsi"/>
                <w:color w:val="231F20"/>
                <w:sz w:val="22"/>
                <w:szCs w:val="22"/>
              </w:rPr>
              <w:t>of</w:t>
            </w:r>
            <w:r w:rsidRPr="00473910">
              <w:rPr>
                <w:rFonts w:asciiTheme="minorHAnsi" w:eastAsia="Times New Roman" w:hAnsiTheme="minorHAnsi" w:cstheme="minorHAnsi"/>
                <w:color w:val="231F20"/>
                <w:spacing w:val="-1"/>
                <w:sz w:val="22"/>
                <w:szCs w:val="22"/>
              </w:rPr>
              <w:t xml:space="preserve"> </w:t>
            </w:r>
            <w:r w:rsidRPr="00473910">
              <w:rPr>
                <w:rFonts w:asciiTheme="minorHAnsi" w:eastAsia="Times New Roman" w:hAnsiTheme="minorHAnsi" w:cstheme="minorHAnsi"/>
                <w:color w:val="231F20"/>
                <w:sz w:val="22"/>
                <w:szCs w:val="22"/>
              </w:rPr>
              <w:t xml:space="preserve">the </w:t>
            </w:r>
            <w:r w:rsidRPr="00473910">
              <w:rPr>
                <w:rFonts w:asciiTheme="minorHAnsi" w:eastAsia="Times New Roman" w:hAnsiTheme="minorHAnsi" w:cstheme="minorHAnsi"/>
                <w:color w:val="231F20"/>
                <w:spacing w:val="-4"/>
                <w:sz w:val="22"/>
                <w:szCs w:val="22"/>
              </w:rPr>
              <w:t xml:space="preserve">data? </w:t>
            </w:r>
            <w:r w:rsidRPr="00473910">
              <w:rPr>
                <w:rFonts w:asciiTheme="minorHAnsi" w:eastAsia="Times New Roman" w:hAnsiTheme="minorHAnsi" w:cstheme="minorHAnsi"/>
                <w:color w:val="231F20"/>
                <w:sz w:val="22"/>
                <w:szCs w:val="22"/>
              </w:rPr>
              <w:t>What</w:t>
            </w:r>
            <w:r w:rsidRPr="00473910">
              <w:rPr>
                <w:rFonts w:asciiTheme="minorHAnsi" w:eastAsia="Times New Roman" w:hAnsiTheme="minorHAnsi" w:cstheme="minorHAnsi"/>
                <w:color w:val="231F20"/>
                <w:spacing w:val="-5"/>
                <w:sz w:val="22"/>
                <w:szCs w:val="22"/>
              </w:rPr>
              <w:t xml:space="preserve"> </w:t>
            </w:r>
            <w:r w:rsidRPr="00473910">
              <w:rPr>
                <w:rFonts w:asciiTheme="minorHAnsi" w:eastAsia="Times New Roman" w:hAnsiTheme="minorHAnsi" w:cstheme="minorHAnsi"/>
                <w:color w:val="231F20"/>
                <w:sz w:val="22"/>
                <w:szCs w:val="22"/>
              </w:rPr>
              <w:t>data</w:t>
            </w:r>
            <w:r w:rsidRPr="00473910">
              <w:rPr>
                <w:rFonts w:asciiTheme="minorHAnsi" w:eastAsia="Times New Roman" w:hAnsiTheme="minorHAnsi" w:cstheme="minorHAnsi"/>
                <w:color w:val="231F20"/>
                <w:spacing w:val="-3"/>
                <w:sz w:val="22"/>
                <w:szCs w:val="22"/>
              </w:rPr>
              <w:t xml:space="preserve"> </w:t>
            </w:r>
            <w:r w:rsidRPr="00473910">
              <w:rPr>
                <w:rFonts w:asciiTheme="minorHAnsi" w:eastAsia="Times New Roman" w:hAnsiTheme="minorHAnsi" w:cstheme="minorHAnsi"/>
                <w:color w:val="231F20"/>
                <w:sz w:val="22"/>
                <w:szCs w:val="22"/>
              </w:rPr>
              <w:t>format</w:t>
            </w:r>
            <w:r w:rsidRPr="00473910">
              <w:rPr>
                <w:rFonts w:asciiTheme="minorHAnsi" w:eastAsia="Times New Roman" w:hAnsiTheme="minorHAnsi" w:cstheme="minorHAnsi"/>
                <w:color w:val="231F20"/>
                <w:spacing w:val="-4"/>
                <w:sz w:val="22"/>
                <w:szCs w:val="22"/>
              </w:rPr>
              <w:t xml:space="preserve"> </w:t>
            </w:r>
            <w:r w:rsidRPr="00473910">
              <w:rPr>
                <w:rFonts w:asciiTheme="minorHAnsi" w:eastAsia="Times New Roman" w:hAnsiTheme="minorHAnsi" w:cstheme="minorHAnsi"/>
                <w:color w:val="231F20"/>
                <w:sz w:val="22"/>
                <w:szCs w:val="22"/>
              </w:rPr>
              <w:t>is</w:t>
            </w:r>
            <w:r w:rsidRPr="00473910">
              <w:rPr>
                <w:rFonts w:asciiTheme="minorHAnsi" w:eastAsia="Times New Roman" w:hAnsiTheme="minorHAnsi" w:cstheme="minorHAnsi"/>
                <w:color w:val="231F20"/>
                <w:spacing w:val="-3"/>
                <w:sz w:val="22"/>
                <w:szCs w:val="22"/>
              </w:rPr>
              <w:t xml:space="preserve"> </w:t>
            </w:r>
            <w:r w:rsidRPr="00473910">
              <w:rPr>
                <w:rFonts w:asciiTheme="minorHAnsi" w:eastAsia="Times New Roman" w:hAnsiTheme="minorHAnsi" w:cstheme="minorHAnsi"/>
                <w:color w:val="231F20"/>
                <w:sz w:val="22"/>
                <w:szCs w:val="22"/>
              </w:rPr>
              <w:t>the</w:t>
            </w:r>
            <w:r w:rsidRPr="00473910">
              <w:rPr>
                <w:rFonts w:asciiTheme="minorHAnsi" w:eastAsia="Times New Roman" w:hAnsiTheme="minorHAnsi" w:cstheme="minorHAnsi"/>
                <w:color w:val="231F20"/>
                <w:spacing w:val="-4"/>
                <w:sz w:val="22"/>
                <w:szCs w:val="22"/>
              </w:rPr>
              <w:t xml:space="preserve"> </w:t>
            </w:r>
            <w:r w:rsidRPr="00473910">
              <w:rPr>
                <w:rFonts w:asciiTheme="minorHAnsi" w:eastAsia="Times New Roman" w:hAnsiTheme="minorHAnsi" w:cstheme="minorHAnsi"/>
                <w:color w:val="231F20"/>
                <w:sz w:val="22"/>
                <w:szCs w:val="22"/>
              </w:rPr>
              <w:t>data</w:t>
            </w:r>
            <w:r w:rsidRPr="00473910">
              <w:rPr>
                <w:rFonts w:asciiTheme="minorHAnsi" w:eastAsia="Times New Roman" w:hAnsiTheme="minorHAnsi" w:cstheme="minorHAnsi"/>
                <w:color w:val="231F20"/>
                <w:spacing w:val="-3"/>
                <w:sz w:val="22"/>
                <w:szCs w:val="22"/>
              </w:rPr>
              <w:t xml:space="preserve"> </w:t>
            </w:r>
            <w:r w:rsidRPr="00473910">
              <w:rPr>
                <w:rFonts w:asciiTheme="minorHAnsi" w:eastAsia="Times New Roman" w:hAnsiTheme="minorHAnsi" w:cstheme="minorHAnsi"/>
                <w:color w:val="231F20"/>
                <w:sz w:val="22"/>
                <w:szCs w:val="22"/>
              </w:rPr>
              <w:t>released</w:t>
            </w:r>
            <w:r w:rsidRPr="00473910">
              <w:rPr>
                <w:rFonts w:asciiTheme="minorHAnsi" w:eastAsia="Times New Roman" w:hAnsiTheme="minorHAnsi" w:cstheme="minorHAnsi"/>
                <w:color w:val="231F20"/>
                <w:spacing w:val="-4"/>
                <w:sz w:val="22"/>
                <w:szCs w:val="22"/>
              </w:rPr>
              <w:t xml:space="preserve"> </w:t>
            </w:r>
            <w:r w:rsidRPr="00473910">
              <w:rPr>
                <w:rFonts w:asciiTheme="minorHAnsi" w:eastAsia="Times New Roman" w:hAnsiTheme="minorHAnsi" w:cstheme="minorHAnsi"/>
                <w:color w:val="231F20"/>
                <w:sz w:val="22"/>
                <w:szCs w:val="22"/>
              </w:rPr>
              <w:t>in?</w:t>
            </w:r>
            <w:r w:rsidRPr="00473910">
              <w:rPr>
                <w:rFonts w:asciiTheme="minorHAnsi" w:eastAsia="Times New Roman" w:hAnsiTheme="minorHAnsi" w:cstheme="minorHAnsi"/>
                <w:color w:val="231F20"/>
                <w:spacing w:val="-3"/>
                <w:sz w:val="22"/>
                <w:szCs w:val="22"/>
              </w:rPr>
              <w:t xml:space="preserve"> I</w:t>
            </w:r>
            <w:r w:rsidRPr="00473910">
              <w:rPr>
                <w:rFonts w:asciiTheme="minorHAnsi" w:eastAsia="Times New Roman" w:hAnsiTheme="minorHAnsi" w:cstheme="minorHAnsi"/>
                <w:color w:val="231F20"/>
                <w:sz w:val="22"/>
                <w:szCs w:val="22"/>
              </w:rPr>
              <w:t>s</w:t>
            </w:r>
            <w:r w:rsidRPr="00473910">
              <w:rPr>
                <w:rFonts w:asciiTheme="minorHAnsi" w:eastAsia="Times New Roman" w:hAnsiTheme="minorHAnsi" w:cstheme="minorHAnsi"/>
                <w:color w:val="231F20"/>
                <w:spacing w:val="-4"/>
                <w:sz w:val="22"/>
                <w:szCs w:val="22"/>
              </w:rPr>
              <w:t xml:space="preserve"> </w:t>
            </w:r>
            <w:r w:rsidRPr="00473910">
              <w:rPr>
                <w:rFonts w:asciiTheme="minorHAnsi" w:eastAsia="Times New Roman" w:hAnsiTheme="minorHAnsi" w:cstheme="minorHAnsi"/>
                <w:color w:val="231F20"/>
                <w:sz w:val="22"/>
                <w:szCs w:val="22"/>
              </w:rPr>
              <w:t>associated</w:t>
            </w:r>
            <w:r w:rsidRPr="00473910">
              <w:rPr>
                <w:rFonts w:asciiTheme="minorHAnsi" w:eastAsia="Times New Roman" w:hAnsiTheme="minorHAnsi" w:cstheme="minorHAnsi"/>
                <w:color w:val="231F20"/>
                <w:spacing w:val="-3"/>
                <w:sz w:val="22"/>
                <w:szCs w:val="22"/>
              </w:rPr>
              <w:t xml:space="preserve"> </w:t>
            </w:r>
            <w:r w:rsidRPr="00473910">
              <w:rPr>
                <w:rFonts w:asciiTheme="minorHAnsi" w:eastAsia="Times New Roman" w:hAnsiTheme="minorHAnsi" w:cstheme="minorHAnsi"/>
                <w:color w:val="231F20"/>
                <w:sz w:val="22"/>
                <w:szCs w:val="22"/>
              </w:rPr>
              <w:t>metadata</w:t>
            </w:r>
            <w:r w:rsidRPr="00473910">
              <w:rPr>
                <w:rFonts w:asciiTheme="minorHAnsi" w:eastAsia="Times New Roman" w:hAnsiTheme="minorHAnsi" w:cstheme="minorHAnsi"/>
                <w:color w:val="231F20"/>
                <w:spacing w:val="-2"/>
                <w:sz w:val="22"/>
                <w:szCs w:val="22"/>
              </w:rPr>
              <w:t xml:space="preserve"> </w:t>
            </w:r>
            <w:r w:rsidRPr="00473910">
              <w:rPr>
                <w:rFonts w:asciiTheme="minorHAnsi" w:eastAsia="Times New Roman" w:hAnsiTheme="minorHAnsi" w:cstheme="minorHAnsi"/>
                <w:color w:val="231F20"/>
                <w:sz w:val="22"/>
                <w:szCs w:val="22"/>
              </w:rPr>
              <w:t>made</w:t>
            </w:r>
            <w:r w:rsidRPr="00473910">
              <w:rPr>
                <w:rFonts w:asciiTheme="minorHAnsi" w:eastAsia="Times New Roman" w:hAnsiTheme="minorHAnsi" w:cstheme="minorHAnsi"/>
                <w:color w:val="231F20"/>
                <w:spacing w:val="-2"/>
                <w:sz w:val="22"/>
                <w:szCs w:val="22"/>
              </w:rPr>
              <w:t xml:space="preserve"> </w:t>
            </w:r>
            <w:r w:rsidRPr="00473910">
              <w:rPr>
                <w:rFonts w:asciiTheme="minorHAnsi" w:eastAsia="Times New Roman" w:hAnsiTheme="minorHAnsi" w:cstheme="minorHAnsi"/>
                <w:color w:val="231F20"/>
                <w:sz w:val="22"/>
                <w:szCs w:val="22"/>
              </w:rPr>
              <w:t>available,</w:t>
            </w:r>
            <w:r w:rsidRPr="00473910">
              <w:rPr>
                <w:rFonts w:asciiTheme="minorHAnsi" w:eastAsia="Times New Roman" w:hAnsiTheme="minorHAnsi" w:cstheme="minorHAnsi"/>
                <w:color w:val="231F20"/>
                <w:spacing w:val="-2"/>
                <w:sz w:val="22"/>
                <w:szCs w:val="22"/>
              </w:rPr>
              <w:t xml:space="preserve"> </w:t>
            </w:r>
            <w:r w:rsidRPr="00473910">
              <w:rPr>
                <w:rFonts w:asciiTheme="minorHAnsi" w:eastAsia="Times New Roman" w:hAnsiTheme="minorHAnsi" w:cstheme="minorHAnsi"/>
                <w:color w:val="231F20"/>
                <w:sz w:val="22"/>
                <w:szCs w:val="22"/>
              </w:rPr>
              <w:t>and</w:t>
            </w:r>
            <w:r w:rsidRPr="00473910">
              <w:rPr>
                <w:rFonts w:asciiTheme="minorHAnsi" w:eastAsia="Times New Roman" w:hAnsiTheme="minorHAnsi" w:cstheme="minorHAnsi"/>
                <w:color w:val="231F20"/>
                <w:spacing w:val="-2"/>
                <w:sz w:val="22"/>
                <w:szCs w:val="22"/>
              </w:rPr>
              <w:t xml:space="preserve"> </w:t>
            </w:r>
            <w:r w:rsidRPr="00473910">
              <w:rPr>
                <w:rFonts w:asciiTheme="minorHAnsi" w:eastAsia="Times New Roman" w:hAnsiTheme="minorHAnsi" w:cstheme="minorHAnsi"/>
                <w:color w:val="231F20"/>
                <w:sz w:val="22"/>
                <w:szCs w:val="22"/>
              </w:rPr>
              <w:t>if</w:t>
            </w:r>
            <w:r w:rsidRPr="00473910">
              <w:rPr>
                <w:rFonts w:asciiTheme="minorHAnsi" w:eastAsia="Times New Roman" w:hAnsiTheme="minorHAnsi" w:cstheme="minorHAnsi"/>
                <w:color w:val="231F20"/>
                <w:spacing w:val="-2"/>
                <w:sz w:val="22"/>
                <w:szCs w:val="22"/>
              </w:rPr>
              <w:t xml:space="preserve"> </w:t>
            </w:r>
            <w:r w:rsidRPr="00473910">
              <w:rPr>
                <w:rFonts w:asciiTheme="minorHAnsi" w:eastAsia="Times New Roman" w:hAnsiTheme="minorHAnsi" w:cstheme="minorHAnsi"/>
                <w:color w:val="231F20"/>
                <w:sz w:val="22"/>
                <w:szCs w:val="22"/>
              </w:rPr>
              <w:t>so</w:t>
            </w:r>
            <w:r w:rsidRPr="00473910">
              <w:rPr>
                <w:rFonts w:asciiTheme="minorHAnsi" w:eastAsia="Times New Roman" w:hAnsiTheme="minorHAnsi" w:cstheme="minorHAnsi"/>
                <w:color w:val="231F20"/>
                <w:spacing w:val="-2"/>
                <w:sz w:val="22"/>
                <w:szCs w:val="22"/>
              </w:rPr>
              <w:t xml:space="preserve"> </w:t>
            </w:r>
            <w:r w:rsidRPr="00473910">
              <w:rPr>
                <w:rFonts w:asciiTheme="minorHAnsi" w:eastAsia="Times New Roman" w:hAnsiTheme="minorHAnsi" w:cstheme="minorHAnsi"/>
                <w:color w:val="231F20"/>
                <w:sz w:val="22"/>
                <w:szCs w:val="22"/>
              </w:rPr>
              <w:t xml:space="preserve">what </w:t>
            </w:r>
            <w:r w:rsidRPr="00473910">
              <w:rPr>
                <w:rFonts w:asciiTheme="minorHAnsi" w:eastAsia="Times New Roman" w:hAnsiTheme="minorHAnsi" w:cstheme="minorHAnsi"/>
                <w:color w:val="231F20"/>
                <w:spacing w:val="-2"/>
                <w:sz w:val="22"/>
                <w:szCs w:val="22"/>
              </w:rPr>
              <w:t>format?</w:t>
            </w:r>
          </w:p>
        </w:tc>
      </w:tr>
      <w:tr w:rsidR="00473910" w:rsidRPr="00226122" w14:paraId="17CB8A2E" w14:textId="77777777" w:rsidTr="00473910">
        <w:tc>
          <w:tcPr>
            <w:tcW w:w="3056" w:type="dxa"/>
            <w:shd w:val="clear" w:color="auto" w:fill="E8E8E8"/>
          </w:tcPr>
          <w:p w14:paraId="3367369D" w14:textId="77777777" w:rsidR="00473910" w:rsidRPr="00473910" w:rsidRDefault="00473910" w:rsidP="00473910">
            <w:pPr>
              <w:spacing w:before="120"/>
              <w:rPr>
                <w:rFonts w:asciiTheme="minorHAnsi" w:hAnsiTheme="minorHAnsi" w:cstheme="minorHAnsi"/>
                <w:szCs w:val="22"/>
              </w:rPr>
            </w:pPr>
            <w:r w:rsidRPr="00473910">
              <w:rPr>
                <w:rFonts w:asciiTheme="minorHAnsi" w:eastAsia="Times New Roman" w:hAnsiTheme="minorHAnsi" w:cstheme="minorHAnsi"/>
                <w:color w:val="231F20"/>
                <w:sz w:val="22"/>
                <w:szCs w:val="22"/>
              </w:rPr>
              <w:t>Is</w:t>
            </w:r>
            <w:r w:rsidRPr="00473910">
              <w:rPr>
                <w:rFonts w:asciiTheme="minorHAnsi" w:eastAsia="Times New Roman" w:hAnsiTheme="minorHAnsi" w:cstheme="minorHAnsi"/>
                <w:color w:val="231F20"/>
                <w:spacing w:val="-3"/>
                <w:sz w:val="22"/>
                <w:szCs w:val="22"/>
              </w:rPr>
              <w:t xml:space="preserve"> </w:t>
            </w:r>
            <w:r w:rsidRPr="00473910">
              <w:rPr>
                <w:rFonts w:asciiTheme="minorHAnsi" w:eastAsia="Times New Roman" w:hAnsiTheme="minorHAnsi" w:cstheme="minorHAnsi"/>
                <w:color w:val="231F20"/>
                <w:sz w:val="22"/>
                <w:szCs w:val="22"/>
              </w:rPr>
              <w:t>new</w:t>
            </w:r>
            <w:r w:rsidRPr="00473910">
              <w:rPr>
                <w:rFonts w:asciiTheme="minorHAnsi" w:eastAsia="Times New Roman" w:hAnsiTheme="minorHAnsi" w:cstheme="minorHAnsi"/>
                <w:color w:val="231F20"/>
                <w:spacing w:val="-2"/>
                <w:sz w:val="22"/>
                <w:szCs w:val="22"/>
              </w:rPr>
              <w:t xml:space="preserve"> </w:t>
            </w:r>
            <w:r w:rsidRPr="00473910">
              <w:rPr>
                <w:rFonts w:asciiTheme="minorHAnsi" w:eastAsia="Times New Roman" w:hAnsiTheme="minorHAnsi" w:cstheme="minorHAnsi"/>
                <w:color w:val="231F20"/>
                <w:sz w:val="22"/>
                <w:szCs w:val="22"/>
              </w:rPr>
              <w:t>data</w:t>
            </w:r>
            <w:r w:rsidRPr="00473910">
              <w:rPr>
                <w:rFonts w:asciiTheme="minorHAnsi" w:eastAsia="Times New Roman" w:hAnsiTheme="minorHAnsi" w:cstheme="minorHAnsi"/>
                <w:color w:val="231F20"/>
                <w:spacing w:val="-1"/>
                <w:sz w:val="22"/>
                <w:szCs w:val="22"/>
              </w:rPr>
              <w:t xml:space="preserve"> </w:t>
            </w:r>
            <w:r w:rsidRPr="00473910">
              <w:rPr>
                <w:rFonts w:asciiTheme="minorHAnsi" w:eastAsia="Times New Roman" w:hAnsiTheme="minorHAnsi" w:cstheme="minorHAnsi"/>
                <w:color w:val="231F20"/>
                <w:sz w:val="22"/>
                <w:szCs w:val="22"/>
              </w:rPr>
              <w:t>planned</w:t>
            </w:r>
            <w:r w:rsidRPr="00473910">
              <w:rPr>
                <w:rFonts w:asciiTheme="minorHAnsi" w:eastAsia="Times New Roman" w:hAnsiTheme="minorHAnsi" w:cstheme="minorHAnsi"/>
                <w:color w:val="231F20"/>
                <w:spacing w:val="-1"/>
                <w:sz w:val="22"/>
                <w:szCs w:val="22"/>
              </w:rPr>
              <w:t xml:space="preserve"> </w:t>
            </w:r>
            <w:r w:rsidRPr="00473910">
              <w:rPr>
                <w:rFonts w:asciiTheme="minorHAnsi" w:eastAsia="Times New Roman" w:hAnsiTheme="minorHAnsi" w:cstheme="minorHAnsi"/>
                <w:color w:val="231F20"/>
                <w:sz w:val="22"/>
                <w:szCs w:val="22"/>
              </w:rPr>
              <w:t>to</w:t>
            </w:r>
            <w:r w:rsidRPr="00473910">
              <w:rPr>
                <w:rFonts w:asciiTheme="minorHAnsi" w:eastAsia="Times New Roman" w:hAnsiTheme="minorHAnsi" w:cstheme="minorHAnsi"/>
                <w:color w:val="231F20"/>
                <w:spacing w:val="-1"/>
                <w:sz w:val="22"/>
                <w:szCs w:val="22"/>
              </w:rPr>
              <w:t xml:space="preserve"> </w:t>
            </w:r>
            <w:r w:rsidRPr="00473910">
              <w:rPr>
                <w:rFonts w:asciiTheme="minorHAnsi" w:eastAsia="Times New Roman" w:hAnsiTheme="minorHAnsi" w:cstheme="minorHAnsi"/>
                <w:color w:val="231F20"/>
                <w:sz w:val="22"/>
                <w:szCs w:val="22"/>
              </w:rPr>
              <w:t>be</w:t>
            </w:r>
            <w:r w:rsidRPr="00473910">
              <w:rPr>
                <w:rFonts w:asciiTheme="minorHAnsi" w:eastAsia="Times New Roman" w:hAnsiTheme="minorHAnsi" w:cstheme="minorHAnsi"/>
                <w:color w:val="231F20"/>
                <w:spacing w:val="-2"/>
                <w:sz w:val="22"/>
                <w:szCs w:val="22"/>
              </w:rPr>
              <w:t xml:space="preserve"> </w:t>
            </w:r>
            <w:r w:rsidRPr="00473910">
              <w:rPr>
                <w:rFonts w:asciiTheme="minorHAnsi" w:eastAsia="Times New Roman" w:hAnsiTheme="minorHAnsi" w:cstheme="minorHAnsi"/>
                <w:color w:val="231F20"/>
                <w:sz w:val="22"/>
                <w:szCs w:val="22"/>
              </w:rPr>
              <w:t>made</w:t>
            </w:r>
            <w:r w:rsidRPr="00473910">
              <w:rPr>
                <w:rFonts w:asciiTheme="minorHAnsi" w:eastAsia="Times New Roman" w:hAnsiTheme="minorHAnsi" w:cstheme="minorHAnsi"/>
                <w:color w:val="231F20"/>
                <w:spacing w:val="-2"/>
                <w:sz w:val="22"/>
                <w:szCs w:val="22"/>
              </w:rPr>
              <w:t xml:space="preserve"> </w:t>
            </w:r>
            <w:r w:rsidRPr="00473910">
              <w:rPr>
                <w:rFonts w:asciiTheme="minorHAnsi" w:eastAsia="Times New Roman" w:hAnsiTheme="minorHAnsi" w:cstheme="minorHAnsi"/>
                <w:color w:val="231F20"/>
                <w:sz w:val="22"/>
                <w:szCs w:val="22"/>
              </w:rPr>
              <w:t>available</w:t>
            </w:r>
            <w:r w:rsidRPr="00473910">
              <w:rPr>
                <w:rFonts w:asciiTheme="minorHAnsi" w:eastAsia="Times New Roman" w:hAnsiTheme="minorHAnsi" w:cstheme="minorHAnsi"/>
                <w:color w:val="231F20"/>
                <w:spacing w:val="-2"/>
                <w:sz w:val="22"/>
                <w:szCs w:val="22"/>
              </w:rPr>
              <w:t xml:space="preserve"> </w:t>
            </w:r>
            <w:r w:rsidRPr="00473910">
              <w:rPr>
                <w:rFonts w:asciiTheme="minorHAnsi" w:eastAsia="Times New Roman" w:hAnsiTheme="minorHAnsi" w:cstheme="minorHAnsi"/>
                <w:color w:val="231F20"/>
                <w:sz w:val="22"/>
                <w:szCs w:val="22"/>
              </w:rPr>
              <w:t>to</w:t>
            </w:r>
            <w:r w:rsidRPr="00473910">
              <w:rPr>
                <w:rFonts w:asciiTheme="minorHAnsi" w:eastAsia="Times New Roman" w:hAnsiTheme="minorHAnsi" w:cstheme="minorHAnsi"/>
                <w:color w:val="231F20"/>
                <w:spacing w:val="-2"/>
                <w:sz w:val="22"/>
                <w:szCs w:val="22"/>
              </w:rPr>
              <w:t xml:space="preserve"> </w:t>
            </w:r>
            <w:r w:rsidRPr="00473910">
              <w:rPr>
                <w:rFonts w:asciiTheme="minorHAnsi" w:eastAsia="Times New Roman" w:hAnsiTheme="minorHAnsi" w:cstheme="minorHAnsi"/>
                <w:color w:val="231F20"/>
                <w:sz w:val="22"/>
                <w:szCs w:val="22"/>
              </w:rPr>
              <w:t>the</w:t>
            </w:r>
            <w:r w:rsidRPr="00473910">
              <w:rPr>
                <w:rFonts w:asciiTheme="minorHAnsi" w:eastAsia="Times New Roman" w:hAnsiTheme="minorHAnsi" w:cstheme="minorHAnsi"/>
                <w:color w:val="231F20"/>
                <w:spacing w:val="-1"/>
                <w:sz w:val="22"/>
                <w:szCs w:val="22"/>
              </w:rPr>
              <w:t xml:space="preserve"> </w:t>
            </w:r>
            <w:r w:rsidRPr="00473910">
              <w:rPr>
                <w:rFonts w:asciiTheme="minorHAnsi" w:eastAsia="Times New Roman" w:hAnsiTheme="minorHAnsi" w:cstheme="minorHAnsi"/>
                <w:color w:val="231F20"/>
                <w:spacing w:val="-2"/>
                <w:sz w:val="22"/>
                <w:szCs w:val="22"/>
              </w:rPr>
              <w:t>public?</w:t>
            </w:r>
          </w:p>
        </w:tc>
        <w:tc>
          <w:tcPr>
            <w:tcW w:w="809" w:type="dxa"/>
          </w:tcPr>
          <w:p w14:paraId="19A6EEB1" w14:textId="77777777" w:rsidR="00473910" w:rsidRPr="00473910" w:rsidRDefault="00473910" w:rsidP="00473910">
            <w:pPr>
              <w:spacing w:before="120"/>
              <w:rPr>
                <w:rFonts w:asciiTheme="minorHAnsi" w:hAnsiTheme="minorHAnsi" w:cstheme="minorHAnsi"/>
                <w:szCs w:val="22"/>
              </w:rPr>
            </w:pPr>
            <w:r w:rsidRPr="00473910">
              <w:rPr>
                <w:rFonts w:asciiTheme="minorHAnsi" w:hAnsiTheme="minorHAnsi" w:cstheme="minorHAnsi"/>
                <w:szCs w:val="22"/>
              </w:rPr>
              <w:t>Yes</w:t>
            </w:r>
            <w:sdt>
              <w:sdtPr>
                <w:rPr>
                  <w:rFonts w:asciiTheme="minorHAnsi" w:hAnsiTheme="minorHAnsi" w:cstheme="minorHAnsi"/>
                  <w:szCs w:val="22"/>
                </w:rPr>
                <w:id w:val="272372186"/>
                <w14:checkbox>
                  <w14:checked w14:val="0"/>
                  <w14:checkedState w14:val="2612" w14:font="MS Gothic"/>
                  <w14:uncheckedState w14:val="2610" w14:font="MS Gothic"/>
                </w14:checkbox>
              </w:sdtPr>
              <w:sdtContent>
                <w:r w:rsidRPr="00473910">
                  <w:rPr>
                    <w:rFonts w:ascii="Segoe UI Symbol" w:hAnsi="Segoe UI Symbol" w:cs="Segoe UI Symbol"/>
                    <w:szCs w:val="22"/>
                  </w:rPr>
                  <w:t>☐</w:t>
                </w:r>
              </w:sdtContent>
            </w:sdt>
          </w:p>
          <w:p w14:paraId="341FC4FB" w14:textId="77777777" w:rsidR="00473910" w:rsidRPr="00473910" w:rsidRDefault="00473910" w:rsidP="00473910">
            <w:pPr>
              <w:spacing w:before="120"/>
              <w:rPr>
                <w:rFonts w:asciiTheme="minorHAnsi" w:hAnsiTheme="minorHAnsi" w:cstheme="minorHAnsi"/>
                <w:szCs w:val="22"/>
              </w:rPr>
            </w:pPr>
            <w:r w:rsidRPr="00473910">
              <w:rPr>
                <w:rFonts w:asciiTheme="minorHAnsi" w:hAnsiTheme="minorHAnsi" w:cstheme="minorHAnsi"/>
                <w:szCs w:val="22"/>
              </w:rPr>
              <w:t xml:space="preserve">No </w:t>
            </w:r>
            <w:sdt>
              <w:sdtPr>
                <w:rPr>
                  <w:rFonts w:asciiTheme="minorHAnsi" w:hAnsiTheme="minorHAnsi" w:cstheme="minorHAnsi"/>
                  <w:szCs w:val="22"/>
                </w:rPr>
                <w:id w:val="299126998"/>
                <w14:checkbox>
                  <w14:checked w14:val="0"/>
                  <w14:checkedState w14:val="2612" w14:font="MS Gothic"/>
                  <w14:uncheckedState w14:val="2610" w14:font="MS Gothic"/>
                </w14:checkbox>
              </w:sdtPr>
              <w:sdtContent>
                <w:r w:rsidRPr="00473910">
                  <w:rPr>
                    <w:rFonts w:ascii="Segoe UI Symbol" w:hAnsi="Segoe UI Symbol" w:cs="Segoe UI Symbol"/>
                    <w:szCs w:val="22"/>
                  </w:rPr>
                  <w:t>☐</w:t>
                </w:r>
              </w:sdtContent>
            </w:sdt>
          </w:p>
        </w:tc>
        <w:tc>
          <w:tcPr>
            <w:tcW w:w="4405" w:type="dxa"/>
          </w:tcPr>
          <w:p w14:paraId="41D4B25E" w14:textId="77777777" w:rsidR="00473910" w:rsidRPr="00473910" w:rsidRDefault="00473910" w:rsidP="00473910">
            <w:pPr>
              <w:spacing w:before="120"/>
              <w:rPr>
                <w:rFonts w:asciiTheme="minorHAnsi" w:hAnsiTheme="minorHAnsi" w:cstheme="minorHAnsi"/>
                <w:szCs w:val="22"/>
              </w:rPr>
            </w:pPr>
            <w:r w:rsidRPr="00473910">
              <w:rPr>
                <w:rFonts w:asciiTheme="minorHAnsi" w:hAnsiTheme="minorHAnsi" w:cstheme="minorHAnsi"/>
                <w:szCs w:val="22"/>
              </w:rPr>
              <w:t>If yes: Where will the data be available? Describe how any proprietary/sensitive data will be handled. Will any fees be associated with release of the data? What data format will the data be released in? Will associated metadata be made available, and if so, what format will be used?</w:t>
            </w:r>
          </w:p>
        </w:tc>
      </w:tr>
      <w:tr w:rsidR="00473910" w:rsidRPr="00473910" w14:paraId="0128FEE7" w14:textId="77777777" w:rsidTr="00473910">
        <w:tc>
          <w:tcPr>
            <w:tcW w:w="3056" w:type="dxa"/>
            <w:shd w:val="clear" w:color="auto" w:fill="E8E8E8"/>
          </w:tcPr>
          <w:p w14:paraId="7680CBDE" w14:textId="77777777" w:rsidR="00473910" w:rsidRPr="00473910" w:rsidRDefault="00473910" w:rsidP="00473910">
            <w:pPr>
              <w:spacing w:before="120"/>
              <w:rPr>
                <w:rFonts w:asciiTheme="minorHAnsi" w:eastAsia="Times New Roman" w:hAnsiTheme="minorHAnsi" w:cstheme="minorHAnsi"/>
                <w:color w:val="231F20"/>
                <w:sz w:val="22"/>
                <w:szCs w:val="22"/>
              </w:rPr>
            </w:pPr>
            <w:r w:rsidRPr="00473910">
              <w:rPr>
                <w:rFonts w:asciiTheme="minorHAnsi" w:eastAsia="Times New Roman" w:hAnsiTheme="minorHAnsi" w:cstheme="minorHAnsi"/>
                <w:color w:val="231F20"/>
                <w:sz w:val="22"/>
                <w:szCs w:val="22"/>
              </w:rPr>
              <w:t xml:space="preserve">Does data for this project rely on proprietary or licensed software? </w:t>
            </w:r>
          </w:p>
        </w:tc>
        <w:tc>
          <w:tcPr>
            <w:tcW w:w="809" w:type="dxa"/>
          </w:tcPr>
          <w:p w14:paraId="4619F697" w14:textId="77777777" w:rsidR="00473910" w:rsidRPr="00473910" w:rsidRDefault="00473910" w:rsidP="00473910">
            <w:pPr>
              <w:spacing w:before="120"/>
              <w:rPr>
                <w:rFonts w:asciiTheme="minorHAnsi" w:hAnsiTheme="minorHAnsi" w:cstheme="minorHAnsi"/>
                <w:szCs w:val="22"/>
              </w:rPr>
            </w:pPr>
            <w:r w:rsidRPr="00473910">
              <w:rPr>
                <w:rFonts w:asciiTheme="minorHAnsi" w:hAnsiTheme="minorHAnsi" w:cstheme="minorHAnsi"/>
                <w:szCs w:val="22"/>
              </w:rPr>
              <w:t>Yes</w:t>
            </w:r>
            <w:sdt>
              <w:sdtPr>
                <w:rPr>
                  <w:rFonts w:asciiTheme="minorHAnsi" w:hAnsiTheme="minorHAnsi" w:cstheme="minorHAnsi"/>
                  <w:szCs w:val="22"/>
                </w:rPr>
                <w:id w:val="-1964798406"/>
                <w14:checkbox>
                  <w14:checked w14:val="0"/>
                  <w14:checkedState w14:val="2612" w14:font="MS Gothic"/>
                  <w14:uncheckedState w14:val="2610" w14:font="MS Gothic"/>
                </w14:checkbox>
              </w:sdtPr>
              <w:sdtContent>
                <w:r w:rsidRPr="00473910">
                  <w:rPr>
                    <w:rFonts w:ascii="Segoe UI Symbol" w:hAnsi="Segoe UI Symbol" w:cs="Segoe UI Symbol"/>
                    <w:szCs w:val="22"/>
                  </w:rPr>
                  <w:t>☐</w:t>
                </w:r>
              </w:sdtContent>
            </w:sdt>
          </w:p>
          <w:p w14:paraId="6D15CAE8" w14:textId="77777777" w:rsidR="00473910" w:rsidRPr="00473910" w:rsidRDefault="00473910" w:rsidP="00473910">
            <w:pPr>
              <w:spacing w:before="120"/>
              <w:rPr>
                <w:rFonts w:asciiTheme="minorHAnsi" w:hAnsiTheme="minorHAnsi" w:cstheme="minorHAnsi"/>
                <w:szCs w:val="22"/>
              </w:rPr>
            </w:pPr>
            <w:r w:rsidRPr="00473910">
              <w:rPr>
                <w:rFonts w:asciiTheme="minorHAnsi" w:hAnsiTheme="minorHAnsi" w:cstheme="minorHAnsi"/>
                <w:szCs w:val="22"/>
              </w:rPr>
              <w:t xml:space="preserve">No </w:t>
            </w:r>
            <w:sdt>
              <w:sdtPr>
                <w:rPr>
                  <w:rFonts w:asciiTheme="minorHAnsi" w:hAnsiTheme="minorHAnsi" w:cstheme="minorHAnsi"/>
                  <w:szCs w:val="22"/>
                </w:rPr>
                <w:id w:val="-1685358708"/>
                <w14:checkbox>
                  <w14:checked w14:val="0"/>
                  <w14:checkedState w14:val="2612" w14:font="MS Gothic"/>
                  <w14:uncheckedState w14:val="2610" w14:font="MS Gothic"/>
                </w14:checkbox>
              </w:sdtPr>
              <w:sdtContent>
                <w:r w:rsidRPr="00473910">
                  <w:rPr>
                    <w:rFonts w:ascii="Segoe UI Symbol" w:hAnsi="Segoe UI Symbol" w:cs="Segoe UI Symbol"/>
                    <w:szCs w:val="22"/>
                  </w:rPr>
                  <w:t>☐</w:t>
                </w:r>
              </w:sdtContent>
            </w:sdt>
          </w:p>
        </w:tc>
        <w:tc>
          <w:tcPr>
            <w:tcW w:w="4405" w:type="dxa"/>
          </w:tcPr>
          <w:p w14:paraId="78160E21" w14:textId="77777777" w:rsidR="00473910" w:rsidRPr="00473910" w:rsidRDefault="00473910" w:rsidP="00473910">
            <w:pPr>
              <w:spacing w:before="120"/>
              <w:rPr>
                <w:rFonts w:asciiTheme="minorHAnsi" w:hAnsiTheme="minorHAnsi" w:cstheme="minorHAnsi"/>
                <w:szCs w:val="22"/>
              </w:rPr>
            </w:pPr>
            <w:r w:rsidRPr="00473910">
              <w:rPr>
                <w:rFonts w:asciiTheme="minorHAnsi" w:eastAsia="Times New Roman" w:hAnsiTheme="minorHAnsi" w:cstheme="minorHAnsi"/>
                <w:color w:val="231F20"/>
                <w:sz w:val="22"/>
                <w:szCs w:val="22"/>
              </w:rPr>
              <w:t xml:space="preserve">If yes, list software. </w:t>
            </w:r>
          </w:p>
        </w:tc>
      </w:tr>
      <w:tr w:rsidR="00473910" w:rsidRPr="00473910" w14:paraId="4C1348CE" w14:textId="77777777" w:rsidTr="00473910">
        <w:tc>
          <w:tcPr>
            <w:tcW w:w="3056" w:type="dxa"/>
            <w:shd w:val="clear" w:color="auto" w:fill="E8E8E8"/>
          </w:tcPr>
          <w:p w14:paraId="1CC7A196" w14:textId="77777777" w:rsidR="00473910" w:rsidRPr="00473910" w:rsidRDefault="00473910" w:rsidP="00473910">
            <w:pPr>
              <w:widowControl w:val="0"/>
              <w:tabs>
                <w:tab w:val="left" w:pos="352"/>
              </w:tabs>
              <w:autoSpaceDE w:val="0"/>
              <w:autoSpaceDN w:val="0"/>
              <w:spacing w:before="100" w:beforeAutospacing="1" w:after="100" w:afterAutospacing="1"/>
              <w:rPr>
                <w:rFonts w:asciiTheme="minorHAnsi" w:eastAsia="Times New Roman" w:hAnsiTheme="minorHAnsi" w:cstheme="minorHAnsi"/>
                <w:color w:val="auto"/>
                <w:sz w:val="22"/>
                <w:szCs w:val="22"/>
              </w:rPr>
            </w:pPr>
            <w:r w:rsidRPr="00473910">
              <w:rPr>
                <w:rFonts w:asciiTheme="minorHAnsi" w:eastAsia="Times New Roman" w:hAnsiTheme="minorHAnsi" w:cstheme="minorHAnsi"/>
                <w:color w:val="231F20"/>
                <w:sz w:val="22"/>
                <w:szCs w:val="22"/>
              </w:rPr>
              <w:t>Describe</w:t>
            </w:r>
            <w:r w:rsidRPr="00473910">
              <w:rPr>
                <w:rFonts w:asciiTheme="minorHAnsi" w:eastAsia="Times New Roman" w:hAnsiTheme="minorHAnsi" w:cstheme="minorHAnsi"/>
                <w:color w:val="231F20"/>
                <w:spacing w:val="-4"/>
                <w:sz w:val="22"/>
                <w:szCs w:val="22"/>
              </w:rPr>
              <w:t xml:space="preserve"> </w:t>
            </w:r>
            <w:r w:rsidRPr="00473910">
              <w:rPr>
                <w:rFonts w:asciiTheme="minorHAnsi" w:eastAsia="Times New Roman" w:hAnsiTheme="minorHAnsi" w:cstheme="minorHAnsi"/>
                <w:color w:val="231F20"/>
                <w:sz w:val="22"/>
                <w:szCs w:val="22"/>
              </w:rPr>
              <w:t>the</w:t>
            </w:r>
            <w:r w:rsidRPr="00473910">
              <w:rPr>
                <w:rFonts w:asciiTheme="minorHAnsi" w:eastAsia="Times New Roman" w:hAnsiTheme="minorHAnsi" w:cstheme="minorHAnsi"/>
                <w:color w:val="231F20"/>
                <w:spacing w:val="-1"/>
                <w:sz w:val="22"/>
                <w:szCs w:val="22"/>
              </w:rPr>
              <w:t xml:space="preserve"> </w:t>
            </w:r>
            <w:r w:rsidRPr="00473910">
              <w:rPr>
                <w:rFonts w:asciiTheme="minorHAnsi" w:eastAsia="Times New Roman" w:hAnsiTheme="minorHAnsi" w:cstheme="minorHAnsi"/>
                <w:color w:val="231F20"/>
                <w:sz w:val="22"/>
                <w:szCs w:val="22"/>
              </w:rPr>
              <w:t>approach</w:t>
            </w:r>
            <w:r w:rsidRPr="00473910">
              <w:rPr>
                <w:rFonts w:asciiTheme="minorHAnsi" w:eastAsia="Times New Roman" w:hAnsiTheme="minorHAnsi" w:cstheme="minorHAnsi"/>
                <w:color w:val="231F20"/>
                <w:spacing w:val="-1"/>
                <w:sz w:val="22"/>
                <w:szCs w:val="22"/>
              </w:rPr>
              <w:t xml:space="preserve"> </w:t>
            </w:r>
            <w:r w:rsidRPr="00473910">
              <w:rPr>
                <w:rFonts w:asciiTheme="minorHAnsi" w:eastAsia="Times New Roman" w:hAnsiTheme="minorHAnsi" w:cstheme="minorHAnsi"/>
                <w:color w:val="231F20"/>
                <w:sz w:val="22"/>
                <w:szCs w:val="22"/>
              </w:rPr>
              <w:t>for</w:t>
            </w:r>
            <w:r w:rsidRPr="00473910">
              <w:rPr>
                <w:rFonts w:asciiTheme="minorHAnsi" w:eastAsia="Times New Roman" w:hAnsiTheme="minorHAnsi" w:cstheme="minorHAnsi"/>
                <w:color w:val="231F20"/>
                <w:spacing w:val="-2"/>
                <w:sz w:val="22"/>
                <w:szCs w:val="22"/>
              </w:rPr>
              <w:t xml:space="preserve"> </w:t>
            </w:r>
            <w:r w:rsidRPr="00473910">
              <w:rPr>
                <w:rFonts w:asciiTheme="minorHAnsi" w:eastAsia="Times New Roman" w:hAnsiTheme="minorHAnsi" w:cstheme="minorHAnsi"/>
                <w:color w:val="231F20"/>
                <w:sz w:val="22"/>
                <w:szCs w:val="22"/>
              </w:rPr>
              <w:t>backup</w:t>
            </w:r>
            <w:r w:rsidRPr="00473910">
              <w:rPr>
                <w:rFonts w:asciiTheme="minorHAnsi" w:eastAsia="Times New Roman" w:hAnsiTheme="minorHAnsi" w:cstheme="minorHAnsi"/>
                <w:color w:val="231F20"/>
                <w:spacing w:val="-1"/>
                <w:sz w:val="22"/>
                <w:szCs w:val="22"/>
              </w:rPr>
              <w:t xml:space="preserve"> </w:t>
            </w:r>
            <w:r w:rsidRPr="00473910">
              <w:rPr>
                <w:rFonts w:asciiTheme="minorHAnsi" w:eastAsia="Times New Roman" w:hAnsiTheme="minorHAnsi" w:cstheme="minorHAnsi"/>
                <w:color w:val="231F20"/>
                <w:sz w:val="22"/>
                <w:szCs w:val="22"/>
              </w:rPr>
              <w:t>of</w:t>
            </w:r>
            <w:r w:rsidRPr="00473910">
              <w:rPr>
                <w:rFonts w:asciiTheme="minorHAnsi" w:eastAsia="Times New Roman" w:hAnsiTheme="minorHAnsi" w:cstheme="minorHAnsi"/>
                <w:color w:val="231F20"/>
                <w:spacing w:val="-1"/>
                <w:sz w:val="22"/>
                <w:szCs w:val="22"/>
              </w:rPr>
              <w:t xml:space="preserve"> </w:t>
            </w:r>
            <w:r w:rsidRPr="00473910">
              <w:rPr>
                <w:rFonts w:asciiTheme="minorHAnsi" w:eastAsia="Times New Roman" w:hAnsiTheme="minorHAnsi" w:cstheme="minorHAnsi"/>
                <w:color w:val="231F20"/>
                <w:sz w:val="22"/>
                <w:szCs w:val="22"/>
              </w:rPr>
              <w:t>all</w:t>
            </w:r>
            <w:r w:rsidRPr="00473910">
              <w:rPr>
                <w:rFonts w:asciiTheme="minorHAnsi" w:eastAsia="Times New Roman" w:hAnsiTheme="minorHAnsi" w:cstheme="minorHAnsi"/>
                <w:color w:val="231F20"/>
                <w:spacing w:val="1"/>
                <w:sz w:val="22"/>
                <w:szCs w:val="22"/>
              </w:rPr>
              <w:t xml:space="preserve"> </w:t>
            </w:r>
            <w:r w:rsidRPr="00473910">
              <w:rPr>
                <w:rFonts w:asciiTheme="minorHAnsi" w:eastAsia="Times New Roman" w:hAnsiTheme="minorHAnsi" w:cstheme="minorHAnsi"/>
                <w:color w:val="231F20"/>
                <w:sz w:val="22"/>
                <w:szCs w:val="22"/>
              </w:rPr>
              <w:t>data</w:t>
            </w:r>
            <w:r w:rsidRPr="00473910">
              <w:rPr>
                <w:rFonts w:asciiTheme="minorHAnsi" w:eastAsia="Times New Roman" w:hAnsiTheme="minorHAnsi" w:cstheme="minorHAnsi"/>
                <w:color w:val="231F20"/>
                <w:spacing w:val="-3"/>
                <w:sz w:val="22"/>
                <w:szCs w:val="22"/>
              </w:rPr>
              <w:t xml:space="preserve"> </w:t>
            </w:r>
            <w:r w:rsidRPr="00473910">
              <w:rPr>
                <w:rFonts w:asciiTheme="minorHAnsi" w:eastAsia="Times New Roman" w:hAnsiTheme="minorHAnsi" w:cstheme="minorHAnsi"/>
                <w:color w:val="231F20"/>
                <w:sz w:val="22"/>
                <w:szCs w:val="22"/>
              </w:rPr>
              <w:t xml:space="preserve">associated with this </w:t>
            </w:r>
            <w:r w:rsidRPr="00473910">
              <w:rPr>
                <w:rFonts w:asciiTheme="minorHAnsi" w:eastAsia="Times New Roman" w:hAnsiTheme="minorHAnsi" w:cstheme="minorHAnsi"/>
                <w:color w:val="231F20"/>
                <w:spacing w:val="-2"/>
                <w:sz w:val="22"/>
                <w:szCs w:val="22"/>
              </w:rPr>
              <w:t>project.</w:t>
            </w:r>
          </w:p>
        </w:tc>
        <w:tc>
          <w:tcPr>
            <w:tcW w:w="5214" w:type="dxa"/>
            <w:gridSpan w:val="2"/>
          </w:tcPr>
          <w:p w14:paraId="318EBDC7" w14:textId="77777777" w:rsidR="00473910" w:rsidRPr="00473910" w:rsidRDefault="00473910" w:rsidP="00473910">
            <w:pPr>
              <w:spacing w:before="120"/>
              <w:rPr>
                <w:rFonts w:asciiTheme="minorHAnsi" w:hAnsiTheme="minorHAnsi" w:cstheme="minorHAnsi"/>
                <w:szCs w:val="22"/>
              </w:rPr>
            </w:pPr>
          </w:p>
        </w:tc>
      </w:tr>
      <w:tr w:rsidR="00473910" w:rsidRPr="00473910" w14:paraId="518B7BF9" w14:textId="77777777" w:rsidTr="00473910">
        <w:tc>
          <w:tcPr>
            <w:tcW w:w="3056" w:type="dxa"/>
            <w:shd w:val="clear" w:color="auto" w:fill="E8E8E8"/>
          </w:tcPr>
          <w:p w14:paraId="1ADCF04D" w14:textId="77777777" w:rsidR="00473910" w:rsidRPr="00473910" w:rsidRDefault="00473910" w:rsidP="00473910">
            <w:pPr>
              <w:spacing w:before="120"/>
              <w:rPr>
                <w:rFonts w:asciiTheme="minorHAnsi" w:hAnsiTheme="minorHAnsi" w:cstheme="minorHAnsi"/>
                <w:szCs w:val="22"/>
              </w:rPr>
            </w:pPr>
            <w:r w:rsidRPr="00473910">
              <w:rPr>
                <w:rFonts w:asciiTheme="minorHAnsi" w:eastAsia="Times New Roman" w:hAnsiTheme="minorHAnsi" w:cstheme="minorHAnsi"/>
                <w:color w:val="231F20"/>
                <w:sz w:val="22"/>
                <w:szCs w:val="22"/>
              </w:rPr>
              <w:t>What is the lifespan of these data?</w:t>
            </w:r>
          </w:p>
        </w:tc>
        <w:tc>
          <w:tcPr>
            <w:tcW w:w="5214" w:type="dxa"/>
            <w:gridSpan w:val="2"/>
          </w:tcPr>
          <w:p w14:paraId="28FB7385" w14:textId="77777777" w:rsidR="00473910" w:rsidRPr="00473910" w:rsidRDefault="00473910" w:rsidP="00473910">
            <w:pPr>
              <w:spacing w:before="120"/>
              <w:rPr>
                <w:rFonts w:asciiTheme="minorHAnsi" w:hAnsiTheme="minorHAnsi" w:cstheme="minorHAnsi"/>
                <w:szCs w:val="22"/>
              </w:rPr>
            </w:pPr>
            <w:r w:rsidRPr="00473910">
              <w:rPr>
                <w:rFonts w:asciiTheme="minorHAnsi" w:eastAsia="Times New Roman" w:hAnsiTheme="minorHAnsi" w:cstheme="minorHAnsi"/>
                <w:color w:val="231F20"/>
                <w:sz w:val="22"/>
                <w:szCs w:val="22"/>
              </w:rPr>
              <w:t>Maintained indefinitely? Moved to archive storage after X years? Destroyed after X years?</w:t>
            </w:r>
          </w:p>
        </w:tc>
      </w:tr>
      <w:tr w:rsidR="00473910" w:rsidRPr="00473910" w14:paraId="0766138D" w14:textId="77777777" w:rsidTr="00473910">
        <w:tc>
          <w:tcPr>
            <w:tcW w:w="3056" w:type="dxa"/>
            <w:shd w:val="clear" w:color="auto" w:fill="E8E8E8"/>
          </w:tcPr>
          <w:p w14:paraId="6F1FE44F" w14:textId="77777777" w:rsidR="00473910" w:rsidRPr="00473910" w:rsidRDefault="00473910" w:rsidP="00473910">
            <w:pPr>
              <w:widowControl w:val="0"/>
              <w:tabs>
                <w:tab w:val="left" w:pos="352"/>
              </w:tabs>
              <w:autoSpaceDE w:val="0"/>
              <w:autoSpaceDN w:val="0"/>
              <w:spacing w:before="100" w:beforeAutospacing="1" w:after="100" w:afterAutospacing="1" w:line="259" w:lineRule="auto"/>
              <w:rPr>
                <w:rFonts w:asciiTheme="minorHAnsi" w:eastAsia="Times New Roman" w:hAnsiTheme="minorHAnsi" w:cstheme="minorHAnsi"/>
                <w:color w:val="auto"/>
                <w:sz w:val="22"/>
                <w:szCs w:val="22"/>
              </w:rPr>
            </w:pPr>
            <w:r w:rsidRPr="00473910">
              <w:rPr>
                <w:rFonts w:asciiTheme="minorHAnsi" w:eastAsia="Times New Roman" w:hAnsiTheme="minorHAnsi" w:cstheme="minorHAnsi"/>
                <w:color w:val="231F20"/>
                <w:sz w:val="22"/>
                <w:szCs w:val="22"/>
              </w:rPr>
              <w:lastRenderedPageBreak/>
              <w:t>Describe quality assurance and/or quality control procedures that are associated with data collection and processing.</w:t>
            </w:r>
          </w:p>
        </w:tc>
        <w:tc>
          <w:tcPr>
            <w:tcW w:w="5214" w:type="dxa"/>
            <w:gridSpan w:val="2"/>
          </w:tcPr>
          <w:p w14:paraId="35869745" w14:textId="77777777" w:rsidR="00473910" w:rsidRPr="00473910" w:rsidRDefault="00473910" w:rsidP="00473910">
            <w:pPr>
              <w:spacing w:before="120"/>
              <w:rPr>
                <w:rFonts w:asciiTheme="minorHAnsi" w:eastAsia="Times New Roman" w:hAnsiTheme="minorHAnsi" w:cstheme="minorHAnsi"/>
                <w:color w:val="231F20"/>
                <w:sz w:val="22"/>
                <w:szCs w:val="22"/>
              </w:rPr>
            </w:pPr>
          </w:p>
        </w:tc>
      </w:tr>
    </w:tbl>
    <w:p w14:paraId="7208C7C2" w14:textId="77777777" w:rsidR="00473910" w:rsidRPr="00473910" w:rsidRDefault="00473910" w:rsidP="00473910">
      <w:pPr>
        <w:spacing w:before="120"/>
        <w:ind w:left="1080"/>
        <w:rPr>
          <w:rFonts w:asciiTheme="minorHAnsi" w:hAnsiTheme="minorHAnsi" w:cstheme="minorHAnsi"/>
          <w:szCs w:val="22"/>
        </w:rPr>
      </w:pPr>
    </w:p>
    <w:p w14:paraId="65E96109" w14:textId="77777777" w:rsidR="0078390C" w:rsidRPr="0078390C" w:rsidRDefault="00473910" w:rsidP="005A1C20">
      <w:pPr>
        <w:numPr>
          <w:ilvl w:val="1"/>
          <w:numId w:val="11"/>
        </w:numPr>
        <w:spacing w:before="120" w:after="120" w:line="259" w:lineRule="auto"/>
        <w:contextualSpacing/>
        <w:rPr>
          <w:rFonts w:asciiTheme="minorHAnsi" w:hAnsiTheme="minorHAnsi" w:cstheme="minorHAnsi"/>
          <w:szCs w:val="22"/>
        </w:rPr>
      </w:pPr>
      <w:r w:rsidRPr="00473910">
        <w:rPr>
          <w:rFonts w:asciiTheme="minorHAnsi" w:hAnsiTheme="minorHAnsi" w:cstheme="minorHAnsi"/>
          <w:b/>
          <w:bCs/>
          <w:szCs w:val="22"/>
        </w:rPr>
        <w:t xml:space="preserve">Geospatial Requirements: </w:t>
      </w:r>
      <w:r w:rsidR="0078390C" w:rsidRPr="0078390C">
        <w:rPr>
          <w:rFonts w:asciiTheme="minorHAnsi" w:hAnsiTheme="minorHAnsi" w:cstheme="minorHAnsi"/>
          <w:szCs w:val="22"/>
        </w:rPr>
        <w:t>If you receive financial assistance from the Department of the Interior (DOI), recipient must follow these rules for geospatial data:</w:t>
      </w:r>
    </w:p>
    <w:p w14:paraId="2366D147" w14:textId="77777777" w:rsidR="006C25D2" w:rsidRDefault="0078390C" w:rsidP="005A1C20">
      <w:pPr>
        <w:pStyle w:val="ListParagraph"/>
        <w:numPr>
          <w:ilvl w:val="2"/>
          <w:numId w:val="28"/>
        </w:numPr>
        <w:spacing w:before="120" w:after="120" w:line="259" w:lineRule="auto"/>
        <w:contextualSpacing/>
        <w:rPr>
          <w:rFonts w:asciiTheme="minorHAnsi" w:hAnsiTheme="minorHAnsi" w:cstheme="minorHAnsi"/>
          <w:szCs w:val="22"/>
        </w:rPr>
      </w:pPr>
      <w:r w:rsidRPr="006C25D2">
        <w:rPr>
          <w:rFonts w:asciiTheme="minorHAnsi" w:hAnsiTheme="minorHAnsi" w:cstheme="minorHAnsi"/>
          <w:szCs w:val="22"/>
        </w:rPr>
        <w:t>Follow Federal Standards: All geospatial data you collect or create must meet the standards set by the Federal Geospatial Data Committee (FGDC) or the Department of the Interior. This is required by the Geospatial Data Act of 2018, which is part of Public Law 115-254, specifically in Subtitle F (Geospatial Data), sections 751-759C (codified at 43 U.S.C. §§ 2801–2811).</w:t>
      </w:r>
    </w:p>
    <w:p w14:paraId="42FA8766" w14:textId="77777777" w:rsidR="006C25D2" w:rsidRDefault="0078390C" w:rsidP="005A1C20">
      <w:pPr>
        <w:pStyle w:val="ListParagraph"/>
        <w:numPr>
          <w:ilvl w:val="2"/>
          <w:numId w:val="28"/>
        </w:numPr>
        <w:spacing w:before="120" w:after="120" w:line="259" w:lineRule="auto"/>
        <w:contextualSpacing/>
        <w:rPr>
          <w:rFonts w:asciiTheme="minorHAnsi" w:hAnsiTheme="minorHAnsi" w:cstheme="minorHAnsi"/>
          <w:szCs w:val="22"/>
        </w:rPr>
      </w:pPr>
      <w:r w:rsidRPr="006C25D2">
        <w:rPr>
          <w:rFonts w:asciiTheme="minorHAnsi" w:hAnsiTheme="minorHAnsi" w:cstheme="minorHAnsi"/>
          <w:szCs w:val="22"/>
        </w:rPr>
        <w:t>Include Metadata: Your Geographic Information Systems (GIS) files must include complete metadata. Metadata is information that describes the data, such as where it came from, how accurate it is, and how it should be used. This is to ensure that anyone using the data understands its context and quality.</w:t>
      </w:r>
    </w:p>
    <w:p w14:paraId="617771FA" w14:textId="77777777" w:rsidR="006C25D2" w:rsidRDefault="0078390C" w:rsidP="005A1C20">
      <w:pPr>
        <w:pStyle w:val="ListParagraph"/>
        <w:numPr>
          <w:ilvl w:val="2"/>
          <w:numId w:val="28"/>
        </w:numPr>
        <w:spacing w:before="120" w:after="120" w:line="259" w:lineRule="auto"/>
        <w:contextualSpacing/>
        <w:rPr>
          <w:rFonts w:asciiTheme="minorHAnsi" w:hAnsiTheme="minorHAnsi" w:cstheme="minorHAnsi"/>
          <w:szCs w:val="22"/>
        </w:rPr>
      </w:pPr>
      <w:r w:rsidRPr="006C25D2">
        <w:rPr>
          <w:rFonts w:asciiTheme="minorHAnsi" w:hAnsiTheme="minorHAnsi" w:cstheme="minorHAnsi"/>
          <w:szCs w:val="22"/>
        </w:rPr>
        <w:t>Check for Existing Data: Before you start collecting new geospatial data, you need to check GeoPlatform.gov. This is to see if there is already existing geospatial data from federal, state, local, or private sources that can meet your needs and is available for free. If such data is available, you should use it instead of gathering new data.</w:t>
      </w:r>
    </w:p>
    <w:p w14:paraId="55E45EE0" w14:textId="5451CECD" w:rsidR="00473910" w:rsidRPr="006C25D2" w:rsidRDefault="0078390C" w:rsidP="005A1C20">
      <w:pPr>
        <w:pStyle w:val="ListParagraph"/>
        <w:numPr>
          <w:ilvl w:val="2"/>
          <w:numId w:val="28"/>
        </w:numPr>
        <w:spacing w:before="120" w:after="120" w:line="259" w:lineRule="auto"/>
        <w:contextualSpacing/>
        <w:rPr>
          <w:rFonts w:asciiTheme="minorHAnsi" w:hAnsiTheme="minorHAnsi" w:cstheme="minorHAnsi"/>
          <w:szCs w:val="22"/>
        </w:rPr>
      </w:pPr>
      <w:r w:rsidRPr="006C25D2">
        <w:rPr>
          <w:rFonts w:asciiTheme="minorHAnsi" w:hAnsiTheme="minorHAnsi" w:cstheme="minorHAnsi"/>
          <w:szCs w:val="22"/>
        </w:rPr>
        <w:t>These rules help ensure that geospatial data is reliable, high-quality, and that resources are used efficiently.</w:t>
      </w:r>
    </w:p>
    <w:p w14:paraId="3518ABE4" w14:textId="77777777" w:rsidR="00473910" w:rsidRPr="00473910" w:rsidRDefault="00473910" w:rsidP="005A1C20">
      <w:pPr>
        <w:numPr>
          <w:ilvl w:val="1"/>
          <w:numId w:val="11"/>
        </w:numPr>
        <w:spacing w:before="120" w:after="120" w:line="259" w:lineRule="auto"/>
        <w:contextualSpacing/>
        <w:rPr>
          <w:rFonts w:asciiTheme="minorHAnsi" w:hAnsiTheme="minorHAnsi" w:cstheme="minorHAnsi"/>
        </w:rPr>
      </w:pPr>
      <w:r w:rsidRPr="00473910">
        <w:rPr>
          <w:rFonts w:asciiTheme="minorHAnsi" w:hAnsiTheme="minorHAnsi" w:cstheme="minorHAnsi"/>
          <w:b/>
          <w:bCs/>
        </w:rPr>
        <w:t>Single Audit Reporting Statement</w:t>
      </w:r>
      <w:r w:rsidRPr="00473910">
        <w:rPr>
          <w:rFonts w:asciiTheme="minorHAnsi" w:hAnsiTheme="minorHAnsi" w:cstheme="minorHAnsi"/>
        </w:rPr>
        <w:t xml:space="preserve">. </w:t>
      </w:r>
      <w:r w:rsidRPr="00473910">
        <w:rPr>
          <w:rFonts w:asciiTheme="minorHAnsi" w:hAnsiTheme="minorHAnsi" w:cstheme="minorHAnsi"/>
          <w:color w:val="060606"/>
          <w:szCs w:val="22"/>
        </w:rPr>
        <w:t>All U.S</w:t>
      </w:r>
      <w:r w:rsidRPr="00473910">
        <w:rPr>
          <w:rFonts w:asciiTheme="minorHAnsi" w:hAnsiTheme="minorHAnsi" w:cstheme="minorHAnsi"/>
          <w:color w:val="262626"/>
          <w:szCs w:val="22"/>
        </w:rPr>
        <w:t xml:space="preserve">. </w:t>
      </w:r>
      <w:r w:rsidRPr="00473910">
        <w:rPr>
          <w:rFonts w:asciiTheme="minorHAnsi" w:hAnsiTheme="minorHAnsi" w:cstheme="minorHAnsi"/>
          <w:color w:val="060606"/>
          <w:szCs w:val="22"/>
        </w:rPr>
        <w:t xml:space="preserve">states, local governments, federally recognized Indian Tribal governments, and nonprofit organizations expending $1,000,000 USD or more in Federal award funds in the applicant's fiscal year must submit a Single Audit report for that year through the </w:t>
      </w:r>
      <w:r w:rsidRPr="00473910">
        <w:rPr>
          <w:rFonts w:asciiTheme="minorHAnsi" w:hAnsiTheme="minorHAnsi" w:cstheme="minorHAnsi"/>
          <w:color w:val="262626"/>
          <w:szCs w:val="22"/>
        </w:rPr>
        <w:t>Federal Audit</w:t>
      </w:r>
      <w:r w:rsidRPr="00473910">
        <w:rPr>
          <w:rFonts w:asciiTheme="minorHAnsi" w:hAnsiTheme="minorHAnsi" w:cstheme="minorHAnsi"/>
          <w:color w:val="060606"/>
          <w:szCs w:val="22"/>
        </w:rPr>
        <w:t xml:space="preserve"> </w:t>
      </w:r>
      <w:r w:rsidRPr="00473910">
        <w:rPr>
          <w:rFonts w:asciiTheme="minorHAnsi" w:hAnsiTheme="minorHAnsi" w:cstheme="minorHAnsi"/>
          <w:color w:val="262626"/>
          <w:szCs w:val="22"/>
        </w:rPr>
        <w:t>Clearinghouse's Internet Data Entry System</w:t>
      </w:r>
      <w:r w:rsidRPr="00473910">
        <w:rPr>
          <w:rFonts w:asciiTheme="minorHAnsi" w:hAnsiTheme="minorHAnsi" w:cstheme="minorHAnsi"/>
          <w:color w:val="060606"/>
          <w:szCs w:val="22"/>
        </w:rPr>
        <w:t>. U</w:t>
      </w:r>
      <w:r w:rsidRPr="00473910">
        <w:rPr>
          <w:rFonts w:asciiTheme="minorHAnsi" w:hAnsiTheme="minorHAnsi" w:cstheme="minorHAnsi"/>
          <w:color w:val="262626"/>
          <w:szCs w:val="22"/>
        </w:rPr>
        <w:t>.</w:t>
      </w:r>
      <w:r w:rsidRPr="00473910">
        <w:rPr>
          <w:rFonts w:asciiTheme="minorHAnsi" w:hAnsiTheme="minorHAnsi" w:cstheme="minorHAnsi"/>
          <w:color w:val="060606"/>
          <w:szCs w:val="22"/>
        </w:rPr>
        <w:t>S</w:t>
      </w:r>
      <w:r w:rsidRPr="00473910">
        <w:rPr>
          <w:rFonts w:asciiTheme="minorHAnsi" w:hAnsiTheme="minorHAnsi" w:cstheme="minorHAnsi"/>
          <w:color w:val="262626"/>
          <w:szCs w:val="22"/>
        </w:rPr>
        <w:t xml:space="preserve">. </w:t>
      </w:r>
      <w:r w:rsidRPr="00473910">
        <w:rPr>
          <w:rFonts w:asciiTheme="minorHAnsi" w:hAnsiTheme="minorHAnsi" w:cstheme="minorHAnsi"/>
          <w:color w:val="060606"/>
          <w:szCs w:val="22"/>
        </w:rPr>
        <w:t>state, local government, federally recognized Indian tribal government</w:t>
      </w:r>
      <w:r w:rsidRPr="00473910">
        <w:rPr>
          <w:rFonts w:asciiTheme="minorHAnsi" w:hAnsiTheme="minorHAnsi" w:cstheme="minorHAnsi"/>
          <w:color w:val="262626"/>
          <w:szCs w:val="22"/>
        </w:rPr>
        <w:t xml:space="preserve">, </w:t>
      </w:r>
      <w:r w:rsidRPr="00473910">
        <w:rPr>
          <w:rFonts w:asciiTheme="minorHAnsi" w:hAnsiTheme="minorHAnsi" w:cstheme="minorHAnsi"/>
          <w:color w:val="060606"/>
          <w:szCs w:val="22"/>
        </w:rPr>
        <w:t>and non-profit applicants must state if your organization was or was not required to submit a Single Audit report for the most recently closed fiscal year</w:t>
      </w:r>
      <w:r w:rsidRPr="00473910">
        <w:rPr>
          <w:rFonts w:asciiTheme="minorHAnsi" w:hAnsiTheme="minorHAnsi" w:cstheme="minorHAnsi"/>
          <w:color w:val="262626"/>
          <w:szCs w:val="22"/>
        </w:rPr>
        <w:t xml:space="preserve">. </w:t>
      </w:r>
      <w:r w:rsidRPr="00473910">
        <w:rPr>
          <w:rFonts w:asciiTheme="minorHAnsi" w:hAnsiTheme="minorHAnsi" w:cstheme="minorHAnsi"/>
          <w:color w:val="060606"/>
          <w:szCs w:val="22"/>
        </w:rPr>
        <w:t xml:space="preserve">If your organization was required to submit a Single Audit report for the most recently closed fiscal </w:t>
      </w:r>
      <w:r w:rsidRPr="00473910">
        <w:rPr>
          <w:rFonts w:asciiTheme="minorHAnsi" w:hAnsiTheme="minorHAnsi" w:cstheme="minorHAnsi"/>
          <w:color w:val="050505"/>
          <w:szCs w:val="22"/>
        </w:rPr>
        <w:t xml:space="preserve">year, provide the EIN associated with that report and state if it is available through the </w:t>
      </w:r>
      <w:r w:rsidRPr="00473910">
        <w:rPr>
          <w:rFonts w:asciiTheme="minorHAnsi" w:hAnsiTheme="minorHAnsi" w:cstheme="minorHAnsi"/>
          <w:color w:val="262626"/>
          <w:szCs w:val="22"/>
        </w:rPr>
        <w:t>Federal</w:t>
      </w:r>
      <w:r w:rsidRPr="00473910">
        <w:rPr>
          <w:rFonts w:asciiTheme="minorHAnsi" w:hAnsiTheme="minorHAnsi" w:cstheme="minorHAnsi"/>
          <w:color w:val="060606"/>
          <w:szCs w:val="22"/>
        </w:rPr>
        <w:t xml:space="preserve"> </w:t>
      </w:r>
      <w:r w:rsidRPr="00473910">
        <w:rPr>
          <w:rFonts w:asciiTheme="minorHAnsi" w:hAnsiTheme="minorHAnsi" w:cstheme="minorHAnsi"/>
          <w:color w:val="262626"/>
          <w:szCs w:val="22"/>
        </w:rPr>
        <w:t xml:space="preserve">Audit Clearinghouse </w:t>
      </w:r>
      <w:r w:rsidRPr="00473910">
        <w:rPr>
          <w:rFonts w:asciiTheme="minorHAnsi" w:hAnsiTheme="minorHAnsi" w:cstheme="minorHAnsi"/>
          <w:color w:val="050505"/>
          <w:szCs w:val="22"/>
        </w:rPr>
        <w:t>website.</w:t>
      </w:r>
    </w:p>
    <w:p w14:paraId="0E870E9E" w14:textId="77777777" w:rsidR="00473910" w:rsidRPr="00473910" w:rsidRDefault="00473910" w:rsidP="005A1C20">
      <w:pPr>
        <w:numPr>
          <w:ilvl w:val="1"/>
          <w:numId w:val="11"/>
        </w:numPr>
        <w:spacing w:before="120" w:after="120" w:line="259" w:lineRule="auto"/>
        <w:contextualSpacing/>
        <w:rPr>
          <w:rFonts w:asciiTheme="minorHAnsi" w:hAnsiTheme="minorHAnsi" w:cstheme="minorHAnsi"/>
        </w:rPr>
      </w:pPr>
      <w:r w:rsidRPr="00473910">
        <w:rPr>
          <w:rFonts w:asciiTheme="minorHAnsi" w:hAnsiTheme="minorHAnsi" w:cstheme="minorHAnsi"/>
          <w:b/>
          <w:bCs/>
        </w:rPr>
        <w:t>Certification Regarding Lobbying</w:t>
      </w:r>
      <w:r w:rsidRPr="00473910">
        <w:rPr>
          <w:rFonts w:asciiTheme="minorHAnsi" w:hAnsiTheme="minorHAnsi" w:cstheme="minorHAnsi"/>
        </w:rPr>
        <w:t xml:space="preserve">: </w:t>
      </w:r>
      <w:r w:rsidRPr="00473910">
        <w:rPr>
          <w:rFonts w:asciiTheme="minorHAnsi" w:hAnsiTheme="minorHAnsi" w:cstheme="minorHAnsi"/>
          <w:color w:val="050505"/>
          <w:szCs w:val="22"/>
        </w:rPr>
        <w:t xml:space="preserve">Applicants requesting more than $100,000 in Federal funding must certify to the statements in </w:t>
      </w:r>
      <w:hyperlink r:id="rId27" w:history="1">
        <w:r w:rsidRPr="00473910">
          <w:rPr>
            <w:rFonts w:asciiTheme="minorHAnsi" w:hAnsiTheme="minorHAnsi" w:cstheme="minorHAnsi"/>
            <w:color w:val="0000FF"/>
            <w:szCs w:val="22"/>
            <w:u w:val="single"/>
          </w:rPr>
          <w:t>43 CFR Part 18, Appendix A-Certification Regarding Lobbying</w:t>
        </w:r>
      </w:hyperlink>
      <w:r w:rsidRPr="00473910">
        <w:rPr>
          <w:rFonts w:asciiTheme="minorHAnsi" w:hAnsiTheme="minorHAnsi" w:cstheme="minorHAnsi"/>
          <w:color w:val="050505"/>
          <w:szCs w:val="22"/>
        </w:rPr>
        <w:t>. Please note that the Authorized Official's signature on Standard Form 424 (SF-424), which is part of the application process, represents the entity's certification of the</w:t>
      </w:r>
      <w:r w:rsidRPr="00473910">
        <w:rPr>
          <w:rFonts w:asciiTheme="minorHAnsi" w:hAnsiTheme="minorHAnsi" w:cstheme="minorHAnsi"/>
          <w:color w:val="262626"/>
          <w:szCs w:val="22"/>
        </w:rPr>
        <w:t xml:space="preserve"> </w:t>
      </w:r>
      <w:r w:rsidRPr="00473910">
        <w:rPr>
          <w:rFonts w:asciiTheme="minorHAnsi" w:hAnsiTheme="minorHAnsi" w:cstheme="minorHAnsi"/>
          <w:color w:val="050505"/>
          <w:szCs w:val="22"/>
        </w:rPr>
        <w:t xml:space="preserve">statements in </w:t>
      </w:r>
      <w:hyperlink r:id="rId28" w:history="1">
        <w:r w:rsidRPr="00473910">
          <w:rPr>
            <w:rFonts w:asciiTheme="minorHAnsi" w:hAnsiTheme="minorHAnsi" w:cstheme="minorHAnsi"/>
            <w:color w:val="0000FF"/>
            <w:szCs w:val="22"/>
            <w:u w:val="single"/>
          </w:rPr>
          <w:t>43 CFR Part 18, Appendix A</w:t>
        </w:r>
      </w:hyperlink>
      <w:r w:rsidRPr="00473910">
        <w:rPr>
          <w:rFonts w:asciiTheme="minorHAnsi" w:hAnsiTheme="minorHAnsi" w:cstheme="minorHAnsi"/>
          <w:color w:val="262626"/>
          <w:szCs w:val="22"/>
        </w:rPr>
        <w:t>.</w:t>
      </w:r>
    </w:p>
    <w:p w14:paraId="6E486D22" w14:textId="77777777" w:rsidR="00473910" w:rsidRPr="00473910" w:rsidRDefault="00473910" w:rsidP="005A1C20">
      <w:pPr>
        <w:numPr>
          <w:ilvl w:val="1"/>
          <w:numId w:val="11"/>
        </w:numPr>
        <w:spacing w:before="120" w:after="120" w:line="259" w:lineRule="auto"/>
        <w:contextualSpacing/>
        <w:rPr>
          <w:rFonts w:asciiTheme="minorHAnsi" w:hAnsiTheme="minorHAnsi" w:cstheme="minorHAnsi"/>
        </w:rPr>
      </w:pPr>
      <w:r w:rsidRPr="00473910">
        <w:rPr>
          <w:rFonts w:asciiTheme="minorHAnsi" w:hAnsiTheme="minorHAnsi" w:cstheme="minorHAnsi"/>
          <w:b/>
          <w:bCs/>
        </w:rPr>
        <w:t>Disclosure of Lobbying Activities</w:t>
      </w:r>
      <w:r w:rsidRPr="00473910">
        <w:rPr>
          <w:rFonts w:asciiTheme="minorHAnsi" w:hAnsiTheme="minorHAnsi" w:cstheme="minorHAnsi"/>
          <w:color w:val="050505"/>
          <w:szCs w:val="22"/>
        </w:rPr>
        <w:t xml:space="preserve">: Applicants and recipients cannot use federal funds, whether they are annual appropriations or matching funds, to pay anyone for lobbying </w:t>
      </w:r>
      <w:r w:rsidRPr="00473910">
        <w:rPr>
          <w:rFonts w:asciiTheme="minorHAnsi" w:hAnsiTheme="minorHAnsi" w:cstheme="minorHAnsi"/>
          <w:color w:val="050505"/>
          <w:szCs w:val="22"/>
        </w:rPr>
        <w:lastRenderedPageBreak/>
        <w:t xml:space="preserve">related to their award. Lobbying means trying to influence government </w:t>
      </w:r>
      <w:r w:rsidRPr="00473910">
        <w:rPr>
          <w:rFonts w:asciiTheme="minorHAnsi" w:hAnsiTheme="minorHAnsi" w:cstheme="minorHAnsi"/>
        </w:rPr>
        <w:t>officials, including members of Congress, regarding the award. If the federal portion of the proposal or award is over $100,000 and the applicant or recipient has made or plans to make any payments for lobbying with non-federal funds, they must</w:t>
      </w:r>
      <w:r w:rsidRPr="00473910">
        <w:rPr>
          <w:rFonts w:asciiTheme="minorHAnsi" w:hAnsiTheme="minorHAnsi" w:cstheme="minorHAnsi"/>
          <w:color w:val="050505"/>
          <w:szCs w:val="22"/>
        </w:rPr>
        <w:t xml:space="preserve"> fill out and submit the SF-LLL form, "Disclosure of Lobbying Activities." This form can be found with the Funding Opportunity on Grants.gov. For more details on when to submit this form, refer to </w:t>
      </w:r>
      <w:hyperlink r:id="rId29" w:history="1">
        <w:r w:rsidRPr="00473910">
          <w:rPr>
            <w:rFonts w:asciiTheme="minorHAnsi" w:hAnsiTheme="minorHAnsi" w:cstheme="minorHAnsi"/>
            <w:color w:val="0000FF"/>
            <w:szCs w:val="22"/>
            <w:u w:val="single"/>
          </w:rPr>
          <w:t>43 CFR, Subpart 18.100</w:t>
        </w:r>
      </w:hyperlink>
      <w:r w:rsidRPr="00473910">
        <w:rPr>
          <w:rFonts w:asciiTheme="minorHAnsi" w:hAnsiTheme="minorHAnsi" w:cstheme="minorHAnsi"/>
          <w:color w:val="050505"/>
          <w:szCs w:val="22"/>
        </w:rPr>
        <w:t xml:space="preserve"> and </w:t>
      </w:r>
      <w:hyperlink r:id="rId30" w:history="1">
        <w:r w:rsidRPr="00473910">
          <w:rPr>
            <w:rFonts w:asciiTheme="minorHAnsi" w:hAnsiTheme="minorHAnsi" w:cstheme="minorHAnsi"/>
            <w:color w:val="0000FF"/>
            <w:szCs w:val="22"/>
            <w:u w:val="single"/>
          </w:rPr>
          <w:t>31 USC 1352</w:t>
        </w:r>
      </w:hyperlink>
      <w:r w:rsidRPr="00473910">
        <w:rPr>
          <w:rFonts w:asciiTheme="minorHAnsi" w:hAnsiTheme="minorHAnsi" w:cstheme="minorHAnsi"/>
          <w:color w:val="050505"/>
          <w:szCs w:val="22"/>
        </w:rPr>
        <w:t>.</w:t>
      </w:r>
    </w:p>
    <w:p w14:paraId="40B55EA1" w14:textId="77777777" w:rsidR="0003534B" w:rsidRPr="00226122" w:rsidRDefault="00473910" w:rsidP="005A1C20">
      <w:pPr>
        <w:numPr>
          <w:ilvl w:val="1"/>
          <w:numId w:val="11"/>
        </w:numPr>
        <w:spacing w:before="120" w:after="120" w:line="259" w:lineRule="auto"/>
        <w:contextualSpacing/>
        <w:rPr>
          <w:rFonts w:asciiTheme="minorHAnsi" w:hAnsiTheme="minorHAnsi" w:cstheme="minorHAnsi"/>
          <w:color w:val="050505"/>
        </w:rPr>
      </w:pPr>
      <w:r w:rsidRPr="00473910">
        <w:rPr>
          <w:rFonts w:asciiTheme="minorHAnsi" w:hAnsiTheme="minorHAnsi" w:cstheme="minorHAnsi"/>
          <w:b/>
          <w:bCs/>
        </w:rPr>
        <w:t>Overlap or Duplication of Effort Statement</w:t>
      </w:r>
      <w:r w:rsidRPr="00473910">
        <w:rPr>
          <w:rFonts w:asciiTheme="minorHAnsi" w:eastAsia="+mn-ea" w:hAnsiTheme="minorHAnsi" w:cstheme="minorHAnsi"/>
          <w:b/>
          <w:bCs/>
          <w:color w:val="auto"/>
          <w:sz w:val="28"/>
          <w:szCs w:val="22"/>
          <w:lang w:val="x-none" w:eastAsia="x-none"/>
        </w:rPr>
        <w:t xml:space="preserve">: </w:t>
      </w:r>
      <w:r w:rsidR="0003534B" w:rsidRPr="00226122">
        <w:rPr>
          <w:rFonts w:asciiTheme="minorHAnsi" w:hAnsiTheme="minorHAnsi" w:cstheme="minorHAnsi"/>
          <w:color w:val="050505"/>
        </w:rPr>
        <w:t>Applicants must state in their application if the activities, costs, or time commitment of key personnel proposed in this application overlap with those in any other Federal proposal or award or not. If no overlap exists, include a statement to that effect. If any overlap exists, provide:</w:t>
      </w:r>
    </w:p>
    <w:p w14:paraId="08FC268D" w14:textId="77777777" w:rsidR="0003534B" w:rsidRPr="00226122" w:rsidRDefault="0003534B" w:rsidP="005A1C20">
      <w:pPr>
        <w:numPr>
          <w:ilvl w:val="3"/>
          <w:numId w:val="27"/>
        </w:numPr>
        <w:spacing w:before="120" w:after="120" w:line="259" w:lineRule="auto"/>
        <w:contextualSpacing/>
        <w:rPr>
          <w:rFonts w:asciiTheme="minorHAnsi" w:hAnsiTheme="minorHAnsi" w:cstheme="minorHAnsi"/>
          <w:color w:val="050505"/>
        </w:rPr>
      </w:pPr>
      <w:r w:rsidRPr="00226122">
        <w:rPr>
          <w:rFonts w:asciiTheme="minorHAnsi" w:hAnsiTheme="minorHAnsi" w:cstheme="minorHAnsi"/>
          <w:color w:val="050505"/>
        </w:rPr>
        <w:t xml:space="preserve">Activities: </w:t>
      </w:r>
      <w:proofErr w:type="gramStart"/>
      <w:r w:rsidRPr="00226122">
        <w:rPr>
          <w:rFonts w:asciiTheme="minorHAnsi" w:hAnsiTheme="minorHAnsi" w:cstheme="minorHAnsi"/>
          <w:color w:val="050505"/>
        </w:rPr>
        <w:t>Description</w:t>
      </w:r>
      <w:proofErr w:type="gramEnd"/>
      <w:r w:rsidRPr="00226122">
        <w:rPr>
          <w:rFonts w:asciiTheme="minorHAnsi" w:hAnsiTheme="minorHAnsi" w:cstheme="minorHAnsi"/>
          <w:color w:val="050505"/>
        </w:rPr>
        <w:t xml:space="preserve"> any overlapping activities.</w:t>
      </w:r>
    </w:p>
    <w:p w14:paraId="4C5F9D74" w14:textId="77777777" w:rsidR="0003534B" w:rsidRPr="00226122" w:rsidRDefault="0003534B" w:rsidP="005A1C20">
      <w:pPr>
        <w:numPr>
          <w:ilvl w:val="3"/>
          <w:numId w:val="27"/>
        </w:numPr>
        <w:spacing w:before="120" w:after="120" w:line="259" w:lineRule="auto"/>
        <w:contextualSpacing/>
        <w:rPr>
          <w:rFonts w:asciiTheme="minorHAnsi" w:hAnsiTheme="minorHAnsi" w:cstheme="minorHAnsi"/>
          <w:color w:val="050505"/>
        </w:rPr>
      </w:pPr>
      <w:r w:rsidRPr="00226122">
        <w:rPr>
          <w:rFonts w:asciiTheme="minorHAnsi" w:hAnsiTheme="minorHAnsi" w:cstheme="minorHAnsi"/>
          <w:color w:val="050505"/>
        </w:rPr>
        <w:t>Costs: Description of any overlapping costs.</w:t>
      </w:r>
    </w:p>
    <w:p w14:paraId="0B2847C1" w14:textId="77777777" w:rsidR="0003534B" w:rsidRPr="00226122" w:rsidRDefault="0003534B" w:rsidP="005A1C20">
      <w:pPr>
        <w:numPr>
          <w:ilvl w:val="3"/>
          <w:numId w:val="27"/>
        </w:numPr>
        <w:spacing w:before="120" w:after="120" w:line="259" w:lineRule="auto"/>
        <w:contextualSpacing/>
        <w:rPr>
          <w:rFonts w:asciiTheme="minorHAnsi" w:hAnsiTheme="minorHAnsi" w:cstheme="minorHAnsi"/>
          <w:color w:val="050505"/>
        </w:rPr>
      </w:pPr>
      <w:r w:rsidRPr="00226122">
        <w:rPr>
          <w:rFonts w:asciiTheme="minorHAnsi" w:hAnsiTheme="minorHAnsi" w:cstheme="minorHAnsi"/>
          <w:color w:val="050505"/>
        </w:rPr>
        <w:t>Time: Description of any overlapping key personnel time.</w:t>
      </w:r>
    </w:p>
    <w:p w14:paraId="23557E13" w14:textId="77777777" w:rsidR="0003534B" w:rsidRPr="00226122" w:rsidRDefault="0003534B" w:rsidP="005A1C20">
      <w:pPr>
        <w:numPr>
          <w:ilvl w:val="3"/>
          <w:numId w:val="27"/>
        </w:numPr>
        <w:spacing w:before="120" w:after="120" w:line="259" w:lineRule="auto"/>
        <w:contextualSpacing/>
        <w:rPr>
          <w:rFonts w:asciiTheme="minorHAnsi" w:hAnsiTheme="minorHAnsi" w:cstheme="minorHAnsi"/>
          <w:color w:val="050505"/>
        </w:rPr>
      </w:pPr>
      <w:r w:rsidRPr="00226122">
        <w:rPr>
          <w:rFonts w:asciiTheme="minorHAnsi" w:hAnsiTheme="minorHAnsi" w:cstheme="minorHAnsi"/>
          <w:color w:val="050505"/>
        </w:rPr>
        <w:t>A copy of any overlapping or duplicative proposal submitted to any other potential funding entity.</w:t>
      </w:r>
    </w:p>
    <w:p w14:paraId="0A3D621D" w14:textId="2621D748" w:rsidR="002F5A90" w:rsidRPr="00226122" w:rsidRDefault="0003534B" w:rsidP="005A1C20">
      <w:pPr>
        <w:numPr>
          <w:ilvl w:val="3"/>
          <w:numId w:val="27"/>
        </w:numPr>
        <w:spacing w:before="120" w:after="120" w:line="259" w:lineRule="auto"/>
        <w:contextualSpacing/>
        <w:rPr>
          <w:rFonts w:asciiTheme="minorHAnsi" w:hAnsiTheme="minorHAnsi" w:cstheme="minorHAnsi"/>
          <w:color w:val="050505"/>
        </w:rPr>
      </w:pPr>
      <w:r w:rsidRPr="00226122">
        <w:rPr>
          <w:rFonts w:asciiTheme="minorHAnsi" w:hAnsiTheme="minorHAnsi" w:cstheme="minorHAnsi"/>
          <w:color w:val="050505"/>
        </w:rPr>
        <w:t>Details on when any overlapping proposal was submitted, to whom, and the expected date of the funding decision.</w:t>
      </w:r>
    </w:p>
    <w:p w14:paraId="04430E37" w14:textId="77777777" w:rsidR="0003534B" w:rsidRPr="00226122" w:rsidRDefault="0003534B" w:rsidP="0003534B">
      <w:pPr>
        <w:spacing w:before="120" w:after="120" w:line="259" w:lineRule="auto"/>
        <w:ind w:left="360"/>
        <w:contextualSpacing/>
        <w:rPr>
          <w:rFonts w:asciiTheme="minorHAnsi" w:hAnsiTheme="minorHAnsi" w:cstheme="minorHAnsi"/>
          <w:color w:val="050505"/>
        </w:rPr>
      </w:pPr>
    </w:p>
    <w:p w14:paraId="04A9FD1B" w14:textId="77777777" w:rsidR="0046279D" w:rsidRPr="00226122" w:rsidRDefault="0046279D" w:rsidP="00473910">
      <w:pPr>
        <w:rPr>
          <w:rFonts w:asciiTheme="minorHAnsi" w:hAnsiTheme="minorHAnsi" w:cstheme="minorHAnsi"/>
          <w:lang w:val="x-none" w:eastAsia="x-none"/>
        </w:rPr>
      </w:pPr>
    </w:p>
    <w:p w14:paraId="382FC8F1" w14:textId="3F20BAFE" w:rsidR="0046279D" w:rsidRPr="00473910" w:rsidRDefault="0046279D" w:rsidP="0046279D">
      <w:pPr>
        <w:jc w:val="center"/>
        <w:rPr>
          <w:rFonts w:asciiTheme="minorHAnsi" w:hAnsiTheme="minorHAnsi" w:cstheme="minorHAnsi"/>
          <w:b/>
          <w:bCs/>
          <w:lang w:val="x-none" w:eastAsia="x-none"/>
        </w:rPr>
      </w:pPr>
      <w:r w:rsidRPr="00226122">
        <w:rPr>
          <w:rFonts w:asciiTheme="minorHAnsi" w:hAnsiTheme="minorHAnsi" w:cstheme="minorHAnsi"/>
          <w:b/>
          <w:bCs/>
          <w:lang w:val="x-none" w:eastAsia="x-none"/>
        </w:rPr>
        <w:t xml:space="preserve">END </w:t>
      </w:r>
      <w:r w:rsidR="002F5A90" w:rsidRPr="00226122">
        <w:rPr>
          <w:rFonts w:asciiTheme="minorHAnsi" w:hAnsiTheme="minorHAnsi" w:cstheme="minorHAnsi"/>
          <w:b/>
          <w:bCs/>
          <w:lang w:val="x-none" w:eastAsia="x-none"/>
        </w:rPr>
        <w:t xml:space="preserve">OF </w:t>
      </w:r>
      <w:r w:rsidR="003F7B0B" w:rsidRPr="00226122">
        <w:rPr>
          <w:rFonts w:asciiTheme="minorHAnsi" w:hAnsiTheme="minorHAnsi" w:cstheme="minorHAnsi"/>
          <w:b/>
          <w:bCs/>
          <w:lang w:val="x-none" w:eastAsia="x-none"/>
        </w:rPr>
        <w:t xml:space="preserve">ATTACHMENT D: </w:t>
      </w:r>
      <w:r w:rsidRPr="00226122">
        <w:rPr>
          <w:rFonts w:asciiTheme="minorHAnsi" w:hAnsiTheme="minorHAnsi" w:cstheme="minorHAnsi"/>
          <w:b/>
          <w:bCs/>
          <w:lang w:val="x-none" w:eastAsia="x-none"/>
        </w:rPr>
        <w:t xml:space="preserve">APPLICATION </w:t>
      </w:r>
      <w:r w:rsidR="002F5A90" w:rsidRPr="00226122">
        <w:rPr>
          <w:rFonts w:asciiTheme="minorHAnsi" w:hAnsiTheme="minorHAnsi" w:cstheme="minorHAnsi"/>
          <w:b/>
          <w:bCs/>
          <w:lang w:val="x-none" w:eastAsia="x-none"/>
        </w:rPr>
        <w:t>INSTRUCTIONS AND TEMPLATE</w:t>
      </w:r>
    </w:p>
    <w:p w14:paraId="04E5CA23" w14:textId="77777777" w:rsidR="00473910" w:rsidRPr="00473910" w:rsidRDefault="00473910" w:rsidP="00473910">
      <w:pPr>
        <w:rPr>
          <w:rFonts w:asciiTheme="minorHAnsi" w:hAnsiTheme="minorHAnsi" w:cstheme="minorHAnsi"/>
          <w:lang w:val="x-none" w:eastAsia="x-none"/>
        </w:rPr>
      </w:pPr>
    </w:p>
    <w:p w14:paraId="7E886558" w14:textId="77777777" w:rsidR="00473910" w:rsidRPr="00473910" w:rsidRDefault="00473910" w:rsidP="00473910">
      <w:pPr>
        <w:spacing w:after="160" w:line="259" w:lineRule="auto"/>
        <w:rPr>
          <w:rFonts w:asciiTheme="minorHAnsi" w:eastAsia="Aptos" w:hAnsiTheme="minorHAnsi" w:cstheme="minorHAnsi"/>
          <w:color w:val="auto"/>
          <w:kern w:val="2"/>
          <w:sz w:val="22"/>
          <w:szCs w:val="22"/>
          <w14:ligatures w14:val="standardContextual"/>
        </w:rPr>
      </w:pPr>
    </w:p>
    <w:p w14:paraId="077ACCDF" w14:textId="77777777" w:rsidR="00A54696" w:rsidRPr="00226122" w:rsidRDefault="00A54696">
      <w:pPr>
        <w:rPr>
          <w:rFonts w:asciiTheme="minorHAnsi" w:hAnsiTheme="minorHAnsi" w:cstheme="minorHAnsi"/>
          <w:lang w:val="x-none" w:eastAsia="x-none"/>
        </w:rPr>
      </w:pPr>
    </w:p>
    <w:p w14:paraId="3E4D512C" w14:textId="42EAFDE9" w:rsidR="00C9460C" w:rsidRPr="00226122" w:rsidRDefault="00C9460C">
      <w:pPr>
        <w:rPr>
          <w:rFonts w:asciiTheme="minorHAnsi" w:hAnsiTheme="minorHAnsi" w:cstheme="minorHAnsi"/>
          <w:lang w:val="x-none" w:eastAsia="x-none"/>
        </w:rPr>
      </w:pPr>
    </w:p>
    <w:p w14:paraId="4B420141" w14:textId="601A427B" w:rsidR="00A54696" w:rsidRPr="00226122" w:rsidRDefault="0046279D" w:rsidP="00B61B5A">
      <w:pPr>
        <w:jc w:val="center"/>
        <w:rPr>
          <w:rFonts w:asciiTheme="minorHAnsi" w:hAnsiTheme="minorHAnsi" w:cstheme="minorHAnsi"/>
          <w:lang w:val="x-none" w:eastAsia="x-none"/>
        </w:rPr>
      </w:pPr>
      <w:r w:rsidRPr="00226122">
        <w:rPr>
          <w:rFonts w:asciiTheme="minorHAnsi" w:hAnsiTheme="minorHAnsi" w:cstheme="minorHAnsi"/>
          <w:lang w:val="x-none" w:eastAsia="x-none"/>
        </w:rPr>
        <w:br w:type="page"/>
      </w:r>
    </w:p>
    <w:p w14:paraId="75C9AB2B" w14:textId="0C8080ED" w:rsidR="00EE165D" w:rsidRPr="00226122" w:rsidRDefault="002204AC" w:rsidP="002204AC">
      <w:pPr>
        <w:pStyle w:val="Heading2"/>
      </w:pPr>
      <w:bookmarkStart w:id="9" w:name="_Toc222222519"/>
      <w:r w:rsidRPr="00226122">
        <w:lastRenderedPageBreak/>
        <w:t xml:space="preserve">Attachment E. </w:t>
      </w:r>
      <w:r w:rsidR="00370B18" w:rsidRPr="00226122">
        <w:t>Annual Progress Report Template</w:t>
      </w:r>
      <w:bookmarkEnd w:id="9"/>
    </w:p>
    <w:p w14:paraId="1ACE1751" w14:textId="77777777" w:rsidR="00370B18" w:rsidRDefault="00370B18" w:rsidP="00370B18">
      <w:pPr>
        <w:jc w:val="center"/>
        <w:rPr>
          <w:rFonts w:asciiTheme="minorHAnsi" w:hAnsiTheme="minorHAnsi" w:cstheme="minorHAnsi"/>
          <w:color w:val="0070C0"/>
          <w:szCs w:val="22"/>
        </w:rPr>
      </w:pPr>
      <w:r w:rsidRPr="00226122">
        <w:rPr>
          <w:rFonts w:asciiTheme="minorHAnsi" w:hAnsiTheme="minorHAnsi" w:cstheme="minorHAnsi"/>
          <w:color w:val="0070C0"/>
          <w:szCs w:val="22"/>
        </w:rPr>
        <w:t>USE FOR MULTI-YEAR PROJECTS ONLY</w:t>
      </w:r>
    </w:p>
    <w:p w14:paraId="15E9FA86" w14:textId="77777777" w:rsidR="007A4991" w:rsidRPr="00226122" w:rsidRDefault="007A4991" w:rsidP="00370B18">
      <w:pPr>
        <w:jc w:val="center"/>
        <w:rPr>
          <w:rFonts w:asciiTheme="minorHAnsi" w:hAnsiTheme="minorHAnsi" w:cstheme="minorHAnsi"/>
          <w:color w:val="0070C0"/>
          <w:szCs w:val="22"/>
        </w:rPr>
      </w:pPr>
    </w:p>
    <w:p w14:paraId="6F61484D" w14:textId="77777777" w:rsidR="00370B18" w:rsidRPr="00226122" w:rsidRDefault="00370B18" w:rsidP="007A4991">
      <w:pPr>
        <w:pStyle w:val="BodyText"/>
        <w:spacing w:after="0"/>
        <w:jc w:val="center"/>
        <w:rPr>
          <w:rFonts w:asciiTheme="minorHAnsi" w:hAnsiTheme="minorHAnsi" w:cstheme="minorHAnsi"/>
          <w:i/>
          <w:iCs/>
          <w:color w:val="0070C0"/>
          <w:szCs w:val="22"/>
        </w:rPr>
      </w:pPr>
      <w:r w:rsidRPr="00226122">
        <w:rPr>
          <w:rFonts w:asciiTheme="minorHAnsi" w:hAnsiTheme="minorHAnsi" w:cstheme="minorHAnsi"/>
          <w:i/>
          <w:iCs/>
          <w:color w:val="0070C0"/>
          <w:szCs w:val="22"/>
        </w:rPr>
        <w:t xml:space="preserve">Blue text signifies items that must be changed prior to proposal submission. </w:t>
      </w:r>
    </w:p>
    <w:p w14:paraId="021FB5ED" w14:textId="77777777" w:rsidR="00370B18" w:rsidRDefault="00370B18" w:rsidP="007A4991">
      <w:pPr>
        <w:pStyle w:val="BodyText"/>
        <w:spacing w:after="0"/>
        <w:jc w:val="center"/>
        <w:rPr>
          <w:rFonts w:asciiTheme="minorHAnsi" w:hAnsiTheme="minorHAnsi" w:cstheme="minorHAnsi"/>
          <w:i/>
          <w:iCs/>
          <w:color w:val="0070C0"/>
          <w:szCs w:val="22"/>
        </w:rPr>
      </w:pPr>
      <w:r w:rsidRPr="00226122">
        <w:rPr>
          <w:rFonts w:asciiTheme="minorHAnsi" w:hAnsiTheme="minorHAnsi" w:cstheme="minorHAnsi"/>
          <w:i/>
          <w:iCs/>
          <w:color w:val="0070C0"/>
          <w:szCs w:val="22"/>
        </w:rPr>
        <w:t>Please delete all blue text before submission.</w:t>
      </w:r>
    </w:p>
    <w:p w14:paraId="35F28C58" w14:textId="77777777" w:rsidR="007A4991" w:rsidRDefault="007A4991" w:rsidP="007A4991">
      <w:pPr>
        <w:pStyle w:val="BodyText"/>
        <w:spacing w:after="0"/>
        <w:jc w:val="center"/>
        <w:rPr>
          <w:rFonts w:asciiTheme="minorHAnsi" w:hAnsiTheme="minorHAnsi" w:cstheme="minorHAnsi"/>
          <w:i/>
          <w:iCs/>
          <w:color w:val="0070C0"/>
          <w:szCs w:val="22"/>
        </w:rPr>
      </w:pPr>
    </w:p>
    <w:p w14:paraId="1592F3A2" w14:textId="77777777" w:rsidR="00370B18" w:rsidRPr="00226122" w:rsidRDefault="00370B18" w:rsidP="007A4991">
      <w:pPr>
        <w:pStyle w:val="BodyText"/>
        <w:spacing w:after="0"/>
        <w:jc w:val="center"/>
        <w:rPr>
          <w:rFonts w:asciiTheme="minorHAnsi" w:hAnsiTheme="minorHAnsi" w:cstheme="minorHAnsi"/>
          <w:i/>
          <w:iCs/>
          <w:color w:val="0070C0"/>
          <w:szCs w:val="22"/>
        </w:rPr>
      </w:pPr>
      <w:r w:rsidRPr="00226122">
        <w:rPr>
          <w:rFonts w:asciiTheme="minorHAnsi" w:hAnsiTheme="minorHAnsi" w:cstheme="minorHAnsi"/>
          <w:i/>
          <w:iCs/>
          <w:color w:val="0070C0"/>
          <w:szCs w:val="22"/>
        </w:rPr>
        <w:t>This report will be published at:</w:t>
      </w:r>
    </w:p>
    <w:p w14:paraId="4199399D" w14:textId="1DDDC7F5" w:rsidR="00370B18" w:rsidRDefault="007A4991" w:rsidP="007A4991">
      <w:pPr>
        <w:pStyle w:val="BodyText"/>
        <w:spacing w:after="0"/>
        <w:jc w:val="center"/>
        <w:rPr>
          <w:rFonts w:asciiTheme="minorHAnsi" w:hAnsiTheme="minorHAnsi" w:cstheme="minorHAnsi"/>
          <w:i/>
          <w:iCs/>
          <w:color w:val="0070C0"/>
          <w:szCs w:val="22"/>
        </w:rPr>
      </w:pPr>
      <w:hyperlink r:id="rId31" w:history="1">
        <w:r w:rsidRPr="00477E14">
          <w:rPr>
            <w:rStyle w:val="Hyperlink"/>
            <w:rFonts w:asciiTheme="minorHAnsi" w:hAnsiTheme="minorHAnsi" w:cstheme="minorHAnsi"/>
            <w:i/>
            <w:iCs/>
            <w:szCs w:val="22"/>
          </w:rPr>
          <w:t>https://www.usgs.gov/programs/landslide-hazards/science/external-grants-overview</w:t>
        </w:r>
      </w:hyperlink>
    </w:p>
    <w:p w14:paraId="01B57FD8" w14:textId="77777777" w:rsidR="007A4991" w:rsidRPr="00226122" w:rsidRDefault="007A4991" w:rsidP="007A4991">
      <w:pPr>
        <w:pStyle w:val="BodyText"/>
        <w:spacing w:after="0"/>
        <w:jc w:val="center"/>
        <w:rPr>
          <w:rFonts w:asciiTheme="minorHAnsi" w:hAnsiTheme="minorHAnsi" w:cstheme="minorHAnsi"/>
          <w:i/>
          <w:iCs/>
          <w:color w:val="0070C0"/>
          <w:szCs w:val="22"/>
        </w:rPr>
      </w:pPr>
    </w:p>
    <w:p w14:paraId="1F8DC45C" w14:textId="58CC4A2D" w:rsidR="00663296" w:rsidRDefault="00370B18" w:rsidP="00370B18">
      <w:pPr>
        <w:rPr>
          <w:rFonts w:asciiTheme="minorHAnsi" w:hAnsiTheme="minorHAnsi" w:cstheme="minorHAnsi"/>
          <w:color w:val="0070C0"/>
          <w:szCs w:val="22"/>
        </w:rPr>
      </w:pPr>
      <w:r w:rsidRPr="00226122">
        <w:rPr>
          <w:rFonts w:asciiTheme="minorHAnsi" w:hAnsiTheme="minorHAnsi" w:cstheme="minorHAnsi"/>
          <w:color w:val="0070C0"/>
          <w:szCs w:val="22"/>
        </w:rPr>
        <w:t xml:space="preserve">For multi-year projects a Progress Report shall document and summarize the progress of Recipient’s work. </w:t>
      </w:r>
      <w:r w:rsidR="00663296" w:rsidRPr="00663296">
        <w:rPr>
          <w:rFonts w:asciiTheme="minorHAnsi" w:hAnsiTheme="minorHAnsi" w:cstheme="minorHAnsi"/>
          <w:color w:val="0070C0"/>
          <w:szCs w:val="22"/>
        </w:rPr>
        <w:t>The Progress Report will follow the report template, below</w:t>
      </w:r>
      <w:r w:rsidR="00663296">
        <w:rPr>
          <w:rFonts w:asciiTheme="minorHAnsi" w:hAnsiTheme="minorHAnsi" w:cstheme="minorHAnsi"/>
          <w:color w:val="0070C0"/>
          <w:szCs w:val="22"/>
        </w:rPr>
        <w:t xml:space="preserve"> and </w:t>
      </w:r>
      <w:r w:rsidRPr="00226122">
        <w:rPr>
          <w:rFonts w:asciiTheme="minorHAnsi" w:hAnsiTheme="minorHAnsi" w:cstheme="minorHAnsi"/>
          <w:color w:val="0070C0"/>
          <w:szCs w:val="22"/>
        </w:rPr>
        <w:t>will include</w:t>
      </w:r>
      <w:r w:rsidR="00663296">
        <w:rPr>
          <w:rFonts w:asciiTheme="minorHAnsi" w:hAnsiTheme="minorHAnsi" w:cstheme="minorHAnsi"/>
          <w:color w:val="0070C0"/>
          <w:szCs w:val="22"/>
        </w:rPr>
        <w:t xml:space="preserve"> the following:</w:t>
      </w:r>
    </w:p>
    <w:p w14:paraId="2CD008C6" w14:textId="549FF707" w:rsidR="00663296" w:rsidRPr="00937671" w:rsidRDefault="00663296" w:rsidP="005A1C20">
      <w:pPr>
        <w:pStyle w:val="ListParagraph"/>
        <w:numPr>
          <w:ilvl w:val="0"/>
          <w:numId w:val="32"/>
        </w:numPr>
        <w:rPr>
          <w:rFonts w:asciiTheme="minorHAnsi" w:hAnsiTheme="minorHAnsi" w:cstheme="minorHAnsi"/>
          <w:color w:val="2E74B5" w:themeColor="accent1" w:themeShade="BF"/>
          <w:szCs w:val="22"/>
        </w:rPr>
      </w:pPr>
      <w:r>
        <w:rPr>
          <w:rFonts w:asciiTheme="minorHAnsi" w:hAnsiTheme="minorHAnsi" w:cstheme="minorHAnsi"/>
          <w:color w:val="0070C0"/>
          <w:szCs w:val="22"/>
        </w:rPr>
        <w:t>A</w:t>
      </w:r>
      <w:r w:rsidR="00370B18" w:rsidRPr="00663296">
        <w:rPr>
          <w:rFonts w:asciiTheme="minorHAnsi" w:hAnsiTheme="minorHAnsi" w:cstheme="minorHAnsi"/>
          <w:color w:val="0070C0"/>
          <w:szCs w:val="22"/>
        </w:rPr>
        <w:t xml:space="preserve"> comparison of actual </w:t>
      </w:r>
      <w:r w:rsidR="00370B18" w:rsidRPr="00937671">
        <w:rPr>
          <w:rFonts w:asciiTheme="minorHAnsi" w:hAnsiTheme="minorHAnsi" w:cstheme="minorHAnsi"/>
          <w:color w:val="2E74B5" w:themeColor="accent1" w:themeShade="BF"/>
          <w:szCs w:val="22"/>
        </w:rPr>
        <w:t xml:space="preserve">accomplishments to the objectives of the </w:t>
      </w:r>
      <w:r w:rsidR="00937671" w:rsidRPr="00937671">
        <w:rPr>
          <w:rFonts w:asciiTheme="minorHAnsi" w:hAnsiTheme="minorHAnsi" w:cstheme="minorHAnsi"/>
          <w:color w:val="2E74B5" w:themeColor="accent1" w:themeShade="BF"/>
          <w:szCs w:val="20"/>
        </w:rPr>
        <w:t xml:space="preserve">Cooperative Landslide Hazard Mapping and Assessment Program Announcement </w:t>
      </w:r>
      <w:r w:rsidR="00370B18" w:rsidRPr="00937671">
        <w:rPr>
          <w:rFonts w:asciiTheme="minorHAnsi" w:hAnsiTheme="minorHAnsi" w:cstheme="minorHAnsi"/>
          <w:color w:val="2E74B5" w:themeColor="accent1" w:themeShade="BF"/>
          <w:szCs w:val="22"/>
        </w:rPr>
        <w:t xml:space="preserve">established for the year and overall progress in response to the performance metrics. </w:t>
      </w:r>
    </w:p>
    <w:p w14:paraId="44AED0D1" w14:textId="77777777" w:rsidR="00663296" w:rsidRDefault="00370B18" w:rsidP="005A1C20">
      <w:pPr>
        <w:pStyle w:val="ListParagraph"/>
        <w:numPr>
          <w:ilvl w:val="0"/>
          <w:numId w:val="32"/>
        </w:numPr>
        <w:rPr>
          <w:rFonts w:asciiTheme="minorHAnsi" w:hAnsiTheme="minorHAnsi" w:cstheme="minorHAnsi"/>
          <w:color w:val="0070C0"/>
          <w:szCs w:val="22"/>
        </w:rPr>
      </w:pPr>
      <w:r w:rsidRPr="00663296">
        <w:rPr>
          <w:rFonts w:asciiTheme="minorHAnsi" w:hAnsiTheme="minorHAnsi" w:cstheme="minorHAnsi"/>
          <w:color w:val="0070C0"/>
          <w:szCs w:val="22"/>
        </w:rPr>
        <w:t xml:space="preserve">The reasons why established goals were not met, if appropriate. </w:t>
      </w:r>
    </w:p>
    <w:p w14:paraId="67A314C6" w14:textId="77777777" w:rsidR="00663296" w:rsidRDefault="00370B18" w:rsidP="005A1C20">
      <w:pPr>
        <w:pStyle w:val="ListParagraph"/>
        <w:numPr>
          <w:ilvl w:val="0"/>
          <w:numId w:val="32"/>
        </w:numPr>
        <w:rPr>
          <w:rFonts w:asciiTheme="minorHAnsi" w:hAnsiTheme="minorHAnsi" w:cstheme="minorHAnsi"/>
          <w:color w:val="0070C0"/>
          <w:szCs w:val="22"/>
        </w:rPr>
      </w:pPr>
      <w:r w:rsidRPr="00663296">
        <w:rPr>
          <w:rFonts w:asciiTheme="minorHAnsi" w:hAnsiTheme="minorHAnsi" w:cstheme="minorHAnsi"/>
          <w:color w:val="0070C0"/>
          <w:szCs w:val="22"/>
        </w:rPr>
        <w:t xml:space="preserve">Additional pertinent information including, when appropriate, analysis and explanation of cost overruns or high unit costs. </w:t>
      </w:r>
    </w:p>
    <w:p w14:paraId="2E440983" w14:textId="6C29DB4F" w:rsidR="00370B18" w:rsidRPr="00663296" w:rsidRDefault="00370B18" w:rsidP="005A1C20">
      <w:pPr>
        <w:pStyle w:val="ListParagraph"/>
        <w:numPr>
          <w:ilvl w:val="0"/>
          <w:numId w:val="32"/>
        </w:numPr>
        <w:rPr>
          <w:rFonts w:asciiTheme="minorHAnsi" w:hAnsiTheme="minorHAnsi" w:cstheme="minorHAnsi"/>
          <w:color w:val="0070C0"/>
          <w:szCs w:val="22"/>
        </w:rPr>
      </w:pPr>
      <w:r w:rsidRPr="00663296">
        <w:rPr>
          <w:rFonts w:asciiTheme="minorHAnsi" w:hAnsiTheme="minorHAnsi" w:cstheme="minorHAnsi"/>
          <w:color w:val="0070C0"/>
          <w:szCs w:val="22"/>
        </w:rPr>
        <w:t xml:space="preserve">An outline of anticipated activities and adjustments to the program during the next year. </w:t>
      </w:r>
    </w:p>
    <w:p w14:paraId="6DF57566" w14:textId="77777777" w:rsidR="007B22DE" w:rsidRPr="00226122" w:rsidRDefault="007B22DE" w:rsidP="00370B18">
      <w:pPr>
        <w:rPr>
          <w:rFonts w:asciiTheme="minorHAnsi" w:hAnsiTheme="minorHAnsi" w:cstheme="minorHAnsi"/>
          <w:szCs w:val="22"/>
        </w:rPr>
      </w:pPr>
    </w:p>
    <w:p w14:paraId="032DB964" w14:textId="0999D7B8" w:rsidR="00370B18" w:rsidRPr="00226122" w:rsidRDefault="00370B18" w:rsidP="00370B18">
      <w:pPr>
        <w:rPr>
          <w:rFonts w:asciiTheme="minorHAnsi" w:hAnsiTheme="minorHAnsi" w:cstheme="minorHAnsi"/>
          <w:szCs w:val="22"/>
        </w:rPr>
      </w:pPr>
      <w:r w:rsidRPr="00226122">
        <w:rPr>
          <w:rFonts w:asciiTheme="minorHAnsi" w:hAnsiTheme="minorHAnsi" w:cstheme="minorHAnsi"/>
          <w:szCs w:val="22"/>
        </w:rPr>
        <w:t xml:space="preserve">Award Number: </w:t>
      </w:r>
      <w:r w:rsidRPr="00226122">
        <w:rPr>
          <w:rFonts w:asciiTheme="minorHAnsi" w:hAnsiTheme="minorHAnsi" w:cstheme="minorHAnsi"/>
          <w:color w:val="0070C0"/>
          <w:szCs w:val="22"/>
        </w:rPr>
        <w:t>XXXXXXX</w:t>
      </w:r>
    </w:p>
    <w:p w14:paraId="2132C738" w14:textId="77777777" w:rsidR="007B22DE" w:rsidRPr="00226122" w:rsidRDefault="007B22DE" w:rsidP="00370B18">
      <w:pPr>
        <w:rPr>
          <w:rFonts w:asciiTheme="minorHAnsi" w:hAnsiTheme="minorHAnsi" w:cstheme="minorHAnsi"/>
          <w:szCs w:val="22"/>
        </w:rPr>
      </w:pPr>
    </w:p>
    <w:p w14:paraId="0C2DD9CB" w14:textId="5731811B" w:rsidR="00370B18" w:rsidRPr="00226122" w:rsidRDefault="00370B18" w:rsidP="00370B18">
      <w:pPr>
        <w:rPr>
          <w:rFonts w:asciiTheme="minorHAnsi" w:hAnsiTheme="minorHAnsi" w:cstheme="minorHAnsi"/>
          <w:color w:val="FF0000"/>
          <w:szCs w:val="22"/>
        </w:rPr>
      </w:pPr>
      <w:r w:rsidRPr="00226122">
        <w:rPr>
          <w:rFonts w:asciiTheme="minorHAnsi" w:hAnsiTheme="minorHAnsi" w:cstheme="minorHAnsi"/>
          <w:szCs w:val="22"/>
        </w:rPr>
        <w:t xml:space="preserve">Title: </w:t>
      </w:r>
      <w:r w:rsidRPr="00226122">
        <w:rPr>
          <w:rFonts w:asciiTheme="minorHAnsi" w:hAnsiTheme="minorHAnsi" w:cstheme="minorHAnsi"/>
          <w:color w:val="0070C0"/>
          <w:szCs w:val="22"/>
        </w:rPr>
        <w:t>For collaborative projects the title should be in the form: "Title: Collaborative Research with First Institution name and Second Institution name</w:t>
      </w:r>
    </w:p>
    <w:p w14:paraId="5608F785" w14:textId="77777777" w:rsidR="00370B18" w:rsidRPr="00226122" w:rsidRDefault="00370B18" w:rsidP="00370B18">
      <w:pPr>
        <w:pStyle w:val="ListParagraph"/>
        <w:ind w:left="0"/>
        <w:rPr>
          <w:rFonts w:asciiTheme="minorHAnsi" w:hAnsiTheme="minorHAnsi" w:cstheme="minorHAnsi"/>
          <w:szCs w:val="22"/>
        </w:rPr>
      </w:pPr>
      <w:r w:rsidRPr="00226122">
        <w:rPr>
          <w:rFonts w:asciiTheme="minorHAnsi" w:hAnsiTheme="minorHAnsi" w:cstheme="minorHAnsi"/>
          <w:szCs w:val="22"/>
        </w:rPr>
        <w:t xml:space="preserve">Author(s) and Affiliation(s) with Address and zip code </w:t>
      </w:r>
    </w:p>
    <w:p w14:paraId="310C91AF" w14:textId="77777777" w:rsidR="00370B18" w:rsidRPr="00226122" w:rsidRDefault="00370B18" w:rsidP="00370B18">
      <w:pPr>
        <w:pStyle w:val="ListParagraph"/>
        <w:ind w:left="0"/>
        <w:rPr>
          <w:rFonts w:asciiTheme="minorHAnsi" w:hAnsiTheme="minorHAnsi" w:cstheme="minorHAnsi"/>
          <w:szCs w:val="22"/>
        </w:rPr>
      </w:pPr>
      <w:r w:rsidRPr="00226122">
        <w:rPr>
          <w:rFonts w:asciiTheme="minorHAnsi" w:hAnsiTheme="minorHAnsi" w:cstheme="minorHAnsi"/>
          <w:szCs w:val="22"/>
        </w:rPr>
        <w:t>Author's Telephone numbers and email address</w:t>
      </w:r>
    </w:p>
    <w:p w14:paraId="4A3DB21A" w14:textId="77777777" w:rsidR="00370B18" w:rsidRPr="00226122" w:rsidRDefault="00370B18" w:rsidP="00370B18">
      <w:pPr>
        <w:pStyle w:val="ListParagraph"/>
        <w:ind w:left="0"/>
        <w:rPr>
          <w:rFonts w:asciiTheme="minorHAnsi" w:hAnsiTheme="minorHAnsi" w:cstheme="minorHAnsi"/>
          <w:szCs w:val="22"/>
        </w:rPr>
      </w:pPr>
      <w:r w:rsidRPr="00226122">
        <w:rPr>
          <w:rFonts w:asciiTheme="minorHAnsi" w:hAnsiTheme="minorHAnsi" w:cstheme="minorHAnsi"/>
          <w:szCs w:val="22"/>
        </w:rPr>
        <w:t>Term covered by the award (start and end dates)</w:t>
      </w:r>
    </w:p>
    <w:p w14:paraId="3BE66CE2" w14:textId="77777777" w:rsidR="00370B18" w:rsidRPr="00226122" w:rsidRDefault="00370B18" w:rsidP="00370B18">
      <w:pPr>
        <w:pStyle w:val="ListParagraph"/>
        <w:ind w:left="0"/>
        <w:rPr>
          <w:rFonts w:asciiTheme="minorHAnsi" w:hAnsiTheme="minorHAnsi" w:cstheme="minorHAnsi"/>
          <w:szCs w:val="22"/>
        </w:rPr>
      </w:pPr>
    </w:p>
    <w:p w14:paraId="11EBE0FD" w14:textId="77777777" w:rsidR="00370B18" w:rsidRPr="00226122" w:rsidRDefault="00370B18" w:rsidP="00370B18">
      <w:pPr>
        <w:pStyle w:val="ListParagraph"/>
        <w:ind w:left="0"/>
        <w:rPr>
          <w:rFonts w:asciiTheme="minorHAnsi" w:hAnsiTheme="minorHAnsi" w:cstheme="minorHAnsi"/>
          <w:szCs w:val="22"/>
        </w:rPr>
      </w:pPr>
      <w:r w:rsidRPr="00226122">
        <w:rPr>
          <w:rFonts w:asciiTheme="minorHAnsi" w:hAnsiTheme="minorHAnsi" w:cstheme="minorHAnsi"/>
          <w:szCs w:val="22"/>
        </w:rPr>
        <w:t xml:space="preserve">Acknowledgement of Support: This material is based upon work supported by the U.S. Geological Survey under Grant No. </w:t>
      </w:r>
      <w:r w:rsidRPr="00226122">
        <w:rPr>
          <w:rFonts w:asciiTheme="minorHAnsi" w:hAnsiTheme="minorHAnsi" w:cstheme="minorHAnsi"/>
          <w:color w:val="0070C0"/>
          <w:szCs w:val="22"/>
        </w:rPr>
        <w:t>XXXXXXXX</w:t>
      </w:r>
    </w:p>
    <w:p w14:paraId="2122F6F2" w14:textId="77777777" w:rsidR="00370B18" w:rsidRPr="00226122" w:rsidRDefault="00370B18" w:rsidP="00370B18">
      <w:pPr>
        <w:pStyle w:val="ListParagraph"/>
        <w:ind w:left="0"/>
        <w:rPr>
          <w:rFonts w:asciiTheme="minorHAnsi" w:hAnsiTheme="minorHAnsi" w:cstheme="minorHAnsi"/>
          <w:szCs w:val="22"/>
        </w:rPr>
      </w:pPr>
    </w:p>
    <w:p w14:paraId="55685BC2" w14:textId="77777777" w:rsidR="00370B18" w:rsidRPr="00226122" w:rsidRDefault="00370B18" w:rsidP="00370B18">
      <w:pPr>
        <w:pStyle w:val="ListParagraph"/>
        <w:ind w:left="0"/>
        <w:rPr>
          <w:rFonts w:asciiTheme="minorHAnsi" w:hAnsiTheme="minorHAnsi" w:cstheme="minorHAnsi"/>
          <w:szCs w:val="22"/>
        </w:rPr>
      </w:pPr>
      <w:r w:rsidRPr="00226122">
        <w:rPr>
          <w:rFonts w:asciiTheme="minorHAnsi" w:hAnsiTheme="minorHAnsi" w:cstheme="minorHAnsi"/>
          <w:szCs w:val="22"/>
        </w:rPr>
        <w:t>Disclaimer: The views and conclusions contained in this document are those of the authors and should not be interpreted as representing the opinions or policies of the U.S. Geological Survey. Mention of trade names or commercial products does not constitute their endorsement by the U.S. Geological Survey</w:t>
      </w:r>
    </w:p>
    <w:p w14:paraId="2D7B52D6" w14:textId="77777777" w:rsidR="00370B18" w:rsidRPr="00226122" w:rsidRDefault="00370B18" w:rsidP="00370B18">
      <w:pPr>
        <w:pStyle w:val="ListParagraph"/>
        <w:ind w:left="0"/>
        <w:rPr>
          <w:rFonts w:asciiTheme="minorHAnsi" w:hAnsiTheme="minorHAnsi" w:cstheme="minorHAnsi"/>
          <w:szCs w:val="22"/>
        </w:rPr>
      </w:pPr>
    </w:p>
    <w:p w14:paraId="1F950402" w14:textId="77777777" w:rsidR="00370B18" w:rsidRPr="00226122" w:rsidRDefault="00370B18" w:rsidP="00370B18">
      <w:pPr>
        <w:rPr>
          <w:rFonts w:asciiTheme="minorHAnsi" w:hAnsiTheme="minorHAnsi" w:cstheme="minorHAnsi"/>
          <w:b/>
          <w:bCs/>
          <w:szCs w:val="22"/>
        </w:rPr>
      </w:pPr>
      <w:r w:rsidRPr="00226122">
        <w:rPr>
          <w:rFonts w:asciiTheme="minorHAnsi" w:hAnsiTheme="minorHAnsi" w:cstheme="minorHAnsi"/>
          <w:b/>
          <w:bCs/>
          <w:szCs w:val="22"/>
        </w:rPr>
        <w:t>Abstract</w:t>
      </w:r>
    </w:p>
    <w:p w14:paraId="651E45F0" w14:textId="6CE39E6A" w:rsidR="009919B4" w:rsidRPr="00FE384F" w:rsidRDefault="003F4DEA" w:rsidP="003F4DEA">
      <w:pPr>
        <w:rPr>
          <w:color w:val="0070C0"/>
        </w:rPr>
      </w:pPr>
      <w:bookmarkStart w:id="10" w:name="_Hlk200008951"/>
      <w:r w:rsidRPr="00986F6E">
        <w:rPr>
          <w:color w:val="0070C0"/>
        </w:rPr>
        <w:t xml:space="preserve">Include a </w:t>
      </w:r>
      <w:r w:rsidRPr="00FE384F">
        <w:rPr>
          <w:color w:val="0070C0"/>
        </w:rPr>
        <w:t xml:space="preserve">short summary of your </w:t>
      </w:r>
      <w:r w:rsidR="00D9368E" w:rsidRPr="00986F6E">
        <w:rPr>
          <w:color w:val="0070C0"/>
        </w:rPr>
        <w:t xml:space="preserve">efforts, to date. </w:t>
      </w:r>
    </w:p>
    <w:bookmarkEnd w:id="10"/>
    <w:p w14:paraId="3BFCF49A" w14:textId="77777777" w:rsidR="00C95996" w:rsidRPr="00226122" w:rsidRDefault="00C95996" w:rsidP="00370B18">
      <w:pPr>
        <w:rPr>
          <w:rFonts w:asciiTheme="minorHAnsi" w:hAnsiTheme="minorHAnsi" w:cstheme="minorHAnsi"/>
          <w:b/>
          <w:bCs/>
          <w:szCs w:val="22"/>
        </w:rPr>
      </w:pPr>
    </w:p>
    <w:p w14:paraId="32C79519" w14:textId="77777777" w:rsidR="00370B18" w:rsidRPr="00226122" w:rsidRDefault="00370B18" w:rsidP="00370B18">
      <w:pPr>
        <w:rPr>
          <w:rFonts w:asciiTheme="minorHAnsi" w:hAnsiTheme="minorHAnsi" w:cstheme="minorHAnsi"/>
          <w:b/>
          <w:bCs/>
          <w:szCs w:val="22"/>
        </w:rPr>
      </w:pPr>
      <w:r w:rsidRPr="00226122">
        <w:rPr>
          <w:rFonts w:asciiTheme="minorHAnsi" w:hAnsiTheme="minorHAnsi" w:cstheme="minorHAnsi"/>
          <w:b/>
          <w:bCs/>
          <w:szCs w:val="22"/>
        </w:rPr>
        <w:t>Goals and Objectives</w:t>
      </w:r>
    </w:p>
    <w:p w14:paraId="2DAFA7CA" w14:textId="77777777" w:rsidR="00370B18" w:rsidRPr="00226122" w:rsidRDefault="00370B18" w:rsidP="00370B18">
      <w:pPr>
        <w:rPr>
          <w:rFonts w:asciiTheme="minorHAnsi" w:hAnsiTheme="minorHAnsi" w:cstheme="minorHAnsi"/>
          <w:color w:val="0070C0"/>
          <w:szCs w:val="22"/>
        </w:rPr>
      </w:pPr>
      <w:r w:rsidRPr="00226122">
        <w:rPr>
          <w:rFonts w:asciiTheme="minorHAnsi" w:hAnsiTheme="minorHAnsi" w:cstheme="minorHAnsi"/>
          <w:color w:val="0070C0"/>
          <w:szCs w:val="22"/>
        </w:rPr>
        <w:t xml:space="preserve">List the goals and objectives for this grant as stated in the Project Narrative. </w:t>
      </w:r>
    </w:p>
    <w:p w14:paraId="6E701CA3" w14:textId="77777777" w:rsidR="004E581E" w:rsidRPr="00226122" w:rsidRDefault="004E581E" w:rsidP="00370B18">
      <w:pPr>
        <w:rPr>
          <w:rFonts w:asciiTheme="minorHAnsi" w:hAnsiTheme="minorHAnsi" w:cstheme="minorHAnsi"/>
          <w:b/>
          <w:szCs w:val="22"/>
        </w:rPr>
      </w:pPr>
    </w:p>
    <w:p w14:paraId="46C4C3B4" w14:textId="4C04C7C1" w:rsidR="00370B18" w:rsidRPr="00226122" w:rsidRDefault="00370B18" w:rsidP="00370B18">
      <w:pPr>
        <w:rPr>
          <w:rFonts w:asciiTheme="minorHAnsi" w:hAnsiTheme="minorHAnsi" w:cstheme="minorHAnsi"/>
          <w:szCs w:val="22"/>
        </w:rPr>
      </w:pPr>
      <w:r w:rsidRPr="00226122">
        <w:rPr>
          <w:rFonts w:asciiTheme="minorHAnsi" w:hAnsiTheme="minorHAnsi" w:cstheme="minorHAnsi"/>
          <w:b/>
          <w:szCs w:val="22"/>
        </w:rPr>
        <w:lastRenderedPageBreak/>
        <w:t>Guidance Criteria Funded</w:t>
      </w:r>
    </w:p>
    <w:p w14:paraId="0594A9A2" w14:textId="575852C9" w:rsidR="00370B18" w:rsidRPr="00226122" w:rsidRDefault="00370B18" w:rsidP="00370B18">
      <w:pPr>
        <w:rPr>
          <w:rFonts w:asciiTheme="minorHAnsi" w:hAnsiTheme="minorHAnsi" w:cstheme="minorHAnsi"/>
          <w:color w:val="0070C0"/>
          <w:szCs w:val="22"/>
        </w:rPr>
      </w:pPr>
      <w:r w:rsidRPr="00226122">
        <w:rPr>
          <w:rFonts w:asciiTheme="minorHAnsi" w:hAnsiTheme="minorHAnsi" w:cstheme="minorHAnsi"/>
          <w:color w:val="0070C0"/>
          <w:szCs w:val="22"/>
        </w:rPr>
        <w:t xml:space="preserve">List the Guidance Criteria addressed </w:t>
      </w:r>
      <w:r w:rsidR="001F4A4A">
        <w:rPr>
          <w:rFonts w:asciiTheme="minorHAnsi" w:hAnsiTheme="minorHAnsi" w:cstheme="minorHAnsi"/>
          <w:color w:val="0070C0"/>
          <w:szCs w:val="22"/>
        </w:rPr>
        <w:t xml:space="preserve">in this proposal. </w:t>
      </w:r>
      <w:r w:rsidRPr="00226122">
        <w:rPr>
          <w:rFonts w:asciiTheme="minorHAnsi" w:hAnsiTheme="minorHAnsi" w:cstheme="minorHAnsi"/>
          <w:color w:val="0070C0"/>
          <w:szCs w:val="22"/>
        </w:rPr>
        <w:t xml:space="preserve">  </w:t>
      </w:r>
    </w:p>
    <w:p w14:paraId="6473F353" w14:textId="77777777" w:rsidR="004E581E" w:rsidRPr="00226122" w:rsidRDefault="004E581E" w:rsidP="00370B18">
      <w:pPr>
        <w:rPr>
          <w:rFonts w:asciiTheme="minorHAnsi" w:hAnsiTheme="minorHAnsi" w:cstheme="minorHAnsi"/>
          <w:b/>
          <w:bCs/>
          <w:szCs w:val="22"/>
        </w:rPr>
      </w:pPr>
    </w:p>
    <w:p w14:paraId="333C6C24" w14:textId="10FA113C" w:rsidR="00370B18" w:rsidRPr="00226122" w:rsidRDefault="00370B18" w:rsidP="00370B18">
      <w:pPr>
        <w:rPr>
          <w:rFonts w:asciiTheme="minorHAnsi" w:hAnsiTheme="minorHAnsi" w:cstheme="minorHAnsi"/>
          <w:b/>
          <w:bCs/>
          <w:szCs w:val="22"/>
        </w:rPr>
      </w:pPr>
      <w:r w:rsidRPr="00226122">
        <w:rPr>
          <w:rFonts w:asciiTheme="minorHAnsi" w:hAnsiTheme="minorHAnsi" w:cstheme="minorHAnsi"/>
          <w:b/>
          <w:bCs/>
          <w:szCs w:val="22"/>
        </w:rPr>
        <w:t>Accomplishments to date</w:t>
      </w:r>
    </w:p>
    <w:p w14:paraId="003A0D88" w14:textId="42516DD0" w:rsidR="00E8776D" w:rsidRPr="005947D4" w:rsidRDefault="00B16289" w:rsidP="00E8776D">
      <w:pPr>
        <w:spacing w:after="200" w:line="276" w:lineRule="auto"/>
        <w:contextualSpacing/>
        <w:rPr>
          <w:rFonts w:asciiTheme="minorHAnsi" w:hAnsiTheme="minorHAnsi" w:cstheme="minorHAnsi"/>
          <w:color w:val="0070C0"/>
          <w:szCs w:val="22"/>
        </w:rPr>
      </w:pPr>
      <w:bookmarkStart w:id="11" w:name="_Hlk200029885"/>
      <w:r>
        <w:rPr>
          <w:rFonts w:asciiTheme="minorHAnsi" w:hAnsiTheme="minorHAnsi" w:cstheme="minorHAnsi"/>
          <w:color w:val="0070C0"/>
          <w:szCs w:val="22"/>
        </w:rPr>
        <w:t xml:space="preserve">Describe the </w:t>
      </w:r>
      <w:r w:rsidRPr="001A5DE2">
        <w:rPr>
          <w:rFonts w:asciiTheme="minorHAnsi" w:hAnsiTheme="minorHAnsi" w:cstheme="minorHAnsi"/>
          <w:color w:val="0070C0"/>
          <w:szCs w:val="22"/>
        </w:rPr>
        <w:t>overall progress</w:t>
      </w:r>
      <w:r>
        <w:rPr>
          <w:rFonts w:asciiTheme="minorHAnsi" w:hAnsiTheme="minorHAnsi" w:cstheme="minorHAnsi"/>
          <w:color w:val="0070C0"/>
          <w:szCs w:val="22"/>
        </w:rPr>
        <w:t xml:space="preserve"> made through this grant activity by </w:t>
      </w:r>
      <w:r w:rsidR="00F61107">
        <w:rPr>
          <w:rFonts w:asciiTheme="minorHAnsi" w:hAnsiTheme="minorHAnsi" w:cstheme="minorHAnsi"/>
          <w:color w:val="0070C0"/>
          <w:szCs w:val="22"/>
        </w:rPr>
        <w:t>summarizing</w:t>
      </w:r>
      <w:r>
        <w:rPr>
          <w:rFonts w:asciiTheme="minorHAnsi" w:hAnsiTheme="minorHAnsi" w:cstheme="minorHAnsi"/>
          <w:color w:val="0070C0"/>
          <w:szCs w:val="22"/>
        </w:rPr>
        <w:t xml:space="preserve"> </w:t>
      </w:r>
      <w:r w:rsidRPr="001A5DE2">
        <w:rPr>
          <w:rFonts w:asciiTheme="minorHAnsi" w:hAnsiTheme="minorHAnsi" w:cstheme="minorHAnsi"/>
          <w:color w:val="0070C0"/>
          <w:szCs w:val="22"/>
        </w:rPr>
        <w:t>performance metrics</w:t>
      </w:r>
      <w:r w:rsidR="007B173C">
        <w:rPr>
          <w:rFonts w:asciiTheme="minorHAnsi" w:hAnsiTheme="minorHAnsi" w:cstheme="minorHAnsi"/>
          <w:color w:val="0070C0"/>
          <w:szCs w:val="22"/>
        </w:rPr>
        <w:t>, s</w:t>
      </w:r>
      <w:r>
        <w:rPr>
          <w:rFonts w:asciiTheme="minorHAnsi" w:hAnsiTheme="minorHAnsi" w:cstheme="minorHAnsi"/>
          <w:color w:val="0070C0"/>
          <w:szCs w:val="22"/>
        </w:rPr>
        <w:t xml:space="preserve">uch as </w:t>
      </w:r>
      <w:r w:rsidR="00C17702">
        <w:rPr>
          <w:rFonts w:asciiTheme="minorHAnsi" w:hAnsiTheme="minorHAnsi" w:cstheme="minorHAnsi"/>
          <w:color w:val="0070C0"/>
          <w:szCs w:val="22"/>
        </w:rPr>
        <w:t xml:space="preserve">project </w:t>
      </w:r>
      <w:r w:rsidR="00E8776D" w:rsidRPr="001A5DE2">
        <w:rPr>
          <w:rFonts w:asciiTheme="minorHAnsi" w:hAnsiTheme="minorHAnsi" w:cstheme="minorHAnsi"/>
          <w:color w:val="0070C0"/>
          <w:szCs w:val="22"/>
        </w:rPr>
        <w:t xml:space="preserve">accomplishments and results </w:t>
      </w:r>
      <w:r w:rsidR="001A3768">
        <w:rPr>
          <w:rFonts w:asciiTheme="minorHAnsi" w:hAnsiTheme="minorHAnsi" w:cstheme="minorHAnsi"/>
          <w:color w:val="0070C0"/>
          <w:szCs w:val="22"/>
        </w:rPr>
        <w:t xml:space="preserve">or </w:t>
      </w:r>
      <w:r w:rsidR="00860DE0">
        <w:rPr>
          <w:rFonts w:asciiTheme="minorHAnsi" w:hAnsiTheme="minorHAnsi" w:cstheme="minorHAnsi"/>
          <w:color w:val="0070C0"/>
          <w:szCs w:val="22"/>
        </w:rPr>
        <w:t>findings</w:t>
      </w:r>
      <w:r w:rsidR="001A3768">
        <w:rPr>
          <w:rFonts w:asciiTheme="minorHAnsi" w:hAnsiTheme="minorHAnsi" w:cstheme="minorHAnsi"/>
          <w:color w:val="0070C0"/>
          <w:szCs w:val="22"/>
        </w:rPr>
        <w:t xml:space="preserve"> to date</w:t>
      </w:r>
      <w:r w:rsidR="00275966">
        <w:rPr>
          <w:rFonts w:asciiTheme="minorHAnsi" w:hAnsiTheme="minorHAnsi" w:cstheme="minorHAnsi"/>
          <w:color w:val="0070C0"/>
          <w:szCs w:val="22"/>
        </w:rPr>
        <w:t xml:space="preserve">. </w:t>
      </w:r>
      <w:r w:rsidR="00E8776D" w:rsidRPr="001A5DE2">
        <w:rPr>
          <w:rFonts w:asciiTheme="minorHAnsi" w:hAnsiTheme="minorHAnsi" w:cstheme="minorHAnsi"/>
          <w:color w:val="0070C0"/>
          <w:szCs w:val="22"/>
        </w:rPr>
        <w:t xml:space="preserve">Your response should be </w:t>
      </w:r>
      <w:r w:rsidR="004C2F53">
        <w:rPr>
          <w:rFonts w:asciiTheme="minorHAnsi" w:hAnsiTheme="minorHAnsi" w:cstheme="minorHAnsi"/>
          <w:color w:val="0070C0"/>
          <w:szCs w:val="22"/>
        </w:rPr>
        <w:t>aggregated</w:t>
      </w:r>
      <w:r w:rsidR="00E8776D" w:rsidRPr="001A5DE2">
        <w:rPr>
          <w:rFonts w:asciiTheme="minorHAnsi" w:hAnsiTheme="minorHAnsi" w:cstheme="minorHAnsi"/>
          <w:color w:val="0070C0"/>
          <w:szCs w:val="22"/>
        </w:rPr>
        <w:t xml:space="preserve">, not year-by-year </w:t>
      </w:r>
      <w:r w:rsidR="0005571D">
        <w:rPr>
          <w:rFonts w:asciiTheme="minorHAnsi" w:hAnsiTheme="minorHAnsi" w:cstheme="minorHAnsi"/>
          <w:color w:val="0070C0"/>
          <w:szCs w:val="22"/>
        </w:rPr>
        <w:t>or</w:t>
      </w:r>
      <w:r w:rsidR="00E8776D" w:rsidRPr="001A5DE2">
        <w:rPr>
          <w:rFonts w:asciiTheme="minorHAnsi" w:hAnsiTheme="minorHAnsi" w:cstheme="minorHAnsi"/>
          <w:color w:val="0070C0"/>
          <w:szCs w:val="22"/>
        </w:rPr>
        <w:t xml:space="preserve"> task-by-task. Please link your </w:t>
      </w:r>
      <w:r w:rsidR="00275966">
        <w:rPr>
          <w:rFonts w:asciiTheme="minorHAnsi" w:hAnsiTheme="minorHAnsi" w:cstheme="minorHAnsi"/>
          <w:color w:val="0070C0"/>
          <w:szCs w:val="22"/>
        </w:rPr>
        <w:t xml:space="preserve">performance metrics </w:t>
      </w:r>
      <w:r w:rsidR="00784621">
        <w:rPr>
          <w:rFonts w:asciiTheme="minorHAnsi" w:hAnsiTheme="minorHAnsi" w:cstheme="minorHAnsi"/>
          <w:color w:val="0070C0"/>
          <w:szCs w:val="22"/>
        </w:rPr>
        <w:t xml:space="preserve">to </w:t>
      </w:r>
      <w:r w:rsidR="00E8776D" w:rsidRPr="001A5DE2">
        <w:rPr>
          <w:rFonts w:asciiTheme="minorHAnsi" w:hAnsiTheme="minorHAnsi" w:cstheme="minorHAnsi"/>
          <w:color w:val="0070C0"/>
          <w:szCs w:val="22"/>
        </w:rPr>
        <w:t xml:space="preserve">the Guidance Criteria associated with </w:t>
      </w:r>
      <w:r w:rsidR="004E79BB">
        <w:rPr>
          <w:rFonts w:asciiTheme="minorHAnsi" w:hAnsiTheme="minorHAnsi" w:cstheme="minorHAnsi"/>
          <w:color w:val="0070C0"/>
          <w:szCs w:val="22"/>
        </w:rPr>
        <w:t>this grant</w:t>
      </w:r>
      <w:r w:rsidR="00E8776D" w:rsidRPr="001A5DE2">
        <w:rPr>
          <w:rFonts w:asciiTheme="minorHAnsi" w:hAnsiTheme="minorHAnsi" w:cstheme="minorHAnsi"/>
          <w:color w:val="0070C0"/>
          <w:szCs w:val="22"/>
        </w:rPr>
        <w:t xml:space="preserve">. Include a description of activities </w:t>
      </w:r>
      <w:r w:rsidR="007B7064">
        <w:rPr>
          <w:rFonts w:asciiTheme="minorHAnsi" w:hAnsiTheme="minorHAnsi" w:cstheme="minorHAnsi"/>
          <w:color w:val="0070C0"/>
          <w:szCs w:val="22"/>
        </w:rPr>
        <w:t xml:space="preserve">carried out through this grant work </w:t>
      </w:r>
      <w:r w:rsidR="00E8776D" w:rsidRPr="001A5DE2" w:rsidDel="007B7064">
        <w:rPr>
          <w:rFonts w:asciiTheme="minorHAnsi" w:hAnsiTheme="minorHAnsi" w:cstheme="minorHAnsi"/>
          <w:color w:val="0070C0"/>
          <w:szCs w:val="22"/>
        </w:rPr>
        <w:t xml:space="preserve">and </w:t>
      </w:r>
      <w:r w:rsidR="00631C53">
        <w:rPr>
          <w:rFonts w:asciiTheme="minorHAnsi" w:hAnsiTheme="minorHAnsi" w:cstheme="minorHAnsi"/>
          <w:color w:val="0070C0"/>
          <w:szCs w:val="22"/>
        </w:rPr>
        <w:t>supplement</w:t>
      </w:r>
      <w:r w:rsidR="0005571D">
        <w:rPr>
          <w:rFonts w:asciiTheme="minorHAnsi" w:hAnsiTheme="minorHAnsi" w:cstheme="minorHAnsi"/>
          <w:color w:val="0070C0"/>
          <w:szCs w:val="22"/>
        </w:rPr>
        <w:t xml:space="preserve"> your</w:t>
      </w:r>
      <w:r w:rsidR="00631C53">
        <w:rPr>
          <w:rFonts w:asciiTheme="minorHAnsi" w:hAnsiTheme="minorHAnsi" w:cstheme="minorHAnsi"/>
          <w:color w:val="0070C0"/>
          <w:szCs w:val="22"/>
        </w:rPr>
        <w:t xml:space="preserve"> description with</w:t>
      </w:r>
      <w:r w:rsidR="004F6C0D">
        <w:rPr>
          <w:rFonts w:asciiTheme="minorHAnsi" w:hAnsiTheme="minorHAnsi" w:cstheme="minorHAnsi"/>
          <w:color w:val="0070C0"/>
          <w:szCs w:val="22"/>
        </w:rPr>
        <w:t xml:space="preserve"> visuals such as</w:t>
      </w:r>
      <w:r w:rsidR="004F6C0D" w:rsidRPr="001A5DE2">
        <w:rPr>
          <w:rFonts w:asciiTheme="minorHAnsi" w:hAnsiTheme="minorHAnsi" w:cstheme="minorHAnsi"/>
          <w:color w:val="0070C0"/>
          <w:szCs w:val="22"/>
        </w:rPr>
        <w:t xml:space="preserve"> tables, graphs, diagrams,</w:t>
      </w:r>
      <w:r w:rsidR="004F6C0D">
        <w:rPr>
          <w:rFonts w:asciiTheme="minorHAnsi" w:hAnsiTheme="minorHAnsi" w:cstheme="minorHAnsi"/>
          <w:color w:val="0070C0"/>
          <w:szCs w:val="22"/>
        </w:rPr>
        <w:t xml:space="preserve"> </w:t>
      </w:r>
      <w:r w:rsidR="00631C53">
        <w:rPr>
          <w:rFonts w:asciiTheme="minorHAnsi" w:hAnsiTheme="minorHAnsi" w:cstheme="minorHAnsi"/>
          <w:color w:val="0070C0"/>
          <w:szCs w:val="22"/>
        </w:rPr>
        <w:t xml:space="preserve">and/or </w:t>
      </w:r>
      <w:r w:rsidR="004F6C0D" w:rsidRPr="001A5DE2">
        <w:rPr>
          <w:rFonts w:asciiTheme="minorHAnsi" w:hAnsiTheme="minorHAnsi" w:cstheme="minorHAnsi"/>
          <w:color w:val="0070C0"/>
          <w:szCs w:val="22"/>
        </w:rPr>
        <w:t>sketches</w:t>
      </w:r>
      <w:r w:rsidR="00631C53">
        <w:rPr>
          <w:rFonts w:asciiTheme="minorHAnsi" w:hAnsiTheme="minorHAnsi" w:cstheme="minorHAnsi"/>
          <w:color w:val="0070C0"/>
          <w:szCs w:val="22"/>
        </w:rPr>
        <w:t xml:space="preserve"> </w:t>
      </w:r>
      <w:r w:rsidR="00FE6709">
        <w:rPr>
          <w:rFonts w:asciiTheme="minorHAnsi" w:hAnsiTheme="minorHAnsi" w:cstheme="minorHAnsi"/>
          <w:color w:val="0070C0"/>
          <w:szCs w:val="22"/>
        </w:rPr>
        <w:t>where appropriate.</w:t>
      </w:r>
      <w:r w:rsidR="009E409D">
        <w:rPr>
          <w:rFonts w:asciiTheme="minorHAnsi" w:hAnsiTheme="minorHAnsi" w:cstheme="minorHAnsi"/>
          <w:color w:val="0070C0"/>
          <w:szCs w:val="22"/>
        </w:rPr>
        <w:t xml:space="preserve"> These metrics will e</w:t>
      </w:r>
      <w:r w:rsidR="00300D07">
        <w:rPr>
          <w:rFonts w:asciiTheme="minorHAnsi" w:hAnsiTheme="minorHAnsi" w:cstheme="minorHAnsi"/>
          <w:color w:val="0070C0"/>
          <w:szCs w:val="22"/>
        </w:rPr>
        <w:t xml:space="preserve">nable </w:t>
      </w:r>
      <w:r w:rsidR="00E8776D" w:rsidRPr="001A5DE2">
        <w:rPr>
          <w:rFonts w:asciiTheme="minorHAnsi" w:hAnsiTheme="minorHAnsi" w:cstheme="minorHAnsi"/>
          <w:color w:val="0070C0"/>
          <w:szCs w:val="22"/>
        </w:rPr>
        <w:t>document</w:t>
      </w:r>
      <w:r w:rsidR="00300D07">
        <w:rPr>
          <w:rFonts w:asciiTheme="minorHAnsi" w:hAnsiTheme="minorHAnsi" w:cstheme="minorHAnsi"/>
          <w:color w:val="0070C0"/>
          <w:szCs w:val="22"/>
        </w:rPr>
        <w:t>ation</w:t>
      </w:r>
      <w:r w:rsidR="00E8776D" w:rsidRPr="001A5DE2">
        <w:rPr>
          <w:rFonts w:asciiTheme="minorHAnsi" w:hAnsiTheme="minorHAnsi" w:cstheme="minorHAnsi"/>
          <w:color w:val="0070C0"/>
          <w:szCs w:val="22"/>
        </w:rPr>
        <w:t xml:space="preserve"> </w:t>
      </w:r>
      <w:r w:rsidR="00300D07">
        <w:rPr>
          <w:rFonts w:asciiTheme="minorHAnsi" w:hAnsiTheme="minorHAnsi" w:cstheme="minorHAnsi"/>
          <w:color w:val="0070C0"/>
          <w:szCs w:val="22"/>
        </w:rPr>
        <w:t>of the broad</w:t>
      </w:r>
      <w:r w:rsidR="00E8776D" w:rsidRPr="001A5DE2">
        <w:rPr>
          <w:rFonts w:asciiTheme="minorHAnsi" w:hAnsiTheme="minorHAnsi" w:cstheme="minorHAnsi"/>
          <w:color w:val="0070C0"/>
          <w:szCs w:val="22"/>
        </w:rPr>
        <w:t xml:space="preserve"> results </w:t>
      </w:r>
      <w:r w:rsidR="00BD4706">
        <w:rPr>
          <w:rFonts w:asciiTheme="minorHAnsi" w:hAnsiTheme="minorHAnsi" w:cstheme="minorHAnsi"/>
          <w:color w:val="0070C0"/>
          <w:szCs w:val="22"/>
        </w:rPr>
        <w:t xml:space="preserve">and impacts </w:t>
      </w:r>
      <w:r w:rsidR="00E8776D" w:rsidRPr="001A5DE2">
        <w:rPr>
          <w:rFonts w:asciiTheme="minorHAnsi" w:hAnsiTheme="minorHAnsi" w:cstheme="minorHAnsi"/>
          <w:color w:val="0070C0"/>
          <w:szCs w:val="22"/>
        </w:rPr>
        <w:t>of the</w:t>
      </w:r>
      <w:r w:rsidR="00300D07">
        <w:rPr>
          <w:rFonts w:asciiTheme="minorHAnsi" w:hAnsiTheme="minorHAnsi" w:cstheme="minorHAnsi"/>
          <w:color w:val="0070C0"/>
          <w:szCs w:val="22"/>
        </w:rPr>
        <w:t xml:space="preserve"> </w:t>
      </w:r>
      <w:r w:rsidR="005D7DCA" w:rsidRPr="005D7DCA">
        <w:rPr>
          <w:rFonts w:asciiTheme="minorHAnsi" w:hAnsiTheme="minorHAnsi" w:cstheme="minorHAnsi"/>
          <w:color w:val="0070C0"/>
          <w:szCs w:val="22"/>
        </w:rPr>
        <w:t>Cooperative Landslide Hazard Mapping and Assessment</w:t>
      </w:r>
      <w:r w:rsidR="005D7DCA">
        <w:rPr>
          <w:rFonts w:asciiTheme="minorHAnsi" w:hAnsiTheme="minorHAnsi" w:cstheme="minorHAnsi"/>
          <w:color w:val="0070C0"/>
          <w:szCs w:val="22"/>
        </w:rPr>
        <w:t xml:space="preserve"> Grant</w:t>
      </w:r>
      <w:r w:rsidR="005D7DCA" w:rsidRPr="005D7DCA">
        <w:rPr>
          <w:rFonts w:asciiTheme="minorHAnsi" w:hAnsiTheme="minorHAnsi" w:cstheme="minorHAnsi"/>
          <w:color w:val="0070C0"/>
          <w:szCs w:val="22"/>
        </w:rPr>
        <w:t xml:space="preserve"> Program</w:t>
      </w:r>
      <w:r w:rsidR="004D0C79">
        <w:rPr>
          <w:rFonts w:asciiTheme="minorHAnsi" w:hAnsiTheme="minorHAnsi" w:cstheme="minorHAnsi"/>
          <w:color w:val="0070C0"/>
          <w:szCs w:val="22"/>
        </w:rPr>
        <w:t xml:space="preserve">, </w:t>
      </w:r>
      <w:r w:rsidR="009E2E48">
        <w:rPr>
          <w:rFonts w:asciiTheme="minorHAnsi" w:hAnsiTheme="minorHAnsi" w:cstheme="minorHAnsi"/>
          <w:color w:val="0070C0"/>
          <w:szCs w:val="22"/>
        </w:rPr>
        <w:t xml:space="preserve">which are </w:t>
      </w:r>
      <w:r w:rsidR="004D0C79">
        <w:rPr>
          <w:rFonts w:asciiTheme="minorHAnsi" w:hAnsiTheme="minorHAnsi" w:cstheme="minorHAnsi"/>
          <w:color w:val="0070C0"/>
          <w:szCs w:val="22"/>
        </w:rPr>
        <w:t xml:space="preserve">critical for </w:t>
      </w:r>
      <w:r w:rsidR="009E2E48">
        <w:rPr>
          <w:rFonts w:asciiTheme="minorHAnsi" w:hAnsiTheme="minorHAnsi" w:cstheme="minorHAnsi"/>
          <w:color w:val="0070C0"/>
          <w:szCs w:val="22"/>
        </w:rPr>
        <w:t xml:space="preserve">assessment and potential </w:t>
      </w:r>
      <w:r w:rsidR="004D0C79">
        <w:rPr>
          <w:rFonts w:asciiTheme="minorHAnsi" w:hAnsiTheme="minorHAnsi" w:cstheme="minorHAnsi"/>
          <w:color w:val="0070C0"/>
          <w:szCs w:val="22"/>
        </w:rPr>
        <w:t>continuity</w:t>
      </w:r>
      <w:r w:rsidR="009E2E48">
        <w:rPr>
          <w:rFonts w:asciiTheme="minorHAnsi" w:hAnsiTheme="minorHAnsi" w:cstheme="minorHAnsi"/>
          <w:color w:val="0070C0"/>
          <w:szCs w:val="22"/>
        </w:rPr>
        <w:t xml:space="preserve"> </w:t>
      </w:r>
      <w:r w:rsidR="008112E0">
        <w:rPr>
          <w:rFonts w:asciiTheme="minorHAnsi" w:hAnsiTheme="minorHAnsi" w:cstheme="minorHAnsi"/>
          <w:color w:val="0070C0"/>
          <w:szCs w:val="22"/>
        </w:rPr>
        <w:t xml:space="preserve">and </w:t>
      </w:r>
      <w:r w:rsidR="006B6B0D">
        <w:rPr>
          <w:rFonts w:asciiTheme="minorHAnsi" w:hAnsiTheme="minorHAnsi" w:cstheme="minorHAnsi"/>
          <w:color w:val="0070C0"/>
          <w:szCs w:val="22"/>
        </w:rPr>
        <w:t>growth of the program</w:t>
      </w:r>
      <w:r w:rsidR="009E2E48">
        <w:rPr>
          <w:rFonts w:asciiTheme="minorHAnsi" w:hAnsiTheme="minorHAnsi" w:cstheme="minorHAnsi"/>
          <w:color w:val="0070C0"/>
          <w:szCs w:val="22"/>
        </w:rPr>
        <w:t>.</w:t>
      </w:r>
      <w:r w:rsidR="004D0C79">
        <w:rPr>
          <w:rFonts w:asciiTheme="minorHAnsi" w:hAnsiTheme="minorHAnsi" w:cstheme="minorHAnsi"/>
          <w:color w:val="0070C0"/>
          <w:szCs w:val="22"/>
        </w:rPr>
        <w:t xml:space="preserve"> </w:t>
      </w:r>
      <w:r w:rsidR="00300D07">
        <w:rPr>
          <w:rFonts w:asciiTheme="minorHAnsi" w:hAnsiTheme="minorHAnsi" w:cstheme="minorHAnsi"/>
          <w:color w:val="0070C0"/>
          <w:szCs w:val="22"/>
        </w:rPr>
        <w:t xml:space="preserve"> </w:t>
      </w:r>
      <w:r w:rsidR="009E2E48">
        <w:rPr>
          <w:rFonts w:asciiTheme="minorHAnsi" w:hAnsiTheme="minorHAnsi" w:cstheme="minorHAnsi"/>
          <w:color w:val="0070C0"/>
          <w:szCs w:val="22"/>
        </w:rPr>
        <w:t xml:space="preserve">Please strive to provide </w:t>
      </w:r>
      <w:r w:rsidR="00E8776D" w:rsidRPr="001A5DE2">
        <w:rPr>
          <w:rFonts w:asciiTheme="minorHAnsi" w:hAnsiTheme="minorHAnsi" w:cstheme="minorHAnsi"/>
          <w:color w:val="0070C0"/>
          <w:szCs w:val="22"/>
        </w:rPr>
        <w:t xml:space="preserve">quantifiable </w:t>
      </w:r>
      <w:r w:rsidR="000646E0">
        <w:rPr>
          <w:rFonts w:asciiTheme="minorHAnsi" w:hAnsiTheme="minorHAnsi" w:cstheme="minorHAnsi"/>
          <w:color w:val="0070C0"/>
          <w:szCs w:val="22"/>
        </w:rPr>
        <w:t>metrics</w:t>
      </w:r>
      <w:r w:rsidR="009E2E48">
        <w:rPr>
          <w:rFonts w:asciiTheme="minorHAnsi" w:hAnsiTheme="minorHAnsi" w:cstheme="minorHAnsi"/>
          <w:color w:val="0070C0"/>
          <w:szCs w:val="22"/>
        </w:rPr>
        <w:t xml:space="preserve"> that connect to the overall goals of the program (e.g. Guidance Criteria)</w:t>
      </w:r>
      <w:r w:rsidR="00E8776D" w:rsidRPr="005947D4">
        <w:rPr>
          <w:rFonts w:asciiTheme="minorHAnsi" w:hAnsiTheme="minorHAnsi" w:cstheme="minorHAnsi"/>
          <w:color w:val="0070C0"/>
          <w:szCs w:val="22"/>
        </w:rPr>
        <w:t xml:space="preserve">. </w:t>
      </w:r>
      <w:r w:rsidR="009E2E48">
        <w:rPr>
          <w:rFonts w:asciiTheme="minorHAnsi" w:hAnsiTheme="minorHAnsi" w:cstheme="minorHAnsi"/>
          <w:color w:val="0070C0"/>
          <w:szCs w:val="22"/>
        </w:rPr>
        <w:t>The</w:t>
      </w:r>
      <w:r w:rsidR="00E8776D" w:rsidRPr="005947D4">
        <w:rPr>
          <w:rFonts w:asciiTheme="minorHAnsi" w:hAnsiTheme="minorHAnsi" w:cstheme="minorHAnsi"/>
          <w:color w:val="0070C0"/>
          <w:szCs w:val="22"/>
        </w:rPr>
        <w:t xml:space="preserve"> following questions </w:t>
      </w:r>
      <w:r w:rsidR="009E2E48">
        <w:rPr>
          <w:rFonts w:asciiTheme="minorHAnsi" w:hAnsiTheme="minorHAnsi" w:cstheme="minorHAnsi"/>
          <w:color w:val="0070C0"/>
          <w:szCs w:val="22"/>
        </w:rPr>
        <w:t xml:space="preserve">are provided to help guide your </w:t>
      </w:r>
      <w:r w:rsidR="002709F8">
        <w:rPr>
          <w:rFonts w:asciiTheme="minorHAnsi" w:hAnsiTheme="minorHAnsi" w:cstheme="minorHAnsi"/>
          <w:color w:val="0070C0"/>
          <w:szCs w:val="22"/>
        </w:rPr>
        <w:t>summary</w:t>
      </w:r>
      <w:r w:rsidR="00526E0F">
        <w:rPr>
          <w:rFonts w:asciiTheme="minorHAnsi" w:hAnsiTheme="minorHAnsi" w:cstheme="minorHAnsi"/>
          <w:color w:val="0070C0"/>
          <w:szCs w:val="22"/>
        </w:rPr>
        <w:t>.  Please address those that</w:t>
      </w:r>
      <w:r w:rsidR="00E8776D" w:rsidRPr="005947D4">
        <w:rPr>
          <w:rFonts w:asciiTheme="minorHAnsi" w:hAnsiTheme="minorHAnsi" w:cstheme="minorHAnsi"/>
          <w:color w:val="0070C0"/>
          <w:szCs w:val="22"/>
        </w:rPr>
        <w:t xml:space="preserve"> </w:t>
      </w:r>
      <w:r w:rsidR="00526E0F">
        <w:rPr>
          <w:rFonts w:asciiTheme="minorHAnsi" w:hAnsiTheme="minorHAnsi" w:cstheme="minorHAnsi"/>
          <w:color w:val="0070C0"/>
          <w:szCs w:val="22"/>
        </w:rPr>
        <w:t>are</w:t>
      </w:r>
      <w:r w:rsidR="00E8776D" w:rsidRPr="005947D4">
        <w:rPr>
          <w:rFonts w:asciiTheme="minorHAnsi" w:hAnsiTheme="minorHAnsi" w:cstheme="minorHAnsi"/>
          <w:color w:val="0070C0"/>
          <w:szCs w:val="22"/>
        </w:rPr>
        <w:t xml:space="preserve"> relevant to your project: </w:t>
      </w:r>
    </w:p>
    <w:p w14:paraId="4E25D945" w14:textId="77777777" w:rsidR="00E8776D" w:rsidRPr="005947D4" w:rsidRDefault="00E8776D" w:rsidP="005A1C20">
      <w:pPr>
        <w:pStyle w:val="ListParagraph"/>
        <w:numPr>
          <w:ilvl w:val="0"/>
          <w:numId w:val="34"/>
        </w:numPr>
        <w:spacing w:after="200" w:line="276" w:lineRule="auto"/>
        <w:contextualSpacing/>
        <w:rPr>
          <w:rFonts w:asciiTheme="minorHAnsi" w:hAnsiTheme="minorHAnsi" w:cstheme="minorHAnsi"/>
          <w:color w:val="0070C0"/>
          <w:szCs w:val="22"/>
        </w:rPr>
      </w:pPr>
      <w:r w:rsidRPr="005947D4">
        <w:rPr>
          <w:rFonts w:asciiTheme="minorHAnsi" w:hAnsiTheme="minorHAnsi" w:cstheme="minorHAnsi"/>
          <w:color w:val="0070C0"/>
          <w:szCs w:val="22"/>
        </w:rPr>
        <w:t>Population in area mapped and total area mapped</w:t>
      </w:r>
    </w:p>
    <w:p w14:paraId="1D0D151F" w14:textId="77777777" w:rsidR="00E8776D" w:rsidRPr="005947D4" w:rsidRDefault="00E8776D" w:rsidP="005A1C20">
      <w:pPr>
        <w:pStyle w:val="ListParagraph"/>
        <w:numPr>
          <w:ilvl w:val="0"/>
          <w:numId w:val="34"/>
        </w:numPr>
        <w:spacing w:after="200" w:line="276" w:lineRule="auto"/>
        <w:contextualSpacing/>
        <w:rPr>
          <w:rFonts w:asciiTheme="minorHAnsi" w:hAnsiTheme="minorHAnsi" w:cstheme="minorHAnsi"/>
          <w:color w:val="0070C0"/>
          <w:szCs w:val="22"/>
        </w:rPr>
      </w:pPr>
      <w:r w:rsidRPr="005947D4">
        <w:rPr>
          <w:rFonts w:asciiTheme="minorHAnsi" w:hAnsiTheme="minorHAnsi" w:cstheme="minorHAnsi"/>
          <w:color w:val="0070C0"/>
          <w:szCs w:val="22"/>
        </w:rPr>
        <w:t>Number of landslides mapped</w:t>
      </w:r>
    </w:p>
    <w:p w14:paraId="19EFFB17" w14:textId="33CC8754" w:rsidR="00E8776D" w:rsidRPr="005947D4" w:rsidRDefault="00E8776D" w:rsidP="005A1C20">
      <w:pPr>
        <w:pStyle w:val="ListParagraph"/>
        <w:numPr>
          <w:ilvl w:val="0"/>
          <w:numId w:val="34"/>
        </w:numPr>
        <w:spacing w:after="200" w:line="276" w:lineRule="auto"/>
        <w:contextualSpacing/>
        <w:rPr>
          <w:rFonts w:asciiTheme="minorHAnsi" w:hAnsiTheme="minorHAnsi" w:cstheme="minorHAnsi"/>
          <w:color w:val="0070C0"/>
          <w:szCs w:val="22"/>
        </w:rPr>
      </w:pPr>
      <w:r w:rsidRPr="005947D4">
        <w:rPr>
          <w:rFonts w:asciiTheme="minorHAnsi" w:hAnsiTheme="minorHAnsi" w:cstheme="minorHAnsi"/>
          <w:color w:val="0070C0"/>
          <w:szCs w:val="22"/>
        </w:rPr>
        <w:t xml:space="preserve">Number of previously mapped landslides removed </w:t>
      </w:r>
      <w:r w:rsidR="005B1915">
        <w:rPr>
          <w:rFonts w:asciiTheme="minorHAnsi" w:hAnsiTheme="minorHAnsi" w:cstheme="minorHAnsi"/>
          <w:color w:val="0070C0"/>
          <w:szCs w:val="22"/>
        </w:rPr>
        <w:t xml:space="preserve">from inventory </w:t>
      </w:r>
      <w:r w:rsidRPr="005947D4">
        <w:rPr>
          <w:rFonts w:asciiTheme="minorHAnsi" w:hAnsiTheme="minorHAnsi" w:cstheme="minorHAnsi"/>
          <w:color w:val="0070C0"/>
          <w:szCs w:val="22"/>
        </w:rPr>
        <w:t xml:space="preserve">or changed due to improved mapping tools and techniques. </w:t>
      </w:r>
    </w:p>
    <w:p w14:paraId="26805702" w14:textId="40587B18" w:rsidR="00E8776D" w:rsidRPr="005947D4" w:rsidRDefault="00E8776D" w:rsidP="005A1C20">
      <w:pPr>
        <w:pStyle w:val="ListParagraph"/>
        <w:numPr>
          <w:ilvl w:val="0"/>
          <w:numId w:val="34"/>
        </w:numPr>
        <w:spacing w:after="200" w:line="276" w:lineRule="auto"/>
        <w:contextualSpacing/>
        <w:rPr>
          <w:rFonts w:asciiTheme="minorHAnsi" w:hAnsiTheme="minorHAnsi" w:cstheme="minorHAnsi"/>
          <w:color w:val="0070C0"/>
          <w:szCs w:val="22"/>
        </w:rPr>
      </w:pPr>
      <w:r w:rsidRPr="005947D4">
        <w:rPr>
          <w:rFonts w:asciiTheme="minorHAnsi" w:hAnsiTheme="minorHAnsi" w:cstheme="minorHAnsi"/>
          <w:color w:val="0070C0"/>
          <w:szCs w:val="22"/>
        </w:rPr>
        <w:t xml:space="preserve">Map </w:t>
      </w:r>
      <w:r w:rsidR="00784621">
        <w:rPr>
          <w:rFonts w:asciiTheme="minorHAnsi" w:hAnsiTheme="minorHAnsi" w:cstheme="minorHAnsi"/>
          <w:color w:val="0070C0"/>
          <w:szCs w:val="22"/>
        </w:rPr>
        <w:t>adoption</w:t>
      </w:r>
      <w:r w:rsidR="005B1915" w:rsidRPr="005947D4">
        <w:rPr>
          <w:rFonts w:asciiTheme="minorHAnsi" w:hAnsiTheme="minorHAnsi" w:cstheme="minorHAnsi"/>
          <w:color w:val="0070C0"/>
          <w:szCs w:val="22"/>
        </w:rPr>
        <w:t xml:space="preserve"> </w:t>
      </w:r>
      <w:r w:rsidRPr="005947D4">
        <w:rPr>
          <w:rFonts w:asciiTheme="minorHAnsi" w:hAnsiTheme="minorHAnsi" w:cstheme="minorHAnsi"/>
          <w:color w:val="0070C0"/>
          <w:szCs w:val="22"/>
        </w:rPr>
        <w:t xml:space="preserve">status </w:t>
      </w:r>
      <w:r w:rsidR="005B1915">
        <w:rPr>
          <w:rFonts w:asciiTheme="minorHAnsi" w:hAnsiTheme="minorHAnsi" w:cstheme="minorHAnsi"/>
          <w:color w:val="0070C0"/>
          <w:szCs w:val="22"/>
        </w:rPr>
        <w:t>(</w:t>
      </w:r>
      <w:r w:rsidR="000466DB">
        <w:rPr>
          <w:rFonts w:asciiTheme="minorHAnsi" w:hAnsiTheme="minorHAnsi" w:cstheme="minorHAnsi"/>
          <w:color w:val="0070C0"/>
          <w:szCs w:val="22"/>
        </w:rPr>
        <w:t xml:space="preserve">for example </w:t>
      </w:r>
      <w:r w:rsidRPr="005947D4">
        <w:rPr>
          <w:rFonts w:asciiTheme="minorHAnsi" w:hAnsiTheme="minorHAnsi" w:cstheme="minorHAnsi"/>
          <w:color w:val="0070C0"/>
          <w:szCs w:val="22"/>
        </w:rPr>
        <w:t>by government agencies and/or other decision-making organizations?</w:t>
      </w:r>
      <w:r w:rsidR="005B1915">
        <w:rPr>
          <w:rFonts w:asciiTheme="minorHAnsi" w:hAnsiTheme="minorHAnsi" w:cstheme="minorHAnsi"/>
          <w:color w:val="0070C0"/>
          <w:szCs w:val="22"/>
        </w:rPr>
        <w:t>)</w:t>
      </w:r>
      <w:r w:rsidRPr="005947D4">
        <w:rPr>
          <w:rFonts w:asciiTheme="minorHAnsi" w:hAnsiTheme="minorHAnsi" w:cstheme="minorHAnsi"/>
          <w:color w:val="0070C0"/>
          <w:szCs w:val="22"/>
        </w:rPr>
        <w:t xml:space="preserve"> Which organizations</w:t>
      </w:r>
      <w:r w:rsidR="005B1915">
        <w:rPr>
          <w:rFonts w:asciiTheme="minorHAnsi" w:hAnsiTheme="minorHAnsi" w:cstheme="minorHAnsi"/>
          <w:color w:val="0070C0"/>
          <w:szCs w:val="22"/>
        </w:rPr>
        <w:t xml:space="preserve"> have adopted the maps?</w:t>
      </w:r>
      <w:r w:rsidRPr="005947D4">
        <w:rPr>
          <w:rFonts w:asciiTheme="minorHAnsi" w:hAnsiTheme="minorHAnsi" w:cstheme="minorHAnsi"/>
          <w:color w:val="0070C0"/>
          <w:szCs w:val="22"/>
        </w:rPr>
        <w:t xml:space="preserve"> </w:t>
      </w:r>
    </w:p>
    <w:p w14:paraId="24969D4D" w14:textId="14B7F180" w:rsidR="00E8776D" w:rsidRPr="005947D4" w:rsidRDefault="00E8776D" w:rsidP="005A1C20">
      <w:pPr>
        <w:pStyle w:val="ListParagraph"/>
        <w:numPr>
          <w:ilvl w:val="0"/>
          <w:numId w:val="34"/>
        </w:numPr>
        <w:spacing w:after="200" w:line="276" w:lineRule="auto"/>
        <w:contextualSpacing/>
        <w:rPr>
          <w:rFonts w:asciiTheme="minorHAnsi" w:hAnsiTheme="minorHAnsi" w:cstheme="minorHAnsi"/>
          <w:color w:val="0070C0"/>
          <w:szCs w:val="22"/>
        </w:rPr>
      </w:pPr>
      <w:r w:rsidRPr="005947D4">
        <w:rPr>
          <w:rFonts w:asciiTheme="minorHAnsi" w:hAnsiTheme="minorHAnsi" w:cstheme="minorHAnsi"/>
          <w:color w:val="0070C0"/>
          <w:szCs w:val="22"/>
        </w:rPr>
        <w:t xml:space="preserve">Map published on publicly available </w:t>
      </w:r>
      <w:proofErr w:type="gramStart"/>
      <w:r w:rsidRPr="005947D4">
        <w:rPr>
          <w:rFonts w:asciiTheme="minorHAnsi" w:hAnsiTheme="minorHAnsi" w:cstheme="minorHAnsi"/>
          <w:color w:val="0070C0"/>
          <w:szCs w:val="22"/>
        </w:rPr>
        <w:t>website?</w:t>
      </w:r>
      <w:proofErr w:type="gramEnd"/>
      <w:r w:rsidRPr="005947D4">
        <w:rPr>
          <w:rFonts w:asciiTheme="minorHAnsi" w:hAnsiTheme="minorHAnsi" w:cstheme="minorHAnsi"/>
          <w:color w:val="0070C0"/>
          <w:szCs w:val="22"/>
        </w:rPr>
        <w:t xml:space="preserve"> </w:t>
      </w:r>
      <w:r w:rsidR="00AA4EB4">
        <w:rPr>
          <w:rFonts w:asciiTheme="minorHAnsi" w:hAnsiTheme="minorHAnsi" w:cstheme="minorHAnsi"/>
          <w:color w:val="0070C0"/>
          <w:szCs w:val="22"/>
        </w:rPr>
        <w:t>Website a</w:t>
      </w:r>
      <w:r w:rsidR="00AA4EB4" w:rsidRPr="005947D4">
        <w:rPr>
          <w:rFonts w:asciiTheme="minorHAnsi" w:hAnsiTheme="minorHAnsi" w:cstheme="minorHAnsi"/>
          <w:color w:val="0070C0"/>
          <w:szCs w:val="22"/>
        </w:rPr>
        <w:t xml:space="preserve">nalytics </w:t>
      </w:r>
      <w:r w:rsidR="00AA4EB4">
        <w:rPr>
          <w:rFonts w:asciiTheme="minorHAnsi" w:hAnsiTheme="minorHAnsi" w:cstheme="minorHAnsi"/>
          <w:color w:val="0070C0"/>
          <w:szCs w:val="22"/>
        </w:rPr>
        <w:t>available</w:t>
      </w:r>
      <w:r w:rsidRPr="005947D4">
        <w:rPr>
          <w:rFonts w:asciiTheme="minorHAnsi" w:hAnsiTheme="minorHAnsi" w:cstheme="minorHAnsi"/>
          <w:color w:val="0070C0"/>
          <w:szCs w:val="22"/>
        </w:rPr>
        <w:t xml:space="preserve">? </w:t>
      </w:r>
    </w:p>
    <w:p w14:paraId="411D67F1" w14:textId="489EBD02" w:rsidR="00E8776D" w:rsidRPr="005947D4" w:rsidRDefault="00E8776D" w:rsidP="005A1C20">
      <w:pPr>
        <w:pStyle w:val="ListParagraph"/>
        <w:numPr>
          <w:ilvl w:val="0"/>
          <w:numId w:val="34"/>
        </w:numPr>
        <w:spacing w:after="200" w:line="276" w:lineRule="auto"/>
        <w:contextualSpacing/>
        <w:rPr>
          <w:rFonts w:asciiTheme="minorHAnsi" w:hAnsiTheme="minorHAnsi" w:cstheme="minorHAnsi"/>
          <w:color w:val="0070C0"/>
          <w:szCs w:val="22"/>
        </w:rPr>
      </w:pPr>
      <w:r w:rsidRPr="005947D4">
        <w:rPr>
          <w:rFonts w:asciiTheme="minorHAnsi" w:hAnsiTheme="minorHAnsi" w:cstheme="minorHAnsi"/>
          <w:color w:val="0070C0"/>
          <w:szCs w:val="22"/>
        </w:rPr>
        <w:t xml:space="preserve">Map discussed with key </w:t>
      </w:r>
      <w:proofErr w:type="gramStart"/>
      <w:r w:rsidRPr="005947D4">
        <w:rPr>
          <w:rFonts w:asciiTheme="minorHAnsi" w:hAnsiTheme="minorHAnsi" w:cstheme="minorHAnsi"/>
          <w:color w:val="0070C0"/>
          <w:szCs w:val="22"/>
        </w:rPr>
        <w:t>stakeholders?</w:t>
      </w:r>
      <w:proofErr w:type="gramEnd"/>
      <w:r w:rsidRPr="005947D4">
        <w:rPr>
          <w:rFonts w:asciiTheme="minorHAnsi" w:hAnsiTheme="minorHAnsi" w:cstheme="minorHAnsi"/>
          <w:color w:val="0070C0"/>
          <w:szCs w:val="22"/>
        </w:rPr>
        <w:t xml:space="preserve"> Categories of key stakeholders?</w:t>
      </w:r>
    </w:p>
    <w:p w14:paraId="202961A5" w14:textId="77777777" w:rsidR="00E8776D" w:rsidRPr="005947D4" w:rsidRDefault="00E8776D" w:rsidP="005A1C20">
      <w:pPr>
        <w:pStyle w:val="ListParagraph"/>
        <w:numPr>
          <w:ilvl w:val="0"/>
          <w:numId w:val="34"/>
        </w:numPr>
        <w:spacing w:after="200" w:line="276" w:lineRule="auto"/>
        <w:contextualSpacing/>
        <w:rPr>
          <w:rFonts w:asciiTheme="minorHAnsi" w:hAnsiTheme="minorHAnsi" w:cstheme="minorHAnsi"/>
          <w:color w:val="0070C0"/>
          <w:szCs w:val="22"/>
        </w:rPr>
      </w:pPr>
      <w:r w:rsidRPr="005947D4">
        <w:rPr>
          <w:rFonts w:asciiTheme="minorHAnsi" w:hAnsiTheme="minorHAnsi" w:cstheme="minorHAnsi"/>
          <w:color w:val="0070C0"/>
          <w:szCs w:val="22"/>
        </w:rPr>
        <w:t>Number of educational and/or outreach documents developed, printed, and distributed</w:t>
      </w:r>
    </w:p>
    <w:p w14:paraId="6E93A94A" w14:textId="77777777" w:rsidR="00E8776D" w:rsidRPr="005947D4" w:rsidRDefault="00E8776D" w:rsidP="005A1C20">
      <w:pPr>
        <w:pStyle w:val="ListParagraph"/>
        <w:numPr>
          <w:ilvl w:val="0"/>
          <w:numId w:val="34"/>
        </w:numPr>
        <w:spacing w:after="200" w:line="276" w:lineRule="auto"/>
        <w:contextualSpacing/>
        <w:rPr>
          <w:rFonts w:asciiTheme="minorHAnsi" w:hAnsiTheme="minorHAnsi" w:cstheme="minorHAnsi"/>
          <w:color w:val="0070C0"/>
          <w:szCs w:val="22"/>
        </w:rPr>
      </w:pPr>
      <w:r w:rsidRPr="005947D4">
        <w:rPr>
          <w:rFonts w:asciiTheme="minorHAnsi" w:hAnsiTheme="minorHAnsi" w:cstheme="minorHAnsi"/>
          <w:color w:val="0070C0"/>
          <w:szCs w:val="22"/>
        </w:rPr>
        <w:t xml:space="preserve">Number of workshops or </w:t>
      </w:r>
      <w:proofErr w:type="gramStart"/>
      <w:r w:rsidRPr="005947D4">
        <w:rPr>
          <w:rFonts w:asciiTheme="minorHAnsi" w:hAnsiTheme="minorHAnsi" w:cstheme="minorHAnsi"/>
          <w:color w:val="0070C0"/>
          <w:szCs w:val="22"/>
        </w:rPr>
        <w:t>trainings</w:t>
      </w:r>
      <w:proofErr w:type="gramEnd"/>
      <w:r w:rsidRPr="005947D4">
        <w:rPr>
          <w:rFonts w:asciiTheme="minorHAnsi" w:hAnsiTheme="minorHAnsi" w:cstheme="minorHAnsi"/>
          <w:color w:val="0070C0"/>
          <w:szCs w:val="22"/>
        </w:rPr>
        <w:t xml:space="preserve"> held</w:t>
      </w:r>
    </w:p>
    <w:p w14:paraId="31D27E7C" w14:textId="77777777" w:rsidR="00E8776D" w:rsidRPr="005947D4" w:rsidRDefault="00E8776D" w:rsidP="005A1C20">
      <w:pPr>
        <w:pStyle w:val="ListParagraph"/>
        <w:numPr>
          <w:ilvl w:val="0"/>
          <w:numId w:val="34"/>
        </w:numPr>
        <w:spacing w:after="200" w:line="276" w:lineRule="auto"/>
        <w:contextualSpacing/>
        <w:rPr>
          <w:rFonts w:asciiTheme="minorHAnsi" w:hAnsiTheme="minorHAnsi" w:cstheme="minorHAnsi"/>
          <w:color w:val="0070C0"/>
          <w:szCs w:val="22"/>
        </w:rPr>
      </w:pPr>
      <w:r w:rsidRPr="005947D4">
        <w:rPr>
          <w:rFonts w:asciiTheme="minorHAnsi" w:hAnsiTheme="minorHAnsi" w:cstheme="minorHAnsi"/>
          <w:color w:val="0070C0"/>
          <w:szCs w:val="22"/>
        </w:rPr>
        <w:t xml:space="preserve">Number of people attending </w:t>
      </w:r>
      <w:proofErr w:type="gramStart"/>
      <w:r w:rsidRPr="005947D4">
        <w:rPr>
          <w:rFonts w:asciiTheme="minorHAnsi" w:hAnsiTheme="minorHAnsi" w:cstheme="minorHAnsi"/>
          <w:color w:val="0070C0"/>
          <w:szCs w:val="22"/>
        </w:rPr>
        <w:t>a training</w:t>
      </w:r>
      <w:proofErr w:type="gramEnd"/>
      <w:r w:rsidRPr="005947D4">
        <w:rPr>
          <w:rFonts w:asciiTheme="minorHAnsi" w:hAnsiTheme="minorHAnsi" w:cstheme="minorHAnsi"/>
          <w:color w:val="0070C0"/>
          <w:szCs w:val="22"/>
        </w:rPr>
        <w:t xml:space="preserve">, </w:t>
      </w:r>
      <w:proofErr w:type="gramStart"/>
      <w:r w:rsidRPr="005947D4">
        <w:rPr>
          <w:rFonts w:asciiTheme="minorHAnsi" w:hAnsiTheme="minorHAnsi" w:cstheme="minorHAnsi"/>
          <w:color w:val="0070C0"/>
          <w:szCs w:val="22"/>
        </w:rPr>
        <w:t>workshop</w:t>
      </w:r>
      <w:proofErr w:type="gramEnd"/>
      <w:r w:rsidRPr="005947D4">
        <w:rPr>
          <w:rFonts w:asciiTheme="minorHAnsi" w:hAnsiTheme="minorHAnsi" w:cstheme="minorHAnsi"/>
          <w:color w:val="0070C0"/>
          <w:szCs w:val="22"/>
        </w:rPr>
        <w:t xml:space="preserve">, short </w:t>
      </w:r>
      <w:proofErr w:type="gramStart"/>
      <w:r w:rsidRPr="005947D4">
        <w:rPr>
          <w:rFonts w:asciiTheme="minorHAnsi" w:hAnsiTheme="minorHAnsi" w:cstheme="minorHAnsi"/>
          <w:color w:val="0070C0"/>
          <w:szCs w:val="22"/>
        </w:rPr>
        <w:t>course</w:t>
      </w:r>
      <w:proofErr w:type="gramEnd"/>
      <w:r w:rsidRPr="005947D4">
        <w:rPr>
          <w:rFonts w:asciiTheme="minorHAnsi" w:hAnsiTheme="minorHAnsi" w:cstheme="minorHAnsi"/>
          <w:color w:val="0070C0"/>
          <w:szCs w:val="22"/>
        </w:rPr>
        <w:t>, etc.</w:t>
      </w:r>
    </w:p>
    <w:p w14:paraId="734B2599" w14:textId="77777777" w:rsidR="00E8776D" w:rsidRPr="005947D4" w:rsidRDefault="00E8776D" w:rsidP="005A1C20">
      <w:pPr>
        <w:pStyle w:val="ListParagraph"/>
        <w:numPr>
          <w:ilvl w:val="0"/>
          <w:numId w:val="34"/>
        </w:numPr>
        <w:spacing w:after="200" w:line="276" w:lineRule="auto"/>
        <w:contextualSpacing/>
        <w:rPr>
          <w:rFonts w:asciiTheme="minorHAnsi" w:hAnsiTheme="minorHAnsi" w:cstheme="minorHAnsi"/>
          <w:color w:val="0070C0"/>
          <w:szCs w:val="22"/>
        </w:rPr>
      </w:pPr>
      <w:r w:rsidRPr="005947D4">
        <w:rPr>
          <w:rFonts w:asciiTheme="minorHAnsi" w:hAnsiTheme="minorHAnsi" w:cstheme="minorHAnsi"/>
          <w:color w:val="0070C0"/>
          <w:szCs w:val="22"/>
        </w:rPr>
        <w:t xml:space="preserve">Categories of key stakeholders at meetings? Types of expertise </w:t>
      </w:r>
      <w:proofErr w:type="gramStart"/>
      <w:r w:rsidRPr="005947D4">
        <w:rPr>
          <w:rFonts w:asciiTheme="minorHAnsi" w:hAnsiTheme="minorHAnsi" w:cstheme="minorHAnsi"/>
          <w:color w:val="0070C0"/>
          <w:szCs w:val="22"/>
        </w:rPr>
        <w:t>represented?</w:t>
      </w:r>
      <w:proofErr w:type="gramEnd"/>
      <w:r w:rsidRPr="005947D4">
        <w:rPr>
          <w:rFonts w:asciiTheme="minorHAnsi" w:hAnsiTheme="minorHAnsi" w:cstheme="minorHAnsi"/>
          <w:color w:val="0070C0"/>
          <w:szCs w:val="22"/>
        </w:rPr>
        <w:t xml:space="preserve"> </w:t>
      </w:r>
    </w:p>
    <w:p w14:paraId="24EE5485" w14:textId="77777777" w:rsidR="00E8776D" w:rsidRPr="005947D4" w:rsidRDefault="00E8776D" w:rsidP="005A1C20">
      <w:pPr>
        <w:pStyle w:val="ListParagraph"/>
        <w:numPr>
          <w:ilvl w:val="0"/>
          <w:numId w:val="34"/>
        </w:numPr>
        <w:spacing w:after="200" w:line="276" w:lineRule="auto"/>
        <w:contextualSpacing/>
        <w:rPr>
          <w:rFonts w:asciiTheme="minorHAnsi" w:hAnsiTheme="minorHAnsi" w:cstheme="minorHAnsi"/>
          <w:color w:val="0070C0"/>
          <w:szCs w:val="22"/>
        </w:rPr>
      </w:pPr>
      <w:r w:rsidRPr="005947D4">
        <w:rPr>
          <w:rFonts w:asciiTheme="minorHAnsi" w:hAnsiTheme="minorHAnsi" w:cstheme="minorHAnsi"/>
          <w:color w:val="0070C0"/>
          <w:szCs w:val="22"/>
        </w:rPr>
        <w:t>Number of videos produced and average views per month</w:t>
      </w:r>
    </w:p>
    <w:p w14:paraId="662D488F" w14:textId="77777777" w:rsidR="00E8776D" w:rsidRPr="005947D4" w:rsidRDefault="00E8776D" w:rsidP="005A1C20">
      <w:pPr>
        <w:pStyle w:val="ListParagraph"/>
        <w:numPr>
          <w:ilvl w:val="0"/>
          <w:numId w:val="34"/>
        </w:numPr>
        <w:spacing w:after="200" w:line="276" w:lineRule="auto"/>
        <w:contextualSpacing/>
        <w:rPr>
          <w:rFonts w:asciiTheme="minorHAnsi" w:hAnsiTheme="minorHAnsi" w:cstheme="minorHAnsi"/>
          <w:color w:val="0070C0"/>
          <w:szCs w:val="22"/>
        </w:rPr>
      </w:pPr>
      <w:r w:rsidRPr="005947D4">
        <w:rPr>
          <w:rFonts w:asciiTheme="minorHAnsi" w:hAnsiTheme="minorHAnsi" w:cstheme="minorHAnsi"/>
          <w:color w:val="0070C0"/>
          <w:szCs w:val="22"/>
        </w:rPr>
        <w:t>Social media analytics</w:t>
      </w:r>
    </w:p>
    <w:p w14:paraId="72457268" w14:textId="53CBE121" w:rsidR="00E8776D" w:rsidRPr="005947D4" w:rsidRDefault="00BF31E5" w:rsidP="005A1C20">
      <w:pPr>
        <w:pStyle w:val="ListParagraph"/>
        <w:numPr>
          <w:ilvl w:val="0"/>
          <w:numId w:val="34"/>
        </w:numPr>
        <w:spacing w:after="200" w:line="276" w:lineRule="auto"/>
        <w:contextualSpacing/>
        <w:rPr>
          <w:rFonts w:asciiTheme="minorHAnsi" w:hAnsiTheme="minorHAnsi" w:cstheme="minorHAnsi"/>
          <w:color w:val="0070C0"/>
          <w:szCs w:val="22"/>
        </w:rPr>
      </w:pPr>
      <w:r w:rsidRPr="00BF31E5">
        <w:rPr>
          <w:rFonts w:asciiTheme="minorHAnsi" w:hAnsiTheme="minorHAnsi" w:cstheme="minorHAnsi"/>
          <w:color w:val="0070C0"/>
          <w:szCs w:val="22"/>
        </w:rPr>
        <w:t>Has there been a social science study investigating baseline public perception/attitude/understanding of landslide hazards?</w:t>
      </w:r>
      <w:r w:rsidRPr="00BF31E5" w:rsidDel="00030605">
        <w:rPr>
          <w:rFonts w:asciiTheme="minorHAnsi" w:hAnsiTheme="minorHAnsi" w:cstheme="minorHAnsi"/>
          <w:color w:val="0070C0"/>
          <w:szCs w:val="22"/>
        </w:rPr>
        <w:t xml:space="preserve"> </w:t>
      </w:r>
    </w:p>
    <w:p w14:paraId="6D430587" w14:textId="4157CC6B" w:rsidR="00E8776D" w:rsidRPr="005947D4" w:rsidRDefault="00E8776D" w:rsidP="005A1C20">
      <w:pPr>
        <w:pStyle w:val="ListParagraph"/>
        <w:numPr>
          <w:ilvl w:val="0"/>
          <w:numId w:val="34"/>
        </w:numPr>
        <w:spacing w:after="200" w:line="276" w:lineRule="auto"/>
        <w:contextualSpacing/>
        <w:rPr>
          <w:rFonts w:asciiTheme="minorHAnsi" w:hAnsiTheme="minorHAnsi" w:cstheme="minorHAnsi"/>
          <w:color w:val="0070C0"/>
          <w:szCs w:val="22"/>
        </w:rPr>
      </w:pPr>
      <w:r w:rsidRPr="005947D4">
        <w:rPr>
          <w:rFonts w:asciiTheme="minorHAnsi" w:hAnsiTheme="minorHAnsi" w:cstheme="minorHAnsi"/>
          <w:color w:val="0070C0"/>
          <w:szCs w:val="22"/>
        </w:rPr>
        <w:t>Have any</w:t>
      </w:r>
      <w:r>
        <w:rPr>
          <w:rFonts w:asciiTheme="minorHAnsi" w:hAnsiTheme="minorHAnsi" w:cstheme="minorHAnsi"/>
          <w:color w:val="0070C0"/>
          <w:szCs w:val="22"/>
        </w:rPr>
        <w:t xml:space="preserve"> policies been changed </w:t>
      </w:r>
      <w:r w:rsidRPr="005947D4">
        <w:rPr>
          <w:rFonts w:asciiTheme="minorHAnsi" w:hAnsiTheme="minorHAnsi" w:cstheme="minorHAnsi"/>
          <w:color w:val="0070C0"/>
          <w:szCs w:val="22"/>
        </w:rPr>
        <w:t xml:space="preserve">due to </w:t>
      </w:r>
      <w:r w:rsidR="00BF31E5">
        <w:rPr>
          <w:rFonts w:asciiTheme="minorHAnsi" w:hAnsiTheme="minorHAnsi" w:cstheme="minorHAnsi"/>
          <w:color w:val="0070C0"/>
          <w:szCs w:val="22"/>
        </w:rPr>
        <w:t xml:space="preserve">changes in landslide </w:t>
      </w:r>
      <w:r w:rsidRPr="005947D4">
        <w:rPr>
          <w:rFonts w:asciiTheme="minorHAnsi" w:hAnsiTheme="minorHAnsi" w:cstheme="minorHAnsi"/>
          <w:color w:val="0070C0"/>
          <w:szCs w:val="22"/>
        </w:rPr>
        <w:t>hazards information</w:t>
      </w:r>
      <w:r w:rsidR="00BF31E5">
        <w:rPr>
          <w:rFonts w:asciiTheme="minorHAnsi" w:hAnsiTheme="minorHAnsi" w:cstheme="minorHAnsi"/>
          <w:color w:val="0070C0"/>
          <w:szCs w:val="22"/>
        </w:rPr>
        <w:t xml:space="preserve"> facilitated by this grant work</w:t>
      </w:r>
      <w:r w:rsidRPr="005947D4">
        <w:rPr>
          <w:rFonts w:asciiTheme="minorHAnsi" w:hAnsiTheme="minorHAnsi" w:cstheme="minorHAnsi"/>
          <w:color w:val="0070C0"/>
          <w:szCs w:val="22"/>
        </w:rPr>
        <w:t>?</w:t>
      </w:r>
    </w:p>
    <w:p w14:paraId="3F37EEB9" w14:textId="5D26ED42" w:rsidR="00E8776D" w:rsidRPr="005947D4" w:rsidRDefault="00E8776D" w:rsidP="005A1C20">
      <w:pPr>
        <w:pStyle w:val="ListParagraph"/>
        <w:numPr>
          <w:ilvl w:val="0"/>
          <w:numId w:val="34"/>
        </w:numPr>
        <w:spacing w:after="200" w:line="276" w:lineRule="auto"/>
        <w:contextualSpacing/>
        <w:rPr>
          <w:rFonts w:asciiTheme="minorHAnsi" w:hAnsiTheme="minorHAnsi" w:cstheme="minorHAnsi"/>
          <w:color w:val="0070C0"/>
          <w:szCs w:val="22"/>
        </w:rPr>
      </w:pPr>
      <w:r w:rsidRPr="005947D4">
        <w:rPr>
          <w:rFonts w:asciiTheme="minorHAnsi" w:hAnsiTheme="minorHAnsi" w:cstheme="minorHAnsi"/>
          <w:color w:val="0070C0"/>
          <w:szCs w:val="22"/>
        </w:rPr>
        <w:t xml:space="preserve">How many positions were created </w:t>
      </w:r>
      <w:r w:rsidR="00C00640">
        <w:rPr>
          <w:rFonts w:asciiTheme="minorHAnsi" w:hAnsiTheme="minorHAnsi" w:cstheme="minorHAnsi"/>
          <w:color w:val="0070C0"/>
          <w:szCs w:val="22"/>
        </w:rPr>
        <w:t xml:space="preserve">or filled </w:t>
      </w:r>
      <w:r w:rsidRPr="005947D4">
        <w:rPr>
          <w:rFonts w:asciiTheme="minorHAnsi" w:hAnsiTheme="minorHAnsi" w:cstheme="minorHAnsi"/>
          <w:color w:val="0070C0"/>
          <w:szCs w:val="22"/>
        </w:rPr>
        <w:t xml:space="preserve">with this grant? </w:t>
      </w:r>
    </w:p>
    <w:p w14:paraId="5FCE1196" w14:textId="308B9CD2" w:rsidR="00E8776D" w:rsidRPr="005947D4" w:rsidRDefault="00E8776D" w:rsidP="005A1C20">
      <w:pPr>
        <w:pStyle w:val="ListParagraph"/>
        <w:numPr>
          <w:ilvl w:val="0"/>
          <w:numId w:val="34"/>
        </w:numPr>
        <w:spacing w:after="200" w:line="276" w:lineRule="auto"/>
        <w:contextualSpacing/>
        <w:rPr>
          <w:rFonts w:asciiTheme="minorHAnsi" w:hAnsiTheme="minorHAnsi" w:cstheme="minorHAnsi"/>
          <w:color w:val="0070C0"/>
          <w:szCs w:val="22"/>
        </w:rPr>
      </w:pPr>
      <w:r w:rsidRPr="005947D4">
        <w:rPr>
          <w:rFonts w:asciiTheme="minorHAnsi" w:hAnsiTheme="minorHAnsi" w:cstheme="minorHAnsi"/>
          <w:color w:val="0070C0"/>
          <w:szCs w:val="22"/>
        </w:rPr>
        <w:t xml:space="preserve">How many early </w:t>
      </w:r>
      <w:proofErr w:type="gramStart"/>
      <w:r w:rsidRPr="005947D4">
        <w:rPr>
          <w:rFonts w:asciiTheme="minorHAnsi" w:hAnsiTheme="minorHAnsi" w:cstheme="minorHAnsi"/>
          <w:color w:val="0070C0"/>
          <w:szCs w:val="22"/>
        </w:rPr>
        <w:t>career</w:t>
      </w:r>
      <w:proofErr w:type="gramEnd"/>
      <w:r w:rsidRPr="005947D4">
        <w:rPr>
          <w:rFonts w:asciiTheme="minorHAnsi" w:hAnsiTheme="minorHAnsi" w:cstheme="minorHAnsi"/>
          <w:color w:val="0070C0"/>
          <w:szCs w:val="22"/>
        </w:rPr>
        <w:t xml:space="preserve"> (early career: received a degree in geology or related science within the past six years) </w:t>
      </w:r>
      <w:proofErr w:type="gramStart"/>
      <w:r w:rsidRPr="005947D4">
        <w:rPr>
          <w:rFonts w:asciiTheme="minorHAnsi" w:hAnsiTheme="minorHAnsi" w:cstheme="minorHAnsi"/>
          <w:color w:val="0070C0"/>
          <w:szCs w:val="22"/>
        </w:rPr>
        <w:t>staff were</w:t>
      </w:r>
      <w:proofErr w:type="gramEnd"/>
      <w:r w:rsidRPr="005947D4">
        <w:rPr>
          <w:rFonts w:asciiTheme="minorHAnsi" w:hAnsiTheme="minorHAnsi" w:cstheme="minorHAnsi"/>
          <w:color w:val="0070C0"/>
          <w:szCs w:val="22"/>
        </w:rPr>
        <w:t xml:space="preserve"> trained. What are their position titles?</w:t>
      </w:r>
    </w:p>
    <w:p w14:paraId="7F859449" w14:textId="65046C2C" w:rsidR="00E8776D" w:rsidRPr="005947D4" w:rsidRDefault="00E8776D" w:rsidP="005A1C20">
      <w:pPr>
        <w:pStyle w:val="ListParagraph"/>
        <w:numPr>
          <w:ilvl w:val="0"/>
          <w:numId w:val="34"/>
        </w:numPr>
        <w:spacing w:after="200" w:line="276" w:lineRule="auto"/>
        <w:contextualSpacing/>
        <w:rPr>
          <w:rFonts w:asciiTheme="minorHAnsi" w:hAnsiTheme="minorHAnsi" w:cstheme="minorHAnsi"/>
          <w:color w:val="0070C0"/>
          <w:szCs w:val="22"/>
        </w:rPr>
      </w:pPr>
      <w:r w:rsidRPr="005947D4">
        <w:rPr>
          <w:rFonts w:asciiTheme="minorHAnsi" w:hAnsiTheme="minorHAnsi" w:cstheme="minorHAnsi"/>
          <w:color w:val="0070C0"/>
          <w:szCs w:val="22"/>
        </w:rPr>
        <w:lastRenderedPageBreak/>
        <w:t xml:space="preserve">Were people hired with this grant outside the </w:t>
      </w:r>
      <w:proofErr w:type="gramStart"/>
      <w:r w:rsidRPr="005947D4">
        <w:rPr>
          <w:rFonts w:asciiTheme="minorHAnsi" w:hAnsiTheme="minorHAnsi" w:cstheme="minorHAnsi"/>
          <w:color w:val="0070C0"/>
          <w:szCs w:val="22"/>
        </w:rPr>
        <w:t>granting</w:t>
      </w:r>
      <w:proofErr w:type="gramEnd"/>
      <w:r w:rsidRPr="005947D4">
        <w:rPr>
          <w:rFonts w:asciiTheme="minorHAnsi" w:hAnsiTheme="minorHAnsi" w:cstheme="minorHAnsi"/>
          <w:color w:val="0070C0"/>
          <w:szCs w:val="22"/>
        </w:rPr>
        <w:t xml:space="preserve"> agency </w:t>
      </w:r>
      <w:r w:rsidR="00DF14C9">
        <w:rPr>
          <w:rFonts w:asciiTheme="minorHAnsi" w:hAnsiTheme="minorHAnsi" w:cstheme="minorHAnsi"/>
          <w:color w:val="0070C0"/>
          <w:szCs w:val="22"/>
        </w:rPr>
        <w:t>(</w:t>
      </w:r>
      <w:r w:rsidR="005A26BF">
        <w:rPr>
          <w:rFonts w:asciiTheme="minorHAnsi" w:hAnsiTheme="minorHAnsi" w:cstheme="minorHAnsi"/>
          <w:color w:val="0070C0"/>
          <w:szCs w:val="22"/>
        </w:rPr>
        <w:t xml:space="preserve">for example </w:t>
      </w:r>
      <w:r w:rsidRPr="005947D4">
        <w:rPr>
          <w:rFonts w:asciiTheme="minorHAnsi" w:hAnsiTheme="minorHAnsi" w:cstheme="minorHAnsi"/>
          <w:color w:val="0070C0"/>
          <w:szCs w:val="22"/>
        </w:rPr>
        <w:t>at public works, planning offices</w:t>
      </w:r>
      <w:r w:rsidR="00DF14C9">
        <w:rPr>
          <w:rFonts w:asciiTheme="minorHAnsi" w:hAnsiTheme="minorHAnsi" w:cstheme="minorHAnsi"/>
          <w:color w:val="0070C0"/>
          <w:szCs w:val="22"/>
        </w:rPr>
        <w:t>)</w:t>
      </w:r>
      <w:r w:rsidR="00DF14C9" w:rsidRPr="005947D4" w:rsidDel="00DF14C9">
        <w:rPr>
          <w:rFonts w:asciiTheme="minorHAnsi" w:hAnsiTheme="minorHAnsi" w:cstheme="minorHAnsi"/>
          <w:color w:val="0070C0"/>
          <w:szCs w:val="22"/>
        </w:rPr>
        <w:t xml:space="preserve"> </w:t>
      </w:r>
    </w:p>
    <w:p w14:paraId="4296AAD5" w14:textId="1F4450C8" w:rsidR="00E8776D" w:rsidRPr="005947D4" w:rsidRDefault="00E8776D" w:rsidP="005A1C20">
      <w:pPr>
        <w:pStyle w:val="ListParagraph"/>
        <w:numPr>
          <w:ilvl w:val="0"/>
          <w:numId w:val="34"/>
        </w:numPr>
        <w:spacing w:after="200" w:line="276" w:lineRule="auto"/>
        <w:contextualSpacing/>
        <w:rPr>
          <w:rFonts w:asciiTheme="minorHAnsi" w:hAnsiTheme="minorHAnsi" w:cstheme="minorHAnsi"/>
          <w:color w:val="0070C0"/>
          <w:szCs w:val="22"/>
        </w:rPr>
      </w:pPr>
      <w:r w:rsidRPr="005947D4">
        <w:rPr>
          <w:rFonts w:asciiTheme="minorHAnsi" w:hAnsiTheme="minorHAnsi" w:cstheme="minorHAnsi"/>
          <w:color w:val="0070C0"/>
          <w:szCs w:val="22"/>
        </w:rPr>
        <w:t>Were mentorships or internships provided</w:t>
      </w:r>
      <w:r w:rsidR="00DF14C9">
        <w:rPr>
          <w:rFonts w:asciiTheme="minorHAnsi" w:hAnsiTheme="minorHAnsi" w:cstheme="minorHAnsi"/>
          <w:color w:val="0070C0"/>
          <w:szCs w:val="22"/>
        </w:rPr>
        <w:t xml:space="preserve"> with this funding</w:t>
      </w:r>
      <w:r w:rsidRPr="005947D4">
        <w:rPr>
          <w:rFonts w:asciiTheme="minorHAnsi" w:hAnsiTheme="minorHAnsi" w:cstheme="minorHAnsi"/>
          <w:color w:val="0070C0"/>
          <w:szCs w:val="22"/>
        </w:rPr>
        <w:t xml:space="preserve">? If so, how many? </w:t>
      </w:r>
    </w:p>
    <w:p w14:paraId="78504D6E" w14:textId="3CC2A922" w:rsidR="00E8776D" w:rsidRPr="005947D4" w:rsidRDefault="00E8776D" w:rsidP="005A1C20">
      <w:pPr>
        <w:pStyle w:val="ListParagraph"/>
        <w:numPr>
          <w:ilvl w:val="0"/>
          <w:numId w:val="34"/>
        </w:numPr>
        <w:spacing w:after="200" w:line="276" w:lineRule="auto"/>
        <w:contextualSpacing/>
        <w:rPr>
          <w:rFonts w:asciiTheme="minorHAnsi" w:hAnsiTheme="minorHAnsi" w:cstheme="minorHAnsi"/>
          <w:color w:val="0070C0"/>
          <w:szCs w:val="22"/>
        </w:rPr>
      </w:pPr>
      <w:r w:rsidRPr="005947D4">
        <w:rPr>
          <w:rFonts w:asciiTheme="minorHAnsi" w:hAnsiTheme="minorHAnsi" w:cstheme="minorHAnsi"/>
          <w:color w:val="0070C0"/>
          <w:szCs w:val="22"/>
        </w:rPr>
        <w:t xml:space="preserve">Were any publications </w:t>
      </w:r>
      <w:r w:rsidR="00DF14C9">
        <w:rPr>
          <w:rFonts w:asciiTheme="minorHAnsi" w:hAnsiTheme="minorHAnsi" w:cstheme="minorHAnsi"/>
          <w:color w:val="0070C0"/>
          <w:szCs w:val="22"/>
        </w:rPr>
        <w:t>(</w:t>
      </w:r>
      <w:r w:rsidR="00F177FE">
        <w:rPr>
          <w:rFonts w:asciiTheme="minorHAnsi" w:hAnsiTheme="minorHAnsi" w:cstheme="minorHAnsi"/>
          <w:color w:val="0070C0"/>
          <w:szCs w:val="22"/>
        </w:rPr>
        <w:t xml:space="preserve">for example: </w:t>
      </w:r>
      <w:r w:rsidRPr="005947D4">
        <w:rPr>
          <w:rFonts w:asciiTheme="minorHAnsi" w:hAnsiTheme="minorHAnsi" w:cstheme="minorHAnsi"/>
          <w:color w:val="0070C0"/>
          <w:szCs w:val="22"/>
        </w:rPr>
        <w:t>scientific papers, posters, geological survey reports</w:t>
      </w:r>
      <w:r w:rsidR="00DF14C9">
        <w:rPr>
          <w:rFonts w:asciiTheme="minorHAnsi" w:hAnsiTheme="minorHAnsi" w:cstheme="minorHAnsi"/>
          <w:color w:val="0070C0"/>
          <w:szCs w:val="22"/>
        </w:rPr>
        <w:t xml:space="preserve">) </w:t>
      </w:r>
      <w:r w:rsidRPr="005947D4">
        <w:rPr>
          <w:rFonts w:asciiTheme="minorHAnsi" w:hAnsiTheme="minorHAnsi" w:cstheme="minorHAnsi"/>
          <w:color w:val="0070C0"/>
          <w:szCs w:val="22"/>
        </w:rPr>
        <w:t xml:space="preserve">developed </w:t>
      </w:r>
      <w:r w:rsidR="0026525B">
        <w:rPr>
          <w:rFonts w:asciiTheme="minorHAnsi" w:hAnsiTheme="minorHAnsi" w:cstheme="minorHAnsi"/>
          <w:color w:val="0070C0"/>
          <w:szCs w:val="22"/>
        </w:rPr>
        <w:t xml:space="preserve">through </w:t>
      </w:r>
      <w:r w:rsidR="009633B5">
        <w:rPr>
          <w:rFonts w:asciiTheme="minorHAnsi" w:hAnsiTheme="minorHAnsi" w:cstheme="minorHAnsi"/>
          <w:color w:val="0070C0"/>
          <w:szCs w:val="22"/>
        </w:rPr>
        <w:t>this</w:t>
      </w:r>
      <w:r w:rsidRPr="005947D4">
        <w:rPr>
          <w:rFonts w:asciiTheme="minorHAnsi" w:hAnsiTheme="minorHAnsi" w:cstheme="minorHAnsi"/>
          <w:color w:val="0070C0"/>
          <w:szCs w:val="22"/>
        </w:rPr>
        <w:t xml:space="preserve"> grant</w:t>
      </w:r>
      <w:r w:rsidR="009633B5">
        <w:rPr>
          <w:rFonts w:asciiTheme="minorHAnsi" w:hAnsiTheme="minorHAnsi" w:cstheme="minorHAnsi"/>
          <w:color w:val="0070C0"/>
          <w:szCs w:val="22"/>
        </w:rPr>
        <w:t xml:space="preserve"> work</w:t>
      </w:r>
      <w:r w:rsidRPr="005947D4">
        <w:rPr>
          <w:rFonts w:asciiTheme="minorHAnsi" w:hAnsiTheme="minorHAnsi" w:cstheme="minorHAnsi"/>
          <w:color w:val="0070C0"/>
          <w:szCs w:val="22"/>
        </w:rPr>
        <w:t xml:space="preserve">? If so, </w:t>
      </w:r>
      <w:r w:rsidR="009633B5">
        <w:rPr>
          <w:rFonts w:asciiTheme="minorHAnsi" w:hAnsiTheme="minorHAnsi" w:cstheme="minorHAnsi"/>
          <w:color w:val="0070C0"/>
          <w:szCs w:val="22"/>
        </w:rPr>
        <w:t>please list the number of them and the complete references</w:t>
      </w:r>
      <w:r w:rsidRPr="005947D4">
        <w:rPr>
          <w:rFonts w:asciiTheme="minorHAnsi" w:hAnsiTheme="minorHAnsi" w:cstheme="minorHAnsi"/>
          <w:color w:val="0070C0"/>
          <w:szCs w:val="22"/>
        </w:rPr>
        <w:t>?</w:t>
      </w:r>
    </w:p>
    <w:p w14:paraId="3BB75A57" w14:textId="77777777" w:rsidR="00E8776D" w:rsidRPr="00226122" w:rsidRDefault="00E8776D" w:rsidP="00E8776D">
      <w:pPr>
        <w:autoSpaceDE w:val="0"/>
        <w:autoSpaceDN w:val="0"/>
        <w:adjustRightInd w:val="0"/>
        <w:rPr>
          <w:rFonts w:asciiTheme="minorHAnsi" w:hAnsiTheme="minorHAnsi" w:cstheme="minorHAnsi"/>
          <w:color w:val="0070C0"/>
          <w:szCs w:val="22"/>
        </w:rPr>
      </w:pPr>
      <w:r>
        <w:rPr>
          <w:rFonts w:asciiTheme="minorHAnsi" w:hAnsiTheme="minorHAnsi" w:cstheme="minorHAnsi"/>
          <w:color w:val="0070C0"/>
          <w:szCs w:val="22"/>
        </w:rPr>
        <w:t>E</w:t>
      </w:r>
      <w:r w:rsidRPr="00226122">
        <w:rPr>
          <w:rFonts w:asciiTheme="minorHAnsi" w:hAnsiTheme="minorHAnsi" w:cstheme="minorHAnsi"/>
          <w:color w:val="0070C0"/>
          <w:szCs w:val="22"/>
        </w:rPr>
        <w:t>xample</w:t>
      </w:r>
      <w:r>
        <w:rPr>
          <w:rFonts w:asciiTheme="minorHAnsi" w:hAnsiTheme="minorHAnsi" w:cstheme="minorHAnsi"/>
          <w:color w:val="0070C0"/>
          <w:szCs w:val="22"/>
        </w:rPr>
        <w:t>s</w:t>
      </w:r>
      <w:r w:rsidRPr="00226122">
        <w:rPr>
          <w:rFonts w:asciiTheme="minorHAnsi" w:hAnsiTheme="minorHAnsi" w:cstheme="minorHAnsi"/>
          <w:color w:val="0070C0"/>
          <w:szCs w:val="22"/>
        </w:rPr>
        <w:t xml:space="preserve">: </w:t>
      </w:r>
    </w:p>
    <w:p w14:paraId="04118C4F" w14:textId="77777777" w:rsidR="00E8776D" w:rsidRPr="00226122" w:rsidRDefault="00E8776D" w:rsidP="005A1C20">
      <w:pPr>
        <w:pStyle w:val="ListParagraph"/>
        <w:numPr>
          <w:ilvl w:val="0"/>
          <w:numId w:val="24"/>
        </w:numPr>
        <w:spacing w:after="200" w:line="276" w:lineRule="auto"/>
        <w:contextualSpacing/>
        <w:rPr>
          <w:rFonts w:asciiTheme="minorHAnsi" w:hAnsiTheme="minorHAnsi" w:cstheme="minorHAnsi"/>
          <w:i/>
          <w:iCs/>
          <w:color w:val="0070C0"/>
          <w:szCs w:val="22"/>
        </w:rPr>
      </w:pPr>
      <w:r w:rsidRPr="00226122">
        <w:rPr>
          <w:rFonts w:asciiTheme="minorHAnsi" w:hAnsiTheme="minorHAnsi" w:cstheme="minorHAnsi"/>
          <w:i/>
          <w:iCs/>
          <w:color w:val="0070C0"/>
          <w:szCs w:val="22"/>
        </w:rPr>
        <w:t xml:space="preserve">Guidance Criteria 1: Mapped 358 landslides in Adams County </w:t>
      </w:r>
      <w:r>
        <w:rPr>
          <w:rFonts w:asciiTheme="minorHAnsi" w:hAnsiTheme="minorHAnsi" w:cstheme="minorHAnsi"/>
          <w:i/>
          <w:iCs/>
          <w:color w:val="0070C0"/>
          <w:szCs w:val="22"/>
        </w:rPr>
        <w:t xml:space="preserve">(29 square mile mapping area, population 3,400) </w:t>
      </w:r>
      <w:r w:rsidRPr="00226122">
        <w:rPr>
          <w:rFonts w:asciiTheme="minorHAnsi" w:hAnsiTheme="minorHAnsi" w:cstheme="minorHAnsi"/>
          <w:i/>
          <w:iCs/>
          <w:color w:val="0070C0"/>
          <w:szCs w:val="22"/>
        </w:rPr>
        <w:t>and published the data on our Geohazards data portal, which is available to the public (link). Met with</w:t>
      </w:r>
      <w:r>
        <w:rPr>
          <w:rFonts w:asciiTheme="minorHAnsi" w:hAnsiTheme="minorHAnsi" w:cstheme="minorHAnsi"/>
          <w:i/>
          <w:iCs/>
          <w:color w:val="0070C0"/>
          <w:szCs w:val="22"/>
        </w:rPr>
        <w:t xml:space="preserve"> county staff (</w:t>
      </w:r>
      <w:r w:rsidRPr="00226122">
        <w:rPr>
          <w:rFonts w:asciiTheme="minorHAnsi" w:hAnsiTheme="minorHAnsi" w:cstheme="minorHAnsi"/>
          <w:i/>
          <w:iCs/>
          <w:color w:val="0070C0"/>
          <w:szCs w:val="22"/>
        </w:rPr>
        <w:t>3 planners, 2 emergency managers, and 2</w:t>
      </w:r>
      <w:r>
        <w:rPr>
          <w:rFonts w:asciiTheme="minorHAnsi" w:hAnsiTheme="minorHAnsi" w:cstheme="minorHAnsi"/>
          <w:i/>
          <w:iCs/>
          <w:color w:val="0070C0"/>
          <w:szCs w:val="22"/>
        </w:rPr>
        <w:t xml:space="preserve"> from</w:t>
      </w:r>
      <w:r w:rsidRPr="00226122">
        <w:rPr>
          <w:rFonts w:asciiTheme="minorHAnsi" w:hAnsiTheme="minorHAnsi" w:cstheme="minorHAnsi"/>
          <w:i/>
          <w:iCs/>
          <w:color w:val="0070C0"/>
          <w:szCs w:val="22"/>
        </w:rPr>
        <w:t xml:space="preserve"> public works</w:t>
      </w:r>
      <w:r>
        <w:rPr>
          <w:rFonts w:asciiTheme="minorHAnsi" w:hAnsiTheme="minorHAnsi" w:cstheme="minorHAnsi"/>
          <w:i/>
          <w:iCs/>
          <w:color w:val="0070C0"/>
          <w:szCs w:val="22"/>
        </w:rPr>
        <w:t xml:space="preserve">) </w:t>
      </w:r>
      <w:r w:rsidRPr="00226122">
        <w:rPr>
          <w:rFonts w:asciiTheme="minorHAnsi" w:hAnsiTheme="minorHAnsi" w:cstheme="minorHAnsi"/>
          <w:i/>
          <w:iCs/>
          <w:color w:val="0070C0"/>
          <w:szCs w:val="22"/>
        </w:rPr>
        <w:t>to teach them about the mapping products</w:t>
      </w:r>
      <w:r>
        <w:rPr>
          <w:rFonts w:asciiTheme="minorHAnsi" w:hAnsiTheme="minorHAnsi" w:cstheme="minorHAnsi"/>
          <w:i/>
          <w:iCs/>
          <w:color w:val="0070C0"/>
          <w:szCs w:val="22"/>
        </w:rPr>
        <w:t xml:space="preserve"> and how they can be used</w:t>
      </w:r>
      <w:r w:rsidRPr="00226122">
        <w:rPr>
          <w:rFonts w:asciiTheme="minorHAnsi" w:hAnsiTheme="minorHAnsi" w:cstheme="minorHAnsi"/>
          <w:i/>
          <w:iCs/>
          <w:color w:val="0070C0"/>
          <w:szCs w:val="22"/>
        </w:rPr>
        <w:t xml:space="preserve">. Held one community meeting </w:t>
      </w:r>
      <w:r>
        <w:rPr>
          <w:rFonts w:asciiTheme="minorHAnsi" w:hAnsiTheme="minorHAnsi" w:cstheme="minorHAnsi"/>
          <w:i/>
          <w:iCs/>
          <w:color w:val="0070C0"/>
          <w:szCs w:val="22"/>
        </w:rPr>
        <w:t xml:space="preserve">at the town hall </w:t>
      </w:r>
      <w:r w:rsidRPr="00226122">
        <w:rPr>
          <w:rFonts w:asciiTheme="minorHAnsi" w:hAnsiTheme="minorHAnsi" w:cstheme="minorHAnsi"/>
          <w:i/>
          <w:iCs/>
          <w:color w:val="0070C0"/>
          <w:szCs w:val="22"/>
        </w:rPr>
        <w:t xml:space="preserve">for </w:t>
      </w:r>
      <w:r>
        <w:rPr>
          <w:rFonts w:asciiTheme="minorHAnsi" w:hAnsiTheme="minorHAnsi" w:cstheme="minorHAnsi"/>
          <w:i/>
          <w:iCs/>
          <w:color w:val="0070C0"/>
          <w:szCs w:val="22"/>
        </w:rPr>
        <w:t xml:space="preserve">the </w:t>
      </w:r>
      <w:r w:rsidRPr="00226122">
        <w:rPr>
          <w:rFonts w:asciiTheme="minorHAnsi" w:hAnsiTheme="minorHAnsi" w:cstheme="minorHAnsi"/>
          <w:i/>
          <w:iCs/>
          <w:color w:val="0070C0"/>
          <w:szCs w:val="22"/>
        </w:rPr>
        <w:t xml:space="preserve">public (28 in attendance) interested in the mapping results. </w:t>
      </w:r>
    </w:p>
    <w:p w14:paraId="304057DD" w14:textId="77777777" w:rsidR="00E8776D" w:rsidRPr="00226122" w:rsidRDefault="00E8776D" w:rsidP="005A1C20">
      <w:pPr>
        <w:pStyle w:val="ListParagraph"/>
        <w:numPr>
          <w:ilvl w:val="0"/>
          <w:numId w:val="24"/>
        </w:numPr>
        <w:spacing w:after="200" w:line="276" w:lineRule="auto"/>
        <w:contextualSpacing/>
        <w:rPr>
          <w:rFonts w:asciiTheme="minorHAnsi" w:hAnsiTheme="minorHAnsi" w:cstheme="minorHAnsi"/>
          <w:i/>
          <w:iCs/>
          <w:color w:val="0070C0"/>
          <w:szCs w:val="22"/>
        </w:rPr>
      </w:pPr>
      <w:r w:rsidRPr="00226122">
        <w:rPr>
          <w:rFonts w:asciiTheme="minorHAnsi" w:hAnsiTheme="minorHAnsi" w:cstheme="minorHAnsi"/>
          <w:i/>
          <w:iCs/>
          <w:color w:val="0070C0"/>
          <w:szCs w:val="22"/>
        </w:rPr>
        <w:t xml:space="preserve">Guidance Criteria 2: coordinated with 3 Adams County emergency managers in the development of landslide emergency protocols and emergency management plans. Met with 5 County planners to develop land use codes that reflect landslide hazards in the county. </w:t>
      </w:r>
    </w:p>
    <w:p w14:paraId="2F7796B9" w14:textId="77777777" w:rsidR="00E8776D" w:rsidRDefault="00E8776D" w:rsidP="005A1C20">
      <w:pPr>
        <w:pStyle w:val="ListParagraph"/>
        <w:numPr>
          <w:ilvl w:val="0"/>
          <w:numId w:val="24"/>
        </w:numPr>
        <w:spacing w:after="200" w:line="276" w:lineRule="auto"/>
        <w:contextualSpacing/>
        <w:rPr>
          <w:rFonts w:asciiTheme="minorHAnsi" w:hAnsiTheme="minorHAnsi" w:cstheme="minorHAnsi"/>
          <w:i/>
          <w:iCs/>
          <w:color w:val="0070C0"/>
          <w:szCs w:val="22"/>
        </w:rPr>
      </w:pPr>
      <w:r w:rsidRPr="00226122">
        <w:rPr>
          <w:rFonts w:asciiTheme="minorHAnsi" w:hAnsiTheme="minorHAnsi" w:cstheme="minorHAnsi"/>
          <w:i/>
          <w:iCs/>
          <w:color w:val="0070C0"/>
          <w:szCs w:val="22"/>
        </w:rPr>
        <w:t>Guidance Criteria 3: developed an 8-page Homeowners Guide to Landslides that can be changed to meet the needs of communities and their relevant landslide hazards. Printed 10,000 copies and distributed to 5,000 equally among 8 planning offices</w:t>
      </w:r>
      <w:r>
        <w:rPr>
          <w:rFonts w:asciiTheme="minorHAnsi" w:hAnsiTheme="minorHAnsi" w:cstheme="minorHAnsi"/>
          <w:i/>
          <w:iCs/>
          <w:color w:val="0070C0"/>
          <w:szCs w:val="22"/>
        </w:rPr>
        <w:t xml:space="preserve"> for distribution</w:t>
      </w:r>
      <w:r w:rsidRPr="00226122">
        <w:rPr>
          <w:rFonts w:asciiTheme="minorHAnsi" w:hAnsiTheme="minorHAnsi" w:cstheme="minorHAnsi"/>
          <w:i/>
          <w:iCs/>
          <w:color w:val="0070C0"/>
          <w:szCs w:val="22"/>
        </w:rPr>
        <w:t xml:space="preserve">. </w:t>
      </w:r>
      <w:r w:rsidRPr="00C472AC">
        <w:rPr>
          <w:rFonts w:ascii="Segoe UI" w:hAnsi="Segoe UI" w:cs="Segoe UI"/>
          <w:sz w:val="18"/>
          <w:szCs w:val="18"/>
        </w:rPr>
        <w:t xml:space="preserve"> </w:t>
      </w:r>
      <w:r w:rsidRPr="00226122">
        <w:rPr>
          <w:rFonts w:asciiTheme="minorHAnsi" w:hAnsiTheme="minorHAnsi" w:cstheme="minorHAnsi"/>
          <w:i/>
          <w:iCs/>
          <w:color w:val="0070C0"/>
          <w:szCs w:val="22"/>
        </w:rPr>
        <w:t>Trained 2 undergraduate students in</w:t>
      </w:r>
      <w:r>
        <w:rPr>
          <w:rFonts w:asciiTheme="minorHAnsi" w:hAnsiTheme="minorHAnsi" w:cstheme="minorHAnsi"/>
          <w:i/>
          <w:iCs/>
          <w:color w:val="0070C0"/>
          <w:szCs w:val="22"/>
        </w:rPr>
        <w:t xml:space="preserve"> landslide</w:t>
      </w:r>
      <w:r w:rsidRPr="00226122">
        <w:rPr>
          <w:rFonts w:asciiTheme="minorHAnsi" w:hAnsiTheme="minorHAnsi" w:cstheme="minorHAnsi"/>
          <w:i/>
          <w:iCs/>
          <w:color w:val="0070C0"/>
          <w:szCs w:val="22"/>
        </w:rPr>
        <w:t xml:space="preserve"> mapping techniques. Provided </w:t>
      </w:r>
      <w:r>
        <w:rPr>
          <w:rFonts w:asciiTheme="minorHAnsi" w:hAnsiTheme="minorHAnsi" w:cstheme="minorHAnsi"/>
          <w:i/>
          <w:iCs/>
          <w:color w:val="0070C0"/>
          <w:szCs w:val="22"/>
        </w:rPr>
        <w:t xml:space="preserve">landslide mapping position </w:t>
      </w:r>
      <w:r w:rsidRPr="00226122">
        <w:rPr>
          <w:rFonts w:asciiTheme="minorHAnsi" w:hAnsiTheme="minorHAnsi" w:cstheme="minorHAnsi"/>
          <w:i/>
          <w:iCs/>
          <w:color w:val="0070C0"/>
          <w:szCs w:val="22"/>
        </w:rPr>
        <w:t xml:space="preserve">to </w:t>
      </w:r>
      <w:r>
        <w:rPr>
          <w:rFonts w:asciiTheme="minorHAnsi" w:hAnsiTheme="minorHAnsi" w:cstheme="minorHAnsi"/>
          <w:i/>
          <w:iCs/>
          <w:color w:val="0070C0"/>
          <w:szCs w:val="22"/>
        </w:rPr>
        <w:t>one</w:t>
      </w:r>
      <w:r w:rsidRPr="00226122">
        <w:rPr>
          <w:rFonts w:asciiTheme="minorHAnsi" w:hAnsiTheme="minorHAnsi" w:cstheme="minorHAnsi"/>
          <w:i/>
          <w:iCs/>
          <w:color w:val="0070C0"/>
          <w:szCs w:val="22"/>
        </w:rPr>
        <w:t xml:space="preserve"> early career </w:t>
      </w:r>
      <w:proofErr w:type="gramStart"/>
      <w:r w:rsidRPr="00226122">
        <w:rPr>
          <w:rFonts w:asciiTheme="minorHAnsi" w:hAnsiTheme="minorHAnsi" w:cstheme="minorHAnsi"/>
          <w:i/>
          <w:iCs/>
          <w:color w:val="0070C0"/>
          <w:szCs w:val="22"/>
        </w:rPr>
        <w:t>geoscientists</w:t>
      </w:r>
      <w:proofErr w:type="gramEnd"/>
      <w:r w:rsidRPr="00226122">
        <w:rPr>
          <w:rFonts w:asciiTheme="minorHAnsi" w:hAnsiTheme="minorHAnsi" w:cstheme="minorHAnsi"/>
          <w:i/>
          <w:iCs/>
          <w:color w:val="0070C0"/>
          <w:szCs w:val="22"/>
        </w:rPr>
        <w:t xml:space="preserve"> through collaborative work with regional scientists and stakeholders and training of lidar-based mapping techniques</w:t>
      </w:r>
      <w:r>
        <w:rPr>
          <w:rFonts w:asciiTheme="minorHAnsi" w:hAnsiTheme="minorHAnsi" w:cstheme="minorHAnsi"/>
          <w:i/>
          <w:iCs/>
          <w:color w:val="0070C0"/>
          <w:szCs w:val="22"/>
        </w:rPr>
        <w:t xml:space="preserve">. </w:t>
      </w:r>
      <w:r w:rsidRPr="00226122">
        <w:rPr>
          <w:rFonts w:asciiTheme="minorHAnsi" w:hAnsiTheme="minorHAnsi" w:cstheme="minorHAnsi"/>
          <w:i/>
          <w:iCs/>
          <w:color w:val="0070C0"/>
          <w:szCs w:val="22"/>
        </w:rPr>
        <w:t>Pdf version of the guide is here: (link)</w:t>
      </w:r>
    </w:p>
    <w:bookmarkEnd w:id="11"/>
    <w:p w14:paraId="67ACF1DC" w14:textId="77777777" w:rsidR="00370B18" w:rsidRPr="00226122" w:rsidRDefault="00370B18" w:rsidP="00370B18">
      <w:pPr>
        <w:rPr>
          <w:rFonts w:asciiTheme="minorHAnsi" w:hAnsiTheme="minorHAnsi" w:cstheme="minorHAnsi"/>
          <w:b/>
          <w:szCs w:val="22"/>
        </w:rPr>
      </w:pPr>
      <w:r w:rsidRPr="00226122">
        <w:rPr>
          <w:rFonts w:asciiTheme="minorHAnsi" w:hAnsiTheme="minorHAnsi" w:cstheme="minorHAnsi"/>
          <w:b/>
          <w:szCs w:val="22"/>
        </w:rPr>
        <w:t>Anticipated Results</w:t>
      </w:r>
    </w:p>
    <w:p w14:paraId="70C76D25" w14:textId="5761321D" w:rsidR="00370B18" w:rsidRPr="00226122" w:rsidRDefault="00370B18" w:rsidP="00370B18">
      <w:pPr>
        <w:rPr>
          <w:rFonts w:asciiTheme="minorHAnsi" w:hAnsiTheme="minorHAnsi" w:cstheme="minorHAnsi"/>
          <w:color w:val="0070C0"/>
          <w:szCs w:val="22"/>
        </w:rPr>
      </w:pPr>
      <w:r w:rsidRPr="00226122">
        <w:rPr>
          <w:rFonts w:asciiTheme="minorHAnsi" w:hAnsiTheme="minorHAnsi" w:cstheme="minorHAnsi"/>
          <w:color w:val="0070C0"/>
          <w:szCs w:val="22"/>
        </w:rPr>
        <w:t xml:space="preserve">Describe all anticipated results beyond the accomplishments to date mentioned above. Note if the anticipated results are “As Planned”, “Changed”, or “No Longer Anticipated”. Describe any changes to the anticipated results or timeline of work compared to what was provided in your grant proposal. If you have any anticipated results documented in your grant proposal that will not be achieved over the next year, please clearly state those here and briefly describe why they are no longer anticipated. </w:t>
      </w:r>
    </w:p>
    <w:p w14:paraId="6A6551FD" w14:textId="77777777" w:rsidR="0059278E" w:rsidRPr="00226122" w:rsidRDefault="0059278E" w:rsidP="00370B18">
      <w:pPr>
        <w:rPr>
          <w:rFonts w:asciiTheme="minorHAnsi" w:hAnsiTheme="minorHAnsi" w:cstheme="minorHAnsi"/>
          <w:color w:val="0070C0"/>
          <w:szCs w:val="22"/>
        </w:rPr>
      </w:pPr>
    </w:p>
    <w:p w14:paraId="2DB317AF" w14:textId="77777777" w:rsidR="00370B18" w:rsidRPr="00226122" w:rsidRDefault="00370B18" w:rsidP="00370B18">
      <w:pPr>
        <w:rPr>
          <w:rFonts w:asciiTheme="minorHAnsi" w:hAnsiTheme="minorHAnsi" w:cstheme="minorHAnsi"/>
          <w:color w:val="0070C0"/>
          <w:szCs w:val="22"/>
        </w:rPr>
      </w:pPr>
      <w:r w:rsidRPr="00226122">
        <w:rPr>
          <w:rFonts w:asciiTheme="minorHAnsi" w:hAnsiTheme="minorHAnsi" w:cstheme="minorHAnsi"/>
          <w:color w:val="0070C0"/>
          <w:szCs w:val="22"/>
        </w:rPr>
        <w:t xml:space="preserve">Example: AS PLANNED: </w:t>
      </w:r>
      <w:r w:rsidRPr="00226122">
        <w:rPr>
          <w:rFonts w:asciiTheme="minorHAnsi" w:hAnsiTheme="minorHAnsi" w:cstheme="minorHAnsi"/>
          <w:i/>
          <w:iCs/>
          <w:color w:val="0070C0"/>
          <w:szCs w:val="22"/>
        </w:rPr>
        <w:t>We planned to build a landslide hazards website hosting decision-support tools for Adams and Jefferson County. The website construction is underway and set to be completed and go live by the end of June 2026.</w:t>
      </w:r>
      <w:r w:rsidRPr="00226122">
        <w:rPr>
          <w:rFonts w:asciiTheme="minorHAnsi" w:hAnsiTheme="minorHAnsi" w:cstheme="minorHAnsi"/>
          <w:color w:val="0070C0"/>
          <w:szCs w:val="22"/>
        </w:rPr>
        <w:t xml:space="preserve"> </w:t>
      </w:r>
    </w:p>
    <w:p w14:paraId="2991F31D" w14:textId="77777777" w:rsidR="0059278E" w:rsidRPr="00226122" w:rsidRDefault="0059278E" w:rsidP="00370B18">
      <w:pPr>
        <w:rPr>
          <w:rFonts w:asciiTheme="minorHAnsi" w:hAnsiTheme="minorHAnsi" w:cstheme="minorHAnsi"/>
          <w:color w:val="0070C0"/>
          <w:szCs w:val="22"/>
        </w:rPr>
      </w:pPr>
    </w:p>
    <w:p w14:paraId="4AA05623" w14:textId="77777777" w:rsidR="00370B18" w:rsidRPr="00226122" w:rsidRDefault="00370B18" w:rsidP="00370B18">
      <w:pPr>
        <w:rPr>
          <w:rFonts w:asciiTheme="minorHAnsi" w:hAnsiTheme="minorHAnsi" w:cstheme="minorHAnsi"/>
          <w:i/>
          <w:iCs/>
          <w:color w:val="0070C0"/>
          <w:szCs w:val="22"/>
        </w:rPr>
      </w:pPr>
      <w:r w:rsidRPr="00226122">
        <w:rPr>
          <w:rFonts w:asciiTheme="minorHAnsi" w:hAnsiTheme="minorHAnsi" w:cstheme="minorHAnsi"/>
          <w:color w:val="0070C0"/>
          <w:szCs w:val="22"/>
        </w:rPr>
        <w:t>Example: CHANGED:</w:t>
      </w:r>
      <w:r w:rsidRPr="00226122">
        <w:rPr>
          <w:rFonts w:asciiTheme="minorHAnsi" w:hAnsiTheme="minorHAnsi" w:cstheme="minorHAnsi"/>
          <w:i/>
          <w:iCs/>
          <w:color w:val="0070C0"/>
          <w:szCs w:val="22"/>
        </w:rPr>
        <w:t xml:space="preserve"> We planned to hire 2 student interns to help with field work and work on populating the new website during May-July, however, due to scheduling issues, we instead </w:t>
      </w:r>
      <w:r w:rsidRPr="00226122">
        <w:rPr>
          <w:rFonts w:asciiTheme="minorHAnsi" w:hAnsiTheme="minorHAnsi" w:cstheme="minorHAnsi"/>
          <w:i/>
          <w:iCs/>
          <w:color w:val="0070C0"/>
          <w:szCs w:val="22"/>
        </w:rPr>
        <w:lastRenderedPageBreak/>
        <w:t xml:space="preserve">hired 3 interns during June and July to do the same work. While this will result in STEM training for an additional student, the timeframe of their work period is compressed. </w:t>
      </w:r>
    </w:p>
    <w:p w14:paraId="7F8DDCD8" w14:textId="77777777" w:rsidR="0059278E" w:rsidRPr="00226122" w:rsidRDefault="0059278E" w:rsidP="00370B18">
      <w:pPr>
        <w:rPr>
          <w:rFonts w:asciiTheme="minorHAnsi" w:hAnsiTheme="minorHAnsi" w:cstheme="minorHAnsi"/>
          <w:i/>
          <w:iCs/>
          <w:color w:val="0070C0"/>
          <w:szCs w:val="22"/>
        </w:rPr>
      </w:pPr>
    </w:p>
    <w:p w14:paraId="04155416" w14:textId="0BC5A906" w:rsidR="00370B18" w:rsidRPr="00226122" w:rsidRDefault="00370B18" w:rsidP="00370B18">
      <w:pPr>
        <w:rPr>
          <w:rFonts w:asciiTheme="minorHAnsi" w:hAnsiTheme="minorHAnsi" w:cstheme="minorHAnsi"/>
          <w:i/>
          <w:iCs/>
          <w:color w:val="0070C0"/>
          <w:szCs w:val="22"/>
        </w:rPr>
      </w:pPr>
      <w:r w:rsidRPr="00226122">
        <w:rPr>
          <w:rFonts w:asciiTheme="minorHAnsi" w:hAnsiTheme="minorHAnsi" w:cstheme="minorHAnsi"/>
          <w:color w:val="0070C0"/>
          <w:szCs w:val="22"/>
        </w:rPr>
        <w:t xml:space="preserve">Example: CHANGE TO </w:t>
      </w:r>
      <w:r w:rsidR="00C472AC">
        <w:rPr>
          <w:rFonts w:asciiTheme="minorHAnsi" w:hAnsiTheme="minorHAnsi" w:cstheme="minorHAnsi"/>
          <w:color w:val="0070C0"/>
          <w:szCs w:val="22"/>
        </w:rPr>
        <w:t>“</w:t>
      </w:r>
      <w:r w:rsidRPr="00226122">
        <w:rPr>
          <w:rFonts w:asciiTheme="minorHAnsi" w:hAnsiTheme="minorHAnsi" w:cstheme="minorHAnsi"/>
          <w:color w:val="0070C0"/>
          <w:szCs w:val="22"/>
        </w:rPr>
        <w:t>NOT ANTICIPATED</w:t>
      </w:r>
      <w:r w:rsidR="00C472AC">
        <w:rPr>
          <w:rFonts w:asciiTheme="minorHAnsi" w:hAnsiTheme="minorHAnsi" w:cstheme="minorHAnsi"/>
          <w:color w:val="0070C0"/>
          <w:szCs w:val="22"/>
        </w:rPr>
        <w:t>”</w:t>
      </w:r>
      <w:r w:rsidRPr="00226122">
        <w:rPr>
          <w:rFonts w:asciiTheme="minorHAnsi" w:hAnsiTheme="minorHAnsi" w:cstheme="minorHAnsi"/>
          <w:color w:val="0070C0"/>
          <w:szCs w:val="22"/>
        </w:rPr>
        <w:t xml:space="preserve">: </w:t>
      </w:r>
      <w:r w:rsidRPr="00226122">
        <w:rPr>
          <w:rFonts w:asciiTheme="minorHAnsi" w:hAnsiTheme="minorHAnsi" w:cstheme="minorHAnsi"/>
          <w:i/>
          <w:iCs/>
          <w:color w:val="0070C0"/>
          <w:szCs w:val="22"/>
        </w:rPr>
        <w:t xml:space="preserve">We planned to map landslides in Adams and Jefferson </w:t>
      </w:r>
      <w:proofErr w:type="gramStart"/>
      <w:r w:rsidRPr="00226122">
        <w:rPr>
          <w:rFonts w:asciiTheme="minorHAnsi" w:hAnsiTheme="minorHAnsi" w:cstheme="minorHAnsi"/>
          <w:i/>
          <w:iCs/>
          <w:color w:val="0070C0"/>
          <w:szCs w:val="22"/>
        </w:rPr>
        <w:t>Counties,</w:t>
      </w:r>
      <w:proofErr w:type="gramEnd"/>
      <w:r w:rsidRPr="00226122">
        <w:rPr>
          <w:rFonts w:asciiTheme="minorHAnsi" w:hAnsiTheme="minorHAnsi" w:cstheme="minorHAnsi"/>
          <w:i/>
          <w:iCs/>
          <w:color w:val="0070C0"/>
          <w:szCs w:val="22"/>
        </w:rPr>
        <w:t xml:space="preserve"> however, we deferred Jefferson County to </w:t>
      </w:r>
      <w:r w:rsidR="00C472AC">
        <w:rPr>
          <w:rFonts w:asciiTheme="minorHAnsi" w:hAnsiTheme="minorHAnsi" w:cstheme="minorHAnsi"/>
          <w:i/>
          <w:iCs/>
          <w:color w:val="0070C0"/>
          <w:szCs w:val="22"/>
        </w:rPr>
        <w:t xml:space="preserve">a future </w:t>
      </w:r>
      <w:r w:rsidR="00E104E3">
        <w:rPr>
          <w:rFonts w:asciiTheme="minorHAnsi" w:hAnsiTheme="minorHAnsi" w:cstheme="minorHAnsi"/>
          <w:i/>
          <w:iCs/>
          <w:color w:val="0070C0"/>
          <w:szCs w:val="22"/>
        </w:rPr>
        <w:t xml:space="preserve">year </w:t>
      </w:r>
      <w:r w:rsidR="00E104E3" w:rsidRPr="00226122">
        <w:rPr>
          <w:rFonts w:asciiTheme="minorHAnsi" w:hAnsiTheme="minorHAnsi" w:cstheme="minorHAnsi"/>
          <w:i/>
          <w:iCs/>
          <w:color w:val="0070C0"/>
          <w:szCs w:val="22"/>
        </w:rPr>
        <w:t>because</w:t>
      </w:r>
      <w:r w:rsidR="00C472AC">
        <w:rPr>
          <w:rFonts w:asciiTheme="minorHAnsi" w:hAnsiTheme="minorHAnsi" w:cstheme="minorHAnsi"/>
          <w:i/>
          <w:iCs/>
          <w:color w:val="0070C0"/>
          <w:szCs w:val="22"/>
        </w:rPr>
        <w:t xml:space="preserve"> the</w:t>
      </w:r>
      <w:r w:rsidRPr="00226122">
        <w:rPr>
          <w:rFonts w:asciiTheme="minorHAnsi" w:hAnsiTheme="minorHAnsi" w:cstheme="minorHAnsi"/>
          <w:i/>
          <w:iCs/>
          <w:color w:val="0070C0"/>
          <w:szCs w:val="22"/>
        </w:rPr>
        <w:t xml:space="preserve"> Adams County landslide density was significantly higher than initially scoped. $13,000 for this activity is reported on </w:t>
      </w:r>
      <w:proofErr w:type="gramStart"/>
      <w:r w:rsidRPr="00226122">
        <w:rPr>
          <w:rFonts w:asciiTheme="minorHAnsi" w:hAnsiTheme="minorHAnsi" w:cstheme="minorHAnsi"/>
          <w:i/>
          <w:iCs/>
          <w:color w:val="0070C0"/>
          <w:szCs w:val="22"/>
        </w:rPr>
        <w:t>the SF</w:t>
      </w:r>
      <w:proofErr w:type="gramEnd"/>
      <w:r w:rsidRPr="00226122">
        <w:rPr>
          <w:rFonts w:asciiTheme="minorHAnsi" w:hAnsiTheme="minorHAnsi" w:cstheme="minorHAnsi"/>
          <w:i/>
          <w:iCs/>
          <w:color w:val="0070C0"/>
          <w:szCs w:val="22"/>
        </w:rPr>
        <w:t xml:space="preserve">-425 as Cash </w:t>
      </w:r>
      <w:proofErr w:type="gramStart"/>
      <w:r w:rsidRPr="00226122">
        <w:rPr>
          <w:rFonts w:asciiTheme="minorHAnsi" w:hAnsiTheme="minorHAnsi" w:cstheme="minorHAnsi"/>
          <w:i/>
          <w:iCs/>
          <w:color w:val="0070C0"/>
          <w:szCs w:val="22"/>
        </w:rPr>
        <w:t>On</w:t>
      </w:r>
      <w:proofErr w:type="gramEnd"/>
      <w:r w:rsidRPr="00226122">
        <w:rPr>
          <w:rFonts w:asciiTheme="minorHAnsi" w:hAnsiTheme="minorHAnsi" w:cstheme="minorHAnsi"/>
          <w:i/>
          <w:iCs/>
          <w:color w:val="0070C0"/>
          <w:szCs w:val="22"/>
        </w:rPr>
        <w:t xml:space="preserve"> Hand at End of Period.</w:t>
      </w:r>
    </w:p>
    <w:p w14:paraId="4BDDBEF8" w14:textId="77777777" w:rsidR="003641B2" w:rsidRPr="00226122" w:rsidRDefault="003641B2" w:rsidP="00370B18">
      <w:pPr>
        <w:rPr>
          <w:rFonts w:asciiTheme="minorHAnsi" w:hAnsiTheme="minorHAnsi" w:cstheme="minorHAnsi"/>
          <w:b/>
          <w:szCs w:val="22"/>
        </w:rPr>
      </w:pPr>
    </w:p>
    <w:p w14:paraId="41477B87" w14:textId="04FBD317" w:rsidR="00370B18" w:rsidRPr="00226122" w:rsidRDefault="00370B18" w:rsidP="00370B18">
      <w:pPr>
        <w:rPr>
          <w:rFonts w:asciiTheme="minorHAnsi" w:hAnsiTheme="minorHAnsi" w:cstheme="minorHAnsi"/>
          <w:b/>
          <w:szCs w:val="22"/>
        </w:rPr>
      </w:pPr>
      <w:r w:rsidRPr="00226122">
        <w:rPr>
          <w:rFonts w:asciiTheme="minorHAnsi" w:hAnsiTheme="minorHAnsi" w:cstheme="minorHAnsi"/>
          <w:b/>
          <w:szCs w:val="22"/>
        </w:rPr>
        <w:t>Summary</w:t>
      </w:r>
    </w:p>
    <w:p w14:paraId="6E5AB1F9" w14:textId="0DC1FB4A" w:rsidR="00370B18" w:rsidRPr="00226122" w:rsidRDefault="00370B18" w:rsidP="00370B18">
      <w:pPr>
        <w:rPr>
          <w:rFonts w:asciiTheme="minorHAnsi" w:hAnsiTheme="minorHAnsi" w:cstheme="minorHAnsi"/>
          <w:color w:val="0070C0"/>
          <w:szCs w:val="22"/>
        </w:rPr>
      </w:pPr>
      <w:r w:rsidRPr="00226122">
        <w:rPr>
          <w:rFonts w:asciiTheme="minorHAnsi" w:hAnsiTheme="minorHAnsi" w:cstheme="minorHAnsi"/>
          <w:color w:val="0070C0"/>
          <w:szCs w:val="22"/>
        </w:rPr>
        <w:t xml:space="preserve">In one or two paragraphs, state how this grant-funded work is contributing to the risk reduction strategies of the USGS Cooperative Landslide Hazard Mapping and Assessment Program. Please attach any final products </w:t>
      </w:r>
      <w:r w:rsidR="00E53BA2">
        <w:rPr>
          <w:rFonts w:asciiTheme="minorHAnsi" w:hAnsiTheme="minorHAnsi" w:cstheme="minorHAnsi"/>
          <w:color w:val="0070C0"/>
          <w:szCs w:val="22"/>
        </w:rPr>
        <w:t>that have resulted</w:t>
      </w:r>
      <w:r w:rsidR="00E53BA2" w:rsidRPr="00226122">
        <w:rPr>
          <w:rFonts w:asciiTheme="minorHAnsi" w:hAnsiTheme="minorHAnsi" w:cstheme="minorHAnsi"/>
          <w:color w:val="0070C0"/>
          <w:szCs w:val="22"/>
        </w:rPr>
        <w:t xml:space="preserve"> </w:t>
      </w:r>
      <w:r w:rsidRPr="00226122">
        <w:rPr>
          <w:rFonts w:asciiTheme="minorHAnsi" w:hAnsiTheme="minorHAnsi" w:cstheme="minorHAnsi"/>
          <w:color w:val="0070C0"/>
          <w:szCs w:val="22"/>
        </w:rPr>
        <w:t xml:space="preserve">from the first part of the funding period, including web links, resources, etc. </w:t>
      </w:r>
    </w:p>
    <w:p w14:paraId="03074A5F" w14:textId="77777777" w:rsidR="003641B2" w:rsidRPr="00226122" w:rsidRDefault="003641B2" w:rsidP="00370B18">
      <w:pPr>
        <w:rPr>
          <w:rFonts w:asciiTheme="minorHAnsi" w:hAnsiTheme="minorHAnsi" w:cstheme="minorHAnsi"/>
          <w:b/>
          <w:bCs/>
          <w:szCs w:val="22"/>
        </w:rPr>
      </w:pPr>
    </w:p>
    <w:p w14:paraId="286A85AF" w14:textId="1DC3FE81" w:rsidR="00370B18" w:rsidRPr="00226122" w:rsidRDefault="00370B18" w:rsidP="00370B18">
      <w:pPr>
        <w:rPr>
          <w:rFonts w:asciiTheme="minorHAnsi" w:hAnsiTheme="minorHAnsi" w:cstheme="minorHAnsi"/>
          <w:b/>
          <w:bCs/>
          <w:szCs w:val="22"/>
        </w:rPr>
      </w:pPr>
      <w:r w:rsidRPr="00226122">
        <w:rPr>
          <w:rFonts w:asciiTheme="minorHAnsi" w:hAnsiTheme="minorHAnsi" w:cstheme="minorHAnsi"/>
          <w:b/>
          <w:bCs/>
          <w:szCs w:val="22"/>
        </w:rPr>
        <w:t>Bibliography</w:t>
      </w:r>
    </w:p>
    <w:p w14:paraId="19975787" w14:textId="341F64F8" w:rsidR="00370B18" w:rsidRPr="00226122" w:rsidRDefault="00370B18" w:rsidP="00370B18">
      <w:pPr>
        <w:rPr>
          <w:rFonts w:asciiTheme="minorHAnsi" w:hAnsiTheme="minorHAnsi" w:cstheme="minorHAnsi"/>
          <w:highlight w:val="yellow"/>
        </w:rPr>
      </w:pPr>
      <w:r w:rsidRPr="00226122">
        <w:rPr>
          <w:rFonts w:asciiTheme="minorHAnsi" w:hAnsiTheme="minorHAnsi" w:cstheme="minorHAnsi"/>
          <w:color w:val="0070C0"/>
        </w:rPr>
        <w:t>List of any publications, products, websites, resources, etc. resulting from the work performed under the award. One copy of each publication is required if the Recipient has not previously submitted them to the USGS Project Officer.</w:t>
      </w:r>
      <w:r w:rsidRPr="00226122">
        <w:rPr>
          <w:rFonts w:asciiTheme="minorHAnsi" w:hAnsiTheme="minorHAnsi" w:cstheme="minorHAnsi"/>
          <w:color w:val="FF0000"/>
        </w:rPr>
        <w:br w:type="page"/>
      </w:r>
    </w:p>
    <w:p w14:paraId="5E059E6C" w14:textId="1C1882F8" w:rsidR="00370B18" w:rsidRPr="00226122" w:rsidRDefault="00370B18" w:rsidP="00370B18">
      <w:pPr>
        <w:pStyle w:val="Heading2"/>
      </w:pPr>
      <w:bookmarkStart w:id="12" w:name="_Attachment_G._Final"/>
      <w:bookmarkStart w:id="13" w:name="_Toc197438174"/>
      <w:bookmarkStart w:id="14" w:name="_Toc222222520"/>
      <w:bookmarkEnd w:id="12"/>
      <w:r w:rsidRPr="00DA024F">
        <w:lastRenderedPageBreak/>
        <w:t>Attachment</w:t>
      </w:r>
      <w:r w:rsidRPr="00226122">
        <w:t xml:space="preserve"> </w:t>
      </w:r>
      <w:r w:rsidR="007D5A84" w:rsidRPr="00226122">
        <w:t>F</w:t>
      </w:r>
      <w:r w:rsidRPr="00226122">
        <w:t>. Final Technical Report Template</w:t>
      </w:r>
      <w:bookmarkEnd w:id="13"/>
      <w:bookmarkEnd w:id="14"/>
    </w:p>
    <w:p w14:paraId="189B80E9" w14:textId="77777777" w:rsidR="00370B18" w:rsidRPr="00226122" w:rsidRDefault="00370B18" w:rsidP="007A4991">
      <w:pPr>
        <w:pStyle w:val="BodyText"/>
        <w:spacing w:after="0"/>
        <w:jc w:val="center"/>
        <w:rPr>
          <w:rFonts w:asciiTheme="minorHAnsi" w:hAnsiTheme="minorHAnsi" w:cstheme="minorHAnsi"/>
          <w:i/>
          <w:iCs/>
          <w:color w:val="0070C0"/>
          <w:szCs w:val="22"/>
        </w:rPr>
      </w:pPr>
      <w:r w:rsidRPr="00226122">
        <w:rPr>
          <w:rFonts w:asciiTheme="minorHAnsi" w:hAnsiTheme="minorHAnsi" w:cstheme="minorHAnsi"/>
          <w:i/>
          <w:iCs/>
          <w:color w:val="0070C0"/>
          <w:szCs w:val="22"/>
        </w:rPr>
        <w:t xml:space="preserve">Blue text signifies items that must be changed prior to proposal submission. </w:t>
      </w:r>
    </w:p>
    <w:p w14:paraId="20AD1ECC" w14:textId="77777777" w:rsidR="00370B18" w:rsidRPr="00226122" w:rsidRDefault="00370B18" w:rsidP="007A4991">
      <w:pPr>
        <w:pStyle w:val="BodyText"/>
        <w:spacing w:after="0"/>
        <w:jc w:val="center"/>
        <w:rPr>
          <w:rFonts w:asciiTheme="minorHAnsi" w:hAnsiTheme="minorHAnsi" w:cstheme="minorHAnsi"/>
          <w:i/>
          <w:iCs/>
          <w:color w:val="0070C0"/>
          <w:szCs w:val="22"/>
        </w:rPr>
      </w:pPr>
      <w:r w:rsidRPr="00226122">
        <w:rPr>
          <w:rFonts w:asciiTheme="minorHAnsi" w:hAnsiTheme="minorHAnsi" w:cstheme="minorHAnsi"/>
          <w:i/>
          <w:iCs/>
          <w:color w:val="0070C0"/>
          <w:szCs w:val="22"/>
        </w:rPr>
        <w:t>Please delete all blue text before submission.</w:t>
      </w:r>
    </w:p>
    <w:p w14:paraId="2C833BC5" w14:textId="77777777" w:rsidR="00370B18" w:rsidRPr="00226122" w:rsidRDefault="00370B18" w:rsidP="007A4991">
      <w:pPr>
        <w:pStyle w:val="BodyText"/>
        <w:spacing w:after="0"/>
        <w:jc w:val="center"/>
        <w:rPr>
          <w:rFonts w:asciiTheme="minorHAnsi" w:hAnsiTheme="minorHAnsi" w:cstheme="minorHAnsi"/>
          <w:i/>
          <w:iCs/>
          <w:color w:val="0070C0"/>
          <w:szCs w:val="22"/>
        </w:rPr>
      </w:pPr>
    </w:p>
    <w:p w14:paraId="614109CF" w14:textId="5CCC0FC3" w:rsidR="007A4991" w:rsidRDefault="00370B18" w:rsidP="007A4991">
      <w:pPr>
        <w:pStyle w:val="BodyText"/>
        <w:spacing w:after="0"/>
        <w:jc w:val="center"/>
        <w:rPr>
          <w:rFonts w:asciiTheme="minorHAnsi" w:hAnsiTheme="minorHAnsi" w:cstheme="minorHAnsi"/>
          <w:i/>
          <w:iCs/>
          <w:color w:val="0070C0"/>
          <w:szCs w:val="22"/>
        </w:rPr>
      </w:pPr>
      <w:r w:rsidRPr="00226122">
        <w:rPr>
          <w:rFonts w:asciiTheme="minorHAnsi" w:hAnsiTheme="minorHAnsi" w:cstheme="minorHAnsi"/>
          <w:i/>
          <w:iCs/>
          <w:color w:val="0070C0"/>
          <w:szCs w:val="22"/>
        </w:rPr>
        <w:t>This report will be published at</w:t>
      </w:r>
      <w:r w:rsidR="007A4991">
        <w:rPr>
          <w:rFonts w:asciiTheme="minorHAnsi" w:hAnsiTheme="minorHAnsi" w:cstheme="minorHAnsi"/>
          <w:i/>
          <w:iCs/>
          <w:color w:val="0070C0"/>
          <w:szCs w:val="22"/>
        </w:rPr>
        <w:t>:</w:t>
      </w:r>
      <w:r w:rsidRPr="00226122">
        <w:rPr>
          <w:rFonts w:asciiTheme="minorHAnsi" w:hAnsiTheme="minorHAnsi" w:cstheme="minorHAnsi"/>
          <w:i/>
          <w:iCs/>
          <w:color w:val="0070C0"/>
          <w:szCs w:val="22"/>
        </w:rPr>
        <w:t xml:space="preserve"> </w:t>
      </w:r>
    </w:p>
    <w:p w14:paraId="4198CF3B" w14:textId="159EC4D7" w:rsidR="00370B18" w:rsidRPr="00226122" w:rsidRDefault="007A4991" w:rsidP="007A4991">
      <w:pPr>
        <w:pStyle w:val="BodyText"/>
        <w:spacing w:after="0"/>
        <w:jc w:val="center"/>
        <w:rPr>
          <w:rFonts w:asciiTheme="minorHAnsi" w:hAnsiTheme="minorHAnsi" w:cstheme="minorHAnsi"/>
          <w:i/>
          <w:iCs/>
          <w:color w:val="0070C0"/>
          <w:szCs w:val="22"/>
        </w:rPr>
      </w:pPr>
      <w:hyperlink r:id="rId32" w:history="1">
        <w:r w:rsidRPr="00477E14">
          <w:rPr>
            <w:rStyle w:val="Hyperlink"/>
            <w:rFonts w:asciiTheme="minorHAnsi" w:hAnsiTheme="minorHAnsi" w:cstheme="minorHAnsi"/>
            <w:i/>
            <w:iCs/>
            <w:szCs w:val="22"/>
          </w:rPr>
          <w:t>https://www.usgs.gov/programs/landslide-hazards/science/external-grants-overview</w:t>
        </w:r>
      </w:hyperlink>
      <w:r>
        <w:rPr>
          <w:rFonts w:asciiTheme="minorHAnsi" w:hAnsiTheme="minorHAnsi" w:cstheme="minorHAnsi"/>
          <w:i/>
          <w:iCs/>
          <w:color w:val="0070C0"/>
          <w:szCs w:val="22"/>
        </w:rPr>
        <w:t xml:space="preserve"> </w:t>
      </w:r>
    </w:p>
    <w:p w14:paraId="1E52DC08" w14:textId="77777777" w:rsidR="00370B18" w:rsidRPr="00226122" w:rsidRDefault="00370B18" w:rsidP="007A4991">
      <w:pPr>
        <w:rPr>
          <w:rFonts w:asciiTheme="minorHAnsi" w:hAnsiTheme="minorHAnsi" w:cstheme="minorHAnsi"/>
          <w:color w:val="0070C0"/>
          <w:szCs w:val="22"/>
        </w:rPr>
      </w:pPr>
    </w:p>
    <w:p w14:paraId="6BCFF153" w14:textId="7C0FB9F5" w:rsidR="00370B18" w:rsidRPr="00226122" w:rsidRDefault="00370B18" w:rsidP="00370B18">
      <w:pPr>
        <w:rPr>
          <w:rFonts w:asciiTheme="minorHAnsi" w:hAnsiTheme="minorHAnsi" w:cstheme="minorHAnsi"/>
          <w:color w:val="0070C0"/>
          <w:szCs w:val="22"/>
        </w:rPr>
      </w:pPr>
      <w:r w:rsidRPr="00226122">
        <w:rPr>
          <w:rFonts w:asciiTheme="minorHAnsi" w:hAnsiTheme="minorHAnsi" w:cstheme="minorHAnsi"/>
          <w:color w:val="0070C0"/>
          <w:szCs w:val="22"/>
        </w:rPr>
        <w:t xml:space="preserve">The Final Technical Report shall document and summarize the results of Recipient’s work. The report shall include a quantitative description of activities and overall progress in response to the performance metrics which </w:t>
      </w:r>
      <w:proofErr w:type="gramStart"/>
      <w:r w:rsidRPr="00226122">
        <w:rPr>
          <w:rFonts w:asciiTheme="minorHAnsi" w:hAnsiTheme="minorHAnsi" w:cstheme="minorHAnsi"/>
          <w:color w:val="0070C0"/>
          <w:szCs w:val="22"/>
        </w:rPr>
        <w:t>documents</w:t>
      </w:r>
      <w:proofErr w:type="gramEnd"/>
      <w:r w:rsidRPr="00226122">
        <w:rPr>
          <w:rFonts w:asciiTheme="minorHAnsi" w:hAnsiTheme="minorHAnsi" w:cstheme="minorHAnsi"/>
          <w:color w:val="0070C0"/>
          <w:szCs w:val="22"/>
        </w:rPr>
        <w:t xml:space="preserve"> and </w:t>
      </w:r>
      <w:proofErr w:type="gramStart"/>
      <w:r w:rsidRPr="00226122">
        <w:rPr>
          <w:rFonts w:asciiTheme="minorHAnsi" w:hAnsiTheme="minorHAnsi" w:cstheme="minorHAnsi"/>
          <w:color w:val="0070C0"/>
          <w:szCs w:val="22"/>
        </w:rPr>
        <w:t>summarizes</w:t>
      </w:r>
      <w:proofErr w:type="gramEnd"/>
      <w:r w:rsidRPr="00226122">
        <w:rPr>
          <w:rFonts w:asciiTheme="minorHAnsi" w:hAnsiTheme="minorHAnsi" w:cstheme="minorHAnsi"/>
          <w:color w:val="0070C0"/>
          <w:szCs w:val="22"/>
        </w:rPr>
        <w:t xml:space="preserve"> the results of the </w:t>
      </w:r>
      <w:r w:rsidR="008856F8" w:rsidRPr="00226122">
        <w:rPr>
          <w:rFonts w:asciiTheme="minorHAnsi" w:hAnsiTheme="minorHAnsi" w:cstheme="minorHAnsi"/>
          <w:color w:val="0070C0"/>
          <w:szCs w:val="22"/>
        </w:rPr>
        <w:t>proposal</w:t>
      </w:r>
      <w:r w:rsidR="003A72F5" w:rsidRPr="00226122">
        <w:rPr>
          <w:rStyle w:val="CommentReference"/>
          <w:rFonts w:asciiTheme="minorHAnsi" w:hAnsiTheme="minorHAnsi" w:cstheme="minorHAnsi"/>
        </w:rPr>
        <w:t>.</w:t>
      </w:r>
      <w:r w:rsidRPr="00226122">
        <w:rPr>
          <w:rFonts w:asciiTheme="minorHAnsi" w:hAnsiTheme="minorHAnsi" w:cstheme="minorHAnsi"/>
          <w:color w:val="0070C0"/>
          <w:szCs w:val="22"/>
        </w:rPr>
        <w:t xml:space="preserve"> The final report shall include tables, graphs, diagrams, sketches, etc., as required to explain the results achieved under the </w:t>
      </w:r>
      <w:r w:rsidR="0019178A" w:rsidRPr="00226122">
        <w:rPr>
          <w:rFonts w:asciiTheme="minorHAnsi" w:hAnsiTheme="minorHAnsi" w:cstheme="minorHAnsi"/>
          <w:color w:val="0070C0"/>
          <w:szCs w:val="22"/>
        </w:rPr>
        <w:t>Notice of Award</w:t>
      </w:r>
      <w:r w:rsidRPr="00226122">
        <w:rPr>
          <w:rFonts w:asciiTheme="minorHAnsi" w:hAnsiTheme="minorHAnsi" w:cstheme="minorHAnsi"/>
          <w:color w:val="0070C0"/>
          <w:szCs w:val="22"/>
        </w:rPr>
        <w:t xml:space="preserve">. The report </w:t>
      </w:r>
      <w:proofErr w:type="gramStart"/>
      <w:r w:rsidRPr="00226122">
        <w:rPr>
          <w:rFonts w:asciiTheme="minorHAnsi" w:hAnsiTheme="minorHAnsi" w:cstheme="minorHAnsi"/>
          <w:color w:val="0070C0"/>
          <w:szCs w:val="22"/>
        </w:rPr>
        <w:t>shall</w:t>
      </w:r>
      <w:proofErr w:type="gramEnd"/>
      <w:r w:rsidRPr="00226122">
        <w:rPr>
          <w:rFonts w:asciiTheme="minorHAnsi" w:hAnsiTheme="minorHAnsi" w:cstheme="minorHAnsi"/>
          <w:color w:val="0070C0"/>
          <w:szCs w:val="22"/>
        </w:rPr>
        <w:t xml:space="preserve"> also include recommendations and conclusions based upon both the experience and the results obtained. The Final Technical Report will follow the report </w:t>
      </w:r>
      <w:proofErr w:type="gramStart"/>
      <w:r w:rsidRPr="00226122">
        <w:rPr>
          <w:rFonts w:asciiTheme="minorHAnsi" w:hAnsiTheme="minorHAnsi" w:cstheme="minorHAnsi"/>
          <w:color w:val="0070C0"/>
          <w:szCs w:val="22"/>
        </w:rPr>
        <w:t>template,</w:t>
      </w:r>
      <w:proofErr w:type="gramEnd"/>
      <w:r w:rsidRPr="00226122">
        <w:rPr>
          <w:rFonts w:asciiTheme="minorHAnsi" w:hAnsiTheme="minorHAnsi" w:cstheme="minorHAnsi"/>
          <w:color w:val="0070C0"/>
          <w:szCs w:val="22"/>
        </w:rPr>
        <w:t xml:space="preserve"> below. </w:t>
      </w:r>
    </w:p>
    <w:p w14:paraId="2369F5DD" w14:textId="77777777" w:rsidR="00370B18" w:rsidRPr="00226122" w:rsidRDefault="00370B18" w:rsidP="00370B18">
      <w:pPr>
        <w:rPr>
          <w:rFonts w:asciiTheme="minorHAnsi" w:hAnsiTheme="minorHAnsi" w:cstheme="minorHAnsi"/>
          <w:szCs w:val="22"/>
        </w:rPr>
      </w:pPr>
    </w:p>
    <w:p w14:paraId="3309EABD" w14:textId="77777777" w:rsidR="00370B18" w:rsidRPr="00226122" w:rsidRDefault="00370B18" w:rsidP="00370B18">
      <w:pPr>
        <w:rPr>
          <w:rFonts w:asciiTheme="minorHAnsi" w:hAnsiTheme="minorHAnsi" w:cstheme="minorHAnsi"/>
          <w:szCs w:val="22"/>
        </w:rPr>
      </w:pPr>
      <w:r w:rsidRPr="00226122">
        <w:rPr>
          <w:rFonts w:asciiTheme="minorHAnsi" w:hAnsiTheme="minorHAnsi" w:cstheme="minorHAnsi"/>
          <w:szCs w:val="22"/>
        </w:rPr>
        <w:t xml:space="preserve">Award Number: </w:t>
      </w:r>
      <w:r w:rsidRPr="00226122">
        <w:rPr>
          <w:rFonts w:asciiTheme="minorHAnsi" w:hAnsiTheme="minorHAnsi" w:cstheme="minorHAnsi"/>
          <w:color w:val="0070C0"/>
          <w:szCs w:val="22"/>
        </w:rPr>
        <w:t>XXXXXXX</w:t>
      </w:r>
    </w:p>
    <w:p w14:paraId="1E7F2B21" w14:textId="0276F7C3" w:rsidR="00370B18" w:rsidRPr="00226122" w:rsidRDefault="00370B18" w:rsidP="00370B18">
      <w:pPr>
        <w:rPr>
          <w:rFonts w:asciiTheme="minorHAnsi" w:hAnsiTheme="minorHAnsi" w:cstheme="minorHAnsi"/>
          <w:color w:val="0070C0"/>
          <w:szCs w:val="22"/>
        </w:rPr>
      </w:pPr>
      <w:r w:rsidRPr="00226122">
        <w:rPr>
          <w:rFonts w:asciiTheme="minorHAnsi" w:hAnsiTheme="minorHAnsi" w:cstheme="minorHAnsi"/>
          <w:szCs w:val="22"/>
        </w:rPr>
        <w:t xml:space="preserve">Title: </w:t>
      </w:r>
      <w:r w:rsidRPr="00226122">
        <w:rPr>
          <w:rFonts w:asciiTheme="minorHAnsi" w:hAnsiTheme="minorHAnsi" w:cstheme="minorHAnsi"/>
          <w:color w:val="0070C0"/>
          <w:szCs w:val="22"/>
        </w:rPr>
        <w:t>For collaborative projects the title should be in the form: "Title: Collaborative Research with First Institution name and Second Institution name</w:t>
      </w:r>
      <w:r w:rsidR="009325BC">
        <w:rPr>
          <w:rFonts w:asciiTheme="minorHAnsi" w:hAnsiTheme="minorHAnsi" w:cstheme="minorHAnsi"/>
          <w:color w:val="0070C0"/>
          <w:szCs w:val="22"/>
        </w:rPr>
        <w:t>”</w:t>
      </w:r>
    </w:p>
    <w:p w14:paraId="0FA65BFF" w14:textId="77777777" w:rsidR="00370B18" w:rsidRPr="00226122" w:rsidRDefault="00370B18" w:rsidP="00370B18">
      <w:pPr>
        <w:pStyle w:val="ListParagraph"/>
        <w:ind w:left="0"/>
        <w:rPr>
          <w:rFonts w:asciiTheme="minorHAnsi" w:hAnsiTheme="minorHAnsi" w:cstheme="minorHAnsi"/>
          <w:szCs w:val="22"/>
        </w:rPr>
      </w:pPr>
      <w:r w:rsidRPr="00226122">
        <w:rPr>
          <w:rFonts w:asciiTheme="minorHAnsi" w:hAnsiTheme="minorHAnsi" w:cstheme="minorHAnsi"/>
          <w:szCs w:val="22"/>
        </w:rPr>
        <w:t xml:space="preserve">Author(s) and Affiliation(s) with Address and zip code </w:t>
      </w:r>
    </w:p>
    <w:p w14:paraId="7C23F24A" w14:textId="77777777" w:rsidR="00370B18" w:rsidRPr="00226122" w:rsidRDefault="00370B18" w:rsidP="00370B18">
      <w:pPr>
        <w:pStyle w:val="ListParagraph"/>
        <w:ind w:left="0"/>
        <w:rPr>
          <w:rFonts w:asciiTheme="minorHAnsi" w:hAnsiTheme="minorHAnsi" w:cstheme="minorHAnsi"/>
          <w:szCs w:val="22"/>
        </w:rPr>
      </w:pPr>
      <w:r w:rsidRPr="00226122">
        <w:rPr>
          <w:rFonts w:asciiTheme="minorHAnsi" w:hAnsiTheme="minorHAnsi" w:cstheme="minorHAnsi"/>
          <w:szCs w:val="22"/>
        </w:rPr>
        <w:t>Author's Telephone numbers and email address</w:t>
      </w:r>
    </w:p>
    <w:p w14:paraId="0A130AFB" w14:textId="77777777" w:rsidR="00370B18" w:rsidRPr="00226122" w:rsidRDefault="00370B18" w:rsidP="00370B18">
      <w:pPr>
        <w:pStyle w:val="ListParagraph"/>
        <w:ind w:left="0"/>
        <w:rPr>
          <w:rFonts w:asciiTheme="minorHAnsi" w:hAnsiTheme="minorHAnsi" w:cstheme="minorHAnsi"/>
          <w:szCs w:val="22"/>
        </w:rPr>
      </w:pPr>
      <w:r w:rsidRPr="00226122">
        <w:rPr>
          <w:rFonts w:asciiTheme="minorHAnsi" w:hAnsiTheme="minorHAnsi" w:cstheme="minorHAnsi"/>
          <w:szCs w:val="22"/>
        </w:rPr>
        <w:t>Term covered by the award (start and end dates)</w:t>
      </w:r>
    </w:p>
    <w:p w14:paraId="1798E9AC" w14:textId="77777777" w:rsidR="00370B18" w:rsidRPr="00226122" w:rsidRDefault="00370B18" w:rsidP="00370B18">
      <w:pPr>
        <w:pStyle w:val="ListParagraph"/>
        <w:ind w:left="0"/>
        <w:rPr>
          <w:rFonts w:asciiTheme="minorHAnsi" w:hAnsiTheme="minorHAnsi" w:cstheme="minorHAnsi"/>
          <w:szCs w:val="22"/>
        </w:rPr>
      </w:pPr>
    </w:p>
    <w:p w14:paraId="60491E95" w14:textId="77777777" w:rsidR="00370B18" w:rsidRPr="00F02672" w:rsidRDefault="00370B18" w:rsidP="00370B18">
      <w:pPr>
        <w:pStyle w:val="ListParagraph"/>
        <w:ind w:left="0"/>
        <w:rPr>
          <w:rFonts w:asciiTheme="minorHAnsi" w:hAnsiTheme="minorHAnsi" w:cstheme="minorHAnsi"/>
          <w:color w:val="0070C0"/>
          <w:szCs w:val="22"/>
        </w:rPr>
      </w:pPr>
      <w:r w:rsidRPr="00226122">
        <w:rPr>
          <w:rFonts w:asciiTheme="minorHAnsi" w:hAnsiTheme="minorHAnsi" w:cstheme="minorHAnsi"/>
          <w:szCs w:val="22"/>
        </w:rPr>
        <w:t xml:space="preserve">Acknowledgement of Support: This material is based upon work supported by the U.S. Geological Survey under Grant No. </w:t>
      </w:r>
      <w:r w:rsidRPr="00F02672">
        <w:rPr>
          <w:rFonts w:asciiTheme="minorHAnsi" w:hAnsiTheme="minorHAnsi" w:cstheme="minorHAnsi"/>
          <w:color w:val="0070C0"/>
          <w:szCs w:val="22"/>
        </w:rPr>
        <w:t>XXXXXXXX</w:t>
      </w:r>
    </w:p>
    <w:p w14:paraId="702735AF" w14:textId="77777777" w:rsidR="00370B18" w:rsidRPr="00226122" w:rsidRDefault="00370B18" w:rsidP="00370B18">
      <w:pPr>
        <w:pStyle w:val="ListParagraph"/>
        <w:ind w:left="0"/>
        <w:rPr>
          <w:rFonts w:asciiTheme="minorHAnsi" w:hAnsiTheme="minorHAnsi" w:cstheme="minorHAnsi"/>
          <w:szCs w:val="22"/>
        </w:rPr>
      </w:pPr>
    </w:p>
    <w:p w14:paraId="2B436892" w14:textId="77777777" w:rsidR="00370B18" w:rsidRPr="00226122" w:rsidRDefault="00370B18" w:rsidP="00370B18">
      <w:pPr>
        <w:pStyle w:val="ListParagraph"/>
        <w:ind w:left="0"/>
        <w:rPr>
          <w:rFonts w:asciiTheme="minorHAnsi" w:hAnsiTheme="minorHAnsi" w:cstheme="minorHAnsi"/>
          <w:szCs w:val="22"/>
        </w:rPr>
      </w:pPr>
      <w:r w:rsidRPr="00226122">
        <w:rPr>
          <w:rFonts w:asciiTheme="minorHAnsi" w:hAnsiTheme="minorHAnsi" w:cstheme="minorHAnsi"/>
          <w:szCs w:val="22"/>
        </w:rPr>
        <w:t>Disclaimer: The views and conclusions contained in this document are those of the authors and should not be interpreted as representing the opinions or policies of the U.S. Geological Survey. Mention of trade names or commercial products does not constitute their endorsement by the U.S. Geological Survey</w:t>
      </w:r>
    </w:p>
    <w:p w14:paraId="5E285688" w14:textId="77777777" w:rsidR="007D5A84" w:rsidRPr="00226122" w:rsidRDefault="007D5A84" w:rsidP="00370B18">
      <w:pPr>
        <w:rPr>
          <w:rFonts w:asciiTheme="minorHAnsi" w:hAnsiTheme="minorHAnsi" w:cstheme="minorHAnsi"/>
          <w:b/>
          <w:bCs/>
          <w:szCs w:val="22"/>
        </w:rPr>
      </w:pPr>
    </w:p>
    <w:p w14:paraId="540F7564" w14:textId="2C128941" w:rsidR="00370B18" w:rsidRPr="00226122" w:rsidRDefault="00370B18" w:rsidP="00370B18">
      <w:pPr>
        <w:rPr>
          <w:rFonts w:asciiTheme="minorHAnsi" w:hAnsiTheme="minorHAnsi" w:cstheme="minorHAnsi"/>
          <w:b/>
          <w:bCs/>
          <w:szCs w:val="22"/>
        </w:rPr>
      </w:pPr>
      <w:r w:rsidRPr="00226122">
        <w:rPr>
          <w:rFonts w:asciiTheme="minorHAnsi" w:hAnsiTheme="minorHAnsi" w:cstheme="minorHAnsi"/>
          <w:b/>
          <w:bCs/>
          <w:szCs w:val="22"/>
        </w:rPr>
        <w:t>Abstract</w:t>
      </w:r>
    </w:p>
    <w:p w14:paraId="785C20C2" w14:textId="20D55793" w:rsidR="00FE384F" w:rsidRPr="00FE384F" w:rsidRDefault="00FE384F" w:rsidP="00FE384F">
      <w:pPr>
        <w:rPr>
          <w:color w:val="0070C0"/>
        </w:rPr>
      </w:pPr>
      <w:r w:rsidRPr="00150B53">
        <w:rPr>
          <w:color w:val="0070C0"/>
        </w:rPr>
        <w:t xml:space="preserve">Include a </w:t>
      </w:r>
      <w:r w:rsidRPr="00FE384F">
        <w:rPr>
          <w:color w:val="0070C0"/>
        </w:rPr>
        <w:t xml:space="preserve">short summary of your </w:t>
      </w:r>
      <w:r w:rsidRPr="00150B53">
        <w:rPr>
          <w:color w:val="0070C0"/>
        </w:rPr>
        <w:t>effo</w:t>
      </w:r>
      <w:r w:rsidR="006F12F6" w:rsidRPr="00150B53">
        <w:rPr>
          <w:color w:val="0070C0"/>
        </w:rPr>
        <w:t xml:space="preserve">rts and results.  </w:t>
      </w:r>
      <w:r w:rsidRPr="00150B53">
        <w:rPr>
          <w:color w:val="0070C0"/>
        </w:rPr>
        <w:t xml:space="preserve"> </w:t>
      </w:r>
    </w:p>
    <w:p w14:paraId="43C61244" w14:textId="77777777" w:rsidR="00CF0D16" w:rsidRPr="00226122" w:rsidRDefault="00CF0D16" w:rsidP="00370B18">
      <w:pPr>
        <w:rPr>
          <w:rFonts w:asciiTheme="minorHAnsi" w:hAnsiTheme="minorHAnsi" w:cstheme="minorHAnsi"/>
          <w:b/>
          <w:bCs/>
          <w:szCs w:val="22"/>
        </w:rPr>
      </w:pPr>
    </w:p>
    <w:p w14:paraId="70175AB0" w14:textId="0F707715" w:rsidR="00370B18" w:rsidRPr="00226122" w:rsidRDefault="00370B18" w:rsidP="00370B18">
      <w:pPr>
        <w:rPr>
          <w:rFonts w:asciiTheme="minorHAnsi" w:hAnsiTheme="minorHAnsi" w:cstheme="minorHAnsi"/>
          <w:b/>
          <w:bCs/>
          <w:szCs w:val="22"/>
        </w:rPr>
      </w:pPr>
      <w:r w:rsidRPr="00226122">
        <w:rPr>
          <w:rFonts w:asciiTheme="minorHAnsi" w:hAnsiTheme="minorHAnsi" w:cstheme="minorHAnsi"/>
          <w:b/>
          <w:bCs/>
          <w:szCs w:val="22"/>
        </w:rPr>
        <w:t>Goals and Objectives</w:t>
      </w:r>
    </w:p>
    <w:p w14:paraId="03E51A0D" w14:textId="3DD8B2D8" w:rsidR="007D5A84" w:rsidRDefault="001F4A4A" w:rsidP="00370B18">
      <w:pPr>
        <w:rPr>
          <w:rFonts w:asciiTheme="minorHAnsi" w:hAnsiTheme="minorHAnsi" w:cstheme="minorHAnsi"/>
          <w:color w:val="0070C0"/>
          <w:szCs w:val="22"/>
        </w:rPr>
      </w:pPr>
      <w:r w:rsidRPr="001F4A4A">
        <w:rPr>
          <w:rFonts w:asciiTheme="minorHAnsi" w:hAnsiTheme="minorHAnsi" w:cstheme="minorHAnsi"/>
          <w:color w:val="0070C0"/>
          <w:szCs w:val="22"/>
        </w:rPr>
        <w:t>List the goals and objectives for this grant as st</w:t>
      </w:r>
      <w:r w:rsidRPr="00F02672">
        <w:rPr>
          <w:rFonts w:asciiTheme="minorHAnsi" w:hAnsiTheme="minorHAnsi" w:cstheme="minorHAnsi"/>
          <w:color w:val="0070C0"/>
          <w:szCs w:val="22"/>
        </w:rPr>
        <w:t>ated</w:t>
      </w:r>
      <w:r w:rsidRPr="001F4A4A">
        <w:rPr>
          <w:rFonts w:asciiTheme="minorHAnsi" w:hAnsiTheme="minorHAnsi" w:cstheme="minorHAnsi"/>
          <w:color w:val="0070C0"/>
          <w:szCs w:val="22"/>
        </w:rPr>
        <w:t xml:space="preserve"> in the Project Narrative.</w:t>
      </w:r>
    </w:p>
    <w:p w14:paraId="403E5F28" w14:textId="77777777" w:rsidR="001F4A4A" w:rsidRPr="00226122" w:rsidRDefault="001F4A4A" w:rsidP="00370B18">
      <w:pPr>
        <w:rPr>
          <w:rFonts w:asciiTheme="minorHAnsi" w:hAnsiTheme="minorHAnsi" w:cstheme="minorHAnsi"/>
          <w:b/>
          <w:szCs w:val="22"/>
        </w:rPr>
      </w:pPr>
    </w:p>
    <w:p w14:paraId="32852D93" w14:textId="37AD06A8" w:rsidR="00370B18" w:rsidRPr="00226122" w:rsidRDefault="00370B18" w:rsidP="00370B18">
      <w:pPr>
        <w:rPr>
          <w:rFonts w:asciiTheme="minorHAnsi" w:hAnsiTheme="minorHAnsi" w:cstheme="minorHAnsi"/>
          <w:szCs w:val="22"/>
        </w:rPr>
      </w:pPr>
      <w:r w:rsidRPr="00226122">
        <w:rPr>
          <w:rFonts w:asciiTheme="minorHAnsi" w:hAnsiTheme="minorHAnsi" w:cstheme="minorHAnsi"/>
          <w:b/>
          <w:szCs w:val="22"/>
        </w:rPr>
        <w:t>Guidance Criteria Funded</w:t>
      </w:r>
    </w:p>
    <w:p w14:paraId="5B28A10B" w14:textId="77777777" w:rsidR="001F4A4A" w:rsidRPr="00226122" w:rsidRDefault="001F4A4A" w:rsidP="001F4A4A">
      <w:pPr>
        <w:rPr>
          <w:rFonts w:asciiTheme="minorHAnsi" w:hAnsiTheme="minorHAnsi" w:cstheme="minorHAnsi"/>
          <w:color w:val="0070C0"/>
          <w:szCs w:val="22"/>
        </w:rPr>
      </w:pPr>
      <w:r w:rsidRPr="00226122">
        <w:rPr>
          <w:rFonts w:asciiTheme="minorHAnsi" w:hAnsiTheme="minorHAnsi" w:cstheme="minorHAnsi"/>
          <w:color w:val="0070C0"/>
          <w:szCs w:val="22"/>
        </w:rPr>
        <w:t xml:space="preserve">List the Guidance Criteria addressed </w:t>
      </w:r>
      <w:r>
        <w:rPr>
          <w:rFonts w:asciiTheme="minorHAnsi" w:hAnsiTheme="minorHAnsi" w:cstheme="minorHAnsi"/>
          <w:color w:val="0070C0"/>
          <w:szCs w:val="22"/>
        </w:rPr>
        <w:t xml:space="preserve">in this proposal. </w:t>
      </w:r>
      <w:r w:rsidRPr="00226122">
        <w:rPr>
          <w:rFonts w:asciiTheme="minorHAnsi" w:hAnsiTheme="minorHAnsi" w:cstheme="minorHAnsi"/>
          <w:color w:val="0070C0"/>
          <w:szCs w:val="22"/>
        </w:rPr>
        <w:t xml:space="preserve">  </w:t>
      </w:r>
    </w:p>
    <w:p w14:paraId="4301286B" w14:textId="77777777" w:rsidR="007D5A84" w:rsidRPr="00226122" w:rsidRDefault="007D5A84" w:rsidP="00370B18">
      <w:pPr>
        <w:rPr>
          <w:rFonts w:asciiTheme="minorHAnsi" w:hAnsiTheme="minorHAnsi" w:cstheme="minorHAnsi"/>
          <w:b/>
          <w:bCs/>
          <w:szCs w:val="22"/>
        </w:rPr>
      </w:pPr>
    </w:p>
    <w:p w14:paraId="3022BA0A" w14:textId="1A1F6F65" w:rsidR="00370B18" w:rsidRPr="00226122" w:rsidRDefault="00370B18" w:rsidP="00370B18">
      <w:pPr>
        <w:rPr>
          <w:rFonts w:asciiTheme="minorHAnsi" w:hAnsiTheme="minorHAnsi" w:cstheme="minorHAnsi"/>
          <w:b/>
          <w:bCs/>
          <w:szCs w:val="22"/>
        </w:rPr>
      </w:pPr>
      <w:r w:rsidRPr="00226122">
        <w:rPr>
          <w:rFonts w:asciiTheme="minorHAnsi" w:hAnsiTheme="minorHAnsi" w:cstheme="minorHAnsi"/>
          <w:b/>
          <w:bCs/>
          <w:szCs w:val="22"/>
        </w:rPr>
        <w:t>Accomplishments</w:t>
      </w:r>
    </w:p>
    <w:p w14:paraId="78D17E23" w14:textId="77777777" w:rsidR="00E104E3" w:rsidRPr="005947D4" w:rsidRDefault="00E104E3" w:rsidP="00E104E3">
      <w:pPr>
        <w:spacing w:after="200" w:line="276" w:lineRule="auto"/>
        <w:contextualSpacing/>
        <w:rPr>
          <w:rFonts w:asciiTheme="minorHAnsi" w:hAnsiTheme="minorHAnsi" w:cstheme="minorHAnsi"/>
          <w:color w:val="0070C0"/>
          <w:szCs w:val="22"/>
        </w:rPr>
      </w:pPr>
      <w:r>
        <w:rPr>
          <w:rFonts w:asciiTheme="minorHAnsi" w:hAnsiTheme="minorHAnsi" w:cstheme="minorHAnsi"/>
          <w:color w:val="0070C0"/>
          <w:szCs w:val="22"/>
        </w:rPr>
        <w:t xml:space="preserve">Describe the </w:t>
      </w:r>
      <w:r w:rsidRPr="001A5DE2">
        <w:rPr>
          <w:rFonts w:asciiTheme="minorHAnsi" w:hAnsiTheme="minorHAnsi" w:cstheme="minorHAnsi"/>
          <w:color w:val="0070C0"/>
          <w:szCs w:val="22"/>
        </w:rPr>
        <w:t>overall progress</w:t>
      </w:r>
      <w:r>
        <w:rPr>
          <w:rFonts w:asciiTheme="minorHAnsi" w:hAnsiTheme="minorHAnsi" w:cstheme="minorHAnsi"/>
          <w:color w:val="0070C0"/>
          <w:szCs w:val="22"/>
        </w:rPr>
        <w:t xml:space="preserve"> made through this grant activity by summarizing </w:t>
      </w:r>
      <w:r w:rsidRPr="001A5DE2">
        <w:rPr>
          <w:rFonts w:asciiTheme="minorHAnsi" w:hAnsiTheme="minorHAnsi" w:cstheme="minorHAnsi"/>
          <w:color w:val="0070C0"/>
          <w:szCs w:val="22"/>
        </w:rPr>
        <w:t>performance metrics</w:t>
      </w:r>
      <w:r>
        <w:rPr>
          <w:rFonts w:asciiTheme="minorHAnsi" w:hAnsiTheme="minorHAnsi" w:cstheme="minorHAnsi"/>
          <w:color w:val="0070C0"/>
          <w:szCs w:val="22"/>
        </w:rPr>
        <w:t xml:space="preserve">, such as project </w:t>
      </w:r>
      <w:r w:rsidRPr="001A5DE2">
        <w:rPr>
          <w:rFonts w:asciiTheme="minorHAnsi" w:hAnsiTheme="minorHAnsi" w:cstheme="minorHAnsi"/>
          <w:color w:val="0070C0"/>
          <w:szCs w:val="22"/>
        </w:rPr>
        <w:t xml:space="preserve">accomplishments and results </w:t>
      </w:r>
      <w:r>
        <w:rPr>
          <w:rFonts w:asciiTheme="minorHAnsi" w:hAnsiTheme="minorHAnsi" w:cstheme="minorHAnsi"/>
          <w:color w:val="0070C0"/>
          <w:szCs w:val="22"/>
        </w:rPr>
        <w:t xml:space="preserve">or findings to date. </w:t>
      </w:r>
      <w:r w:rsidRPr="001A5DE2">
        <w:rPr>
          <w:rFonts w:asciiTheme="minorHAnsi" w:hAnsiTheme="minorHAnsi" w:cstheme="minorHAnsi"/>
          <w:color w:val="0070C0"/>
          <w:szCs w:val="22"/>
        </w:rPr>
        <w:t xml:space="preserve">Your response should be </w:t>
      </w:r>
      <w:r>
        <w:rPr>
          <w:rFonts w:asciiTheme="minorHAnsi" w:hAnsiTheme="minorHAnsi" w:cstheme="minorHAnsi"/>
          <w:color w:val="0070C0"/>
          <w:szCs w:val="22"/>
        </w:rPr>
        <w:t>aggregated</w:t>
      </w:r>
      <w:r w:rsidRPr="001A5DE2">
        <w:rPr>
          <w:rFonts w:asciiTheme="minorHAnsi" w:hAnsiTheme="minorHAnsi" w:cstheme="minorHAnsi"/>
          <w:color w:val="0070C0"/>
          <w:szCs w:val="22"/>
        </w:rPr>
        <w:t xml:space="preserve">, not year-by-year </w:t>
      </w:r>
      <w:r>
        <w:rPr>
          <w:rFonts w:asciiTheme="minorHAnsi" w:hAnsiTheme="minorHAnsi" w:cstheme="minorHAnsi"/>
          <w:color w:val="0070C0"/>
          <w:szCs w:val="22"/>
        </w:rPr>
        <w:t>or</w:t>
      </w:r>
      <w:r w:rsidRPr="001A5DE2">
        <w:rPr>
          <w:rFonts w:asciiTheme="minorHAnsi" w:hAnsiTheme="minorHAnsi" w:cstheme="minorHAnsi"/>
          <w:color w:val="0070C0"/>
          <w:szCs w:val="22"/>
        </w:rPr>
        <w:t xml:space="preserve"> task-by-task. Please link your </w:t>
      </w:r>
      <w:r>
        <w:rPr>
          <w:rFonts w:asciiTheme="minorHAnsi" w:hAnsiTheme="minorHAnsi" w:cstheme="minorHAnsi"/>
          <w:color w:val="0070C0"/>
          <w:szCs w:val="22"/>
        </w:rPr>
        <w:t xml:space="preserve">performance metrics to </w:t>
      </w:r>
      <w:r w:rsidRPr="001A5DE2">
        <w:rPr>
          <w:rFonts w:asciiTheme="minorHAnsi" w:hAnsiTheme="minorHAnsi" w:cstheme="minorHAnsi"/>
          <w:color w:val="0070C0"/>
          <w:szCs w:val="22"/>
        </w:rPr>
        <w:t xml:space="preserve">the </w:t>
      </w:r>
      <w:r w:rsidRPr="001A5DE2">
        <w:rPr>
          <w:rFonts w:asciiTheme="minorHAnsi" w:hAnsiTheme="minorHAnsi" w:cstheme="minorHAnsi"/>
          <w:color w:val="0070C0"/>
          <w:szCs w:val="22"/>
        </w:rPr>
        <w:lastRenderedPageBreak/>
        <w:t xml:space="preserve">Guidance Criteria associated with </w:t>
      </w:r>
      <w:r>
        <w:rPr>
          <w:rFonts w:asciiTheme="minorHAnsi" w:hAnsiTheme="minorHAnsi" w:cstheme="minorHAnsi"/>
          <w:color w:val="0070C0"/>
          <w:szCs w:val="22"/>
        </w:rPr>
        <w:t>this grant</w:t>
      </w:r>
      <w:r w:rsidRPr="001A5DE2">
        <w:rPr>
          <w:rFonts w:asciiTheme="minorHAnsi" w:hAnsiTheme="minorHAnsi" w:cstheme="minorHAnsi"/>
          <w:color w:val="0070C0"/>
          <w:szCs w:val="22"/>
        </w:rPr>
        <w:t xml:space="preserve">. Include a description of activities </w:t>
      </w:r>
      <w:r>
        <w:rPr>
          <w:rFonts w:asciiTheme="minorHAnsi" w:hAnsiTheme="minorHAnsi" w:cstheme="minorHAnsi"/>
          <w:color w:val="0070C0"/>
          <w:szCs w:val="22"/>
        </w:rPr>
        <w:t xml:space="preserve">carried out through this grant work </w:t>
      </w:r>
      <w:r w:rsidRPr="001A5DE2" w:rsidDel="007B7064">
        <w:rPr>
          <w:rFonts w:asciiTheme="minorHAnsi" w:hAnsiTheme="minorHAnsi" w:cstheme="minorHAnsi"/>
          <w:color w:val="0070C0"/>
          <w:szCs w:val="22"/>
        </w:rPr>
        <w:t xml:space="preserve">and </w:t>
      </w:r>
      <w:r>
        <w:rPr>
          <w:rFonts w:asciiTheme="minorHAnsi" w:hAnsiTheme="minorHAnsi" w:cstheme="minorHAnsi"/>
          <w:color w:val="0070C0"/>
          <w:szCs w:val="22"/>
        </w:rPr>
        <w:t>supplement your description with visuals such as</w:t>
      </w:r>
      <w:r w:rsidRPr="001A5DE2">
        <w:rPr>
          <w:rFonts w:asciiTheme="minorHAnsi" w:hAnsiTheme="minorHAnsi" w:cstheme="minorHAnsi"/>
          <w:color w:val="0070C0"/>
          <w:szCs w:val="22"/>
        </w:rPr>
        <w:t xml:space="preserve"> tables, graphs, diagrams,</w:t>
      </w:r>
      <w:r>
        <w:rPr>
          <w:rFonts w:asciiTheme="minorHAnsi" w:hAnsiTheme="minorHAnsi" w:cstheme="minorHAnsi"/>
          <w:color w:val="0070C0"/>
          <w:szCs w:val="22"/>
        </w:rPr>
        <w:t xml:space="preserve"> and/or </w:t>
      </w:r>
      <w:r w:rsidRPr="001A5DE2">
        <w:rPr>
          <w:rFonts w:asciiTheme="minorHAnsi" w:hAnsiTheme="minorHAnsi" w:cstheme="minorHAnsi"/>
          <w:color w:val="0070C0"/>
          <w:szCs w:val="22"/>
        </w:rPr>
        <w:t>sketches</w:t>
      </w:r>
      <w:r>
        <w:rPr>
          <w:rFonts w:asciiTheme="minorHAnsi" w:hAnsiTheme="minorHAnsi" w:cstheme="minorHAnsi"/>
          <w:color w:val="0070C0"/>
          <w:szCs w:val="22"/>
        </w:rPr>
        <w:t xml:space="preserve"> where appropriate. These metrics will enable </w:t>
      </w:r>
      <w:r w:rsidRPr="001A5DE2">
        <w:rPr>
          <w:rFonts w:asciiTheme="minorHAnsi" w:hAnsiTheme="minorHAnsi" w:cstheme="minorHAnsi"/>
          <w:color w:val="0070C0"/>
          <w:szCs w:val="22"/>
        </w:rPr>
        <w:t>document</w:t>
      </w:r>
      <w:r>
        <w:rPr>
          <w:rFonts w:asciiTheme="minorHAnsi" w:hAnsiTheme="minorHAnsi" w:cstheme="minorHAnsi"/>
          <w:color w:val="0070C0"/>
          <w:szCs w:val="22"/>
        </w:rPr>
        <w:t>ation</w:t>
      </w:r>
      <w:r w:rsidRPr="001A5DE2">
        <w:rPr>
          <w:rFonts w:asciiTheme="minorHAnsi" w:hAnsiTheme="minorHAnsi" w:cstheme="minorHAnsi"/>
          <w:color w:val="0070C0"/>
          <w:szCs w:val="22"/>
        </w:rPr>
        <w:t xml:space="preserve"> </w:t>
      </w:r>
      <w:r>
        <w:rPr>
          <w:rFonts w:asciiTheme="minorHAnsi" w:hAnsiTheme="minorHAnsi" w:cstheme="minorHAnsi"/>
          <w:color w:val="0070C0"/>
          <w:szCs w:val="22"/>
        </w:rPr>
        <w:t>of the broad</w:t>
      </w:r>
      <w:r w:rsidRPr="001A5DE2">
        <w:rPr>
          <w:rFonts w:asciiTheme="minorHAnsi" w:hAnsiTheme="minorHAnsi" w:cstheme="minorHAnsi"/>
          <w:color w:val="0070C0"/>
          <w:szCs w:val="22"/>
        </w:rPr>
        <w:t xml:space="preserve"> results </w:t>
      </w:r>
      <w:r>
        <w:rPr>
          <w:rFonts w:asciiTheme="minorHAnsi" w:hAnsiTheme="minorHAnsi" w:cstheme="minorHAnsi"/>
          <w:color w:val="0070C0"/>
          <w:szCs w:val="22"/>
        </w:rPr>
        <w:t xml:space="preserve">and impacts </w:t>
      </w:r>
      <w:r w:rsidRPr="001A5DE2">
        <w:rPr>
          <w:rFonts w:asciiTheme="minorHAnsi" w:hAnsiTheme="minorHAnsi" w:cstheme="minorHAnsi"/>
          <w:color w:val="0070C0"/>
          <w:szCs w:val="22"/>
        </w:rPr>
        <w:t>of the</w:t>
      </w:r>
      <w:r>
        <w:rPr>
          <w:rFonts w:asciiTheme="minorHAnsi" w:hAnsiTheme="minorHAnsi" w:cstheme="minorHAnsi"/>
          <w:color w:val="0070C0"/>
          <w:szCs w:val="22"/>
        </w:rPr>
        <w:t xml:space="preserve"> </w:t>
      </w:r>
      <w:r w:rsidRPr="005D7DCA">
        <w:rPr>
          <w:rFonts w:asciiTheme="minorHAnsi" w:hAnsiTheme="minorHAnsi" w:cstheme="minorHAnsi"/>
          <w:color w:val="0070C0"/>
          <w:szCs w:val="22"/>
        </w:rPr>
        <w:t>Cooperative Landslide Hazard Mapping and Assessment</w:t>
      </w:r>
      <w:r>
        <w:rPr>
          <w:rFonts w:asciiTheme="minorHAnsi" w:hAnsiTheme="minorHAnsi" w:cstheme="minorHAnsi"/>
          <w:color w:val="0070C0"/>
          <w:szCs w:val="22"/>
        </w:rPr>
        <w:t xml:space="preserve"> Grant</w:t>
      </w:r>
      <w:r w:rsidRPr="005D7DCA">
        <w:rPr>
          <w:rFonts w:asciiTheme="minorHAnsi" w:hAnsiTheme="minorHAnsi" w:cstheme="minorHAnsi"/>
          <w:color w:val="0070C0"/>
          <w:szCs w:val="22"/>
        </w:rPr>
        <w:t xml:space="preserve"> Program</w:t>
      </w:r>
      <w:r>
        <w:rPr>
          <w:rFonts w:asciiTheme="minorHAnsi" w:hAnsiTheme="minorHAnsi" w:cstheme="minorHAnsi"/>
          <w:color w:val="0070C0"/>
          <w:szCs w:val="22"/>
        </w:rPr>
        <w:t xml:space="preserve">, which are critical for assessment and potential continuity and growth of the program.  Please strive to provide </w:t>
      </w:r>
      <w:r w:rsidRPr="001A5DE2">
        <w:rPr>
          <w:rFonts w:asciiTheme="minorHAnsi" w:hAnsiTheme="minorHAnsi" w:cstheme="minorHAnsi"/>
          <w:color w:val="0070C0"/>
          <w:szCs w:val="22"/>
        </w:rPr>
        <w:t xml:space="preserve">quantifiable </w:t>
      </w:r>
      <w:r>
        <w:rPr>
          <w:rFonts w:asciiTheme="minorHAnsi" w:hAnsiTheme="minorHAnsi" w:cstheme="minorHAnsi"/>
          <w:color w:val="0070C0"/>
          <w:szCs w:val="22"/>
        </w:rPr>
        <w:t>metrics that connect to the overall goals of the program (e.g. Guidance Criteria)</w:t>
      </w:r>
      <w:r w:rsidRPr="005947D4">
        <w:rPr>
          <w:rFonts w:asciiTheme="minorHAnsi" w:hAnsiTheme="minorHAnsi" w:cstheme="minorHAnsi"/>
          <w:color w:val="0070C0"/>
          <w:szCs w:val="22"/>
        </w:rPr>
        <w:t xml:space="preserve">. </w:t>
      </w:r>
      <w:r>
        <w:rPr>
          <w:rFonts w:asciiTheme="minorHAnsi" w:hAnsiTheme="minorHAnsi" w:cstheme="minorHAnsi"/>
          <w:color w:val="0070C0"/>
          <w:szCs w:val="22"/>
        </w:rPr>
        <w:t>The</w:t>
      </w:r>
      <w:r w:rsidRPr="005947D4">
        <w:rPr>
          <w:rFonts w:asciiTheme="minorHAnsi" w:hAnsiTheme="minorHAnsi" w:cstheme="minorHAnsi"/>
          <w:color w:val="0070C0"/>
          <w:szCs w:val="22"/>
        </w:rPr>
        <w:t xml:space="preserve"> following questions </w:t>
      </w:r>
      <w:r>
        <w:rPr>
          <w:rFonts w:asciiTheme="minorHAnsi" w:hAnsiTheme="minorHAnsi" w:cstheme="minorHAnsi"/>
          <w:color w:val="0070C0"/>
          <w:szCs w:val="22"/>
        </w:rPr>
        <w:t>are provided to help guide your summary.  Please address those that</w:t>
      </w:r>
      <w:r w:rsidRPr="005947D4">
        <w:rPr>
          <w:rFonts w:asciiTheme="minorHAnsi" w:hAnsiTheme="minorHAnsi" w:cstheme="minorHAnsi"/>
          <w:color w:val="0070C0"/>
          <w:szCs w:val="22"/>
        </w:rPr>
        <w:t xml:space="preserve"> </w:t>
      </w:r>
      <w:r>
        <w:rPr>
          <w:rFonts w:asciiTheme="minorHAnsi" w:hAnsiTheme="minorHAnsi" w:cstheme="minorHAnsi"/>
          <w:color w:val="0070C0"/>
          <w:szCs w:val="22"/>
        </w:rPr>
        <w:t>are</w:t>
      </w:r>
      <w:r w:rsidRPr="005947D4">
        <w:rPr>
          <w:rFonts w:asciiTheme="minorHAnsi" w:hAnsiTheme="minorHAnsi" w:cstheme="minorHAnsi"/>
          <w:color w:val="0070C0"/>
          <w:szCs w:val="22"/>
        </w:rPr>
        <w:t xml:space="preserve"> relevant to your project: </w:t>
      </w:r>
    </w:p>
    <w:p w14:paraId="17E0F4F6" w14:textId="77777777" w:rsidR="00E104E3" w:rsidRPr="005947D4" w:rsidRDefault="00E104E3" w:rsidP="005A1C20">
      <w:pPr>
        <w:pStyle w:val="ListParagraph"/>
        <w:numPr>
          <w:ilvl w:val="0"/>
          <w:numId w:val="34"/>
        </w:numPr>
        <w:spacing w:after="200" w:line="276" w:lineRule="auto"/>
        <w:contextualSpacing/>
        <w:rPr>
          <w:rFonts w:asciiTheme="minorHAnsi" w:hAnsiTheme="minorHAnsi" w:cstheme="minorHAnsi"/>
          <w:color w:val="0070C0"/>
          <w:szCs w:val="22"/>
        </w:rPr>
      </w:pPr>
      <w:r w:rsidRPr="005947D4">
        <w:rPr>
          <w:rFonts w:asciiTheme="minorHAnsi" w:hAnsiTheme="minorHAnsi" w:cstheme="minorHAnsi"/>
          <w:color w:val="0070C0"/>
          <w:szCs w:val="22"/>
        </w:rPr>
        <w:t>Population in area mapped and total area mapped</w:t>
      </w:r>
    </w:p>
    <w:p w14:paraId="2C2238BE" w14:textId="77777777" w:rsidR="00E104E3" w:rsidRPr="005947D4" w:rsidRDefault="00E104E3" w:rsidP="005A1C20">
      <w:pPr>
        <w:pStyle w:val="ListParagraph"/>
        <w:numPr>
          <w:ilvl w:val="0"/>
          <w:numId w:val="34"/>
        </w:numPr>
        <w:spacing w:after="200" w:line="276" w:lineRule="auto"/>
        <w:contextualSpacing/>
        <w:rPr>
          <w:rFonts w:asciiTheme="minorHAnsi" w:hAnsiTheme="minorHAnsi" w:cstheme="minorHAnsi"/>
          <w:color w:val="0070C0"/>
          <w:szCs w:val="22"/>
        </w:rPr>
      </w:pPr>
      <w:r w:rsidRPr="005947D4">
        <w:rPr>
          <w:rFonts w:asciiTheme="minorHAnsi" w:hAnsiTheme="minorHAnsi" w:cstheme="minorHAnsi"/>
          <w:color w:val="0070C0"/>
          <w:szCs w:val="22"/>
        </w:rPr>
        <w:t>Number of landslides mapped</w:t>
      </w:r>
    </w:p>
    <w:p w14:paraId="37E78D6B" w14:textId="77777777" w:rsidR="00E104E3" w:rsidRPr="005947D4" w:rsidRDefault="00E104E3" w:rsidP="005A1C20">
      <w:pPr>
        <w:pStyle w:val="ListParagraph"/>
        <w:numPr>
          <w:ilvl w:val="0"/>
          <w:numId w:val="34"/>
        </w:numPr>
        <w:spacing w:after="200" w:line="276" w:lineRule="auto"/>
        <w:contextualSpacing/>
        <w:rPr>
          <w:rFonts w:asciiTheme="minorHAnsi" w:hAnsiTheme="minorHAnsi" w:cstheme="minorHAnsi"/>
          <w:color w:val="0070C0"/>
          <w:szCs w:val="22"/>
        </w:rPr>
      </w:pPr>
      <w:r w:rsidRPr="005947D4">
        <w:rPr>
          <w:rFonts w:asciiTheme="minorHAnsi" w:hAnsiTheme="minorHAnsi" w:cstheme="minorHAnsi"/>
          <w:color w:val="0070C0"/>
          <w:szCs w:val="22"/>
        </w:rPr>
        <w:t xml:space="preserve">Number of previously mapped landslides removed </w:t>
      </w:r>
      <w:r>
        <w:rPr>
          <w:rFonts w:asciiTheme="minorHAnsi" w:hAnsiTheme="minorHAnsi" w:cstheme="minorHAnsi"/>
          <w:color w:val="0070C0"/>
          <w:szCs w:val="22"/>
        </w:rPr>
        <w:t xml:space="preserve">from inventory </w:t>
      </w:r>
      <w:r w:rsidRPr="005947D4">
        <w:rPr>
          <w:rFonts w:asciiTheme="minorHAnsi" w:hAnsiTheme="minorHAnsi" w:cstheme="minorHAnsi"/>
          <w:color w:val="0070C0"/>
          <w:szCs w:val="22"/>
        </w:rPr>
        <w:t xml:space="preserve">or changed due to improved mapping tools and techniques. </w:t>
      </w:r>
    </w:p>
    <w:p w14:paraId="492904C8" w14:textId="77777777" w:rsidR="00E104E3" w:rsidRPr="005947D4" w:rsidRDefault="00E104E3" w:rsidP="005A1C20">
      <w:pPr>
        <w:pStyle w:val="ListParagraph"/>
        <w:numPr>
          <w:ilvl w:val="0"/>
          <w:numId w:val="34"/>
        </w:numPr>
        <w:spacing w:after="200" w:line="276" w:lineRule="auto"/>
        <w:contextualSpacing/>
        <w:rPr>
          <w:rFonts w:asciiTheme="minorHAnsi" w:hAnsiTheme="minorHAnsi" w:cstheme="minorHAnsi"/>
          <w:color w:val="0070C0"/>
          <w:szCs w:val="22"/>
        </w:rPr>
      </w:pPr>
      <w:r w:rsidRPr="005947D4">
        <w:rPr>
          <w:rFonts w:asciiTheme="minorHAnsi" w:hAnsiTheme="minorHAnsi" w:cstheme="minorHAnsi"/>
          <w:color w:val="0070C0"/>
          <w:szCs w:val="22"/>
        </w:rPr>
        <w:t xml:space="preserve">Map </w:t>
      </w:r>
      <w:r>
        <w:rPr>
          <w:rFonts w:asciiTheme="minorHAnsi" w:hAnsiTheme="minorHAnsi" w:cstheme="minorHAnsi"/>
          <w:color w:val="0070C0"/>
          <w:szCs w:val="22"/>
        </w:rPr>
        <w:t>adoption</w:t>
      </w:r>
      <w:r w:rsidRPr="005947D4">
        <w:rPr>
          <w:rFonts w:asciiTheme="minorHAnsi" w:hAnsiTheme="minorHAnsi" w:cstheme="minorHAnsi"/>
          <w:color w:val="0070C0"/>
          <w:szCs w:val="22"/>
        </w:rPr>
        <w:t xml:space="preserve"> status </w:t>
      </w:r>
      <w:r>
        <w:rPr>
          <w:rFonts w:asciiTheme="minorHAnsi" w:hAnsiTheme="minorHAnsi" w:cstheme="minorHAnsi"/>
          <w:color w:val="0070C0"/>
          <w:szCs w:val="22"/>
        </w:rPr>
        <w:t xml:space="preserve">(for example </w:t>
      </w:r>
      <w:r w:rsidRPr="005947D4">
        <w:rPr>
          <w:rFonts w:asciiTheme="minorHAnsi" w:hAnsiTheme="minorHAnsi" w:cstheme="minorHAnsi"/>
          <w:color w:val="0070C0"/>
          <w:szCs w:val="22"/>
        </w:rPr>
        <w:t>by government agencies and/or other decision-making organizations?</w:t>
      </w:r>
      <w:r>
        <w:rPr>
          <w:rFonts w:asciiTheme="minorHAnsi" w:hAnsiTheme="minorHAnsi" w:cstheme="minorHAnsi"/>
          <w:color w:val="0070C0"/>
          <w:szCs w:val="22"/>
        </w:rPr>
        <w:t>)</w:t>
      </w:r>
      <w:r w:rsidRPr="005947D4">
        <w:rPr>
          <w:rFonts w:asciiTheme="minorHAnsi" w:hAnsiTheme="minorHAnsi" w:cstheme="minorHAnsi"/>
          <w:color w:val="0070C0"/>
          <w:szCs w:val="22"/>
        </w:rPr>
        <w:t xml:space="preserve"> Which organizations</w:t>
      </w:r>
      <w:r>
        <w:rPr>
          <w:rFonts w:asciiTheme="minorHAnsi" w:hAnsiTheme="minorHAnsi" w:cstheme="minorHAnsi"/>
          <w:color w:val="0070C0"/>
          <w:szCs w:val="22"/>
        </w:rPr>
        <w:t xml:space="preserve"> have adopted the maps?</w:t>
      </w:r>
      <w:r w:rsidRPr="005947D4">
        <w:rPr>
          <w:rFonts w:asciiTheme="minorHAnsi" w:hAnsiTheme="minorHAnsi" w:cstheme="minorHAnsi"/>
          <w:color w:val="0070C0"/>
          <w:szCs w:val="22"/>
        </w:rPr>
        <w:t xml:space="preserve"> </w:t>
      </w:r>
    </w:p>
    <w:p w14:paraId="45A94E5D" w14:textId="77777777" w:rsidR="00E104E3" w:rsidRPr="005947D4" w:rsidRDefault="00E104E3" w:rsidP="005A1C20">
      <w:pPr>
        <w:pStyle w:val="ListParagraph"/>
        <w:numPr>
          <w:ilvl w:val="0"/>
          <w:numId w:val="34"/>
        </w:numPr>
        <w:spacing w:after="200" w:line="276" w:lineRule="auto"/>
        <w:contextualSpacing/>
        <w:rPr>
          <w:rFonts w:asciiTheme="minorHAnsi" w:hAnsiTheme="minorHAnsi" w:cstheme="minorHAnsi"/>
          <w:color w:val="0070C0"/>
          <w:szCs w:val="22"/>
        </w:rPr>
      </w:pPr>
      <w:r w:rsidRPr="005947D4">
        <w:rPr>
          <w:rFonts w:asciiTheme="minorHAnsi" w:hAnsiTheme="minorHAnsi" w:cstheme="minorHAnsi"/>
          <w:color w:val="0070C0"/>
          <w:szCs w:val="22"/>
        </w:rPr>
        <w:t xml:space="preserve">Map published on publicly available </w:t>
      </w:r>
      <w:proofErr w:type="gramStart"/>
      <w:r w:rsidRPr="005947D4">
        <w:rPr>
          <w:rFonts w:asciiTheme="minorHAnsi" w:hAnsiTheme="minorHAnsi" w:cstheme="minorHAnsi"/>
          <w:color w:val="0070C0"/>
          <w:szCs w:val="22"/>
        </w:rPr>
        <w:t>website?</w:t>
      </w:r>
      <w:proofErr w:type="gramEnd"/>
      <w:r w:rsidRPr="005947D4">
        <w:rPr>
          <w:rFonts w:asciiTheme="minorHAnsi" w:hAnsiTheme="minorHAnsi" w:cstheme="minorHAnsi"/>
          <w:color w:val="0070C0"/>
          <w:szCs w:val="22"/>
        </w:rPr>
        <w:t xml:space="preserve"> </w:t>
      </w:r>
      <w:r>
        <w:rPr>
          <w:rFonts w:asciiTheme="minorHAnsi" w:hAnsiTheme="minorHAnsi" w:cstheme="minorHAnsi"/>
          <w:color w:val="0070C0"/>
          <w:szCs w:val="22"/>
        </w:rPr>
        <w:t>Website a</w:t>
      </w:r>
      <w:r w:rsidRPr="005947D4">
        <w:rPr>
          <w:rFonts w:asciiTheme="minorHAnsi" w:hAnsiTheme="minorHAnsi" w:cstheme="minorHAnsi"/>
          <w:color w:val="0070C0"/>
          <w:szCs w:val="22"/>
        </w:rPr>
        <w:t xml:space="preserve">nalytics </w:t>
      </w:r>
      <w:r>
        <w:rPr>
          <w:rFonts w:asciiTheme="minorHAnsi" w:hAnsiTheme="minorHAnsi" w:cstheme="minorHAnsi"/>
          <w:color w:val="0070C0"/>
          <w:szCs w:val="22"/>
        </w:rPr>
        <w:t>available</w:t>
      </w:r>
      <w:r w:rsidRPr="005947D4">
        <w:rPr>
          <w:rFonts w:asciiTheme="minorHAnsi" w:hAnsiTheme="minorHAnsi" w:cstheme="minorHAnsi"/>
          <w:color w:val="0070C0"/>
          <w:szCs w:val="22"/>
        </w:rPr>
        <w:t xml:space="preserve">? </w:t>
      </w:r>
    </w:p>
    <w:p w14:paraId="0B301A3C" w14:textId="77777777" w:rsidR="00E104E3" w:rsidRPr="005947D4" w:rsidRDefault="00E104E3" w:rsidP="005A1C20">
      <w:pPr>
        <w:pStyle w:val="ListParagraph"/>
        <w:numPr>
          <w:ilvl w:val="0"/>
          <w:numId w:val="34"/>
        </w:numPr>
        <w:spacing w:after="200" w:line="276" w:lineRule="auto"/>
        <w:contextualSpacing/>
        <w:rPr>
          <w:rFonts w:asciiTheme="minorHAnsi" w:hAnsiTheme="minorHAnsi" w:cstheme="minorHAnsi"/>
          <w:color w:val="0070C0"/>
          <w:szCs w:val="22"/>
        </w:rPr>
      </w:pPr>
      <w:r w:rsidRPr="005947D4">
        <w:rPr>
          <w:rFonts w:asciiTheme="minorHAnsi" w:hAnsiTheme="minorHAnsi" w:cstheme="minorHAnsi"/>
          <w:color w:val="0070C0"/>
          <w:szCs w:val="22"/>
        </w:rPr>
        <w:t xml:space="preserve">Map discussed with key </w:t>
      </w:r>
      <w:proofErr w:type="gramStart"/>
      <w:r w:rsidRPr="005947D4">
        <w:rPr>
          <w:rFonts w:asciiTheme="minorHAnsi" w:hAnsiTheme="minorHAnsi" w:cstheme="minorHAnsi"/>
          <w:color w:val="0070C0"/>
          <w:szCs w:val="22"/>
        </w:rPr>
        <w:t>stakeholders?</w:t>
      </w:r>
      <w:proofErr w:type="gramEnd"/>
      <w:r w:rsidRPr="005947D4">
        <w:rPr>
          <w:rFonts w:asciiTheme="minorHAnsi" w:hAnsiTheme="minorHAnsi" w:cstheme="minorHAnsi"/>
          <w:color w:val="0070C0"/>
          <w:szCs w:val="22"/>
        </w:rPr>
        <w:t xml:space="preserve"> Categories of key stakeholders?</w:t>
      </w:r>
    </w:p>
    <w:p w14:paraId="4F6B181C" w14:textId="77777777" w:rsidR="00E104E3" w:rsidRPr="005947D4" w:rsidRDefault="00E104E3" w:rsidP="005A1C20">
      <w:pPr>
        <w:pStyle w:val="ListParagraph"/>
        <w:numPr>
          <w:ilvl w:val="0"/>
          <w:numId w:val="34"/>
        </w:numPr>
        <w:spacing w:after="200" w:line="276" w:lineRule="auto"/>
        <w:contextualSpacing/>
        <w:rPr>
          <w:rFonts w:asciiTheme="minorHAnsi" w:hAnsiTheme="minorHAnsi" w:cstheme="minorHAnsi"/>
          <w:color w:val="0070C0"/>
          <w:szCs w:val="22"/>
        </w:rPr>
      </w:pPr>
      <w:r w:rsidRPr="005947D4">
        <w:rPr>
          <w:rFonts w:asciiTheme="minorHAnsi" w:hAnsiTheme="minorHAnsi" w:cstheme="minorHAnsi"/>
          <w:color w:val="0070C0"/>
          <w:szCs w:val="22"/>
        </w:rPr>
        <w:t>Number of educational and/or outreach documents developed, printed, and distributed</w:t>
      </w:r>
    </w:p>
    <w:p w14:paraId="5A88B95F" w14:textId="77777777" w:rsidR="00E104E3" w:rsidRPr="005947D4" w:rsidRDefault="00E104E3" w:rsidP="005A1C20">
      <w:pPr>
        <w:pStyle w:val="ListParagraph"/>
        <w:numPr>
          <w:ilvl w:val="0"/>
          <w:numId w:val="34"/>
        </w:numPr>
        <w:spacing w:after="200" w:line="276" w:lineRule="auto"/>
        <w:contextualSpacing/>
        <w:rPr>
          <w:rFonts w:asciiTheme="minorHAnsi" w:hAnsiTheme="minorHAnsi" w:cstheme="minorHAnsi"/>
          <w:color w:val="0070C0"/>
          <w:szCs w:val="22"/>
        </w:rPr>
      </w:pPr>
      <w:r w:rsidRPr="005947D4">
        <w:rPr>
          <w:rFonts w:asciiTheme="minorHAnsi" w:hAnsiTheme="minorHAnsi" w:cstheme="minorHAnsi"/>
          <w:color w:val="0070C0"/>
          <w:szCs w:val="22"/>
        </w:rPr>
        <w:t xml:space="preserve">Number of workshops or </w:t>
      </w:r>
      <w:proofErr w:type="gramStart"/>
      <w:r w:rsidRPr="005947D4">
        <w:rPr>
          <w:rFonts w:asciiTheme="minorHAnsi" w:hAnsiTheme="minorHAnsi" w:cstheme="minorHAnsi"/>
          <w:color w:val="0070C0"/>
          <w:szCs w:val="22"/>
        </w:rPr>
        <w:t>trainings</w:t>
      </w:r>
      <w:proofErr w:type="gramEnd"/>
      <w:r w:rsidRPr="005947D4">
        <w:rPr>
          <w:rFonts w:asciiTheme="minorHAnsi" w:hAnsiTheme="minorHAnsi" w:cstheme="minorHAnsi"/>
          <w:color w:val="0070C0"/>
          <w:szCs w:val="22"/>
        </w:rPr>
        <w:t xml:space="preserve"> held</w:t>
      </w:r>
    </w:p>
    <w:p w14:paraId="4A3C4B20" w14:textId="77777777" w:rsidR="00E104E3" w:rsidRPr="005947D4" w:rsidRDefault="00E104E3" w:rsidP="005A1C20">
      <w:pPr>
        <w:pStyle w:val="ListParagraph"/>
        <w:numPr>
          <w:ilvl w:val="0"/>
          <w:numId w:val="34"/>
        </w:numPr>
        <w:spacing w:after="200" w:line="276" w:lineRule="auto"/>
        <w:contextualSpacing/>
        <w:rPr>
          <w:rFonts w:asciiTheme="minorHAnsi" w:hAnsiTheme="minorHAnsi" w:cstheme="minorHAnsi"/>
          <w:color w:val="0070C0"/>
          <w:szCs w:val="22"/>
        </w:rPr>
      </w:pPr>
      <w:r w:rsidRPr="005947D4">
        <w:rPr>
          <w:rFonts w:asciiTheme="minorHAnsi" w:hAnsiTheme="minorHAnsi" w:cstheme="minorHAnsi"/>
          <w:color w:val="0070C0"/>
          <w:szCs w:val="22"/>
        </w:rPr>
        <w:t xml:space="preserve">Number of people attending </w:t>
      </w:r>
      <w:proofErr w:type="gramStart"/>
      <w:r w:rsidRPr="005947D4">
        <w:rPr>
          <w:rFonts w:asciiTheme="minorHAnsi" w:hAnsiTheme="minorHAnsi" w:cstheme="minorHAnsi"/>
          <w:color w:val="0070C0"/>
          <w:szCs w:val="22"/>
        </w:rPr>
        <w:t>a training</w:t>
      </w:r>
      <w:proofErr w:type="gramEnd"/>
      <w:r w:rsidRPr="005947D4">
        <w:rPr>
          <w:rFonts w:asciiTheme="minorHAnsi" w:hAnsiTheme="minorHAnsi" w:cstheme="minorHAnsi"/>
          <w:color w:val="0070C0"/>
          <w:szCs w:val="22"/>
        </w:rPr>
        <w:t xml:space="preserve">, </w:t>
      </w:r>
      <w:proofErr w:type="gramStart"/>
      <w:r w:rsidRPr="005947D4">
        <w:rPr>
          <w:rFonts w:asciiTheme="minorHAnsi" w:hAnsiTheme="minorHAnsi" w:cstheme="minorHAnsi"/>
          <w:color w:val="0070C0"/>
          <w:szCs w:val="22"/>
        </w:rPr>
        <w:t>workshop</w:t>
      </w:r>
      <w:proofErr w:type="gramEnd"/>
      <w:r w:rsidRPr="005947D4">
        <w:rPr>
          <w:rFonts w:asciiTheme="minorHAnsi" w:hAnsiTheme="minorHAnsi" w:cstheme="minorHAnsi"/>
          <w:color w:val="0070C0"/>
          <w:szCs w:val="22"/>
        </w:rPr>
        <w:t xml:space="preserve">, short </w:t>
      </w:r>
      <w:proofErr w:type="gramStart"/>
      <w:r w:rsidRPr="005947D4">
        <w:rPr>
          <w:rFonts w:asciiTheme="minorHAnsi" w:hAnsiTheme="minorHAnsi" w:cstheme="minorHAnsi"/>
          <w:color w:val="0070C0"/>
          <w:szCs w:val="22"/>
        </w:rPr>
        <w:t>course</w:t>
      </w:r>
      <w:proofErr w:type="gramEnd"/>
      <w:r w:rsidRPr="005947D4">
        <w:rPr>
          <w:rFonts w:asciiTheme="minorHAnsi" w:hAnsiTheme="minorHAnsi" w:cstheme="minorHAnsi"/>
          <w:color w:val="0070C0"/>
          <w:szCs w:val="22"/>
        </w:rPr>
        <w:t>, etc.</w:t>
      </w:r>
    </w:p>
    <w:p w14:paraId="061AEDC2" w14:textId="77777777" w:rsidR="00E104E3" w:rsidRPr="005947D4" w:rsidRDefault="00E104E3" w:rsidP="005A1C20">
      <w:pPr>
        <w:pStyle w:val="ListParagraph"/>
        <w:numPr>
          <w:ilvl w:val="0"/>
          <w:numId w:val="34"/>
        </w:numPr>
        <w:spacing w:after="200" w:line="276" w:lineRule="auto"/>
        <w:contextualSpacing/>
        <w:rPr>
          <w:rFonts w:asciiTheme="minorHAnsi" w:hAnsiTheme="minorHAnsi" w:cstheme="minorHAnsi"/>
          <w:color w:val="0070C0"/>
          <w:szCs w:val="22"/>
        </w:rPr>
      </w:pPr>
      <w:r w:rsidRPr="005947D4">
        <w:rPr>
          <w:rFonts w:asciiTheme="minorHAnsi" w:hAnsiTheme="minorHAnsi" w:cstheme="minorHAnsi"/>
          <w:color w:val="0070C0"/>
          <w:szCs w:val="22"/>
        </w:rPr>
        <w:t xml:space="preserve">Categories of key stakeholders at meetings? Types of expertise </w:t>
      </w:r>
      <w:proofErr w:type="gramStart"/>
      <w:r w:rsidRPr="005947D4">
        <w:rPr>
          <w:rFonts w:asciiTheme="minorHAnsi" w:hAnsiTheme="minorHAnsi" w:cstheme="minorHAnsi"/>
          <w:color w:val="0070C0"/>
          <w:szCs w:val="22"/>
        </w:rPr>
        <w:t>represented?</w:t>
      </w:r>
      <w:proofErr w:type="gramEnd"/>
      <w:r w:rsidRPr="005947D4">
        <w:rPr>
          <w:rFonts w:asciiTheme="minorHAnsi" w:hAnsiTheme="minorHAnsi" w:cstheme="minorHAnsi"/>
          <w:color w:val="0070C0"/>
          <w:szCs w:val="22"/>
        </w:rPr>
        <w:t xml:space="preserve"> </w:t>
      </w:r>
    </w:p>
    <w:p w14:paraId="521FEADD" w14:textId="77777777" w:rsidR="00E104E3" w:rsidRPr="005947D4" w:rsidRDefault="00E104E3" w:rsidP="005A1C20">
      <w:pPr>
        <w:pStyle w:val="ListParagraph"/>
        <w:numPr>
          <w:ilvl w:val="0"/>
          <w:numId w:val="34"/>
        </w:numPr>
        <w:spacing w:after="200" w:line="276" w:lineRule="auto"/>
        <w:contextualSpacing/>
        <w:rPr>
          <w:rFonts w:asciiTheme="minorHAnsi" w:hAnsiTheme="minorHAnsi" w:cstheme="minorHAnsi"/>
          <w:color w:val="0070C0"/>
          <w:szCs w:val="22"/>
        </w:rPr>
      </w:pPr>
      <w:r w:rsidRPr="005947D4">
        <w:rPr>
          <w:rFonts w:asciiTheme="minorHAnsi" w:hAnsiTheme="minorHAnsi" w:cstheme="minorHAnsi"/>
          <w:color w:val="0070C0"/>
          <w:szCs w:val="22"/>
        </w:rPr>
        <w:t>Number of videos produced and average views per month</w:t>
      </w:r>
    </w:p>
    <w:p w14:paraId="2D8213C0" w14:textId="77777777" w:rsidR="00E104E3" w:rsidRPr="005947D4" w:rsidRDefault="00E104E3" w:rsidP="005A1C20">
      <w:pPr>
        <w:pStyle w:val="ListParagraph"/>
        <w:numPr>
          <w:ilvl w:val="0"/>
          <w:numId w:val="34"/>
        </w:numPr>
        <w:spacing w:after="200" w:line="276" w:lineRule="auto"/>
        <w:contextualSpacing/>
        <w:rPr>
          <w:rFonts w:asciiTheme="minorHAnsi" w:hAnsiTheme="minorHAnsi" w:cstheme="minorHAnsi"/>
          <w:color w:val="0070C0"/>
          <w:szCs w:val="22"/>
        </w:rPr>
      </w:pPr>
      <w:r w:rsidRPr="005947D4">
        <w:rPr>
          <w:rFonts w:asciiTheme="minorHAnsi" w:hAnsiTheme="minorHAnsi" w:cstheme="minorHAnsi"/>
          <w:color w:val="0070C0"/>
          <w:szCs w:val="22"/>
        </w:rPr>
        <w:t>Social media analytics</w:t>
      </w:r>
    </w:p>
    <w:p w14:paraId="723C8311" w14:textId="77777777" w:rsidR="00E104E3" w:rsidRPr="005947D4" w:rsidRDefault="00E104E3" w:rsidP="005A1C20">
      <w:pPr>
        <w:pStyle w:val="ListParagraph"/>
        <w:numPr>
          <w:ilvl w:val="0"/>
          <w:numId w:val="34"/>
        </w:numPr>
        <w:spacing w:after="200" w:line="276" w:lineRule="auto"/>
        <w:contextualSpacing/>
        <w:rPr>
          <w:rFonts w:asciiTheme="minorHAnsi" w:hAnsiTheme="minorHAnsi" w:cstheme="minorHAnsi"/>
          <w:color w:val="0070C0"/>
          <w:szCs w:val="22"/>
        </w:rPr>
      </w:pPr>
      <w:r w:rsidRPr="00BF31E5">
        <w:rPr>
          <w:rFonts w:asciiTheme="minorHAnsi" w:hAnsiTheme="minorHAnsi" w:cstheme="minorHAnsi"/>
          <w:color w:val="0070C0"/>
          <w:szCs w:val="22"/>
        </w:rPr>
        <w:t>Has there been a social science study investigating baseline public perception/attitude/understanding of landslide hazards?</w:t>
      </w:r>
      <w:r w:rsidRPr="00BF31E5" w:rsidDel="00030605">
        <w:rPr>
          <w:rFonts w:asciiTheme="minorHAnsi" w:hAnsiTheme="minorHAnsi" w:cstheme="minorHAnsi"/>
          <w:color w:val="0070C0"/>
          <w:szCs w:val="22"/>
        </w:rPr>
        <w:t xml:space="preserve"> </w:t>
      </w:r>
    </w:p>
    <w:p w14:paraId="167D069C" w14:textId="77777777" w:rsidR="00E104E3" w:rsidRPr="005947D4" w:rsidRDefault="00E104E3" w:rsidP="005A1C20">
      <w:pPr>
        <w:pStyle w:val="ListParagraph"/>
        <w:numPr>
          <w:ilvl w:val="0"/>
          <w:numId w:val="34"/>
        </w:numPr>
        <w:spacing w:after="200" w:line="276" w:lineRule="auto"/>
        <w:contextualSpacing/>
        <w:rPr>
          <w:rFonts w:asciiTheme="minorHAnsi" w:hAnsiTheme="minorHAnsi" w:cstheme="minorHAnsi"/>
          <w:color w:val="0070C0"/>
          <w:szCs w:val="22"/>
        </w:rPr>
      </w:pPr>
      <w:r w:rsidRPr="005947D4">
        <w:rPr>
          <w:rFonts w:asciiTheme="minorHAnsi" w:hAnsiTheme="minorHAnsi" w:cstheme="minorHAnsi"/>
          <w:color w:val="0070C0"/>
          <w:szCs w:val="22"/>
        </w:rPr>
        <w:t>Have any</w:t>
      </w:r>
      <w:r>
        <w:rPr>
          <w:rFonts w:asciiTheme="minorHAnsi" w:hAnsiTheme="minorHAnsi" w:cstheme="minorHAnsi"/>
          <w:color w:val="0070C0"/>
          <w:szCs w:val="22"/>
        </w:rPr>
        <w:t xml:space="preserve"> policies been changed </w:t>
      </w:r>
      <w:r w:rsidRPr="005947D4">
        <w:rPr>
          <w:rFonts w:asciiTheme="minorHAnsi" w:hAnsiTheme="minorHAnsi" w:cstheme="minorHAnsi"/>
          <w:color w:val="0070C0"/>
          <w:szCs w:val="22"/>
        </w:rPr>
        <w:t xml:space="preserve">due to </w:t>
      </w:r>
      <w:r>
        <w:rPr>
          <w:rFonts w:asciiTheme="minorHAnsi" w:hAnsiTheme="minorHAnsi" w:cstheme="minorHAnsi"/>
          <w:color w:val="0070C0"/>
          <w:szCs w:val="22"/>
        </w:rPr>
        <w:t xml:space="preserve">changes in landslide </w:t>
      </w:r>
      <w:r w:rsidRPr="005947D4">
        <w:rPr>
          <w:rFonts w:asciiTheme="minorHAnsi" w:hAnsiTheme="minorHAnsi" w:cstheme="minorHAnsi"/>
          <w:color w:val="0070C0"/>
          <w:szCs w:val="22"/>
        </w:rPr>
        <w:t>hazards information</w:t>
      </w:r>
      <w:r>
        <w:rPr>
          <w:rFonts w:asciiTheme="minorHAnsi" w:hAnsiTheme="minorHAnsi" w:cstheme="minorHAnsi"/>
          <w:color w:val="0070C0"/>
          <w:szCs w:val="22"/>
        </w:rPr>
        <w:t xml:space="preserve"> facilitated by this grant work</w:t>
      </w:r>
      <w:r w:rsidRPr="005947D4">
        <w:rPr>
          <w:rFonts w:asciiTheme="minorHAnsi" w:hAnsiTheme="minorHAnsi" w:cstheme="minorHAnsi"/>
          <w:color w:val="0070C0"/>
          <w:szCs w:val="22"/>
        </w:rPr>
        <w:t>?</w:t>
      </w:r>
    </w:p>
    <w:p w14:paraId="557343A5" w14:textId="77777777" w:rsidR="00E104E3" w:rsidRPr="005947D4" w:rsidRDefault="00E104E3" w:rsidP="005A1C20">
      <w:pPr>
        <w:pStyle w:val="ListParagraph"/>
        <w:numPr>
          <w:ilvl w:val="0"/>
          <w:numId w:val="34"/>
        </w:numPr>
        <w:spacing w:after="200" w:line="276" w:lineRule="auto"/>
        <w:contextualSpacing/>
        <w:rPr>
          <w:rFonts w:asciiTheme="minorHAnsi" w:hAnsiTheme="minorHAnsi" w:cstheme="minorHAnsi"/>
          <w:color w:val="0070C0"/>
          <w:szCs w:val="22"/>
        </w:rPr>
      </w:pPr>
      <w:r w:rsidRPr="005947D4">
        <w:rPr>
          <w:rFonts w:asciiTheme="minorHAnsi" w:hAnsiTheme="minorHAnsi" w:cstheme="minorHAnsi"/>
          <w:color w:val="0070C0"/>
          <w:szCs w:val="22"/>
        </w:rPr>
        <w:t xml:space="preserve">How many positions were created </w:t>
      </w:r>
      <w:r>
        <w:rPr>
          <w:rFonts w:asciiTheme="minorHAnsi" w:hAnsiTheme="minorHAnsi" w:cstheme="minorHAnsi"/>
          <w:color w:val="0070C0"/>
          <w:szCs w:val="22"/>
        </w:rPr>
        <w:t xml:space="preserve">or filled </w:t>
      </w:r>
      <w:r w:rsidRPr="005947D4">
        <w:rPr>
          <w:rFonts w:asciiTheme="minorHAnsi" w:hAnsiTheme="minorHAnsi" w:cstheme="minorHAnsi"/>
          <w:color w:val="0070C0"/>
          <w:szCs w:val="22"/>
        </w:rPr>
        <w:t xml:space="preserve">with this grant? </w:t>
      </w:r>
    </w:p>
    <w:p w14:paraId="41F6FAE4" w14:textId="77777777" w:rsidR="00E104E3" w:rsidRPr="005947D4" w:rsidRDefault="00E104E3" w:rsidP="005A1C20">
      <w:pPr>
        <w:pStyle w:val="ListParagraph"/>
        <w:numPr>
          <w:ilvl w:val="0"/>
          <w:numId w:val="34"/>
        </w:numPr>
        <w:spacing w:after="200" w:line="276" w:lineRule="auto"/>
        <w:contextualSpacing/>
        <w:rPr>
          <w:rFonts w:asciiTheme="minorHAnsi" w:hAnsiTheme="minorHAnsi" w:cstheme="minorHAnsi"/>
          <w:color w:val="0070C0"/>
          <w:szCs w:val="22"/>
        </w:rPr>
      </w:pPr>
      <w:r w:rsidRPr="005947D4">
        <w:rPr>
          <w:rFonts w:asciiTheme="minorHAnsi" w:hAnsiTheme="minorHAnsi" w:cstheme="minorHAnsi"/>
          <w:color w:val="0070C0"/>
          <w:szCs w:val="22"/>
        </w:rPr>
        <w:t xml:space="preserve">How many early </w:t>
      </w:r>
      <w:proofErr w:type="gramStart"/>
      <w:r w:rsidRPr="005947D4">
        <w:rPr>
          <w:rFonts w:asciiTheme="minorHAnsi" w:hAnsiTheme="minorHAnsi" w:cstheme="minorHAnsi"/>
          <w:color w:val="0070C0"/>
          <w:szCs w:val="22"/>
        </w:rPr>
        <w:t>career</w:t>
      </w:r>
      <w:proofErr w:type="gramEnd"/>
      <w:r w:rsidRPr="005947D4">
        <w:rPr>
          <w:rFonts w:asciiTheme="minorHAnsi" w:hAnsiTheme="minorHAnsi" w:cstheme="minorHAnsi"/>
          <w:color w:val="0070C0"/>
          <w:szCs w:val="22"/>
        </w:rPr>
        <w:t xml:space="preserve"> (early career: received a degree in geology or related science within the past six years) </w:t>
      </w:r>
      <w:proofErr w:type="gramStart"/>
      <w:r w:rsidRPr="005947D4">
        <w:rPr>
          <w:rFonts w:asciiTheme="minorHAnsi" w:hAnsiTheme="minorHAnsi" w:cstheme="minorHAnsi"/>
          <w:color w:val="0070C0"/>
          <w:szCs w:val="22"/>
        </w:rPr>
        <w:t>staff were</w:t>
      </w:r>
      <w:proofErr w:type="gramEnd"/>
      <w:r w:rsidRPr="005947D4">
        <w:rPr>
          <w:rFonts w:asciiTheme="minorHAnsi" w:hAnsiTheme="minorHAnsi" w:cstheme="minorHAnsi"/>
          <w:color w:val="0070C0"/>
          <w:szCs w:val="22"/>
        </w:rPr>
        <w:t xml:space="preserve"> trained. What are their position titles?</w:t>
      </w:r>
    </w:p>
    <w:p w14:paraId="3B03D086" w14:textId="77777777" w:rsidR="00E104E3" w:rsidRPr="005947D4" w:rsidRDefault="00E104E3" w:rsidP="005A1C20">
      <w:pPr>
        <w:pStyle w:val="ListParagraph"/>
        <w:numPr>
          <w:ilvl w:val="0"/>
          <w:numId w:val="34"/>
        </w:numPr>
        <w:spacing w:after="200" w:line="276" w:lineRule="auto"/>
        <w:contextualSpacing/>
        <w:rPr>
          <w:rFonts w:asciiTheme="minorHAnsi" w:hAnsiTheme="minorHAnsi" w:cstheme="minorHAnsi"/>
          <w:color w:val="0070C0"/>
          <w:szCs w:val="22"/>
        </w:rPr>
      </w:pPr>
      <w:r w:rsidRPr="005947D4">
        <w:rPr>
          <w:rFonts w:asciiTheme="minorHAnsi" w:hAnsiTheme="minorHAnsi" w:cstheme="minorHAnsi"/>
          <w:color w:val="0070C0"/>
          <w:szCs w:val="22"/>
        </w:rPr>
        <w:t xml:space="preserve">Were people hired with this grant outside the </w:t>
      </w:r>
      <w:proofErr w:type="gramStart"/>
      <w:r w:rsidRPr="005947D4">
        <w:rPr>
          <w:rFonts w:asciiTheme="minorHAnsi" w:hAnsiTheme="minorHAnsi" w:cstheme="minorHAnsi"/>
          <w:color w:val="0070C0"/>
          <w:szCs w:val="22"/>
        </w:rPr>
        <w:t>granting</w:t>
      </w:r>
      <w:proofErr w:type="gramEnd"/>
      <w:r w:rsidRPr="005947D4">
        <w:rPr>
          <w:rFonts w:asciiTheme="minorHAnsi" w:hAnsiTheme="minorHAnsi" w:cstheme="minorHAnsi"/>
          <w:color w:val="0070C0"/>
          <w:szCs w:val="22"/>
        </w:rPr>
        <w:t xml:space="preserve"> agency </w:t>
      </w:r>
      <w:r>
        <w:rPr>
          <w:rFonts w:asciiTheme="minorHAnsi" w:hAnsiTheme="minorHAnsi" w:cstheme="minorHAnsi"/>
          <w:color w:val="0070C0"/>
          <w:szCs w:val="22"/>
        </w:rPr>
        <w:t xml:space="preserve">(for example </w:t>
      </w:r>
      <w:r w:rsidRPr="005947D4">
        <w:rPr>
          <w:rFonts w:asciiTheme="minorHAnsi" w:hAnsiTheme="minorHAnsi" w:cstheme="minorHAnsi"/>
          <w:color w:val="0070C0"/>
          <w:szCs w:val="22"/>
        </w:rPr>
        <w:t>at public works, planning offices</w:t>
      </w:r>
      <w:r>
        <w:rPr>
          <w:rFonts w:asciiTheme="minorHAnsi" w:hAnsiTheme="minorHAnsi" w:cstheme="minorHAnsi"/>
          <w:color w:val="0070C0"/>
          <w:szCs w:val="22"/>
        </w:rPr>
        <w:t>)</w:t>
      </w:r>
      <w:r w:rsidRPr="005947D4" w:rsidDel="00DF14C9">
        <w:rPr>
          <w:rFonts w:asciiTheme="minorHAnsi" w:hAnsiTheme="minorHAnsi" w:cstheme="minorHAnsi"/>
          <w:color w:val="0070C0"/>
          <w:szCs w:val="22"/>
        </w:rPr>
        <w:t xml:space="preserve"> </w:t>
      </w:r>
    </w:p>
    <w:p w14:paraId="1C637A66" w14:textId="77777777" w:rsidR="00E104E3" w:rsidRPr="005947D4" w:rsidRDefault="00E104E3" w:rsidP="005A1C20">
      <w:pPr>
        <w:pStyle w:val="ListParagraph"/>
        <w:numPr>
          <w:ilvl w:val="0"/>
          <w:numId w:val="34"/>
        </w:numPr>
        <w:spacing w:after="200" w:line="276" w:lineRule="auto"/>
        <w:contextualSpacing/>
        <w:rPr>
          <w:rFonts w:asciiTheme="minorHAnsi" w:hAnsiTheme="minorHAnsi" w:cstheme="minorHAnsi"/>
          <w:color w:val="0070C0"/>
          <w:szCs w:val="22"/>
        </w:rPr>
      </w:pPr>
      <w:r w:rsidRPr="005947D4">
        <w:rPr>
          <w:rFonts w:asciiTheme="minorHAnsi" w:hAnsiTheme="minorHAnsi" w:cstheme="minorHAnsi"/>
          <w:color w:val="0070C0"/>
          <w:szCs w:val="22"/>
        </w:rPr>
        <w:t>Were mentorships or internships provided</w:t>
      </w:r>
      <w:r>
        <w:rPr>
          <w:rFonts w:asciiTheme="minorHAnsi" w:hAnsiTheme="minorHAnsi" w:cstheme="minorHAnsi"/>
          <w:color w:val="0070C0"/>
          <w:szCs w:val="22"/>
        </w:rPr>
        <w:t xml:space="preserve"> with this funding</w:t>
      </w:r>
      <w:r w:rsidRPr="005947D4">
        <w:rPr>
          <w:rFonts w:asciiTheme="minorHAnsi" w:hAnsiTheme="minorHAnsi" w:cstheme="minorHAnsi"/>
          <w:color w:val="0070C0"/>
          <w:szCs w:val="22"/>
        </w:rPr>
        <w:t xml:space="preserve">? If so, how many? </w:t>
      </w:r>
    </w:p>
    <w:p w14:paraId="2F5B6D1A" w14:textId="77777777" w:rsidR="00E104E3" w:rsidRPr="005947D4" w:rsidRDefault="00E104E3" w:rsidP="005A1C20">
      <w:pPr>
        <w:pStyle w:val="ListParagraph"/>
        <w:numPr>
          <w:ilvl w:val="0"/>
          <w:numId w:val="34"/>
        </w:numPr>
        <w:spacing w:after="200" w:line="276" w:lineRule="auto"/>
        <w:contextualSpacing/>
        <w:rPr>
          <w:rFonts w:asciiTheme="minorHAnsi" w:hAnsiTheme="minorHAnsi" w:cstheme="minorHAnsi"/>
          <w:color w:val="0070C0"/>
          <w:szCs w:val="22"/>
        </w:rPr>
      </w:pPr>
      <w:r w:rsidRPr="005947D4">
        <w:rPr>
          <w:rFonts w:asciiTheme="minorHAnsi" w:hAnsiTheme="minorHAnsi" w:cstheme="minorHAnsi"/>
          <w:color w:val="0070C0"/>
          <w:szCs w:val="22"/>
        </w:rPr>
        <w:t xml:space="preserve">Were any publications </w:t>
      </w:r>
      <w:r>
        <w:rPr>
          <w:rFonts w:asciiTheme="minorHAnsi" w:hAnsiTheme="minorHAnsi" w:cstheme="minorHAnsi"/>
          <w:color w:val="0070C0"/>
          <w:szCs w:val="22"/>
        </w:rPr>
        <w:t xml:space="preserve">(for example: </w:t>
      </w:r>
      <w:r w:rsidRPr="005947D4">
        <w:rPr>
          <w:rFonts w:asciiTheme="minorHAnsi" w:hAnsiTheme="minorHAnsi" w:cstheme="minorHAnsi"/>
          <w:color w:val="0070C0"/>
          <w:szCs w:val="22"/>
        </w:rPr>
        <w:t>scientific papers, posters, geological survey reports</w:t>
      </w:r>
      <w:r>
        <w:rPr>
          <w:rFonts w:asciiTheme="minorHAnsi" w:hAnsiTheme="minorHAnsi" w:cstheme="minorHAnsi"/>
          <w:color w:val="0070C0"/>
          <w:szCs w:val="22"/>
        </w:rPr>
        <w:t xml:space="preserve">) </w:t>
      </w:r>
      <w:r w:rsidRPr="005947D4">
        <w:rPr>
          <w:rFonts w:asciiTheme="minorHAnsi" w:hAnsiTheme="minorHAnsi" w:cstheme="minorHAnsi"/>
          <w:color w:val="0070C0"/>
          <w:szCs w:val="22"/>
        </w:rPr>
        <w:t xml:space="preserve">developed </w:t>
      </w:r>
      <w:r>
        <w:rPr>
          <w:rFonts w:asciiTheme="minorHAnsi" w:hAnsiTheme="minorHAnsi" w:cstheme="minorHAnsi"/>
          <w:color w:val="0070C0"/>
          <w:szCs w:val="22"/>
        </w:rPr>
        <w:t>through this</w:t>
      </w:r>
      <w:r w:rsidRPr="005947D4">
        <w:rPr>
          <w:rFonts w:asciiTheme="minorHAnsi" w:hAnsiTheme="minorHAnsi" w:cstheme="minorHAnsi"/>
          <w:color w:val="0070C0"/>
          <w:szCs w:val="22"/>
        </w:rPr>
        <w:t xml:space="preserve"> grant</w:t>
      </w:r>
      <w:r>
        <w:rPr>
          <w:rFonts w:asciiTheme="minorHAnsi" w:hAnsiTheme="minorHAnsi" w:cstheme="minorHAnsi"/>
          <w:color w:val="0070C0"/>
          <w:szCs w:val="22"/>
        </w:rPr>
        <w:t xml:space="preserve"> work</w:t>
      </w:r>
      <w:r w:rsidRPr="005947D4">
        <w:rPr>
          <w:rFonts w:asciiTheme="minorHAnsi" w:hAnsiTheme="minorHAnsi" w:cstheme="minorHAnsi"/>
          <w:color w:val="0070C0"/>
          <w:szCs w:val="22"/>
        </w:rPr>
        <w:t xml:space="preserve">? If so, </w:t>
      </w:r>
      <w:r>
        <w:rPr>
          <w:rFonts w:asciiTheme="minorHAnsi" w:hAnsiTheme="minorHAnsi" w:cstheme="minorHAnsi"/>
          <w:color w:val="0070C0"/>
          <w:szCs w:val="22"/>
        </w:rPr>
        <w:t>please list the number of them and the complete references</w:t>
      </w:r>
      <w:r w:rsidRPr="005947D4">
        <w:rPr>
          <w:rFonts w:asciiTheme="minorHAnsi" w:hAnsiTheme="minorHAnsi" w:cstheme="minorHAnsi"/>
          <w:color w:val="0070C0"/>
          <w:szCs w:val="22"/>
        </w:rPr>
        <w:t>?</w:t>
      </w:r>
    </w:p>
    <w:p w14:paraId="6B97B4AB" w14:textId="77777777" w:rsidR="00B61B5A" w:rsidRDefault="00B61B5A" w:rsidP="00E104E3">
      <w:pPr>
        <w:autoSpaceDE w:val="0"/>
        <w:autoSpaceDN w:val="0"/>
        <w:adjustRightInd w:val="0"/>
        <w:rPr>
          <w:rFonts w:asciiTheme="minorHAnsi" w:hAnsiTheme="minorHAnsi" w:cstheme="minorHAnsi"/>
          <w:color w:val="0070C0"/>
          <w:szCs w:val="22"/>
        </w:rPr>
      </w:pPr>
    </w:p>
    <w:p w14:paraId="61755450" w14:textId="3E9B6C54" w:rsidR="00E104E3" w:rsidRPr="00226122" w:rsidRDefault="00E104E3" w:rsidP="00E104E3">
      <w:pPr>
        <w:autoSpaceDE w:val="0"/>
        <w:autoSpaceDN w:val="0"/>
        <w:adjustRightInd w:val="0"/>
        <w:rPr>
          <w:rFonts w:asciiTheme="minorHAnsi" w:hAnsiTheme="minorHAnsi" w:cstheme="minorHAnsi"/>
          <w:color w:val="0070C0"/>
          <w:szCs w:val="22"/>
        </w:rPr>
      </w:pPr>
      <w:r>
        <w:rPr>
          <w:rFonts w:asciiTheme="minorHAnsi" w:hAnsiTheme="minorHAnsi" w:cstheme="minorHAnsi"/>
          <w:color w:val="0070C0"/>
          <w:szCs w:val="22"/>
        </w:rPr>
        <w:lastRenderedPageBreak/>
        <w:t>E</w:t>
      </w:r>
      <w:r w:rsidRPr="00226122">
        <w:rPr>
          <w:rFonts w:asciiTheme="minorHAnsi" w:hAnsiTheme="minorHAnsi" w:cstheme="minorHAnsi"/>
          <w:color w:val="0070C0"/>
          <w:szCs w:val="22"/>
        </w:rPr>
        <w:t>xample</w:t>
      </w:r>
      <w:r>
        <w:rPr>
          <w:rFonts w:asciiTheme="minorHAnsi" w:hAnsiTheme="minorHAnsi" w:cstheme="minorHAnsi"/>
          <w:color w:val="0070C0"/>
          <w:szCs w:val="22"/>
        </w:rPr>
        <w:t>s</w:t>
      </w:r>
      <w:r w:rsidRPr="00226122">
        <w:rPr>
          <w:rFonts w:asciiTheme="minorHAnsi" w:hAnsiTheme="minorHAnsi" w:cstheme="minorHAnsi"/>
          <w:color w:val="0070C0"/>
          <w:szCs w:val="22"/>
        </w:rPr>
        <w:t xml:space="preserve">: </w:t>
      </w:r>
    </w:p>
    <w:p w14:paraId="6D30610B" w14:textId="77777777" w:rsidR="00E104E3" w:rsidRPr="00226122" w:rsidRDefault="00E104E3" w:rsidP="005A1C20">
      <w:pPr>
        <w:pStyle w:val="ListParagraph"/>
        <w:numPr>
          <w:ilvl w:val="0"/>
          <w:numId w:val="24"/>
        </w:numPr>
        <w:spacing w:after="200" w:line="276" w:lineRule="auto"/>
        <w:contextualSpacing/>
        <w:rPr>
          <w:rFonts w:asciiTheme="minorHAnsi" w:hAnsiTheme="minorHAnsi" w:cstheme="minorHAnsi"/>
          <w:i/>
          <w:iCs/>
          <w:color w:val="0070C0"/>
          <w:szCs w:val="22"/>
        </w:rPr>
      </w:pPr>
      <w:r w:rsidRPr="00226122">
        <w:rPr>
          <w:rFonts w:asciiTheme="minorHAnsi" w:hAnsiTheme="minorHAnsi" w:cstheme="minorHAnsi"/>
          <w:i/>
          <w:iCs/>
          <w:color w:val="0070C0"/>
          <w:szCs w:val="22"/>
        </w:rPr>
        <w:t xml:space="preserve">Guidance Criteria 1: Mapped 358 landslides in Adams County </w:t>
      </w:r>
      <w:r>
        <w:rPr>
          <w:rFonts w:asciiTheme="minorHAnsi" w:hAnsiTheme="minorHAnsi" w:cstheme="minorHAnsi"/>
          <w:i/>
          <w:iCs/>
          <w:color w:val="0070C0"/>
          <w:szCs w:val="22"/>
        </w:rPr>
        <w:t xml:space="preserve">(29 square mile mapping area, population 3,400) </w:t>
      </w:r>
      <w:r w:rsidRPr="00226122">
        <w:rPr>
          <w:rFonts w:asciiTheme="minorHAnsi" w:hAnsiTheme="minorHAnsi" w:cstheme="minorHAnsi"/>
          <w:i/>
          <w:iCs/>
          <w:color w:val="0070C0"/>
          <w:szCs w:val="22"/>
        </w:rPr>
        <w:t>and published the data on our Geohazards data portal, which is available to the public (link). Met with</w:t>
      </w:r>
      <w:r>
        <w:rPr>
          <w:rFonts w:asciiTheme="minorHAnsi" w:hAnsiTheme="minorHAnsi" w:cstheme="minorHAnsi"/>
          <w:i/>
          <w:iCs/>
          <w:color w:val="0070C0"/>
          <w:szCs w:val="22"/>
        </w:rPr>
        <w:t xml:space="preserve"> county staff (</w:t>
      </w:r>
      <w:r w:rsidRPr="00226122">
        <w:rPr>
          <w:rFonts w:asciiTheme="minorHAnsi" w:hAnsiTheme="minorHAnsi" w:cstheme="minorHAnsi"/>
          <w:i/>
          <w:iCs/>
          <w:color w:val="0070C0"/>
          <w:szCs w:val="22"/>
        </w:rPr>
        <w:t>3 planners, 2 emergency managers, and 2</w:t>
      </w:r>
      <w:r>
        <w:rPr>
          <w:rFonts w:asciiTheme="minorHAnsi" w:hAnsiTheme="minorHAnsi" w:cstheme="minorHAnsi"/>
          <w:i/>
          <w:iCs/>
          <w:color w:val="0070C0"/>
          <w:szCs w:val="22"/>
        </w:rPr>
        <w:t xml:space="preserve"> from</w:t>
      </w:r>
      <w:r w:rsidRPr="00226122">
        <w:rPr>
          <w:rFonts w:asciiTheme="minorHAnsi" w:hAnsiTheme="minorHAnsi" w:cstheme="minorHAnsi"/>
          <w:i/>
          <w:iCs/>
          <w:color w:val="0070C0"/>
          <w:szCs w:val="22"/>
        </w:rPr>
        <w:t xml:space="preserve"> public works</w:t>
      </w:r>
      <w:r>
        <w:rPr>
          <w:rFonts w:asciiTheme="minorHAnsi" w:hAnsiTheme="minorHAnsi" w:cstheme="minorHAnsi"/>
          <w:i/>
          <w:iCs/>
          <w:color w:val="0070C0"/>
          <w:szCs w:val="22"/>
        </w:rPr>
        <w:t xml:space="preserve">) </w:t>
      </w:r>
      <w:r w:rsidRPr="00226122">
        <w:rPr>
          <w:rFonts w:asciiTheme="minorHAnsi" w:hAnsiTheme="minorHAnsi" w:cstheme="minorHAnsi"/>
          <w:i/>
          <w:iCs/>
          <w:color w:val="0070C0"/>
          <w:szCs w:val="22"/>
        </w:rPr>
        <w:t>to teach them about the mapping products</w:t>
      </w:r>
      <w:r>
        <w:rPr>
          <w:rFonts w:asciiTheme="minorHAnsi" w:hAnsiTheme="minorHAnsi" w:cstheme="minorHAnsi"/>
          <w:i/>
          <w:iCs/>
          <w:color w:val="0070C0"/>
          <w:szCs w:val="22"/>
        </w:rPr>
        <w:t xml:space="preserve"> and how they can be used</w:t>
      </w:r>
      <w:r w:rsidRPr="00226122">
        <w:rPr>
          <w:rFonts w:asciiTheme="minorHAnsi" w:hAnsiTheme="minorHAnsi" w:cstheme="minorHAnsi"/>
          <w:i/>
          <w:iCs/>
          <w:color w:val="0070C0"/>
          <w:szCs w:val="22"/>
        </w:rPr>
        <w:t xml:space="preserve">. Held one community meeting </w:t>
      </w:r>
      <w:r>
        <w:rPr>
          <w:rFonts w:asciiTheme="minorHAnsi" w:hAnsiTheme="minorHAnsi" w:cstheme="minorHAnsi"/>
          <w:i/>
          <w:iCs/>
          <w:color w:val="0070C0"/>
          <w:szCs w:val="22"/>
        </w:rPr>
        <w:t xml:space="preserve">at the town hall </w:t>
      </w:r>
      <w:r w:rsidRPr="00226122">
        <w:rPr>
          <w:rFonts w:asciiTheme="minorHAnsi" w:hAnsiTheme="minorHAnsi" w:cstheme="minorHAnsi"/>
          <w:i/>
          <w:iCs/>
          <w:color w:val="0070C0"/>
          <w:szCs w:val="22"/>
        </w:rPr>
        <w:t xml:space="preserve">for </w:t>
      </w:r>
      <w:r>
        <w:rPr>
          <w:rFonts w:asciiTheme="minorHAnsi" w:hAnsiTheme="minorHAnsi" w:cstheme="minorHAnsi"/>
          <w:i/>
          <w:iCs/>
          <w:color w:val="0070C0"/>
          <w:szCs w:val="22"/>
        </w:rPr>
        <w:t xml:space="preserve">the </w:t>
      </w:r>
      <w:r w:rsidRPr="00226122">
        <w:rPr>
          <w:rFonts w:asciiTheme="minorHAnsi" w:hAnsiTheme="minorHAnsi" w:cstheme="minorHAnsi"/>
          <w:i/>
          <w:iCs/>
          <w:color w:val="0070C0"/>
          <w:szCs w:val="22"/>
        </w:rPr>
        <w:t xml:space="preserve">public (28 in attendance) interested in the mapping results. </w:t>
      </w:r>
    </w:p>
    <w:p w14:paraId="7407D6FB" w14:textId="77777777" w:rsidR="00E104E3" w:rsidRPr="00226122" w:rsidRDefault="00E104E3" w:rsidP="005A1C20">
      <w:pPr>
        <w:pStyle w:val="ListParagraph"/>
        <w:numPr>
          <w:ilvl w:val="0"/>
          <w:numId w:val="24"/>
        </w:numPr>
        <w:spacing w:after="200" w:line="276" w:lineRule="auto"/>
        <w:contextualSpacing/>
        <w:rPr>
          <w:rFonts w:asciiTheme="minorHAnsi" w:hAnsiTheme="minorHAnsi" w:cstheme="minorHAnsi"/>
          <w:i/>
          <w:iCs/>
          <w:color w:val="0070C0"/>
          <w:szCs w:val="22"/>
        </w:rPr>
      </w:pPr>
      <w:r w:rsidRPr="00226122">
        <w:rPr>
          <w:rFonts w:asciiTheme="minorHAnsi" w:hAnsiTheme="minorHAnsi" w:cstheme="minorHAnsi"/>
          <w:i/>
          <w:iCs/>
          <w:color w:val="0070C0"/>
          <w:szCs w:val="22"/>
        </w:rPr>
        <w:t xml:space="preserve">Guidance Criteria 2: coordinated with 3 Adams County emergency managers in the development of landslide emergency protocols and emergency management plans. Met with 5 County planners to develop land use codes that reflect landslide hazards in the county. </w:t>
      </w:r>
    </w:p>
    <w:p w14:paraId="6BCF6247" w14:textId="77777777" w:rsidR="00E104E3" w:rsidRDefault="00E104E3" w:rsidP="005A1C20">
      <w:pPr>
        <w:pStyle w:val="ListParagraph"/>
        <w:numPr>
          <w:ilvl w:val="0"/>
          <w:numId w:val="24"/>
        </w:numPr>
        <w:spacing w:after="200" w:line="276" w:lineRule="auto"/>
        <w:contextualSpacing/>
        <w:rPr>
          <w:rFonts w:asciiTheme="minorHAnsi" w:hAnsiTheme="minorHAnsi" w:cstheme="minorHAnsi"/>
          <w:i/>
          <w:iCs/>
          <w:color w:val="0070C0"/>
          <w:szCs w:val="22"/>
        </w:rPr>
      </w:pPr>
      <w:r w:rsidRPr="00226122">
        <w:rPr>
          <w:rFonts w:asciiTheme="minorHAnsi" w:hAnsiTheme="minorHAnsi" w:cstheme="minorHAnsi"/>
          <w:i/>
          <w:iCs/>
          <w:color w:val="0070C0"/>
          <w:szCs w:val="22"/>
        </w:rPr>
        <w:t>Guidance Criteria 3: developed an 8-page Homeowners Guide to Landslides that can be changed to meet the needs of communities and their relevant landslide hazards. Printed 10,000 copies and distributed to 5,000 equally among 8 planning offices</w:t>
      </w:r>
      <w:r>
        <w:rPr>
          <w:rFonts w:asciiTheme="minorHAnsi" w:hAnsiTheme="minorHAnsi" w:cstheme="minorHAnsi"/>
          <w:i/>
          <w:iCs/>
          <w:color w:val="0070C0"/>
          <w:szCs w:val="22"/>
        </w:rPr>
        <w:t xml:space="preserve"> for distribution</w:t>
      </w:r>
      <w:r w:rsidRPr="00226122">
        <w:rPr>
          <w:rFonts w:asciiTheme="minorHAnsi" w:hAnsiTheme="minorHAnsi" w:cstheme="minorHAnsi"/>
          <w:i/>
          <w:iCs/>
          <w:color w:val="0070C0"/>
          <w:szCs w:val="22"/>
        </w:rPr>
        <w:t xml:space="preserve">. </w:t>
      </w:r>
      <w:r w:rsidRPr="00C472AC">
        <w:rPr>
          <w:rFonts w:ascii="Segoe UI" w:hAnsi="Segoe UI" w:cs="Segoe UI"/>
          <w:sz w:val="18"/>
          <w:szCs w:val="18"/>
        </w:rPr>
        <w:t xml:space="preserve"> </w:t>
      </w:r>
      <w:r w:rsidRPr="00226122">
        <w:rPr>
          <w:rFonts w:asciiTheme="minorHAnsi" w:hAnsiTheme="minorHAnsi" w:cstheme="minorHAnsi"/>
          <w:i/>
          <w:iCs/>
          <w:color w:val="0070C0"/>
          <w:szCs w:val="22"/>
        </w:rPr>
        <w:t>Trained 2 undergraduate students in</w:t>
      </w:r>
      <w:r>
        <w:rPr>
          <w:rFonts w:asciiTheme="minorHAnsi" w:hAnsiTheme="minorHAnsi" w:cstheme="minorHAnsi"/>
          <w:i/>
          <w:iCs/>
          <w:color w:val="0070C0"/>
          <w:szCs w:val="22"/>
        </w:rPr>
        <w:t xml:space="preserve"> landslide</w:t>
      </w:r>
      <w:r w:rsidRPr="00226122">
        <w:rPr>
          <w:rFonts w:asciiTheme="minorHAnsi" w:hAnsiTheme="minorHAnsi" w:cstheme="minorHAnsi"/>
          <w:i/>
          <w:iCs/>
          <w:color w:val="0070C0"/>
          <w:szCs w:val="22"/>
        </w:rPr>
        <w:t xml:space="preserve"> mapping techniques. Provided </w:t>
      </w:r>
      <w:r>
        <w:rPr>
          <w:rFonts w:asciiTheme="minorHAnsi" w:hAnsiTheme="minorHAnsi" w:cstheme="minorHAnsi"/>
          <w:i/>
          <w:iCs/>
          <w:color w:val="0070C0"/>
          <w:szCs w:val="22"/>
        </w:rPr>
        <w:t xml:space="preserve">landslide mapping position </w:t>
      </w:r>
      <w:r w:rsidRPr="00226122">
        <w:rPr>
          <w:rFonts w:asciiTheme="minorHAnsi" w:hAnsiTheme="minorHAnsi" w:cstheme="minorHAnsi"/>
          <w:i/>
          <w:iCs/>
          <w:color w:val="0070C0"/>
          <w:szCs w:val="22"/>
        </w:rPr>
        <w:t xml:space="preserve">to </w:t>
      </w:r>
      <w:r>
        <w:rPr>
          <w:rFonts w:asciiTheme="minorHAnsi" w:hAnsiTheme="minorHAnsi" w:cstheme="minorHAnsi"/>
          <w:i/>
          <w:iCs/>
          <w:color w:val="0070C0"/>
          <w:szCs w:val="22"/>
        </w:rPr>
        <w:t>one</w:t>
      </w:r>
      <w:r w:rsidRPr="00226122">
        <w:rPr>
          <w:rFonts w:asciiTheme="minorHAnsi" w:hAnsiTheme="minorHAnsi" w:cstheme="minorHAnsi"/>
          <w:i/>
          <w:iCs/>
          <w:color w:val="0070C0"/>
          <w:szCs w:val="22"/>
        </w:rPr>
        <w:t xml:space="preserve"> early career </w:t>
      </w:r>
      <w:proofErr w:type="gramStart"/>
      <w:r w:rsidRPr="00226122">
        <w:rPr>
          <w:rFonts w:asciiTheme="minorHAnsi" w:hAnsiTheme="minorHAnsi" w:cstheme="minorHAnsi"/>
          <w:i/>
          <w:iCs/>
          <w:color w:val="0070C0"/>
          <w:szCs w:val="22"/>
        </w:rPr>
        <w:t>geoscientists</w:t>
      </w:r>
      <w:proofErr w:type="gramEnd"/>
      <w:r w:rsidRPr="00226122">
        <w:rPr>
          <w:rFonts w:asciiTheme="minorHAnsi" w:hAnsiTheme="minorHAnsi" w:cstheme="minorHAnsi"/>
          <w:i/>
          <w:iCs/>
          <w:color w:val="0070C0"/>
          <w:szCs w:val="22"/>
        </w:rPr>
        <w:t xml:space="preserve"> through collaborative work with regional scientists and stakeholders and training of lidar-based mapping techniques</w:t>
      </w:r>
      <w:r>
        <w:rPr>
          <w:rFonts w:asciiTheme="minorHAnsi" w:hAnsiTheme="minorHAnsi" w:cstheme="minorHAnsi"/>
          <w:i/>
          <w:iCs/>
          <w:color w:val="0070C0"/>
          <w:szCs w:val="22"/>
        </w:rPr>
        <w:t xml:space="preserve">. </w:t>
      </w:r>
      <w:r w:rsidRPr="00226122">
        <w:rPr>
          <w:rFonts w:asciiTheme="minorHAnsi" w:hAnsiTheme="minorHAnsi" w:cstheme="minorHAnsi"/>
          <w:i/>
          <w:iCs/>
          <w:color w:val="0070C0"/>
          <w:szCs w:val="22"/>
        </w:rPr>
        <w:t>Pdf version of the guide is here: (link)</w:t>
      </w:r>
    </w:p>
    <w:p w14:paraId="4746198F" w14:textId="77777777" w:rsidR="00370B18" w:rsidRPr="00226122" w:rsidRDefault="00370B18" w:rsidP="00370B18">
      <w:pPr>
        <w:rPr>
          <w:rFonts w:asciiTheme="minorHAnsi" w:hAnsiTheme="minorHAnsi" w:cstheme="minorHAnsi"/>
          <w:b/>
          <w:szCs w:val="22"/>
        </w:rPr>
      </w:pPr>
      <w:r w:rsidRPr="00226122">
        <w:rPr>
          <w:rFonts w:asciiTheme="minorHAnsi" w:hAnsiTheme="minorHAnsi" w:cstheme="minorHAnsi"/>
          <w:b/>
          <w:szCs w:val="22"/>
        </w:rPr>
        <w:t>Unmet Results</w:t>
      </w:r>
    </w:p>
    <w:p w14:paraId="674F67F3" w14:textId="77777777" w:rsidR="00370B18" w:rsidRPr="00226122" w:rsidRDefault="00370B18" w:rsidP="00370B18">
      <w:pPr>
        <w:rPr>
          <w:rFonts w:asciiTheme="minorHAnsi" w:hAnsiTheme="minorHAnsi" w:cstheme="minorHAnsi"/>
          <w:color w:val="0070C0"/>
          <w:szCs w:val="22"/>
        </w:rPr>
      </w:pPr>
      <w:r w:rsidRPr="00226122">
        <w:rPr>
          <w:rFonts w:asciiTheme="minorHAnsi" w:hAnsiTheme="minorHAnsi" w:cstheme="minorHAnsi"/>
          <w:color w:val="0070C0"/>
          <w:szCs w:val="22"/>
        </w:rPr>
        <w:t xml:space="preserve">Describe results anticipated but not achieved. Explain simply what happened. If you list any unmet results, make sure that funds for that activity appear on the Cash </w:t>
      </w:r>
      <w:proofErr w:type="gramStart"/>
      <w:r w:rsidRPr="00226122">
        <w:rPr>
          <w:rFonts w:asciiTheme="minorHAnsi" w:hAnsiTheme="minorHAnsi" w:cstheme="minorHAnsi"/>
          <w:color w:val="0070C0"/>
          <w:szCs w:val="22"/>
        </w:rPr>
        <w:t>On</w:t>
      </w:r>
      <w:proofErr w:type="gramEnd"/>
      <w:r w:rsidRPr="00226122">
        <w:rPr>
          <w:rFonts w:asciiTheme="minorHAnsi" w:hAnsiTheme="minorHAnsi" w:cstheme="minorHAnsi"/>
          <w:color w:val="0070C0"/>
          <w:szCs w:val="22"/>
        </w:rPr>
        <w:t xml:space="preserve"> Hand of Standard Form 425 </w:t>
      </w:r>
      <w:r w:rsidRPr="00226122">
        <w:rPr>
          <w:rFonts w:asciiTheme="minorHAnsi" w:hAnsiTheme="minorHAnsi" w:cstheme="minorHAnsi"/>
          <w:i/>
          <w:color w:val="0070C0"/>
          <w:szCs w:val="22"/>
        </w:rPr>
        <w:t>Federal Financial Report</w:t>
      </w:r>
      <w:r w:rsidRPr="00226122">
        <w:rPr>
          <w:rFonts w:asciiTheme="minorHAnsi" w:hAnsiTheme="minorHAnsi" w:cstheme="minorHAnsi"/>
          <w:color w:val="0070C0"/>
          <w:szCs w:val="22"/>
        </w:rPr>
        <w:t>. That is, you should have funds remaining if any result is not met. If a result were reprogrammed through an earlier action, then report the result under accomplishments.</w:t>
      </w:r>
    </w:p>
    <w:p w14:paraId="301890D9" w14:textId="77777777" w:rsidR="00065326" w:rsidRPr="00226122" w:rsidRDefault="00065326" w:rsidP="00370B18">
      <w:pPr>
        <w:rPr>
          <w:rFonts w:asciiTheme="minorHAnsi" w:hAnsiTheme="minorHAnsi" w:cstheme="minorHAnsi"/>
          <w:color w:val="0070C0"/>
          <w:szCs w:val="22"/>
        </w:rPr>
      </w:pPr>
    </w:p>
    <w:p w14:paraId="6C53CFC8" w14:textId="64BC6F23" w:rsidR="00370B18" w:rsidRPr="00226122" w:rsidRDefault="00370B18" w:rsidP="00370B18">
      <w:pPr>
        <w:rPr>
          <w:rFonts w:asciiTheme="minorHAnsi" w:hAnsiTheme="minorHAnsi" w:cstheme="minorHAnsi"/>
          <w:i/>
          <w:iCs/>
          <w:color w:val="0070C0"/>
          <w:szCs w:val="22"/>
        </w:rPr>
      </w:pPr>
      <w:r w:rsidRPr="00226122">
        <w:rPr>
          <w:rFonts w:asciiTheme="minorHAnsi" w:hAnsiTheme="minorHAnsi" w:cstheme="minorHAnsi"/>
          <w:color w:val="0070C0"/>
          <w:szCs w:val="22"/>
        </w:rPr>
        <w:t xml:space="preserve">Example: </w:t>
      </w:r>
      <w:r w:rsidRPr="00226122">
        <w:rPr>
          <w:rFonts w:asciiTheme="minorHAnsi" w:hAnsiTheme="minorHAnsi" w:cstheme="minorHAnsi"/>
          <w:i/>
          <w:iCs/>
          <w:color w:val="0070C0"/>
          <w:szCs w:val="22"/>
        </w:rPr>
        <w:t xml:space="preserve">Planned to map landslides in Adams and Jefferson Counties. Deferred Jefferson County to </w:t>
      </w:r>
      <w:r w:rsidR="005D509F">
        <w:rPr>
          <w:rFonts w:asciiTheme="minorHAnsi" w:hAnsiTheme="minorHAnsi" w:cstheme="minorHAnsi"/>
          <w:i/>
          <w:iCs/>
          <w:color w:val="0070C0"/>
          <w:szCs w:val="22"/>
        </w:rPr>
        <w:t>a future year</w:t>
      </w:r>
      <w:r w:rsidRPr="00226122">
        <w:rPr>
          <w:rFonts w:asciiTheme="minorHAnsi" w:hAnsiTheme="minorHAnsi" w:cstheme="minorHAnsi"/>
          <w:i/>
          <w:iCs/>
          <w:color w:val="0070C0"/>
          <w:szCs w:val="22"/>
        </w:rPr>
        <w:t xml:space="preserve"> because Adams County landslide density was significantly higher than initially scoped. $13,000 for this activity is reported on </w:t>
      </w:r>
      <w:proofErr w:type="gramStart"/>
      <w:r w:rsidRPr="00226122">
        <w:rPr>
          <w:rFonts w:asciiTheme="minorHAnsi" w:hAnsiTheme="minorHAnsi" w:cstheme="minorHAnsi"/>
          <w:i/>
          <w:iCs/>
          <w:color w:val="0070C0"/>
          <w:szCs w:val="22"/>
        </w:rPr>
        <w:t>the SF</w:t>
      </w:r>
      <w:proofErr w:type="gramEnd"/>
      <w:r w:rsidRPr="00226122">
        <w:rPr>
          <w:rFonts w:asciiTheme="minorHAnsi" w:hAnsiTheme="minorHAnsi" w:cstheme="minorHAnsi"/>
          <w:i/>
          <w:iCs/>
          <w:color w:val="0070C0"/>
          <w:szCs w:val="22"/>
        </w:rPr>
        <w:t xml:space="preserve">-425 as Cash </w:t>
      </w:r>
      <w:proofErr w:type="gramStart"/>
      <w:r w:rsidRPr="00226122">
        <w:rPr>
          <w:rFonts w:asciiTheme="minorHAnsi" w:hAnsiTheme="minorHAnsi" w:cstheme="minorHAnsi"/>
          <w:i/>
          <w:iCs/>
          <w:color w:val="0070C0"/>
          <w:szCs w:val="22"/>
        </w:rPr>
        <w:t>On</w:t>
      </w:r>
      <w:proofErr w:type="gramEnd"/>
      <w:r w:rsidRPr="00226122">
        <w:rPr>
          <w:rFonts w:asciiTheme="minorHAnsi" w:hAnsiTheme="minorHAnsi" w:cstheme="minorHAnsi"/>
          <w:i/>
          <w:iCs/>
          <w:color w:val="0070C0"/>
          <w:szCs w:val="22"/>
        </w:rPr>
        <w:t xml:space="preserve"> Hand at End of Period.</w:t>
      </w:r>
    </w:p>
    <w:p w14:paraId="66572B2F" w14:textId="77777777" w:rsidR="00370B18" w:rsidRPr="00226122" w:rsidRDefault="00370B18" w:rsidP="00370B18">
      <w:pPr>
        <w:rPr>
          <w:rFonts w:asciiTheme="minorHAnsi" w:hAnsiTheme="minorHAnsi" w:cstheme="minorHAnsi"/>
          <w:color w:val="0070C0"/>
          <w:szCs w:val="22"/>
        </w:rPr>
      </w:pPr>
      <w:r w:rsidRPr="00226122">
        <w:rPr>
          <w:rFonts w:asciiTheme="minorHAnsi" w:hAnsiTheme="minorHAnsi" w:cstheme="minorHAnsi"/>
          <w:color w:val="0070C0"/>
          <w:szCs w:val="22"/>
        </w:rPr>
        <w:t>Note: if you have no unmet results, state “none.”</w:t>
      </w:r>
    </w:p>
    <w:p w14:paraId="6A9F4940" w14:textId="77777777" w:rsidR="00065326" w:rsidRPr="00226122" w:rsidRDefault="00065326" w:rsidP="00370B18">
      <w:pPr>
        <w:rPr>
          <w:rFonts w:asciiTheme="minorHAnsi" w:hAnsiTheme="minorHAnsi" w:cstheme="minorHAnsi"/>
          <w:b/>
          <w:szCs w:val="22"/>
        </w:rPr>
      </w:pPr>
    </w:p>
    <w:p w14:paraId="392089E9" w14:textId="58AFC82D" w:rsidR="00370B18" w:rsidRPr="00226122" w:rsidRDefault="00370B18" w:rsidP="00370B18">
      <w:pPr>
        <w:rPr>
          <w:rFonts w:asciiTheme="minorHAnsi" w:hAnsiTheme="minorHAnsi" w:cstheme="minorHAnsi"/>
          <w:b/>
          <w:szCs w:val="22"/>
        </w:rPr>
      </w:pPr>
      <w:r w:rsidRPr="00226122">
        <w:rPr>
          <w:rFonts w:asciiTheme="minorHAnsi" w:hAnsiTheme="minorHAnsi" w:cstheme="minorHAnsi"/>
          <w:b/>
          <w:szCs w:val="22"/>
        </w:rPr>
        <w:t>Summary</w:t>
      </w:r>
    </w:p>
    <w:p w14:paraId="30576F56" w14:textId="77777777" w:rsidR="00370B18" w:rsidRPr="00226122" w:rsidRDefault="00370B18" w:rsidP="00370B18">
      <w:pPr>
        <w:rPr>
          <w:rFonts w:asciiTheme="minorHAnsi" w:hAnsiTheme="minorHAnsi" w:cstheme="minorHAnsi"/>
          <w:color w:val="0070C0"/>
          <w:szCs w:val="22"/>
        </w:rPr>
      </w:pPr>
      <w:r w:rsidRPr="00226122">
        <w:rPr>
          <w:rFonts w:asciiTheme="minorHAnsi" w:hAnsiTheme="minorHAnsi" w:cstheme="minorHAnsi"/>
          <w:color w:val="0070C0"/>
          <w:szCs w:val="22"/>
        </w:rPr>
        <w:t xml:space="preserve">In one or two paragraphs, state how this grant has contributed toward achieving the risk reduction strategies of the USGS Cooperative Landslide Hazard Mapping and Assessment Program. </w:t>
      </w:r>
    </w:p>
    <w:p w14:paraId="22928157" w14:textId="77777777" w:rsidR="006A59A4" w:rsidRPr="00226122" w:rsidRDefault="006A59A4" w:rsidP="00370B18">
      <w:pPr>
        <w:rPr>
          <w:rFonts w:asciiTheme="minorHAnsi" w:hAnsiTheme="minorHAnsi" w:cstheme="minorHAnsi"/>
          <w:color w:val="0070C0"/>
          <w:szCs w:val="22"/>
        </w:rPr>
      </w:pPr>
    </w:p>
    <w:p w14:paraId="2556F8DB" w14:textId="2193FB84" w:rsidR="00370B18" w:rsidRPr="00226122" w:rsidRDefault="00370B18" w:rsidP="00370B18">
      <w:pPr>
        <w:rPr>
          <w:rFonts w:asciiTheme="minorHAnsi" w:hAnsiTheme="minorHAnsi" w:cstheme="minorHAnsi"/>
          <w:color w:val="0070C0"/>
          <w:szCs w:val="22"/>
        </w:rPr>
      </w:pPr>
      <w:r w:rsidRPr="00226122">
        <w:rPr>
          <w:rFonts w:asciiTheme="minorHAnsi" w:hAnsiTheme="minorHAnsi" w:cstheme="minorHAnsi"/>
          <w:color w:val="0070C0"/>
          <w:szCs w:val="22"/>
        </w:rPr>
        <w:t xml:space="preserve">Please attach any final products </w:t>
      </w:r>
      <w:r w:rsidR="005D509F">
        <w:rPr>
          <w:rFonts w:asciiTheme="minorHAnsi" w:hAnsiTheme="minorHAnsi" w:cstheme="minorHAnsi"/>
          <w:color w:val="0070C0"/>
          <w:szCs w:val="22"/>
        </w:rPr>
        <w:t xml:space="preserve">that have </w:t>
      </w:r>
      <w:r w:rsidR="00053A5E">
        <w:rPr>
          <w:rFonts w:asciiTheme="minorHAnsi" w:hAnsiTheme="minorHAnsi" w:cstheme="minorHAnsi"/>
          <w:color w:val="0070C0"/>
          <w:szCs w:val="22"/>
        </w:rPr>
        <w:t>resulted</w:t>
      </w:r>
      <w:r w:rsidRPr="00226122">
        <w:rPr>
          <w:rFonts w:asciiTheme="minorHAnsi" w:hAnsiTheme="minorHAnsi" w:cstheme="minorHAnsi"/>
          <w:color w:val="0070C0"/>
          <w:szCs w:val="22"/>
        </w:rPr>
        <w:t xml:space="preserve"> from this grant, including web links, resources, etc.</w:t>
      </w:r>
    </w:p>
    <w:p w14:paraId="6C23C412" w14:textId="77777777" w:rsidR="004D6445" w:rsidRDefault="004D6445" w:rsidP="00370B18">
      <w:pPr>
        <w:rPr>
          <w:rFonts w:asciiTheme="minorHAnsi" w:hAnsiTheme="minorHAnsi" w:cstheme="minorHAnsi"/>
          <w:b/>
          <w:bCs/>
          <w:szCs w:val="22"/>
        </w:rPr>
      </w:pPr>
    </w:p>
    <w:p w14:paraId="547821D7" w14:textId="77777777" w:rsidR="00B61B5A" w:rsidRDefault="00B61B5A" w:rsidP="00370B18">
      <w:pPr>
        <w:rPr>
          <w:rFonts w:asciiTheme="minorHAnsi" w:hAnsiTheme="minorHAnsi" w:cstheme="minorHAnsi"/>
          <w:b/>
          <w:bCs/>
          <w:szCs w:val="22"/>
        </w:rPr>
      </w:pPr>
    </w:p>
    <w:p w14:paraId="01394C11" w14:textId="77777777" w:rsidR="00B61B5A" w:rsidRDefault="00B61B5A" w:rsidP="00370B18">
      <w:pPr>
        <w:rPr>
          <w:rFonts w:asciiTheme="minorHAnsi" w:hAnsiTheme="minorHAnsi" w:cstheme="minorHAnsi"/>
          <w:b/>
          <w:bCs/>
          <w:szCs w:val="22"/>
        </w:rPr>
      </w:pPr>
    </w:p>
    <w:p w14:paraId="1495AF65" w14:textId="19F2587C" w:rsidR="00370B18" w:rsidRPr="00226122" w:rsidRDefault="00370B18" w:rsidP="00370B18">
      <w:pPr>
        <w:rPr>
          <w:rFonts w:asciiTheme="minorHAnsi" w:hAnsiTheme="minorHAnsi" w:cstheme="minorHAnsi"/>
          <w:b/>
          <w:bCs/>
          <w:szCs w:val="22"/>
        </w:rPr>
      </w:pPr>
      <w:r w:rsidRPr="00226122">
        <w:rPr>
          <w:rFonts w:asciiTheme="minorHAnsi" w:hAnsiTheme="minorHAnsi" w:cstheme="minorHAnsi"/>
          <w:b/>
          <w:bCs/>
          <w:szCs w:val="22"/>
        </w:rPr>
        <w:lastRenderedPageBreak/>
        <w:t>Bibliography</w:t>
      </w:r>
    </w:p>
    <w:p w14:paraId="4D767442" w14:textId="77777777" w:rsidR="00370B18" w:rsidRPr="00226122" w:rsidRDefault="00370B18" w:rsidP="00370B18">
      <w:pPr>
        <w:rPr>
          <w:rFonts w:asciiTheme="minorHAnsi" w:hAnsiTheme="minorHAnsi" w:cstheme="minorHAnsi"/>
          <w:color w:val="0070C0"/>
          <w:szCs w:val="22"/>
        </w:rPr>
      </w:pPr>
      <w:r w:rsidRPr="00226122">
        <w:rPr>
          <w:rFonts w:asciiTheme="minorHAnsi" w:hAnsiTheme="minorHAnsi" w:cstheme="minorHAnsi"/>
          <w:color w:val="0070C0"/>
          <w:szCs w:val="22"/>
        </w:rPr>
        <w:t>List of any publications, products, websites, resources, etc. resulting from the work performed under the award. One copy of each publication is required if the Recipient has not previously submitted them to the USGS Project Officer.</w:t>
      </w:r>
    </w:p>
    <w:p w14:paraId="1546543A" w14:textId="30CE2BC1" w:rsidR="00756BA4" w:rsidRPr="00756BA4" w:rsidRDefault="00756BA4" w:rsidP="00756BA4">
      <w:pPr>
        <w:rPr>
          <w:rFonts w:asciiTheme="minorHAnsi" w:hAnsiTheme="minorHAnsi" w:cstheme="minorHAnsi"/>
          <w:szCs w:val="22"/>
        </w:rPr>
      </w:pPr>
      <w:r>
        <w:rPr>
          <w:rFonts w:asciiTheme="minorHAnsi" w:hAnsiTheme="minorHAnsi" w:cstheme="minorHAnsi"/>
          <w:szCs w:val="22"/>
        </w:rPr>
        <w:br w:type="page"/>
      </w:r>
    </w:p>
    <w:p w14:paraId="4619ED1E" w14:textId="55CB32F8" w:rsidR="00756BA4" w:rsidRPr="00226122" w:rsidRDefault="00756BA4" w:rsidP="00756BA4">
      <w:pPr>
        <w:pStyle w:val="Heading2"/>
      </w:pPr>
      <w:bookmarkStart w:id="15" w:name="_Attachment_G._Terms"/>
      <w:bookmarkStart w:id="16" w:name="_Toc222222521"/>
      <w:bookmarkEnd w:id="15"/>
      <w:r w:rsidRPr="00226122">
        <w:lastRenderedPageBreak/>
        <w:t xml:space="preserve">Attachment </w:t>
      </w:r>
      <w:r>
        <w:t>G</w:t>
      </w:r>
      <w:r w:rsidRPr="00226122">
        <w:t xml:space="preserve">. </w:t>
      </w:r>
      <w:r w:rsidR="00031042">
        <w:t xml:space="preserve">Special </w:t>
      </w:r>
      <w:r>
        <w:t>Terms and Conditions</w:t>
      </w:r>
      <w:bookmarkEnd w:id="16"/>
      <w:r>
        <w:t xml:space="preserve"> </w:t>
      </w:r>
    </w:p>
    <w:p w14:paraId="60C6076D" w14:textId="77777777" w:rsidR="00756BA4" w:rsidRPr="00756BA4" w:rsidRDefault="00756BA4" w:rsidP="00756BA4">
      <w:pPr>
        <w:rPr>
          <w:rFonts w:asciiTheme="minorHAnsi" w:hAnsiTheme="minorHAnsi" w:cstheme="minorHAnsi"/>
          <w:b/>
          <w:bCs/>
        </w:rPr>
      </w:pPr>
    </w:p>
    <w:p w14:paraId="59053031" w14:textId="749DB217" w:rsidR="00756BA4" w:rsidRPr="00756BA4" w:rsidRDefault="00756BA4" w:rsidP="00756BA4">
      <w:pPr>
        <w:jc w:val="center"/>
        <w:rPr>
          <w:rFonts w:asciiTheme="minorHAnsi" w:hAnsiTheme="minorHAnsi" w:cstheme="minorHAnsi"/>
          <w:b/>
          <w:bCs/>
        </w:rPr>
      </w:pPr>
      <w:r w:rsidRPr="00756BA4">
        <w:rPr>
          <w:rFonts w:asciiTheme="minorHAnsi" w:hAnsiTheme="minorHAnsi" w:cstheme="minorHAnsi"/>
          <w:b/>
          <w:bCs/>
        </w:rPr>
        <w:t>SPECIAL TERMS AND CONDITIONS</w:t>
      </w:r>
    </w:p>
    <w:p w14:paraId="3716BDE3" w14:textId="77777777" w:rsidR="00756BA4" w:rsidRPr="00756BA4" w:rsidRDefault="00756BA4" w:rsidP="00756BA4">
      <w:pPr>
        <w:jc w:val="center"/>
        <w:rPr>
          <w:rFonts w:asciiTheme="minorHAnsi" w:hAnsiTheme="minorHAnsi" w:cstheme="minorHAnsi"/>
          <w:b/>
          <w:bCs/>
        </w:rPr>
      </w:pPr>
    </w:p>
    <w:p w14:paraId="7E7F917E" w14:textId="77777777" w:rsidR="00756BA4" w:rsidRPr="00756BA4" w:rsidRDefault="00756BA4" w:rsidP="00756BA4">
      <w:pPr>
        <w:jc w:val="center"/>
        <w:rPr>
          <w:rFonts w:asciiTheme="minorHAnsi" w:hAnsiTheme="minorHAnsi" w:cstheme="minorHAnsi"/>
        </w:rPr>
      </w:pPr>
      <w:r w:rsidRPr="00756BA4">
        <w:rPr>
          <w:rFonts w:asciiTheme="minorHAnsi" w:hAnsiTheme="minorHAnsi" w:cstheme="minorHAnsi"/>
          <w:b/>
          <w:bCs/>
        </w:rPr>
        <w:t xml:space="preserve">LANDSLIDE HAZARDS MAPPING AND ASSESSMENT PROGRAM </w:t>
      </w:r>
    </w:p>
    <w:p w14:paraId="7EFD7B6A" w14:textId="77777777" w:rsidR="00756BA4" w:rsidRPr="00756BA4" w:rsidRDefault="00756BA4" w:rsidP="00756BA4">
      <w:pPr>
        <w:tabs>
          <w:tab w:val="center" w:pos="4725"/>
          <w:tab w:val="left" w:pos="5130"/>
          <w:tab w:val="left" w:pos="5850"/>
          <w:tab w:val="left" w:pos="6570"/>
          <w:tab w:val="left" w:pos="7290"/>
          <w:tab w:val="left" w:pos="8010"/>
          <w:tab w:val="left" w:pos="8730"/>
          <w:tab w:val="left" w:pos="9450"/>
        </w:tabs>
        <w:rPr>
          <w:rFonts w:asciiTheme="minorHAnsi" w:hAnsiTheme="minorHAnsi" w:cstheme="minorHAnsi"/>
        </w:rPr>
      </w:pPr>
    </w:p>
    <w:p w14:paraId="5D74A065" w14:textId="77777777" w:rsidR="00756BA4" w:rsidRPr="00756BA4" w:rsidRDefault="00756BA4" w:rsidP="00756BA4">
      <w:pPr>
        <w:tabs>
          <w:tab w:val="center" w:pos="4725"/>
          <w:tab w:val="left" w:pos="5130"/>
          <w:tab w:val="left" w:pos="5850"/>
          <w:tab w:val="left" w:pos="6570"/>
          <w:tab w:val="left" w:pos="7290"/>
          <w:tab w:val="left" w:pos="8010"/>
          <w:tab w:val="left" w:pos="8730"/>
          <w:tab w:val="left" w:pos="9450"/>
        </w:tabs>
        <w:rPr>
          <w:rFonts w:asciiTheme="minorHAnsi" w:hAnsiTheme="minorHAnsi" w:cstheme="minorHAnsi"/>
        </w:rPr>
      </w:pPr>
      <w:r w:rsidRPr="00756BA4">
        <w:rPr>
          <w:rFonts w:asciiTheme="minorHAnsi" w:hAnsiTheme="minorHAnsi" w:cstheme="minorHAnsi"/>
          <w:b/>
          <w:u w:val="single"/>
        </w:rPr>
        <w:t>OFFER AND ACCEPTANCE:</w:t>
      </w:r>
    </w:p>
    <w:p w14:paraId="5E3A2B84" w14:textId="77777777" w:rsidR="00756BA4" w:rsidRPr="00756BA4" w:rsidRDefault="00756BA4" w:rsidP="00756BA4">
      <w:pPr>
        <w:spacing w:after="240"/>
        <w:rPr>
          <w:rFonts w:asciiTheme="minorHAnsi" w:hAnsiTheme="minorHAnsi" w:cstheme="minorHAnsi"/>
        </w:rPr>
      </w:pPr>
      <w:r w:rsidRPr="00756BA4">
        <w:rPr>
          <w:rFonts w:asciiTheme="minorHAnsi" w:hAnsiTheme="minorHAnsi" w:cstheme="minorHAnsi"/>
        </w:rPr>
        <w:t xml:space="preserve">The United States of America, acting by and through the U.S. Geological Survey (USGS), hereby offers a Grant to the Recipient (see page 1, block 9a. titled </w:t>
      </w:r>
      <w:r w:rsidRPr="00756BA4">
        <w:rPr>
          <w:rFonts w:asciiTheme="minorHAnsi" w:hAnsiTheme="minorHAnsi" w:cstheme="minorHAnsi"/>
          <w:i/>
          <w:iCs/>
        </w:rPr>
        <w:t>Grantee Name and Address</w:t>
      </w:r>
      <w:r w:rsidRPr="00756BA4">
        <w:rPr>
          <w:rFonts w:asciiTheme="minorHAnsi" w:hAnsiTheme="minorHAnsi" w:cstheme="minorHAnsi"/>
        </w:rPr>
        <w:t xml:space="preserve">) which will be identified as the “recipient” throughout the remainder of this document. </w:t>
      </w:r>
    </w:p>
    <w:p w14:paraId="78A44536" w14:textId="77777777" w:rsidR="00756BA4" w:rsidRPr="00756BA4" w:rsidRDefault="00756BA4" w:rsidP="00756BA4">
      <w:pPr>
        <w:spacing w:after="240"/>
        <w:rPr>
          <w:rFonts w:asciiTheme="minorHAnsi" w:hAnsiTheme="minorHAnsi" w:cstheme="minorHAnsi"/>
          <w:color w:val="auto"/>
          <w:szCs w:val="24"/>
        </w:rPr>
      </w:pPr>
      <w:r w:rsidRPr="00756BA4">
        <w:rPr>
          <w:rFonts w:asciiTheme="minorHAnsi" w:hAnsiTheme="minorHAnsi" w:cstheme="minorHAnsi"/>
        </w:rPr>
        <w:t>Acceptance of a federal financial assistance award from the Department of the Interior (DOI) carries with it the responsibility to be aware of and comply with the terms and conditions of the award. Acceptance is defined as the start of work, drawing down funds, or accepting the award by signature or electronic means.  Awards are based on the application submitted to and approved by DOI and are subject to the terms and conditions incorporated either directly or by reference below.</w:t>
      </w:r>
      <w:bookmarkStart w:id="17" w:name="h.30j0zll" w:colFirst="0" w:colLast="0"/>
      <w:bookmarkEnd w:id="17"/>
    </w:p>
    <w:p w14:paraId="510015C9" w14:textId="77777777" w:rsidR="00756BA4" w:rsidRPr="00756BA4" w:rsidRDefault="00756BA4" w:rsidP="00756BA4">
      <w:pPr>
        <w:jc w:val="center"/>
        <w:rPr>
          <w:rFonts w:asciiTheme="minorHAnsi" w:hAnsiTheme="minorHAnsi" w:cstheme="minorHAnsi"/>
          <w:b/>
          <w:u w:val="single"/>
        </w:rPr>
      </w:pPr>
      <w:r w:rsidRPr="00756BA4">
        <w:rPr>
          <w:rFonts w:asciiTheme="minorHAnsi" w:hAnsiTheme="minorHAnsi" w:cstheme="minorHAnsi"/>
          <w:b/>
          <w:u w:val="single"/>
        </w:rPr>
        <w:t>SECTION A – PROJECT DESCRIPTION</w:t>
      </w:r>
    </w:p>
    <w:p w14:paraId="0B50B2E3" w14:textId="77777777" w:rsidR="00756BA4" w:rsidRPr="00756BA4" w:rsidRDefault="00756BA4" w:rsidP="00756BA4">
      <w:pPr>
        <w:jc w:val="center"/>
        <w:rPr>
          <w:rFonts w:asciiTheme="minorHAnsi" w:hAnsiTheme="minorHAnsi" w:cstheme="minorHAnsi"/>
          <w:b/>
          <w:u w:val="single"/>
        </w:rPr>
      </w:pPr>
    </w:p>
    <w:p w14:paraId="31EB7366" w14:textId="77777777" w:rsidR="00756BA4" w:rsidRPr="00756BA4" w:rsidRDefault="00756BA4" w:rsidP="00756BA4">
      <w:pPr>
        <w:tabs>
          <w:tab w:val="left" w:pos="-1079"/>
          <w:tab w:val="left" w:pos="-359"/>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Theme="minorHAnsi" w:hAnsiTheme="minorHAnsi" w:cstheme="minorHAnsi"/>
        </w:rPr>
      </w:pPr>
      <w:proofErr w:type="gramStart"/>
      <w:r w:rsidRPr="00756BA4">
        <w:rPr>
          <w:rFonts w:asciiTheme="minorHAnsi" w:hAnsiTheme="minorHAnsi" w:cstheme="minorHAnsi"/>
          <w:b/>
          <w:u w:val="single"/>
        </w:rPr>
        <w:t>A.1  Project</w:t>
      </w:r>
      <w:proofErr w:type="gramEnd"/>
      <w:r w:rsidRPr="00756BA4">
        <w:rPr>
          <w:rFonts w:asciiTheme="minorHAnsi" w:hAnsiTheme="minorHAnsi" w:cstheme="minorHAnsi"/>
          <w:b/>
          <w:u w:val="single"/>
        </w:rPr>
        <w:t xml:space="preserve"> Description</w:t>
      </w:r>
    </w:p>
    <w:p w14:paraId="30B6EE17" w14:textId="29A49845" w:rsidR="00756BA4" w:rsidRPr="00756BA4" w:rsidRDefault="00756BA4" w:rsidP="00756BA4">
      <w:pPr>
        <w:tabs>
          <w:tab w:val="left" w:pos="-1079"/>
          <w:tab w:val="left" w:pos="-359"/>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Theme="minorHAnsi" w:hAnsiTheme="minorHAnsi" w:cstheme="minorHAnsi"/>
        </w:rPr>
      </w:pPr>
      <w:r w:rsidRPr="00756BA4">
        <w:rPr>
          <w:rFonts w:asciiTheme="minorHAnsi" w:hAnsiTheme="minorHAnsi" w:cstheme="minorHAnsi"/>
        </w:rPr>
        <w:t xml:space="preserve">The USGS Cooperative Landslide Hazard Mapping and Assessment Program reflects the </w:t>
      </w:r>
      <w:hyperlink r:id="rId33" w:history="1">
        <w:r w:rsidRPr="00106CC5">
          <w:rPr>
            <w:rStyle w:val="Hyperlink"/>
            <w:rFonts w:asciiTheme="minorHAnsi" w:hAnsiTheme="minorHAnsi" w:cstheme="minorHAnsi"/>
          </w:rPr>
          <w:t>National Landslide Preparedness Act</w:t>
        </w:r>
      </w:hyperlink>
      <w:r w:rsidRPr="00756BA4">
        <w:rPr>
          <w:rFonts w:asciiTheme="minorHAnsi" w:hAnsiTheme="minorHAnsi" w:cstheme="minorHAnsi"/>
        </w:rPr>
        <w:t xml:space="preserve"> (Public Law 116-323) and the </w:t>
      </w:r>
      <w:hyperlink r:id="rId34" w:history="1">
        <w:r w:rsidRPr="00A2740C">
          <w:rPr>
            <w:rStyle w:val="Hyperlink"/>
            <w:rFonts w:asciiTheme="minorHAnsi" w:hAnsiTheme="minorHAnsi" w:cstheme="minorHAnsi"/>
          </w:rPr>
          <w:t>National Strategy for Landslide Loss Reduction</w:t>
        </w:r>
      </w:hyperlink>
      <w:r w:rsidRPr="00756BA4">
        <w:rPr>
          <w:rFonts w:asciiTheme="minorHAnsi" w:hAnsiTheme="minorHAnsi" w:cstheme="minorHAnsi"/>
        </w:rPr>
        <w:t xml:space="preserve"> (Godt et al., 2022), which support the mission of the USGS Landslide Hazards Program (LHP) to reduce loss of lives and property from landslides and improve public safety and community resilience of the Nation. Projects funded under this grant program support the following four goals established by the National Landslide Hazards Reduction Program: 1) identify and understand landslide hazards and risks; 2) reduce losses from landslides; 3) protect communities at risk of landslide hazards; and 4) help improve communication and emergency preparedness, including by coordinating with communities and entities responsible for infrastructure that are at risk of landslide hazards. To achieve these objectives, projects funded under this Program will focus on landslide hazard mapping and assessment, planning, coordination, education, and outreach.</w:t>
      </w:r>
    </w:p>
    <w:p w14:paraId="74D8C09E" w14:textId="77777777" w:rsidR="00756BA4" w:rsidRPr="00756BA4" w:rsidRDefault="00756BA4" w:rsidP="00756BA4">
      <w:pPr>
        <w:tabs>
          <w:tab w:val="left" w:pos="-1079"/>
          <w:tab w:val="left" w:pos="-359"/>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Theme="minorHAnsi" w:hAnsiTheme="minorHAnsi" w:cstheme="minorHAnsi"/>
        </w:rPr>
      </w:pPr>
    </w:p>
    <w:p w14:paraId="3A626C8D" w14:textId="77777777" w:rsidR="00756BA4" w:rsidRPr="00756BA4" w:rsidRDefault="00756BA4" w:rsidP="00756BA4">
      <w:pPr>
        <w:tabs>
          <w:tab w:val="left" w:pos="-1079"/>
          <w:tab w:val="left" w:pos="-359"/>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Theme="minorHAnsi" w:hAnsiTheme="minorHAnsi" w:cstheme="minorHAnsi"/>
        </w:rPr>
      </w:pPr>
      <w:proofErr w:type="gramStart"/>
      <w:r w:rsidRPr="00756BA4">
        <w:rPr>
          <w:rFonts w:asciiTheme="minorHAnsi" w:hAnsiTheme="minorHAnsi" w:cstheme="minorHAnsi"/>
          <w:b/>
          <w:u w:val="single"/>
        </w:rPr>
        <w:t>A.2  USGS</w:t>
      </w:r>
      <w:proofErr w:type="gramEnd"/>
      <w:r w:rsidRPr="00756BA4">
        <w:rPr>
          <w:rFonts w:asciiTheme="minorHAnsi" w:hAnsiTheme="minorHAnsi" w:cstheme="minorHAnsi"/>
          <w:b/>
          <w:u w:val="single"/>
        </w:rPr>
        <w:t xml:space="preserve"> Involvement</w:t>
      </w:r>
    </w:p>
    <w:p w14:paraId="6CEB4080" w14:textId="77777777" w:rsidR="00756BA4" w:rsidRPr="00756BA4" w:rsidRDefault="00756BA4" w:rsidP="00756BA4">
      <w:pPr>
        <w:tabs>
          <w:tab w:val="left" w:pos="-1079"/>
          <w:tab w:val="left" w:pos="-359"/>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Theme="minorHAnsi" w:hAnsiTheme="minorHAnsi" w:cstheme="minorHAnsi"/>
        </w:rPr>
      </w:pPr>
      <w:r w:rsidRPr="00756BA4">
        <w:rPr>
          <w:rFonts w:asciiTheme="minorHAnsi" w:hAnsiTheme="minorHAnsi" w:cstheme="minorHAnsi"/>
        </w:rPr>
        <w:t>There will be no substantial involvement by the USGS in the recipient’s performance of this agreement.</w:t>
      </w:r>
    </w:p>
    <w:p w14:paraId="7B894875" w14:textId="77777777" w:rsidR="00756BA4" w:rsidRPr="00756BA4" w:rsidRDefault="00756BA4" w:rsidP="00756BA4">
      <w:pPr>
        <w:tabs>
          <w:tab w:val="left" w:pos="-1079"/>
          <w:tab w:val="left" w:pos="-359"/>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Theme="minorHAnsi" w:hAnsiTheme="minorHAnsi" w:cstheme="minorHAnsi"/>
        </w:rPr>
      </w:pPr>
    </w:p>
    <w:p w14:paraId="5CADB341" w14:textId="77777777" w:rsidR="00756BA4" w:rsidRPr="00756BA4" w:rsidRDefault="00756BA4" w:rsidP="00756BA4">
      <w:pPr>
        <w:jc w:val="center"/>
        <w:rPr>
          <w:rFonts w:asciiTheme="minorHAnsi" w:hAnsiTheme="minorHAnsi" w:cstheme="minorHAnsi"/>
        </w:rPr>
      </w:pPr>
      <w:bookmarkStart w:id="18" w:name="h.3znysh7" w:colFirst="0" w:colLast="0"/>
      <w:bookmarkEnd w:id="18"/>
      <w:r w:rsidRPr="00756BA4">
        <w:rPr>
          <w:rFonts w:asciiTheme="minorHAnsi" w:hAnsiTheme="minorHAnsi" w:cstheme="minorHAnsi"/>
          <w:b/>
          <w:u w:val="single"/>
        </w:rPr>
        <w:t>SECTION B – FUNDING AND AWARD PERIODS</w:t>
      </w:r>
    </w:p>
    <w:p w14:paraId="0EC29D1B" w14:textId="77777777" w:rsidR="00756BA4" w:rsidRPr="00756BA4" w:rsidRDefault="00756BA4" w:rsidP="00756BA4">
      <w:pPr>
        <w:rPr>
          <w:rFonts w:asciiTheme="minorHAnsi" w:hAnsiTheme="minorHAnsi" w:cstheme="minorHAnsi"/>
          <w:b/>
          <w:u w:val="single"/>
        </w:rPr>
      </w:pPr>
      <w:proofErr w:type="gramStart"/>
      <w:r w:rsidRPr="00756BA4">
        <w:rPr>
          <w:rFonts w:asciiTheme="minorHAnsi" w:hAnsiTheme="minorHAnsi" w:cstheme="minorHAnsi"/>
          <w:b/>
          <w:u w:val="single"/>
        </w:rPr>
        <w:t>B.1  Funding</w:t>
      </w:r>
      <w:proofErr w:type="gramEnd"/>
      <w:r w:rsidRPr="00756BA4">
        <w:rPr>
          <w:rFonts w:asciiTheme="minorHAnsi" w:hAnsiTheme="minorHAnsi" w:cstheme="minorHAnsi"/>
          <w:b/>
          <w:u w:val="single"/>
        </w:rPr>
        <w:br/>
      </w:r>
    </w:p>
    <w:p w14:paraId="5B11DC24" w14:textId="77777777" w:rsidR="00756BA4" w:rsidRPr="00756BA4" w:rsidRDefault="00756BA4" w:rsidP="00756BA4">
      <w:pPr>
        <w:rPr>
          <w:rFonts w:asciiTheme="minorHAnsi" w:hAnsiTheme="minorHAnsi" w:cstheme="minorHAnsi"/>
          <w:b/>
        </w:rPr>
      </w:pPr>
      <w:r w:rsidRPr="00756BA4">
        <w:rPr>
          <w:rFonts w:asciiTheme="minorHAnsi" w:hAnsiTheme="minorHAnsi" w:cstheme="minorHAnsi"/>
        </w:rPr>
        <w:t xml:space="preserve">a)    The total estimated cost of the USGS share for the performance of this agreement is located on page 1, block 13 titled </w:t>
      </w:r>
      <w:r w:rsidRPr="00756BA4">
        <w:rPr>
          <w:rFonts w:asciiTheme="minorHAnsi" w:hAnsiTheme="minorHAnsi" w:cstheme="minorHAnsi"/>
          <w:i/>
          <w:iCs/>
        </w:rPr>
        <w:t>Total Federal Funds Awarded to Date for Project Period</w:t>
      </w:r>
      <w:r w:rsidRPr="00756BA4">
        <w:rPr>
          <w:rFonts w:asciiTheme="minorHAnsi" w:hAnsiTheme="minorHAnsi" w:cstheme="minorHAnsi"/>
        </w:rPr>
        <w:t xml:space="preserve">. </w:t>
      </w:r>
    </w:p>
    <w:p w14:paraId="573727EB" w14:textId="77777777" w:rsidR="00756BA4" w:rsidRPr="00756BA4" w:rsidRDefault="00756BA4" w:rsidP="00756BA4">
      <w:pPr>
        <w:tabs>
          <w:tab w:val="left" w:pos="-1079"/>
          <w:tab w:val="left" w:pos="-359"/>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Theme="minorHAnsi" w:hAnsiTheme="minorHAnsi" w:cstheme="minorHAnsi"/>
        </w:rPr>
      </w:pPr>
    </w:p>
    <w:p w14:paraId="7A035036" w14:textId="77777777" w:rsidR="00756BA4" w:rsidRPr="00756BA4" w:rsidRDefault="00756BA4" w:rsidP="00756BA4">
      <w:pPr>
        <w:tabs>
          <w:tab w:val="left" w:pos="-1079"/>
          <w:tab w:val="left" w:pos="-359"/>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Theme="minorHAnsi" w:hAnsiTheme="minorHAnsi" w:cstheme="minorHAnsi"/>
        </w:rPr>
      </w:pPr>
      <w:r w:rsidRPr="00756BA4">
        <w:rPr>
          <w:rFonts w:asciiTheme="minorHAnsi" w:hAnsiTheme="minorHAnsi" w:cstheme="minorHAnsi"/>
        </w:rPr>
        <w:t>b)</w:t>
      </w:r>
      <w:r w:rsidRPr="00756BA4">
        <w:rPr>
          <w:rFonts w:asciiTheme="minorHAnsi" w:hAnsiTheme="minorHAnsi" w:cstheme="minorHAnsi"/>
        </w:rPr>
        <w:tab/>
        <w:t xml:space="preserve">The amount of federal funds obligated under this agreement shall be available for payment of costs incurred by the recipient in performance of this agreement (see page 1, block 7 titled </w:t>
      </w:r>
      <w:r w:rsidRPr="00756BA4">
        <w:rPr>
          <w:rFonts w:asciiTheme="minorHAnsi" w:hAnsiTheme="minorHAnsi" w:cstheme="minorHAnsi"/>
          <w:i/>
          <w:iCs/>
        </w:rPr>
        <w:t>Budget Period</w:t>
      </w:r>
      <w:r w:rsidRPr="00756BA4">
        <w:rPr>
          <w:rFonts w:asciiTheme="minorHAnsi" w:hAnsiTheme="minorHAnsi" w:cstheme="minorHAnsi"/>
        </w:rPr>
        <w:t xml:space="preserve">). In no event shall costs be incurred in performance of this agreement </w:t>
      </w:r>
      <w:proofErr w:type="gramStart"/>
      <w:r w:rsidRPr="00756BA4">
        <w:rPr>
          <w:rFonts w:asciiTheme="minorHAnsi" w:hAnsiTheme="minorHAnsi" w:cstheme="minorHAnsi"/>
        </w:rPr>
        <w:t>in excess of</w:t>
      </w:r>
      <w:proofErr w:type="gramEnd"/>
      <w:r w:rsidRPr="00756BA4">
        <w:rPr>
          <w:rFonts w:asciiTheme="minorHAnsi" w:hAnsiTheme="minorHAnsi" w:cstheme="minorHAnsi"/>
        </w:rPr>
        <w:t xml:space="preserve"> the funds currently obligated (see page 1, block 13 titled </w:t>
      </w:r>
      <w:r w:rsidRPr="00756BA4">
        <w:rPr>
          <w:rFonts w:asciiTheme="minorHAnsi" w:hAnsiTheme="minorHAnsi" w:cstheme="minorHAnsi"/>
          <w:i/>
          <w:iCs/>
        </w:rPr>
        <w:t>Total Federal Funds Awarded to Date for Project Period</w:t>
      </w:r>
      <w:r w:rsidRPr="00756BA4">
        <w:rPr>
          <w:rFonts w:asciiTheme="minorHAnsi" w:hAnsiTheme="minorHAnsi" w:cstheme="minorHAnsi"/>
        </w:rPr>
        <w:t>).</w:t>
      </w:r>
    </w:p>
    <w:p w14:paraId="6C2932C2" w14:textId="77777777" w:rsidR="00756BA4" w:rsidRPr="00756BA4" w:rsidRDefault="00756BA4" w:rsidP="00756BA4">
      <w:pPr>
        <w:tabs>
          <w:tab w:val="left" w:pos="-1079"/>
          <w:tab w:val="left" w:pos="-359"/>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Theme="minorHAnsi" w:hAnsiTheme="minorHAnsi" w:cstheme="minorHAnsi"/>
        </w:rPr>
      </w:pPr>
    </w:p>
    <w:p w14:paraId="038D2229" w14:textId="77777777" w:rsidR="00756BA4" w:rsidRPr="00756BA4" w:rsidRDefault="00756BA4" w:rsidP="00756BA4">
      <w:pPr>
        <w:tabs>
          <w:tab w:val="left" w:pos="-1079"/>
          <w:tab w:val="left" w:pos="-359"/>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Theme="minorHAnsi" w:hAnsiTheme="minorHAnsi" w:cstheme="minorHAnsi"/>
          <w:b/>
          <w:bCs/>
          <w:u w:val="single"/>
        </w:rPr>
      </w:pPr>
      <w:proofErr w:type="gramStart"/>
      <w:r w:rsidRPr="00756BA4">
        <w:rPr>
          <w:rFonts w:asciiTheme="minorHAnsi" w:hAnsiTheme="minorHAnsi" w:cstheme="minorHAnsi"/>
          <w:b/>
          <w:u w:val="single"/>
        </w:rPr>
        <w:t xml:space="preserve">B.2  </w:t>
      </w:r>
      <w:r w:rsidRPr="00756BA4">
        <w:rPr>
          <w:rFonts w:asciiTheme="minorHAnsi" w:hAnsiTheme="minorHAnsi" w:cstheme="minorHAnsi"/>
          <w:b/>
          <w:bCs/>
          <w:u w:val="single"/>
        </w:rPr>
        <w:t>Award</w:t>
      </w:r>
      <w:proofErr w:type="gramEnd"/>
      <w:r w:rsidRPr="00756BA4">
        <w:rPr>
          <w:rFonts w:asciiTheme="minorHAnsi" w:hAnsiTheme="minorHAnsi" w:cstheme="minorHAnsi"/>
          <w:b/>
          <w:bCs/>
          <w:u w:val="single"/>
        </w:rPr>
        <w:t xml:space="preserve"> Period</w:t>
      </w:r>
    </w:p>
    <w:p w14:paraId="58641EBD" w14:textId="77777777" w:rsidR="00756BA4" w:rsidRPr="00756BA4" w:rsidRDefault="00756BA4" w:rsidP="00756BA4">
      <w:pPr>
        <w:rPr>
          <w:rFonts w:asciiTheme="minorHAnsi" w:hAnsiTheme="minorHAnsi" w:cstheme="minorHAnsi"/>
          <w:i/>
          <w:iCs/>
        </w:rPr>
      </w:pPr>
      <w:r w:rsidRPr="00756BA4">
        <w:rPr>
          <w:rFonts w:asciiTheme="minorHAnsi" w:hAnsiTheme="minorHAnsi" w:cstheme="minorHAnsi"/>
        </w:rPr>
        <w:t xml:space="preserve">The initial budget period is located on page 1, block 7 titled </w:t>
      </w:r>
      <w:r w:rsidRPr="00756BA4">
        <w:rPr>
          <w:rFonts w:asciiTheme="minorHAnsi" w:hAnsiTheme="minorHAnsi" w:cstheme="minorHAnsi"/>
          <w:i/>
          <w:iCs/>
        </w:rPr>
        <w:t>Budget Period</w:t>
      </w:r>
      <w:r w:rsidRPr="00756BA4">
        <w:rPr>
          <w:rFonts w:asciiTheme="minorHAnsi" w:hAnsiTheme="minorHAnsi" w:cstheme="minorHAnsi"/>
        </w:rPr>
        <w:t xml:space="preserve">. The total project period is located on page 1, block 6 titled </w:t>
      </w:r>
      <w:r w:rsidRPr="00756BA4">
        <w:rPr>
          <w:rFonts w:asciiTheme="minorHAnsi" w:hAnsiTheme="minorHAnsi" w:cstheme="minorHAnsi"/>
          <w:i/>
          <w:iCs/>
        </w:rPr>
        <w:t>Project Period.</w:t>
      </w:r>
    </w:p>
    <w:p w14:paraId="13FC1A12" w14:textId="77777777" w:rsidR="00756BA4" w:rsidRPr="00756BA4" w:rsidRDefault="00756BA4" w:rsidP="00756BA4">
      <w:pPr>
        <w:rPr>
          <w:rFonts w:asciiTheme="minorHAnsi" w:hAnsiTheme="minorHAnsi" w:cstheme="minorHAnsi"/>
        </w:rPr>
      </w:pPr>
    </w:p>
    <w:p w14:paraId="4980DD1C" w14:textId="77777777" w:rsidR="00756BA4" w:rsidRPr="00756BA4" w:rsidRDefault="00756BA4" w:rsidP="00756BA4">
      <w:pPr>
        <w:rPr>
          <w:rFonts w:asciiTheme="minorHAnsi" w:hAnsiTheme="minorHAnsi" w:cstheme="minorHAnsi"/>
          <w:b/>
          <w:u w:val="single"/>
        </w:rPr>
      </w:pPr>
      <w:proofErr w:type="gramStart"/>
      <w:r w:rsidRPr="00756BA4">
        <w:rPr>
          <w:rFonts w:asciiTheme="minorHAnsi" w:hAnsiTheme="minorHAnsi" w:cstheme="minorHAnsi"/>
          <w:b/>
          <w:u w:val="single"/>
        </w:rPr>
        <w:t>B.3  Pre</w:t>
      </w:r>
      <w:proofErr w:type="gramEnd"/>
      <w:r w:rsidRPr="00756BA4">
        <w:rPr>
          <w:rFonts w:asciiTheme="minorHAnsi" w:hAnsiTheme="minorHAnsi" w:cstheme="minorHAnsi"/>
          <w:b/>
          <w:u w:val="single"/>
        </w:rPr>
        <w:t>-Agreement Costs</w:t>
      </w:r>
    </w:p>
    <w:p w14:paraId="6FAF5A54" w14:textId="77777777" w:rsidR="00756BA4" w:rsidRPr="00756BA4" w:rsidRDefault="00756BA4" w:rsidP="00756BA4">
      <w:pPr>
        <w:rPr>
          <w:rFonts w:asciiTheme="minorHAnsi" w:hAnsiTheme="minorHAnsi" w:cstheme="minorHAnsi"/>
          <w:bCs/>
        </w:rPr>
      </w:pPr>
      <w:r w:rsidRPr="00756BA4">
        <w:rPr>
          <w:rFonts w:asciiTheme="minorHAnsi" w:hAnsiTheme="minorHAnsi" w:cstheme="minorHAnsi"/>
        </w:rPr>
        <w:t>The recipient is not authorized to incur costs prior to the award of this agreement.  Costs incurred prior to the award of this agreement are not allowable.</w:t>
      </w:r>
    </w:p>
    <w:p w14:paraId="35293C95" w14:textId="77777777" w:rsidR="00756BA4" w:rsidRPr="00756BA4" w:rsidRDefault="00756BA4" w:rsidP="00756BA4">
      <w:pPr>
        <w:tabs>
          <w:tab w:val="left" w:pos="-1079"/>
          <w:tab w:val="left" w:pos="-359"/>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Theme="minorHAnsi" w:hAnsiTheme="minorHAnsi" w:cstheme="minorHAnsi"/>
        </w:rPr>
      </w:pPr>
    </w:p>
    <w:p w14:paraId="0A05E18C" w14:textId="77777777" w:rsidR="00756BA4" w:rsidRPr="00756BA4" w:rsidRDefault="00756BA4" w:rsidP="00756BA4">
      <w:pPr>
        <w:tabs>
          <w:tab w:val="left" w:pos="-1079"/>
          <w:tab w:val="left" w:pos="-359"/>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rFonts w:asciiTheme="minorHAnsi" w:hAnsiTheme="minorHAnsi" w:cstheme="minorHAnsi"/>
        </w:rPr>
      </w:pPr>
      <w:r w:rsidRPr="00756BA4">
        <w:rPr>
          <w:rFonts w:asciiTheme="minorHAnsi" w:hAnsiTheme="minorHAnsi" w:cstheme="minorHAnsi"/>
          <w:b/>
          <w:u w:val="single"/>
        </w:rPr>
        <w:t>SECTION C - DELIVERABLES</w:t>
      </w:r>
    </w:p>
    <w:p w14:paraId="1EAA5AEE" w14:textId="77777777" w:rsidR="00756BA4" w:rsidRPr="00756BA4" w:rsidRDefault="00756BA4" w:rsidP="00756BA4">
      <w:pPr>
        <w:ind w:left="-89"/>
        <w:rPr>
          <w:rFonts w:asciiTheme="minorHAnsi" w:hAnsiTheme="minorHAnsi" w:cstheme="minorHAnsi"/>
        </w:rPr>
      </w:pPr>
    </w:p>
    <w:p w14:paraId="086F103D" w14:textId="77777777" w:rsidR="00756BA4" w:rsidRPr="00756BA4" w:rsidRDefault="00756BA4" w:rsidP="00756BA4">
      <w:pPr>
        <w:ind w:left="-89"/>
        <w:rPr>
          <w:rFonts w:asciiTheme="minorHAnsi" w:hAnsiTheme="minorHAnsi" w:cstheme="minorHAnsi"/>
          <w:b/>
          <w:u w:val="single"/>
        </w:rPr>
      </w:pPr>
      <w:proofErr w:type="gramStart"/>
      <w:r w:rsidRPr="00756BA4">
        <w:rPr>
          <w:rFonts w:asciiTheme="minorHAnsi" w:hAnsiTheme="minorHAnsi" w:cstheme="minorHAnsi"/>
          <w:b/>
          <w:u w:val="single"/>
        </w:rPr>
        <w:t>C.1  Progress</w:t>
      </w:r>
      <w:proofErr w:type="gramEnd"/>
      <w:r w:rsidRPr="00756BA4">
        <w:rPr>
          <w:rFonts w:asciiTheme="minorHAnsi" w:hAnsiTheme="minorHAnsi" w:cstheme="minorHAnsi"/>
          <w:b/>
          <w:u w:val="single"/>
        </w:rPr>
        <w:t xml:space="preserve"> Reports</w:t>
      </w:r>
      <w:r w:rsidRPr="00756BA4">
        <w:rPr>
          <w:rFonts w:asciiTheme="minorHAnsi" w:hAnsiTheme="minorHAnsi" w:cstheme="minorHAnsi"/>
          <w:b/>
          <w:u w:val="single"/>
        </w:rPr>
        <w:br/>
      </w:r>
    </w:p>
    <w:p w14:paraId="27CEBB58" w14:textId="77777777" w:rsidR="00756BA4" w:rsidRPr="00756BA4" w:rsidRDefault="00756BA4" w:rsidP="005A1C20">
      <w:pPr>
        <w:numPr>
          <w:ilvl w:val="0"/>
          <w:numId w:val="38"/>
        </w:numPr>
        <w:ind w:hanging="359"/>
        <w:rPr>
          <w:rFonts w:asciiTheme="minorHAnsi" w:hAnsiTheme="minorHAnsi" w:cstheme="minorHAnsi"/>
        </w:rPr>
      </w:pPr>
      <w:r w:rsidRPr="00756BA4">
        <w:rPr>
          <w:rFonts w:asciiTheme="minorHAnsi" w:hAnsiTheme="minorHAnsi" w:cstheme="minorHAnsi"/>
        </w:rPr>
        <w:t xml:space="preserve">The recipient must submit annual progress reports electronically through </w:t>
      </w:r>
      <w:proofErr w:type="spellStart"/>
      <w:r w:rsidRPr="00756BA4">
        <w:rPr>
          <w:rFonts w:asciiTheme="minorHAnsi" w:hAnsiTheme="minorHAnsi" w:cstheme="minorHAnsi"/>
        </w:rPr>
        <w:t>GrantSolutions</w:t>
      </w:r>
      <w:proofErr w:type="spellEnd"/>
      <w:r w:rsidRPr="00756BA4">
        <w:rPr>
          <w:rFonts w:asciiTheme="minorHAnsi" w:hAnsiTheme="minorHAnsi" w:cstheme="minorHAnsi"/>
        </w:rPr>
        <w:t xml:space="preserve"> (</w:t>
      </w:r>
      <w:hyperlink r:id="rId35" w:history="1">
        <w:r w:rsidRPr="00756BA4">
          <w:rPr>
            <w:rStyle w:val="Hyperlink"/>
            <w:rFonts w:asciiTheme="minorHAnsi" w:eastAsiaTheme="majorEastAsia" w:hAnsiTheme="minorHAnsi" w:cstheme="minorHAnsi"/>
          </w:rPr>
          <w:t>https://home.grantsolutions.gov/home/</w:t>
        </w:r>
      </w:hyperlink>
      <w:r w:rsidRPr="00756BA4">
        <w:rPr>
          <w:rFonts w:asciiTheme="minorHAnsi" w:hAnsiTheme="minorHAnsi" w:cstheme="minorHAnsi"/>
          <w:i/>
          <w:iCs/>
        </w:rPr>
        <w:t>)</w:t>
      </w:r>
      <w:r w:rsidRPr="00756BA4">
        <w:rPr>
          <w:rFonts w:asciiTheme="minorHAnsi" w:hAnsiTheme="minorHAnsi" w:cstheme="minorHAnsi"/>
        </w:rPr>
        <w:t xml:space="preserve"> </w:t>
      </w:r>
      <w:bookmarkStart w:id="19" w:name="_Hlk166159392"/>
      <w:r w:rsidRPr="00756BA4">
        <w:rPr>
          <w:rFonts w:asciiTheme="minorHAnsi" w:hAnsiTheme="minorHAnsi" w:cstheme="minorHAnsi"/>
        </w:rPr>
        <w:t>or via e-mail to the USGS Program Officer and one copy of the transmittal letter to the USGS Grants Management Official within 90 calendar days after the agreement year (i.e., 12 months after the approved effective date of the agreement and every 12 months thereafter until the expiration date of the agreement.). For agreements with a total anticipated performance period of twelve months (12) months or less, only a final technical report will be required.  A progress report is not required in the final budget year, unless the recipient requests an extension to the project period</w:t>
      </w:r>
      <w:bookmarkEnd w:id="19"/>
      <w:r w:rsidRPr="00756BA4">
        <w:rPr>
          <w:rFonts w:asciiTheme="minorHAnsi" w:hAnsiTheme="minorHAnsi" w:cstheme="minorHAnsi"/>
        </w:rPr>
        <w:t>.</w:t>
      </w:r>
    </w:p>
    <w:p w14:paraId="40F5E7E0" w14:textId="77777777" w:rsidR="00756BA4" w:rsidRPr="00756BA4" w:rsidRDefault="00756BA4" w:rsidP="00756BA4">
      <w:pPr>
        <w:ind w:left="270"/>
        <w:rPr>
          <w:rFonts w:asciiTheme="minorHAnsi" w:hAnsiTheme="minorHAnsi" w:cstheme="minorHAnsi"/>
        </w:rPr>
      </w:pPr>
    </w:p>
    <w:p w14:paraId="34CD4C1A" w14:textId="77777777" w:rsidR="00756BA4" w:rsidRPr="00756BA4" w:rsidRDefault="00756BA4" w:rsidP="005A1C20">
      <w:pPr>
        <w:numPr>
          <w:ilvl w:val="0"/>
          <w:numId w:val="38"/>
        </w:numPr>
        <w:ind w:hanging="359"/>
        <w:rPr>
          <w:rFonts w:asciiTheme="minorHAnsi" w:hAnsiTheme="minorHAnsi" w:cstheme="minorHAnsi"/>
        </w:rPr>
      </w:pPr>
      <w:r w:rsidRPr="00756BA4">
        <w:rPr>
          <w:rFonts w:asciiTheme="minorHAnsi" w:hAnsiTheme="minorHAnsi" w:cstheme="minorHAnsi"/>
        </w:rPr>
        <w:t xml:space="preserve">The progress reports </w:t>
      </w:r>
      <w:proofErr w:type="gramStart"/>
      <w:r w:rsidRPr="00756BA4">
        <w:rPr>
          <w:rFonts w:asciiTheme="minorHAnsi" w:hAnsiTheme="minorHAnsi" w:cstheme="minorHAnsi"/>
        </w:rPr>
        <w:t>shall</w:t>
      </w:r>
      <w:proofErr w:type="gramEnd"/>
      <w:r w:rsidRPr="00756BA4">
        <w:rPr>
          <w:rFonts w:asciiTheme="minorHAnsi" w:hAnsiTheme="minorHAnsi" w:cstheme="minorHAnsi"/>
        </w:rPr>
        <w:t xml:space="preserve"> include the following information:</w:t>
      </w:r>
      <w:r w:rsidRPr="00756BA4">
        <w:rPr>
          <w:rFonts w:asciiTheme="minorHAnsi" w:hAnsiTheme="minorHAnsi" w:cstheme="minorHAnsi"/>
        </w:rPr>
        <w:br/>
      </w:r>
    </w:p>
    <w:p w14:paraId="42ED3F1D" w14:textId="77777777" w:rsidR="00756BA4" w:rsidRPr="00756BA4" w:rsidRDefault="00756BA4" w:rsidP="005A1C20">
      <w:pPr>
        <w:numPr>
          <w:ilvl w:val="0"/>
          <w:numId w:val="35"/>
        </w:numPr>
        <w:ind w:hanging="719"/>
        <w:rPr>
          <w:rFonts w:asciiTheme="minorHAnsi" w:hAnsiTheme="minorHAnsi" w:cstheme="minorHAnsi"/>
        </w:rPr>
      </w:pPr>
      <w:r w:rsidRPr="00756BA4">
        <w:rPr>
          <w:rFonts w:asciiTheme="minorHAnsi" w:hAnsiTheme="minorHAnsi" w:cstheme="minorHAnsi"/>
        </w:rPr>
        <w:t>A comparison of actual accomplishments to the objectives of the agreement established for the budget period and overall progress in response to the performance metrics.</w:t>
      </w:r>
    </w:p>
    <w:p w14:paraId="229B01D2" w14:textId="77777777" w:rsidR="00756BA4" w:rsidRPr="00756BA4" w:rsidRDefault="00756BA4" w:rsidP="005A1C20">
      <w:pPr>
        <w:numPr>
          <w:ilvl w:val="0"/>
          <w:numId w:val="35"/>
        </w:numPr>
        <w:ind w:hanging="719"/>
        <w:rPr>
          <w:rFonts w:asciiTheme="minorHAnsi" w:hAnsiTheme="minorHAnsi" w:cstheme="minorHAnsi"/>
        </w:rPr>
      </w:pPr>
      <w:r w:rsidRPr="00756BA4">
        <w:rPr>
          <w:rFonts w:asciiTheme="minorHAnsi" w:hAnsiTheme="minorHAnsi" w:cstheme="minorHAnsi"/>
        </w:rPr>
        <w:t>The reasons why established goals were not met, if appropriate.</w:t>
      </w:r>
    </w:p>
    <w:p w14:paraId="2FA1974D" w14:textId="77777777" w:rsidR="00756BA4" w:rsidRPr="00756BA4" w:rsidRDefault="00756BA4" w:rsidP="005A1C20">
      <w:pPr>
        <w:numPr>
          <w:ilvl w:val="0"/>
          <w:numId w:val="35"/>
        </w:numPr>
        <w:ind w:hanging="719"/>
        <w:rPr>
          <w:rFonts w:asciiTheme="minorHAnsi" w:hAnsiTheme="minorHAnsi" w:cstheme="minorHAnsi"/>
        </w:rPr>
      </w:pPr>
      <w:r w:rsidRPr="00756BA4">
        <w:rPr>
          <w:rFonts w:asciiTheme="minorHAnsi" w:hAnsiTheme="minorHAnsi" w:cstheme="minorHAnsi"/>
        </w:rPr>
        <w:t>Additional pertinent information including, when appropriate, analysis and explanation of cost overruns or high unit costs.</w:t>
      </w:r>
    </w:p>
    <w:p w14:paraId="65363FC9" w14:textId="77777777" w:rsidR="00756BA4" w:rsidRPr="00756BA4" w:rsidRDefault="00756BA4" w:rsidP="005A1C20">
      <w:pPr>
        <w:numPr>
          <w:ilvl w:val="0"/>
          <w:numId w:val="35"/>
        </w:numPr>
        <w:ind w:hanging="719"/>
        <w:rPr>
          <w:rFonts w:asciiTheme="minorHAnsi" w:hAnsiTheme="minorHAnsi" w:cstheme="minorHAnsi"/>
        </w:rPr>
      </w:pPr>
      <w:r w:rsidRPr="00756BA4">
        <w:rPr>
          <w:rFonts w:asciiTheme="minorHAnsi" w:hAnsiTheme="minorHAnsi" w:cstheme="minorHAnsi"/>
        </w:rPr>
        <w:t>An outline of anticipated activities and adjustments to the program during the next budget period.</w:t>
      </w:r>
    </w:p>
    <w:p w14:paraId="6D39E18D" w14:textId="77777777" w:rsidR="00756BA4" w:rsidRPr="00756BA4" w:rsidRDefault="00756BA4" w:rsidP="00756BA4">
      <w:pPr>
        <w:ind w:left="1440"/>
        <w:rPr>
          <w:rFonts w:asciiTheme="minorHAnsi" w:hAnsiTheme="minorHAnsi" w:cstheme="minorHAnsi"/>
        </w:rPr>
      </w:pPr>
    </w:p>
    <w:p w14:paraId="608ECEC3" w14:textId="77777777" w:rsidR="00756BA4" w:rsidRPr="00756BA4" w:rsidRDefault="00756BA4" w:rsidP="00756BA4">
      <w:pPr>
        <w:ind w:left="360" w:hanging="360"/>
        <w:rPr>
          <w:rFonts w:asciiTheme="minorHAnsi" w:hAnsiTheme="minorHAnsi" w:cstheme="minorHAnsi"/>
        </w:rPr>
      </w:pPr>
      <w:r w:rsidRPr="00756BA4">
        <w:rPr>
          <w:rFonts w:asciiTheme="minorHAnsi" w:hAnsiTheme="minorHAnsi" w:cstheme="minorHAnsi"/>
        </w:rPr>
        <w:t>c)</w:t>
      </w:r>
      <w:r w:rsidRPr="00756BA4">
        <w:rPr>
          <w:rFonts w:asciiTheme="minorHAnsi" w:hAnsiTheme="minorHAnsi" w:cstheme="minorHAnsi"/>
        </w:rPr>
        <w:tab/>
        <w:t>Between the required reporting dates, events may occur which have significant impact upon the project or program.  In such cases, the recipient shall inform the USGS as soon as the following types of conditions become known:</w:t>
      </w:r>
    </w:p>
    <w:p w14:paraId="619F0872" w14:textId="77777777" w:rsidR="00756BA4" w:rsidRPr="00756BA4" w:rsidRDefault="00756BA4" w:rsidP="00756BA4">
      <w:pPr>
        <w:ind w:left="360" w:hanging="360"/>
        <w:rPr>
          <w:rFonts w:asciiTheme="minorHAnsi" w:hAnsiTheme="minorHAnsi" w:cstheme="minorHAnsi"/>
        </w:rPr>
      </w:pPr>
    </w:p>
    <w:p w14:paraId="2D13F60D" w14:textId="77777777" w:rsidR="00756BA4" w:rsidRPr="00756BA4" w:rsidRDefault="00756BA4" w:rsidP="005A1C20">
      <w:pPr>
        <w:numPr>
          <w:ilvl w:val="1"/>
          <w:numId w:val="35"/>
        </w:numPr>
        <w:ind w:left="1440" w:hanging="719"/>
        <w:rPr>
          <w:rFonts w:asciiTheme="minorHAnsi" w:hAnsiTheme="minorHAnsi" w:cstheme="minorHAnsi"/>
        </w:rPr>
      </w:pPr>
      <w:r w:rsidRPr="00756BA4">
        <w:rPr>
          <w:rFonts w:asciiTheme="minorHAnsi" w:hAnsiTheme="minorHAnsi" w:cstheme="minorHAnsi"/>
        </w:rPr>
        <w:lastRenderedPageBreak/>
        <w:t xml:space="preserve">Problems, delays, or adverse conditions which will materially impair the ability to meet the objective of the agreement. This disclosure must include a statement of the action taken, or contemplated, and any assistance needed to resolve the situation. </w:t>
      </w:r>
    </w:p>
    <w:p w14:paraId="71D31521" w14:textId="77777777" w:rsidR="00756BA4" w:rsidRPr="00756BA4" w:rsidRDefault="00756BA4" w:rsidP="005A1C20">
      <w:pPr>
        <w:numPr>
          <w:ilvl w:val="1"/>
          <w:numId w:val="35"/>
        </w:numPr>
        <w:ind w:left="1440" w:hanging="719"/>
        <w:rPr>
          <w:rFonts w:asciiTheme="minorHAnsi" w:hAnsiTheme="minorHAnsi" w:cstheme="minorHAnsi"/>
        </w:rPr>
      </w:pPr>
      <w:r w:rsidRPr="00756BA4">
        <w:rPr>
          <w:rFonts w:asciiTheme="minorHAnsi" w:hAnsiTheme="minorHAnsi" w:cstheme="minorHAnsi"/>
        </w:rPr>
        <w:t>Favorable developments which enable meeting time schedules and objectives sooner or at less cost than anticipated or producing more or different beneficial results than originally planned.</w:t>
      </w:r>
    </w:p>
    <w:p w14:paraId="49DE8CF9" w14:textId="77777777" w:rsidR="00756BA4" w:rsidRPr="00756BA4" w:rsidRDefault="00756BA4" w:rsidP="00756BA4">
      <w:pPr>
        <w:rPr>
          <w:rFonts w:asciiTheme="minorHAnsi" w:hAnsiTheme="minorHAnsi" w:cstheme="minorHAnsi"/>
        </w:rPr>
      </w:pPr>
    </w:p>
    <w:p w14:paraId="79D2FB34" w14:textId="77777777" w:rsidR="00756BA4" w:rsidRPr="00756BA4" w:rsidRDefault="00756BA4" w:rsidP="00756BA4">
      <w:pPr>
        <w:ind w:left="-89"/>
        <w:rPr>
          <w:rFonts w:asciiTheme="minorHAnsi" w:hAnsiTheme="minorHAnsi" w:cstheme="minorHAnsi"/>
          <w:b/>
          <w:u w:val="single"/>
        </w:rPr>
      </w:pPr>
      <w:proofErr w:type="gramStart"/>
      <w:r w:rsidRPr="00756BA4">
        <w:rPr>
          <w:rFonts w:asciiTheme="minorHAnsi" w:hAnsiTheme="minorHAnsi" w:cstheme="minorHAnsi"/>
          <w:b/>
          <w:u w:val="single"/>
        </w:rPr>
        <w:t>C.2  Final</w:t>
      </w:r>
      <w:proofErr w:type="gramEnd"/>
      <w:r w:rsidRPr="00756BA4">
        <w:rPr>
          <w:rFonts w:asciiTheme="minorHAnsi" w:hAnsiTheme="minorHAnsi" w:cstheme="minorHAnsi"/>
          <w:b/>
          <w:u w:val="single"/>
        </w:rPr>
        <w:t xml:space="preserve"> Technical Report</w:t>
      </w:r>
      <w:r w:rsidRPr="00756BA4">
        <w:rPr>
          <w:rFonts w:asciiTheme="minorHAnsi" w:hAnsiTheme="minorHAnsi" w:cstheme="minorHAnsi"/>
          <w:b/>
          <w:u w:val="single"/>
        </w:rPr>
        <w:br/>
      </w:r>
    </w:p>
    <w:p w14:paraId="2DFBF66C" w14:textId="77777777" w:rsidR="00756BA4" w:rsidRPr="00756BA4" w:rsidRDefault="00756BA4" w:rsidP="00756BA4">
      <w:pPr>
        <w:ind w:left="360" w:hanging="449"/>
        <w:rPr>
          <w:rFonts w:asciiTheme="minorHAnsi" w:hAnsiTheme="minorHAnsi" w:cstheme="minorHAnsi"/>
        </w:rPr>
      </w:pPr>
      <w:r w:rsidRPr="00756BA4">
        <w:rPr>
          <w:rFonts w:asciiTheme="minorHAnsi" w:hAnsiTheme="minorHAnsi" w:cstheme="minorHAnsi"/>
        </w:rPr>
        <w:t>a)</w:t>
      </w:r>
      <w:r w:rsidRPr="00756BA4">
        <w:rPr>
          <w:rFonts w:asciiTheme="minorHAnsi" w:hAnsiTheme="minorHAnsi" w:cstheme="minorHAnsi"/>
        </w:rPr>
        <w:tab/>
        <w:t xml:space="preserve">The Recipient must submit the final technical report electronically through </w:t>
      </w:r>
      <w:proofErr w:type="spellStart"/>
      <w:r w:rsidRPr="00756BA4">
        <w:rPr>
          <w:rFonts w:asciiTheme="minorHAnsi" w:hAnsiTheme="minorHAnsi" w:cstheme="minorHAnsi"/>
        </w:rPr>
        <w:t>GrantSolutions</w:t>
      </w:r>
      <w:proofErr w:type="spellEnd"/>
      <w:r w:rsidRPr="00756BA4">
        <w:rPr>
          <w:rFonts w:asciiTheme="minorHAnsi" w:hAnsiTheme="minorHAnsi" w:cstheme="minorHAnsi"/>
        </w:rPr>
        <w:t xml:space="preserve"> (</w:t>
      </w:r>
      <w:hyperlink r:id="rId36" w:history="1">
        <w:r w:rsidRPr="00756BA4">
          <w:rPr>
            <w:rStyle w:val="Hyperlink"/>
            <w:rFonts w:asciiTheme="minorHAnsi" w:eastAsiaTheme="majorEastAsia" w:hAnsiTheme="minorHAnsi" w:cstheme="minorHAnsi"/>
          </w:rPr>
          <w:t>https://home.grantsolutions.gov/home/</w:t>
        </w:r>
      </w:hyperlink>
      <w:r w:rsidRPr="00756BA4">
        <w:rPr>
          <w:rFonts w:asciiTheme="minorHAnsi" w:hAnsiTheme="minorHAnsi" w:cstheme="minorHAnsi"/>
          <w:i/>
          <w:iCs/>
        </w:rPr>
        <w:t>)</w:t>
      </w:r>
      <w:r w:rsidRPr="00756BA4">
        <w:rPr>
          <w:rFonts w:asciiTheme="minorHAnsi" w:hAnsiTheme="minorHAnsi" w:cstheme="minorHAnsi"/>
        </w:rPr>
        <w:t xml:space="preserve"> or via e-mail to the USGS Program Officer and one copy of the transmittal letter to the USGS Grants Management Official. The final performance report will be due 90 calendar days after the period of performance end date.</w:t>
      </w:r>
    </w:p>
    <w:p w14:paraId="362962E1" w14:textId="77777777" w:rsidR="00756BA4" w:rsidRPr="00756BA4" w:rsidRDefault="00756BA4" w:rsidP="00756BA4">
      <w:pPr>
        <w:ind w:left="360" w:hanging="449"/>
        <w:rPr>
          <w:rFonts w:asciiTheme="minorHAnsi" w:hAnsiTheme="minorHAnsi" w:cstheme="minorHAnsi"/>
        </w:rPr>
      </w:pPr>
      <w:r w:rsidRPr="00756BA4">
        <w:rPr>
          <w:rFonts w:asciiTheme="minorHAnsi" w:hAnsiTheme="minorHAnsi" w:cstheme="minorHAnsi"/>
        </w:rPr>
        <w:t>b)</w:t>
      </w:r>
      <w:r w:rsidRPr="00756BA4">
        <w:rPr>
          <w:rFonts w:asciiTheme="minorHAnsi" w:hAnsiTheme="minorHAnsi" w:cstheme="minorHAnsi"/>
        </w:rPr>
        <w:tab/>
        <w:t xml:space="preserve">The final technical report shall document and summarize the results of Recipient’s work.  The report shall include a quantitative description of activities and overall progress in response to the performance metrics which </w:t>
      </w:r>
      <w:proofErr w:type="gramStart"/>
      <w:r w:rsidRPr="00756BA4">
        <w:rPr>
          <w:rFonts w:asciiTheme="minorHAnsi" w:hAnsiTheme="minorHAnsi" w:cstheme="minorHAnsi"/>
        </w:rPr>
        <w:t>documents</w:t>
      </w:r>
      <w:proofErr w:type="gramEnd"/>
      <w:r w:rsidRPr="00756BA4">
        <w:rPr>
          <w:rFonts w:asciiTheme="minorHAnsi" w:hAnsiTheme="minorHAnsi" w:cstheme="minorHAnsi"/>
        </w:rPr>
        <w:t xml:space="preserve"> and </w:t>
      </w:r>
      <w:proofErr w:type="gramStart"/>
      <w:r w:rsidRPr="00756BA4">
        <w:rPr>
          <w:rFonts w:asciiTheme="minorHAnsi" w:hAnsiTheme="minorHAnsi" w:cstheme="minorHAnsi"/>
        </w:rPr>
        <w:t>summarizes</w:t>
      </w:r>
      <w:proofErr w:type="gramEnd"/>
      <w:r w:rsidRPr="00756BA4">
        <w:rPr>
          <w:rFonts w:asciiTheme="minorHAnsi" w:hAnsiTheme="minorHAnsi" w:cstheme="minorHAnsi"/>
        </w:rPr>
        <w:t xml:space="preserve"> the results of the entire agreement.  The final report shall include tables, graphs, diagrams, sketches, etc., as required to explain the results achieved under the agreement. The report </w:t>
      </w:r>
      <w:proofErr w:type="gramStart"/>
      <w:r w:rsidRPr="00756BA4">
        <w:rPr>
          <w:rFonts w:asciiTheme="minorHAnsi" w:hAnsiTheme="minorHAnsi" w:cstheme="minorHAnsi"/>
        </w:rPr>
        <w:t>shall</w:t>
      </w:r>
      <w:proofErr w:type="gramEnd"/>
      <w:r w:rsidRPr="00756BA4">
        <w:rPr>
          <w:rFonts w:asciiTheme="minorHAnsi" w:hAnsiTheme="minorHAnsi" w:cstheme="minorHAnsi"/>
        </w:rPr>
        <w:t xml:space="preserve"> also include recommendations and conclusions based upon both the experience and the results obtained.</w:t>
      </w:r>
    </w:p>
    <w:p w14:paraId="6CC31CD0" w14:textId="77777777" w:rsidR="00756BA4" w:rsidRPr="00756BA4" w:rsidRDefault="00756BA4" w:rsidP="00756BA4">
      <w:pPr>
        <w:ind w:left="360" w:hanging="449"/>
        <w:rPr>
          <w:rFonts w:asciiTheme="minorHAnsi" w:hAnsiTheme="minorHAnsi" w:cstheme="minorHAnsi"/>
        </w:rPr>
      </w:pPr>
    </w:p>
    <w:p w14:paraId="143557EB" w14:textId="77777777" w:rsidR="00756BA4" w:rsidRPr="00756BA4" w:rsidRDefault="00756BA4" w:rsidP="00756BA4">
      <w:pPr>
        <w:tabs>
          <w:tab w:val="left" w:pos="432"/>
          <w:tab w:val="left" w:pos="864"/>
          <w:tab w:val="left" w:pos="1296"/>
        </w:tabs>
        <w:spacing w:after="240"/>
        <w:rPr>
          <w:rFonts w:asciiTheme="minorHAnsi" w:hAnsiTheme="minorHAnsi" w:cstheme="minorHAnsi"/>
        </w:rPr>
      </w:pPr>
      <w:proofErr w:type="gramStart"/>
      <w:r w:rsidRPr="00756BA4">
        <w:rPr>
          <w:rFonts w:asciiTheme="minorHAnsi" w:hAnsiTheme="minorHAnsi" w:cstheme="minorHAnsi"/>
          <w:b/>
          <w:u w:val="single"/>
        </w:rPr>
        <w:t>C.3  Annual</w:t>
      </w:r>
      <w:proofErr w:type="gramEnd"/>
      <w:r w:rsidRPr="00756BA4">
        <w:rPr>
          <w:rFonts w:asciiTheme="minorHAnsi" w:hAnsiTheme="minorHAnsi" w:cstheme="minorHAnsi"/>
          <w:b/>
          <w:u w:val="single"/>
        </w:rPr>
        <w:t xml:space="preserve"> Financial Reports</w:t>
      </w:r>
    </w:p>
    <w:p w14:paraId="5D7A8BB1" w14:textId="77777777" w:rsidR="00756BA4" w:rsidRPr="00756BA4" w:rsidRDefault="00756BA4" w:rsidP="00756BA4">
      <w:pPr>
        <w:ind w:left="432" w:hanging="432"/>
        <w:rPr>
          <w:rFonts w:asciiTheme="minorHAnsi" w:hAnsiTheme="minorHAnsi" w:cstheme="minorHAnsi"/>
        </w:rPr>
      </w:pPr>
      <w:r w:rsidRPr="00756BA4">
        <w:rPr>
          <w:rFonts w:asciiTheme="minorHAnsi" w:hAnsiTheme="minorHAnsi" w:cstheme="minorHAnsi"/>
        </w:rPr>
        <w:t>a)</w:t>
      </w:r>
      <w:r w:rsidRPr="00756BA4">
        <w:rPr>
          <w:rFonts w:asciiTheme="minorHAnsi" w:hAnsiTheme="minorHAnsi" w:cstheme="minorHAnsi"/>
        </w:rPr>
        <w:tab/>
      </w:r>
      <w:bookmarkStart w:id="20" w:name="_Hlk166159436"/>
      <w:r w:rsidRPr="00756BA4">
        <w:rPr>
          <w:rFonts w:asciiTheme="minorHAnsi" w:hAnsiTheme="minorHAnsi" w:cstheme="minorHAnsi"/>
        </w:rPr>
        <w:t xml:space="preserve">The Recipient must submit an annual SF 425, Federal Financial Report, for each individual USGS award.  The SF 425 is available at </w:t>
      </w:r>
      <w:hyperlink r:id="rId37" w:tgtFrame="_blank" w:history="1">
        <w:r w:rsidRPr="00756BA4">
          <w:rPr>
            <w:rStyle w:val="Hyperlink"/>
            <w:rFonts w:asciiTheme="minorHAnsi" w:eastAsiaTheme="majorEastAsia" w:hAnsiTheme="minorHAnsi" w:cstheme="minorHAnsi"/>
            <w:bdr w:val="none" w:sz="0" w:space="0" w:color="auto" w:frame="1"/>
            <w:shd w:val="clear" w:color="auto" w:fill="FFFFFF"/>
          </w:rPr>
          <w:t>grants.gov/forms/forms-repository/post-award-reporting-forms</w:t>
        </w:r>
      </w:hyperlink>
      <w:r w:rsidRPr="00756BA4">
        <w:rPr>
          <w:rFonts w:asciiTheme="minorHAnsi" w:hAnsiTheme="minorHAnsi" w:cstheme="minorHAnsi"/>
          <w:i/>
        </w:rPr>
        <w:t xml:space="preserve">. </w:t>
      </w:r>
      <w:proofErr w:type="gramStart"/>
      <w:r w:rsidRPr="00756BA4">
        <w:rPr>
          <w:rFonts w:asciiTheme="minorHAnsi" w:hAnsiTheme="minorHAnsi" w:cstheme="minorHAnsi"/>
          <w:iCs/>
        </w:rPr>
        <w:t xml:space="preserve">The </w:t>
      </w:r>
      <w:r w:rsidRPr="00756BA4">
        <w:rPr>
          <w:rFonts w:asciiTheme="minorHAnsi" w:hAnsiTheme="minorHAnsi" w:cstheme="minorHAnsi"/>
        </w:rPr>
        <w:t>SF</w:t>
      </w:r>
      <w:proofErr w:type="gramEnd"/>
      <w:r w:rsidRPr="00756BA4">
        <w:rPr>
          <w:rFonts w:asciiTheme="minorHAnsi" w:hAnsiTheme="minorHAnsi" w:cstheme="minorHAnsi"/>
        </w:rPr>
        <w:t xml:space="preserve"> 425 will be due within 90 </w:t>
      </w:r>
      <w:bookmarkStart w:id="21" w:name="_Hlk164144894"/>
      <w:r w:rsidRPr="00756BA4">
        <w:rPr>
          <w:rFonts w:asciiTheme="minorHAnsi" w:hAnsiTheme="minorHAnsi" w:cstheme="minorHAnsi"/>
        </w:rPr>
        <w:t xml:space="preserve">days following the end of the </w:t>
      </w:r>
      <w:r w:rsidRPr="00756BA4">
        <w:rPr>
          <w:rFonts w:asciiTheme="minorHAnsi" w:hAnsiTheme="minorHAnsi" w:cstheme="minorHAnsi"/>
          <w:shd w:val="clear" w:color="auto" w:fill="FFFFFF"/>
        </w:rPr>
        <w:t>annual period or within 90 days following the end of each annual period coinciding with the award start date</w:t>
      </w:r>
      <w:r w:rsidRPr="00756BA4">
        <w:rPr>
          <w:rFonts w:asciiTheme="minorHAnsi" w:hAnsiTheme="minorHAnsi" w:cstheme="minorHAnsi"/>
          <w:i/>
          <w:iCs/>
          <w:shd w:val="clear" w:color="auto" w:fill="FFFFFF"/>
        </w:rPr>
        <w:t>.</w:t>
      </w:r>
      <w:r w:rsidRPr="00756BA4">
        <w:rPr>
          <w:rFonts w:asciiTheme="minorHAnsi" w:hAnsiTheme="minorHAnsi" w:cstheme="minorHAnsi"/>
        </w:rPr>
        <w:t xml:space="preserve"> </w:t>
      </w:r>
      <w:bookmarkEnd w:id="20"/>
      <w:bookmarkEnd w:id="21"/>
    </w:p>
    <w:p w14:paraId="414DDD6B" w14:textId="77777777" w:rsidR="00756BA4" w:rsidRPr="00756BA4" w:rsidRDefault="00756BA4" w:rsidP="00756BA4">
      <w:pPr>
        <w:tabs>
          <w:tab w:val="left" w:pos="432"/>
          <w:tab w:val="left" w:pos="864"/>
          <w:tab w:val="left" w:pos="1296"/>
        </w:tabs>
        <w:ind w:left="432" w:hanging="431"/>
        <w:rPr>
          <w:rFonts w:asciiTheme="minorHAnsi" w:hAnsiTheme="minorHAnsi" w:cstheme="minorHAnsi"/>
        </w:rPr>
      </w:pPr>
      <w:r w:rsidRPr="00756BA4">
        <w:rPr>
          <w:rFonts w:asciiTheme="minorHAnsi" w:hAnsiTheme="minorHAnsi" w:cstheme="minorHAnsi"/>
        </w:rPr>
        <w:t>b)</w:t>
      </w:r>
      <w:r w:rsidRPr="00756BA4">
        <w:rPr>
          <w:rFonts w:asciiTheme="minorHAnsi" w:hAnsiTheme="minorHAnsi" w:cstheme="minorHAnsi"/>
        </w:rPr>
        <w:tab/>
        <w:t xml:space="preserve">The SF 425 must be submitted electronically through </w:t>
      </w:r>
      <w:proofErr w:type="spellStart"/>
      <w:r w:rsidRPr="00756BA4">
        <w:rPr>
          <w:rFonts w:asciiTheme="minorHAnsi" w:hAnsiTheme="minorHAnsi" w:cstheme="minorHAnsi"/>
        </w:rPr>
        <w:t>GrantSolutions</w:t>
      </w:r>
      <w:proofErr w:type="spellEnd"/>
      <w:r w:rsidRPr="00756BA4">
        <w:rPr>
          <w:rFonts w:asciiTheme="minorHAnsi" w:hAnsiTheme="minorHAnsi" w:cstheme="minorHAnsi"/>
        </w:rPr>
        <w:t xml:space="preserve"> (</w:t>
      </w:r>
      <w:hyperlink r:id="rId38" w:history="1">
        <w:r w:rsidRPr="00756BA4">
          <w:rPr>
            <w:rStyle w:val="Hyperlink"/>
            <w:rFonts w:asciiTheme="minorHAnsi" w:eastAsiaTheme="majorEastAsia" w:hAnsiTheme="minorHAnsi" w:cstheme="minorHAnsi"/>
          </w:rPr>
          <w:t>https://home.grantsolutions.gov/home/</w:t>
        </w:r>
      </w:hyperlink>
      <w:r w:rsidRPr="00756BA4">
        <w:rPr>
          <w:rFonts w:asciiTheme="minorHAnsi" w:hAnsiTheme="minorHAnsi" w:cstheme="minorHAnsi"/>
          <w:i/>
          <w:iCs/>
        </w:rPr>
        <w:t>)</w:t>
      </w:r>
      <w:r w:rsidRPr="00756BA4">
        <w:rPr>
          <w:rFonts w:asciiTheme="minorHAnsi" w:hAnsiTheme="minorHAnsi" w:cstheme="minorHAnsi"/>
        </w:rPr>
        <w:t xml:space="preserve"> or by e-mail to SF425@usgs.gov with a cc to the USGS Grants Management Official.  </w:t>
      </w:r>
      <w:bookmarkStart w:id="22" w:name="_Hlk166159475"/>
      <w:r w:rsidRPr="00756BA4">
        <w:rPr>
          <w:rFonts w:asciiTheme="minorHAnsi" w:hAnsiTheme="minorHAnsi" w:cstheme="minorHAnsi"/>
        </w:rPr>
        <w:t>Recipient must include the USGS award number (see page 1, block 4 titled: Grant No.) in the subject line of all e-mail correspondence.  If, after 90 days, recipient has not submitted a report, the recipient’s account in Automated Standard Application for Payments (ASAP) will be placed in a manual review status until the report is submitted</w:t>
      </w:r>
      <w:bookmarkEnd w:id="22"/>
      <w:r w:rsidRPr="00756BA4">
        <w:rPr>
          <w:rFonts w:asciiTheme="minorHAnsi" w:hAnsiTheme="minorHAnsi" w:cstheme="minorHAnsi"/>
        </w:rPr>
        <w:t>.</w:t>
      </w:r>
    </w:p>
    <w:p w14:paraId="63341CB9" w14:textId="77777777" w:rsidR="00756BA4" w:rsidRPr="00756BA4" w:rsidRDefault="00756BA4" w:rsidP="00756BA4">
      <w:pPr>
        <w:spacing w:before="280" w:after="280"/>
        <w:rPr>
          <w:rFonts w:asciiTheme="minorHAnsi" w:hAnsiTheme="minorHAnsi" w:cstheme="minorHAnsi"/>
        </w:rPr>
      </w:pPr>
      <w:proofErr w:type="gramStart"/>
      <w:r w:rsidRPr="00756BA4">
        <w:rPr>
          <w:rFonts w:asciiTheme="minorHAnsi" w:hAnsiTheme="minorHAnsi" w:cstheme="minorHAnsi"/>
          <w:b/>
          <w:u w:val="single"/>
        </w:rPr>
        <w:t>C.4  Final</w:t>
      </w:r>
      <w:proofErr w:type="gramEnd"/>
      <w:r w:rsidRPr="00756BA4">
        <w:rPr>
          <w:rFonts w:asciiTheme="minorHAnsi" w:hAnsiTheme="minorHAnsi" w:cstheme="minorHAnsi"/>
          <w:b/>
          <w:u w:val="single"/>
        </w:rPr>
        <w:t xml:space="preserve"> Financial Report</w:t>
      </w:r>
    </w:p>
    <w:p w14:paraId="613ED0A7" w14:textId="77777777" w:rsidR="00756BA4" w:rsidRPr="00756BA4" w:rsidRDefault="00756BA4" w:rsidP="00756BA4">
      <w:pPr>
        <w:spacing w:after="280"/>
        <w:ind w:left="432" w:hanging="431"/>
        <w:rPr>
          <w:rFonts w:asciiTheme="minorHAnsi" w:hAnsiTheme="minorHAnsi" w:cstheme="minorHAnsi"/>
        </w:rPr>
      </w:pPr>
      <w:r w:rsidRPr="00756BA4">
        <w:rPr>
          <w:rFonts w:asciiTheme="minorHAnsi" w:hAnsiTheme="minorHAnsi" w:cstheme="minorHAnsi"/>
        </w:rPr>
        <w:t>a)</w:t>
      </w:r>
      <w:r w:rsidRPr="00756BA4">
        <w:rPr>
          <w:rFonts w:asciiTheme="minorHAnsi" w:hAnsiTheme="minorHAnsi" w:cstheme="minorHAnsi"/>
        </w:rPr>
        <w:tab/>
        <w:t>The Recipient will liquidate all obligations incurred under the award and submit a final SF 425, Federal Financial Report in accordance with C.3.b. no later than 120 calendar days after the agreement completion date. </w:t>
      </w:r>
    </w:p>
    <w:p w14:paraId="41D782A4" w14:textId="77777777" w:rsidR="00756BA4" w:rsidRPr="00756BA4" w:rsidRDefault="00756BA4" w:rsidP="00756BA4">
      <w:pPr>
        <w:spacing w:after="280"/>
        <w:ind w:left="432" w:hanging="431"/>
        <w:rPr>
          <w:rFonts w:asciiTheme="minorHAnsi" w:hAnsiTheme="minorHAnsi" w:cstheme="minorHAnsi"/>
        </w:rPr>
      </w:pPr>
      <w:r w:rsidRPr="00756BA4">
        <w:rPr>
          <w:rFonts w:asciiTheme="minorHAnsi" w:hAnsiTheme="minorHAnsi" w:cstheme="minorHAnsi"/>
        </w:rPr>
        <w:lastRenderedPageBreak/>
        <w:t>b)</w:t>
      </w:r>
      <w:r w:rsidRPr="00756BA4">
        <w:rPr>
          <w:rFonts w:asciiTheme="minorHAnsi" w:hAnsiTheme="minorHAnsi" w:cstheme="minorHAnsi"/>
        </w:rPr>
        <w:tab/>
        <w:t xml:space="preserve">Recipient will promptly return any unexpended federal cash advances or will complete a final draw from ASAP to obtain any remaining amounts due. Once 120 days </w:t>
      </w:r>
      <w:proofErr w:type="gramStart"/>
      <w:r w:rsidRPr="00756BA4">
        <w:rPr>
          <w:rFonts w:asciiTheme="minorHAnsi" w:hAnsiTheme="minorHAnsi" w:cstheme="minorHAnsi"/>
        </w:rPr>
        <w:t>has</w:t>
      </w:r>
      <w:proofErr w:type="gramEnd"/>
      <w:r w:rsidRPr="00756BA4">
        <w:rPr>
          <w:rFonts w:asciiTheme="minorHAnsi" w:hAnsiTheme="minorHAnsi" w:cstheme="minorHAnsi"/>
        </w:rPr>
        <w:t xml:space="preserve"> passed since the agreement completion date, USGS shall unilaterally de-obligate federal funds as reflected in the final SF 425.</w:t>
      </w:r>
    </w:p>
    <w:p w14:paraId="03BB9D9B" w14:textId="77777777" w:rsidR="00756BA4" w:rsidRPr="00756BA4" w:rsidRDefault="00756BA4" w:rsidP="00756BA4">
      <w:pPr>
        <w:spacing w:after="280"/>
        <w:ind w:left="432" w:hanging="431"/>
        <w:rPr>
          <w:rFonts w:asciiTheme="minorHAnsi" w:hAnsiTheme="minorHAnsi" w:cstheme="minorHAnsi"/>
        </w:rPr>
      </w:pPr>
      <w:r w:rsidRPr="00756BA4">
        <w:rPr>
          <w:rFonts w:asciiTheme="minorHAnsi" w:hAnsiTheme="minorHAnsi" w:cstheme="minorHAnsi"/>
        </w:rPr>
        <w:t>c)</w:t>
      </w:r>
      <w:r w:rsidRPr="00756BA4">
        <w:rPr>
          <w:rFonts w:asciiTheme="minorHAnsi" w:hAnsiTheme="minorHAnsi" w:cstheme="minorHAnsi"/>
        </w:rPr>
        <w:tab/>
        <w:t>Subsequent revision to the final SF 425 will be considered only as follows:</w:t>
      </w:r>
    </w:p>
    <w:p w14:paraId="4F99F67C" w14:textId="77777777" w:rsidR="00756BA4" w:rsidRPr="00756BA4" w:rsidRDefault="00756BA4" w:rsidP="00756BA4">
      <w:pPr>
        <w:spacing w:after="280"/>
        <w:ind w:left="1440" w:hanging="719"/>
        <w:rPr>
          <w:rFonts w:asciiTheme="minorHAnsi" w:hAnsiTheme="minorHAnsi" w:cstheme="minorHAnsi"/>
        </w:rPr>
      </w:pPr>
      <w:proofErr w:type="spellStart"/>
      <w:r w:rsidRPr="00756BA4">
        <w:rPr>
          <w:rFonts w:asciiTheme="minorHAnsi" w:hAnsiTheme="minorHAnsi" w:cstheme="minorHAnsi"/>
        </w:rPr>
        <w:t>i</w:t>
      </w:r>
      <w:proofErr w:type="spellEnd"/>
      <w:r w:rsidRPr="00756BA4">
        <w:rPr>
          <w:rFonts w:asciiTheme="minorHAnsi" w:hAnsiTheme="minorHAnsi" w:cstheme="minorHAnsi"/>
        </w:rPr>
        <w:t>.</w:t>
      </w:r>
      <w:r w:rsidRPr="00756BA4">
        <w:rPr>
          <w:rFonts w:asciiTheme="minorHAnsi" w:hAnsiTheme="minorHAnsi" w:cstheme="minorHAnsi"/>
        </w:rPr>
        <w:tab/>
        <w:t xml:space="preserve">When the revision results in a balance due to the Government, the recipient must submit a revised final SF 425, Federal Financial Report, and refund the excess payment whenever the overcharge is discovered, no matter how long the lapse of </w:t>
      </w:r>
      <w:proofErr w:type="gramStart"/>
      <w:r w:rsidRPr="00756BA4">
        <w:rPr>
          <w:rFonts w:asciiTheme="minorHAnsi" w:hAnsiTheme="minorHAnsi" w:cstheme="minorHAnsi"/>
        </w:rPr>
        <w:t>time since</w:t>
      </w:r>
      <w:proofErr w:type="gramEnd"/>
      <w:r w:rsidRPr="00756BA4">
        <w:rPr>
          <w:rFonts w:asciiTheme="minorHAnsi" w:hAnsiTheme="minorHAnsi" w:cstheme="minorHAnsi"/>
        </w:rPr>
        <w:t xml:space="preserve"> the original due date of the report.</w:t>
      </w:r>
    </w:p>
    <w:p w14:paraId="6091CF35" w14:textId="77777777" w:rsidR="00756BA4" w:rsidRPr="00756BA4" w:rsidRDefault="00756BA4" w:rsidP="00756BA4">
      <w:pPr>
        <w:spacing w:after="280"/>
        <w:ind w:left="1440" w:hanging="719"/>
        <w:rPr>
          <w:rFonts w:asciiTheme="minorHAnsi" w:hAnsiTheme="minorHAnsi" w:cstheme="minorHAnsi"/>
        </w:rPr>
      </w:pPr>
      <w:r w:rsidRPr="00756BA4">
        <w:rPr>
          <w:rFonts w:asciiTheme="minorHAnsi" w:hAnsiTheme="minorHAnsi" w:cstheme="minorHAnsi"/>
        </w:rPr>
        <w:t>ii.</w:t>
      </w:r>
      <w:r w:rsidRPr="00756BA4">
        <w:rPr>
          <w:rFonts w:asciiTheme="minorHAnsi" w:hAnsiTheme="minorHAnsi" w:cstheme="minorHAnsi"/>
        </w:rPr>
        <w:tab/>
        <w:t xml:space="preserve">When the revision represents additional reimbursable costs claimed by the recipient, a revised final SF 425 may be submitted to the USGS Grants Management Official with an explanation.   If approved, the USGS will either request and pay a final invoice or reestablish the ASAP subaccount to permit the recipient to make a revised final draw.  Any revised final report representing additional reimbursable amounts must be submitted no later than 1 year from the due date of the original report, i.e., 15 months following the </w:t>
      </w:r>
      <w:proofErr w:type="gramStart"/>
      <w:r w:rsidRPr="00756BA4">
        <w:rPr>
          <w:rFonts w:asciiTheme="minorHAnsi" w:hAnsiTheme="minorHAnsi" w:cstheme="minorHAnsi"/>
        </w:rPr>
        <w:t>agreement</w:t>
      </w:r>
      <w:proofErr w:type="gramEnd"/>
      <w:r w:rsidRPr="00756BA4">
        <w:rPr>
          <w:rFonts w:asciiTheme="minorHAnsi" w:hAnsiTheme="minorHAnsi" w:cstheme="minorHAnsi"/>
        </w:rPr>
        <w:t xml:space="preserve"> completion date. USGS will not accept any revised SF 425 covering additional </w:t>
      </w:r>
      <w:proofErr w:type="gramStart"/>
      <w:r w:rsidRPr="00756BA4">
        <w:rPr>
          <w:rFonts w:asciiTheme="minorHAnsi" w:hAnsiTheme="minorHAnsi" w:cstheme="minorHAnsi"/>
        </w:rPr>
        <w:t>expenditures</w:t>
      </w:r>
      <w:proofErr w:type="gramEnd"/>
      <w:r w:rsidRPr="00756BA4">
        <w:rPr>
          <w:rFonts w:asciiTheme="minorHAnsi" w:hAnsiTheme="minorHAnsi" w:cstheme="minorHAnsi"/>
        </w:rPr>
        <w:t xml:space="preserve"> after that date and will return any late request for additional payment to the Recipient.</w:t>
      </w:r>
    </w:p>
    <w:p w14:paraId="54C70E20" w14:textId="77777777" w:rsidR="00756BA4" w:rsidRPr="00756BA4" w:rsidRDefault="00756BA4" w:rsidP="00756BA4">
      <w:pPr>
        <w:tabs>
          <w:tab w:val="left" w:pos="-1439"/>
          <w:tab w:val="left" w:pos="-719"/>
          <w:tab w:val="left" w:pos="576"/>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240"/>
        <w:rPr>
          <w:rFonts w:asciiTheme="minorHAnsi" w:hAnsiTheme="minorHAnsi" w:cstheme="minorHAnsi"/>
        </w:rPr>
      </w:pPr>
      <w:proofErr w:type="gramStart"/>
      <w:r w:rsidRPr="00756BA4">
        <w:rPr>
          <w:rFonts w:asciiTheme="minorHAnsi" w:hAnsiTheme="minorHAnsi" w:cstheme="minorHAnsi"/>
          <w:b/>
          <w:u w:val="single"/>
        </w:rPr>
        <w:t>C.5  Publications</w:t>
      </w:r>
      <w:proofErr w:type="gramEnd"/>
    </w:p>
    <w:p w14:paraId="7375D4B6" w14:textId="77777777" w:rsidR="00756BA4" w:rsidRPr="00756BA4" w:rsidRDefault="00756BA4" w:rsidP="00756BA4">
      <w:pPr>
        <w:spacing w:after="240"/>
        <w:ind w:left="360" w:hanging="360"/>
        <w:rPr>
          <w:rFonts w:asciiTheme="minorHAnsi" w:hAnsiTheme="minorHAnsi" w:cstheme="minorHAnsi"/>
        </w:rPr>
      </w:pPr>
      <w:r w:rsidRPr="00756BA4">
        <w:rPr>
          <w:rFonts w:asciiTheme="minorHAnsi" w:hAnsiTheme="minorHAnsi" w:cstheme="minorHAnsi"/>
        </w:rPr>
        <w:t>a)</w:t>
      </w:r>
      <w:r w:rsidRPr="00756BA4">
        <w:rPr>
          <w:rFonts w:asciiTheme="minorHAnsi" w:hAnsiTheme="minorHAnsi" w:cstheme="minorHAnsi"/>
        </w:rPr>
        <w:tab/>
      </w:r>
      <w:r w:rsidRPr="00756BA4">
        <w:rPr>
          <w:rFonts w:asciiTheme="minorHAnsi" w:hAnsiTheme="minorHAnsi" w:cstheme="minorHAnsi"/>
          <w:u w:val="single"/>
        </w:rPr>
        <w:t>Acknowledgment of Support</w:t>
      </w:r>
    </w:p>
    <w:p w14:paraId="0A6E4A53" w14:textId="77777777" w:rsidR="00756BA4" w:rsidRPr="00756BA4" w:rsidRDefault="00756BA4" w:rsidP="00756BA4">
      <w:pPr>
        <w:spacing w:after="240"/>
        <w:ind w:right="432" w:firstLine="360"/>
        <w:rPr>
          <w:rFonts w:asciiTheme="minorHAnsi" w:hAnsiTheme="minorHAnsi" w:cstheme="minorHAnsi"/>
        </w:rPr>
      </w:pPr>
      <w:r w:rsidRPr="00756BA4">
        <w:rPr>
          <w:rFonts w:asciiTheme="minorHAnsi" w:hAnsiTheme="minorHAnsi" w:cstheme="minorHAnsi"/>
        </w:rPr>
        <w:t>Recipient is responsible for assuring that an acknowledgment of USGS support:</w:t>
      </w:r>
    </w:p>
    <w:p w14:paraId="4425FD89" w14:textId="77777777" w:rsidR="00756BA4" w:rsidRPr="00756BA4" w:rsidRDefault="00756BA4" w:rsidP="005A1C20">
      <w:pPr>
        <w:pStyle w:val="ListParagraph"/>
        <w:numPr>
          <w:ilvl w:val="0"/>
          <w:numId w:val="42"/>
        </w:numPr>
        <w:spacing w:after="240"/>
        <w:contextualSpacing/>
        <w:rPr>
          <w:rFonts w:asciiTheme="minorHAnsi" w:hAnsiTheme="minorHAnsi" w:cstheme="minorHAnsi"/>
        </w:rPr>
      </w:pPr>
      <w:r w:rsidRPr="00756BA4">
        <w:rPr>
          <w:rFonts w:asciiTheme="minorHAnsi" w:hAnsiTheme="minorHAnsi" w:cstheme="minorHAnsi"/>
        </w:rPr>
        <w:t>is made in any publication (including World Wide Web pages) of any material based on or developed under this agreement, in the following terms:</w:t>
      </w:r>
    </w:p>
    <w:p w14:paraId="007C5122" w14:textId="77777777" w:rsidR="00756BA4" w:rsidRPr="00756BA4" w:rsidRDefault="00756BA4" w:rsidP="00756BA4">
      <w:pPr>
        <w:spacing w:after="240"/>
        <w:ind w:left="1440" w:right="432"/>
        <w:rPr>
          <w:rFonts w:asciiTheme="minorHAnsi" w:hAnsiTheme="minorHAnsi" w:cstheme="minorHAnsi"/>
        </w:rPr>
      </w:pPr>
      <w:r w:rsidRPr="00756BA4">
        <w:rPr>
          <w:rFonts w:asciiTheme="minorHAnsi" w:hAnsiTheme="minorHAnsi" w:cstheme="minorHAnsi"/>
        </w:rPr>
        <w:t xml:space="preserve">This material is based upon work supported by the U.S. Geological Survey under Grant/Cooperative Agreement No. </w:t>
      </w:r>
      <w:bookmarkStart w:id="23" w:name="_Hlk166159519"/>
      <w:r w:rsidRPr="00756BA4">
        <w:rPr>
          <w:rFonts w:asciiTheme="minorHAnsi" w:hAnsiTheme="minorHAnsi" w:cstheme="minorHAnsi"/>
        </w:rPr>
        <w:t xml:space="preserve">(see page 1, block 4 titled: </w:t>
      </w:r>
      <w:r w:rsidRPr="00756BA4">
        <w:rPr>
          <w:rFonts w:asciiTheme="minorHAnsi" w:hAnsiTheme="minorHAnsi" w:cstheme="minorHAnsi"/>
          <w:i/>
          <w:iCs/>
        </w:rPr>
        <w:t>Grant No.).</w:t>
      </w:r>
      <w:bookmarkEnd w:id="23"/>
    </w:p>
    <w:p w14:paraId="3C412918" w14:textId="77777777" w:rsidR="00756BA4" w:rsidRPr="00756BA4" w:rsidRDefault="00756BA4" w:rsidP="005A1C20">
      <w:pPr>
        <w:pStyle w:val="ListParagraph"/>
        <w:numPr>
          <w:ilvl w:val="0"/>
          <w:numId w:val="42"/>
        </w:numPr>
        <w:spacing w:after="240"/>
        <w:contextualSpacing/>
        <w:rPr>
          <w:rFonts w:asciiTheme="minorHAnsi" w:hAnsiTheme="minorHAnsi" w:cstheme="minorHAnsi"/>
        </w:rPr>
      </w:pPr>
      <w:r w:rsidRPr="00756BA4">
        <w:rPr>
          <w:rFonts w:asciiTheme="minorHAnsi" w:hAnsiTheme="minorHAnsi" w:cstheme="minorHAnsi"/>
        </w:rPr>
        <w:t>is orally acknowledged during all news media interviews, including popular media such as radio, television and news magazines.</w:t>
      </w:r>
    </w:p>
    <w:p w14:paraId="2AD249D9" w14:textId="77777777" w:rsidR="00756BA4" w:rsidRPr="00756BA4" w:rsidRDefault="00756BA4" w:rsidP="00756BA4">
      <w:pPr>
        <w:spacing w:after="240"/>
        <w:ind w:left="360" w:hanging="360"/>
        <w:rPr>
          <w:rFonts w:asciiTheme="minorHAnsi" w:hAnsiTheme="minorHAnsi" w:cstheme="minorHAnsi"/>
        </w:rPr>
      </w:pPr>
      <w:r w:rsidRPr="00756BA4">
        <w:rPr>
          <w:rFonts w:asciiTheme="minorHAnsi" w:hAnsiTheme="minorHAnsi" w:cstheme="minorHAnsi"/>
        </w:rPr>
        <w:t>b)</w:t>
      </w:r>
      <w:r w:rsidRPr="00756BA4">
        <w:rPr>
          <w:rFonts w:asciiTheme="minorHAnsi" w:hAnsiTheme="minorHAnsi" w:cstheme="minorHAnsi"/>
        </w:rPr>
        <w:tab/>
      </w:r>
      <w:r w:rsidRPr="00756BA4">
        <w:rPr>
          <w:rFonts w:asciiTheme="minorHAnsi" w:hAnsiTheme="minorHAnsi" w:cstheme="minorHAnsi"/>
          <w:u w:val="single"/>
        </w:rPr>
        <w:t>Disclaimer</w:t>
      </w:r>
    </w:p>
    <w:p w14:paraId="6067DDC0" w14:textId="77777777" w:rsidR="00756BA4" w:rsidRPr="00756BA4" w:rsidRDefault="00756BA4" w:rsidP="00756BA4">
      <w:pPr>
        <w:spacing w:after="240"/>
        <w:ind w:left="360" w:right="432"/>
        <w:rPr>
          <w:rFonts w:asciiTheme="minorHAnsi" w:hAnsiTheme="minorHAnsi" w:cstheme="minorHAnsi"/>
        </w:rPr>
      </w:pPr>
      <w:r w:rsidRPr="00756BA4">
        <w:rPr>
          <w:rFonts w:asciiTheme="minorHAnsi" w:hAnsiTheme="minorHAnsi" w:cstheme="minorHAnsi"/>
        </w:rPr>
        <w:t xml:space="preserve">Recipient is responsible for assuring that every publication of material (including World Wide Web pages) based on or developed under this </w:t>
      </w:r>
      <w:proofErr w:type="gramStart"/>
      <w:r w:rsidRPr="00756BA4">
        <w:rPr>
          <w:rFonts w:asciiTheme="minorHAnsi" w:hAnsiTheme="minorHAnsi" w:cstheme="minorHAnsi"/>
        </w:rPr>
        <w:t>agreement,</w:t>
      </w:r>
      <w:proofErr w:type="gramEnd"/>
      <w:r w:rsidRPr="00756BA4">
        <w:rPr>
          <w:rFonts w:asciiTheme="minorHAnsi" w:hAnsiTheme="minorHAnsi" w:cstheme="minorHAnsi"/>
        </w:rPr>
        <w:t xml:space="preserve"> contains the following disclaimer: </w:t>
      </w:r>
    </w:p>
    <w:p w14:paraId="0BB2F960" w14:textId="77777777" w:rsidR="00756BA4" w:rsidRPr="00756BA4" w:rsidRDefault="00756BA4" w:rsidP="00756BA4">
      <w:pPr>
        <w:spacing w:after="240"/>
        <w:ind w:left="720" w:right="432"/>
        <w:rPr>
          <w:rFonts w:asciiTheme="minorHAnsi" w:hAnsiTheme="minorHAnsi" w:cstheme="minorHAnsi"/>
        </w:rPr>
      </w:pPr>
      <w:r w:rsidRPr="00756BA4">
        <w:rPr>
          <w:rFonts w:asciiTheme="minorHAnsi" w:hAnsiTheme="minorHAnsi" w:cstheme="minorHAnsi"/>
        </w:rPr>
        <w:lastRenderedPageBreak/>
        <w:t>The views and conclusions contained in this document are those of the authors and should not be interpreted as representing the opinions or policies of the U.S. Geological Survey.  Mention of trade names or commercial products does not constitute their endorsement by the U.S. Geological Survey.</w:t>
      </w:r>
    </w:p>
    <w:p w14:paraId="6C159D8E" w14:textId="77777777" w:rsidR="00756BA4" w:rsidRPr="00756BA4" w:rsidRDefault="00756BA4" w:rsidP="00756BA4">
      <w:pPr>
        <w:spacing w:after="240"/>
        <w:ind w:right="432"/>
        <w:rPr>
          <w:rFonts w:asciiTheme="minorHAnsi" w:hAnsiTheme="minorHAnsi" w:cstheme="minorHAnsi"/>
          <w:u w:val="single"/>
        </w:rPr>
      </w:pPr>
      <w:r w:rsidRPr="00756BA4">
        <w:rPr>
          <w:rFonts w:asciiTheme="minorHAnsi" w:hAnsiTheme="minorHAnsi" w:cstheme="minorHAnsi"/>
        </w:rPr>
        <w:t xml:space="preserve">c)   </w:t>
      </w:r>
      <w:r w:rsidRPr="00756BA4">
        <w:rPr>
          <w:rFonts w:asciiTheme="minorHAnsi" w:hAnsiTheme="minorHAnsi" w:cstheme="minorHAnsi"/>
          <w:u w:val="single"/>
        </w:rPr>
        <w:t>USGS Logo</w:t>
      </w:r>
    </w:p>
    <w:p w14:paraId="144A4DF2" w14:textId="77777777" w:rsidR="00756BA4" w:rsidRPr="00756BA4" w:rsidRDefault="00756BA4" w:rsidP="00756BA4">
      <w:pPr>
        <w:pStyle w:val="ListParagraph"/>
        <w:spacing w:after="240"/>
        <w:ind w:left="358" w:right="432"/>
        <w:rPr>
          <w:rFonts w:asciiTheme="minorHAnsi" w:hAnsiTheme="minorHAnsi" w:cstheme="minorHAnsi"/>
          <w:shd w:val="clear" w:color="auto" w:fill="FFFFFF"/>
        </w:rPr>
      </w:pPr>
      <w:r w:rsidRPr="00756BA4">
        <w:rPr>
          <w:rFonts w:asciiTheme="minorHAnsi" w:hAnsiTheme="minorHAnsi" w:cstheme="minorHAnsi"/>
        </w:rPr>
        <w:t>U</w:t>
      </w:r>
      <w:r w:rsidRPr="00756BA4">
        <w:rPr>
          <w:rFonts w:asciiTheme="minorHAnsi" w:hAnsiTheme="minorHAnsi" w:cstheme="minorHAnsi"/>
          <w:shd w:val="clear" w:color="auto" w:fill="FFFFFF"/>
        </w:rPr>
        <w:t>se of the USGS logo (also known as "visual identity" or "identifier") constitutes the recipient’s agreement to and acceptance of the following terms:</w:t>
      </w:r>
      <w:r w:rsidRPr="00756BA4">
        <w:rPr>
          <w:rFonts w:asciiTheme="minorHAnsi" w:hAnsiTheme="minorHAnsi" w:cstheme="minorHAnsi"/>
        </w:rPr>
        <w:br/>
      </w:r>
    </w:p>
    <w:p w14:paraId="019CEC0C" w14:textId="77777777" w:rsidR="00756BA4" w:rsidRPr="00756BA4" w:rsidRDefault="00756BA4" w:rsidP="005A1C20">
      <w:pPr>
        <w:pStyle w:val="ListParagraph"/>
        <w:numPr>
          <w:ilvl w:val="0"/>
          <w:numId w:val="41"/>
        </w:numPr>
        <w:spacing w:after="240"/>
        <w:ind w:right="432"/>
        <w:contextualSpacing/>
        <w:rPr>
          <w:rFonts w:asciiTheme="minorHAnsi" w:hAnsiTheme="minorHAnsi" w:cstheme="minorHAnsi"/>
        </w:rPr>
      </w:pPr>
      <w:r w:rsidRPr="00756BA4">
        <w:rPr>
          <w:rFonts w:asciiTheme="minorHAnsi" w:hAnsiTheme="minorHAnsi" w:cstheme="minorHAnsi"/>
          <w:shd w:val="clear" w:color="auto" w:fill="FFFFFF"/>
        </w:rPr>
        <w:t>The USGS identifier is trademarked and not in the public domain.</w:t>
      </w:r>
    </w:p>
    <w:p w14:paraId="7C18457F" w14:textId="77777777" w:rsidR="00756BA4" w:rsidRPr="00756BA4" w:rsidRDefault="00756BA4" w:rsidP="005A1C20">
      <w:pPr>
        <w:pStyle w:val="ListParagraph"/>
        <w:numPr>
          <w:ilvl w:val="0"/>
          <w:numId w:val="41"/>
        </w:numPr>
        <w:spacing w:after="240"/>
        <w:ind w:right="432"/>
        <w:contextualSpacing/>
        <w:rPr>
          <w:rFonts w:asciiTheme="minorHAnsi" w:hAnsiTheme="minorHAnsi" w:cstheme="minorHAnsi"/>
        </w:rPr>
      </w:pPr>
      <w:r w:rsidRPr="00756BA4">
        <w:rPr>
          <w:rFonts w:asciiTheme="minorHAnsi" w:hAnsiTheme="minorHAnsi" w:cstheme="minorHAnsi"/>
          <w:shd w:val="clear" w:color="auto" w:fill="FFFFFF"/>
        </w:rPr>
        <w:t>Use of the trademarked USGS identifier is authorized by USGS for use only by recipients of USGS funding.</w:t>
      </w:r>
    </w:p>
    <w:p w14:paraId="4A2F21BB" w14:textId="77777777" w:rsidR="00756BA4" w:rsidRPr="00756BA4" w:rsidRDefault="00756BA4" w:rsidP="005A1C20">
      <w:pPr>
        <w:pStyle w:val="ListParagraph"/>
        <w:numPr>
          <w:ilvl w:val="0"/>
          <w:numId w:val="41"/>
        </w:numPr>
        <w:spacing w:after="240"/>
        <w:ind w:right="432"/>
        <w:contextualSpacing/>
        <w:rPr>
          <w:rFonts w:asciiTheme="minorHAnsi" w:hAnsiTheme="minorHAnsi" w:cstheme="minorHAnsi"/>
        </w:rPr>
      </w:pPr>
      <w:r w:rsidRPr="00756BA4">
        <w:rPr>
          <w:rFonts w:asciiTheme="minorHAnsi" w:hAnsiTheme="minorHAnsi" w:cstheme="minorHAnsi"/>
          <w:shd w:val="clear" w:color="auto" w:fill="FFFFFF"/>
        </w:rPr>
        <w:t>Use is authorized on information products that result from research funded by the financial assistance award.</w:t>
      </w:r>
    </w:p>
    <w:p w14:paraId="0D2DED69" w14:textId="77777777" w:rsidR="00756BA4" w:rsidRPr="00756BA4" w:rsidRDefault="00756BA4" w:rsidP="005A1C20">
      <w:pPr>
        <w:pStyle w:val="ListParagraph"/>
        <w:numPr>
          <w:ilvl w:val="0"/>
          <w:numId w:val="41"/>
        </w:numPr>
        <w:spacing w:after="240"/>
        <w:ind w:right="432"/>
        <w:contextualSpacing/>
        <w:rPr>
          <w:rFonts w:asciiTheme="minorHAnsi" w:hAnsiTheme="minorHAnsi" w:cstheme="minorHAnsi"/>
        </w:rPr>
      </w:pPr>
      <w:proofErr w:type="gramStart"/>
      <w:r w:rsidRPr="00756BA4">
        <w:rPr>
          <w:rFonts w:asciiTheme="minorHAnsi" w:hAnsiTheme="minorHAnsi" w:cstheme="minorHAnsi"/>
        </w:rPr>
        <w:t>U</w:t>
      </w:r>
      <w:r w:rsidRPr="00756BA4">
        <w:rPr>
          <w:rFonts w:asciiTheme="minorHAnsi" w:hAnsiTheme="minorHAnsi" w:cstheme="minorHAnsi"/>
          <w:shd w:val="clear" w:color="auto" w:fill="FFFFFF"/>
        </w:rPr>
        <w:t>se</w:t>
      </w:r>
      <w:proofErr w:type="gramEnd"/>
      <w:r w:rsidRPr="00756BA4">
        <w:rPr>
          <w:rFonts w:asciiTheme="minorHAnsi" w:hAnsiTheme="minorHAnsi" w:cstheme="minorHAnsi"/>
          <w:shd w:val="clear" w:color="auto" w:fill="FFFFFF"/>
        </w:rPr>
        <w:t xml:space="preserve"> the USGS identifier for any other purpose without written permission from USGS is prohibited; doing so constitutes trademark infringement.</w:t>
      </w:r>
    </w:p>
    <w:p w14:paraId="35F98CE4" w14:textId="77777777" w:rsidR="00756BA4" w:rsidRPr="00756BA4" w:rsidRDefault="00756BA4" w:rsidP="005A1C20">
      <w:pPr>
        <w:pStyle w:val="ListParagraph"/>
        <w:numPr>
          <w:ilvl w:val="0"/>
          <w:numId w:val="41"/>
        </w:numPr>
        <w:spacing w:after="240"/>
        <w:ind w:right="432"/>
        <w:contextualSpacing/>
        <w:rPr>
          <w:rFonts w:asciiTheme="minorHAnsi" w:hAnsiTheme="minorHAnsi" w:cstheme="minorHAnsi"/>
        </w:rPr>
      </w:pPr>
      <w:r w:rsidRPr="00756BA4">
        <w:rPr>
          <w:rFonts w:asciiTheme="minorHAnsi" w:hAnsiTheme="minorHAnsi" w:cstheme="minorHAnsi"/>
        </w:rPr>
        <w:t xml:space="preserve">Recipient </w:t>
      </w:r>
      <w:r w:rsidRPr="00756BA4">
        <w:rPr>
          <w:rFonts w:asciiTheme="minorHAnsi" w:hAnsiTheme="minorHAnsi" w:cstheme="minorHAnsi"/>
          <w:shd w:val="clear" w:color="auto" w:fill="FFFFFF"/>
        </w:rPr>
        <w:t>will adhere to the design requirements, which are as follows:</w:t>
      </w:r>
    </w:p>
    <w:p w14:paraId="419EE610" w14:textId="77777777" w:rsidR="00756BA4" w:rsidRPr="00756BA4" w:rsidRDefault="00756BA4" w:rsidP="005A1C20">
      <w:pPr>
        <w:pStyle w:val="ListParagraph"/>
        <w:numPr>
          <w:ilvl w:val="1"/>
          <w:numId w:val="41"/>
        </w:numPr>
        <w:spacing w:after="240"/>
        <w:ind w:right="432"/>
        <w:contextualSpacing/>
        <w:rPr>
          <w:rFonts w:asciiTheme="minorHAnsi" w:hAnsiTheme="minorHAnsi" w:cstheme="minorHAnsi"/>
        </w:rPr>
      </w:pPr>
      <w:r w:rsidRPr="00756BA4">
        <w:rPr>
          <w:rFonts w:asciiTheme="minorHAnsi" w:hAnsiTheme="minorHAnsi" w:cstheme="minorHAnsi"/>
          <w:shd w:val="clear" w:color="auto" w:fill="FFFFFF"/>
        </w:rPr>
        <w:t>The USGS identifier must appear in black, white, or green only.</w:t>
      </w:r>
    </w:p>
    <w:p w14:paraId="07ECC87C" w14:textId="77777777" w:rsidR="00756BA4" w:rsidRPr="00756BA4" w:rsidRDefault="00756BA4" w:rsidP="005A1C20">
      <w:pPr>
        <w:pStyle w:val="ListParagraph"/>
        <w:numPr>
          <w:ilvl w:val="1"/>
          <w:numId w:val="41"/>
        </w:numPr>
        <w:spacing w:after="240"/>
        <w:ind w:right="432"/>
        <w:contextualSpacing/>
        <w:rPr>
          <w:rFonts w:asciiTheme="minorHAnsi" w:hAnsiTheme="minorHAnsi" w:cstheme="minorHAnsi"/>
        </w:rPr>
      </w:pPr>
      <w:r w:rsidRPr="00756BA4">
        <w:rPr>
          <w:rFonts w:asciiTheme="minorHAnsi" w:hAnsiTheme="minorHAnsi" w:cstheme="minorHAnsi"/>
          <w:shd w:val="clear" w:color="auto" w:fill="FFFFFF"/>
        </w:rPr>
        <w:t>The USGS identifier cannot be modified in any way except for proportional sizing.</w:t>
      </w:r>
    </w:p>
    <w:p w14:paraId="21D3FA44" w14:textId="77777777" w:rsidR="00756BA4" w:rsidRPr="00756BA4" w:rsidRDefault="00756BA4" w:rsidP="005A1C20">
      <w:pPr>
        <w:pStyle w:val="ListParagraph"/>
        <w:numPr>
          <w:ilvl w:val="1"/>
          <w:numId w:val="41"/>
        </w:numPr>
        <w:spacing w:after="240"/>
        <w:ind w:right="432"/>
        <w:contextualSpacing/>
        <w:rPr>
          <w:rFonts w:asciiTheme="minorHAnsi" w:hAnsiTheme="minorHAnsi" w:cstheme="minorHAnsi"/>
        </w:rPr>
      </w:pPr>
      <w:r w:rsidRPr="00756BA4">
        <w:rPr>
          <w:rFonts w:asciiTheme="minorHAnsi" w:hAnsiTheme="minorHAnsi" w:cstheme="minorHAnsi"/>
          <w:shd w:val="clear" w:color="auto" w:fill="FFFFFF"/>
        </w:rPr>
        <w:t>The USGS identifier should appear at the same size as logos of other agencies, if any.</w:t>
      </w:r>
    </w:p>
    <w:p w14:paraId="5C34C58A" w14:textId="77777777" w:rsidR="00756BA4" w:rsidRPr="00756BA4" w:rsidRDefault="00756BA4" w:rsidP="005A1C20">
      <w:pPr>
        <w:pStyle w:val="ListParagraph"/>
        <w:numPr>
          <w:ilvl w:val="1"/>
          <w:numId w:val="41"/>
        </w:numPr>
        <w:spacing w:after="240"/>
        <w:ind w:right="432"/>
        <w:contextualSpacing/>
        <w:rPr>
          <w:rFonts w:asciiTheme="minorHAnsi" w:hAnsiTheme="minorHAnsi" w:cstheme="minorHAnsi"/>
        </w:rPr>
      </w:pPr>
      <w:r w:rsidRPr="00756BA4">
        <w:rPr>
          <w:rFonts w:asciiTheme="minorHAnsi" w:hAnsiTheme="minorHAnsi" w:cstheme="minorHAnsi"/>
          <w:shd w:val="clear" w:color="auto" w:fill="FFFFFF"/>
        </w:rPr>
        <w:t>If used on a digital product, the USGS identifier should link to </w:t>
      </w:r>
      <w:hyperlink r:id="rId39" w:tgtFrame="_blank" w:history="1">
        <w:r w:rsidRPr="00756BA4">
          <w:rPr>
            <w:rStyle w:val="Hyperlink"/>
            <w:rFonts w:asciiTheme="minorHAnsi" w:eastAsiaTheme="majorEastAsia" w:hAnsiTheme="minorHAnsi" w:cstheme="minorHAnsi"/>
            <w:color w:val="1155CC"/>
            <w:shd w:val="clear" w:color="auto" w:fill="FFFFFF"/>
          </w:rPr>
          <w:t>www.usgs.gov</w:t>
        </w:r>
      </w:hyperlink>
    </w:p>
    <w:p w14:paraId="6F8B19DE" w14:textId="77777777" w:rsidR="00756BA4" w:rsidRPr="00756BA4" w:rsidRDefault="00756BA4" w:rsidP="00756BA4">
      <w:pPr>
        <w:tabs>
          <w:tab w:val="left" w:pos="360"/>
          <w:tab w:val="left" w:pos="720"/>
          <w:tab w:val="left" w:pos="2250"/>
          <w:tab w:val="left" w:pos="2970"/>
          <w:tab w:val="left" w:pos="3690"/>
          <w:tab w:val="left" w:pos="4410"/>
          <w:tab w:val="left" w:pos="5130"/>
          <w:tab w:val="left" w:pos="5850"/>
          <w:tab w:val="left" w:pos="6570"/>
          <w:tab w:val="left" w:pos="7290"/>
          <w:tab w:val="left" w:pos="8010"/>
          <w:tab w:val="left" w:pos="8730"/>
          <w:tab w:val="left" w:pos="9450"/>
        </w:tabs>
        <w:rPr>
          <w:rFonts w:asciiTheme="minorHAnsi" w:hAnsiTheme="minorHAnsi" w:cstheme="minorHAnsi"/>
        </w:rPr>
      </w:pPr>
      <w:r w:rsidRPr="00756BA4">
        <w:rPr>
          <w:rFonts w:asciiTheme="minorHAnsi" w:hAnsiTheme="minorHAnsi" w:cstheme="minorHAnsi"/>
        </w:rPr>
        <w:t>d)</w:t>
      </w:r>
      <w:r w:rsidRPr="00756BA4">
        <w:rPr>
          <w:rFonts w:asciiTheme="minorHAnsi" w:hAnsiTheme="minorHAnsi" w:cstheme="minorHAnsi"/>
        </w:rPr>
        <w:tab/>
      </w:r>
      <w:r w:rsidRPr="00756BA4">
        <w:rPr>
          <w:rFonts w:asciiTheme="minorHAnsi" w:hAnsiTheme="minorHAnsi" w:cstheme="minorHAnsi"/>
          <w:u w:val="single"/>
        </w:rPr>
        <w:t>Publication</w:t>
      </w:r>
    </w:p>
    <w:p w14:paraId="466C5894" w14:textId="77777777" w:rsidR="00756BA4" w:rsidRPr="00756BA4" w:rsidRDefault="00756BA4" w:rsidP="00756BA4">
      <w:pPr>
        <w:tabs>
          <w:tab w:val="left" w:pos="360"/>
          <w:tab w:val="left" w:pos="720"/>
          <w:tab w:val="left" w:pos="2250"/>
          <w:tab w:val="left" w:pos="2970"/>
          <w:tab w:val="left" w:pos="3690"/>
          <w:tab w:val="left" w:pos="4410"/>
          <w:tab w:val="left" w:pos="5130"/>
          <w:tab w:val="left" w:pos="5850"/>
          <w:tab w:val="left" w:pos="6570"/>
          <w:tab w:val="left" w:pos="7290"/>
          <w:tab w:val="left" w:pos="8010"/>
          <w:tab w:val="left" w:pos="8730"/>
          <w:tab w:val="left" w:pos="9450"/>
        </w:tabs>
        <w:ind w:left="360"/>
        <w:rPr>
          <w:rFonts w:asciiTheme="minorHAnsi" w:hAnsiTheme="minorHAnsi" w:cstheme="minorHAnsi"/>
        </w:rPr>
      </w:pPr>
      <w:r w:rsidRPr="00756BA4">
        <w:rPr>
          <w:rFonts w:asciiTheme="minorHAnsi" w:hAnsiTheme="minorHAnsi" w:cstheme="minorHAnsi"/>
        </w:rPr>
        <w:t xml:space="preserve">Publication of the results of any project carried out under this assistance award is authorized in professional </w:t>
      </w:r>
      <w:proofErr w:type="gramStart"/>
      <w:r w:rsidRPr="00756BA4">
        <w:rPr>
          <w:rFonts w:asciiTheme="minorHAnsi" w:hAnsiTheme="minorHAnsi" w:cstheme="minorHAnsi"/>
        </w:rPr>
        <w:t>journals,</w:t>
      </w:r>
      <w:proofErr w:type="gramEnd"/>
      <w:r w:rsidRPr="00756BA4">
        <w:rPr>
          <w:rFonts w:asciiTheme="minorHAnsi" w:hAnsiTheme="minorHAnsi" w:cstheme="minorHAnsi"/>
        </w:rPr>
        <w:t xml:space="preserve"> trade magazines, or may be made by the USGS.  Such manuscripts or publications submitted to journals or professional publications for publication shall be accompanied by the following notation:</w:t>
      </w:r>
    </w:p>
    <w:p w14:paraId="458EF437" w14:textId="77777777" w:rsidR="00756BA4" w:rsidRPr="00756BA4" w:rsidRDefault="00756BA4" w:rsidP="00756BA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720"/>
        <w:rPr>
          <w:rFonts w:asciiTheme="minorHAnsi" w:hAnsiTheme="minorHAnsi" w:cstheme="minorHAnsi"/>
        </w:rPr>
      </w:pPr>
      <w:r w:rsidRPr="00756BA4">
        <w:rPr>
          <w:rFonts w:asciiTheme="minorHAnsi" w:hAnsiTheme="minorHAnsi" w:cstheme="minorHAnsi"/>
        </w:rPr>
        <w:t>This manuscript is submitted for publication with the understanding that the United States Government is authorized to reproduce and distribute reprints for Governmental purposes.</w:t>
      </w:r>
    </w:p>
    <w:p w14:paraId="183BC2A4" w14:textId="77777777" w:rsidR="00756BA4" w:rsidRPr="00756BA4" w:rsidRDefault="00756BA4" w:rsidP="00756BA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720"/>
        <w:rPr>
          <w:rFonts w:asciiTheme="minorHAnsi" w:hAnsiTheme="minorHAnsi" w:cstheme="minorHAnsi"/>
        </w:rPr>
      </w:pPr>
    </w:p>
    <w:p w14:paraId="47A6CD31" w14:textId="77777777" w:rsidR="00756BA4" w:rsidRPr="00756BA4" w:rsidRDefault="00756BA4" w:rsidP="00756BA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360" w:hanging="360"/>
        <w:rPr>
          <w:rFonts w:asciiTheme="minorHAnsi" w:hAnsiTheme="minorHAnsi" w:cstheme="minorHAnsi"/>
        </w:rPr>
      </w:pPr>
      <w:r w:rsidRPr="00756BA4">
        <w:rPr>
          <w:rFonts w:asciiTheme="minorHAnsi" w:hAnsiTheme="minorHAnsi" w:cstheme="minorHAnsi"/>
        </w:rPr>
        <w:t>e)</w:t>
      </w:r>
      <w:r w:rsidRPr="00756BA4">
        <w:rPr>
          <w:rFonts w:asciiTheme="minorHAnsi" w:hAnsiTheme="minorHAnsi" w:cstheme="minorHAnsi"/>
        </w:rPr>
        <w:tab/>
      </w:r>
      <w:r w:rsidRPr="00756BA4">
        <w:rPr>
          <w:rFonts w:asciiTheme="minorHAnsi" w:hAnsiTheme="minorHAnsi" w:cstheme="minorHAnsi"/>
          <w:u w:val="single"/>
        </w:rPr>
        <w:t>Copies for USGS</w:t>
      </w:r>
    </w:p>
    <w:p w14:paraId="651AB2CE" w14:textId="77777777" w:rsidR="00756BA4" w:rsidRPr="00756BA4" w:rsidRDefault="00756BA4" w:rsidP="00756BA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360" w:hanging="360"/>
        <w:rPr>
          <w:rFonts w:asciiTheme="minorHAnsi" w:hAnsiTheme="minorHAnsi" w:cstheme="minorHAnsi"/>
          <w:shd w:val="clear" w:color="auto" w:fill="FFFFFF"/>
        </w:rPr>
      </w:pPr>
      <w:r w:rsidRPr="00756BA4">
        <w:rPr>
          <w:rFonts w:asciiTheme="minorHAnsi" w:hAnsiTheme="minorHAnsi" w:cstheme="minorHAnsi"/>
        </w:rPr>
        <w:tab/>
      </w:r>
      <w:r w:rsidRPr="00756BA4">
        <w:rPr>
          <w:rFonts w:asciiTheme="minorHAnsi" w:hAnsiTheme="minorHAnsi" w:cstheme="minorHAnsi"/>
          <w:shd w:val="clear" w:color="auto" w:fill="FFFFFF"/>
        </w:rPr>
        <w:tab/>
        <w:t xml:space="preserve">Recipient is responsible for assuring that the USGS Project Office is </w:t>
      </w:r>
      <w:proofErr w:type="gramStart"/>
      <w:r w:rsidRPr="00756BA4">
        <w:rPr>
          <w:rFonts w:asciiTheme="minorHAnsi" w:hAnsiTheme="minorHAnsi" w:cstheme="minorHAnsi"/>
          <w:shd w:val="clear" w:color="auto" w:fill="FFFFFF"/>
        </w:rPr>
        <w:t>provided</w:t>
      </w:r>
      <w:proofErr w:type="gramEnd"/>
      <w:r w:rsidRPr="00756BA4">
        <w:rPr>
          <w:rFonts w:asciiTheme="minorHAnsi" w:hAnsiTheme="minorHAnsi" w:cstheme="minorHAnsi"/>
          <w:shd w:val="clear" w:color="auto" w:fill="FFFFFF"/>
        </w:rPr>
        <w:t xml:space="preserve"> a digital version, preferably as a MS Word </w:t>
      </w:r>
      <w:proofErr w:type="spellStart"/>
      <w:r w:rsidRPr="00756BA4">
        <w:rPr>
          <w:rFonts w:asciiTheme="minorHAnsi" w:hAnsiTheme="minorHAnsi" w:cstheme="minorHAnsi"/>
          <w:shd w:val="clear" w:color="auto" w:fill="FFFFFF"/>
        </w:rPr>
        <w:t>DOCx</w:t>
      </w:r>
      <w:proofErr w:type="spellEnd"/>
      <w:r w:rsidRPr="00756BA4">
        <w:rPr>
          <w:rFonts w:asciiTheme="minorHAnsi" w:hAnsiTheme="minorHAnsi" w:cstheme="minorHAnsi"/>
          <w:shd w:val="clear" w:color="auto" w:fill="FFFFFF"/>
        </w:rPr>
        <w:t xml:space="preserve"> file, of every accepted manuscript upon acceptance for publication by the journal. </w:t>
      </w:r>
      <w:r w:rsidRPr="00756BA4">
        <w:rPr>
          <w:rFonts w:asciiTheme="minorHAnsi" w:hAnsiTheme="minorHAnsi" w:cstheme="minorHAnsi"/>
          <w:shd w:val="clear" w:color="auto" w:fill="FFFFFF"/>
        </w:rPr>
        <w:br/>
      </w:r>
    </w:p>
    <w:p w14:paraId="4C4A7927" w14:textId="77777777" w:rsidR="00756BA4" w:rsidRPr="00756BA4" w:rsidRDefault="00756BA4" w:rsidP="00756BA4">
      <w:pPr>
        <w:tabs>
          <w:tab w:val="left" w:pos="9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360" w:hanging="360"/>
        <w:rPr>
          <w:rFonts w:asciiTheme="minorHAnsi" w:hAnsiTheme="minorHAnsi" w:cstheme="minorHAnsi"/>
        </w:rPr>
      </w:pPr>
      <w:r w:rsidRPr="00756BA4">
        <w:rPr>
          <w:rFonts w:asciiTheme="minorHAnsi" w:hAnsiTheme="minorHAnsi" w:cstheme="minorHAnsi"/>
        </w:rPr>
        <w:t>f)</w:t>
      </w:r>
      <w:r w:rsidRPr="00756BA4">
        <w:rPr>
          <w:rFonts w:asciiTheme="minorHAnsi" w:hAnsiTheme="minorHAnsi" w:cstheme="minorHAnsi"/>
        </w:rPr>
        <w:tab/>
      </w:r>
      <w:r w:rsidRPr="00756BA4">
        <w:rPr>
          <w:rFonts w:asciiTheme="minorHAnsi" w:hAnsiTheme="minorHAnsi" w:cstheme="minorHAnsi"/>
          <w:u w:val="single"/>
        </w:rPr>
        <w:t>Department of the Interior Requirements</w:t>
      </w:r>
    </w:p>
    <w:p w14:paraId="6016B1B8" w14:textId="77777777" w:rsidR="00756BA4" w:rsidRPr="00756BA4" w:rsidRDefault="00756BA4" w:rsidP="00756BA4">
      <w:pPr>
        <w:tabs>
          <w:tab w:val="left" w:pos="9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432" w:hanging="431"/>
        <w:rPr>
          <w:rFonts w:asciiTheme="minorHAnsi" w:hAnsiTheme="minorHAnsi" w:cstheme="minorHAnsi"/>
        </w:rPr>
      </w:pPr>
      <w:r w:rsidRPr="00756BA4">
        <w:rPr>
          <w:rFonts w:asciiTheme="minorHAnsi" w:hAnsiTheme="minorHAnsi" w:cstheme="minorHAnsi"/>
        </w:rPr>
        <w:tab/>
      </w:r>
      <w:r w:rsidRPr="00756BA4">
        <w:rPr>
          <w:rFonts w:asciiTheme="minorHAnsi" w:hAnsiTheme="minorHAnsi" w:cstheme="minorHAnsi"/>
        </w:rPr>
        <w:tab/>
      </w:r>
    </w:p>
    <w:p w14:paraId="61ACD6E7" w14:textId="77777777" w:rsidR="00756BA4" w:rsidRPr="00756BA4" w:rsidRDefault="00756BA4" w:rsidP="00756BA4">
      <w:pPr>
        <w:tabs>
          <w:tab w:val="left" w:pos="9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450"/>
        <w:rPr>
          <w:rFonts w:asciiTheme="minorHAnsi" w:hAnsiTheme="minorHAnsi" w:cstheme="minorHAnsi"/>
        </w:rPr>
      </w:pPr>
      <w:r w:rsidRPr="00756BA4">
        <w:rPr>
          <w:rFonts w:asciiTheme="minorHAnsi" w:hAnsiTheme="minorHAnsi" w:cstheme="minorHAnsi"/>
        </w:rPr>
        <w:lastRenderedPageBreak/>
        <w:t>Two copies of each publication produced under a grant or cooperative agreement shall be sent to the Natural Resources Library with a transmittal that identifies the sender and the publication. These copies can be in print or digital format.  If a publication in a born-digital document only available online, a digital copy or a link to where the publication may be available on the Internet must be sent to &lt;Library@ios.doi.gov&gt;. The address of the library is:</w:t>
      </w:r>
    </w:p>
    <w:p w14:paraId="3EBD4DCF" w14:textId="77777777" w:rsidR="00756BA4" w:rsidRPr="00756BA4" w:rsidRDefault="00756BA4" w:rsidP="00756BA4">
      <w:pPr>
        <w:tabs>
          <w:tab w:val="left" w:pos="9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432" w:firstLine="18"/>
        <w:rPr>
          <w:rFonts w:asciiTheme="minorHAnsi" w:hAnsiTheme="minorHAnsi" w:cstheme="minorHAnsi"/>
        </w:rPr>
      </w:pPr>
      <w:r w:rsidRPr="00756BA4">
        <w:rPr>
          <w:rFonts w:asciiTheme="minorHAnsi" w:hAnsiTheme="minorHAnsi" w:cstheme="minorHAnsi"/>
        </w:rPr>
        <w:t>U.S. Department of the Interior Library</w:t>
      </w:r>
      <w:r w:rsidRPr="00756BA4">
        <w:rPr>
          <w:rFonts w:asciiTheme="minorHAnsi" w:hAnsiTheme="minorHAnsi" w:cstheme="minorHAnsi"/>
        </w:rPr>
        <w:br/>
        <w:t>1849 C Street, NW, Room 1151, MS 1151</w:t>
      </w:r>
      <w:r w:rsidRPr="00756BA4">
        <w:rPr>
          <w:rFonts w:asciiTheme="minorHAnsi" w:hAnsiTheme="minorHAnsi" w:cstheme="minorHAnsi"/>
        </w:rPr>
        <w:br/>
        <w:t>Washington, DC  20240</w:t>
      </w:r>
      <w:r w:rsidRPr="00756BA4">
        <w:rPr>
          <w:rFonts w:asciiTheme="minorHAnsi" w:hAnsiTheme="minorHAnsi" w:cstheme="minorHAnsi"/>
        </w:rPr>
        <w:br/>
      </w:r>
    </w:p>
    <w:p w14:paraId="7F5EDBA2" w14:textId="77777777" w:rsidR="00756BA4" w:rsidRPr="00756BA4" w:rsidRDefault="00756BA4" w:rsidP="00756BA4">
      <w:pPr>
        <w:tabs>
          <w:tab w:val="left" w:pos="9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240"/>
        <w:jc w:val="center"/>
        <w:rPr>
          <w:rFonts w:asciiTheme="minorHAnsi" w:hAnsiTheme="minorHAnsi" w:cstheme="minorHAnsi"/>
        </w:rPr>
      </w:pPr>
      <w:r w:rsidRPr="00756BA4">
        <w:rPr>
          <w:rFonts w:asciiTheme="minorHAnsi" w:hAnsiTheme="minorHAnsi" w:cstheme="minorHAnsi"/>
          <w:b/>
          <w:u w:val="single"/>
        </w:rPr>
        <w:t>SECTION D – ASSISTANCE ADMINISTRATIVE DATA</w:t>
      </w:r>
    </w:p>
    <w:p w14:paraId="751CC318" w14:textId="77777777" w:rsidR="00756BA4" w:rsidRPr="00756BA4" w:rsidRDefault="00756BA4" w:rsidP="00756BA4">
      <w:pPr>
        <w:tabs>
          <w:tab w:val="left" w:pos="-1079"/>
          <w:tab w:val="left" w:pos="-359"/>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89"/>
        <w:rPr>
          <w:rFonts w:asciiTheme="minorHAnsi" w:hAnsiTheme="minorHAnsi" w:cstheme="minorHAnsi"/>
        </w:rPr>
      </w:pPr>
    </w:p>
    <w:p w14:paraId="6B7569A0" w14:textId="77777777" w:rsidR="00756BA4" w:rsidRPr="00756BA4" w:rsidRDefault="00756BA4" w:rsidP="00756BA4">
      <w:pPr>
        <w:tabs>
          <w:tab w:val="left" w:pos="-1079"/>
          <w:tab w:val="left" w:pos="-359"/>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89"/>
        <w:rPr>
          <w:rFonts w:asciiTheme="minorHAnsi" w:hAnsiTheme="minorHAnsi" w:cstheme="minorHAnsi"/>
        </w:rPr>
      </w:pPr>
      <w:proofErr w:type="gramStart"/>
      <w:r w:rsidRPr="00756BA4">
        <w:rPr>
          <w:rFonts w:asciiTheme="minorHAnsi" w:hAnsiTheme="minorHAnsi" w:cstheme="minorHAnsi"/>
          <w:b/>
          <w:u w:val="single"/>
        </w:rPr>
        <w:t>D.1  Assistance</w:t>
      </w:r>
      <w:proofErr w:type="gramEnd"/>
      <w:r w:rsidRPr="00756BA4">
        <w:rPr>
          <w:rFonts w:asciiTheme="minorHAnsi" w:hAnsiTheme="minorHAnsi" w:cstheme="minorHAnsi"/>
          <w:b/>
          <w:u w:val="single"/>
        </w:rPr>
        <w:t xml:space="preserve"> Administration</w:t>
      </w:r>
    </w:p>
    <w:p w14:paraId="12620D59" w14:textId="77777777" w:rsidR="00756BA4" w:rsidRPr="00756BA4" w:rsidRDefault="00756BA4" w:rsidP="00756BA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left="-90"/>
        <w:rPr>
          <w:rFonts w:asciiTheme="minorHAnsi" w:hAnsiTheme="minorHAnsi" w:cstheme="minorHAnsi"/>
        </w:rPr>
      </w:pPr>
      <w:r w:rsidRPr="00756BA4">
        <w:rPr>
          <w:rFonts w:asciiTheme="minorHAnsi" w:hAnsiTheme="minorHAnsi" w:cstheme="minorHAnsi"/>
        </w:rPr>
        <w:t>This agreement will be administered by:</w:t>
      </w:r>
    </w:p>
    <w:p w14:paraId="56A6CA4D" w14:textId="77777777" w:rsidR="00756BA4" w:rsidRPr="00756BA4" w:rsidRDefault="00756BA4" w:rsidP="00756BA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89"/>
        <w:rPr>
          <w:rFonts w:asciiTheme="minorHAnsi" w:hAnsiTheme="minorHAnsi" w:cstheme="minorHAnsi"/>
        </w:rPr>
      </w:pPr>
      <w:r w:rsidRPr="00756BA4">
        <w:rPr>
          <w:rFonts w:asciiTheme="minorHAnsi" w:hAnsiTheme="minorHAnsi" w:cstheme="minorHAnsi"/>
        </w:rPr>
        <w:t xml:space="preserve">Amber Brazil </w:t>
      </w:r>
      <w:r w:rsidRPr="00756BA4">
        <w:rPr>
          <w:rFonts w:asciiTheme="minorHAnsi" w:hAnsiTheme="minorHAnsi" w:cstheme="minorHAnsi"/>
        </w:rPr>
        <w:br/>
        <w:t xml:space="preserve">Grants Specialist </w:t>
      </w:r>
      <w:r w:rsidRPr="00756BA4">
        <w:rPr>
          <w:rFonts w:asciiTheme="minorHAnsi" w:hAnsiTheme="minorHAnsi" w:cstheme="minorHAnsi"/>
        </w:rPr>
        <w:br/>
        <w:t xml:space="preserve">U.S. Geological Survey </w:t>
      </w:r>
      <w:r w:rsidRPr="00756BA4">
        <w:rPr>
          <w:rFonts w:asciiTheme="minorHAnsi" w:hAnsiTheme="minorHAnsi" w:cstheme="minorHAnsi"/>
        </w:rPr>
        <w:br/>
        <w:t xml:space="preserve">Office of Acquisition and Grants </w:t>
      </w:r>
      <w:r w:rsidRPr="00756BA4">
        <w:rPr>
          <w:rFonts w:asciiTheme="minorHAnsi" w:hAnsiTheme="minorHAnsi" w:cstheme="minorHAnsi"/>
        </w:rPr>
        <w:br/>
        <w:t xml:space="preserve">12201 Sunrise Valley Drive, MS 205 </w:t>
      </w:r>
      <w:r w:rsidRPr="00756BA4">
        <w:rPr>
          <w:rFonts w:asciiTheme="minorHAnsi" w:hAnsiTheme="minorHAnsi" w:cstheme="minorHAnsi"/>
        </w:rPr>
        <w:br/>
        <w:t xml:space="preserve">Reston, VA 20192 </w:t>
      </w:r>
      <w:r w:rsidRPr="00756BA4">
        <w:rPr>
          <w:rFonts w:asciiTheme="minorHAnsi" w:hAnsiTheme="minorHAnsi" w:cstheme="minorHAnsi"/>
        </w:rPr>
        <w:br/>
        <w:t xml:space="preserve">703-648-7477 </w:t>
      </w:r>
      <w:r w:rsidRPr="00756BA4">
        <w:rPr>
          <w:rFonts w:asciiTheme="minorHAnsi" w:hAnsiTheme="minorHAnsi" w:cstheme="minorHAnsi"/>
        </w:rPr>
        <w:br/>
        <w:t>abrazil@usgs.gov</w:t>
      </w:r>
    </w:p>
    <w:p w14:paraId="57ABC3F0" w14:textId="77777777" w:rsidR="00756BA4" w:rsidRPr="00756BA4" w:rsidRDefault="00756BA4" w:rsidP="00756BA4">
      <w:pPr>
        <w:tabs>
          <w:tab w:val="left" w:pos="-1079"/>
          <w:tab w:val="left" w:pos="-359"/>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line="240" w:lineRule="atLeast"/>
        <w:ind w:left="-90"/>
        <w:rPr>
          <w:rFonts w:asciiTheme="minorHAnsi" w:hAnsiTheme="minorHAnsi" w:cstheme="minorHAnsi"/>
        </w:rPr>
      </w:pPr>
      <w:r w:rsidRPr="00756BA4">
        <w:rPr>
          <w:rFonts w:asciiTheme="minorHAnsi" w:hAnsiTheme="minorHAnsi" w:cstheme="minorHAnsi"/>
        </w:rPr>
        <w:t xml:space="preserve">Written communications shall </w:t>
      </w:r>
      <w:proofErr w:type="gramStart"/>
      <w:r w:rsidRPr="00756BA4">
        <w:rPr>
          <w:rFonts w:asciiTheme="minorHAnsi" w:hAnsiTheme="minorHAnsi" w:cstheme="minorHAnsi"/>
        </w:rPr>
        <w:t>make reference</w:t>
      </w:r>
      <w:proofErr w:type="gramEnd"/>
      <w:r w:rsidRPr="00756BA4">
        <w:rPr>
          <w:rFonts w:asciiTheme="minorHAnsi" w:hAnsiTheme="minorHAnsi" w:cstheme="minorHAnsi"/>
        </w:rPr>
        <w:t xml:space="preserve"> to the assistance award number and shall be mailed (or emailed) to the above address.</w:t>
      </w:r>
    </w:p>
    <w:p w14:paraId="370EC398" w14:textId="77777777" w:rsidR="00756BA4" w:rsidRPr="00756BA4" w:rsidRDefault="00756BA4" w:rsidP="00756BA4">
      <w:pPr>
        <w:widowControl w:val="0"/>
        <w:tabs>
          <w:tab w:val="left" w:pos="-1079"/>
          <w:tab w:val="left" w:pos="-359"/>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Theme="minorHAnsi" w:hAnsiTheme="minorHAnsi" w:cstheme="minorHAnsi"/>
        </w:rPr>
      </w:pPr>
    </w:p>
    <w:p w14:paraId="4C727549" w14:textId="77777777" w:rsidR="00756BA4" w:rsidRPr="00756BA4" w:rsidRDefault="00756BA4" w:rsidP="00756BA4">
      <w:pPr>
        <w:widowControl w:val="0"/>
        <w:tabs>
          <w:tab w:val="left" w:pos="-1079"/>
          <w:tab w:val="left" w:pos="-359"/>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Theme="minorHAnsi" w:hAnsiTheme="minorHAnsi" w:cstheme="minorHAnsi"/>
        </w:rPr>
      </w:pPr>
      <w:proofErr w:type="gramStart"/>
      <w:r w:rsidRPr="00756BA4">
        <w:rPr>
          <w:rFonts w:asciiTheme="minorHAnsi" w:hAnsiTheme="minorHAnsi" w:cstheme="minorHAnsi"/>
          <w:b/>
          <w:u w:val="single"/>
        </w:rPr>
        <w:t>D.2  Payment</w:t>
      </w:r>
      <w:proofErr w:type="gramEnd"/>
      <w:r w:rsidRPr="00756BA4">
        <w:rPr>
          <w:rFonts w:asciiTheme="minorHAnsi" w:hAnsiTheme="minorHAnsi" w:cstheme="minorHAnsi"/>
          <w:b/>
          <w:u w:val="single"/>
        </w:rPr>
        <w:br/>
      </w:r>
    </w:p>
    <w:p w14:paraId="5E0A4DE8" w14:textId="77777777" w:rsidR="00756BA4" w:rsidRPr="00756BA4" w:rsidRDefault="00756BA4" w:rsidP="00756BA4">
      <w:pPr>
        <w:widowControl w:val="0"/>
        <w:tabs>
          <w:tab w:val="left" w:pos="-1079"/>
          <w:tab w:val="left" w:pos="-359"/>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85"/>
        <w:rPr>
          <w:rFonts w:asciiTheme="minorHAnsi" w:hAnsiTheme="minorHAnsi" w:cstheme="minorHAnsi"/>
        </w:rPr>
      </w:pPr>
      <w:r w:rsidRPr="00756BA4">
        <w:rPr>
          <w:rFonts w:asciiTheme="minorHAnsi" w:hAnsiTheme="minorHAnsi" w:cstheme="minorHAnsi"/>
        </w:rPr>
        <w:t>Payments under financial assistance awards must be made using the Department of the Treasury Automated Standard Application for Payments (ASAP) system (</w:t>
      </w:r>
      <w:hyperlink r:id="rId40" w:history="1">
        <w:r w:rsidRPr="00756BA4">
          <w:rPr>
            <w:rStyle w:val="Hyperlink"/>
            <w:rFonts w:asciiTheme="minorHAnsi" w:eastAsiaTheme="majorEastAsia" w:hAnsiTheme="minorHAnsi" w:cstheme="minorHAnsi"/>
          </w:rPr>
          <w:t>www.asap.gov</w:t>
        </w:r>
      </w:hyperlink>
      <w:r w:rsidRPr="00756BA4">
        <w:rPr>
          <w:rFonts w:asciiTheme="minorHAnsi" w:hAnsiTheme="minorHAnsi" w:cstheme="minorHAnsi"/>
        </w:rPr>
        <w:t>).</w:t>
      </w:r>
      <w:r w:rsidRPr="00756BA4">
        <w:rPr>
          <w:rFonts w:asciiTheme="minorHAnsi" w:hAnsiTheme="minorHAnsi" w:cstheme="minorHAnsi"/>
        </w:rPr>
        <w:br/>
      </w:r>
    </w:p>
    <w:p w14:paraId="4C5B95B2" w14:textId="77777777" w:rsidR="00756BA4" w:rsidRPr="00756BA4" w:rsidRDefault="00756BA4" w:rsidP="00756BA4">
      <w:pPr>
        <w:widowControl w:val="0"/>
        <w:tabs>
          <w:tab w:val="left" w:pos="-1079"/>
          <w:tab w:val="left" w:pos="-359"/>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hanging="445"/>
        <w:rPr>
          <w:rFonts w:asciiTheme="minorHAnsi" w:hAnsiTheme="minorHAnsi" w:cstheme="minorHAnsi"/>
        </w:rPr>
      </w:pPr>
      <w:r w:rsidRPr="00756BA4">
        <w:rPr>
          <w:rFonts w:asciiTheme="minorHAnsi" w:hAnsiTheme="minorHAnsi" w:cstheme="minorHAnsi"/>
        </w:rPr>
        <w:t>a)</w:t>
      </w:r>
      <w:r w:rsidRPr="00756BA4">
        <w:rPr>
          <w:rFonts w:asciiTheme="minorHAnsi" w:hAnsiTheme="minorHAnsi" w:cstheme="minorHAnsi"/>
        </w:rPr>
        <w:tab/>
        <w:t>The recipient agrees that it has established or will establish an account with ASAP.  USGS will initiate enrollment in ASAP.  If the recipient does not currently have an ASAP account, they must designate an individual (name, title, address, phone and e-mail) who will serve as the Point of Contact (POC).</w:t>
      </w:r>
    </w:p>
    <w:p w14:paraId="708AB463" w14:textId="77777777" w:rsidR="00756BA4" w:rsidRPr="00756BA4" w:rsidRDefault="00756BA4" w:rsidP="00756BA4">
      <w:pPr>
        <w:widowControl w:val="0"/>
        <w:tabs>
          <w:tab w:val="left" w:pos="-1079"/>
          <w:tab w:val="left" w:pos="-359"/>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hanging="445"/>
        <w:rPr>
          <w:rFonts w:asciiTheme="minorHAnsi" w:hAnsiTheme="minorHAnsi" w:cstheme="minorHAnsi"/>
        </w:rPr>
      </w:pPr>
      <w:r w:rsidRPr="00756BA4">
        <w:rPr>
          <w:rFonts w:asciiTheme="minorHAnsi" w:hAnsiTheme="minorHAnsi" w:cstheme="minorHAnsi"/>
        </w:rPr>
        <w:t>b)</w:t>
      </w:r>
      <w:r w:rsidRPr="00756BA4">
        <w:rPr>
          <w:rFonts w:asciiTheme="minorHAnsi" w:hAnsiTheme="minorHAnsi" w:cstheme="minorHAnsi"/>
        </w:rPr>
        <w:tab/>
        <w:t xml:space="preserve">With the award of each grant/cooperative agreement, a sub-account will be set up from which the recipient can draw down funds.  After recipient’s complete enrollment in ASAP and </w:t>
      </w:r>
      <w:proofErr w:type="gramStart"/>
      <w:r w:rsidRPr="00756BA4">
        <w:rPr>
          <w:rFonts w:asciiTheme="minorHAnsi" w:hAnsiTheme="minorHAnsi" w:cstheme="minorHAnsi"/>
        </w:rPr>
        <w:t>link</w:t>
      </w:r>
      <w:proofErr w:type="gramEnd"/>
      <w:r w:rsidRPr="00756BA4">
        <w:rPr>
          <w:rFonts w:asciiTheme="minorHAnsi" w:hAnsiTheme="minorHAnsi" w:cstheme="minorHAnsi"/>
        </w:rPr>
        <w:t xml:space="preserve"> their banking information to the USGS ALC (14080001), it may take up to 10 days for sub-accounts to be activated and for funds to be authorized </w:t>
      </w:r>
      <w:proofErr w:type="gramStart"/>
      <w:r w:rsidRPr="00756BA4">
        <w:rPr>
          <w:rFonts w:asciiTheme="minorHAnsi" w:hAnsiTheme="minorHAnsi" w:cstheme="minorHAnsi"/>
        </w:rPr>
        <w:t>for drawdown</w:t>
      </w:r>
      <w:proofErr w:type="gramEnd"/>
      <w:r w:rsidRPr="00756BA4">
        <w:rPr>
          <w:rFonts w:asciiTheme="minorHAnsi" w:hAnsiTheme="minorHAnsi" w:cstheme="minorHAnsi"/>
        </w:rPr>
        <w:t xml:space="preserve"> in ASAP.</w:t>
      </w:r>
    </w:p>
    <w:p w14:paraId="14373B4B" w14:textId="77777777" w:rsidR="00756BA4" w:rsidRPr="00756BA4" w:rsidRDefault="00756BA4" w:rsidP="00756BA4">
      <w:pPr>
        <w:widowControl w:val="0"/>
        <w:tabs>
          <w:tab w:val="left" w:pos="-1079"/>
          <w:tab w:val="left" w:pos="-359"/>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hanging="445"/>
        <w:rPr>
          <w:rFonts w:asciiTheme="minorHAnsi" w:hAnsiTheme="minorHAnsi" w:cstheme="minorHAnsi"/>
        </w:rPr>
      </w:pPr>
      <w:r w:rsidRPr="00756BA4">
        <w:rPr>
          <w:rFonts w:asciiTheme="minorHAnsi" w:hAnsiTheme="minorHAnsi" w:cstheme="minorHAnsi"/>
        </w:rPr>
        <w:t>c)</w:t>
      </w:r>
      <w:r w:rsidRPr="00756BA4">
        <w:rPr>
          <w:rFonts w:asciiTheme="minorHAnsi" w:hAnsiTheme="minorHAnsi" w:cstheme="minorHAnsi"/>
        </w:rPr>
        <w:tab/>
        <w:t>Inquiries regarding payment should be directed to ASAP at 855-868-0151.</w:t>
      </w:r>
    </w:p>
    <w:p w14:paraId="25EA7381" w14:textId="77777777" w:rsidR="00756BA4" w:rsidRPr="00756BA4" w:rsidRDefault="00756BA4" w:rsidP="00756BA4">
      <w:pPr>
        <w:widowControl w:val="0"/>
        <w:tabs>
          <w:tab w:val="left" w:pos="-1079"/>
          <w:tab w:val="left" w:pos="-359"/>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hanging="445"/>
        <w:rPr>
          <w:rFonts w:asciiTheme="minorHAnsi" w:hAnsiTheme="minorHAnsi" w:cstheme="minorHAnsi"/>
        </w:rPr>
      </w:pPr>
      <w:r w:rsidRPr="00756BA4">
        <w:rPr>
          <w:rFonts w:asciiTheme="minorHAnsi" w:hAnsiTheme="minorHAnsi" w:cstheme="minorHAnsi"/>
        </w:rPr>
        <w:t>d)</w:t>
      </w:r>
      <w:r w:rsidRPr="00756BA4">
        <w:rPr>
          <w:rFonts w:asciiTheme="minorHAnsi" w:hAnsiTheme="minorHAnsi" w:cstheme="minorHAnsi"/>
        </w:rPr>
        <w:tab/>
        <w:t xml:space="preserve">Payments may be </w:t>
      </w:r>
      <w:proofErr w:type="gramStart"/>
      <w:r w:rsidRPr="00756BA4">
        <w:rPr>
          <w:rFonts w:asciiTheme="minorHAnsi" w:hAnsiTheme="minorHAnsi" w:cstheme="minorHAnsi"/>
        </w:rPr>
        <w:t>drawn</w:t>
      </w:r>
      <w:proofErr w:type="gramEnd"/>
      <w:r w:rsidRPr="00756BA4">
        <w:rPr>
          <w:rFonts w:asciiTheme="minorHAnsi" w:hAnsiTheme="minorHAnsi" w:cstheme="minorHAnsi"/>
        </w:rPr>
        <w:t xml:space="preserve"> in advance only as needed to meet immediate cash disbursement needs.</w:t>
      </w:r>
    </w:p>
    <w:p w14:paraId="2E5DEBBD" w14:textId="77777777" w:rsidR="00756BA4" w:rsidRPr="00756BA4" w:rsidRDefault="00756BA4" w:rsidP="00756BA4">
      <w:pPr>
        <w:tabs>
          <w:tab w:val="left" w:pos="432"/>
          <w:tab w:val="left" w:pos="864"/>
          <w:tab w:val="left" w:pos="1296"/>
        </w:tabs>
        <w:rPr>
          <w:rFonts w:asciiTheme="minorHAnsi" w:hAnsiTheme="minorHAnsi" w:cstheme="minorHAnsi"/>
        </w:rPr>
      </w:pPr>
    </w:p>
    <w:p w14:paraId="64297D43" w14:textId="77777777" w:rsidR="00756BA4" w:rsidRPr="00756BA4" w:rsidRDefault="00756BA4" w:rsidP="00756BA4">
      <w:pPr>
        <w:widowControl w:val="0"/>
        <w:tabs>
          <w:tab w:val="left" w:pos="-1079"/>
          <w:tab w:val="left" w:pos="-359"/>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Theme="minorHAnsi" w:hAnsiTheme="minorHAnsi" w:cstheme="minorHAnsi"/>
        </w:rPr>
      </w:pPr>
      <w:proofErr w:type="gramStart"/>
      <w:r w:rsidRPr="00756BA4">
        <w:rPr>
          <w:rFonts w:asciiTheme="minorHAnsi" w:hAnsiTheme="minorHAnsi" w:cstheme="minorHAnsi"/>
          <w:b/>
          <w:u w:val="single"/>
        </w:rPr>
        <w:t>D.3  Revisions</w:t>
      </w:r>
      <w:proofErr w:type="gramEnd"/>
      <w:r w:rsidRPr="00756BA4">
        <w:rPr>
          <w:rFonts w:asciiTheme="minorHAnsi" w:hAnsiTheme="minorHAnsi" w:cstheme="minorHAnsi"/>
          <w:b/>
          <w:u w:val="single"/>
        </w:rPr>
        <w:t xml:space="preserve"> and Prior Approvals</w:t>
      </w:r>
    </w:p>
    <w:p w14:paraId="26B757BF" w14:textId="77777777" w:rsidR="00756BA4" w:rsidRPr="00756BA4" w:rsidRDefault="00756BA4" w:rsidP="00756BA4">
      <w:pPr>
        <w:widowControl w:val="0"/>
        <w:tabs>
          <w:tab w:val="left" w:pos="-1079"/>
          <w:tab w:val="left" w:pos="-359"/>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
        <w:rPr>
          <w:rFonts w:asciiTheme="minorHAnsi" w:hAnsiTheme="minorHAnsi" w:cstheme="minorHAnsi"/>
        </w:rPr>
      </w:pPr>
      <w:r w:rsidRPr="00756BA4">
        <w:rPr>
          <w:rFonts w:asciiTheme="minorHAnsi" w:hAnsiTheme="minorHAnsi" w:cstheme="minorHAnsi"/>
        </w:rPr>
        <w:t xml:space="preserve">Modifications to this agreement shall generally be executed by mutual written consent of the </w:t>
      </w:r>
      <w:r w:rsidRPr="00756BA4">
        <w:rPr>
          <w:rFonts w:asciiTheme="minorHAnsi" w:hAnsiTheme="minorHAnsi" w:cstheme="minorHAnsi"/>
        </w:rPr>
        <w:lastRenderedPageBreak/>
        <w:t xml:space="preserve">parties, </w:t>
      </w:r>
      <w:proofErr w:type="gramStart"/>
      <w:r w:rsidRPr="00756BA4">
        <w:rPr>
          <w:rFonts w:asciiTheme="minorHAnsi" w:hAnsiTheme="minorHAnsi" w:cstheme="minorHAnsi"/>
        </w:rPr>
        <w:t>with the exception of</w:t>
      </w:r>
      <w:proofErr w:type="gramEnd"/>
      <w:r w:rsidRPr="00756BA4">
        <w:rPr>
          <w:rFonts w:asciiTheme="minorHAnsi" w:hAnsiTheme="minorHAnsi" w:cstheme="minorHAnsi"/>
        </w:rPr>
        <w:t xml:space="preserve"> certain purely administrative changes that may be executed unilaterally by the USGS.  Recipients may make certain limited budgetary and programmatic changes without prior USGS approval as outlined in 2 CFR 200.308 and 200.407.  Any proposed change which requires prior written approval of the USGS shall be submitted in writing to the address at D.1 at least thirty (30) days prior to the requested effective date of the proposed change.  The USGS will respond to the change request within thirty (30) days of receipt.</w:t>
      </w:r>
    </w:p>
    <w:p w14:paraId="62ADFD25" w14:textId="77777777" w:rsidR="00756BA4" w:rsidRPr="00756BA4" w:rsidRDefault="00756BA4" w:rsidP="00756BA4">
      <w:pPr>
        <w:widowControl w:val="0"/>
        <w:tabs>
          <w:tab w:val="left" w:pos="-1079"/>
          <w:tab w:val="left" w:pos="-359"/>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
        <w:rPr>
          <w:rFonts w:asciiTheme="minorHAnsi" w:hAnsiTheme="minorHAnsi" w:cstheme="minorHAnsi"/>
        </w:rPr>
      </w:pPr>
    </w:p>
    <w:p w14:paraId="47D56E93" w14:textId="77777777" w:rsidR="00756BA4" w:rsidRPr="00756BA4" w:rsidRDefault="00756BA4" w:rsidP="00756BA4">
      <w:pPr>
        <w:widowControl w:val="0"/>
        <w:tabs>
          <w:tab w:val="left" w:pos="-1079"/>
          <w:tab w:val="left" w:pos="-359"/>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hanging="359"/>
        <w:rPr>
          <w:rFonts w:asciiTheme="minorHAnsi" w:hAnsiTheme="minorHAnsi" w:cstheme="minorHAnsi"/>
        </w:rPr>
      </w:pPr>
      <w:r w:rsidRPr="00756BA4">
        <w:rPr>
          <w:rFonts w:asciiTheme="minorHAnsi" w:hAnsiTheme="minorHAnsi" w:cstheme="minorHAnsi"/>
        </w:rPr>
        <w:t>a)</w:t>
      </w:r>
      <w:r w:rsidRPr="00756BA4">
        <w:rPr>
          <w:rFonts w:asciiTheme="minorHAnsi" w:hAnsiTheme="minorHAnsi" w:cstheme="minorHAnsi"/>
        </w:rPr>
        <w:tab/>
      </w:r>
      <w:r w:rsidRPr="00756BA4">
        <w:rPr>
          <w:rFonts w:asciiTheme="minorHAnsi" w:hAnsiTheme="minorHAnsi" w:cstheme="minorHAnsi"/>
          <w:u w:val="single"/>
        </w:rPr>
        <w:t>Extensions</w:t>
      </w:r>
      <w:r w:rsidRPr="00756BA4">
        <w:rPr>
          <w:rFonts w:asciiTheme="minorHAnsi" w:hAnsiTheme="minorHAnsi" w:cstheme="minorHAnsi"/>
        </w:rPr>
        <w:t>.  Recipients are specifically advised that requests for extension or other change to the budget or project period(s) require prior written approval.  Such requests must be submitted as outlined above and be accompanied by a statement supporting the extension and a revised budget (if necessary) indicating the planned use of all unexpended funds during the proposed extension period. A revised budget is not required for no cost extensions.</w:t>
      </w:r>
    </w:p>
    <w:p w14:paraId="61FFDA16" w14:textId="77777777" w:rsidR="00756BA4" w:rsidRPr="00756BA4" w:rsidRDefault="00756BA4" w:rsidP="00756BA4">
      <w:pPr>
        <w:widowControl w:val="0"/>
        <w:tabs>
          <w:tab w:val="left" w:pos="-1079"/>
          <w:tab w:val="left" w:pos="-359"/>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hanging="359"/>
        <w:rPr>
          <w:rFonts w:asciiTheme="minorHAnsi" w:hAnsiTheme="minorHAnsi" w:cstheme="minorHAnsi"/>
        </w:rPr>
      </w:pPr>
      <w:r w:rsidRPr="00756BA4">
        <w:rPr>
          <w:rFonts w:asciiTheme="minorHAnsi" w:hAnsiTheme="minorHAnsi" w:cstheme="minorHAnsi"/>
        </w:rPr>
        <w:t>b)</w:t>
      </w:r>
      <w:r w:rsidRPr="00756BA4">
        <w:rPr>
          <w:rFonts w:asciiTheme="minorHAnsi" w:hAnsiTheme="minorHAnsi" w:cstheme="minorHAnsi"/>
        </w:rPr>
        <w:tab/>
      </w:r>
      <w:r w:rsidRPr="00756BA4">
        <w:rPr>
          <w:rFonts w:asciiTheme="minorHAnsi" w:hAnsiTheme="minorHAnsi" w:cstheme="minorHAnsi"/>
          <w:u w:val="single"/>
        </w:rPr>
        <w:t>Transfer of Funds</w:t>
      </w:r>
      <w:r w:rsidRPr="00756BA4">
        <w:rPr>
          <w:rFonts w:asciiTheme="minorHAnsi" w:hAnsiTheme="minorHAnsi" w:cstheme="minorHAnsi"/>
        </w:rPr>
        <w:t xml:space="preserve">.  Recipients are specifically advised that prior written approval of the USGS Grants Management Official is not required for transfer of funds between direct cost categories when the cumulative amount of the transfer during the performance period does not exceed ten percent (10%) of the total USGS award.  Prior written approval is required from the USGS Grants Management Official for transfers of funds </w:t>
      </w:r>
      <w:proofErr w:type="gramStart"/>
      <w:r w:rsidRPr="00756BA4">
        <w:rPr>
          <w:rFonts w:asciiTheme="minorHAnsi" w:hAnsiTheme="minorHAnsi" w:cstheme="minorHAnsi"/>
        </w:rPr>
        <w:t>in excess of</w:t>
      </w:r>
      <w:proofErr w:type="gramEnd"/>
      <w:r w:rsidRPr="00756BA4">
        <w:rPr>
          <w:rFonts w:asciiTheme="minorHAnsi" w:hAnsiTheme="minorHAnsi" w:cstheme="minorHAnsi"/>
        </w:rPr>
        <w:t xml:space="preserve"> the ten percent limitation.</w:t>
      </w:r>
    </w:p>
    <w:p w14:paraId="2F5E7248" w14:textId="77777777" w:rsidR="00756BA4" w:rsidRPr="00756BA4" w:rsidRDefault="00756BA4" w:rsidP="00756BA4">
      <w:pPr>
        <w:widowControl w:val="0"/>
        <w:tabs>
          <w:tab w:val="left" w:pos="-1079"/>
          <w:tab w:val="left" w:pos="-359"/>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hanging="359"/>
        <w:rPr>
          <w:rFonts w:asciiTheme="minorHAnsi" w:hAnsiTheme="minorHAnsi" w:cstheme="minorHAnsi"/>
        </w:rPr>
      </w:pPr>
      <w:r w:rsidRPr="00756BA4">
        <w:rPr>
          <w:rFonts w:asciiTheme="minorHAnsi" w:hAnsiTheme="minorHAnsi" w:cstheme="minorHAnsi"/>
        </w:rPr>
        <w:t>c)</w:t>
      </w:r>
      <w:r w:rsidRPr="00756BA4">
        <w:rPr>
          <w:rFonts w:asciiTheme="minorHAnsi" w:hAnsiTheme="minorHAnsi" w:cstheme="minorHAnsi"/>
        </w:rPr>
        <w:tab/>
      </w:r>
      <w:r w:rsidRPr="00756BA4">
        <w:rPr>
          <w:rFonts w:asciiTheme="minorHAnsi" w:hAnsiTheme="minorHAnsi" w:cstheme="minorHAnsi"/>
          <w:u w:val="single"/>
        </w:rPr>
        <w:t xml:space="preserve">Carry </w:t>
      </w:r>
      <w:proofErr w:type="gramStart"/>
      <w:r w:rsidRPr="00756BA4">
        <w:rPr>
          <w:rFonts w:asciiTheme="minorHAnsi" w:hAnsiTheme="minorHAnsi" w:cstheme="minorHAnsi"/>
          <w:u w:val="single"/>
        </w:rPr>
        <w:t>Forward of</w:t>
      </w:r>
      <w:proofErr w:type="gramEnd"/>
      <w:r w:rsidRPr="00756BA4">
        <w:rPr>
          <w:rFonts w:asciiTheme="minorHAnsi" w:hAnsiTheme="minorHAnsi" w:cstheme="minorHAnsi"/>
          <w:u w:val="single"/>
        </w:rPr>
        <w:t xml:space="preserve"> Funds</w:t>
      </w:r>
      <w:r w:rsidRPr="00756BA4">
        <w:rPr>
          <w:rFonts w:asciiTheme="minorHAnsi" w:hAnsiTheme="minorHAnsi" w:cstheme="minorHAnsi"/>
        </w:rPr>
        <w:t>.  Recipients are specifically advised that prior written approval by the USGS Grants Management Official is required to carry forward unobligated balances to subsequent budget periods.  It is expected that funds be expended during the budget period for which they are obligated.  The request must include the amount of funds to be carried over, why the carry-over of funds is necessary, and for how long the funds should be carried over.</w:t>
      </w:r>
    </w:p>
    <w:p w14:paraId="55530A66" w14:textId="77777777" w:rsidR="00756BA4" w:rsidRPr="00756BA4" w:rsidRDefault="00756BA4" w:rsidP="00756BA4">
      <w:pPr>
        <w:widowControl w:val="0"/>
        <w:tabs>
          <w:tab w:val="left" w:pos="-1079"/>
          <w:tab w:val="left" w:pos="-359"/>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Theme="minorHAnsi" w:hAnsiTheme="minorHAnsi" w:cstheme="minorHAnsi"/>
        </w:rPr>
      </w:pPr>
      <w:bookmarkStart w:id="24" w:name="h.tyjcwt" w:colFirst="0" w:colLast="0"/>
      <w:bookmarkEnd w:id="24"/>
    </w:p>
    <w:p w14:paraId="6DC2C784" w14:textId="77777777" w:rsidR="00756BA4" w:rsidRPr="00756BA4" w:rsidRDefault="00756BA4" w:rsidP="00756BA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center"/>
        <w:rPr>
          <w:rFonts w:asciiTheme="minorHAnsi" w:hAnsiTheme="minorHAnsi" w:cstheme="minorHAnsi"/>
        </w:rPr>
      </w:pPr>
      <w:r w:rsidRPr="00756BA4">
        <w:rPr>
          <w:rFonts w:asciiTheme="minorHAnsi" w:hAnsiTheme="minorHAnsi" w:cstheme="minorHAnsi"/>
          <w:b/>
          <w:u w:val="single"/>
        </w:rPr>
        <w:t>SECTION E - GENERAL PROVISIONS</w:t>
      </w:r>
    </w:p>
    <w:p w14:paraId="646CF256" w14:textId="77777777" w:rsidR="00756BA4" w:rsidRPr="00756BA4" w:rsidRDefault="00756BA4" w:rsidP="00756BA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center"/>
        <w:rPr>
          <w:rFonts w:asciiTheme="minorHAnsi" w:hAnsiTheme="minorHAnsi" w:cstheme="minorHAnsi"/>
        </w:rPr>
      </w:pPr>
    </w:p>
    <w:p w14:paraId="4299AFEC" w14:textId="77777777" w:rsidR="00756BA4" w:rsidRPr="00756BA4" w:rsidRDefault="00756BA4" w:rsidP="00756BA4">
      <w:pPr>
        <w:tabs>
          <w:tab w:val="left" w:pos="-1439"/>
          <w:tab w:val="left" w:pos="-719"/>
          <w:tab w:val="left" w:pos="9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240"/>
        <w:rPr>
          <w:rFonts w:asciiTheme="minorHAnsi" w:hAnsiTheme="minorHAnsi" w:cstheme="minorHAnsi"/>
        </w:rPr>
      </w:pPr>
      <w:proofErr w:type="gramStart"/>
      <w:r w:rsidRPr="00756BA4">
        <w:rPr>
          <w:rFonts w:asciiTheme="minorHAnsi" w:hAnsiTheme="minorHAnsi" w:cstheme="minorHAnsi"/>
          <w:b/>
          <w:u w:val="single"/>
        </w:rPr>
        <w:t>E.1  Department</w:t>
      </w:r>
      <w:proofErr w:type="gramEnd"/>
      <w:r w:rsidRPr="00756BA4">
        <w:rPr>
          <w:rFonts w:asciiTheme="minorHAnsi" w:hAnsiTheme="minorHAnsi" w:cstheme="minorHAnsi"/>
          <w:b/>
          <w:u w:val="single"/>
        </w:rPr>
        <w:t xml:space="preserve"> of </w:t>
      </w:r>
      <w:proofErr w:type="gramStart"/>
      <w:r w:rsidRPr="00756BA4">
        <w:rPr>
          <w:rFonts w:asciiTheme="minorHAnsi" w:hAnsiTheme="minorHAnsi" w:cstheme="minorHAnsi"/>
          <w:b/>
          <w:u w:val="single"/>
        </w:rPr>
        <w:t>the Interior</w:t>
      </w:r>
      <w:proofErr w:type="gramEnd"/>
      <w:r w:rsidRPr="00756BA4">
        <w:rPr>
          <w:rFonts w:asciiTheme="minorHAnsi" w:hAnsiTheme="minorHAnsi" w:cstheme="minorHAnsi"/>
          <w:b/>
          <w:u w:val="single"/>
        </w:rPr>
        <w:t xml:space="preserve"> General Terms and Conditions</w:t>
      </w:r>
    </w:p>
    <w:p w14:paraId="1CFED30B" w14:textId="77777777" w:rsidR="00756BA4" w:rsidRPr="00756BA4" w:rsidRDefault="00756BA4" w:rsidP="00756BA4">
      <w:pPr>
        <w:tabs>
          <w:tab w:val="left" w:pos="-1439"/>
          <w:tab w:val="left" w:pos="-719"/>
          <w:tab w:val="left" w:pos="9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240"/>
        <w:rPr>
          <w:rFonts w:asciiTheme="minorHAnsi" w:hAnsiTheme="minorHAnsi" w:cstheme="minorHAnsi"/>
          <w:i/>
        </w:rPr>
      </w:pPr>
      <w:r w:rsidRPr="00756BA4">
        <w:rPr>
          <w:rFonts w:asciiTheme="minorHAnsi" w:hAnsiTheme="minorHAnsi" w:cstheme="minorHAnsi"/>
        </w:rPr>
        <w:t xml:space="preserve">The recipient shall be subject to the Department of the Interior General Terms and Conditions which are incorporated herein by reference and available on the Internet at: </w:t>
      </w:r>
      <w:hyperlink r:id="rId41" w:history="1">
        <w:r w:rsidRPr="00756BA4">
          <w:rPr>
            <w:rStyle w:val="Hyperlink"/>
            <w:rFonts w:asciiTheme="minorHAnsi" w:eastAsiaTheme="majorEastAsia" w:hAnsiTheme="minorHAnsi" w:cstheme="minorHAnsi"/>
          </w:rPr>
          <w:t>DOI General Terms and Conditions | U.S. Department of the Interior</w:t>
        </w:r>
      </w:hyperlink>
      <w:r w:rsidRPr="00756BA4">
        <w:rPr>
          <w:rFonts w:asciiTheme="minorHAnsi" w:hAnsiTheme="minorHAnsi" w:cstheme="minorHAnsi"/>
        </w:rPr>
        <w:t xml:space="preserve">: </w:t>
      </w:r>
      <w:hyperlink r:id="rId42" w:history="1">
        <w:r w:rsidRPr="00756BA4">
          <w:rPr>
            <w:rFonts w:asciiTheme="minorHAnsi" w:hAnsiTheme="minorHAnsi" w:cstheme="minorHAnsi"/>
            <w:i/>
          </w:rPr>
          <w:t>https://www.doi.gov/grants/doi-standard-terms-and-conditions</w:t>
        </w:r>
      </w:hyperlink>
    </w:p>
    <w:p w14:paraId="76F30C75" w14:textId="77777777" w:rsidR="00756BA4" w:rsidRPr="00756BA4" w:rsidRDefault="00756BA4" w:rsidP="00756BA4">
      <w:pPr>
        <w:tabs>
          <w:tab w:val="left" w:pos="-1439"/>
          <w:tab w:val="left" w:pos="-719"/>
          <w:tab w:val="left" w:pos="9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240"/>
        <w:rPr>
          <w:rFonts w:asciiTheme="minorHAnsi" w:hAnsiTheme="minorHAnsi" w:cstheme="minorHAnsi"/>
        </w:rPr>
      </w:pPr>
      <w:r w:rsidRPr="00756BA4">
        <w:rPr>
          <w:rFonts w:asciiTheme="minorHAnsi" w:hAnsiTheme="minorHAnsi" w:cstheme="minorHAnsi"/>
          <w:i/>
        </w:rPr>
        <w:br/>
      </w:r>
      <w:proofErr w:type="gramStart"/>
      <w:r w:rsidRPr="00756BA4">
        <w:rPr>
          <w:rFonts w:asciiTheme="minorHAnsi" w:hAnsiTheme="minorHAnsi" w:cstheme="minorHAnsi"/>
          <w:b/>
          <w:u w:val="single"/>
        </w:rPr>
        <w:t>E.2  Additional</w:t>
      </w:r>
      <w:proofErr w:type="gramEnd"/>
      <w:r w:rsidRPr="00756BA4">
        <w:rPr>
          <w:rFonts w:asciiTheme="minorHAnsi" w:hAnsiTheme="minorHAnsi" w:cstheme="minorHAnsi"/>
          <w:b/>
          <w:u w:val="single"/>
        </w:rPr>
        <w:t xml:space="preserve"> Terms and Conditions</w:t>
      </w:r>
    </w:p>
    <w:p w14:paraId="6531DEEF" w14:textId="77777777" w:rsidR="00756BA4" w:rsidRPr="00756BA4" w:rsidRDefault="00756BA4" w:rsidP="00756BA4">
      <w:pPr>
        <w:spacing w:after="240"/>
        <w:rPr>
          <w:rFonts w:asciiTheme="minorHAnsi" w:hAnsiTheme="minorHAnsi" w:cstheme="minorHAnsi"/>
        </w:rPr>
      </w:pPr>
      <w:r w:rsidRPr="00756BA4">
        <w:rPr>
          <w:rFonts w:asciiTheme="minorHAnsi" w:hAnsiTheme="minorHAnsi" w:cstheme="minorHAnsi"/>
        </w:rPr>
        <w:t>a</w:t>
      </w:r>
      <w:proofErr w:type="gramStart"/>
      <w:r w:rsidRPr="00756BA4">
        <w:rPr>
          <w:rFonts w:asciiTheme="minorHAnsi" w:hAnsiTheme="minorHAnsi" w:cstheme="minorHAnsi"/>
        </w:rPr>
        <w:t xml:space="preserve">)  </w:t>
      </w:r>
      <w:r w:rsidRPr="00756BA4">
        <w:rPr>
          <w:rFonts w:asciiTheme="minorHAnsi" w:hAnsiTheme="minorHAnsi" w:cstheme="minorHAnsi"/>
          <w:u w:val="single"/>
        </w:rPr>
        <w:t>Research</w:t>
      </w:r>
      <w:proofErr w:type="gramEnd"/>
      <w:r w:rsidRPr="00756BA4">
        <w:rPr>
          <w:rFonts w:asciiTheme="minorHAnsi" w:hAnsiTheme="minorHAnsi" w:cstheme="minorHAnsi"/>
          <w:u w:val="single"/>
        </w:rPr>
        <w:t xml:space="preserve"> Integrity</w:t>
      </w:r>
    </w:p>
    <w:p w14:paraId="45426F89" w14:textId="77777777" w:rsidR="00756BA4" w:rsidRPr="00756BA4" w:rsidRDefault="00756BA4" w:rsidP="005A1C20">
      <w:pPr>
        <w:pStyle w:val="ListParagraph"/>
        <w:numPr>
          <w:ilvl w:val="0"/>
          <w:numId w:val="43"/>
        </w:numPr>
        <w:tabs>
          <w:tab w:val="left" w:pos="-1439"/>
          <w:tab w:val="left" w:pos="-719"/>
          <w:tab w:val="left" w:pos="576"/>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240"/>
        <w:ind w:left="810"/>
        <w:contextualSpacing/>
        <w:rPr>
          <w:rFonts w:asciiTheme="minorHAnsi" w:hAnsiTheme="minorHAnsi" w:cstheme="minorHAnsi"/>
        </w:rPr>
      </w:pPr>
      <w:r w:rsidRPr="00756BA4">
        <w:rPr>
          <w:rFonts w:asciiTheme="minorHAnsi" w:hAnsiTheme="minorHAnsi" w:cstheme="minorHAnsi"/>
        </w:rPr>
        <w:t xml:space="preserve">USGS requires that all grant or cooperative agreement recipient organizations adhere to the federal policy on Research Misconduct, Office of Science and Technology Policy, December 6, 2000, 65 Federal Register (FR) 76260.  The federal policy on research misconduct outlines requirements for addressing allegations of research misconduct, </w:t>
      </w:r>
      <w:r w:rsidRPr="00756BA4">
        <w:rPr>
          <w:rFonts w:asciiTheme="minorHAnsi" w:hAnsiTheme="minorHAnsi" w:cstheme="minorHAnsi"/>
        </w:rPr>
        <w:lastRenderedPageBreak/>
        <w:t xml:space="preserve">including the investigation, adjudication, and appeal of allegations of research misconduct and the implementation of appropriate administrative actions.  </w:t>
      </w:r>
    </w:p>
    <w:p w14:paraId="20BDA626" w14:textId="77777777" w:rsidR="00756BA4" w:rsidRPr="00756BA4" w:rsidRDefault="00756BA4" w:rsidP="005A1C20">
      <w:pPr>
        <w:pStyle w:val="ListParagraph"/>
        <w:numPr>
          <w:ilvl w:val="0"/>
          <w:numId w:val="43"/>
        </w:numPr>
        <w:tabs>
          <w:tab w:val="left" w:pos="-1439"/>
          <w:tab w:val="left" w:pos="-719"/>
          <w:tab w:val="left" w:pos="576"/>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240"/>
        <w:ind w:left="810"/>
        <w:contextualSpacing/>
        <w:rPr>
          <w:rFonts w:asciiTheme="minorHAnsi" w:hAnsiTheme="minorHAnsi" w:cstheme="minorHAnsi"/>
        </w:rPr>
      </w:pPr>
      <w:r w:rsidRPr="00756BA4">
        <w:rPr>
          <w:rFonts w:asciiTheme="minorHAnsi" w:hAnsiTheme="minorHAnsi" w:cstheme="minorHAnsi"/>
        </w:rPr>
        <w:t>The recipient must promptly notify the USGS Project Office when research misconduct that warrants an investigation pursuant to the federal policy on research misconduct is alleged.</w:t>
      </w:r>
    </w:p>
    <w:p w14:paraId="426CB276" w14:textId="34BFEA96" w:rsidR="00756BA4" w:rsidRPr="00756BA4" w:rsidRDefault="00756BA4" w:rsidP="005A1C20">
      <w:pPr>
        <w:pStyle w:val="ListParagraph"/>
        <w:numPr>
          <w:ilvl w:val="0"/>
          <w:numId w:val="43"/>
        </w:numPr>
        <w:spacing w:after="120"/>
        <w:ind w:left="810"/>
        <w:contextualSpacing/>
        <w:rPr>
          <w:rFonts w:asciiTheme="minorHAnsi" w:hAnsiTheme="minorHAnsi" w:cstheme="minorHAnsi"/>
        </w:rPr>
      </w:pPr>
      <w:r w:rsidRPr="00756BA4">
        <w:rPr>
          <w:rFonts w:asciiTheme="minorHAnsi" w:hAnsiTheme="minorHAnsi" w:cstheme="minorHAnsi"/>
        </w:rPr>
        <w:t>Scientific integrity is vital to Departmental activities under which scientific research, data, summaries, syntheses, interpretations, presentations, and/or publications are developed and used. Failure to uphold the highest degree of scientific integrity will result not only in potentially flawed scientific results, interpretations, and applications but will damage the Department's reputation and ability to uphold the public's trust. All work performed must comply with the Department Scientific Integrity Policy posted to http://www.doi.gov, or its equivalent as provided by their organization or State law.</w:t>
      </w:r>
    </w:p>
    <w:p w14:paraId="5F072B83" w14:textId="77777777" w:rsidR="00756BA4" w:rsidRPr="00756BA4" w:rsidRDefault="00756BA4" w:rsidP="00756BA4">
      <w:pPr>
        <w:tabs>
          <w:tab w:val="left" w:pos="-1439"/>
          <w:tab w:val="left" w:pos="-719"/>
          <w:tab w:val="left" w:pos="576"/>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240"/>
        <w:rPr>
          <w:rFonts w:asciiTheme="minorHAnsi" w:hAnsiTheme="minorHAnsi" w:cstheme="minorHAnsi"/>
          <w:u w:val="single"/>
        </w:rPr>
      </w:pPr>
      <w:r w:rsidRPr="00756BA4">
        <w:rPr>
          <w:rFonts w:asciiTheme="minorHAnsi" w:hAnsiTheme="minorHAnsi" w:cstheme="minorHAnsi"/>
        </w:rPr>
        <w:t>b</w:t>
      </w:r>
      <w:proofErr w:type="gramStart"/>
      <w:r w:rsidRPr="00756BA4">
        <w:rPr>
          <w:rFonts w:asciiTheme="minorHAnsi" w:hAnsiTheme="minorHAnsi" w:cstheme="minorHAnsi"/>
        </w:rPr>
        <w:t xml:space="preserve">)  </w:t>
      </w:r>
      <w:r w:rsidRPr="00756BA4">
        <w:rPr>
          <w:rFonts w:asciiTheme="minorHAnsi" w:hAnsiTheme="minorHAnsi" w:cstheme="minorHAnsi"/>
          <w:u w:val="single"/>
        </w:rPr>
        <w:t>Data</w:t>
      </w:r>
      <w:proofErr w:type="gramEnd"/>
      <w:r w:rsidRPr="00756BA4">
        <w:rPr>
          <w:rFonts w:asciiTheme="minorHAnsi" w:hAnsiTheme="minorHAnsi" w:cstheme="minorHAnsi"/>
          <w:u w:val="single"/>
        </w:rPr>
        <w:t xml:space="preserve"> Availability</w:t>
      </w:r>
    </w:p>
    <w:p w14:paraId="468E487C" w14:textId="6D002A0A" w:rsidR="00756BA4" w:rsidRDefault="00756BA4" w:rsidP="005A1C20">
      <w:pPr>
        <w:pStyle w:val="ListParagraph"/>
        <w:numPr>
          <w:ilvl w:val="0"/>
          <w:numId w:val="40"/>
        </w:numPr>
        <w:tabs>
          <w:tab w:val="left" w:pos="-1439"/>
          <w:tab w:val="left" w:pos="-719"/>
          <w:tab w:val="left" w:pos="576"/>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240"/>
        <w:contextualSpacing/>
        <w:rPr>
          <w:rFonts w:asciiTheme="minorHAnsi" w:hAnsiTheme="minorHAnsi" w:cstheme="minorHAnsi"/>
        </w:rPr>
      </w:pPr>
      <w:r w:rsidRPr="00756BA4">
        <w:rPr>
          <w:rFonts w:asciiTheme="minorHAnsi" w:hAnsiTheme="minorHAnsi" w:cstheme="minorHAnsi"/>
          <w:u w:val="single"/>
        </w:rPr>
        <w:t>Applicability.</w:t>
      </w:r>
      <w:r w:rsidRPr="00756BA4">
        <w:rPr>
          <w:rFonts w:asciiTheme="minorHAnsi" w:hAnsiTheme="minorHAnsi" w:cstheme="minorHAnsi"/>
        </w:rPr>
        <w:t xml:space="preserve"> The Department of the Interior is committed to basing its decisions on the best available science and providing the American people with enough information to thoughtfully and substantively evaluate the data, methodology, and analysis used by the Department to inform its decisions.</w:t>
      </w:r>
    </w:p>
    <w:p w14:paraId="0863B175" w14:textId="77777777" w:rsidR="00756BA4" w:rsidRPr="00756BA4" w:rsidRDefault="00756BA4" w:rsidP="00756BA4">
      <w:pPr>
        <w:pStyle w:val="ListParagraph"/>
        <w:tabs>
          <w:tab w:val="left" w:pos="-1439"/>
          <w:tab w:val="left" w:pos="-719"/>
          <w:tab w:val="left" w:pos="576"/>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240"/>
        <w:ind w:left="839"/>
        <w:contextualSpacing/>
        <w:rPr>
          <w:rFonts w:asciiTheme="minorHAnsi" w:hAnsiTheme="minorHAnsi" w:cstheme="minorHAnsi"/>
        </w:rPr>
      </w:pPr>
    </w:p>
    <w:p w14:paraId="5B7F8DAB" w14:textId="77777777" w:rsidR="00756BA4" w:rsidRPr="00756BA4" w:rsidRDefault="00756BA4" w:rsidP="005A1C20">
      <w:pPr>
        <w:pStyle w:val="ListParagraph"/>
        <w:numPr>
          <w:ilvl w:val="0"/>
          <w:numId w:val="40"/>
        </w:numPr>
        <w:tabs>
          <w:tab w:val="left" w:pos="-1439"/>
          <w:tab w:val="left" w:pos="-719"/>
          <w:tab w:val="left" w:pos="576"/>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contextualSpacing/>
        <w:rPr>
          <w:rFonts w:asciiTheme="minorHAnsi" w:hAnsiTheme="minorHAnsi" w:cstheme="minorHAnsi"/>
        </w:rPr>
      </w:pPr>
      <w:r w:rsidRPr="00756BA4">
        <w:rPr>
          <w:rFonts w:asciiTheme="minorHAnsi" w:hAnsiTheme="minorHAnsi" w:cstheme="minorHAnsi"/>
          <w:u w:val="single"/>
        </w:rPr>
        <w:t>Use of Data.</w:t>
      </w:r>
      <w:r w:rsidRPr="00756BA4">
        <w:rPr>
          <w:rFonts w:asciiTheme="minorHAnsi" w:hAnsiTheme="minorHAnsi" w:cstheme="minorHAnsi"/>
        </w:rPr>
        <w:t xml:space="preserve"> The regulations at 2 CFR 200.315 apply to data produced under a federal award, including the provision that the Federal Government has the right to obtain, reproduce, publish, or otherwise use the data produced under a federal award as well as authorize others to receive, reproduce, publish, or otherwise use such data for federal purposes.</w:t>
      </w:r>
    </w:p>
    <w:p w14:paraId="476AC40B" w14:textId="77777777" w:rsidR="00756BA4" w:rsidRPr="00756BA4" w:rsidRDefault="00756BA4" w:rsidP="00756BA4">
      <w:pPr>
        <w:pStyle w:val="ListParagraph"/>
        <w:tabs>
          <w:tab w:val="left" w:pos="-1439"/>
          <w:tab w:val="left" w:pos="-719"/>
          <w:tab w:val="left" w:pos="576"/>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left="839"/>
        <w:rPr>
          <w:rFonts w:asciiTheme="minorHAnsi" w:hAnsiTheme="minorHAnsi" w:cstheme="minorHAnsi"/>
        </w:rPr>
      </w:pPr>
    </w:p>
    <w:p w14:paraId="65EFBB8D" w14:textId="77777777" w:rsidR="00756BA4" w:rsidRPr="00756BA4" w:rsidRDefault="00756BA4" w:rsidP="005A1C20">
      <w:pPr>
        <w:pStyle w:val="ListParagraph"/>
        <w:numPr>
          <w:ilvl w:val="0"/>
          <w:numId w:val="40"/>
        </w:numPr>
        <w:tabs>
          <w:tab w:val="left" w:pos="-1439"/>
          <w:tab w:val="left" w:pos="-719"/>
          <w:tab w:val="left" w:pos="576"/>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contextualSpacing/>
        <w:rPr>
          <w:rFonts w:asciiTheme="minorHAnsi" w:hAnsiTheme="minorHAnsi" w:cstheme="minorHAnsi"/>
        </w:rPr>
      </w:pPr>
      <w:r w:rsidRPr="00756BA4">
        <w:rPr>
          <w:rFonts w:asciiTheme="minorHAnsi" w:hAnsiTheme="minorHAnsi" w:cstheme="minorHAnsi"/>
          <w:u w:val="single"/>
        </w:rPr>
        <w:t>Availability of Data.</w:t>
      </w:r>
      <w:r w:rsidRPr="00756BA4">
        <w:rPr>
          <w:rFonts w:asciiTheme="minorHAnsi" w:hAnsiTheme="minorHAnsi" w:cstheme="minorHAnsi"/>
        </w:rPr>
        <w:t xml:space="preserve"> The recipient shall make the data produced under this award and any subaward(s) available to the Government for public release, consistent with applicable law, to allow meaningful </w:t>
      </w:r>
      <w:proofErr w:type="gramStart"/>
      <w:r w:rsidRPr="00756BA4">
        <w:rPr>
          <w:rFonts w:asciiTheme="minorHAnsi" w:hAnsiTheme="minorHAnsi" w:cstheme="minorHAnsi"/>
        </w:rPr>
        <w:t>third party</w:t>
      </w:r>
      <w:proofErr w:type="gramEnd"/>
      <w:r w:rsidRPr="00756BA4">
        <w:rPr>
          <w:rFonts w:asciiTheme="minorHAnsi" w:hAnsiTheme="minorHAnsi" w:cstheme="minorHAnsi"/>
        </w:rPr>
        <w:t xml:space="preserve"> evaluation and reproduction of the following:</w:t>
      </w:r>
    </w:p>
    <w:p w14:paraId="38FAFD18" w14:textId="77777777" w:rsidR="00756BA4" w:rsidRPr="00756BA4" w:rsidRDefault="00756BA4" w:rsidP="00756BA4">
      <w:pPr>
        <w:tabs>
          <w:tab w:val="left" w:pos="-1439"/>
          <w:tab w:val="left" w:pos="-719"/>
          <w:tab w:val="left" w:pos="576"/>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rPr>
          <w:rFonts w:asciiTheme="minorHAnsi" w:hAnsiTheme="minorHAnsi" w:cstheme="minorHAnsi"/>
        </w:rPr>
      </w:pPr>
    </w:p>
    <w:p w14:paraId="0FCC58A4" w14:textId="77777777" w:rsidR="00756BA4" w:rsidRPr="00756BA4" w:rsidRDefault="00756BA4" w:rsidP="005A1C20">
      <w:pPr>
        <w:pStyle w:val="ListParagraph"/>
        <w:numPr>
          <w:ilvl w:val="1"/>
          <w:numId w:val="40"/>
        </w:numPr>
        <w:tabs>
          <w:tab w:val="left" w:pos="-1439"/>
          <w:tab w:val="left" w:pos="-719"/>
          <w:tab w:val="left" w:pos="576"/>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contextualSpacing/>
        <w:rPr>
          <w:rFonts w:asciiTheme="minorHAnsi" w:hAnsiTheme="minorHAnsi" w:cstheme="minorHAnsi"/>
        </w:rPr>
      </w:pPr>
      <w:r w:rsidRPr="00756BA4">
        <w:rPr>
          <w:rFonts w:asciiTheme="minorHAnsi" w:hAnsiTheme="minorHAnsi" w:cstheme="minorHAnsi"/>
        </w:rPr>
        <w:t xml:space="preserve">The scientific data relied </w:t>
      </w:r>
      <w:proofErr w:type="gramStart"/>
      <w:r w:rsidRPr="00756BA4">
        <w:rPr>
          <w:rFonts w:asciiTheme="minorHAnsi" w:hAnsiTheme="minorHAnsi" w:cstheme="minorHAnsi"/>
        </w:rPr>
        <w:t>upon;</w:t>
      </w:r>
      <w:proofErr w:type="gramEnd"/>
    </w:p>
    <w:p w14:paraId="2D7133AB" w14:textId="77777777" w:rsidR="00756BA4" w:rsidRPr="00756BA4" w:rsidRDefault="00756BA4" w:rsidP="005A1C20">
      <w:pPr>
        <w:pStyle w:val="ListParagraph"/>
        <w:numPr>
          <w:ilvl w:val="1"/>
          <w:numId w:val="40"/>
        </w:numPr>
        <w:tabs>
          <w:tab w:val="left" w:pos="-1439"/>
          <w:tab w:val="left" w:pos="-719"/>
          <w:tab w:val="left" w:pos="576"/>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contextualSpacing/>
        <w:rPr>
          <w:rFonts w:asciiTheme="minorHAnsi" w:hAnsiTheme="minorHAnsi" w:cstheme="minorHAnsi"/>
        </w:rPr>
      </w:pPr>
      <w:r w:rsidRPr="00756BA4">
        <w:rPr>
          <w:rFonts w:asciiTheme="minorHAnsi" w:hAnsiTheme="minorHAnsi" w:cstheme="minorHAnsi"/>
        </w:rPr>
        <w:t>The analysis replied upon; and</w:t>
      </w:r>
    </w:p>
    <w:p w14:paraId="6AD7E16A" w14:textId="77777777" w:rsidR="00756BA4" w:rsidRPr="00756BA4" w:rsidRDefault="00756BA4" w:rsidP="005A1C20">
      <w:pPr>
        <w:pStyle w:val="ListParagraph"/>
        <w:numPr>
          <w:ilvl w:val="1"/>
          <w:numId w:val="40"/>
        </w:numPr>
        <w:tabs>
          <w:tab w:val="left" w:pos="-1439"/>
          <w:tab w:val="left" w:pos="-719"/>
          <w:tab w:val="left" w:pos="576"/>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contextualSpacing/>
        <w:rPr>
          <w:rFonts w:asciiTheme="minorHAnsi" w:hAnsiTheme="minorHAnsi" w:cstheme="minorHAnsi"/>
        </w:rPr>
      </w:pPr>
      <w:r w:rsidRPr="00756BA4">
        <w:rPr>
          <w:rFonts w:asciiTheme="minorHAnsi" w:hAnsiTheme="minorHAnsi" w:cstheme="minorHAnsi"/>
        </w:rPr>
        <w:t xml:space="preserve">The methodology, including models, </w:t>
      </w:r>
      <w:proofErr w:type="gramStart"/>
      <w:r w:rsidRPr="00756BA4">
        <w:rPr>
          <w:rFonts w:asciiTheme="minorHAnsi" w:hAnsiTheme="minorHAnsi" w:cstheme="minorHAnsi"/>
        </w:rPr>
        <w:t>use</w:t>
      </w:r>
      <w:proofErr w:type="gramEnd"/>
      <w:r w:rsidRPr="00756BA4">
        <w:rPr>
          <w:rFonts w:asciiTheme="minorHAnsi" w:hAnsiTheme="minorHAnsi" w:cstheme="minorHAnsi"/>
        </w:rPr>
        <w:t xml:space="preserve"> to gather and analyze the data.</w:t>
      </w:r>
    </w:p>
    <w:p w14:paraId="76EF857B" w14:textId="77777777" w:rsidR="00756BA4" w:rsidRPr="00756BA4" w:rsidRDefault="00756BA4" w:rsidP="00756BA4">
      <w:pPr>
        <w:pStyle w:val="ListParagraph"/>
        <w:tabs>
          <w:tab w:val="left" w:pos="-1439"/>
          <w:tab w:val="left" w:pos="-719"/>
          <w:tab w:val="left" w:pos="576"/>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ind w:left="1559"/>
        <w:rPr>
          <w:rFonts w:asciiTheme="minorHAnsi" w:hAnsiTheme="minorHAnsi" w:cstheme="minorHAnsi"/>
        </w:rPr>
      </w:pPr>
    </w:p>
    <w:p w14:paraId="5DE0C820" w14:textId="77777777" w:rsidR="00756BA4" w:rsidRPr="00756BA4" w:rsidRDefault="00756BA4" w:rsidP="00756BA4">
      <w:pPr>
        <w:tabs>
          <w:tab w:val="left" w:pos="-1439"/>
          <w:tab w:val="left" w:pos="-719"/>
          <w:tab w:val="left" w:pos="9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240"/>
        <w:ind w:left="479" w:hanging="479"/>
        <w:rPr>
          <w:rFonts w:asciiTheme="minorHAnsi" w:hAnsiTheme="minorHAnsi" w:cstheme="minorHAnsi"/>
        </w:rPr>
      </w:pPr>
      <w:r w:rsidRPr="00756BA4">
        <w:rPr>
          <w:rFonts w:asciiTheme="minorHAnsi" w:hAnsiTheme="minorHAnsi" w:cstheme="minorHAnsi"/>
        </w:rPr>
        <w:t xml:space="preserve">c)   </w:t>
      </w:r>
      <w:r w:rsidRPr="00756BA4">
        <w:rPr>
          <w:rFonts w:asciiTheme="minorHAnsi" w:hAnsiTheme="minorHAnsi" w:cstheme="minorHAnsi"/>
          <w:u w:val="single"/>
        </w:rPr>
        <w:t>Conflict of Interest</w:t>
      </w:r>
    </w:p>
    <w:p w14:paraId="136A6AFD" w14:textId="77777777" w:rsidR="00756BA4" w:rsidRPr="00756BA4" w:rsidRDefault="00756BA4" w:rsidP="005A1C20">
      <w:pPr>
        <w:pStyle w:val="ListParagraph"/>
        <w:numPr>
          <w:ilvl w:val="0"/>
          <w:numId w:val="39"/>
        </w:numPr>
        <w:tabs>
          <w:tab w:val="left" w:pos="-1439"/>
          <w:tab w:val="left" w:pos="-719"/>
          <w:tab w:val="left" w:pos="9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240"/>
        <w:contextualSpacing/>
        <w:rPr>
          <w:rFonts w:asciiTheme="minorHAnsi" w:hAnsiTheme="minorHAnsi" w:cstheme="minorHAnsi"/>
          <w:u w:val="single"/>
        </w:rPr>
      </w:pPr>
      <w:r w:rsidRPr="00756BA4">
        <w:rPr>
          <w:rFonts w:asciiTheme="minorHAnsi" w:hAnsiTheme="minorHAnsi" w:cstheme="minorHAnsi"/>
          <w:u w:val="single"/>
        </w:rPr>
        <w:t>Applicability.</w:t>
      </w:r>
    </w:p>
    <w:p w14:paraId="74972CF2" w14:textId="77777777" w:rsidR="00756BA4" w:rsidRPr="00756BA4" w:rsidRDefault="00756BA4" w:rsidP="00756BA4">
      <w:pPr>
        <w:pStyle w:val="ListParagraph"/>
        <w:tabs>
          <w:tab w:val="left" w:pos="-1439"/>
          <w:tab w:val="left" w:pos="-719"/>
          <w:tab w:val="left" w:pos="9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240"/>
        <w:ind w:left="839"/>
        <w:rPr>
          <w:rFonts w:asciiTheme="minorHAnsi" w:hAnsiTheme="minorHAnsi" w:cstheme="minorHAnsi"/>
          <w:u w:val="single"/>
        </w:rPr>
      </w:pPr>
    </w:p>
    <w:p w14:paraId="66A4333A" w14:textId="77777777" w:rsidR="00756BA4" w:rsidRPr="00756BA4" w:rsidRDefault="00756BA4" w:rsidP="005A1C20">
      <w:pPr>
        <w:pStyle w:val="ListParagraph"/>
        <w:numPr>
          <w:ilvl w:val="1"/>
          <w:numId w:val="39"/>
        </w:numPr>
        <w:tabs>
          <w:tab w:val="left" w:pos="-1439"/>
          <w:tab w:val="left" w:pos="-719"/>
          <w:tab w:val="left" w:pos="9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240"/>
        <w:contextualSpacing/>
        <w:rPr>
          <w:rFonts w:asciiTheme="minorHAnsi" w:hAnsiTheme="minorHAnsi" w:cstheme="minorHAnsi"/>
        </w:rPr>
      </w:pPr>
      <w:r w:rsidRPr="00756BA4">
        <w:rPr>
          <w:rFonts w:asciiTheme="minorHAnsi" w:hAnsiTheme="minorHAnsi" w:cstheme="minorHAnsi"/>
        </w:rPr>
        <w:t>This section intends to ensure that non-federal entities and their employees take appropriate steps to avoid conflicts of interest in their responsibilities under or with respect to federal financial assistance agreements.</w:t>
      </w:r>
    </w:p>
    <w:p w14:paraId="0536C51C" w14:textId="6DA1F5AC" w:rsidR="00756BA4" w:rsidRDefault="00756BA4" w:rsidP="005A1C20">
      <w:pPr>
        <w:pStyle w:val="ListParagraph"/>
        <w:numPr>
          <w:ilvl w:val="1"/>
          <w:numId w:val="39"/>
        </w:numPr>
        <w:tabs>
          <w:tab w:val="left" w:pos="-1439"/>
          <w:tab w:val="left" w:pos="-719"/>
          <w:tab w:val="left" w:pos="9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240"/>
        <w:contextualSpacing/>
        <w:rPr>
          <w:rFonts w:asciiTheme="minorHAnsi" w:hAnsiTheme="minorHAnsi" w:cstheme="minorHAnsi"/>
        </w:rPr>
      </w:pPr>
      <w:r w:rsidRPr="00756BA4">
        <w:rPr>
          <w:rFonts w:asciiTheme="minorHAnsi" w:hAnsiTheme="minorHAnsi" w:cstheme="minorHAnsi"/>
        </w:rPr>
        <w:lastRenderedPageBreak/>
        <w:t xml:space="preserve">In the procurement of supplies, equipment, construction, and services by recipients and by subrecipients, the </w:t>
      </w:r>
      <w:proofErr w:type="gramStart"/>
      <w:r w:rsidRPr="00756BA4">
        <w:rPr>
          <w:rFonts w:asciiTheme="minorHAnsi" w:hAnsiTheme="minorHAnsi" w:cstheme="minorHAnsi"/>
        </w:rPr>
        <w:t>conflict of interest</w:t>
      </w:r>
      <w:proofErr w:type="gramEnd"/>
      <w:r w:rsidRPr="00756BA4">
        <w:rPr>
          <w:rFonts w:asciiTheme="minorHAnsi" w:hAnsiTheme="minorHAnsi" w:cstheme="minorHAnsi"/>
        </w:rPr>
        <w:t xml:space="preserve"> provisions in 2 CFR 200.318 apply.</w:t>
      </w:r>
    </w:p>
    <w:p w14:paraId="7764EE1F" w14:textId="77777777" w:rsidR="00756BA4" w:rsidRPr="00756BA4" w:rsidRDefault="00756BA4" w:rsidP="00756BA4">
      <w:pPr>
        <w:pStyle w:val="ListParagraph"/>
        <w:tabs>
          <w:tab w:val="left" w:pos="-1439"/>
          <w:tab w:val="left" w:pos="-719"/>
          <w:tab w:val="left" w:pos="9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240"/>
        <w:ind w:left="1559"/>
        <w:contextualSpacing/>
        <w:rPr>
          <w:rFonts w:asciiTheme="minorHAnsi" w:hAnsiTheme="minorHAnsi" w:cstheme="minorHAnsi"/>
        </w:rPr>
      </w:pPr>
    </w:p>
    <w:p w14:paraId="743455EC" w14:textId="33D930B9" w:rsidR="00756BA4" w:rsidRDefault="00756BA4" w:rsidP="005A1C20">
      <w:pPr>
        <w:pStyle w:val="ListParagraph"/>
        <w:numPr>
          <w:ilvl w:val="0"/>
          <w:numId w:val="39"/>
        </w:numPr>
        <w:tabs>
          <w:tab w:val="left" w:pos="-1439"/>
          <w:tab w:val="left" w:pos="-719"/>
          <w:tab w:val="left" w:pos="9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240"/>
        <w:contextualSpacing/>
        <w:rPr>
          <w:rFonts w:asciiTheme="minorHAnsi" w:hAnsiTheme="minorHAnsi" w:cstheme="minorHAnsi"/>
          <w:u w:val="single"/>
        </w:rPr>
      </w:pPr>
      <w:r w:rsidRPr="00756BA4">
        <w:rPr>
          <w:rFonts w:asciiTheme="minorHAnsi" w:hAnsiTheme="minorHAnsi" w:cstheme="minorHAnsi"/>
          <w:u w:val="single"/>
        </w:rPr>
        <w:t>Requirements.</w:t>
      </w:r>
    </w:p>
    <w:p w14:paraId="536B0AB3" w14:textId="77777777" w:rsidR="00756BA4" w:rsidRPr="00756BA4" w:rsidRDefault="00756BA4" w:rsidP="00756BA4">
      <w:pPr>
        <w:pStyle w:val="ListParagraph"/>
        <w:tabs>
          <w:tab w:val="left" w:pos="-1439"/>
          <w:tab w:val="left" w:pos="-719"/>
          <w:tab w:val="left" w:pos="9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240"/>
        <w:ind w:left="839"/>
        <w:contextualSpacing/>
        <w:rPr>
          <w:rFonts w:asciiTheme="minorHAnsi" w:hAnsiTheme="minorHAnsi" w:cstheme="minorHAnsi"/>
          <w:u w:val="single"/>
        </w:rPr>
      </w:pPr>
    </w:p>
    <w:p w14:paraId="16D13C3E" w14:textId="77777777" w:rsidR="00756BA4" w:rsidRPr="00756BA4" w:rsidRDefault="00756BA4" w:rsidP="005A1C20">
      <w:pPr>
        <w:pStyle w:val="ListParagraph"/>
        <w:numPr>
          <w:ilvl w:val="1"/>
          <w:numId w:val="39"/>
        </w:numPr>
        <w:tabs>
          <w:tab w:val="left" w:pos="-1439"/>
          <w:tab w:val="left" w:pos="-719"/>
          <w:tab w:val="left" w:pos="9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240"/>
        <w:contextualSpacing/>
        <w:rPr>
          <w:rFonts w:asciiTheme="minorHAnsi" w:hAnsiTheme="minorHAnsi" w:cstheme="minorHAnsi"/>
        </w:rPr>
      </w:pPr>
      <w:r w:rsidRPr="00756BA4">
        <w:rPr>
          <w:rFonts w:asciiTheme="minorHAnsi" w:hAnsiTheme="minorHAnsi" w:cstheme="minorHAnsi"/>
        </w:rPr>
        <w:t>Non-federal entities must avoid prohibited conflicts of interest, including any significant financial interests that could cause a reasonable person to question the recipient’s ability to provide impartial, technically sound, and objective performance under or with respect to a federal financial assistance agreement.</w:t>
      </w:r>
    </w:p>
    <w:p w14:paraId="7400D396" w14:textId="77777777" w:rsidR="00756BA4" w:rsidRPr="00756BA4" w:rsidRDefault="00756BA4" w:rsidP="005A1C20">
      <w:pPr>
        <w:pStyle w:val="ListParagraph"/>
        <w:numPr>
          <w:ilvl w:val="1"/>
          <w:numId w:val="39"/>
        </w:numPr>
        <w:tabs>
          <w:tab w:val="left" w:pos="-1439"/>
          <w:tab w:val="left" w:pos="-719"/>
          <w:tab w:val="left" w:pos="9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240"/>
        <w:contextualSpacing/>
        <w:rPr>
          <w:rFonts w:asciiTheme="minorHAnsi" w:hAnsiTheme="minorHAnsi" w:cstheme="minorHAnsi"/>
        </w:rPr>
      </w:pPr>
      <w:r w:rsidRPr="00756BA4">
        <w:rPr>
          <w:rFonts w:asciiTheme="minorHAnsi" w:hAnsiTheme="minorHAnsi" w:cstheme="minorHAnsi"/>
        </w:rPr>
        <w:t>In addition to any other probations that may apply with respect to conflicts of interest, no key official of an actual or proposed recipient or subrecipient, who is substantially involved in the proposal or project, may have been a former federal employee who, within the last one (1) year, participated personally and substantially in the evaluation, award, or administration of an award with respect to that recipient or subrecipient or in development of the requirement leading to the funding announcement.</w:t>
      </w:r>
    </w:p>
    <w:p w14:paraId="58CA1907" w14:textId="4715E801" w:rsidR="00756BA4" w:rsidRDefault="00756BA4" w:rsidP="005A1C20">
      <w:pPr>
        <w:pStyle w:val="ListParagraph"/>
        <w:numPr>
          <w:ilvl w:val="1"/>
          <w:numId w:val="39"/>
        </w:numPr>
        <w:tabs>
          <w:tab w:val="left" w:pos="-1439"/>
          <w:tab w:val="left" w:pos="-719"/>
          <w:tab w:val="left" w:pos="9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240"/>
        <w:contextualSpacing/>
        <w:rPr>
          <w:rFonts w:asciiTheme="minorHAnsi" w:hAnsiTheme="minorHAnsi" w:cstheme="minorHAnsi"/>
        </w:rPr>
      </w:pPr>
      <w:r w:rsidRPr="00756BA4">
        <w:rPr>
          <w:rFonts w:asciiTheme="minorHAnsi" w:hAnsiTheme="minorHAnsi" w:cstheme="minorHAnsi"/>
        </w:rPr>
        <w:t>No actual or prospective recipient or subrecipient may solicit, obtain, or use non-public information regarding the evaluation, award, or administration of an award to that recipient or subrecipient or the development of a federal financial assistance opportunity that may be of competitive interest to that recipient or subrecipient.</w:t>
      </w:r>
    </w:p>
    <w:p w14:paraId="353E29EB" w14:textId="77777777" w:rsidR="00756BA4" w:rsidRPr="00756BA4" w:rsidRDefault="00756BA4" w:rsidP="00756BA4">
      <w:pPr>
        <w:pStyle w:val="ListParagraph"/>
        <w:tabs>
          <w:tab w:val="left" w:pos="-1439"/>
          <w:tab w:val="left" w:pos="-719"/>
          <w:tab w:val="left" w:pos="9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240"/>
        <w:ind w:left="1559"/>
        <w:contextualSpacing/>
        <w:rPr>
          <w:rFonts w:asciiTheme="minorHAnsi" w:hAnsiTheme="minorHAnsi" w:cstheme="minorHAnsi"/>
        </w:rPr>
      </w:pPr>
    </w:p>
    <w:p w14:paraId="1337BBB7" w14:textId="1A4461ED" w:rsidR="00756BA4" w:rsidRDefault="00756BA4" w:rsidP="005A1C20">
      <w:pPr>
        <w:pStyle w:val="ListParagraph"/>
        <w:numPr>
          <w:ilvl w:val="0"/>
          <w:numId w:val="39"/>
        </w:numPr>
        <w:tabs>
          <w:tab w:val="left" w:pos="-1439"/>
          <w:tab w:val="left" w:pos="-719"/>
          <w:tab w:val="left" w:pos="9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240"/>
        <w:contextualSpacing/>
        <w:rPr>
          <w:rFonts w:asciiTheme="minorHAnsi" w:hAnsiTheme="minorHAnsi" w:cstheme="minorHAnsi"/>
          <w:u w:val="single"/>
        </w:rPr>
      </w:pPr>
      <w:r w:rsidRPr="00756BA4">
        <w:rPr>
          <w:rFonts w:asciiTheme="minorHAnsi" w:hAnsiTheme="minorHAnsi" w:cstheme="minorHAnsi"/>
          <w:u w:val="single"/>
        </w:rPr>
        <w:t>Notification.</w:t>
      </w:r>
    </w:p>
    <w:p w14:paraId="6C3CDCD3" w14:textId="77777777" w:rsidR="00756BA4" w:rsidRPr="00756BA4" w:rsidRDefault="00756BA4" w:rsidP="00756BA4">
      <w:pPr>
        <w:pStyle w:val="ListParagraph"/>
        <w:tabs>
          <w:tab w:val="left" w:pos="-1439"/>
          <w:tab w:val="left" w:pos="-719"/>
          <w:tab w:val="left" w:pos="9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240"/>
        <w:ind w:left="839"/>
        <w:contextualSpacing/>
        <w:rPr>
          <w:rFonts w:asciiTheme="minorHAnsi" w:hAnsiTheme="minorHAnsi" w:cstheme="minorHAnsi"/>
          <w:u w:val="single"/>
        </w:rPr>
      </w:pPr>
    </w:p>
    <w:p w14:paraId="5C290B6F" w14:textId="77777777" w:rsidR="00756BA4" w:rsidRPr="00756BA4" w:rsidRDefault="00756BA4" w:rsidP="005A1C20">
      <w:pPr>
        <w:pStyle w:val="ListParagraph"/>
        <w:numPr>
          <w:ilvl w:val="1"/>
          <w:numId w:val="39"/>
        </w:numPr>
        <w:tabs>
          <w:tab w:val="left" w:pos="-1439"/>
          <w:tab w:val="left" w:pos="-719"/>
          <w:tab w:val="left" w:pos="9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240"/>
        <w:contextualSpacing/>
        <w:rPr>
          <w:rFonts w:asciiTheme="minorHAnsi" w:hAnsiTheme="minorHAnsi" w:cstheme="minorHAnsi"/>
        </w:rPr>
      </w:pPr>
      <w:r w:rsidRPr="00756BA4">
        <w:rPr>
          <w:rFonts w:asciiTheme="minorHAnsi" w:hAnsiTheme="minorHAnsi" w:cstheme="minorHAnsi"/>
        </w:rPr>
        <w:t>Non-federal entities, including applicants for financial assistance awards, must disclose in writing any conflict of interest to the DOI awarding agency or pass-through entity in accordance with 2 CFR 200.112, Conflicts of Interest.</w:t>
      </w:r>
    </w:p>
    <w:p w14:paraId="34F9BB60" w14:textId="659CA20F" w:rsidR="00756BA4" w:rsidRDefault="00756BA4" w:rsidP="005A1C20">
      <w:pPr>
        <w:pStyle w:val="ListParagraph"/>
        <w:numPr>
          <w:ilvl w:val="1"/>
          <w:numId w:val="39"/>
        </w:numPr>
        <w:tabs>
          <w:tab w:val="left" w:pos="-1439"/>
          <w:tab w:val="left" w:pos="-719"/>
          <w:tab w:val="left" w:pos="9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240"/>
        <w:contextualSpacing/>
        <w:rPr>
          <w:rFonts w:asciiTheme="minorHAnsi" w:hAnsiTheme="minorHAnsi" w:cstheme="minorHAnsi"/>
        </w:rPr>
      </w:pPr>
      <w:r w:rsidRPr="00756BA4">
        <w:rPr>
          <w:rFonts w:asciiTheme="minorHAnsi" w:hAnsiTheme="minorHAnsi" w:cstheme="minorHAnsi"/>
        </w:rPr>
        <w:t>Recipients must establish internal controls that include, at a minimum, procedures to identify, disclose, and mitigate or eliminate identified conflicts of interest. The recipient is responsible for notifying the USGS Grants Management Official in writing of any conflicts of interest that may arise during the life of the award, including those that have been reported by subrecipients.</w:t>
      </w:r>
    </w:p>
    <w:p w14:paraId="4DAF4AC1" w14:textId="77777777" w:rsidR="00756BA4" w:rsidRPr="00756BA4" w:rsidRDefault="00756BA4" w:rsidP="00756BA4">
      <w:pPr>
        <w:pStyle w:val="ListParagraph"/>
        <w:tabs>
          <w:tab w:val="left" w:pos="-1439"/>
          <w:tab w:val="left" w:pos="-719"/>
          <w:tab w:val="left" w:pos="9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240"/>
        <w:ind w:left="1559"/>
        <w:contextualSpacing/>
        <w:rPr>
          <w:rFonts w:asciiTheme="minorHAnsi" w:hAnsiTheme="minorHAnsi" w:cstheme="minorHAnsi"/>
        </w:rPr>
      </w:pPr>
    </w:p>
    <w:p w14:paraId="7C768D5F" w14:textId="7FFA3C45" w:rsidR="00756BA4" w:rsidRDefault="00756BA4" w:rsidP="005A1C20">
      <w:pPr>
        <w:pStyle w:val="ListParagraph"/>
        <w:numPr>
          <w:ilvl w:val="0"/>
          <w:numId w:val="39"/>
        </w:numPr>
        <w:tabs>
          <w:tab w:val="left" w:pos="-1439"/>
          <w:tab w:val="left" w:pos="-719"/>
          <w:tab w:val="left" w:pos="9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240"/>
        <w:contextualSpacing/>
        <w:rPr>
          <w:rFonts w:asciiTheme="minorHAnsi" w:hAnsiTheme="minorHAnsi" w:cstheme="minorHAnsi"/>
        </w:rPr>
      </w:pPr>
      <w:r w:rsidRPr="00756BA4">
        <w:rPr>
          <w:rFonts w:asciiTheme="minorHAnsi" w:hAnsiTheme="minorHAnsi" w:cstheme="minorHAnsi"/>
          <w:u w:val="single"/>
        </w:rPr>
        <w:t>Restrictions on Lobbying.</w:t>
      </w:r>
      <w:r w:rsidRPr="00756BA4">
        <w:rPr>
          <w:rFonts w:asciiTheme="minorHAnsi" w:hAnsiTheme="minorHAnsi" w:cstheme="minorHAnsi"/>
        </w:rPr>
        <w:t xml:space="preserve"> Non-federal entities are strictly prohibited from using funds under this grant or cooperative agreement for lobbying activities and must provide the required certifications and disclosures pursuant to 43 CFR Part 18 and 31 USC 1352.</w:t>
      </w:r>
    </w:p>
    <w:p w14:paraId="51B84823" w14:textId="77777777" w:rsidR="00756BA4" w:rsidRPr="00756BA4" w:rsidRDefault="00756BA4" w:rsidP="00756BA4">
      <w:pPr>
        <w:pStyle w:val="ListParagraph"/>
        <w:tabs>
          <w:tab w:val="left" w:pos="-1439"/>
          <w:tab w:val="left" w:pos="-719"/>
          <w:tab w:val="left" w:pos="9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240"/>
        <w:ind w:left="839"/>
        <w:contextualSpacing/>
        <w:rPr>
          <w:rFonts w:asciiTheme="minorHAnsi" w:hAnsiTheme="minorHAnsi" w:cstheme="minorHAnsi"/>
        </w:rPr>
      </w:pPr>
    </w:p>
    <w:p w14:paraId="6B1A7137" w14:textId="77777777" w:rsidR="00756BA4" w:rsidRPr="00756BA4" w:rsidRDefault="00756BA4" w:rsidP="005A1C20">
      <w:pPr>
        <w:pStyle w:val="ListParagraph"/>
        <w:numPr>
          <w:ilvl w:val="0"/>
          <w:numId w:val="39"/>
        </w:numPr>
        <w:tabs>
          <w:tab w:val="left" w:pos="-1439"/>
          <w:tab w:val="left" w:pos="-719"/>
          <w:tab w:val="left" w:pos="9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240"/>
        <w:contextualSpacing/>
        <w:rPr>
          <w:rFonts w:asciiTheme="minorHAnsi" w:hAnsiTheme="minorHAnsi" w:cstheme="minorHAnsi"/>
        </w:rPr>
      </w:pPr>
      <w:r w:rsidRPr="00756BA4">
        <w:rPr>
          <w:rFonts w:asciiTheme="minorHAnsi" w:hAnsiTheme="minorHAnsi" w:cstheme="minorHAnsi"/>
          <w:u w:val="single"/>
        </w:rPr>
        <w:t>Review Procedures.</w:t>
      </w:r>
      <w:r w:rsidRPr="00756BA4">
        <w:rPr>
          <w:rFonts w:asciiTheme="minorHAnsi" w:hAnsiTheme="minorHAnsi" w:cstheme="minorHAnsi"/>
        </w:rPr>
        <w:t xml:space="preserve"> The USGS Grants Management Official will examine each conflict-of-interest disclosure </w:t>
      </w:r>
      <w:proofErr w:type="gramStart"/>
      <w:r w:rsidRPr="00756BA4">
        <w:rPr>
          <w:rFonts w:asciiTheme="minorHAnsi" w:hAnsiTheme="minorHAnsi" w:cstheme="minorHAnsi"/>
        </w:rPr>
        <w:t>on the basis of</w:t>
      </w:r>
      <w:proofErr w:type="gramEnd"/>
      <w:r w:rsidRPr="00756BA4">
        <w:rPr>
          <w:rFonts w:asciiTheme="minorHAnsi" w:hAnsiTheme="minorHAnsi" w:cstheme="minorHAnsi"/>
        </w:rPr>
        <w:t xml:space="preserve"> its particular facts and the nature of the proposed grant or cooperative </w:t>
      </w:r>
      <w:proofErr w:type="gramStart"/>
      <w:r w:rsidRPr="00756BA4">
        <w:rPr>
          <w:rFonts w:asciiTheme="minorHAnsi" w:hAnsiTheme="minorHAnsi" w:cstheme="minorHAnsi"/>
        </w:rPr>
        <w:t>agreement, and</w:t>
      </w:r>
      <w:proofErr w:type="gramEnd"/>
      <w:r w:rsidRPr="00756BA4">
        <w:rPr>
          <w:rFonts w:asciiTheme="minorHAnsi" w:hAnsiTheme="minorHAnsi" w:cstheme="minorHAnsi"/>
        </w:rPr>
        <w:t xml:space="preserve"> will determine whether a significant potential conflict exists and, if it does, develop and appropriate means for resolving it. </w:t>
      </w:r>
    </w:p>
    <w:p w14:paraId="707646FC" w14:textId="77777777" w:rsidR="00756BA4" w:rsidRPr="00756BA4" w:rsidRDefault="00756BA4" w:rsidP="00756BA4">
      <w:pPr>
        <w:pStyle w:val="ListParagraph"/>
        <w:rPr>
          <w:rFonts w:asciiTheme="minorHAnsi" w:hAnsiTheme="minorHAnsi" w:cstheme="minorHAnsi"/>
        </w:rPr>
      </w:pPr>
    </w:p>
    <w:p w14:paraId="048E2311" w14:textId="77777777" w:rsidR="00756BA4" w:rsidRPr="00756BA4" w:rsidRDefault="00756BA4" w:rsidP="005A1C20">
      <w:pPr>
        <w:pStyle w:val="ListParagraph"/>
        <w:numPr>
          <w:ilvl w:val="0"/>
          <w:numId w:val="39"/>
        </w:numPr>
        <w:tabs>
          <w:tab w:val="left" w:pos="-1439"/>
          <w:tab w:val="left" w:pos="-719"/>
          <w:tab w:val="left" w:pos="9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240"/>
        <w:contextualSpacing/>
        <w:rPr>
          <w:rFonts w:asciiTheme="minorHAnsi" w:hAnsiTheme="minorHAnsi" w:cstheme="minorHAnsi"/>
        </w:rPr>
      </w:pPr>
      <w:r w:rsidRPr="00756BA4">
        <w:rPr>
          <w:rFonts w:asciiTheme="minorHAnsi" w:hAnsiTheme="minorHAnsi" w:cstheme="minorHAnsi"/>
          <w:u w:val="single"/>
        </w:rPr>
        <w:lastRenderedPageBreak/>
        <w:t>Enforcement.</w:t>
      </w:r>
      <w:r w:rsidRPr="00756BA4">
        <w:rPr>
          <w:rFonts w:asciiTheme="minorHAnsi" w:hAnsiTheme="minorHAnsi" w:cstheme="minorHAnsi"/>
        </w:rPr>
        <w:t xml:space="preserve"> Failure to resolve conflicts of interest in a matter that satisfies the Government may be cause for termination of the award. Failure to make required disclosures may result in any of remedies described in 2 CFR 200.338, Remedies for Noncompliance, including suspension or debarment (see also 2 CFR Part 180).</w:t>
      </w:r>
    </w:p>
    <w:p w14:paraId="5BE3FDD8" w14:textId="77777777" w:rsidR="00756BA4" w:rsidRPr="00756BA4" w:rsidRDefault="00756BA4" w:rsidP="00756BA4">
      <w:pPr>
        <w:keepNext/>
        <w:tabs>
          <w:tab w:val="left" w:pos="-1439"/>
          <w:tab w:val="left" w:pos="-719"/>
          <w:tab w:val="left" w:pos="576"/>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240"/>
        <w:ind w:hanging="360"/>
        <w:rPr>
          <w:rFonts w:asciiTheme="minorHAnsi" w:hAnsiTheme="minorHAnsi" w:cstheme="minorHAnsi"/>
        </w:rPr>
      </w:pPr>
      <w:r w:rsidRPr="00756BA4">
        <w:rPr>
          <w:rFonts w:asciiTheme="minorHAnsi" w:hAnsiTheme="minorHAnsi" w:cstheme="minorHAnsi"/>
        </w:rPr>
        <w:tab/>
        <w:t xml:space="preserve">d)   </w:t>
      </w:r>
      <w:r w:rsidRPr="00756BA4">
        <w:rPr>
          <w:rFonts w:asciiTheme="minorHAnsi" w:hAnsiTheme="minorHAnsi" w:cstheme="minorHAnsi"/>
          <w:u w:val="single"/>
        </w:rPr>
        <w:t>Program Income</w:t>
      </w:r>
    </w:p>
    <w:p w14:paraId="548E29EC" w14:textId="77777777" w:rsidR="00756BA4" w:rsidRPr="00756BA4" w:rsidRDefault="00756BA4" w:rsidP="00756BA4">
      <w:pPr>
        <w:tabs>
          <w:tab w:val="left" w:pos="-1439"/>
          <w:tab w:val="left" w:pos="-719"/>
          <w:tab w:val="left" w:pos="576"/>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240"/>
        <w:ind w:left="930" w:hanging="360"/>
        <w:rPr>
          <w:rFonts w:asciiTheme="minorHAnsi" w:hAnsiTheme="minorHAnsi" w:cstheme="minorHAnsi"/>
        </w:rPr>
      </w:pPr>
      <w:r w:rsidRPr="00756BA4">
        <w:rPr>
          <w:rFonts w:asciiTheme="minorHAnsi" w:hAnsiTheme="minorHAnsi" w:cstheme="minorHAnsi"/>
        </w:rPr>
        <w:t>1)</w:t>
      </w:r>
      <w:r w:rsidRPr="00756BA4">
        <w:rPr>
          <w:rFonts w:asciiTheme="minorHAnsi" w:hAnsiTheme="minorHAnsi" w:cstheme="minorHAnsi"/>
        </w:rPr>
        <w:tab/>
        <w:t>If the recipient is an educational institution or nonprofit research organization, any other program income will be added to funds committed to the project by the federal awarding agency and recipient and be used to further eligible project or program objectives, as described in 2 CFR 200.307(e)(2).</w:t>
      </w:r>
    </w:p>
    <w:p w14:paraId="6CEB367F" w14:textId="77777777" w:rsidR="00756BA4" w:rsidRPr="00756BA4" w:rsidRDefault="00756BA4" w:rsidP="00756BA4">
      <w:pPr>
        <w:tabs>
          <w:tab w:val="left" w:pos="-1439"/>
          <w:tab w:val="left" w:pos="-719"/>
          <w:tab w:val="left" w:pos="576"/>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after="240"/>
        <w:ind w:left="930" w:hanging="360"/>
        <w:rPr>
          <w:rFonts w:asciiTheme="minorHAnsi" w:hAnsiTheme="minorHAnsi" w:cstheme="minorHAnsi"/>
        </w:rPr>
      </w:pPr>
      <w:r w:rsidRPr="00756BA4">
        <w:rPr>
          <w:rFonts w:asciiTheme="minorHAnsi" w:hAnsiTheme="minorHAnsi" w:cstheme="minorHAnsi"/>
        </w:rPr>
        <w:t>2)</w:t>
      </w:r>
      <w:r w:rsidRPr="00756BA4">
        <w:rPr>
          <w:rFonts w:asciiTheme="minorHAnsi" w:hAnsiTheme="minorHAnsi" w:cstheme="minorHAnsi"/>
        </w:rPr>
        <w:tab/>
        <w:t>For all other types of recipients, any other program income will be deducted from total allowable costs to determine the net allowable costs before calculating the Government's share of reimbursable costs, as provided in 2 CFR 200.307(e)(1).</w:t>
      </w:r>
    </w:p>
    <w:p w14:paraId="16969855" w14:textId="77777777" w:rsidR="00756BA4" w:rsidRPr="00756BA4" w:rsidRDefault="00756BA4" w:rsidP="00756BA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rPr>
          <w:rFonts w:asciiTheme="minorHAnsi" w:hAnsiTheme="minorHAnsi" w:cstheme="minorHAnsi"/>
        </w:rPr>
      </w:pPr>
      <w:r w:rsidRPr="00756BA4">
        <w:rPr>
          <w:rFonts w:asciiTheme="minorHAnsi" w:hAnsiTheme="minorHAnsi" w:cstheme="minorHAnsi"/>
        </w:rPr>
        <w:t xml:space="preserve">e)   </w:t>
      </w:r>
      <w:r w:rsidRPr="00756BA4">
        <w:rPr>
          <w:rFonts w:asciiTheme="minorHAnsi" w:hAnsiTheme="minorHAnsi" w:cstheme="minorHAnsi"/>
          <w:u w:val="single"/>
        </w:rPr>
        <w:t xml:space="preserve">Government Furnished Equipment or Equipment Authorized for Purchase </w:t>
      </w:r>
    </w:p>
    <w:p w14:paraId="2A5EA177" w14:textId="77777777" w:rsidR="00756BA4" w:rsidRPr="00756BA4" w:rsidRDefault="00756BA4" w:rsidP="00756BA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446" w:hanging="360"/>
        <w:rPr>
          <w:rFonts w:asciiTheme="minorHAnsi" w:hAnsiTheme="minorHAnsi" w:cstheme="minorHAnsi"/>
        </w:rPr>
      </w:pPr>
      <w:r w:rsidRPr="00756BA4">
        <w:rPr>
          <w:rFonts w:asciiTheme="minorHAnsi" w:hAnsiTheme="minorHAnsi" w:cstheme="minorHAnsi"/>
        </w:rPr>
        <w:tab/>
      </w:r>
      <w:r w:rsidRPr="00756BA4">
        <w:rPr>
          <w:rFonts w:asciiTheme="minorHAnsi" w:hAnsiTheme="minorHAnsi" w:cstheme="minorHAnsi"/>
        </w:rPr>
        <w:tab/>
        <w:t xml:space="preserve">Title to equipment acquired wholly or in part with federal funds shall be vested in the recipient unless otherwise specified in the award document.  The recipient shall retain control and maintain an inventory of such equipment </w:t>
      </w:r>
      <w:proofErr w:type="gramStart"/>
      <w:r w:rsidRPr="00756BA4">
        <w:rPr>
          <w:rFonts w:asciiTheme="minorHAnsi" w:hAnsiTheme="minorHAnsi" w:cstheme="minorHAnsi"/>
        </w:rPr>
        <w:t>as long as</w:t>
      </w:r>
      <w:proofErr w:type="gramEnd"/>
      <w:r w:rsidRPr="00756BA4">
        <w:rPr>
          <w:rFonts w:asciiTheme="minorHAnsi" w:hAnsiTheme="minorHAnsi" w:cstheme="minorHAnsi"/>
        </w:rPr>
        <w:t xml:space="preserve"> there is a need for such equipment to accomplish the purpose of the project, </w:t>
      </w:r>
      <w:proofErr w:type="gramStart"/>
      <w:r w:rsidRPr="00756BA4">
        <w:rPr>
          <w:rFonts w:asciiTheme="minorHAnsi" w:hAnsiTheme="minorHAnsi" w:cstheme="minorHAnsi"/>
        </w:rPr>
        <w:t>whether or not</w:t>
      </w:r>
      <w:proofErr w:type="gramEnd"/>
      <w:r w:rsidRPr="00756BA4">
        <w:rPr>
          <w:rFonts w:asciiTheme="minorHAnsi" w:hAnsiTheme="minorHAnsi" w:cstheme="minorHAnsi"/>
        </w:rPr>
        <w:t xml:space="preserve"> the project continues to be supported by federal funds.  When there is no longer a need for such equipment to accomplish the purpose of the project, the recipient shall use the equipment in connection with other federal awards the recipient has received.  Disposal of equipment shall be in accordance with 2 CFR 200.313.</w:t>
      </w:r>
      <w:bookmarkStart w:id="25" w:name="h.4d34og8" w:colFirst="0" w:colLast="0"/>
      <w:bookmarkEnd w:id="25"/>
    </w:p>
    <w:p w14:paraId="0B6508A2" w14:textId="77777777" w:rsidR="00756BA4" w:rsidRPr="00756BA4" w:rsidRDefault="00756BA4" w:rsidP="00756BA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rPr>
          <w:rFonts w:asciiTheme="minorHAnsi" w:hAnsiTheme="minorHAnsi" w:cstheme="minorHAnsi"/>
        </w:rPr>
      </w:pPr>
    </w:p>
    <w:p w14:paraId="7521CAB8" w14:textId="51851DAE" w:rsidR="00756BA4" w:rsidRDefault="00756BA4" w:rsidP="00756BA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446"/>
        <w:rPr>
          <w:rFonts w:asciiTheme="minorHAnsi" w:hAnsiTheme="minorHAnsi" w:cstheme="minorHAnsi"/>
        </w:rPr>
      </w:pPr>
      <w:r w:rsidRPr="00756BA4">
        <w:rPr>
          <w:rFonts w:asciiTheme="minorHAnsi" w:hAnsiTheme="minorHAnsi" w:cstheme="minorHAnsi"/>
        </w:rPr>
        <w:t>No equipment is provided or authorized for purchase on this grant/cooperative agreement.</w:t>
      </w:r>
      <w:bookmarkStart w:id="26" w:name="h.2s8eyo1" w:colFirst="0" w:colLast="0"/>
      <w:bookmarkEnd w:id="26"/>
    </w:p>
    <w:p w14:paraId="066CD2C8" w14:textId="77777777" w:rsidR="00756BA4" w:rsidRPr="00756BA4" w:rsidRDefault="00756BA4" w:rsidP="00756BA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446"/>
        <w:rPr>
          <w:rFonts w:asciiTheme="minorHAnsi" w:hAnsiTheme="minorHAnsi" w:cstheme="minorHAnsi"/>
        </w:rPr>
      </w:pPr>
    </w:p>
    <w:p w14:paraId="2C6AF80B" w14:textId="77777777" w:rsidR="00756BA4" w:rsidRPr="00756BA4" w:rsidRDefault="00756BA4" w:rsidP="00756BA4">
      <w:pPr>
        <w:jc w:val="center"/>
        <w:rPr>
          <w:rFonts w:asciiTheme="minorHAnsi" w:hAnsiTheme="minorHAnsi" w:cstheme="minorHAnsi"/>
        </w:rPr>
      </w:pPr>
      <w:r w:rsidRPr="00756BA4">
        <w:rPr>
          <w:rFonts w:asciiTheme="minorHAnsi" w:hAnsiTheme="minorHAnsi" w:cstheme="minorHAnsi"/>
          <w:b/>
          <w:u w:val="single"/>
        </w:rPr>
        <w:t>SECTION F – SPECIAL PROVISIONS</w:t>
      </w:r>
    </w:p>
    <w:p w14:paraId="1EBA99EF" w14:textId="77777777" w:rsidR="00756BA4" w:rsidRPr="00756BA4" w:rsidRDefault="00756BA4" w:rsidP="00756BA4">
      <w:pPr>
        <w:rPr>
          <w:rFonts w:asciiTheme="minorHAnsi" w:hAnsiTheme="minorHAnsi" w:cstheme="minorHAnsi"/>
          <w:b/>
          <w:bCs/>
          <w:u w:val="single"/>
        </w:rPr>
      </w:pPr>
      <w:bookmarkStart w:id="27" w:name="_Hlk164145022"/>
    </w:p>
    <w:p w14:paraId="77B03ACA" w14:textId="77777777" w:rsidR="00756BA4" w:rsidRPr="00756BA4" w:rsidRDefault="00756BA4" w:rsidP="00756BA4">
      <w:pPr>
        <w:rPr>
          <w:rFonts w:asciiTheme="minorHAnsi" w:hAnsiTheme="minorHAnsi" w:cstheme="minorHAnsi"/>
          <w:b/>
          <w:bCs/>
          <w:u w:val="single"/>
        </w:rPr>
      </w:pPr>
      <w:r w:rsidRPr="00756BA4">
        <w:rPr>
          <w:rFonts w:asciiTheme="minorHAnsi" w:hAnsiTheme="minorHAnsi" w:cstheme="minorHAnsi"/>
          <w:b/>
          <w:bCs/>
          <w:u w:val="single"/>
        </w:rPr>
        <w:t xml:space="preserve">Geospatial Requirements </w:t>
      </w:r>
    </w:p>
    <w:p w14:paraId="3ECC56D6" w14:textId="77777777" w:rsidR="00756BA4" w:rsidRPr="00756BA4" w:rsidRDefault="00756BA4" w:rsidP="00756BA4">
      <w:pPr>
        <w:rPr>
          <w:rFonts w:asciiTheme="minorHAnsi" w:eastAsiaTheme="minorHAnsi" w:hAnsiTheme="minorHAnsi" w:cstheme="minorHAnsi"/>
        </w:rPr>
      </w:pPr>
      <w:r w:rsidRPr="00756BA4">
        <w:rPr>
          <w:rFonts w:asciiTheme="minorHAnsi" w:eastAsiaTheme="minorHAnsi" w:hAnsiTheme="minorHAnsi" w:cstheme="minorHAnsi"/>
        </w:rPr>
        <w:t xml:space="preserve">The Geospatial Data Act of 2018 outlines specific requirements for federal recipients when collecting or producing geospatial data using Department of the Interior financial assistance funds. Here’s a summary of the key points: </w:t>
      </w:r>
    </w:p>
    <w:p w14:paraId="402C2888" w14:textId="77777777" w:rsidR="00756BA4" w:rsidRPr="00756BA4" w:rsidRDefault="00756BA4" w:rsidP="00756BA4">
      <w:pPr>
        <w:rPr>
          <w:rFonts w:asciiTheme="minorHAnsi" w:eastAsiaTheme="minorHAnsi" w:hAnsiTheme="minorHAnsi" w:cstheme="minorHAnsi"/>
        </w:rPr>
      </w:pPr>
      <w:r w:rsidRPr="00756BA4">
        <w:rPr>
          <w:rFonts w:asciiTheme="minorHAnsi" w:eastAsiaTheme="minorHAnsi" w:hAnsiTheme="minorHAnsi" w:cstheme="minorHAnsi"/>
        </w:rPr>
        <w:t xml:space="preserve">• </w:t>
      </w:r>
      <w:r w:rsidRPr="00756BA4">
        <w:rPr>
          <w:rFonts w:asciiTheme="minorHAnsi" w:eastAsiaTheme="minorHAnsi" w:hAnsiTheme="minorHAnsi" w:cstheme="minorHAnsi"/>
          <w:b/>
          <w:bCs/>
        </w:rPr>
        <w:t>Due Diligence Search:</w:t>
      </w:r>
      <w:r w:rsidRPr="00756BA4">
        <w:rPr>
          <w:rFonts w:asciiTheme="minorHAnsi" w:eastAsiaTheme="minorHAnsi" w:hAnsiTheme="minorHAnsi" w:cstheme="minorHAnsi"/>
        </w:rPr>
        <w:t xml:space="preserve"> Federal recipients must first check the GeoPlatform.gov list of datasets to see if the needed geospatial data, products, or services already exist. </w:t>
      </w:r>
    </w:p>
    <w:p w14:paraId="791BCC9C" w14:textId="77777777" w:rsidR="00756BA4" w:rsidRPr="00756BA4" w:rsidRDefault="00756BA4" w:rsidP="00756BA4">
      <w:pPr>
        <w:rPr>
          <w:rFonts w:asciiTheme="minorHAnsi" w:eastAsiaTheme="minorHAnsi" w:hAnsiTheme="minorHAnsi" w:cstheme="minorHAnsi"/>
        </w:rPr>
      </w:pPr>
      <w:r w:rsidRPr="00756BA4">
        <w:rPr>
          <w:rFonts w:asciiTheme="minorHAnsi" w:eastAsiaTheme="minorHAnsi" w:hAnsiTheme="minorHAnsi" w:cstheme="minorHAnsi"/>
        </w:rPr>
        <w:t xml:space="preserve">• </w:t>
      </w:r>
      <w:r w:rsidRPr="00756BA4">
        <w:rPr>
          <w:rFonts w:asciiTheme="minorHAnsi" w:eastAsiaTheme="minorHAnsi" w:hAnsiTheme="minorHAnsi" w:cstheme="minorHAnsi"/>
          <w:b/>
          <w:bCs/>
        </w:rPr>
        <w:t>Use of Existing Data:</w:t>
      </w:r>
      <w:r w:rsidRPr="00756BA4">
        <w:rPr>
          <w:rFonts w:asciiTheme="minorHAnsi" w:eastAsiaTheme="minorHAnsi" w:hAnsiTheme="minorHAnsi" w:cstheme="minorHAnsi"/>
        </w:rPr>
        <w:t xml:space="preserve"> If the required data is already available, recipients must use it rather than producing new data.</w:t>
      </w:r>
    </w:p>
    <w:p w14:paraId="3A856965" w14:textId="77777777" w:rsidR="00756BA4" w:rsidRPr="00756BA4" w:rsidRDefault="00756BA4" w:rsidP="00756BA4">
      <w:pPr>
        <w:rPr>
          <w:rFonts w:asciiTheme="minorHAnsi" w:eastAsiaTheme="minorHAnsi" w:hAnsiTheme="minorHAnsi" w:cstheme="minorHAnsi"/>
        </w:rPr>
      </w:pPr>
      <w:r w:rsidRPr="00756BA4">
        <w:rPr>
          <w:rFonts w:asciiTheme="minorHAnsi" w:eastAsiaTheme="minorHAnsi" w:hAnsiTheme="minorHAnsi" w:cstheme="minorHAnsi"/>
        </w:rPr>
        <w:t xml:space="preserve">• </w:t>
      </w:r>
      <w:r w:rsidRPr="00756BA4">
        <w:rPr>
          <w:rFonts w:asciiTheme="minorHAnsi" w:eastAsiaTheme="minorHAnsi" w:hAnsiTheme="minorHAnsi" w:cstheme="minorHAnsi"/>
          <w:b/>
          <w:bCs/>
        </w:rPr>
        <w:t>Production of New Data:</w:t>
      </w:r>
      <w:r w:rsidRPr="00756BA4">
        <w:rPr>
          <w:rFonts w:asciiTheme="minorHAnsi" w:eastAsiaTheme="minorHAnsi" w:hAnsiTheme="minorHAnsi" w:cstheme="minorHAnsi"/>
        </w:rPr>
        <w:t xml:space="preserve"> If the needed data is not available, recipients must produce new geospatial data, products, or services in accordance with guidance and standards established by the Federal Geospatial Data Committee (FGDC), which can be found at </w:t>
      </w:r>
      <w:hyperlink r:id="rId43" w:history="1">
        <w:r w:rsidRPr="00756BA4">
          <w:rPr>
            <w:rStyle w:val="Hyperlink"/>
            <w:rFonts w:asciiTheme="minorHAnsi" w:eastAsiaTheme="minorHAnsi" w:hAnsiTheme="minorHAnsi" w:cstheme="minorHAnsi"/>
          </w:rPr>
          <w:t>www.fgdc.gov</w:t>
        </w:r>
      </w:hyperlink>
      <w:r w:rsidRPr="00756BA4">
        <w:rPr>
          <w:rFonts w:asciiTheme="minorHAnsi" w:eastAsiaTheme="minorHAnsi" w:hAnsiTheme="minorHAnsi" w:cstheme="minorHAnsi"/>
        </w:rPr>
        <w:t xml:space="preserve">. </w:t>
      </w:r>
    </w:p>
    <w:p w14:paraId="2B2910C0" w14:textId="77777777" w:rsidR="00756BA4" w:rsidRPr="00756BA4" w:rsidRDefault="00756BA4" w:rsidP="00756BA4">
      <w:pPr>
        <w:rPr>
          <w:rFonts w:asciiTheme="minorHAnsi" w:eastAsiaTheme="minorHAnsi" w:hAnsiTheme="minorHAnsi" w:cstheme="minorHAnsi"/>
        </w:rPr>
      </w:pPr>
      <w:r w:rsidRPr="00756BA4">
        <w:rPr>
          <w:rFonts w:asciiTheme="minorHAnsi" w:eastAsiaTheme="minorHAnsi" w:hAnsiTheme="minorHAnsi" w:cstheme="minorHAnsi"/>
        </w:rPr>
        <w:t xml:space="preserve">• </w:t>
      </w:r>
      <w:r w:rsidRPr="00756BA4">
        <w:rPr>
          <w:rFonts w:asciiTheme="minorHAnsi" w:eastAsiaTheme="minorHAnsi" w:hAnsiTheme="minorHAnsi" w:cstheme="minorHAnsi"/>
          <w:b/>
          <w:bCs/>
        </w:rPr>
        <w:t>Submission Requirements:</w:t>
      </w:r>
      <w:r w:rsidRPr="00756BA4">
        <w:rPr>
          <w:rFonts w:asciiTheme="minorHAnsi" w:eastAsiaTheme="minorHAnsi" w:hAnsiTheme="minorHAnsi" w:cstheme="minorHAnsi"/>
        </w:rPr>
        <w:t xml:space="preserve"> Recipients must submit a digital copy of all GIS data produced or collected under the award to the relevant bureau or office. </w:t>
      </w:r>
    </w:p>
    <w:p w14:paraId="61744D0C" w14:textId="77777777" w:rsidR="00756BA4" w:rsidRPr="00756BA4" w:rsidRDefault="00756BA4" w:rsidP="00756BA4">
      <w:pPr>
        <w:rPr>
          <w:rFonts w:asciiTheme="minorHAnsi" w:eastAsiaTheme="minorHAnsi" w:hAnsiTheme="minorHAnsi" w:cstheme="minorHAnsi"/>
        </w:rPr>
      </w:pPr>
      <w:r w:rsidRPr="00756BA4">
        <w:rPr>
          <w:rFonts w:asciiTheme="minorHAnsi" w:eastAsiaTheme="minorHAnsi" w:hAnsiTheme="minorHAnsi" w:cstheme="minorHAnsi"/>
        </w:rPr>
        <w:lastRenderedPageBreak/>
        <w:t xml:space="preserve">• </w:t>
      </w:r>
      <w:r w:rsidRPr="00756BA4">
        <w:rPr>
          <w:rFonts w:asciiTheme="minorHAnsi" w:eastAsiaTheme="minorHAnsi" w:hAnsiTheme="minorHAnsi" w:cstheme="minorHAnsi"/>
          <w:b/>
          <w:bCs/>
        </w:rPr>
        <w:t>Data Format:</w:t>
      </w:r>
      <w:r w:rsidRPr="00756BA4">
        <w:rPr>
          <w:rFonts w:asciiTheme="minorHAnsi" w:eastAsiaTheme="minorHAnsi" w:hAnsiTheme="minorHAnsi" w:cstheme="minorHAnsi"/>
        </w:rPr>
        <w:t xml:space="preserve"> All GIS data files must be in an open format. </w:t>
      </w:r>
    </w:p>
    <w:p w14:paraId="45BCA126" w14:textId="77777777" w:rsidR="00756BA4" w:rsidRPr="00756BA4" w:rsidRDefault="00756BA4" w:rsidP="00756BA4">
      <w:pPr>
        <w:rPr>
          <w:rFonts w:asciiTheme="minorHAnsi" w:eastAsiaTheme="minorHAnsi" w:hAnsiTheme="minorHAnsi" w:cstheme="minorHAnsi"/>
        </w:rPr>
      </w:pPr>
      <w:r w:rsidRPr="00756BA4">
        <w:rPr>
          <w:rFonts w:asciiTheme="minorHAnsi" w:eastAsiaTheme="minorHAnsi" w:hAnsiTheme="minorHAnsi" w:cstheme="minorHAnsi"/>
        </w:rPr>
        <w:t xml:space="preserve">• </w:t>
      </w:r>
      <w:r w:rsidRPr="00756BA4">
        <w:rPr>
          <w:rFonts w:asciiTheme="minorHAnsi" w:eastAsiaTheme="minorHAnsi" w:hAnsiTheme="minorHAnsi" w:cstheme="minorHAnsi"/>
          <w:b/>
          <w:bCs/>
        </w:rPr>
        <w:t>Metadata Requirements:</w:t>
      </w:r>
      <w:r w:rsidRPr="00756BA4">
        <w:rPr>
          <w:rFonts w:asciiTheme="minorHAnsi" w:eastAsiaTheme="minorHAnsi" w:hAnsiTheme="minorHAnsi" w:cstheme="minorHAnsi"/>
        </w:rPr>
        <w:t xml:space="preserve"> All delineated GIS data (such as points, lines, or polygons) should be compliant with approved open data standards and include complete feature-level metadata. </w:t>
      </w:r>
    </w:p>
    <w:p w14:paraId="707EF5D6" w14:textId="77777777" w:rsidR="00756BA4" w:rsidRPr="00756BA4" w:rsidRDefault="00756BA4" w:rsidP="00756BA4">
      <w:pPr>
        <w:rPr>
          <w:rFonts w:asciiTheme="minorHAnsi" w:hAnsiTheme="minorHAnsi" w:cstheme="minorHAnsi"/>
          <w:b/>
          <w:bCs/>
          <w:u w:val="single"/>
        </w:rPr>
      </w:pPr>
      <w:r w:rsidRPr="00756BA4">
        <w:rPr>
          <w:rFonts w:asciiTheme="minorHAnsi" w:eastAsiaTheme="minorHAnsi" w:hAnsiTheme="minorHAnsi" w:cstheme="minorHAnsi"/>
        </w:rPr>
        <w:t>These requirements ensure that geospatial data is managed efficiently, used appropriately, and made accessible in a standardized format for future use and sharing. open data standards with complete feature level metadata.</w:t>
      </w:r>
    </w:p>
    <w:p w14:paraId="51A9F413" w14:textId="77777777" w:rsidR="00756BA4" w:rsidRPr="00756BA4" w:rsidRDefault="00756BA4" w:rsidP="00756BA4">
      <w:pPr>
        <w:rPr>
          <w:rFonts w:asciiTheme="minorHAnsi" w:hAnsiTheme="minorHAnsi" w:cstheme="minorHAnsi"/>
          <w:b/>
          <w:bCs/>
          <w:u w:val="single"/>
        </w:rPr>
      </w:pPr>
    </w:p>
    <w:p w14:paraId="000554F3" w14:textId="77777777" w:rsidR="00756BA4" w:rsidRPr="00756BA4" w:rsidRDefault="00756BA4" w:rsidP="00756BA4">
      <w:pPr>
        <w:rPr>
          <w:rFonts w:asciiTheme="minorHAnsi" w:hAnsiTheme="minorHAnsi" w:cstheme="minorHAnsi"/>
          <w:b/>
          <w:bCs/>
          <w:u w:val="single"/>
        </w:rPr>
      </w:pPr>
      <w:r w:rsidRPr="00756BA4">
        <w:rPr>
          <w:rFonts w:asciiTheme="minorHAnsi" w:hAnsiTheme="minorHAnsi" w:cstheme="minorHAnsi"/>
          <w:b/>
          <w:bCs/>
          <w:u w:val="single"/>
        </w:rPr>
        <w:t xml:space="preserve">2 CFR 1402.315 Availability of Data </w:t>
      </w:r>
    </w:p>
    <w:p w14:paraId="67988BCC" w14:textId="77777777" w:rsidR="00756BA4" w:rsidRPr="00756BA4" w:rsidRDefault="00756BA4" w:rsidP="00756BA4">
      <w:pPr>
        <w:rPr>
          <w:rFonts w:asciiTheme="minorHAnsi" w:hAnsiTheme="minorHAnsi" w:cstheme="minorHAnsi"/>
        </w:rPr>
      </w:pPr>
      <w:r w:rsidRPr="00756BA4">
        <w:rPr>
          <w:rFonts w:asciiTheme="minorHAnsi" w:hAnsiTheme="minorHAnsi" w:cstheme="minorHAnsi"/>
        </w:rPr>
        <w:t>(a) All data, methodology, factual inputs, models, analyses, technical information, reports, conclusions, valuation products or other scientific assessments in any medium or form, including textual, numerical, graphic, cartographic, narrative, or audiovisual, resulting from a financial assistance agreement is available for use by the Department of the Interior, including being available in a manner that is sufficient for independent verification.</w:t>
      </w:r>
    </w:p>
    <w:p w14:paraId="623800AD" w14:textId="77777777" w:rsidR="00756BA4" w:rsidRPr="00756BA4" w:rsidRDefault="00756BA4" w:rsidP="00756BA4">
      <w:pPr>
        <w:rPr>
          <w:rFonts w:asciiTheme="minorHAnsi" w:hAnsiTheme="minorHAnsi" w:cstheme="minorHAnsi"/>
        </w:rPr>
      </w:pPr>
    </w:p>
    <w:p w14:paraId="197EE64F" w14:textId="77777777" w:rsidR="00756BA4" w:rsidRPr="00756BA4" w:rsidRDefault="00756BA4" w:rsidP="00756BA4">
      <w:pPr>
        <w:rPr>
          <w:rFonts w:asciiTheme="minorHAnsi" w:hAnsiTheme="minorHAnsi" w:cstheme="minorHAnsi"/>
        </w:rPr>
      </w:pPr>
      <w:r w:rsidRPr="00756BA4">
        <w:rPr>
          <w:rFonts w:asciiTheme="minorHAnsi" w:hAnsiTheme="minorHAnsi" w:cstheme="minorHAnsi"/>
        </w:rPr>
        <w:t xml:space="preserve">(b) The Federal Government has the right to: </w:t>
      </w:r>
    </w:p>
    <w:p w14:paraId="34562909" w14:textId="77777777" w:rsidR="00756BA4" w:rsidRPr="00756BA4" w:rsidRDefault="00756BA4" w:rsidP="00756BA4">
      <w:pPr>
        <w:pStyle w:val="ListParagraph"/>
        <w:rPr>
          <w:rFonts w:asciiTheme="minorHAnsi" w:hAnsiTheme="minorHAnsi" w:cstheme="minorHAnsi"/>
        </w:rPr>
      </w:pPr>
    </w:p>
    <w:p w14:paraId="68710AEB" w14:textId="77777777" w:rsidR="00756BA4" w:rsidRPr="00756BA4" w:rsidRDefault="00756BA4" w:rsidP="00756BA4">
      <w:pPr>
        <w:pStyle w:val="ListParagraph"/>
        <w:ind w:hanging="360"/>
        <w:rPr>
          <w:rFonts w:asciiTheme="minorHAnsi" w:hAnsiTheme="minorHAnsi" w:cstheme="minorHAnsi"/>
        </w:rPr>
      </w:pPr>
      <w:r w:rsidRPr="00756BA4">
        <w:rPr>
          <w:rFonts w:asciiTheme="minorHAnsi" w:hAnsiTheme="minorHAnsi" w:cstheme="minorHAnsi"/>
        </w:rPr>
        <w:t xml:space="preserve">(1) Obtain, reproduce, publish, or otherwise use the data, methodology, factual inputs, models, analyses, technical information, reports, conclusions, or other scientific assessments, produced under a federal award; and </w:t>
      </w:r>
    </w:p>
    <w:p w14:paraId="53BCD29B" w14:textId="77777777" w:rsidR="00756BA4" w:rsidRPr="00756BA4" w:rsidRDefault="00756BA4" w:rsidP="00756BA4">
      <w:pPr>
        <w:pStyle w:val="ListParagraph"/>
        <w:rPr>
          <w:rFonts w:asciiTheme="minorHAnsi" w:hAnsiTheme="minorHAnsi" w:cstheme="minorHAnsi"/>
        </w:rPr>
      </w:pPr>
    </w:p>
    <w:p w14:paraId="0DE85A1B" w14:textId="77777777" w:rsidR="00756BA4" w:rsidRPr="00756BA4" w:rsidRDefault="00756BA4" w:rsidP="00756BA4">
      <w:pPr>
        <w:pStyle w:val="ListParagraph"/>
        <w:ind w:hanging="360"/>
        <w:rPr>
          <w:rFonts w:asciiTheme="minorHAnsi" w:hAnsiTheme="minorHAnsi" w:cstheme="minorHAnsi"/>
        </w:rPr>
      </w:pPr>
      <w:r w:rsidRPr="00756BA4">
        <w:rPr>
          <w:rFonts w:asciiTheme="minorHAnsi" w:hAnsiTheme="minorHAnsi" w:cstheme="minorHAnsi"/>
        </w:rPr>
        <w:t xml:space="preserve">(2) Authorize others to receive, reproduce, publish, or otherwise use such data, methodology, factual inputs, models, analyses, technical information, reports, conclusions, or other scientific assessments, for federal purposes, including to allow for meaningful third-party evaluation. </w:t>
      </w:r>
    </w:p>
    <w:bookmarkEnd w:id="27"/>
    <w:p w14:paraId="25D57076" w14:textId="77777777" w:rsidR="00756BA4" w:rsidRPr="00756BA4" w:rsidRDefault="00756BA4" w:rsidP="00756BA4">
      <w:pPr>
        <w:rPr>
          <w:rFonts w:asciiTheme="minorHAnsi" w:hAnsiTheme="minorHAnsi" w:cstheme="minorHAnsi"/>
          <w:color w:val="00B050"/>
        </w:rPr>
      </w:pPr>
    </w:p>
    <w:p w14:paraId="0848309E" w14:textId="77777777" w:rsidR="00756BA4" w:rsidRPr="00756BA4" w:rsidRDefault="00756BA4" w:rsidP="00756BA4">
      <w:pPr>
        <w:jc w:val="center"/>
        <w:rPr>
          <w:rFonts w:asciiTheme="minorHAnsi" w:hAnsiTheme="minorHAnsi" w:cstheme="minorHAnsi"/>
        </w:rPr>
      </w:pPr>
      <w:r w:rsidRPr="00756BA4">
        <w:rPr>
          <w:rFonts w:asciiTheme="minorHAnsi" w:hAnsiTheme="minorHAnsi" w:cstheme="minorHAnsi"/>
          <w:b/>
          <w:u w:val="single"/>
        </w:rPr>
        <w:t>SECTION G – DOCUMENTS INCORPORATED BY REFERENCE AND ORDER OF PRECEDENCE</w:t>
      </w:r>
    </w:p>
    <w:p w14:paraId="547DD764" w14:textId="77777777" w:rsidR="00756BA4" w:rsidRPr="00756BA4" w:rsidRDefault="00756BA4" w:rsidP="00756BA4">
      <w:pPr>
        <w:rPr>
          <w:rFonts w:asciiTheme="minorHAnsi" w:hAnsiTheme="minorHAnsi" w:cstheme="minorHAnsi"/>
        </w:rPr>
      </w:pPr>
    </w:p>
    <w:p w14:paraId="7ABD07CB" w14:textId="77777777" w:rsidR="00756BA4" w:rsidRPr="00756BA4" w:rsidRDefault="00756BA4" w:rsidP="00756BA4">
      <w:pPr>
        <w:rPr>
          <w:rFonts w:asciiTheme="minorHAnsi" w:hAnsiTheme="minorHAnsi" w:cstheme="minorHAnsi"/>
        </w:rPr>
      </w:pPr>
      <w:proofErr w:type="gramStart"/>
      <w:r w:rsidRPr="00756BA4">
        <w:rPr>
          <w:rFonts w:asciiTheme="minorHAnsi" w:hAnsiTheme="minorHAnsi" w:cstheme="minorHAnsi"/>
          <w:b/>
          <w:u w:val="single"/>
        </w:rPr>
        <w:t>G.1  Documents</w:t>
      </w:r>
      <w:proofErr w:type="gramEnd"/>
      <w:r w:rsidRPr="00756BA4">
        <w:rPr>
          <w:rFonts w:asciiTheme="minorHAnsi" w:hAnsiTheme="minorHAnsi" w:cstheme="minorHAnsi"/>
          <w:b/>
          <w:u w:val="single"/>
        </w:rPr>
        <w:t xml:space="preserve"> Incorporated </w:t>
      </w:r>
      <w:proofErr w:type="gramStart"/>
      <w:r w:rsidRPr="00756BA4">
        <w:rPr>
          <w:rFonts w:asciiTheme="minorHAnsi" w:hAnsiTheme="minorHAnsi" w:cstheme="minorHAnsi"/>
          <w:b/>
          <w:u w:val="single"/>
        </w:rPr>
        <w:t>By</w:t>
      </w:r>
      <w:proofErr w:type="gramEnd"/>
      <w:r w:rsidRPr="00756BA4">
        <w:rPr>
          <w:rFonts w:asciiTheme="minorHAnsi" w:hAnsiTheme="minorHAnsi" w:cstheme="minorHAnsi"/>
          <w:b/>
          <w:u w:val="single"/>
        </w:rPr>
        <w:t xml:space="preserve"> Reference</w:t>
      </w:r>
    </w:p>
    <w:p w14:paraId="40E0E93D" w14:textId="77777777" w:rsidR="00756BA4" w:rsidRPr="00756BA4" w:rsidRDefault="00756BA4" w:rsidP="00756BA4">
      <w:pPr>
        <w:rPr>
          <w:rFonts w:asciiTheme="minorHAnsi" w:hAnsiTheme="minorHAnsi" w:cstheme="minorHAnsi"/>
        </w:rPr>
      </w:pPr>
      <w:r w:rsidRPr="00756BA4">
        <w:rPr>
          <w:rFonts w:asciiTheme="minorHAnsi" w:hAnsiTheme="minorHAnsi" w:cstheme="minorHAnsi"/>
        </w:rPr>
        <w:t>The following documents are hereby incorporated into this agreement by reference:</w:t>
      </w:r>
    </w:p>
    <w:p w14:paraId="0F60919E" w14:textId="77777777" w:rsidR="00756BA4" w:rsidRPr="00756BA4" w:rsidRDefault="00756BA4" w:rsidP="005A1C20">
      <w:pPr>
        <w:numPr>
          <w:ilvl w:val="0"/>
          <w:numId w:val="36"/>
        </w:numPr>
        <w:ind w:hanging="359"/>
        <w:rPr>
          <w:rFonts w:asciiTheme="minorHAnsi" w:hAnsiTheme="minorHAnsi" w:cstheme="minorHAnsi"/>
        </w:rPr>
      </w:pPr>
      <w:r w:rsidRPr="00756BA4">
        <w:rPr>
          <w:rFonts w:asciiTheme="minorHAnsi" w:hAnsiTheme="minorHAnsi" w:cstheme="minorHAnsi"/>
        </w:rPr>
        <w:t>The Recipient’s proposal.</w:t>
      </w:r>
    </w:p>
    <w:p w14:paraId="06BF26AE" w14:textId="77777777" w:rsidR="00756BA4" w:rsidRPr="00756BA4" w:rsidRDefault="00756BA4" w:rsidP="005A1C20">
      <w:pPr>
        <w:numPr>
          <w:ilvl w:val="0"/>
          <w:numId w:val="36"/>
        </w:numPr>
        <w:ind w:hanging="359"/>
        <w:rPr>
          <w:rFonts w:asciiTheme="minorHAnsi" w:hAnsiTheme="minorHAnsi" w:cstheme="minorHAnsi"/>
        </w:rPr>
      </w:pPr>
      <w:r w:rsidRPr="00756BA4">
        <w:rPr>
          <w:rFonts w:asciiTheme="minorHAnsi" w:hAnsiTheme="minorHAnsi" w:cstheme="minorHAnsi"/>
        </w:rPr>
        <w:t>The Recipient’s application for financial assistance (SF424, SF424A, SF424B).</w:t>
      </w:r>
    </w:p>
    <w:p w14:paraId="6E3B913D" w14:textId="77777777" w:rsidR="00756BA4" w:rsidRPr="00756BA4" w:rsidRDefault="00756BA4" w:rsidP="00756BA4">
      <w:pPr>
        <w:ind w:left="720"/>
        <w:rPr>
          <w:rFonts w:asciiTheme="minorHAnsi" w:hAnsiTheme="minorHAnsi" w:cstheme="minorHAnsi"/>
        </w:rPr>
      </w:pPr>
    </w:p>
    <w:p w14:paraId="7E3FBB8E" w14:textId="77777777" w:rsidR="00756BA4" w:rsidRPr="00756BA4" w:rsidRDefault="00756BA4" w:rsidP="00756BA4">
      <w:pPr>
        <w:rPr>
          <w:rFonts w:asciiTheme="minorHAnsi" w:hAnsiTheme="minorHAnsi" w:cstheme="minorHAnsi"/>
        </w:rPr>
      </w:pPr>
      <w:proofErr w:type="gramStart"/>
      <w:r w:rsidRPr="00756BA4">
        <w:rPr>
          <w:rFonts w:asciiTheme="minorHAnsi" w:hAnsiTheme="minorHAnsi" w:cstheme="minorHAnsi"/>
          <w:b/>
          <w:u w:val="single"/>
        </w:rPr>
        <w:t>G.2  Order</w:t>
      </w:r>
      <w:proofErr w:type="gramEnd"/>
      <w:r w:rsidRPr="00756BA4">
        <w:rPr>
          <w:rFonts w:asciiTheme="minorHAnsi" w:hAnsiTheme="minorHAnsi" w:cstheme="minorHAnsi"/>
          <w:b/>
          <w:u w:val="single"/>
        </w:rPr>
        <w:t xml:space="preserve"> of Precedence</w:t>
      </w:r>
    </w:p>
    <w:p w14:paraId="6E0B3417" w14:textId="77777777" w:rsidR="00756BA4" w:rsidRPr="00756BA4" w:rsidRDefault="00756BA4" w:rsidP="00756BA4">
      <w:pPr>
        <w:rPr>
          <w:rFonts w:asciiTheme="minorHAnsi" w:hAnsiTheme="minorHAnsi" w:cstheme="minorHAnsi"/>
        </w:rPr>
      </w:pPr>
      <w:r w:rsidRPr="00756BA4">
        <w:rPr>
          <w:rFonts w:asciiTheme="minorHAnsi" w:hAnsiTheme="minorHAnsi" w:cstheme="minorHAnsi"/>
        </w:rPr>
        <w:t>In the event of any inconsistency within this agreement, the following order of precedence shall be followed:</w:t>
      </w:r>
    </w:p>
    <w:p w14:paraId="3EDA39C9" w14:textId="77777777" w:rsidR="00756BA4" w:rsidRPr="00756BA4" w:rsidRDefault="00756BA4" w:rsidP="005A1C20">
      <w:pPr>
        <w:numPr>
          <w:ilvl w:val="0"/>
          <w:numId w:val="37"/>
        </w:numPr>
        <w:ind w:hanging="359"/>
        <w:rPr>
          <w:rFonts w:asciiTheme="minorHAnsi" w:hAnsiTheme="minorHAnsi" w:cstheme="minorHAnsi"/>
        </w:rPr>
      </w:pPr>
      <w:r w:rsidRPr="00756BA4">
        <w:rPr>
          <w:rFonts w:asciiTheme="minorHAnsi" w:hAnsiTheme="minorHAnsi" w:cstheme="minorHAnsi"/>
        </w:rPr>
        <w:t>The cover page.</w:t>
      </w:r>
    </w:p>
    <w:p w14:paraId="54E7AF5B" w14:textId="77777777" w:rsidR="00756BA4" w:rsidRPr="00756BA4" w:rsidRDefault="00756BA4" w:rsidP="005A1C20">
      <w:pPr>
        <w:numPr>
          <w:ilvl w:val="0"/>
          <w:numId w:val="37"/>
        </w:numPr>
        <w:ind w:hanging="359"/>
        <w:rPr>
          <w:rFonts w:asciiTheme="minorHAnsi" w:hAnsiTheme="minorHAnsi" w:cstheme="minorHAnsi"/>
        </w:rPr>
      </w:pPr>
      <w:r w:rsidRPr="00756BA4">
        <w:rPr>
          <w:rFonts w:asciiTheme="minorHAnsi" w:hAnsiTheme="minorHAnsi" w:cstheme="minorHAnsi"/>
        </w:rPr>
        <w:t>Sections A through F of this agreement.</w:t>
      </w:r>
    </w:p>
    <w:p w14:paraId="573F2002" w14:textId="77777777" w:rsidR="00756BA4" w:rsidRPr="00756BA4" w:rsidRDefault="00756BA4" w:rsidP="005A1C20">
      <w:pPr>
        <w:numPr>
          <w:ilvl w:val="0"/>
          <w:numId w:val="37"/>
        </w:numPr>
        <w:ind w:hanging="359"/>
        <w:rPr>
          <w:rFonts w:asciiTheme="minorHAnsi" w:hAnsiTheme="minorHAnsi" w:cstheme="minorHAnsi"/>
        </w:rPr>
      </w:pPr>
      <w:r w:rsidRPr="00756BA4">
        <w:rPr>
          <w:rFonts w:asciiTheme="minorHAnsi" w:hAnsiTheme="minorHAnsi" w:cstheme="minorHAnsi"/>
        </w:rPr>
        <w:t>Documents incorporated by reference (see G.1) in the order in which they are incorporated.</w:t>
      </w:r>
    </w:p>
    <w:p w14:paraId="2BBBC06C" w14:textId="77777777" w:rsidR="00756BA4" w:rsidRPr="00756BA4" w:rsidRDefault="00756BA4" w:rsidP="00756BA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ind w:left="720"/>
        <w:rPr>
          <w:rFonts w:asciiTheme="minorHAnsi" w:hAnsiTheme="minorHAnsi" w:cstheme="minorHAnsi"/>
        </w:rPr>
      </w:pPr>
    </w:p>
    <w:p w14:paraId="5CD1C4F3" w14:textId="77777777" w:rsidR="00756BA4" w:rsidRPr="00756BA4" w:rsidRDefault="00756BA4" w:rsidP="00756BA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rPr>
          <w:rFonts w:asciiTheme="minorHAnsi" w:hAnsiTheme="minorHAnsi" w:cstheme="minorHAnsi"/>
        </w:rPr>
      </w:pPr>
    </w:p>
    <w:p w14:paraId="767D96AF" w14:textId="77777777" w:rsidR="00756BA4" w:rsidRPr="00756BA4" w:rsidRDefault="00756BA4" w:rsidP="00756BA4">
      <w:pPr>
        <w:tabs>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jc w:val="center"/>
        <w:rPr>
          <w:rFonts w:asciiTheme="minorHAnsi" w:hAnsiTheme="minorHAnsi" w:cstheme="minorHAnsi"/>
          <w:b/>
        </w:rPr>
      </w:pPr>
      <w:r w:rsidRPr="00756BA4">
        <w:rPr>
          <w:rFonts w:asciiTheme="minorHAnsi" w:hAnsiTheme="minorHAnsi" w:cstheme="minorHAnsi"/>
          <w:b/>
        </w:rPr>
        <w:t>– END OF ASSISTANCE AWARD DOCUMENT –</w:t>
      </w:r>
    </w:p>
    <w:p w14:paraId="4B0AB3CE" w14:textId="77777777" w:rsidR="00756BA4" w:rsidRPr="00756BA4" w:rsidRDefault="00756BA4" w:rsidP="00756BA4">
      <w:pPr>
        <w:rPr>
          <w:rFonts w:asciiTheme="minorHAnsi" w:hAnsiTheme="minorHAnsi" w:cstheme="minorHAnsi"/>
        </w:rPr>
      </w:pPr>
    </w:p>
    <w:p w14:paraId="5E9E1A6A" w14:textId="77777777" w:rsidR="00370B18" w:rsidRPr="00756BA4" w:rsidRDefault="00370B18" w:rsidP="00370B18">
      <w:pPr>
        <w:spacing w:after="160" w:line="259" w:lineRule="auto"/>
        <w:rPr>
          <w:rFonts w:asciiTheme="minorHAnsi" w:hAnsiTheme="minorHAnsi" w:cstheme="minorHAnsi"/>
          <w:szCs w:val="22"/>
        </w:rPr>
      </w:pPr>
    </w:p>
    <w:sectPr w:rsidR="00370B18" w:rsidRPr="00756BA4" w:rsidSect="00D105AC">
      <w:footerReference w:type="default" r:id="rId44"/>
      <w:pgSz w:w="12240" w:h="15840"/>
      <w:pgMar w:top="1440" w:right="1440" w:bottom="1440" w:left="1440" w:header="720" w:footer="720" w:gutter="0"/>
      <w:pgNumType w:start="1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ADD6D" w14:textId="77777777" w:rsidR="00694D26" w:rsidRDefault="00694D26">
      <w:r>
        <w:separator/>
      </w:r>
    </w:p>
  </w:endnote>
  <w:endnote w:type="continuationSeparator" w:id="0">
    <w:p w14:paraId="480E186E" w14:textId="77777777" w:rsidR="00694D26" w:rsidRDefault="00694D26">
      <w:r>
        <w:continuationSeparator/>
      </w:r>
    </w:p>
  </w:endnote>
  <w:endnote w:type="continuationNotice" w:id="1">
    <w:p w14:paraId="3062D85B" w14:textId="77777777" w:rsidR="00694D26" w:rsidRDefault="00694D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3E48647-A9B7-4BD3-BAB8-1528CD266BE1}"/>
    <w:embedBold r:id="rId2" w:fontKey="{1E4A784D-3251-4116-8EE2-A241718940F2}"/>
    <w:embedItalic r:id="rId3" w:fontKey="{FF9E4733-9440-46E8-86F2-4A849F42B0F1}"/>
    <w:embedBoldItalic r:id="rId4" w:fontKey="{3B8B107C-4CE8-4869-B7CD-A9BAB24C7741}"/>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auto"/>
    <w:pitch w:val="default"/>
    <w:sig w:usb0="00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n-ea">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embedRegular r:id="rId5" w:subsetted="1" w:fontKey="{0E215F9B-595B-4828-A7EA-E0A2AD0FE375}"/>
    <w:embedBold r:id="rId6" w:subsetted="1" w:fontKey="{D2C424B6-C5C7-4CD3-A574-11DB50148403}"/>
  </w:font>
  <w:font w:name="MS Gothic">
    <w:altName w:val="ＭＳ ゴシック"/>
    <w:panose1 w:val="020B0609070205080204"/>
    <w:charset w:val="80"/>
    <w:family w:val="modern"/>
    <w:pitch w:val="fixed"/>
    <w:sig w:usb0="E00002FF" w:usb1="6AC7FDFB" w:usb2="08000012" w:usb3="00000000" w:csb0="0002009F" w:csb1="00000000"/>
    <w:embedRegular r:id="rId7" w:subsetted="1" w:fontKey="{6D7F2EE1-6529-4F9E-AD1A-6956C9ACCB7B}"/>
  </w:font>
  <w:font w:name="Segoe UI">
    <w:panose1 w:val="020B0502040204020203"/>
    <w:charset w:val="00"/>
    <w:family w:val="swiss"/>
    <w:pitch w:val="variable"/>
    <w:sig w:usb0="E4002EFF" w:usb1="C000E47F" w:usb2="00000009" w:usb3="00000000" w:csb0="000001FF" w:csb1="00000000"/>
    <w:embedRegular r:id="rId8" w:subsetted="1" w:fontKey="{2C62BDC8-19CC-47D4-BB2F-BDA83BF80F2D}"/>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6349405"/>
      <w:docPartObj>
        <w:docPartGallery w:val="Page Numbers (Bottom of Page)"/>
        <w:docPartUnique/>
      </w:docPartObj>
    </w:sdtPr>
    <w:sdtEndPr>
      <w:rPr>
        <w:noProof/>
      </w:rPr>
    </w:sdtEndPr>
    <w:sdtContent>
      <w:p w14:paraId="6B43E792" w14:textId="20E435BD" w:rsidR="007A7366" w:rsidRDefault="007A736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655166" w14:textId="77777777" w:rsidR="003F04D4" w:rsidRPr="008A694C" w:rsidRDefault="003F04D4" w:rsidP="008A69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5C3CDB" w14:textId="77777777" w:rsidR="00694D26" w:rsidRDefault="00694D26">
      <w:r>
        <w:separator/>
      </w:r>
    </w:p>
  </w:footnote>
  <w:footnote w:type="continuationSeparator" w:id="0">
    <w:p w14:paraId="0ECEDEBB" w14:textId="77777777" w:rsidR="00694D26" w:rsidRDefault="00694D26">
      <w:r>
        <w:continuationSeparator/>
      </w:r>
    </w:p>
  </w:footnote>
  <w:footnote w:type="continuationNotice" w:id="1">
    <w:p w14:paraId="016528AC" w14:textId="77777777" w:rsidR="00694D26" w:rsidRDefault="00694D2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365E3"/>
    <w:multiLevelType w:val="hybridMultilevel"/>
    <w:tmpl w:val="3C863056"/>
    <w:lvl w:ilvl="0" w:tplc="04090001">
      <w:start w:val="1"/>
      <w:numFmt w:val="bullet"/>
      <w:lvlText w:val=""/>
      <w:lvlJc w:val="left"/>
      <w:pPr>
        <w:ind w:left="1078" w:hanging="360"/>
      </w:pPr>
      <w:rPr>
        <w:rFonts w:ascii="Symbol" w:hAnsi="Symbol" w:hint="default"/>
      </w:rPr>
    </w:lvl>
    <w:lvl w:ilvl="1" w:tplc="04090003">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1" w15:restartNumberingAfterBreak="0">
    <w:nsid w:val="0190181C"/>
    <w:multiLevelType w:val="hybridMultilevel"/>
    <w:tmpl w:val="4C408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0B3DCB"/>
    <w:multiLevelType w:val="hybridMultilevel"/>
    <w:tmpl w:val="FA6811A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4EB5984"/>
    <w:multiLevelType w:val="hybridMultilevel"/>
    <w:tmpl w:val="978C3A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7F90098"/>
    <w:multiLevelType w:val="multilevel"/>
    <w:tmpl w:val="3780B2FC"/>
    <w:lvl w:ilvl="0">
      <w:start w:val="1"/>
      <w:numFmt w:val="bullet"/>
      <w:lvlText w:val=""/>
      <w:lvlJc w:val="left"/>
      <w:pPr>
        <w:ind w:left="1080" w:hanging="360"/>
      </w:pPr>
      <w:rPr>
        <w:rFonts w:ascii="Symbol" w:hAnsi="Symbol" w:hint="default"/>
        <w:b w:val="0"/>
        <w:bCs w:val="0"/>
      </w:rPr>
    </w:lvl>
    <w:lvl w:ilvl="1">
      <w:start w:val="1"/>
      <w:numFmt w:val="bullet"/>
      <w:lvlText w:val=""/>
      <w:lvlJc w:val="left"/>
      <w:pPr>
        <w:ind w:left="1440" w:hanging="360"/>
      </w:pPr>
      <w:rPr>
        <w:rFonts w:ascii="Symbol" w:hAnsi="Symbol"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1800" w:hanging="360"/>
      </w:pPr>
      <w:rPr>
        <w:rFonts w:ascii="Symbol" w:hAnsi="Symbol" w:hint="default"/>
      </w:rPr>
    </w:lvl>
    <w:lvl w:ilvl="4">
      <w:start w:val="1"/>
      <w:numFmt w:val="lowerLetter"/>
      <w:lvlText w:val="(%5)"/>
      <w:lvlJc w:val="left"/>
      <w:pPr>
        <w:ind w:left="2520" w:hanging="360"/>
      </w:pPr>
      <w:rPr>
        <w:rFonts w:hint="default"/>
        <w:b w:val="0"/>
        <w:bCs w:val="0"/>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 w15:restartNumberingAfterBreak="0">
    <w:nsid w:val="08740997"/>
    <w:multiLevelType w:val="hybridMultilevel"/>
    <w:tmpl w:val="0D247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B82022"/>
    <w:multiLevelType w:val="hybridMultilevel"/>
    <w:tmpl w:val="84A889F6"/>
    <w:lvl w:ilvl="0" w:tplc="6ECE719E">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7" w15:restartNumberingAfterBreak="0">
    <w:nsid w:val="0D176365"/>
    <w:multiLevelType w:val="multilevel"/>
    <w:tmpl w:val="C128BD5C"/>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 w15:restartNumberingAfterBreak="0">
    <w:nsid w:val="0DF4017C"/>
    <w:multiLevelType w:val="multilevel"/>
    <w:tmpl w:val="26BC4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B8727D"/>
    <w:multiLevelType w:val="hybridMultilevel"/>
    <w:tmpl w:val="E88CE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FB6BF4"/>
    <w:multiLevelType w:val="hybridMultilevel"/>
    <w:tmpl w:val="D780DCE2"/>
    <w:lvl w:ilvl="0" w:tplc="B2CCE81E">
      <w:start w:val="1"/>
      <w:numFmt w:val="bullet"/>
      <w:pStyle w:val="Bullet"/>
      <w:lvlText w:val=""/>
      <w:lvlJc w:val="left"/>
      <w:pPr>
        <w:ind w:left="1440" w:hanging="360"/>
      </w:pPr>
      <w:rPr>
        <w:rFonts w:ascii="Symbol" w:hAnsi="Symbol" w:hint="default"/>
      </w:rPr>
    </w:lvl>
    <w:lvl w:ilvl="1" w:tplc="4D10AC56" w:tentative="1">
      <w:start w:val="1"/>
      <w:numFmt w:val="bullet"/>
      <w:lvlText w:val="o"/>
      <w:lvlJc w:val="left"/>
      <w:pPr>
        <w:ind w:left="2160" w:hanging="360"/>
      </w:pPr>
      <w:rPr>
        <w:rFonts w:ascii="Courier New" w:hAnsi="Courier New" w:hint="default"/>
      </w:rPr>
    </w:lvl>
    <w:lvl w:ilvl="2" w:tplc="DF0EBF2C" w:tentative="1">
      <w:start w:val="1"/>
      <w:numFmt w:val="bullet"/>
      <w:lvlText w:val=""/>
      <w:lvlJc w:val="left"/>
      <w:pPr>
        <w:ind w:left="2880" w:hanging="360"/>
      </w:pPr>
      <w:rPr>
        <w:rFonts w:ascii="Wingdings" w:hAnsi="Wingdings" w:hint="default"/>
      </w:rPr>
    </w:lvl>
    <w:lvl w:ilvl="3" w:tplc="7F5C6CC2" w:tentative="1">
      <w:start w:val="1"/>
      <w:numFmt w:val="bullet"/>
      <w:lvlText w:val=""/>
      <w:lvlJc w:val="left"/>
      <w:pPr>
        <w:ind w:left="3600" w:hanging="360"/>
      </w:pPr>
      <w:rPr>
        <w:rFonts w:ascii="Symbol" w:hAnsi="Symbol" w:hint="default"/>
      </w:rPr>
    </w:lvl>
    <w:lvl w:ilvl="4" w:tplc="A6C6949C" w:tentative="1">
      <w:start w:val="1"/>
      <w:numFmt w:val="bullet"/>
      <w:lvlText w:val="o"/>
      <w:lvlJc w:val="left"/>
      <w:pPr>
        <w:ind w:left="4320" w:hanging="360"/>
      </w:pPr>
      <w:rPr>
        <w:rFonts w:ascii="Courier New" w:hAnsi="Courier New" w:hint="default"/>
      </w:rPr>
    </w:lvl>
    <w:lvl w:ilvl="5" w:tplc="8E14FAEC" w:tentative="1">
      <w:start w:val="1"/>
      <w:numFmt w:val="bullet"/>
      <w:lvlText w:val=""/>
      <w:lvlJc w:val="left"/>
      <w:pPr>
        <w:ind w:left="5040" w:hanging="360"/>
      </w:pPr>
      <w:rPr>
        <w:rFonts w:ascii="Wingdings" w:hAnsi="Wingdings" w:hint="default"/>
      </w:rPr>
    </w:lvl>
    <w:lvl w:ilvl="6" w:tplc="E6DAB854" w:tentative="1">
      <w:start w:val="1"/>
      <w:numFmt w:val="bullet"/>
      <w:lvlText w:val=""/>
      <w:lvlJc w:val="left"/>
      <w:pPr>
        <w:ind w:left="5760" w:hanging="360"/>
      </w:pPr>
      <w:rPr>
        <w:rFonts w:ascii="Symbol" w:hAnsi="Symbol" w:hint="default"/>
      </w:rPr>
    </w:lvl>
    <w:lvl w:ilvl="7" w:tplc="0EC28E3C" w:tentative="1">
      <w:start w:val="1"/>
      <w:numFmt w:val="bullet"/>
      <w:lvlText w:val="o"/>
      <w:lvlJc w:val="left"/>
      <w:pPr>
        <w:ind w:left="6480" w:hanging="360"/>
      </w:pPr>
      <w:rPr>
        <w:rFonts w:ascii="Courier New" w:hAnsi="Courier New" w:hint="default"/>
      </w:rPr>
    </w:lvl>
    <w:lvl w:ilvl="8" w:tplc="FD2C04CC" w:tentative="1">
      <w:start w:val="1"/>
      <w:numFmt w:val="bullet"/>
      <w:lvlText w:val=""/>
      <w:lvlJc w:val="left"/>
      <w:pPr>
        <w:ind w:left="7200" w:hanging="360"/>
      </w:pPr>
      <w:rPr>
        <w:rFonts w:ascii="Wingdings" w:hAnsi="Wingdings" w:hint="default"/>
      </w:rPr>
    </w:lvl>
  </w:abstractNum>
  <w:abstractNum w:abstractNumId="11" w15:restartNumberingAfterBreak="0">
    <w:nsid w:val="1F094ED0"/>
    <w:multiLevelType w:val="multilevel"/>
    <w:tmpl w:val="56D0FD30"/>
    <w:lvl w:ilvl="0">
      <w:start w:val="1"/>
      <w:numFmt w:val="upperLetter"/>
      <w:lvlText w:val="%1)"/>
      <w:lvlJc w:val="left"/>
      <w:pPr>
        <w:ind w:left="360" w:hanging="360"/>
      </w:pPr>
      <w:rPr>
        <w:rFonts w:hint="default"/>
        <w:b w:val="0"/>
        <w:bCs w:val="0"/>
      </w:rPr>
    </w:lvl>
    <w:lvl w:ilvl="1">
      <w:start w:val="1"/>
      <w:numFmt w:val="decimal"/>
      <w:lvlText w:val="%2)"/>
      <w:lvlJc w:val="left"/>
      <w:pPr>
        <w:ind w:left="720" w:hanging="360"/>
      </w:pPr>
      <w:rPr>
        <w:rFonts w:hint="default"/>
      </w:rPr>
    </w:lvl>
    <w:lvl w:ilvl="2">
      <w:start w:val="1"/>
      <w:numFmt w:val="bullet"/>
      <w:lvlText w:val=""/>
      <w:lvlJc w:val="left"/>
      <w:pPr>
        <w:ind w:left="1122" w:hanging="360"/>
      </w:pPr>
      <w:rPr>
        <w:rFonts w:ascii="Symbol" w:hAnsi="Symbol" w:hint="default"/>
      </w:rPr>
    </w:lvl>
    <w:lvl w:ilvl="3">
      <w:start w:val="1"/>
      <w:numFmt w:val="bullet"/>
      <w:lvlText w:val=""/>
      <w:lvlJc w:val="left"/>
      <w:pPr>
        <w:ind w:left="1122"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15326C2"/>
    <w:multiLevelType w:val="hybridMultilevel"/>
    <w:tmpl w:val="130C22D4"/>
    <w:lvl w:ilvl="0" w:tplc="04090011">
      <w:start w:val="1"/>
      <w:numFmt w:val="decimal"/>
      <w:lvlText w:val="%1)"/>
      <w:lvlJc w:val="left"/>
      <w:pPr>
        <w:ind w:left="839" w:hanging="360"/>
      </w:pPr>
    </w:lvl>
    <w:lvl w:ilvl="1" w:tplc="04090019">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13" w15:restartNumberingAfterBreak="0">
    <w:nsid w:val="21E74360"/>
    <w:multiLevelType w:val="hybridMultilevel"/>
    <w:tmpl w:val="0B565F9A"/>
    <w:lvl w:ilvl="0" w:tplc="04090011">
      <w:start w:val="1"/>
      <w:numFmt w:val="decimal"/>
      <w:lvlText w:val="%1)"/>
      <w:lvlJc w:val="left"/>
      <w:pPr>
        <w:ind w:left="839" w:hanging="360"/>
      </w:pPr>
    </w:lvl>
    <w:lvl w:ilvl="1" w:tplc="04090019">
      <w:start w:val="1"/>
      <w:numFmt w:val="lowerLetter"/>
      <w:lvlText w:val="%2."/>
      <w:lvlJc w:val="left"/>
      <w:pPr>
        <w:ind w:left="1559" w:hanging="360"/>
      </w:pPr>
    </w:lvl>
    <w:lvl w:ilvl="2" w:tplc="0409001B">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14" w15:restartNumberingAfterBreak="0">
    <w:nsid w:val="22391542"/>
    <w:multiLevelType w:val="hybridMultilevel"/>
    <w:tmpl w:val="72405C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352377F"/>
    <w:multiLevelType w:val="multilevel"/>
    <w:tmpl w:val="EBFA851A"/>
    <w:lvl w:ilvl="0">
      <w:start w:val="5"/>
      <w:numFmt w:val="upperLetter"/>
      <w:lvlText w:val="%1)"/>
      <w:lvlJc w:val="left"/>
      <w:pPr>
        <w:ind w:left="360" w:hanging="360"/>
      </w:pPr>
      <w:rPr>
        <w:rFonts w:hint="default"/>
        <w:b w:val="0"/>
        <w:bCs w:val="0"/>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bullet"/>
      <w:lvlText w:val=""/>
      <w:lvlJc w:val="left"/>
      <w:pPr>
        <w:ind w:left="108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6BE7B36"/>
    <w:multiLevelType w:val="multilevel"/>
    <w:tmpl w:val="11F0A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230922"/>
    <w:multiLevelType w:val="hybridMultilevel"/>
    <w:tmpl w:val="1A64E4C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2D4860FC"/>
    <w:multiLevelType w:val="multilevel"/>
    <w:tmpl w:val="7A4E6B5E"/>
    <w:lvl w:ilvl="0">
      <w:start w:val="1"/>
      <w:numFmt w:val="bullet"/>
      <w:lvlText w:val=""/>
      <w:lvlJc w:val="left"/>
      <w:pPr>
        <w:ind w:left="1080" w:hanging="360"/>
      </w:pPr>
      <w:rPr>
        <w:rFonts w:ascii="Symbol" w:hAnsi="Symbol" w:hint="default"/>
        <w:b w:val="0"/>
        <w:bCs w:val="0"/>
      </w:rPr>
    </w:lvl>
    <w:lvl w:ilvl="1">
      <w:start w:val="1"/>
      <w:numFmt w:val="bullet"/>
      <w:lvlText w:val=""/>
      <w:lvlJc w:val="left"/>
      <w:pPr>
        <w:ind w:left="1440" w:hanging="360"/>
      </w:pPr>
      <w:rPr>
        <w:rFonts w:ascii="Symbol" w:hAnsi="Symbol"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1800" w:hanging="360"/>
      </w:pPr>
      <w:rPr>
        <w:rFonts w:ascii="Symbol" w:hAnsi="Symbol"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9" w15:restartNumberingAfterBreak="0">
    <w:nsid w:val="2E7460D0"/>
    <w:multiLevelType w:val="hybridMultilevel"/>
    <w:tmpl w:val="902088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16534F7"/>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C80309A"/>
    <w:multiLevelType w:val="hybridMultilevel"/>
    <w:tmpl w:val="93827F54"/>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E911225"/>
    <w:multiLevelType w:val="hybridMultilevel"/>
    <w:tmpl w:val="AB0683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711B7B"/>
    <w:multiLevelType w:val="multilevel"/>
    <w:tmpl w:val="81948DA0"/>
    <w:lvl w:ilvl="0">
      <w:start w:val="1"/>
      <w:numFmt w:val="lowerRoman"/>
      <w:lvlText w:val="(%1)"/>
      <w:lvlJc w:val="left"/>
      <w:pPr>
        <w:ind w:left="1440" w:firstLine="1080"/>
      </w:pPr>
      <w:rPr>
        <w:rFonts w:asciiTheme="minorHAnsi" w:eastAsia="Times New Roman" w:hAnsiTheme="minorHAnsi" w:cstheme="minorHAnsi" w:hint="default"/>
        <w:vertAlign w:val="baseline"/>
      </w:rPr>
    </w:lvl>
    <w:lvl w:ilvl="1">
      <w:start w:val="1"/>
      <w:numFmt w:val="lowerRoman"/>
      <w:lvlText w:val="(%2)"/>
      <w:lvlJc w:val="left"/>
      <w:pPr>
        <w:ind w:left="2520" w:firstLine="1800"/>
      </w:pPr>
      <w:rPr>
        <w:rFonts w:asciiTheme="minorHAnsi" w:eastAsia="Times New Roman" w:hAnsiTheme="minorHAnsi" w:cstheme="minorHAnsi" w:hint="default"/>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4" w15:restartNumberingAfterBreak="0">
    <w:nsid w:val="3FA25C35"/>
    <w:multiLevelType w:val="hybridMultilevel"/>
    <w:tmpl w:val="28B4D914"/>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5" w15:restartNumberingAfterBreak="0">
    <w:nsid w:val="405677EF"/>
    <w:multiLevelType w:val="multilevel"/>
    <w:tmpl w:val="AC3E3258"/>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6" w15:restartNumberingAfterBreak="0">
    <w:nsid w:val="4ABB1F31"/>
    <w:multiLevelType w:val="multilevel"/>
    <w:tmpl w:val="CCD48C80"/>
    <w:lvl w:ilvl="0">
      <w:start w:val="5"/>
      <w:numFmt w:val="upperLetter"/>
      <w:lvlText w:val="%1)"/>
      <w:lvlJc w:val="left"/>
      <w:pPr>
        <w:ind w:left="360" w:hanging="360"/>
      </w:pPr>
      <w:rPr>
        <w:rFonts w:hint="default"/>
        <w:b w:val="0"/>
        <w:bCs w:val="0"/>
      </w:rPr>
    </w:lvl>
    <w:lvl w:ilvl="1">
      <w:start w:val="1"/>
      <w:numFmt w:val="decimal"/>
      <w:lvlText w:val="%2)"/>
      <w:lvlJc w:val="left"/>
      <w:pPr>
        <w:ind w:left="720" w:hanging="360"/>
      </w:pPr>
      <w:rPr>
        <w:rFonts w:hint="default"/>
      </w:rPr>
    </w:lvl>
    <w:lvl w:ilvl="2">
      <w:start w:val="1"/>
      <w:numFmt w:val="bullet"/>
      <w:lvlText w:val=""/>
      <w:lvlJc w:val="left"/>
      <w:pPr>
        <w:ind w:left="1122"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DB440F1"/>
    <w:multiLevelType w:val="multilevel"/>
    <w:tmpl w:val="7A4E6B5E"/>
    <w:lvl w:ilvl="0">
      <w:start w:val="1"/>
      <w:numFmt w:val="bullet"/>
      <w:lvlText w:val=""/>
      <w:lvlJc w:val="left"/>
      <w:pPr>
        <w:ind w:left="1080" w:hanging="360"/>
      </w:pPr>
      <w:rPr>
        <w:rFonts w:ascii="Symbol" w:hAnsi="Symbol" w:hint="default"/>
        <w:b w:val="0"/>
        <w:bCs w:val="0"/>
      </w:rPr>
    </w:lvl>
    <w:lvl w:ilvl="1">
      <w:start w:val="1"/>
      <w:numFmt w:val="bullet"/>
      <w:lvlText w:val=""/>
      <w:lvlJc w:val="left"/>
      <w:pPr>
        <w:ind w:left="1440" w:hanging="360"/>
      </w:pPr>
      <w:rPr>
        <w:rFonts w:ascii="Symbol" w:hAnsi="Symbol"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1800" w:hanging="360"/>
      </w:pPr>
      <w:rPr>
        <w:rFonts w:ascii="Symbol" w:hAnsi="Symbol"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8" w15:restartNumberingAfterBreak="0">
    <w:nsid w:val="5440724F"/>
    <w:multiLevelType w:val="hybridMultilevel"/>
    <w:tmpl w:val="340045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9B0054B"/>
    <w:multiLevelType w:val="hybridMultilevel"/>
    <w:tmpl w:val="9BE67068"/>
    <w:lvl w:ilvl="0" w:tplc="D60036DA">
      <w:start w:val="1"/>
      <w:numFmt w:val="bullet"/>
      <w:pStyle w:val="DoubleIndentedBullet"/>
      <w:lvlText w:val=""/>
      <w:lvlJc w:val="left"/>
      <w:pPr>
        <w:ind w:left="1584" w:hanging="360"/>
      </w:pPr>
      <w:rPr>
        <w:rFonts w:ascii="Symbol" w:hAnsi="Symbol" w:hint="default"/>
      </w:rPr>
    </w:lvl>
    <w:lvl w:ilvl="1" w:tplc="CDA6D804" w:tentative="1">
      <w:start w:val="1"/>
      <w:numFmt w:val="bullet"/>
      <w:lvlText w:val="o"/>
      <w:lvlJc w:val="left"/>
      <w:pPr>
        <w:ind w:left="2304" w:hanging="360"/>
      </w:pPr>
      <w:rPr>
        <w:rFonts w:ascii="Courier New" w:hAnsi="Courier New" w:hint="default"/>
      </w:rPr>
    </w:lvl>
    <w:lvl w:ilvl="2" w:tplc="B882C66C" w:tentative="1">
      <w:start w:val="1"/>
      <w:numFmt w:val="bullet"/>
      <w:lvlText w:val=""/>
      <w:lvlJc w:val="left"/>
      <w:pPr>
        <w:ind w:left="3024" w:hanging="360"/>
      </w:pPr>
      <w:rPr>
        <w:rFonts w:ascii="Wingdings" w:hAnsi="Wingdings" w:hint="default"/>
      </w:rPr>
    </w:lvl>
    <w:lvl w:ilvl="3" w:tplc="A3C42DBE" w:tentative="1">
      <w:start w:val="1"/>
      <w:numFmt w:val="bullet"/>
      <w:lvlText w:val=""/>
      <w:lvlJc w:val="left"/>
      <w:pPr>
        <w:ind w:left="3744" w:hanging="360"/>
      </w:pPr>
      <w:rPr>
        <w:rFonts w:ascii="Symbol" w:hAnsi="Symbol" w:hint="default"/>
      </w:rPr>
    </w:lvl>
    <w:lvl w:ilvl="4" w:tplc="3BD81D54" w:tentative="1">
      <w:start w:val="1"/>
      <w:numFmt w:val="bullet"/>
      <w:lvlText w:val="o"/>
      <w:lvlJc w:val="left"/>
      <w:pPr>
        <w:ind w:left="4464" w:hanging="360"/>
      </w:pPr>
      <w:rPr>
        <w:rFonts w:ascii="Courier New" w:hAnsi="Courier New" w:hint="default"/>
      </w:rPr>
    </w:lvl>
    <w:lvl w:ilvl="5" w:tplc="A7A62DA4" w:tentative="1">
      <w:start w:val="1"/>
      <w:numFmt w:val="bullet"/>
      <w:lvlText w:val=""/>
      <w:lvlJc w:val="left"/>
      <w:pPr>
        <w:ind w:left="5184" w:hanging="360"/>
      </w:pPr>
      <w:rPr>
        <w:rFonts w:ascii="Wingdings" w:hAnsi="Wingdings" w:hint="default"/>
      </w:rPr>
    </w:lvl>
    <w:lvl w:ilvl="6" w:tplc="773CAA16" w:tentative="1">
      <w:start w:val="1"/>
      <w:numFmt w:val="bullet"/>
      <w:lvlText w:val=""/>
      <w:lvlJc w:val="left"/>
      <w:pPr>
        <w:ind w:left="5904" w:hanging="360"/>
      </w:pPr>
      <w:rPr>
        <w:rFonts w:ascii="Symbol" w:hAnsi="Symbol" w:hint="default"/>
      </w:rPr>
    </w:lvl>
    <w:lvl w:ilvl="7" w:tplc="B406B650" w:tentative="1">
      <w:start w:val="1"/>
      <w:numFmt w:val="bullet"/>
      <w:lvlText w:val="o"/>
      <w:lvlJc w:val="left"/>
      <w:pPr>
        <w:ind w:left="6624" w:hanging="360"/>
      </w:pPr>
      <w:rPr>
        <w:rFonts w:ascii="Courier New" w:hAnsi="Courier New" w:hint="default"/>
      </w:rPr>
    </w:lvl>
    <w:lvl w:ilvl="8" w:tplc="BF6E938A" w:tentative="1">
      <w:start w:val="1"/>
      <w:numFmt w:val="bullet"/>
      <w:lvlText w:val=""/>
      <w:lvlJc w:val="left"/>
      <w:pPr>
        <w:ind w:left="7344" w:hanging="360"/>
      </w:pPr>
      <w:rPr>
        <w:rFonts w:ascii="Wingdings" w:hAnsi="Wingdings" w:hint="default"/>
      </w:rPr>
    </w:lvl>
  </w:abstractNum>
  <w:abstractNum w:abstractNumId="30" w15:restartNumberingAfterBreak="0">
    <w:nsid w:val="59B0054C"/>
    <w:multiLevelType w:val="hybridMultilevel"/>
    <w:tmpl w:val="59B0054C"/>
    <w:lvl w:ilvl="0" w:tplc="2EBE7AEA">
      <w:start w:val="1"/>
      <w:numFmt w:val="bullet"/>
      <w:lvlText w:val=""/>
      <w:lvlJc w:val="left"/>
      <w:pPr>
        <w:ind w:left="720" w:hanging="360"/>
      </w:pPr>
      <w:rPr>
        <w:rFonts w:ascii="Symbol" w:hAnsi="Symbol"/>
      </w:rPr>
    </w:lvl>
    <w:lvl w:ilvl="1" w:tplc="E24AF058">
      <w:start w:val="1"/>
      <w:numFmt w:val="bullet"/>
      <w:lvlText w:val="o"/>
      <w:lvlJc w:val="left"/>
      <w:pPr>
        <w:tabs>
          <w:tab w:val="num" w:pos="1440"/>
        </w:tabs>
        <w:ind w:left="1440" w:hanging="360"/>
      </w:pPr>
      <w:rPr>
        <w:rFonts w:ascii="Courier New" w:hAnsi="Courier New"/>
      </w:rPr>
    </w:lvl>
    <w:lvl w:ilvl="2" w:tplc="25E4E928">
      <w:start w:val="1"/>
      <w:numFmt w:val="bullet"/>
      <w:lvlText w:val=""/>
      <w:lvlJc w:val="left"/>
      <w:pPr>
        <w:tabs>
          <w:tab w:val="num" w:pos="2160"/>
        </w:tabs>
        <w:ind w:left="2160" w:hanging="360"/>
      </w:pPr>
      <w:rPr>
        <w:rFonts w:ascii="Wingdings" w:hAnsi="Wingdings"/>
      </w:rPr>
    </w:lvl>
    <w:lvl w:ilvl="3" w:tplc="5F54AD4C">
      <w:start w:val="1"/>
      <w:numFmt w:val="bullet"/>
      <w:lvlText w:val=""/>
      <w:lvlJc w:val="left"/>
      <w:pPr>
        <w:tabs>
          <w:tab w:val="num" w:pos="2880"/>
        </w:tabs>
        <w:ind w:left="2880" w:hanging="360"/>
      </w:pPr>
      <w:rPr>
        <w:rFonts w:ascii="Symbol" w:hAnsi="Symbol"/>
      </w:rPr>
    </w:lvl>
    <w:lvl w:ilvl="4" w:tplc="CCB4CC42">
      <w:start w:val="1"/>
      <w:numFmt w:val="bullet"/>
      <w:lvlText w:val="o"/>
      <w:lvlJc w:val="left"/>
      <w:pPr>
        <w:tabs>
          <w:tab w:val="num" w:pos="3600"/>
        </w:tabs>
        <w:ind w:left="3600" w:hanging="360"/>
      </w:pPr>
      <w:rPr>
        <w:rFonts w:ascii="Courier New" w:hAnsi="Courier New"/>
      </w:rPr>
    </w:lvl>
    <w:lvl w:ilvl="5" w:tplc="8A8CA7F2">
      <w:start w:val="1"/>
      <w:numFmt w:val="bullet"/>
      <w:lvlText w:val=""/>
      <w:lvlJc w:val="left"/>
      <w:pPr>
        <w:tabs>
          <w:tab w:val="num" w:pos="4320"/>
        </w:tabs>
        <w:ind w:left="4320" w:hanging="360"/>
      </w:pPr>
      <w:rPr>
        <w:rFonts w:ascii="Wingdings" w:hAnsi="Wingdings"/>
      </w:rPr>
    </w:lvl>
    <w:lvl w:ilvl="6" w:tplc="7A860172">
      <w:start w:val="1"/>
      <w:numFmt w:val="bullet"/>
      <w:lvlText w:val=""/>
      <w:lvlJc w:val="left"/>
      <w:pPr>
        <w:tabs>
          <w:tab w:val="num" w:pos="5040"/>
        </w:tabs>
        <w:ind w:left="5040" w:hanging="360"/>
      </w:pPr>
      <w:rPr>
        <w:rFonts w:ascii="Symbol" w:hAnsi="Symbol"/>
      </w:rPr>
    </w:lvl>
    <w:lvl w:ilvl="7" w:tplc="F1BE9D3C">
      <w:start w:val="1"/>
      <w:numFmt w:val="bullet"/>
      <w:lvlText w:val="o"/>
      <w:lvlJc w:val="left"/>
      <w:pPr>
        <w:tabs>
          <w:tab w:val="num" w:pos="5760"/>
        </w:tabs>
        <w:ind w:left="5760" w:hanging="360"/>
      </w:pPr>
      <w:rPr>
        <w:rFonts w:ascii="Courier New" w:hAnsi="Courier New"/>
      </w:rPr>
    </w:lvl>
    <w:lvl w:ilvl="8" w:tplc="8D627CBE">
      <w:start w:val="1"/>
      <w:numFmt w:val="bullet"/>
      <w:lvlText w:val=""/>
      <w:lvlJc w:val="left"/>
      <w:pPr>
        <w:tabs>
          <w:tab w:val="num" w:pos="6480"/>
        </w:tabs>
        <w:ind w:left="6480" w:hanging="360"/>
      </w:pPr>
      <w:rPr>
        <w:rFonts w:ascii="Wingdings" w:hAnsi="Wingdings"/>
      </w:rPr>
    </w:lvl>
  </w:abstractNum>
  <w:abstractNum w:abstractNumId="31" w15:restartNumberingAfterBreak="0">
    <w:nsid w:val="59B00550"/>
    <w:multiLevelType w:val="hybridMultilevel"/>
    <w:tmpl w:val="59B00550"/>
    <w:lvl w:ilvl="0" w:tplc="D242ED98">
      <w:start w:val="1"/>
      <w:numFmt w:val="bullet"/>
      <w:lvlText w:val=""/>
      <w:lvlJc w:val="left"/>
      <w:pPr>
        <w:ind w:left="720" w:hanging="360"/>
      </w:pPr>
      <w:rPr>
        <w:rFonts w:ascii="Symbol" w:hAnsi="Symbol"/>
      </w:rPr>
    </w:lvl>
    <w:lvl w:ilvl="1" w:tplc="986A9AC4">
      <w:start w:val="1"/>
      <w:numFmt w:val="bullet"/>
      <w:lvlText w:val="o"/>
      <w:lvlJc w:val="left"/>
      <w:pPr>
        <w:tabs>
          <w:tab w:val="num" w:pos="1440"/>
        </w:tabs>
        <w:ind w:left="1440" w:hanging="360"/>
      </w:pPr>
      <w:rPr>
        <w:rFonts w:ascii="Courier New" w:hAnsi="Courier New"/>
      </w:rPr>
    </w:lvl>
    <w:lvl w:ilvl="2" w:tplc="FDDEEDB0">
      <w:start w:val="1"/>
      <w:numFmt w:val="bullet"/>
      <w:lvlText w:val=""/>
      <w:lvlJc w:val="left"/>
      <w:pPr>
        <w:tabs>
          <w:tab w:val="num" w:pos="2160"/>
        </w:tabs>
        <w:ind w:left="2160" w:hanging="360"/>
      </w:pPr>
      <w:rPr>
        <w:rFonts w:ascii="Wingdings" w:hAnsi="Wingdings"/>
      </w:rPr>
    </w:lvl>
    <w:lvl w:ilvl="3" w:tplc="1CBCC5CC">
      <w:start w:val="1"/>
      <w:numFmt w:val="bullet"/>
      <w:lvlText w:val=""/>
      <w:lvlJc w:val="left"/>
      <w:pPr>
        <w:tabs>
          <w:tab w:val="num" w:pos="2880"/>
        </w:tabs>
        <w:ind w:left="2880" w:hanging="360"/>
      </w:pPr>
      <w:rPr>
        <w:rFonts w:ascii="Symbol" w:hAnsi="Symbol"/>
      </w:rPr>
    </w:lvl>
    <w:lvl w:ilvl="4" w:tplc="9F8893E6">
      <w:start w:val="1"/>
      <w:numFmt w:val="bullet"/>
      <w:lvlText w:val="o"/>
      <w:lvlJc w:val="left"/>
      <w:pPr>
        <w:tabs>
          <w:tab w:val="num" w:pos="3600"/>
        </w:tabs>
        <w:ind w:left="3600" w:hanging="360"/>
      </w:pPr>
      <w:rPr>
        <w:rFonts w:ascii="Courier New" w:hAnsi="Courier New"/>
      </w:rPr>
    </w:lvl>
    <w:lvl w:ilvl="5" w:tplc="625CF5D2">
      <w:start w:val="1"/>
      <w:numFmt w:val="bullet"/>
      <w:lvlText w:val=""/>
      <w:lvlJc w:val="left"/>
      <w:pPr>
        <w:tabs>
          <w:tab w:val="num" w:pos="4320"/>
        </w:tabs>
        <w:ind w:left="4320" w:hanging="360"/>
      </w:pPr>
      <w:rPr>
        <w:rFonts w:ascii="Wingdings" w:hAnsi="Wingdings"/>
      </w:rPr>
    </w:lvl>
    <w:lvl w:ilvl="6" w:tplc="42146190">
      <w:start w:val="1"/>
      <w:numFmt w:val="bullet"/>
      <w:lvlText w:val=""/>
      <w:lvlJc w:val="left"/>
      <w:pPr>
        <w:tabs>
          <w:tab w:val="num" w:pos="5040"/>
        </w:tabs>
        <w:ind w:left="5040" w:hanging="360"/>
      </w:pPr>
      <w:rPr>
        <w:rFonts w:ascii="Symbol" w:hAnsi="Symbol"/>
      </w:rPr>
    </w:lvl>
    <w:lvl w:ilvl="7" w:tplc="598A98C6">
      <w:start w:val="1"/>
      <w:numFmt w:val="bullet"/>
      <w:lvlText w:val="o"/>
      <w:lvlJc w:val="left"/>
      <w:pPr>
        <w:tabs>
          <w:tab w:val="num" w:pos="5760"/>
        </w:tabs>
        <w:ind w:left="5760" w:hanging="360"/>
      </w:pPr>
      <w:rPr>
        <w:rFonts w:ascii="Courier New" w:hAnsi="Courier New"/>
      </w:rPr>
    </w:lvl>
    <w:lvl w:ilvl="8" w:tplc="876A59BA">
      <w:start w:val="1"/>
      <w:numFmt w:val="bullet"/>
      <w:lvlText w:val=""/>
      <w:lvlJc w:val="left"/>
      <w:pPr>
        <w:tabs>
          <w:tab w:val="num" w:pos="6480"/>
        </w:tabs>
        <w:ind w:left="6480" w:hanging="360"/>
      </w:pPr>
      <w:rPr>
        <w:rFonts w:ascii="Wingdings" w:hAnsi="Wingdings"/>
      </w:rPr>
    </w:lvl>
  </w:abstractNum>
  <w:abstractNum w:abstractNumId="32" w15:restartNumberingAfterBreak="0">
    <w:nsid w:val="59B00551"/>
    <w:multiLevelType w:val="hybridMultilevel"/>
    <w:tmpl w:val="59B00551"/>
    <w:lvl w:ilvl="0" w:tplc="99AE36BE">
      <w:start w:val="1"/>
      <w:numFmt w:val="bullet"/>
      <w:lvlText w:val=""/>
      <w:lvlJc w:val="left"/>
      <w:pPr>
        <w:ind w:left="720" w:hanging="360"/>
      </w:pPr>
      <w:rPr>
        <w:rFonts w:ascii="Symbol" w:hAnsi="Symbol"/>
      </w:rPr>
    </w:lvl>
    <w:lvl w:ilvl="1" w:tplc="9594F84A">
      <w:start w:val="1"/>
      <w:numFmt w:val="bullet"/>
      <w:lvlText w:val="o"/>
      <w:lvlJc w:val="left"/>
      <w:pPr>
        <w:tabs>
          <w:tab w:val="num" w:pos="1440"/>
        </w:tabs>
        <w:ind w:left="1440" w:hanging="360"/>
      </w:pPr>
      <w:rPr>
        <w:rFonts w:ascii="Courier New" w:hAnsi="Courier New"/>
      </w:rPr>
    </w:lvl>
    <w:lvl w:ilvl="2" w:tplc="B286428C">
      <w:start w:val="1"/>
      <w:numFmt w:val="bullet"/>
      <w:lvlText w:val=""/>
      <w:lvlJc w:val="left"/>
      <w:pPr>
        <w:tabs>
          <w:tab w:val="num" w:pos="2160"/>
        </w:tabs>
        <w:ind w:left="2160" w:hanging="360"/>
      </w:pPr>
      <w:rPr>
        <w:rFonts w:ascii="Wingdings" w:hAnsi="Wingdings"/>
      </w:rPr>
    </w:lvl>
    <w:lvl w:ilvl="3" w:tplc="7690E9FA">
      <w:start w:val="1"/>
      <w:numFmt w:val="bullet"/>
      <w:lvlText w:val=""/>
      <w:lvlJc w:val="left"/>
      <w:pPr>
        <w:tabs>
          <w:tab w:val="num" w:pos="2880"/>
        </w:tabs>
        <w:ind w:left="2880" w:hanging="360"/>
      </w:pPr>
      <w:rPr>
        <w:rFonts w:ascii="Symbol" w:hAnsi="Symbol"/>
      </w:rPr>
    </w:lvl>
    <w:lvl w:ilvl="4" w:tplc="DC7C12AE">
      <w:start w:val="1"/>
      <w:numFmt w:val="bullet"/>
      <w:lvlText w:val="o"/>
      <w:lvlJc w:val="left"/>
      <w:pPr>
        <w:tabs>
          <w:tab w:val="num" w:pos="3600"/>
        </w:tabs>
        <w:ind w:left="3600" w:hanging="360"/>
      </w:pPr>
      <w:rPr>
        <w:rFonts w:ascii="Courier New" w:hAnsi="Courier New"/>
      </w:rPr>
    </w:lvl>
    <w:lvl w:ilvl="5" w:tplc="E0CC9F02">
      <w:start w:val="1"/>
      <w:numFmt w:val="bullet"/>
      <w:lvlText w:val=""/>
      <w:lvlJc w:val="left"/>
      <w:pPr>
        <w:tabs>
          <w:tab w:val="num" w:pos="4320"/>
        </w:tabs>
        <w:ind w:left="4320" w:hanging="360"/>
      </w:pPr>
      <w:rPr>
        <w:rFonts w:ascii="Wingdings" w:hAnsi="Wingdings"/>
      </w:rPr>
    </w:lvl>
    <w:lvl w:ilvl="6" w:tplc="AF1E8BE6">
      <w:start w:val="1"/>
      <w:numFmt w:val="bullet"/>
      <w:lvlText w:val=""/>
      <w:lvlJc w:val="left"/>
      <w:pPr>
        <w:tabs>
          <w:tab w:val="num" w:pos="5040"/>
        </w:tabs>
        <w:ind w:left="5040" w:hanging="360"/>
      </w:pPr>
      <w:rPr>
        <w:rFonts w:ascii="Symbol" w:hAnsi="Symbol"/>
      </w:rPr>
    </w:lvl>
    <w:lvl w:ilvl="7" w:tplc="6D98EEAA">
      <w:start w:val="1"/>
      <w:numFmt w:val="bullet"/>
      <w:lvlText w:val="o"/>
      <w:lvlJc w:val="left"/>
      <w:pPr>
        <w:tabs>
          <w:tab w:val="num" w:pos="5760"/>
        </w:tabs>
        <w:ind w:left="5760" w:hanging="360"/>
      </w:pPr>
      <w:rPr>
        <w:rFonts w:ascii="Courier New" w:hAnsi="Courier New"/>
      </w:rPr>
    </w:lvl>
    <w:lvl w:ilvl="8" w:tplc="B7CC9B6A">
      <w:start w:val="1"/>
      <w:numFmt w:val="bullet"/>
      <w:lvlText w:val=""/>
      <w:lvlJc w:val="left"/>
      <w:pPr>
        <w:tabs>
          <w:tab w:val="num" w:pos="6480"/>
        </w:tabs>
        <w:ind w:left="6480" w:hanging="360"/>
      </w:pPr>
      <w:rPr>
        <w:rFonts w:ascii="Wingdings" w:hAnsi="Wingdings"/>
      </w:rPr>
    </w:lvl>
  </w:abstractNum>
  <w:abstractNum w:abstractNumId="33" w15:restartNumberingAfterBreak="0">
    <w:nsid w:val="59B00552"/>
    <w:multiLevelType w:val="hybridMultilevel"/>
    <w:tmpl w:val="59B00552"/>
    <w:lvl w:ilvl="0" w:tplc="BEECF260">
      <w:start w:val="1"/>
      <w:numFmt w:val="bullet"/>
      <w:lvlText w:val=""/>
      <w:lvlJc w:val="left"/>
      <w:pPr>
        <w:ind w:left="720" w:hanging="360"/>
      </w:pPr>
      <w:rPr>
        <w:rFonts w:ascii="Symbol" w:hAnsi="Symbol"/>
      </w:rPr>
    </w:lvl>
    <w:lvl w:ilvl="1" w:tplc="ED927DA0">
      <w:start w:val="1"/>
      <w:numFmt w:val="bullet"/>
      <w:lvlText w:val="o"/>
      <w:lvlJc w:val="left"/>
      <w:pPr>
        <w:tabs>
          <w:tab w:val="num" w:pos="1440"/>
        </w:tabs>
        <w:ind w:left="1440" w:hanging="360"/>
      </w:pPr>
      <w:rPr>
        <w:rFonts w:ascii="Courier New" w:hAnsi="Courier New"/>
      </w:rPr>
    </w:lvl>
    <w:lvl w:ilvl="2" w:tplc="C0C01FC4">
      <w:start w:val="1"/>
      <w:numFmt w:val="bullet"/>
      <w:lvlText w:val=""/>
      <w:lvlJc w:val="left"/>
      <w:pPr>
        <w:tabs>
          <w:tab w:val="num" w:pos="2160"/>
        </w:tabs>
        <w:ind w:left="2160" w:hanging="360"/>
      </w:pPr>
      <w:rPr>
        <w:rFonts w:ascii="Wingdings" w:hAnsi="Wingdings"/>
      </w:rPr>
    </w:lvl>
    <w:lvl w:ilvl="3" w:tplc="293C256A">
      <w:start w:val="1"/>
      <w:numFmt w:val="bullet"/>
      <w:lvlText w:val=""/>
      <w:lvlJc w:val="left"/>
      <w:pPr>
        <w:tabs>
          <w:tab w:val="num" w:pos="2880"/>
        </w:tabs>
        <w:ind w:left="2880" w:hanging="360"/>
      </w:pPr>
      <w:rPr>
        <w:rFonts w:ascii="Symbol" w:hAnsi="Symbol"/>
      </w:rPr>
    </w:lvl>
    <w:lvl w:ilvl="4" w:tplc="D5FE2BB6">
      <w:start w:val="1"/>
      <w:numFmt w:val="bullet"/>
      <w:lvlText w:val="o"/>
      <w:lvlJc w:val="left"/>
      <w:pPr>
        <w:tabs>
          <w:tab w:val="num" w:pos="3600"/>
        </w:tabs>
        <w:ind w:left="3600" w:hanging="360"/>
      </w:pPr>
      <w:rPr>
        <w:rFonts w:ascii="Courier New" w:hAnsi="Courier New"/>
      </w:rPr>
    </w:lvl>
    <w:lvl w:ilvl="5" w:tplc="47B08F54">
      <w:start w:val="1"/>
      <w:numFmt w:val="bullet"/>
      <w:lvlText w:val=""/>
      <w:lvlJc w:val="left"/>
      <w:pPr>
        <w:tabs>
          <w:tab w:val="num" w:pos="4320"/>
        </w:tabs>
        <w:ind w:left="4320" w:hanging="360"/>
      </w:pPr>
      <w:rPr>
        <w:rFonts w:ascii="Wingdings" w:hAnsi="Wingdings"/>
      </w:rPr>
    </w:lvl>
    <w:lvl w:ilvl="6" w:tplc="F5CAC8F6">
      <w:start w:val="1"/>
      <w:numFmt w:val="bullet"/>
      <w:lvlText w:val=""/>
      <w:lvlJc w:val="left"/>
      <w:pPr>
        <w:tabs>
          <w:tab w:val="num" w:pos="5040"/>
        </w:tabs>
        <w:ind w:left="5040" w:hanging="360"/>
      </w:pPr>
      <w:rPr>
        <w:rFonts w:ascii="Symbol" w:hAnsi="Symbol"/>
      </w:rPr>
    </w:lvl>
    <w:lvl w:ilvl="7" w:tplc="0F28E7D8">
      <w:start w:val="1"/>
      <w:numFmt w:val="bullet"/>
      <w:lvlText w:val="o"/>
      <w:lvlJc w:val="left"/>
      <w:pPr>
        <w:tabs>
          <w:tab w:val="num" w:pos="5760"/>
        </w:tabs>
        <w:ind w:left="5760" w:hanging="360"/>
      </w:pPr>
      <w:rPr>
        <w:rFonts w:ascii="Courier New" w:hAnsi="Courier New"/>
      </w:rPr>
    </w:lvl>
    <w:lvl w:ilvl="8" w:tplc="E3CC8E0C">
      <w:start w:val="1"/>
      <w:numFmt w:val="bullet"/>
      <w:lvlText w:val=""/>
      <w:lvlJc w:val="left"/>
      <w:pPr>
        <w:tabs>
          <w:tab w:val="num" w:pos="6480"/>
        </w:tabs>
        <w:ind w:left="6480" w:hanging="360"/>
      </w:pPr>
      <w:rPr>
        <w:rFonts w:ascii="Wingdings" w:hAnsi="Wingdings"/>
      </w:rPr>
    </w:lvl>
  </w:abstractNum>
  <w:abstractNum w:abstractNumId="34" w15:restartNumberingAfterBreak="0">
    <w:nsid w:val="59B00553"/>
    <w:multiLevelType w:val="hybridMultilevel"/>
    <w:tmpl w:val="59B00553"/>
    <w:lvl w:ilvl="0" w:tplc="786400EC">
      <w:start w:val="1"/>
      <w:numFmt w:val="bullet"/>
      <w:lvlText w:val=""/>
      <w:lvlJc w:val="left"/>
      <w:pPr>
        <w:ind w:left="720" w:hanging="360"/>
      </w:pPr>
      <w:rPr>
        <w:rFonts w:ascii="Symbol" w:hAnsi="Symbol"/>
      </w:rPr>
    </w:lvl>
    <w:lvl w:ilvl="1" w:tplc="96085030">
      <w:start w:val="1"/>
      <w:numFmt w:val="bullet"/>
      <w:lvlText w:val="o"/>
      <w:lvlJc w:val="left"/>
      <w:pPr>
        <w:tabs>
          <w:tab w:val="num" w:pos="1440"/>
        </w:tabs>
        <w:ind w:left="1440" w:hanging="360"/>
      </w:pPr>
      <w:rPr>
        <w:rFonts w:ascii="Courier New" w:hAnsi="Courier New"/>
      </w:rPr>
    </w:lvl>
    <w:lvl w:ilvl="2" w:tplc="C3A4003E">
      <w:start w:val="1"/>
      <w:numFmt w:val="bullet"/>
      <w:lvlText w:val=""/>
      <w:lvlJc w:val="left"/>
      <w:pPr>
        <w:tabs>
          <w:tab w:val="num" w:pos="2160"/>
        </w:tabs>
        <w:ind w:left="2160" w:hanging="360"/>
      </w:pPr>
      <w:rPr>
        <w:rFonts w:ascii="Wingdings" w:hAnsi="Wingdings"/>
      </w:rPr>
    </w:lvl>
    <w:lvl w:ilvl="3" w:tplc="C706BFD8">
      <w:start w:val="1"/>
      <w:numFmt w:val="bullet"/>
      <w:lvlText w:val=""/>
      <w:lvlJc w:val="left"/>
      <w:pPr>
        <w:tabs>
          <w:tab w:val="num" w:pos="2880"/>
        </w:tabs>
        <w:ind w:left="2880" w:hanging="360"/>
      </w:pPr>
      <w:rPr>
        <w:rFonts w:ascii="Symbol" w:hAnsi="Symbol"/>
      </w:rPr>
    </w:lvl>
    <w:lvl w:ilvl="4" w:tplc="3514A86A">
      <w:start w:val="1"/>
      <w:numFmt w:val="bullet"/>
      <w:lvlText w:val="o"/>
      <w:lvlJc w:val="left"/>
      <w:pPr>
        <w:tabs>
          <w:tab w:val="num" w:pos="3600"/>
        </w:tabs>
        <w:ind w:left="3600" w:hanging="360"/>
      </w:pPr>
      <w:rPr>
        <w:rFonts w:ascii="Courier New" w:hAnsi="Courier New"/>
      </w:rPr>
    </w:lvl>
    <w:lvl w:ilvl="5" w:tplc="9B6ABDDA">
      <w:start w:val="1"/>
      <w:numFmt w:val="bullet"/>
      <w:lvlText w:val=""/>
      <w:lvlJc w:val="left"/>
      <w:pPr>
        <w:tabs>
          <w:tab w:val="num" w:pos="4320"/>
        </w:tabs>
        <w:ind w:left="4320" w:hanging="360"/>
      </w:pPr>
      <w:rPr>
        <w:rFonts w:ascii="Wingdings" w:hAnsi="Wingdings"/>
      </w:rPr>
    </w:lvl>
    <w:lvl w:ilvl="6" w:tplc="F3F491FA">
      <w:start w:val="1"/>
      <w:numFmt w:val="bullet"/>
      <w:lvlText w:val=""/>
      <w:lvlJc w:val="left"/>
      <w:pPr>
        <w:tabs>
          <w:tab w:val="num" w:pos="5040"/>
        </w:tabs>
        <w:ind w:left="5040" w:hanging="360"/>
      </w:pPr>
      <w:rPr>
        <w:rFonts w:ascii="Symbol" w:hAnsi="Symbol"/>
      </w:rPr>
    </w:lvl>
    <w:lvl w:ilvl="7" w:tplc="8BFA688E">
      <w:start w:val="1"/>
      <w:numFmt w:val="bullet"/>
      <w:lvlText w:val="o"/>
      <w:lvlJc w:val="left"/>
      <w:pPr>
        <w:tabs>
          <w:tab w:val="num" w:pos="5760"/>
        </w:tabs>
        <w:ind w:left="5760" w:hanging="360"/>
      </w:pPr>
      <w:rPr>
        <w:rFonts w:ascii="Courier New" w:hAnsi="Courier New"/>
      </w:rPr>
    </w:lvl>
    <w:lvl w:ilvl="8" w:tplc="82D00812">
      <w:start w:val="1"/>
      <w:numFmt w:val="bullet"/>
      <w:lvlText w:val=""/>
      <w:lvlJc w:val="left"/>
      <w:pPr>
        <w:tabs>
          <w:tab w:val="num" w:pos="6480"/>
        </w:tabs>
        <w:ind w:left="6480" w:hanging="360"/>
      </w:pPr>
      <w:rPr>
        <w:rFonts w:ascii="Wingdings" w:hAnsi="Wingdings"/>
      </w:rPr>
    </w:lvl>
  </w:abstractNum>
  <w:abstractNum w:abstractNumId="35" w15:restartNumberingAfterBreak="0">
    <w:nsid w:val="59B00554"/>
    <w:multiLevelType w:val="hybridMultilevel"/>
    <w:tmpl w:val="59B00554"/>
    <w:lvl w:ilvl="0" w:tplc="4412F7DC">
      <w:start w:val="1"/>
      <w:numFmt w:val="bullet"/>
      <w:lvlText w:val=""/>
      <w:lvlJc w:val="left"/>
      <w:pPr>
        <w:ind w:left="720" w:hanging="360"/>
      </w:pPr>
      <w:rPr>
        <w:rFonts w:ascii="Symbol" w:hAnsi="Symbol"/>
      </w:rPr>
    </w:lvl>
    <w:lvl w:ilvl="1" w:tplc="67D83746">
      <w:start w:val="1"/>
      <w:numFmt w:val="bullet"/>
      <w:lvlText w:val="o"/>
      <w:lvlJc w:val="left"/>
      <w:pPr>
        <w:tabs>
          <w:tab w:val="num" w:pos="1440"/>
        </w:tabs>
        <w:ind w:left="1440" w:hanging="360"/>
      </w:pPr>
      <w:rPr>
        <w:rFonts w:ascii="Courier New" w:hAnsi="Courier New"/>
      </w:rPr>
    </w:lvl>
    <w:lvl w:ilvl="2" w:tplc="EF064104">
      <w:start w:val="1"/>
      <w:numFmt w:val="bullet"/>
      <w:lvlText w:val=""/>
      <w:lvlJc w:val="left"/>
      <w:pPr>
        <w:tabs>
          <w:tab w:val="num" w:pos="2160"/>
        </w:tabs>
        <w:ind w:left="2160" w:hanging="360"/>
      </w:pPr>
      <w:rPr>
        <w:rFonts w:ascii="Wingdings" w:hAnsi="Wingdings"/>
      </w:rPr>
    </w:lvl>
    <w:lvl w:ilvl="3" w:tplc="9758A3D6">
      <w:start w:val="1"/>
      <w:numFmt w:val="bullet"/>
      <w:lvlText w:val=""/>
      <w:lvlJc w:val="left"/>
      <w:pPr>
        <w:tabs>
          <w:tab w:val="num" w:pos="2880"/>
        </w:tabs>
        <w:ind w:left="2880" w:hanging="360"/>
      </w:pPr>
      <w:rPr>
        <w:rFonts w:ascii="Symbol" w:hAnsi="Symbol"/>
      </w:rPr>
    </w:lvl>
    <w:lvl w:ilvl="4" w:tplc="FAB494B0">
      <w:start w:val="1"/>
      <w:numFmt w:val="bullet"/>
      <w:lvlText w:val="o"/>
      <w:lvlJc w:val="left"/>
      <w:pPr>
        <w:tabs>
          <w:tab w:val="num" w:pos="3600"/>
        </w:tabs>
        <w:ind w:left="3600" w:hanging="360"/>
      </w:pPr>
      <w:rPr>
        <w:rFonts w:ascii="Courier New" w:hAnsi="Courier New"/>
      </w:rPr>
    </w:lvl>
    <w:lvl w:ilvl="5" w:tplc="89BEBC00">
      <w:start w:val="1"/>
      <w:numFmt w:val="bullet"/>
      <w:lvlText w:val=""/>
      <w:lvlJc w:val="left"/>
      <w:pPr>
        <w:tabs>
          <w:tab w:val="num" w:pos="4320"/>
        </w:tabs>
        <w:ind w:left="4320" w:hanging="360"/>
      </w:pPr>
      <w:rPr>
        <w:rFonts w:ascii="Wingdings" w:hAnsi="Wingdings"/>
      </w:rPr>
    </w:lvl>
    <w:lvl w:ilvl="6" w:tplc="D4124B88">
      <w:start w:val="1"/>
      <w:numFmt w:val="bullet"/>
      <w:lvlText w:val=""/>
      <w:lvlJc w:val="left"/>
      <w:pPr>
        <w:tabs>
          <w:tab w:val="num" w:pos="5040"/>
        </w:tabs>
        <w:ind w:left="5040" w:hanging="360"/>
      </w:pPr>
      <w:rPr>
        <w:rFonts w:ascii="Symbol" w:hAnsi="Symbol"/>
      </w:rPr>
    </w:lvl>
    <w:lvl w:ilvl="7" w:tplc="29C6D480">
      <w:start w:val="1"/>
      <w:numFmt w:val="bullet"/>
      <w:lvlText w:val="o"/>
      <w:lvlJc w:val="left"/>
      <w:pPr>
        <w:tabs>
          <w:tab w:val="num" w:pos="5760"/>
        </w:tabs>
        <w:ind w:left="5760" w:hanging="360"/>
      </w:pPr>
      <w:rPr>
        <w:rFonts w:ascii="Courier New" w:hAnsi="Courier New"/>
      </w:rPr>
    </w:lvl>
    <w:lvl w:ilvl="8" w:tplc="C0F4DDC2">
      <w:start w:val="1"/>
      <w:numFmt w:val="bullet"/>
      <w:lvlText w:val=""/>
      <w:lvlJc w:val="left"/>
      <w:pPr>
        <w:tabs>
          <w:tab w:val="num" w:pos="6480"/>
        </w:tabs>
        <w:ind w:left="6480" w:hanging="360"/>
      </w:pPr>
      <w:rPr>
        <w:rFonts w:ascii="Wingdings" w:hAnsi="Wingdings"/>
      </w:rPr>
    </w:lvl>
  </w:abstractNum>
  <w:abstractNum w:abstractNumId="36" w15:restartNumberingAfterBreak="0">
    <w:nsid w:val="59B00555"/>
    <w:multiLevelType w:val="hybridMultilevel"/>
    <w:tmpl w:val="59B00555"/>
    <w:lvl w:ilvl="0" w:tplc="1DA6DDD4">
      <w:start w:val="1"/>
      <w:numFmt w:val="bullet"/>
      <w:lvlText w:val=""/>
      <w:lvlJc w:val="left"/>
      <w:pPr>
        <w:ind w:left="720" w:hanging="360"/>
      </w:pPr>
      <w:rPr>
        <w:rFonts w:ascii="Symbol" w:hAnsi="Symbol"/>
      </w:rPr>
    </w:lvl>
    <w:lvl w:ilvl="1" w:tplc="98AECEA2">
      <w:start w:val="1"/>
      <w:numFmt w:val="bullet"/>
      <w:lvlText w:val="o"/>
      <w:lvlJc w:val="left"/>
      <w:pPr>
        <w:tabs>
          <w:tab w:val="num" w:pos="1440"/>
        </w:tabs>
        <w:ind w:left="1440" w:hanging="360"/>
      </w:pPr>
      <w:rPr>
        <w:rFonts w:ascii="Courier New" w:hAnsi="Courier New"/>
      </w:rPr>
    </w:lvl>
    <w:lvl w:ilvl="2" w:tplc="B8A66CF2">
      <w:start w:val="1"/>
      <w:numFmt w:val="bullet"/>
      <w:lvlText w:val=""/>
      <w:lvlJc w:val="left"/>
      <w:pPr>
        <w:tabs>
          <w:tab w:val="num" w:pos="2160"/>
        </w:tabs>
        <w:ind w:left="2160" w:hanging="360"/>
      </w:pPr>
      <w:rPr>
        <w:rFonts w:ascii="Wingdings" w:hAnsi="Wingdings"/>
      </w:rPr>
    </w:lvl>
    <w:lvl w:ilvl="3" w:tplc="E4D2115E">
      <w:start w:val="1"/>
      <w:numFmt w:val="bullet"/>
      <w:lvlText w:val=""/>
      <w:lvlJc w:val="left"/>
      <w:pPr>
        <w:tabs>
          <w:tab w:val="num" w:pos="2880"/>
        </w:tabs>
        <w:ind w:left="2880" w:hanging="360"/>
      </w:pPr>
      <w:rPr>
        <w:rFonts w:ascii="Symbol" w:hAnsi="Symbol"/>
      </w:rPr>
    </w:lvl>
    <w:lvl w:ilvl="4" w:tplc="B932219A">
      <w:start w:val="1"/>
      <w:numFmt w:val="bullet"/>
      <w:lvlText w:val="o"/>
      <w:lvlJc w:val="left"/>
      <w:pPr>
        <w:tabs>
          <w:tab w:val="num" w:pos="3600"/>
        </w:tabs>
        <w:ind w:left="3600" w:hanging="360"/>
      </w:pPr>
      <w:rPr>
        <w:rFonts w:ascii="Courier New" w:hAnsi="Courier New"/>
      </w:rPr>
    </w:lvl>
    <w:lvl w:ilvl="5" w:tplc="7312DD4C">
      <w:start w:val="1"/>
      <w:numFmt w:val="bullet"/>
      <w:lvlText w:val=""/>
      <w:lvlJc w:val="left"/>
      <w:pPr>
        <w:tabs>
          <w:tab w:val="num" w:pos="4320"/>
        </w:tabs>
        <w:ind w:left="4320" w:hanging="360"/>
      </w:pPr>
      <w:rPr>
        <w:rFonts w:ascii="Wingdings" w:hAnsi="Wingdings"/>
      </w:rPr>
    </w:lvl>
    <w:lvl w:ilvl="6" w:tplc="70CCA450">
      <w:start w:val="1"/>
      <w:numFmt w:val="bullet"/>
      <w:lvlText w:val=""/>
      <w:lvlJc w:val="left"/>
      <w:pPr>
        <w:tabs>
          <w:tab w:val="num" w:pos="5040"/>
        </w:tabs>
        <w:ind w:left="5040" w:hanging="360"/>
      </w:pPr>
      <w:rPr>
        <w:rFonts w:ascii="Symbol" w:hAnsi="Symbol"/>
      </w:rPr>
    </w:lvl>
    <w:lvl w:ilvl="7" w:tplc="0F9ACF70">
      <w:start w:val="1"/>
      <w:numFmt w:val="bullet"/>
      <w:lvlText w:val="o"/>
      <w:lvlJc w:val="left"/>
      <w:pPr>
        <w:tabs>
          <w:tab w:val="num" w:pos="5760"/>
        </w:tabs>
        <w:ind w:left="5760" w:hanging="360"/>
      </w:pPr>
      <w:rPr>
        <w:rFonts w:ascii="Courier New" w:hAnsi="Courier New"/>
      </w:rPr>
    </w:lvl>
    <w:lvl w:ilvl="8" w:tplc="767C0EC2">
      <w:start w:val="1"/>
      <w:numFmt w:val="bullet"/>
      <w:lvlText w:val=""/>
      <w:lvlJc w:val="left"/>
      <w:pPr>
        <w:tabs>
          <w:tab w:val="num" w:pos="6480"/>
        </w:tabs>
        <w:ind w:left="6480" w:hanging="360"/>
      </w:pPr>
      <w:rPr>
        <w:rFonts w:ascii="Wingdings" w:hAnsi="Wingdings"/>
      </w:rPr>
    </w:lvl>
  </w:abstractNum>
  <w:abstractNum w:abstractNumId="37" w15:restartNumberingAfterBreak="0">
    <w:nsid w:val="5B436B26"/>
    <w:multiLevelType w:val="multilevel"/>
    <w:tmpl w:val="CCD48C80"/>
    <w:lvl w:ilvl="0">
      <w:start w:val="5"/>
      <w:numFmt w:val="upperLetter"/>
      <w:lvlText w:val="%1)"/>
      <w:lvlJc w:val="left"/>
      <w:pPr>
        <w:ind w:left="360" w:hanging="360"/>
      </w:pPr>
      <w:rPr>
        <w:rFonts w:hint="default"/>
        <w:b w:val="0"/>
        <w:bCs w:val="0"/>
      </w:rPr>
    </w:lvl>
    <w:lvl w:ilvl="1">
      <w:start w:val="1"/>
      <w:numFmt w:val="decimal"/>
      <w:lvlText w:val="%2)"/>
      <w:lvlJc w:val="left"/>
      <w:pPr>
        <w:ind w:left="720" w:hanging="360"/>
      </w:pPr>
      <w:rPr>
        <w:rFonts w:hint="default"/>
      </w:rPr>
    </w:lvl>
    <w:lvl w:ilvl="2">
      <w:start w:val="1"/>
      <w:numFmt w:val="bullet"/>
      <w:lvlText w:val=""/>
      <w:lvlJc w:val="left"/>
      <w:pPr>
        <w:ind w:left="1122"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56D4AC6"/>
    <w:multiLevelType w:val="multilevel"/>
    <w:tmpl w:val="366882DC"/>
    <w:lvl w:ilvl="0">
      <w:start w:val="2"/>
      <w:numFmt w:val="upperLetter"/>
      <w:lvlText w:val="%1)"/>
      <w:lvlJc w:val="left"/>
      <w:pPr>
        <w:ind w:left="360" w:hanging="360"/>
      </w:pPr>
      <w:rPr>
        <w:rFonts w:hint="default"/>
        <w:b w:val="0"/>
        <w:bCs w:val="0"/>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66AD4C8C"/>
    <w:multiLevelType w:val="hybridMultilevel"/>
    <w:tmpl w:val="B3206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307BD6"/>
    <w:multiLevelType w:val="multilevel"/>
    <w:tmpl w:val="33548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A1E5038"/>
    <w:multiLevelType w:val="hybridMultilevel"/>
    <w:tmpl w:val="6C682A4A"/>
    <w:lvl w:ilvl="0" w:tplc="04090001">
      <w:start w:val="1"/>
      <w:numFmt w:val="bullet"/>
      <w:lvlText w:val=""/>
      <w:lvlJc w:val="left"/>
      <w:pPr>
        <w:ind w:left="1122" w:hanging="360"/>
      </w:pPr>
      <w:rPr>
        <w:rFonts w:ascii="Symbol" w:hAnsi="Symbol" w:hint="default"/>
      </w:rPr>
    </w:lvl>
    <w:lvl w:ilvl="1" w:tplc="04090003" w:tentative="1">
      <w:start w:val="1"/>
      <w:numFmt w:val="bullet"/>
      <w:lvlText w:val="o"/>
      <w:lvlJc w:val="left"/>
      <w:pPr>
        <w:ind w:left="1842" w:hanging="360"/>
      </w:pPr>
      <w:rPr>
        <w:rFonts w:ascii="Courier New" w:hAnsi="Courier New" w:cs="Courier New" w:hint="default"/>
      </w:rPr>
    </w:lvl>
    <w:lvl w:ilvl="2" w:tplc="04090005" w:tentative="1">
      <w:start w:val="1"/>
      <w:numFmt w:val="bullet"/>
      <w:lvlText w:val=""/>
      <w:lvlJc w:val="left"/>
      <w:pPr>
        <w:ind w:left="2562" w:hanging="360"/>
      </w:pPr>
      <w:rPr>
        <w:rFonts w:ascii="Wingdings" w:hAnsi="Wingdings" w:hint="default"/>
      </w:rPr>
    </w:lvl>
    <w:lvl w:ilvl="3" w:tplc="04090001" w:tentative="1">
      <w:start w:val="1"/>
      <w:numFmt w:val="bullet"/>
      <w:lvlText w:val=""/>
      <w:lvlJc w:val="left"/>
      <w:pPr>
        <w:ind w:left="3282" w:hanging="360"/>
      </w:pPr>
      <w:rPr>
        <w:rFonts w:ascii="Symbol" w:hAnsi="Symbol" w:hint="default"/>
      </w:rPr>
    </w:lvl>
    <w:lvl w:ilvl="4" w:tplc="04090003" w:tentative="1">
      <w:start w:val="1"/>
      <w:numFmt w:val="bullet"/>
      <w:lvlText w:val="o"/>
      <w:lvlJc w:val="left"/>
      <w:pPr>
        <w:ind w:left="4002" w:hanging="360"/>
      </w:pPr>
      <w:rPr>
        <w:rFonts w:ascii="Courier New" w:hAnsi="Courier New" w:cs="Courier New" w:hint="default"/>
      </w:rPr>
    </w:lvl>
    <w:lvl w:ilvl="5" w:tplc="04090005" w:tentative="1">
      <w:start w:val="1"/>
      <w:numFmt w:val="bullet"/>
      <w:lvlText w:val=""/>
      <w:lvlJc w:val="left"/>
      <w:pPr>
        <w:ind w:left="4722" w:hanging="360"/>
      </w:pPr>
      <w:rPr>
        <w:rFonts w:ascii="Wingdings" w:hAnsi="Wingdings" w:hint="default"/>
      </w:rPr>
    </w:lvl>
    <w:lvl w:ilvl="6" w:tplc="04090001" w:tentative="1">
      <w:start w:val="1"/>
      <w:numFmt w:val="bullet"/>
      <w:lvlText w:val=""/>
      <w:lvlJc w:val="left"/>
      <w:pPr>
        <w:ind w:left="5442" w:hanging="360"/>
      </w:pPr>
      <w:rPr>
        <w:rFonts w:ascii="Symbol" w:hAnsi="Symbol" w:hint="default"/>
      </w:rPr>
    </w:lvl>
    <w:lvl w:ilvl="7" w:tplc="04090003" w:tentative="1">
      <w:start w:val="1"/>
      <w:numFmt w:val="bullet"/>
      <w:lvlText w:val="o"/>
      <w:lvlJc w:val="left"/>
      <w:pPr>
        <w:ind w:left="6162" w:hanging="360"/>
      </w:pPr>
      <w:rPr>
        <w:rFonts w:ascii="Courier New" w:hAnsi="Courier New" w:cs="Courier New" w:hint="default"/>
      </w:rPr>
    </w:lvl>
    <w:lvl w:ilvl="8" w:tplc="04090005" w:tentative="1">
      <w:start w:val="1"/>
      <w:numFmt w:val="bullet"/>
      <w:lvlText w:val=""/>
      <w:lvlJc w:val="left"/>
      <w:pPr>
        <w:ind w:left="6882" w:hanging="360"/>
      </w:pPr>
      <w:rPr>
        <w:rFonts w:ascii="Wingdings" w:hAnsi="Wingdings" w:hint="default"/>
      </w:rPr>
    </w:lvl>
  </w:abstractNum>
  <w:abstractNum w:abstractNumId="42" w15:restartNumberingAfterBreak="0">
    <w:nsid w:val="71E066CF"/>
    <w:multiLevelType w:val="hybridMultilevel"/>
    <w:tmpl w:val="CFE89396"/>
    <w:lvl w:ilvl="0" w:tplc="DA8CE31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DD52FB"/>
    <w:multiLevelType w:val="multilevel"/>
    <w:tmpl w:val="DEB211DE"/>
    <w:lvl w:ilvl="0">
      <w:start w:val="1"/>
      <w:numFmt w:val="lowerLetter"/>
      <w:lvlText w:val="%1)"/>
      <w:lvlJc w:val="left"/>
      <w:pPr>
        <w:ind w:left="270" w:hanging="89"/>
      </w:pPr>
      <w:rPr>
        <w:b w:val="0"/>
        <w:u w:val="none"/>
        <w:vertAlign w:val="baseline"/>
      </w:rPr>
    </w:lvl>
    <w:lvl w:ilvl="1">
      <w:start w:val="1"/>
      <w:numFmt w:val="lowerLetter"/>
      <w:lvlText w:val="%2."/>
      <w:lvlJc w:val="left"/>
      <w:pPr>
        <w:ind w:left="990" w:firstLine="630"/>
      </w:pPr>
      <w:rPr>
        <w:vertAlign w:val="baseline"/>
      </w:rPr>
    </w:lvl>
    <w:lvl w:ilvl="2">
      <w:start w:val="1"/>
      <w:numFmt w:val="lowerRoman"/>
      <w:lvlText w:val="%3."/>
      <w:lvlJc w:val="right"/>
      <w:pPr>
        <w:ind w:left="1710" w:firstLine="1530"/>
      </w:pPr>
      <w:rPr>
        <w:vertAlign w:val="baseline"/>
      </w:rPr>
    </w:lvl>
    <w:lvl w:ilvl="3">
      <w:start w:val="1"/>
      <w:numFmt w:val="decimal"/>
      <w:lvlText w:val="%4."/>
      <w:lvlJc w:val="left"/>
      <w:pPr>
        <w:ind w:left="2430" w:firstLine="2070"/>
      </w:pPr>
      <w:rPr>
        <w:vertAlign w:val="baseline"/>
      </w:rPr>
    </w:lvl>
    <w:lvl w:ilvl="4">
      <w:start w:val="1"/>
      <w:numFmt w:val="lowerLetter"/>
      <w:lvlText w:val="%5."/>
      <w:lvlJc w:val="left"/>
      <w:pPr>
        <w:ind w:left="3150" w:firstLine="2790"/>
      </w:pPr>
      <w:rPr>
        <w:vertAlign w:val="baseline"/>
      </w:rPr>
    </w:lvl>
    <w:lvl w:ilvl="5">
      <w:start w:val="1"/>
      <w:numFmt w:val="lowerRoman"/>
      <w:lvlText w:val="%6."/>
      <w:lvlJc w:val="right"/>
      <w:pPr>
        <w:ind w:left="3870" w:firstLine="3690"/>
      </w:pPr>
      <w:rPr>
        <w:vertAlign w:val="baseline"/>
      </w:rPr>
    </w:lvl>
    <w:lvl w:ilvl="6">
      <w:start w:val="1"/>
      <w:numFmt w:val="decimal"/>
      <w:lvlText w:val="%7."/>
      <w:lvlJc w:val="left"/>
      <w:pPr>
        <w:ind w:left="4590" w:firstLine="4230"/>
      </w:pPr>
      <w:rPr>
        <w:vertAlign w:val="baseline"/>
      </w:rPr>
    </w:lvl>
    <w:lvl w:ilvl="7">
      <w:start w:val="1"/>
      <w:numFmt w:val="lowerLetter"/>
      <w:lvlText w:val="%8."/>
      <w:lvlJc w:val="left"/>
      <w:pPr>
        <w:ind w:left="5310" w:firstLine="4950"/>
      </w:pPr>
      <w:rPr>
        <w:vertAlign w:val="baseline"/>
      </w:rPr>
    </w:lvl>
    <w:lvl w:ilvl="8">
      <w:start w:val="1"/>
      <w:numFmt w:val="lowerRoman"/>
      <w:lvlText w:val="%9."/>
      <w:lvlJc w:val="right"/>
      <w:pPr>
        <w:ind w:left="6030" w:firstLine="5850"/>
      </w:pPr>
      <w:rPr>
        <w:vertAlign w:val="baseline"/>
      </w:rPr>
    </w:lvl>
  </w:abstractNum>
  <w:abstractNum w:abstractNumId="44" w15:restartNumberingAfterBreak="0">
    <w:nsid w:val="733038D8"/>
    <w:multiLevelType w:val="multilevel"/>
    <w:tmpl w:val="EE2E179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b w:val="0"/>
        <w:bCs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743D11D2"/>
    <w:multiLevelType w:val="multilevel"/>
    <w:tmpl w:val="92D80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E52AFC"/>
    <w:multiLevelType w:val="hybridMultilevel"/>
    <w:tmpl w:val="8CBEE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A062F7"/>
    <w:multiLevelType w:val="hybridMultilevel"/>
    <w:tmpl w:val="EDD80B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A574B0"/>
    <w:multiLevelType w:val="hybridMultilevel"/>
    <w:tmpl w:val="94389ACA"/>
    <w:lvl w:ilvl="0" w:tplc="3F46D508">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DC9502A"/>
    <w:multiLevelType w:val="multilevel"/>
    <w:tmpl w:val="510A4346"/>
    <w:lvl w:ilvl="0">
      <w:start w:val="5"/>
      <w:numFmt w:val="upperLetter"/>
      <w:lvlText w:val="%1)"/>
      <w:lvlJc w:val="left"/>
      <w:pPr>
        <w:ind w:left="360" w:hanging="360"/>
      </w:pPr>
      <w:rPr>
        <w:rFonts w:hint="default"/>
        <w:b w:val="0"/>
        <w:bCs w:val="0"/>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08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8917199">
    <w:abstractNumId w:val="20"/>
  </w:num>
  <w:num w:numId="2" w16cid:durableId="1641114077">
    <w:abstractNumId w:val="10"/>
  </w:num>
  <w:num w:numId="3" w16cid:durableId="238248268">
    <w:abstractNumId w:val="29"/>
  </w:num>
  <w:num w:numId="4" w16cid:durableId="1311328508">
    <w:abstractNumId w:val="30"/>
  </w:num>
  <w:num w:numId="5" w16cid:durableId="818033746">
    <w:abstractNumId w:val="31"/>
  </w:num>
  <w:num w:numId="6" w16cid:durableId="1644502178">
    <w:abstractNumId w:val="32"/>
  </w:num>
  <w:num w:numId="7" w16cid:durableId="807817576">
    <w:abstractNumId w:val="33"/>
  </w:num>
  <w:num w:numId="8" w16cid:durableId="1905027891">
    <w:abstractNumId w:val="34"/>
  </w:num>
  <w:num w:numId="9" w16cid:durableId="1997760566">
    <w:abstractNumId w:val="35"/>
  </w:num>
  <w:num w:numId="10" w16cid:durableId="1709262167">
    <w:abstractNumId w:val="36"/>
  </w:num>
  <w:num w:numId="11" w16cid:durableId="930433649">
    <w:abstractNumId w:val="38"/>
  </w:num>
  <w:num w:numId="12" w16cid:durableId="1308707877">
    <w:abstractNumId w:val="21"/>
  </w:num>
  <w:num w:numId="13" w16cid:durableId="118111625">
    <w:abstractNumId w:val="47"/>
  </w:num>
  <w:num w:numId="14" w16cid:durableId="1622883392">
    <w:abstractNumId w:val="19"/>
  </w:num>
  <w:num w:numId="15" w16cid:durableId="730276817">
    <w:abstractNumId w:val="28"/>
  </w:num>
  <w:num w:numId="16" w16cid:durableId="1825079019">
    <w:abstractNumId w:val="44"/>
  </w:num>
  <w:num w:numId="17" w16cid:durableId="282734066">
    <w:abstractNumId w:val="41"/>
  </w:num>
  <w:num w:numId="18" w16cid:durableId="522281424">
    <w:abstractNumId w:val="4"/>
  </w:num>
  <w:num w:numId="19" w16cid:durableId="339048859">
    <w:abstractNumId w:val="42"/>
  </w:num>
  <w:num w:numId="20" w16cid:durableId="1923103322">
    <w:abstractNumId w:val="11"/>
  </w:num>
  <w:num w:numId="21" w16cid:durableId="1990133440">
    <w:abstractNumId w:val="17"/>
  </w:num>
  <w:num w:numId="22" w16cid:durableId="494877517">
    <w:abstractNumId w:val="37"/>
  </w:num>
  <w:num w:numId="23" w16cid:durableId="676153012">
    <w:abstractNumId w:val="26"/>
  </w:num>
  <w:num w:numId="24" w16cid:durableId="659504737">
    <w:abstractNumId w:val="22"/>
  </w:num>
  <w:num w:numId="25" w16cid:durableId="134762184">
    <w:abstractNumId w:val="3"/>
  </w:num>
  <w:num w:numId="26" w16cid:durableId="828520752">
    <w:abstractNumId w:val="48"/>
  </w:num>
  <w:num w:numId="27" w16cid:durableId="258635123">
    <w:abstractNumId w:val="15"/>
  </w:num>
  <w:num w:numId="28" w16cid:durableId="394359768">
    <w:abstractNumId w:val="49"/>
  </w:num>
  <w:num w:numId="29" w16cid:durableId="1663579840">
    <w:abstractNumId w:val="18"/>
  </w:num>
  <w:num w:numId="30" w16cid:durableId="1678464804">
    <w:abstractNumId w:val="27"/>
  </w:num>
  <w:num w:numId="31" w16cid:durableId="1839074041">
    <w:abstractNumId w:val="5"/>
  </w:num>
  <w:num w:numId="32" w16cid:durableId="1710178785">
    <w:abstractNumId w:val="24"/>
  </w:num>
  <w:num w:numId="33" w16cid:durableId="454445916">
    <w:abstractNumId w:val="14"/>
  </w:num>
  <w:num w:numId="34" w16cid:durableId="1362895100">
    <w:abstractNumId w:val="9"/>
  </w:num>
  <w:num w:numId="35" w16cid:durableId="274286727">
    <w:abstractNumId w:val="23"/>
  </w:num>
  <w:num w:numId="36" w16cid:durableId="907375350">
    <w:abstractNumId w:val="7"/>
  </w:num>
  <w:num w:numId="37" w16cid:durableId="945846927">
    <w:abstractNumId w:val="25"/>
  </w:num>
  <w:num w:numId="38" w16cid:durableId="2036689223">
    <w:abstractNumId w:val="43"/>
  </w:num>
  <w:num w:numId="39" w16cid:durableId="1322352351">
    <w:abstractNumId w:val="12"/>
  </w:num>
  <w:num w:numId="40" w16cid:durableId="1375543726">
    <w:abstractNumId w:val="13"/>
  </w:num>
  <w:num w:numId="41" w16cid:durableId="755437977">
    <w:abstractNumId w:val="0"/>
  </w:num>
  <w:num w:numId="42" w16cid:durableId="1885020028">
    <w:abstractNumId w:val="2"/>
  </w:num>
  <w:num w:numId="43" w16cid:durableId="2069721730">
    <w:abstractNumId w:val="6"/>
  </w:num>
  <w:num w:numId="44" w16cid:durableId="354353985">
    <w:abstractNumId w:val="46"/>
  </w:num>
  <w:num w:numId="45" w16cid:durableId="950405713">
    <w:abstractNumId w:val="39"/>
  </w:num>
  <w:num w:numId="46" w16cid:durableId="1167786421">
    <w:abstractNumId w:val="16"/>
  </w:num>
  <w:num w:numId="47" w16cid:durableId="109905952">
    <w:abstractNumId w:val="45"/>
  </w:num>
  <w:num w:numId="48" w16cid:durableId="965815656">
    <w:abstractNumId w:val="8"/>
  </w:num>
  <w:num w:numId="49" w16cid:durableId="203948500">
    <w:abstractNumId w:val="40"/>
  </w:num>
  <w:num w:numId="50" w16cid:durableId="35324167">
    <w:abstractNumId w:val="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2"/>
  <w:doNotTrackFormatting/>
  <w:documentProtection w:edit="comments" w:formatting="1" w:enforcement="0"/>
  <w:defaultTabStop w:val="720"/>
  <w:defaultTableStyle w:val="TableGrid"/>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55B"/>
    <w:rsid w:val="0000040D"/>
    <w:rsid w:val="00000A51"/>
    <w:rsid w:val="00001559"/>
    <w:rsid w:val="00003ACB"/>
    <w:rsid w:val="00004BBF"/>
    <w:rsid w:val="00006CA5"/>
    <w:rsid w:val="00007530"/>
    <w:rsid w:val="000076F6"/>
    <w:rsid w:val="0001067C"/>
    <w:rsid w:val="00010AFF"/>
    <w:rsid w:val="00012570"/>
    <w:rsid w:val="000142F6"/>
    <w:rsid w:val="000143FD"/>
    <w:rsid w:val="000145B4"/>
    <w:rsid w:val="00014A16"/>
    <w:rsid w:val="00015DE6"/>
    <w:rsid w:val="00015F00"/>
    <w:rsid w:val="0001627F"/>
    <w:rsid w:val="00016555"/>
    <w:rsid w:val="00016A21"/>
    <w:rsid w:val="00017616"/>
    <w:rsid w:val="00017980"/>
    <w:rsid w:val="00020832"/>
    <w:rsid w:val="00020905"/>
    <w:rsid w:val="00022CAB"/>
    <w:rsid w:val="00023CC2"/>
    <w:rsid w:val="0002515F"/>
    <w:rsid w:val="000258A6"/>
    <w:rsid w:val="000265DB"/>
    <w:rsid w:val="00026B12"/>
    <w:rsid w:val="00026C53"/>
    <w:rsid w:val="000273B1"/>
    <w:rsid w:val="000279FE"/>
    <w:rsid w:val="000302D7"/>
    <w:rsid w:val="00030605"/>
    <w:rsid w:val="00030909"/>
    <w:rsid w:val="00030D19"/>
    <w:rsid w:val="00031042"/>
    <w:rsid w:val="00031AB4"/>
    <w:rsid w:val="00031C99"/>
    <w:rsid w:val="0003286E"/>
    <w:rsid w:val="00033384"/>
    <w:rsid w:val="00033DB3"/>
    <w:rsid w:val="00034962"/>
    <w:rsid w:val="00034B09"/>
    <w:rsid w:val="00034ED7"/>
    <w:rsid w:val="000351C4"/>
    <w:rsid w:val="0003534B"/>
    <w:rsid w:val="000357AF"/>
    <w:rsid w:val="0003616E"/>
    <w:rsid w:val="000379AF"/>
    <w:rsid w:val="0004041C"/>
    <w:rsid w:val="000408C9"/>
    <w:rsid w:val="00041783"/>
    <w:rsid w:val="000422A7"/>
    <w:rsid w:val="000428C4"/>
    <w:rsid w:val="00044C5B"/>
    <w:rsid w:val="000466DB"/>
    <w:rsid w:val="000478D6"/>
    <w:rsid w:val="00047BEE"/>
    <w:rsid w:val="000515A9"/>
    <w:rsid w:val="00051654"/>
    <w:rsid w:val="00053A5E"/>
    <w:rsid w:val="00053DCF"/>
    <w:rsid w:val="00053EF7"/>
    <w:rsid w:val="000542F9"/>
    <w:rsid w:val="0005571D"/>
    <w:rsid w:val="000559AB"/>
    <w:rsid w:val="00056C88"/>
    <w:rsid w:val="00056CC8"/>
    <w:rsid w:val="0005758E"/>
    <w:rsid w:val="00057815"/>
    <w:rsid w:val="00057965"/>
    <w:rsid w:val="00057CB3"/>
    <w:rsid w:val="0006019D"/>
    <w:rsid w:val="000607C1"/>
    <w:rsid w:val="000614EA"/>
    <w:rsid w:val="00061AD0"/>
    <w:rsid w:val="00061F4E"/>
    <w:rsid w:val="00063247"/>
    <w:rsid w:val="000646E0"/>
    <w:rsid w:val="00065326"/>
    <w:rsid w:val="00070D42"/>
    <w:rsid w:val="00072720"/>
    <w:rsid w:val="00072973"/>
    <w:rsid w:val="00073628"/>
    <w:rsid w:val="00073EBB"/>
    <w:rsid w:val="0007424E"/>
    <w:rsid w:val="000745F6"/>
    <w:rsid w:val="000758DE"/>
    <w:rsid w:val="00075B8F"/>
    <w:rsid w:val="00075BFF"/>
    <w:rsid w:val="000763E8"/>
    <w:rsid w:val="000779F5"/>
    <w:rsid w:val="00077F6C"/>
    <w:rsid w:val="00080224"/>
    <w:rsid w:val="0008179A"/>
    <w:rsid w:val="000817E0"/>
    <w:rsid w:val="00081DB0"/>
    <w:rsid w:val="00081DD7"/>
    <w:rsid w:val="00084D30"/>
    <w:rsid w:val="000859C6"/>
    <w:rsid w:val="00085E24"/>
    <w:rsid w:val="00086371"/>
    <w:rsid w:val="00086B58"/>
    <w:rsid w:val="00086E60"/>
    <w:rsid w:val="000872D6"/>
    <w:rsid w:val="000874DE"/>
    <w:rsid w:val="0008790B"/>
    <w:rsid w:val="00090036"/>
    <w:rsid w:val="00090B57"/>
    <w:rsid w:val="00090EC2"/>
    <w:rsid w:val="00091ABB"/>
    <w:rsid w:val="00092792"/>
    <w:rsid w:val="00092AB1"/>
    <w:rsid w:val="00093EFA"/>
    <w:rsid w:val="0009477C"/>
    <w:rsid w:val="00094844"/>
    <w:rsid w:val="00094A98"/>
    <w:rsid w:val="00094CCE"/>
    <w:rsid w:val="000970E2"/>
    <w:rsid w:val="00097671"/>
    <w:rsid w:val="000A08A6"/>
    <w:rsid w:val="000A09CD"/>
    <w:rsid w:val="000A1F61"/>
    <w:rsid w:val="000A3231"/>
    <w:rsid w:val="000A3737"/>
    <w:rsid w:val="000A3F32"/>
    <w:rsid w:val="000A4565"/>
    <w:rsid w:val="000A49FB"/>
    <w:rsid w:val="000A4D36"/>
    <w:rsid w:val="000A532C"/>
    <w:rsid w:val="000A537E"/>
    <w:rsid w:val="000A6180"/>
    <w:rsid w:val="000A63AB"/>
    <w:rsid w:val="000A6672"/>
    <w:rsid w:val="000A67CF"/>
    <w:rsid w:val="000B1844"/>
    <w:rsid w:val="000B2277"/>
    <w:rsid w:val="000B3650"/>
    <w:rsid w:val="000B5A8A"/>
    <w:rsid w:val="000B6559"/>
    <w:rsid w:val="000B764D"/>
    <w:rsid w:val="000C01B0"/>
    <w:rsid w:val="000C4F4B"/>
    <w:rsid w:val="000C5C5E"/>
    <w:rsid w:val="000D319E"/>
    <w:rsid w:val="000D453D"/>
    <w:rsid w:val="000D478E"/>
    <w:rsid w:val="000D4C7B"/>
    <w:rsid w:val="000D579F"/>
    <w:rsid w:val="000D6ACA"/>
    <w:rsid w:val="000D71AE"/>
    <w:rsid w:val="000E0322"/>
    <w:rsid w:val="000E087E"/>
    <w:rsid w:val="000E19B5"/>
    <w:rsid w:val="000E1F67"/>
    <w:rsid w:val="000E25A0"/>
    <w:rsid w:val="000E2D12"/>
    <w:rsid w:val="000E3CC1"/>
    <w:rsid w:val="000E5BA1"/>
    <w:rsid w:val="000E6F35"/>
    <w:rsid w:val="000E745E"/>
    <w:rsid w:val="000E7D73"/>
    <w:rsid w:val="000E7E6F"/>
    <w:rsid w:val="000F008B"/>
    <w:rsid w:val="000F0982"/>
    <w:rsid w:val="000F2838"/>
    <w:rsid w:val="000F3B9C"/>
    <w:rsid w:val="000F4A69"/>
    <w:rsid w:val="000F4B58"/>
    <w:rsid w:val="000F4D59"/>
    <w:rsid w:val="000F4DB7"/>
    <w:rsid w:val="000F51BE"/>
    <w:rsid w:val="000F552C"/>
    <w:rsid w:val="000F5D2F"/>
    <w:rsid w:val="000F6184"/>
    <w:rsid w:val="000F61AA"/>
    <w:rsid w:val="001006EF"/>
    <w:rsid w:val="001011A3"/>
    <w:rsid w:val="001013A4"/>
    <w:rsid w:val="00101AD2"/>
    <w:rsid w:val="00102BB2"/>
    <w:rsid w:val="00102D8F"/>
    <w:rsid w:val="00103E61"/>
    <w:rsid w:val="00104CE1"/>
    <w:rsid w:val="00104E01"/>
    <w:rsid w:val="001059BA"/>
    <w:rsid w:val="00105B10"/>
    <w:rsid w:val="00106CC5"/>
    <w:rsid w:val="001074B4"/>
    <w:rsid w:val="001078DD"/>
    <w:rsid w:val="00107FCB"/>
    <w:rsid w:val="00111549"/>
    <w:rsid w:val="0011171F"/>
    <w:rsid w:val="00111AA9"/>
    <w:rsid w:val="00111B04"/>
    <w:rsid w:val="001123F9"/>
    <w:rsid w:val="0011242C"/>
    <w:rsid w:val="00112D99"/>
    <w:rsid w:val="00115228"/>
    <w:rsid w:val="00116129"/>
    <w:rsid w:val="00116443"/>
    <w:rsid w:val="001172EA"/>
    <w:rsid w:val="0011766B"/>
    <w:rsid w:val="0012019A"/>
    <w:rsid w:val="0012042C"/>
    <w:rsid w:val="00120A1D"/>
    <w:rsid w:val="001218AB"/>
    <w:rsid w:val="00121ED5"/>
    <w:rsid w:val="00121F69"/>
    <w:rsid w:val="00122B70"/>
    <w:rsid w:val="00122C6D"/>
    <w:rsid w:val="00122E8D"/>
    <w:rsid w:val="00123B9B"/>
    <w:rsid w:val="00124596"/>
    <w:rsid w:val="00124F2C"/>
    <w:rsid w:val="001254F1"/>
    <w:rsid w:val="00125837"/>
    <w:rsid w:val="0012711C"/>
    <w:rsid w:val="001312BF"/>
    <w:rsid w:val="00131603"/>
    <w:rsid w:val="001320EA"/>
    <w:rsid w:val="00132532"/>
    <w:rsid w:val="0013264C"/>
    <w:rsid w:val="001328E0"/>
    <w:rsid w:val="00132997"/>
    <w:rsid w:val="00133883"/>
    <w:rsid w:val="00134276"/>
    <w:rsid w:val="001345D6"/>
    <w:rsid w:val="00136658"/>
    <w:rsid w:val="00136B8B"/>
    <w:rsid w:val="00136DF3"/>
    <w:rsid w:val="0013764E"/>
    <w:rsid w:val="00137671"/>
    <w:rsid w:val="00141013"/>
    <w:rsid w:val="00141A41"/>
    <w:rsid w:val="00142CCE"/>
    <w:rsid w:val="00144FBC"/>
    <w:rsid w:val="001450E0"/>
    <w:rsid w:val="00145B47"/>
    <w:rsid w:val="00146089"/>
    <w:rsid w:val="001461F5"/>
    <w:rsid w:val="00146DDF"/>
    <w:rsid w:val="001472C6"/>
    <w:rsid w:val="001500AC"/>
    <w:rsid w:val="00150B53"/>
    <w:rsid w:val="00151A0C"/>
    <w:rsid w:val="00151D45"/>
    <w:rsid w:val="00152428"/>
    <w:rsid w:val="00155C9D"/>
    <w:rsid w:val="00155F16"/>
    <w:rsid w:val="001561A1"/>
    <w:rsid w:val="001568D6"/>
    <w:rsid w:val="00156D39"/>
    <w:rsid w:val="00160547"/>
    <w:rsid w:val="00160771"/>
    <w:rsid w:val="00160DD2"/>
    <w:rsid w:val="00161E06"/>
    <w:rsid w:val="00162108"/>
    <w:rsid w:val="00164B6F"/>
    <w:rsid w:val="00165066"/>
    <w:rsid w:val="001652A2"/>
    <w:rsid w:val="00165B42"/>
    <w:rsid w:val="00165CCB"/>
    <w:rsid w:val="001660E4"/>
    <w:rsid w:val="001663CF"/>
    <w:rsid w:val="0016697B"/>
    <w:rsid w:val="00166B62"/>
    <w:rsid w:val="0016758F"/>
    <w:rsid w:val="001700D1"/>
    <w:rsid w:val="0017178A"/>
    <w:rsid w:val="001719F4"/>
    <w:rsid w:val="00171F25"/>
    <w:rsid w:val="001725FB"/>
    <w:rsid w:val="00173C45"/>
    <w:rsid w:val="00173D8A"/>
    <w:rsid w:val="001753CB"/>
    <w:rsid w:val="001766B0"/>
    <w:rsid w:val="00176AEF"/>
    <w:rsid w:val="001772B9"/>
    <w:rsid w:val="00177E6E"/>
    <w:rsid w:val="00180D21"/>
    <w:rsid w:val="00180E6B"/>
    <w:rsid w:val="0018261A"/>
    <w:rsid w:val="00183943"/>
    <w:rsid w:val="001839CA"/>
    <w:rsid w:val="0018426A"/>
    <w:rsid w:val="001850E5"/>
    <w:rsid w:val="00185A06"/>
    <w:rsid w:val="00190419"/>
    <w:rsid w:val="00191484"/>
    <w:rsid w:val="001914A3"/>
    <w:rsid w:val="0019178A"/>
    <w:rsid w:val="001919EA"/>
    <w:rsid w:val="0019295D"/>
    <w:rsid w:val="00192DD5"/>
    <w:rsid w:val="00192EBA"/>
    <w:rsid w:val="0019368B"/>
    <w:rsid w:val="00193884"/>
    <w:rsid w:val="00193C48"/>
    <w:rsid w:val="00195290"/>
    <w:rsid w:val="001954AA"/>
    <w:rsid w:val="001954AB"/>
    <w:rsid w:val="00195C8A"/>
    <w:rsid w:val="00196008"/>
    <w:rsid w:val="001961ED"/>
    <w:rsid w:val="001969D0"/>
    <w:rsid w:val="00197250"/>
    <w:rsid w:val="001A03B8"/>
    <w:rsid w:val="001A0837"/>
    <w:rsid w:val="001A0B98"/>
    <w:rsid w:val="001A13D4"/>
    <w:rsid w:val="001A2B81"/>
    <w:rsid w:val="001A2F8D"/>
    <w:rsid w:val="001A3768"/>
    <w:rsid w:val="001A39D2"/>
    <w:rsid w:val="001A3DEE"/>
    <w:rsid w:val="001A3E65"/>
    <w:rsid w:val="001A452B"/>
    <w:rsid w:val="001A47DD"/>
    <w:rsid w:val="001A4A65"/>
    <w:rsid w:val="001A52BA"/>
    <w:rsid w:val="001A5DE2"/>
    <w:rsid w:val="001B03D3"/>
    <w:rsid w:val="001B0436"/>
    <w:rsid w:val="001B15A2"/>
    <w:rsid w:val="001B17E8"/>
    <w:rsid w:val="001B1AA6"/>
    <w:rsid w:val="001B1E20"/>
    <w:rsid w:val="001B35C4"/>
    <w:rsid w:val="001B38A8"/>
    <w:rsid w:val="001B3A8B"/>
    <w:rsid w:val="001B42C5"/>
    <w:rsid w:val="001B4688"/>
    <w:rsid w:val="001B5F33"/>
    <w:rsid w:val="001B6EED"/>
    <w:rsid w:val="001B6FA1"/>
    <w:rsid w:val="001B76AF"/>
    <w:rsid w:val="001C076C"/>
    <w:rsid w:val="001C0B6B"/>
    <w:rsid w:val="001C1854"/>
    <w:rsid w:val="001C2574"/>
    <w:rsid w:val="001C2B2B"/>
    <w:rsid w:val="001C3ED6"/>
    <w:rsid w:val="001C403B"/>
    <w:rsid w:val="001C57B3"/>
    <w:rsid w:val="001C59D6"/>
    <w:rsid w:val="001C7345"/>
    <w:rsid w:val="001C7813"/>
    <w:rsid w:val="001C7D72"/>
    <w:rsid w:val="001D0D5F"/>
    <w:rsid w:val="001D12A3"/>
    <w:rsid w:val="001D1695"/>
    <w:rsid w:val="001D1A7D"/>
    <w:rsid w:val="001D2A88"/>
    <w:rsid w:val="001D324D"/>
    <w:rsid w:val="001D3E33"/>
    <w:rsid w:val="001D3F1A"/>
    <w:rsid w:val="001D6625"/>
    <w:rsid w:val="001D6A06"/>
    <w:rsid w:val="001D6AC8"/>
    <w:rsid w:val="001E1191"/>
    <w:rsid w:val="001E15AE"/>
    <w:rsid w:val="001E1D4B"/>
    <w:rsid w:val="001E20BD"/>
    <w:rsid w:val="001E28C6"/>
    <w:rsid w:val="001E3EFF"/>
    <w:rsid w:val="001E4148"/>
    <w:rsid w:val="001E5E97"/>
    <w:rsid w:val="001E6B30"/>
    <w:rsid w:val="001F4A4A"/>
    <w:rsid w:val="001F65A8"/>
    <w:rsid w:val="00200901"/>
    <w:rsid w:val="00200A36"/>
    <w:rsid w:val="00202792"/>
    <w:rsid w:val="00202964"/>
    <w:rsid w:val="002040FD"/>
    <w:rsid w:val="002052D9"/>
    <w:rsid w:val="002105F8"/>
    <w:rsid w:val="00210782"/>
    <w:rsid w:val="002108E2"/>
    <w:rsid w:val="002113AF"/>
    <w:rsid w:val="00211BE0"/>
    <w:rsid w:val="00211F65"/>
    <w:rsid w:val="00212280"/>
    <w:rsid w:val="0021249E"/>
    <w:rsid w:val="0021266C"/>
    <w:rsid w:val="00212B12"/>
    <w:rsid w:val="00212D50"/>
    <w:rsid w:val="00213E49"/>
    <w:rsid w:val="00213EF2"/>
    <w:rsid w:val="00214299"/>
    <w:rsid w:val="00214CA4"/>
    <w:rsid w:val="00216EC7"/>
    <w:rsid w:val="00216FF2"/>
    <w:rsid w:val="00217C4A"/>
    <w:rsid w:val="002200C8"/>
    <w:rsid w:val="002204AC"/>
    <w:rsid w:val="002205FC"/>
    <w:rsid w:val="002208F2"/>
    <w:rsid w:val="0022141E"/>
    <w:rsid w:val="00221A56"/>
    <w:rsid w:val="0022271B"/>
    <w:rsid w:val="00222920"/>
    <w:rsid w:val="00223679"/>
    <w:rsid w:val="00223841"/>
    <w:rsid w:val="0022392C"/>
    <w:rsid w:val="002252F1"/>
    <w:rsid w:val="00225C86"/>
    <w:rsid w:val="00226122"/>
    <w:rsid w:val="002263E6"/>
    <w:rsid w:val="0022706C"/>
    <w:rsid w:val="00230379"/>
    <w:rsid w:val="00230FFC"/>
    <w:rsid w:val="002315A7"/>
    <w:rsid w:val="00231C1B"/>
    <w:rsid w:val="00232DD5"/>
    <w:rsid w:val="002348E1"/>
    <w:rsid w:val="00235209"/>
    <w:rsid w:val="00235EA2"/>
    <w:rsid w:val="00237575"/>
    <w:rsid w:val="002377A8"/>
    <w:rsid w:val="00240D87"/>
    <w:rsid w:val="00241067"/>
    <w:rsid w:val="00241AC3"/>
    <w:rsid w:val="0024212C"/>
    <w:rsid w:val="00242CD1"/>
    <w:rsid w:val="00243E3C"/>
    <w:rsid w:val="00244123"/>
    <w:rsid w:val="00244364"/>
    <w:rsid w:val="002449EA"/>
    <w:rsid w:val="002451A0"/>
    <w:rsid w:val="00246566"/>
    <w:rsid w:val="00250197"/>
    <w:rsid w:val="002501B1"/>
    <w:rsid w:val="00250639"/>
    <w:rsid w:val="0025068B"/>
    <w:rsid w:val="002518DF"/>
    <w:rsid w:val="00251A2D"/>
    <w:rsid w:val="00252F1F"/>
    <w:rsid w:val="00254194"/>
    <w:rsid w:val="0025480E"/>
    <w:rsid w:val="00254BB1"/>
    <w:rsid w:val="00255C57"/>
    <w:rsid w:val="00255ED2"/>
    <w:rsid w:val="00257029"/>
    <w:rsid w:val="00260796"/>
    <w:rsid w:val="00260C69"/>
    <w:rsid w:val="00261E79"/>
    <w:rsid w:val="00262A7E"/>
    <w:rsid w:val="00263608"/>
    <w:rsid w:val="00264C47"/>
    <w:rsid w:val="00264F8B"/>
    <w:rsid w:val="0026525B"/>
    <w:rsid w:val="00265F4E"/>
    <w:rsid w:val="0026663F"/>
    <w:rsid w:val="00267A76"/>
    <w:rsid w:val="00267BAF"/>
    <w:rsid w:val="00270783"/>
    <w:rsid w:val="002709F8"/>
    <w:rsid w:val="00270E6F"/>
    <w:rsid w:val="0027135D"/>
    <w:rsid w:val="00271CDF"/>
    <w:rsid w:val="0027281D"/>
    <w:rsid w:val="00273056"/>
    <w:rsid w:val="00273754"/>
    <w:rsid w:val="00274ED1"/>
    <w:rsid w:val="00275966"/>
    <w:rsid w:val="0027618B"/>
    <w:rsid w:val="00276B11"/>
    <w:rsid w:val="00276E25"/>
    <w:rsid w:val="0027728D"/>
    <w:rsid w:val="002772AB"/>
    <w:rsid w:val="0027740F"/>
    <w:rsid w:val="0027765C"/>
    <w:rsid w:val="00277A7F"/>
    <w:rsid w:val="00277ED7"/>
    <w:rsid w:val="00281004"/>
    <w:rsid w:val="00281AAB"/>
    <w:rsid w:val="00282825"/>
    <w:rsid w:val="00282BD5"/>
    <w:rsid w:val="00282F00"/>
    <w:rsid w:val="002832EB"/>
    <w:rsid w:val="0028369D"/>
    <w:rsid w:val="002844D2"/>
    <w:rsid w:val="00284BA8"/>
    <w:rsid w:val="00285053"/>
    <w:rsid w:val="00285210"/>
    <w:rsid w:val="002852C6"/>
    <w:rsid w:val="002855B5"/>
    <w:rsid w:val="00285747"/>
    <w:rsid w:val="00286893"/>
    <w:rsid w:val="002878AF"/>
    <w:rsid w:val="00287D49"/>
    <w:rsid w:val="002901D2"/>
    <w:rsid w:val="0029078C"/>
    <w:rsid w:val="00290C48"/>
    <w:rsid w:val="00292C1B"/>
    <w:rsid w:val="002943BF"/>
    <w:rsid w:val="0029560A"/>
    <w:rsid w:val="00296643"/>
    <w:rsid w:val="002A2572"/>
    <w:rsid w:val="002A2BF7"/>
    <w:rsid w:val="002A2DAA"/>
    <w:rsid w:val="002A43C0"/>
    <w:rsid w:val="002A4B16"/>
    <w:rsid w:val="002A5549"/>
    <w:rsid w:val="002A5573"/>
    <w:rsid w:val="002A6FD5"/>
    <w:rsid w:val="002A71BB"/>
    <w:rsid w:val="002A7A49"/>
    <w:rsid w:val="002B041E"/>
    <w:rsid w:val="002B409F"/>
    <w:rsid w:val="002B5408"/>
    <w:rsid w:val="002B5541"/>
    <w:rsid w:val="002B5D0B"/>
    <w:rsid w:val="002B6104"/>
    <w:rsid w:val="002C0450"/>
    <w:rsid w:val="002C182D"/>
    <w:rsid w:val="002C202B"/>
    <w:rsid w:val="002C30E1"/>
    <w:rsid w:val="002C50FF"/>
    <w:rsid w:val="002C60BE"/>
    <w:rsid w:val="002C6255"/>
    <w:rsid w:val="002D0E56"/>
    <w:rsid w:val="002D0F9C"/>
    <w:rsid w:val="002D200C"/>
    <w:rsid w:val="002D425A"/>
    <w:rsid w:val="002D519B"/>
    <w:rsid w:val="002D5496"/>
    <w:rsid w:val="002D75C7"/>
    <w:rsid w:val="002E28AF"/>
    <w:rsid w:val="002E2E78"/>
    <w:rsid w:val="002E47F5"/>
    <w:rsid w:val="002E4B6A"/>
    <w:rsid w:val="002E4F96"/>
    <w:rsid w:val="002E734E"/>
    <w:rsid w:val="002E73F2"/>
    <w:rsid w:val="002E7696"/>
    <w:rsid w:val="002E7C1C"/>
    <w:rsid w:val="002E7DE5"/>
    <w:rsid w:val="002F0406"/>
    <w:rsid w:val="002F1918"/>
    <w:rsid w:val="002F20E1"/>
    <w:rsid w:val="002F29C6"/>
    <w:rsid w:val="002F2AAA"/>
    <w:rsid w:val="002F4204"/>
    <w:rsid w:val="002F5323"/>
    <w:rsid w:val="002F5A90"/>
    <w:rsid w:val="002F60B4"/>
    <w:rsid w:val="002F6B62"/>
    <w:rsid w:val="002F6D25"/>
    <w:rsid w:val="00300D07"/>
    <w:rsid w:val="0030176C"/>
    <w:rsid w:val="00301896"/>
    <w:rsid w:val="0030193D"/>
    <w:rsid w:val="00303039"/>
    <w:rsid w:val="0030369E"/>
    <w:rsid w:val="00303810"/>
    <w:rsid w:val="003046A5"/>
    <w:rsid w:val="00305A5E"/>
    <w:rsid w:val="00305DD3"/>
    <w:rsid w:val="00306259"/>
    <w:rsid w:val="003073AD"/>
    <w:rsid w:val="0031043B"/>
    <w:rsid w:val="003109A8"/>
    <w:rsid w:val="0031160A"/>
    <w:rsid w:val="00312431"/>
    <w:rsid w:val="003125C8"/>
    <w:rsid w:val="003129C6"/>
    <w:rsid w:val="00313792"/>
    <w:rsid w:val="00314C69"/>
    <w:rsid w:val="00317737"/>
    <w:rsid w:val="00317EF4"/>
    <w:rsid w:val="00320793"/>
    <w:rsid w:val="00320E43"/>
    <w:rsid w:val="0032228D"/>
    <w:rsid w:val="0032338D"/>
    <w:rsid w:val="003250B8"/>
    <w:rsid w:val="0032550F"/>
    <w:rsid w:val="00325CBF"/>
    <w:rsid w:val="00326F9A"/>
    <w:rsid w:val="00327361"/>
    <w:rsid w:val="00327B00"/>
    <w:rsid w:val="00327E55"/>
    <w:rsid w:val="00330A93"/>
    <w:rsid w:val="0033190B"/>
    <w:rsid w:val="00334762"/>
    <w:rsid w:val="00334EAE"/>
    <w:rsid w:val="003356C3"/>
    <w:rsid w:val="00335A7A"/>
    <w:rsid w:val="00336640"/>
    <w:rsid w:val="003411C4"/>
    <w:rsid w:val="003426BD"/>
    <w:rsid w:val="00342AF4"/>
    <w:rsid w:val="00343801"/>
    <w:rsid w:val="00343853"/>
    <w:rsid w:val="003439A0"/>
    <w:rsid w:val="00346AE5"/>
    <w:rsid w:val="00347348"/>
    <w:rsid w:val="00347876"/>
    <w:rsid w:val="00347D7D"/>
    <w:rsid w:val="0035078D"/>
    <w:rsid w:val="0035168C"/>
    <w:rsid w:val="003523A9"/>
    <w:rsid w:val="0035300A"/>
    <w:rsid w:val="003536BA"/>
    <w:rsid w:val="00356AE2"/>
    <w:rsid w:val="00356CF5"/>
    <w:rsid w:val="00356E4D"/>
    <w:rsid w:val="00357E34"/>
    <w:rsid w:val="00360BAA"/>
    <w:rsid w:val="00361C0B"/>
    <w:rsid w:val="00363062"/>
    <w:rsid w:val="00363204"/>
    <w:rsid w:val="00363FE1"/>
    <w:rsid w:val="003641B2"/>
    <w:rsid w:val="00366736"/>
    <w:rsid w:val="00366D97"/>
    <w:rsid w:val="003677A8"/>
    <w:rsid w:val="00367C1A"/>
    <w:rsid w:val="00370623"/>
    <w:rsid w:val="00370B18"/>
    <w:rsid w:val="00370D88"/>
    <w:rsid w:val="00370E25"/>
    <w:rsid w:val="003710EA"/>
    <w:rsid w:val="00371B86"/>
    <w:rsid w:val="0037227E"/>
    <w:rsid w:val="00372CAA"/>
    <w:rsid w:val="00372E42"/>
    <w:rsid w:val="0037370D"/>
    <w:rsid w:val="00374B44"/>
    <w:rsid w:val="00375384"/>
    <w:rsid w:val="003753F4"/>
    <w:rsid w:val="003763B6"/>
    <w:rsid w:val="00377488"/>
    <w:rsid w:val="00377EFF"/>
    <w:rsid w:val="0038082E"/>
    <w:rsid w:val="00380B89"/>
    <w:rsid w:val="00381028"/>
    <w:rsid w:val="00382DA1"/>
    <w:rsid w:val="0038474D"/>
    <w:rsid w:val="00384BE2"/>
    <w:rsid w:val="003868DE"/>
    <w:rsid w:val="00386A13"/>
    <w:rsid w:val="00390015"/>
    <w:rsid w:val="00391040"/>
    <w:rsid w:val="00391718"/>
    <w:rsid w:val="00392265"/>
    <w:rsid w:val="00392314"/>
    <w:rsid w:val="0039250A"/>
    <w:rsid w:val="0039421B"/>
    <w:rsid w:val="003942D1"/>
    <w:rsid w:val="00394664"/>
    <w:rsid w:val="00395432"/>
    <w:rsid w:val="00396A04"/>
    <w:rsid w:val="00396B6A"/>
    <w:rsid w:val="00396D55"/>
    <w:rsid w:val="003A0A9C"/>
    <w:rsid w:val="003A1286"/>
    <w:rsid w:val="003A31A1"/>
    <w:rsid w:val="003A33C8"/>
    <w:rsid w:val="003A455F"/>
    <w:rsid w:val="003A4D8B"/>
    <w:rsid w:val="003A5627"/>
    <w:rsid w:val="003A587D"/>
    <w:rsid w:val="003A5A67"/>
    <w:rsid w:val="003A5CCA"/>
    <w:rsid w:val="003A6CC7"/>
    <w:rsid w:val="003A72F5"/>
    <w:rsid w:val="003B00EA"/>
    <w:rsid w:val="003B1559"/>
    <w:rsid w:val="003B4C95"/>
    <w:rsid w:val="003B4FB2"/>
    <w:rsid w:val="003B5A0B"/>
    <w:rsid w:val="003B6E6D"/>
    <w:rsid w:val="003B72C9"/>
    <w:rsid w:val="003B788B"/>
    <w:rsid w:val="003C3712"/>
    <w:rsid w:val="003C56CF"/>
    <w:rsid w:val="003D1031"/>
    <w:rsid w:val="003D1E1D"/>
    <w:rsid w:val="003D3334"/>
    <w:rsid w:val="003D4A88"/>
    <w:rsid w:val="003D4EDF"/>
    <w:rsid w:val="003D63E0"/>
    <w:rsid w:val="003D7099"/>
    <w:rsid w:val="003D7389"/>
    <w:rsid w:val="003D77B3"/>
    <w:rsid w:val="003E1061"/>
    <w:rsid w:val="003E180B"/>
    <w:rsid w:val="003E1B34"/>
    <w:rsid w:val="003E2ADB"/>
    <w:rsid w:val="003E31C7"/>
    <w:rsid w:val="003E32DC"/>
    <w:rsid w:val="003E34BE"/>
    <w:rsid w:val="003E5AA2"/>
    <w:rsid w:val="003E60FD"/>
    <w:rsid w:val="003E61ED"/>
    <w:rsid w:val="003E6243"/>
    <w:rsid w:val="003E6354"/>
    <w:rsid w:val="003E6572"/>
    <w:rsid w:val="003E66AB"/>
    <w:rsid w:val="003E690D"/>
    <w:rsid w:val="003E70A2"/>
    <w:rsid w:val="003F027E"/>
    <w:rsid w:val="003F04D4"/>
    <w:rsid w:val="003F0BD0"/>
    <w:rsid w:val="003F11E5"/>
    <w:rsid w:val="003F21C1"/>
    <w:rsid w:val="003F21EE"/>
    <w:rsid w:val="003F2CC4"/>
    <w:rsid w:val="003F33C8"/>
    <w:rsid w:val="003F344C"/>
    <w:rsid w:val="003F468D"/>
    <w:rsid w:val="003F4DEA"/>
    <w:rsid w:val="003F66A7"/>
    <w:rsid w:val="003F693E"/>
    <w:rsid w:val="003F6CD9"/>
    <w:rsid w:val="003F72CC"/>
    <w:rsid w:val="003F7692"/>
    <w:rsid w:val="003F7B0B"/>
    <w:rsid w:val="0040017C"/>
    <w:rsid w:val="0040060C"/>
    <w:rsid w:val="00400A47"/>
    <w:rsid w:val="00401259"/>
    <w:rsid w:val="0040134C"/>
    <w:rsid w:val="00401770"/>
    <w:rsid w:val="00402390"/>
    <w:rsid w:val="00402E3A"/>
    <w:rsid w:val="004045AD"/>
    <w:rsid w:val="00405D71"/>
    <w:rsid w:val="00411CEE"/>
    <w:rsid w:val="004120B8"/>
    <w:rsid w:val="0041233B"/>
    <w:rsid w:val="004133DB"/>
    <w:rsid w:val="00414028"/>
    <w:rsid w:val="00414114"/>
    <w:rsid w:val="0041462A"/>
    <w:rsid w:val="00414EF1"/>
    <w:rsid w:val="00415B4F"/>
    <w:rsid w:val="004161FD"/>
    <w:rsid w:val="00417ED3"/>
    <w:rsid w:val="00420348"/>
    <w:rsid w:val="004210D0"/>
    <w:rsid w:val="00422FFB"/>
    <w:rsid w:val="004234D6"/>
    <w:rsid w:val="0042454A"/>
    <w:rsid w:val="004250AC"/>
    <w:rsid w:val="004257F6"/>
    <w:rsid w:val="004279EA"/>
    <w:rsid w:val="00430DCF"/>
    <w:rsid w:val="004310EE"/>
    <w:rsid w:val="0043266E"/>
    <w:rsid w:val="00434B9F"/>
    <w:rsid w:val="004361B4"/>
    <w:rsid w:val="00437F7D"/>
    <w:rsid w:val="00440246"/>
    <w:rsid w:val="00441480"/>
    <w:rsid w:val="00441BDB"/>
    <w:rsid w:val="004426B5"/>
    <w:rsid w:val="00442F2F"/>
    <w:rsid w:val="00443179"/>
    <w:rsid w:val="0044326F"/>
    <w:rsid w:val="0044338A"/>
    <w:rsid w:val="00443640"/>
    <w:rsid w:val="0044494D"/>
    <w:rsid w:val="00444F7B"/>
    <w:rsid w:val="0044696A"/>
    <w:rsid w:val="00446984"/>
    <w:rsid w:val="0044721D"/>
    <w:rsid w:val="00447964"/>
    <w:rsid w:val="00447A2D"/>
    <w:rsid w:val="004512CC"/>
    <w:rsid w:val="00451379"/>
    <w:rsid w:val="0045152E"/>
    <w:rsid w:val="00451554"/>
    <w:rsid w:val="00451FA8"/>
    <w:rsid w:val="0045300F"/>
    <w:rsid w:val="004540B5"/>
    <w:rsid w:val="004550AD"/>
    <w:rsid w:val="004558F0"/>
    <w:rsid w:val="00455EEE"/>
    <w:rsid w:val="00455F02"/>
    <w:rsid w:val="00456736"/>
    <w:rsid w:val="00457B96"/>
    <w:rsid w:val="004609E1"/>
    <w:rsid w:val="00460B7C"/>
    <w:rsid w:val="00460D9C"/>
    <w:rsid w:val="00461996"/>
    <w:rsid w:val="004622F5"/>
    <w:rsid w:val="0046279D"/>
    <w:rsid w:val="00462D4E"/>
    <w:rsid w:val="004632BF"/>
    <w:rsid w:val="00463DF4"/>
    <w:rsid w:val="0046504E"/>
    <w:rsid w:val="00465266"/>
    <w:rsid w:val="00467139"/>
    <w:rsid w:val="004675DD"/>
    <w:rsid w:val="00470374"/>
    <w:rsid w:val="00470472"/>
    <w:rsid w:val="00470AF7"/>
    <w:rsid w:val="004716CA"/>
    <w:rsid w:val="00471860"/>
    <w:rsid w:val="00471C93"/>
    <w:rsid w:val="00472F62"/>
    <w:rsid w:val="0047335C"/>
    <w:rsid w:val="00473910"/>
    <w:rsid w:val="00473DA1"/>
    <w:rsid w:val="00473E28"/>
    <w:rsid w:val="004749B8"/>
    <w:rsid w:val="00475B89"/>
    <w:rsid w:val="00475B95"/>
    <w:rsid w:val="00476500"/>
    <w:rsid w:val="004773D0"/>
    <w:rsid w:val="00477690"/>
    <w:rsid w:val="00480AF4"/>
    <w:rsid w:val="00481336"/>
    <w:rsid w:val="00481EC0"/>
    <w:rsid w:val="004821DD"/>
    <w:rsid w:val="00482FBB"/>
    <w:rsid w:val="00483762"/>
    <w:rsid w:val="00483AD6"/>
    <w:rsid w:val="00484EF6"/>
    <w:rsid w:val="00485A9B"/>
    <w:rsid w:val="004902D6"/>
    <w:rsid w:val="004911FB"/>
    <w:rsid w:val="004913A4"/>
    <w:rsid w:val="004916CF"/>
    <w:rsid w:val="00491C73"/>
    <w:rsid w:val="00494C89"/>
    <w:rsid w:val="004953B5"/>
    <w:rsid w:val="00495A14"/>
    <w:rsid w:val="00496CC1"/>
    <w:rsid w:val="00496DB9"/>
    <w:rsid w:val="00496F45"/>
    <w:rsid w:val="00497344"/>
    <w:rsid w:val="0049736B"/>
    <w:rsid w:val="004973EC"/>
    <w:rsid w:val="00497D6C"/>
    <w:rsid w:val="004A1CC5"/>
    <w:rsid w:val="004A212E"/>
    <w:rsid w:val="004A26CB"/>
    <w:rsid w:val="004A29F0"/>
    <w:rsid w:val="004A3117"/>
    <w:rsid w:val="004A33E1"/>
    <w:rsid w:val="004A390C"/>
    <w:rsid w:val="004A3F4C"/>
    <w:rsid w:val="004A71BB"/>
    <w:rsid w:val="004B1841"/>
    <w:rsid w:val="004B1FD2"/>
    <w:rsid w:val="004B210D"/>
    <w:rsid w:val="004B2278"/>
    <w:rsid w:val="004B2C32"/>
    <w:rsid w:val="004B389A"/>
    <w:rsid w:val="004B40C4"/>
    <w:rsid w:val="004B720B"/>
    <w:rsid w:val="004B7E3D"/>
    <w:rsid w:val="004C093F"/>
    <w:rsid w:val="004C0E21"/>
    <w:rsid w:val="004C0ED9"/>
    <w:rsid w:val="004C1213"/>
    <w:rsid w:val="004C150D"/>
    <w:rsid w:val="004C1F58"/>
    <w:rsid w:val="004C2F53"/>
    <w:rsid w:val="004C3432"/>
    <w:rsid w:val="004C57B9"/>
    <w:rsid w:val="004C5968"/>
    <w:rsid w:val="004C5B4F"/>
    <w:rsid w:val="004C6804"/>
    <w:rsid w:val="004C6E6F"/>
    <w:rsid w:val="004C74CD"/>
    <w:rsid w:val="004C7B44"/>
    <w:rsid w:val="004D032E"/>
    <w:rsid w:val="004D05EC"/>
    <w:rsid w:val="004D0BE4"/>
    <w:rsid w:val="004D0C79"/>
    <w:rsid w:val="004D1C57"/>
    <w:rsid w:val="004D2CC7"/>
    <w:rsid w:val="004D3CD2"/>
    <w:rsid w:val="004D407A"/>
    <w:rsid w:val="004D4136"/>
    <w:rsid w:val="004D5B1B"/>
    <w:rsid w:val="004D6445"/>
    <w:rsid w:val="004D6CAB"/>
    <w:rsid w:val="004D7928"/>
    <w:rsid w:val="004E2E6E"/>
    <w:rsid w:val="004E3EC6"/>
    <w:rsid w:val="004E4D8D"/>
    <w:rsid w:val="004E4E56"/>
    <w:rsid w:val="004E5019"/>
    <w:rsid w:val="004E581E"/>
    <w:rsid w:val="004E5CD1"/>
    <w:rsid w:val="004E73F3"/>
    <w:rsid w:val="004E77DD"/>
    <w:rsid w:val="004E79BB"/>
    <w:rsid w:val="004F0246"/>
    <w:rsid w:val="004F0410"/>
    <w:rsid w:val="004F04FF"/>
    <w:rsid w:val="004F166A"/>
    <w:rsid w:val="004F2197"/>
    <w:rsid w:val="004F3F6A"/>
    <w:rsid w:val="004F654C"/>
    <w:rsid w:val="004F6C0D"/>
    <w:rsid w:val="004F7297"/>
    <w:rsid w:val="004F7D15"/>
    <w:rsid w:val="0050026F"/>
    <w:rsid w:val="0050061B"/>
    <w:rsid w:val="00500C4C"/>
    <w:rsid w:val="00502474"/>
    <w:rsid w:val="00502E58"/>
    <w:rsid w:val="005030B2"/>
    <w:rsid w:val="00503722"/>
    <w:rsid w:val="00504526"/>
    <w:rsid w:val="00504798"/>
    <w:rsid w:val="00504A5E"/>
    <w:rsid w:val="0050684F"/>
    <w:rsid w:val="00506E18"/>
    <w:rsid w:val="005109C6"/>
    <w:rsid w:val="00510ABF"/>
    <w:rsid w:val="00511BB4"/>
    <w:rsid w:val="00511C00"/>
    <w:rsid w:val="00511DEF"/>
    <w:rsid w:val="00511E1F"/>
    <w:rsid w:val="0051273F"/>
    <w:rsid w:val="005130DF"/>
    <w:rsid w:val="00513852"/>
    <w:rsid w:val="00513F98"/>
    <w:rsid w:val="0051495C"/>
    <w:rsid w:val="00514B78"/>
    <w:rsid w:val="00516A12"/>
    <w:rsid w:val="00520F45"/>
    <w:rsid w:val="0052174B"/>
    <w:rsid w:val="00522A51"/>
    <w:rsid w:val="00523069"/>
    <w:rsid w:val="00524086"/>
    <w:rsid w:val="0052414A"/>
    <w:rsid w:val="00524597"/>
    <w:rsid w:val="005257CC"/>
    <w:rsid w:val="00525AE4"/>
    <w:rsid w:val="00525EA1"/>
    <w:rsid w:val="00526951"/>
    <w:rsid w:val="00526E0F"/>
    <w:rsid w:val="00527534"/>
    <w:rsid w:val="00532D75"/>
    <w:rsid w:val="00533A66"/>
    <w:rsid w:val="00533E12"/>
    <w:rsid w:val="005349E1"/>
    <w:rsid w:val="00534CD8"/>
    <w:rsid w:val="00535C11"/>
    <w:rsid w:val="0053654C"/>
    <w:rsid w:val="0053673D"/>
    <w:rsid w:val="005418C0"/>
    <w:rsid w:val="00541F77"/>
    <w:rsid w:val="00542F7C"/>
    <w:rsid w:val="005432D3"/>
    <w:rsid w:val="005436B1"/>
    <w:rsid w:val="00543855"/>
    <w:rsid w:val="00543B8B"/>
    <w:rsid w:val="00544CAD"/>
    <w:rsid w:val="00545836"/>
    <w:rsid w:val="005459A3"/>
    <w:rsid w:val="00547A3D"/>
    <w:rsid w:val="00547B61"/>
    <w:rsid w:val="00553C50"/>
    <w:rsid w:val="0055475B"/>
    <w:rsid w:val="00554FA6"/>
    <w:rsid w:val="005553A0"/>
    <w:rsid w:val="00556F7E"/>
    <w:rsid w:val="00557199"/>
    <w:rsid w:val="00557CC0"/>
    <w:rsid w:val="005602A0"/>
    <w:rsid w:val="00560413"/>
    <w:rsid w:val="0056054E"/>
    <w:rsid w:val="005606C1"/>
    <w:rsid w:val="005606C6"/>
    <w:rsid w:val="00560C6C"/>
    <w:rsid w:val="005632C4"/>
    <w:rsid w:val="00563DEE"/>
    <w:rsid w:val="00563DF3"/>
    <w:rsid w:val="00564271"/>
    <w:rsid w:val="00564580"/>
    <w:rsid w:val="00564A05"/>
    <w:rsid w:val="0056624F"/>
    <w:rsid w:val="00566918"/>
    <w:rsid w:val="005702E9"/>
    <w:rsid w:val="0057039B"/>
    <w:rsid w:val="00570D7A"/>
    <w:rsid w:val="00571CDC"/>
    <w:rsid w:val="00572F95"/>
    <w:rsid w:val="005746EE"/>
    <w:rsid w:val="005747C4"/>
    <w:rsid w:val="00574E49"/>
    <w:rsid w:val="00574E70"/>
    <w:rsid w:val="005756F5"/>
    <w:rsid w:val="005757ED"/>
    <w:rsid w:val="00576C33"/>
    <w:rsid w:val="00580748"/>
    <w:rsid w:val="00581DFF"/>
    <w:rsid w:val="005833F9"/>
    <w:rsid w:val="00584F8F"/>
    <w:rsid w:val="00587D91"/>
    <w:rsid w:val="00587F29"/>
    <w:rsid w:val="0059064F"/>
    <w:rsid w:val="00590675"/>
    <w:rsid w:val="005907A6"/>
    <w:rsid w:val="005910C0"/>
    <w:rsid w:val="005919EA"/>
    <w:rsid w:val="005923DE"/>
    <w:rsid w:val="0059278E"/>
    <w:rsid w:val="00592EBB"/>
    <w:rsid w:val="00593D70"/>
    <w:rsid w:val="00593F22"/>
    <w:rsid w:val="005947D4"/>
    <w:rsid w:val="005966BD"/>
    <w:rsid w:val="005A0BC1"/>
    <w:rsid w:val="005A0D01"/>
    <w:rsid w:val="005A1508"/>
    <w:rsid w:val="005A1C20"/>
    <w:rsid w:val="005A26BF"/>
    <w:rsid w:val="005A2EA5"/>
    <w:rsid w:val="005A325C"/>
    <w:rsid w:val="005A39A8"/>
    <w:rsid w:val="005A425F"/>
    <w:rsid w:val="005A48A5"/>
    <w:rsid w:val="005A5364"/>
    <w:rsid w:val="005A6B51"/>
    <w:rsid w:val="005A7AEF"/>
    <w:rsid w:val="005A7E69"/>
    <w:rsid w:val="005B0C68"/>
    <w:rsid w:val="005B1915"/>
    <w:rsid w:val="005B2659"/>
    <w:rsid w:val="005B2FEB"/>
    <w:rsid w:val="005B4B98"/>
    <w:rsid w:val="005B7FD3"/>
    <w:rsid w:val="005C01A5"/>
    <w:rsid w:val="005C051A"/>
    <w:rsid w:val="005C3AD9"/>
    <w:rsid w:val="005C435D"/>
    <w:rsid w:val="005C44FB"/>
    <w:rsid w:val="005C4EF9"/>
    <w:rsid w:val="005C5644"/>
    <w:rsid w:val="005C5873"/>
    <w:rsid w:val="005C5895"/>
    <w:rsid w:val="005C59FD"/>
    <w:rsid w:val="005C5C2F"/>
    <w:rsid w:val="005C5DC1"/>
    <w:rsid w:val="005C6577"/>
    <w:rsid w:val="005C671C"/>
    <w:rsid w:val="005C6B8B"/>
    <w:rsid w:val="005C7358"/>
    <w:rsid w:val="005C7BDF"/>
    <w:rsid w:val="005D236B"/>
    <w:rsid w:val="005D285C"/>
    <w:rsid w:val="005D3AA5"/>
    <w:rsid w:val="005D3AD4"/>
    <w:rsid w:val="005D3C7E"/>
    <w:rsid w:val="005D3DEE"/>
    <w:rsid w:val="005D4B93"/>
    <w:rsid w:val="005D509F"/>
    <w:rsid w:val="005D5170"/>
    <w:rsid w:val="005D6B56"/>
    <w:rsid w:val="005D7DCA"/>
    <w:rsid w:val="005E3C72"/>
    <w:rsid w:val="005E4D99"/>
    <w:rsid w:val="005E4F92"/>
    <w:rsid w:val="005E621B"/>
    <w:rsid w:val="005E6D2F"/>
    <w:rsid w:val="005E7195"/>
    <w:rsid w:val="005E7EC0"/>
    <w:rsid w:val="005F0639"/>
    <w:rsid w:val="005F078A"/>
    <w:rsid w:val="005F201F"/>
    <w:rsid w:val="005F2489"/>
    <w:rsid w:val="005F2632"/>
    <w:rsid w:val="005F27A2"/>
    <w:rsid w:val="005F29CA"/>
    <w:rsid w:val="005F39F2"/>
    <w:rsid w:val="005F4125"/>
    <w:rsid w:val="005F4AFE"/>
    <w:rsid w:val="005F5777"/>
    <w:rsid w:val="005F637E"/>
    <w:rsid w:val="005F6C6B"/>
    <w:rsid w:val="005F7C68"/>
    <w:rsid w:val="0060025E"/>
    <w:rsid w:val="0060086C"/>
    <w:rsid w:val="00600ABF"/>
    <w:rsid w:val="00601CC7"/>
    <w:rsid w:val="00602A1D"/>
    <w:rsid w:val="00604FCE"/>
    <w:rsid w:val="00605287"/>
    <w:rsid w:val="00607754"/>
    <w:rsid w:val="00607EE4"/>
    <w:rsid w:val="006110CF"/>
    <w:rsid w:val="006110DD"/>
    <w:rsid w:val="0061113A"/>
    <w:rsid w:val="00611E5D"/>
    <w:rsid w:val="0061470C"/>
    <w:rsid w:val="0061569C"/>
    <w:rsid w:val="00617BF5"/>
    <w:rsid w:val="00620018"/>
    <w:rsid w:val="0062011F"/>
    <w:rsid w:val="006207B6"/>
    <w:rsid w:val="00622F2D"/>
    <w:rsid w:val="00622F9E"/>
    <w:rsid w:val="00623B25"/>
    <w:rsid w:val="0062480A"/>
    <w:rsid w:val="00625CFF"/>
    <w:rsid w:val="006262DA"/>
    <w:rsid w:val="006264C4"/>
    <w:rsid w:val="006268F8"/>
    <w:rsid w:val="006270F5"/>
    <w:rsid w:val="00627CB0"/>
    <w:rsid w:val="00631433"/>
    <w:rsid w:val="00631C53"/>
    <w:rsid w:val="00632103"/>
    <w:rsid w:val="00632D80"/>
    <w:rsid w:val="00633543"/>
    <w:rsid w:val="00634016"/>
    <w:rsid w:val="006346E8"/>
    <w:rsid w:val="0063514F"/>
    <w:rsid w:val="00635794"/>
    <w:rsid w:val="00635DC2"/>
    <w:rsid w:val="00635E0D"/>
    <w:rsid w:val="006364B4"/>
    <w:rsid w:val="006402A3"/>
    <w:rsid w:val="00642567"/>
    <w:rsid w:val="006425BA"/>
    <w:rsid w:val="00642A2F"/>
    <w:rsid w:val="006431E4"/>
    <w:rsid w:val="00643477"/>
    <w:rsid w:val="006439C3"/>
    <w:rsid w:val="006444E6"/>
    <w:rsid w:val="00646315"/>
    <w:rsid w:val="00646A70"/>
    <w:rsid w:val="006470FD"/>
    <w:rsid w:val="00647E1D"/>
    <w:rsid w:val="00647F65"/>
    <w:rsid w:val="00651179"/>
    <w:rsid w:val="006523F6"/>
    <w:rsid w:val="006532E3"/>
    <w:rsid w:val="0065384D"/>
    <w:rsid w:val="00653A3A"/>
    <w:rsid w:val="00654736"/>
    <w:rsid w:val="00654F60"/>
    <w:rsid w:val="00654FB0"/>
    <w:rsid w:val="006559C3"/>
    <w:rsid w:val="00656B59"/>
    <w:rsid w:val="0065781E"/>
    <w:rsid w:val="00661EC2"/>
    <w:rsid w:val="006628FA"/>
    <w:rsid w:val="00663296"/>
    <w:rsid w:val="00664C25"/>
    <w:rsid w:val="00664DFF"/>
    <w:rsid w:val="006652B6"/>
    <w:rsid w:val="006655DA"/>
    <w:rsid w:val="00665EE4"/>
    <w:rsid w:val="0066665D"/>
    <w:rsid w:val="00666DA9"/>
    <w:rsid w:val="006675F1"/>
    <w:rsid w:val="00667D47"/>
    <w:rsid w:val="00670A74"/>
    <w:rsid w:val="006717A6"/>
    <w:rsid w:val="00672956"/>
    <w:rsid w:val="006736D5"/>
    <w:rsid w:val="00673A4E"/>
    <w:rsid w:val="00673B5B"/>
    <w:rsid w:val="006742A8"/>
    <w:rsid w:val="00676041"/>
    <w:rsid w:val="00676091"/>
    <w:rsid w:val="006764A9"/>
    <w:rsid w:val="00676A62"/>
    <w:rsid w:val="00676D62"/>
    <w:rsid w:val="00677574"/>
    <w:rsid w:val="006808FD"/>
    <w:rsid w:val="00681061"/>
    <w:rsid w:val="00681749"/>
    <w:rsid w:val="006818B1"/>
    <w:rsid w:val="006849D2"/>
    <w:rsid w:val="0068607F"/>
    <w:rsid w:val="006866D0"/>
    <w:rsid w:val="00687347"/>
    <w:rsid w:val="006873D3"/>
    <w:rsid w:val="00687F77"/>
    <w:rsid w:val="00687FD3"/>
    <w:rsid w:val="00690108"/>
    <w:rsid w:val="00690834"/>
    <w:rsid w:val="0069090E"/>
    <w:rsid w:val="00691675"/>
    <w:rsid w:val="00692E55"/>
    <w:rsid w:val="00694B48"/>
    <w:rsid w:val="00694D26"/>
    <w:rsid w:val="00694EE7"/>
    <w:rsid w:val="00695688"/>
    <w:rsid w:val="00696958"/>
    <w:rsid w:val="0069701D"/>
    <w:rsid w:val="006A0439"/>
    <w:rsid w:val="006A0B7B"/>
    <w:rsid w:val="006A0D57"/>
    <w:rsid w:val="006A25B9"/>
    <w:rsid w:val="006A59A4"/>
    <w:rsid w:val="006A5CB6"/>
    <w:rsid w:val="006A60BA"/>
    <w:rsid w:val="006A636E"/>
    <w:rsid w:val="006A6A58"/>
    <w:rsid w:val="006B04F6"/>
    <w:rsid w:val="006B04FD"/>
    <w:rsid w:val="006B0F0C"/>
    <w:rsid w:val="006B1049"/>
    <w:rsid w:val="006B1276"/>
    <w:rsid w:val="006B2F10"/>
    <w:rsid w:val="006B561B"/>
    <w:rsid w:val="006B645B"/>
    <w:rsid w:val="006B6B0D"/>
    <w:rsid w:val="006B7745"/>
    <w:rsid w:val="006C005E"/>
    <w:rsid w:val="006C048D"/>
    <w:rsid w:val="006C0A83"/>
    <w:rsid w:val="006C0B4D"/>
    <w:rsid w:val="006C19BD"/>
    <w:rsid w:val="006C1B40"/>
    <w:rsid w:val="006C254B"/>
    <w:rsid w:val="006C25D2"/>
    <w:rsid w:val="006C3555"/>
    <w:rsid w:val="006C38F0"/>
    <w:rsid w:val="006C3D7A"/>
    <w:rsid w:val="006C4241"/>
    <w:rsid w:val="006C4B65"/>
    <w:rsid w:val="006C4FC0"/>
    <w:rsid w:val="006C6743"/>
    <w:rsid w:val="006D2B30"/>
    <w:rsid w:val="006D3D95"/>
    <w:rsid w:val="006D406B"/>
    <w:rsid w:val="006D45BF"/>
    <w:rsid w:val="006D4A17"/>
    <w:rsid w:val="006D5776"/>
    <w:rsid w:val="006D587E"/>
    <w:rsid w:val="006D5FFE"/>
    <w:rsid w:val="006D61FD"/>
    <w:rsid w:val="006D7835"/>
    <w:rsid w:val="006E1164"/>
    <w:rsid w:val="006E16E7"/>
    <w:rsid w:val="006E1AC0"/>
    <w:rsid w:val="006E3EED"/>
    <w:rsid w:val="006E46B6"/>
    <w:rsid w:val="006E49F8"/>
    <w:rsid w:val="006E6D0A"/>
    <w:rsid w:val="006E6FDA"/>
    <w:rsid w:val="006E76BA"/>
    <w:rsid w:val="006F04B6"/>
    <w:rsid w:val="006F12F6"/>
    <w:rsid w:val="006F3236"/>
    <w:rsid w:val="006F32B0"/>
    <w:rsid w:val="006F3F7F"/>
    <w:rsid w:val="006F4439"/>
    <w:rsid w:val="006F4C70"/>
    <w:rsid w:val="006F5FF9"/>
    <w:rsid w:val="006F60F3"/>
    <w:rsid w:val="006F665C"/>
    <w:rsid w:val="00700D20"/>
    <w:rsid w:val="00702133"/>
    <w:rsid w:val="0070272B"/>
    <w:rsid w:val="00702BE5"/>
    <w:rsid w:val="0070311C"/>
    <w:rsid w:val="00703E3D"/>
    <w:rsid w:val="00703E59"/>
    <w:rsid w:val="007045AE"/>
    <w:rsid w:val="00705835"/>
    <w:rsid w:val="007058C6"/>
    <w:rsid w:val="00705FAE"/>
    <w:rsid w:val="00706384"/>
    <w:rsid w:val="00707B03"/>
    <w:rsid w:val="00707BE2"/>
    <w:rsid w:val="00710F42"/>
    <w:rsid w:val="007120E4"/>
    <w:rsid w:val="00712A82"/>
    <w:rsid w:val="00712A83"/>
    <w:rsid w:val="00712D36"/>
    <w:rsid w:val="007132DA"/>
    <w:rsid w:val="00714F46"/>
    <w:rsid w:val="00714F7A"/>
    <w:rsid w:val="00716E37"/>
    <w:rsid w:val="0071711B"/>
    <w:rsid w:val="00720FF3"/>
    <w:rsid w:val="00722CEB"/>
    <w:rsid w:val="0072343C"/>
    <w:rsid w:val="00723449"/>
    <w:rsid w:val="0072347C"/>
    <w:rsid w:val="00723A61"/>
    <w:rsid w:val="00724A1C"/>
    <w:rsid w:val="00724CB3"/>
    <w:rsid w:val="00725547"/>
    <w:rsid w:val="00725F0E"/>
    <w:rsid w:val="0072676E"/>
    <w:rsid w:val="00727372"/>
    <w:rsid w:val="00730BE3"/>
    <w:rsid w:val="007313AC"/>
    <w:rsid w:val="00731FF6"/>
    <w:rsid w:val="007325B5"/>
    <w:rsid w:val="00733815"/>
    <w:rsid w:val="007358FE"/>
    <w:rsid w:val="00736A2C"/>
    <w:rsid w:val="00736E61"/>
    <w:rsid w:val="0073794B"/>
    <w:rsid w:val="00740101"/>
    <w:rsid w:val="0074212D"/>
    <w:rsid w:val="0074224C"/>
    <w:rsid w:val="00742484"/>
    <w:rsid w:val="00743B4A"/>
    <w:rsid w:val="0074527D"/>
    <w:rsid w:val="007453B8"/>
    <w:rsid w:val="00745D6E"/>
    <w:rsid w:val="00745FEA"/>
    <w:rsid w:val="00747D90"/>
    <w:rsid w:val="007505F4"/>
    <w:rsid w:val="00750A8C"/>
    <w:rsid w:val="00751C05"/>
    <w:rsid w:val="007522B8"/>
    <w:rsid w:val="00753B17"/>
    <w:rsid w:val="007549D8"/>
    <w:rsid w:val="00754E33"/>
    <w:rsid w:val="00755294"/>
    <w:rsid w:val="0075567B"/>
    <w:rsid w:val="00755D4C"/>
    <w:rsid w:val="00755D87"/>
    <w:rsid w:val="00755EF5"/>
    <w:rsid w:val="0075644F"/>
    <w:rsid w:val="00756BA4"/>
    <w:rsid w:val="00760247"/>
    <w:rsid w:val="0076035D"/>
    <w:rsid w:val="007604CD"/>
    <w:rsid w:val="00760CDF"/>
    <w:rsid w:val="00761376"/>
    <w:rsid w:val="00761822"/>
    <w:rsid w:val="00762434"/>
    <w:rsid w:val="00762C62"/>
    <w:rsid w:val="00762D26"/>
    <w:rsid w:val="007645B8"/>
    <w:rsid w:val="007645CB"/>
    <w:rsid w:val="007648DF"/>
    <w:rsid w:val="00765620"/>
    <w:rsid w:val="00766556"/>
    <w:rsid w:val="00766AE1"/>
    <w:rsid w:val="00766AF8"/>
    <w:rsid w:val="00766CAC"/>
    <w:rsid w:val="007674F0"/>
    <w:rsid w:val="00767D38"/>
    <w:rsid w:val="007707FC"/>
    <w:rsid w:val="00770DCD"/>
    <w:rsid w:val="00770EA6"/>
    <w:rsid w:val="00770F5E"/>
    <w:rsid w:val="00771309"/>
    <w:rsid w:val="00771417"/>
    <w:rsid w:val="0077195C"/>
    <w:rsid w:val="00772B47"/>
    <w:rsid w:val="00772DE0"/>
    <w:rsid w:val="00773476"/>
    <w:rsid w:val="00773753"/>
    <w:rsid w:val="00773F63"/>
    <w:rsid w:val="007757A0"/>
    <w:rsid w:val="00775B8A"/>
    <w:rsid w:val="00775C56"/>
    <w:rsid w:val="00776DD4"/>
    <w:rsid w:val="00777323"/>
    <w:rsid w:val="00780657"/>
    <w:rsid w:val="00780749"/>
    <w:rsid w:val="0078182A"/>
    <w:rsid w:val="0078244F"/>
    <w:rsid w:val="00782B82"/>
    <w:rsid w:val="00782C4A"/>
    <w:rsid w:val="00782FC4"/>
    <w:rsid w:val="0078390C"/>
    <w:rsid w:val="007845B6"/>
    <w:rsid w:val="00784621"/>
    <w:rsid w:val="0078480A"/>
    <w:rsid w:val="00786523"/>
    <w:rsid w:val="00786852"/>
    <w:rsid w:val="00791C54"/>
    <w:rsid w:val="00793743"/>
    <w:rsid w:val="007944CD"/>
    <w:rsid w:val="00796246"/>
    <w:rsid w:val="00796A59"/>
    <w:rsid w:val="007A24A8"/>
    <w:rsid w:val="007A3298"/>
    <w:rsid w:val="007A3946"/>
    <w:rsid w:val="007A4709"/>
    <w:rsid w:val="007A4991"/>
    <w:rsid w:val="007A7366"/>
    <w:rsid w:val="007A7501"/>
    <w:rsid w:val="007A7EB0"/>
    <w:rsid w:val="007B092B"/>
    <w:rsid w:val="007B1632"/>
    <w:rsid w:val="007B173C"/>
    <w:rsid w:val="007B1E0D"/>
    <w:rsid w:val="007B22DE"/>
    <w:rsid w:val="007B2780"/>
    <w:rsid w:val="007B367B"/>
    <w:rsid w:val="007B3F9B"/>
    <w:rsid w:val="007B4406"/>
    <w:rsid w:val="007B46B4"/>
    <w:rsid w:val="007B4AB6"/>
    <w:rsid w:val="007B558D"/>
    <w:rsid w:val="007B684E"/>
    <w:rsid w:val="007B7064"/>
    <w:rsid w:val="007B7C43"/>
    <w:rsid w:val="007B7DD2"/>
    <w:rsid w:val="007C0168"/>
    <w:rsid w:val="007C0EA2"/>
    <w:rsid w:val="007C0F4D"/>
    <w:rsid w:val="007C155D"/>
    <w:rsid w:val="007C1B62"/>
    <w:rsid w:val="007C1BCB"/>
    <w:rsid w:val="007C23FE"/>
    <w:rsid w:val="007C2BC2"/>
    <w:rsid w:val="007C2C7C"/>
    <w:rsid w:val="007C36BB"/>
    <w:rsid w:val="007C36FF"/>
    <w:rsid w:val="007C37B4"/>
    <w:rsid w:val="007C4257"/>
    <w:rsid w:val="007C44B1"/>
    <w:rsid w:val="007C4E0E"/>
    <w:rsid w:val="007C4F3E"/>
    <w:rsid w:val="007C51DE"/>
    <w:rsid w:val="007C5451"/>
    <w:rsid w:val="007C5A08"/>
    <w:rsid w:val="007C60A6"/>
    <w:rsid w:val="007C738D"/>
    <w:rsid w:val="007D19D4"/>
    <w:rsid w:val="007D26DD"/>
    <w:rsid w:val="007D2931"/>
    <w:rsid w:val="007D42ED"/>
    <w:rsid w:val="007D4698"/>
    <w:rsid w:val="007D487A"/>
    <w:rsid w:val="007D5A84"/>
    <w:rsid w:val="007E0599"/>
    <w:rsid w:val="007E1C31"/>
    <w:rsid w:val="007E229D"/>
    <w:rsid w:val="007E38AB"/>
    <w:rsid w:val="007E3F94"/>
    <w:rsid w:val="007E4785"/>
    <w:rsid w:val="007E47CA"/>
    <w:rsid w:val="007E4C32"/>
    <w:rsid w:val="007E5FA9"/>
    <w:rsid w:val="007E69D0"/>
    <w:rsid w:val="007E6A0C"/>
    <w:rsid w:val="007E7552"/>
    <w:rsid w:val="007E7879"/>
    <w:rsid w:val="007E7CB7"/>
    <w:rsid w:val="007F073B"/>
    <w:rsid w:val="007F0BDA"/>
    <w:rsid w:val="007F15B9"/>
    <w:rsid w:val="007F1721"/>
    <w:rsid w:val="007F1C9F"/>
    <w:rsid w:val="007F4151"/>
    <w:rsid w:val="007F4A99"/>
    <w:rsid w:val="007F5835"/>
    <w:rsid w:val="007F5BAE"/>
    <w:rsid w:val="007F7001"/>
    <w:rsid w:val="007F72F2"/>
    <w:rsid w:val="007F77B3"/>
    <w:rsid w:val="007F7FB8"/>
    <w:rsid w:val="0080251F"/>
    <w:rsid w:val="00803645"/>
    <w:rsid w:val="00804899"/>
    <w:rsid w:val="008053AF"/>
    <w:rsid w:val="00805FA2"/>
    <w:rsid w:val="0080741F"/>
    <w:rsid w:val="008100FD"/>
    <w:rsid w:val="00810594"/>
    <w:rsid w:val="00811031"/>
    <w:rsid w:val="008112E0"/>
    <w:rsid w:val="00811D93"/>
    <w:rsid w:val="008121A0"/>
    <w:rsid w:val="00812800"/>
    <w:rsid w:val="0081429B"/>
    <w:rsid w:val="00814D8B"/>
    <w:rsid w:val="0081597F"/>
    <w:rsid w:val="00815A88"/>
    <w:rsid w:val="00815AA9"/>
    <w:rsid w:val="0081695F"/>
    <w:rsid w:val="008169F6"/>
    <w:rsid w:val="00816AA9"/>
    <w:rsid w:val="00817DB4"/>
    <w:rsid w:val="00820B6F"/>
    <w:rsid w:val="008213B5"/>
    <w:rsid w:val="00821D98"/>
    <w:rsid w:val="00821E9F"/>
    <w:rsid w:val="008220CA"/>
    <w:rsid w:val="008231E3"/>
    <w:rsid w:val="008241C8"/>
    <w:rsid w:val="00824662"/>
    <w:rsid w:val="008255A0"/>
    <w:rsid w:val="00826BED"/>
    <w:rsid w:val="008273E6"/>
    <w:rsid w:val="00827652"/>
    <w:rsid w:val="00827979"/>
    <w:rsid w:val="00827C77"/>
    <w:rsid w:val="00830217"/>
    <w:rsid w:val="00830936"/>
    <w:rsid w:val="008310A7"/>
    <w:rsid w:val="00831885"/>
    <w:rsid w:val="00832F73"/>
    <w:rsid w:val="0083331C"/>
    <w:rsid w:val="00833D85"/>
    <w:rsid w:val="00834B9C"/>
    <w:rsid w:val="00835F8F"/>
    <w:rsid w:val="00836312"/>
    <w:rsid w:val="00837256"/>
    <w:rsid w:val="0083797B"/>
    <w:rsid w:val="00840501"/>
    <w:rsid w:val="008411C4"/>
    <w:rsid w:val="008426B8"/>
    <w:rsid w:val="00843D00"/>
    <w:rsid w:val="00844153"/>
    <w:rsid w:val="00844425"/>
    <w:rsid w:val="00846073"/>
    <w:rsid w:val="0084647C"/>
    <w:rsid w:val="00850993"/>
    <w:rsid w:val="00852277"/>
    <w:rsid w:val="0085237E"/>
    <w:rsid w:val="008528EA"/>
    <w:rsid w:val="00852DFD"/>
    <w:rsid w:val="00853346"/>
    <w:rsid w:val="0085435F"/>
    <w:rsid w:val="0085592A"/>
    <w:rsid w:val="00855EF8"/>
    <w:rsid w:val="008603A2"/>
    <w:rsid w:val="00860540"/>
    <w:rsid w:val="00860683"/>
    <w:rsid w:val="00860A4F"/>
    <w:rsid w:val="00860BC7"/>
    <w:rsid w:val="00860DE0"/>
    <w:rsid w:val="00861728"/>
    <w:rsid w:val="00861B8E"/>
    <w:rsid w:val="00863060"/>
    <w:rsid w:val="0086325E"/>
    <w:rsid w:val="00863B16"/>
    <w:rsid w:val="00863D70"/>
    <w:rsid w:val="00863E10"/>
    <w:rsid w:val="008667A8"/>
    <w:rsid w:val="00871620"/>
    <w:rsid w:val="0087192F"/>
    <w:rsid w:val="008733C8"/>
    <w:rsid w:val="00873AFD"/>
    <w:rsid w:val="00873DC4"/>
    <w:rsid w:val="00874513"/>
    <w:rsid w:val="00875CBE"/>
    <w:rsid w:val="00876283"/>
    <w:rsid w:val="008762CB"/>
    <w:rsid w:val="00877485"/>
    <w:rsid w:val="00877C7A"/>
    <w:rsid w:val="00877D87"/>
    <w:rsid w:val="00877F73"/>
    <w:rsid w:val="00881538"/>
    <w:rsid w:val="0088331B"/>
    <w:rsid w:val="00883724"/>
    <w:rsid w:val="00884123"/>
    <w:rsid w:val="00884934"/>
    <w:rsid w:val="00884C19"/>
    <w:rsid w:val="008854AB"/>
    <w:rsid w:val="008856F8"/>
    <w:rsid w:val="00885BD5"/>
    <w:rsid w:val="00885D8F"/>
    <w:rsid w:val="00886354"/>
    <w:rsid w:val="00894094"/>
    <w:rsid w:val="00895BD3"/>
    <w:rsid w:val="008962BB"/>
    <w:rsid w:val="0089647B"/>
    <w:rsid w:val="008A0705"/>
    <w:rsid w:val="008A08CA"/>
    <w:rsid w:val="008A1380"/>
    <w:rsid w:val="008A15A9"/>
    <w:rsid w:val="008A3576"/>
    <w:rsid w:val="008A35A5"/>
    <w:rsid w:val="008A3AFB"/>
    <w:rsid w:val="008A3F5E"/>
    <w:rsid w:val="008A492A"/>
    <w:rsid w:val="008A58D5"/>
    <w:rsid w:val="008A5DF1"/>
    <w:rsid w:val="008A694C"/>
    <w:rsid w:val="008A7CA4"/>
    <w:rsid w:val="008B032E"/>
    <w:rsid w:val="008B03FA"/>
    <w:rsid w:val="008B28D0"/>
    <w:rsid w:val="008B344A"/>
    <w:rsid w:val="008B369C"/>
    <w:rsid w:val="008B6129"/>
    <w:rsid w:val="008B6CD8"/>
    <w:rsid w:val="008B71FB"/>
    <w:rsid w:val="008C0161"/>
    <w:rsid w:val="008C0332"/>
    <w:rsid w:val="008C0B82"/>
    <w:rsid w:val="008C2454"/>
    <w:rsid w:val="008C343C"/>
    <w:rsid w:val="008C3F9E"/>
    <w:rsid w:val="008C6DB8"/>
    <w:rsid w:val="008C7523"/>
    <w:rsid w:val="008D059B"/>
    <w:rsid w:val="008D13DC"/>
    <w:rsid w:val="008D1411"/>
    <w:rsid w:val="008D1AF6"/>
    <w:rsid w:val="008D2612"/>
    <w:rsid w:val="008D26A6"/>
    <w:rsid w:val="008D2D0B"/>
    <w:rsid w:val="008D36F3"/>
    <w:rsid w:val="008D50CB"/>
    <w:rsid w:val="008D5480"/>
    <w:rsid w:val="008D5786"/>
    <w:rsid w:val="008D5AEA"/>
    <w:rsid w:val="008D748C"/>
    <w:rsid w:val="008D7749"/>
    <w:rsid w:val="008D7796"/>
    <w:rsid w:val="008E0D06"/>
    <w:rsid w:val="008E0D58"/>
    <w:rsid w:val="008E114E"/>
    <w:rsid w:val="008E37BB"/>
    <w:rsid w:val="008E4CED"/>
    <w:rsid w:val="008E511A"/>
    <w:rsid w:val="008E5A16"/>
    <w:rsid w:val="008E71D6"/>
    <w:rsid w:val="008F0202"/>
    <w:rsid w:val="008F03DA"/>
    <w:rsid w:val="008F089B"/>
    <w:rsid w:val="008F0FB3"/>
    <w:rsid w:val="008F1C8B"/>
    <w:rsid w:val="008F292E"/>
    <w:rsid w:val="008F389E"/>
    <w:rsid w:val="008F4760"/>
    <w:rsid w:val="008F5CB2"/>
    <w:rsid w:val="008F655B"/>
    <w:rsid w:val="008F6FDF"/>
    <w:rsid w:val="008F71F3"/>
    <w:rsid w:val="008F7718"/>
    <w:rsid w:val="00900692"/>
    <w:rsid w:val="00901489"/>
    <w:rsid w:val="009017AD"/>
    <w:rsid w:val="00901D5E"/>
    <w:rsid w:val="0090270A"/>
    <w:rsid w:val="00902746"/>
    <w:rsid w:val="00902F8F"/>
    <w:rsid w:val="0090327C"/>
    <w:rsid w:val="009034DB"/>
    <w:rsid w:val="00904DE9"/>
    <w:rsid w:val="00906285"/>
    <w:rsid w:val="00907282"/>
    <w:rsid w:val="00907D41"/>
    <w:rsid w:val="00910159"/>
    <w:rsid w:val="00910D53"/>
    <w:rsid w:val="009114BF"/>
    <w:rsid w:val="0091272C"/>
    <w:rsid w:val="00912F16"/>
    <w:rsid w:val="009131D2"/>
    <w:rsid w:val="00913325"/>
    <w:rsid w:val="00914A48"/>
    <w:rsid w:val="00914AEE"/>
    <w:rsid w:val="009162D0"/>
    <w:rsid w:val="0091669C"/>
    <w:rsid w:val="00916BC8"/>
    <w:rsid w:val="009172E4"/>
    <w:rsid w:val="00921372"/>
    <w:rsid w:val="0092174D"/>
    <w:rsid w:val="00921A57"/>
    <w:rsid w:val="0092282D"/>
    <w:rsid w:val="00923076"/>
    <w:rsid w:val="009233DF"/>
    <w:rsid w:val="0092499F"/>
    <w:rsid w:val="009313C0"/>
    <w:rsid w:val="009316EF"/>
    <w:rsid w:val="009317B4"/>
    <w:rsid w:val="009318FF"/>
    <w:rsid w:val="00931C50"/>
    <w:rsid w:val="0093232E"/>
    <w:rsid w:val="009325BC"/>
    <w:rsid w:val="00933197"/>
    <w:rsid w:val="00934348"/>
    <w:rsid w:val="00934392"/>
    <w:rsid w:val="0093626A"/>
    <w:rsid w:val="0093627C"/>
    <w:rsid w:val="009363FC"/>
    <w:rsid w:val="0093657F"/>
    <w:rsid w:val="00937671"/>
    <w:rsid w:val="00941555"/>
    <w:rsid w:val="00941651"/>
    <w:rsid w:val="00941E77"/>
    <w:rsid w:val="00942222"/>
    <w:rsid w:val="00942736"/>
    <w:rsid w:val="00942AA9"/>
    <w:rsid w:val="009433AE"/>
    <w:rsid w:val="009440AF"/>
    <w:rsid w:val="0094515C"/>
    <w:rsid w:val="009451EC"/>
    <w:rsid w:val="009457C7"/>
    <w:rsid w:val="009466EA"/>
    <w:rsid w:val="009506DA"/>
    <w:rsid w:val="00951802"/>
    <w:rsid w:val="0095254E"/>
    <w:rsid w:val="009536A3"/>
    <w:rsid w:val="00954087"/>
    <w:rsid w:val="00954E6C"/>
    <w:rsid w:val="00954F0A"/>
    <w:rsid w:val="00956E91"/>
    <w:rsid w:val="00957929"/>
    <w:rsid w:val="00957A7B"/>
    <w:rsid w:val="0096090B"/>
    <w:rsid w:val="00961786"/>
    <w:rsid w:val="00961E28"/>
    <w:rsid w:val="009622F4"/>
    <w:rsid w:val="0096237F"/>
    <w:rsid w:val="00963117"/>
    <w:rsid w:val="00963224"/>
    <w:rsid w:val="009633B5"/>
    <w:rsid w:val="00963DCE"/>
    <w:rsid w:val="009643A0"/>
    <w:rsid w:val="0096457F"/>
    <w:rsid w:val="00965374"/>
    <w:rsid w:val="009662B4"/>
    <w:rsid w:val="009669D3"/>
    <w:rsid w:val="00966FB4"/>
    <w:rsid w:val="009673E0"/>
    <w:rsid w:val="00971374"/>
    <w:rsid w:val="009714B0"/>
    <w:rsid w:val="009736D5"/>
    <w:rsid w:val="00973BE8"/>
    <w:rsid w:val="00973E9E"/>
    <w:rsid w:val="00974125"/>
    <w:rsid w:val="00974177"/>
    <w:rsid w:val="009749A8"/>
    <w:rsid w:val="009750D2"/>
    <w:rsid w:val="00975381"/>
    <w:rsid w:val="00975699"/>
    <w:rsid w:val="00975761"/>
    <w:rsid w:val="00976EDD"/>
    <w:rsid w:val="00977475"/>
    <w:rsid w:val="0097776C"/>
    <w:rsid w:val="009778D1"/>
    <w:rsid w:val="00977927"/>
    <w:rsid w:val="0098052D"/>
    <w:rsid w:val="00982C20"/>
    <w:rsid w:val="00984879"/>
    <w:rsid w:val="00984FF6"/>
    <w:rsid w:val="009865D3"/>
    <w:rsid w:val="00986F12"/>
    <w:rsid w:val="00986F6E"/>
    <w:rsid w:val="009870D2"/>
    <w:rsid w:val="0098715D"/>
    <w:rsid w:val="009906E2"/>
    <w:rsid w:val="009919B4"/>
    <w:rsid w:val="00992890"/>
    <w:rsid w:val="00993408"/>
    <w:rsid w:val="00993626"/>
    <w:rsid w:val="009A0A60"/>
    <w:rsid w:val="009A0E1A"/>
    <w:rsid w:val="009A10E4"/>
    <w:rsid w:val="009A1131"/>
    <w:rsid w:val="009A521F"/>
    <w:rsid w:val="009A6791"/>
    <w:rsid w:val="009A6E16"/>
    <w:rsid w:val="009A727E"/>
    <w:rsid w:val="009A7A23"/>
    <w:rsid w:val="009A7C04"/>
    <w:rsid w:val="009B064B"/>
    <w:rsid w:val="009B0C0C"/>
    <w:rsid w:val="009B153A"/>
    <w:rsid w:val="009B2348"/>
    <w:rsid w:val="009B26AB"/>
    <w:rsid w:val="009B3002"/>
    <w:rsid w:val="009B33FD"/>
    <w:rsid w:val="009B3B47"/>
    <w:rsid w:val="009B4814"/>
    <w:rsid w:val="009B6761"/>
    <w:rsid w:val="009B6DAA"/>
    <w:rsid w:val="009B7233"/>
    <w:rsid w:val="009B7D8E"/>
    <w:rsid w:val="009C020F"/>
    <w:rsid w:val="009C098A"/>
    <w:rsid w:val="009C1EBD"/>
    <w:rsid w:val="009C2CBB"/>
    <w:rsid w:val="009C4DF0"/>
    <w:rsid w:val="009C5F7E"/>
    <w:rsid w:val="009C60E6"/>
    <w:rsid w:val="009C7112"/>
    <w:rsid w:val="009C7164"/>
    <w:rsid w:val="009C7656"/>
    <w:rsid w:val="009D0002"/>
    <w:rsid w:val="009D0DB8"/>
    <w:rsid w:val="009D10B7"/>
    <w:rsid w:val="009D2119"/>
    <w:rsid w:val="009D29E9"/>
    <w:rsid w:val="009D4193"/>
    <w:rsid w:val="009D45A6"/>
    <w:rsid w:val="009D46C9"/>
    <w:rsid w:val="009D5747"/>
    <w:rsid w:val="009D6308"/>
    <w:rsid w:val="009D7A1F"/>
    <w:rsid w:val="009E1DE8"/>
    <w:rsid w:val="009E2E48"/>
    <w:rsid w:val="009E409D"/>
    <w:rsid w:val="009E459F"/>
    <w:rsid w:val="009E4E1F"/>
    <w:rsid w:val="009E51D2"/>
    <w:rsid w:val="009E6509"/>
    <w:rsid w:val="009E75AF"/>
    <w:rsid w:val="009E75F2"/>
    <w:rsid w:val="009E7E32"/>
    <w:rsid w:val="009F0998"/>
    <w:rsid w:val="009F155F"/>
    <w:rsid w:val="009F2BE5"/>
    <w:rsid w:val="009F3433"/>
    <w:rsid w:val="009F53CF"/>
    <w:rsid w:val="009F6DD2"/>
    <w:rsid w:val="009F7F3D"/>
    <w:rsid w:val="009F7FAD"/>
    <w:rsid w:val="00A010D4"/>
    <w:rsid w:val="00A0269C"/>
    <w:rsid w:val="00A02A7F"/>
    <w:rsid w:val="00A02F78"/>
    <w:rsid w:val="00A03A95"/>
    <w:rsid w:val="00A03B06"/>
    <w:rsid w:val="00A04258"/>
    <w:rsid w:val="00A05976"/>
    <w:rsid w:val="00A06422"/>
    <w:rsid w:val="00A06C34"/>
    <w:rsid w:val="00A076BF"/>
    <w:rsid w:val="00A07BDD"/>
    <w:rsid w:val="00A116A3"/>
    <w:rsid w:val="00A12C3B"/>
    <w:rsid w:val="00A12D46"/>
    <w:rsid w:val="00A12DFF"/>
    <w:rsid w:val="00A138DA"/>
    <w:rsid w:val="00A149B7"/>
    <w:rsid w:val="00A14A2A"/>
    <w:rsid w:val="00A14AE2"/>
    <w:rsid w:val="00A14CD0"/>
    <w:rsid w:val="00A15204"/>
    <w:rsid w:val="00A15344"/>
    <w:rsid w:val="00A15A00"/>
    <w:rsid w:val="00A167E0"/>
    <w:rsid w:val="00A168EA"/>
    <w:rsid w:val="00A17C88"/>
    <w:rsid w:val="00A20F72"/>
    <w:rsid w:val="00A212D4"/>
    <w:rsid w:val="00A22376"/>
    <w:rsid w:val="00A23318"/>
    <w:rsid w:val="00A24091"/>
    <w:rsid w:val="00A2413B"/>
    <w:rsid w:val="00A251E6"/>
    <w:rsid w:val="00A25AFA"/>
    <w:rsid w:val="00A262EE"/>
    <w:rsid w:val="00A2740C"/>
    <w:rsid w:val="00A27F44"/>
    <w:rsid w:val="00A30091"/>
    <w:rsid w:val="00A30693"/>
    <w:rsid w:val="00A311DD"/>
    <w:rsid w:val="00A3275F"/>
    <w:rsid w:val="00A34C6B"/>
    <w:rsid w:val="00A368B5"/>
    <w:rsid w:val="00A40E97"/>
    <w:rsid w:val="00A41626"/>
    <w:rsid w:val="00A41D18"/>
    <w:rsid w:val="00A423E0"/>
    <w:rsid w:val="00A42700"/>
    <w:rsid w:val="00A427B3"/>
    <w:rsid w:val="00A42EF3"/>
    <w:rsid w:val="00A43574"/>
    <w:rsid w:val="00A438FB"/>
    <w:rsid w:val="00A43A48"/>
    <w:rsid w:val="00A44E4F"/>
    <w:rsid w:val="00A47DEB"/>
    <w:rsid w:val="00A47E1F"/>
    <w:rsid w:val="00A50FFE"/>
    <w:rsid w:val="00A5185A"/>
    <w:rsid w:val="00A5279D"/>
    <w:rsid w:val="00A52A80"/>
    <w:rsid w:val="00A52A98"/>
    <w:rsid w:val="00A53006"/>
    <w:rsid w:val="00A54696"/>
    <w:rsid w:val="00A54864"/>
    <w:rsid w:val="00A548C8"/>
    <w:rsid w:val="00A54C65"/>
    <w:rsid w:val="00A54CF3"/>
    <w:rsid w:val="00A54D76"/>
    <w:rsid w:val="00A55153"/>
    <w:rsid w:val="00A5623D"/>
    <w:rsid w:val="00A56C9D"/>
    <w:rsid w:val="00A5767B"/>
    <w:rsid w:val="00A57BF1"/>
    <w:rsid w:val="00A57DC0"/>
    <w:rsid w:val="00A601D1"/>
    <w:rsid w:val="00A6039E"/>
    <w:rsid w:val="00A6059D"/>
    <w:rsid w:val="00A6161E"/>
    <w:rsid w:val="00A61ED0"/>
    <w:rsid w:val="00A61F85"/>
    <w:rsid w:val="00A6203C"/>
    <w:rsid w:val="00A624DE"/>
    <w:rsid w:val="00A6254E"/>
    <w:rsid w:val="00A63A47"/>
    <w:rsid w:val="00A64A31"/>
    <w:rsid w:val="00A6624D"/>
    <w:rsid w:val="00A676F2"/>
    <w:rsid w:val="00A67912"/>
    <w:rsid w:val="00A706C4"/>
    <w:rsid w:val="00A706D1"/>
    <w:rsid w:val="00A70950"/>
    <w:rsid w:val="00A709B2"/>
    <w:rsid w:val="00A71114"/>
    <w:rsid w:val="00A7170C"/>
    <w:rsid w:val="00A745CA"/>
    <w:rsid w:val="00A74631"/>
    <w:rsid w:val="00A74F90"/>
    <w:rsid w:val="00A7564E"/>
    <w:rsid w:val="00A75838"/>
    <w:rsid w:val="00A7604D"/>
    <w:rsid w:val="00A76D47"/>
    <w:rsid w:val="00A81553"/>
    <w:rsid w:val="00A81D6D"/>
    <w:rsid w:val="00A82AC7"/>
    <w:rsid w:val="00A82CAD"/>
    <w:rsid w:val="00A82E82"/>
    <w:rsid w:val="00A8373E"/>
    <w:rsid w:val="00A837FB"/>
    <w:rsid w:val="00A845C0"/>
    <w:rsid w:val="00A84B96"/>
    <w:rsid w:val="00A8504E"/>
    <w:rsid w:val="00A8536E"/>
    <w:rsid w:val="00A85AA3"/>
    <w:rsid w:val="00A86AF0"/>
    <w:rsid w:val="00A871F7"/>
    <w:rsid w:val="00A87610"/>
    <w:rsid w:val="00A8761C"/>
    <w:rsid w:val="00A91826"/>
    <w:rsid w:val="00A9190C"/>
    <w:rsid w:val="00A92379"/>
    <w:rsid w:val="00A94CC0"/>
    <w:rsid w:val="00A9612B"/>
    <w:rsid w:val="00A96ADE"/>
    <w:rsid w:val="00A97107"/>
    <w:rsid w:val="00A97E40"/>
    <w:rsid w:val="00AA27CF"/>
    <w:rsid w:val="00AA3146"/>
    <w:rsid w:val="00AA4423"/>
    <w:rsid w:val="00AA4524"/>
    <w:rsid w:val="00AA4EB4"/>
    <w:rsid w:val="00AA54AF"/>
    <w:rsid w:val="00AA6FF3"/>
    <w:rsid w:val="00AB0930"/>
    <w:rsid w:val="00AB1FFB"/>
    <w:rsid w:val="00AB22ED"/>
    <w:rsid w:val="00AB2F8B"/>
    <w:rsid w:val="00AB4214"/>
    <w:rsid w:val="00AB6BFD"/>
    <w:rsid w:val="00AB7261"/>
    <w:rsid w:val="00AB751E"/>
    <w:rsid w:val="00AC0668"/>
    <w:rsid w:val="00AC19E1"/>
    <w:rsid w:val="00AC1DEC"/>
    <w:rsid w:val="00AC1FB9"/>
    <w:rsid w:val="00AC270F"/>
    <w:rsid w:val="00AC277F"/>
    <w:rsid w:val="00AC28E2"/>
    <w:rsid w:val="00AC2930"/>
    <w:rsid w:val="00AC4063"/>
    <w:rsid w:val="00AC493D"/>
    <w:rsid w:val="00AC5E24"/>
    <w:rsid w:val="00AC756A"/>
    <w:rsid w:val="00AC7A44"/>
    <w:rsid w:val="00AD0086"/>
    <w:rsid w:val="00AD0277"/>
    <w:rsid w:val="00AD22C6"/>
    <w:rsid w:val="00AD25A6"/>
    <w:rsid w:val="00AD371B"/>
    <w:rsid w:val="00AD392C"/>
    <w:rsid w:val="00AD43DA"/>
    <w:rsid w:val="00AD4624"/>
    <w:rsid w:val="00AD4D51"/>
    <w:rsid w:val="00AD535E"/>
    <w:rsid w:val="00AD579E"/>
    <w:rsid w:val="00AD767D"/>
    <w:rsid w:val="00AD77D9"/>
    <w:rsid w:val="00AE0200"/>
    <w:rsid w:val="00AE04D6"/>
    <w:rsid w:val="00AE108C"/>
    <w:rsid w:val="00AE2049"/>
    <w:rsid w:val="00AE2318"/>
    <w:rsid w:val="00AE25DB"/>
    <w:rsid w:val="00AE25DD"/>
    <w:rsid w:val="00AE26EE"/>
    <w:rsid w:val="00AE3CFD"/>
    <w:rsid w:val="00AE41D1"/>
    <w:rsid w:val="00AE55CC"/>
    <w:rsid w:val="00AE66F3"/>
    <w:rsid w:val="00AE6DA6"/>
    <w:rsid w:val="00AE7E66"/>
    <w:rsid w:val="00AF0561"/>
    <w:rsid w:val="00AF1651"/>
    <w:rsid w:val="00AF23D9"/>
    <w:rsid w:val="00AF2685"/>
    <w:rsid w:val="00AF3699"/>
    <w:rsid w:val="00AF421A"/>
    <w:rsid w:val="00AF577B"/>
    <w:rsid w:val="00AF620E"/>
    <w:rsid w:val="00AF63B5"/>
    <w:rsid w:val="00AF7478"/>
    <w:rsid w:val="00AF76FA"/>
    <w:rsid w:val="00B006CA"/>
    <w:rsid w:val="00B0090C"/>
    <w:rsid w:val="00B01451"/>
    <w:rsid w:val="00B030CA"/>
    <w:rsid w:val="00B03385"/>
    <w:rsid w:val="00B03D39"/>
    <w:rsid w:val="00B040E1"/>
    <w:rsid w:val="00B0544E"/>
    <w:rsid w:val="00B06AB9"/>
    <w:rsid w:val="00B0739E"/>
    <w:rsid w:val="00B10E98"/>
    <w:rsid w:val="00B112B5"/>
    <w:rsid w:val="00B11560"/>
    <w:rsid w:val="00B12D75"/>
    <w:rsid w:val="00B13249"/>
    <w:rsid w:val="00B135C8"/>
    <w:rsid w:val="00B14829"/>
    <w:rsid w:val="00B16289"/>
    <w:rsid w:val="00B167FA"/>
    <w:rsid w:val="00B17669"/>
    <w:rsid w:val="00B176E6"/>
    <w:rsid w:val="00B20737"/>
    <w:rsid w:val="00B21A6E"/>
    <w:rsid w:val="00B21D54"/>
    <w:rsid w:val="00B22626"/>
    <w:rsid w:val="00B24417"/>
    <w:rsid w:val="00B248F6"/>
    <w:rsid w:val="00B26182"/>
    <w:rsid w:val="00B2634D"/>
    <w:rsid w:val="00B2770C"/>
    <w:rsid w:val="00B27B50"/>
    <w:rsid w:val="00B300D1"/>
    <w:rsid w:val="00B30A6E"/>
    <w:rsid w:val="00B30D60"/>
    <w:rsid w:val="00B311F3"/>
    <w:rsid w:val="00B31C9C"/>
    <w:rsid w:val="00B3372F"/>
    <w:rsid w:val="00B33CAF"/>
    <w:rsid w:val="00B348AA"/>
    <w:rsid w:val="00B404F6"/>
    <w:rsid w:val="00B40D19"/>
    <w:rsid w:val="00B44596"/>
    <w:rsid w:val="00B446AD"/>
    <w:rsid w:val="00B44D01"/>
    <w:rsid w:val="00B47795"/>
    <w:rsid w:val="00B50F85"/>
    <w:rsid w:val="00B513EB"/>
    <w:rsid w:val="00B51535"/>
    <w:rsid w:val="00B51D5B"/>
    <w:rsid w:val="00B52A56"/>
    <w:rsid w:val="00B53B98"/>
    <w:rsid w:val="00B53CAC"/>
    <w:rsid w:val="00B5405D"/>
    <w:rsid w:val="00B54DEB"/>
    <w:rsid w:val="00B558E4"/>
    <w:rsid w:val="00B56345"/>
    <w:rsid w:val="00B56BB9"/>
    <w:rsid w:val="00B57825"/>
    <w:rsid w:val="00B6022A"/>
    <w:rsid w:val="00B60408"/>
    <w:rsid w:val="00B61B5A"/>
    <w:rsid w:val="00B61CA2"/>
    <w:rsid w:val="00B620FC"/>
    <w:rsid w:val="00B625D1"/>
    <w:rsid w:val="00B62703"/>
    <w:rsid w:val="00B6293E"/>
    <w:rsid w:val="00B635CE"/>
    <w:rsid w:val="00B636A2"/>
    <w:rsid w:val="00B63991"/>
    <w:rsid w:val="00B63F31"/>
    <w:rsid w:val="00B6437E"/>
    <w:rsid w:val="00B64A64"/>
    <w:rsid w:val="00B66FB9"/>
    <w:rsid w:val="00B67A23"/>
    <w:rsid w:val="00B67AD0"/>
    <w:rsid w:val="00B67E94"/>
    <w:rsid w:val="00B70706"/>
    <w:rsid w:val="00B72A14"/>
    <w:rsid w:val="00B74B5E"/>
    <w:rsid w:val="00B74F7D"/>
    <w:rsid w:val="00B7502C"/>
    <w:rsid w:val="00B75C13"/>
    <w:rsid w:val="00B75DFA"/>
    <w:rsid w:val="00B7668F"/>
    <w:rsid w:val="00B7672D"/>
    <w:rsid w:val="00B76A66"/>
    <w:rsid w:val="00B7707B"/>
    <w:rsid w:val="00B778D2"/>
    <w:rsid w:val="00B77D28"/>
    <w:rsid w:val="00B805F2"/>
    <w:rsid w:val="00B807AC"/>
    <w:rsid w:val="00B80DF7"/>
    <w:rsid w:val="00B814F7"/>
    <w:rsid w:val="00B82EA4"/>
    <w:rsid w:val="00B8316D"/>
    <w:rsid w:val="00B83276"/>
    <w:rsid w:val="00B84358"/>
    <w:rsid w:val="00B8515A"/>
    <w:rsid w:val="00B85259"/>
    <w:rsid w:val="00B85ECB"/>
    <w:rsid w:val="00B8685A"/>
    <w:rsid w:val="00B87C9E"/>
    <w:rsid w:val="00B906C8"/>
    <w:rsid w:val="00B90E19"/>
    <w:rsid w:val="00B91C63"/>
    <w:rsid w:val="00B929F0"/>
    <w:rsid w:val="00B94CF8"/>
    <w:rsid w:val="00B94DB0"/>
    <w:rsid w:val="00B956B1"/>
    <w:rsid w:val="00B96BB6"/>
    <w:rsid w:val="00B97374"/>
    <w:rsid w:val="00BA03A5"/>
    <w:rsid w:val="00BA0ECD"/>
    <w:rsid w:val="00BA1586"/>
    <w:rsid w:val="00BA1DD9"/>
    <w:rsid w:val="00BA1EEC"/>
    <w:rsid w:val="00BA1FD0"/>
    <w:rsid w:val="00BA33A9"/>
    <w:rsid w:val="00BA496D"/>
    <w:rsid w:val="00BA51B5"/>
    <w:rsid w:val="00BA5D2F"/>
    <w:rsid w:val="00BA5E06"/>
    <w:rsid w:val="00BA6A56"/>
    <w:rsid w:val="00BA6BE2"/>
    <w:rsid w:val="00BA6DB7"/>
    <w:rsid w:val="00BA6DD5"/>
    <w:rsid w:val="00BA7A3F"/>
    <w:rsid w:val="00BB0D2F"/>
    <w:rsid w:val="00BB1E54"/>
    <w:rsid w:val="00BB215F"/>
    <w:rsid w:val="00BB3354"/>
    <w:rsid w:val="00BB35F6"/>
    <w:rsid w:val="00BB3AD0"/>
    <w:rsid w:val="00BB4715"/>
    <w:rsid w:val="00BC0DC6"/>
    <w:rsid w:val="00BC2E06"/>
    <w:rsid w:val="00BC5C43"/>
    <w:rsid w:val="00BC5E3C"/>
    <w:rsid w:val="00BC65CA"/>
    <w:rsid w:val="00BD0D04"/>
    <w:rsid w:val="00BD2477"/>
    <w:rsid w:val="00BD3995"/>
    <w:rsid w:val="00BD3A88"/>
    <w:rsid w:val="00BD4706"/>
    <w:rsid w:val="00BD5D23"/>
    <w:rsid w:val="00BD5D48"/>
    <w:rsid w:val="00BD674A"/>
    <w:rsid w:val="00BD69DF"/>
    <w:rsid w:val="00BD6C0C"/>
    <w:rsid w:val="00BE0718"/>
    <w:rsid w:val="00BE23D7"/>
    <w:rsid w:val="00BE4107"/>
    <w:rsid w:val="00BE411A"/>
    <w:rsid w:val="00BE4A40"/>
    <w:rsid w:val="00BE54E1"/>
    <w:rsid w:val="00BE5E0A"/>
    <w:rsid w:val="00BE601D"/>
    <w:rsid w:val="00BE663B"/>
    <w:rsid w:val="00BE6C63"/>
    <w:rsid w:val="00BE6D5F"/>
    <w:rsid w:val="00BE7B02"/>
    <w:rsid w:val="00BF0134"/>
    <w:rsid w:val="00BF0DEF"/>
    <w:rsid w:val="00BF12FB"/>
    <w:rsid w:val="00BF2AFF"/>
    <w:rsid w:val="00BF2D41"/>
    <w:rsid w:val="00BF31E5"/>
    <w:rsid w:val="00BF31F2"/>
    <w:rsid w:val="00BF392B"/>
    <w:rsid w:val="00BF4731"/>
    <w:rsid w:val="00BF48BA"/>
    <w:rsid w:val="00BF71BD"/>
    <w:rsid w:val="00BF7F87"/>
    <w:rsid w:val="00C00634"/>
    <w:rsid w:val="00C00640"/>
    <w:rsid w:val="00C0153C"/>
    <w:rsid w:val="00C02525"/>
    <w:rsid w:val="00C03254"/>
    <w:rsid w:val="00C03926"/>
    <w:rsid w:val="00C03BBC"/>
    <w:rsid w:val="00C03ED5"/>
    <w:rsid w:val="00C03FE4"/>
    <w:rsid w:val="00C046FF"/>
    <w:rsid w:val="00C0762F"/>
    <w:rsid w:val="00C1071F"/>
    <w:rsid w:val="00C10BC5"/>
    <w:rsid w:val="00C10DB7"/>
    <w:rsid w:val="00C119D9"/>
    <w:rsid w:val="00C12AB4"/>
    <w:rsid w:val="00C133D5"/>
    <w:rsid w:val="00C13D9D"/>
    <w:rsid w:val="00C13DA9"/>
    <w:rsid w:val="00C14674"/>
    <w:rsid w:val="00C15674"/>
    <w:rsid w:val="00C15E75"/>
    <w:rsid w:val="00C16141"/>
    <w:rsid w:val="00C16EE0"/>
    <w:rsid w:val="00C17702"/>
    <w:rsid w:val="00C17859"/>
    <w:rsid w:val="00C205F3"/>
    <w:rsid w:val="00C208CE"/>
    <w:rsid w:val="00C21B53"/>
    <w:rsid w:val="00C24049"/>
    <w:rsid w:val="00C2460F"/>
    <w:rsid w:val="00C24913"/>
    <w:rsid w:val="00C25176"/>
    <w:rsid w:val="00C251AA"/>
    <w:rsid w:val="00C267C4"/>
    <w:rsid w:val="00C27413"/>
    <w:rsid w:val="00C302D0"/>
    <w:rsid w:val="00C3049B"/>
    <w:rsid w:val="00C3211B"/>
    <w:rsid w:val="00C32232"/>
    <w:rsid w:val="00C32511"/>
    <w:rsid w:val="00C33E61"/>
    <w:rsid w:val="00C341D6"/>
    <w:rsid w:val="00C3476A"/>
    <w:rsid w:val="00C354C9"/>
    <w:rsid w:val="00C36940"/>
    <w:rsid w:val="00C375C1"/>
    <w:rsid w:val="00C40485"/>
    <w:rsid w:val="00C41A8A"/>
    <w:rsid w:val="00C428BE"/>
    <w:rsid w:val="00C44EE6"/>
    <w:rsid w:val="00C455E0"/>
    <w:rsid w:val="00C46892"/>
    <w:rsid w:val="00C46B58"/>
    <w:rsid w:val="00C46E08"/>
    <w:rsid w:val="00C4716B"/>
    <w:rsid w:val="00C47199"/>
    <w:rsid w:val="00C472AC"/>
    <w:rsid w:val="00C47DF3"/>
    <w:rsid w:val="00C517EF"/>
    <w:rsid w:val="00C52344"/>
    <w:rsid w:val="00C53F4F"/>
    <w:rsid w:val="00C5409B"/>
    <w:rsid w:val="00C54705"/>
    <w:rsid w:val="00C553FE"/>
    <w:rsid w:val="00C56411"/>
    <w:rsid w:val="00C57108"/>
    <w:rsid w:val="00C57173"/>
    <w:rsid w:val="00C61B54"/>
    <w:rsid w:val="00C61CA3"/>
    <w:rsid w:val="00C62CA0"/>
    <w:rsid w:val="00C63130"/>
    <w:rsid w:val="00C63C34"/>
    <w:rsid w:val="00C644B7"/>
    <w:rsid w:val="00C6519E"/>
    <w:rsid w:val="00C65479"/>
    <w:rsid w:val="00C67320"/>
    <w:rsid w:val="00C67709"/>
    <w:rsid w:val="00C71682"/>
    <w:rsid w:val="00C720CC"/>
    <w:rsid w:val="00C72A87"/>
    <w:rsid w:val="00C7360F"/>
    <w:rsid w:val="00C73EEE"/>
    <w:rsid w:val="00C742FF"/>
    <w:rsid w:val="00C748F5"/>
    <w:rsid w:val="00C74A4A"/>
    <w:rsid w:val="00C74BC9"/>
    <w:rsid w:val="00C7503D"/>
    <w:rsid w:val="00C76F32"/>
    <w:rsid w:val="00C77AB4"/>
    <w:rsid w:val="00C818DE"/>
    <w:rsid w:val="00C81A95"/>
    <w:rsid w:val="00C83BCF"/>
    <w:rsid w:val="00C8532B"/>
    <w:rsid w:val="00C86069"/>
    <w:rsid w:val="00C86487"/>
    <w:rsid w:val="00C871EC"/>
    <w:rsid w:val="00C90E2F"/>
    <w:rsid w:val="00C928CE"/>
    <w:rsid w:val="00C92CF0"/>
    <w:rsid w:val="00C93967"/>
    <w:rsid w:val="00C93BA7"/>
    <w:rsid w:val="00C93DDE"/>
    <w:rsid w:val="00C94229"/>
    <w:rsid w:val="00C9454A"/>
    <w:rsid w:val="00C9460C"/>
    <w:rsid w:val="00C94AFF"/>
    <w:rsid w:val="00C9570A"/>
    <w:rsid w:val="00C95996"/>
    <w:rsid w:val="00C959CA"/>
    <w:rsid w:val="00C96457"/>
    <w:rsid w:val="00C970D6"/>
    <w:rsid w:val="00C9747F"/>
    <w:rsid w:val="00C97D13"/>
    <w:rsid w:val="00C97DB0"/>
    <w:rsid w:val="00CA0141"/>
    <w:rsid w:val="00CA2803"/>
    <w:rsid w:val="00CA4806"/>
    <w:rsid w:val="00CA4B4D"/>
    <w:rsid w:val="00CA4CB7"/>
    <w:rsid w:val="00CA545D"/>
    <w:rsid w:val="00CA5D50"/>
    <w:rsid w:val="00CA65BB"/>
    <w:rsid w:val="00CA6E13"/>
    <w:rsid w:val="00CA721A"/>
    <w:rsid w:val="00CA7478"/>
    <w:rsid w:val="00CA7A95"/>
    <w:rsid w:val="00CB0796"/>
    <w:rsid w:val="00CB096B"/>
    <w:rsid w:val="00CB3864"/>
    <w:rsid w:val="00CB391B"/>
    <w:rsid w:val="00CB39F9"/>
    <w:rsid w:val="00CB4A68"/>
    <w:rsid w:val="00CB7316"/>
    <w:rsid w:val="00CC06DF"/>
    <w:rsid w:val="00CC0AAC"/>
    <w:rsid w:val="00CC20D9"/>
    <w:rsid w:val="00CC2473"/>
    <w:rsid w:val="00CC3930"/>
    <w:rsid w:val="00CC4B5A"/>
    <w:rsid w:val="00CC6F71"/>
    <w:rsid w:val="00CC73C9"/>
    <w:rsid w:val="00CD0971"/>
    <w:rsid w:val="00CD0ABF"/>
    <w:rsid w:val="00CD1F1E"/>
    <w:rsid w:val="00CD1FFB"/>
    <w:rsid w:val="00CD20C0"/>
    <w:rsid w:val="00CD2A3E"/>
    <w:rsid w:val="00CD3EA9"/>
    <w:rsid w:val="00CD420B"/>
    <w:rsid w:val="00CD46D7"/>
    <w:rsid w:val="00CD48F8"/>
    <w:rsid w:val="00CD6234"/>
    <w:rsid w:val="00CD6BB5"/>
    <w:rsid w:val="00CD6C95"/>
    <w:rsid w:val="00CD7467"/>
    <w:rsid w:val="00CE0320"/>
    <w:rsid w:val="00CE09D4"/>
    <w:rsid w:val="00CE13F7"/>
    <w:rsid w:val="00CE3135"/>
    <w:rsid w:val="00CE323D"/>
    <w:rsid w:val="00CE44CB"/>
    <w:rsid w:val="00CE4F71"/>
    <w:rsid w:val="00CE577F"/>
    <w:rsid w:val="00CE5E81"/>
    <w:rsid w:val="00CE61F3"/>
    <w:rsid w:val="00CE6E8A"/>
    <w:rsid w:val="00CE7B46"/>
    <w:rsid w:val="00CF001B"/>
    <w:rsid w:val="00CF0D16"/>
    <w:rsid w:val="00CF1179"/>
    <w:rsid w:val="00CF442E"/>
    <w:rsid w:val="00CF4AF3"/>
    <w:rsid w:val="00CF4CB9"/>
    <w:rsid w:val="00CF5605"/>
    <w:rsid w:val="00CF58FB"/>
    <w:rsid w:val="00CF657E"/>
    <w:rsid w:val="00D0110A"/>
    <w:rsid w:val="00D01CF8"/>
    <w:rsid w:val="00D029D0"/>
    <w:rsid w:val="00D02B6F"/>
    <w:rsid w:val="00D0455F"/>
    <w:rsid w:val="00D04C11"/>
    <w:rsid w:val="00D04CAF"/>
    <w:rsid w:val="00D0580B"/>
    <w:rsid w:val="00D05A73"/>
    <w:rsid w:val="00D05A8F"/>
    <w:rsid w:val="00D05B73"/>
    <w:rsid w:val="00D06E71"/>
    <w:rsid w:val="00D0736D"/>
    <w:rsid w:val="00D07552"/>
    <w:rsid w:val="00D105AC"/>
    <w:rsid w:val="00D107EA"/>
    <w:rsid w:val="00D10D8F"/>
    <w:rsid w:val="00D114C7"/>
    <w:rsid w:val="00D11B26"/>
    <w:rsid w:val="00D11EAD"/>
    <w:rsid w:val="00D129FF"/>
    <w:rsid w:val="00D12C97"/>
    <w:rsid w:val="00D13590"/>
    <w:rsid w:val="00D13A57"/>
    <w:rsid w:val="00D140D4"/>
    <w:rsid w:val="00D14CCE"/>
    <w:rsid w:val="00D154AB"/>
    <w:rsid w:val="00D16A94"/>
    <w:rsid w:val="00D17D5E"/>
    <w:rsid w:val="00D205C1"/>
    <w:rsid w:val="00D20CF4"/>
    <w:rsid w:val="00D2145B"/>
    <w:rsid w:val="00D228DB"/>
    <w:rsid w:val="00D23DE5"/>
    <w:rsid w:val="00D23F52"/>
    <w:rsid w:val="00D24371"/>
    <w:rsid w:val="00D250E0"/>
    <w:rsid w:val="00D25FD1"/>
    <w:rsid w:val="00D27274"/>
    <w:rsid w:val="00D274A1"/>
    <w:rsid w:val="00D30BFF"/>
    <w:rsid w:val="00D30FD9"/>
    <w:rsid w:val="00D3360E"/>
    <w:rsid w:val="00D3549C"/>
    <w:rsid w:val="00D36B84"/>
    <w:rsid w:val="00D3714A"/>
    <w:rsid w:val="00D373CA"/>
    <w:rsid w:val="00D4047A"/>
    <w:rsid w:val="00D40972"/>
    <w:rsid w:val="00D416CA"/>
    <w:rsid w:val="00D41C34"/>
    <w:rsid w:val="00D42304"/>
    <w:rsid w:val="00D44A03"/>
    <w:rsid w:val="00D457D3"/>
    <w:rsid w:val="00D46CE5"/>
    <w:rsid w:val="00D46D66"/>
    <w:rsid w:val="00D46D70"/>
    <w:rsid w:val="00D505DB"/>
    <w:rsid w:val="00D52D71"/>
    <w:rsid w:val="00D544F0"/>
    <w:rsid w:val="00D54D82"/>
    <w:rsid w:val="00D556BE"/>
    <w:rsid w:val="00D55EEC"/>
    <w:rsid w:val="00D56264"/>
    <w:rsid w:val="00D56A1D"/>
    <w:rsid w:val="00D56B52"/>
    <w:rsid w:val="00D5785F"/>
    <w:rsid w:val="00D60D22"/>
    <w:rsid w:val="00D60F22"/>
    <w:rsid w:val="00D625AC"/>
    <w:rsid w:val="00D633F6"/>
    <w:rsid w:val="00D66491"/>
    <w:rsid w:val="00D70BE8"/>
    <w:rsid w:val="00D71D17"/>
    <w:rsid w:val="00D732E4"/>
    <w:rsid w:val="00D745A7"/>
    <w:rsid w:val="00D751BB"/>
    <w:rsid w:val="00D75C12"/>
    <w:rsid w:val="00D75CCC"/>
    <w:rsid w:val="00D75CF0"/>
    <w:rsid w:val="00D75DED"/>
    <w:rsid w:val="00D7602D"/>
    <w:rsid w:val="00D76962"/>
    <w:rsid w:val="00D775A8"/>
    <w:rsid w:val="00D801BB"/>
    <w:rsid w:val="00D8031D"/>
    <w:rsid w:val="00D80BC0"/>
    <w:rsid w:val="00D8144E"/>
    <w:rsid w:val="00D81451"/>
    <w:rsid w:val="00D81B4F"/>
    <w:rsid w:val="00D81DC1"/>
    <w:rsid w:val="00D8210D"/>
    <w:rsid w:val="00D821EF"/>
    <w:rsid w:val="00D841CB"/>
    <w:rsid w:val="00D842D1"/>
    <w:rsid w:val="00D84825"/>
    <w:rsid w:val="00D848E0"/>
    <w:rsid w:val="00D84C5B"/>
    <w:rsid w:val="00D859E2"/>
    <w:rsid w:val="00D86B0F"/>
    <w:rsid w:val="00D876BE"/>
    <w:rsid w:val="00D87EF1"/>
    <w:rsid w:val="00D9076D"/>
    <w:rsid w:val="00D91918"/>
    <w:rsid w:val="00D91EC7"/>
    <w:rsid w:val="00D92524"/>
    <w:rsid w:val="00D92F78"/>
    <w:rsid w:val="00D9368E"/>
    <w:rsid w:val="00D941B5"/>
    <w:rsid w:val="00D94815"/>
    <w:rsid w:val="00D956D3"/>
    <w:rsid w:val="00D95900"/>
    <w:rsid w:val="00D960C6"/>
    <w:rsid w:val="00D96885"/>
    <w:rsid w:val="00DA024F"/>
    <w:rsid w:val="00DA1C12"/>
    <w:rsid w:val="00DA1DE1"/>
    <w:rsid w:val="00DA28CD"/>
    <w:rsid w:val="00DA4A8A"/>
    <w:rsid w:val="00DA4B4D"/>
    <w:rsid w:val="00DA558B"/>
    <w:rsid w:val="00DA58B9"/>
    <w:rsid w:val="00DA5D0C"/>
    <w:rsid w:val="00DA5E63"/>
    <w:rsid w:val="00DA6237"/>
    <w:rsid w:val="00DA6F61"/>
    <w:rsid w:val="00DB0673"/>
    <w:rsid w:val="00DB0733"/>
    <w:rsid w:val="00DB0B9A"/>
    <w:rsid w:val="00DB0D57"/>
    <w:rsid w:val="00DB1926"/>
    <w:rsid w:val="00DB60F4"/>
    <w:rsid w:val="00DB7F14"/>
    <w:rsid w:val="00DC0700"/>
    <w:rsid w:val="00DC0936"/>
    <w:rsid w:val="00DC0CC8"/>
    <w:rsid w:val="00DC125F"/>
    <w:rsid w:val="00DC1743"/>
    <w:rsid w:val="00DC1860"/>
    <w:rsid w:val="00DC3A4D"/>
    <w:rsid w:val="00DC3D51"/>
    <w:rsid w:val="00DC4E25"/>
    <w:rsid w:val="00DC4EC8"/>
    <w:rsid w:val="00DC5D56"/>
    <w:rsid w:val="00DC620F"/>
    <w:rsid w:val="00DC657E"/>
    <w:rsid w:val="00DC68E5"/>
    <w:rsid w:val="00DC737A"/>
    <w:rsid w:val="00DC7C8D"/>
    <w:rsid w:val="00DD0990"/>
    <w:rsid w:val="00DD31D7"/>
    <w:rsid w:val="00DD3C00"/>
    <w:rsid w:val="00DD4E63"/>
    <w:rsid w:val="00DD5558"/>
    <w:rsid w:val="00DD5AE6"/>
    <w:rsid w:val="00DD6328"/>
    <w:rsid w:val="00DD728D"/>
    <w:rsid w:val="00DD74E1"/>
    <w:rsid w:val="00DD74F5"/>
    <w:rsid w:val="00DD7D36"/>
    <w:rsid w:val="00DE02D3"/>
    <w:rsid w:val="00DE085B"/>
    <w:rsid w:val="00DE0CB3"/>
    <w:rsid w:val="00DE240B"/>
    <w:rsid w:val="00DE2EAA"/>
    <w:rsid w:val="00DE3E71"/>
    <w:rsid w:val="00DE6005"/>
    <w:rsid w:val="00DE6F55"/>
    <w:rsid w:val="00DE7CF0"/>
    <w:rsid w:val="00DE7E55"/>
    <w:rsid w:val="00DF0FA9"/>
    <w:rsid w:val="00DF14C9"/>
    <w:rsid w:val="00DF1F8D"/>
    <w:rsid w:val="00DF366E"/>
    <w:rsid w:val="00DF5568"/>
    <w:rsid w:val="00DF57A8"/>
    <w:rsid w:val="00DF586C"/>
    <w:rsid w:val="00DF7ED6"/>
    <w:rsid w:val="00E00179"/>
    <w:rsid w:val="00E00C45"/>
    <w:rsid w:val="00E0125E"/>
    <w:rsid w:val="00E014A1"/>
    <w:rsid w:val="00E01FE2"/>
    <w:rsid w:val="00E03123"/>
    <w:rsid w:val="00E0347B"/>
    <w:rsid w:val="00E057C8"/>
    <w:rsid w:val="00E05C57"/>
    <w:rsid w:val="00E05CFE"/>
    <w:rsid w:val="00E07E71"/>
    <w:rsid w:val="00E07EB9"/>
    <w:rsid w:val="00E104E3"/>
    <w:rsid w:val="00E1051F"/>
    <w:rsid w:val="00E107A2"/>
    <w:rsid w:val="00E11CE7"/>
    <w:rsid w:val="00E124B7"/>
    <w:rsid w:val="00E1264A"/>
    <w:rsid w:val="00E1286F"/>
    <w:rsid w:val="00E128A9"/>
    <w:rsid w:val="00E12FFD"/>
    <w:rsid w:val="00E13198"/>
    <w:rsid w:val="00E13624"/>
    <w:rsid w:val="00E13B55"/>
    <w:rsid w:val="00E14CAE"/>
    <w:rsid w:val="00E15A33"/>
    <w:rsid w:val="00E166BC"/>
    <w:rsid w:val="00E16C67"/>
    <w:rsid w:val="00E17B02"/>
    <w:rsid w:val="00E20085"/>
    <w:rsid w:val="00E20D9B"/>
    <w:rsid w:val="00E21687"/>
    <w:rsid w:val="00E22867"/>
    <w:rsid w:val="00E2374B"/>
    <w:rsid w:val="00E25345"/>
    <w:rsid w:val="00E258B2"/>
    <w:rsid w:val="00E271F5"/>
    <w:rsid w:val="00E272F5"/>
    <w:rsid w:val="00E27EFE"/>
    <w:rsid w:val="00E31CCC"/>
    <w:rsid w:val="00E3336F"/>
    <w:rsid w:val="00E33B15"/>
    <w:rsid w:val="00E34692"/>
    <w:rsid w:val="00E34970"/>
    <w:rsid w:val="00E40597"/>
    <w:rsid w:val="00E406B8"/>
    <w:rsid w:val="00E40C59"/>
    <w:rsid w:val="00E41DA5"/>
    <w:rsid w:val="00E42882"/>
    <w:rsid w:val="00E428A6"/>
    <w:rsid w:val="00E429C0"/>
    <w:rsid w:val="00E42F16"/>
    <w:rsid w:val="00E4345A"/>
    <w:rsid w:val="00E437CD"/>
    <w:rsid w:val="00E43B4E"/>
    <w:rsid w:val="00E445BA"/>
    <w:rsid w:val="00E462DB"/>
    <w:rsid w:val="00E464D3"/>
    <w:rsid w:val="00E465CC"/>
    <w:rsid w:val="00E524A3"/>
    <w:rsid w:val="00E53BA2"/>
    <w:rsid w:val="00E5609D"/>
    <w:rsid w:val="00E60B11"/>
    <w:rsid w:val="00E61B98"/>
    <w:rsid w:val="00E61DD3"/>
    <w:rsid w:val="00E622FC"/>
    <w:rsid w:val="00E624F2"/>
    <w:rsid w:val="00E6337C"/>
    <w:rsid w:val="00E64889"/>
    <w:rsid w:val="00E64FFB"/>
    <w:rsid w:val="00E6642D"/>
    <w:rsid w:val="00E66C48"/>
    <w:rsid w:val="00E6711D"/>
    <w:rsid w:val="00E671DE"/>
    <w:rsid w:val="00E6762F"/>
    <w:rsid w:val="00E71078"/>
    <w:rsid w:val="00E717BB"/>
    <w:rsid w:val="00E71D52"/>
    <w:rsid w:val="00E720A8"/>
    <w:rsid w:val="00E720AC"/>
    <w:rsid w:val="00E72D6C"/>
    <w:rsid w:val="00E73381"/>
    <w:rsid w:val="00E733A1"/>
    <w:rsid w:val="00E734F6"/>
    <w:rsid w:val="00E7373A"/>
    <w:rsid w:val="00E73E5B"/>
    <w:rsid w:val="00E74050"/>
    <w:rsid w:val="00E74163"/>
    <w:rsid w:val="00E7468B"/>
    <w:rsid w:val="00E74C52"/>
    <w:rsid w:val="00E75E0D"/>
    <w:rsid w:val="00E761C3"/>
    <w:rsid w:val="00E770A2"/>
    <w:rsid w:val="00E805D4"/>
    <w:rsid w:val="00E81171"/>
    <w:rsid w:val="00E82100"/>
    <w:rsid w:val="00E82410"/>
    <w:rsid w:val="00E82D78"/>
    <w:rsid w:val="00E82F40"/>
    <w:rsid w:val="00E8497A"/>
    <w:rsid w:val="00E849BC"/>
    <w:rsid w:val="00E8501B"/>
    <w:rsid w:val="00E850FF"/>
    <w:rsid w:val="00E856C9"/>
    <w:rsid w:val="00E859B7"/>
    <w:rsid w:val="00E86722"/>
    <w:rsid w:val="00E86FBF"/>
    <w:rsid w:val="00E87310"/>
    <w:rsid w:val="00E874F2"/>
    <w:rsid w:val="00E8776D"/>
    <w:rsid w:val="00E90252"/>
    <w:rsid w:val="00E90690"/>
    <w:rsid w:val="00E9088A"/>
    <w:rsid w:val="00E90D33"/>
    <w:rsid w:val="00E910BA"/>
    <w:rsid w:val="00E92A81"/>
    <w:rsid w:val="00E92C34"/>
    <w:rsid w:val="00E93939"/>
    <w:rsid w:val="00E9473A"/>
    <w:rsid w:val="00E94823"/>
    <w:rsid w:val="00E957BE"/>
    <w:rsid w:val="00E95906"/>
    <w:rsid w:val="00E95DF6"/>
    <w:rsid w:val="00E9625F"/>
    <w:rsid w:val="00E9675E"/>
    <w:rsid w:val="00EA0098"/>
    <w:rsid w:val="00EA0B57"/>
    <w:rsid w:val="00EA2426"/>
    <w:rsid w:val="00EA2CD1"/>
    <w:rsid w:val="00EA5F52"/>
    <w:rsid w:val="00EA6B2F"/>
    <w:rsid w:val="00EA72D3"/>
    <w:rsid w:val="00EA7307"/>
    <w:rsid w:val="00EB0885"/>
    <w:rsid w:val="00EB0A8A"/>
    <w:rsid w:val="00EB3294"/>
    <w:rsid w:val="00EB3CE4"/>
    <w:rsid w:val="00EB3D9B"/>
    <w:rsid w:val="00EB604C"/>
    <w:rsid w:val="00EB67DE"/>
    <w:rsid w:val="00EC00F4"/>
    <w:rsid w:val="00EC10AB"/>
    <w:rsid w:val="00EC1ADD"/>
    <w:rsid w:val="00EC2176"/>
    <w:rsid w:val="00EC29A8"/>
    <w:rsid w:val="00EC3C63"/>
    <w:rsid w:val="00EC3DE7"/>
    <w:rsid w:val="00EC5492"/>
    <w:rsid w:val="00EC5844"/>
    <w:rsid w:val="00EC658D"/>
    <w:rsid w:val="00EC74DA"/>
    <w:rsid w:val="00ED023D"/>
    <w:rsid w:val="00ED0344"/>
    <w:rsid w:val="00ED0672"/>
    <w:rsid w:val="00ED0E6E"/>
    <w:rsid w:val="00ED1233"/>
    <w:rsid w:val="00ED13E7"/>
    <w:rsid w:val="00ED441C"/>
    <w:rsid w:val="00ED4664"/>
    <w:rsid w:val="00ED5E8A"/>
    <w:rsid w:val="00ED65A6"/>
    <w:rsid w:val="00ED6F13"/>
    <w:rsid w:val="00ED6F61"/>
    <w:rsid w:val="00EE0321"/>
    <w:rsid w:val="00EE047C"/>
    <w:rsid w:val="00EE0ECE"/>
    <w:rsid w:val="00EE13A0"/>
    <w:rsid w:val="00EE165D"/>
    <w:rsid w:val="00EE1959"/>
    <w:rsid w:val="00EE1FE5"/>
    <w:rsid w:val="00EE20A7"/>
    <w:rsid w:val="00EE265B"/>
    <w:rsid w:val="00EE2F5D"/>
    <w:rsid w:val="00EE51B7"/>
    <w:rsid w:val="00EE6C08"/>
    <w:rsid w:val="00EF04F5"/>
    <w:rsid w:val="00EF0EC3"/>
    <w:rsid w:val="00EF1734"/>
    <w:rsid w:val="00EF1CD9"/>
    <w:rsid w:val="00EF2173"/>
    <w:rsid w:val="00EF32FF"/>
    <w:rsid w:val="00EF4650"/>
    <w:rsid w:val="00EF5287"/>
    <w:rsid w:val="00EF540C"/>
    <w:rsid w:val="00EF5F2E"/>
    <w:rsid w:val="00EF7597"/>
    <w:rsid w:val="00F01654"/>
    <w:rsid w:val="00F01853"/>
    <w:rsid w:val="00F018FF"/>
    <w:rsid w:val="00F02672"/>
    <w:rsid w:val="00F03149"/>
    <w:rsid w:val="00F03221"/>
    <w:rsid w:val="00F03280"/>
    <w:rsid w:val="00F03378"/>
    <w:rsid w:val="00F03C36"/>
    <w:rsid w:val="00F049FC"/>
    <w:rsid w:val="00F056D2"/>
    <w:rsid w:val="00F05868"/>
    <w:rsid w:val="00F05D2A"/>
    <w:rsid w:val="00F0688C"/>
    <w:rsid w:val="00F06D9D"/>
    <w:rsid w:val="00F07376"/>
    <w:rsid w:val="00F077FF"/>
    <w:rsid w:val="00F105E1"/>
    <w:rsid w:val="00F114F7"/>
    <w:rsid w:val="00F11CDA"/>
    <w:rsid w:val="00F123DB"/>
    <w:rsid w:val="00F129F2"/>
    <w:rsid w:val="00F16610"/>
    <w:rsid w:val="00F172CC"/>
    <w:rsid w:val="00F177FE"/>
    <w:rsid w:val="00F2059A"/>
    <w:rsid w:val="00F20A2C"/>
    <w:rsid w:val="00F20CF6"/>
    <w:rsid w:val="00F21DF8"/>
    <w:rsid w:val="00F22F35"/>
    <w:rsid w:val="00F2308A"/>
    <w:rsid w:val="00F2407B"/>
    <w:rsid w:val="00F255B1"/>
    <w:rsid w:val="00F2588F"/>
    <w:rsid w:val="00F264E1"/>
    <w:rsid w:val="00F276F1"/>
    <w:rsid w:val="00F27D6F"/>
    <w:rsid w:val="00F304F5"/>
    <w:rsid w:val="00F308C5"/>
    <w:rsid w:val="00F33996"/>
    <w:rsid w:val="00F33FA2"/>
    <w:rsid w:val="00F3530D"/>
    <w:rsid w:val="00F357E2"/>
    <w:rsid w:val="00F35CE6"/>
    <w:rsid w:val="00F36AC5"/>
    <w:rsid w:val="00F41C97"/>
    <w:rsid w:val="00F42612"/>
    <w:rsid w:val="00F4361C"/>
    <w:rsid w:val="00F4378D"/>
    <w:rsid w:val="00F440CB"/>
    <w:rsid w:val="00F44F72"/>
    <w:rsid w:val="00F4619A"/>
    <w:rsid w:val="00F47444"/>
    <w:rsid w:val="00F47843"/>
    <w:rsid w:val="00F50629"/>
    <w:rsid w:val="00F51971"/>
    <w:rsid w:val="00F51ABC"/>
    <w:rsid w:val="00F51B52"/>
    <w:rsid w:val="00F52D2F"/>
    <w:rsid w:val="00F540C6"/>
    <w:rsid w:val="00F546C2"/>
    <w:rsid w:val="00F564B8"/>
    <w:rsid w:val="00F568CA"/>
    <w:rsid w:val="00F61107"/>
    <w:rsid w:val="00F63250"/>
    <w:rsid w:val="00F64A73"/>
    <w:rsid w:val="00F64B3C"/>
    <w:rsid w:val="00F66320"/>
    <w:rsid w:val="00F67B56"/>
    <w:rsid w:val="00F73741"/>
    <w:rsid w:val="00F73AC5"/>
    <w:rsid w:val="00F74538"/>
    <w:rsid w:val="00F747B9"/>
    <w:rsid w:val="00F749EE"/>
    <w:rsid w:val="00F74DF1"/>
    <w:rsid w:val="00F752C2"/>
    <w:rsid w:val="00F75903"/>
    <w:rsid w:val="00F81CA2"/>
    <w:rsid w:val="00F81E8F"/>
    <w:rsid w:val="00F82042"/>
    <w:rsid w:val="00F82361"/>
    <w:rsid w:val="00F83677"/>
    <w:rsid w:val="00F84132"/>
    <w:rsid w:val="00F847B3"/>
    <w:rsid w:val="00F850E4"/>
    <w:rsid w:val="00F8527D"/>
    <w:rsid w:val="00F85442"/>
    <w:rsid w:val="00F8591F"/>
    <w:rsid w:val="00F85A28"/>
    <w:rsid w:val="00F85BA6"/>
    <w:rsid w:val="00F866A5"/>
    <w:rsid w:val="00F90079"/>
    <w:rsid w:val="00F90A06"/>
    <w:rsid w:val="00F90BBF"/>
    <w:rsid w:val="00F9199C"/>
    <w:rsid w:val="00F92A52"/>
    <w:rsid w:val="00F9384A"/>
    <w:rsid w:val="00F93924"/>
    <w:rsid w:val="00F93E06"/>
    <w:rsid w:val="00F9561A"/>
    <w:rsid w:val="00F95AA0"/>
    <w:rsid w:val="00F968A0"/>
    <w:rsid w:val="00F9725B"/>
    <w:rsid w:val="00FA0003"/>
    <w:rsid w:val="00FA078F"/>
    <w:rsid w:val="00FA089B"/>
    <w:rsid w:val="00FA0A21"/>
    <w:rsid w:val="00FA0B87"/>
    <w:rsid w:val="00FA0F4A"/>
    <w:rsid w:val="00FA124A"/>
    <w:rsid w:val="00FA145A"/>
    <w:rsid w:val="00FA169B"/>
    <w:rsid w:val="00FA192F"/>
    <w:rsid w:val="00FA28C4"/>
    <w:rsid w:val="00FA38F0"/>
    <w:rsid w:val="00FA4A57"/>
    <w:rsid w:val="00FA66D8"/>
    <w:rsid w:val="00FB00A2"/>
    <w:rsid w:val="00FB0594"/>
    <w:rsid w:val="00FB05BA"/>
    <w:rsid w:val="00FB12E2"/>
    <w:rsid w:val="00FB14A2"/>
    <w:rsid w:val="00FB14BC"/>
    <w:rsid w:val="00FB3044"/>
    <w:rsid w:val="00FB3464"/>
    <w:rsid w:val="00FB3B5C"/>
    <w:rsid w:val="00FB44B4"/>
    <w:rsid w:val="00FB4CED"/>
    <w:rsid w:val="00FB4E43"/>
    <w:rsid w:val="00FB5455"/>
    <w:rsid w:val="00FB55D1"/>
    <w:rsid w:val="00FB777E"/>
    <w:rsid w:val="00FC0CEC"/>
    <w:rsid w:val="00FC19C7"/>
    <w:rsid w:val="00FC23E8"/>
    <w:rsid w:val="00FC31DA"/>
    <w:rsid w:val="00FC330A"/>
    <w:rsid w:val="00FC4346"/>
    <w:rsid w:val="00FC4709"/>
    <w:rsid w:val="00FC496D"/>
    <w:rsid w:val="00FC71B5"/>
    <w:rsid w:val="00FC7441"/>
    <w:rsid w:val="00FD0487"/>
    <w:rsid w:val="00FD0F08"/>
    <w:rsid w:val="00FD2B75"/>
    <w:rsid w:val="00FD2D8D"/>
    <w:rsid w:val="00FD2FA6"/>
    <w:rsid w:val="00FD35F1"/>
    <w:rsid w:val="00FD3DAE"/>
    <w:rsid w:val="00FD4192"/>
    <w:rsid w:val="00FD426D"/>
    <w:rsid w:val="00FD4E78"/>
    <w:rsid w:val="00FD56B4"/>
    <w:rsid w:val="00FE0221"/>
    <w:rsid w:val="00FE2405"/>
    <w:rsid w:val="00FE2BD4"/>
    <w:rsid w:val="00FE384F"/>
    <w:rsid w:val="00FE38AC"/>
    <w:rsid w:val="00FE6708"/>
    <w:rsid w:val="00FE6709"/>
    <w:rsid w:val="00FE673B"/>
    <w:rsid w:val="00FE67A8"/>
    <w:rsid w:val="00FE6B55"/>
    <w:rsid w:val="00FE7C36"/>
    <w:rsid w:val="00FF13A1"/>
    <w:rsid w:val="00FF153A"/>
    <w:rsid w:val="00FF4DAB"/>
    <w:rsid w:val="00FF54A7"/>
    <w:rsid w:val="00FF58B0"/>
    <w:rsid w:val="00FF6514"/>
    <w:rsid w:val="00FF68D7"/>
    <w:rsid w:val="00FF6927"/>
    <w:rsid w:val="00FF6A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FD6B4"/>
  <w15:chartTrackingRefBased/>
  <w15:docId w15:val="{0495E44C-2C37-4521-B240-35A9E1E71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lsdException w:name="heading 4" w:locked="0" w:semiHidden="1" w:uiPriority="9" w:unhideWhenUsed="1" w:qFormat="1"/>
    <w:lsdException w:name="heading 5" w:semiHidden="1" w:uiPriority="9" w:unhideWhenUsed="1"/>
    <w:lsdException w:name="heading 6" w:locked="0" w:semiHidden="1" w:uiPriority="0" w:unhideWhenUsed="1"/>
    <w:lsdException w:name="heading 7" w:locked="0" w:semiHidden="1" w:uiPriority="0" w:unhideWhenUsed="1"/>
    <w:lsdException w:name="heading 8" w:locked="0"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0" w:semiHidden="1" w:unhideWhenUsed="1"/>
    <w:lsdException w:name="footnote text" w:semiHidden="1" w:unhideWhenUsed="1"/>
    <w:lsdException w:name="annotation text" w:locked="0" w:semiHidden="1" w:uiPriority="0"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iPriority="0" w:unhideWhenUsed="1"/>
    <w:lsdException w:name="line number" w:locked="0"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lsdException w:name="Salutation"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locked="0" w:uiPriority="21" w:qFormat="1"/>
    <w:lsdException w:name="Subtle Reference" w:uiPriority="31"/>
    <w:lsdException w:name="Intense Reference" w:uiPriority="32"/>
    <w:lsdException w:name="Book Title" w:locked="0" w:uiPriority="33" w:qFormat="1"/>
    <w:lsdException w:name="Bibliography"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locked="0" w:semiHidden="1" w:unhideWhenUsed="1"/>
  </w:latentStyles>
  <w:style w:type="paragraph" w:default="1" w:styleId="Normal">
    <w:name w:val="Normal"/>
    <w:qFormat/>
    <w:rsid w:val="00E104E3"/>
    <w:rPr>
      <w:rFonts w:ascii="Calibri" w:eastAsia="Liberation Serif" w:hAnsi="Calibri" w:cs="Liberation Serif"/>
      <w:color w:val="000000"/>
      <w:sz w:val="24"/>
      <w:szCs w:val="26"/>
    </w:rPr>
  </w:style>
  <w:style w:type="paragraph" w:styleId="Heading1">
    <w:name w:val="heading 1"/>
    <w:next w:val="Normal"/>
    <w:link w:val="Heading1Char"/>
    <w:autoRedefine/>
    <w:uiPriority w:val="9"/>
    <w:qFormat/>
    <w:locked/>
    <w:rsid w:val="00305A5E"/>
    <w:pPr>
      <w:widowControl w:val="0"/>
      <w:pBdr>
        <w:top w:val="none" w:sz="0" w:space="2" w:color="auto"/>
        <w:left w:val="none" w:sz="0" w:space="2" w:color="auto"/>
        <w:bottom w:val="none" w:sz="0" w:space="2" w:color="auto"/>
        <w:right w:val="none" w:sz="0" w:space="2" w:color="auto"/>
        <w:between w:val="none" w:sz="0" w:space="2" w:color="auto"/>
      </w:pBdr>
      <w:shd w:val="clear" w:color="auto" w:fill="BCDFFB"/>
      <w:spacing w:before="200" w:after="80"/>
      <w:ind w:left="45" w:right="45"/>
      <w:outlineLvl w:val="0"/>
    </w:pPr>
    <w:rPr>
      <w:rFonts w:ascii="Liberation Serif" w:eastAsia="Liberation Serif" w:hAnsi="Liberation Serif" w:cs="Liberation Serif"/>
      <w:b/>
      <w:bCs/>
      <w:color w:val="000000"/>
      <w:kern w:val="32"/>
      <w:sz w:val="32"/>
      <w:szCs w:val="36"/>
      <w:lang w:val="x-none" w:eastAsia="x-none"/>
    </w:rPr>
  </w:style>
  <w:style w:type="paragraph" w:styleId="Heading2">
    <w:name w:val="heading 2"/>
    <w:next w:val="Normal"/>
    <w:link w:val="Heading2Char"/>
    <w:autoRedefine/>
    <w:uiPriority w:val="9"/>
    <w:qFormat/>
    <w:locked/>
    <w:rsid w:val="002204AC"/>
    <w:pPr>
      <w:keepNext/>
      <w:pBdr>
        <w:top w:val="none" w:sz="0" w:space="2" w:color="auto"/>
        <w:left w:val="none" w:sz="0" w:space="2" w:color="auto"/>
        <w:bottom w:val="none" w:sz="0" w:space="2" w:color="auto"/>
        <w:right w:val="none" w:sz="0" w:space="2" w:color="auto"/>
        <w:between w:val="none" w:sz="0" w:space="2" w:color="auto"/>
      </w:pBdr>
      <w:shd w:val="clear" w:color="auto" w:fill="E0E0E0"/>
      <w:spacing w:before="120" w:after="60"/>
      <w:ind w:left="45" w:right="45"/>
      <w:outlineLvl w:val="1"/>
    </w:pPr>
    <w:rPr>
      <w:rFonts w:asciiTheme="minorHAnsi" w:eastAsia="Liberation Serif" w:hAnsiTheme="minorHAnsi" w:cstheme="minorHAnsi"/>
      <w:b/>
      <w:bCs/>
      <w:iCs/>
      <w:color w:val="000000"/>
      <w:sz w:val="28"/>
      <w:szCs w:val="32"/>
      <w:lang w:val="x-none" w:eastAsia="x-none"/>
    </w:rPr>
  </w:style>
  <w:style w:type="paragraph" w:styleId="Heading3">
    <w:name w:val="heading 3"/>
    <w:basedOn w:val="Normal"/>
    <w:next w:val="Normal"/>
    <w:link w:val="Heading3Char"/>
    <w:autoRedefine/>
    <w:uiPriority w:val="9"/>
    <w:locked/>
    <w:rsid w:val="0045300F"/>
    <w:pPr>
      <w:keepNext/>
      <w:tabs>
        <w:tab w:val="right" w:pos="9360"/>
      </w:tabs>
      <w:spacing w:before="80"/>
      <w:outlineLvl w:val="2"/>
    </w:pPr>
    <w:rPr>
      <w:b/>
      <w:bCs/>
      <w:szCs w:val="28"/>
      <w:lang w:val="x-none" w:eastAsia="x-none"/>
    </w:rPr>
  </w:style>
  <w:style w:type="paragraph" w:styleId="Heading4">
    <w:name w:val="heading 4"/>
    <w:basedOn w:val="Normal"/>
    <w:next w:val="Normal"/>
    <w:link w:val="Heading4Char"/>
    <w:uiPriority w:val="9"/>
    <w:qFormat/>
    <w:rsid w:val="00305A5E"/>
    <w:pPr>
      <w:outlineLvl w:val="3"/>
    </w:pPr>
    <w:rPr>
      <w:szCs w:val="24"/>
      <w:lang w:val="x-none" w:eastAsia="x-none"/>
    </w:rPr>
  </w:style>
  <w:style w:type="paragraph" w:styleId="Heading5">
    <w:name w:val="heading 5"/>
    <w:basedOn w:val="Normal"/>
    <w:next w:val="Normal"/>
    <w:link w:val="Heading5Char"/>
    <w:uiPriority w:val="9"/>
    <w:semiHidden/>
    <w:unhideWhenUsed/>
    <w:locked/>
    <w:rsid w:val="00632103"/>
    <w:pPr>
      <w:keepNext/>
      <w:keepLines/>
      <w:spacing w:before="40"/>
      <w:outlineLvl w:val="4"/>
    </w:pPr>
    <w:rPr>
      <w:rFonts w:eastAsiaTheme="majorEastAsia" w:cstheme="majorBidi"/>
      <w:color w:val="2E74B5" w:themeColor="accent1" w:themeShade="BF"/>
    </w:rPr>
  </w:style>
  <w:style w:type="paragraph" w:styleId="Heading6">
    <w:name w:val="heading 6"/>
    <w:basedOn w:val="Normal"/>
    <w:next w:val="Normal"/>
    <w:link w:val="Heading6Char"/>
    <w:autoRedefine/>
    <w:locked/>
    <w:rsid w:val="00C62CA0"/>
    <w:pPr>
      <w:spacing w:before="80"/>
      <w:outlineLvl w:val="5"/>
    </w:pPr>
    <w:rPr>
      <w:b/>
      <w:bCs/>
      <w:i/>
      <w:szCs w:val="22"/>
    </w:rPr>
  </w:style>
  <w:style w:type="paragraph" w:styleId="Heading7">
    <w:name w:val="heading 7"/>
    <w:basedOn w:val="Normal"/>
    <w:next w:val="Normal"/>
    <w:link w:val="Heading7Char"/>
    <w:locked/>
    <w:rsid w:val="00C62CA0"/>
    <w:pPr>
      <w:keepNext/>
      <w:keepLines/>
      <w:spacing w:before="200"/>
      <w:outlineLvl w:val="6"/>
    </w:pPr>
    <w:rPr>
      <w:i/>
      <w:szCs w:val="20"/>
      <w:lang w:bidi="he-IL"/>
    </w:rPr>
  </w:style>
  <w:style w:type="paragraph" w:styleId="Heading8">
    <w:name w:val="heading 8"/>
    <w:basedOn w:val="Normal"/>
    <w:next w:val="Normal"/>
    <w:link w:val="Heading8Char"/>
    <w:uiPriority w:val="9"/>
    <w:unhideWhenUsed/>
    <w:locked/>
    <w:rsid w:val="00305A5E"/>
    <w:pPr>
      <w:spacing w:before="240" w:after="60"/>
      <w:outlineLvl w:val="7"/>
    </w:pPr>
    <w:rPr>
      <w:i/>
      <w:iCs/>
      <w:szCs w:val="24"/>
    </w:rPr>
  </w:style>
  <w:style w:type="paragraph" w:styleId="Heading9">
    <w:name w:val="heading 9"/>
    <w:basedOn w:val="Normal"/>
    <w:next w:val="Normal"/>
    <w:link w:val="Heading9Char"/>
    <w:uiPriority w:val="9"/>
    <w:semiHidden/>
    <w:unhideWhenUsed/>
    <w:qFormat/>
    <w:locked/>
    <w:rsid w:val="00372CAA"/>
    <w:pPr>
      <w:keepNext/>
      <w:keepLines/>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05A5E"/>
    <w:rPr>
      <w:rFonts w:ascii="Liberation Serif" w:hAnsi="Liberation Serif" w:cs="Arial"/>
      <w:b/>
      <w:bCs/>
      <w:kern w:val="32"/>
      <w:sz w:val="32"/>
      <w:szCs w:val="36"/>
      <w:lang w:val="x-none" w:eastAsia="x-none"/>
    </w:rPr>
  </w:style>
  <w:style w:type="character" w:customStyle="1" w:styleId="Heading2Char">
    <w:name w:val="Heading 2 Char"/>
    <w:link w:val="Heading2"/>
    <w:uiPriority w:val="9"/>
    <w:rsid w:val="002204AC"/>
    <w:rPr>
      <w:rFonts w:asciiTheme="minorHAnsi" w:eastAsia="Liberation Serif" w:hAnsiTheme="minorHAnsi" w:cstheme="minorHAnsi"/>
      <w:b/>
      <w:bCs/>
      <w:iCs/>
      <w:color w:val="000000"/>
      <w:sz w:val="28"/>
      <w:szCs w:val="32"/>
      <w:shd w:val="clear" w:color="auto" w:fill="E0E0E0"/>
      <w:lang w:val="x-none" w:eastAsia="x-none"/>
    </w:rPr>
  </w:style>
  <w:style w:type="character" w:customStyle="1" w:styleId="Heading3Char">
    <w:name w:val="Heading 3 Char"/>
    <w:link w:val="Heading3"/>
    <w:uiPriority w:val="9"/>
    <w:rsid w:val="0045300F"/>
    <w:rPr>
      <w:rFonts w:ascii="Verdana" w:eastAsia="+mn-ea" w:hAnsi="Verdana" w:cs="Arial"/>
      <w:b/>
      <w:bCs/>
      <w:color w:val="000000"/>
      <w:sz w:val="28"/>
      <w:szCs w:val="28"/>
      <w:lang w:val="x-none" w:eastAsia="x-none"/>
    </w:rPr>
  </w:style>
  <w:style w:type="character" w:customStyle="1" w:styleId="Heading4Char">
    <w:name w:val="Heading 4 Char"/>
    <w:link w:val="Heading4"/>
    <w:uiPriority w:val="9"/>
    <w:rsid w:val="00305A5E"/>
    <w:rPr>
      <w:rFonts w:ascii="Liberation Serif" w:hAnsi="Liberation Serif"/>
      <w:b/>
      <w:color w:val="000000"/>
      <w:sz w:val="24"/>
      <w:szCs w:val="24"/>
      <w:lang w:val="x-none" w:eastAsia="x-none"/>
    </w:rPr>
  </w:style>
  <w:style w:type="character" w:customStyle="1" w:styleId="Heading6Char">
    <w:name w:val="Heading 6 Char"/>
    <w:link w:val="Heading6"/>
    <w:rsid w:val="00C62CA0"/>
    <w:rPr>
      <w:rFonts w:ascii="Verdana" w:hAnsi="Verdana"/>
      <w:b/>
      <w:bCs/>
      <w:i/>
      <w:szCs w:val="22"/>
    </w:rPr>
  </w:style>
  <w:style w:type="character" w:customStyle="1" w:styleId="Heading7Char">
    <w:name w:val="Heading 7 Char"/>
    <w:link w:val="Heading7"/>
    <w:rsid w:val="00C62CA0"/>
    <w:rPr>
      <w:rFonts w:ascii="Verdana" w:hAnsi="Verdana"/>
      <w:i/>
      <w:lang w:bidi="he-IL"/>
    </w:rPr>
  </w:style>
  <w:style w:type="character" w:customStyle="1" w:styleId="Heading8Char">
    <w:name w:val="Heading 8 Char"/>
    <w:link w:val="Heading8"/>
    <w:uiPriority w:val="9"/>
    <w:rsid w:val="00305A5E"/>
    <w:rPr>
      <w:rFonts w:ascii="Liberation Serif" w:hAnsi="Liberation Serif"/>
      <w:i/>
      <w:iCs/>
      <w:color w:val="000000"/>
      <w:sz w:val="24"/>
      <w:szCs w:val="24"/>
    </w:rPr>
  </w:style>
  <w:style w:type="paragraph" w:styleId="Title">
    <w:name w:val="Title"/>
    <w:basedOn w:val="Normal"/>
    <w:next w:val="Normal"/>
    <w:link w:val="TitleChar"/>
    <w:uiPriority w:val="10"/>
    <w:qFormat/>
    <w:rsid w:val="00632103"/>
    <w:pPr>
      <w:spacing w:before="60" w:after="60"/>
      <w:outlineLvl w:val="0"/>
    </w:pPr>
    <w:rPr>
      <w:b/>
      <w:bCs/>
      <w:color w:val="auto"/>
      <w:kern w:val="28"/>
      <w:sz w:val="32"/>
      <w:szCs w:val="32"/>
      <w:lang w:val="x-none" w:eastAsia="x-none"/>
    </w:rPr>
  </w:style>
  <w:style w:type="character" w:customStyle="1" w:styleId="TitleChar">
    <w:name w:val="Title Char"/>
    <w:link w:val="Title"/>
    <w:uiPriority w:val="10"/>
    <w:rsid w:val="00632103"/>
    <w:rPr>
      <w:rFonts w:ascii="Liberation Serif" w:hAnsi="Liberation Serif"/>
      <w:b/>
      <w:bCs/>
      <w:kern w:val="28"/>
      <w:sz w:val="32"/>
      <w:szCs w:val="32"/>
      <w:lang w:val="x-none" w:eastAsia="x-none"/>
    </w:rPr>
  </w:style>
  <w:style w:type="character" w:styleId="Emphasis">
    <w:name w:val="Emphasis"/>
    <w:uiPriority w:val="20"/>
    <w:qFormat/>
    <w:rsid w:val="00AF23D9"/>
    <w:rPr>
      <w:rFonts w:ascii="Liberation Serif" w:hAnsi="Liberation Serif" w:cs="Times New Roman"/>
      <w:i/>
      <w:iCs/>
    </w:rPr>
  </w:style>
  <w:style w:type="paragraph" w:styleId="ListParagraph">
    <w:name w:val="List Paragraph"/>
    <w:basedOn w:val="Normal"/>
    <w:uiPriority w:val="34"/>
    <w:qFormat/>
    <w:rsid w:val="00AF23D9"/>
    <w:pPr>
      <w:ind w:left="432"/>
    </w:pPr>
  </w:style>
  <w:style w:type="paragraph" w:styleId="Subtitle">
    <w:name w:val="Subtitle"/>
    <w:basedOn w:val="Normal"/>
    <w:next w:val="Normal"/>
    <w:link w:val="SubtitleChar"/>
    <w:uiPriority w:val="11"/>
    <w:locked/>
    <w:rsid w:val="00632103"/>
    <w:pPr>
      <w:spacing w:after="60"/>
      <w:jc w:val="center"/>
      <w:outlineLvl w:val="1"/>
    </w:pPr>
  </w:style>
  <w:style w:type="character" w:customStyle="1" w:styleId="SubtitleChar">
    <w:name w:val="Subtitle Char"/>
    <w:link w:val="Subtitle"/>
    <w:uiPriority w:val="11"/>
    <w:rsid w:val="00632103"/>
    <w:rPr>
      <w:rFonts w:ascii="Liberation Serif" w:hAnsi="Liberation Serif"/>
      <w:color w:val="000000"/>
      <w:sz w:val="24"/>
      <w:szCs w:val="26"/>
    </w:rPr>
  </w:style>
  <w:style w:type="paragraph" w:customStyle="1" w:styleId="Hidden">
    <w:name w:val="Hidden"/>
    <w:next w:val="Normal"/>
    <w:link w:val="HiddenChar"/>
    <w:qFormat/>
    <w:locked/>
    <w:rsid w:val="00CD0ABF"/>
    <w:pPr>
      <w:keepNext/>
      <w:keepLines/>
      <w:spacing w:beforeLines="40" w:afterLines="40" w:line="276" w:lineRule="auto"/>
      <w:contextualSpacing/>
      <w:outlineLvl w:val="3"/>
    </w:pPr>
    <w:rPr>
      <w:rFonts w:ascii="Liberation Serif" w:hAnsi="Liberation Serif" w:cs="Arial"/>
      <w:bCs/>
      <w:iCs/>
      <w:vanish/>
      <w:color w:val="00B050"/>
      <w:sz w:val="24"/>
      <w:szCs w:val="24"/>
    </w:rPr>
  </w:style>
  <w:style w:type="paragraph" w:styleId="NormalWeb">
    <w:name w:val="Normal (Web)"/>
    <w:basedOn w:val="Normal"/>
    <w:link w:val="NormalWebChar"/>
    <w:semiHidden/>
    <w:unhideWhenUsed/>
    <w:rsid w:val="00C62CA0"/>
  </w:style>
  <w:style w:type="character" w:customStyle="1" w:styleId="NormalWebChar">
    <w:name w:val="Normal (Web) Char"/>
    <w:link w:val="NormalWeb"/>
    <w:semiHidden/>
    <w:locked/>
    <w:rsid w:val="00503722"/>
    <w:rPr>
      <w:color w:val="000000"/>
      <w:sz w:val="24"/>
      <w:szCs w:val="28"/>
    </w:rPr>
  </w:style>
  <w:style w:type="character" w:customStyle="1" w:styleId="HiddenChar">
    <w:name w:val="Hidden Char"/>
    <w:link w:val="Hidden"/>
    <w:rsid w:val="00CD0ABF"/>
    <w:rPr>
      <w:rFonts w:ascii="Liberation Serif" w:hAnsi="Liberation Serif" w:cs="Arial"/>
      <w:bCs/>
      <w:iCs/>
      <w:vanish/>
      <w:color w:val="00B050"/>
      <w:sz w:val="24"/>
      <w:szCs w:val="24"/>
    </w:rPr>
  </w:style>
  <w:style w:type="character" w:styleId="Hyperlink">
    <w:name w:val="Hyperlink"/>
    <w:uiPriority w:val="99"/>
    <w:unhideWhenUsed/>
    <w:rsid w:val="0017178A"/>
    <w:rPr>
      <w:color w:val="0000FF"/>
      <w:u w:val="single"/>
    </w:rPr>
  </w:style>
  <w:style w:type="table" w:styleId="TableGrid">
    <w:name w:val="Table Grid"/>
    <w:basedOn w:val="TableNormal"/>
    <w:uiPriority w:val="59"/>
    <w:locked/>
    <w:rsid w:val="001717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gulartext">
    <w:name w:val="regulartext"/>
    <w:basedOn w:val="Normal"/>
    <w:link w:val="regulartextChar1"/>
    <w:locked/>
    <w:rsid w:val="00632103"/>
    <w:pPr>
      <w:spacing w:before="100" w:beforeAutospacing="1" w:after="100" w:afterAutospacing="1"/>
    </w:pPr>
    <w:rPr>
      <w:rFonts w:cs="Arial"/>
      <w:sz w:val="20"/>
      <w:szCs w:val="24"/>
    </w:rPr>
  </w:style>
  <w:style w:type="character" w:customStyle="1" w:styleId="regulartextChar1">
    <w:name w:val="regulartext Char1"/>
    <w:link w:val="regulartext"/>
    <w:rsid w:val="00632103"/>
    <w:rPr>
      <w:rFonts w:ascii="Liberation Serif" w:hAnsi="Liberation Serif" w:cs="Arial"/>
      <w:color w:val="000000"/>
      <w:szCs w:val="24"/>
    </w:rPr>
  </w:style>
  <w:style w:type="paragraph" w:styleId="CommentText">
    <w:name w:val="annotation text"/>
    <w:basedOn w:val="Normal"/>
    <w:link w:val="CommentTextChar"/>
    <w:rsid w:val="000C01B0"/>
    <w:rPr>
      <w:rFonts w:cs="Arial"/>
      <w:color w:val="auto"/>
      <w:sz w:val="20"/>
      <w:szCs w:val="20"/>
    </w:rPr>
  </w:style>
  <w:style w:type="character" w:customStyle="1" w:styleId="CommentTextChar">
    <w:name w:val="Comment Text Char"/>
    <w:link w:val="CommentText"/>
    <w:rsid w:val="000C01B0"/>
    <w:rPr>
      <w:rFonts w:ascii="Verdana" w:hAnsi="Verdana" w:cs="Arial"/>
    </w:rPr>
  </w:style>
  <w:style w:type="character" w:styleId="CommentReference">
    <w:name w:val="annotation reference"/>
    <w:unhideWhenUsed/>
    <w:rsid w:val="000C01B0"/>
    <w:rPr>
      <w:sz w:val="16"/>
      <w:szCs w:val="16"/>
    </w:rPr>
  </w:style>
  <w:style w:type="paragraph" w:styleId="CommentSubject">
    <w:name w:val="annotation subject"/>
    <w:basedOn w:val="CommentText"/>
    <w:next w:val="CommentText"/>
    <w:link w:val="CommentSubjectChar"/>
    <w:uiPriority w:val="99"/>
    <w:semiHidden/>
    <w:unhideWhenUsed/>
    <w:rsid w:val="000C01B0"/>
    <w:rPr>
      <w:rFonts w:ascii="Garamond" w:hAnsi="Garamond" w:cs="Times New Roman"/>
      <w:b/>
      <w:bCs/>
      <w:color w:val="000000"/>
    </w:rPr>
  </w:style>
  <w:style w:type="character" w:customStyle="1" w:styleId="CommentSubjectChar">
    <w:name w:val="Comment Subject Char"/>
    <w:link w:val="CommentSubject"/>
    <w:uiPriority w:val="99"/>
    <w:semiHidden/>
    <w:rsid w:val="000C01B0"/>
    <w:rPr>
      <w:rFonts w:ascii="Garamond" w:hAnsi="Garamond" w:cs="Arial"/>
      <w:b/>
      <w:bCs/>
      <w:color w:val="000000"/>
    </w:rPr>
  </w:style>
  <w:style w:type="paragraph" w:styleId="BalloonText">
    <w:name w:val="Balloon Text"/>
    <w:basedOn w:val="Normal"/>
    <w:link w:val="BalloonTextChar"/>
    <w:uiPriority w:val="99"/>
    <w:semiHidden/>
    <w:unhideWhenUsed/>
    <w:locked/>
    <w:rsid w:val="000C01B0"/>
    <w:rPr>
      <w:rFonts w:ascii="Tahoma" w:hAnsi="Tahoma" w:cs="Tahoma"/>
      <w:sz w:val="16"/>
      <w:szCs w:val="16"/>
    </w:rPr>
  </w:style>
  <w:style w:type="character" w:customStyle="1" w:styleId="BalloonTextChar">
    <w:name w:val="Balloon Text Char"/>
    <w:link w:val="BalloonText"/>
    <w:uiPriority w:val="99"/>
    <w:semiHidden/>
    <w:rsid w:val="000C01B0"/>
    <w:rPr>
      <w:rFonts w:ascii="Tahoma" w:hAnsi="Tahoma" w:cs="Tahoma"/>
      <w:color w:val="000000"/>
      <w:sz w:val="16"/>
      <w:szCs w:val="16"/>
    </w:rPr>
  </w:style>
  <w:style w:type="character" w:styleId="FollowedHyperlink">
    <w:name w:val="FollowedHyperlink"/>
    <w:uiPriority w:val="99"/>
    <w:semiHidden/>
    <w:unhideWhenUsed/>
    <w:rsid w:val="000C01B0"/>
    <w:rPr>
      <w:color w:val="800080"/>
      <w:u w:val="single"/>
    </w:rPr>
  </w:style>
  <w:style w:type="paragraph" w:styleId="Header">
    <w:name w:val="header"/>
    <w:basedOn w:val="Normal"/>
    <w:link w:val="HeaderChar"/>
    <w:uiPriority w:val="99"/>
    <w:unhideWhenUsed/>
    <w:locked/>
    <w:rsid w:val="00026C53"/>
    <w:pPr>
      <w:tabs>
        <w:tab w:val="center" w:pos="4680"/>
        <w:tab w:val="right" w:pos="9360"/>
      </w:tabs>
    </w:pPr>
  </w:style>
  <w:style w:type="character" w:customStyle="1" w:styleId="HeaderChar">
    <w:name w:val="Header Char"/>
    <w:link w:val="Header"/>
    <w:uiPriority w:val="99"/>
    <w:rsid w:val="00026C53"/>
    <w:rPr>
      <w:rFonts w:ascii="Garamond" w:hAnsi="Garamond"/>
      <w:color w:val="000000"/>
      <w:sz w:val="28"/>
      <w:szCs w:val="28"/>
    </w:rPr>
  </w:style>
  <w:style w:type="paragraph" w:styleId="Footer">
    <w:name w:val="footer"/>
    <w:basedOn w:val="Normal"/>
    <w:link w:val="FooterChar"/>
    <w:uiPriority w:val="99"/>
    <w:unhideWhenUsed/>
    <w:locked/>
    <w:rsid w:val="00026C53"/>
    <w:pPr>
      <w:tabs>
        <w:tab w:val="center" w:pos="4680"/>
        <w:tab w:val="right" w:pos="9360"/>
      </w:tabs>
    </w:pPr>
  </w:style>
  <w:style w:type="character" w:customStyle="1" w:styleId="FooterChar">
    <w:name w:val="Footer Char"/>
    <w:link w:val="Footer"/>
    <w:uiPriority w:val="99"/>
    <w:rsid w:val="00026C53"/>
    <w:rPr>
      <w:rFonts w:ascii="Garamond" w:hAnsi="Garamond"/>
      <w:color w:val="000000"/>
      <w:sz w:val="28"/>
      <w:szCs w:val="28"/>
    </w:rPr>
  </w:style>
  <w:style w:type="paragraph" w:styleId="TOCHeading">
    <w:name w:val="TOC Heading"/>
    <w:basedOn w:val="Heading1"/>
    <w:next w:val="Normal"/>
    <w:uiPriority w:val="39"/>
    <w:semiHidden/>
    <w:unhideWhenUsed/>
    <w:locked/>
    <w:rsid w:val="005A2EA5"/>
    <w:pPr>
      <w:keepLines/>
      <w:spacing w:before="480" w:after="0" w:line="276" w:lineRule="auto"/>
      <w:outlineLvl w:val="9"/>
    </w:pPr>
    <w:rPr>
      <w:rFonts w:ascii="Cambria" w:hAnsi="Cambria" w:cs="Times New Roman"/>
      <w:color w:val="365F91"/>
      <w:kern w:val="0"/>
      <w:sz w:val="28"/>
      <w:szCs w:val="28"/>
    </w:rPr>
  </w:style>
  <w:style w:type="paragraph" w:styleId="Revision">
    <w:name w:val="Revision"/>
    <w:hidden/>
    <w:uiPriority w:val="99"/>
    <w:semiHidden/>
    <w:rsid w:val="0019295D"/>
    <w:rPr>
      <w:rFonts w:ascii="Garamond" w:hAnsi="Garamond"/>
      <w:color w:val="000000"/>
      <w:sz w:val="28"/>
      <w:szCs w:val="28"/>
    </w:rPr>
  </w:style>
  <w:style w:type="character" w:styleId="IntenseEmphasis">
    <w:name w:val="Intense Emphasis"/>
    <w:uiPriority w:val="21"/>
    <w:qFormat/>
    <w:rsid w:val="00AF23D9"/>
    <w:rPr>
      <w:rFonts w:ascii="Liberation Serif" w:hAnsi="Liberation Serif" w:cs="Times New Roman"/>
      <w:b/>
      <w:bCs/>
      <w:i/>
      <w:iCs/>
      <w:color w:val="auto"/>
    </w:rPr>
  </w:style>
  <w:style w:type="paragraph" w:styleId="Quote">
    <w:name w:val="Quote"/>
    <w:basedOn w:val="Normal"/>
    <w:next w:val="Normal"/>
    <w:link w:val="QuoteChar"/>
    <w:uiPriority w:val="29"/>
    <w:locked/>
    <w:rsid w:val="008F389E"/>
    <w:rPr>
      <w:i/>
      <w:iCs/>
    </w:rPr>
  </w:style>
  <w:style w:type="character" w:customStyle="1" w:styleId="QuoteChar">
    <w:name w:val="Quote Char"/>
    <w:link w:val="Quote"/>
    <w:uiPriority w:val="29"/>
    <w:rsid w:val="008F389E"/>
    <w:rPr>
      <w:rFonts w:ascii="Verdana" w:hAnsi="Verdana"/>
      <w:i/>
      <w:iCs/>
      <w:color w:val="000000"/>
      <w:sz w:val="18"/>
      <w:szCs w:val="26"/>
    </w:rPr>
  </w:style>
  <w:style w:type="paragraph" w:customStyle="1" w:styleId="Bullet">
    <w:name w:val="Bullet"/>
    <w:next w:val="Normal"/>
    <w:qFormat/>
    <w:rsid w:val="00632103"/>
    <w:pPr>
      <w:widowControl w:val="0"/>
      <w:numPr>
        <w:numId w:val="2"/>
      </w:numPr>
      <w:ind w:left="432"/>
    </w:pPr>
    <w:rPr>
      <w:rFonts w:ascii="Liberation Serif" w:hAnsi="Liberation Serif"/>
      <w:color w:val="000000"/>
      <w:sz w:val="18"/>
      <w:szCs w:val="26"/>
    </w:rPr>
  </w:style>
  <w:style w:type="character" w:styleId="Strong">
    <w:name w:val="Strong"/>
    <w:uiPriority w:val="22"/>
    <w:qFormat/>
    <w:rsid w:val="00AF23D9"/>
    <w:rPr>
      <w:rFonts w:ascii="Liberation Serif" w:hAnsi="Liberation Serif" w:cs="Times New Roman"/>
      <w:b/>
      <w:bCs/>
    </w:rPr>
  </w:style>
  <w:style w:type="paragraph" w:customStyle="1" w:styleId="StrongEmphasis">
    <w:name w:val="Strong Emphasis"/>
    <w:basedOn w:val="BodyText"/>
    <w:next w:val="Normal"/>
    <w:locked/>
    <w:rsid w:val="0032228D"/>
    <w:rPr>
      <w:b/>
      <w:i/>
    </w:rPr>
  </w:style>
  <w:style w:type="paragraph" w:styleId="BodyText">
    <w:name w:val="Body Text"/>
    <w:basedOn w:val="Normal"/>
    <w:link w:val="BodyTextChar"/>
    <w:uiPriority w:val="99"/>
    <w:semiHidden/>
    <w:unhideWhenUsed/>
    <w:rsid w:val="008F0202"/>
    <w:pPr>
      <w:spacing w:after="120"/>
    </w:pPr>
  </w:style>
  <w:style w:type="character" w:customStyle="1" w:styleId="BodyTextChar">
    <w:name w:val="Body Text Char"/>
    <w:link w:val="BodyText"/>
    <w:uiPriority w:val="99"/>
    <w:semiHidden/>
    <w:rsid w:val="008F0202"/>
    <w:rPr>
      <w:rFonts w:ascii="Verdana" w:hAnsi="Verdana"/>
      <w:color w:val="000000"/>
      <w:sz w:val="18"/>
      <w:szCs w:val="26"/>
    </w:rPr>
  </w:style>
  <w:style w:type="paragraph" w:customStyle="1" w:styleId="DoubleIndentedBullet">
    <w:name w:val="Double Indented Bullet"/>
    <w:qFormat/>
    <w:rsid w:val="00632103"/>
    <w:pPr>
      <w:numPr>
        <w:numId w:val="3"/>
      </w:numPr>
    </w:pPr>
    <w:rPr>
      <w:rFonts w:ascii="Liberation Serif" w:hAnsi="Liberation Serif"/>
      <w:color w:val="000000"/>
      <w:sz w:val="18"/>
      <w:szCs w:val="26"/>
    </w:rPr>
  </w:style>
  <w:style w:type="paragraph" w:customStyle="1" w:styleId="Heading4Indent">
    <w:name w:val="Heading 4 Indent"/>
    <w:basedOn w:val="Heading4"/>
    <w:qFormat/>
    <w:rsid w:val="0045300F"/>
    <w:pPr>
      <w:ind w:left="432"/>
    </w:pPr>
    <w:rPr>
      <w:rFonts w:eastAsia="+mn-ea"/>
    </w:rPr>
  </w:style>
  <w:style w:type="character" w:styleId="BookTitle">
    <w:name w:val="Book Title"/>
    <w:uiPriority w:val="33"/>
    <w:qFormat/>
    <w:locked/>
    <w:rsid w:val="00AF23D9"/>
    <w:rPr>
      <w:rFonts w:ascii="Liberation Serif" w:hAnsi="Liberation Serif"/>
      <w:b/>
      <w:bCs/>
      <w:smallCaps/>
      <w:spacing w:val="5"/>
    </w:rPr>
  </w:style>
  <w:style w:type="character" w:customStyle="1" w:styleId="Hidden-Character">
    <w:name w:val="Hidden - Character"/>
    <w:uiPriority w:val="1"/>
    <w:qFormat/>
    <w:locked/>
    <w:rsid w:val="00632103"/>
    <w:rPr>
      <w:rFonts w:ascii="Liberation Serif" w:hAnsi="Liberation Serif" w:cs="Arial"/>
      <w:bCs/>
      <w:iCs/>
      <w:vanish/>
      <w:color w:val="00B050"/>
      <w:spacing w:val="3"/>
      <w:sz w:val="24"/>
      <w:szCs w:val="18"/>
      <w:lang w:val="en-US" w:eastAsia="en-US" w:bidi="ar-SA"/>
    </w:rPr>
  </w:style>
  <w:style w:type="numbering" w:styleId="111111">
    <w:name w:val="Outline List 2"/>
    <w:basedOn w:val="NoList"/>
    <w:uiPriority w:val="99"/>
    <w:semiHidden/>
    <w:unhideWhenUsed/>
    <w:locked/>
    <w:rsid w:val="00AF7478"/>
    <w:pPr>
      <w:numPr>
        <w:numId w:val="1"/>
      </w:numPr>
    </w:pPr>
  </w:style>
  <w:style w:type="character" w:customStyle="1" w:styleId="apple-style-span">
    <w:name w:val="apple-style-span"/>
    <w:locked/>
    <w:rsid w:val="00632103"/>
    <w:rPr>
      <w:rFonts w:ascii="Liberation Serif" w:hAnsi="Liberation Serif"/>
    </w:rPr>
  </w:style>
  <w:style w:type="character" w:customStyle="1" w:styleId="regulartext1">
    <w:name w:val="regulartext1"/>
    <w:locked/>
    <w:rsid w:val="00527534"/>
  </w:style>
  <w:style w:type="character" w:customStyle="1" w:styleId="apple-converted-space">
    <w:name w:val="apple-converted-space"/>
    <w:locked/>
    <w:rsid w:val="00632103"/>
    <w:rPr>
      <w:rFonts w:ascii="Liberation Serif" w:hAnsi="Liberation Serif"/>
    </w:rPr>
  </w:style>
  <w:style w:type="character" w:customStyle="1" w:styleId="Subscript">
    <w:name w:val="Subscript"/>
    <w:uiPriority w:val="1"/>
    <w:qFormat/>
    <w:rsid w:val="00AF23D9"/>
    <w:rPr>
      <w:rFonts w:ascii="Liberation Serif" w:hAnsi="Liberation Serif"/>
      <w:caps w:val="0"/>
      <w:smallCaps w:val="0"/>
      <w:strike w:val="0"/>
      <w:dstrike w:val="0"/>
      <w:vanish w:val="0"/>
      <w:color w:val="000000"/>
      <w:vertAlign w:val="subscript"/>
    </w:rPr>
  </w:style>
  <w:style w:type="character" w:customStyle="1" w:styleId="Superscript">
    <w:name w:val="Superscript"/>
    <w:uiPriority w:val="1"/>
    <w:qFormat/>
    <w:rsid w:val="00AF23D9"/>
    <w:rPr>
      <w:rFonts w:ascii="Liberation Serif" w:hAnsi="Liberation Serif"/>
      <w:caps w:val="0"/>
      <w:smallCaps w:val="0"/>
      <w:strike w:val="0"/>
      <w:dstrike w:val="0"/>
      <w:vanish w:val="0"/>
      <w:vertAlign w:val="superscript"/>
    </w:rPr>
  </w:style>
  <w:style w:type="paragraph" w:customStyle="1" w:styleId="IndentListParagraph">
    <w:name w:val="Indent List Paragraph"/>
    <w:basedOn w:val="Normal"/>
    <w:qFormat/>
    <w:rsid w:val="005632C4"/>
    <w:pPr>
      <w:ind w:left="1584"/>
    </w:pPr>
  </w:style>
  <w:style w:type="paragraph" w:customStyle="1" w:styleId="hidden0">
    <w:name w:val="hidden"/>
    <w:basedOn w:val="Normal"/>
    <w:locked/>
    <w:rsid w:val="00632103"/>
    <w:pPr>
      <w:keepNext/>
      <w:spacing w:line="276" w:lineRule="auto"/>
    </w:pPr>
    <w:rPr>
      <w:rFonts w:eastAsia="Calibri" w:cs="Arial"/>
      <w:color w:val="00B050"/>
      <w:szCs w:val="24"/>
    </w:rPr>
  </w:style>
  <w:style w:type="paragraph" w:customStyle="1" w:styleId="MainHeading">
    <w:name w:val="Main Heading"/>
    <w:link w:val="MainHeadingChar"/>
    <w:autoRedefine/>
    <w:qFormat/>
    <w:rsid w:val="00475B89"/>
    <w:pPr>
      <w:spacing w:before="200" w:after="60"/>
      <w:jc w:val="center"/>
    </w:pPr>
    <w:rPr>
      <w:rFonts w:asciiTheme="minorHAnsi" w:eastAsia="Liberation Serif" w:hAnsiTheme="minorHAnsi" w:cstheme="minorHAnsi"/>
      <w:b/>
      <w:bCs/>
      <w:color w:val="000000"/>
      <w:kern w:val="32"/>
      <w:sz w:val="24"/>
      <w:szCs w:val="24"/>
      <w:lang w:val="x-none" w:eastAsia="x-none"/>
    </w:rPr>
  </w:style>
  <w:style w:type="character" w:customStyle="1" w:styleId="MainHeadingChar">
    <w:name w:val="Main Heading Char"/>
    <w:basedOn w:val="DefaultParagraphFont"/>
    <w:link w:val="MainHeading"/>
    <w:rsid w:val="00475B89"/>
    <w:rPr>
      <w:rFonts w:asciiTheme="minorHAnsi" w:eastAsia="Liberation Serif" w:hAnsiTheme="minorHAnsi" w:cstheme="minorHAnsi"/>
      <w:b/>
      <w:bCs/>
      <w:color w:val="000000"/>
      <w:kern w:val="32"/>
      <w:sz w:val="24"/>
      <w:szCs w:val="24"/>
      <w:lang w:val="x-none" w:eastAsia="x-none"/>
    </w:rPr>
  </w:style>
  <w:style w:type="paragraph" w:customStyle="1" w:styleId="Heading">
    <w:name w:val="Heading"/>
    <w:link w:val="HeadingChar"/>
    <w:autoRedefine/>
    <w:qFormat/>
    <w:rsid w:val="00CD0ABF"/>
    <w:rPr>
      <w:rFonts w:ascii="Liberation Serif" w:hAnsi="Liberation Serif"/>
      <w:b/>
      <w:color w:val="000000"/>
      <w:sz w:val="24"/>
      <w:szCs w:val="24"/>
      <w:lang w:val="x-none" w:eastAsia="x-none"/>
    </w:rPr>
  </w:style>
  <w:style w:type="character" w:customStyle="1" w:styleId="HeadingChar">
    <w:name w:val="Heading Char"/>
    <w:basedOn w:val="Heading4Char"/>
    <w:link w:val="Heading"/>
    <w:rsid w:val="00CD0ABF"/>
    <w:rPr>
      <w:rFonts w:ascii="Liberation Serif" w:hAnsi="Liberation Serif"/>
      <w:b/>
      <w:color w:val="000000"/>
      <w:sz w:val="24"/>
      <w:szCs w:val="24"/>
      <w:lang w:val="x-none" w:eastAsia="x-none"/>
    </w:rPr>
  </w:style>
  <w:style w:type="paragraph" w:customStyle="1" w:styleId="Label">
    <w:name w:val="Label"/>
    <w:link w:val="LabelChar"/>
    <w:qFormat/>
    <w:rsid w:val="00632103"/>
    <w:rPr>
      <w:rFonts w:ascii="Liberation Serif" w:hAnsi="Liberation Serif"/>
      <w:b/>
      <w:color w:val="000000"/>
      <w:sz w:val="24"/>
      <w:szCs w:val="24"/>
      <w:lang w:val="x-none" w:eastAsia="x-none"/>
    </w:rPr>
  </w:style>
  <w:style w:type="paragraph" w:styleId="NoteHeading">
    <w:name w:val="Note Heading"/>
    <w:basedOn w:val="Normal"/>
    <w:next w:val="Normal"/>
    <w:link w:val="NoteHeadingChar"/>
    <w:uiPriority w:val="99"/>
    <w:semiHidden/>
    <w:unhideWhenUsed/>
    <w:rsid w:val="00D0455F"/>
  </w:style>
  <w:style w:type="character" w:customStyle="1" w:styleId="NoteHeadingChar">
    <w:name w:val="Note Heading Char"/>
    <w:basedOn w:val="DefaultParagraphFont"/>
    <w:link w:val="NoteHeading"/>
    <w:uiPriority w:val="99"/>
    <w:semiHidden/>
    <w:rsid w:val="00D0455F"/>
    <w:rPr>
      <w:rFonts w:ascii="Verdana" w:hAnsi="Verdana"/>
      <w:color w:val="000000"/>
      <w:sz w:val="18"/>
      <w:szCs w:val="26"/>
    </w:rPr>
  </w:style>
  <w:style w:type="character" w:customStyle="1" w:styleId="LabelChar">
    <w:name w:val="Label Char"/>
    <w:basedOn w:val="HeadingChar"/>
    <w:link w:val="Label"/>
    <w:rsid w:val="00632103"/>
    <w:rPr>
      <w:rFonts w:ascii="Liberation Serif" w:hAnsi="Liberation Serif"/>
      <w:b/>
      <w:color w:val="000000"/>
      <w:sz w:val="24"/>
      <w:szCs w:val="24"/>
      <w:lang w:val="x-none" w:eastAsia="x-none"/>
    </w:rPr>
  </w:style>
  <w:style w:type="table" w:styleId="TableGridLight">
    <w:name w:val="Grid Table Light"/>
    <w:basedOn w:val="TableNormal"/>
    <w:uiPriority w:val="40"/>
    <w:locked/>
    <w:rsid w:val="0044338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9Char">
    <w:name w:val="Heading 9 Char"/>
    <w:basedOn w:val="DefaultParagraphFont"/>
    <w:link w:val="Heading9"/>
    <w:uiPriority w:val="9"/>
    <w:semiHidden/>
    <w:rsid w:val="00372CAA"/>
    <w:rPr>
      <w:rFonts w:eastAsiaTheme="majorEastAsia" w:cstheme="majorBidi"/>
      <w:i/>
      <w:iCs/>
      <w:color w:val="272727" w:themeColor="text1" w:themeTint="D8"/>
      <w:sz w:val="21"/>
      <w:szCs w:val="21"/>
    </w:rPr>
  </w:style>
  <w:style w:type="character" w:customStyle="1" w:styleId="Heading5Char">
    <w:name w:val="Heading 5 Char"/>
    <w:basedOn w:val="DefaultParagraphFont"/>
    <w:link w:val="Heading5"/>
    <w:uiPriority w:val="9"/>
    <w:semiHidden/>
    <w:rsid w:val="00632103"/>
    <w:rPr>
      <w:rFonts w:ascii="Liberation Serif" w:eastAsiaTheme="majorEastAsia" w:hAnsi="Liberation Serif" w:cstheme="majorBidi"/>
      <w:color w:val="2E74B5" w:themeColor="accent1" w:themeShade="BF"/>
      <w:sz w:val="24"/>
      <w:szCs w:val="26"/>
    </w:rPr>
  </w:style>
  <w:style w:type="paragraph" w:customStyle="1" w:styleId="p">
    <w:name w:val="p"/>
    <w:basedOn w:val="Normal"/>
    <w:rPr>
      <w:rFonts w:ascii="Roboto" w:eastAsia="Roboto" w:hAnsi="Roboto" w:cs="Roboto"/>
      <w:sz w:val="20"/>
      <w:szCs w:val="20"/>
    </w:rPr>
  </w:style>
  <w:style w:type="paragraph" w:customStyle="1" w:styleId="div">
    <w:name w:val="div"/>
    <w:basedOn w:val="Normal"/>
  </w:style>
  <w:style w:type="paragraph" w:customStyle="1" w:styleId="p0">
    <w:name w:val="p_0"/>
    <w:basedOn w:val="Hidden"/>
    <w:rPr>
      <w:rFonts w:ascii="Roboto" w:eastAsia="Roboto" w:hAnsi="Roboto" w:cs="Roboto"/>
      <w:sz w:val="20"/>
      <w:szCs w:val="20"/>
    </w:rPr>
  </w:style>
  <w:style w:type="character" w:customStyle="1" w:styleId="ahref">
    <w:name w:val="a_href"/>
    <w:basedOn w:val="DefaultParagraphFont"/>
    <w:rPr>
      <w:color w:val="0000FF"/>
    </w:rPr>
  </w:style>
  <w:style w:type="paragraph" w:customStyle="1" w:styleId="highlight">
    <w:name w:val="highlight"/>
    <w:basedOn w:val="Normal"/>
    <w:pPr>
      <w:shd w:val="clear" w:color="auto" w:fill="FFF7D5"/>
    </w:pPr>
    <w:rPr>
      <w:shd w:val="clear" w:color="auto" w:fill="FFF7D5"/>
    </w:rPr>
  </w:style>
  <w:style w:type="paragraph" w:customStyle="1" w:styleId="highlightany">
    <w:name w:val="highlight_any"/>
    <w:basedOn w:val="Normal"/>
    <w:pPr>
      <w:shd w:val="clear" w:color="auto" w:fill="FFF7D5"/>
    </w:pPr>
    <w:rPr>
      <w:shd w:val="clear" w:color="auto" w:fill="FFF7D5"/>
    </w:rPr>
  </w:style>
  <w:style w:type="character" w:customStyle="1" w:styleId="highlightanyCharacter">
    <w:name w:val="highlight_any Character"/>
    <w:basedOn w:val="DefaultParagraphFont"/>
    <w:rPr>
      <w:shd w:val="clear" w:color="auto" w:fill="FFF7D5"/>
    </w:rPr>
  </w:style>
  <w:style w:type="character" w:customStyle="1" w:styleId="spanstylebackground-colori">
    <w:name w:val="span_style*=background-color:_i"/>
    <w:basedOn w:val="DefaultParagraphFont"/>
  </w:style>
  <w:style w:type="character" w:customStyle="1" w:styleId="spanstylebackground-colorstrong">
    <w:name w:val="span_style*=background-color:_strong"/>
    <w:basedOn w:val="DefaultParagraphFont"/>
  </w:style>
  <w:style w:type="character" w:customStyle="1" w:styleId="spanstylebackground-coloru">
    <w:name w:val="span_style*=background-color:_u"/>
    <w:basedOn w:val="DefaultParagraphFont"/>
  </w:style>
  <w:style w:type="table" w:customStyle="1" w:styleId="table">
    <w:name w:val="table"/>
    <w:basedOn w:val="TableNormal"/>
    <w:tblPr/>
  </w:style>
  <w:style w:type="paragraph" w:styleId="TOC1">
    <w:name w:val="toc 1"/>
    <w:basedOn w:val="Normal"/>
    <w:next w:val="Normal"/>
    <w:autoRedefine/>
    <w:uiPriority w:val="39"/>
    <w:rsid w:val="000F3DF7"/>
    <w:pPr>
      <w:spacing w:after="100"/>
    </w:pPr>
  </w:style>
  <w:style w:type="paragraph" w:styleId="TOC2">
    <w:name w:val="toc 2"/>
    <w:basedOn w:val="Normal"/>
    <w:next w:val="Normal"/>
    <w:autoRedefine/>
    <w:uiPriority w:val="39"/>
    <w:rsid w:val="000F3DF7"/>
    <w:pPr>
      <w:spacing w:after="100"/>
      <w:ind w:left="220"/>
    </w:pPr>
  </w:style>
  <w:style w:type="character" w:styleId="UnresolvedMention">
    <w:name w:val="Unresolved Mention"/>
    <w:basedOn w:val="DefaultParagraphFont"/>
    <w:uiPriority w:val="99"/>
    <w:locked/>
    <w:rsid w:val="00C03254"/>
    <w:rPr>
      <w:color w:val="605E5C"/>
      <w:shd w:val="clear" w:color="auto" w:fill="E1DFDD"/>
    </w:rPr>
  </w:style>
  <w:style w:type="table" w:customStyle="1" w:styleId="TableGrid1">
    <w:name w:val="Table Grid1"/>
    <w:basedOn w:val="TableNormal"/>
    <w:next w:val="TableGrid"/>
    <w:uiPriority w:val="39"/>
    <w:rsid w:val="00DC4EC8"/>
    <w:pPr>
      <w:widowControl w:val="0"/>
      <w:autoSpaceDE w:val="0"/>
      <w:autoSpaceDN w:val="0"/>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0251F"/>
    <w:pPr>
      <w:widowControl w:val="0"/>
      <w:autoSpaceDE w:val="0"/>
      <w:autoSpaceDN w:val="0"/>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73910"/>
    <w:rPr>
      <w:rFonts w:ascii="Aptos" w:eastAsia="Aptos" w:hAnsi="Aptos"/>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104313">
      <w:bodyDiv w:val="1"/>
      <w:marLeft w:val="0"/>
      <w:marRight w:val="0"/>
      <w:marTop w:val="0"/>
      <w:marBottom w:val="0"/>
      <w:divBdr>
        <w:top w:val="none" w:sz="0" w:space="0" w:color="auto"/>
        <w:left w:val="none" w:sz="0" w:space="0" w:color="auto"/>
        <w:bottom w:val="none" w:sz="0" w:space="0" w:color="auto"/>
        <w:right w:val="none" w:sz="0" w:space="0" w:color="auto"/>
      </w:divBdr>
    </w:div>
    <w:div w:id="1067219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ngress.gov/116/plaws/publ323/PLAW-116publ323.pdf" TargetMode="External"/><Relationship Id="rId18" Type="http://schemas.openxmlformats.org/officeDocument/2006/relationships/hyperlink" Target="https://www.govinfo.gov/app/details/PLAW-116publ323" TargetMode="External"/><Relationship Id="rId26" Type="http://schemas.openxmlformats.org/officeDocument/2006/relationships/hyperlink" Target="https://www.ecfr.gov/current/title-2/subtitle-B/chapter-XIV/part-1402/subpart-B/section-1402.112" TargetMode="External"/><Relationship Id="rId39" Type="http://schemas.openxmlformats.org/officeDocument/2006/relationships/hyperlink" Target="http://www.usgs.gov/" TargetMode="External"/><Relationship Id="rId21" Type="http://schemas.openxmlformats.org/officeDocument/2006/relationships/hyperlink" Target="mailto:3DEP@usgs.gov" TargetMode="External"/><Relationship Id="rId34" Type="http://schemas.openxmlformats.org/officeDocument/2006/relationships/hyperlink" Target="https://www.usgs.gov/publications/national-strategy-landslide-loss-reduction" TargetMode="External"/><Relationship Id="rId42" Type="http://schemas.openxmlformats.org/officeDocument/2006/relationships/hyperlink" Target="https://www.doi.gov/grants/doi-standard-terms-and-conditions"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govinfo.gov/app/details/PLAW-116publ323" TargetMode="External"/><Relationship Id="rId29" Type="http://schemas.openxmlformats.org/officeDocument/2006/relationships/hyperlink" Target="https://www.ecfr.gov/current/title-43/subtitle-A/part-18"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ecfr.gov/current/title-2/part-200/subpart-E" TargetMode="External"/><Relationship Id="rId32" Type="http://schemas.openxmlformats.org/officeDocument/2006/relationships/hyperlink" Target="https://www.usgs.gov/programs/landslide-hazards/science/external-grants-overview" TargetMode="External"/><Relationship Id="rId37" Type="http://schemas.openxmlformats.org/officeDocument/2006/relationships/hyperlink" Target="https://gcc02.safelinks.protection.outlook.com/?url=https%3A%2F%2Fwww.grants.gov%2Fforms%2Fforms-repository%2Fpost-award-reporting-forms&amp;data=05%7C02%7Cnlushenko%40usgs.gov%7C4ec21f5d4a484ac24b9508dc60a069ac%7C0693b5ba4b184d7b9341f32f400a5494%7C0%7C0%7C638491489302752510%7CUnknown%7CTWFpbGZsb3d8eyJWIjoiMC4wLjAwMDAiLCJQIjoiV2luMzIiLCJBTiI6Ik1haWwiLCJXVCI6Mn0%3D%7C0%7C%7C%7C&amp;sdata=rvwrgJduuDjqtX6PdA2yLcRzv0BZ8ikN5catSBilPy4%3D&amp;reserved=0" TargetMode="External"/><Relationship Id="rId40" Type="http://schemas.openxmlformats.org/officeDocument/2006/relationships/hyperlink" Target="http://www.asap.gov"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pubs.usgs.gov/of/2022/1075/ofr20221075.pdf" TargetMode="External"/><Relationship Id="rId23" Type="http://schemas.openxmlformats.org/officeDocument/2006/relationships/hyperlink" Target="https://www.ecfr.gov/current/title-2/subtitle-A/chapter-II/part-200/subpart-E/subject-group-ECFRd93f2a98b1f6455/section-200.414" TargetMode="External"/><Relationship Id="rId28" Type="http://schemas.openxmlformats.org/officeDocument/2006/relationships/hyperlink" Target="https://www.ecfr.gov/current/title-43/subtitle-A/part-18/appendix-Appendix%20A%20to%20Part%2018" TargetMode="External"/><Relationship Id="rId36" Type="http://schemas.openxmlformats.org/officeDocument/2006/relationships/hyperlink" Target="https://home.grantsolutions.gov/home/" TargetMode="External"/><Relationship Id="rId10" Type="http://schemas.openxmlformats.org/officeDocument/2006/relationships/footnotes" Target="footnotes.xml"/><Relationship Id="rId19" Type="http://schemas.openxmlformats.org/officeDocument/2006/relationships/hyperlink" Target="https://www.usgs.gov/publications/national-strategy-landslide-loss-reduction" TargetMode="External"/><Relationship Id="rId31" Type="http://schemas.openxmlformats.org/officeDocument/2006/relationships/hyperlink" Target="https://www.usgs.gov/programs/landslide-hazards/science/external-grants-overview"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ubs.usgs.gov/of/2022/1075/ofr20221075.pdf" TargetMode="External"/><Relationship Id="rId22" Type="http://schemas.openxmlformats.org/officeDocument/2006/relationships/hyperlink" Target="https://www.ecfr.gov/current/title-2/part-200/subpart-E" TargetMode="External"/><Relationship Id="rId27" Type="http://schemas.openxmlformats.org/officeDocument/2006/relationships/hyperlink" Target="https://www.ecfr.gov/current/title-43/subtitle-A/part-18/appendix-Appendix%20A%20to%20Part%2018" TargetMode="External"/><Relationship Id="rId30" Type="http://schemas.openxmlformats.org/officeDocument/2006/relationships/hyperlink" Target="https://www.govinfo.gov/app/details/USCODE-2023-title31/USCODE-2023-title31-subtitleII-chap13-subchapIII-sec1352" TargetMode="External"/><Relationship Id="rId35" Type="http://schemas.openxmlformats.org/officeDocument/2006/relationships/hyperlink" Target="https://home.grantsolutions.gov/home/" TargetMode="External"/><Relationship Id="rId43" Type="http://schemas.openxmlformats.org/officeDocument/2006/relationships/hyperlink" Target="http://www.fgdc.gov"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congress.gov/116/plaws/publ323/PLAW-116publ323.pdf" TargetMode="External"/><Relationship Id="rId17" Type="http://schemas.openxmlformats.org/officeDocument/2006/relationships/hyperlink" Target="https://www.usgs.gov/publications/national-strategy-landslide-loss-reduction" TargetMode="External"/><Relationship Id="rId25" Type="http://schemas.openxmlformats.org/officeDocument/2006/relationships/hyperlink" Target="https://www.ecfr.gov/current/title-2/subtitle-A/chapter-II/part-200/subpart-E/subject-group-ECFRd93f2a98b1f6455/section-200.414" TargetMode="External"/><Relationship Id="rId33" Type="http://schemas.openxmlformats.org/officeDocument/2006/relationships/hyperlink" Target="https://www.govinfo.gov/app/details/PLAW-116publ323" TargetMode="External"/><Relationship Id="rId38" Type="http://schemas.openxmlformats.org/officeDocument/2006/relationships/hyperlink" Target="https://home.grantsolutions.gov/home/" TargetMode="External"/><Relationship Id="rId46" Type="http://schemas.openxmlformats.org/officeDocument/2006/relationships/theme" Target="theme/theme1.xml"/><Relationship Id="rId20" Type="http://schemas.openxmlformats.org/officeDocument/2006/relationships/hyperlink" Target="https://www.usgs.gov/3d-elevation-program" TargetMode="External"/><Relationship Id="rId41" Type="http://schemas.openxmlformats.org/officeDocument/2006/relationships/hyperlink" Target="https://www.doi.gov/grants/doi-standard-terms-and-condition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0E2841">
            <a:lumMod val="10000"/>
            <a:lumOff val="90000"/>
          </a:srgbClr>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2.xml><?xml version="1.0" encoding="utf-8"?>
<p:properties xmlns:p="http://schemas.microsoft.com/office/2006/metadata/properties" xmlns:xsi="http://www.w3.org/2001/XMLSchema-instance" xmlns:pc="http://schemas.microsoft.com/office/infopath/2007/PartnerControls">
  <documentManagement>
    <TaxCatchAll xmlns="948651c9-e2e9-46c2-bd92-62e061454ca5" xsi:nil="true"/>
    <lcf76f155ced4ddcb4097134ff3c332f xmlns="df9ca78e-1cb4-49f3-98f6-de4c892a832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LongProp xmlns="" name="Activity_x0020_Codes"><![CDATA[1;#C06;#4;#DP1;#5;#DP2;#6;#DP3;#210;#DP4;#232;#DP5;#20;#G13;#21;#G20;#203;#R01;#72;#R03;#73;#R13;#74;#R15;#76;#R18;#77;#R21;#211;#R21/R33;#80;#R30;#81;#R33;#82;#R34;#83;#R36;#89;#R49;#205;#S07;#191;#S10;#194;#S11;#96;#S21;#98;#SC1;#99;#SC2;#100;#SC3;#115;#U01;#119;#U13;#121;#U18;#135;#U34;#204;#UC4;#176;#UH2;#212;#UH2/UH3;#177;#UH3;#187;#X01;#188;#X02;#17;#G08]]></LongProp>
  <LongProp xmlns="" name="Activity Code"><![CDATA[4;#;#5;#;#6;#;#210;#;#232;#;#20;#;#203;#;#72;#;#73;#;#74;#;#76;#;#77;#;#211;#;#80;#;#81;#;#82;#;#83;#;#89;#;#205;#;#191;#;#194;#;#96;#;#98;#;#99;#;#100;#;#115;#;#119;#;#121;#;#135;#;#204;#;#176;#;#212;#;#177;#;#187;#;#188;#;#17;#;#129;#;#78;#;#264;#;#265;#;#268;#;#269;#]]></LongProp>
  <LongProp xmlns="" name="Activity_x0020_Code"><![CDATA[203;#R01;#72;#R03;#73;#R13;#74;#R15;#76;#R18;#77;#R21;#211;#R21/R33;#78;#R24;#268;#R28;#81;#R33;#82;#R34;#83;#R36;#207;#RC1;#208;#RC2;#209;#RC3;#71;#RC4;#264;#RM1;#115;#U01;#121;#U18;#129;#U24;#135;#U34;#234;#UC2;#253;#UC3 - Inactive;#204;#UC4;#269;#UG1;#265;#UM1;#4;#DP1;#5;#DP2;#6;#DP3;#210;#DP4;#232;#DP5;#17;#G08;#18;#G11;#20;#G13;#89;#R49;#80;#R30;#205;#S07;#191;#S10;#194;#S11;#96;#S21;#98;#SC1;#99;#SC2;#100;#SC3;#176;#UH2;#212;#UH2/UH3;#177;#UH3;#187;#X01;#188;#X02;#200;#R35;#249;#UP5-expired 1/30;#278;#UG3/UH3;#279;#R61/R33;#270;#UH4;#283;#OT1;#284;#OT2]]></LongProp>
</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C8FD479A2F2B84784B86CBD10BA95C5" ma:contentTypeVersion="11" ma:contentTypeDescription="Create a new document." ma:contentTypeScope="" ma:versionID="1719bae738cd606ee89f2378cf1ee160">
  <xsd:schema xmlns:xsd="http://www.w3.org/2001/XMLSchema" xmlns:xs="http://www.w3.org/2001/XMLSchema" xmlns:p="http://schemas.microsoft.com/office/2006/metadata/properties" xmlns:ns2="df9ca78e-1cb4-49f3-98f6-de4c892a8320" xmlns:ns3="948651c9-e2e9-46c2-bd92-62e061454ca5" targetNamespace="http://schemas.microsoft.com/office/2006/metadata/properties" ma:root="true" ma:fieldsID="fb0b51dec39d7a10ec5776d6c57ce981" ns2:_="" ns3:_="">
    <xsd:import namespace="df9ca78e-1cb4-49f3-98f6-de4c892a8320"/>
    <xsd:import namespace="948651c9-e2e9-46c2-bd92-62e061454ca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9ca78e-1cb4-49f3-98f6-de4c892a83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c5df3ad-b4e5-45d1-88c9-23db5f1fe61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8651c9-e2e9-46c2-bd92-62e061454ca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8ae9e07-4a79-404c-a95e-bbc036c72753}" ma:internalName="TaxCatchAll" ma:showField="CatchAllData" ma:web="948651c9-e2e9-46c2-bd92-62e061454c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892214-785E-4C61-994C-03B587BB44A5}">
  <ds:schemaRefs>
    <ds:schemaRef ds:uri="http://schemas.openxmlformats.org/officeDocument/2006/bibliography"/>
  </ds:schemaRefs>
</ds:datastoreItem>
</file>

<file path=customXml/itemProps2.xml><?xml version="1.0" encoding="utf-8"?>
<ds:datastoreItem xmlns:ds="http://schemas.openxmlformats.org/officeDocument/2006/customXml" ds:itemID="{3BC16B14-C9C0-4FFD-87F4-AA126CB613FA}">
  <ds:schemaRefs>
    <ds:schemaRef ds:uri="http://schemas.microsoft.com/office/2006/metadata/properties"/>
    <ds:schemaRef ds:uri="http://schemas.microsoft.com/office/infopath/2007/PartnerControls"/>
    <ds:schemaRef ds:uri="948651c9-e2e9-46c2-bd92-62e061454ca5"/>
    <ds:schemaRef ds:uri="df9ca78e-1cb4-49f3-98f6-de4c892a8320"/>
  </ds:schemaRefs>
</ds:datastoreItem>
</file>

<file path=customXml/itemProps3.xml><?xml version="1.0" encoding="utf-8"?>
<ds:datastoreItem xmlns:ds="http://schemas.openxmlformats.org/officeDocument/2006/customXml" ds:itemID="{4A2FF8F0-407B-43E3-B1B3-158DCA30C4BF}">
  <ds:schemaRefs>
    <ds:schemaRef ds:uri="http://schemas.microsoft.com/sharepoint/v3/contenttype/forms"/>
  </ds:schemaRefs>
</ds:datastoreItem>
</file>

<file path=customXml/itemProps4.xml><?xml version="1.0" encoding="utf-8"?>
<ds:datastoreItem xmlns:ds="http://schemas.openxmlformats.org/officeDocument/2006/customXml" ds:itemID="{1AB130A3-58A4-4BB6-B536-9464A00D798B}">
  <ds:schemaRefs>
    <ds:schemaRef ds:uri="http://schemas.microsoft.com/office/2006/metadata/longProperties"/>
    <ds:schemaRef ds:uri=""/>
  </ds:schemaRefs>
</ds:datastoreItem>
</file>

<file path=customXml/itemProps5.xml><?xml version="1.0" encoding="utf-8"?>
<ds:datastoreItem xmlns:ds="http://schemas.openxmlformats.org/officeDocument/2006/customXml" ds:itemID="{52EB363A-823F-401F-9085-8920F9D7E9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9ca78e-1cb4-49f3-98f6-de4c892a8320"/>
    <ds:schemaRef ds:uri="948651c9-e2e9-46c2-bd92-62e061454c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693b5ba-4b18-4d7b-9341-f32f400a5494}" enabled="0" method="" siteId="{0693b5ba-4b18-4d7b-9341-f32f400a5494}" removed="1"/>
</clbl:labelList>
</file>

<file path=docProps/app.xml><?xml version="1.0" encoding="utf-8"?>
<Properties xmlns="http://schemas.openxmlformats.org/officeDocument/2006/extended-properties" xmlns:vt="http://schemas.openxmlformats.org/officeDocument/2006/docPropsVTypes">
  <Template>Normal</Template>
  <TotalTime>3</TotalTime>
  <Pages>39</Pages>
  <Words>12000</Words>
  <Characters>68593</Characters>
  <Application>Microsoft Office Word</Application>
  <DocSecurity>0</DocSecurity>
  <Lines>1512</Lines>
  <Paragraphs>591</Paragraphs>
  <ScaleCrop>false</ScaleCrop>
  <HeadingPairs>
    <vt:vector size="2" baseType="variant">
      <vt:variant>
        <vt:lpstr>Title</vt:lpstr>
      </vt:variant>
      <vt:variant>
        <vt:i4>1</vt:i4>
      </vt:variant>
    </vt:vector>
  </HeadingPairs>
  <TitlesOfParts>
    <vt:vector size="1" baseType="lpstr">
      <vt:lpstr>USGS Cooperative Landslide Hazard Mapping and Assessment Program Announcement for Fiscal Year 2026</vt:lpstr>
    </vt:vector>
  </TitlesOfParts>
  <Company>Microsoft</Company>
  <LinksUpToDate>false</LinksUpToDate>
  <CharactersWithSpaces>80375</CharactersWithSpaces>
  <SharedDoc>false</SharedDoc>
  <HLinks>
    <vt:vector size="558" baseType="variant">
      <vt:variant>
        <vt:i4>851997</vt:i4>
      </vt:variant>
      <vt:variant>
        <vt:i4>369</vt:i4>
      </vt:variant>
      <vt:variant>
        <vt:i4>0</vt:i4>
      </vt:variant>
      <vt:variant>
        <vt:i4>5</vt:i4>
      </vt:variant>
      <vt:variant>
        <vt:lpwstr>https://www.usgs.gov/programs/landslide-hazards/science/external-grants-overview</vt:lpwstr>
      </vt:variant>
      <vt:variant>
        <vt:lpwstr/>
      </vt:variant>
      <vt:variant>
        <vt:i4>851997</vt:i4>
      </vt:variant>
      <vt:variant>
        <vt:i4>366</vt:i4>
      </vt:variant>
      <vt:variant>
        <vt:i4>0</vt:i4>
      </vt:variant>
      <vt:variant>
        <vt:i4>5</vt:i4>
      </vt:variant>
      <vt:variant>
        <vt:lpwstr>https://www.usgs.gov/programs/landslide-hazards/science/external-grants-overview</vt:lpwstr>
      </vt:variant>
      <vt:variant>
        <vt:lpwstr/>
      </vt:variant>
      <vt:variant>
        <vt:i4>6094861</vt:i4>
      </vt:variant>
      <vt:variant>
        <vt:i4>363</vt:i4>
      </vt:variant>
      <vt:variant>
        <vt:i4>0</vt:i4>
      </vt:variant>
      <vt:variant>
        <vt:i4>5</vt:i4>
      </vt:variant>
      <vt:variant>
        <vt:lpwstr>https://www.govinfo.gov/app/details/USCODE-2023-title31/USCODE-2023-title31-subtitleII-chap13-subchapIII-sec1352</vt:lpwstr>
      </vt:variant>
      <vt:variant>
        <vt:lpwstr/>
      </vt:variant>
      <vt:variant>
        <vt:i4>5242946</vt:i4>
      </vt:variant>
      <vt:variant>
        <vt:i4>360</vt:i4>
      </vt:variant>
      <vt:variant>
        <vt:i4>0</vt:i4>
      </vt:variant>
      <vt:variant>
        <vt:i4>5</vt:i4>
      </vt:variant>
      <vt:variant>
        <vt:lpwstr>https://www.ecfr.gov/current/title-43/subtitle-A/part-18</vt:lpwstr>
      </vt:variant>
      <vt:variant>
        <vt:lpwstr/>
      </vt:variant>
      <vt:variant>
        <vt:i4>7536703</vt:i4>
      </vt:variant>
      <vt:variant>
        <vt:i4>357</vt:i4>
      </vt:variant>
      <vt:variant>
        <vt:i4>0</vt:i4>
      </vt:variant>
      <vt:variant>
        <vt:i4>5</vt:i4>
      </vt:variant>
      <vt:variant>
        <vt:lpwstr>https://www.ecfr.gov/current/title-43/subtitle-A/part-18/appendix-Appendix A to Part 18</vt:lpwstr>
      </vt:variant>
      <vt:variant>
        <vt:lpwstr/>
      </vt:variant>
      <vt:variant>
        <vt:i4>7536703</vt:i4>
      </vt:variant>
      <vt:variant>
        <vt:i4>354</vt:i4>
      </vt:variant>
      <vt:variant>
        <vt:i4>0</vt:i4>
      </vt:variant>
      <vt:variant>
        <vt:i4>5</vt:i4>
      </vt:variant>
      <vt:variant>
        <vt:lpwstr>https://www.ecfr.gov/current/title-43/subtitle-A/part-18/appendix-Appendix A to Part 18</vt:lpwstr>
      </vt:variant>
      <vt:variant>
        <vt:lpwstr/>
      </vt:variant>
      <vt:variant>
        <vt:i4>458834</vt:i4>
      </vt:variant>
      <vt:variant>
        <vt:i4>351</vt:i4>
      </vt:variant>
      <vt:variant>
        <vt:i4>0</vt:i4>
      </vt:variant>
      <vt:variant>
        <vt:i4>5</vt:i4>
      </vt:variant>
      <vt:variant>
        <vt:lpwstr>https://www.ecfr.gov/current/title-2/subtitle-B/chapter-XIV/part-1402/subpart-B/section-1402.112</vt:lpwstr>
      </vt:variant>
      <vt:variant>
        <vt:lpwstr/>
      </vt:variant>
      <vt:variant>
        <vt:i4>524402</vt:i4>
      </vt:variant>
      <vt:variant>
        <vt:i4>348</vt:i4>
      </vt:variant>
      <vt:variant>
        <vt:i4>0</vt:i4>
      </vt:variant>
      <vt:variant>
        <vt:i4>5</vt:i4>
      </vt:variant>
      <vt:variant>
        <vt:lpwstr/>
      </vt:variant>
      <vt:variant>
        <vt:lpwstr>_Attachment_A._Guidance</vt:lpwstr>
      </vt:variant>
      <vt:variant>
        <vt:i4>6619149</vt:i4>
      </vt:variant>
      <vt:variant>
        <vt:i4>345</vt:i4>
      </vt:variant>
      <vt:variant>
        <vt:i4>0</vt:i4>
      </vt:variant>
      <vt:variant>
        <vt:i4>5</vt:i4>
      </vt:variant>
      <vt:variant>
        <vt:lpwstr>mailto:3DEP@usgs.gov</vt:lpwstr>
      </vt:variant>
      <vt:variant>
        <vt:lpwstr/>
      </vt:variant>
      <vt:variant>
        <vt:i4>2031699</vt:i4>
      </vt:variant>
      <vt:variant>
        <vt:i4>342</vt:i4>
      </vt:variant>
      <vt:variant>
        <vt:i4>0</vt:i4>
      </vt:variant>
      <vt:variant>
        <vt:i4>5</vt:i4>
      </vt:variant>
      <vt:variant>
        <vt:lpwstr>https://www.usgs.gov/3d-elevation-program</vt:lpwstr>
      </vt:variant>
      <vt:variant>
        <vt:lpwstr/>
      </vt:variant>
      <vt:variant>
        <vt:i4>2818092</vt:i4>
      </vt:variant>
      <vt:variant>
        <vt:i4>339</vt:i4>
      </vt:variant>
      <vt:variant>
        <vt:i4>0</vt:i4>
      </vt:variant>
      <vt:variant>
        <vt:i4>5</vt:i4>
      </vt:variant>
      <vt:variant>
        <vt:lpwstr>https://pubs.usgs.gov/of/2022/1075/ofr20221075.pdf</vt:lpwstr>
      </vt:variant>
      <vt:variant>
        <vt:lpwstr/>
      </vt:variant>
      <vt:variant>
        <vt:i4>2818092</vt:i4>
      </vt:variant>
      <vt:variant>
        <vt:i4>336</vt:i4>
      </vt:variant>
      <vt:variant>
        <vt:i4>0</vt:i4>
      </vt:variant>
      <vt:variant>
        <vt:i4>5</vt:i4>
      </vt:variant>
      <vt:variant>
        <vt:lpwstr>https://pubs.usgs.gov/of/2022/1075/ofr20221075.pdf</vt:lpwstr>
      </vt:variant>
      <vt:variant>
        <vt:lpwstr/>
      </vt:variant>
      <vt:variant>
        <vt:i4>3735665</vt:i4>
      </vt:variant>
      <vt:variant>
        <vt:i4>333</vt:i4>
      </vt:variant>
      <vt:variant>
        <vt:i4>0</vt:i4>
      </vt:variant>
      <vt:variant>
        <vt:i4>5</vt:i4>
      </vt:variant>
      <vt:variant>
        <vt:lpwstr>https://www.congress.gov/116/plaws/publ323/PLAW-116publ323.pdf</vt:lpwstr>
      </vt:variant>
      <vt:variant>
        <vt:lpwstr/>
      </vt:variant>
      <vt:variant>
        <vt:i4>3735665</vt:i4>
      </vt:variant>
      <vt:variant>
        <vt:i4>330</vt:i4>
      </vt:variant>
      <vt:variant>
        <vt:i4>0</vt:i4>
      </vt:variant>
      <vt:variant>
        <vt:i4>5</vt:i4>
      </vt:variant>
      <vt:variant>
        <vt:lpwstr>https://www.congress.gov/116/plaws/publ323/PLAW-116publ323.pdf</vt:lpwstr>
      </vt:variant>
      <vt:variant>
        <vt:lpwstr/>
      </vt:variant>
      <vt:variant>
        <vt:i4>5832725</vt:i4>
      </vt:variant>
      <vt:variant>
        <vt:i4>327</vt:i4>
      </vt:variant>
      <vt:variant>
        <vt:i4>0</vt:i4>
      </vt:variant>
      <vt:variant>
        <vt:i4>5</vt:i4>
      </vt:variant>
      <vt:variant>
        <vt:lpwstr>https://www.fsrs.gov/</vt:lpwstr>
      </vt:variant>
      <vt:variant>
        <vt:lpwstr/>
      </vt:variant>
      <vt:variant>
        <vt:i4>5242946</vt:i4>
      </vt:variant>
      <vt:variant>
        <vt:i4>324</vt:i4>
      </vt:variant>
      <vt:variant>
        <vt:i4>0</vt:i4>
      </vt:variant>
      <vt:variant>
        <vt:i4>5</vt:i4>
      </vt:variant>
      <vt:variant>
        <vt:lpwstr>https://www.ecfr.gov/current/title-43/subtitle-A/part-18</vt:lpwstr>
      </vt:variant>
      <vt:variant>
        <vt:lpwstr/>
      </vt:variant>
      <vt:variant>
        <vt:i4>7929975</vt:i4>
      </vt:variant>
      <vt:variant>
        <vt:i4>321</vt:i4>
      </vt:variant>
      <vt:variant>
        <vt:i4>0</vt:i4>
      </vt:variant>
      <vt:variant>
        <vt:i4>5</vt:i4>
      </vt:variant>
      <vt:variant>
        <vt:lpwstr>https://www.ecfr.gov/current/title-2/subtitle-A/chapter-II/part-200</vt:lpwstr>
      </vt:variant>
      <vt:variant>
        <vt:lpwstr>Appendix-XII-to-Part-200</vt:lpwstr>
      </vt:variant>
      <vt:variant>
        <vt:i4>589834</vt:i4>
      </vt:variant>
      <vt:variant>
        <vt:i4>318</vt:i4>
      </vt:variant>
      <vt:variant>
        <vt:i4>0</vt:i4>
      </vt:variant>
      <vt:variant>
        <vt:i4>5</vt:i4>
      </vt:variant>
      <vt:variant>
        <vt:lpwstr>https://www.ecfr.gov/current/title-2/subtitle-A/chapter-II/part-200/subpart-B/section-200.113</vt:lpwstr>
      </vt:variant>
      <vt:variant>
        <vt:lpwstr/>
      </vt:variant>
      <vt:variant>
        <vt:i4>8323189</vt:i4>
      </vt:variant>
      <vt:variant>
        <vt:i4>315</vt:i4>
      </vt:variant>
      <vt:variant>
        <vt:i4>0</vt:i4>
      </vt:variant>
      <vt:variant>
        <vt:i4>5</vt:i4>
      </vt:variant>
      <vt:variant>
        <vt:lpwstr>https://www.ecfr.gov/current/title-2/subtitle-A/chapter-II/part-200/subpart-D/subject-group-ECFR36520e4111dce32/section-200.330</vt:lpwstr>
      </vt:variant>
      <vt:variant>
        <vt:lpwstr/>
      </vt:variant>
      <vt:variant>
        <vt:i4>458834</vt:i4>
      </vt:variant>
      <vt:variant>
        <vt:i4>312</vt:i4>
      </vt:variant>
      <vt:variant>
        <vt:i4>0</vt:i4>
      </vt:variant>
      <vt:variant>
        <vt:i4>5</vt:i4>
      </vt:variant>
      <vt:variant>
        <vt:lpwstr>https://www.ecfr.gov/current/title-2/subtitle-B/chapter-XIV/part-1402/subpart-B/section-1402.112</vt:lpwstr>
      </vt:variant>
      <vt:variant>
        <vt:lpwstr/>
      </vt:variant>
      <vt:variant>
        <vt:i4>19</vt:i4>
      </vt:variant>
      <vt:variant>
        <vt:i4>309</vt:i4>
      </vt:variant>
      <vt:variant>
        <vt:i4>0</vt:i4>
      </vt:variant>
      <vt:variant>
        <vt:i4>5</vt:i4>
      </vt:variant>
      <vt:variant>
        <vt:lpwstr>https://www.ecfr.gov/current/title-2/section-200.329</vt:lpwstr>
      </vt:variant>
      <vt:variant>
        <vt:lpwstr/>
      </vt:variant>
      <vt:variant>
        <vt:i4>19</vt:i4>
      </vt:variant>
      <vt:variant>
        <vt:i4>306</vt:i4>
      </vt:variant>
      <vt:variant>
        <vt:i4>0</vt:i4>
      </vt:variant>
      <vt:variant>
        <vt:i4>5</vt:i4>
      </vt:variant>
      <vt:variant>
        <vt:lpwstr>https://www.ecfr.gov/current/title-2/section-200.329</vt:lpwstr>
      </vt:variant>
      <vt:variant>
        <vt:lpwstr/>
      </vt:variant>
      <vt:variant>
        <vt:i4>5308434</vt:i4>
      </vt:variant>
      <vt:variant>
        <vt:i4>303</vt:i4>
      </vt:variant>
      <vt:variant>
        <vt:i4>0</vt:i4>
      </vt:variant>
      <vt:variant>
        <vt:i4>5</vt:i4>
      </vt:variant>
      <vt:variant>
        <vt:lpwstr>https://grants.gov/forms/forms-repository/post-award-reporting-forms</vt:lpwstr>
      </vt:variant>
      <vt:variant>
        <vt:lpwstr/>
      </vt:variant>
      <vt:variant>
        <vt:i4>7667837</vt:i4>
      </vt:variant>
      <vt:variant>
        <vt:i4>300</vt:i4>
      </vt:variant>
      <vt:variant>
        <vt:i4>0</vt:i4>
      </vt:variant>
      <vt:variant>
        <vt:i4>5</vt:i4>
      </vt:variant>
      <vt:variant>
        <vt:lpwstr>https://uscode.house.gov/view.xhtml?hl=false&amp;edition=2019&amp;path=%2Fprelim%40title43%2Fchapter46&amp;req=granuleid%3AUSC-2019-title43-chapter46&amp;num=0&amp;saved=L3ByZWxpbUB0aXRsZTQzL2NoYXB0ZXI0Ng%3D%3D%7CZ3JhbnVsZWlkOlVTQy1wcmVsaW0tdGl0bGU0My1jaGFwdGVyNDY%3D%7C%7C%7C0%7Cfalse%7Cprelim</vt:lpwstr>
      </vt:variant>
      <vt:variant>
        <vt:lpwstr/>
      </vt:variant>
      <vt:variant>
        <vt:i4>6684775</vt:i4>
      </vt:variant>
      <vt:variant>
        <vt:i4>297</vt:i4>
      </vt:variant>
      <vt:variant>
        <vt:i4>0</vt:i4>
      </vt:variant>
      <vt:variant>
        <vt:i4>5</vt:i4>
      </vt:variant>
      <vt:variant>
        <vt:lpwstr>https://www.ecfr.gov/current/title-2/subtitle-A/chapter-I/part-184</vt:lpwstr>
      </vt:variant>
      <vt:variant>
        <vt:lpwstr/>
      </vt:variant>
      <vt:variant>
        <vt:i4>458831</vt:i4>
      </vt:variant>
      <vt:variant>
        <vt:i4>294</vt:i4>
      </vt:variant>
      <vt:variant>
        <vt:i4>0</vt:i4>
      </vt:variant>
      <vt:variant>
        <vt:i4>5</vt:i4>
      </vt:variant>
      <vt:variant>
        <vt:lpwstr>https://www.doi.gov/grants/doi-standard-terms-and-conditions</vt:lpwstr>
      </vt:variant>
      <vt:variant>
        <vt:lpwstr/>
      </vt:variant>
      <vt:variant>
        <vt:i4>393236</vt:i4>
      </vt:variant>
      <vt:variant>
        <vt:i4>291</vt:i4>
      </vt:variant>
      <vt:variant>
        <vt:i4>0</vt:i4>
      </vt:variant>
      <vt:variant>
        <vt:i4>5</vt:i4>
      </vt:variant>
      <vt:variant>
        <vt:lpwstr>https://www.ecfr.gov/current/title-2/section-200.458</vt:lpwstr>
      </vt:variant>
      <vt:variant>
        <vt:lpwstr/>
      </vt:variant>
      <vt:variant>
        <vt:i4>589840</vt:i4>
      </vt:variant>
      <vt:variant>
        <vt:i4>288</vt:i4>
      </vt:variant>
      <vt:variant>
        <vt:i4>0</vt:i4>
      </vt:variant>
      <vt:variant>
        <vt:i4>5</vt:i4>
      </vt:variant>
      <vt:variant>
        <vt:lpwstr>https://www.ecfr.gov/current/title-2/section-200.211</vt:lpwstr>
      </vt:variant>
      <vt:variant>
        <vt:lpwstr/>
      </vt:variant>
      <vt:variant>
        <vt:i4>131164</vt:i4>
      </vt:variant>
      <vt:variant>
        <vt:i4>285</vt:i4>
      </vt:variant>
      <vt:variant>
        <vt:i4>0</vt:i4>
      </vt:variant>
      <vt:variant>
        <vt:i4>5</vt:i4>
      </vt:variant>
      <vt:variant>
        <vt:lpwstr>https://www.ecfr.gov/current/title-2/part-200</vt:lpwstr>
      </vt:variant>
      <vt:variant>
        <vt:lpwstr>p-200.206(a)</vt:lpwstr>
      </vt:variant>
      <vt:variant>
        <vt:i4>917521</vt:i4>
      </vt:variant>
      <vt:variant>
        <vt:i4>282</vt:i4>
      </vt:variant>
      <vt:variant>
        <vt:i4>0</vt:i4>
      </vt:variant>
      <vt:variant>
        <vt:i4>5</vt:i4>
      </vt:variant>
      <vt:variant>
        <vt:lpwstr>https://www.ecfr.gov/current/title-2/section-200.206</vt:lpwstr>
      </vt:variant>
      <vt:variant>
        <vt:lpwstr/>
      </vt:variant>
      <vt:variant>
        <vt:i4>6946871</vt:i4>
      </vt:variant>
      <vt:variant>
        <vt:i4>279</vt:i4>
      </vt:variant>
      <vt:variant>
        <vt:i4>0</vt:i4>
      </vt:variant>
      <vt:variant>
        <vt:i4>5</vt:i4>
      </vt:variant>
      <vt:variant>
        <vt:lpwstr>https://www.ecfr.gov/current/title-2/subtitle-A/chapter-I/part-25/subpart-B/section-25.205</vt:lpwstr>
      </vt:variant>
      <vt:variant>
        <vt:lpwstr/>
      </vt:variant>
      <vt:variant>
        <vt:i4>7077941</vt:i4>
      </vt:variant>
      <vt:variant>
        <vt:i4>276</vt:i4>
      </vt:variant>
      <vt:variant>
        <vt:i4>0</vt:i4>
      </vt:variant>
      <vt:variant>
        <vt:i4>5</vt:i4>
      </vt:variant>
      <vt:variant>
        <vt:lpwstr>https://www.ecfr.gov/current/title-2/subtitle-A/chapter-I/part-25/subpart-A/section-25.110</vt:lpwstr>
      </vt:variant>
      <vt:variant>
        <vt:lpwstr/>
      </vt:variant>
      <vt:variant>
        <vt:i4>2359352</vt:i4>
      </vt:variant>
      <vt:variant>
        <vt:i4>273</vt:i4>
      </vt:variant>
      <vt:variant>
        <vt:i4>0</vt:i4>
      </vt:variant>
      <vt:variant>
        <vt:i4>5</vt:i4>
      </vt:variant>
      <vt:variant>
        <vt:lpwstr>https://www.ecfr.gov/current/title-2/section-25.200</vt:lpwstr>
      </vt:variant>
      <vt:variant>
        <vt:lpwstr/>
      </vt:variant>
      <vt:variant>
        <vt:i4>2097236</vt:i4>
      </vt:variant>
      <vt:variant>
        <vt:i4>270</vt:i4>
      </vt:variant>
      <vt:variant>
        <vt:i4>0</vt:i4>
      </vt:variant>
      <vt:variant>
        <vt:i4>5</vt:i4>
      </vt:variant>
      <vt:variant>
        <vt:lpwstr/>
      </vt:variant>
      <vt:variant>
        <vt:lpwstr>_bookmark236665</vt:lpwstr>
      </vt:variant>
      <vt:variant>
        <vt:i4>8060989</vt:i4>
      </vt:variant>
      <vt:variant>
        <vt:i4>267</vt:i4>
      </vt:variant>
      <vt:variant>
        <vt:i4>0</vt:i4>
      </vt:variant>
      <vt:variant>
        <vt:i4>5</vt:i4>
      </vt:variant>
      <vt:variant>
        <vt:lpwstr>http://www.grants.gov/quick-start-guide/applicants</vt:lpwstr>
      </vt:variant>
      <vt:variant>
        <vt:lpwstr/>
      </vt:variant>
      <vt:variant>
        <vt:i4>2424931</vt:i4>
      </vt:variant>
      <vt:variant>
        <vt:i4>264</vt:i4>
      </vt:variant>
      <vt:variant>
        <vt:i4>0</vt:i4>
      </vt:variant>
      <vt:variant>
        <vt:i4>5</vt:i4>
      </vt:variant>
      <vt:variant>
        <vt:lpwstr>https://www.grants.gov/quick-start-guide/applicants</vt:lpwstr>
      </vt:variant>
      <vt:variant>
        <vt:lpwstr/>
      </vt:variant>
      <vt:variant>
        <vt:i4>7077924</vt:i4>
      </vt:variant>
      <vt:variant>
        <vt:i4>261</vt:i4>
      </vt:variant>
      <vt:variant>
        <vt:i4>0</vt:i4>
      </vt:variant>
      <vt:variant>
        <vt:i4>5</vt:i4>
      </vt:variant>
      <vt:variant>
        <vt:lpwstr>https://grants.gov/register</vt:lpwstr>
      </vt:variant>
      <vt:variant>
        <vt:lpwstr/>
      </vt:variant>
      <vt:variant>
        <vt:i4>851997</vt:i4>
      </vt:variant>
      <vt:variant>
        <vt:i4>258</vt:i4>
      </vt:variant>
      <vt:variant>
        <vt:i4>0</vt:i4>
      </vt:variant>
      <vt:variant>
        <vt:i4>5</vt:i4>
      </vt:variant>
      <vt:variant>
        <vt:lpwstr>https://www.usgs.gov/programs/landslide-hazards/science/external-grants-overview</vt:lpwstr>
      </vt:variant>
      <vt:variant>
        <vt:lpwstr/>
      </vt:variant>
      <vt:variant>
        <vt:i4>589834</vt:i4>
      </vt:variant>
      <vt:variant>
        <vt:i4>255</vt:i4>
      </vt:variant>
      <vt:variant>
        <vt:i4>0</vt:i4>
      </vt:variant>
      <vt:variant>
        <vt:i4>5</vt:i4>
      </vt:variant>
      <vt:variant>
        <vt:lpwstr>https://www.ecfr.gov/current/title-2/subtitle-A/chapter-II/part-200/subpart-B/section-200.113</vt:lpwstr>
      </vt:variant>
      <vt:variant>
        <vt:lpwstr/>
      </vt:variant>
      <vt:variant>
        <vt:i4>589834</vt:i4>
      </vt:variant>
      <vt:variant>
        <vt:i4>252</vt:i4>
      </vt:variant>
      <vt:variant>
        <vt:i4>0</vt:i4>
      </vt:variant>
      <vt:variant>
        <vt:i4>5</vt:i4>
      </vt:variant>
      <vt:variant>
        <vt:lpwstr>https://www.ecfr.gov/current/title-2/subtitle-A/chapter-II/part-200/subpart-B/section-200.112</vt:lpwstr>
      </vt:variant>
      <vt:variant>
        <vt:lpwstr/>
      </vt:variant>
      <vt:variant>
        <vt:i4>917521</vt:i4>
      </vt:variant>
      <vt:variant>
        <vt:i4>249</vt:i4>
      </vt:variant>
      <vt:variant>
        <vt:i4>0</vt:i4>
      </vt:variant>
      <vt:variant>
        <vt:i4>5</vt:i4>
      </vt:variant>
      <vt:variant>
        <vt:lpwstr>https://www.ecfr.gov/current/title-2/subtitle-B/chapter-XIV/part-1402</vt:lpwstr>
      </vt:variant>
      <vt:variant>
        <vt:lpwstr>1402.112</vt:lpwstr>
      </vt:variant>
      <vt:variant>
        <vt:i4>7864362</vt:i4>
      </vt:variant>
      <vt:variant>
        <vt:i4>246</vt:i4>
      </vt:variant>
      <vt:variant>
        <vt:i4>0</vt:i4>
      </vt:variant>
      <vt:variant>
        <vt:i4>5</vt:i4>
      </vt:variant>
      <vt:variant>
        <vt:lpwstr>https://www.ecfr.gov/current/title-2/subtitle-A/chapter-II/part-200/subpart-E/subject-group-ECFRd93f2a98b1f6455/section-200.414</vt:lpwstr>
      </vt:variant>
      <vt:variant>
        <vt:lpwstr/>
      </vt:variant>
      <vt:variant>
        <vt:i4>7667839</vt:i4>
      </vt:variant>
      <vt:variant>
        <vt:i4>243</vt:i4>
      </vt:variant>
      <vt:variant>
        <vt:i4>0</vt:i4>
      </vt:variant>
      <vt:variant>
        <vt:i4>5</vt:i4>
      </vt:variant>
      <vt:variant>
        <vt:lpwstr>https://www.ecfr.gov/current/title-2/part-200/subpart-E</vt:lpwstr>
      </vt:variant>
      <vt:variant>
        <vt:lpwstr/>
      </vt:variant>
      <vt:variant>
        <vt:i4>4718612</vt:i4>
      </vt:variant>
      <vt:variant>
        <vt:i4>240</vt:i4>
      </vt:variant>
      <vt:variant>
        <vt:i4>0</vt:i4>
      </vt:variant>
      <vt:variant>
        <vt:i4>5</vt:i4>
      </vt:variant>
      <vt:variant>
        <vt:lpwstr>https://www.doi.gov/grants/policies-and-guidance</vt:lpwstr>
      </vt:variant>
      <vt:variant>
        <vt:lpwstr/>
      </vt:variant>
      <vt:variant>
        <vt:i4>4718612</vt:i4>
      </vt:variant>
      <vt:variant>
        <vt:i4>237</vt:i4>
      </vt:variant>
      <vt:variant>
        <vt:i4>0</vt:i4>
      </vt:variant>
      <vt:variant>
        <vt:i4>5</vt:i4>
      </vt:variant>
      <vt:variant>
        <vt:lpwstr>https://www.doi.gov/grants/policies-and-guidance</vt:lpwstr>
      </vt:variant>
      <vt:variant>
        <vt:lpwstr/>
      </vt:variant>
      <vt:variant>
        <vt:i4>7798830</vt:i4>
      </vt:variant>
      <vt:variant>
        <vt:i4>234</vt:i4>
      </vt:variant>
      <vt:variant>
        <vt:i4>0</vt:i4>
      </vt:variant>
      <vt:variant>
        <vt:i4>5</vt:i4>
      </vt:variant>
      <vt:variant>
        <vt:lpwstr>https://www.grants.gov/forms/forms-repository.html</vt:lpwstr>
      </vt:variant>
      <vt:variant>
        <vt:lpwstr/>
      </vt:variant>
      <vt:variant>
        <vt:i4>4522004</vt:i4>
      </vt:variant>
      <vt:variant>
        <vt:i4>231</vt:i4>
      </vt:variant>
      <vt:variant>
        <vt:i4>0</vt:i4>
      </vt:variant>
      <vt:variant>
        <vt:i4>5</vt:i4>
      </vt:variant>
      <vt:variant>
        <vt:lpwstr>https://www.ecfr.gov/current/title-43/subtitle-A/part-18</vt:lpwstr>
      </vt:variant>
      <vt:variant>
        <vt:lpwstr>Appendix-A-to-Part-18</vt:lpwstr>
      </vt:variant>
      <vt:variant>
        <vt:i4>7798830</vt:i4>
      </vt:variant>
      <vt:variant>
        <vt:i4>228</vt:i4>
      </vt:variant>
      <vt:variant>
        <vt:i4>0</vt:i4>
      </vt:variant>
      <vt:variant>
        <vt:i4>5</vt:i4>
      </vt:variant>
      <vt:variant>
        <vt:lpwstr>https://www.grants.gov/forms/forms-repository.html</vt:lpwstr>
      </vt:variant>
      <vt:variant>
        <vt:lpwstr/>
      </vt:variant>
      <vt:variant>
        <vt:i4>3014740</vt:i4>
      </vt:variant>
      <vt:variant>
        <vt:i4>225</vt:i4>
      </vt:variant>
      <vt:variant>
        <vt:i4>0</vt:i4>
      </vt:variant>
      <vt:variant>
        <vt:i4>5</vt:i4>
      </vt:variant>
      <vt:variant>
        <vt:lpwstr/>
      </vt:variant>
      <vt:variant>
        <vt:lpwstr>_bookmark236683</vt:lpwstr>
      </vt:variant>
      <vt:variant>
        <vt:i4>1310744</vt:i4>
      </vt:variant>
      <vt:variant>
        <vt:i4>222</vt:i4>
      </vt:variant>
      <vt:variant>
        <vt:i4>0</vt:i4>
      </vt:variant>
      <vt:variant>
        <vt:i4>5</vt:i4>
      </vt:variant>
      <vt:variant>
        <vt:lpwstr>https://doimspp.sharepoint.com/sites/os-pgm/Policy/Forms/Active.aspx</vt:lpwstr>
      </vt:variant>
      <vt:variant>
        <vt:lpwstr/>
      </vt:variant>
      <vt:variant>
        <vt:i4>6160456</vt:i4>
      </vt:variant>
      <vt:variant>
        <vt:i4>219</vt:i4>
      </vt:variant>
      <vt:variant>
        <vt:i4>0</vt:i4>
      </vt:variant>
      <vt:variant>
        <vt:i4>5</vt:i4>
      </vt:variant>
      <vt:variant>
        <vt:lpwstr>https://terpconnect.umd.edu/~zben/Web/CharSet/htmlchars.html</vt:lpwstr>
      </vt:variant>
      <vt:variant>
        <vt:lpwstr/>
      </vt:variant>
      <vt:variant>
        <vt:i4>3014740</vt:i4>
      </vt:variant>
      <vt:variant>
        <vt:i4>216</vt:i4>
      </vt:variant>
      <vt:variant>
        <vt:i4>0</vt:i4>
      </vt:variant>
      <vt:variant>
        <vt:i4>5</vt:i4>
      </vt:variant>
      <vt:variant>
        <vt:lpwstr/>
      </vt:variant>
      <vt:variant>
        <vt:lpwstr>_bookmark236683</vt:lpwstr>
      </vt:variant>
      <vt:variant>
        <vt:i4>5636188</vt:i4>
      </vt:variant>
      <vt:variant>
        <vt:i4>213</vt:i4>
      </vt:variant>
      <vt:variant>
        <vt:i4>0</vt:i4>
      </vt:variant>
      <vt:variant>
        <vt:i4>5</vt:i4>
      </vt:variant>
      <vt:variant>
        <vt:lpwstr>https://www.grants.gov/applicants/applicant-registration</vt:lpwstr>
      </vt:variant>
      <vt:variant>
        <vt:lpwstr/>
      </vt:variant>
      <vt:variant>
        <vt:i4>5636188</vt:i4>
      </vt:variant>
      <vt:variant>
        <vt:i4>210</vt:i4>
      </vt:variant>
      <vt:variant>
        <vt:i4>0</vt:i4>
      </vt:variant>
      <vt:variant>
        <vt:i4>5</vt:i4>
      </vt:variant>
      <vt:variant>
        <vt:lpwstr>https://www.grants.gov/applicants/applicant-registration</vt:lpwstr>
      </vt:variant>
      <vt:variant>
        <vt:lpwstr/>
      </vt:variant>
      <vt:variant>
        <vt:i4>5308503</vt:i4>
      </vt:variant>
      <vt:variant>
        <vt:i4>207</vt:i4>
      </vt:variant>
      <vt:variant>
        <vt:i4>0</vt:i4>
      </vt:variant>
      <vt:variant>
        <vt:i4>5</vt:i4>
      </vt:variant>
      <vt:variant>
        <vt:lpwstr>https://sam.gov/content/help</vt:lpwstr>
      </vt:variant>
      <vt:variant>
        <vt:lpwstr/>
      </vt:variant>
      <vt:variant>
        <vt:i4>3473515</vt:i4>
      </vt:variant>
      <vt:variant>
        <vt:i4>204</vt:i4>
      </vt:variant>
      <vt:variant>
        <vt:i4>0</vt:i4>
      </vt:variant>
      <vt:variant>
        <vt:i4>5</vt:i4>
      </vt:variant>
      <vt:variant>
        <vt:lpwstr>https://sam.gov/content/entity-registration</vt:lpwstr>
      </vt:variant>
      <vt:variant>
        <vt:lpwstr/>
      </vt:variant>
      <vt:variant>
        <vt:i4>7209009</vt:i4>
      </vt:variant>
      <vt:variant>
        <vt:i4>201</vt:i4>
      </vt:variant>
      <vt:variant>
        <vt:i4>0</vt:i4>
      </vt:variant>
      <vt:variant>
        <vt:i4>5</vt:i4>
      </vt:variant>
      <vt:variant>
        <vt:lpwstr>https://www.govinfo.gov/content/pkg/USCODE-2022-title48/pdf/USCODE-2022-title48-chap10-sec1469a.pdf</vt:lpwstr>
      </vt:variant>
      <vt:variant>
        <vt:lpwstr/>
      </vt:variant>
      <vt:variant>
        <vt:i4>5505130</vt:i4>
      </vt:variant>
      <vt:variant>
        <vt:i4>198</vt:i4>
      </vt:variant>
      <vt:variant>
        <vt:i4>0</vt:i4>
      </vt:variant>
      <vt:variant>
        <vt:i4>5</vt:i4>
      </vt:variant>
      <vt:variant>
        <vt:lpwstr>mailto:sslaughter@usgs.gov</vt:lpwstr>
      </vt:variant>
      <vt:variant>
        <vt:lpwstr/>
      </vt:variant>
      <vt:variant>
        <vt:i4>7209009</vt:i4>
      </vt:variant>
      <vt:variant>
        <vt:i4>195</vt:i4>
      </vt:variant>
      <vt:variant>
        <vt:i4>0</vt:i4>
      </vt:variant>
      <vt:variant>
        <vt:i4>5</vt:i4>
      </vt:variant>
      <vt:variant>
        <vt:lpwstr>https://www.govinfo.gov/content/pkg/USCODE-2022-title48/pdf/USCODE-2022-title48-chap10-sec1469a.pdf</vt:lpwstr>
      </vt:variant>
      <vt:variant>
        <vt:lpwstr/>
      </vt:variant>
      <vt:variant>
        <vt:i4>1572917</vt:i4>
      </vt:variant>
      <vt:variant>
        <vt:i4>188</vt:i4>
      </vt:variant>
      <vt:variant>
        <vt:i4>0</vt:i4>
      </vt:variant>
      <vt:variant>
        <vt:i4>5</vt:i4>
      </vt:variant>
      <vt:variant>
        <vt:lpwstr/>
      </vt:variant>
      <vt:variant>
        <vt:lpwstr>_Toc200019660</vt:lpwstr>
      </vt:variant>
      <vt:variant>
        <vt:i4>1769525</vt:i4>
      </vt:variant>
      <vt:variant>
        <vt:i4>182</vt:i4>
      </vt:variant>
      <vt:variant>
        <vt:i4>0</vt:i4>
      </vt:variant>
      <vt:variant>
        <vt:i4>5</vt:i4>
      </vt:variant>
      <vt:variant>
        <vt:lpwstr/>
      </vt:variant>
      <vt:variant>
        <vt:lpwstr>_Toc200019659</vt:lpwstr>
      </vt:variant>
      <vt:variant>
        <vt:i4>1769525</vt:i4>
      </vt:variant>
      <vt:variant>
        <vt:i4>176</vt:i4>
      </vt:variant>
      <vt:variant>
        <vt:i4>0</vt:i4>
      </vt:variant>
      <vt:variant>
        <vt:i4>5</vt:i4>
      </vt:variant>
      <vt:variant>
        <vt:lpwstr/>
      </vt:variant>
      <vt:variant>
        <vt:lpwstr>_Toc200019658</vt:lpwstr>
      </vt:variant>
      <vt:variant>
        <vt:i4>1769525</vt:i4>
      </vt:variant>
      <vt:variant>
        <vt:i4>170</vt:i4>
      </vt:variant>
      <vt:variant>
        <vt:i4>0</vt:i4>
      </vt:variant>
      <vt:variant>
        <vt:i4>5</vt:i4>
      </vt:variant>
      <vt:variant>
        <vt:lpwstr/>
      </vt:variant>
      <vt:variant>
        <vt:lpwstr>_Toc200019657</vt:lpwstr>
      </vt:variant>
      <vt:variant>
        <vt:i4>1769525</vt:i4>
      </vt:variant>
      <vt:variant>
        <vt:i4>164</vt:i4>
      </vt:variant>
      <vt:variant>
        <vt:i4>0</vt:i4>
      </vt:variant>
      <vt:variant>
        <vt:i4>5</vt:i4>
      </vt:variant>
      <vt:variant>
        <vt:lpwstr/>
      </vt:variant>
      <vt:variant>
        <vt:lpwstr>_Toc200019656</vt:lpwstr>
      </vt:variant>
      <vt:variant>
        <vt:i4>1769525</vt:i4>
      </vt:variant>
      <vt:variant>
        <vt:i4>158</vt:i4>
      </vt:variant>
      <vt:variant>
        <vt:i4>0</vt:i4>
      </vt:variant>
      <vt:variant>
        <vt:i4>5</vt:i4>
      </vt:variant>
      <vt:variant>
        <vt:lpwstr/>
      </vt:variant>
      <vt:variant>
        <vt:lpwstr>_Toc200019655</vt:lpwstr>
      </vt:variant>
      <vt:variant>
        <vt:i4>1769525</vt:i4>
      </vt:variant>
      <vt:variant>
        <vt:i4>152</vt:i4>
      </vt:variant>
      <vt:variant>
        <vt:i4>0</vt:i4>
      </vt:variant>
      <vt:variant>
        <vt:i4>5</vt:i4>
      </vt:variant>
      <vt:variant>
        <vt:lpwstr/>
      </vt:variant>
      <vt:variant>
        <vt:lpwstr>_Toc200019654</vt:lpwstr>
      </vt:variant>
      <vt:variant>
        <vt:i4>1769525</vt:i4>
      </vt:variant>
      <vt:variant>
        <vt:i4>146</vt:i4>
      </vt:variant>
      <vt:variant>
        <vt:i4>0</vt:i4>
      </vt:variant>
      <vt:variant>
        <vt:i4>5</vt:i4>
      </vt:variant>
      <vt:variant>
        <vt:lpwstr/>
      </vt:variant>
      <vt:variant>
        <vt:lpwstr>_Toc200019653</vt:lpwstr>
      </vt:variant>
      <vt:variant>
        <vt:i4>1769525</vt:i4>
      </vt:variant>
      <vt:variant>
        <vt:i4>140</vt:i4>
      </vt:variant>
      <vt:variant>
        <vt:i4>0</vt:i4>
      </vt:variant>
      <vt:variant>
        <vt:i4>5</vt:i4>
      </vt:variant>
      <vt:variant>
        <vt:lpwstr/>
      </vt:variant>
      <vt:variant>
        <vt:lpwstr>_Toc200019652</vt:lpwstr>
      </vt:variant>
      <vt:variant>
        <vt:i4>1769525</vt:i4>
      </vt:variant>
      <vt:variant>
        <vt:i4>134</vt:i4>
      </vt:variant>
      <vt:variant>
        <vt:i4>0</vt:i4>
      </vt:variant>
      <vt:variant>
        <vt:i4>5</vt:i4>
      </vt:variant>
      <vt:variant>
        <vt:lpwstr/>
      </vt:variant>
      <vt:variant>
        <vt:lpwstr>_Toc200019651</vt:lpwstr>
      </vt:variant>
      <vt:variant>
        <vt:i4>1769525</vt:i4>
      </vt:variant>
      <vt:variant>
        <vt:i4>128</vt:i4>
      </vt:variant>
      <vt:variant>
        <vt:i4>0</vt:i4>
      </vt:variant>
      <vt:variant>
        <vt:i4>5</vt:i4>
      </vt:variant>
      <vt:variant>
        <vt:lpwstr/>
      </vt:variant>
      <vt:variant>
        <vt:lpwstr>_Toc200019650</vt:lpwstr>
      </vt:variant>
      <vt:variant>
        <vt:i4>1703989</vt:i4>
      </vt:variant>
      <vt:variant>
        <vt:i4>122</vt:i4>
      </vt:variant>
      <vt:variant>
        <vt:i4>0</vt:i4>
      </vt:variant>
      <vt:variant>
        <vt:i4>5</vt:i4>
      </vt:variant>
      <vt:variant>
        <vt:lpwstr/>
      </vt:variant>
      <vt:variant>
        <vt:lpwstr>_Toc200019649</vt:lpwstr>
      </vt:variant>
      <vt:variant>
        <vt:i4>1703989</vt:i4>
      </vt:variant>
      <vt:variant>
        <vt:i4>116</vt:i4>
      </vt:variant>
      <vt:variant>
        <vt:i4>0</vt:i4>
      </vt:variant>
      <vt:variant>
        <vt:i4>5</vt:i4>
      </vt:variant>
      <vt:variant>
        <vt:lpwstr/>
      </vt:variant>
      <vt:variant>
        <vt:lpwstr>_Toc200019648</vt:lpwstr>
      </vt:variant>
      <vt:variant>
        <vt:i4>1703989</vt:i4>
      </vt:variant>
      <vt:variant>
        <vt:i4>110</vt:i4>
      </vt:variant>
      <vt:variant>
        <vt:i4>0</vt:i4>
      </vt:variant>
      <vt:variant>
        <vt:i4>5</vt:i4>
      </vt:variant>
      <vt:variant>
        <vt:lpwstr/>
      </vt:variant>
      <vt:variant>
        <vt:lpwstr>_Toc200019647</vt:lpwstr>
      </vt:variant>
      <vt:variant>
        <vt:i4>1703989</vt:i4>
      </vt:variant>
      <vt:variant>
        <vt:i4>104</vt:i4>
      </vt:variant>
      <vt:variant>
        <vt:i4>0</vt:i4>
      </vt:variant>
      <vt:variant>
        <vt:i4>5</vt:i4>
      </vt:variant>
      <vt:variant>
        <vt:lpwstr/>
      </vt:variant>
      <vt:variant>
        <vt:lpwstr>_Toc200019646</vt:lpwstr>
      </vt:variant>
      <vt:variant>
        <vt:i4>1703989</vt:i4>
      </vt:variant>
      <vt:variant>
        <vt:i4>98</vt:i4>
      </vt:variant>
      <vt:variant>
        <vt:i4>0</vt:i4>
      </vt:variant>
      <vt:variant>
        <vt:i4>5</vt:i4>
      </vt:variant>
      <vt:variant>
        <vt:lpwstr/>
      </vt:variant>
      <vt:variant>
        <vt:lpwstr>_Toc200019645</vt:lpwstr>
      </vt:variant>
      <vt:variant>
        <vt:i4>1703989</vt:i4>
      </vt:variant>
      <vt:variant>
        <vt:i4>92</vt:i4>
      </vt:variant>
      <vt:variant>
        <vt:i4>0</vt:i4>
      </vt:variant>
      <vt:variant>
        <vt:i4>5</vt:i4>
      </vt:variant>
      <vt:variant>
        <vt:lpwstr/>
      </vt:variant>
      <vt:variant>
        <vt:lpwstr>_Toc200019644</vt:lpwstr>
      </vt:variant>
      <vt:variant>
        <vt:i4>1703989</vt:i4>
      </vt:variant>
      <vt:variant>
        <vt:i4>86</vt:i4>
      </vt:variant>
      <vt:variant>
        <vt:i4>0</vt:i4>
      </vt:variant>
      <vt:variant>
        <vt:i4>5</vt:i4>
      </vt:variant>
      <vt:variant>
        <vt:lpwstr/>
      </vt:variant>
      <vt:variant>
        <vt:lpwstr>_Toc200019643</vt:lpwstr>
      </vt:variant>
      <vt:variant>
        <vt:i4>1703989</vt:i4>
      </vt:variant>
      <vt:variant>
        <vt:i4>80</vt:i4>
      </vt:variant>
      <vt:variant>
        <vt:i4>0</vt:i4>
      </vt:variant>
      <vt:variant>
        <vt:i4>5</vt:i4>
      </vt:variant>
      <vt:variant>
        <vt:lpwstr/>
      </vt:variant>
      <vt:variant>
        <vt:lpwstr>_Toc200019642</vt:lpwstr>
      </vt:variant>
      <vt:variant>
        <vt:i4>1703989</vt:i4>
      </vt:variant>
      <vt:variant>
        <vt:i4>74</vt:i4>
      </vt:variant>
      <vt:variant>
        <vt:i4>0</vt:i4>
      </vt:variant>
      <vt:variant>
        <vt:i4>5</vt:i4>
      </vt:variant>
      <vt:variant>
        <vt:lpwstr/>
      </vt:variant>
      <vt:variant>
        <vt:lpwstr>_Toc200019641</vt:lpwstr>
      </vt:variant>
      <vt:variant>
        <vt:i4>1703989</vt:i4>
      </vt:variant>
      <vt:variant>
        <vt:i4>68</vt:i4>
      </vt:variant>
      <vt:variant>
        <vt:i4>0</vt:i4>
      </vt:variant>
      <vt:variant>
        <vt:i4>5</vt:i4>
      </vt:variant>
      <vt:variant>
        <vt:lpwstr/>
      </vt:variant>
      <vt:variant>
        <vt:lpwstr>_Toc200019640</vt:lpwstr>
      </vt:variant>
      <vt:variant>
        <vt:i4>1900597</vt:i4>
      </vt:variant>
      <vt:variant>
        <vt:i4>62</vt:i4>
      </vt:variant>
      <vt:variant>
        <vt:i4>0</vt:i4>
      </vt:variant>
      <vt:variant>
        <vt:i4>5</vt:i4>
      </vt:variant>
      <vt:variant>
        <vt:lpwstr/>
      </vt:variant>
      <vt:variant>
        <vt:lpwstr>_Toc200019639</vt:lpwstr>
      </vt:variant>
      <vt:variant>
        <vt:i4>1900597</vt:i4>
      </vt:variant>
      <vt:variant>
        <vt:i4>56</vt:i4>
      </vt:variant>
      <vt:variant>
        <vt:i4>0</vt:i4>
      </vt:variant>
      <vt:variant>
        <vt:i4>5</vt:i4>
      </vt:variant>
      <vt:variant>
        <vt:lpwstr/>
      </vt:variant>
      <vt:variant>
        <vt:lpwstr>_Toc200019638</vt:lpwstr>
      </vt:variant>
      <vt:variant>
        <vt:i4>1900597</vt:i4>
      </vt:variant>
      <vt:variant>
        <vt:i4>50</vt:i4>
      </vt:variant>
      <vt:variant>
        <vt:i4>0</vt:i4>
      </vt:variant>
      <vt:variant>
        <vt:i4>5</vt:i4>
      </vt:variant>
      <vt:variant>
        <vt:lpwstr/>
      </vt:variant>
      <vt:variant>
        <vt:lpwstr>_Toc200019637</vt:lpwstr>
      </vt:variant>
      <vt:variant>
        <vt:i4>1900597</vt:i4>
      </vt:variant>
      <vt:variant>
        <vt:i4>44</vt:i4>
      </vt:variant>
      <vt:variant>
        <vt:i4>0</vt:i4>
      </vt:variant>
      <vt:variant>
        <vt:i4>5</vt:i4>
      </vt:variant>
      <vt:variant>
        <vt:lpwstr/>
      </vt:variant>
      <vt:variant>
        <vt:lpwstr>_Toc200019636</vt:lpwstr>
      </vt:variant>
      <vt:variant>
        <vt:i4>1900597</vt:i4>
      </vt:variant>
      <vt:variant>
        <vt:i4>38</vt:i4>
      </vt:variant>
      <vt:variant>
        <vt:i4>0</vt:i4>
      </vt:variant>
      <vt:variant>
        <vt:i4>5</vt:i4>
      </vt:variant>
      <vt:variant>
        <vt:lpwstr/>
      </vt:variant>
      <vt:variant>
        <vt:lpwstr>_Toc200019635</vt:lpwstr>
      </vt:variant>
      <vt:variant>
        <vt:i4>1900597</vt:i4>
      </vt:variant>
      <vt:variant>
        <vt:i4>32</vt:i4>
      </vt:variant>
      <vt:variant>
        <vt:i4>0</vt:i4>
      </vt:variant>
      <vt:variant>
        <vt:i4>5</vt:i4>
      </vt:variant>
      <vt:variant>
        <vt:lpwstr/>
      </vt:variant>
      <vt:variant>
        <vt:lpwstr>_Toc200019634</vt:lpwstr>
      </vt:variant>
      <vt:variant>
        <vt:i4>1900597</vt:i4>
      </vt:variant>
      <vt:variant>
        <vt:i4>26</vt:i4>
      </vt:variant>
      <vt:variant>
        <vt:i4>0</vt:i4>
      </vt:variant>
      <vt:variant>
        <vt:i4>5</vt:i4>
      </vt:variant>
      <vt:variant>
        <vt:lpwstr/>
      </vt:variant>
      <vt:variant>
        <vt:lpwstr>_Toc200019633</vt:lpwstr>
      </vt:variant>
      <vt:variant>
        <vt:i4>1900597</vt:i4>
      </vt:variant>
      <vt:variant>
        <vt:i4>20</vt:i4>
      </vt:variant>
      <vt:variant>
        <vt:i4>0</vt:i4>
      </vt:variant>
      <vt:variant>
        <vt:i4>5</vt:i4>
      </vt:variant>
      <vt:variant>
        <vt:lpwstr/>
      </vt:variant>
      <vt:variant>
        <vt:lpwstr>_Toc200019632</vt:lpwstr>
      </vt:variant>
      <vt:variant>
        <vt:i4>1900597</vt:i4>
      </vt:variant>
      <vt:variant>
        <vt:i4>14</vt:i4>
      </vt:variant>
      <vt:variant>
        <vt:i4>0</vt:i4>
      </vt:variant>
      <vt:variant>
        <vt:i4>5</vt:i4>
      </vt:variant>
      <vt:variant>
        <vt:lpwstr/>
      </vt:variant>
      <vt:variant>
        <vt:lpwstr>_Toc200019631</vt:lpwstr>
      </vt:variant>
      <vt:variant>
        <vt:i4>1900597</vt:i4>
      </vt:variant>
      <vt:variant>
        <vt:i4>8</vt:i4>
      </vt:variant>
      <vt:variant>
        <vt:i4>0</vt:i4>
      </vt:variant>
      <vt:variant>
        <vt:i4>5</vt:i4>
      </vt:variant>
      <vt:variant>
        <vt:lpwstr/>
      </vt:variant>
      <vt:variant>
        <vt:lpwstr>_Toc200019630</vt:lpwstr>
      </vt:variant>
      <vt:variant>
        <vt:i4>1835061</vt:i4>
      </vt:variant>
      <vt:variant>
        <vt:i4>2</vt:i4>
      </vt:variant>
      <vt:variant>
        <vt:i4>0</vt:i4>
      </vt:variant>
      <vt:variant>
        <vt:i4>5</vt:i4>
      </vt:variant>
      <vt:variant>
        <vt:lpwstr/>
      </vt:variant>
      <vt:variant>
        <vt:lpwstr>_Toc200019629</vt:lpwstr>
      </vt:variant>
      <vt:variant>
        <vt:i4>7864362</vt:i4>
      </vt:variant>
      <vt:variant>
        <vt:i4>3</vt:i4>
      </vt:variant>
      <vt:variant>
        <vt:i4>0</vt:i4>
      </vt:variant>
      <vt:variant>
        <vt:i4>5</vt:i4>
      </vt:variant>
      <vt:variant>
        <vt:lpwstr>https://www.ecfr.gov/current/title-2/subtitle-A/chapter-II/part-200/subpart-E/subject-group-ECFRd93f2a98b1f6455/section-200.414</vt:lpwstr>
      </vt:variant>
      <vt:variant>
        <vt:lpwstr/>
      </vt:variant>
      <vt:variant>
        <vt:i4>7667839</vt:i4>
      </vt:variant>
      <vt:variant>
        <vt:i4>0</vt:i4>
      </vt:variant>
      <vt:variant>
        <vt:i4>0</vt:i4>
      </vt:variant>
      <vt:variant>
        <vt:i4>5</vt:i4>
      </vt:variant>
      <vt:variant>
        <vt:lpwstr>https://www.ecfr.gov/current/title-2/part-200/subpart-E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USGS Cooperative Landslide Hazard Mapping and Assessment Program Announcement for Fiscal Year 2026</dc:title>
  <dc:creator>Adetayo, Kemi (NIH/OD) [C]</dc:creator>
  <cp:lastModifiedBy>Slaughter, Stephen L</cp:lastModifiedBy>
  <cp:revision>5</cp:revision>
  <cp:lastPrinted>2015-12-22T13:15:00Z</cp:lastPrinted>
  <dcterms:created xsi:type="dcterms:W3CDTF">2026-04-15T13:50:00Z</dcterms:created>
  <dcterms:modified xsi:type="dcterms:W3CDTF">2026-04-15T13:54:00Z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ivity Codes">
    <vt:lpwstr>1;#C06;#4;#DP1;#5;#DP2;#6;#DP3;#210;#DP4;#232;#DP5;#20;#G13;#21;#G20;#203;#R01;#72;#R03;#73;#R13;#74;#R15;#76;#R18;#77;#R21;#211;#R21/R33;#80;#R30;#81;#R33;#82;#R34;#83;#R36;#89;#R49;#205;#S07;#191;#S10;#194;#S11;#96;#S21;#98;#SC1;#99;#SC2;#100;#SC3;#115;</vt:lpwstr>
  </property>
  <property fmtid="{D5CDD505-2E9C-101B-9397-08002B2CF9AE}" pid="3" name="ContentType">
    <vt:lpwstr>Document</vt:lpwstr>
  </property>
  <property fmtid="{D5CDD505-2E9C-101B-9397-08002B2CF9AE}" pid="4" name="Version Comments">
    <vt:lpwstr/>
  </property>
  <property fmtid="{D5CDD505-2E9C-101B-9397-08002B2CF9AE}" pid="5" name="_dlc_DocId">
    <vt:lpwstr>MDMUF7NX43M3-149-986</vt:lpwstr>
  </property>
  <property fmtid="{D5CDD505-2E9C-101B-9397-08002B2CF9AE}" pid="6" name="_dlc_DocIdItemGuid">
    <vt:lpwstr>6152cce0-0e6a-42bf-8a8e-0ee28b82c191</vt:lpwstr>
  </property>
  <property fmtid="{D5CDD505-2E9C-101B-9397-08002B2CF9AE}" pid="7" name="_dlc_DocIdUrl">
    <vt:lpwstr>https://sharepoint.rippleeffect.com/projects/1024-NIH/_layouts/DocIdRedir.aspx?ID=MDMUF7NX43M3-149-986, MDMUF7NX43M3-149-986</vt:lpwstr>
  </property>
  <property fmtid="{D5CDD505-2E9C-101B-9397-08002B2CF9AE}" pid="8" name="ContentTypeId">
    <vt:lpwstr>0x010100FC8FD479A2F2B84784B86CBD10BA95C5</vt:lpwstr>
  </property>
  <property fmtid="{D5CDD505-2E9C-101B-9397-08002B2CF9AE}" pid="9" name="MediaServiceImageTags">
    <vt:lpwstr/>
  </property>
</Properties>
</file>