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4" w14:textId="7F84C1D1" w:rsidR="0008093C" w:rsidRDefault="00CB492B" w:rsidP="00CB492B">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sidRPr="00CB492B">
        <w:rPr>
          <w:rFonts w:ascii="Times New Roman" w:eastAsia="Times New Roman" w:hAnsi="Times New Roman" w:cs="Times New Roman"/>
          <w:color w:val="000000" w:themeColor="text1"/>
          <w:sz w:val="36"/>
          <w:szCs w:val="36"/>
        </w:rPr>
        <w:t>Notice of Funding Opportunity (NOFO)</w:t>
      </w:r>
    </w:p>
    <w:p w14:paraId="00000005" w14:textId="77777777" w:rsidR="0008093C" w:rsidRDefault="0008093C" w:rsidP="7B9D94C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
    <w:p w14:paraId="73602360" w14:textId="77777777" w:rsidR="00B40CF6" w:rsidRPr="00DF1C36" w:rsidRDefault="00B40CF6" w:rsidP="00B40CF6">
      <w:pPr>
        <w:pStyle w:val="Title"/>
        <w:spacing w:line="254" w:lineRule="auto"/>
        <w:jc w:val="center"/>
        <w:rPr>
          <w:rFonts w:ascii="Times New Roman" w:hAnsi="Times New Roman" w:cs="Times New Roman"/>
        </w:rPr>
      </w:pPr>
      <w:r w:rsidRPr="00DF1C36">
        <w:rPr>
          <w:rFonts w:ascii="Times New Roman" w:hAnsi="Times New Roman" w:cs="Times New Roman"/>
        </w:rPr>
        <w:t>Public Diplomacy Section Praia: Small Grants Program</w:t>
      </w:r>
    </w:p>
    <w:p w14:paraId="00000007" w14:textId="3272E60C" w:rsidR="0008093C" w:rsidRPr="0053203B" w:rsidRDefault="009E20E2" w:rsidP="7B9D94C4">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color w:val="000000"/>
          <w:sz w:val="28"/>
          <w:szCs w:val="28"/>
        </w:rPr>
      </w:pPr>
      <w:r w:rsidRPr="0053203B">
        <w:rPr>
          <w:rFonts w:ascii="Times New Roman" w:eastAsiaTheme="minorHAnsi" w:hAnsi="Times New Roman" w:cs="Times New Roman"/>
          <w:kern w:val="2"/>
          <w:sz w:val="32"/>
          <w14:ligatures w14:val="standardContextual"/>
        </w:rPr>
        <w:t>U.S. Embassy Praia</w:t>
      </w:r>
      <w:r w:rsidR="00C10065" w:rsidRPr="0053203B">
        <w:rPr>
          <w:rFonts w:ascii="Times New Roman" w:eastAsia="Times New Roman" w:hAnsi="Times New Roman" w:cs="Times New Roman"/>
          <w:color w:val="000000" w:themeColor="text1"/>
          <w:sz w:val="32"/>
          <w:szCs w:val="32"/>
        </w:rPr>
        <w:t>, Department of State</w:t>
      </w:r>
    </w:p>
    <w:p w14:paraId="00000008" w14:textId="345998DA" w:rsidR="0008093C" w:rsidRPr="002B0B51" w:rsidRDefault="00C10065" w:rsidP="7B9D94C4">
      <w:pPr>
        <w:spacing w:before="500"/>
        <w:ind w:left="113"/>
        <w:jc w:val="center"/>
        <w:rPr>
          <w:rFonts w:ascii="Times New Roman" w:eastAsia="Times New Roman" w:hAnsi="Times New Roman" w:cs="Times New Roman"/>
          <w:color w:val="FF0000"/>
          <w:sz w:val="32"/>
          <w:szCs w:val="32"/>
        </w:rPr>
      </w:pPr>
      <w:bookmarkStart w:id="0" w:name="bookmark=id.haswwae6nnck"/>
      <w:bookmarkEnd w:id="0"/>
      <w:r w:rsidRPr="00E732FE">
        <w:rPr>
          <w:rFonts w:ascii="Times New Roman" w:eastAsia="Times New Roman" w:hAnsi="Times New Roman" w:cs="Times New Roman"/>
          <w:sz w:val="32"/>
          <w:szCs w:val="32"/>
        </w:rPr>
        <w:t xml:space="preserve">Opportunity number: </w:t>
      </w:r>
      <w:r w:rsidR="001701D8" w:rsidRPr="002B0B51">
        <w:rPr>
          <w:rFonts w:ascii="Times New Roman" w:hAnsi="Times New Roman" w:cs="Times New Roman"/>
          <w:spacing w:val="24"/>
          <w:sz w:val="32"/>
          <w:szCs w:val="32"/>
        </w:rPr>
        <w:t>PAS-PRAIA-FY2</w:t>
      </w:r>
      <w:r w:rsidR="00537B24" w:rsidRPr="002B0B51">
        <w:rPr>
          <w:rFonts w:ascii="Times New Roman" w:hAnsi="Times New Roman" w:cs="Times New Roman"/>
          <w:spacing w:val="24"/>
          <w:sz w:val="32"/>
          <w:szCs w:val="32"/>
        </w:rPr>
        <w:t>6</w:t>
      </w:r>
      <w:r w:rsidR="001701D8" w:rsidRPr="002B0B51">
        <w:rPr>
          <w:rFonts w:ascii="Times New Roman" w:hAnsi="Times New Roman" w:cs="Times New Roman"/>
          <w:spacing w:val="24"/>
          <w:sz w:val="32"/>
          <w:szCs w:val="32"/>
        </w:rPr>
        <w:t>-01</w:t>
      </w:r>
    </w:p>
    <w:p w14:paraId="00000009" w14:textId="0CBAF290" w:rsidR="0008093C" w:rsidRPr="002B0B51" w:rsidRDefault="00C10065" w:rsidP="7B9D94C4">
      <w:pPr>
        <w:spacing w:before="500"/>
        <w:ind w:left="113"/>
        <w:jc w:val="center"/>
        <w:rPr>
          <w:rFonts w:ascii="Times New Roman" w:eastAsia="Times New Roman" w:hAnsi="Times New Roman" w:cs="Times New Roman"/>
          <w:sz w:val="32"/>
          <w:szCs w:val="32"/>
        </w:rPr>
      </w:pPr>
      <w:r w:rsidRPr="002B0B51">
        <w:rPr>
          <w:rFonts w:ascii="Times New Roman" w:eastAsia="Times New Roman" w:hAnsi="Times New Roman" w:cs="Times New Roman"/>
          <w:sz w:val="32"/>
          <w:szCs w:val="32"/>
        </w:rPr>
        <w:t xml:space="preserve">Application deadline: </w:t>
      </w:r>
      <w:r w:rsidR="00537B24" w:rsidRPr="002B0B51">
        <w:rPr>
          <w:rFonts w:ascii="Times New Roman" w:hAnsi="Times New Roman" w:cs="Times New Roman"/>
          <w:sz w:val="32"/>
        </w:rPr>
        <w:t>May</w:t>
      </w:r>
      <w:r w:rsidR="001B29D9" w:rsidRPr="002B0B51">
        <w:rPr>
          <w:rFonts w:ascii="Times New Roman" w:hAnsi="Times New Roman" w:cs="Times New Roman"/>
          <w:sz w:val="32"/>
        </w:rPr>
        <w:t xml:space="preserve"> 3</w:t>
      </w:r>
      <w:r w:rsidR="003D7E2E" w:rsidRPr="002B0B51">
        <w:rPr>
          <w:rFonts w:ascii="Times New Roman" w:hAnsi="Times New Roman" w:cs="Times New Roman"/>
          <w:sz w:val="32"/>
        </w:rPr>
        <w:t>1</w:t>
      </w:r>
      <w:r w:rsidR="001B29D9" w:rsidRPr="002B0B51">
        <w:rPr>
          <w:rFonts w:ascii="Times New Roman" w:hAnsi="Times New Roman" w:cs="Times New Roman"/>
          <w:sz w:val="32"/>
        </w:rPr>
        <w:t>, 202</w:t>
      </w:r>
      <w:r w:rsidR="00537B24" w:rsidRPr="002B0B51">
        <w:rPr>
          <w:rFonts w:ascii="Times New Roman" w:hAnsi="Times New Roman" w:cs="Times New Roman"/>
          <w:sz w:val="32"/>
        </w:rPr>
        <w:t>6</w:t>
      </w:r>
    </w:p>
    <w:p w14:paraId="0000000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4" w14:textId="77777777" w:rsidR="0008093C"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highlight w:val="yellow"/>
        </w:rPr>
      </w:pPr>
      <w:r w:rsidRPr="7B9D94C4">
        <w:rPr>
          <w:rFonts w:ascii="Times New Roman" w:eastAsia="Times New Roman" w:hAnsi="Times New Roman" w:cs="Times New Roman"/>
          <w:color w:val="000000" w:themeColor="text1"/>
          <w:sz w:val="28"/>
          <w:szCs w:val="28"/>
        </w:rPr>
        <w:lastRenderedPageBreak/>
        <w:t>Table of Contents</w:t>
      </w:r>
    </w:p>
    <w:p w14:paraId="00000025" w14:textId="77777777" w:rsidR="0008093C" w:rsidRDefault="0008093C" w:rsidP="7B9D94C4">
      <w:pPr>
        <w:rPr>
          <w:rFonts w:ascii="Times New Roman" w:eastAsia="Times New Roman" w:hAnsi="Times New Roman" w:cs="Times New Roman"/>
          <w:b/>
          <w:bCs/>
          <w:highlight w:val="yellow"/>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Content>
        <w:p w14:paraId="00000026"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r>
            <w:fldChar w:fldCharType="begin"/>
          </w:r>
          <w:r>
            <w:instrText xml:space="preserve"> TOC \h \u \z \t "Heading 1,1,Heading 2,2,Heading 3,3,"</w:instrText>
          </w:r>
          <w:r>
            <w:fldChar w:fldCharType="separate"/>
          </w:r>
          <w:hyperlink w:anchor="_heading=h.lawmyfnqgozg">
            <w:r w:rsidRPr="7B9D94C4">
              <w:rPr>
                <w:rFonts w:ascii="Times New Roman" w:eastAsia="Times New Roman" w:hAnsi="Times New Roman" w:cs="Times New Roman"/>
                <w:b/>
                <w:bCs/>
                <w:color w:val="000000" w:themeColor="text1"/>
              </w:rPr>
              <w:t>A.</w:t>
            </w:r>
            <w:r>
              <w:tab/>
            </w:r>
            <w:r w:rsidRPr="7B9D94C4">
              <w:rPr>
                <w:rFonts w:ascii="Times New Roman" w:eastAsia="Times New Roman" w:hAnsi="Times New Roman" w:cs="Times New Roman"/>
                <w:b/>
                <w:bCs/>
                <w:color w:val="000000" w:themeColor="text1"/>
              </w:rPr>
              <w:t>BASIC INFORMATION</w:t>
            </w:r>
            <w:r>
              <w:tab/>
            </w:r>
            <w:r w:rsidRPr="7B9D94C4">
              <w:rPr>
                <w:rFonts w:ascii="Times New Roman" w:eastAsia="Times New Roman" w:hAnsi="Times New Roman" w:cs="Times New Roman"/>
                <w:b/>
                <w:bCs/>
                <w:color w:val="000000" w:themeColor="text1"/>
              </w:rPr>
              <w:t>2</w:t>
            </w:r>
          </w:hyperlink>
        </w:p>
        <w:p w14:paraId="00000027"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rgr6zo5vjd6g">
            <w:r w:rsidRPr="7B9D94C4">
              <w:rPr>
                <w:rFonts w:ascii="Times New Roman" w:eastAsia="Times New Roman" w:hAnsi="Times New Roman" w:cs="Times New Roman"/>
                <w:b/>
                <w:bCs/>
                <w:color w:val="000000" w:themeColor="text1"/>
              </w:rPr>
              <w:t>B.</w:t>
            </w:r>
            <w:r>
              <w:tab/>
            </w:r>
            <w:r w:rsidRPr="7B9D94C4">
              <w:rPr>
                <w:rFonts w:ascii="Times New Roman" w:eastAsia="Times New Roman" w:hAnsi="Times New Roman" w:cs="Times New Roman"/>
                <w:b/>
                <w:bCs/>
                <w:color w:val="000000" w:themeColor="text1"/>
              </w:rPr>
              <w:t>ELIGIBILITY</w:t>
            </w:r>
            <w:r>
              <w:tab/>
            </w:r>
            <w:r w:rsidRPr="7B9D94C4">
              <w:rPr>
                <w:rFonts w:ascii="Times New Roman" w:eastAsia="Times New Roman" w:hAnsi="Times New Roman" w:cs="Times New Roman"/>
                <w:b/>
                <w:bCs/>
                <w:color w:val="000000" w:themeColor="text1"/>
              </w:rPr>
              <w:t>4</w:t>
            </w:r>
          </w:hyperlink>
        </w:p>
        <w:p w14:paraId="00000028"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t8mx8zggz8ge">
            <w:r w:rsidRPr="7B9D94C4">
              <w:rPr>
                <w:rFonts w:ascii="Times New Roman" w:eastAsia="Times New Roman" w:hAnsi="Times New Roman" w:cs="Times New Roman"/>
                <w:b/>
                <w:bCs/>
                <w:color w:val="000000" w:themeColor="text1"/>
              </w:rPr>
              <w:t>C.</w:t>
            </w:r>
            <w:r>
              <w:tab/>
            </w:r>
            <w:r w:rsidRPr="7B9D94C4">
              <w:rPr>
                <w:rFonts w:ascii="Times New Roman" w:eastAsia="Times New Roman" w:hAnsi="Times New Roman" w:cs="Times New Roman"/>
                <w:b/>
                <w:bCs/>
                <w:color w:val="000000" w:themeColor="text1"/>
              </w:rPr>
              <w:t>PROGRAM DESCRIPTION</w:t>
            </w:r>
            <w:r>
              <w:tab/>
            </w:r>
            <w:r w:rsidRPr="7B9D94C4">
              <w:rPr>
                <w:rFonts w:ascii="Times New Roman" w:eastAsia="Times New Roman" w:hAnsi="Times New Roman" w:cs="Times New Roman"/>
                <w:b/>
                <w:bCs/>
                <w:color w:val="000000" w:themeColor="text1"/>
              </w:rPr>
              <w:t>5</w:t>
            </w:r>
          </w:hyperlink>
        </w:p>
        <w:p w14:paraId="00000029"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sjjprf9wq7ry">
            <w:r w:rsidRPr="7B9D94C4">
              <w:rPr>
                <w:rFonts w:ascii="Times New Roman" w:eastAsia="Times New Roman" w:hAnsi="Times New Roman" w:cs="Times New Roman"/>
                <w:b/>
                <w:bCs/>
                <w:color w:val="000000" w:themeColor="text1"/>
              </w:rPr>
              <w:t>D.</w:t>
            </w:r>
            <w:r>
              <w:tab/>
            </w:r>
            <w:r w:rsidRPr="7B9D94C4">
              <w:rPr>
                <w:rFonts w:ascii="Times New Roman" w:eastAsia="Times New Roman" w:hAnsi="Times New Roman" w:cs="Times New Roman"/>
                <w:b/>
                <w:bCs/>
                <w:color w:val="000000" w:themeColor="text1"/>
              </w:rPr>
              <w:t>APPLICATION CONTENTS AND FORMAT</w:t>
            </w:r>
            <w:r>
              <w:tab/>
            </w:r>
            <w:r w:rsidRPr="7B9D94C4">
              <w:rPr>
                <w:rFonts w:ascii="Times New Roman" w:eastAsia="Times New Roman" w:hAnsi="Times New Roman" w:cs="Times New Roman"/>
                <w:b/>
                <w:bCs/>
                <w:color w:val="000000" w:themeColor="text1"/>
              </w:rPr>
              <w:t>6</w:t>
            </w:r>
          </w:hyperlink>
        </w:p>
        <w:p w14:paraId="0000002A"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nye5z1mffxr9">
            <w:r w:rsidRPr="7B9D94C4">
              <w:rPr>
                <w:rFonts w:ascii="Times New Roman" w:eastAsia="Times New Roman" w:hAnsi="Times New Roman" w:cs="Times New Roman"/>
                <w:b/>
                <w:bCs/>
                <w:color w:val="000000" w:themeColor="text1"/>
              </w:rPr>
              <w:t>E.</w:t>
            </w:r>
            <w:r>
              <w:tab/>
            </w:r>
            <w:r w:rsidRPr="7B9D94C4">
              <w:rPr>
                <w:rFonts w:ascii="Times New Roman" w:eastAsia="Times New Roman" w:hAnsi="Times New Roman" w:cs="Times New Roman"/>
                <w:b/>
                <w:bCs/>
                <w:color w:val="000000" w:themeColor="text1"/>
              </w:rPr>
              <w:t>SUBMISSION REQUIREMENTS AND DEADLINES</w:t>
            </w:r>
            <w:r>
              <w:tab/>
            </w:r>
            <w:r w:rsidRPr="7B9D94C4">
              <w:rPr>
                <w:rFonts w:ascii="Times New Roman" w:eastAsia="Times New Roman" w:hAnsi="Times New Roman" w:cs="Times New Roman"/>
                <w:b/>
                <w:bCs/>
                <w:color w:val="000000" w:themeColor="text1"/>
              </w:rPr>
              <w:t>12</w:t>
            </w:r>
          </w:hyperlink>
        </w:p>
        <w:p w14:paraId="0000002B"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38p96xyqjhg2">
            <w:r w:rsidRPr="7B9D94C4">
              <w:rPr>
                <w:rFonts w:ascii="Times New Roman" w:eastAsia="Times New Roman" w:hAnsi="Times New Roman" w:cs="Times New Roman"/>
                <w:b/>
                <w:bCs/>
                <w:color w:val="000000" w:themeColor="text1"/>
              </w:rPr>
              <w:t>F.</w:t>
            </w:r>
            <w:r>
              <w:tab/>
            </w:r>
            <w:r w:rsidRPr="7B9D94C4">
              <w:rPr>
                <w:rFonts w:ascii="Times New Roman" w:eastAsia="Times New Roman" w:hAnsi="Times New Roman" w:cs="Times New Roman"/>
                <w:b/>
                <w:bCs/>
                <w:color w:val="000000" w:themeColor="text1"/>
              </w:rPr>
              <w:t>APPLICATION REVIEW INFORMATION</w:t>
            </w:r>
            <w:r>
              <w:tab/>
            </w:r>
            <w:r w:rsidRPr="7B9D94C4">
              <w:rPr>
                <w:rFonts w:ascii="Times New Roman" w:eastAsia="Times New Roman" w:hAnsi="Times New Roman" w:cs="Times New Roman"/>
                <w:b/>
                <w:bCs/>
                <w:color w:val="000000" w:themeColor="text1"/>
              </w:rPr>
              <w:t>15</w:t>
            </w:r>
          </w:hyperlink>
        </w:p>
        <w:p w14:paraId="0000002C"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mtzruaecwzli">
            <w:r w:rsidRPr="7B9D94C4">
              <w:rPr>
                <w:rFonts w:ascii="Times New Roman" w:eastAsia="Times New Roman" w:hAnsi="Times New Roman" w:cs="Times New Roman"/>
                <w:b/>
                <w:bCs/>
                <w:color w:val="000000" w:themeColor="text1"/>
              </w:rPr>
              <w:t>G.</w:t>
            </w:r>
            <w:r>
              <w:tab/>
            </w:r>
            <w:r w:rsidRPr="7B9D94C4">
              <w:rPr>
                <w:rFonts w:ascii="Times New Roman" w:eastAsia="Times New Roman" w:hAnsi="Times New Roman" w:cs="Times New Roman"/>
                <w:b/>
                <w:bCs/>
                <w:color w:val="000000" w:themeColor="text1"/>
              </w:rPr>
              <w:t>AWARD NOTICES</w:t>
            </w:r>
            <w:r>
              <w:tab/>
            </w:r>
            <w:r w:rsidRPr="7B9D94C4">
              <w:rPr>
                <w:rFonts w:ascii="Times New Roman" w:eastAsia="Times New Roman" w:hAnsi="Times New Roman" w:cs="Times New Roman"/>
                <w:b/>
                <w:bCs/>
                <w:color w:val="000000" w:themeColor="text1"/>
              </w:rPr>
              <w:t>17</w:t>
            </w:r>
          </w:hyperlink>
        </w:p>
        <w:p w14:paraId="0000002D"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ucwp9gkzhhdd">
            <w:r w:rsidRPr="7B9D94C4">
              <w:rPr>
                <w:rFonts w:ascii="Times New Roman" w:eastAsia="Times New Roman" w:hAnsi="Times New Roman" w:cs="Times New Roman"/>
                <w:b/>
                <w:bCs/>
                <w:color w:val="000000" w:themeColor="text1"/>
              </w:rPr>
              <w:t>H.</w:t>
            </w:r>
            <w:r>
              <w:tab/>
            </w:r>
            <w:r w:rsidRPr="7B9D94C4">
              <w:rPr>
                <w:rFonts w:ascii="Times New Roman" w:eastAsia="Times New Roman" w:hAnsi="Times New Roman" w:cs="Times New Roman"/>
                <w:b/>
                <w:bCs/>
                <w:color w:val="000000" w:themeColor="text1"/>
              </w:rPr>
              <w:t>POST-AWARD REQUIREMENTS AND ADMINISTRATION</w:t>
            </w:r>
            <w:r>
              <w:tab/>
            </w:r>
            <w:r w:rsidRPr="7B9D94C4">
              <w:rPr>
                <w:rFonts w:ascii="Times New Roman" w:eastAsia="Times New Roman" w:hAnsi="Times New Roman" w:cs="Times New Roman"/>
                <w:b/>
                <w:bCs/>
                <w:color w:val="000000" w:themeColor="text1"/>
              </w:rPr>
              <w:t>18</w:t>
            </w:r>
          </w:hyperlink>
        </w:p>
        <w:p w14:paraId="0000002E"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467886"/>
              <w:u w:val="single"/>
            </w:rPr>
          </w:pPr>
          <w:hyperlink w:anchor="_heading=h.ly6s19dlijuf">
            <w:r w:rsidRPr="7B9D94C4">
              <w:rPr>
                <w:rFonts w:ascii="Times New Roman" w:eastAsia="Times New Roman" w:hAnsi="Times New Roman" w:cs="Times New Roman"/>
                <w:b/>
                <w:bCs/>
                <w:color w:val="000000" w:themeColor="text1"/>
              </w:rPr>
              <w:t>I.</w:t>
            </w:r>
            <w:r>
              <w:tab/>
            </w:r>
            <w:r w:rsidRPr="7B9D94C4">
              <w:rPr>
                <w:rFonts w:ascii="Times New Roman" w:eastAsia="Times New Roman" w:hAnsi="Times New Roman" w:cs="Times New Roman"/>
                <w:b/>
                <w:bCs/>
                <w:color w:val="000000" w:themeColor="text1"/>
              </w:rPr>
              <w:t>OTHER INFORMATION</w:t>
            </w:r>
            <w:r>
              <w:tab/>
            </w:r>
            <w:r w:rsidRPr="7B9D94C4">
              <w:rPr>
                <w:rFonts w:ascii="Times New Roman" w:eastAsia="Times New Roman" w:hAnsi="Times New Roman" w:cs="Times New Roman"/>
                <w:b/>
                <w:bCs/>
                <w:color w:val="000000" w:themeColor="text1"/>
              </w:rPr>
              <w:t>21</w:t>
            </w:r>
          </w:hyperlink>
          <w:r>
            <w:fldChar w:fldCharType="end"/>
          </w:r>
        </w:p>
      </w:sdtContent>
    </w:sdt>
    <w:p w14:paraId="0000002F" w14:textId="77777777" w:rsidR="0008093C" w:rsidRDefault="0008093C" w:rsidP="7B9D94C4">
      <w:pPr>
        <w:rPr>
          <w:rFonts w:ascii="Times New Roman" w:eastAsia="Times New Roman" w:hAnsi="Times New Roman" w:cs="Times New Roman"/>
        </w:rPr>
      </w:pPr>
    </w:p>
    <w:p w14:paraId="00000030"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F"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5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51" w14:textId="29B3FF09" w:rsidR="0008093C" w:rsidRPr="00F77A6E" w:rsidRDefault="00C10065" w:rsidP="7B9D94C4">
      <w:pPr>
        <w:spacing w:after="0" w:line="240" w:lineRule="auto"/>
        <w:jc w:val="center"/>
        <w:rPr>
          <w:rFonts w:ascii="Times New Roman" w:eastAsia="Times New Roman" w:hAnsi="Times New Roman" w:cs="Times New Roman"/>
          <w:b/>
          <w:bCs/>
          <w:sz w:val="28"/>
          <w:szCs w:val="28"/>
        </w:rPr>
      </w:pPr>
      <w:r w:rsidRPr="7B9D94C4">
        <w:rPr>
          <w:rFonts w:ascii="Times New Roman" w:eastAsia="Times New Roman" w:hAnsi="Times New Roman" w:cs="Times New Roman"/>
          <w:b/>
          <w:bCs/>
          <w:sz w:val="28"/>
          <w:szCs w:val="28"/>
        </w:rPr>
        <w:t>U.S Department of State</w:t>
      </w:r>
      <w:r>
        <w:br/>
      </w:r>
      <w:r w:rsidR="00B0099D" w:rsidRPr="00F77A6E">
        <w:rPr>
          <w:rFonts w:ascii="Times New Roman" w:eastAsia="Times New Roman" w:hAnsi="Times New Roman" w:cs="Times New Roman"/>
          <w:b/>
          <w:bCs/>
          <w:sz w:val="28"/>
          <w:szCs w:val="28"/>
        </w:rPr>
        <w:t>Embassy Praia</w:t>
      </w:r>
      <w:r w:rsidRPr="00F77A6E">
        <w:rPr>
          <w:rFonts w:ascii="Times New Roman" w:eastAsia="Times New Roman" w:hAnsi="Times New Roman" w:cs="Times New Roman"/>
          <w:b/>
          <w:bCs/>
          <w:sz w:val="28"/>
          <w:szCs w:val="28"/>
        </w:rPr>
        <w:t>,</w:t>
      </w:r>
      <w:r w:rsidRPr="00F77A6E">
        <w:rPr>
          <w:rFonts w:ascii="Times New Roman" w:eastAsia="Times New Roman" w:hAnsi="Times New Roman" w:cs="Times New Roman"/>
          <w:b/>
          <w:bCs/>
          <w:i/>
          <w:iCs/>
          <w:sz w:val="28"/>
          <w:szCs w:val="28"/>
        </w:rPr>
        <w:t xml:space="preserve"> </w:t>
      </w:r>
      <w:r w:rsidRPr="00F77A6E">
        <w:rPr>
          <w:rFonts w:ascii="Times New Roman" w:eastAsia="Times New Roman" w:hAnsi="Times New Roman" w:cs="Times New Roman"/>
          <w:b/>
          <w:bCs/>
          <w:sz w:val="28"/>
          <w:szCs w:val="28"/>
        </w:rPr>
        <w:t xml:space="preserve">Public Diplomacy Section </w:t>
      </w:r>
    </w:p>
    <w:p w14:paraId="00000052" w14:textId="77777777" w:rsidR="0008093C" w:rsidRDefault="00C10065" w:rsidP="7B9D94C4">
      <w:pPr>
        <w:spacing w:after="0" w:line="240" w:lineRule="auto"/>
        <w:jc w:val="center"/>
        <w:rPr>
          <w:rFonts w:ascii="Times New Roman" w:eastAsia="Times New Roman" w:hAnsi="Times New Roman" w:cs="Times New Roman"/>
          <w:sz w:val="28"/>
          <w:szCs w:val="28"/>
        </w:rPr>
      </w:pPr>
      <w:r w:rsidRPr="7B9D94C4">
        <w:rPr>
          <w:rFonts w:ascii="Times New Roman" w:eastAsia="Times New Roman" w:hAnsi="Times New Roman" w:cs="Times New Roman"/>
          <w:b/>
          <w:bCs/>
          <w:sz w:val="28"/>
          <w:szCs w:val="28"/>
        </w:rPr>
        <w:t>Notice of Funding Opportunity</w:t>
      </w:r>
    </w:p>
    <w:p w14:paraId="00000053" w14:textId="77777777" w:rsidR="0008093C" w:rsidRDefault="0008093C" w:rsidP="7B9D94C4">
      <w:pPr>
        <w:ind w:left="360" w:hanging="360"/>
        <w:rPr>
          <w:rFonts w:ascii="Times New Roman" w:eastAsia="Times New Roman" w:hAnsi="Times New Roman" w:cs="Times New Roman"/>
        </w:rPr>
      </w:pPr>
    </w:p>
    <w:p w14:paraId="00000054" w14:textId="77777777" w:rsidR="0008093C" w:rsidRDefault="00C10065" w:rsidP="7B9D94C4">
      <w:pPr>
        <w:pStyle w:val="Heading3"/>
        <w:numPr>
          <w:ilvl w:val="0"/>
          <w:numId w:val="16"/>
        </w:numPr>
        <w:ind w:left="360"/>
        <w:rPr>
          <w:rFonts w:ascii="Times New Roman" w:eastAsia="Times New Roman" w:hAnsi="Times New Roman" w:cs="Times New Roman"/>
          <w:b/>
          <w:bCs/>
        </w:rPr>
      </w:pPr>
      <w:bookmarkStart w:id="1" w:name="_heading=h.lawmyfnqgozg"/>
      <w:bookmarkEnd w:id="1"/>
      <w:r w:rsidRPr="7B9D94C4">
        <w:rPr>
          <w:rFonts w:ascii="Times New Roman" w:eastAsia="Times New Roman" w:hAnsi="Times New Roman" w:cs="Times New Roman"/>
          <w:b/>
          <w:bCs/>
          <w:color w:val="000000" w:themeColor="text1"/>
        </w:rPr>
        <w:t>BASIC INFORMATION</w:t>
      </w:r>
    </w:p>
    <w:p w14:paraId="00000055" w14:textId="77777777" w:rsidR="0008093C" w:rsidRDefault="00C10065" w:rsidP="7B9D94C4">
      <w:pPr>
        <w:pStyle w:val="Heading5"/>
        <w:numPr>
          <w:ilvl w:val="0"/>
          <w:numId w:val="18"/>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08093C" w14:paraId="612633E1" w14:textId="77777777" w:rsidTr="0CDB78AF">
        <w:trPr>
          <w:trHeight w:val="300"/>
        </w:trPr>
        <w:tc>
          <w:tcPr>
            <w:tcW w:w="3775" w:type="dxa"/>
          </w:tcPr>
          <w:p w14:paraId="00000056"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Title</w:t>
            </w:r>
          </w:p>
        </w:tc>
        <w:tc>
          <w:tcPr>
            <w:tcW w:w="5575" w:type="dxa"/>
          </w:tcPr>
          <w:p w14:paraId="00000057" w14:textId="46780B42" w:rsidR="0008093C" w:rsidRDefault="00722CD8" w:rsidP="7B9D94C4">
            <w:pPr>
              <w:rPr>
                <w:rFonts w:ascii="Times New Roman" w:eastAsia="Times New Roman" w:hAnsi="Times New Roman" w:cs="Times New Roman"/>
                <w:b/>
                <w:bCs/>
              </w:rPr>
            </w:pPr>
            <w:bookmarkStart w:id="2" w:name="_Hlk194329408"/>
            <w:r w:rsidRPr="6D860676">
              <w:rPr>
                <w:rFonts w:ascii="Times New Roman" w:eastAsia="Times New Roman" w:hAnsi="Times New Roman" w:cs="Times New Roman"/>
              </w:rPr>
              <w:t>U.S. Embassy Praia</w:t>
            </w:r>
            <w:bookmarkEnd w:id="2"/>
            <w:r w:rsidRPr="6D860676">
              <w:rPr>
                <w:rFonts w:ascii="Times New Roman" w:eastAsia="Times New Roman" w:hAnsi="Times New Roman" w:cs="Times New Roman"/>
              </w:rPr>
              <w:t xml:space="preserve"> PAS Annual Program Statement</w:t>
            </w:r>
          </w:p>
        </w:tc>
      </w:tr>
      <w:tr w:rsidR="008917B5" w14:paraId="11A12C10" w14:textId="77777777" w:rsidTr="0CDB78AF">
        <w:trPr>
          <w:trHeight w:val="300"/>
        </w:trPr>
        <w:tc>
          <w:tcPr>
            <w:tcW w:w="3775" w:type="dxa"/>
          </w:tcPr>
          <w:p w14:paraId="00000058" w14:textId="77777777" w:rsidR="008917B5" w:rsidRDefault="008917B5" w:rsidP="008917B5">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Number</w:t>
            </w:r>
          </w:p>
        </w:tc>
        <w:tc>
          <w:tcPr>
            <w:tcW w:w="5575" w:type="dxa"/>
          </w:tcPr>
          <w:p w14:paraId="00000059" w14:textId="52E7B7A2" w:rsidR="008917B5" w:rsidRPr="008917B5" w:rsidRDefault="008917B5" w:rsidP="008917B5">
            <w:pPr>
              <w:rPr>
                <w:rFonts w:ascii="Times New Roman" w:eastAsia="Times New Roman" w:hAnsi="Times New Roman" w:cs="Times New Roman"/>
                <w:lang w:val="en-US"/>
              </w:rPr>
            </w:pPr>
            <w:r w:rsidRPr="008917B5">
              <w:rPr>
                <w:rFonts w:ascii="Times New Roman" w:eastAsia="Times New Roman" w:hAnsi="Times New Roman" w:cs="Times New Roman"/>
                <w:lang w:val="en-US"/>
              </w:rPr>
              <w:t>PDS-PRAIA-FY26-01</w:t>
            </w:r>
          </w:p>
        </w:tc>
      </w:tr>
      <w:tr w:rsidR="008917B5" w14:paraId="6F2415CF" w14:textId="77777777" w:rsidTr="0CDB78AF">
        <w:trPr>
          <w:trHeight w:val="300"/>
        </w:trPr>
        <w:tc>
          <w:tcPr>
            <w:tcW w:w="3775" w:type="dxa"/>
          </w:tcPr>
          <w:p w14:paraId="0000005A" w14:textId="77777777" w:rsidR="008917B5" w:rsidRDefault="008917B5" w:rsidP="008917B5">
            <w:pPr>
              <w:rPr>
                <w:rFonts w:ascii="Times New Roman" w:eastAsia="Times New Roman" w:hAnsi="Times New Roman" w:cs="Times New Roman"/>
                <w:b/>
                <w:bCs/>
              </w:rPr>
            </w:pPr>
            <w:r w:rsidRPr="7B9D94C4">
              <w:rPr>
                <w:rFonts w:ascii="Times New Roman" w:eastAsia="Times New Roman" w:hAnsi="Times New Roman" w:cs="Times New Roman"/>
                <w:b/>
                <w:bCs/>
              </w:rPr>
              <w:t>Announcement Type</w:t>
            </w:r>
          </w:p>
        </w:tc>
        <w:tc>
          <w:tcPr>
            <w:tcW w:w="5575" w:type="dxa"/>
          </w:tcPr>
          <w:p w14:paraId="0000005B" w14:textId="6C4E9706" w:rsidR="008917B5" w:rsidRPr="00BF7AE0" w:rsidRDefault="008917B5" w:rsidP="008917B5">
            <w:pPr>
              <w:rPr>
                <w:rFonts w:ascii="Times New Roman" w:eastAsia="Times New Roman" w:hAnsi="Times New Roman" w:cs="Times New Roman"/>
                <w:lang w:val="en-US"/>
              </w:rPr>
            </w:pPr>
            <w:r w:rsidRPr="00BF7AE0">
              <w:rPr>
                <w:rFonts w:ascii="Times New Roman" w:eastAsia="Times New Roman" w:hAnsi="Times New Roman" w:cs="Times New Roman"/>
                <w:lang w:val="en-US"/>
              </w:rPr>
              <w:t>Initial Announcement</w:t>
            </w:r>
          </w:p>
        </w:tc>
      </w:tr>
      <w:tr w:rsidR="008917B5" w14:paraId="5665A8A6" w14:textId="77777777" w:rsidTr="0CDB78AF">
        <w:trPr>
          <w:trHeight w:val="300"/>
        </w:trPr>
        <w:tc>
          <w:tcPr>
            <w:tcW w:w="3775" w:type="dxa"/>
          </w:tcPr>
          <w:p w14:paraId="0000005C" w14:textId="77777777" w:rsidR="008917B5" w:rsidRDefault="008917B5" w:rsidP="008917B5">
            <w:pPr>
              <w:rPr>
                <w:rFonts w:ascii="Times New Roman" w:eastAsia="Times New Roman" w:hAnsi="Times New Roman" w:cs="Times New Roman"/>
                <w:b/>
                <w:bCs/>
              </w:rPr>
            </w:pPr>
            <w:r w:rsidRPr="7B9D94C4">
              <w:rPr>
                <w:rFonts w:ascii="Times New Roman" w:eastAsia="Times New Roman" w:hAnsi="Times New Roman" w:cs="Times New Roman"/>
                <w:b/>
                <w:bCs/>
              </w:rPr>
              <w:t>Deadline for Applications</w:t>
            </w:r>
          </w:p>
        </w:tc>
        <w:tc>
          <w:tcPr>
            <w:tcW w:w="5575" w:type="dxa"/>
          </w:tcPr>
          <w:p w14:paraId="0000005D" w14:textId="411C0BF0" w:rsidR="008917B5" w:rsidRDefault="008917B5" w:rsidP="008917B5">
            <w:pPr>
              <w:rPr>
                <w:rFonts w:ascii="Times New Roman" w:eastAsia="Times New Roman" w:hAnsi="Times New Roman" w:cs="Times New Roman"/>
                <w:color w:val="FF0000"/>
              </w:rPr>
            </w:pPr>
            <w:r w:rsidRPr="00A319F9">
              <w:rPr>
                <w:rFonts w:ascii="Times New Roman" w:eastAsia="Times New Roman" w:hAnsi="Times New Roman" w:cs="Times New Roman"/>
                <w:lang w:val="en-US"/>
              </w:rPr>
              <w:t>May 3</w:t>
            </w:r>
            <w:r w:rsidR="004A0AE7">
              <w:rPr>
                <w:rFonts w:ascii="Times New Roman" w:eastAsia="Times New Roman" w:hAnsi="Times New Roman" w:cs="Times New Roman"/>
                <w:lang w:val="en-US"/>
              </w:rPr>
              <w:t>1</w:t>
            </w:r>
            <w:r w:rsidRPr="00A319F9">
              <w:rPr>
                <w:rFonts w:ascii="Times New Roman" w:eastAsia="Times New Roman" w:hAnsi="Times New Roman" w:cs="Times New Roman"/>
                <w:lang w:val="en-US"/>
              </w:rPr>
              <w:t>, 2026 (11:59 p.m. CVT)</w:t>
            </w:r>
            <w:r w:rsidRPr="6D860676">
              <w:rPr>
                <w:rFonts w:ascii="Times New Roman" w:eastAsia="Times New Roman" w:hAnsi="Times New Roman" w:cs="Times New Roman"/>
                <w:sz w:val="28"/>
                <w:szCs w:val="28"/>
              </w:rPr>
              <w:t xml:space="preserve"> </w:t>
            </w:r>
          </w:p>
        </w:tc>
      </w:tr>
      <w:tr w:rsidR="008917B5" w14:paraId="4D9A8756" w14:textId="77777777" w:rsidTr="0CDB78AF">
        <w:trPr>
          <w:trHeight w:val="300"/>
        </w:trPr>
        <w:tc>
          <w:tcPr>
            <w:tcW w:w="3775" w:type="dxa"/>
          </w:tcPr>
          <w:p w14:paraId="0000005E" w14:textId="77777777" w:rsidR="008917B5" w:rsidRDefault="008917B5" w:rsidP="008917B5">
            <w:pPr>
              <w:rPr>
                <w:rFonts w:ascii="Times New Roman" w:eastAsia="Times New Roman" w:hAnsi="Times New Roman" w:cs="Times New Roman"/>
                <w:b/>
                <w:bCs/>
                <w:lang w:val="en-US"/>
              </w:rPr>
            </w:pPr>
            <w:r w:rsidRPr="7B9D94C4">
              <w:rPr>
                <w:rFonts w:ascii="Times New Roman" w:eastAsia="Times New Roman" w:hAnsi="Times New Roman" w:cs="Times New Roman"/>
                <w:b/>
                <w:bCs/>
                <w:lang w:val="en-US"/>
              </w:rPr>
              <w:t>Assistance Listing Number</w:t>
            </w:r>
          </w:p>
        </w:tc>
        <w:tc>
          <w:tcPr>
            <w:tcW w:w="5575" w:type="dxa"/>
          </w:tcPr>
          <w:p w14:paraId="0000005F" w14:textId="2EC6BDD6" w:rsidR="008917B5" w:rsidRDefault="008917B5" w:rsidP="008917B5">
            <w:pPr>
              <w:rPr>
                <w:rFonts w:ascii="Times New Roman" w:eastAsia="Times New Roman" w:hAnsi="Times New Roman" w:cs="Times New Roman"/>
                <w:color w:val="FF0000"/>
              </w:rPr>
            </w:pPr>
            <w:r w:rsidRPr="6D860676">
              <w:rPr>
                <w:rFonts w:ascii="Times New Roman" w:eastAsia="Times New Roman" w:hAnsi="Times New Roman" w:cs="Times New Roman"/>
              </w:rPr>
              <w:t>19.040; 19.441</w:t>
            </w:r>
          </w:p>
        </w:tc>
      </w:tr>
      <w:tr w:rsidR="008917B5" w14:paraId="3C46C396" w14:textId="77777777" w:rsidTr="0CDB78AF">
        <w:trPr>
          <w:trHeight w:val="300"/>
        </w:trPr>
        <w:tc>
          <w:tcPr>
            <w:tcW w:w="3775" w:type="dxa"/>
          </w:tcPr>
          <w:p w14:paraId="00000060" w14:textId="77777777" w:rsidR="008917B5" w:rsidRDefault="008917B5" w:rsidP="008917B5">
            <w:pPr>
              <w:rPr>
                <w:rFonts w:ascii="Times New Roman" w:eastAsia="Times New Roman" w:hAnsi="Times New Roman" w:cs="Times New Roman"/>
                <w:b/>
                <w:bCs/>
              </w:rPr>
            </w:pPr>
            <w:r w:rsidRPr="7B9D94C4">
              <w:rPr>
                <w:rFonts w:ascii="Times New Roman" w:eastAsia="Times New Roman" w:hAnsi="Times New Roman" w:cs="Times New Roman"/>
                <w:b/>
                <w:bCs/>
              </w:rPr>
              <w:t>Length of performance period</w:t>
            </w:r>
          </w:p>
        </w:tc>
        <w:tc>
          <w:tcPr>
            <w:tcW w:w="5575" w:type="dxa"/>
          </w:tcPr>
          <w:p w14:paraId="00000061" w14:textId="6D405BFF" w:rsidR="008917B5" w:rsidRDefault="008917B5" w:rsidP="008917B5">
            <w:pPr>
              <w:rPr>
                <w:rFonts w:ascii="Times New Roman" w:eastAsia="Times New Roman" w:hAnsi="Times New Roman" w:cs="Times New Roman"/>
                <w:b/>
                <w:bCs/>
              </w:rPr>
            </w:pPr>
            <w:r>
              <w:rPr>
                <w:rFonts w:ascii="Times New Roman" w:eastAsia="Times New Roman" w:hAnsi="Times New Roman" w:cs="Times New Roman"/>
              </w:rPr>
              <w:t>6</w:t>
            </w:r>
            <w:r w:rsidRPr="002E27CB">
              <w:rPr>
                <w:rFonts w:ascii="Times New Roman" w:eastAsia="Times New Roman" w:hAnsi="Times New Roman" w:cs="Times New Roman"/>
              </w:rPr>
              <w:t xml:space="preserve"> to 18 months</w:t>
            </w:r>
          </w:p>
        </w:tc>
      </w:tr>
      <w:tr w:rsidR="008917B5" w14:paraId="01CA2710" w14:textId="77777777" w:rsidTr="0CDB78AF">
        <w:trPr>
          <w:trHeight w:val="300"/>
        </w:trPr>
        <w:tc>
          <w:tcPr>
            <w:tcW w:w="3775" w:type="dxa"/>
          </w:tcPr>
          <w:p w14:paraId="00000062" w14:textId="77777777" w:rsidR="008917B5" w:rsidRDefault="008917B5" w:rsidP="008917B5">
            <w:pPr>
              <w:rPr>
                <w:rFonts w:ascii="Times New Roman" w:eastAsia="Times New Roman" w:hAnsi="Times New Roman" w:cs="Times New Roman"/>
                <w:b/>
                <w:bCs/>
              </w:rPr>
            </w:pPr>
            <w:r w:rsidRPr="7B9D94C4">
              <w:rPr>
                <w:rFonts w:ascii="Times New Roman" w:eastAsia="Times New Roman" w:hAnsi="Times New Roman" w:cs="Times New Roman"/>
                <w:b/>
                <w:bCs/>
              </w:rPr>
              <w:t>Number of awards anticipated</w:t>
            </w:r>
          </w:p>
        </w:tc>
        <w:tc>
          <w:tcPr>
            <w:tcW w:w="5575" w:type="dxa"/>
          </w:tcPr>
          <w:p w14:paraId="00000063" w14:textId="2821D8A1" w:rsidR="008917B5" w:rsidRPr="002E27CB" w:rsidRDefault="00CA1FCC" w:rsidP="008917B5">
            <w:pPr>
              <w:rPr>
                <w:rFonts w:ascii="Times New Roman" w:eastAsia="Times New Roman" w:hAnsi="Times New Roman" w:cs="Times New Roman"/>
                <w:b/>
                <w:bCs/>
              </w:rPr>
            </w:pPr>
            <w:r>
              <w:rPr>
                <w:rFonts w:ascii="Times New Roman" w:eastAsia="Times New Roman" w:hAnsi="Times New Roman" w:cs="Times New Roman"/>
              </w:rPr>
              <w:t>10</w:t>
            </w:r>
            <w:r w:rsidR="008917B5" w:rsidRPr="002E27CB">
              <w:rPr>
                <w:rFonts w:ascii="Times New Roman" w:eastAsia="Times New Roman" w:hAnsi="Times New Roman" w:cs="Times New Roman"/>
              </w:rPr>
              <w:t xml:space="preserve"> (dependent on amounts)</w:t>
            </w:r>
          </w:p>
        </w:tc>
      </w:tr>
      <w:tr w:rsidR="008917B5" w14:paraId="434954EC" w14:textId="77777777" w:rsidTr="0CDB78AF">
        <w:trPr>
          <w:trHeight w:val="300"/>
        </w:trPr>
        <w:tc>
          <w:tcPr>
            <w:tcW w:w="3775" w:type="dxa"/>
          </w:tcPr>
          <w:p w14:paraId="00000064" w14:textId="77777777" w:rsidR="008917B5" w:rsidRDefault="008917B5" w:rsidP="008917B5">
            <w:pPr>
              <w:rPr>
                <w:rFonts w:ascii="Times New Roman" w:eastAsia="Times New Roman" w:hAnsi="Times New Roman" w:cs="Times New Roman"/>
                <w:b/>
                <w:bCs/>
              </w:rPr>
            </w:pPr>
            <w:r w:rsidRPr="7B9D94C4">
              <w:rPr>
                <w:rFonts w:ascii="Times New Roman" w:eastAsia="Times New Roman" w:hAnsi="Times New Roman" w:cs="Times New Roman"/>
                <w:b/>
                <w:bCs/>
              </w:rPr>
              <w:t>Award amounts</w:t>
            </w:r>
          </w:p>
        </w:tc>
        <w:tc>
          <w:tcPr>
            <w:tcW w:w="5575" w:type="dxa"/>
          </w:tcPr>
          <w:p w14:paraId="00000065" w14:textId="2C3155C7" w:rsidR="008917B5" w:rsidRPr="00F77A6E" w:rsidRDefault="008917B5" w:rsidP="008917B5">
            <w:pPr>
              <w:rPr>
                <w:rFonts w:ascii="Times New Roman" w:eastAsia="Times New Roman" w:hAnsi="Times New Roman" w:cs="Times New Roman"/>
              </w:rPr>
            </w:pPr>
            <w:r w:rsidRPr="00F77A6E">
              <w:rPr>
                <w:rFonts w:ascii="Times New Roman" w:eastAsia="Times New Roman" w:hAnsi="Times New Roman" w:cs="Times New Roman"/>
              </w:rPr>
              <w:t>awards may range from a minimum of $2</w:t>
            </w:r>
            <w:r>
              <w:rPr>
                <w:rFonts w:ascii="Times New Roman" w:eastAsia="Times New Roman" w:hAnsi="Times New Roman" w:cs="Times New Roman"/>
              </w:rPr>
              <w:t>,</w:t>
            </w:r>
            <w:r w:rsidRPr="00F77A6E">
              <w:rPr>
                <w:rFonts w:ascii="Times New Roman" w:eastAsia="Times New Roman" w:hAnsi="Times New Roman" w:cs="Times New Roman"/>
              </w:rPr>
              <w:t>000 to a maximum of $10</w:t>
            </w:r>
            <w:r>
              <w:rPr>
                <w:rFonts w:ascii="Times New Roman" w:eastAsia="Times New Roman" w:hAnsi="Times New Roman" w:cs="Times New Roman"/>
              </w:rPr>
              <w:t>,</w:t>
            </w:r>
            <w:r w:rsidRPr="00F77A6E">
              <w:rPr>
                <w:rFonts w:ascii="Times New Roman" w:eastAsia="Times New Roman" w:hAnsi="Times New Roman" w:cs="Times New Roman"/>
              </w:rPr>
              <w:t xml:space="preserve">000 (approximately) </w:t>
            </w:r>
          </w:p>
        </w:tc>
      </w:tr>
      <w:tr w:rsidR="008917B5" w14:paraId="6F4BBFD8" w14:textId="77777777" w:rsidTr="0CDB78AF">
        <w:trPr>
          <w:trHeight w:val="300"/>
        </w:trPr>
        <w:tc>
          <w:tcPr>
            <w:tcW w:w="3775" w:type="dxa"/>
          </w:tcPr>
          <w:p w14:paraId="00000066" w14:textId="77777777" w:rsidR="008917B5" w:rsidRDefault="008917B5" w:rsidP="008917B5">
            <w:pPr>
              <w:rPr>
                <w:rFonts w:ascii="Times New Roman" w:eastAsia="Times New Roman" w:hAnsi="Times New Roman" w:cs="Times New Roman"/>
                <w:b/>
                <w:bCs/>
              </w:rPr>
            </w:pPr>
            <w:r w:rsidRPr="7B9D94C4">
              <w:rPr>
                <w:rFonts w:ascii="Times New Roman" w:eastAsia="Times New Roman" w:hAnsi="Times New Roman" w:cs="Times New Roman"/>
                <w:b/>
                <w:bCs/>
              </w:rPr>
              <w:t>Total available funding</w:t>
            </w:r>
          </w:p>
        </w:tc>
        <w:tc>
          <w:tcPr>
            <w:tcW w:w="5575" w:type="dxa"/>
          </w:tcPr>
          <w:p w14:paraId="00000067" w14:textId="01A358ED" w:rsidR="008917B5" w:rsidRPr="00F77A6E" w:rsidRDefault="008917B5" w:rsidP="008917B5">
            <w:pPr>
              <w:rPr>
                <w:rFonts w:ascii="Times New Roman" w:eastAsia="Times New Roman" w:hAnsi="Times New Roman" w:cs="Times New Roman"/>
              </w:rPr>
            </w:pPr>
            <w:r w:rsidRPr="00F77A6E">
              <w:rPr>
                <w:rFonts w:ascii="Times New Roman" w:eastAsia="Times New Roman" w:hAnsi="Times New Roman" w:cs="Times New Roman"/>
              </w:rPr>
              <w:t>$</w:t>
            </w:r>
            <w:r>
              <w:rPr>
                <w:rFonts w:ascii="Times New Roman" w:eastAsia="Times New Roman" w:hAnsi="Times New Roman" w:cs="Times New Roman"/>
              </w:rPr>
              <w:t>18,000</w:t>
            </w:r>
            <w:r w:rsidRPr="00F77A6E">
              <w:rPr>
                <w:rFonts w:ascii="Times New Roman" w:eastAsia="Times New Roman" w:hAnsi="Times New Roman" w:cs="Times New Roman"/>
              </w:rPr>
              <w:t xml:space="preserve"> pending availability of funds </w:t>
            </w:r>
          </w:p>
        </w:tc>
      </w:tr>
      <w:tr w:rsidR="008917B5" w14:paraId="480BB7B5" w14:textId="77777777" w:rsidTr="0CDB78AF">
        <w:trPr>
          <w:trHeight w:val="300"/>
        </w:trPr>
        <w:tc>
          <w:tcPr>
            <w:tcW w:w="3775" w:type="dxa"/>
          </w:tcPr>
          <w:p w14:paraId="00000068" w14:textId="77777777" w:rsidR="008917B5" w:rsidRDefault="008917B5" w:rsidP="008917B5">
            <w:pPr>
              <w:rPr>
                <w:rFonts w:ascii="Times New Roman" w:eastAsia="Times New Roman" w:hAnsi="Times New Roman" w:cs="Times New Roman"/>
                <w:b/>
                <w:bCs/>
              </w:rPr>
            </w:pPr>
            <w:r w:rsidRPr="7B9D94C4">
              <w:rPr>
                <w:rFonts w:ascii="Times New Roman" w:eastAsia="Times New Roman" w:hAnsi="Times New Roman" w:cs="Times New Roman"/>
                <w:b/>
                <w:bCs/>
              </w:rPr>
              <w:t>Type of Funding</w:t>
            </w:r>
          </w:p>
        </w:tc>
        <w:tc>
          <w:tcPr>
            <w:tcW w:w="5575" w:type="dxa"/>
          </w:tcPr>
          <w:p w14:paraId="00000069" w14:textId="6D463837" w:rsidR="008917B5" w:rsidRPr="00F77A6E" w:rsidRDefault="008917B5" w:rsidP="008917B5">
            <w:pPr>
              <w:rPr>
                <w:rFonts w:ascii="Times New Roman" w:eastAsia="Times New Roman" w:hAnsi="Times New Roman" w:cs="Times New Roman"/>
                <w:b/>
                <w:bCs/>
                <w:lang w:val="en-US"/>
              </w:rPr>
            </w:pPr>
            <w:r w:rsidRPr="00F77A6E">
              <w:rPr>
                <w:rFonts w:ascii="Times New Roman" w:eastAsia="Times New Roman" w:hAnsi="Times New Roman" w:cs="Times New Roman"/>
                <w:lang w:val="en-US"/>
              </w:rPr>
              <w:t xml:space="preserve">FY26 Smith Mundt Public Diplomacy Funds, </w:t>
            </w:r>
            <w:r w:rsidR="00507B65">
              <w:rPr>
                <w:rFonts w:ascii="Times New Roman" w:eastAsia="Times New Roman" w:hAnsi="Times New Roman" w:cs="Times New Roman"/>
                <w:lang w:val="en-US"/>
              </w:rPr>
              <w:t xml:space="preserve">and </w:t>
            </w:r>
            <w:r w:rsidRPr="00F77A6E">
              <w:rPr>
                <w:rFonts w:ascii="Times New Roman" w:eastAsia="Times New Roman" w:hAnsi="Times New Roman" w:cs="Times New Roman"/>
                <w:lang w:val="en-US"/>
              </w:rPr>
              <w:t>FY26</w:t>
            </w:r>
            <w:r w:rsidRPr="6D860676">
              <w:rPr>
                <w:rFonts w:ascii="Times New Roman" w:eastAsia="Times New Roman" w:hAnsi="Times New Roman" w:cs="Times New Roman"/>
              </w:rPr>
              <w:t xml:space="preserve"> Fulbright Hays </w:t>
            </w:r>
            <w:r w:rsidR="00507B65" w:rsidRPr="6D860676">
              <w:rPr>
                <w:rFonts w:ascii="Times New Roman" w:eastAsia="Times New Roman" w:hAnsi="Times New Roman" w:cs="Times New Roman"/>
              </w:rPr>
              <w:t>Public Diplomacy Funds</w:t>
            </w:r>
          </w:p>
        </w:tc>
      </w:tr>
      <w:tr w:rsidR="008917B5" w14:paraId="04936683" w14:textId="77777777" w:rsidTr="0CDB78AF">
        <w:trPr>
          <w:trHeight w:val="300"/>
        </w:trPr>
        <w:tc>
          <w:tcPr>
            <w:tcW w:w="3775" w:type="dxa"/>
          </w:tcPr>
          <w:p w14:paraId="0000006A" w14:textId="77777777" w:rsidR="008917B5" w:rsidRDefault="008917B5" w:rsidP="008917B5">
            <w:pPr>
              <w:rPr>
                <w:rFonts w:ascii="Times New Roman" w:eastAsia="Times New Roman" w:hAnsi="Times New Roman" w:cs="Times New Roman"/>
                <w:b/>
                <w:bCs/>
                <w:lang w:val="en-US"/>
              </w:rPr>
            </w:pPr>
            <w:r w:rsidRPr="5064024E">
              <w:rPr>
                <w:rFonts w:ascii="Times New Roman" w:eastAsia="Times New Roman" w:hAnsi="Times New Roman" w:cs="Times New Roman"/>
                <w:b/>
                <w:bCs/>
                <w:lang w:val="en-US"/>
              </w:rPr>
              <w:t xml:space="preserve">Anticipated </w:t>
            </w:r>
            <w:proofErr w:type="gramStart"/>
            <w:r w:rsidRPr="5064024E">
              <w:rPr>
                <w:rFonts w:ascii="Times New Roman" w:eastAsia="Times New Roman" w:hAnsi="Times New Roman" w:cs="Times New Roman"/>
                <w:b/>
                <w:bCs/>
                <w:lang w:val="en-US"/>
              </w:rPr>
              <w:t>project</w:t>
            </w:r>
            <w:proofErr w:type="gramEnd"/>
            <w:r w:rsidRPr="5064024E">
              <w:rPr>
                <w:rFonts w:ascii="Times New Roman" w:eastAsia="Times New Roman" w:hAnsi="Times New Roman" w:cs="Times New Roman"/>
                <w:b/>
                <w:bCs/>
                <w:lang w:val="en-US"/>
              </w:rPr>
              <w:t xml:space="preserve"> start date</w:t>
            </w:r>
          </w:p>
        </w:tc>
        <w:tc>
          <w:tcPr>
            <w:tcW w:w="5575" w:type="dxa"/>
          </w:tcPr>
          <w:p w14:paraId="0000006B" w14:textId="1D6CBA59" w:rsidR="008917B5" w:rsidRDefault="00F771E6" w:rsidP="008917B5">
            <w:pPr>
              <w:rPr>
                <w:rFonts w:ascii="Times New Roman" w:eastAsia="Times New Roman" w:hAnsi="Times New Roman" w:cs="Times New Roman"/>
                <w:b/>
                <w:bCs/>
              </w:rPr>
            </w:pPr>
            <w:r w:rsidRPr="00F771E6">
              <w:rPr>
                <w:rFonts w:ascii="Times New Roman" w:eastAsia="Times New Roman" w:hAnsi="Times New Roman" w:cs="Times New Roman"/>
                <w:lang w:val="en-US"/>
              </w:rPr>
              <w:t>July 2026</w:t>
            </w:r>
          </w:p>
        </w:tc>
      </w:tr>
    </w:tbl>
    <w:p w14:paraId="0000006C" w14:textId="77777777" w:rsidR="0008093C" w:rsidRDefault="0008093C" w:rsidP="7B9D94C4">
      <w:pPr>
        <w:spacing w:after="0"/>
        <w:rPr>
          <w:rFonts w:ascii="Times New Roman" w:eastAsia="Times New Roman" w:hAnsi="Times New Roman" w:cs="Times New Roman"/>
          <w:b/>
          <w:bCs/>
          <w:sz w:val="24"/>
          <w:szCs w:val="24"/>
        </w:rPr>
      </w:pPr>
    </w:p>
    <w:p w14:paraId="7E361E67" w14:textId="644DF730" w:rsidR="004F582E" w:rsidRPr="004F582E" w:rsidRDefault="00C10065" w:rsidP="004F582E">
      <w:pPr>
        <w:spacing w:after="0"/>
        <w:rPr>
          <w:rFonts w:ascii="Times New Roman" w:hAnsi="Times New Roman" w:cs="Times New Roman"/>
        </w:rPr>
      </w:pPr>
      <w:r w:rsidRPr="004F582E">
        <w:rPr>
          <w:rFonts w:ascii="Times New Roman" w:eastAsia="Times New Roman" w:hAnsi="Times New Roman" w:cs="Times New Roman"/>
          <w:b/>
          <w:bCs/>
          <w:sz w:val="24"/>
          <w:szCs w:val="24"/>
          <w:lang w:val="en-US"/>
        </w:rPr>
        <w:t>Funding Instrument Type</w:t>
      </w:r>
      <w:r w:rsidR="00F908DE" w:rsidRPr="004F582E">
        <w:rPr>
          <w:rFonts w:ascii="Times New Roman" w:eastAsia="Times New Roman" w:hAnsi="Times New Roman" w:cs="Times New Roman"/>
          <w:b/>
          <w:bCs/>
          <w:sz w:val="24"/>
          <w:szCs w:val="24"/>
          <w:lang w:val="en-US"/>
        </w:rPr>
        <w:t>:</w:t>
      </w:r>
      <w:r w:rsidR="00F908DE" w:rsidRPr="004F582E">
        <w:rPr>
          <w:rFonts w:ascii="Times New Roman" w:eastAsia="Times New Roman" w:hAnsi="Times New Roman" w:cs="Times New Roman"/>
          <w:sz w:val="24"/>
          <w:szCs w:val="24"/>
          <w:lang w:val="en-US"/>
        </w:rPr>
        <w:t xml:space="preserve"> </w:t>
      </w:r>
      <w:r w:rsidR="004F582E" w:rsidRPr="004F582E">
        <w:rPr>
          <w:rFonts w:ascii="Times New Roman" w:hAnsi="Times New Roman" w:cs="Times New Roman"/>
        </w:rPr>
        <w:t>Grant or Cooperative Agreement</w:t>
      </w:r>
      <w:r w:rsidR="001F0C63">
        <w:rPr>
          <w:rFonts w:ascii="Times New Roman" w:hAnsi="Times New Roman" w:cs="Times New Roman"/>
        </w:rPr>
        <w:t>.</w:t>
      </w:r>
    </w:p>
    <w:p w14:paraId="7D3962F4" w14:textId="77777777" w:rsidR="004F582E" w:rsidRDefault="004F582E" w:rsidP="004F582E">
      <w:pPr>
        <w:spacing w:after="0"/>
        <w:rPr>
          <w:rFonts w:ascii="Times New Roman" w:eastAsia="Times New Roman" w:hAnsi="Times New Roman" w:cs="Times New Roman"/>
          <w:sz w:val="24"/>
          <w:szCs w:val="24"/>
          <w:lang w:val="en-US"/>
        </w:rPr>
      </w:pPr>
      <w:r w:rsidRPr="004F582E">
        <w:rPr>
          <w:rFonts w:ascii="Times New Roman" w:eastAsia="Times New Roman" w:hAnsi="Times New Roman" w:cs="Times New Roman"/>
          <w:sz w:val="24"/>
          <w:szCs w:val="24"/>
          <w:lang w:val="en-US"/>
        </w:rPr>
        <w:t>The U.S. Embassy Praia will determine the appropriate funding instrument type based on the nature and scope of the proposed project.</w:t>
      </w:r>
    </w:p>
    <w:p w14:paraId="3A007E09" w14:textId="77777777" w:rsidR="004F582E" w:rsidRPr="004F582E" w:rsidRDefault="004F582E" w:rsidP="004F582E">
      <w:pPr>
        <w:spacing w:after="0"/>
        <w:rPr>
          <w:rFonts w:ascii="Times New Roman" w:eastAsia="Times New Roman" w:hAnsi="Times New Roman" w:cs="Times New Roman"/>
          <w:sz w:val="24"/>
          <w:szCs w:val="24"/>
          <w:lang w:val="en-US"/>
        </w:rPr>
      </w:pPr>
    </w:p>
    <w:p w14:paraId="1D962F7E" w14:textId="77777777" w:rsidR="004F582E" w:rsidRPr="004F582E" w:rsidRDefault="004F582E" w:rsidP="004F582E">
      <w:pPr>
        <w:spacing w:after="0"/>
        <w:rPr>
          <w:rFonts w:ascii="Times New Roman" w:eastAsia="Times New Roman" w:hAnsi="Times New Roman" w:cs="Times New Roman"/>
          <w:sz w:val="24"/>
          <w:szCs w:val="24"/>
          <w:lang w:val="en-US"/>
        </w:rPr>
      </w:pPr>
      <w:r w:rsidRPr="004F582E">
        <w:rPr>
          <w:rFonts w:ascii="Times New Roman" w:eastAsia="Times New Roman" w:hAnsi="Times New Roman" w:cs="Times New Roman"/>
          <w:b/>
          <w:bCs/>
          <w:sz w:val="24"/>
          <w:szCs w:val="24"/>
          <w:lang w:val="en-US"/>
        </w:rPr>
        <w:t>Grants</w:t>
      </w:r>
      <w:r w:rsidRPr="004F582E">
        <w:rPr>
          <w:rFonts w:ascii="Times New Roman" w:eastAsia="Times New Roman" w:hAnsi="Times New Roman" w:cs="Times New Roman"/>
          <w:sz w:val="24"/>
          <w:szCs w:val="24"/>
          <w:lang w:val="en-US"/>
        </w:rPr>
        <w:t> will be used for projects where the Embassy does not anticipate substantial involvement beyond standard monitoring, reporting, and branding requirements.</w:t>
      </w:r>
    </w:p>
    <w:p w14:paraId="25A8AA33" w14:textId="77777777" w:rsidR="004F582E" w:rsidRPr="004F582E" w:rsidRDefault="004F582E" w:rsidP="004F582E">
      <w:pPr>
        <w:spacing w:after="0"/>
        <w:rPr>
          <w:rFonts w:ascii="Times New Roman" w:eastAsia="Times New Roman" w:hAnsi="Times New Roman" w:cs="Times New Roman"/>
          <w:sz w:val="24"/>
          <w:szCs w:val="24"/>
          <w:lang w:val="en-US"/>
        </w:rPr>
      </w:pPr>
      <w:r w:rsidRPr="004F582E">
        <w:rPr>
          <w:rFonts w:ascii="Times New Roman" w:eastAsia="Times New Roman" w:hAnsi="Times New Roman" w:cs="Times New Roman"/>
          <w:b/>
          <w:bCs/>
          <w:sz w:val="24"/>
          <w:szCs w:val="24"/>
          <w:lang w:val="en-US"/>
        </w:rPr>
        <w:t>Cooperative Agreements</w:t>
      </w:r>
      <w:r w:rsidRPr="004F582E">
        <w:rPr>
          <w:rFonts w:ascii="Times New Roman" w:eastAsia="Times New Roman" w:hAnsi="Times New Roman" w:cs="Times New Roman"/>
          <w:sz w:val="24"/>
          <w:szCs w:val="24"/>
          <w:lang w:val="en-US"/>
        </w:rPr>
        <w:t> will be used for projects requiring substantial Embassy involvement in implementation, such as:</w:t>
      </w:r>
    </w:p>
    <w:p w14:paraId="52962D8F" w14:textId="77777777" w:rsidR="004F582E" w:rsidRPr="004F582E" w:rsidRDefault="004F582E" w:rsidP="004F582E">
      <w:pPr>
        <w:numPr>
          <w:ilvl w:val="0"/>
          <w:numId w:val="49"/>
        </w:numPr>
        <w:spacing w:after="0"/>
        <w:rPr>
          <w:rFonts w:ascii="Times New Roman" w:eastAsia="Times New Roman" w:hAnsi="Times New Roman" w:cs="Times New Roman"/>
          <w:sz w:val="24"/>
          <w:szCs w:val="24"/>
          <w:lang w:val="en-US"/>
        </w:rPr>
      </w:pPr>
      <w:r w:rsidRPr="004F582E">
        <w:rPr>
          <w:rFonts w:ascii="Times New Roman" w:eastAsia="Times New Roman" w:hAnsi="Times New Roman" w:cs="Times New Roman"/>
          <w:sz w:val="24"/>
          <w:szCs w:val="24"/>
          <w:lang w:val="en-US"/>
        </w:rPr>
        <w:t>Review and approval of key program materials, speakers, or participants</w:t>
      </w:r>
    </w:p>
    <w:p w14:paraId="665EA847" w14:textId="77777777" w:rsidR="004F582E" w:rsidRPr="004F582E" w:rsidRDefault="004F582E" w:rsidP="004F582E">
      <w:pPr>
        <w:numPr>
          <w:ilvl w:val="0"/>
          <w:numId w:val="49"/>
        </w:numPr>
        <w:spacing w:after="0"/>
        <w:rPr>
          <w:rFonts w:ascii="Times New Roman" w:eastAsia="Times New Roman" w:hAnsi="Times New Roman" w:cs="Times New Roman"/>
          <w:sz w:val="24"/>
          <w:szCs w:val="24"/>
          <w:lang w:val="en-US"/>
        </w:rPr>
      </w:pPr>
      <w:r w:rsidRPr="004F582E">
        <w:rPr>
          <w:rFonts w:ascii="Times New Roman" w:eastAsia="Times New Roman" w:hAnsi="Times New Roman" w:cs="Times New Roman"/>
          <w:sz w:val="24"/>
          <w:szCs w:val="24"/>
          <w:lang w:val="en-US"/>
        </w:rPr>
        <w:t>Coordination with American Spaces or U.S. exchange alumni networks</w:t>
      </w:r>
    </w:p>
    <w:p w14:paraId="586AAA1F" w14:textId="77777777" w:rsidR="004F582E" w:rsidRPr="004F582E" w:rsidRDefault="004F582E" w:rsidP="004F582E">
      <w:pPr>
        <w:numPr>
          <w:ilvl w:val="0"/>
          <w:numId w:val="49"/>
        </w:numPr>
        <w:spacing w:after="0"/>
        <w:rPr>
          <w:rFonts w:ascii="Times New Roman" w:eastAsia="Times New Roman" w:hAnsi="Times New Roman" w:cs="Times New Roman"/>
          <w:sz w:val="24"/>
          <w:szCs w:val="24"/>
          <w:lang w:val="en-US"/>
        </w:rPr>
      </w:pPr>
      <w:r w:rsidRPr="004F582E">
        <w:rPr>
          <w:rFonts w:ascii="Times New Roman" w:eastAsia="Times New Roman" w:hAnsi="Times New Roman" w:cs="Times New Roman"/>
          <w:sz w:val="24"/>
          <w:szCs w:val="24"/>
          <w:lang w:val="en-US"/>
        </w:rPr>
        <w:t>Joint planning of high-visibility America250/Freedom250 events</w:t>
      </w:r>
    </w:p>
    <w:p w14:paraId="0F0D4A8C" w14:textId="77777777" w:rsidR="004F582E" w:rsidRPr="004F582E" w:rsidRDefault="004F582E" w:rsidP="004F582E">
      <w:pPr>
        <w:numPr>
          <w:ilvl w:val="0"/>
          <w:numId w:val="49"/>
        </w:numPr>
        <w:spacing w:after="0"/>
        <w:rPr>
          <w:rFonts w:ascii="Times New Roman" w:eastAsia="Times New Roman" w:hAnsi="Times New Roman" w:cs="Times New Roman"/>
          <w:sz w:val="24"/>
          <w:szCs w:val="24"/>
          <w:lang w:val="en-US"/>
        </w:rPr>
      </w:pPr>
      <w:r w:rsidRPr="004F582E">
        <w:rPr>
          <w:rFonts w:ascii="Times New Roman" w:eastAsia="Times New Roman" w:hAnsi="Times New Roman" w:cs="Times New Roman"/>
          <w:sz w:val="24"/>
          <w:szCs w:val="24"/>
          <w:lang w:val="en-US"/>
        </w:rPr>
        <w:t>Regular coordination meetings beyond standard reporting</w:t>
      </w:r>
    </w:p>
    <w:p w14:paraId="4F24E58C" w14:textId="77777777" w:rsidR="004F582E" w:rsidRDefault="004F582E" w:rsidP="004F582E">
      <w:pPr>
        <w:spacing w:after="0"/>
        <w:rPr>
          <w:rFonts w:ascii="Times New Roman" w:eastAsia="Times New Roman" w:hAnsi="Times New Roman" w:cs="Times New Roman"/>
          <w:sz w:val="24"/>
          <w:szCs w:val="24"/>
          <w:lang w:val="en-US"/>
        </w:rPr>
      </w:pPr>
    </w:p>
    <w:p w14:paraId="0BF183D3" w14:textId="320A45CF" w:rsidR="004F582E" w:rsidRPr="004F582E" w:rsidRDefault="004F582E" w:rsidP="004F582E">
      <w:pPr>
        <w:spacing w:after="0"/>
        <w:rPr>
          <w:rFonts w:ascii="Times New Roman" w:eastAsia="Times New Roman" w:hAnsi="Times New Roman" w:cs="Times New Roman"/>
          <w:sz w:val="24"/>
          <w:szCs w:val="24"/>
          <w:lang w:val="en-US"/>
        </w:rPr>
      </w:pPr>
      <w:r w:rsidRPr="004F582E">
        <w:rPr>
          <w:rFonts w:ascii="Times New Roman" w:eastAsia="Times New Roman" w:hAnsi="Times New Roman" w:cs="Times New Roman"/>
          <w:sz w:val="24"/>
          <w:szCs w:val="24"/>
          <w:lang w:val="en-US"/>
        </w:rPr>
        <w:t>The funding instrument type will be determined during the review process and specified in the award agreement. See Section C.2 for details on substantial involvement under cooperative agreements.</w:t>
      </w:r>
    </w:p>
    <w:p w14:paraId="0000006E" w14:textId="77777777" w:rsidR="0008093C" w:rsidRDefault="0008093C" w:rsidP="7B9D94C4">
      <w:pPr>
        <w:spacing w:after="0"/>
        <w:rPr>
          <w:rFonts w:ascii="Times New Roman" w:eastAsia="Times New Roman" w:hAnsi="Times New Roman" w:cs="Times New Roman"/>
          <w:b/>
          <w:bCs/>
          <w:color w:val="FF0000"/>
          <w:sz w:val="24"/>
          <w:szCs w:val="24"/>
        </w:rPr>
      </w:pPr>
    </w:p>
    <w:p w14:paraId="0000006F" w14:textId="3F451542" w:rsidR="0008093C" w:rsidRDefault="00C10065" w:rsidP="7B9D94C4">
      <w:pPr>
        <w:spacing w:after="0"/>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Project Performance Period</w:t>
      </w:r>
      <w:r w:rsidRPr="7B9D94C4">
        <w:rPr>
          <w:rFonts w:ascii="Times New Roman" w:eastAsia="Times New Roman" w:hAnsi="Times New Roman" w:cs="Times New Roman"/>
          <w:sz w:val="24"/>
          <w:szCs w:val="24"/>
        </w:rPr>
        <w:t xml:space="preserve">: Proposed projects should be completed </w:t>
      </w:r>
      <w:r w:rsidRPr="004B54BD">
        <w:rPr>
          <w:rFonts w:ascii="Times New Roman" w:eastAsia="Times New Roman" w:hAnsi="Times New Roman" w:cs="Times New Roman"/>
          <w:sz w:val="24"/>
          <w:szCs w:val="24"/>
        </w:rPr>
        <w:t xml:space="preserve">in </w:t>
      </w:r>
      <w:r w:rsidR="004B54BD" w:rsidRPr="004B54BD">
        <w:rPr>
          <w:rFonts w:ascii="Times New Roman" w:eastAsia="Times New Roman" w:hAnsi="Times New Roman" w:cs="Times New Roman"/>
          <w:sz w:val="24"/>
          <w:szCs w:val="24"/>
        </w:rPr>
        <w:t>18 months</w:t>
      </w:r>
      <w:r w:rsidRPr="004B54BD">
        <w:rPr>
          <w:rFonts w:ascii="Times New Roman" w:eastAsia="Times New Roman" w:hAnsi="Times New Roman" w:cs="Times New Roman"/>
          <w:sz w:val="24"/>
          <w:szCs w:val="24"/>
        </w:rPr>
        <w:t xml:space="preserve"> </w:t>
      </w:r>
      <w:r w:rsidRPr="7B9D94C4">
        <w:rPr>
          <w:rFonts w:ascii="Times New Roman" w:eastAsia="Times New Roman" w:hAnsi="Times New Roman" w:cs="Times New Roman"/>
          <w:sz w:val="24"/>
          <w:szCs w:val="24"/>
        </w:rPr>
        <w:t>or less.</w:t>
      </w:r>
      <w:r w:rsidRPr="7B9D94C4">
        <w:rPr>
          <w:rFonts w:ascii="Times New Roman" w:eastAsia="Times New Roman" w:hAnsi="Times New Roman" w:cs="Times New Roman"/>
          <w:b/>
          <w:bCs/>
          <w:sz w:val="24"/>
          <w:szCs w:val="24"/>
        </w:rPr>
        <w:t xml:space="preserve"> </w:t>
      </w:r>
    </w:p>
    <w:p w14:paraId="00000070" w14:textId="4C080E21" w:rsidR="0008093C" w:rsidRDefault="00C10065"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lastRenderedPageBreak/>
        <w:t>The Department of State will entertain applications for continuation grants funded under these awards beyond the initial budget period on a non-competitive basis subject to availability of funds, satisfactory progress of the program, and a determination that continued funding would be in the best interest of the U.S. Department of State.</w:t>
      </w:r>
    </w:p>
    <w:p w14:paraId="00000071" w14:textId="77777777" w:rsidR="0008093C" w:rsidRDefault="00C10065" w:rsidP="7B9D94C4">
      <w:pP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sz w:val="24"/>
          <w:szCs w:val="24"/>
          <w:lang w:val="en-US"/>
        </w:rPr>
        <w:t xml:space="preserve">This notice is subject to availability of funding. </w:t>
      </w:r>
      <w:r w:rsidRPr="7B9D94C4">
        <w:rPr>
          <w:rFonts w:ascii="Times New Roman" w:eastAsia="Times New Roman" w:hAnsi="Times New Roman" w:cs="Times New Roman"/>
          <w:color w:val="000000" w:themeColor="text1"/>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3" w14:textId="77777777" w:rsidR="0008093C" w:rsidRDefault="00C10065" w:rsidP="7B9D94C4">
      <w:pPr>
        <w:pStyle w:val="Heading5"/>
        <w:numPr>
          <w:ilvl w:val="0"/>
          <w:numId w:val="18"/>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Executive Summary</w:t>
      </w:r>
    </w:p>
    <w:p w14:paraId="31658F52" w14:textId="77777777" w:rsidR="00BA569C" w:rsidRDefault="00BA569C" w:rsidP="00BA569C">
      <w:pPr>
        <w:pStyle w:val="NormalWeb"/>
        <w:jc w:val="both"/>
      </w:pPr>
      <w:bookmarkStart w:id="3" w:name="_heading=h.rgr6zo5vjd6g"/>
      <w:bookmarkEnd w:id="3"/>
      <w:r>
        <w:t>As the United States commemorates 250 years of independence through the America250 and Freedom250 initiatives, the U.S. Department of State's U.S. Embassy Praia announces an open competition to celebrate this historic milestone while advancing core U.S. foreign policy priorities in Cabo Verde. This initiative promotes democratic governance, inclusive economic growth, and strengthened bilateral partnerships through interactive programming highlighting American excellence in innovation, education, culture, and democratic institutions.</w:t>
      </w:r>
    </w:p>
    <w:p w14:paraId="214201C0" w14:textId="77777777" w:rsidR="00BA569C" w:rsidRDefault="00BA569C" w:rsidP="00BA569C">
      <w:pPr>
        <w:pStyle w:val="NormalWeb"/>
        <w:jc w:val="both"/>
      </w:pPr>
      <w:r>
        <w:t>In alignment with the U.S. Strategy for Sub-Saharan Africa, this program seeks proposals from eligible organizations and individuals to engage youth, emerging leaders, educators, entrepreneurs, and broader Cabo Verdean audiences. The America250 and Freedom250 commemorations provide a strategic opportunity to explore enduring principles of freedom, civic responsibility, and democratic values—examining how these principles have shaped American democracy for 250 years and their relevance to contemporary challenges including freedom of expression, economic opportunity, digital access, civic participation, and innovation.</w:t>
      </w:r>
    </w:p>
    <w:p w14:paraId="058BA962" w14:textId="4104AD6D" w:rsidR="00800E29" w:rsidRDefault="00BA569C" w:rsidP="00BA569C">
      <w:pPr>
        <w:pStyle w:val="NormalWeb"/>
        <w:jc w:val="both"/>
      </w:pPr>
      <w:r>
        <w:t>Priority areas include technology and innovation, artificial intelligence and digital responsibility, cybersecurity, American culture and history, and youth civic participation. All proposals must include a clear American element, such as collaboration with U.S. experts, institutions, or exchange alumni, or content highlighting U.S. democratic institutions and innovation.</w:t>
      </w:r>
    </w:p>
    <w:p w14:paraId="00000075"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ELIGIBILITY</w:t>
      </w:r>
    </w:p>
    <w:p w14:paraId="00000076" w14:textId="77777777" w:rsidR="0008093C" w:rsidRDefault="0008093C" w:rsidP="7B9D94C4">
      <w:pPr>
        <w:rPr>
          <w:rFonts w:ascii="Times New Roman" w:eastAsia="Times New Roman" w:hAnsi="Times New Roman" w:cs="Times New Roman"/>
        </w:rPr>
      </w:pPr>
    </w:p>
    <w:p w14:paraId="00000077" w14:textId="77777777" w:rsidR="0008093C" w:rsidRDefault="00C10065" w:rsidP="7B9D94C4">
      <w:pPr>
        <w:pStyle w:val="Heading5"/>
        <w:numPr>
          <w:ilvl w:val="0"/>
          <w:numId w:val="20"/>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Eligible Applicants</w:t>
      </w:r>
    </w:p>
    <w:p w14:paraId="00000078" w14:textId="17B86D41" w:rsidR="0008093C" w:rsidRDefault="00C10065"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lang w:val="en-US"/>
        </w:rPr>
      </w:pPr>
      <w:r w:rsidRPr="7B9D94C4">
        <w:rPr>
          <w:rFonts w:ascii="Times New Roman" w:eastAsia="Times New Roman" w:hAnsi="Times New Roman" w:cs="Times New Roman"/>
          <w:sz w:val="24"/>
          <w:szCs w:val="24"/>
          <w:lang w:val="en-US"/>
        </w:rPr>
        <w:t>The following organizations are eligible to apply</w:t>
      </w:r>
      <w:r w:rsidRPr="7B9D94C4">
        <w:rPr>
          <w:rFonts w:ascii="Times New Roman" w:eastAsia="Times New Roman" w:hAnsi="Times New Roman" w:cs="Times New Roman"/>
          <w:i/>
          <w:iCs/>
          <w:sz w:val="24"/>
          <w:szCs w:val="24"/>
          <w:lang w:val="en-US"/>
        </w:rPr>
        <w:t>:</w:t>
      </w:r>
      <w:r w:rsidRPr="7B9D94C4">
        <w:rPr>
          <w:rFonts w:ascii="Times New Roman" w:eastAsia="Times New Roman" w:hAnsi="Times New Roman" w:cs="Times New Roman"/>
          <w:i/>
          <w:iCs/>
          <w:color w:val="FF0000"/>
          <w:sz w:val="24"/>
          <w:szCs w:val="24"/>
          <w:lang w:val="en-US"/>
        </w:rPr>
        <w:t xml:space="preserve">  </w:t>
      </w:r>
    </w:p>
    <w:p w14:paraId="00000079" w14:textId="77777777" w:rsidR="0008093C" w:rsidRPr="00605F74" w:rsidRDefault="00C10065" w:rsidP="7B9D94C4">
      <w:pPr>
        <w:numPr>
          <w:ilvl w:val="0"/>
          <w:numId w:val="19"/>
        </w:numPr>
        <w:pBdr>
          <w:top w:val="nil"/>
          <w:left w:val="nil"/>
          <w:bottom w:val="nil"/>
          <w:right w:val="nil"/>
          <w:between w:val="nil"/>
        </w:pBdr>
        <w:spacing w:after="0" w:line="276" w:lineRule="auto"/>
        <w:ind w:left="1080"/>
        <w:rPr>
          <w:rFonts w:ascii="Times New Roman" w:eastAsia="Times New Roman" w:hAnsi="Times New Roman" w:cs="Times New Roman"/>
          <w:i/>
          <w:iCs/>
          <w:sz w:val="24"/>
          <w:szCs w:val="24"/>
        </w:rPr>
      </w:pPr>
      <w:r w:rsidRPr="00605F74">
        <w:rPr>
          <w:rFonts w:ascii="Times New Roman" w:eastAsia="Times New Roman" w:hAnsi="Times New Roman" w:cs="Times New Roman"/>
          <w:i/>
          <w:iCs/>
          <w:sz w:val="24"/>
          <w:szCs w:val="24"/>
        </w:rPr>
        <w:t xml:space="preserve">Not-for-profit organizations, including </w:t>
      </w:r>
      <w:proofErr w:type="gramStart"/>
      <w:r w:rsidRPr="00605F74">
        <w:rPr>
          <w:rFonts w:ascii="Times New Roman" w:eastAsia="Times New Roman" w:hAnsi="Times New Roman" w:cs="Times New Roman"/>
          <w:i/>
          <w:iCs/>
          <w:sz w:val="24"/>
          <w:szCs w:val="24"/>
        </w:rPr>
        <w:t>think</w:t>
      </w:r>
      <w:proofErr w:type="gramEnd"/>
      <w:r w:rsidRPr="00605F74">
        <w:rPr>
          <w:rFonts w:ascii="Times New Roman" w:eastAsia="Times New Roman" w:hAnsi="Times New Roman" w:cs="Times New Roman"/>
          <w:i/>
          <w:iCs/>
          <w:sz w:val="24"/>
          <w:szCs w:val="24"/>
        </w:rPr>
        <w:t xml:space="preserve"> tanks and civil society/non-governmental organizations </w:t>
      </w:r>
    </w:p>
    <w:p w14:paraId="0000007A" w14:textId="77777777" w:rsidR="0008093C" w:rsidRPr="00605F74" w:rsidRDefault="00C10065" w:rsidP="7B9D94C4">
      <w:pPr>
        <w:numPr>
          <w:ilvl w:val="0"/>
          <w:numId w:val="19"/>
        </w:numPr>
        <w:pBdr>
          <w:top w:val="nil"/>
          <w:left w:val="nil"/>
          <w:bottom w:val="nil"/>
          <w:right w:val="nil"/>
          <w:between w:val="nil"/>
        </w:pBdr>
        <w:shd w:val="clear" w:color="auto" w:fill="FFFFFF" w:themeFill="background1"/>
        <w:spacing w:after="0" w:line="240" w:lineRule="auto"/>
        <w:ind w:left="1080"/>
        <w:rPr>
          <w:rFonts w:ascii="Times New Roman" w:eastAsia="Times New Roman" w:hAnsi="Times New Roman" w:cs="Times New Roman"/>
          <w:i/>
          <w:iCs/>
          <w:sz w:val="24"/>
          <w:szCs w:val="24"/>
        </w:rPr>
      </w:pPr>
      <w:r w:rsidRPr="00605F74">
        <w:rPr>
          <w:rFonts w:ascii="Times New Roman" w:eastAsia="Times New Roman" w:hAnsi="Times New Roman" w:cs="Times New Roman"/>
          <w:i/>
          <w:iCs/>
          <w:sz w:val="24"/>
          <w:szCs w:val="24"/>
        </w:rPr>
        <w:t>Public and private educational institutions</w:t>
      </w:r>
    </w:p>
    <w:p w14:paraId="0000007C" w14:textId="77777777" w:rsidR="0008093C" w:rsidRPr="00605F74" w:rsidRDefault="00C10065" w:rsidP="7B9D94C4">
      <w:pPr>
        <w:numPr>
          <w:ilvl w:val="0"/>
          <w:numId w:val="19"/>
        </w:numPr>
        <w:pBdr>
          <w:top w:val="nil"/>
          <w:left w:val="nil"/>
          <w:bottom w:val="nil"/>
          <w:right w:val="nil"/>
          <w:between w:val="nil"/>
        </w:pBdr>
        <w:shd w:val="clear" w:color="auto" w:fill="FFFFFF" w:themeFill="background1"/>
        <w:spacing w:after="0" w:line="240" w:lineRule="auto"/>
        <w:ind w:left="1080"/>
        <w:rPr>
          <w:rFonts w:ascii="Times New Roman" w:eastAsia="Times New Roman" w:hAnsi="Times New Roman" w:cs="Times New Roman"/>
          <w:i/>
          <w:iCs/>
          <w:sz w:val="24"/>
          <w:szCs w:val="24"/>
        </w:rPr>
      </w:pPr>
      <w:r w:rsidRPr="00605F74">
        <w:rPr>
          <w:rFonts w:ascii="Times New Roman" w:eastAsia="Times New Roman" w:hAnsi="Times New Roman" w:cs="Times New Roman"/>
          <w:i/>
          <w:iCs/>
          <w:sz w:val="24"/>
          <w:szCs w:val="24"/>
        </w:rPr>
        <w:t>Individuals</w:t>
      </w:r>
    </w:p>
    <w:p w14:paraId="0000007D" w14:textId="77777777" w:rsidR="0008093C" w:rsidRPr="00605F74" w:rsidRDefault="00C10065" w:rsidP="7B9D94C4">
      <w:pPr>
        <w:numPr>
          <w:ilvl w:val="0"/>
          <w:numId w:val="19"/>
        </w:numPr>
        <w:shd w:val="clear" w:color="auto" w:fill="FFFFFF" w:themeFill="background1"/>
        <w:spacing w:after="0" w:line="240" w:lineRule="auto"/>
        <w:ind w:left="1080"/>
        <w:rPr>
          <w:rFonts w:ascii="Times New Roman" w:eastAsia="Times New Roman" w:hAnsi="Times New Roman" w:cs="Times New Roman"/>
          <w:i/>
          <w:iCs/>
          <w:sz w:val="24"/>
          <w:szCs w:val="24"/>
        </w:rPr>
      </w:pPr>
      <w:r w:rsidRPr="00605F74">
        <w:rPr>
          <w:rFonts w:ascii="Times New Roman" w:eastAsia="Times New Roman" w:hAnsi="Times New Roman" w:cs="Times New Roman"/>
          <w:i/>
          <w:iCs/>
          <w:sz w:val="24"/>
          <w:szCs w:val="24"/>
        </w:rPr>
        <w:t>Public International Organizations and Governmental institutions</w:t>
      </w:r>
      <w:r w:rsidRPr="00605F74">
        <w:br/>
      </w:r>
    </w:p>
    <w:p w14:paraId="0000007E" w14:textId="15C97FDA" w:rsidR="0008093C" w:rsidRDefault="00C10065" w:rsidP="7B9D94C4">
      <w:pPr>
        <w:rPr>
          <w:rFonts w:ascii="Times New Roman" w:eastAsia="Times New Roman" w:hAnsi="Times New Roman" w:cs="Times New Roman"/>
          <w:color w:val="000000"/>
          <w:sz w:val="24"/>
          <w:szCs w:val="24"/>
          <w:lang w:val="en-US"/>
        </w:rPr>
      </w:pPr>
      <w:commentRangeStart w:id="4"/>
      <w:r w:rsidRPr="7B9D94C4">
        <w:rPr>
          <w:rFonts w:ascii="Times New Roman" w:eastAsia="Times New Roman" w:hAnsi="Times New Roman" w:cs="Times New Roman"/>
          <w:color w:val="000000" w:themeColor="text1"/>
          <w:sz w:val="24"/>
          <w:szCs w:val="24"/>
          <w:lang w:val="en-US"/>
        </w:rPr>
        <w:t xml:space="preserve">For-profit entities, even those that may fall into the categories listed above, are </w:t>
      </w:r>
      <w:r w:rsidRPr="7B9D94C4">
        <w:rPr>
          <w:rFonts w:ascii="Times New Roman" w:eastAsia="Times New Roman" w:hAnsi="Times New Roman" w:cs="Times New Roman"/>
          <w:b/>
          <w:bCs/>
          <w:color w:val="000000" w:themeColor="text1"/>
          <w:sz w:val="24"/>
          <w:szCs w:val="24"/>
          <w:u w:val="single"/>
          <w:lang w:val="en-US"/>
        </w:rPr>
        <w:t>not</w:t>
      </w:r>
      <w:r w:rsidRPr="7B9D94C4">
        <w:rPr>
          <w:rFonts w:ascii="Times New Roman" w:eastAsia="Times New Roman" w:hAnsi="Times New Roman" w:cs="Times New Roman"/>
          <w:color w:val="000000" w:themeColor="text1"/>
          <w:sz w:val="24"/>
          <w:szCs w:val="24"/>
          <w:lang w:val="en-US"/>
        </w:rPr>
        <w:t xml:space="preserve"> eligible to apply for this NOFO.</w:t>
      </w:r>
      <w:r w:rsidRPr="7B9D94C4">
        <w:rPr>
          <w:rFonts w:ascii="Times New Roman" w:eastAsia="Times New Roman" w:hAnsi="Times New Roman" w:cs="Times New Roman"/>
          <w:color w:val="000000" w:themeColor="text1"/>
          <w:lang w:val="en-US"/>
        </w:rPr>
        <w:t xml:space="preserve">  </w:t>
      </w:r>
      <w:r w:rsidRPr="7B9D94C4">
        <w:rPr>
          <w:rFonts w:ascii="Times New Roman" w:eastAsia="Times New Roman" w:hAnsi="Times New Roman" w:cs="Times New Roman"/>
          <w:color w:val="000000" w:themeColor="text1"/>
          <w:sz w:val="24"/>
          <w:szCs w:val="24"/>
          <w:lang w:val="en-US"/>
        </w:rPr>
        <w:t xml:space="preserve">Organizations may sub-contract with other entities, but only one, non-profit, non-governmental entity can be the prime recipient of the award. When sub-contracting </w:t>
      </w:r>
      <w:r w:rsidRPr="7B9D94C4">
        <w:rPr>
          <w:rFonts w:ascii="Times New Roman" w:eastAsia="Times New Roman" w:hAnsi="Times New Roman" w:cs="Times New Roman"/>
          <w:color w:val="000000" w:themeColor="text1"/>
          <w:sz w:val="24"/>
          <w:szCs w:val="24"/>
          <w:lang w:val="en-US"/>
        </w:rPr>
        <w:lastRenderedPageBreak/>
        <w:t xml:space="preserve">with other entities, the responsibilities of each entity must be clearly defined in the proposal. For more information on the difference between sub-contract and sub-recipient, please refer to </w:t>
      </w:r>
      <w:hyperlink r:id="rId13">
        <w:r w:rsidRPr="7B9D94C4">
          <w:rPr>
            <w:rFonts w:ascii="Times New Roman" w:eastAsia="Times New Roman" w:hAnsi="Times New Roman" w:cs="Times New Roman"/>
            <w:color w:val="000000" w:themeColor="text1"/>
            <w:sz w:val="24"/>
            <w:szCs w:val="24"/>
            <w:lang w:val="en-US"/>
          </w:rPr>
          <w:t>2 CFR 200</w:t>
        </w:r>
      </w:hyperlink>
      <w:hyperlink r:id="rId14">
        <w:r w:rsidRPr="7B9D94C4">
          <w:rPr>
            <w:rFonts w:ascii="Times New Roman" w:eastAsia="Times New Roman" w:hAnsi="Times New Roman" w:cs="Times New Roman"/>
            <w:color w:val="467886"/>
            <w:sz w:val="24"/>
            <w:szCs w:val="24"/>
            <w:u w:val="single"/>
            <w:lang w:val="en-US"/>
          </w:rPr>
          <w:t>.331</w:t>
        </w:r>
      </w:hyperlink>
      <w:r w:rsidRPr="7B9D94C4">
        <w:rPr>
          <w:rFonts w:ascii="Times New Roman" w:eastAsia="Times New Roman" w:hAnsi="Times New Roman" w:cs="Times New Roman"/>
          <w:color w:val="000000" w:themeColor="text1"/>
          <w:sz w:val="24"/>
          <w:szCs w:val="24"/>
          <w:lang w:val="en-US"/>
        </w:rPr>
        <w:t xml:space="preserve">. </w:t>
      </w:r>
      <w:commentRangeEnd w:id="4"/>
      <w:r>
        <w:rPr>
          <w:rStyle w:val="CommentReference"/>
        </w:rPr>
        <w:commentReference w:id="4"/>
      </w:r>
    </w:p>
    <w:p w14:paraId="0000007F"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0" w14:textId="77777777" w:rsidR="0008093C" w:rsidRDefault="00C10065" w:rsidP="7B9D94C4">
      <w:pPr>
        <w:pStyle w:val="Heading5"/>
        <w:numPr>
          <w:ilvl w:val="0"/>
          <w:numId w:val="20"/>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Cost Sharing or Matching</w:t>
      </w:r>
    </w:p>
    <w:p w14:paraId="00000081" w14:textId="4966AB58" w:rsidR="0008093C" w:rsidRPr="005F2585" w:rsidRDefault="00C10065" w:rsidP="7B9D94C4">
      <w:pPr>
        <w:shd w:val="clear" w:color="auto" w:fill="FFFFFF" w:themeFill="background1"/>
        <w:spacing w:after="0" w:line="240" w:lineRule="auto"/>
        <w:rPr>
          <w:rFonts w:ascii="Times New Roman" w:eastAsia="Times New Roman" w:hAnsi="Times New Roman" w:cs="Times New Roman"/>
          <w:i/>
          <w:iCs/>
          <w:sz w:val="24"/>
          <w:szCs w:val="24"/>
          <w:lang w:val="en-US"/>
        </w:rPr>
      </w:pPr>
      <w:r w:rsidRPr="005F2585">
        <w:rPr>
          <w:rFonts w:ascii="Times New Roman" w:eastAsia="Times New Roman" w:hAnsi="Times New Roman" w:cs="Times New Roman"/>
          <w:i/>
          <w:iCs/>
          <w:sz w:val="24"/>
          <w:szCs w:val="24"/>
          <w:lang w:val="en-US"/>
        </w:rPr>
        <w:t xml:space="preserve">Cost sharing or matching is </w:t>
      </w:r>
      <w:proofErr w:type="gramStart"/>
      <w:r w:rsidRPr="005F2585">
        <w:rPr>
          <w:rFonts w:ascii="Times New Roman" w:eastAsia="Times New Roman" w:hAnsi="Times New Roman" w:cs="Times New Roman"/>
          <w:i/>
          <w:iCs/>
          <w:sz w:val="24"/>
          <w:szCs w:val="24"/>
          <w:lang w:val="en-US"/>
        </w:rPr>
        <w:t>encouraged, but</w:t>
      </w:r>
      <w:proofErr w:type="gramEnd"/>
      <w:r w:rsidRPr="005F2585">
        <w:rPr>
          <w:rFonts w:ascii="Times New Roman" w:eastAsia="Times New Roman" w:hAnsi="Times New Roman" w:cs="Times New Roman"/>
          <w:i/>
          <w:iCs/>
          <w:sz w:val="24"/>
          <w:szCs w:val="24"/>
          <w:lang w:val="en-US"/>
        </w:rPr>
        <w:t xml:space="preserve"> not required for this funding opportunity.  </w:t>
      </w:r>
    </w:p>
    <w:p w14:paraId="0000008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3" w14:textId="77BAB25E" w:rsidR="0008093C" w:rsidRDefault="00C10065" w:rsidP="7B9D94C4">
      <w:pPr>
        <w:pStyle w:val="Heading5"/>
        <w:numPr>
          <w:ilvl w:val="0"/>
          <w:numId w:val="20"/>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Eligibility Requirements</w:t>
      </w:r>
    </w:p>
    <w:p w14:paraId="00000084"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All organizations must have a Unique Entity Identifier (UEI) issued via SAM.gov as well as a valid registration in SAM.gov. Please see Section E.3 for more information. Individuals are not required to have a UEI or be registered in SAM.gov. </w:t>
      </w:r>
    </w:p>
    <w:p w14:paraId="0000008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6" w14:textId="18E42FC3" w:rsidR="0008093C" w:rsidRPr="00A923B1" w:rsidRDefault="00C10065" w:rsidP="7B9D94C4">
      <w:pPr>
        <w:shd w:val="clear" w:color="auto" w:fill="FFFFFF" w:themeFill="background1"/>
        <w:spacing w:after="0" w:line="240" w:lineRule="auto"/>
        <w:rPr>
          <w:rFonts w:ascii="Times New Roman" w:eastAsia="Times New Roman" w:hAnsi="Times New Roman" w:cs="Times New Roman"/>
          <w:i/>
          <w:iCs/>
          <w:sz w:val="24"/>
          <w:szCs w:val="24"/>
          <w:lang w:val="en-US"/>
        </w:rPr>
      </w:pPr>
      <w:commentRangeStart w:id="5"/>
      <w:r w:rsidRPr="00A923B1">
        <w:rPr>
          <w:rFonts w:ascii="Times New Roman" w:eastAsia="Times New Roman" w:hAnsi="Times New Roman" w:cs="Times New Roman"/>
          <w:i/>
          <w:iCs/>
          <w:sz w:val="24"/>
          <w:szCs w:val="24"/>
          <w:lang w:val="en-US"/>
        </w:rPr>
        <w:t>Applicants are only allowed to submit one proposal per organization. If more than one proposal is submitted from an organization, all proposals from that institution will be considered ineligible for funding under this funding opportunity.</w:t>
      </w:r>
      <w:commentRangeEnd w:id="5"/>
      <w:r w:rsidRPr="00A923B1">
        <w:rPr>
          <w:rStyle w:val="CommentReference"/>
        </w:rPr>
        <w:commentReference w:id="5"/>
      </w:r>
    </w:p>
    <w:p w14:paraId="00000087"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8" w14:textId="77777777" w:rsidR="0008093C" w:rsidRDefault="00C10065" w:rsidP="7B9D94C4">
      <w:pPr>
        <w:numPr>
          <w:ilvl w:val="0"/>
          <w:numId w:val="15"/>
        </w:numPr>
        <w:pBdr>
          <w:top w:val="nil"/>
          <w:left w:val="nil"/>
          <w:bottom w:val="nil"/>
          <w:right w:val="nil"/>
          <w:between w:val="nil"/>
        </w:pBdr>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This opportunity will not support: </w:t>
      </w:r>
    </w:p>
    <w:p w14:paraId="00000089"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relating to partisan political </w:t>
      </w:r>
      <w:proofErr w:type="gramStart"/>
      <w:r w:rsidRPr="7B9D94C4">
        <w:rPr>
          <w:rFonts w:ascii="Times New Roman" w:eastAsia="Times New Roman" w:hAnsi="Times New Roman" w:cs="Times New Roman"/>
          <w:color w:val="000000" w:themeColor="text1"/>
          <w:sz w:val="24"/>
          <w:szCs w:val="24"/>
        </w:rPr>
        <w:t>activity;</w:t>
      </w:r>
      <w:proofErr w:type="gramEnd"/>
    </w:p>
    <w:p w14:paraId="0000008A"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Charitable or development activities; including direct social services such as medical, psychological, and/or humanitarian support</w:t>
      </w:r>
    </w:p>
    <w:p w14:paraId="0000008B"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Construction </w:t>
      </w:r>
      <w:proofErr w:type="gramStart"/>
      <w:r w:rsidRPr="7B9D94C4">
        <w:rPr>
          <w:rFonts w:ascii="Times New Roman" w:eastAsia="Times New Roman" w:hAnsi="Times New Roman" w:cs="Times New Roman"/>
          <w:color w:val="000000" w:themeColor="text1"/>
          <w:sz w:val="24"/>
          <w:szCs w:val="24"/>
        </w:rPr>
        <w:t>projects;</w:t>
      </w:r>
      <w:proofErr w:type="gramEnd"/>
    </w:p>
    <w:p w14:paraId="0000008C"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that support specific religious </w:t>
      </w:r>
      <w:proofErr w:type="gramStart"/>
      <w:r w:rsidRPr="7B9D94C4">
        <w:rPr>
          <w:rFonts w:ascii="Times New Roman" w:eastAsia="Times New Roman" w:hAnsi="Times New Roman" w:cs="Times New Roman"/>
          <w:color w:val="000000" w:themeColor="text1"/>
          <w:sz w:val="24"/>
          <w:szCs w:val="24"/>
        </w:rPr>
        <w:t>activities;</w:t>
      </w:r>
      <w:proofErr w:type="gramEnd"/>
    </w:p>
    <w:p w14:paraId="0000008D"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Fund-raising </w:t>
      </w:r>
      <w:proofErr w:type="gramStart"/>
      <w:r w:rsidRPr="7B9D94C4">
        <w:rPr>
          <w:rFonts w:ascii="Times New Roman" w:eastAsia="Times New Roman" w:hAnsi="Times New Roman" w:cs="Times New Roman"/>
          <w:color w:val="000000" w:themeColor="text1"/>
          <w:sz w:val="24"/>
          <w:szCs w:val="24"/>
        </w:rPr>
        <w:t>campaigns;</w:t>
      </w:r>
      <w:proofErr w:type="gramEnd"/>
    </w:p>
    <w:p w14:paraId="0000008E"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Lobbying for specific legislation or programs</w:t>
      </w:r>
    </w:p>
    <w:p w14:paraId="0000008F"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Scientific research or </w:t>
      </w:r>
      <w:proofErr w:type="gramStart"/>
      <w:r w:rsidRPr="7B9D94C4">
        <w:rPr>
          <w:rFonts w:ascii="Times New Roman" w:eastAsia="Times New Roman" w:hAnsi="Times New Roman" w:cs="Times New Roman"/>
          <w:color w:val="000000" w:themeColor="text1"/>
          <w:sz w:val="24"/>
          <w:szCs w:val="24"/>
        </w:rPr>
        <w:t>surveys;</w:t>
      </w:r>
      <w:proofErr w:type="gramEnd"/>
    </w:p>
    <w:p w14:paraId="00000090"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Commercial </w:t>
      </w:r>
      <w:proofErr w:type="gramStart"/>
      <w:r w:rsidRPr="7B9D94C4">
        <w:rPr>
          <w:rFonts w:ascii="Times New Roman" w:eastAsia="Times New Roman" w:hAnsi="Times New Roman" w:cs="Times New Roman"/>
          <w:color w:val="000000" w:themeColor="text1"/>
          <w:sz w:val="24"/>
          <w:szCs w:val="24"/>
        </w:rPr>
        <w:t>projects;</w:t>
      </w:r>
      <w:proofErr w:type="gramEnd"/>
    </w:p>
    <w:p w14:paraId="00000091"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intended primarily for the growth or institutional development of the </w:t>
      </w:r>
      <w:proofErr w:type="gramStart"/>
      <w:r w:rsidRPr="7B9D94C4">
        <w:rPr>
          <w:rFonts w:ascii="Times New Roman" w:eastAsia="Times New Roman" w:hAnsi="Times New Roman" w:cs="Times New Roman"/>
          <w:color w:val="000000" w:themeColor="text1"/>
          <w:sz w:val="24"/>
          <w:szCs w:val="24"/>
        </w:rPr>
        <w:t>organization;</w:t>
      </w:r>
      <w:proofErr w:type="gramEnd"/>
      <w:r w:rsidRPr="7B9D94C4">
        <w:rPr>
          <w:rFonts w:ascii="Times New Roman" w:eastAsia="Times New Roman" w:hAnsi="Times New Roman" w:cs="Times New Roman"/>
          <w:color w:val="000000" w:themeColor="text1"/>
          <w:sz w:val="24"/>
          <w:szCs w:val="24"/>
        </w:rPr>
        <w:t xml:space="preserve"> </w:t>
      </w:r>
    </w:p>
    <w:p w14:paraId="00000092" w14:textId="38579E1D"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839DF46">
        <w:rPr>
          <w:rFonts w:ascii="Times New Roman" w:eastAsia="Times New Roman" w:hAnsi="Times New Roman" w:cs="Times New Roman"/>
          <w:color w:val="000000" w:themeColor="text1"/>
          <w:sz w:val="24"/>
          <w:szCs w:val="24"/>
        </w:rPr>
        <w:t xml:space="preserve">Projects that duplicate existing </w:t>
      </w:r>
      <w:proofErr w:type="gramStart"/>
      <w:r w:rsidRPr="7839DF46">
        <w:rPr>
          <w:rFonts w:ascii="Times New Roman" w:eastAsia="Times New Roman" w:hAnsi="Times New Roman" w:cs="Times New Roman"/>
          <w:color w:val="000000" w:themeColor="text1"/>
          <w:sz w:val="24"/>
          <w:szCs w:val="24"/>
        </w:rPr>
        <w:t>projects;</w:t>
      </w:r>
      <w:proofErr w:type="gramEnd"/>
      <w:r w:rsidRPr="7839DF46">
        <w:rPr>
          <w:rFonts w:ascii="Times New Roman" w:eastAsia="Times New Roman" w:hAnsi="Times New Roman" w:cs="Times New Roman"/>
          <w:color w:val="000000" w:themeColor="text1"/>
          <w:sz w:val="24"/>
          <w:szCs w:val="24"/>
        </w:rPr>
        <w:t xml:space="preserve"> </w:t>
      </w:r>
    </w:p>
    <w:p w14:paraId="00000094" w14:textId="77777777" w:rsidR="0008093C" w:rsidRDefault="00C10065" w:rsidP="7B9D94C4">
      <w:pPr>
        <w:numPr>
          <w:ilvl w:val="0"/>
          <w:numId w:val="14"/>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Illegal activities</w:t>
      </w:r>
    </w:p>
    <w:p w14:paraId="0000009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96"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6" w:name="_heading=h.t8mx8zggz8ge"/>
      <w:bookmarkEnd w:id="6"/>
      <w:r w:rsidRPr="7B9D94C4">
        <w:rPr>
          <w:rFonts w:ascii="Times New Roman" w:eastAsia="Times New Roman" w:hAnsi="Times New Roman" w:cs="Times New Roman"/>
          <w:b/>
          <w:bCs/>
          <w:color w:val="000000" w:themeColor="text1"/>
        </w:rPr>
        <w:t>PROGRAM DESCRIPTION</w:t>
      </w:r>
    </w:p>
    <w:p w14:paraId="00000097" w14:textId="77777777" w:rsidR="0008093C" w:rsidRDefault="0008093C" w:rsidP="7B9D94C4">
      <w:pPr>
        <w:rPr>
          <w:rFonts w:ascii="Times New Roman" w:eastAsia="Times New Roman" w:hAnsi="Times New Roman" w:cs="Times New Roman"/>
        </w:rPr>
      </w:pPr>
    </w:p>
    <w:p w14:paraId="00000098" w14:textId="52621F32" w:rsidR="0008093C" w:rsidRDefault="00C10065" w:rsidP="7B9D94C4">
      <w:pPr>
        <w:pStyle w:val="Heading5"/>
        <w:numPr>
          <w:ilvl w:val="0"/>
          <w:numId w:val="21"/>
        </w:numPr>
        <w:spacing w:after="0" w:line="240" w:lineRule="auto"/>
        <w:ind w:left="270" w:hanging="270"/>
        <w:rPr>
          <w:rFonts w:ascii="Times New Roman" w:eastAsia="Times New Roman" w:hAnsi="Times New Roman" w:cs="Times New Roman"/>
          <w:b/>
          <w:bCs/>
          <w:i/>
          <w:iCs/>
          <w:color w:val="000000"/>
          <w:sz w:val="24"/>
          <w:szCs w:val="24"/>
        </w:rPr>
      </w:pPr>
      <w:commentRangeStart w:id="7"/>
      <w:r w:rsidRPr="7B9D94C4">
        <w:rPr>
          <w:rFonts w:ascii="Times New Roman" w:eastAsia="Times New Roman" w:hAnsi="Times New Roman" w:cs="Times New Roman"/>
          <w:b/>
          <w:bCs/>
          <w:i/>
          <w:iCs/>
          <w:color w:val="000000" w:themeColor="text1"/>
          <w:sz w:val="24"/>
          <w:szCs w:val="24"/>
        </w:rPr>
        <w:t>Project Background, Goals, and Objectives</w:t>
      </w:r>
      <w:commentRangeEnd w:id="7"/>
      <w:r>
        <w:rPr>
          <w:rStyle w:val="CommentReference"/>
        </w:rPr>
        <w:commentReference w:id="7"/>
      </w:r>
    </w:p>
    <w:p w14:paraId="28A7A825" w14:textId="1785E9D9" w:rsidR="00DE5DBC" w:rsidRDefault="00DE5DBC" w:rsidP="00DE5DBC">
      <w:pPr>
        <w:pStyle w:val="NormalWeb"/>
      </w:pPr>
      <w:r>
        <w:t xml:space="preserve">In celebration of America's 250th anniversary, the U.S. Embassy Praia, through its Public Diplomacy Section, seeks proposals that promote democratic values, civic responsibility, innovation, and community resilience. The America250 and Freedom250 commemorations provide a unique framework for this programming. America250 marks the </w:t>
      </w:r>
      <w:r w:rsidR="00D65BE8">
        <w:t>semi quincentennial</w:t>
      </w:r>
      <w:r>
        <w:t xml:space="preserve"> of American independence, while Freedom250 specifically explores the meaning and evolution of freedom in American democracy. Proposals should engage with these themes by examining how principles of freedom—including civic participation, innovation, expression, and </w:t>
      </w:r>
      <w:r>
        <w:lastRenderedPageBreak/>
        <w:t>opportunity—have shaped both American and democratic societies globally, and their relevance to contemporary challenges in Cabo Verde. This milestone provides a strategic opportunity to highlight American history, democratic institutions, and leadership in innovation while strengthening mutual understanding and partnership between the United States and Cabo Verde.</w:t>
      </w:r>
    </w:p>
    <w:p w14:paraId="35AE9D7E" w14:textId="3AA0A941" w:rsidR="00DE5DBC" w:rsidRDefault="00DE5DBC" w:rsidP="00DE5DBC">
      <w:pPr>
        <w:pStyle w:val="NormalWeb"/>
      </w:pPr>
      <w:r>
        <w:t>Cabo Verde's youth and emerging leaders represent a significant and dynamic segment of the population. As the country continues to modernize and expand its digital economy, there is a growing need to strengthen civic knowledge, responsible technology use, and leadership skills among young people. Programs that combine democratic education with innovation and practical skills development can help foster resilient communities and informed citizen engagement.</w:t>
      </w:r>
    </w:p>
    <w:p w14:paraId="5F80A06B" w14:textId="6E40B4BC" w:rsidR="00DE5DBC" w:rsidRDefault="00DE5DBC" w:rsidP="00DE5DBC">
      <w:pPr>
        <w:pStyle w:val="NormalWeb"/>
      </w:pPr>
      <w:r>
        <w:t>In recent years, the Embassy has funded initiatives focused on youth leadership development, digital literacy, entrepreneurship, cybersecurity awareness, and engagement with U.S. exchange alumni. Activities proven most effective include interactive workshops, mentorship models, alumni-led initiatives, and hands-on technology training. These approaches increased participant engagement and demonstrated measurable improvements in knowledge and skills. Lessons learned indicate that one-time events without structured follow-up or measurable outcomes yield limited long-term impact. Sustainable results require clear objectives, strong partnerships, monitoring mechanisms, and integration with existing community networks, including American Spaces.</w:t>
      </w:r>
    </w:p>
    <w:p w14:paraId="33C50FC2" w14:textId="33859BE8" w:rsidR="0050223D" w:rsidRDefault="00DE5DBC" w:rsidP="00DE5DBC">
      <w:pPr>
        <w:pStyle w:val="NormalWeb"/>
      </w:pPr>
      <w:r>
        <w:t>This Notice of Funding Opportunity (NOFO) builds on these past efforts by prioritizing structured, outcome-driven programming connected to the America250 commemoration. Projects should clearly demonstrate how they promote freedom, democratic governance, responsible innovation, and citizen engagement in ways that align with U.S. foreign policy priorities of supporting democratic institutions, expanding economic opportunity, and strengthening people-to-people ties.</w:t>
      </w:r>
    </w:p>
    <w:p w14:paraId="4D55C3A4" w14:textId="77777777" w:rsidR="007E4F62" w:rsidRDefault="00C10065" w:rsidP="007E4F62">
      <w:pPr>
        <w:pStyle w:val="NormalWeb"/>
        <w:rPr>
          <w:b/>
          <w:bCs/>
          <w:color w:val="000000" w:themeColor="text1"/>
        </w:rPr>
      </w:pPr>
      <w:r w:rsidRPr="7B9D94C4">
        <w:rPr>
          <w:b/>
          <w:bCs/>
          <w:color w:val="000000" w:themeColor="text1"/>
        </w:rPr>
        <w:t xml:space="preserve">Project Audience(s): </w:t>
      </w:r>
    </w:p>
    <w:p w14:paraId="2D06B92E" w14:textId="232B407D" w:rsidR="007E4F62" w:rsidRDefault="007E4F62" w:rsidP="007E4F62">
      <w:pPr>
        <w:pStyle w:val="NormalWeb"/>
      </w:pPr>
      <w:r>
        <w:t>Primary beneficiaries may include one or more of the following groups:</w:t>
      </w:r>
    </w:p>
    <w:p w14:paraId="75FADC78" w14:textId="77777777" w:rsidR="007E4F62" w:rsidRDefault="007E4F62" w:rsidP="007E4F62">
      <w:pPr>
        <w:pStyle w:val="NormalWeb"/>
        <w:numPr>
          <w:ilvl w:val="0"/>
          <w:numId w:val="46"/>
        </w:numPr>
      </w:pPr>
      <w:r>
        <w:rPr>
          <w:rStyle w:val="Strong"/>
          <w:rFonts w:eastAsiaTheme="majorEastAsia"/>
        </w:rPr>
        <w:t>Youth and Emerging Leaders (Ages 15–30)</w:t>
      </w:r>
      <w:r>
        <w:t xml:space="preserve"> from urban and rural communities across Cabo </w:t>
      </w:r>
      <w:proofErr w:type="gramStart"/>
      <w:r>
        <w:t>Verde;</w:t>
      </w:r>
      <w:proofErr w:type="gramEnd"/>
    </w:p>
    <w:p w14:paraId="33E8E1BA" w14:textId="77777777" w:rsidR="007E4F62" w:rsidRDefault="007E4F62" w:rsidP="007E4F62">
      <w:pPr>
        <w:pStyle w:val="NormalWeb"/>
        <w:numPr>
          <w:ilvl w:val="0"/>
          <w:numId w:val="46"/>
        </w:numPr>
      </w:pPr>
      <w:r>
        <w:rPr>
          <w:rStyle w:val="Strong"/>
          <w:rFonts w:eastAsiaTheme="majorEastAsia"/>
        </w:rPr>
        <w:t>Young Professionals and Entrepreneurs</w:t>
      </w:r>
      <w:r>
        <w:t xml:space="preserve">, particularly those engaged in technology, media, business, or civil </w:t>
      </w:r>
      <w:proofErr w:type="gramStart"/>
      <w:r>
        <w:t>society;</w:t>
      </w:r>
      <w:proofErr w:type="gramEnd"/>
    </w:p>
    <w:p w14:paraId="08287969" w14:textId="77777777" w:rsidR="007E4F62" w:rsidRDefault="007E4F62" w:rsidP="007E4F62">
      <w:pPr>
        <w:pStyle w:val="NormalWeb"/>
        <w:numPr>
          <w:ilvl w:val="0"/>
          <w:numId w:val="46"/>
        </w:numPr>
      </w:pPr>
      <w:r>
        <w:rPr>
          <w:rStyle w:val="Strong"/>
          <w:rFonts w:eastAsiaTheme="majorEastAsia"/>
        </w:rPr>
        <w:t>Educators, Civil Society Leaders, and Community Mentors</w:t>
      </w:r>
      <w:r>
        <w:t xml:space="preserve"> who influence youth engagement and civic participation.</w:t>
      </w:r>
    </w:p>
    <w:p w14:paraId="000000A0" w14:textId="404A457A" w:rsidR="0008093C" w:rsidRPr="00C470D5" w:rsidRDefault="0050336F" w:rsidP="007E4F62">
      <w:pPr>
        <w:pStyle w:val="NormalWeb"/>
      </w:pPr>
      <w:r w:rsidRPr="0050336F">
        <w:rPr>
          <w:lang w:val="en"/>
        </w:rPr>
        <w:t>Applicants should clearly identify their intended audience(s), geographic focus, and any relevant demographic characteristics. If multiple audiences are targeted, proposals should outline distinct objectives or tailored approaches for each group.</w:t>
      </w:r>
      <w:r w:rsidR="00C10065" w:rsidRPr="00C470D5">
        <w:t xml:space="preserve">  </w:t>
      </w:r>
    </w:p>
    <w:p w14:paraId="23DB4209" w14:textId="73B1206E" w:rsidR="007E4F62" w:rsidRPr="00C470D5" w:rsidRDefault="00C10065" w:rsidP="007E4F62">
      <w:pPr>
        <w:spacing w:after="20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Project Goal: </w:t>
      </w:r>
      <w:r w:rsidRPr="7B9D94C4">
        <w:rPr>
          <w:rFonts w:ascii="Times New Roman" w:eastAsia="Times New Roman" w:hAnsi="Times New Roman" w:cs="Times New Roman"/>
          <w:color w:val="FF0000"/>
          <w:sz w:val="24"/>
          <w:szCs w:val="24"/>
          <w:lang w:val="en-US"/>
        </w:rPr>
        <w:t xml:space="preserve"> </w:t>
      </w:r>
      <w:r w:rsidR="00486ECB" w:rsidRPr="00486ECB">
        <w:rPr>
          <w:rFonts w:ascii="Times New Roman" w:eastAsia="Times New Roman" w:hAnsi="Times New Roman" w:cs="Times New Roman"/>
          <w:sz w:val="24"/>
          <w:szCs w:val="24"/>
        </w:rPr>
        <w:t xml:space="preserve">The long-term goal of this program is to strengthen U.S.–Cabo Verde ties by promoting democratic values, responsible innovation, and youth civic engagement in alignment </w:t>
      </w:r>
      <w:r w:rsidR="00486ECB" w:rsidRPr="00486ECB">
        <w:rPr>
          <w:rFonts w:ascii="Times New Roman" w:eastAsia="Times New Roman" w:hAnsi="Times New Roman" w:cs="Times New Roman"/>
          <w:sz w:val="24"/>
          <w:szCs w:val="24"/>
        </w:rPr>
        <w:lastRenderedPageBreak/>
        <w:t>with U.S. foreign policy priorities of advancing freedom, prosperity, and resilient democratic institutions</w:t>
      </w:r>
      <w:r w:rsidR="007E4F62" w:rsidRPr="00C470D5">
        <w:rPr>
          <w:rFonts w:ascii="Times New Roman" w:eastAsia="Times New Roman" w:hAnsi="Times New Roman" w:cs="Times New Roman"/>
          <w:sz w:val="24"/>
          <w:szCs w:val="24"/>
          <w:lang w:val="en-US"/>
        </w:rPr>
        <w:t>.</w:t>
      </w:r>
    </w:p>
    <w:p w14:paraId="0C0F1242" w14:textId="77777777" w:rsidR="00C470D5" w:rsidRDefault="00C10065" w:rsidP="007E4F62">
      <w:pPr>
        <w:spacing w:after="200" w:line="240" w:lineRule="auto"/>
        <w:rPr>
          <w:rFonts w:ascii="Times New Roman" w:eastAsia="Times New Roman" w:hAnsi="Times New Roman" w:cs="Times New Roman"/>
          <w:i/>
          <w:iCs/>
          <w:color w:val="000000" w:themeColor="text1"/>
          <w:sz w:val="24"/>
          <w:szCs w:val="24"/>
          <w:lang w:val="en-US"/>
        </w:rPr>
      </w:pPr>
      <w:r w:rsidRPr="7B9D94C4">
        <w:rPr>
          <w:rFonts w:ascii="Times New Roman" w:eastAsia="Times New Roman" w:hAnsi="Times New Roman" w:cs="Times New Roman"/>
          <w:b/>
          <w:bCs/>
          <w:color w:val="000000" w:themeColor="text1"/>
          <w:sz w:val="24"/>
          <w:szCs w:val="24"/>
          <w:lang w:val="en-US"/>
        </w:rPr>
        <w:t>Project Objectives:</w:t>
      </w:r>
      <w:r w:rsidRPr="7B9D94C4">
        <w:rPr>
          <w:rFonts w:ascii="Times New Roman" w:eastAsia="Times New Roman" w:hAnsi="Times New Roman" w:cs="Times New Roman"/>
          <w:i/>
          <w:iCs/>
          <w:color w:val="000000" w:themeColor="text1"/>
          <w:sz w:val="24"/>
          <w:szCs w:val="24"/>
          <w:lang w:val="en-US"/>
        </w:rPr>
        <w:t xml:space="preserve"> </w:t>
      </w:r>
    </w:p>
    <w:p w14:paraId="1830B49B" w14:textId="77777777" w:rsidR="00D709B1" w:rsidRDefault="00D709B1" w:rsidP="00DA605E">
      <w:pPr>
        <w:pStyle w:val="NormalWeb"/>
      </w:pPr>
      <w:r w:rsidRPr="6D860676">
        <w:t>Proposals must address at least one of the following objectives and include measurable targets appropriate to the project's scale and budget:</w:t>
      </w:r>
    </w:p>
    <w:p w14:paraId="70B10FB7" w14:textId="04D97C84" w:rsidR="00DA605E" w:rsidRPr="00B71CBA" w:rsidRDefault="00DA605E" w:rsidP="00DA605E">
      <w:pPr>
        <w:pStyle w:val="NormalWeb"/>
      </w:pPr>
      <w:r>
        <w:rPr>
          <w:rStyle w:val="Strong"/>
          <w:rFonts w:eastAsiaTheme="majorEastAsia"/>
        </w:rPr>
        <w:t>Objective 1:</w:t>
      </w:r>
      <w:r>
        <w:t xml:space="preserve"> </w:t>
      </w:r>
      <w:r w:rsidR="00B71CBA" w:rsidRPr="00B71CBA">
        <w:rPr>
          <w:color w:val="1C2127"/>
          <w:shd w:val="clear" w:color="auto" w:fill="FFFFFF"/>
        </w:rPr>
        <w:t>Increase understanding of democratic principles, civic responsibility, and freedom among a clearly defined target audience, with at least 75 percent of participants demonstrating increased knowledge through pre- and post-program assessments or other appropriate evaluation tools</w:t>
      </w:r>
      <w:r w:rsidRPr="00B71CBA">
        <w:t>.</w:t>
      </w:r>
    </w:p>
    <w:p w14:paraId="53B4E4A1" w14:textId="52FB876F" w:rsidR="00DA605E" w:rsidRDefault="00DA605E" w:rsidP="00DA605E">
      <w:pPr>
        <w:pStyle w:val="NormalWeb"/>
      </w:pPr>
      <w:r>
        <w:rPr>
          <w:rStyle w:val="Strong"/>
          <w:rFonts w:eastAsiaTheme="majorEastAsia"/>
        </w:rPr>
        <w:t>Objective 2:</w:t>
      </w:r>
      <w:r>
        <w:t xml:space="preserve"> </w:t>
      </w:r>
      <w:r w:rsidR="000343FC" w:rsidRPr="000343FC">
        <w:rPr>
          <w:lang w:val="en"/>
        </w:rPr>
        <w:t>Promote responsible use of technology—including cybersecurity awareness, artificial intelligence literacy, or digital citizenship—by establishing measurable skills or knowledge indicators, with at least 70 percent of participants demonstrating improved understanding or practical application.</w:t>
      </w:r>
    </w:p>
    <w:p w14:paraId="5DB3C5C9" w14:textId="619FC302" w:rsidR="00DA605E" w:rsidRDefault="00DA605E" w:rsidP="00DA605E">
      <w:pPr>
        <w:pStyle w:val="NormalWeb"/>
      </w:pPr>
      <w:r>
        <w:rPr>
          <w:rStyle w:val="Strong"/>
          <w:rFonts w:eastAsiaTheme="majorEastAsia"/>
        </w:rPr>
        <w:t>Objective 3:</w:t>
      </w:r>
      <w:r>
        <w:t xml:space="preserve"> </w:t>
      </w:r>
      <w:r w:rsidR="000343FC" w:rsidRPr="000343FC">
        <w:rPr>
          <w:lang w:val="en"/>
        </w:rPr>
        <w:t>Encourage youth participation in innovative civic engagement initiatives, resulting in measurable outputs such as youth-led activities, partnerships, digital engagement platforms, or follow-on programming.</w:t>
      </w:r>
    </w:p>
    <w:p w14:paraId="6E0B2FF9" w14:textId="3EF4C995" w:rsidR="00C470D5" w:rsidRDefault="00A40F62" w:rsidP="00C470D5">
      <w:pPr>
        <w:pStyle w:val="NormalWeb"/>
      </w:pPr>
      <w:r w:rsidRPr="6D860676">
        <w:t>Success will be measured by the achievement of clearly defined output and outcome targets appropriate to the proposed scope of work. Competitive projects will demonstrate documented increases in knowledge, skills, and civic engagement, strengthened partnerships, and sustained engagement beyond one-time events. Applicants must provide measurable indicators and use appropriate data collection methods to demonstrate progress.</w:t>
      </w:r>
    </w:p>
    <w:p w14:paraId="000000A8" w14:textId="77777777" w:rsidR="0008093C" w:rsidRDefault="00C10065" w:rsidP="7B9D94C4">
      <w:pPr>
        <w:pStyle w:val="Heading5"/>
        <w:numPr>
          <w:ilvl w:val="0"/>
          <w:numId w:val="21"/>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Substantial Involvement </w:t>
      </w:r>
    </w:p>
    <w:p w14:paraId="000000AA" w14:textId="2028A47A" w:rsidR="0008093C" w:rsidRPr="00C63874" w:rsidRDefault="004931E5" w:rsidP="56094579">
      <w:pPr>
        <w:rPr>
          <w:rFonts w:ascii="Times New Roman" w:eastAsia="Times New Roman" w:hAnsi="Times New Roman" w:cs="Times New Roman"/>
          <w:lang w:val="en-US"/>
        </w:rPr>
      </w:pPr>
      <w:r w:rsidRPr="56094579">
        <w:rPr>
          <w:rFonts w:ascii="Times New Roman" w:eastAsia="Times New Roman" w:hAnsi="Times New Roman" w:cs="Times New Roman"/>
          <w:sz w:val="24"/>
          <w:szCs w:val="24"/>
          <w:lang w:val="en-US"/>
        </w:rPr>
        <w:t>For cooperative agreements or Federal Assistance Awards (FAAs) with substantial involvement, the U.S. Embassy Praia will actively collaborate with recipients to ensure alignment with U.S. foreign policy priorities and public diplomacy objectives.</w:t>
      </w:r>
    </w:p>
    <w:p w14:paraId="000000AD" w14:textId="1829F1BF" w:rsidR="0008093C" w:rsidRPr="00C63874" w:rsidRDefault="004931E5" w:rsidP="7B9D94C4">
      <w:pPr>
        <w:rPr>
          <w:rFonts w:ascii="Times New Roman" w:eastAsia="Times New Roman" w:hAnsi="Times New Roman" w:cs="Times New Roman"/>
          <w:sz w:val="24"/>
          <w:szCs w:val="24"/>
        </w:rPr>
      </w:pPr>
      <w:r w:rsidRPr="00C63874">
        <w:rPr>
          <w:rFonts w:ascii="Times New Roman" w:eastAsia="Times New Roman" w:hAnsi="Times New Roman" w:cs="Times New Roman"/>
          <w:sz w:val="24"/>
          <w:szCs w:val="24"/>
        </w:rPr>
        <w:t>U.S. Embassy Roles and Responsibilities:</w:t>
      </w:r>
    </w:p>
    <w:p w14:paraId="65698156" w14:textId="6E3FECD7" w:rsidR="004931E5" w:rsidRPr="00C63874" w:rsidRDefault="004931E5" w:rsidP="004931E5">
      <w:pPr>
        <w:pStyle w:val="NormalWeb"/>
        <w:numPr>
          <w:ilvl w:val="0"/>
          <w:numId w:val="47"/>
        </w:numPr>
      </w:pPr>
      <w:r w:rsidRPr="00C63874">
        <w:t>Provide strategic guidance and technical input on program design and implementation</w:t>
      </w:r>
    </w:p>
    <w:p w14:paraId="1B93A1E0" w14:textId="3B8B68CA" w:rsidR="004931E5" w:rsidRPr="00C63874" w:rsidRDefault="004931E5" w:rsidP="004931E5">
      <w:pPr>
        <w:pStyle w:val="NormalWeb"/>
        <w:numPr>
          <w:ilvl w:val="0"/>
          <w:numId w:val="47"/>
        </w:numPr>
      </w:pPr>
      <w:r w:rsidRPr="00C63874">
        <w:t>Review and approve key program materials, branding, and major public events</w:t>
      </w:r>
    </w:p>
    <w:p w14:paraId="09B5DBDB" w14:textId="216AA6CB" w:rsidR="004931E5" w:rsidRPr="00C63874" w:rsidRDefault="004931E5" w:rsidP="004931E5">
      <w:pPr>
        <w:pStyle w:val="NormalWeb"/>
        <w:numPr>
          <w:ilvl w:val="0"/>
          <w:numId w:val="47"/>
        </w:numPr>
      </w:pPr>
      <w:r w:rsidRPr="00C63874">
        <w:t>Facilitate connections with U.S. experts, exchange alumni, and American Spaces</w:t>
      </w:r>
    </w:p>
    <w:p w14:paraId="20C00CFE" w14:textId="01B38811" w:rsidR="004931E5" w:rsidRPr="00C63874" w:rsidRDefault="004931E5" w:rsidP="004931E5">
      <w:pPr>
        <w:pStyle w:val="NormalWeb"/>
        <w:numPr>
          <w:ilvl w:val="0"/>
          <w:numId w:val="47"/>
        </w:numPr>
      </w:pPr>
      <w:r w:rsidRPr="00C63874">
        <w:t>Monitor performance and review reporting</w:t>
      </w:r>
    </w:p>
    <w:p w14:paraId="0B37831A" w14:textId="77777777" w:rsidR="00C63874" w:rsidRPr="00C63874" w:rsidRDefault="004931E5" w:rsidP="00C63874">
      <w:pPr>
        <w:pStyle w:val="ListParagraph"/>
        <w:ind w:left="0"/>
        <w:rPr>
          <w:rFonts w:ascii="Times New Roman" w:eastAsia="Times New Roman" w:hAnsi="Times New Roman" w:cs="Times New Roman"/>
          <w:sz w:val="24"/>
          <w:szCs w:val="24"/>
        </w:rPr>
      </w:pPr>
      <w:r w:rsidRPr="00C63874">
        <w:rPr>
          <w:rFonts w:ascii="Times New Roman" w:eastAsia="Times New Roman" w:hAnsi="Times New Roman" w:cs="Times New Roman"/>
          <w:sz w:val="24"/>
          <w:szCs w:val="24"/>
        </w:rPr>
        <w:t>Recipient Roles and Responsibilities:</w:t>
      </w:r>
    </w:p>
    <w:p w14:paraId="15A59BB6" w14:textId="77777777" w:rsidR="00C63874" w:rsidRDefault="004931E5" w:rsidP="00C63874">
      <w:pPr>
        <w:pStyle w:val="NormalWeb"/>
        <w:numPr>
          <w:ilvl w:val="0"/>
          <w:numId w:val="47"/>
        </w:numPr>
      </w:pPr>
      <w:r>
        <w:t>Design and implement approved program activities</w:t>
      </w:r>
    </w:p>
    <w:p w14:paraId="17AE1A95" w14:textId="77777777" w:rsidR="00C63874" w:rsidRDefault="004931E5" w:rsidP="00C63874">
      <w:pPr>
        <w:pStyle w:val="NormalWeb"/>
        <w:numPr>
          <w:ilvl w:val="0"/>
          <w:numId w:val="47"/>
        </w:numPr>
      </w:pPr>
      <w:r>
        <w:t>Manage logistics, recruitment, and partnerships</w:t>
      </w:r>
    </w:p>
    <w:p w14:paraId="5165A082" w14:textId="77777777" w:rsidR="00C63874" w:rsidRDefault="004931E5" w:rsidP="00C63874">
      <w:pPr>
        <w:pStyle w:val="NormalWeb"/>
        <w:numPr>
          <w:ilvl w:val="0"/>
          <w:numId w:val="47"/>
        </w:numPr>
      </w:pPr>
      <w:r>
        <w:t>Collect and report monitoring and evaluation data</w:t>
      </w:r>
    </w:p>
    <w:p w14:paraId="02DED68E" w14:textId="7DE19031" w:rsidR="004931E5" w:rsidRDefault="004931E5" w:rsidP="00C63874">
      <w:pPr>
        <w:pStyle w:val="NormalWeb"/>
        <w:numPr>
          <w:ilvl w:val="0"/>
          <w:numId w:val="47"/>
        </w:numPr>
      </w:pPr>
      <w:r>
        <w:t>Ensure compliance with all award terms and conditions</w:t>
      </w:r>
    </w:p>
    <w:p w14:paraId="475D8152" w14:textId="48EEA2D8" w:rsidR="00C63874" w:rsidRDefault="00C63874" w:rsidP="00C63874">
      <w:pPr>
        <w:pStyle w:val="NormalWeb"/>
      </w:pPr>
      <w:r w:rsidRPr="00C63874">
        <w:rPr>
          <w:lang w:val="en"/>
        </w:rPr>
        <w:lastRenderedPageBreak/>
        <w:t>Substantial involvement will be tailored to each award and detailed in the final agreement.</w:t>
      </w:r>
    </w:p>
    <w:p w14:paraId="000000AE"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8" w:name="_heading=h.sjjprf9wq7ry"/>
      <w:bookmarkEnd w:id="8"/>
      <w:r w:rsidRPr="7B9D94C4">
        <w:rPr>
          <w:rFonts w:ascii="Times New Roman" w:eastAsia="Times New Roman" w:hAnsi="Times New Roman" w:cs="Times New Roman"/>
          <w:b/>
          <w:bCs/>
          <w:color w:val="000000" w:themeColor="text1"/>
        </w:rPr>
        <w:t>APPLICATION CONTENTS AND FORMAT</w:t>
      </w:r>
    </w:p>
    <w:p w14:paraId="000000AF"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Please follow all instructions below carefully</w:t>
      </w:r>
      <w:r w:rsidRPr="7B9D94C4">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B1"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Content of Application</w:t>
      </w:r>
    </w:p>
    <w:p w14:paraId="000000B2"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Please ensure:</w:t>
      </w:r>
    </w:p>
    <w:p w14:paraId="000000B3" w14:textId="77777777" w:rsidR="0008093C" w:rsidRDefault="00C10065" w:rsidP="7B9D94C4">
      <w:pPr>
        <w:numPr>
          <w:ilvl w:val="0"/>
          <w:numId w:val="24"/>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0000B4" w14:textId="77777777" w:rsidR="0008093C" w:rsidRDefault="00C10065" w:rsidP="7B9D94C4">
      <w:pPr>
        <w:numPr>
          <w:ilvl w:val="0"/>
          <w:numId w:val="24"/>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documents are in English</w:t>
      </w:r>
    </w:p>
    <w:p w14:paraId="000000B5" w14:textId="77777777" w:rsidR="0008093C" w:rsidRDefault="00C10065" w:rsidP="7B9D94C4">
      <w:pPr>
        <w:numPr>
          <w:ilvl w:val="0"/>
          <w:numId w:val="24"/>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budgets are in U.S. dollars</w:t>
      </w:r>
    </w:p>
    <w:p w14:paraId="000000B6" w14:textId="77777777" w:rsidR="0008093C" w:rsidRDefault="00C10065" w:rsidP="7B9D94C4">
      <w:pPr>
        <w:numPr>
          <w:ilvl w:val="0"/>
          <w:numId w:val="24"/>
        </w:numPr>
        <w:pBdr>
          <w:top w:val="nil"/>
          <w:left w:val="nil"/>
          <w:bottom w:val="nil"/>
          <w:right w:val="nil"/>
          <w:between w:val="nil"/>
        </w:pBd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All applicant authorized signatures are provided where indicated on the </w:t>
      </w:r>
      <w:proofErr w:type="gramStart"/>
      <w:r w:rsidRPr="7B9D94C4">
        <w:rPr>
          <w:rFonts w:ascii="Times New Roman" w:eastAsia="Times New Roman" w:hAnsi="Times New Roman" w:cs="Times New Roman"/>
          <w:color w:val="000000" w:themeColor="text1"/>
          <w:sz w:val="24"/>
          <w:szCs w:val="24"/>
          <w:lang w:val="en-US"/>
        </w:rPr>
        <w:t>various,</w:t>
      </w:r>
      <w:proofErr w:type="gramEnd"/>
      <w:r w:rsidRPr="7B9D94C4">
        <w:rPr>
          <w:rFonts w:ascii="Times New Roman" w:eastAsia="Times New Roman" w:hAnsi="Times New Roman" w:cs="Times New Roman"/>
          <w:color w:val="000000" w:themeColor="text1"/>
          <w:sz w:val="24"/>
          <w:szCs w:val="24"/>
          <w:lang w:val="en-US"/>
        </w:rPr>
        <w:t xml:space="preserve"> required forms.  </w:t>
      </w:r>
    </w:p>
    <w:p w14:paraId="000000B7"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color w:val="333333"/>
          <w:sz w:val="24"/>
          <w:szCs w:val="24"/>
          <w:lang w:val="en-US"/>
        </w:rPr>
      </w:pPr>
      <w:r w:rsidRPr="7B9D94C4">
        <w:rPr>
          <w:rFonts w:ascii="Times New Roman" w:eastAsia="Times New Roman" w:hAnsi="Times New Roman" w:cs="Times New Roman"/>
          <w:sz w:val="24"/>
          <w:szCs w:val="24"/>
          <w:lang w:val="en-US"/>
        </w:rPr>
        <w:t xml:space="preserve">The following documents are </w:t>
      </w:r>
      <w:r w:rsidRPr="7B9D94C4">
        <w:rPr>
          <w:rFonts w:ascii="Times New Roman" w:eastAsia="Times New Roman" w:hAnsi="Times New Roman" w:cs="Times New Roman"/>
          <w:b/>
          <w:bCs/>
          <w:sz w:val="24"/>
          <w:szCs w:val="24"/>
          <w:u w:val="single"/>
          <w:lang w:val="en-US"/>
        </w:rPr>
        <w:t>required</w:t>
      </w:r>
      <w:r w:rsidRPr="7B9D94C4">
        <w:rPr>
          <w:rFonts w:ascii="Times New Roman" w:eastAsia="Times New Roman" w:hAnsi="Times New Roman" w:cs="Times New Roman"/>
          <w:sz w:val="24"/>
          <w:szCs w:val="24"/>
          <w:lang w:val="en-US"/>
        </w:rPr>
        <w:t xml:space="preserve">:  </w:t>
      </w:r>
    </w:p>
    <w:p w14:paraId="000000B8" w14:textId="77777777" w:rsidR="0008093C" w:rsidRDefault="00C10065" w:rsidP="7B9D94C4">
      <w:pPr>
        <w:pStyle w:val="Heading5"/>
        <w:numPr>
          <w:ilvl w:val="0"/>
          <w:numId w:val="2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Mandatory application forms</w:t>
      </w:r>
    </w:p>
    <w:p w14:paraId="000000B9" w14:textId="6396BC10" w:rsidR="0008093C" w:rsidRDefault="00C10065" w:rsidP="7B9D94C4">
      <w:pPr>
        <w:numPr>
          <w:ilvl w:val="0"/>
          <w:numId w:val="24"/>
        </w:numPr>
        <w:pBdr>
          <w:top w:val="nil"/>
          <w:left w:val="nil"/>
          <w:bottom w:val="nil"/>
          <w:right w:val="nil"/>
          <w:between w:val="nil"/>
        </w:pBdr>
        <w:spacing w:after="0"/>
        <w:rPr>
          <w:rFonts w:ascii="Times New Roman" w:eastAsia="Times New Roman" w:hAnsi="Times New Roman" w:cs="Times New Roman"/>
          <w:color w:val="FF0000"/>
          <w:sz w:val="24"/>
          <w:szCs w:val="24"/>
        </w:rPr>
      </w:pPr>
      <w:r w:rsidRPr="00802380">
        <w:rPr>
          <w:rFonts w:ascii="Times New Roman" w:eastAsia="Times New Roman" w:hAnsi="Times New Roman" w:cs="Times New Roman"/>
          <w:sz w:val="24"/>
          <w:szCs w:val="24"/>
        </w:rPr>
        <w:t xml:space="preserve">SF-424 (Application for Federal Assistance – organizations) or SF-424-I (Application for Federal Assistance --individuals) </w:t>
      </w:r>
      <w:r w:rsidRPr="7B9D94C4">
        <w:rPr>
          <w:rFonts w:ascii="Times New Roman" w:eastAsia="Times New Roman" w:hAnsi="Times New Roman" w:cs="Times New Roman"/>
          <w:color w:val="000000" w:themeColor="text1"/>
          <w:sz w:val="24"/>
          <w:szCs w:val="24"/>
        </w:rPr>
        <w:t>at</w:t>
      </w:r>
      <w:commentRangeStart w:id="9"/>
      <w:r w:rsidRPr="7B9D94C4">
        <w:rPr>
          <w:rFonts w:ascii="Times New Roman" w:eastAsia="Times New Roman" w:hAnsi="Times New Roman" w:cs="Times New Roman"/>
          <w:color w:val="FF0000"/>
          <w:sz w:val="24"/>
          <w:szCs w:val="24"/>
        </w:rPr>
        <w:t xml:space="preserve"> </w:t>
      </w:r>
      <w:hyperlink r:id="rId18">
        <w:r w:rsidRPr="7B9D94C4">
          <w:rPr>
            <w:rFonts w:ascii="Times New Roman" w:eastAsia="Times New Roman" w:hAnsi="Times New Roman" w:cs="Times New Roman"/>
            <w:color w:val="467886"/>
            <w:sz w:val="24"/>
            <w:szCs w:val="24"/>
            <w:u w:val="single"/>
          </w:rPr>
          <w:t>grants.gov</w:t>
        </w:r>
      </w:hyperlink>
      <w:r w:rsidR="00802380">
        <w:rPr>
          <w:rFonts w:ascii="Times New Roman" w:eastAsia="Times New Roman" w:hAnsi="Times New Roman" w:cs="Times New Roman"/>
          <w:color w:val="FF0000"/>
          <w:sz w:val="24"/>
          <w:szCs w:val="24"/>
        </w:rPr>
        <w:t xml:space="preserve"> </w:t>
      </w:r>
      <w:r w:rsidR="00802380" w:rsidRPr="00802380">
        <w:rPr>
          <w:rFonts w:ascii="Times New Roman" w:eastAsia="Times New Roman" w:hAnsi="Times New Roman" w:cs="Times New Roman"/>
          <w:sz w:val="24"/>
          <w:szCs w:val="24"/>
        </w:rPr>
        <w:t>.</w:t>
      </w:r>
      <w:commentRangeEnd w:id="9"/>
      <w:r w:rsidRPr="00802380">
        <w:rPr>
          <w:rStyle w:val="CommentReference"/>
        </w:rPr>
        <w:commentReference w:id="9"/>
      </w:r>
    </w:p>
    <w:p w14:paraId="000000BA" w14:textId="51531AA3" w:rsidR="0008093C" w:rsidRDefault="00C10065" w:rsidP="7B9D94C4">
      <w:pPr>
        <w:numPr>
          <w:ilvl w:val="0"/>
          <w:numId w:val="24"/>
        </w:numPr>
        <w:pBdr>
          <w:top w:val="nil"/>
          <w:left w:val="nil"/>
          <w:bottom w:val="nil"/>
          <w:right w:val="nil"/>
          <w:between w:val="nil"/>
        </w:pBdr>
        <w:spacing w:after="0"/>
        <w:rPr>
          <w:rFonts w:ascii="Times New Roman" w:eastAsia="Times New Roman" w:hAnsi="Times New Roman" w:cs="Times New Roman"/>
          <w:color w:val="FF0000"/>
          <w:sz w:val="24"/>
          <w:szCs w:val="24"/>
        </w:rPr>
      </w:pPr>
      <w:r w:rsidRPr="7B9D94C4">
        <w:rPr>
          <w:rFonts w:ascii="Times New Roman" w:eastAsia="Times New Roman" w:hAnsi="Times New Roman" w:cs="Times New Roman"/>
          <w:color w:val="000000" w:themeColor="text1"/>
          <w:sz w:val="24"/>
          <w:szCs w:val="24"/>
        </w:rPr>
        <w:t xml:space="preserve">SF-424A (Budget Information for Non-Construction programs) at </w:t>
      </w:r>
      <w:hyperlink r:id="rId19">
        <w:r w:rsidRPr="7B9D94C4">
          <w:rPr>
            <w:rFonts w:ascii="Times New Roman" w:eastAsia="Times New Roman" w:hAnsi="Times New Roman" w:cs="Times New Roman"/>
            <w:color w:val="467886"/>
            <w:sz w:val="24"/>
            <w:szCs w:val="24"/>
            <w:u w:val="single"/>
          </w:rPr>
          <w:t>grants.gov</w:t>
        </w:r>
      </w:hyperlink>
      <w:r w:rsidR="00802380" w:rsidRPr="00802380">
        <w:rPr>
          <w:rFonts w:ascii="Times New Roman" w:eastAsia="Times New Roman" w:hAnsi="Times New Roman" w:cs="Times New Roman"/>
          <w:sz w:val="24"/>
          <w:szCs w:val="24"/>
        </w:rPr>
        <w:t>.</w:t>
      </w:r>
    </w:p>
    <w:p w14:paraId="000000BB" w14:textId="768A79A6" w:rsidR="0008093C" w:rsidRPr="00BB122D" w:rsidRDefault="00C10065" w:rsidP="7B9D94C4">
      <w:pPr>
        <w:numPr>
          <w:ilvl w:val="0"/>
          <w:numId w:val="24"/>
        </w:numPr>
        <w:pBdr>
          <w:top w:val="nil"/>
          <w:left w:val="nil"/>
          <w:bottom w:val="nil"/>
          <w:right w:val="nil"/>
          <w:between w:val="nil"/>
        </w:pBdr>
        <w:spacing w:after="0"/>
        <w:rPr>
          <w:rFonts w:ascii="Times New Roman" w:eastAsia="Times New Roman" w:hAnsi="Times New Roman" w:cs="Times New Roman"/>
          <w:sz w:val="24"/>
          <w:szCs w:val="24"/>
          <w:lang w:val="en-US"/>
        </w:rPr>
      </w:pPr>
      <w:r w:rsidRPr="7B9D94C4">
        <w:rPr>
          <w:rFonts w:ascii="Times New Roman" w:eastAsia="Times New Roman" w:hAnsi="Times New Roman" w:cs="Times New Roman"/>
          <w:color w:val="000000" w:themeColor="text1"/>
          <w:sz w:val="24"/>
          <w:szCs w:val="24"/>
          <w:lang w:val="en-US"/>
        </w:rPr>
        <w:t xml:space="preserve">SF-424B (Assurances for Non-Construction programs) at </w:t>
      </w:r>
      <w:hyperlink r:id="rId20">
        <w:r w:rsidRPr="7B9D94C4">
          <w:rPr>
            <w:rFonts w:ascii="Times New Roman" w:eastAsia="Times New Roman" w:hAnsi="Times New Roman" w:cs="Times New Roman"/>
            <w:color w:val="467886"/>
            <w:sz w:val="24"/>
            <w:szCs w:val="24"/>
            <w:u w:val="single"/>
            <w:lang w:val="en-US"/>
          </w:rPr>
          <w:t>grants.gov</w:t>
        </w:r>
      </w:hyperlink>
      <w:r w:rsidRPr="7B9D94C4">
        <w:rPr>
          <w:rFonts w:ascii="Times New Roman" w:eastAsia="Times New Roman" w:hAnsi="Times New Roman" w:cs="Times New Roman"/>
          <w:color w:val="FF0000"/>
          <w:sz w:val="24"/>
          <w:szCs w:val="24"/>
          <w:lang w:val="en-US"/>
        </w:rPr>
        <w:t xml:space="preserve"> </w:t>
      </w:r>
      <w:r w:rsidR="00802380" w:rsidRPr="00C6358E">
        <w:rPr>
          <w:rFonts w:ascii="Times New Roman" w:eastAsia="Times New Roman" w:hAnsi="Times New Roman" w:cs="Times New Roman"/>
          <w:sz w:val="24"/>
          <w:szCs w:val="24"/>
          <w:lang w:val="en-US"/>
        </w:rPr>
        <w:t>.</w:t>
      </w:r>
      <w:r w:rsidRPr="00C6358E">
        <w:rPr>
          <w:rFonts w:ascii="Times New Roman" w:eastAsia="Times New Roman" w:hAnsi="Times New Roman" w:cs="Times New Roman"/>
          <w:sz w:val="24"/>
          <w:szCs w:val="24"/>
          <w:lang w:val="en-US"/>
        </w:rPr>
        <w:t xml:space="preserve"> </w:t>
      </w:r>
      <w:r w:rsidRPr="00BB122D">
        <w:rPr>
          <w:rFonts w:ascii="Times New Roman" w:eastAsia="Times New Roman" w:hAnsi="Times New Roman" w:cs="Times New Roman"/>
          <w:sz w:val="24"/>
          <w:szCs w:val="24"/>
          <w:lang w:val="en-US"/>
        </w:rPr>
        <w:t>(note: the SF-424B is only required for individuals, organizations exempt from registration, and for organizations not required to fully register in SAM.gov)</w:t>
      </w:r>
    </w:p>
    <w:p w14:paraId="000000BC" w14:textId="77777777" w:rsidR="0008093C" w:rsidRDefault="0008093C" w:rsidP="7B9D94C4">
      <w:pPr>
        <w:pBdr>
          <w:top w:val="nil"/>
          <w:left w:val="nil"/>
          <w:bottom w:val="nil"/>
          <w:right w:val="nil"/>
          <w:between w:val="nil"/>
        </w:pBdr>
        <w:ind w:left="720"/>
        <w:rPr>
          <w:rFonts w:ascii="Times New Roman" w:eastAsia="Times New Roman" w:hAnsi="Times New Roman" w:cs="Times New Roman"/>
          <w:color w:val="FF0000"/>
          <w:sz w:val="24"/>
          <w:szCs w:val="24"/>
        </w:rPr>
      </w:pPr>
    </w:p>
    <w:p w14:paraId="000000BD" w14:textId="1A46A2AD" w:rsidR="0008093C" w:rsidRDefault="00C10065" w:rsidP="7B9D94C4">
      <w:pPr>
        <w:pStyle w:val="Heading5"/>
        <w:numPr>
          <w:ilvl w:val="0"/>
          <w:numId w:val="23"/>
        </w:numPr>
        <w:ind w:left="270" w:hanging="270"/>
        <w:rPr>
          <w:rFonts w:ascii="Times New Roman" w:eastAsia="Times New Roman" w:hAnsi="Times New Roman" w:cs="Times New Roman"/>
          <w:b/>
          <w:bCs/>
          <w:i/>
          <w:iCs/>
          <w:color w:val="000000"/>
          <w:sz w:val="24"/>
          <w:szCs w:val="24"/>
        </w:rPr>
      </w:pPr>
      <w:commentRangeStart w:id="10"/>
      <w:r w:rsidRPr="7B9D94C4">
        <w:rPr>
          <w:rFonts w:ascii="Times New Roman" w:eastAsia="Times New Roman" w:hAnsi="Times New Roman" w:cs="Times New Roman"/>
          <w:b/>
          <w:bCs/>
          <w:i/>
          <w:iCs/>
          <w:color w:val="000000" w:themeColor="text1"/>
          <w:sz w:val="24"/>
          <w:szCs w:val="24"/>
        </w:rPr>
        <w:t>Proposal (</w:t>
      </w:r>
      <w:r w:rsidR="00BB122D" w:rsidRPr="00BB122D">
        <w:rPr>
          <w:rFonts w:ascii="Times New Roman" w:eastAsia="Times New Roman" w:hAnsi="Times New Roman" w:cs="Times New Roman"/>
          <w:b/>
          <w:bCs/>
          <w:i/>
          <w:iCs/>
          <w:color w:val="auto"/>
          <w:sz w:val="24"/>
          <w:szCs w:val="24"/>
        </w:rPr>
        <w:t>10</w:t>
      </w:r>
      <w:r w:rsidRPr="00BB122D">
        <w:rPr>
          <w:rFonts w:ascii="Times New Roman" w:eastAsia="Times New Roman" w:hAnsi="Times New Roman" w:cs="Times New Roman"/>
          <w:b/>
          <w:bCs/>
          <w:i/>
          <w:iCs/>
          <w:color w:val="auto"/>
          <w:sz w:val="24"/>
          <w:szCs w:val="24"/>
        </w:rPr>
        <w:t xml:space="preserve"> </w:t>
      </w:r>
      <w:r w:rsidRPr="7B9D94C4">
        <w:rPr>
          <w:rFonts w:ascii="Times New Roman" w:eastAsia="Times New Roman" w:hAnsi="Times New Roman" w:cs="Times New Roman"/>
          <w:b/>
          <w:bCs/>
          <w:i/>
          <w:iCs/>
          <w:color w:val="000000" w:themeColor="text1"/>
          <w:sz w:val="24"/>
          <w:szCs w:val="24"/>
        </w:rPr>
        <w:t>pages maximum)</w:t>
      </w:r>
      <w:commentRangeEnd w:id="10"/>
      <w:r>
        <w:rPr>
          <w:rStyle w:val="CommentReference"/>
        </w:rPr>
        <w:commentReference w:id="10"/>
      </w:r>
    </w:p>
    <w:p w14:paraId="000000BE"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The proposal should contain sufficient </w:t>
      </w:r>
      <w:proofErr w:type="gramStart"/>
      <w:r w:rsidRPr="7B9D94C4">
        <w:rPr>
          <w:rFonts w:ascii="Times New Roman" w:eastAsia="Times New Roman" w:hAnsi="Times New Roman" w:cs="Times New Roman"/>
          <w:sz w:val="24"/>
          <w:szCs w:val="24"/>
          <w:lang w:val="en-US"/>
        </w:rPr>
        <w:t>information</w:t>
      </w:r>
      <w:proofErr w:type="gramEnd"/>
      <w:r w:rsidRPr="7B9D94C4">
        <w:rPr>
          <w:rFonts w:ascii="Times New Roman" w:eastAsia="Times New Roman" w:hAnsi="Times New Roman" w:cs="Times New Roman"/>
          <w:sz w:val="24"/>
          <w:szCs w:val="24"/>
          <w:lang w:val="en-US"/>
        </w:rPr>
        <w:t xml:space="preserve"> that anyone not familiar with it would understand exactly what the applicant wants to do. You may use your own proposal format, but it must include all the items below.  </w:t>
      </w:r>
      <w:r>
        <w:br/>
      </w:r>
    </w:p>
    <w:p w14:paraId="000000BF" w14:textId="77777777" w:rsidR="0008093C" w:rsidRDefault="00C10065" w:rsidP="7B9D94C4">
      <w:pPr>
        <w:numPr>
          <w:ilvl w:val="0"/>
          <w:numId w:val="22"/>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Proposal Summary: </w:t>
      </w:r>
      <w:r w:rsidRPr="7B9D94C4">
        <w:rPr>
          <w:rFonts w:ascii="Times New Roman" w:eastAsia="Times New Roman" w:hAnsi="Times New Roman" w:cs="Times New Roman"/>
          <w:color w:val="000000" w:themeColor="text1"/>
          <w:sz w:val="24"/>
          <w:szCs w:val="24"/>
          <w:lang w:val="en-US"/>
        </w:rPr>
        <w:t>Short narrative that outlines the proposed project, including project objectives and anticipated impact.</w:t>
      </w:r>
    </w:p>
    <w:p w14:paraId="000000C0" w14:textId="080CB33F" w:rsidR="0008093C" w:rsidRPr="00ED0C72"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Introduction to the Organization or </w:t>
      </w:r>
      <w:r w:rsidRPr="00641917">
        <w:rPr>
          <w:rFonts w:ascii="Times New Roman" w:eastAsia="Times New Roman" w:hAnsi="Times New Roman" w:cs="Times New Roman"/>
          <w:b/>
          <w:bCs/>
          <w:sz w:val="24"/>
          <w:szCs w:val="24"/>
          <w:lang w:val="en-US"/>
        </w:rPr>
        <w:t xml:space="preserve">Individual </w:t>
      </w:r>
      <w:r w:rsidRPr="7B9D94C4">
        <w:rPr>
          <w:rFonts w:ascii="Times New Roman" w:eastAsia="Times New Roman" w:hAnsi="Times New Roman" w:cs="Times New Roman"/>
          <w:b/>
          <w:bCs/>
          <w:sz w:val="24"/>
          <w:szCs w:val="24"/>
          <w:lang w:val="en-US"/>
        </w:rPr>
        <w:t>applying</w:t>
      </w:r>
      <w:r w:rsidRPr="7B9D94C4">
        <w:rPr>
          <w:rFonts w:ascii="Times New Roman" w:eastAsia="Times New Roman" w:hAnsi="Times New Roman" w:cs="Times New Roman"/>
          <w:sz w:val="24"/>
          <w:szCs w:val="24"/>
          <w:lang w:val="en-US"/>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Applicants are encouraged, but not required, to use the attached Applicant Organization Information Survey form to provide this information </w:t>
      </w:r>
      <w:hyperlink r:id="rId21" w:history="1">
        <w:r w:rsidR="001A0496">
          <w:rPr>
            <w:rStyle w:val="Hyperlink"/>
            <w:rFonts w:ascii="Times New Roman" w:eastAsia="Times New Roman" w:hAnsi="Times New Roman" w:cs="Times New Roman"/>
            <w:sz w:val="24"/>
            <w:szCs w:val="24"/>
            <w:lang w:val="en-US"/>
          </w:rPr>
          <w:t>(Attachment 1)</w:t>
        </w:r>
      </w:hyperlink>
      <w:r w:rsidRPr="7B9D94C4">
        <w:rPr>
          <w:rFonts w:ascii="Times New Roman" w:eastAsia="Times New Roman" w:hAnsi="Times New Roman" w:cs="Times New Roman"/>
          <w:sz w:val="24"/>
          <w:szCs w:val="24"/>
          <w:lang w:val="en-US"/>
        </w:rPr>
        <w:t xml:space="preserve">. If the applicant chooses not to use the attached form, </w:t>
      </w:r>
      <w:proofErr w:type="gramStart"/>
      <w:r w:rsidRPr="7B9D94C4">
        <w:rPr>
          <w:rFonts w:ascii="Times New Roman" w:eastAsia="Times New Roman" w:hAnsi="Times New Roman" w:cs="Times New Roman"/>
          <w:sz w:val="24"/>
          <w:szCs w:val="24"/>
          <w:lang w:val="en-US"/>
        </w:rPr>
        <w:t>all of</w:t>
      </w:r>
      <w:proofErr w:type="gramEnd"/>
      <w:r w:rsidRPr="7B9D94C4">
        <w:rPr>
          <w:rFonts w:ascii="Times New Roman" w:eastAsia="Times New Roman" w:hAnsi="Times New Roman" w:cs="Times New Roman"/>
          <w:sz w:val="24"/>
          <w:szCs w:val="24"/>
          <w:lang w:val="en-US"/>
        </w:rPr>
        <w:t xml:space="preserve"> the requested information from the form will still need to be addressed in the application package.     </w:t>
      </w:r>
    </w:p>
    <w:p w14:paraId="000000C1" w14:textId="77777777"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Problem Statement: </w:t>
      </w:r>
      <w:r w:rsidRPr="7B9D94C4">
        <w:rPr>
          <w:rFonts w:ascii="Times New Roman" w:eastAsia="Times New Roman" w:hAnsi="Times New Roman" w:cs="Times New Roman"/>
          <w:sz w:val="24"/>
          <w:szCs w:val="24"/>
          <w:lang w:val="en-US"/>
        </w:rPr>
        <w:t>Clear, concise and well-supported statement of the problem to be addressed and why the proposed program is needed</w:t>
      </w:r>
    </w:p>
    <w:p w14:paraId="000000C2" w14:textId="77777777"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Program Methods, Design, Activities, and Deliverables:  </w:t>
      </w:r>
      <w:r w:rsidRPr="7B9D94C4">
        <w:rPr>
          <w:rFonts w:ascii="Times New Roman" w:eastAsia="Times New Roman" w:hAnsi="Times New Roman" w:cs="Times New Roman"/>
          <w:sz w:val="24"/>
          <w:szCs w:val="24"/>
          <w:lang w:val="en-US"/>
        </w:rPr>
        <w:t xml:space="preserve">The “goals” describe what the program is intended to achieve.  The “objectives” refer to the intermediate accomplishments on the way to the goals. These should be achievable and measurable. Describe the program activities and how they will help achieve the objectives. </w:t>
      </w:r>
    </w:p>
    <w:p w14:paraId="000000C3" w14:textId="45399FB1"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lastRenderedPageBreak/>
        <w:t>Proposed Project Schedule and Timeline</w:t>
      </w:r>
      <w:r w:rsidR="003433B6" w:rsidRPr="7B9D94C4">
        <w:rPr>
          <w:rFonts w:ascii="Times New Roman" w:eastAsia="Times New Roman" w:hAnsi="Times New Roman" w:cs="Times New Roman"/>
          <w:b/>
          <w:bCs/>
          <w:sz w:val="24"/>
          <w:szCs w:val="24"/>
          <w:lang w:val="en-US"/>
        </w:rPr>
        <w:t xml:space="preserve">: </w:t>
      </w:r>
      <w:r w:rsidR="003433B6" w:rsidRPr="003433B6">
        <w:rPr>
          <w:rFonts w:ascii="Times New Roman" w:eastAsia="Times New Roman" w:hAnsi="Times New Roman" w:cs="Times New Roman"/>
          <w:sz w:val="24"/>
          <w:szCs w:val="24"/>
          <w:lang w:val="en-US"/>
        </w:rPr>
        <w:t>The</w:t>
      </w:r>
      <w:r w:rsidRPr="003433B6">
        <w:rPr>
          <w:rFonts w:ascii="Times New Roman" w:eastAsia="Times New Roman" w:hAnsi="Times New Roman" w:cs="Times New Roman"/>
          <w:sz w:val="24"/>
          <w:szCs w:val="24"/>
          <w:lang w:val="en-US"/>
        </w:rPr>
        <w:t xml:space="preserve"> </w:t>
      </w:r>
      <w:r w:rsidRPr="7B9D94C4">
        <w:rPr>
          <w:rFonts w:ascii="Times New Roman" w:eastAsia="Times New Roman" w:hAnsi="Times New Roman" w:cs="Times New Roman"/>
          <w:sz w:val="24"/>
          <w:szCs w:val="24"/>
          <w:lang w:val="en-US"/>
        </w:rPr>
        <w:t>proposed timeline for the program activities.  Include the dates, times, and locations of planned activities and events.</w:t>
      </w:r>
    </w:p>
    <w:p w14:paraId="000000C4" w14:textId="77777777"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Key Personnel: </w:t>
      </w:r>
      <w:r w:rsidRPr="7B9D94C4">
        <w:rPr>
          <w:rFonts w:ascii="Times New Roman" w:eastAsia="Times New Roman" w:hAnsi="Times New Roman" w:cs="Times New Roman"/>
          <w:sz w:val="24"/>
          <w:szCs w:val="24"/>
          <w:lang w:val="en-US"/>
        </w:rPr>
        <w:t xml:space="preserve">Names, titles, roles and experience/qualifications of key personnel involved in the program.  What proportion of their time will be used in support of this program?  </w:t>
      </w:r>
    </w:p>
    <w:p w14:paraId="000000C5" w14:textId="3D1B490A"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Project Partners</w:t>
      </w:r>
      <w:r w:rsidR="00ED0C72" w:rsidRPr="7B9D94C4">
        <w:rPr>
          <w:rFonts w:ascii="Times New Roman" w:eastAsia="Times New Roman" w:hAnsi="Times New Roman" w:cs="Times New Roman"/>
          <w:b/>
          <w:bCs/>
          <w:sz w:val="24"/>
          <w:szCs w:val="24"/>
        </w:rPr>
        <w:t>:</w:t>
      </w:r>
      <w:r w:rsidR="00ED0C72" w:rsidRPr="7B9D94C4">
        <w:rPr>
          <w:rFonts w:ascii="Times New Roman" w:eastAsia="Times New Roman" w:hAnsi="Times New Roman" w:cs="Times New Roman"/>
          <w:sz w:val="24"/>
          <w:szCs w:val="24"/>
        </w:rPr>
        <w:t xml:space="preserve"> List</w:t>
      </w:r>
      <w:r w:rsidRPr="7B9D94C4">
        <w:rPr>
          <w:rFonts w:ascii="Times New Roman" w:eastAsia="Times New Roman" w:hAnsi="Times New Roman" w:cs="Times New Roman"/>
          <w:sz w:val="24"/>
          <w:szCs w:val="24"/>
        </w:rPr>
        <w:t xml:space="preserve"> the names and type of involvement of key partner organizations and sub-awardees (if applicable). </w:t>
      </w:r>
    </w:p>
    <w:p w14:paraId="000000C6" w14:textId="65AED17E"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rPr>
      </w:pPr>
      <w:commentRangeStart w:id="11"/>
      <w:r w:rsidRPr="7B9D94C4">
        <w:rPr>
          <w:rFonts w:ascii="Times New Roman" w:eastAsia="Times New Roman" w:hAnsi="Times New Roman" w:cs="Times New Roman"/>
          <w:b/>
          <w:bCs/>
          <w:sz w:val="24"/>
          <w:szCs w:val="24"/>
        </w:rPr>
        <w:t>Future Funding or Sustainability</w:t>
      </w:r>
      <w:r w:rsidRPr="7B9D94C4">
        <w:rPr>
          <w:rFonts w:ascii="Times New Roman" w:eastAsia="Times New Roman" w:hAnsi="Times New Roman" w:cs="Times New Roman"/>
          <w:sz w:val="24"/>
          <w:szCs w:val="24"/>
        </w:rPr>
        <w:t> Applicant’s plan for continuing the program beyond the grant period, or the availability of other resources, if applicable.</w:t>
      </w:r>
      <w:commentRangeEnd w:id="11"/>
      <w:r>
        <w:rPr>
          <w:rStyle w:val="CommentReference"/>
        </w:rPr>
        <w:commentReference w:id="11"/>
      </w:r>
    </w:p>
    <w:p w14:paraId="000000C7" w14:textId="44A03807"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Monitoring &amp; Evaluation Plan:</w:t>
      </w:r>
      <w:r w:rsidRPr="7B9D94C4">
        <w:rPr>
          <w:rFonts w:ascii="Times New Roman" w:eastAsia="Times New Roman" w:hAnsi="Times New Roman" w:cs="Times New Roman"/>
          <w:sz w:val="24"/>
          <w:szCs w:val="24"/>
          <w:lang w:val="en-US"/>
        </w:rPr>
        <w:t xml:space="preserve"> Proposals must include a draft Monitoring and Evaluation (M&amp;E) Performance Monitoring Plan (PMP).  The M&amp;E PMP should show how applicants intend to measure and demonstrate progress towards the project’s objectives and goals.  </w:t>
      </w:r>
      <w:hyperlink r:id="rId22" w:history="1">
        <w:r w:rsidR="000F2F02" w:rsidRPr="000F2F02">
          <w:rPr>
            <w:rStyle w:val="Hyperlink"/>
            <w:rFonts w:ascii="Times New Roman" w:eastAsia="Times New Roman" w:hAnsi="Times New Roman" w:cs="Times New Roman"/>
            <w:sz w:val="24"/>
            <w:szCs w:val="24"/>
            <w:lang w:val="en-US"/>
          </w:rPr>
          <w:t>Attachment 2</w:t>
        </w:r>
      </w:hyperlink>
      <w:r w:rsidR="000F2F02">
        <w:rPr>
          <w:rFonts w:ascii="Times New Roman" w:eastAsia="Times New Roman" w:hAnsi="Times New Roman" w:cs="Times New Roman"/>
          <w:sz w:val="24"/>
          <w:szCs w:val="24"/>
          <w:lang w:val="en-US"/>
        </w:rPr>
        <w:t xml:space="preserve">  </w:t>
      </w:r>
      <w:commentRangeStart w:id="12"/>
      <w:r w:rsidR="00CB426D" w:rsidRPr="005B0B84">
        <w:rPr>
          <w:rFonts w:ascii="Times New Roman" w:eastAsia="Times New Roman" w:hAnsi="Times New Roman" w:cs="Times New Roman"/>
          <w:sz w:val="24"/>
          <w:szCs w:val="24"/>
          <w:lang w:val="en-US"/>
        </w:rPr>
        <w:t>Appendix</w:t>
      </w:r>
      <w:r w:rsidR="005B0B84" w:rsidRPr="005B0B84">
        <w:rPr>
          <w:rFonts w:ascii="Times New Roman" w:eastAsia="Times New Roman" w:hAnsi="Times New Roman" w:cs="Times New Roman"/>
          <w:sz w:val="24"/>
          <w:szCs w:val="24"/>
          <w:lang w:val="en-US"/>
        </w:rPr>
        <w:t xml:space="preserve"> F</w:t>
      </w:r>
      <w:r w:rsidRPr="005B0B84">
        <w:rPr>
          <w:rFonts w:ascii="Times New Roman" w:eastAsia="Times New Roman" w:hAnsi="Times New Roman" w:cs="Times New Roman"/>
          <w:sz w:val="24"/>
          <w:szCs w:val="24"/>
          <w:lang w:val="en-US"/>
        </w:rPr>
        <w:t xml:space="preserve"> </w:t>
      </w:r>
      <w:commentRangeEnd w:id="12"/>
      <w:r w:rsidR="004A0AE7" w:rsidRPr="005B0B84">
        <w:rPr>
          <w:rStyle w:val="CommentReference"/>
        </w:rPr>
        <w:commentReference w:id="12"/>
      </w:r>
      <w:r w:rsidRPr="7B9D94C4">
        <w:rPr>
          <w:rFonts w:ascii="Times New Roman" w:eastAsia="Times New Roman" w:hAnsi="Times New Roman" w:cs="Times New Roman"/>
          <w:sz w:val="24"/>
          <w:szCs w:val="24"/>
          <w:lang w:val="en-US"/>
        </w:rPr>
        <w:t xml:space="preserve">of this funding opportunity contains a template that may be used to fulfill this requirement.  While the grantee is free to create their own template, completing </w:t>
      </w:r>
      <w:hyperlink r:id="rId24" w:history="1">
        <w:commentRangeStart w:id="13"/>
        <w:r w:rsidR="000F2F02">
          <w:rPr>
            <w:rStyle w:val="Hyperlink"/>
            <w:rFonts w:ascii="Times New Roman" w:eastAsia="Times New Roman" w:hAnsi="Times New Roman" w:cs="Times New Roman"/>
            <w:sz w:val="24"/>
            <w:szCs w:val="24"/>
            <w:lang w:val="en-US"/>
          </w:rPr>
          <w:t>Attachment 2</w:t>
        </w:r>
      </w:hyperlink>
      <w:r w:rsidR="00A61E46" w:rsidRPr="7B9D94C4">
        <w:rPr>
          <w:rFonts w:ascii="Times New Roman" w:eastAsia="Times New Roman" w:hAnsi="Times New Roman" w:cs="Times New Roman"/>
          <w:color w:val="FF0000"/>
          <w:sz w:val="24"/>
          <w:szCs w:val="24"/>
          <w:lang w:val="en-US"/>
        </w:rPr>
        <w:t xml:space="preserve"> </w:t>
      </w:r>
      <w:r w:rsidR="00CB426D" w:rsidRPr="005B0B84">
        <w:rPr>
          <w:rFonts w:ascii="Times New Roman" w:eastAsia="Times New Roman" w:hAnsi="Times New Roman" w:cs="Times New Roman"/>
          <w:sz w:val="24"/>
          <w:szCs w:val="24"/>
          <w:lang w:val="en-US"/>
        </w:rPr>
        <w:t>Appendix</w:t>
      </w:r>
      <w:r w:rsidR="00A61E46" w:rsidRPr="005B0B84">
        <w:rPr>
          <w:rFonts w:ascii="Times New Roman" w:eastAsia="Times New Roman" w:hAnsi="Times New Roman" w:cs="Times New Roman"/>
          <w:sz w:val="24"/>
          <w:szCs w:val="24"/>
          <w:lang w:val="en-US"/>
        </w:rPr>
        <w:t xml:space="preserve"> F </w:t>
      </w:r>
      <w:commentRangeEnd w:id="13"/>
      <w:r w:rsidR="00A61E46" w:rsidRPr="005B0B84">
        <w:rPr>
          <w:rStyle w:val="CommentReference"/>
        </w:rPr>
        <w:commentReference w:id="13"/>
      </w:r>
      <w:r w:rsidRPr="7B9D94C4">
        <w:rPr>
          <w:rFonts w:ascii="Times New Roman" w:eastAsia="Times New Roman" w:hAnsi="Times New Roman" w:cs="Times New Roman"/>
          <w:sz w:val="24"/>
          <w:szCs w:val="24"/>
          <w:lang w:val="en-US"/>
        </w:rPr>
        <w:t xml:space="preserve">will ensure a thorough PMP. </w:t>
      </w:r>
    </w:p>
    <w:p w14:paraId="000000C8" w14:textId="77777777" w:rsidR="0008093C" w:rsidRDefault="0008093C" w:rsidP="7B9D94C4">
      <w:pPr>
        <w:pBdr>
          <w:top w:val="nil"/>
          <w:left w:val="nil"/>
          <w:bottom w:val="nil"/>
          <w:right w:val="nil"/>
          <w:between w:val="nil"/>
        </w:pBdr>
        <w:ind w:left="720"/>
        <w:rPr>
          <w:rFonts w:ascii="Times New Roman" w:eastAsia="Times New Roman" w:hAnsi="Times New Roman" w:cs="Times New Roman"/>
          <w:color w:val="000000"/>
          <w:sz w:val="24"/>
          <w:szCs w:val="24"/>
        </w:rPr>
      </w:pPr>
    </w:p>
    <w:p w14:paraId="000000C9" w14:textId="5B97BFEF"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The key components to the PMP are as follows:  </w:t>
      </w:r>
    </w:p>
    <w:p w14:paraId="000000CA" w14:textId="77777777" w:rsidR="0008093C" w:rsidRDefault="00C10065" w:rsidP="7B9D94C4">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Monitoring and Evaluation Narrative</w:t>
      </w:r>
      <w:r w:rsidRPr="7B9D94C4">
        <w:rPr>
          <w:rFonts w:ascii="Times New Roman" w:eastAsia="Times New Roman" w:hAnsi="Times New Roman" w:cs="Times New Roman"/>
          <w:color w:val="000000" w:themeColor="text1"/>
          <w:sz w:val="24"/>
          <w:szCs w:val="24"/>
          <w:lang w:val="en-US"/>
        </w:rPr>
        <w:t xml:space="preserve">: In narrative form, applicants should describe how they intend to monitor and evaluate the activities of their award. In addition, the applicant should describe any M&amp;E processes, including key personnel, management structure (where M&amp;E fits into the overall program’s staff structure), technology, and as well provide a brief budget narrative explaining any line-item expenditures for M&amp;E listed in the program’s budget.  If the proposal is from a prior grantee, the proposal discusses how the grantee has adapted, improved or otherwise modified their approach based on learning from previous experience. This narrative is limited to two pages. </w:t>
      </w:r>
    </w:p>
    <w:p w14:paraId="000000CB" w14:textId="77777777" w:rsidR="0008093C" w:rsidRDefault="00C10065"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 </w:t>
      </w:r>
    </w:p>
    <w:p w14:paraId="000000CC" w14:textId="46872B95" w:rsidR="0008093C" w:rsidRDefault="00C10065" w:rsidP="7B9D94C4">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Theory of Change Diagram:</w:t>
      </w:r>
      <w:r w:rsidRPr="7B9D94C4">
        <w:rPr>
          <w:rFonts w:ascii="Times New Roman" w:eastAsia="Times New Roman" w:hAnsi="Times New Roman" w:cs="Times New Roman"/>
          <w:color w:val="000000" w:themeColor="text1"/>
          <w:sz w:val="24"/>
          <w:szCs w:val="24"/>
          <w:lang w:val="en-US"/>
        </w:rPr>
        <w:t xml:space="preserve"> Applicants are expected to submit either a Theory of Change diagram or an If-Then Statement that illustrates how project activities will lead to intended outcomes.  </w:t>
      </w:r>
      <w:hyperlink r:id="rId25" w:history="1">
        <w:r w:rsidR="007534BE">
          <w:rPr>
            <w:rStyle w:val="Hyperlink"/>
            <w:rFonts w:ascii="Times New Roman" w:eastAsia="Times New Roman" w:hAnsi="Times New Roman" w:cs="Times New Roman"/>
            <w:sz w:val="24"/>
            <w:szCs w:val="24"/>
            <w:lang w:val="en-US"/>
          </w:rPr>
          <w:t>Attachment 3</w:t>
        </w:r>
      </w:hyperlink>
      <w:r w:rsidRPr="7B9D94C4">
        <w:rPr>
          <w:rFonts w:ascii="Times New Roman" w:eastAsia="Times New Roman" w:hAnsi="Times New Roman" w:cs="Times New Roman"/>
          <w:color w:val="000000" w:themeColor="text1"/>
          <w:sz w:val="24"/>
          <w:szCs w:val="24"/>
          <w:lang w:val="en-US"/>
        </w:rPr>
        <w:t xml:space="preserve">includes a suggested format for these requirements. </w:t>
      </w:r>
    </w:p>
    <w:p w14:paraId="000000CD" w14:textId="77777777" w:rsidR="0008093C" w:rsidRDefault="00C10065"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 </w:t>
      </w:r>
    </w:p>
    <w:p w14:paraId="000000CE" w14:textId="4EA1431D" w:rsidR="0008093C" w:rsidRDefault="00C10065" w:rsidP="7B9D94C4">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Monitoring and Evaluation Datasheet:</w:t>
      </w:r>
      <w:r w:rsidRPr="7B9D94C4">
        <w:rPr>
          <w:rFonts w:ascii="Times New Roman" w:eastAsia="Times New Roman" w:hAnsi="Times New Roman" w:cs="Times New Roman"/>
          <w:color w:val="000000" w:themeColor="text1"/>
          <w:sz w:val="24"/>
          <w:szCs w:val="24"/>
          <w:lang w:val="en-US"/>
        </w:rPr>
        <w:t xml:space="preserve"> The </w:t>
      </w:r>
      <w:proofErr w:type="gramStart"/>
      <w:r w:rsidRPr="7B9D94C4">
        <w:rPr>
          <w:rFonts w:ascii="Times New Roman" w:eastAsia="Times New Roman" w:hAnsi="Times New Roman" w:cs="Times New Roman"/>
          <w:color w:val="000000" w:themeColor="text1"/>
          <w:sz w:val="24"/>
          <w:szCs w:val="24"/>
          <w:lang w:val="en-US"/>
        </w:rPr>
        <w:t>applicant</w:t>
      </w:r>
      <w:proofErr w:type="gramEnd"/>
      <w:r w:rsidRPr="7B9D94C4">
        <w:rPr>
          <w:rFonts w:ascii="Times New Roman" w:eastAsia="Times New Roman" w:hAnsi="Times New Roman" w:cs="Times New Roman"/>
          <w:color w:val="000000" w:themeColor="text1"/>
          <w:sz w:val="24"/>
          <w:szCs w:val="24"/>
          <w:lang w:val="en-US"/>
        </w:rPr>
        <w:t xml:space="preserve"> must include their proposed activities and their expected outputs and outcomes as well as the goals and objectives as written in the NOFO. The datasheet’s purpose is to explicitly illustrate how a project’s activities lead to tangible results (such as increased beneficiary skills, knowledge, or attitudes) that ultimately address a PDS objective. For more information, please see </w:t>
      </w:r>
      <w:hyperlink r:id="rId26" w:anchor="monitoring-plan-example" w:history="1">
        <w:r w:rsidR="00E21591" w:rsidRPr="00333EB6">
          <w:rPr>
            <w:rStyle w:val="Hyperlink"/>
            <w:rFonts w:ascii="Times New Roman" w:eastAsia="Times New Roman" w:hAnsi="Times New Roman" w:cs="Times New Roman"/>
            <w:sz w:val="24"/>
            <w:szCs w:val="24"/>
            <w:lang w:val="en-US"/>
          </w:rPr>
          <w:t>Attachment</w:t>
        </w:r>
      </w:hyperlink>
      <w:r w:rsidR="00E21591" w:rsidRPr="7B9D94C4">
        <w:rPr>
          <w:rFonts w:ascii="Times New Roman" w:eastAsia="Times New Roman" w:hAnsi="Times New Roman" w:cs="Times New Roman"/>
          <w:color w:val="FF0000"/>
          <w:sz w:val="24"/>
          <w:szCs w:val="24"/>
          <w:lang w:val="en-US"/>
        </w:rPr>
        <w:t xml:space="preserve"> </w:t>
      </w:r>
      <w:proofErr w:type="spellStart"/>
      <w:r w:rsidR="00E21591" w:rsidRPr="005B0B84">
        <w:rPr>
          <w:rFonts w:ascii="Times New Roman" w:eastAsia="Times New Roman" w:hAnsi="Times New Roman" w:cs="Times New Roman"/>
          <w:sz w:val="24"/>
          <w:szCs w:val="24"/>
          <w:lang w:val="en-US"/>
        </w:rPr>
        <w:t>Apendix</w:t>
      </w:r>
      <w:proofErr w:type="spellEnd"/>
      <w:r w:rsidR="00E21591" w:rsidRPr="005B0B84">
        <w:rPr>
          <w:rFonts w:ascii="Times New Roman" w:eastAsia="Times New Roman" w:hAnsi="Times New Roman" w:cs="Times New Roman"/>
          <w:sz w:val="24"/>
          <w:szCs w:val="24"/>
          <w:lang w:val="en-US"/>
        </w:rPr>
        <w:t xml:space="preserve"> </w:t>
      </w:r>
      <w:r w:rsidR="00333EB6">
        <w:rPr>
          <w:rFonts w:ascii="Times New Roman" w:eastAsia="Times New Roman" w:hAnsi="Times New Roman" w:cs="Times New Roman"/>
          <w:sz w:val="24"/>
          <w:szCs w:val="24"/>
          <w:lang w:val="en-US"/>
        </w:rPr>
        <w:t>G</w:t>
      </w:r>
      <w:r w:rsidRPr="7B9D94C4">
        <w:rPr>
          <w:rFonts w:ascii="Times New Roman" w:eastAsia="Times New Roman" w:hAnsi="Times New Roman" w:cs="Times New Roman"/>
          <w:color w:val="000000" w:themeColor="text1"/>
          <w:sz w:val="24"/>
          <w:szCs w:val="24"/>
          <w:lang w:val="en-US"/>
        </w:rPr>
        <w:t xml:space="preserve">: Instructions. </w:t>
      </w:r>
    </w:p>
    <w:p w14:paraId="000000CF" w14:textId="77777777" w:rsidR="0008093C" w:rsidRDefault="0008093C"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000000D0" w14:textId="77777777" w:rsidR="0008093C" w:rsidRDefault="00C10065" w:rsidP="7B9D94C4">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selected applicant’s M&amp;E PMP is subject to review and approval before any award will be issued under this NOFO.  The selected applicant will be required to work with </w:t>
      </w:r>
      <w:r w:rsidRPr="7B9D94C4">
        <w:rPr>
          <w:rFonts w:ascii="Times New Roman" w:eastAsia="Times New Roman" w:hAnsi="Times New Roman" w:cs="Times New Roman"/>
          <w:sz w:val="24"/>
          <w:szCs w:val="24"/>
          <w:lang w:val="en-US"/>
        </w:rPr>
        <w:t xml:space="preserve">the </w:t>
      </w:r>
      <w:r w:rsidRPr="7B9D94C4">
        <w:rPr>
          <w:rFonts w:ascii="Times New Roman" w:eastAsia="Times New Roman" w:hAnsi="Times New Roman" w:cs="Times New Roman"/>
          <w:color w:val="000000" w:themeColor="text1"/>
          <w:sz w:val="24"/>
          <w:szCs w:val="24"/>
          <w:lang w:val="en-US"/>
        </w:rPr>
        <w:t xml:space="preserve">Public Diplomacy Section’s Monitoring and Evaluation Specialist to ensure the applicant’s M&amp;E PMP achieves an expected level of expertise and meets PDS objectives.   </w:t>
      </w:r>
    </w:p>
    <w:p w14:paraId="000000D1" w14:textId="77777777" w:rsidR="0008093C" w:rsidRDefault="00C10065"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 </w:t>
      </w:r>
    </w:p>
    <w:p w14:paraId="000000D2" w14:textId="77777777" w:rsidR="0008093C" w:rsidRDefault="00C10065" w:rsidP="7B9D94C4">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lastRenderedPageBreak/>
        <w:t xml:space="preserve">Expenses directly associated with monitoring and evaluation are considered allowable.  The suggested template includes a space to list the portion of the total budget amount directly associated with monitoring and evaluation activities. </w:t>
      </w:r>
    </w:p>
    <w:p w14:paraId="000000D4"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D5" w14:textId="77777777" w:rsidR="0008093C" w:rsidRDefault="00C10065" w:rsidP="7B9D94C4">
      <w:pPr>
        <w:pStyle w:val="Heading5"/>
        <w:numPr>
          <w:ilvl w:val="0"/>
          <w:numId w:val="2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 Budget Justification Narrative</w:t>
      </w:r>
    </w:p>
    <w:p w14:paraId="000000D6" w14:textId="5DC2ED6F" w:rsidR="0008093C" w:rsidRDefault="00C10065" w:rsidP="19B8F59F">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19B8F59F">
        <w:rPr>
          <w:rFonts w:ascii="Times New Roman" w:eastAsia="Times New Roman" w:hAnsi="Times New Roman" w:cs="Times New Roman"/>
          <w:b/>
          <w:bCs/>
          <w:color w:val="000000" w:themeColor="text1"/>
          <w:sz w:val="24"/>
          <w:szCs w:val="24"/>
          <w:lang w:val="en-US"/>
        </w:rPr>
        <w:t>Detailed Budget</w:t>
      </w:r>
      <w:r w:rsidRPr="19B8F59F">
        <w:rPr>
          <w:rFonts w:ascii="Times New Roman" w:eastAsia="Times New Roman" w:hAnsi="Times New Roman" w:cs="Times New Roman"/>
          <w:color w:val="000000" w:themeColor="text1"/>
          <w:sz w:val="24"/>
          <w:szCs w:val="24"/>
          <w:lang w:val="en-US"/>
        </w:rPr>
        <w:t xml:space="preserve"> - Applicants must submit a detailed line-item budget. Applicants are encouraged to utilize the template provided with the funding opportunity but are not required to do so </w:t>
      </w:r>
      <w:hyperlink r:id="rId27">
        <w:r w:rsidR="005663EA">
          <w:rPr>
            <w:rStyle w:val="Hyperlink"/>
            <w:rFonts w:ascii="Times New Roman" w:eastAsia="Times New Roman" w:hAnsi="Times New Roman" w:cs="Times New Roman"/>
            <w:sz w:val="24"/>
            <w:szCs w:val="24"/>
            <w:lang w:val="en-US"/>
          </w:rPr>
          <w:t>(</w:t>
        </w:r>
        <w:r w:rsidRPr="19B8F59F">
          <w:rPr>
            <w:rStyle w:val="Hyperlink"/>
            <w:rFonts w:ascii="Times New Roman" w:eastAsia="Times New Roman" w:hAnsi="Times New Roman" w:cs="Times New Roman"/>
            <w:sz w:val="24"/>
            <w:szCs w:val="24"/>
            <w:lang w:val="en-US"/>
          </w:rPr>
          <w:t>Attachment</w:t>
        </w:r>
      </w:hyperlink>
      <w:r w:rsidRPr="19B8F59F">
        <w:rPr>
          <w:rFonts w:ascii="Times New Roman" w:eastAsia="Times New Roman" w:hAnsi="Times New Roman" w:cs="Times New Roman"/>
          <w:color w:val="000000" w:themeColor="text1"/>
          <w:sz w:val="24"/>
          <w:szCs w:val="24"/>
          <w:lang w:val="en-US"/>
        </w:rPr>
        <w:t xml:space="preserve"> </w:t>
      </w:r>
      <w:r w:rsidR="75962551" w:rsidRPr="19B8F59F">
        <w:rPr>
          <w:rFonts w:ascii="Times New Roman" w:eastAsia="Times New Roman" w:hAnsi="Times New Roman" w:cs="Times New Roman"/>
          <w:color w:val="000000" w:themeColor="text1"/>
          <w:sz w:val="24"/>
          <w:szCs w:val="24"/>
          <w:lang w:val="en-US"/>
        </w:rPr>
        <w:t xml:space="preserve">) </w:t>
      </w:r>
      <w:r w:rsidRPr="19B8F59F">
        <w:rPr>
          <w:rFonts w:ascii="Times New Roman" w:eastAsia="Times New Roman" w:hAnsi="Times New Roman" w:cs="Times New Roman"/>
          <w:color w:val="000000" w:themeColor="text1"/>
          <w:sz w:val="24"/>
          <w:szCs w:val="24"/>
          <w:lang w:val="en-US"/>
        </w:rPr>
        <w:t xml:space="preserve">Line-item expenditures should be listed in the greatest possible detail. The budget must identify the total amount of funding requested, with a breakdown of amounts to be spent </w:t>
      </w:r>
      <w:proofErr w:type="gramStart"/>
      <w:r w:rsidRPr="19B8F59F">
        <w:rPr>
          <w:rFonts w:ascii="Times New Roman" w:eastAsia="Times New Roman" w:hAnsi="Times New Roman" w:cs="Times New Roman"/>
          <w:color w:val="000000" w:themeColor="text1"/>
          <w:sz w:val="24"/>
          <w:szCs w:val="24"/>
          <w:lang w:val="en-US"/>
        </w:rPr>
        <w:t>in</w:t>
      </w:r>
      <w:proofErr w:type="gramEnd"/>
      <w:r w:rsidRPr="19B8F59F">
        <w:rPr>
          <w:rFonts w:ascii="Times New Roman" w:eastAsia="Times New Roman" w:hAnsi="Times New Roman" w:cs="Times New Roman"/>
          <w:color w:val="000000" w:themeColor="text1"/>
          <w:sz w:val="24"/>
          <w:szCs w:val="24"/>
          <w:lang w:val="en-US"/>
        </w:rPr>
        <w:t xml:space="preserve"> the following budget categories: personnel; fringe 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28" w:anchor="p-200.1(Modified%20Total%20Direct%20Cost%20(MTDC))">
        <w:r w:rsidRPr="19B8F59F">
          <w:rPr>
            <w:rFonts w:ascii="Times New Roman" w:eastAsia="Times New Roman" w:hAnsi="Times New Roman" w:cs="Times New Roman"/>
            <w:color w:val="000000" w:themeColor="text1"/>
            <w:sz w:val="24"/>
            <w:szCs w:val="24"/>
            <w:lang w:val="en-US"/>
          </w:rPr>
          <w:t>2CFR</w:t>
        </w:r>
      </w:hyperlink>
      <w:hyperlink r:id="rId29" w:anchor="p-200.1(Modified%20Total%20Direct%20Cost%20(MTDC))">
        <w:r w:rsidRPr="19B8F59F">
          <w:rPr>
            <w:rFonts w:ascii="Times New Roman" w:eastAsia="Times New Roman" w:hAnsi="Times New Roman" w:cs="Times New Roman"/>
            <w:color w:val="000099"/>
            <w:sz w:val="24"/>
            <w:szCs w:val="24"/>
            <w:lang w:val="en-US"/>
          </w:rPr>
          <w:t>§</w:t>
        </w:r>
      </w:hyperlink>
      <w:hyperlink r:id="rId30" w:anchor="p-200.1(Modified%20Total%20Direct%20Cost%20(MTDC))">
        <w:r w:rsidRPr="19B8F59F">
          <w:rPr>
            <w:rFonts w:ascii="Times New Roman" w:eastAsia="Times New Roman" w:hAnsi="Times New Roman" w:cs="Times New Roman"/>
            <w:color w:val="467886"/>
            <w:sz w:val="24"/>
            <w:szCs w:val="24"/>
            <w:u w:val="single"/>
            <w:lang w:val="en-US"/>
          </w:rPr>
          <w:t>200.1</w:t>
        </w:r>
      </w:hyperlink>
      <w:r w:rsidRPr="19B8F59F">
        <w:rPr>
          <w:rFonts w:ascii="Times New Roman" w:eastAsia="Times New Roman" w:hAnsi="Times New Roman" w:cs="Times New Roman"/>
          <w:color w:val="000000" w:themeColor="text1"/>
          <w:sz w:val="24"/>
          <w:szCs w:val="24"/>
          <w:lang w:val="en-US"/>
        </w:rPr>
        <w:t xml:space="preserve">. </w:t>
      </w:r>
      <w:r w:rsidRPr="19B8F59F">
        <w:rPr>
          <w:rFonts w:ascii="Times New Roman" w:eastAsia="Times New Roman" w:hAnsi="Times New Roman" w:cs="Times New Roman"/>
          <w:b/>
          <w:bCs/>
          <w:color w:val="000000" w:themeColor="text1"/>
          <w:sz w:val="24"/>
          <w:szCs w:val="24"/>
          <w:lang w:val="en-US"/>
        </w:rPr>
        <w:t>Budgets shall be submitted in U.S. dollars</w:t>
      </w:r>
      <w:r w:rsidRPr="19B8F59F">
        <w:rPr>
          <w:rFonts w:ascii="Times New Roman" w:eastAsia="Times New Roman" w:hAnsi="Times New Roman" w:cs="Times New Roman"/>
          <w:color w:val="000000" w:themeColor="text1"/>
          <w:sz w:val="24"/>
          <w:szCs w:val="24"/>
          <w:lang w:val="en-US"/>
        </w:rPr>
        <w:t xml:space="preserve"> and final grant agreements will be conducted in U.S. dollars. </w:t>
      </w:r>
    </w:p>
    <w:p w14:paraId="000000D7" w14:textId="77777777" w:rsidR="0008093C" w:rsidRDefault="0008093C" w:rsidP="7B9D94C4">
      <w:pPr>
        <w:spacing w:after="0" w:line="240" w:lineRule="auto"/>
        <w:ind w:left="1440"/>
        <w:rPr>
          <w:rFonts w:ascii="Times New Roman" w:eastAsia="Times New Roman" w:hAnsi="Times New Roman" w:cs="Times New Roman"/>
          <w:color w:val="000000"/>
          <w:sz w:val="24"/>
          <w:szCs w:val="24"/>
        </w:rPr>
      </w:pPr>
    </w:p>
    <w:p w14:paraId="000000D8" w14:textId="7510EE78" w:rsidR="0008093C" w:rsidRDefault="00C10065" w:rsidP="7B9D94C4">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Budget Justification Narrative</w:t>
      </w:r>
      <w:r w:rsidRPr="7B9D94C4">
        <w:rPr>
          <w:rFonts w:ascii="Times New Roman" w:eastAsia="Times New Roman" w:hAnsi="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w:t>
      </w:r>
      <w:r w:rsidR="00C63874" w:rsidRPr="7B9D94C4">
        <w:rPr>
          <w:rFonts w:ascii="Times New Roman" w:eastAsia="Times New Roman" w:hAnsi="Times New Roman" w:cs="Times New Roman"/>
          <w:color w:val="000000" w:themeColor="text1"/>
          <w:sz w:val="24"/>
          <w:szCs w:val="24"/>
          <w:lang w:val="en-US"/>
        </w:rPr>
        <w:t>related</w:t>
      </w:r>
      <w:r w:rsidRPr="7B9D94C4">
        <w:rPr>
          <w:rFonts w:ascii="Times New Roman" w:eastAsia="Times New Roman" w:hAnsi="Times New Roman" w:cs="Times New Roman"/>
          <w:color w:val="000000" w:themeColor="text1"/>
          <w:sz w:val="24"/>
          <w:szCs w:val="24"/>
          <w:lang w:val="en-US"/>
        </w:rPr>
        <w:t xml:space="preserve"> to the specific project components described in the applicant’s proposal.</w:t>
      </w:r>
    </w:p>
    <w:p w14:paraId="000000D9"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DA" w14:textId="77777777" w:rsidR="0008093C" w:rsidRDefault="00C10065"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Additional Budget Notes: </w:t>
      </w:r>
    </w:p>
    <w:p w14:paraId="000000DB" w14:textId="48F312F8" w:rsidR="0008093C" w:rsidRDefault="0008093C"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0DC" w14:textId="77777777" w:rsidR="0008093C" w:rsidRDefault="00C10065" w:rsidP="7B9D94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commentRangeStart w:id="14"/>
      <w:r w:rsidRPr="7B9D94C4">
        <w:rPr>
          <w:rFonts w:ascii="Times New Roman" w:eastAsia="Times New Roman" w:hAnsi="Times New Roman" w:cs="Times New Roman"/>
          <w:color w:val="000000" w:themeColor="text1"/>
          <w:sz w:val="24"/>
          <w:szCs w:val="24"/>
          <w:u w:val="single"/>
        </w:rPr>
        <w:t xml:space="preserve">Awards to Individuals: </w:t>
      </w:r>
      <w:r w:rsidRPr="7B9D94C4">
        <w:rPr>
          <w:rFonts w:ascii="Times New Roman" w:eastAsia="Times New Roman" w:hAnsi="Times New Roman" w:cs="Times New Roman"/>
          <w:color w:val="000000" w:themeColor="text1"/>
          <w:sz w:val="24"/>
          <w:szCs w:val="24"/>
        </w:rPr>
        <w:t>Please note the following budget guidelines for the Individual Award:</w:t>
      </w:r>
    </w:p>
    <w:p w14:paraId="000000DD" w14:textId="77777777" w:rsidR="0008093C" w:rsidRDefault="00C10065" w:rsidP="7B9D94C4">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Salary/Honoraria: Only the award recipient may receive salary/honoraria from this funding mechanism. The Recipient must be the primary point of contact and manage all programmatic activities.</w:t>
      </w:r>
    </w:p>
    <w:p w14:paraId="000000DE" w14:textId="77777777" w:rsidR="0008093C" w:rsidRDefault="00C10065" w:rsidP="7B9D94C4">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Contractual Costs: Additional individuals working on the award are only </w:t>
      </w:r>
      <w:r w:rsidRPr="7B9D94C4">
        <w:rPr>
          <w:rFonts w:ascii="Times New Roman" w:eastAsia="Times New Roman" w:hAnsi="Times New Roman" w:cs="Times New Roman"/>
          <w:sz w:val="24"/>
          <w:szCs w:val="24"/>
          <w:lang w:val="en-US"/>
        </w:rPr>
        <w:t>permissible</w:t>
      </w:r>
      <w:r w:rsidRPr="7B9D94C4">
        <w:rPr>
          <w:rFonts w:ascii="Times New Roman" w:eastAsia="Times New Roman" w:hAnsi="Times New Roman" w:cs="Times New Roman"/>
          <w:color w:val="000000" w:themeColor="text1"/>
          <w:sz w:val="24"/>
          <w:szCs w:val="24"/>
          <w:lang w:val="en-US"/>
        </w:rPr>
        <w:t xml:space="preserve"> through contracted services, </w:t>
      </w:r>
      <w:proofErr w:type="gramStart"/>
      <w:r w:rsidRPr="7B9D94C4">
        <w:rPr>
          <w:rFonts w:ascii="Times New Roman" w:eastAsia="Times New Roman" w:hAnsi="Times New Roman" w:cs="Times New Roman"/>
          <w:color w:val="000000" w:themeColor="text1"/>
          <w:sz w:val="24"/>
          <w:szCs w:val="24"/>
          <w:lang w:val="en-US"/>
        </w:rPr>
        <w:t>as long as</w:t>
      </w:r>
      <w:proofErr w:type="gramEnd"/>
      <w:r w:rsidRPr="7B9D94C4">
        <w:rPr>
          <w:rFonts w:ascii="Times New Roman" w:eastAsia="Times New Roman" w:hAnsi="Times New Roman" w:cs="Times New Roman"/>
          <w:color w:val="000000" w:themeColor="text1"/>
          <w:sz w:val="24"/>
          <w:szCs w:val="24"/>
          <w:lang w:val="en-US"/>
        </w:rPr>
        <w:t xml:space="preserve"> the services are not related to the core programmatic activities. Expenses for services such as accounting, legal support, social media management, website designer, etc., are allowable.</w:t>
      </w:r>
    </w:p>
    <w:p w14:paraId="000000DF" w14:textId="77777777" w:rsidR="0008093C" w:rsidRDefault="00C10065" w:rsidP="7B9D94C4">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Other Direct Costs</w:t>
      </w:r>
      <w:proofErr w:type="gramStart"/>
      <w:r w:rsidRPr="7B9D94C4">
        <w:rPr>
          <w:rFonts w:ascii="Times New Roman" w:eastAsia="Times New Roman" w:hAnsi="Times New Roman" w:cs="Times New Roman"/>
          <w:color w:val="000000" w:themeColor="text1"/>
          <w:sz w:val="24"/>
          <w:szCs w:val="24"/>
          <w:lang w:val="en-US"/>
        </w:rPr>
        <w:t>:  Expenses</w:t>
      </w:r>
      <w:proofErr w:type="gramEnd"/>
      <w:r w:rsidRPr="7B9D94C4">
        <w:rPr>
          <w:rFonts w:ascii="Times New Roman" w:eastAsia="Times New Roman" w:hAnsi="Times New Roman" w:cs="Times New Roman"/>
          <w:color w:val="000000" w:themeColor="text1"/>
          <w:sz w:val="24"/>
          <w:szCs w:val="24"/>
          <w:lang w:val="en-US"/>
        </w:rPr>
        <w:t xml:space="preserve"> related to securing venues, managing logistics, catering, etc. are allowable. </w:t>
      </w:r>
      <w:commentRangeEnd w:id="14"/>
      <w:r>
        <w:rPr>
          <w:rStyle w:val="CommentReference"/>
        </w:rPr>
        <w:commentReference w:id="14"/>
      </w:r>
    </w:p>
    <w:p w14:paraId="000000E0" w14:textId="77777777" w:rsidR="0008093C" w:rsidRDefault="00C10065" w:rsidP="7B9D94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Audit Requirements:</w:t>
      </w:r>
      <w:r w:rsidRPr="7B9D94C4">
        <w:rPr>
          <w:rFonts w:ascii="Times New Roman" w:eastAsia="Times New Roman" w:hAnsi="Times New Roman" w:cs="Times New Roman"/>
          <w:b/>
          <w:bCs/>
          <w:color w:val="000000" w:themeColor="text1"/>
          <w:sz w:val="24"/>
          <w:szCs w:val="24"/>
          <w:u w:val="single"/>
          <w:lang w:val="en-US"/>
        </w:rPr>
        <w:t xml:space="preserve"> </w:t>
      </w:r>
      <w:r w:rsidRPr="7B9D94C4">
        <w:rPr>
          <w:rFonts w:ascii="Times New Roman" w:eastAsia="Times New Roman" w:hAnsi="Times New Roman" w:cs="Times New Roman"/>
          <w:b/>
          <w:bCs/>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31">
        <w:r w:rsidRPr="7B9D94C4">
          <w:rPr>
            <w:rFonts w:ascii="Times New Roman" w:eastAsia="Times New Roman" w:hAnsi="Times New Roman" w:cs="Times New Roman"/>
            <w:color w:val="467886"/>
            <w:sz w:val="24"/>
            <w:szCs w:val="24"/>
            <w:u w:val="single"/>
            <w:lang w:val="en-US"/>
          </w:rPr>
          <w:t xml:space="preserve">https://www.state.gov/m/a/ope/index.htm and </w:t>
        </w:r>
        <w:r w:rsidRPr="7B9D94C4">
          <w:rPr>
            <w:rFonts w:ascii="Times New Roman" w:eastAsia="Times New Roman" w:hAnsi="Times New Roman" w:cs="Times New Roman"/>
            <w:color w:val="467886"/>
            <w:sz w:val="24"/>
            <w:szCs w:val="24"/>
            <w:u w:val="single"/>
            <w:lang w:val="en-US"/>
          </w:rPr>
          <w:lastRenderedPageBreak/>
          <w:t>2CFR200</w:t>
        </w:r>
      </w:hyperlink>
      <w:r w:rsidRPr="7B9D94C4">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1"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E2" w14:textId="77777777" w:rsidR="0008093C" w:rsidRDefault="00C10065" w:rsidP="7B9D94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Visa Fees</w:t>
      </w:r>
      <w:proofErr w:type="gramStart"/>
      <w:r w:rsidRPr="7B9D94C4">
        <w:rPr>
          <w:rFonts w:ascii="Times New Roman" w:eastAsia="Times New Roman" w:hAnsi="Times New Roman" w:cs="Times New Roman"/>
          <w:color w:val="000000" w:themeColor="text1"/>
          <w:sz w:val="24"/>
          <w:szCs w:val="24"/>
          <w:u w:val="single"/>
          <w:lang w:val="en-US"/>
        </w:rPr>
        <w:t xml:space="preserve">:  </w:t>
      </w:r>
      <w:r w:rsidRPr="7B9D94C4">
        <w:rPr>
          <w:rFonts w:ascii="Times New Roman" w:eastAsia="Times New Roman" w:hAnsi="Times New Roman" w:cs="Times New Roman"/>
          <w:color w:val="000000" w:themeColor="text1"/>
          <w:sz w:val="24"/>
          <w:szCs w:val="24"/>
          <w:lang w:val="en-US"/>
        </w:rPr>
        <w:t>Include</w:t>
      </w:r>
      <w:proofErr w:type="gramEnd"/>
      <w:r w:rsidRPr="7B9D94C4">
        <w:rPr>
          <w:rFonts w:ascii="Times New Roman" w:eastAsia="Times New Roman" w:hAnsi="Times New Roman" w:cs="Times New Roman"/>
          <w:color w:val="000000" w:themeColor="text1"/>
          <w:sz w:val="24"/>
          <w:szCs w:val="24"/>
          <w:lang w:val="en-US"/>
        </w:rPr>
        <w:t xml:space="preserv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32">
        <w:r w:rsidRPr="7B9D94C4">
          <w:rPr>
            <w:rFonts w:ascii="Times New Roman" w:eastAsia="Times New Roman" w:hAnsi="Times New Roman" w:cs="Times New Roman"/>
            <w:color w:val="467886"/>
            <w:sz w:val="24"/>
            <w:szCs w:val="24"/>
            <w:u w:val="single"/>
            <w:lang w:val="en-US"/>
          </w:rPr>
          <w:t>https://j1visa.state.gov/sponsors/become-a-sponsor/</w:t>
        </w:r>
      </w:hyperlink>
    </w:p>
    <w:p w14:paraId="000000E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E4"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E5" w14:textId="77777777" w:rsidR="0008093C" w:rsidRDefault="00C10065" w:rsidP="7B9D94C4">
      <w:pPr>
        <w:pStyle w:val="Heading5"/>
        <w:numPr>
          <w:ilvl w:val="0"/>
          <w:numId w:val="23"/>
        </w:numPr>
        <w:ind w:left="270" w:hanging="270"/>
        <w:rPr>
          <w:rFonts w:ascii="Times New Roman" w:eastAsia="Times New Roman" w:hAnsi="Times New Roman" w:cs="Times New Roman"/>
          <w:b/>
          <w:bCs/>
          <w:color w:val="333333"/>
          <w:sz w:val="24"/>
          <w:szCs w:val="24"/>
        </w:rPr>
      </w:pPr>
      <w:r w:rsidRPr="7B9D94C4">
        <w:rPr>
          <w:rFonts w:ascii="Times New Roman" w:eastAsia="Times New Roman" w:hAnsi="Times New Roman" w:cs="Times New Roman"/>
          <w:b/>
          <w:bCs/>
          <w:i/>
          <w:iCs/>
          <w:color w:val="000000" w:themeColor="text1"/>
          <w:sz w:val="24"/>
          <w:szCs w:val="24"/>
        </w:rPr>
        <w:t xml:space="preserve"> Attachments</w:t>
      </w:r>
    </w:p>
    <w:p w14:paraId="000000E6" w14:textId="77777777" w:rsidR="0008093C" w:rsidRDefault="00C10065" w:rsidP="7B9D94C4">
      <w:pPr>
        <w:numPr>
          <w:ilvl w:val="0"/>
          <w:numId w:val="27"/>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Key Personnel Resumes</w:t>
      </w:r>
      <w:r w:rsidRPr="7B9D94C4">
        <w:rPr>
          <w:rFonts w:ascii="Times New Roman" w:eastAsia="Times New Roman" w:hAnsi="Times New Roman" w:cs="Times New Roman"/>
          <w:color w:val="000000" w:themeColor="text1"/>
          <w:sz w:val="24"/>
          <w:szCs w:val="24"/>
          <w:lang w:val="en-US"/>
        </w:rPr>
        <w:t xml:space="preserve">: A résumé, not to exceed one page in length, must be included for the proposed key staff persons, such as the </w:t>
      </w:r>
      <w:r w:rsidRPr="00BF2FE4">
        <w:rPr>
          <w:rFonts w:ascii="Times New Roman" w:eastAsia="Times New Roman" w:hAnsi="Times New Roman" w:cs="Times New Roman"/>
          <w:sz w:val="24"/>
          <w:szCs w:val="24"/>
          <w:lang w:val="en-US"/>
        </w:rPr>
        <w:t>Project Director and Finance Officer</w:t>
      </w:r>
      <w:r w:rsidRPr="7B9D94C4">
        <w:rPr>
          <w:rFonts w:ascii="Times New Roman" w:eastAsia="Times New Roman" w:hAnsi="Times New Roman" w:cs="Times New Roman"/>
          <w:color w:val="000000" w:themeColor="text1"/>
          <w:sz w:val="24"/>
          <w:szCs w:val="24"/>
          <w:lang w:val="en-US"/>
        </w:rPr>
        <w:t>, 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Default="0008093C" w:rsidP="7B9D94C4">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sz w:val="24"/>
          <w:szCs w:val="24"/>
        </w:rPr>
      </w:pPr>
    </w:p>
    <w:p w14:paraId="000000E8" w14:textId="77777777" w:rsidR="0008093C" w:rsidRDefault="00C10065" w:rsidP="7B9D94C4">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Letters of support from program partners:</w:t>
      </w:r>
      <w:r w:rsidRPr="7B9D94C4">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w:t>
      </w:r>
      <w:proofErr w:type="gramStart"/>
      <w:r w:rsidRPr="7B9D94C4">
        <w:rPr>
          <w:rFonts w:ascii="Times New Roman" w:eastAsia="Times New Roman" w:hAnsi="Times New Roman" w:cs="Times New Roman"/>
          <w:color w:val="000000" w:themeColor="text1"/>
          <w:sz w:val="24"/>
          <w:szCs w:val="24"/>
          <w:lang w:val="en-US"/>
        </w:rPr>
        <w:t>entered into</w:t>
      </w:r>
      <w:proofErr w:type="gramEnd"/>
      <w:r w:rsidRPr="7B9D94C4">
        <w:rPr>
          <w:rFonts w:ascii="Times New Roman" w:eastAsia="Times New Roman" w:hAnsi="Times New Roman" w:cs="Times New Roman"/>
          <w:color w:val="000000" w:themeColor="text1"/>
          <w:sz w:val="24"/>
          <w:szCs w:val="24"/>
          <w:lang w:val="en-US"/>
        </w:rPr>
        <w:t xml:space="preserve"> (formal or informal), the roles and responsibilities of each partner in relation to the proposed project activities, and the expected result of the partnership.  The individual letters cannot exceed 1 page in length.</w:t>
      </w:r>
    </w:p>
    <w:p w14:paraId="000000E9"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A" w14:textId="77777777" w:rsidR="0008093C" w:rsidRDefault="00C10065" w:rsidP="7B9D94C4">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Indirect Costs</w:t>
      </w:r>
      <w:r w:rsidRPr="7B9D94C4">
        <w:rPr>
          <w:rFonts w:ascii="Times New Roman" w:eastAsia="Times New Roman" w:hAnsi="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14:paraId="000000EB"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C" w14:textId="2A1B79BC" w:rsidR="0008093C" w:rsidRDefault="00C10065" w:rsidP="7B9D94C4">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commentRangeStart w:id="15"/>
      <w:r w:rsidRPr="7B9D94C4">
        <w:rPr>
          <w:rFonts w:ascii="Times New Roman" w:eastAsia="Times New Roman" w:hAnsi="Times New Roman" w:cs="Times New Roman"/>
          <w:b/>
          <w:bCs/>
          <w:color w:val="000000" w:themeColor="text1"/>
          <w:sz w:val="24"/>
          <w:szCs w:val="24"/>
          <w:lang w:val="en-US"/>
        </w:rPr>
        <w:t xml:space="preserve">Proof of Non-profit Status: </w:t>
      </w:r>
      <w:r w:rsidRPr="7B9D94C4">
        <w:rPr>
          <w:rFonts w:ascii="Times New Roman" w:eastAsia="Times New Roman" w:hAnsi="Times New Roman" w:cs="Times New Roman"/>
          <w:color w:val="000000" w:themeColor="text1"/>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commentRangeEnd w:id="15"/>
      <w:r>
        <w:rPr>
          <w:rStyle w:val="CommentReference"/>
        </w:rPr>
        <w:commentReference w:id="15"/>
      </w:r>
    </w:p>
    <w:p w14:paraId="000000ED"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E" w14:textId="62781737" w:rsidR="0008093C" w:rsidRDefault="00C10065" w:rsidP="7B9D94C4">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Proof of Registration:</w:t>
      </w:r>
      <w:r w:rsidRPr="7B9D94C4">
        <w:rPr>
          <w:rFonts w:ascii="Times New Roman" w:eastAsia="Times New Roman" w:hAnsi="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determination letter. </w:t>
      </w:r>
      <w:r w:rsidR="002966A5">
        <w:rPr>
          <w:rFonts w:ascii="Times New Roman" w:eastAsia="Times New Roman" w:hAnsi="Times New Roman" w:cs="Times New Roman"/>
          <w:color w:val="000000" w:themeColor="text1"/>
          <w:sz w:val="24"/>
          <w:szCs w:val="24"/>
          <w:lang w:val="en-US"/>
        </w:rPr>
        <w:t>Cabo Verde</w:t>
      </w:r>
      <w:r w:rsidRPr="7B9D94C4">
        <w:rPr>
          <w:rFonts w:ascii="Times New Roman" w:eastAsia="Times New Roman" w:hAnsi="Times New Roman" w:cs="Times New Roman"/>
          <w:color w:val="000000" w:themeColor="text1"/>
          <w:sz w:val="24"/>
          <w:szCs w:val="24"/>
          <w:lang w:val="en-US"/>
        </w:rPr>
        <w:t>-based organizations should submit a copy of their certificate of registration from the appropriate government organization.</w:t>
      </w:r>
    </w:p>
    <w:p w14:paraId="000000F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4" w14:textId="77777777" w:rsidR="0008093C" w:rsidRDefault="00C10065" w:rsidP="7B9D94C4">
      <w:pP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Other items </w:t>
      </w:r>
      <w:r w:rsidRPr="7B9D94C4">
        <w:rPr>
          <w:rFonts w:ascii="Times New Roman" w:eastAsia="Times New Roman" w:hAnsi="Times New Roman" w:cs="Times New Roman"/>
          <w:color w:val="000000" w:themeColor="text1"/>
          <w:sz w:val="24"/>
          <w:szCs w:val="24"/>
          <w:u w:val="single"/>
        </w:rPr>
        <w:t>NOT</w:t>
      </w:r>
      <w:r w:rsidRPr="7B9D94C4">
        <w:rPr>
          <w:rFonts w:ascii="Times New Roman" w:eastAsia="Times New Roman" w:hAnsi="Times New Roman" w:cs="Times New Roman"/>
          <w:color w:val="000000" w:themeColor="text1"/>
          <w:sz w:val="24"/>
          <w:szCs w:val="24"/>
        </w:rPr>
        <w:t xml:space="preserve"> required/requested with the application submission, but which </w:t>
      </w:r>
      <w:r w:rsidRPr="7B9D94C4">
        <w:rPr>
          <w:rFonts w:ascii="Times New Roman" w:eastAsia="Times New Roman" w:hAnsi="Times New Roman" w:cs="Times New Roman"/>
          <w:i/>
          <w:iCs/>
          <w:color w:val="000000" w:themeColor="text1"/>
          <w:sz w:val="24"/>
          <w:szCs w:val="24"/>
        </w:rPr>
        <w:t>may</w:t>
      </w:r>
      <w:r w:rsidRPr="7B9D94C4">
        <w:rPr>
          <w:rFonts w:ascii="Times New Roman" w:eastAsia="Times New Roman" w:hAnsi="Times New Roman" w:cs="Times New Roman"/>
          <w:color w:val="000000" w:themeColor="text1"/>
          <w:sz w:val="24"/>
          <w:szCs w:val="24"/>
        </w:rPr>
        <w:t xml:space="preserve"> be requested if your application is approved to move forward in the review process include:</w:t>
      </w:r>
    </w:p>
    <w:p w14:paraId="000000F5" w14:textId="77777777" w:rsidR="0008093C" w:rsidRDefault="00C10065" w:rsidP="7B9D94C4">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an organization or program audit within the last two (2) years</w:t>
      </w:r>
    </w:p>
    <w:p w14:paraId="000000F6" w14:textId="77777777" w:rsidR="0008093C" w:rsidRDefault="00C10065" w:rsidP="7B9D94C4">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relevant human resources, financial, or procurement policies</w:t>
      </w:r>
    </w:p>
    <w:p w14:paraId="000000F7" w14:textId="77777777" w:rsidR="0008093C" w:rsidRDefault="00C10065" w:rsidP="7B9D94C4">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Default="00C10065" w:rsidP="7B9D94C4">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lastRenderedPageBreak/>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9" w14:textId="77777777" w:rsidR="0008093C" w:rsidRDefault="00C10065" w:rsidP="7B9D94C4">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Default="00C10065" w:rsidP="7B9D94C4">
      <w:pPr>
        <w:numPr>
          <w:ilvl w:val="1"/>
          <w:numId w:val="10"/>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000000F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C"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16" w:name="_heading=h.nye5z1mffxr9"/>
      <w:bookmarkEnd w:id="16"/>
      <w:r w:rsidRPr="7B9D94C4">
        <w:rPr>
          <w:rFonts w:ascii="Times New Roman" w:eastAsia="Times New Roman" w:hAnsi="Times New Roman" w:cs="Times New Roman"/>
          <w:b/>
          <w:bCs/>
          <w:color w:val="000000" w:themeColor="text1"/>
        </w:rPr>
        <w:t>SUBMISSION REQUIREMENTS AND DEADLINES</w:t>
      </w:r>
    </w:p>
    <w:p w14:paraId="000000FD" w14:textId="77777777" w:rsidR="0008093C" w:rsidRDefault="0008093C" w:rsidP="7B9D94C4">
      <w:pPr>
        <w:rPr>
          <w:rFonts w:ascii="Times New Roman" w:eastAsia="Times New Roman" w:hAnsi="Times New Roman" w:cs="Times New Roman"/>
        </w:rPr>
      </w:pPr>
    </w:p>
    <w:p w14:paraId="000000FE" w14:textId="77777777" w:rsidR="0008093C" w:rsidRDefault="00C10065" w:rsidP="7B9D94C4">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Address to Request Application Package</w:t>
      </w:r>
    </w:p>
    <w:p w14:paraId="000000FF" w14:textId="3F91CD73" w:rsidR="0008093C" w:rsidRPr="00F70511" w:rsidRDefault="00C10065"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Application forms required above are available at </w:t>
      </w:r>
      <w:hyperlink r:id="rId33">
        <w:r w:rsidR="00105ABB" w:rsidRPr="00105ABB">
          <w:rPr>
            <w:rStyle w:val="Hyperlink"/>
            <w:rFonts w:ascii="Times New Roman" w:eastAsia="Times New Roman" w:hAnsi="Times New Roman" w:cs="Times New Roman"/>
            <w:sz w:val="24"/>
            <w:szCs w:val="24"/>
            <w:lang w:val="en-US"/>
          </w:rPr>
          <w:t>https://www.grants.gov/forms</w:t>
        </w:r>
      </w:hyperlink>
      <w:r w:rsidRPr="009C19E7">
        <w:rPr>
          <w:rFonts w:ascii="Times New Roman" w:eastAsia="Times New Roman" w:hAnsi="Times New Roman" w:cs="Times New Roman"/>
          <w:sz w:val="24"/>
          <w:szCs w:val="24"/>
          <w:lang w:val="en-US"/>
        </w:rPr>
        <w:t xml:space="preserve">, </w:t>
      </w:r>
      <w:r w:rsidR="00105ABB">
        <w:rPr>
          <w:rFonts w:ascii="Times New Roman" w:eastAsia="Times New Roman" w:hAnsi="Times New Roman" w:cs="Times New Roman"/>
          <w:sz w:val="24"/>
          <w:szCs w:val="24"/>
          <w:lang w:val="en-US"/>
        </w:rPr>
        <w:t xml:space="preserve">or </w:t>
      </w:r>
      <w:r w:rsidR="005A6775">
        <w:rPr>
          <w:rFonts w:ascii="Times New Roman" w:eastAsia="Times New Roman" w:hAnsi="Times New Roman" w:cs="Times New Roman"/>
          <w:sz w:val="24"/>
          <w:szCs w:val="24"/>
          <w:lang w:val="en-US"/>
        </w:rPr>
        <w:t xml:space="preserve">US Embassy Praia website </w:t>
      </w:r>
      <w:hyperlink r:id="rId34">
        <w:r w:rsidR="00F70511" w:rsidRPr="00F70511">
          <w:rPr>
            <w:rStyle w:val="Hyperlink"/>
            <w:rFonts w:ascii="Times New Roman" w:eastAsia="Times New Roman" w:hAnsi="Times New Roman" w:cs="Times New Roman"/>
            <w:sz w:val="24"/>
            <w:szCs w:val="24"/>
            <w:lang w:val="en-US"/>
          </w:rPr>
          <w:t>https://cv.usembassy.gov/</w:t>
        </w:r>
      </w:hyperlink>
      <w:r w:rsidR="00F70511">
        <w:rPr>
          <w:rFonts w:ascii="Times New Roman" w:eastAsia="Times New Roman" w:hAnsi="Times New Roman" w:cs="Times New Roman"/>
          <w:color w:val="FF0000"/>
          <w:sz w:val="24"/>
          <w:szCs w:val="24"/>
          <w:lang w:val="en-US"/>
        </w:rPr>
        <w:t xml:space="preserve"> </w:t>
      </w:r>
      <w:r w:rsidR="00F70511">
        <w:rPr>
          <w:rFonts w:ascii="Times New Roman" w:eastAsia="Times New Roman" w:hAnsi="Times New Roman" w:cs="Times New Roman"/>
          <w:sz w:val="24"/>
          <w:szCs w:val="24"/>
          <w:lang w:val="en-US"/>
        </w:rPr>
        <w:t>.</w:t>
      </w:r>
    </w:p>
    <w:p w14:paraId="00000100" w14:textId="77777777" w:rsidR="0008093C" w:rsidRDefault="00C10065" w:rsidP="7B9D94C4">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Department of State Contacts</w:t>
      </w:r>
    </w:p>
    <w:p w14:paraId="00000101" w14:textId="051C3B1E" w:rsidR="0008093C" w:rsidRDefault="00C10065" w:rsidP="7B9D94C4">
      <w:pPr>
        <w:rPr>
          <w:rFonts w:ascii="Times New Roman" w:eastAsia="Times New Roman" w:hAnsi="Times New Roman" w:cs="Times New Roman"/>
          <w:sz w:val="24"/>
          <w:szCs w:val="24"/>
        </w:rPr>
      </w:pPr>
      <w:commentRangeStart w:id="17"/>
      <w:r w:rsidRPr="7B9D94C4">
        <w:rPr>
          <w:rFonts w:ascii="Times New Roman" w:eastAsia="Times New Roman" w:hAnsi="Times New Roman" w:cs="Times New Roman"/>
          <w:sz w:val="24"/>
          <w:szCs w:val="24"/>
        </w:rPr>
        <w:t xml:space="preserve">If you have any questions about the grant application process, please contact: </w:t>
      </w:r>
      <w:hyperlink r:id="rId35" w:history="1">
        <w:r w:rsidR="00BE67C4" w:rsidRPr="00247028">
          <w:rPr>
            <w:rStyle w:val="Hyperlink"/>
            <w:rFonts w:ascii="Times New Roman" w:eastAsia="Times New Roman" w:hAnsi="Times New Roman" w:cs="Times New Roman"/>
            <w:sz w:val="24"/>
            <w:szCs w:val="24"/>
          </w:rPr>
          <w:t>praiagrants</w:t>
        </w:r>
        <w:r w:rsidRPr="00247028">
          <w:rPr>
            <w:rStyle w:val="Hyperlink"/>
            <w:rFonts w:ascii="Times New Roman" w:eastAsia="Times New Roman" w:hAnsi="Times New Roman" w:cs="Times New Roman"/>
            <w:sz w:val="24"/>
            <w:szCs w:val="24"/>
          </w:rPr>
          <w:t>@state.gov</w:t>
        </w:r>
      </w:hyperlink>
      <w:r w:rsidRPr="00BE67C4">
        <w:rPr>
          <w:rFonts w:ascii="Times New Roman" w:eastAsia="Times New Roman" w:hAnsi="Times New Roman" w:cs="Times New Roman"/>
          <w:sz w:val="24"/>
          <w:szCs w:val="24"/>
        </w:rPr>
        <w:t>.</w:t>
      </w:r>
      <w:commentRangeEnd w:id="17"/>
      <w:r w:rsidRPr="00BE67C4">
        <w:rPr>
          <w:rStyle w:val="CommentReference"/>
        </w:rPr>
        <w:commentReference w:id="17"/>
      </w:r>
    </w:p>
    <w:p w14:paraId="00000104" w14:textId="77777777" w:rsidR="0008093C" w:rsidRDefault="00C10065" w:rsidP="7B9D94C4">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Unique entity identifier and System for Award Management (SAM.gov)</w:t>
      </w:r>
    </w:p>
    <w:p w14:paraId="00000105"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106"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 xml:space="preserve">Required Registration: </w:t>
      </w:r>
      <w:r w:rsidRPr="7B9D94C4">
        <w:rPr>
          <w:rFonts w:ascii="Times New Roman" w:eastAsia="Times New Roman" w:hAnsi="Times New Roman" w:cs="Times New Roman"/>
          <w:color w:val="000000" w:themeColor="text1"/>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8"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A" w14:textId="77777777" w:rsidR="0008093C" w:rsidRDefault="00C10065" w:rsidP="7B9D94C4">
      <w:p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0B" w14:textId="77777777" w:rsidR="0008093C" w:rsidRDefault="00C10065" w:rsidP="7B9D94C4">
      <w:p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color w:val="252525"/>
          <w:sz w:val="24"/>
          <w:szCs w:val="24"/>
        </w:rPr>
        <w:t> </w:t>
      </w:r>
      <w:r w:rsidRPr="7B9D94C4">
        <w:rPr>
          <w:rFonts w:ascii="Times New Roman" w:eastAsia="Times New Roman" w:hAnsi="Times New Roman" w:cs="Times New Roman"/>
          <w:b/>
          <w:bCs/>
          <w:i/>
          <w:iCs/>
          <w:sz w:val="24"/>
          <w:szCs w:val="24"/>
        </w:rPr>
        <w:t>Note</w:t>
      </w:r>
      <w:proofErr w:type="gramStart"/>
      <w:r w:rsidRPr="7B9D94C4">
        <w:rPr>
          <w:rFonts w:ascii="Times New Roman" w:eastAsia="Times New Roman" w:hAnsi="Times New Roman" w:cs="Times New Roman"/>
          <w:b/>
          <w:bCs/>
          <w:i/>
          <w:iCs/>
          <w:sz w:val="24"/>
          <w:szCs w:val="24"/>
        </w:rPr>
        <w:t>:  The</w:t>
      </w:r>
      <w:proofErr w:type="gramEnd"/>
      <w:r w:rsidRPr="7B9D94C4">
        <w:rPr>
          <w:rFonts w:ascii="Times New Roman" w:eastAsia="Times New Roman" w:hAnsi="Times New Roman" w:cs="Times New Roman"/>
          <w:b/>
          <w:bCs/>
          <w:i/>
          <w:iCs/>
          <w:sz w:val="24"/>
          <w:szCs w:val="24"/>
        </w:rPr>
        <w:t xml:space="preserve"> process of obtaining or renewing a SAM.gov registration may </w:t>
      </w:r>
      <w:proofErr w:type="gramStart"/>
      <w:r w:rsidRPr="7B9D94C4">
        <w:rPr>
          <w:rFonts w:ascii="Times New Roman" w:eastAsia="Times New Roman" w:hAnsi="Times New Roman" w:cs="Times New Roman"/>
          <w:b/>
          <w:bCs/>
          <w:i/>
          <w:iCs/>
          <w:sz w:val="24"/>
          <w:szCs w:val="24"/>
        </w:rPr>
        <w:t>take</w:t>
      </w:r>
      <w:proofErr w:type="gramEnd"/>
      <w:r w:rsidRPr="7B9D94C4">
        <w:rPr>
          <w:rFonts w:ascii="Times New Roman" w:eastAsia="Times New Roman" w:hAnsi="Times New Roman" w:cs="Times New Roman"/>
          <w:b/>
          <w:bCs/>
          <w:i/>
          <w:iCs/>
          <w:sz w:val="24"/>
          <w:szCs w:val="24"/>
        </w:rPr>
        <w:t xml:space="preserve"> anywhere from 4-8 weeks.  </w:t>
      </w:r>
      <w:r w:rsidRPr="7B9D94C4">
        <w:rPr>
          <w:rFonts w:ascii="Times New Roman" w:eastAsia="Times New Roman" w:hAnsi="Times New Roman" w:cs="Times New Roman"/>
          <w:b/>
          <w:bCs/>
          <w:i/>
          <w:iCs/>
          <w:sz w:val="24"/>
          <w:szCs w:val="24"/>
          <w:u w:val="single"/>
        </w:rPr>
        <w:t>Please begin your registration as early as possible</w:t>
      </w:r>
      <w:r w:rsidRPr="7B9D94C4">
        <w:rPr>
          <w:rFonts w:ascii="Times New Roman" w:eastAsia="Times New Roman" w:hAnsi="Times New Roman" w:cs="Times New Roman"/>
          <w:b/>
          <w:bCs/>
          <w:i/>
          <w:iCs/>
          <w:sz w:val="24"/>
          <w:szCs w:val="24"/>
        </w:rPr>
        <w:t>.</w:t>
      </w:r>
    </w:p>
    <w:p w14:paraId="0000010C" w14:textId="77777777" w:rsidR="0008093C" w:rsidRDefault="00C10065" w:rsidP="7B9D94C4">
      <w:pPr>
        <w:numPr>
          <w:ilvl w:val="0"/>
          <w:numId w:val="26"/>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in the United States</w:t>
      </w:r>
      <w:r w:rsidRPr="7B9D94C4">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0D" w14:textId="77777777" w:rsidR="0008093C" w:rsidRDefault="00C10065" w:rsidP="7B9D94C4">
      <w:pPr>
        <w:spacing w:after="0" w:line="240" w:lineRule="auto"/>
        <w:ind w:left="72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 </w:t>
      </w:r>
    </w:p>
    <w:p w14:paraId="0000010E" w14:textId="77777777" w:rsidR="0008093C" w:rsidRDefault="00C10065" w:rsidP="7B9D94C4">
      <w:pPr>
        <w:numPr>
          <w:ilvl w:val="0"/>
          <w:numId w:val="26"/>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lastRenderedPageBreak/>
        <w:t xml:space="preserve">Organizations </w:t>
      </w:r>
      <w:r w:rsidRPr="7B9D94C4">
        <w:rPr>
          <w:rFonts w:ascii="Times New Roman" w:eastAsia="Times New Roman" w:hAnsi="Times New Roman" w:cs="Times New Roman"/>
          <w:b/>
          <w:bCs/>
          <w:sz w:val="24"/>
          <w:szCs w:val="24"/>
        </w:rPr>
        <w:t>based outside of the United States</w:t>
      </w:r>
      <w:r w:rsidRPr="7B9D94C4">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0F" w14:textId="77777777" w:rsidR="0008093C" w:rsidRDefault="0008093C" w:rsidP="7B9D94C4">
      <w:pPr>
        <w:spacing w:after="0" w:line="240" w:lineRule="auto"/>
        <w:ind w:left="720"/>
        <w:rPr>
          <w:rFonts w:ascii="Times New Roman" w:eastAsia="Times New Roman" w:hAnsi="Times New Roman" w:cs="Times New Roman"/>
          <w:sz w:val="24"/>
          <w:szCs w:val="24"/>
        </w:rPr>
      </w:pPr>
    </w:p>
    <w:p w14:paraId="00000110" w14:textId="77777777" w:rsidR="0008093C" w:rsidRDefault="00C10065" w:rsidP="7B9D94C4">
      <w:pPr>
        <w:numPr>
          <w:ilvl w:val="0"/>
          <w:numId w:val="26"/>
        </w:numPr>
        <w:spacing w:after="0" w:line="240" w:lineRule="auto"/>
        <w:ind w:hanging="360"/>
        <w:rPr>
          <w:rFonts w:ascii="Times New Roman" w:eastAsia="Times New Roman" w:hAnsi="Times New Roman" w:cs="Times New Roman"/>
          <w:color w:val="252525"/>
          <w:sz w:val="24"/>
          <w:szCs w:val="24"/>
          <w:lang w:val="en-US"/>
        </w:rPr>
      </w:pPr>
      <w:r w:rsidRPr="7B9D94C4">
        <w:rPr>
          <w:rFonts w:ascii="Times New Roman" w:eastAsia="Times New Roman" w:hAnsi="Times New Roman" w:cs="Times New Roman"/>
          <w:sz w:val="14"/>
          <w:szCs w:val="14"/>
          <w:lang w:val="en-US"/>
        </w:rPr>
        <w:t xml:space="preserve"> </w:t>
      </w:r>
      <w:r w:rsidRPr="7B9D94C4">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36">
        <w:r w:rsidRPr="7B9D94C4">
          <w:rPr>
            <w:rFonts w:ascii="Times New Roman" w:eastAsia="Times New Roman" w:hAnsi="Times New Roman" w:cs="Times New Roman"/>
            <w:sz w:val="24"/>
            <w:szCs w:val="24"/>
            <w:lang w:val="en-US"/>
          </w:rPr>
          <w:t xml:space="preserve"> </w:t>
        </w:r>
      </w:hyperlink>
      <w:hyperlink r:id="rId37">
        <w:r w:rsidRPr="7B9D94C4">
          <w:rPr>
            <w:rFonts w:ascii="Times New Roman" w:eastAsia="Times New Roman" w:hAnsi="Times New Roman" w:cs="Times New Roman"/>
            <w:color w:val="1155CC"/>
            <w:sz w:val="24"/>
            <w:szCs w:val="24"/>
            <w:lang w:val="en-US"/>
          </w:rPr>
          <w:t>submit a help desk ticket (“incident”)</w:t>
        </w:r>
      </w:hyperlink>
      <w:r w:rsidRPr="7B9D94C4">
        <w:rPr>
          <w:rFonts w:ascii="Times New Roman" w:eastAsia="Times New Roman" w:hAnsi="Times New Roman" w:cs="Times New Roman"/>
          <w:sz w:val="24"/>
          <w:szCs w:val="24"/>
          <w:lang w:val="en-US"/>
        </w:rPr>
        <w:t xml:space="preserve"> with the Federal Service Desk (FSD) online at</w:t>
      </w:r>
      <w:hyperlink r:id="rId38">
        <w:r w:rsidRPr="7B9D94C4">
          <w:rPr>
            <w:rFonts w:ascii="Times New Roman" w:eastAsia="Times New Roman" w:hAnsi="Times New Roman" w:cs="Times New Roman"/>
            <w:sz w:val="24"/>
            <w:szCs w:val="24"/>
            <w:lang w:val="en-US"/>
          </w:rPr>
          <w:t xml:space="preserve"> </w:t>
        </w:r>
      </w:hyperlink>
      <w:hyperlink r:id="rId39">
        <w:r w:rsidRPr="7B9D94C4">
          <w:rPr>
            <w:rFonts w:ascii="Times New Roman" w:eastAsia="Times New Roman" w:hAnsi="Times New Roman" w:cs="Times New Roman"/>
            <w:color w:val="1155CC"/>
            <w:sz w:val="24"/>
            <w:szCs w:val="24"/>
            <w:u w:val="single"/>
            <w:lang w:val="en-US"/>
          </w:rPr>
          <w:t>www.fsd.gov</w:t>
        </w:r>
      </w:hyperlink>
      <w:r w:rsidRPr="7B9D94C4">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w:t>
      </w:r>
      <w:proofErr w:type="gramStart"/>
      <w:r w:rsidRPr="7B9D94C4">
        <w:rPr>
          <w:rFonts w:ascii="Times New Roman" w:eastAsia="Times New Roman" w:hAnsi="Times New Roman" w:cs="Times New Roman"/>
          <w:sz w:val="24"/>
          <w:szCs w:val="24"/>
          <w:lang w:val="en-US"/>
        </w:rPr>
        <w:t>in order to</w:t>
      </w:r>
      <w:proofErr w:type="gramEnd"/>
      <w:r w:rsidRPr="7B9D94C4">
        <w:rPr>
          <w:rFonts w:ascii="Times New Roman" w:eastAsia="Times New Roman" w:hAnsi="Times New Roman" w:cs="Times New Roman"/>
          <w:sz w:val="24"/>
          <w:szCs w:val="24"/>
          <w:lang w:val="en-US"/>
        </w:rPr>
        <w:t xml:space="preserve"> have my registration activated.”</w:t>
      </w:r>
    </w:p>
    <w:p w14:paraId="00000111" w14:textId="77777777" w:rsidR="0008093C" w:rsidRDefault="0008093C" w:rsidP="7B9D94C4">
      <w:pPr>
        <w:spacing w:after="0" w:line="240" w:lineRule="auto"/>
        <w:rPr>
          <w:rFonts w:ascii="Times New Roman" w:eastAsia="Times New Roman" w:hAnsi="Times New Roman" w:cs="Times New Roman"/>
          <w:b/>
          <w:bCs/>
          <w:sz w:val="24"/>
          <w:szCs w:val="24"/>
        </w:rPr>
      </w:pPr>
    </w:p>
    <w:p w14:paraId="72FBFB89" w14:textId="77777777" w:rsidR="00B939EE" w:rsidRDefault="00C10065" w:rsidP="7B9D94C4">
      <w:pPr>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7B9D94C4">
        <w:rPr>
          <w:rFonts w:ascii="Times New Roman" w:eastAsia="Times New Roman" w:hAnsi="Times New Roman" w:cs="Times New Roman"/>
          <w:b/>
          <w:bCs/>
          <w:sz w:val="24"/>
          <w:szCs w:val="24"/>
        </w:rPr>
        <w:t xml:space="preserve"> </w:t>
      </w:r>
    </w:p>
    <w:p w14:paraId="00000114" w14:textId="58954EC7" w:rsidR="0008093C" w:rsidRPr="00B939EE" w:rsidRDefault="00C10065" w:rsidP="7B9D94C4">
      <w:pPr>
        <w:pStyle w:val="ListParagraph"/>
        <w:numPr>
          <w:ilvl w:val="0"/>
          <w:numId w:val="45"/>
        </w:numPr>
        <w:spacing w:after="0" w:line="240" w:lineRule="auto"/>
        <w:rPr>
          <w:rFonts w:ascii="Times New Roman" w:eastAsia="Times New Roman" w:hAnsi="Times New Roman" w:cs="Times New Roman"/>
          <w:b/>
          <w:bCs/>
          <w:sz w:val="24"/>
          <w:szCs w:val="24"/>
          <w:lang w:val="en-US"/>
        </w:rPr>
      </w:pPr>
      <w:r w:rsidRPr="7B9D94C4">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00000115" w14:textId="77777777" w:rsidR="0008093C" w:rsidRDefault="0008093C" w:rsidP="7B9D94C4">
      <w:pPr>
        <w:spacing w:after="0" w:line="240" w:lineRule="auto"/>
        <w:rPr>
          <w:rFonts w:ascii="Times New Roman" w:eastAsia="Times New Roman" w:hAnsi="Times New Roman" w:cs="Times New Roman"/>
          <w:sz w:val="24"/>
          <w:szCs w:val="24"/>
        </w:rPr>
      </w:pPr>
    </w:p>
    <w:p w14:paraId="00000116"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00000117"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7B9D94C4">
        <w:rPr>
          <w:rFonts w:ascii="Times New Roman" w:eastAsia="Times New Roman" w:hAnsi="Times New Roman" w:cs="Times New Roman"/>
          <w:b/>
          <w:bCs/>
          <w:color w:val="000000" w:themeColor="text1"/>
          <w:sz w:val="24"/>
          <w:szCs w:val="24"/>
        </w:rPr>
        <w:t>Exemptions</w:t>
      </w:r>
    </w:p>
    <w:p w14:paraId="0000011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color w:val="000000" w:themeColor="text1"/>
          <w:sz w:val="24"/>
          <w:szCs w:val="24"/>
          <w:lang w:val="en-US"/>
        </w:rPr>
        <w:t xml:space="preserve">An exemption from the UEI and sam.gov registration requirements may be permitted on a case-by-case basis.  </w:t>
      </w:r>
      <w:r w:rsidRPr="7B9D94C4">
        <w:rPr>
          <w:rFonts w:ascii="Times New Roman" w:eastAsia="Times New Roman" w:hAnsi="Times New Roman" w:cs="Times New Roman"/>
          <w:sz w:val="24"/>
          <w:szCs w:val="24"/>
          <w:lang w:val="en-US"/>
        </w:rPr>
        <w:t xml:space="preserve">See </w:t>
      </w:r>
      <w:hyperlink r:id="rId40">
        <w:r w:rsidRPr="7B9D94C4">
          <w:rPr>
            <w:rFonts w:ascii="Times New Roman" w:eastAsia="Times New Roman" w:hAnsi="Times New Roman" w:cs="Times New Roman"/>
            <w:color w:val="467886"/>
            <w:sz w:val="24"/>
            <w:szCs w:val="24"/>
            <w:u w:val="single"/>
            <w:lang w:val="en-US"/>
          </w:rPr>
          <w:t>2 CFR 25.110</w:t>
        </w:r>
      </w:hyperlink>
      <w:r w:rsidRPr="7B9D94C4">
        <w:rPr>
          <w:rFonts w:ascii="Times New Roman" w:eastAsia="Times New Roman" w:hAnsi="Times New Roman" w:cs="Times New Roman"/>
          <w:sz w:val="24"/>
          <w:szCs w:val="24"/>
          <w:lang w:val="en-US"/>
        </w:rPr>
        <w:t xml:space="preserve"> for a full list of exemptions.</w:t>
      </w:r>
    </w:p>
    <w:p w14:paraId="0000011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A"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Organizations requesting exemption from UEI or SAM.gov requirements must email the point of contact listed in the NOFO at least two weeks prior to the deadline in the NOFO providing </w:t>
      </w:r>
      <w:proofErr w:type="gramStart"/>
      <w:r w:rsidRPr="7B9D94C4">
        <w:rPr>
          <w:rFonts w:ascii="Times New Roman" w:eastAsia="Times New Roman" w:hAnsi="Times New Roman" w:cs="Times New Roman"/>
          <w:sz w:val="24"/>
          <w:szCs w:val="24"/>
          <w:lang w:val="en-US"/>
        </w:rPr>
        <w:t>a justification</w:t>
      </w:r>
      <w:proofErr w:type="gramEnd"/>
      <w:r w:rsidRPr="7B9D94C4">
        <w:rPr>
          <w:rFonts w:ascii="Times New Roman" w:eastAsia="Times New Roman" w:hAnsi="Times New Roman" w:cs="Times New Roman"/>
          <w:sz w:val="24"/>
          <w:szCs w:val="24"/>
          <w:lang w:val="en-US"/>
        </w:rPr>
        <w:t xml:space="preserve"> of their request. Approval for a SAM.gov exemption must come from the warranted Grants Officer before the application can be deemed eligible for review.</w:t>
      </w:r>
    </w:p>
    <w:p w14:paraId="0000011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C" w14:textId="77777777" w:rsidR="0008093C" w:rsidRDefault="00C10065" w:rsidP="7B9D94C4">
      <w:pPr>
        <w:spacing w:after="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b/>
          <w:bCs/>
          <w:color w:val="000000" w:themeColor="text1"/>
          <w:sz w:val="24"/>
          <w:szCs w:val="24"/>
        </w:rPr>
        <w:t>Please note</w:t>
      </w:r>
      <w:r w:rsidRPr="7B9D94C4">
        <w:rPr>
          <w:rFonts w:ascii="Times New Roman" w:eastAsia="Times New Roman" w:hAnsi="Times New Roman" w:cs="Times New Roman"/>
          <w:color w:val="000000" w:themeColor="text1"/>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F" w14:textId="14BC8FF4" w:rsidR="0008093C" w:rsidRPr="00ED0C72" w:rsidRDefault="00C10065" w:rsidP="7B9D94C4">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Submission Dates and Times</w:t>
      </w:r>
    </w:p>
    <w:p w14:paraId="00000121" w14:textId="098A3E0D" w:rsidR="0008093C" w:rsidRPr="00ED0C72" w:rsidRDefault="00C10065" w:rsidP="7B9D94C4">
      <w:p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Submission Deadline: </w:t>
      </w:r>
      <w:r w:rsidRPr="7B9D94C4">
        <w:rPr>
          <w:rFonts w:ascii="Times New Roman" w:eastAsia="Times New Roman" w:hAnsi="Times New Roman" w:cs="Times New Roman"/>
          <w:color w:val="000000" w:themeColor="text1"/>
          <w:sz w:val="24"/>
          <w:szCs w:val="24"/>
          <w:lang w:val="en-US"/>
        </w:rPr>
        <w:t xml:space="preserve">All applications must be received by </w:t>
      </w:r>
      <w:r w:rsidR="003E4684" w:rsidRPr="0040408A">
        <w:rPr>
          <w:rFonts w:ascii="Times New Roman" w:eastAsia="Times New Roman" w:hAnsi="Times New Roman" w:cs="Times New Roman"/>
          <w:sz w:val="24"/>
          <w:szCs w:val="24"/>
          <w:lang w:val="en-US"/>
        </w:rPr>
        <w:t>May 3</w:t>
      </w:r>
      <w:r w:rsidR="004A0AE7" w:rsidRPr="0040408A">
        <w:rPr>
          <w:rFonts w:ascii="Times New Roman" w:eastAsia="Times New Roman" w:hAnsi="Times New Roman" w:cs="Times New Roman"/>
          <w:sz w:val="24"/>
          <w:szCs w:val="24"/>
          <w:lang w:val="en-US"/>
        </w:rPr>
        <w:t>1</w:t>
      </w:r>
      <w:r w:rsidR="003E4684" w:rsidRPr="0040408A">
        <w:rPr>
          <w:rFonts w:ascii="Times New Roman" w:eastAsia="Times New Roman" w:hAnsi="Times New Roman" w:cs="Times New Roman"/>
          <w:sz w:val="24"/>
          <w:szCs w:val="24"/>
          <w:lang w:val="en-US"/>
        </w:rPr>
        <w:t>, 2026 (11:59 p.m. CVT)</w:t>
      </w:r>
      <w:r w:rsidRPr="0040408A">
        <w:rPr>
          <w:rFonts w:ascii="Times New Roman" w:eastAsia="Times New Roman" w:hAnsi="Times New Roman" w:cs="Times New Roman"/>
          <w:sz w:val="24"/>
          <w:szCs w:val="24"/>
          <w:lang w:val="en-US"/>
        </w:rPr>
        <w:t xml:space="preserve">. </w:t>
      </w:r>
      <w:proofErr w:type="gramStart"/>
      <w:r w:rsidRPr="7B9D94C4">
        <w:rPr>
          <w:rFonts w:ascii="Times New Roman" w:eastAsia="Times New Roman" w:hAnsi="Times New Roman" w:cs="Times New Roman"/>
          <w:color w:val="000000" w:themeColor="text1"/>
          <w:sz w:val="24"/>
          <w:szCs w:val="24"/>
          <w:lang w:val="en-US"/>
        </w:rPr>
        <w:t xml:space="preserve">For the </w:t>
      </w:r>
      <w:r w:rsidR="00C63874" w:rsidRPr="7B9D94C4">
        <w:rPr>
          <w:rFonts w:ascii="Times New Roman" w:eastAsia="Times New Roman" w:hAnsi="Times New Roman" w:cs="Times New Roman"/>
          <w:color w:val="000000" w:themeColor="text1"/>
          <w:sz w:val="24"/>
          <w:szCs w:val="24"/>
          <w:lang w:val="en-US"/>
        </w:rPr>
        <w:t>purpose</w:t>
      </w:r>
      <w:r w:rsidRPr="7B9D94C4">
        <w:rPr>
          <w:rFonts w:ascii="Times New Roman" w:eastAsia="Times New Roman" w:hAnsi="Times New Roman" w:cs="Times New Roman"/>
          <w:color w:val="000000" w:themeColor="text1"/>
          <w:sz w:val="24"/>
          <w:szCs w:val="24"/>
          <w:lang w:val="en-US"/>
        </w:rPr>
        <w:t xml:space="preserve"> of</w:t>
      </w:r>
      <w:proofErr w:type="gramEnd"/>
      <w:r w:rsidRPr="7B9D94C4">
        <w:rPr>
          <w:rFonts w:ascii="Times New Roman" w:eastAsia="Times New Roman" w:hAnsi="Times New Roman" w:cs="Times New Roman"/>
          <w:color w:val="000000" w:themeColor="text1"/>
          <w:sz w:val="24"/>
          <w:szCs w:val="24"/>
          <w:lang w:val="en-US"/>
        </w:rPr>
        <w:t xml:space="preserve"> determining if an award is submitted on time, PDS will utilize the timestamp provided by Grants.gov.  This deadline is firm and is not a rolling deadline. If organizations fail to meet the deadline noted above their application will be considered ineligible and will not be considered for funding.  </w:t>
      </w:r>
    </w:p>
    <w:p w14:paraId="00000122" w14:textId="6BF59ADA" w:rsidR="0008093C" w:rsidRPr="004E3884" w:rsidRDefault="00C10065" w:rsidP="7B9D94C4">
      <w:pPr>
        <w:spacing w:after="0" w:line="240" w:lineRule="auto"/>
        <w:rPr>
          <w:rFonts w:ascii="Times New Roman" w:eastAsia="Times New Roman" w:hAnsi="Times New Roman" w:cs="Times New Roman"/>
          <w:sz w:val="24"/>
          <w:szCs w:val="24"/>
          <w:lang w:val="en-US"/>
        </w:rPr>
      </w:pPr>
      <w:commentRangeStart w:id="18"/>
      <w:r w:rsidRPr="004E3884">
        <w:rPr>
          <w:rFonts w:ascii="Times New Roman" w:eastAsia="Times New Roman" w:hAnsi="Times New Roman" w:cs="Times New Roman"/>
          <w:b/>
          <w:bCs/>
          <w:sz w:val="24"/>
          <w:szCs w:val="24"/>
          <w:u w:val="single"/>
          <w:lang w:val="en-US"/>
        </w:rPr>
        <w:t>Submission Method A</w:t>
      </w:r>
      <w:r w:rsidRPr="004E3884">
        <w:rPr>
          <w:rFonts w:ascii="Times New Roman" w:eastAsia="Times New Roman" w:hAnsi="Times New Roman" w:cs="Times New Roman"/>
          <w:sz w:val="24"/>
          <w:szCs w:val="24"/>
          <w:lang w:val="en-US"/>
        </w:rPr>
        <w:t>:  Submitting all application materials directly to the following email address</w:t>
      </w:r>
      <w:r w:rsidRPr="004A0AE7">
        <w:rPr>
          <w:rFonts w:ascii="Times New Roman" w:eastAsia="Times New Roman" w:hAnsi="Times New Roman" w:cs="Times New Roman"/>
          <w:sz w:val="24"/>
          <w:szCs w:val="24"/>
          <w:lang w:val="en-US"/>
        </w:rPr>
        <w:t xml:space="preserve">: </w:t>
      </w:r>
      <w:hyperlink r:id="rId41" w:history="1">
        <w:r w:rsidR="00765074" w:rsidRPr="004A0AE7">
          <w:rPr>
            <w:rStyle w:val="Hyperlink"/>
            <w:rFonts w:ascii="Times New Roman" w:eastAsia="Times New Roman" w:hAnsi="Times New Roman" w:cs="Times New Roman"/>
            <w:color w:val="auto"/>
            <w:sz w:val="24"/>
            <w:szCs w:val="24"/>
          </w:rPr>
          <w:t>praiagrants</w:t>
        </w:r>
        <w:r w:rsidR="00765074" w:rsidRPr="004A0AE7">
          <w:rPr>
            <w:rStyle w:val="Hyperlink"/>
            <w:rFonts w:ascii="Times New Roman" w:eastAsia="Times New Roman" w:hAnsi="Times New Roman" w:cs="Times New Roman"/>
            <w:color w:val="auto"/>
            <w:sz w:val="24"/>
            <w:szCs w:val="24"/>
            <w:lang w:val="en-US"/>
          </w:rPr>
          <w:t>@state.gov</w:t>
        </w:r>
      </w:hyperlink>
      <w:r w:rsidRPr="004A0AE7">
        <w:rPr>
          <w:rFonts w:ascii="Times New Roman" w:eastAsia="Times New Roman" w:hAnsi="Times New Roman" w:cs="Times New Roman"/>
          <w:sz w:val="24"/>
          <w:szCs w:val="24"/>
          <w:lang w:val="en-US"/>
        </w:rPr>
        <w:t xml:space="preserve">. Applicants opting to submit applications via email to </w:t>
      </w:r>
      <w:hyperlink r:id="rId42" w:history="1">
        <w:r w:rsidR="00765074" w:rsidRPr="004A0AE7">
          <w:rPr>
            <w:rStyle w:val="Hyperlink"/>
            <w:rFonts w:ascii="Times New Roman" w:eastAsia="Times New Roman" w:hAnsi="Times New Roman" w:cs="Times New Roman"/>
            <w:color w:val="auto"/>
            <w:sz w:val="24"/>
            <w:szCs w:val="24"/>
            <w:lang w:val="en-US"/>
          </w:rPr>
          <w:t>praiagrants@state.gov</w:t>
        </w:r>
      </w:hyperlink>
      <w:r w:rsidRPr="004E3884">
        <w:rPr>
          <w:rFonts w:ascii="Times New Roman" w:eastAsia="Times New Roman" w:hAnsi="Times New Roman" w:cs="Times New Roman"/>
          <w:sz w:val="24"/>
          <w:szCs w:val="24"/>
          <w:lang w:val="en-US"/>
        </w:rPr>
        <w:t xml:space="preserve"> </w:t>
      </w:r>
      <w:r w:rsidRPr="004E3884">
        <w:rPr>
          <w:rFonts w:ascii="Times New Roman" w:eastAsia="Times New Roman" w:hAnsi="Times New Roman" w:cs="Times New Roman"/>
          <w:b/>
          <w:bCs/>
          <w:sz w:val="24"/>
          <w:szCs w:val="24"/>
          <w:u w:val="single"/>
          <w:lang w:val="en-US"/>
        </w:rPr>
        <w:t>must</w:t>
      </w:r>
      <w:r w:rsidRPr="004E3884">
        <w:rPr>
          <w:rFonts w:ascii="Times New Roman" w:eastAsia="Times New Roman" w:hAnsi="Times New Roman" w:cs="Times New Roman"/>
          <w:b/>
          <w:bCs/>
          <w:sz w:val="24"/>
          <w:szCs w:val="24"/>
          <w:lang w:val="en-US"/>
        </w:rPr>
        <w:t xml:space="preserve"> </w:t>
      </w:r>
      <w:r w:rsidRPr="004E3884">
        <w:rPr>
          <w:rFonts w:ascii="Times New Roman" w:eastAsia="Times New Roman" w:hAnsi="Times New Roman" w:cs="Times New Roman"/>
          <w:sz w:val="24"/>
          <w:szCs w:val="24"/>
          <w:lang w:val="en-US"/>
        </w:rPr>
        <w:t xml:space="preserve">include the Funding Opportunity Title and Funding Opportunity Number in the subject line of the email.  </w:t>
      </w:r>
    </w:p>
    <w:p w14:paraId="00000123" w14:textId="77777777" w:rsidR="0008093C" w:rsidRPr="004E3884" w:rsidRDefault="0008093C" w:rsidP="7B9D94C4">
      <w:pPr>
        <w:spacing w:after="0" w:line="240" w:lineRule="auto"/>
        <w:rPr>
          <w:rFonts w:ascii="Times New Roman" w:eastAsia="Times New Roman" w:hAnsi="Times New Roman" w:cs="Times New Roman"/>
          <w:sz w:val="24"/>
          <w:szCs w:val="24"/>
        </w:rPr>
      </w:pPr>
    </w:p>
    <w:p w14:paraId="00000124" w14:textId="4B09233C" w:rsidR="0008093C" w:rsidRDefault="00C10065" w:rsidP="7B9D94C4">
      <w:pPr>
        <w:spacing w:after="0" w:line="240" w:lineRule="auto"/>
        <w:rPr>
          <w:rFonts w:ascii="Times New Roman" w:eastAsia="Times New Roman" w:hAnsi="Times New Roman" w:cs="Times New Roman"/>
          <w:color w:val="FF0000"/>
          <w:sz w:val="24"/>
          <w:szCs w:val="24"/>
          <w:lang w:val="en-US"/>
        </w:rPr>
      </w:pPr>
      <w:r w:rsidRPr="004E3884">
        <w:rPr>
          <w:rFonts w:ascii="Times New Roman" w:eastAsia="Times New Roman" w:hAnsi="Times New Roman" w:cs="Times New Roman"/>
          <w:b/>
          <w:bCs/>
          <w:sz w:val="24"/>
          <w:szCs w:val="24"/>
          <w:u w:val="single"/>
          <w:lang w:val="en-US"/>
        </w:rPr>
        <w:t>Submission Method B</w:t>
      </w:r>
      <w:r w:rsidRPr="004E3884">
        <w:rPr>
          <w:rFonts w:ascii="Times New Roman" w:eastAsia="Times New Roman" w:hAnsi="Times New Roman" w:cs="Times New Roman"/>
          <w:sz w:val="24"/>
          <w:szCs w:val="24"/>
          <w:lang w:val="en-US"/>
        </w:rPr>
        <w:t xml:space="preserve">: Submitting all application materials through Grants.gov.  For those opting to apply through Grants.gov, thorough instructions on the application process are available at </w:t>
      </w:r>
      <w:hyperlink r:id="rId43">
        <w:r w:rsidRPr="004E3884">
          <w:rPr>
            <w:rFonts w:ascii="Times New Roman" w:eastAsia="Times New Roman" w:hAnsi="Times New Roman" w:cs="Times New Roman"/>
            <w:sz w:val="24"/>
            <w:szCs w:val="24"/>
            <w:u w:val="single"/>
            <w:lang w:val="en-US"/>
          </w:rPr>
          <w:t>http://www.grants.gov</w:t>
        </w:r>
      </w:hyperlink>
      <w:r w:rsidRPr="004E3884">
        <w:rPr>
          <w:rFonts w:ascii="Times New Roman" w:eastAsia="Times New Roman" w:hAnsi="Times New Roman" w:cs="Times New Roman"/>
          <w:sz w:val="24"/>
          <w:szCs w:val="24"/>
          <w:lang w:val="en-US"/>
        </w:rPr>
        <w:t xml:space="preserve">. For questions relating to Grants.gov, please call the Grants.gov Contact Center at 1-800-518-4726 or go to </w:t>
      </w:r>
      <w:hyperlink r:id="rId44">
        <w:r w:rsidRPr="004E3884">
          <w:rPr>
            <w:rFonts w:ascii="Times New Roman" w:eastAsia="Times New Roman" w:hAnsi="Times New Roman" w:cs="Times New Roman"/>
            <w:sz w:val="24"/>
            <w:szCs w:val="24"/>
            <w:u w:val="single"/>
            <w:lang w:val="en-US"/>
          </w:rPr>
          <w:t>https://www.grants.gov/support.html</w:t>
        </w:r>
      </w:hyperlink>
      <w:r w:rsidRPr="004E3884">
        <w:rPr>
          <w:rFonts w:ascii="Times New Roman" w:eastAsia="Times New Roman" w:hAnsi="Times New Roman" w:cs="Times New Roman"/>
          <w:sz w:val="24"/>
          <w:szCs w:val="24"/>
          <w:lang w:val="en-US"/>
        </w:rPr>
        <w:t xml:space="preserve">. Please note that </w:t>
      </w:r>
      <w:hyperlink r:id="rId45" w:history="1">
        <w:r w:rsidR="004E3884" w:rsidRPr="004E3884">
          <w:rPr>
            <w:rStyle w:val="Hyperlink"/>
            <w:color w:val="auto"/>
          </w:rPr>
          <w:t>praiagrants</w:t>
        </w:r>
        <w:r w:rsidR="004E3884" w:rsidRPr="004A0AE7">
          <w:rPr>
            <w:rStyle w:val="Hyperlink"/>
            <w:rFonts w:ascii="Times New Roman" w:eastAsia="Times New Roman" w:hAnsi="Times New Roman" w:cs="Times New Roman"/>
            <w:color w:val="auto"/>
            <w:sz w:val="24"/>
            <w:szCs w:val="24"/>
            <w:lang w:val="en-US"/>
          </w:rPr>
          <w:t>@state.gov</w:t>
        </w:r>
      </w:hyperlink>
      <w:r w:rsidRPr="004E3884">
        <w:rPr>
          <w:rFonts w:ascii="Times New Roman" w:eastAsia="Times New Roman" w:hAnsi="Times New Roman" w:cs="Times New Roman"/>
          <w:sz w:val="24"/>
          <w:szCs w:val="24"/>
          <w:lang w:val="en-US"/>
        </w:rPr>
        <w:t xml:space="preserve"> is unable to assist with technical questions or problems applicants experience with Grants.gov.</w:t>
      </w:r>
      <w:commentRangeEnd w:id="18"/>
      <w:r>
        <w:rPr>
          <w:rStyle w:val="CommentReference"/>
        </w:rPr>
        <w:commentReference w:id="18"/>
      </w:r>
    </w:p>
    <w:p w14:paraId="00000125"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26"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27" w14:textId="77777777" w:rsidR="0008093C" w:rsidRDefault="00C10065" w:rsidP="7B9D94C4">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Funding Restrictions</w:t>
      </w:r>
    </w:p>
    <w:p w14:paraId="00000128" w14:textId="77777777" w:rsidR="0008093C"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Funding Restrictions for the United Nations Relief and Works Agency (UNRWA):</w:t>
      </w:r>
      <w:r w:rsidRPr="7B9D94C4">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7996A1C4" w14:textId="77777777" w:rsidR="00377DA1" w:rsidRPr="00377DA1" w:rsidRDefault="00377DA1" w:rsidP="00377DA1">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lang w:val="en-US"/>
        </w:rPr>
      </w:pPr>
    </w:p>
    <w:p w14:paraId="0000012B" w14:textId="3481FB68" w:rsidR="0008093C"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7B9D94C4">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2C" w14:textId="77777777" w:rsidR="0008093C" w:rsidRDefault="00C10065" w:rsidP="7B9D94C4">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Its compliance in all respects with all applicable Federal anti-discrimination laws is material to the government’s payment decisions for purposes of section 3729(b)(4) of title 31, United States Code </w:t>
      </w:r>
      <w:proofErr w:type="gramStart"/>
      <w:r w:rsidRPr="7B9D94C4">
        <w:rPr>
          <w:rFonts w:ascii="Times New Roman" w:eastAsia="Times New Roman" w:hAnsi="Times New Roman" w:cs="Times New Roman"/>
          <w:color w:val="000000" w:themeColor="text1"/>
          <w:sz w:val="24"/>
          <w:szCs w:val="24"/>
        </w:rPr>
        <w:t>and;</w:t>
      </w:r>
      <w:proofErr w:type="gramEnd"/>
    </w:p>
    <w:p w14:paraId="0000012D" w14:textId="77777777" w:rsidR="0008093C" w:rsidRDefault="00C10065" w:rsidP="7B9D94C4">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05599B8D" w14:textId="5F881EB9" w:rsidR="7B9D94C4" w:rsidRDefault="7B9D94C4" w:rsidP="7B9D94C4">
      <w:p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lang w:val="en-US"/>
        </w:rPr>
      </w:pPr>
    </w:p>
    <w:p w14:paraId="0000012E" w14:textId="12185C81" w:rsidR="0008093C"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commentRangeStart w:id="19"/>
      <w:r w:rsidRPr="7B9D94C4">
        <w:rPr>
          <w:rFonts w:ascii="Times New Roman" w:eastAsia="Times New Roman" w:hAnsi="Times New Roman" w:cs="Times New Roman"/>
          <w:color w:val="000000" w:themeColor="text1"/>
          <w:sz w:val="24"/>
          <w:szCs w:val="24"/>
          <w:u w:val="single"/>
        </w:rPr>
        <w:t xml:space="preserve">Certification Regarding Compliance with 20 U.S.C. 1011f and any other applicable foreign funding disclosure requirements: </w:t>
      </w:r>
      <w:r w:rsidRPr="7B9D94C4">
        <w:rPr>
          <w:rFonts w:ascii="Times New Roman" w:eastAsia="Times New Roman" w:hAnsi="Times New Roman" w:cs="Times New Roman"/>
          <w:color w:val="000000" w:themeColor="text1"/>
          <w:sz w:val="24"/>
          <w:szCs w:val="24"/>
        </w:rPr>
        <w:t>Applicants are advised that IHEs must certify the following at the time of award, and that this certification requirement must be included in any subaward agreements to IHEs:</w:t>
      </w:r>
    </w:p>
    <w:p w14:paraId="0000012F" w14:textId="77777777" w:rsidR="0008093C" w:rsidRDefault="00C10065" w:rsidP="7B9D94C4">
      <w:pPr>
        <w:numPr>
          <w:ilvl w:val="1"/>
          <w:numId w:val="9"/>
        </w:numPr>
        <w:pBdr>
          <w:top w:val="nil"/>
          <w:left w:val="nil"/>
          <w:bottom w:val="nil"/>
          <w:right w:val="nil"/>
          <w:between w:val="nil"/>
        </w:pBdr>
        <w:spacing w:after="0" w:line="257" w:lineRule="auto"/>
        <w:rPr>
          <w:rFonts w:ascii="Times New Roman" w:eastAsia="Times New Roman" w:hAnsi="Times New Roman" w:cs="Times New Roman"/>
          <w:color w:val="000000"/>
          <w:lang w:val="en-US"/>
        </w:rPr>
      </w:pPr>
      <w:r w:rsidRPr="7B9D94C4">
        <w:rPr>
          <w:rFonts w:ascii="Times New Roman" w:eastAsia="Times New Roman" w:hAnsi="Times New Roman" w:cs="Times New Roman"/>
          <w:color w:val="000000" w:themeColor="text1"/>
          <w:sz w:val="24"/>
          <w:szCs w:val="24"/>
          <w:lang w:val="en-US"/>
        </w:rPr>
        <w:t>Its compliance in all respects with section 1011f of title 20, United States Code, and any other applicable foreign funding disclosure requirements is material for purposes of section 3729 of title 31, United States Code, and for receipt of appropriate Federal grant funds.</w:t>
      </w:r>
      <w:commentRangeEnd w:id="19"/>
      <w:r>
        <w:rPr>
          <w:rStyle w:val="CommentReference"/>
        </w:rPr>
        <w:commentReference w:id="19"/>
      </w:r>
    </w:p>
    <w:p w14:paraId="00000130" w14:textId="77777777" w:rsidR="0008093C" w:rsidRDefault="00C10065" w:rsidP="7B9D94C4">
      <w:pPr>
        <w:numPr>
          <w:ilvl w:val="1"/>
          <w:numId w:val="9"/>
        </w:numPr>
        <w:pBdr>
          <w:top w:val="nil"/>
          <w:left w:val="nil"/>
          <w:bottom w:val="nil"/>
          <w:right w:val="nil"/>
          <w:between w:val="nil"/>
        </w:pBdr>
        <w:spacing w:after="0" w:line="257"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Applicants seeking clarification on the reporting requirement are encouraged to review the </w:t>
      </w:r>
      <w:hyperlink r:id="rId46">
        <w:r w:rsidRPr="7B9D94C4">
          <w:rPr>
            <w:rFonts w:ascii="Times New Roman" w:eastAsia="Times New Roman" w:hAnsi="Times New Roman" w:cs="Times New Roman"/>
            <w:color w:val="467886"/>
            <w:sz w:val="24"/>
            <w:szCs w:val="24"/>
            <w:u w:val="single"/>
          </w:rPr>
          <w:t>Frequently Asked Questions</w:t>
        </w:r>
      </w:hyperlink>
      <w:r w:rsidRPr="7B9D94C4">
        <w:rPr>
          <w:rFonts w:ascii="Times New Roman" w:eastAsia="Times New Roman" w:hAnsi="Times New Roman" w:cs="Times New Roman"/>
          <w:color w:val="000000" w:themeColor="text1"/>
          <w:sz w:val="24"/>
          <w:szCs w:val="24"/>
        </w:rPr>
        <w:t xml:space="preserve"> resource developed by the U.S. Department of Education. </w:t>
      </w:r>
    </w:p>
    <w:p w14:paraId="767145AC" w14:textId="77777777" w:rsidR="00B939EE" w:rsidRDefault="00B939EE" w:rsidP="7B9D94C4">
      <w:pPr>
        <w:pBdr>
          <w:top w:val="nil"/>
          <w:left w:val="nil"/>
          <w:bottom w:val="nil"/>
          <w:right w:val="nil"/>
          <w:between w:val="nil"/>
        </w:pBdr>
        <w:spacing w:after="0" w:line="257" w:lineRule="auto"/>
        <w:ind w:left="1440"/>
        <w:rPr>
          <w:rFonts w:ascii="Times New Roman" w:eastAsia="Times New Roman" w:hAnsi="Times New Roman" w:cs="Times New Roman"/>
          <w:color w:val="000000"/>
          <w:sz w:val="24"/>
          <w:szCs w:val="24"/>
        </w:rPr>
      </w:pPr>
    </w:p>
    <w:p w14:paraId="09345D88" w14:textId="17AF24A3" w:rsidR="75BDA4A4" w:rsidRDefault="75BDA4A4" w:rsidP="7B9D94C4">
      <w:pPr>
        <w:numPr>
          <w:ilvl w:val="0"/>
          <w:numId w:val="9"/>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7B9D94C4">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680DA083"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78C838D" w14:textId="6CDA4012" w:rsidR="75BDA4A4" w:rsidRDefault="75BDA4A4" w:rsidP="7B9D94C4">
      <w:pPr>
        <w:pStyle w:val="ListParagraph"/>
        <w:numPr>
          <w:ilvl w:val="1"/>
          <w:numId w:val="9"/>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lastRenderedPageBreak/>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w:t>
      </w:r>
      <w:proofErr w:type="gramStart"/>
      <w:r w:rsidRPr="7B9D94C4">
        <w:rPr>
          <w:rFonts w:ascii="Times New Roman" w:eastAsia="Times New Roman" w:hAnsi="Times New Roman" w:cs="Times New Roman"/>
          <w:color w:val="000000" w:themeColor="text1"/>
          <w:sz w:val="24"/>
          <w:szCs w:val="24"/>
        </w:rPr>
        <w:t>175.105(a);</w:t>
      </w:r>
      <w:proofErr w:type="gramEnd"/>
      <w:r w:rsidRPr="7B9D94C4">
        <w:rPr>
          <w:rFonts w:ascii="Times New Roman" w:eastAsia="Times New Roman" w:hAnsi="Times New Roman" w:cs="Times New Roman"/>
          <w:color w:val="000000" w:themeColor="text1"/>
          <w:sz w:val="24"/>
          <w:szCs w:val="24"/>
        </w:rPr>
        <w:t xml:space="preserve">  </w:t>
      </w:r>
    </w:p>
    <w:p w14:paraId="5EE01F9E" w14:textId="5F169AA8" w:rsidR="75BDA4A4" w:rsidRDefault="75BDA4A4" w:rsidP="7B9D94C4">
      <w:pPr>
        <w:pStyle w:val="ListParagraph"/>
        <w:numPr>
          <w:ilvl w:val="1"/>
          <w:numId w:val="9"/>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Default="75BDA4A4" w:rsidP="7B9D94C4">
      <w:pPr>
        <w:pStyle w:val="ListParagraph"/>
        <w:numPr>
          <w:ilvl w:val="1"/>
          <w:numId w:val="9"/>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36ABAF7A" w14:textId="02AF6F62" w:rsidR="75BDA4A4" w:rsidRDefault="75BDA4A4" w:rsidP="7B9D94C4">
      <w:pPr>
        <w:pStyle w:val="ListParagraph"/>
        <w:numPr>
          <w:ilvl w:val="0"/>
          <w:numId w:val="1"/>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7C781229" w14:textId="6090C325" w:rsidR="7B9D94C4" w:rsidRDefault="7B9D94C4"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07DDEE25" w14:textId="1643AF98" w:rsidR="2589CEA3" w:rsidRDefault="2589CEA3" w:rsidP="7B9D94C4">
      <w:pPr>
        <w:numPr>
          <w:ilvl w:val="0"/>
          <w:numId w:val="9"/>
        </w:numPr>
        <w:pBdr>
          <w:top w:val="nil"/>
          <w:left w:val="nil"/>
          <w:bottom w:val="nil"/>
          <w:right w:val="nil"/>
          <w:between w:val="nil"/>
        </w:pBdr>
        <w:spacing w:after="0" w:line="257" w:lineRule="auto"/>
        <w:rPr>
          <w:rFonts w:ascii="Times New Roman" w:eastAsia="Times New Roman" w:hAnsi="Times New Roman" w:cs="Times New Roman"/>
          <w:sz w:val="24"/>
          <w:szCs w:val="24"/>
          <w:u w:val="single"/>
          <w:lang w:val="en-US"/>
        </w:rPr>
      </w:pPr>
      <w:r w:rsidRPr="7B9D94C4">
        <w:rPr>
          <w:rFonts w:ascii="Times New Roman" w:eastAsia="Times New Roman" w:hAnsi="Times New Roman" w:cs="Times New Roman"/>
          <w:sz w:val="24"/>
          <w:szCs w:val="24"/>
          <w:u w:val="single"/>
          <w:lang w:val="en-US"/>
        </w:rPr>
        <w:t xml:space="preserve">Prohibition on Unmanned Aircraft Systems Manufactured or Assembled by American Security Drone Act-Covered Foreign Entities  </w:t>
      </w:r>
    </w:p>
    <w:p w14:paraId="7BAA6785" w14:textId="014D1BC1" w:rsidR="2589CEA3" w:rsidRDefault="2589CEA3" w:rsidP="7B9D94C4">
      <w:pPr>
        <w:spacing w:after="0"/>
        <w:ind w:left="1080"/>
      </w:pPr>
      <w:r w:rsidRPr="7B9D94C4">
        <w:rPr>
          <w:rFonts w:ascii="Times New Roman" w:eastAsia="Times New Roman" w:hAnsi="Times New Roman" w:cs="Times New Roman"/>
          <w:sz w:val="24"/>
          <w:szCs w:val="24"/>
          <w:lang w:val="en-US"/>
        </w:rPr>
        <w:t>(a) </w:t>
      </w:r>
      <w:r w:rsidRPr="7B9D94C4">
        <w:rPr>
          <w:rFonts w:ascii="Times New Roman" w:eastAsia="Times New Roman" w:hAnsi="Times New Roman" w:cs="Times New Roman"/>
          <w:i/>
          <w:iCs/>
          <w:sz w:val="24"/>
          <w:szCs w:val="24"/>
          <w:lang w:val="en-US"/>
        </w:rPr>
        <w:t>Definitions.</w:t>
      </w:r>
    </w:p>
    <w:p w14:paraId="26D90760" w14:textId="2DD52E46" w:rsidR="2589CEA3" w:rsidRDefault="2589CEA3" w:rsidP="7B9D94C4">
      <w:pPr>
        <w:spacing w:after="0"/>
        <w:ind w:left="360"/>
      </w:pPr>
      <w:r w:rsidRPr="7B9D94C4">
        <w:rPr>
          <w:rFonts w:ascii="Times New Roman" w:eastAsia="Times New Roman" w:hAnsi="Times New Roman" w:cs="Times New Roman"/>
          <w:i/>
          <w:iCs/>
          <w:sz w:val="24"/>
          <w:szCs w:val="24"/>
          <w:lang w:val="en-US"/>
        </w:rPr>
        <w:t xml:space="preserve"> </w:t>
      </w:r>
    </w:p>
    <w:p w14:paraId="7E8EC907" w14:textId="0E4AAF8C"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American Security Drone Act-covered foreign entity </w:t>
      </w:r>
      <w:r w:rsidRPr="7B9D94C4">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47">
        <w:r w:rsidRPr="7B9D94C4">
          <w:rPr>
            <w:rStyle w:val="Hyperlink"/>
            <w:rFonts w:ascii="Times New Roman" w:eastAsia="Times New Roman" w:hAnsi="Times New Roman" w:cs="Times New Roman"/>
            <w:color w:val="0000FF"/>
            <w:sz w:val="24"/>
            <w:szCs w:val="24"/>
            <w:lang w:val="en-US"/>
          </w:rPr>
          <w:t>https://www.sam.gov</w:t>
        </w:r>
      </w:hyperlink>
    </w:p>
    <w:p w14:paraId="5E00ED7E" w14:textId="49D1767D"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 </w:t>
      </w:r>
    </w:p>
    <w:p w14:paraId="44CB05F4" w14:textId="7E597421"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FASC-prohibited unmanned aircraft system </w:t>
      </w:r>
      <w:r w:rsidRPr="7B9D94C4">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2D1A9966" w14:textId="650513EA" w:rsidR="2589CEA3" w:rsidRDefault="2589CEA3" w:rsidP="7B9D94C4">
      <w:pPr>
        <w:spacing w:after="0"/>
      </w:pPr>
      <w:r w:rsidRPr="7B9D94C4">
        <w:rPr>
          <w:rFonts w:ascii="Times New Roman" w:eastAsia="Times New Roman" w:hAnsi="Times New Roman" w:cs="Times New Roman"/>
          <w:i/>
          <w:iCs/>
          <w:sz w:val="24"/>
          <w:szCs w:val="24"/>
          <w:lang w:val="en-US"/>
        </w:rPr>
        <w:t xml:space="preserve"> </w:t>
      </w:r>
    </w:p>
    <w:p w14:paraId="425BCB92" w14:textId="6C25F26B"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Unmanned aircraft </w:t>
      </w:r>
      <w:r w:rsidRPr="7B9D94C4">
        <w:rPr>
          <w:rFonts w:ascii="Times New Roman" w:eastAsia="Times New Roman" w:hAnsi="Times New Roman" w:cs="Times New Roman"/>
          <w:sz w:val="24"/>
          <w:szCs w:val="24"/>
          <w:lang w:val="en-US"/>
        </w:rPr>
        <w:t xml:space="preserve">means an aircraft that is operated without the possibility of direct human intervention from within or on the </w:t>
      </w:r>
      <w:proofErr w:type="gramStart"/>
      <w:r w:rsidRPr="7B9D94C4">
        <w:rPr>
          <w:rFonts w:ascii="Times New Roman" w:eastAsia="Times New Roman" w:hAnsi="Times New Roman" w:cs="Times New Roman"/>
          <w:sz w:val="24"/>
          <w:szCs w:val="24"/>
          <w:lang w:val="en-US"/>
        </w:rPr>
        <w:t>aircraft .</w:t>
      </w:r>
      <w:proofErr w:type="gramEnd"/>
    </w:p>
    <w:p w14:paraId="5E321695" w14:textId="3B1BEA6A"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 </w:t>
      </w:r>
    </w:p>
    <w:p w14:paraId="5AE8AAA9" w14:textId="598C5F58"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Unmanned aircraft system </w:t>
      </w:r>
      <w:r w:rsidRPr="7B9D94C4">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72EDF5DF" w14:textId="7970AA00" w:rsidR="2589CEA3" w:rsidRDefault="2589CEA3" w:rsidP="7B9D94C4">
      <w:pPr>
        <w:spacing w:after="0"/>
      </w:pPr>
      <w:r w:rsidRPr="7B9D94C4">
        <w:rPr>
          <w:rFonts w:ascii="Times New Roman" w:eastAsia="Times New Roman" w:hAnsi="Times New Roman" w:cs="Times New Roman"/>
          <w:i/>
          <w:iCs/>
          <w:sz w:val="24"/>
          <w:szCs w:val="24"/>
          <w:lang w:val="en-US"/>
        </w:rPr>
        <w:t xml:space="preserve"> </w:t>
      </w:r>
    </w:p>
    <w:p w14:paraId="4F6D8BFE" w14:textId="6533C3E5" w:rsidR="2589CEA3" w:rsidRDefault="2589CEA3" w:rsidP="7B9D94C4">
      <w:pPr>
        <w:spacing w:after="0"/>
        <w:ind w:left="1140"/>
      </w:pPr>
      <w:r w:rsidRPr="7B9D94C4">
        <w:rPr>
          <w:rFonts w:ascii="Times New Roman" w:eastAsia="Times New Roman" w:hAnsi="Times New Roman" w:cs="Times New Roman"/>
          <w:sz w:val="24"/>
          <w:szCs w:val="24"/>
          <w:lang w:val="en-US"/>
        </w:rPr>
        <w:t>(b) </w:t>
      </w:r>
      <w:r w:rsidRPr="7B9D94C4">
        <w:rPr>
          <w:rFonts w:ascii="Times New Roman" w:eastAsia="Times New Roman" w:hAnsi="Times New Roman" w:cs="Times New Roman"/>
          <w:i/>
          <w:iCs/>
          <w:sz w:val="24"/>
          <w:szCs w:val="24"/>
          <w:lang w:val="en-US"/>
        </w:rPr>
        <w:t xml:space="preserve">Prohibition. </w:t>
      </w:r>
      <w:r w:rsidRPr="7B9D94C4">
        <w:rPr>
          <w:rFonts w:ascii="Times New Roman" w:eastAsia="Times New Roman" w:hAnsi="Times New Roman" w:cs="Times New Roman"/>
          <w:sz w:val="24"/>
          <w:szCs w:val="24"/>
          <w:lang w:val="en-US"/>
        </w:rPr>
        <w:t xml:space="preserve">Recipients of funding under this Notice of Funding Opportunity (including subawards and subcontracts issued by the recipient) will be prohibited from: </w:t>
      </w:r>
    </w:p>
    <w:p w14:paraId="343AB0F4" w14:textId="070DA9BE" w:rsidR="2589CEA3" w:rsidRDefault="2589CEA3" w:rsidP="7B9D94C4">
      <w:pPr>
        <w:spacing w:after="0"/>
        <w:ind w:left="720"/>
      </w:pPr>
      <w:r w:rsidRPr="7B9D94C4">
        <w:rPr>
          <w:rFonts w:ascii="Times New Roman" w:eastAsia="Times New Roman" w:hAnsi="Times New Roman" w:cs="Times New Roman"/>
          <w:sz w:val="24"/>
          <w:szCs w:val="24"/>
          <w:lang w:val="en-US"/>
        </w:rPr>
        <w:lastRenderedPageBreak/>
        <w:t xml:space="preserve"> </w:t>
      </w:r>
    </w:p>
    <w:p w14:paraId="3366C358" w14:textId="74CA01AA" w:rsidR="2589CEA3" w:rsidRDefault="2589CEA3" w:rsidP="7B9D94C4">
      <w:pPr>
        <w:spacing w:after="0"/>
        <w:ind w:left="1440"/>
      </w:pPr>
      <w:r w:rsidRPr="7839DF46">
        <w:rPr>
          <w:rFonts w:ascii="Times New Roman" w:eastAsia="Times New Roman" w:hAnsi="Times New Roman" w:cs="Times New Roman"/>
          <w:sz w:val="24"/>
          <w:szCs w:val="24"/>
          <w:lang w:val="en-US"/>
        </w:rPr>
        <w:t xml:space="preserve">(1) delivering any FASC-prohibited unmanned aircraft system, which includes unmanned aircraft (i.e., drones) and associated </w:t>
      </w:r>
      <w:proofErr w:type="gramStart"/>
      <w:r w:rsidRPr="7839DF46">
        <w:rPr>
          <w:rFonts w:ascii="Times New Roman" w:eastAsia="Times New Roman" w:hAnsi="Times New Roman" w:cs="Times New Roman"/>
          <w:sz w:val="24"/>
          <w:szCs w:val="24"/>
          <w:lang w:val="en-US"/>
        </w:rPr>
        <w:t>elements;</w:t>
      </w:r>
      <w:proofErr w:type="gramEnd"/>
    </w:p>
    <w:p w14:paraId="286CD222" w14:textId="2E80B178" w:rsidR="2589CEA3" w:rsidRDefault="2589CEA3" w:rsidP="7B9D94C4">
      <w:pPr>
        <w:spacing w:after="0"/>
        <w:ind w:left="1440"/>
      </w:pPr>
      <w:r w:rsidRPr="7839DF46">
        <w:rPr>
          <w:rFonts w:ascii="Times New Roman" w:eastAsia="Times New Roman" w:hAnsi="Times New Roman" w:cs="Times New Roman"/>
          <w:sz w:val="24"/>
          <w:szCs w:val="24"/>
          <w:lang w:val="en-US"/>
        </w:rPr>
        <w:t>(</w:t>
      </w:r>
      <w:proofErr w:type="gramStart"/>
      <w:r w:rsidRPr="7839DF46">
        <w:rPr>
          <w:rFonts w:ascii="Times New Roman" w:eastAsia="Times New Roman" w:hAnsi="Times New Roman" w:cs="Times New Roman"/>
          <w:sz w:val="24"/>
          <w:szCs w:val="24"/>
          <w:lang w:val="en-US"/>
        </w:rPr>
        <w:t>2)Operating</w:t>
      </w:r>
      <w:proofErr w:type="gramEnd"/>
      <w:r w:rsidRPr="7839DF46">
        <w:rPr>
          <w:rFonts w:ascii="Times New Roman" w:eastAsia="Times New Roman" w:hAnsi="Times New Roman" w:cs="Times New Roman"/>
          <w:sz w:val="24"/>
          <w:szCs w:val="24"/>
          <w:lang w:val="en-US"/>
        </w:rPr>
        <w:t xml:space="preserve"> a FASC-prohibited unmanned aircraft system in the performance of the award; and </w:t>
      </w:r>
    </w:p>
    <w:p w14:paraId="3E88A7BF" w14:textId="4FFCB6F0" w:rsidR="2589CEA3" w:rsidRDefault="2589CEA3" w:rsidP="7B9D94C4">
      <w:pPr>
        <w:spacing w:after="0"/>
        <w:ind w:left="1440"/>
      </w:pPr>
      <w:r w:rsidRPr="7B9D94C4">
        <w:rPr>
          <w:rFonts w:ascii="Times New Roman" w:eastAsia="Times New Roman" w:hAnsi="Times New Roman" w:cs="Times New Roman"/>
          <w:sz w:val="24"/>
          <w:szCs w:val="24"/>
          <w:lang w:val="en-US"/>
        </w:rPr>
        <w:t xml:space="preserve">(3) Using Federal funds for the purchase or operation of a FASC-prohibited unmanned aircraft </w:t>
      </w:r>
      <w:proofErr w:type="gramStart"/>
      <w:r w:rsidRPr="7B9D94C4">
        <w:rPr>
          <w:rFonts w:ascii="Times New Roman" w:eastAsia="Times New Roman" w:hAnsi="Times New Roman" w:cs="Times New Roman"/>
          <w:sz w:val="24"/>
          <w:szCs w:val="24"/>
          <w:lang w:val="en-US"/>
        </w:rPr>
        <w:t>system .</w:t>
      </w:r>
      <w:proofErr w:type="gramEnd"/>
      <w:r w:rsidRPr="7B9D94C4">
        <w:rPr>
          <w:rFonts w:ascii="Times New Roman" w:eastAsia="Times New Roman" w:hAnsi="Times New Roman" w:cs="Times New Roman"/>
          <w:sz w:val="24"/>
          <w:szCs w:val="24"/>
          <w:lang w:val="en-US"/>
        </w:rPr>
        <w:t xml:space="preserve"> </w:t>
      </w:r>
    </w:p>
    <w:p w14:paraId="363026EA" w14:textId="77E50693" w:rsidR="2589CEA3" w:rsidRDefault="2589CEA3" w:rsidP="7B9D94C4">
      <w:pPr>
        <w:spacing w:after="0"/>
      </w:pPr>
      <w:r w:rsidRPr="7B9D94C4">
        <w:rPr>
          <w:rFonts w:ascii="Times New Roman" w:eastAsia="Times New Roman" w:hAnsi="Times New Roman" w:cs="Times New Roman"/>
          <w:sz w:val="24"/>
          <w:szCs w:val="24"/>
          <w:lang w:val="en-US"/>
        </w:rPr>
        <w:t xml:space="preserve"> </w:t>
      </w:r>
    </w:p>
    <w:p w14:paraId="1587A1CB" w14:textId="689CB356" w:rsidR="2589CEA3" w:rsidRDefault="2589CEA3" w:rsidP="7B9D94C4">
      <w:pPr>
        <w:spacing w:after="0"/>
        <w:ind w:left="1110"/>
      </w:pPr>
      <w:r w:rsidRPr="7B9D94C4">
        <w:rPr>
          <w:rFonts w:ascii="Times New Roman" w:eastAsia="Times New Roman" w:hAnsi="Times New Roman" w:cs="Times New Roman"/>
          <w:sz w:val="24"/>
          <w:szCs w:val="24"/>
          <w:lang w:val="en-US"/>
        </w:rPr>
        <w:t>c) </w:t>
      </w:r>
      <w:r w:rsidRPr="7B9D94C4">
        <w:rPr>
          <w:rFonts w:ascii="Times New Roman" w:eastAsia="Times New Roman" w:hAnsi="Times New Roman" w:cs="Times New Roman"/>
          <w:i/>
          <w:iCs/>
          <w:sz w:val="24"/>
          <w:szCs w:val="24"/>
          <w:lang w:val="en-US"/>
        </w:rPr>
        <w:t>Exemptions, exceptions, and waivers.</w:t>
      </w:r>
      <w:r w:rsidRPr="7B9D94C4">
        <w:rPr>
          <w:rFonts w:ascii="Times New Roman" w:eastAsia="Times New Roman" w:hAnsi="Times New Roman" w:cs="Times New Roman"/>
          <w:sz w:val="24"/>
          <w:szCs w:val="24"/>
          <w:lang w:val="en-US"/>
        </w:rPr>
        <w:t xml:space="preserve"> The prohibitions described above will not apply if the agency determines that an exemption, exception, or waiver </w:t>
      </w:r>
      <w:proofErr w:type="gramStart"/>
      <w:r w:rsidRPr="7B9D94C4">
        <w:rPr>
          <w:rFonts w:ascii="Times New Roman" w:eastAsia="Times New Roman" w:hAnsi="Times New Roman" w:cs="Times New Roman"/>
          <w:sz w:val="24"/>
          <w:szCs w:val="24"/>
          <w:lang w:val="en-US"/>
        </w:rPr>
        <w:t>applies</w:t>
      </w:r>
      <w:proofErr w:type="gramEnd"/>
      <w:r w:rsidRPr="7B9D94C4">
        <w:rPr>
          <w:rFonts w:ascii="Times New Roman" w:eastAsia="Times New Roman" w:hAnsi="Times New Roman" w:cs="Times New Roman"/>
          <w:sz w:val="24"/>
          <w:szCs w:val="24"/>
          <w:lang w:val="en-US"/>
        </w:rPr>
        <w:t xml:space="preserve"> and the award indicates that such a determination has been made. [See sections 1823 through 1825 and 1832 of Public Law 118-31 ( </w:t>
      </w:r>
      <w:hyperlink r:id="rId48">
        <w:r w:rsidRPr="7B9D94C4">
          <w:rPr>
            <w:rStyle w:val="Hyperlink"/>
            <w:rFonts w:ascii="Times New Roman" w:eastAsia="Times New Roman" w:hAnsi="Times New Roman" w:cs="Times New Roman"/>
            <w:color w:val="0000FF"/>
            <w:sz w:val="24"/>
            <w:szCs w:val="24"/>
            <w:lang w:val="en-US"/>
          </w:rPr>
          <w:t>41 U.S.C. 3901</w:t>
        </w:r>
      </w:hyperlink>
      <w:r w:rsidRPr="7B9D94C4">
        <w:rPr>
          <w:rFonts w:ascii="Times New Roman" w:eastAsia="Times New Roman" w:hAnsi="Times New Roman" w:cs="Times New Roman"/>
          <w:sz w:val="24"/>
          <w:szCs w:val="24"/>
          <w:lang w:val="en-US"/>
        </w:rPr>
        <w:t> note prec.) for statutory requirements pertaining to exemptions, exceptions, and waivers.].</w:t>
      </w:r>
    </w:p>
    <w:p w14:paraId="5C0E27B5" w14:textId="77777777" w:rsidR="00B939EE" w:rsidRDefault="00B939EE"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sz w:val="24"/>
          <w:szCs w:val="24"/>
        </w:rPr>
      </w:pPr>
    </w:p>
    <w:p w14:paraId="00000136" w14:textId="7F9D0043" w:rsidR="0008093C"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Pre-Award Costs</w:t>
      </w:r>
      <w:r w:rsidRPr="7B9D94C4">
        <w:rPr>
          <w:rFonts w:ascii="Times New Roman" w:eastAsia="Times New Roman" w:hAnsi="Times New Roman" w:cs="Times New Roman"/>
          <w:color w:val="000000" w:themeColor="text1"/>
          <w:sz w:val="24"/>
          <w:szCs w:val="24"/>
          <w:lang w:val="en-US"/>
        </w:rPr>
        <w:t xml:space="preserve">: Pre-award costs are not an allowable expense for this funding opportunity.   </w:t>
      </w:r>
    </w:p>
    <w:p w14:paraId="00000137" w14:textId="77777777" w:rsidR="0008093C"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Construction</w:t>
      </w:r>
      <w:proofErr w:type="gramStart"/>
      <w:r w:rsidRPr="7B9D94C4">
        <w:rPr>
          <w:rFonts w:ascii="Times New Roman" w:eastAsia="Times New Roman" w:hAnsi="Times New Roman" w:cs="Times New Roman"/>
          <w:color w:val="000000" w:themeColor="text1"/>
          <w:sz w:val="24"/>
          <w:szCs w:val="24"/>
          <w:lang w:val="en-US"/>
        </w:rPr>
        <w:t>:  Any</w:t>
      </w:r>
      <w:proofErr w:type="gramEnd"/>
      <w:r w:rsidRPr="7B9D94C4">
        <w:rPr>
          <w:rFonts w:ascii="Times New Roman" w:eastAsia="Times New Roman" w:hAnsi="Times New Roman" w:cs="Times New Roman"/>
          <w:color w:val="000000" w:themeColor="text1"/>
          <w:sz w:val="24"/>
          <w:szCs w:val="24"/>
          <w:lang w:val="en-US"/>
        </w:rPr>
        <w:t xml:space="preserve"> award made </w:t>
      </w:r>
      <w:proofErr w:type="gramStart"/>
      <w:r w:rsidRPr="7B9D94C4">
        <w:rPr>
          <w:rFonts w:ascii="Times New Roman" w:eastAsia="Times New Roman" w:hAnsi="Times New Roman" w:cs="Times New Roman"/>
          <w:color w:val="000000" w:themeColor="text1"/>
          <w:sz w:val="24"/>
          <w:szCs w:val="24"/>
          <w:lang w:val="en-US"/>
        </w:rPr>
        <w:t>as a result of</w:t>
      </w:r>
      <w:proofErr w:type="gramEnd"/>
      <w:r w:rsidRPr="7B9D94C4">
        <w:rPr>
          <w:rFonts w:ascii="Times New Roman" w:eastAsia="Times New Roman" w:hAnsi="Times New Roman" w:cs="Times New Roman"/>
          <w:color w:val="000000" w:themeColor="text1"/>
          <w:sz w:val="24"/>
          <w:szCs w:val="24"/>
          <w:lang w:val="en-US"/>
        </w:rPr>
        <w:t xml:space="preserve"> this NOFO will not allow for construction activities or costs. </w:t>
      </w:r>
    </w:p>
    <w:p w14:paraId="00000138" w14:textId="77777777" w:rsidR="0008093C"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Direct Social Services</w:t>
      </w:r>
      <w:proofErr w:type="gramStart"/>
      <w:r w:rsidRPr="7B9D94C4">
        <w:rPr>
          <w:rFonts w:ascii="Times New Roman" w:eastAsia="Times New Roman" w:hAnsi="Times New Roman" w:cs="Times New Roman"/>
          <w:color w:val="000000" w:themeColor="text1"/>
          <w:sz w:val="24"/>
          <w:szCs w:val="24"/>
          <w:u w:val="single"/>
          <w:lang w:val="en-US"/>
        </w:rPr>
        <w:t xml:space="preserve">: </w:t>
      </w:r>
      <w:r w:rsidRPr="7B9D94C4">
        <w:rPr>
          <w:rFonts w:ascii="Times New Roman" w:eastAsia="Times New Roman" w:hAnsi="Times New Roman" w:cs="Times New Roman"/>
          <w:color w:val="000000" w:themeColor="text1"/>
          <w:sz w:val="24"/>
          <w:szCs w:val="24"/>
          <w:lang w:val="en-US"/>
        </w:rPr>
        <w:t xml:space="preserve"> Costs</w:t>
      </w:r>
      <w:proofErr w:type="gramEnd"/>
      <w:r w:rsidRPr="7B9D94C4">
        <w:rPr>
          <w:rFonts w:ascii="Times New Roman" w:eastAsia="Times New Roman" w:hAnsi="Times New Roman" w:cs="Times New Roman"/>
          <w:color w:val="000000" w:themeColor="text1"/>
          <w:sz w:val="24"/>
          <w:szCs w:val="24"/>
          <w:lang w:val="en-US"/>
        </w:rPr>
        <w:t xml:space="preserve">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14:paraId="00000139" w14:textId="77777777" w:rsidR="0008093C" w:rsidRDefault="00C10065" w:rsidP="7B9D94C4">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Submission Requirements: Copyrights and Proprietary Information</w:t>
      </w:r>
    </w:p>
    <w:p w14:paraId="0000013A" w14:textId="77777777"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C" w14:textId="4BC488BB"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Applicants must acquire all required registrations and rights in the United States and </w:t>
      </w:r>
      <w:r w:rsidR="007058B4">
        <w:rPr>
          <w:rFonts w:ascii="Times New Roman" w:eastAsia="Times New Roman" w:hAnsi="Times New Roman" w:cs="Times New Roman"/>
          <w:color w:val="000000" w:themeColor="text1"/>
          <w:sz w:val="24"/>
          <w:szCs w:val="24"/>
          <w:lang w:val="en-US"/>
        </w:rPr>
        <w:t>Cabo Verde</w:t>
      </w:r>
      <w:r w:rsidRPr="7B9D94C4">
        <w:rPr>
          <w:rFonts w:ascii="Times New Roman" w:eastAsia="Times New Roman" w:hAnsi="Times New Roman" w:cs="Times New Roman"/>
          <w:color w:val="000000" w:themeColor="text1"/>
          <w:sz w:val="24"/>
          <w:szCs w:val="24"/>
          <w:lang w:val="en-US"/>
        </w:rPr>
        <w:t xml:space="preserve">. All intellectual property considerations and rights must be fully met in the United States and </w:t>
      </w:r>
      <w:r w:rsidR="007058B4">
        <w:rPr>
          <w:rFonts w:ascii="Times New Roman" w:eastAsia="Times New Roman" w:hAnsi="Times New Roman" w:cs="Times New Roman"/>
          <w:color w:val="000000" w:themeColor="text1"/>
          <w:sz w:val="24"/>
          <w:szCs w:val="24"/>
          <w:lang w:val="en-US"/>
        </w:rPr>
        <w:t>Cabo Verde</w:t>
      </w:r>
      <w:r w:rsidRPr="7B9D94C4">
        <w:rPr>
          <w:rFonts w:ascii="Times New Roman" w:eastAsia="Times New Roman" w:hAnsi="Times New Roman" w:cs="Times New Roman"/>
          <w:color w:val="000000" w:themeColor="text1"/>
          <w:sz w:val="24"/>
          <w:szCs w:val="24"/>
          <w:lang w:val="en-US"/>
        </w:rPr>
        <w:t>.   </w:t>
      </w:r>
    </w:p>
    <w:p w14:paraId="0000013D"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E" w14:textId="60C010ED" w:rsidR="0008093C" w:rsidRDefault="00C10065" w:rsidP="7B9D94C4">
      <w:pPr>
        <w:spacing w:after="200" w:line="240" w:lineRule="auto"/>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Any sub-recipient organization must also meet all the U.S. and </w:t>
      </w:r>
      <w:r w:rsidR="007058B4">
        <w:rPr>
          <w:rFonts w:ascii="Times New Roman" w:eastAsia="Times New Roman" w:hAnsi="Times New Roman" w:cs="Times New Roman"/>
          <w:color w:val="000000" w:themeColor="text1"/>
          <w:sz w:val="24"/>
          <w:szCs w:val="24"/>
        </w:rPr>
        <w:t>Cabo Verde</w:t>
      </w:r>
      <w:r w:rsidRPr="7B9D94C4">
        <w:rPr>
          <w:rFonts w:ascii="Times New Roman" w:eastAsia="Times New Roman" w:hAnsi="Times New Roman" w:cs="Times New Roman"/>
          <w:color w:val="000000" w:themeColor="text1"/>
          <w:sz w:val="24"/>
          <w:szCs w:val="24"/>
        </w:rPr>
        <w:t xml:space="preserve"> requirements described above.</w:t>
      </w:r>
    </w:p>
    <w:p w14:paraId="0000013F"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20" w:name="_heading=h.38p96xyqjhg2"/>
      <w:bookmarkEnd w:id="20"/>
      <w:r w:rsidRPr="7B9D94C4">
        <w:rPr>
          <w:rFonts w:ascii="Times New Roman" w:eastAsia="Times New Roman" w:hAnsi="Times New Roman" w:cs="Times New Roman"/>
          <w:b/>
          <w:bCs/>
          <w:color w:val="000000" w:themeColor="text1"/>
        </w:rPr>
        <w:t>APPLICATION REVIEW INFORMATION</w:t>
      </w:r>
    </w:p>
    <w:p w14:paraId="00000140" w14:textId="77777777" w:rsidR="0008093C" w:rsidRDefault="0008093C" w:rsidP="7B9D94C4">
      <w:pPr>
        <w:rPr>
          <w:rFonts w:ascii="Times New Roman" w:eastAsia="Times New Roman" w:hAnsi="Times New Roman" w:cs="Times New Roman"/>
        </w:rPr>
      </w:pPr>
    </w:p>
    <w:p w14:paraId="00000141" w14:textId="77777777" w:rsidR="0008093C" w:rsidRDefault="00C10065" w:rsidP="7B9D94C4">
      <w:pPr>
        <w:pStyle w:val="Heading5"/>
        <w:numPr>
          <w:ilvl w:val="0"/>
          <w:numId w:val="29"/>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Criteria</w:t>
      </w:r>
    </w:p>
    <w:p w14:paraId="40788A3D" w14:textId="1B54C8E8" w:rsidR="00ED0C72" w:rsidRDefault="00C10065" w:rsidP="7B9D94C4">
      <w:pPr>
        <w:spacing w:after="0" w:line="240" w:lineRule="auto"/>
        <w:rPr>
          <w:rFonts w:ascii="Times New Roman" w:eastAsia="Times New Roman" w:hAnsi="Times New Roman" w:cs="Times New Roman"/>
          <w:color w:val="000000"/>
          <w:sz w:val="24"/>
          <w:szCs w:val="24"/>
          <w:lang w:val="en-US"/>
        </w:rPr>
      </w:pPr>
      <w:commentRangeStart w:id="21"/>
      <w:r w:rsidRPr="7B9D94C4">
        <w:rPr>
          <w:rFonts w:ascii="Times New Roman" w:eastAsia="Times New Roman" w:hAnsi="Times New Roman" w:cs="Times New Roman"/>
          <w:color w:val="000000" w:themeColor="text1"/>
          <w:sz w:val="24"/>
          <w:szCs w:val="24"/>
          <w:lang w:val="en-US"/>
        </w:rPr>
        <w:t>Criteria</w:t>
      </w:r>
      <w:proofErr w:type="gramStart"/>
      <w:r w:rsidRPr="7B9D94C4">
        <w:rPr>
          <w:rFonts w:ascii="Times New Roman" w:eastAsia="Times New Roman" w:hAnsi="Times New Roman" w:cs="Times New Roman"/>
          <w:color w:val="000000" w:themeColor="text1"/>
          <w:sz w:val="24"/>
          <w:szCs w:val="24"/>
          <w:lang w:val="en-US"/>
        </w:rPr>
        <w:t>:  Each</w:t>
      </w:r>
      <w:proofErr w:type="gramEnd"/>
      <w:r w:rsidRPr="7B9D94C4">
        <w:rPr>
          <w:rFonts w:ascii="Times New Roman" w:eastAsia="Times New Roman" w:hAnsi="Times New Roman" w:cs="Times New Roman"/>
          <w:color w:val="000000" w:themeColor="text1"/>
          <w:sz w:val="24"/>
          <w:szCs w:val="24"/>
          <w:lang w:val="en-US"/>
        </w:rPr>
        <w:t xml:space="preserve"> application submitted under this announcement will be evaluated and rated </w:t>
      </w:r>
      <w:proofErr w:type="gramStart"/>
      <w:r w:rsidRPr="7B9D94C4">
        <w:rPr>
          <w:rFonts w:ascii="Times New Roman" w:eastAsia="Times New Roman" w:hAnsi="Times New Roman" w:cs="Times New Roman"/>
          <w:color w:val="000000" w:themeColor="text1"/>
          <w:sz w:val="24"/>
          <w:szCs w:val="24"/>
          <w:lang w:val="en-US"/>
        </w:rPr>
        <w:t>on the basis of</w:t>
      </w:r>
      <w:proofErr w:type="gramEnd"/>
      <w:r w:rsidRPr="7B9D94C4">
        <w:rPr>
          <w:rFonts w:ascii="Times New Roman" w:eastAsia="Times New Roman" w:hAnsi="Times New Roman" w:cs="Times New Roman"/>
          <w:color w:val="000000" w:themeColor="text1"/>
          <w:sz w:val="24"/>
          <w:szCs w:val="24"/>
          <w:lang w:val="en-US"/>
        </w:rPr>
        <w:t xml:space="preserve"> the criteria enumerated below. The criteria are designed to assess the quality of the proposed project, and to determine the likelihood of its success.  </w:t>
      </w:r>
      <w:commentRangeEnd w:id="21"/>
      <w:r>
        <w:rPr>
          <w:rStyle w:val="CommentReference"/>
        </w:rPr>
        <w:commentReference w:id="21"/>
      </w:r>
    </w:p>
    <w:p w14:paraId="0F25ED05" w14:textId="77777777" w:rsidR="00ED0C72" w:rsidRDefault="00ED0C72" w:rsidP="7B9D94C4">
      <w:pPr>
        <w:spacing w:after="0" w:line="240" w:lineRule="auto"/>
        <w:rPr>
          <w:rFonts w:ascii="Times New Roman" w:eastAsia="Times New Roman" w:hAnsi="Times New Roman" w:cs="Times New Roman"/>
          <w:color w:val="000000"/>
          <w:sz w:val="24"/>
          <w:szCs w:val="24"/>
        </w:rPr>
      </w:pPr>
    </w:p>
    <w:p w14:paraId="0E8055EB" w14:textId="5B6083A8" w:rsidR="00920118" w:rsidRPr="00920118" w:rsidRDefault="00C10065" w:rsidP="7B9D94C4">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lastRenderedPageBreak/>
        <w:t>Quality and Feasibility of the Program Idea</w:t>
      </w:r>
      <w:r w:rsidRPr="7B9D94C4">
        <w:rPr>
          <w:rFonts w:ascii="Times New Roman" w:eastAsia="Times New Roman" w:hAnsi="Times New Roman" w:cs="Times New Roman"/>
          <w:color w:val="000000" w:themeColor="text1"/>
          <w:sz w:val="24"/>
          <w:szCs w:val="24"/>
          <w:lang w:val="en-US"/>
        </w:rPr>
        <w:t xml:space="preserve"> – </w:t>
      </w:r>
      <w:r w:rsidRPr="004A0AE7">
        <w:rPr>
          <w:rFonts w:ascii="Times New Roman" w:eastAsia="Times New Roman" w:hAnsi="Times New Roman" w:cs="Times New Roman"/>
          <w:sz w:val="24"/>
          <w:szCs w:val="24"/>
          <w:lang w:val="en-US"/>
        </w:rPr>
        <w:t>30</w:t>
      </w:r>
      <w:r w:rsidR="00ED0C72" w:rsidRPr="004A0AE7">
        <w:rPr>
          <w:rFonts w:ascii="Times New Roman" w:eastAsia="Times New Roman" w:hAnsi="Times New Roman" w:cs="Times New Roman"/>
          <w:sz w:val="24"/>
          <w:szCs w:val="24"/>
          <w:lang w:val="en-US"/>
        </w:rPr>
        <w:t xml:space="preserve"> </w:t>
      </w:r>
      <w:r w:rsidRPr="004A0AE7">
        <w:rPr>
          <w:rFonts w:ascii="Times New Roman" w:eastAsia="Times New Roman" w:hAnsi="Times New Roman" w:cs="Times New Roman"/>
          <w:sz w:val="24"/>
          <w:szCs w:val="24"/>
          <w:lang w:val="en-US"/>
        </w:rPr>
        <w:t>points</w:t>
      </w:r>
      <w:r w:rsidRPr="7B9D94C4">
        <w:rPr>
          <w:rFonts w:ascii="Times New Roman" w:eastAsia="Times New Roman" w:hAnsi="Times New Roman" w:cs="Times New Roman"/>
          <w:color w:val="000000" w:themeColor="text1"/>
          <w:sz w:val="24"/>
          <w:szCs w:val="24"/>
          <w:lang w:val="en-US"/>
        </w:rPr>
        <w:t xml:space="preserve">:  The program idea should be innovative and well developed, with sufficient detail about how project activities will be carried out. The proposals should demonstrate originality and outline clear, achievable objectives </w:t>
      </w:r>
      <w:r w:rsidRPr="7B9D94C4">
        <w:rPr>
          <w:rFonts w:ascii="Times New Roman" w:eastAsia="Times New Roman" w:hAnsi="Times New Roman" w:cs="Times New Roman"/>
          <w:sz w:val="24"/>
          <w:szCs w:val="24"/>
          <w:lang w:val="en-US"/>
        </w:rPr>
        <w:t>that align directly with the priorities and requirements of the NOFO</w:t>
      </w:r>
      <w:r w:rsidRPr="7B9D94C4">
        <w:rPr>
          <w:rFonts w:ascii="Times New Roman" w:eastAsia="Times New Roman" w:hAnsi="Times New Roman" w:cs="Times New Roman"/>
          <w:color w:val="000000" w:themeColor="text1"/>
          <w:sz w:val="24"/>
          <w:szCs w:val="24"/>
          <w:lang w:val="en-US"/>
        </w:rPr>
        <w:t>. The proposal includes a reasonable implementation timeline</w:t>
      </w:r>
      <w:r w:rsidR="00920118" w:rsidRPr="7B9D94C4">
        <w:rPr>
          <w:rFonts w:ascii="Times New Roman" w:eastAsia="Times New Roman" w:hAnsi="Times New Roman" w:cs="Times New Roman"/>
          <w:color w:val="000000" w:themeColor="text1"/>
          <w:sz w:val="24"/>
          <w:szCs w:val="24"/>
          <w:lang w:val="en-US"/>
        </w:rPr>
        <w:t>, and t</w:t>
      </w:r>
      <w:r w:rsidRPr="7B9D94C4">
        <w:rPr>
          <w:rFonts w:ascii="Times New Roman" w:eastAsia="Times New Roman" w:hAnsi="Times New Roman" w:cs="Times New Roman"/>
          <w:color w:val="000000" w:themeColor="text1"/>
          <w:sz w:val="24"/>
          <w:szCs w:val="24"/>
          <w:lang w:val="en-US"/>
        </w:rPr>
        <w:t>he project scope is appropriate and clearly defined</w:t>
      </w:r>
      <w:r w:rsidR="00920118" w:rsidRPr="7B9D94C4">
        <w:rPr>
          <w:rFonts w:ascii="Times New Roman" w:eastAsia="Times New Roman" w:hAnsi="Times New Roman" w:cs="Times New Roman"/>
          <w:color w:val="000000" w:themeColor="text1"/>
          <w:sz w:val="24"/>
          <w:szCs w:val="24"/>
          <w:lang w:val="en-US"/>
        </w:rPr>
        <w:t>. Finally, the proposal aligns with the followin</w:t>
      </w:r>
      <w:r w:rsidR="71428618" w:rsidRPr="7B9D94C4">
        <w:rPr>
          <w:rFonts w:ascii="Times New Roman" w:eastAsia="Times New Roman" w:hAnsi="Times New Roman" w:cs="Times New Roman"/>
          <w:color w:val="000000" w:themeColor="text1"/>
          <w:sz w:val="24"/>
          <w:szCs w:val="24"/>
          <w:lang w:val="en-US"/>
        </w:rPr>
        <w:t>g:</w:t>
      </w:r>
    </w:p>
    <w:p w14:paraId="1AEA4B61" w14:textId="45A0BEF5" w:rsidR="00920118" w:rsidRDefault="00920118" w:rsidP="0CDB78AF">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 xml:space="preserve">The project </w:t>
      </w:r>
      <w:r w:rsidR="00C10065" w:rsidRPr="0CDB78AF">
        <w:rPr>
          <w:rFonts w:ascii="Times New Roman" w:eastAsia="Times New Roman" w:hAnsi="Times New Roman" w:cs="Times New Roman"/>
          <w:color w:val="000000" w:themeColor="text1"/>
          <w:sz w:val="24"/>
          <w:szCs w:val="24"/>
          <w:lang w:val="en-US"/>
        </w:rPr>
        <w:t xml:space="preserve">clearly demonstrates a direct contribution to current U.S. foreign policy priorities. </w:t>
      </w:r>
    </w:p>
    <w:p w14:paraId="6FCA9C7E" w14:textId="17255953" w:rsidR="00C10065" w:rsidRDefault="00C10065" w:rsidP="0CDB78AF">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The project will positively impact America’s reputation among foreign government partners.</w:t>
      </w:r>
    </w:p>
    <w:p w14:paraId="580FC12A" w14:textId="6BA88324" w:rsidR="00C10065" w:rsidRDefault="00C10065" w:rsidP="0CDB78AF">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 xml:space="preserve">The project will positively impact American’s reputation among foreign publics. </w:t>
      </w:r>
    </w:p>
    <w:p w14:paraId="0B139A6F" w14:textId="0F8AC055" w:rsidR="00C10065" w:rsidRDefault="00C10065" w:rsidP="0CDB78AF">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CDB78AF">
        <w:rPr>
          <w:rFonts w:ascii="Times New Roman" w:eastAsia="Times New Roman" w:hAnsi="Times New Roman" w:cs="Times New Roman"/>
          <w:color w:val="000000" w:themeColor="text1"/>
          <w:sz w:val="24"/>
          <w:szCs w:val="24"/>
        </w:rPr>
        <w:t>The proposal does not include any activities contrary to the following Executive Orders:</w:t>
      </w:r>
    </w:p>
    <w:p w14:paraId="545FAF5B" w14:textId="27BBF657" w:rsidR="7608C114" w:rsidRDefault="7608C114" w:rsidP="0CDB78AF">
      <w:pPr>
        <w:pStyle w:val="ListParagraph"/>
        <w:numPr>
          <w:ilvl w:val="2"/>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14173: </w:t>
      </w:r>
      <w:hyperlink r:id="rId49">
        <w:r w:rsidRPr="0CDB78AF">
          <w:rPr>
            <w:rStyle w:val="Hyperlink"/>
            <w:rFonts w:ascii="Times New Roman" w:eastAsia="Times New Roman" w:hAnsi="Times New Roman" w:cs="Times New Roman"/>
            <w:sz w:val="24"/>
            <w:szCs w:val="24"/>
            <w:lang w:val="en-US"/>
          </w:rPr>
          <w:t>"Ending Illegal Discrimination and Restoring Merit-Based Opportunity</w:t>
        </w:r>
      </w:hyperlink>
    </w:p>
    <w:p w14:paraId="5FAB4FFD" w14:textId="4377CC3B" w:rsidR="0AB0C650" w:rsidRDefault="0AB0C650" w:rsidP="0CDB78AF">
      <w:pPr>
        <w:pStyle w:val="ListParagraph"/>
        <w:numPr>
          <w:ilvl w:val="2"/>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14287: </w:t>
      </w:r>
      <w:hyperlink r:id="rId50">
        <w:r w:rsidRPr="0CDB78AF">
          <w:rPr>
            <w:rStyle w:val="Hyperlink"/>
            <w:rFonts w:ascii="Times New Roman" w:eastAsia="Times New Roman" w:hAnsi="Times New Roman" w:cs="Times New Roman"/>
            <w:sz w:val="24"/>
            <w:szCs w:val="24"/>
            <w:lang w:val="en-US"/>
          </w:rPr>
          <w:t>“Protecting American Communities from Criminal Aliens”</w:t>
        </w:r>
      </w:hyperlink>
    </w:p>
    <w:p w14:paraId="2ADA0F97" w14:textId="6C8534DC" w:rsidR="4766CD10" w:rsidRDefault="4766CD10" w:rsidP="0CDB78AF">
      <w:pPr>
        <w:pStyle w:val="ListParagraph"/>
        <w:numPr>
          <w:ilvl w:val="2"/>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14168: </w:t>
      </w:r>
      <w:hyperlink r:id="rId51">
        <w:r w:rsidRPr="0CDB78AF">
          <w:rPr>
            <w:rStyle w:val="Hyperlink"/>
            <w:rFonts w:ascii="Times New Roman" w:eastAsia="Times New Roman" w:hAnsi="Times New Roman" w:cs="Times New Roman"/>
            <w:sz w:val="24"/>
            <w:szCs w:val="24"/>
            <w:lang w:val="en-US"/>
          </w:rPr>
          <w:t>Defending Women from Gender Ideology Extremism and Restoring Biological Truth to the Federal Government</w:t>
        </w:r>
      </w:hyperlink>
      <w:r w:rsidRPr="0CDB78AF">
        <w:rPr>
          <w:rFonts w:ascii="Times New Roman" w:eastAsia="Times New Roman" w:hAnsi="Times New Roman" w:cs="Times New Roman"/>
          <w:color w:val="000000" w:themeColor="text1"/>
          <w:sz w:val="24"/>
          <w:szCs w:val="24"/>
          <w:lang w:val="en-US"/>
        </w:rPr>
        <w:t xml:space="preserve"> </w:t>
      </w:r>
    </w:p>
    <w:p w14:paraId="0CDF78B4" w14:textId="2BA0A43A" w:rsidR="006A2BDC" w:rsidRDefault="004E462C" w:rsidP="006A2BDC">
      <w:pPr>
        <w:pStyle w:val="ListParagraph"/>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4E462C">
        <w:rPr>
          <w:rFonts w:ascii="Times New Roman" w:eastAsia="Times New Roman" w:hAnsi="Times New Roman" w:cs="Times New Roman"/>
          <w:color w:val="000000" w:themeColor="text1"/>
          <w:sz w:val="24"/>
          <w:szCs w:val="24"/>
        </w:rPr>
        <w:t>The proposal meaningfully engages with America250 and Freedom250 themes by exploring principles of freedom, democratic values, and civic responsibility in ways that connect American democratic history to contemporary challenges and opportunities in Cabo Verde</w:t>
      </w:r>
      <w:r w:rsidR="005F06E9">
        <w:rPr>
          <w:rFonts w:ascii="Times New Roman" w:eastAsia="Times New Roman" w:hAnsi="Times New Roman" w:cs="Times New Roman"/>
          <w:color w:val="000000" w:themeColor="text1"/>
          <w:sz w:val="24"/>
          <w:szCs w:val="24"/>
        </w:rPr>
        <w:t xml:space="preserve"> </w:t>
      </w:r>
      <w:r w:rsidR="005F06E9" w:rsidRPr="005F06E9">
        <w:rPr>
          <w:rFonts w:ascii="Times New Roman" w:eastAsia="Times New Roman" w:hAnsi="Times New Roman" w:cs="Times New Roman"/>
          <w:color w:val="000000" w:themeColor="text1"/>
          <w:sz w:val="24"/>
          <w:szCs w:val="24"/>
        </w:rPr>
        <w:t>(5 points of the 30 total for this criterion)</w:t>
      </w:r>
      <w:commentRangeStart w:id="22"/>
      <w:r w:rsidR="00421795">
        <w:rPr>
          <w:rFonts w:ascii="Times New Roman" w:eastAsia="Times New Roman" w:hAnsi="Times New Roman" w:cs="Times New Roman"/>
          <w:color w:val="000000" w:themeColor="text1"/>
          <w:sz w:val="24"/>
          <w:szCs w:val="24"/>
          <w:lang w:val="en-US"/>
        </w:rPr>
        <w:t>.</w:t>
      </w:r>
    </w:p>
    <w:p w14:paraId="640FBCEA" w14:textId="77777777" w:rsidR="00891D49" w:rsidRPr="00891D49" w:rsidRDefault="00891D49" w:rsidP="00891D49">
      <w:pPr>
        <w:pStyle w:val="ListParagraph"/>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891D49">
        <w:rPr>
          <w:rFonts w:ascii="Times New Roman" w:eastAsia="Times New Roman" w:hAnsi="Times New Roman" w:cs="Times New Roman"/>
          <w:color w:val="000000" w:themeColor="text1"/>
          <w:sz w:val="24"/>
          <w:szCs w:val="24"/>
          <w:lang w:val="en-US"/>
        </w:rPr>
        <w:t>The project promotes democratic values, civic engagement, innovation, youth participation in civic engagement, or community resilience.</w:t>
      </w:r>
    </w:p>
    <w:p w14:paraId="4ACF5006" w14:textId="77777777" w:rsidR="00891D49" w:rsidRPr="00891D49" w:rsidRDefault="00891D49" w:rsidP="00891D49">
      <w:pPr>
        <w:pStyle w:val="ListParagraph"/>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891D49">
        <w:rPr>
          <w:rFonts w:ascii="Times New Roman" w:eastAsia="Times New Roman" w:hAnsi="Times New Roman" w:cs="Times New Roman"/>
          <w:color w:val="000000" w:themeColor="text1"/>
          <w:sz w:val="24"/>
          <w:szCs w:val="24"/>
          <w:lang w:val="en-US"/>
        </w:rPr>
        <w:t>The program idea is well developed and clearly explains what will be done, how it will be done, and who will benefit.</w:t>
      </w:r>
    </w:p>
    <w:p w14:paraId="18A7CCBC" w14:textId="77777777" w:rsidR="00956A45" w:rsidRPr="00956A45" w:rsidRDefault="00956A45" w:rsidP="00956A45">
      <w:pPr>
        <w:pStyle w:val="ListParagraph"/>
        <w:numPr>
          <w:ilvl w:val="1"/>
          <w:numId w:val="36"/>
        </w:numPr>
        <w:rPr>
          <w:rFonts w:ascii="Times New Roman" w:eastAsia="Times New Roman" w:hAnsi="Times New Roman" w:cs="Times New Roman"/>
          <w:color w:val="000000" w:themeColor="text1"/>
          <w:sz w:val="24"/>
          <w:szCs w:val="24"/>
          <w:lang w:val="en-US"/>
        </w:rPr>
      </w:pPr>
      <w:r w:rsidRPr="00956A45">
        <w:rPr>
          <w:rFonts w:ascii="Times New Roman" w:eastAsia="Times New Roman" w:hAnsi="Times New Roman" w:cs="Times New Roman"/>
          <w:color w:val="000000" w:themeColor="text1"/>
          <w:sz w:val="24"/>
          <w:szCs w:val="24"/>
          <w:lang w:val="en-US"/>
        </w:rPr>
        <w:t>Proposals addressing responsible technology use, cybersecurity, and AI literacy.</w:t>
      </w:r>
      <w:commentRangeEnd w:id="22"/>
      <w:r w:rsidR="00537B24">
        <w:rPr>
          <w:rStyle w:val="CommentReference"/>
        </w:rPr>
        <w:commentReference w:id="22"/>
      </w:r>
    </w:p>
    <w:p w14:paraId="713A5EA2" w14:textId="6B6D8797" w:rsidR="75093FD4" w:rsidRDefault="75093FD4" w:rsidP="75093FD4">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4"/>
          <w:szCs w:val="24"/>
          <w:lang w:val="en-US"/>
        </w:rPr>
      </w:pPr>
    </w:p>
    <w:p w14:paraId="0000014F" w14:textId="77777777" w:rsidR="0008093C" w:rsidRDefault="00C10065" w:rsidP="7B9D94C4">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Organizational Capacity and Record on Previous Grants</w:t>
      </w:r>
      <w:r w:rsidRPr="7B9D94C4">
        <w:rPr>
          <w:rFonts w:ascii="Times New Roman" w:eastAsia="Times New Roman" w:hAnsi="Times New Roman" w:cs="Times New Roman"/>
          <w:color w:val="000000" w:themeColor="text1"/>
          <w:sz w:val="24"/>
          <w:szCs w:val="24"/>
        </w:rPr>
        <w:t xml:space="preserve"> – </w:t>
      </w:r>
      <w:r w:rsidRPr="004A0AE7">
        <w:rPr>
          <w:rFonts w:ascii="Times New Roman" w:eastAsia="Times New Roman" w:hAnsi="Times New Roman" w:cs="Times New Roman"/>
          <w:sz w:val="24"/>
          <w:szCs w:val="24"/>
        </w:rPr>
        <w:t xml:space="preserve">25 points:  </w:t>
      </w:r>
    </w:p>
    <w:p w14:paraId="00000150" w14:textId="4B716CDB" w:rsidR="0008093C"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project proposal demonstrates that the organization has sufficient expertise, skills, and human resources to implement the project, including internal contr</w:t>
      </w:r>
      <w:r w:rsidRPr="7B9D94C4">
        <w:rPr>
          <w:rFonts w:ascii="Times New Roman" w:eastAsia="Times New Roman" w:hAnsi="Times New Roman" w:cs="Times New Roman"/>
          <w:sz w:val="24"/>
          <w:szCs w:val="24"/>
          <w:lang w:val="en-US"/>
        </w:rPr>
        <w:t>ols in place to manage federal funds.</w:t>
      </w:r>
    </w:p>
    <w:p w14:paraId="00000151" w14:textId="77777777" w:rsidR="0008093C"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organization demonstrates that it has a clear understanding of the underlying issue that the project will address. </w:t>
      </w:r>
    </w:p>
    <w:p w14:paraId="00000152" w14:textId="4729CE93" w:rsidR="0008093C"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organization demonstrates capacity for successful planning and responsible fiscal management. This includes a financial management system</w:t>
      </w:r>
      <w:r w:rsidRPr="7B9D94C4">
        <w:rPr>
          <w:rFonts w:ascii="Times New Roman" w:eastAsia="Times New Roman" w:hAnsi="Times New Roman" w:cs="Times New Roman"/>
          <w:sz w:val="24"/>
          <w:szCs w:val="24"/>
          <w:lang w:val="en-US"/>
        </w:rPr>
        <w:t>, a</w:t>
      </w:r>
      <w:r w:rsidRPr="7B9D94C4">
        <w:rPr>
          <w:rFonts w:ascii="Times New Roman" w:eastAsia="Times New Roman" w:hAnsi="Times New Roman" w:cs="Times New Roman"/>
          <w:color w:val="000000" w:themeColor="text1"/>
          <w:sz w:val="24"/>
          <w:szCs w:val="24"/>
          <w:lang w:val="en-US"/>
        </w:rPr>
        <w:t xml:space="preserve"> bank account</w:t>
      </w:r>
      <w:r w:rsidRPr="7B9D94C4">
        <w:rPr>
          <w:rFonts w:ascii="Times New Roman" w:eastAsia="Times New Roman" w:hAnsi="Times New Roman" w:cs="Times New Roman"/>
          <w:sz w:val="24"/>
          <w:szCs w:val="24"/>
          <w:lang w:val="en-US"/>
        </w:rPr>
        <w:t>, and if applicable, satisfactory audit findings.</w:t>
      </w:r>
    </w:p>
    <w:p w14:paraId="00000153" w14:textId="72F1A6EB" w:rsidR="0008093C"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Applicants who have received grant funds previously have been compliant with applicable rules and regulations</w:t>
      </w:r>
      <w:r w:rsidRPr="7B9D94C4">
        <w:rPr>
          <w:rFonts w:ascii="Times New Roman" w:eastAsia="Times New Roman" w:hAnsi="Times New Roman" w:cs="Times New Roman"/>
          <w:sz w:val="24"/>
          <w:szCs w:val="24"/>
          <w:lang w:val="en-US"/>
        </w:rPr>
        <w:t xml:space="preserve">, including the Award Provisions and Standard Terms and Conditions. </w:t>
      </w:r>
      <w:r w:rsidRPr="7B9D94C4">
        <w:rPr>
          <w:rFonts w:ascii="Times New Roman" w:eastAsia="Times New Roman" w:hAnsi="Times New Roman" w:cs="Times New Roman"/>
          <w:color w:val="000000" w:themeColor="text1"/>
          <w:sz w:val="24"/>
          <w:szCs w:val="24"/>
          <w:lang w:val="en-US"/>
        </w:rPr>
        <w:t xml:space="preserve">  </w:t>
      </w:r>
    </w:p>
    <w:p w14:paraId="00000154" w14:textId="229AA819" w:rsidR="0008093C"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839DF46">
        <w:rPr>
          <w:rFonts w:ascii="Times New Roman" w:eastAsia="Times New Roman" w:hAnsi="Times New Roman" w:cs="Times New Roman"/>
          <w:color w:val="000000" w:themeColor="text1"/>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00000156"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7" w14:textId="77777777" w:rsidR="0008093C" w:rsidRDefault="00C10065" w:rsidP="7B9D94C4">
      <w:pPr>
        <w:numPr>
          <w:ilvl w:val="0"/>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lastRenderedPageBreak/>
        <w:t>Project Planning/Ability to Achieve Objectives</w:t>
      </w:r>
      <w:r w:rsidRPr="7B9D94C4">
        <w:rPr>
          <w:rFonts w:ascii="Times New Roman" w:eastAsia="Times New Roman" w:hAnsi="Times New Roman" w:cs="Times New Roman"/>
          <w:color w:val="000000" w:themeColor="text1"/>
          <w:sz w:val="24"/>
          <w:szCs w:val="24"/>
          <w:lang w:val="en-US"/>
        </w:rPr>
        <w:t xml:space="preserve"> – </w:t>
      </w:r>
      <w:r w:rsidRPr="004A0AE7">
        <w:rPr>
          <w:rFonts w:ascii="Times New Roman" w:eastAsia="Times New Roman" w:hAnsi="Times New Roman" w:cs="Times New Roman"/>
          <w:sz w:val="24"/>
          <w:szCs w:val="24"/>
          <w:lang w:val="en-US"/>
        </w:rPr>
        <w:t xml:space="preserve">20 points: The </w:t>
      </w:r>
      <w:r w:rsidRPr="7B9D94C4">
        <w:rPr>
          <w:rFonts w:ascii="Times New Roman" w:eastAsia="Times New Roman" w:hAnsi="Times New Roman" w:cs="Times New Roman"/>
          <w:color w:val="000000" w:themeColor="text1"/>
          <w:sz w:val="24"/>
          <w:szCs w:val="24"/>
          <w:lang w:val="en-US"/>
        </w:rPr>
        <w:t xml:space="preserve">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9" w14:textId="77777777" w:rsidR="0008093C" w:rsidRDefault="00C10065" w:rsidP="7B9D94C4">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Budget </w:t>
      </w:r>
      <w:r w:rsidRPr="7B9D94C4">
        <w:rPr>
          <w:rFonts w:ascii="Times New Roman" w:eastAsia="Times New Roman" w:hAnsi="Times New Roman" w:cs="Times New Roman"/>
          <w:color w:val="000000" w:themeColor="text1"/>
          <w:sz w:val="24"/>
          <w:szCs w:val="24"/>
          <w:lang w:val="en-US"/>
        </w:rPr>
        <w:t xml:space="preserve">– </w:t>
      </w:r>
      <w:r w:rsidRPr="004A0AE7">
        <w:rPr>
          <w:rFonts w:ascii="Times New Roman" w:eastAsia="Times New Roman" w:hAnsi="Times New Roman" w:cs="Times New Roman"/>
          <w:sz w:val="24"/>
          <w:szCs w:val="24"/>
          <w:lang w:val="en-US"/>
        </w:rPr>
        <w:t>10 points</w:t>
      </w:r>
      <w:r w:rsidRPr="7B9D94C4">
        <w:rPr>
          <w:rFonts w:ascii="Times New Roman" w:eastAsia="Times New Roman" w:hAnsi="Times New Roman" w:cs="Times New Roman"/>
          <w:color w:val="000000" w:themeColor="text1"/>
          <w:sz w:val="24"/>
          <w:szCs w:val="24"/>
          <w:lang w:val="en-US"/>
        </w:rPr>
        <w:t xml:space="preserve">: The budget and narrative justification are sufficiently detailed. The budget demonstrates that the organization has devoted time to accurately </w:t>
      </w:r>
      <w:proofErr w:type="gramStart"/>
      <w:r w:rsidRPr="7B9D94C4">
        <w:rPr>
          <w:rFonts w:ascii="Times New Roman" w:eastAsia="Times New Roman" w:hAnsi="Times New Roman" w:cs="Times New Roman"/>
          <w:color w:val="000000" w:themeColor="text1"/>
          <w:sz w:val="24"/>
          <w:szCs w:val="24"/>
          <w:lang w:val="en-US"/>
        </w:rPr>
        <w:t>determine</w:t>
      </w:r>
      <w:proofErr w:type="gramEnd"/>
      <w:r w:rsidRPr="7B9D94C4">
        <w:rPr>
          <w:rFonts w:ascii="Times New Roman" w:eastAsia="Times New Roman" w:hAnsi="Times New Roman" w:cs="Times New Roman"/>
          <w:color w:val="000000" w:themeColor="text1"/>
          <w:sz w:val="24"/>
          <w:szCs w:val="24"/>
          <w:lang w:val="en-US"/>
        </w:rPr>
        <w:t xml:space="preserv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5A"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B" w14:textId="2CDEC82C" w:rsidR="0008093C" w:rsidRDefault="00C10065" w:rsidP="7B9D94C4">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Monitoring and Evaluation</w:t>
      </w:r>
      <w:r w:rsidRPr="7B9D94C4">
        <w:rPr>
          <w:rFonts w:ascii="Times New Roman" w:eastAsia="Times New Roman" w:hAnsi="Times New Roman" w:cs="Times New Roman"/>
          <w:color w:val="000000" w:themeColor="text1"/>
          <w:sz w:val="24"/>
          <w:szCs w:val="24"/>
          <w:lang w:val="en-US"/>
        </w:rPr>
        <w:t xml:space="preserve"> </w:t>
      </w:r>
      <w:r w:rsidRPr="004A0AE7">
        <w:rPr>
          <w:rFonts w:ascii="Times New Roman" w:eastAsia="Times New Roman" w:hAnsi="Times New Roman" w:cs="Times New Roman"/>
          <w:sz w:val="24"/>
          <w:szCs w:val="24"/>
          <w:lang w:val="en-US"/>
        </w:rPr>
        <w:t xml:space="preserve">- 10 points: There is a complete and thorough draft submission of a M&amp;E Performance Monitoring </w:t>
      </w:r>
      <w:r w:rsidRPr="7B9D94C4">
        <w:rPr>
          <w:rFonts w:ascii="Times New Roman" w:eastAsia="Times New Roman" w:hAnsi="Times New Roman" w:cs="Times New Roman"/>
          <w:color w:val="000000" w:themeColor="text1"/>
          <w:sz w:val="24"/>
          <w:szCs w:val="24"/>
          <w:lang w:val="en-US"/>
        </w:rPr>
        <w:t xml:space="preserve">Plan (PMP).  This will include a list of proposed project activities, corresponding milestone, output, and outcome indicators, a description of data collection methods, and a timeline for collecting such information. The proposal presents a clear theory of change on how the program will address that problem.  Use of the suggested template </w:t>
      </w:r>
      <w:hyperlink r:id="rId52" w:history="1">
        <w:commentRangeStart w:id="23"/>
        <w:r w:rsidR="00CF7211" w:rsidRPr="005B0B84">
          <w:rPr>
            <w:rStyle w:val="Hyperlink"/>
            <w:rFonts w:ascii="Times New Roman" w:eastAsia="Times New Roman" w:hAnsi="Times New Roman" w:cs="Times New Roman"/>
            <w:sz w:val="24"/>
            <w:szCs w:val="24"/>
            <w:lang w:val="en-US"/>
          </w:rPr>
          <w:t>Attachment</w:t>
        </w:r>
      </w:hyperlink>
      <w:r w:rsidR="00CF7211" w:rsidRPr="7B9D94C4">
        <w:rPr>
          <w:rFonts w:ascii="Times New Roman" w:eastAsia="Times New Roman" w:hAnsi="Times New Roman" w:cs="Times New Roman"/>
          <w:color w:val="FF0000"/>
          <w:sz w:val="24"/>
          <w:szCs w:val="24"/>
          <w:lang w:val="en-US"/>
        </w:rPr>
        <w:t xml:space="preserve"> </w:t>
      </w:r>
      <w:proofErr w:type="spellStart"/>
      <w:r w:rsidR="00CF7211" w:rsidRPr="005B0B84">
        <w:rPr>
          <w:rFonts w:ascii="Times New Roman" w:eastAsia="Times New Roman" w:hAnsi="Times New Roman" w:cs="Times New Roman"/>
          <w:sz w:val="24"/>
          <w:szCs w:val="24"/>
          <w:lang w:val="en-US"/>
        </w:rPr>
        <w:t>Apendix</w:t>
      </w:r>
      <w:proofErr w:type="spellEnd"/>
      <w:r w:rsidR="00CF7211" w:rsidRPr="005B0B84">
        <w:rPr>
          <w:rFonts w:ascii="Times New Roman" w:eastAsia="Times New Roman" w:hAnsi="Times New Roman" w:cs="Times New Roman"/>
          <w:sz w:val="24"/>
          <w:szCs w:val="24"/>
          <w:lang w:val="en-US"/>
        </w:rPr>
        <w:t xml:space="preserve"> F </w:t>
      </w:r>
      <w:commentRangeEnd w:id="23"/>
      <w:r w:rsidR="00CF7211" w:rsidRPr="005B0B84">
        <w:rPr>
          <w:rStyle w:val="CommentReference"/>
        </w:rPr>
        <w:commentReference w:id="23"/>
      </w:r>
      <w:r w:rsidRPr="7B9D94C4">
        <w:rPr>
          <w:rFonts w:ascii="Times New Roman" w:eastAsia="Times New Roman" w:hAnsi="Times New Roman" w:cs="Times New Roman"/>
          <w:color w:val="000000" w:themeColor="text1"/>
          <w:sz w:val="24"/>
          <w:szCs w:val="24"/>
          <w:lang w:val="en-US"/>
        </w:rPr>
        <w:t xml:space="preserve">will satisfy these requirements.  Funded projects will have their plans finalized during the negotiation phase, and monitoring plans may be subject to periodic updates throughout the life of the project. </w:t>
      </w:r>
    </w:p>
    <w:p w14:paraId="0000015C"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D" w14:textId="6E8F56FE" w:rsidR="0008093C" w:rsidRDefault="00C10065" w:rsidP="7B9D94C4">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Sustainability</w:t>
      </w:r>
      <w:r w:rsidRPr="7B9D94C4">
        <w:rPr>
          <w:rFonts w:ascii="Times New Roman" w:eastAsia="Times New Roman" w:hAnsi="Times New Roman" w:cs="Times New Roman"/>
          <w:color w:val="000000" w:themeColor="text1"/>
          <w:sz w:val="24"/>
          <w:szCs w:val="24"/>
          <w:lang w:val="en-US"/>
        </w:rPr>
        <w:t xml:space="preserve"> – </w:t>
      </w:r>
      <w:r w:rsidRPr="004A0AE7">
        <w:rPr>
          <w:rFonts w:ascii="Times New Roman" w:eastAsia="Times New Roman" w:hAnsi="Times New Roman" w:cs="Times New Roman"/>
          <w:sz w:val="24"/>
          <w:szCs w:val="24"/>
          <w:lang w:val="en-US"/>
        </w:rPr>
        <w:t>5</w:t>
      </w:r>
      <w:r w:rsidR="00ED0C72" w:rsidRPr="004A0AE7">
        <w:rPr>
          <w:rFonts w:ascii="Times New Roman" w:eastAsia="Times New Roman" w:hAnsi="Times New Roman" w:cs="Times New Roman"/>
          <w:lang w:val="en-US"/>
        </w:rPr>
        <w:t xml:space="preserve"> </w:t>
      </w:r>
      <w:r w:rsidRPr="004A0AE7">
        <w:rPr>
          <w:rFonts w:ascii="Times New Roman" w:eastAsia="Times New Roman" w:hAnsi="Times New Roman" w:cs="Times New Roman"/>
          <w:sz w:val="24"/>
          <w:szCs w:val="24"/>
          <w:lang w:val="en-US"/>
        </w:rPr>
        <w:t xml:space="preserve">points: The </w:t>
      </w:r>
      <w:r w:rsidRPr="7B9D94C4">
        <w:rPr>
          <w:rFonts w:ascii="Times New Roman" w:eastAsia="Times New Roman" w:hAnsi="Times New Roman" w:cs="Times New Roman"/>
          <w:color w:val="000000" w:themeColor="text1"/>
          <w:sz w:val="24"/>
          <w:szCs w:val="24"/>
          <w:lang w:val="en-US"/>
        </w:rPr>
        <w:t>project proposal describes clearly the approach that will be used to ensure maximum sustainability or advancement of project goals after the end of project activity.</w:t>
      </w:r>
    </w:p>
    <w:p w14:paraId="00000171" w14:textId="77777777" w:rsidR="0008093C" w:rsidRPr="00ED0C72" w:rsidRDefault="0008093C"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05E0B5" w14:textId="17F1B8F6" w:rsidR="00ED0C72" w:rsidRPr="00ED0C72" w:rsidRDefault="00ED0C72" w:rsidP="7B9D94C4">
      <w:pPr>
        <w:pStyle w:val="ListParagraph"/>
        <w:numPr>
          <w:ilvl w:val="0"/>
          <w:numId w:val="29"/>
        </w:num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sz w:val="24"/>
          <w:szCs w:val="24"/>
        </w:rPr>
        <w:t>Indirect Costs</w:t>
      </w:r>
    </w:p>
    <w:p w14:paraId="72D3EBB1" w14:textId="0C572335" w:rsidR="00ED0C72" w:rsidRPr="00ED0C72" w:rsidRDefault="00ED0C72"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74" w14:textId="097DF9DD" w:rsidR="0008093C" w:rsidRDefault="00C10065" w:rsidP="7B9D94C4">
      <w:pPr>
        <w:pStyle w:val="Heading5"/>
        <w:numPr>
          <w:ilvl w:val="0"/>
          <w:numId w:val="29"/>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and Selection Process</w:t>
      </w:r>
    </w:p>
    <w:p w14:paraId="00000175" w14:textId="77777777" w:rsidR="0008093C" w:rsidRDefault="00C10065" w:rsidP="7B9D94C4">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76" w14:textId="77777777" w:rsidR="0008093C" w:rsidRDefault="0008093C" w:rsidP="7B9D94C4">
      <w:pPr>
        <w:spacing w:after="0" w:line="240" w:lineRule="auto"/>
        <w:ind w:left="720"/>
        <w:rPr>
          <w:rFonts w:ascii="Times New Roman" w:eastAsia="Times New Roman" w:hAnsi="Times New Roman" w:cs="Times New Roman"/>
          <w:color w:val="000000"/>
          <w:sz w:val="24"/>
          <w:szCs w:val="24"/>
        </w:rPr>
      </w:pPr>
    </w:p>
    <w:p w14:paraId="00000177" w14:textId="77777777" w:rsidR="0008093C" w:rsidRDefault="00C10065" w:rsidP="7B9D94C4">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Review.  All submissions are screened for technical eligibility.</w:t>
      </w:r>
      <w:r w:rsidRPr="7B9D94C4">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hyperlink w:anchor="_heading=h.sjjprf9wq7ry">
        <w:r w:rsidRPr="7B9D94C4">
          <w:rPr>
            <w:rFonts w:ascii="Times New Roman" w:eastAsia="Times New Roman" w:hAnsi="Times New Roman" w:cs="Times New Roman"/>
            <w:b/>
            <w:bCs/>
            <w:color w:val="467886"/>
            <w:sz w:val="24"/>
            <w:szCs w:val="24"/>
            <w:u w:val="single"/>
            <w:lang w:val="en-US"/>
          </w:rPr>
          <w:t>Section D. Application Contents and Format</w:t>
        </w:r>
      </w:hyperlink>
      <w:r w:rsidRPr="7B9D94C4">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7B9D94C4">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00000178" w14:textId="77777777" w:rsidR="0008093C" w:rsidRDefault="0008093C" w:rsidP="7B9D94C4">
      <w:pPr>
        <w:spacing w:after="0" w:line="240" w:lineRule="auto"/>
        <w:ind w:left="1080"/>
        <w:rPr>
          <w:rFonts w:ascii="Times New Roman" w:eastAsia="Times New Roman" w:hAnsi="Times New Roman" w:cs="Times New Roman"/>
          <w:color w:val="000000"/>
          <w:sz w:val="24"/>
          <w:szCs w:val="24"/>
        </w:rPr>
      </w:pPr>
    </w:p>
    <w:p w14:paraId="00000179" w14:textId="77777777" w:rsidR="0008093C" w:rsidRDefault="00C10065" w:rsidP="7B9D94C4">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0000017A"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B"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C" w14:textId="77777777" w:rsidR="0008093C" w:rsidRDefault="00C10065" w:rsidP="7B9D94C4">
      <w:pPr>
        <w:pStyle w:val="Heading5"/>
        <w:numPr>
          <w:ilvl w:val="0"/>
          <w:numId w:val="10"/>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Risk Review</w:t>
      </w:r>
    </w:p>
    <w:p w14:paraId="0000017D" w14:textId="77777777" w:rsidR="0008093C" w:rsidRDefault="00C10065" w:rsidP="7B9D94C4">
      <w:pPr>
        <w:numPr>
          <w:ilvl w:val="0"/>
          <w:numId w:val="37"/>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0000017E" w14:textId="77777777" w:rsidR="0008093C" w:rsidRDefault="00C10065" w:rsidP="7B9D94C4">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Financial stability  </w:t>
      </w:r>
    </w:p>
    <w:p w14:paraId="0000017F" w14:textId="77777777" w:rsidR="0008093C" w:rsidRDefault="00C10065" w:rsidP="7B9D94C4">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Management systems and standards</w:t>
      </w:r>
      <w:r w:rsidRPr="7B9D94C4">
        <w:rPr>
          <w:rFonts w:ascii="Times New Roman" w:eastAsia="Times New Roman" w:hAnsi="Times New Roman" w:cs="Times New Roman"/>
          <w:i/>
          <w:iCs/>
          <w:color w:val="000000" w:themeColor="text1"/>
          <w:sz w:val="24"/>
          <w:szCs w:val="24"/>
        </w:rPr>
        <w:t xml:space="preserve"> </w:t>
      </w:r>
    </w:p>
    <w:p w14:paraId="00000180" w14:textId="77777777" w:rsidR="0008093C" w:rsidRDefault="00C10065" w:rsidP="7B9D94C4">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History of performance</w:t>
      </w:r>
      <w:r w:rsidRPr="7B9D94C4">
        <w:rPr>
          <w:rFonts w:ascii="Times New Roman" w:eastAsia="Times New Roman" w:hAnsi="Times New Roman" w:cs="Times New Roman"/>
          <w:i/>
          <w:iCs/>
          <w:color w:val="000000" w:themeColor="text1"/>
          <w:sz w:val="24"/>
          <w:szCs w:val="24"/>
        </w:rPr>
        <w:t xml:space="preserve"> </w:t>
      </w:r>
    </w:p>
    <w:p w14:paraId="00000181" w14:textId="77777777" w:rsidR="0008093C" w:rsidRDefault="00C10065" w:rsidP="7B9D94C4">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Audit reports and findings </w:t>
      </w:r>
    </w:p>
    <w:p w14:paraId="00000182" w14:textId="77777777" w:rsidR="0008093C" w:rsidRDefault="00C10065" w:rsidP="7B9D94C4">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Ability to effectively implement project requirements </w:t>
      </w:r>
    </w:p>
    <w:p w14:paraId="00000183" w14:textId="22520635" w:rsidR="0008093C" w:rsidRDefault="00CD6E31" w:rsidP="56094579">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56094579">
        <w:rPr>
          <w:rFonts w:ascii="Times New Roman" w:eastAsia="Times New Roman" w:hAnsi="Times New Roman" w:cs="Times New Roman"/>
          <w:color w:val="000000" w:themeColor="text1"/>
          <w:sz w:val="24"/>
          <w:szCs w:val="24"/>
          <w:lang w:val="en-US"/>
        </w:rPr>
        <w:t xml:space="preserve">Applicants should identify potential risks in their proposal and describe practical strategies to mitigate </w:t>
      </w:r>
      <w:proofErr w:type="gramStart"/>
      <w:r w:rsidRPr="56094579">
        <w:rPr>
          <w:rFonts w:ascii="Times New Roman" w:eastAsia="Times New Roman" w:hAnsi="Times New Roman" w:cs="Times New Roman"/>
          <w:color w:val="000000" w:themeColor="text1"/>
          <w:sz w:val="24"/>
          <w:szCs w:val="24"/>
          <w:lang w:val="en-US"/>
        </w:rPr>
        <w:t>those risk</w:t>
      </w:r>
      <w:proofErr w:type="gramEnd"/>
      <w:r w:rsidR="00C10065" w:rsidRPr="56094579">
        <w:rPr>
          <w:rFonts w:ascii="Times New Roman" w:eastAsia="Times New Roman" w:hAnsi="Times New Roman" w:cs="Times New Roman"/>
          <w:color w:val="000000" w:themeColor="text1"/>
          <w:sz w:val="24"/>
          <w:szCs w:val="24"/>
          <w:lang w:val="en-US"/>
        </w:rPr>
        <w:t>.</w:t>
      </w:r>
      <w:r>
        <w:br/>
      </w:r>
    </w:p>
    <w:p w14:paraId="00000184" w14:textId="77777777" w:rsidR="0008093C" w:rsidRDefault="00C10065" w:rsidP="7B9D94C4">
      <w:pPr>
        <w:numPr>
          <w:ilvl w:val="0"/>
          <w:numId w:val="30"/>
        </w:numPr>
        <w:pBdr>
          <w:top w:val="nil"/>
          <w:left w:val="nil"/>
          <w:bottom w:val="nil"/>
          <w:right w:val="nil"/>
          <w:between w:val="nil"/>
        </w:pBdr>
        <w:rPr>
          <w:rFonts w:ascii="Times New Roman" w:eastAsia="Times New Roman" w:hAnsi="Times New Roman" w:cs="Times New Roman"/>
          <w:color w:val="000000"/>
          <w:u w:val="single"/>
        </w:rPr>
      </w:pPr>
      <w:r w:rsidRPr="7B9D94C4">
        <w:rPr>
          <w:rFonts w:ascii="Times New Roman" w:eastAsia="Times New Roman" w:hAnsi="Times New Roman" w:cs="Times New Roman"/>
          <w:color w:val="000000" w:themeColor="text1"/>
          <w:sz w:val="24"/>
          <w:szCs w:val="24"/>
          <w:u w:val="single"/>
        </w:rPr>
        <w:t xml:space="preserve">Responsibility/Qualification Information in SAM.gov </w:t>
      </w:r>
    </w:p>
    <w:p w14:paraId="27807D20" w14:textId="77777777" w:rsidR="00D059CD" w:rsidRDefault="00D059CD"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9" w14:textId="52371DD6"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An applicant can review and comment on any information in the responsibility/qualification records available </w:t>
      </w:r>
      <w:proofErr w:type="gramStart"/>
      <w:r w:rsidRPr="7B9D94C4">
        <w:rPr>
          <w:rFonts w:ascii="Times New Roman" w:eastAsia="Times New Roman" w:hAnsi="Times New Roman" w:cs="Times New Roman"/>
          <w:sz w:val="24"/>
          <w:szCs w:val="24"/>
        </w:rPr>
        <w:t>in</w:t>
      </w:r>
      <w:proofErr w:type="gramEnd"/>
      <w:r w:rsidRPr="7B9D94C4">
        <w:rPr>
          <w:rFonts w:ascii="Times New Roman" w:eastAsia="Times New Roman" w:hAnsi="Times New Roman" w:cs="Times New Roman"/>
          <w:sz w:val="24"/>
          <w:szCs w:val="24"/>
        </w:rPr>
        <w:t xml:space="preserve"> SAM.gov.</w:t>
      </w:r>
    </w:p>
    <w:p w14:paraId="0000018A"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B"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Before making decisions in the risk review required by 2 CFR 200.206, the Department will consider any comments by the applicant, along with information available in the responsibility/qualification records in SAM.gov.</w:t>
      </w:r>
    </w:p>
    <w:p w14:paraId="0000018C"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D"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E" w14:textId="77777777" w:rsidR="0008093C" w:rsidRDefault="00C10065" w:rsidP="7B9D94C4">
      <w:pPr>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7B9D94C4">
        <w:rPr>
          <w:rFonts w:ascii="Times New Roman" w:eastAsia="Times New Roman" w:hAnsi="Times New Roman" w:cs="Times New Roman"/>
          <w:color w:val="000000" w:themeColor="text1"/>
          <w:sz w:val="24"/>
          <w:szCs w:val="24"/>
          <w:u w:val="single"/>
        </w:rPr>
        <w:t xml:space="preserve">High Risk Designation </w:t>
      </w:r>
    </w:p>
    <w:p w14:paraId="0000018F"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0000195" w14:textId="14E88516" w:rsidR="0008093C" w:rsidRPr="00ED0C72" w:rsidRDefault="00C10065"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00ED0C72" w:rsidRPr="7B9D94C4">
        <w:rPr>
          <w:rFonts w:ascii="Times New Roman" w:eastAsia="Times New Roman" w:hAnsi="Times New Roman" w:cs="Times New Roman"/>
          <w:color w:val="000000" w:themeColor="text1"/>
          <w:sz w:val="24"/>
          <w:szCs w:val="24"/>
          <w:lang w:val="en-US"/>
        </w:rPr>
        <w:t xml:space="preserve">. </w:t>
      </w:r>
    </w:p>
    <w:p w14:paraId="00000196" w14:textId="7AD20219" w:rsidR="0008093C" w:rsidRDefault="00C10065" w:rsidP="7B9D94C4">
      <w:pPr>
        <w:pStyle w:val="Heading3"/>
        <w:numPr>
          <w:ilvl w:val="0"/>
          <w:numId w:val="16"/>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AWARD NOTICES</w:t>
      </w:r>
    </w:p>
    <w:p w14:paraId="00000197" w14:textId="77777777" w:rsidR="0008093C" w:rsidRDefault="0008093C" w:rsidP="7B9D94C4">
      <w:pPr>
        <w:rPr>
          <w:rFonts w:ascii="Times New Roman" w:eastAsia="Times New Roman" w:hAnsi="Times New Roman" w:cs="Times New Roman"/>
        </w:rPr>
      </w:pPr>
    </w:p>
    <w:p w14:paraId="0000019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The award or cooperative agreement will be written, signed, awarded, and administered by the Grants Officer. The award agreement is the authorizing document, and it will be provided to the recipient for review and </w:t>
      </w:r>
      <w:proofErr w:type="gramStart"/>
      <w:r w:rsidRPr="7B9D94C4">
        <w:rPr>
          <w:rFonts w:ascii="Times New Roman" w:eastAsia="Times New Roman" w:hAnsi="Times New Roman" w:cs="Times New Roman"/>
          <w:sz w:val="24"/>
          <w:szCs w:val="24"/>
          <w:lang w:val="en-US"/>
        </w:rPr>
        <w:t>counter-signature</w:t>
      </w:r>
      <w:proofErr w:type="gramEnd"/>
      <w:r w:rsidRPr="7B9D94C4">
        <w:rPr>
          <w:rFonts w:ascii="Times New Roman" w:eastAsia="Times New Roman" w:hAnsi="Times New Roman" w:cs="Times New Roman"/>
          <w:sz w:val="24"/>
          <w:szCs w:val="24"/>
          <w:lang w:val="en-US"/>
        </w:rPr>
        <w:t>. The recipient may only start incurring project expenses beginning on the start date shown on the award document signed by the Grants Officer.</w:t>
      </w:r>
    </w:p>
    <w:p w14:paraId="0000019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A"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lastRenderedPageBreak/>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C"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9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333333"/>
          <w:sz w:val="24"/>
          <w:szCs w:val="24"/>
        </w:rPr>
      </w:pPr>
    </w:p>
    <w:p w14:paraId="0000019E" w14:textId="77777777" w:rsidR="0008093C" w:rsidRDefault="00C10065"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r w:rsidRPr="7B9D94C4">
        <w:rPr>
          <w:rFonts w:ascii="Times New Roman" w:eastAsia="Times New Roman" w:hAnsi="Times New Roman" w:cs="Times New Roman"/>
          <w:b/>
          <w:bCs/>
          <w:sz w:val="24"/>
          <w:szCs w:val="24"/>
        </w:rPr>
        <w:t>Payment Method:</w:t>
      </w:r>
      <w:r w:rsidRPr="7B9D94C4">
        <w:rPr>
          <w:rFonts w:ascii="Times New Roman" w:eastAsia="Times New Roman" w:hAnsi="Times New Roman" w:cs="Times New Roman"/>
          <w:sz w:val="24"/>
          <w:szCs w:val="24"/>
        </w:rPr>
        <w:t xml:space="preserve"> </w:t>
      </w:r>
    </w:p>
    <w:p w14:paraId="0000019F"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FF0000"/>
          <w:sz w:val="24"/>
          <w:szCs w:val="24"/>
        </w:rPr>
      </w:pPr>
    </w:p>
    <w:p w14:paraId="000001A3" w14:textId="77777777" w:rsidR="0008093C" w:rsidRPr="00D059CD" w:rsidRDefault="00C10065" w:rsidP="7B9D94C4">
      <w:pPr>
        <w:rPr>
          <w:rFonts w:ascii="Times New Roman" w:eastAsia="Times New Roman" w:hAnsi="Times New Roman" w:cs="Times New Roman"/>
          <w:sz w:val="24"/>
          <w:szCs w:val="24"/>
          <w:shd w:val="clear" w:color="auto" w:fill="EAD1DC"/>
          <w:lang w:val="en-US"/>
        </w:rPr>
      </w:pPr>
      <w:commentRangeStart w:id="24"/>
      <w:r w:rsidRPr="00D059CD">
        <w:rPr>
          <w:rFonts w:ascii="Times New Roman" w:eastAsia="Times New Roman" w:hAnsi="Times New Roman" w:cs="Times New Roman"/>
          <w:sz w:val="24"/>
          <w:szCs w:val="24"/>
          <w:lang w:val="en-US"/>
        </w:rPr>
        <w:t xml:space="preserve">Recipients will be required to request </w:t>
      </w:r>
      <w:proofErr w:type="gramStart"/>
      <w:r w:rsidRPr="00D059CD">
        <w:rPr>
          <w:rFonts w:ascii="Times New Roman" w:eastAsia="Times New Roman" w:hAnsi="Times New Roman" w:cs="Times New Roman"/>
          <w:sz w:val="24"/>
          <w:szCs w:val="24"/>
          <w:lang w:val="en-US"/>
        </w:rPr>
        <w:t>payments</w:t>
      </w:r>
      <w:proofErr w:type="gramEnd"/>
      <w:r w:rsidRPr="00D059CD">
        <w:rPr>
          <w:rFonts w:ascii="Times New Roman" w:eastAsia="Times New Roman" w:hAnsi="Times New Roman" w:cs="Times New Roman"/>
          <w:sz w:val="24"/>
          <w:szCs w:val="24"/>
          <w:lang w:val="en-US"/>
        </w:rPr>
        <w:t xml:space="preserve"> by completing form SF-270—Request for Advance or Reimbursement and submitting the form to the Grants Officer and Grants Officer Representative.</w:t>
      </w:r>
    </w:p>
    <w:p w14:paraId="000001A4" w14:textId="56659E73" w:rsidR="0008093C" w:rsidRDefault="1FA83E01"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commentRangeEnd w:id="24"/>
      <w:r w:rsidR="00C10065">
        <w:rPr>
          <w:rStyle w:val="CommentReference"/>
        </w:rPr>
        <w:commentReference w:id="24"/>
      </w:r>
    </w:p>
    <w:p w14:paraId="000001A5"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25" w:name="_heading=h.ucwp9gkzhhdd"/>
      <w:bookmarkEnd w:id="25"/>
      <w:r w:rsidRPr="7B9D94C4">
        <w:rPr>
          <w:rFonts w:ascii="Times New Roman" w:eastAsia="Times New Roman" w:hAnsi="Times New Roman" w:cs="Times New Roman"/>
          <w:b/>
          <w:bCs/>
          <w:color w:val="000000" w:themeColor="text1"/>
        </w:rPr>
        <w:t>POST-AWARD REQUIREMENTS AND ADMINISTRATION</w:t>
      </w:r>
    </w:p>
    <w:p w14:paraId="000001A6" w14:textId="77777777" w:rsidR="0008093C" w:rsidRDefault="0008093C" w:rsidP="7B9D94C4">
      <w:pPr>
        <w:rPr>
          <w:rFonts w:ascii="Times New Roman" w:eastAsia="Times New Roman" w:hAnsi="Times New Roman" w:cs="Times New Roman"/>
        </w:rPr>
      </w:pPr>
    </w:p>
    <w:p w14:paraId="000001A7" w14:textId="77777777" w:rsidR="0008093C" w:rsidRDefault="00C10065" w:rsidP="7B9D94C4">
      <w:pPr>
        <w:pStyle w:val="Heading5"/>
        <w:numPr>
          <w:ilvl w:val="0"/>
          <w:numId w:val="33"/>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Administrative and National Policy Requirements</w:t>
      </w:r>
    </w:p>
    <w:p w14:paraId="000001A8" w14:textId="1C216750"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Before </w:t>
      </w:r>
      <w:proofErr w:type="gramStart"/>
      <w:r w:rsidRPr="7B9D94C4">
        <w:rPr>
          <w:rFonts w:ascii="Times New Roman" w:eastAsia="Times New Roman" w:hAnsi="Times New Roman" w:cs="Times New Roman"/>
          <w:sz w:val="24"/>
          <w:szCs w:val="24"/>
          <w:lang w:val="en-US"/>
        </w:rPr>
        <w:t>submitting an application</w:t>
      </w:r>
      <w:proofErr w:type="gramEnd"/>
      <w:r w:rsidRPr="7B9D94C4">
        <w:rPr>
          <w:rFonts w:ascii="Times New Roman" w:eastAsia="Times New Roman" w:hAnsi="Times New Roman" w:cs="Times New Roman"/>
          <w:sz w:val="24"/>
          <w:szCs w:val="24"/>
          <w:lang w:val="en-US"/>
        </w:rPr>
        <w:t>, applicants should review all the terms and conditions and required certifications which will apply to this award, to ensure that they will be able to comply. These include:</w:t>
      </w:r>
    </w:p>
    <w:p w14:paraId="000001A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u w:val="single"/>
        </w:rPr>
      </w:pPr>
    </w:p>
    <w:p w14:paraId="000001AA" w14:textId="77777777" w:rsidR="0008093C" w:rsidRDefault="00C10065" w:rsidP="7B9D94C4">
      <w:pPr>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Default="00C10065" w:rsidP="7B9D94C4">
      <w:pPr>
        <w:numPr>
          <w:ilvl w:val="0"/>
          <w:numId w:val="32"/>
        </w:numPr>
        <w:spacing w:after="0"/>
        <w:rPr>
          <w:rFonts w:ascii="Times New Roman" w:eastAsia="Times New Roman" w:hAnsi="Times New Roman" w:cs="Times New Roman"/>
          <w:color w:val="000000"/>
          <w:sz w:val="24"/>
          <w:szCs w:val="24"/>
        </w:rPr>
      </w:pPr>
      <w:hyperlink r:id="rId53">
        <w:r w:rsidRPr="7B9D94C4">
          <w:rPr>
            <w:rFonts w:ascii="Times New Roman" w:eastAsia="Times New Roman" w:hAnsi="Times New Roman" w:cs="Times New Roman"/>
            <w:color w:val="467886"/>
            <w:sz w:val="24"/>
            <w:szCs w:val="24"/>
            <w:u w:val="single"/>
          </w:rPr>
          <w:t>Guidance for Grants and Agreements in Title 2 of the Code of Federal Regulations</w:t>
        </w:r>
      </w:hyperlink>
      <w:r w:rsidRPr="7B9D94C4">
        <w:rPr>
          <w:rFonts w:ascii="Times New Roman" w:eastAsia="Times New Roman" w:hAnsi="Times New Roman" w:cs="Times New Roman"/>
          <w:color w:val="000000" w:themeColor="text1"/>
          <w:sz w:val="24"/>
          <w:szCs w:val="24"/>
        </w:rPr>
        <w:t xml:space="preserve"> (2 CFR), as updated in the Federal Register’s 89 FR 30046 on April 22, 2024, particularly on:</w:t>
      </w:r>
    </w:p>
    <w:p w14:paraId="000001AC" w14:textId="77777777" w:rsidR="0008093C" w:rsidRDefault="00C10065" w:rsidP="7B9D94C4">
      <w:pPr>
        <w:numPr>
          <w:ilvl w:val="1"/>
          <w:numId w:val="32"/>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Selecting recipients </w:t>
      </w:r>
      <w:proofErr w:type="gramStart"/>
      <w:r w:rsidRPr="7B9D94C4">
        <w:rPr>
          <w:rFonts w:ascii="Times New Roman" w:eastAsia="Times New Roman" w:hAnsi="Times New Roman" w:cs="Times New Roman"/>
          <w:color w:val="000000" w:themeColor="text1"/>
          <w:sz w:val="24"/>
          <w:szCs w:val="24"/>
          <w:lang w:val="en-US"/>
        </w:rPr>
        <w:t>most</w:t>
      </w:r>
      <w:proofErr w:type="gramEnd"/>
      <w:r w:rsidRPr="7B9D94C4">
        <w:rPr>
          <w:rFonts w:ascii="Times New Roman" w:eastAsia="Times New Roman" w:hAnsi="Times New Roman" w:cs="Times New Roman"/>
          <w:color w:val="000000" w:themeColor="text1"/>
          <w:sz w:val="24"/>
          <w:szCs w:val="24"/>
          <w:lang w:val="en-US"/>
        </w:rPr>
        <w:t xml:space="preserve"> likely to be successful in delivering results based on the program objectives through an impartial process of evaluating Federal award applications (2 CFR part 200.205),</w:t>
      </w:r>
    </w:p>
    <w:p w14:paraId="000001AD" w14:textId="77777777" w:rsidR="0008093C" w:rsidRDefault="00C10065" w:rsidP="7B9D94C4">
      <w:pPr>
        <w:numPr>
          <w:ilvl w:val="1"/>
          <w:numId w:val="32"/>
        </w:numP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Promoting </w:t>
      </w:r>
      <w:proofErr w:type="gramStart"/>
      <w:r w:rsidRPr="7B9D94C4">
        <w:rPr>
          <w:rFonts w:ascii="Times New Roman" w:eastAsia="Times New Roman" w:hAnsi="Times New Roman" w:cs="Times New Roman"/>
          <w:color w:val="000000" w:themeColor="text1"/>
          <w:sz w:val="24"/>
          <w:szCs w:val="24"/>
        </w:rPr>
        <w:t>the freedom</w:t>
      </w:r>
      <w:proofErr w:type="gramEnd"/>
      <w:r w:rsidRPr="7B9D94C4">
        <w:rPr>
          <w:rFonts w:ascii="Times New Roman" w:eastAsia="Times New Roman" w:hAnsi="Times New Roman" w:cs="Times New Roman"/>
          <w:color w:val="000000" w:themeColor="text1"/>
          <w:sz w:val="24"/>
          <w:szCs w:val="24"/>
        </w:rPr>
        <w:t xml:space="preserve"> of speech and religious liberty in alignment with </w:t>
      </w:r>
      <w:r w:rsidRPr="7B9D94C4">
        <w:rPr>
          <w:rFonts w:ascii="Times New Roman" w:eastAsia="Times New Roman" w:hAnsi="Times New Roman" w:cs="Times New Roman"/>
          <w:i/>
          <w:iCs/>
          <w:color w:val="000000" w:themeColor="text1"/>
          <w:sz w:val="24"/>
          <w:szCs w:val="24"/>
        </w:rPr>
        <w:t xml:space="preserve">Promoting Free Speech and Religious Liberty </w:t>
      </w:r>
      <w:r w:rsidRPr="7B9D94C4">
        <w:rPr>
          <w:rFonts w:ascii="Times New Roman" w:eastAsia="Times New Roman" w:hAnsi="Times New Roman" w:cs="Times New Roman"/>
          <w:color w:val="000000" w:themeColor="text1"/>
          <w:sz w:val="24"/>
          <w:szCs w:val="24"/>
        </w:rPr>
        <w:t xml:space="preserve">(E.O. 13798) and </w:t>
      </w:r>
      <w:r w:rsidRPr="7B9D94C4">
        <w:rPr>
          <w:rFonts w:ascii="Times New Roman" w:eastAsia="Times New Roman" w:hAnsi="Times New Roman" w:cs="Times New Roman"/>
          <w:i/>
          <w:iCs/>
          <w:color w:val="000000" w:themeColor="text1"/>
          <w:sz w:val="24"/>
          <w:szCs w:val="24"/>
        </w:rPr>
        <w:t>Improving Free Inquiry, Transparency, and Accountability at Colleges and Universities</w:t>
      </w:r>
      <w:r w:rsidRPr="7B9D94C4">
        <w:rPr>
          <w:rFonts w:ascii="Times New Roman" w:eastAsia="Times New Roman" w:hAnsi="Times New Roman" w:cs="Times New Roman"/>
          <w:color w:val="000000" w:themeColor="text1"/>
          <w:sz w:val="24"/>
          <w:szCs w:val="24"/>
        </w:rPr>
        <w:t xml:space="preserve"> (E.O. 13864) (§§ 200.300, 200.303, 200.339, and 200.341), </w:t>
      </w:r>
    </w:p>
    <w:p w14:paraId="000001AE" w14:textId="77777777" w:rsidR="0008093C" w:rsidRDefault="00C10065" w:rsidP="7B9D94C4">
      <w:pPr>
        <w:numPr>
          <w:ilvl w:val="1"/>
          <w:numId w:val="32"/>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000001AF" w14:textId="77777777" w:rsidR="0008093C" w:rsidRDefault="00C10065" w:rsidP="7B9D94C4">
      <w:pPr>
        <w:numPr>
          <w:ilvl w:val="1"/>
          <w:numId w:val="32"/>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Terminating agreements pursuant to the U.S. Department of State Standard Terms and Conditions, including, to the greatest extent authorized by law, if an award no </w:t>
      </w:r>
      <w:r w:rsidRPr="7B9D94C4">
        <w:rPr>
          <w:rFonts w:ascii="Times New Roman" w:eastAsia="Times New Roman" w:hAnsi="Times New Roman" w:cs="Times New Roman"/>
          <w:color w:val="000000" w:themeColor="text1"/>
          <w:sz w:val="24"/>
          <w:szCs w:val="24"/>
          <w:lang w:val="en-US"/>
        </w:rPr>
        <w:lastRenderedPageBreak/>
        <w:t>longer effectuates the program goals or agency priorities (2 CFR part 200.340).</w:t>
      </w:r>
      <w:r w:rsidRPr="7B9D94C4">
        <w:rPr>
          <w:rFonts w:ascii="Times New Roman" w:eastAsia="Times New Roman" w:hAnsi="Times New Roman" w:cs="Times New Roman"/>
          <w:sz w:val="24"/>
          <w:szCs w:val="24"/>
          <w:lang w:val="en-US"/>
        </w:rPr>
        <w:t xml:space="preserve"> For the avoidance of doubt, the Department has sole discretion over the determination that an award no longer </w:t>
      </w:r>
      <w:proofErr w:type="gramStart"/>
      <w:r w:rsidRPr="7B9D94C4">
        <w:rPr>
          <w:rFonts w:ascii="Times New Roman" w:eastAsia="Times New Roman" w:hAnsi="Times New Roman" w:cs="Times New Roman"/>
          <w:sz w:val="24"/>
          <w:szCs w:val="24"/>
          <w:lang w:val="en-US"/>
        </w:rPr>
        <w:t>effectuates</w:t>
      </w:r>
      <w:proofErr w:type="gramEnd"/>
      <w:r w:rsidRPr="7B9D94C4">
        <w:rPr>
          <w:rFonts w:ascii="Times New Roman" w:eastAsia="Times New Roman" w:hAnsi="Times New Roman" w:cs="Times New Roman"/>
          <w:sz w:val="24"/>
          <w:szCs w:val="24"/>
          <w:lang w:val="en-US"/>
        </w:rPr>
        <w:t xml:space="preserve"> program goals or agency priorities, and this provision permits awards to be terminated at the Department’s convenience, including when it determines that the award no longer advances the national interest.</w:t>
      </w:r>
    </w:p>
    <w:p w14:paraId="000001B0" w14:textId="77777777" w:rsidR="0008093C" w:rsidRDefault="0008093C" w:rsidP="7B9D94C4">
      <w:pPr>
        <w:spacing w:after="0"/>
        <w:ind w:left="1440"/>
        <w:rPr>
          <w:rFonts w:ascii="Times New Roman" w:eastAsia="Times New Roman" w:hAnsi="Times New Roman" w:cs="Times New Roman"/>
          <w:color w:val="000000"/>
          <w:sz w:val="24"/>
          <w:szCs w:val="24"/>
        </w:rPr>
      </w:pPr>
    </w:p>
    <w:p w14:paraId="000001B1" w14:textId="77777777" w:rsidR="0008093C"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54">
        <w:r w:rsidRPr="7B9D94C4">
          <w:rPr>
            <w:rFonts w:ascii="Times New Roman" w:eastAsia="Times New Roman" w:hAnsi="Times New Roman" w:cs="Times New Roman"/>
            <w:color w:val="467886"/>
            <w:sz w:val="24"/>
            <w:szCs w:val="24"/>
            <w:u w:val="single"/>
          </w:rPr>
          <w:t>2 CFR 25 - UNIVERSAL IDENTIFIER AND SYSTEM FOR AWARD MANAGEMENT</w:t>
        </w:r>
      </w:hyperlink>
    </w:p>
    <w:p w14:paraId="000001B2" w14:textId="77777777" w:rsidR="0008093C"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55">
        <w:r w:rsidRPr="7B9D94C4">
          <w:rPr>
            <w:rFonts w:ascii="Times New Roman" w:eastAsia="Times New Roman" w:hAnsi="Times New Roman" w:cs="Times New Roman"/>
            <w:color w:val="467886"/>
            <w:sz w:val="24"/>
            <w:szCs w:val="24"/>
            <w:u w:val="single"/>
          </w:rPr>
          <w:t>2 CFR 170 - REPORTING SUBAWARD AND EXECUTIVE COMPENSATION INFORMATION</w:t>
        </w:r>
      </w:hyperlink>
    </w:p>
    <w:p w14:paraId="000001B3" w14:textId="77777777" w:rsidR="0008093C"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56">
        <w:r w:rsidRPr="7B9D94C4">
          <w:rPr>
            <w:rFonts w:ascii="Times New Roman" w:eastAsia="Times New Roman" w:hAnsi="Times New Roman" w:cs="Times New Roman"/>
            <w:color w:val="467886"/>
            <w:sz w:val="24"/>
            <w:szCs w:val="24"/>
            <w:u w:val="single"/>
          </w:rPr>
          <w:t>2 CFR 175 - AWARD TERM FOR TRAFFICKING IN PERSONS</w:t>
        </w:r>
      </w:hyperlink>
    </w:p>
    <w:p w14:paraId="000001B4" w14:textId="77777777" w:rsidR="0008093C"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57">
        <w:r w:rsidRPr="7B9D94C4">
          <w:rPr>
            <w:rFonts w:ascii="Times New Roman" w:eastAsia="Times New Roman" w:hAnsi="Times New Roman" w:cs="Times New Roman"/>
            <w:color w:val="467886"/>
            <w:sz w:val="24"/>
            <w:szCs w:val="24"/>
            <w:u w:val="single"/>
          </w:rPr>
          <w:t>2 CFR 182 - GOVERNMENTWIDE REQUIREMENTS FOR DRUG-FREE WORKPLACE (FINANCIAL ASSISTANCE)</w:t>
        </w:r>
      </w:hyperlink>
    </w:p>
    <w:p w14:paraId="000001B5" w14:textId="77777777" w:rsidR="0008093C"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58">
        <w:r w:rsidRPr="7B9D94C4">
          <w:rPr>
            <w:rFonts w:ascii="Times New Roman" w:eastAsia="Times New Roman" w:hAnsi="Times New Roman" w:cs="Times New Roman"/>
            <w:color w:val="467886"/>
            <w:sz w:val="24"/>
            <w:szCs w:val="24"/>
            <w:u w:val="single"/>
          </w:rPr>
          <w:t>2 CFR 183 - NEVER CONTRACT WITH THE ENEMY</w:t>
        </w:r>
      </w:hyperlink>
    </w:p>
    <w:p w14:paraId="000001B6" w14:textId="77777777" w:rsidR="0008093C"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59">
        <w:r w:rsidRPr="7B9D94C4">
          <w:rPr>
            <w:rFonts w:ascii="Times New Roman" w:eastAsia="Times New Roman" w:hAnsi="Times New Roman" w:cs="Times New Roman"/>
            <w:color w:val="467886"/>
            <w:sz w:val="24"/>
            <w:szCs w:val="24"/>
            <w:u w:val="single"/>
          </w:rPr>
          <w:t>2 CFR 600 – DEPARTMENT OF STATE REQUIREMENTS</w:t>
        </w:r>
      </w:hyperlink>
    </w:p>
    <w:p w14:paraId="000001B7" w14:textId="77777777" w:rsidR="0008093C" w:rsidRPr="00B939EE"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60">
        <w:r w:rsidRPr="7B9D94C4">
          <w:rPr>
            <w:rFonts w:ascii="Times New Roman" w:eastAsia="Times New Roman" w:hAnsi="Times New Roman" w:cs="Times New Roman"/>
            <w:color w:val="467886"/>
            <w:sz w:val="24"/>
            <w:szCs w:val="24"/>
            <w:u w:val="single"/>
          </w:rPr>
          <w:t>U.S. DEPARTMENT OF STATE STANDARD TERMS AND CONDITIONS</w:t>
        </w:r>
      </w:hyperlink>
    </w:p>
    <w:p w14:paraId="000001B9" w14:textId="3D7A56DA" w:rsidR="0008093C" w:rsidRPr="00B939EE" w:rsidRDefault="00B939EE" w:rsidP="7B9D94C4">
      <w:pPr>
        <w:pStyle w:val="ListParagraph"/>
        <w:numPr>
          <w:ilvl w:val="0"/>
          <w:numId w:val="31"/>
        </w:num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61">
        <w:r w:rsidRPr="7B9D94C4">
          <w:rPr>
            <w:rStyle w:val="Hyperlink"/>
            <w:rFonts w:ascii="Times New Roman" w:eastAsia="Times New Roman" w:hAnsi="Times New Roman" w:cs="Times New Roman"/>
            <w:sz w:val="24"/>
            <w:szCs w:val="24"/>
            <w:lang w:val="en-US"/>
          </w:rPr>
          <w:t>https://www.federalregister.gov/</w:t>
        </w:r>
      </w:hyperlink>
      <w:r w:rsidRPr="7B9D94C4">
        <w:rPr>
          <w:rFonts w:ascii="Times New Roman" w:eastAsia="Times New Roman" w:hAnsi="Times New Roman" w:cs="Times New Roman"/>
          <w:color w:val="000000" w:themeColor="text1"/>
          <w:sz w:val="24"/>
          <w:szCs w:val="24"/>
          <w:lang w:val="en-US"/>
        </w:rPr>
        <w:t xml:space="preserve"> . </w:t>
      </w:r>
    </w:p>
    <w:p w14:paraId="000001BA" w14:textId="77777777" w:rsidR="0008093C" w:rsidRDefault="00C10065" w:rsidP="7B9D94C4">
      <w:pPr>
        <w:pStyle w:val="Heading5"/>
        <w:numPr>
          <w:ilvl w:val="0"/>
          <w:numId w:val="33"/>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Reporting</w:t>
      </w:r>
    </w:p>
    <w:p w14:paraId="000001BB"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Reporting Requirements: </w:t>
      </w:r>
      <w:r w:rsidRPr="7B9D94C4">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7B9D94C4">
        <w:rPr>
          <w:rFonts w:ascii="Times New Roman" w:eastAsia="Times New Roman" w:hAnsi="Times New Roman" w:cs="Times New Roman"/>
          <w:b/>
          <w:bCs/>
          <w:i/>
          <w:iCs/>
          <w:sz w:val="24"/>
          <w:szCs w:val="24"/>
          <w:lang w:val="en-US"/>
        </w:rPr>
        <w:t>Note</w:t>
      </w:r>
      <w:r w:rsidRPr="7B9D94C4">
        <w:rPr>
          <w:rFonts w:ascii="Times New Roman" w:eastAsia="Times New Roman" w:hAnsi="Times New Roman" w:cs="Times New Roman"/>
          <w:sz w:val="24"/>
          <w:szCs w:val="24"/>
          <w:lang w:val="en-US"/>
        </w:rPr>
        <w:t xml:space="preserve">: most recipients will be required to submit quarterly </w:t>
      </w:r>
      <w:proofErr w:type="gramStart"/>
      <w:r w:rsidRPr="7B9D94C4">
        <w:rPr>
          <w:rFonts w:ascii="Times New Roman" w:eastAsia="Times New Roman" w:hAnsi="Times New Roman" w:cs="Times New Roman"/>
          <w:sz w:val="24"/>
          <w:szCs w:val="24"/>
          <w:lang w:val="en-US"/>
        </w:rPr>
        <w:t>program</w:t>
      </w:r>
      <w:proofErr w:type="gramEnd"/>
      <w:r w:rsidRPr="7B9D94C4">
        <w:rPr>
          <w:rFonts w:ascii="Times New Roman" w:eastAsia="Times New Roman" w:hAnsi="Times New Roman" w:cs="Times New Roman"/>
          <w:sz w:val="24"/>
          <w:szCs w:val="24"/>
          <w:lang w:val="en-US"/>
        </w:rPr>
        <w:t xml:space="preserve"> progress and financial reports throughout the project period. The quarterly progress report should include an up-to-date copy of the PMP datasheet. Progress and financial reports are due 30 days after the reporting period. Final certified programmatic and financial reports are due 120 days after the </w:t>
      </w:r>
      <w:proofErr w:type="gramStart"/>
      <w:r w:rsidRPr="7B9D94C4">
        <w:rPr>
          <w:rFonts w:ascii="Times New Roman" w:eastAsia="Times New Roman" w:hAnsi="Times New Roman" w:cs="Times New Roman"/>
          <w:sz w:val="24"/>
          <w:szCs w:val="24"/>
          <w:lang w:val="en-US"/>
        </w:rPr>
        <w:t>close</w:t>
      </w:r>
      <w:proofErr w:type="gramEnd"/>
      <w:r w:rsidRPr="7B9D94C4">
        <w:rPr>
          <w:rFonts w:ascii="Times New Roman" w:eastAsia="Times New Roman" w:hAnsi="Times New Roman" w:cs="Times New Roman"/>
          <w:sz w:val="24"/>
          <w:szCs w:val="24"/>
          <w:lang w:val="en-US"/>
        </w:rPr>
        <w:t xml:space="preserve"> of the project period.  </w:t>
      </w:r>
    </w:p>
    <w:p w14:paraId="000001BC"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 </w:t>
      </w:r>
    </w:p>
    <w:p w14:paraId="000001BD"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BF"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7B9D94C4">
        <w:rPr>
          <w:rFonts w:ascii="Times New Roman" w:eastAsia="Times New Roman" w:hAnsi="Times New Roman" w:cs="Times New Roman"/>
          <w:i/>
          <w:iCs/>
          <w:color w:val="FF0000"/>
          <w:sz w:val="24"/>
          <w:szCs w:val="24"/>
          <w:lang w:val="en-US"/>
        </w:rPr>
        <w:t xml:space="preserve">  </w:t>
      </w:r>
    </w:p>
    <w:p w14:paraId="000001C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C1"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Foreign Assistance Data Review:</w:t>
      </w:r>
      <w:r w:rsidRPr="7B9D94C4">
        <w:rPr>
          <w:rFonts w:ascii="Times New Roman" w:eastAsia="Times New Roman" w:hAnsi="Times New Roman" w:cs="Times New Roman"/>
          <w:color w:val="000000" w:themeColor="text1"/>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w:t>
      </w:r>
      <w:r w:rsidRPr="7B9D94C4">
        <w:rPr>
          <w:rFonts w:ascii="Times New Roman" w:eastAsia="Times New Roman" w:hAnsi="Times New Roman" w:cs="Times New Roman"/>
          <w:color w:val="000000" w:themeColor="text1"/>
          <w:sz w:val="24"/>
          <w:szCs w:val="24"/>
          <w:lang w:val="en-US"/>
        </w:rPr>
        <w:lastRenderedPageBreak/>
        <w:t>documentation.  In cases of more than one FADR Data Element, typically program or sector and/or regions or country, the successful applicant will be required to maintain separate accounting records.</w:t>
      </w:r>
    </w:p>
    <w:p w14:paraId="000001C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EF6D8BF" w14:textId="6CA01237" w:rsidR="00B939EE" w:rsidRPr="00B939EE" w:rsidRDefault="00B939EE" w:rsidP="7B9D94C4">
      <w:pPr>
        <w:pStyle w:val="ListParagraph"/>
        <w:numPr>
          <w:ilvl w:val="0"/>
          <w:numId w:val="33"/>
        </w:numPr>
        <w:shd w:val="clear" w:color="auto" w:fill="FFFFFF" w:themeFill="background1"/>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Branding and Marking</w:t>
      </w:r>
    </w:p>
    <w:p w14:paraId="406B3A15" w14:textId="77777777" w:rsidR="00B939EE" w:rsidRPr="00B939EE" w:rsidRDefault="00B939EE" w:rsidP="7B9D94C4">
      <w:pPr>
        <w:pStyle w:val="ListParagraph"/>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041868FE" w14:textId="77777777" w:rsidR="00C47B15" w:rsidRPr="00C47B15" w:rsidRDefault="00C47B15" w:rsidP="00C47B15">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C47B15">
        <w:rPr>
          <w:rFonts w:ascii="Times New Roman" w:eastAsia="Times New Roman" w:hAnsi="Times New Roman" w:cs="Times New Roman"/>
          <w:color w:val="000000" w:themeColor="text1"/>
          <w:sz w:val="24"/>
          <w:szCs w:val="24"/>
          <w:lang w:val="en-US"/>
        </w:rPr>
        <w:t>The Department of State, its programs, and U.S. Government funding and assistance should be easily identifiable to the Department's global audiences.</w:t>
      </w:r>
    </w:p>
    <w:p w14:paraId="58BA9F37" w14:textId="77777777" w:rsidR="00C47B15" w:rsidRPr="00C47B15" w:rsidRDefault="00C47B15" w:rsidP="00C47B15">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p>
    <w:p w14:paraId="0A7AE610" w14:textId="7F1369F9" w:rsidR="00C47B15" w:rsidRPr="00C47B15" w:rsidRDefault="00C47B15" w:rsidP="00C47B15">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00C47B15">
        <w:rPr>
          <w:rFonts w:ascii="Times New Roman" w:eastAsia="Times New Roman" w:hAnsi="Times New Roman" w:cs="Times New Roman"/>
          <w:color w:val="000000" w:themeColor="text1"/>
          <w:sz w:val="24"/>
          <w:szCs w:val="24"/>
          <w:lang w:val="en-US"/>
        </w:rPr>
        <w:t xml:space="preserve">Recipients of federal assistance awards must follow the branding guidance published at Guidance for Contracts and Grants - U.S. Department of State Brand System. Branding policy exceptions are outlined in the U.S. Department of State Foreign Affairs Manual 10 FAM 416, Policy Exceptions. For more information, visit: </w:t>
      </w:r>
      <w:hyperlink r:id="rId62" w:history="1">
        <w:r w:rsidRPr="00C47B15">
          <w:rPr>
            <w:rStyle w:val="Hyperlink"/>
            <w:rFonts w:ascii="Times New Roman" w:eastAsia="Times New Roman" w:hAnsi="Times New Roman" w:cs="Times New Roman"/>
            <w:sz w:val="24"/>
            <w:szCs w:val="24"/>
            <w:lang w:val="en-US"/>
          </w:rPr>
          <w:t>https://brand.america.gov/</w:t>
        </w:r>
      </w:hyperlink>
    </w:p>
    <w:p w14:paraId="27D8A890" w14:textId="77777777" w:rsidR="00C47B15" w:rsidRPr="00C47B15" w:rsidRDefault="00C47B15" w:rsidP="00C47B15">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p>
    <w:p w14:paraId="000001CB" w14:textId="1D1651F0" w:rsidR="0008093C" w:rsidRDefault="001879F4" w:rsidP="00C47B15">
      <w:pPr>
        <w:shd w:val="clear" w:color="auto" w:fill="FFFFFF" w:themeFill="background1"/>
        <w:spacing w:after="0" w:line="240" w:lineRule="auto"/>
        <w:ind w:left="360"/>
        <w:rPr>
          <w:rFonts w:ascii="Times New Roman" w:eastAsia="Times New Roman" w:hAnsi="Times New Roman" w:cs="Times New Roman"/>
          <w:color w:val="000000"/>
          <w:sz w:val="24"/>
          <w:szCs w:val="24"/>
        </w:rPr>
      </w:pPr>
      <w:r w:rsidRPr="001879F4">
        <w:rPr>
          <w:rFonts w:ascii="Times New Roman" w:eastAsia="Times New Roman" w:hAnsi="Times New Roman" w:cs="Times New Roman"/>
          <w:color w:val="000000" w:themeColor="text1"/>
          <w:sz w:val="24"/>
          <w:szCs w:val="24"/>
          <w:lang w:val="en-US"/>
        </w:rPr>
        <w:t>In addition to the Department of State branding guidance, which requires that materials produced under a federal award be marked appropriately to acknowledge U.S. Government support, recipients of new Public Diplomacy awards promoting Freedom 250 activities must also incorporate the Freedom 250 logos in all program materials, activities, and communications. The recipient should continue to follow all existing marking and branding requirements in accordance with Department branding guidance. The Freedom 250 logos would be used in addition to, not in place of, these requirements</w:t>
      </w:r>
      <w:r w:rsidR="00C47B15" w:rsidRPr="00C47B15">
        <w:rPr>
          <w:rFonts w:ascii="Times New Roman" w:eastAsia="Times New Roman" w:hAnsi="Times New Roman" w:cs="Times New Roman"/>
          <w:color w:val="000000" w:themeColor="text1"/>
          <w:sz w:val="24"/>
          <w:szCs w:val="24"/>
          <w:lang w:val="en-US"/>
        </w:rPr>
        <w:t>.</w:t>
      </w:r>
      <w:r w:rsidR="00B939EE" w:rsidRPr="7B9D94C4">
        <w:rPr>
          <w:rFonts w:ascii="Times New Roman" w:eastAsia="Times New Roman" w:hAnsi="Times New Roman" w:cs="Times New Roman"/>
          <w:color w:val="000000" w:themeColor="text1"/>
          <w:sz w:val="24"/>
          <w:szCs w:val="24"/>
        </w:rPr>
        <w:t xml:space="preserve"> </w:t>
      </w:r>
    </w:p>
    <w:p w14:paraId="000001CC"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26" w:name="_heading=h.ly6s19dlijuf"/>
      <w:bookmarkEnd w:id="26"/>
      <w:r w:rsidRPr="7B9D94C4">
        <w:rPr>
          <w:rFonts w:ascii="Times New Roman" w:eastAsia="Times New Roman" w:hAnsi="Times New Roman" w:cs="Times New Roman"/>
          <w:b/>
          <w:bCs/>
          <w:color w:val="000000" w:themeColor="text1"/>
        </w:rPr>
        <w:t xml:space="preserve"> OTHER INFORMATION</w:t>
      </w:r>
    </w:p>
    <w:p w14:paraId="000001C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000000"/>
          <w:sz w:val="24"/>
          <w:szCs w:val="24"/>
        </w:rPr>
      </w:pPr>
    </w:p>
    <w:p w14:paraId="000001CE"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Guidelines for Budget Justification</w:t>
      </w:r>
    </w:p>
    <w:p w14:paraId="000001CF" w14:textId="77777777" w:rsidR="0008093C" w:rsidRDefault="0008093C" w:rsidP="7B9D94C4">
      <w:pPr>
        <w:shd w:val="clear" w:color="auto" w:fill="FFFFFF" w:themeFill="background1"/>
        <w:spacing w:after="0" w:line="240" w:lineRule="auto"/>
        <w:rPr>
          <w:rFonts w:ascii="Times New Roman" w:eastAsia="Times New Roman" w:hAnsi="Times New Roman" w:cs="Times New Roman"/>
          <w:b/>
          <w:bCs/>
          <w:sz w:val="24"/>
          <w:szCs w:val="24"/>
        </w:rPr>
      </w:pPr>
    </w:p>
    <w:p w14:paraId="000001D0"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Personnel and Fringe Benefits</w:t>
      </w:r>
      <w:r w:rsidRPr="7B9D94C4">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Travel:</w:t>
      </w:r>
      <w:r w:rsidRPr="7B9D94C4">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w:t>
      </w:r>
      <w:proofErr w:type="gramStart"/>
      <w:r w:rsidRPr="7B9D94C4">
        <w:rPr>
          <w:rFonts w:ascii="Times New Roman" w:eastAsia="Times New Roman" w:hAnsi="Times New Roman" w:cs="Times New Roman"/>
          <w:sz w:val="24"/>
          <w:szCs w:val="24"/>
        </w:rPr>
        <w:t>travel</w:t>
      </w:r>
      <w:proofErr w:type="gramEnd"/>
      <w:r w:rsidRPr="7B9D94C4">
        <w:rPr>
          <w:rFonts w:ascii="Times New Roman" w:eastAsia="Times New Roman" w:hAnsi="Times New Roman" w:cs="Times New Roman"/>
          <w:sz w:val="24"/>
          <w:szCs w:val="24"/>
        </w:rPr>
        <w:t>.</w:t>
      </w:r>
    </w:p>
    <w:p w14:paraId="000001D2"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Equipment:</w:t>
      </w:r>
      <w:r w:rsidRPr="7B9D94C4">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Supplies:</w:t>
      </w:r>
      <w:r w:rsidRPr="7B9D94C4">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Contractual: </w:t>
      </w:r>
      <w:r w:rsidRPr="7B9D94C4">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lastRenderedPageBreak/>
        <w:t>Other Direct Costs:</w:t>
      </w:r>
      <w:r w:rsidRPr="7B9D94C4">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Indirect Costs: </w:t>
      </w:r>
      <w:r w:rsidRPr="7B9D94C4">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63" w:anchor="p-200.1(Modified%20Total%20Direct%20Cost%20(MTDC))">
        <w:r w:rsidRPr="7B9D94C4">
          <w:rPr>
            <w:rFonts w:ascii="Times New Roman" w:eastAsia="Times New Roman" w:hAnsi="Times New Roman" w:cs="Times New Roman"/>
            <w:color w:val="467886"/>
            <w:sz w:val="24"/>
            <w:szCs w:val="24"/>
            <w:u w:val="single"/>
            <w:lang w:val="en-US"/>
          </w:rPr>
          <w:t>2 CFR 200.1.</w:t>
        </w:r>
      </w:hyperlink>
      <w:r w:rsidRPr="7B9D94C4">
        <w:rPr>
          <w:rFonts w:ascii="Times New Roman" w:eastAsia="Times New Roman" w:hAnsi="Times New Roman" w:cs="Times New Roman"/>
          <w:sz w:val="24"/>
          <w:szCs w:val="24"/>
          <w:lang w:val="en-US"/>
        </w:rPr>
        <w:t xml:space="preserve">  </w:t>
      </w:r>
    </w:p>
    <w:p w14:paraId="000001D7"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“Cost Sharing” </w:t>
      </w:r>
      <w:r w:rsidRPr="7B9D94C4">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D8" w14:textId="77777777" w:rsidR="0008093C" w:rsidRDefault="00C10065" w:rsidP="7B9D94C4">
      <w:pPr>
        <w:rPr>
          <w:rFonts w:ascii="Times New Roman" w:eastAsia="Times New Roman" w:hAnsi="Times New Roman" w:cs="Times New Roman"/>
          <w:color w:val="333333"/>
          <w:sz w:val="24"/>
          <w:szCs w:val="24"/>
        </w:rPr>
      </w:pPr>
      <w:r w:rsidRPr="7B9D94C4">
        <w:rPr>
          <w:rFonts w:ascii="Times New Roman" w:eastAsia="Times New Roman" w:hAnsi="Times New Roman" w:cs="Times New Roman"/>
          <w:sz w:val="24"/>
          <w:szCs w:val="24"/>
          <w:u w:val="single"/>
        </w:rPr>
        <w:t>Alcoholic Beverages</w:t>
      </w:r>
      <w:proofErr w:type="gramStart"/>
      <w:r w:rsidRPr="7B9D94C4">
        <w:rPr>
          <w:rFonts w:ascii="Times New Roman" w:eastAsia="Times New Roman" w:hAnsi="Times New Roman" w:cs="Times New Roman"/>
          <w:sz w:val="24"/>
          <w:szCs w:val="24"/>
          <w:u w:val="single"/>
        </w:rPr>
        <w:t>: </w:t>
      </w:r>
      <w:r w:rsidRPr="7B9D94C4">
        <w:rPr>
          <w:rFonts w:ascii="Times New Roman" w:eastAsia="Times New Roman" w:hAnsi="Times New Roman" w:cs="Times New Roman"/>
          <w:sz w:val="24"/>
          <w:szCs w:val="24"/>
        </w:rPr>
        <w:t xml:space="preserve"> Please</w:t>
      </w:r>
      <w:proofErr w:type="gramEnd"/>
      <w:r w:rsidRPr="7B9D94C4">
        <w:rPr>
          <w:rFonts w:ascii="Times New Roman" w:eastAsia="Times New Roman" w:hAnsi="Times New Roman" w:cs="Times New Roman"/>
          <w:sz w:val="24"/>
          <w:szCs w:val="24"/>
        </w:rPr>
        <w:t xml:space="preserve"> note that award funds cannot be used for alcoholic beverages and other entertainment related expenses.</w:t>
      </w:r>
    </w:p>
    <w:p w14:paraId="000001D9" w14:textId="77777777"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STEP Enrollment</w:t>
      </w:r>
      <w:r w:rsidRPr="7B9D94C4">
        <w:rPr>
          <w:rFonts w:ascii="Times New Roman" w:eastAsia="Times New Roman" w:hAnsi="Times New Roman" w:cs="Times New Roman"/>
          <w:sz w:val="24"/>
          <w:szCs w:val="24"/>
        </w:rPr>
        <w:t> </w:t>
      </w:r>
    </w:p>
    <w:p w14:paraId="1707BC7B" w14:textId="52EA0AA5" w:rsidR="00ED0C72" w:rsidRPr="00ED0C72" w:rsidRDefault="00C10065"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U.S. citizens who travel to </w:t>
      </w:r>
      <w:r w:rsidR="004A0AE7">
        <w:rPr>
          <w:rFonts w:ascii="Times New Roman" w:eastAsia="Times New Roman" w:hAnsi="Times New Roman" w:cs="Times New Roman"/>
          <w:sz w:val="24"/>
          <w:szCs w:val="24"/>
          <w:lang w:val="en-US"/>
        </w:rPr>
        <w:t>Cabo Verde</w:t>
      </w:r>
      <w:r w:rsidRPr="7B9D94C4">
        <w:rPr>
          <w:rFonts w:ascii="Times New Roman" w:eastAsia="Times New Roman" w:hAnsi="Times New Roman" w:cs="Times New Roman"/>
          <w:sz w:val="24"/>
          <w:szCs w:val="24"/>
          <w:lang w:val="en-US"/>
        </w:rPr>
        <w:t xml:space="preserve"> are encouraged to enroll in the Department of State's Smart Traveler Enrollment Program (STEP) available at: </w:t>
      </w:r>
      <w:hyperlink r:id="rId64">
        <w:r w:rsidRPr="7B9D94C4">
          <w:rPr>
            <w:rFonts w:ascii="Times New Roman" w:eastAsia="Times New Roman" w:hAnsi="Times New Roman" w:cs="Times New Roman"/>
            <w:color w:val="467886"/>
            <w:sz w:val="24"/>
            <w:szCs w:val="24"/>
            <w:u w:val="single"/>
            <w:lang w:val="en-US"/>
          </w:rPr>
          <w:t>https://step.state.gov/step/</w:t>
        </w:r>
      </w:hyperlink>
      <w:r w:rsidRPr="7B9D94C4">
        <w:rPr>
          <w:rFonts w:ascii="Times New Roman" w:eastAsia="Times New Roman" w:hAnsi="Times New Roman" w:cs="Times New Roman"/>
          <w:sz w:val="24"/>
          <w:szCs w:val="24"/>
          <w:lang w:val="en-US"/>
        </w:rPr>
        <w:t>.  Enrollment enables citizens to receive security-related messages from the Embassy and makes it easier for us to locate you in an emergency. The Embassy also recommends that all travelers review the State Department's </w:t>
      </w:r>
      <w:hyperlink r:id="rId65">
        <w:r w:rsidRPr="7B9D94C4">
          <w:rPr>
            <w:rFonts w:ascii="Times New Roman" w:eastAsia="Times New Roman" w:hAnsi="Times New Roman" w:cs="Times New Roman"/>
            <w:color w:val="467886"/>
            <w:sz w:val="24"/>
            <w:szCs w:val="24"/>
            <w:u w:val="single"/>
            <w:lang w:val="en-US"/>
          </w:rPr>
          <w:t>travel website at travel.state.gov</w:t>
        </w:r>
      </w:hyperlink>
      <w:hyperlink r:id="rId66">
        <w:r w:rsidRPr="7B9D94C4">
          <w:rPr>
            <w:rFonts w:ascii="Times New Roman" w:eastAsia="Times New Roman" w:hAnsi="Times New Roman" w:cs="Times New Roman"/>
            <w:color w:val="467886"/>
            <w:sz w:val="24"/>
            <w:szCs w:val="24"/>
            <w:u w:val="single"/>
            <w:lang w:val="en-US"/>
          </w:rPr>
          <w:t> </w:t>
        </w:r>
      </w:hyperlink>
      <w:r w:rsidRPr="7B9D94C4">
        <w:rPr>
          <w:rFonts w:ascii="Times New Roman" w:eastAsia="Times New Roman" w:hAnsi="Times New Roman" w:cs="Times New Roman"/>
          <w:sz w:val="24"/>
          <w:szCs w:val="24"/>
          <w:lang w:val="en-US"/>
        </w:rPr>
        <w:t>for the </w:t>
      </w:r>
      <w:hyperlink r:id="rId67">
        <w:r w:rsidRPr="7B9D94C4">
          <w:rPr>
            <w:rFonts w:ascii="Times New Roman" w:eastAsia="Times New Roman" w:hAnsi="Times New Roman" w:cs="Times New Roman"/>
            <w:color w:val="467886"/>
            <w:sz w:val="24"/>
            <w:szCs w:val="24"/>
            <w:u w:val="single"/>
            <w:lang w:val="en-US"/>
          </w:rPr>
          <w:t>Travel Warnings</w:t>
        </w:r>
      </w:hyperlink>
      <w:r w:rsidRPr="7B9D94C4">
        <w:rPr>
          <w:rFonts w:ascii="Times New Roman" w:eastAsia="Times New Roman" w:hAnsi="Times New Roman" w:cs="Times New Roman"/>
          <w:sz w:val="24"/>
          <w:szCs w:val="24"/>
          <w:lang w:val="en-US"/>
        </w:rPr>
        <w:t xml:space="preserve">, Travel Alerts, </w:t>
      </w:r>
      <w:r w:rsidRPr="004A0AE7">
        <w:rPr>
          <w:rFonts w:ascii="Times New Roman" w:eastAsia="Times New Roman" w:hAnsi="Times New Roman" w:cs="Times New Roman"/>
          <w:sz w:val="24"/>
          <w:szCs w:val="24"/>
          <w:lang w:val="en-US"/>
        </w:rPr>
        <w:t>and </w:t>
      </w:r>
      <w:r w:rsidR="004A0AE7">
        <w:rPr>
          <w:rFonts w:ascii="Times New Roman" w:eastAsia="Times New Roman" w:hAnsi="Times New Roman" w:cs="Times New Roman"/>
          <w:sz w:val="24"/>
          <w:szCs w:val="24"/>
          <w:lang w:val="en-US"/>
        </w:rPr>
        <w:t>Cabo Verde</w:t>
      </w:r>
      <w:r w:rsidRPr="7B9D94C4">
        <w:rPr>
          <w:rFonts w:ascii="Times New Roman" w:eastAsia="Times New Roman" w:hAnsi="Times New Roman" w:cs="Times New Roman"/>
          <w:sz w:val="24"/>
          <w:szCs w:val="24"/>
          <w:lang w:val="en-US"/>
        </w:rPr>
        <w:t xml:space="preserve"> Specific Information. </w:t>
      </w:r>
    </w:p>
    <w:sectPr w:rsidR="00ED0C72" w:rsidRPr="00ED0C72">
      <w:headerReference w:type="default" r:id="rId68"/>
      <w:footerReference w:type="default" r:id="rId69"/>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Gabidullina, Razaliya I" w:date="2024-12-23T15:23:00Z" w:initials="">
    <w:p w14:paraId="00000208" w14:textId="77777777" w:rsidR="0008093C" w:rsidRDefault="00C1006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Note to drafter - include only for PD funded programs.</w:t>
      </w:r>
    </w:p>
  </w:comment>
  <w:comment w:id="5" w:author="Gabidullina, Razaliya I" w:date="2024-10-17T14:19:00Z" w:initials="">
    <w:p w14:paraId="0000020F" w14:textId="77777777" w:rsidR="0008093C" w:rsidRDefault="00C1006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Note to drafter - though this language may be optional, we highly encourage Posts to include this language in their NOFOs and communicate to potential applicants.</w:t>
      </w:r>
    </w:p>
  </w:comment>
  <w:comment w:id="7" w:author="Gabidullina, Razaliya I" w:date="2024-10-28T16:35:00Z" w:initials="">
    <w:p w14:paraId="00000210" w14:textId="77777777" w:rsidR="0008093C" w:rsidRDefault="00C1006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Note to drafter - this section should be no longer than 750 words.</w:t>
      </w:r>
    </w:p>
  </w:comment>
  <w:comment w:id="9" w:author="Gabidullina, Razaliya I" w:date="2024-10-17T15:57:00Z" w:initials="">
    <w:p w14:paraId="000001E1" w14:textId="77777777" w:rsidR="0008093C" w:rsidRDefault="00C1006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Note to drafter - Insert Embassy links here if applicable.</w:t>
      </w:r>
    </w:p>
  </w:comment>
  <w:comment w:id="10" w:author="Gabidullina, Razaliya I" w:date="2024-10-22T17:06:00Z" w:initials="">
    <w:p w14:paraId="000001EA" w14:textId="77777777" w:rsidR="0008093C" w:rsidRDefault="00C1006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Note to Drafter - please ensure you add a page limit here.</w:t>
      </w:r>
    </w:p>
  </w:comment>
  <w:comment w:id="11" w:author="Gabidullina, Razaliya I" w:date="2024-10-21T10:11:00Z" w:initials="">
    <w:p w14:paraId="00000212" w14:textId="142D860B" w:rsidR="0008093C" w:rsidRDefault="00C1006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Note to drafter - this component may be more relevant to some projects than others, so Posts should remember to include or exclude this language as needed. If this is excluded, Post should remove the Sustainability criterion from Section F.</w:t>
      </w:r>
    </w:p>
  </w:comment>
  <w:comment w:id="12" w:author="Monteiro, Candida S (Praia)" w:date="2026-03-03T16:39:00Z" w:initials="CM">
    <w:p w14:paraId="7B04475D" w14:textId="77777777" w:rsidR="004A0AE7" w:rsidRDefault="004A0AE7" w:rsidP="004A0AE7">
      <w:pPr>
        <w:pStyle w:val="CommentText"/>
      </w:pPr>
      <w:r>
        <w:rPr>
          <w:rStyle w:val="CommentReference"/>
        </w:rPr>
        <w:annotationRef/>
      </w:r>
      <w:r>
        <w:t xml:space="preserve">Is there a Template? Are we required to this? Kindly advise. </w:t>
      </w:r>
    </w:p>
  </w:comment>
  <w:comment w:id="13" w:author="Monteiro, Candida S (Praia)" w:date="2026-03-03T16:39:00Z" w:initials="CM">
    <w:p w14:paraId="64E91EF1" w14:textId="77777777" w:rsidR="00A61E46" w:rsidRDefault="00A61E46" w:rsidP="00A61E46">
      <w:pPr>
        <w:pStyle w:val="CommentText"/>
      </w:pPr>
      <w:r>
        <w:rPr>
          <w:rStyle w:val="CommentReference"/>
        </w:rPr>
        <w:annotationRef/>
      </w:r>
      <w:r>
        <w:t xml:space="preserve">Is there a Template? Are we required to this? Kindly advise. </w:t>
      </w:r>
    </w:p>
  </w:comment>
  <w:comment w:id="14" w:author="Gabidullina, Razaliya I" w:date="2025-12-05T10:59:00Z" w:initials="GR">
    <w:p w14:paraId="530464EA" w14:textId="26E61B43" w:rsidR="00D30FFA" w:rsidRDefault="00D30FFA">
      <w:pPr>
        <w:pStyle w:val="CommentText"/>
      </w:pPr>
      <w:r>
        <w:rPr>
          <w:rStyle w:val="CommentReference"/>
        </w:rPr>
        <w:annotationRef/>
      </w:r>
      <w:r w:rsidRPr="7776C9CD">
        <w:t>For drafter - include this language if individuals are listed as eligible applicants.</w:t>
      </w:r>
    </w:p>
  </w:comment>
  <w:comment w:id="15" w:author="Razaliya Gabidullina" w:date="2025-11-18T22:33:00Z" w:initials="">
    <w:p w14:paraId="00000218" w14:textId="77777777" w:rsidR="0008093C" w:rsidRDefault="00C1006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Only required if the funds are .7 PD or ECE.</w:t>
      </w:r>
    </w:p>
  </w:comment>
  <w:comment w:id="17" w:author="Gabidullina, Razaliya I" w:date="2024-10-17T16:34:00Z" w:initials="">
    <w:p w14:paraId="000001E8" w14:textId="77777777" w:rsidR="0008093C" w:rsidRDefault="00C1006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Posts are encouraged to use a shared email inbox.</w:t>
      </w:r>
    </w:p>
  </w:comment>
  <w:comment w:id="18" w:author="Gabidullina, Razaliya I" w:date="2024-10-28T16:50:00Z" w:initials="">
    <w:p w14:paraId="00000206" w14:textId="77777777" w:rsidR="0008093C" w:rsidRDefault="00C1006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Some Posts allow applicants to submit their applications via email, in addition to the grants.gov option. However, if your section would prefer to only allow submissions through grants.gov, you can remove Submission Method A. </w:t>
      </w:r>
    </w:p>
  </w:comment>
  <w:comment w:id="19" w:author="Gabidullina, Razaliya I" w:date="2025-05-13T16:07:00Z" w:initials="">
    <w:p w14:paraId="00000217" w14:textId="77777777" w:rsidR="0008093C" w:rsidRDefault="00C1006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Only include this provision if US-based Institutes of Higher Education (IHEs) are an eligible applicant type.</w:t>
      </w:r>
    </w:p>
  </w:comment>
  <w:comment w:id="21" w:author="Gabidullina, Razaliya I" w:date="2024-10-28T16:52:00Z" w:initials="">
    <w:p w14:paraId="00000216" w14:textId="77777777" w:rsidR="0008093C" w:rsidRDefault="00C1006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Note to drafter - please review this section before posting on grants.gov. Depending on the program, some points/criterion may need to be adjusted.</w:t>
      </w:r>
    </w:p>
  </w:comment>
  <w:comment w:id="22" w:author="Monteiro, Candida S (Praia)" w:date="2026-03-03T15:49:00Z" w:initials="CM">
    <w:p w14:paraId="6C49A5F4" w14:textId="77777777" w:rsidR="008F157C" w:rsidRDefault="00537B24" w:rsidP="008F157C">
      <w:pPr>
        <w:pStyle w:val="CommentText"/>
      </w:pPr>
      <w:r>
        <w:rPr>
          <w:rStyle w:val="CommentReference"/>
        </w:rPr>
        <w:annotationRef/>
      </w:r>
      <w:r w:rsidR="008F157C">
        <w:t>I added this according to the 1</w:t>
      </w:r>
      <w:r w:rsidR="008F157C">
        <w:rPr>
          <w:vertAlign w:val="superscript"/>
        </w:rPr>
        <w:t>st</w:t>
      </w:r>
      <w:r w:rsidR="008F157C">
        <w:t xml:space="preserve"> one that was sent and was informed to change it to this new template.  Kindly advise if we have to remove it. </w:t>
      </w:r>
    </w:p>
  </w:comment>
  <w:comment w:id="23" w:author="Monteiro, Candida S (Praia)" w:date="2026-03-03T16:39:00Z" w:initials="CM">
    <w:p w14:paraId="79B20909" w14:textId="77777777" w:rsidR="00CF7211" w:rsidRDefault="00CF7211" w:rsidP="00CF7211">
      <w:pPr>
        <w:pStyle w:val="CommentText"/>
      </w:pPr>
      <w:r>
        <w:rPr>
          <w:rStyle w:val="CommentReference"/>
        </w:rPr>
        <w:annotationRef/>
      </w:r>
      <w:r>
        <w:t xml:space="preserve">Is there a Template? Are we required to this? Kindly advise. </w:t>
      </w:r>
    </w:p>
  </w:comment>
  <w:comment w:id="24" w:author="Gabidullina, Razaliya I" w:date="2026-01-06T09:58:00Z" w:initials="GR">
    <w:p w14:paraId="46D8DC8C" w14:textId="2A13FCFE" w:rsidR="00D30FFA" w:rsidRDefault="00D30FFA">
      <w:pPr>
        <w:pStyle w:val="CommentText"/>
      </w:pPr>
      <w:r>
        <w:rPr>
          <w:rStyle w:val="CommentReference"/>
        </w:rPr>
        <w:annotationRef/>
      </w:r>
      <w:r w:rsidRPr="7AE6E611">
        <w:t xml:space="preserve">Note to drafter - select one of these options. So far, the PMS system is only used by a select few posts.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208" w15:done="1"/>
  <w15:commentEx w15:paraId="0000020F" w15:done="1"/>
  <w15:commentEx w15:paraId="00000210" w15:done="1"/>
  <w15:commentEx w15:paraId="000001E1" w15:done="1"/>
  <w15:commentEx w15:paraId="000001EA" w15:done="1"/>
  <w15:commentEx w15:paraId="00000212" w15:done="1"/>
  <w15:commentEx w15:paraId="7B04475D" w15:done="1"/>
  <w15:commentEx w15:paraId="64E91EF1" w15:done="1"/>
  <w15:commentEx w15:paraId="530464EA" w15:done="1"/>
  <w15:commentEx w15:paraId="00000218" w15:done="1"/>
  <w15:commentEx w15:paraId="000001E8" w15:done="1"/>
  <w15:commentEx w15:paraId="00000206" w15:done="1"/>
  <w15:commentEx w15:paraId="00000217" w15:done="1"/>
  <w15:commentEx w15:paraId="00000216" w15:done="1"/>
  <w15:commentEx w15:paraId="6C49A5F4" w15:done="1"/>
  <w15:commentEx w15:paraId="79B20909" w15:done="1"/>
  <w15:commentEx w15:paraId="46D8DC8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8180CB0" w16cex:dateUtc="2026-03-03T17:39:00Z"/>
  <w16cex:commentExtensible w16cex:durableId="40AA6E42" w16cex:dateUtc="2026-03-03T17:39:00Z"/>
  <w16cex:commentExtensible w16cex:durableId="42805B54" w16cex:dateUtc="2025-12-05T15:59:00Z"/>
  <w16cex:commentExtensible w16cex:durableId="6C3C29BC" w16cex:dateUtc="2026-03-03T16:49:00Z"/>
  <w16cex:commentExtensible w16cex:durableId="448F9D63" w16cex:dateUtc="2026-03-03T17:39:00Z"/>
  <w16cex:commentExtensible w16cex:durableId="18622A51" w16cex:dateUtc="2026-01-06T14: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208" w16cid:durableId="00000208"/>
  <w16cid:commentId w16cid:paraId="0000020F" w16cid:durableId="0000020F"/>
  <w16cid:commentId w16cid:paraId="00000210" w16cid:durableId="00000210"/>
  <w16cid:commentId w16cid:paraId="000001E1" w16cid:durableId="000001E1"/>
  <w16cid:commentId w16cid:paraId="000001EA" w16cid:durableId="000001EA"/>
  <w16cid:commentId w16cid:paraId="00000212" w16cid:durableId="00000212"/>
  <w16cid:commentId w16cid:paraId="7B04475D" w16cid:durableId="38180CB0"/>
  <w16cid:commentId w16cid:paraId="64E91EF1" w16cid:durableId="40AA6E42"/>
  <w16cid:commentId w16cid:paraId="530464EA" w16cid:durableId="42805B54"/>
  <w16cid:commentId w16cid:paraId="00000218" w16cid:durableId="00000218"/>
  <w16cid:commentId w16cid:paraId="000001E8" w16cid:durableId="000001E8"/>
  <w16cid:commentId w16cid:paraId="00000206" w16cid:durableId="00000206"/>
  <w16cid:commentId w16cid:paraId="00000217" w16cid:durableId="00000217"/>
  <w16cid:commentId w16cid:paraId="00000216" w16cid:durableId="00000216"/>
  <w16cid:commentId w16cid:paraId="6C49A5F4" w16cid:durableId="6C3C29BC"/>
  <w16cid:commentId w16cid:paraId="79B20909" w16cid:durableId="448F9D63"/>
  <w16cid:commentId w16cid:paraId="46D8DC8C" w16cid:durableId="18622A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2F7BE" w14:textId="77777777" w:rsidR="00536084" w:rsidRDefault="00536084">
      <w:pPr>
        <w:spacing w:after="0" w:line="240" w:lineRule="auto"/>
      </w:pPr>
      <w:r>
        <w:separator/>
      </w:r>
    </w:p>
  </w:endnote>
  <w:endnote w:type="continuationSeparator" w:id="0">
    <w:p w14:paraId="1A4AC6E8" w14:textId="77777777" w:rsidR="00536084" w:rsidRDefault="00536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66696DF5-E97B-431E-AC53-B490D3B6526C}"/>
  </w:font>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2" w:fontKey="{18E8748E-41FE-4B28-A8EB-BBA9A3E9A2D5}"/>
    <w:embedBold r:id="rId3" w:fontKey="{E1BA6630-4DB8-4C06-811E-A1E150587DF6}"/>
    <w:embedItalic r:id="rId4" w:fontKey="{FB925B6B-65DA-4A75-A3E9-1F85B42D71B2}"/>
  </w:font>
  <w:font w:name="Play">
    <w:charset w:val="00"/>
    <w:family w:val="auto"/>
    <w:pitch w:val="default"/>
    <w:embedRegular r:id="rId5" w:fontKey="{A73143B4-73B0-4883-8820-6E8B82BA478A}"/>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6" w:fontKey="{A0EE213D-0D90-4553-A127-BAD71425CB02}"/>
  </w:font>
  <w:font w:name="Calibri">
    <w:panose1 w:val="020F0502020204030204"/>
    <w:charset w:val="00"/>
    <w:family w:val="swiss"/>
    <w:pitch w:val="variable"/>
    <w:sig w:usb0="E4002EFF" w:usb1="C200247B" w:usb2="00000009" w:usb3="00000000" w:csb0="000001FF" w:csb1="00000000"/>
    <w:embedRegular r:id="rId7" w:fontKey="{6EB29C37-0C62-4E23-B2BA-FC640C564F34}"/>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8CD99" w14:textId="77777777" w:rsidR="00536084" w:rsidRDefault="00536084">
      <w:pPr>
        <w:spacing w:after="0" w:line="240" w:lineRule="auto"/>
      </w:pPr>
      <w:r>
        <w:separator/>
      </w:r>
    </w:p>
  </w:footnote>
  <w:footnote w:type="continuationSeparator" w:id="0">
    <w:p w14:paraId="6C78305A" w14:textId="77777777" w:rsidR="00536084" w:rsidRDefault="00536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1B09"/>
    <w:multiLevelType w:val="hybridMultilevel"/>
    <w:tmpl w:val="4D60C0FA"/>
    <w:lvl w:ilvl="0" w:tplc="BF1AF58C">
      <w:start w:val="1"/>
      <w:numFmt w:val="lowerRoman"/>
      <w:lvlText w:val="%1."/>
      <w:lvlJc w:val="right"/>
      <w:pPr>
        <w:ind w:left="720" w:hanging="360"/>
      </w:pPr>
    </w:lvl>
    <w:lvl w:ilvl="1" w:tplc="B3B00CF6">
      <w:start w:val="1"/>
      <w:numFmt w:val="lowerLetter"/>
      <w:lvlText w:val="%2."/>
      <w:lvlJc w:val="left"/>
      <w:pPr>
        <w:ind w:left="1440" w:hanging="360"/>
      </w:pPr>
    </w:lvl>
    <w:lvl w:ilvl="2" w:tplc="7E48333E">
      <w:start w:val="1"/>
      <w:numFmt w:val="lowerRoman"/>
      <w:lvlText w:val="%3."/>
      <w:lvlJc w:val="right"/>
      <w:pPr>
        <w:ind w:left="2160" w:hanging="180"/>
      </w:pPr>
    </w:lvl>
    <w:lvl w:ilvl="3" w:tplc="581A46C6">
      <w:start w:val="1"/>
      <w:numFmt w:val="decimal"/>
      <w:lvlText w:val="%4."/>
      <w:lvlJc w:val="left"/>
      <w:pPr>
        <w:ind w:left="2880" w:hanging="360"/>
      </w:pPr>
    </w:lvl>
    <w:lvl w:ilvl="4" w:tplc="A500A1DA">
      <w:start w:val="1"/>
      <w:numFmt w:val="lowerLetter"/>
      <w:lvlText w:val="%5."/>
      <w:lvlJc w:val="left"/>
      <w:pPr>
        <w:ind w:left="3600" w:hanging="360"/>
      </w:pPr>
    </w:lvl>
    <w:lvl w:ilvl="5" w:tplc="9BC69BC6">
      <w:start w:val="1"/>
      <w:numFmt w:val="lowerRoman"/>
      <w:lvlText w:val="%6."/>
      <w:lvlJc w:val="right"/>
      <w:pPr>
        <w:ind w:left="4320" w:hanging="180"/>
      </w:pPr>
    </w:lvl>
    <w:lvl w:ilvl="6" w:tplc="7C2AF8A6">
      <w:start w:val="1"/>
      <w:numFmt w:val="decimal"/>
      <w:lvlText w:val="%7."/>
      <w:lvlJc w:val="left"/>
      <w:pPr>
        <w:ind w:left="5040" w:hanging="360"/>
      </w:pPr>
    </w:lvl>
    <w:lvl w:ilvl="7" w:tplc="AF141EA4">
      <w:start w:val="1"/>
      <w:numFmt w:val="lowerLetter"/>
      <w:lvlText w:val="%8."/>
      <w:lvlJc w:val="left"/>
      <w:pPr>
        <w:ind w:left="5760" w:hanging="360"/>
      </w:pPr>
    </w:lvl>
    <w:lvl w:ilvl="8" w:tplc="E1E81C64">
      <w:start w:val="1"/>
      <w:numFmt w:val="lowerRoman"/>
      <w:lvlText w:val="%9."/>
      <w:lvlJc w:val="right"/>
      <w:pPr>
        <w:ind w:left="6480" w:hanging="180"/>
      </w:pPr>
    </w:lvl>
  </w:abstractNum>
  <w:abstractNum w:abstractNumId="1"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4B2914"/>
    <w:multiLevelType w:val="hybridMultilevel"/>
    <w:tmpl w:val="546AE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763E9"/>
    <w:multiLevelType w:val="multilevel"/>
    <w:tmpl w:val="355EB6DA"/>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95377A"/>
    <w:multiLevelType w:val="multilevel"/>
    <w:tmpl w:val="E1D417AA"/>
    <w:lvl w:ilvl="0">
      <w:start w:val="1"/>
      <w:numFmt w:val="bullet"/>
      <w:lvlText w:val="●"/>
      <w:lvlJc w:val="left"/>
      <w:pPr>
        <w:ind w:left="720" w:firstLine="360"/>
      </w:pPr>
      <w:rPr>
        <w:rFonts w:ascii="Noto Sans Symbols" w:eastAsia="Noto Sans Symbols" w:hAnsi="Noto Sans Symbols" w:cs="Noto Sans Symbols"/>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5"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C95E22"/>
    <w:multiLevelType w:val="multilevel"/>
    <w:tmpl w:val="0F56B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4F5222"/>
    <w:multiLevelType w:val="multilevel"/>
    <w:tmpl w:val="6316C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31F030"/>
    <w:multiLevelType w:val="hybridMultilevel"/>
    <w:tmpl w:val="50BCA41A"/>
    <w:lvl w:ilvl="0" w:tplc="235021E4">
      <w:start w:val="1"/>
      <w:numFmt w:val="lowerRoman"/>
      <w:lvlText w:val="%1."/>
      <w:lvlJc w:val="right"/>
      <w:pPr>
        <w:ind w:left="1080" w:hanging="360"/>
      </w:pPr>
    </w:lvl>
    <w:lvl w:ilvl="1" w:tplc="9286AD64">
      <w:start w:val="1"/>
      <w:numFmt w:val="lowerLetter"/>
      <w:lvlText w:val="%2."/>
      <w:lvlJc w:val="left"/>
      <w:pPr>
        <w:ind w:left="1800" w:hanging="360"/>
      </w:pPr>
    </w:lvl>
    <w:lvl w:ilvl="2" w:tplc="5F5CA7CC">
      <w:start w:val="1"/>
      <w:numFmt w:val="lowerRoman"/>
      <w:lvlText w:val="%3."/>
      <w:lvlJc w:val="right"/>
      <w:pPr>
        <w:ind w:left="2520" w:hanging="180"/>
      </w:pPr>
    </w:lvl>
    <w:lvl w:ilvl="3" w:tplc="C25A6EAE">
      <w:start w:val="1"/>
      <w:numFmt w:val="decimal"/>
      <w:lvlText w:val="%4."/>
      <w:lvlJc w:val="left"/>
      <w:pPr>
        <w:ind w:left="3240" w:hanging="360"/>
      </w:pPr>
    </w:lvl>
    <w:lvl w:ilvl="4" w:tplc="99500336">
      <w:start w:val="1"/>
      <w:numFmt w:val="lowerLetter"/>
      <w:lvlText w:val="%5."/>
      <w:lvlJc w:val="left"/>
      <w:pPr>
        <w:ind w:left="3960" w:hanging="360"/>
      </w:pPr>
    </w:lvl>
    <w:lvl w:ilvl="5" w:tplc="AD1800F8">
      <w:start w:val="1"/>
      <w:numFmt w:val="lowerRoman"/>
      <w:lvlText w:val="%6."/>
      <w:lvlJc w:val="right"/>
      <w:pPr>
        <w:ind w:left="4680" w:hanging="180"/>
      </w:pPr>
    </w:lvl>
    <w:lvl w:ilvl="6" w:tplc="A24E00B8">
      <w:start w:val="1"/>
      <w:numFmt w:val="decimal"/>
      <w:lvlText w:val="%7."/>
      <w:lvlJc w:val="left"/>
      <w:pPr>
        <w:ind w:left="5400" w:hanging="360"/>
      </w:pPr>
    </w:lvl>
    <w:lvl w:ilvl="7" w:tplc="DF86D6BA">
      <w:start w:val="1"/>
      <w:numFmt w:val="lowerLetter"/>
      <w:lvlText w:val="%8."/>
      <w:lvlJc w:val="left"/>
      <w:pPr>
        <w:ind w:left="6120" w:hanging="360"/>
      </w:pPr>
    </w:lvl>
    <w:lvl w:ilvl="8" w:tplc="491AB800">
      <w:start w:val="1"/>
      <w:numFmt w:val="lowerRoman"/>
      <w:lvlText w:val="%9."/>
      <w:lvlJc w:val="right"/>
      <w:pPr>
        <w:ind w:left="6840" w:hanging="180"/>
      </w:pPr>
    </w:lvl>
  </w:abstractNum>
  <w:abstractNum w:abstractNumId="9" w15:restartNumberingAfterBreak="0">
    <w:nsid w:val="0F345FBA"/>
    <w:multiLevelType w:val="multilevel"/>
    <w:tmpl w:val="C2E43896"/>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2E07B1"/>
    <w:multiLevelType w:val="multilevel"/>
    <w:tmpl w:val="AF9803E8"/>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D0E4C51"/>
    <w:multiLevelType w:val="multilevel"/>
    <w:tmpl w:val="14069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E460847"/>
    <w:multiLevelType w:val="multilevel"/>
    <w:tmpl w:val="9BE6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1615FB"/>
    <w:multiLevelType w:val="hybridMultilevel"/>
    <w:tmpl w:val="D71C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B31D59"/>
    <w:multiLevelType w:val="multilevel"/>
    <w:tmpl w:val="08504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A5E0F1E"/>
    <w:multiLevelType w:val="multilevel"/>
    <w:tmpl w:val="5F5A6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FF484E"/>
    <w:multiLevelType w:val="multilevel"/>
    <w:tmpl w:val="4BE4B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69F1D66"/>
    <w:multiLevelType w:val="hybridMultilevel"/>
    <w:tmpl w:val="F5F2F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64B0D5"/>
    <w:multiLevelType w:val="hybridMultilevel"/>
    <w:tmpl w:val="0F76732C"/>
    <w:lvl w:ilvl="0" w:tplc="BB927F74">
      <w:start w:val="1"/>
      <w:numFmt w:val="lowerRoman"/>
      <w:lvlText w:val="%1."/>
      <w:lvlJc w:val="right"/>
      <w:pPr>
        <w:ind w:left="1080" w:hanging="360"/>
      </w:pPr>
    </w:lvl>
    <w:lvl w:ilvl="1" w:tplc="086A09F0">
      <w:start w:val="1"/>
      <w:numFmt w:val="lowerLetter"/>
      <w:lvlText w:val="%2."/>
      <w:lvlJc w:val="left"/>
      <w:pPr>
        <w:ind w:left="1800" w:hanging="360"/>
      </w:pPr>
    </w:lvl>
    <w:lvl w:ilvl="2" w:tplc="7D82558E">
      <w:start w:val="1"/>
      <w:numFmt w:val="lowerRoman"/>
      <w:lvlText w:val="%3."/>
      <w:lvlJc w:val="right"/>
      <w:pPr>
        <w:ind w:left="2520" w:hanging="180"/>
      </w:pPr>
    </w:lvl>
    <w:lvl w:ilvl="3" w:tplc="8EBAE618">
      <w:start w:val="1"/>
      <w:numFmt w:val="decimal"/>
      <w:lvlText w:val="%4."/>
      <w:lvlJc w:val="left"/>
      <w:pPr>
        <w:ind w:left="3240" w:hanging="360"/>
      </w:pPr>
    </w:lvl>
    <w:lvl w:ilvl="4" w:tplc="E53E156E">
      <w:start w:val="1"/>
      <w:numFmt w:val="lowerLetter"/>
      <w:lvlText w:val="%5."/>
      <w:lvlJc w:val="left"/>
      <w:pPr>
        <w:ind w:left="3960" w:hanging="360"/>
      </w:pPr>
    </w:lvl>
    <w:lvl w:ilvl="5" w:tplc="72B4D7B8">
      <w:start w:val="1"/>
      <w:numFmt w:val="lowerRoman"/>
      <w:lvlText w:val="%6."/>
      <w:lvlJc w:val="right"/>
      <w:pPr>
        <w:ind w:left="4680" w:hanging="180"/>
      </w:pPr>
    </w:lvl>
    <w:lvl w:ilvl="6" w:tplc="2B70F064">
      <w:start w:val="1"/>
      <w:numFmt w:val="decimal"/>
      <w:lvlText w:val="%7."/>
      <w:lvlJc w:val="left"/>
      <w:pPr>
        <w:ind w:left="5400" w:hanging="360"/>
      </w:pPr>
    </w:lvl>
    <w:lvl w:ilvl="7" w:tplc="F5DA5CE2">
      <w:start w:val="1"/>
      <w:numFmt w:val="lowerLetter"/>
      <w:lvlText w:val="%8."/>
      <w:lvlJc w:val="left"/>
      <w:pPr>
        <w:ind w:left="6120" w:hanging="360"/>
      </w:pPr>
    </w:lvl>
    <w:lvl w:ilvl="8" w:tplc="DC261CF6">
      <w:start w:val="1"/>
      <w:numFmt w:val="lowerRoman"/>
      <w:lvlText w:val="%9."/>
      <w:lvlJc w:val="right"/>
      <w:pPr>
        <w:ind w:left="6840" w:hanging="180"/>
      </w:pPr>
    </w:lvl>
  </w:abstractNum>
  <w:abstractNum w:abstractNumId="21" w15:restartNumberingAfterBreak="0">
    <w:nsid w:val="38682047"/>
    <w:multiLevelType w:val="hybridMultilevel"/>
    <w:tmpl w:val="3B7C9386"/>
    <w:lvl w:ilvl="0" w:tplc="BF1C36E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B5E5292"/>
    <w:multiLevelType w:val="multilevel"/>
    <w:tmpl w:val="E320F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DE12935"/>
    <w:multiLevelType w:val="multilevel"/>
    <w:tmpl w:val="21BEC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401057AC"/>
    <w:multiLevelType w:val="multilevel"/>
    <w:tmpl w:val="31365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12E4E55"/>
    <w:multiLevelType w:val="multilevel"/>
    <w:tmpl w:val="A3A6B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4D922418"/>
    <w:multiLevelType w:val="multilevel"/>
    <w:tmpl w:val="DF660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2FB32A0"/>
    <w:multiLevelType w:val="hybridMultilevel"/>
    <w:tmpl w:val="C8B09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5100DB1"/>
    <w:multiLevelType w:val="hybridMultilevel"/>
    <w:tmpl w:val="D05AC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5C0FFB"/>
    <w:multiLevelType w:val="multilevel"/>
    <w:tmpl w:val="87067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CEC0808"/>
    <w:multiLevelType w:val="multilevel"/>
    <w:tmpl w:val="AE3CD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DE56A48"/>
    <w:multiLevelType w:val="multilevel"/>
    <w:tmpl w:val="41C0D86E"/>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37" w15:restartNumberingAfterBreak="0">
    <w:nsid w:val="648F1BC4"/>
    <w:multiLevelType w:val="multilevel"/>
    <w:tmpl w:val="D6728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B394044"/>
    <w:multiLevelType w:val="multilevel"/>
    <w:tmpl w:val="481A5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D86AD23"/>
    <w:multiLevelType w:val="hybridMultilevel"/>
    <w:tmpl w:val="E660712C"/>
    <w:lvl w:ilvl="0" w:tplc="3248807E">
      <w:start w:val="1"/>
      <w:numFmt w:val="lowerRoman"/>
      <w:lvlText w:val="%1."/>
      <w:lvlJc w:val="right"/>
      <w:pPr>
        <w:ind w:left="1080" w:hanging="360"/>
      </w:pPr>
    </w:lvl>
    <w:lvl w:ilvl="1" w:tplc="C512E7B4">
      <w:start w:val="1"/>
      <w:numFmt w:val="lowerLetter"/>
      <w:lvlText w:val="%2."/>
      <w:lvlJc w:val="left"/>
      <w:pPr>
        <w:ind w:left="1800" w:hanging="360"/>
      </w:pPr>
    </w:lvl>
    <w:lvl w:ilvl="2" w:tplc="A10CC3A6">
      <w:start w:val="1"/>
      <w:numFmt w:val="lowerRoman"/>
      <w:lvlText w:val="%3."/>
      <w:lvlJc w:val="right"/>
      <w:pPr>
        <w:ind w:left="2520" w:hanging="180"/>
      </w:pPr>
    </w:lvl>
    <w:lvl w:ilvl="3" w:tplc="616283E0">
      <w:start w:val="1"/>
      <w:numFmt w:val="decimal"/>
      <w:lvlText w:val="%4."/>
      <w:lvlJc w:val="left"/>
      <w:pPr>
        <w:ind w:left="3240" w:hanging="360"/>
      </w:pPr>
    </w:lvl>
    <w:lvl w:ilvl="4" w:tplc="C9FA394E">
      <w:start w:val="1"/>
      <w:numFmt w:val="lowerLetter"/>
      <w:lvlText w:val="%5."/>
      <w:lvlJc w:val="left"/>
      <w:pPr>
        <w:ind w:left="3960" w:hanging="360"/>
      </w:pPr>
    </w:lvl>
    <w:lvl w:ilvl="5" w:tplc="E7E601C0">
      <w:start w:val="1"/>
      <w:numFmt w:val="lowerRoman"/>
      <w:lvlText w:val="%6."/>
      <w:lvlJc w:val="right"/>
      <w:pPr>
        <w:ind w:left="4680" w:hanging="180"/>
      </w:pPr>
    </w:lvl>
    <w:lvl w:ilvl="6" w:tplc="96CC9CF2">
      <w:start w:val="1"/>
      <w:numFmt w:val="decimal"/>
      <w:lvlText w:val="%7."/>
      <w:lvlJc w:val="left"/>
      <w:pPr>
        <w:ind w:left="5400" w:hanging="360"/>
      </w:pPr>
    </w:lvl>
    <w:lvl w:ilvl="7" w:tplc="5F28DDC6">
      <w:start w:val="1"/>
      <w:numFmt w:val="lowerLetter"/>
      <w:lvlText w:val="%8."/>
      <w:lvlJc w:val="left"/>
      <w:pPr>
        <w:ind w:left="6120" w:hanging="360"/>
      </w:pPr>
    </w:lvl>
    <w:lvl w:ilvl="8" w:tplc="73EA543C">
      <w:start w:val="1"/>
      <w:numFmt w:val="lowerRoman"/>
      <w:lvlText w:val="%9."/>
      <w:lvlJc w:val="right"/>
      <w:pPr>
        <w:ind w:left="6840" w:hanging="180"/>
      </w:pPr>
    </w:lvl>
  </w:abstractNum>
  <w:abstractNum w:abstractNumId="40"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14E0D24"/>
    <w:multiLevelType w:val="multilevel"/>
    <w:tmpl w:val="A8262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5772614"/>
    <w:multiLevelType w:val="multilevel"/>
    <w:tmpl w:val="F5263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5F34BAD"/>
    <w:multiLevelType w:val="multilevel"/>
    <w:tmpl w:val="D3D2D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A7479EB"/>
    <w:multiLevelType w:val="multilevel"/>
    <w:tmpl w:val="07246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6441703">
    <w:abstractNumId w:val="39"/>
  </w:num>
  <w:num w:numId="2" w16cid:durableId="283971753">
    <w:abstractNumId w:val="8"/>
  </w:num>
  <w:num w:numId="3" w16cid:durableId="1689596801">
    <w:abstractNumId w:val="20"/>
  </w:num>
  <w:num w:numId="4" w16cid:durableId="745615663">
    <w:abstractNumId w:val="0"/>
  </w:num>
  <w:num w:numId="5" w16cid:durableId="1839080182">
    <w:abstractNumId w:val="9"/>
  </w:num>
  <w:num w:numId="6" w16cid:durableId="1885289388">
    <w:abstractNumId w:val="3"/>
  </w:num>
  <w:num w:numId="7" w16cid:durableId="1300264589">
    <w:abstractNumId w:val="22"/>
  </w:num>
  <w:num w:numId="8" w16cid:durableId="1916430116">
    <w:abstractNumId w:val="18"/>
  </w:num>
  <w:num w:numId="9" w16cid:durableId="774444084">
    <w:abstractNumId w:val="11"/>
  </w:num>
  <w:num w:numId="10" w16cid:durableId="755786248">
    <w:abstractNumId w:val="1"/>
  </w:num>
  <w:num w:numId="11" w16cid:durableId="211162906">
    <w:abstractNumId w:val="6"/>
  </w:num>
  <w:num w:numId="12" w16cid:durableId="1765422343">
    <w:abstractNumId w:val="37"/>
  </w:num>
  <w:num w:numId="13" w16cid:durableId="533036724">
    <w:abstractNumId w:val="15"/>
  </w:num>
  <w:num w:numId="14" w16cid:durableId="1303802615">
    <w:abstractNumId w:val="41"/>
  </w:num>
  <w:num w:numId="15" w16cid:durableId="1686397867">
    <w:abstractNumId w:val="25"/>
  </w:num>
  <w:num w:numId="16" w16cid:durableId="269627793">
    <w:abstractNumId w:val="16"/>
  </w:num>
  <w:num w:numId="17" w16cid:durableId="1414814297">
    <w:abstractNumId w:val="7"/>
  </w:num>
  <w:num w:numId="18" w16cid:durableId="1261909863">
    <w:abstractNumId w:val="45"/>
  </w:num>
  <w:num w:numId="19" w16cid:durableId="1259408133">
    <w:abstractNumId w:val="35"/>
  </w:num>
  <w:num w:numId="20" w16cid:durableId="1153789929">
    <w:abstractNumId w:val="47"/>
  </w:num>
  <w:num w:numId="21" w16cid:durableId="1020667176">
    <w:abstractNumId w:val="40"/>
  </w:num>
  <w:num w:numId="22" w16cid:durableId="1396928287">
    <w:abstractNumId w:val="34"/>
  </w:num>
  <w:num w:numId="23" w16cid:durableId="1296519620">
    <w:abstractNumId w:val="28"/>
  </w:num>
  <w:num w:numId="24" w16cid:durableId="863665678">
    <w:abstractNumId w:val="10"/>
  </w:num>
  <w:num w:numId="25" w16cid:durableId="732199860">
    <w:abstractNumId w:val="5"/>
  </w:num>
  <w:num w:numId="26" w16cid:durableId="66612530">
    <w:abstractNumId w:val="4"/>
  </w:num>
  <w:num w:numId="27" w16cid:durableId="1444501472">
    <w:abstractNumId w:val="36"/>
  </w:num>
  <w:num w:numId="28" w16cid:durableId="700715332">
    <w:abstractNumId w:val="12"/>
  </w:num>
  <w:num w:numId="29" w16cid:durableId="297496813">
    <w:abstractNumId w:val="31"/>
  </w:num>
  <w:num w:numId="30" w16cid:durableId="629287496">
    <w:abstractNumId w:val="42"/>
  </w:num>
  <w:num w:numId="31" w16cid:durableId="1034769722">
    <w:abstractNumId w:val="43"/>
  </w:num>
  <w:num w:numId="32" w16cid:durableId="1926038243">
    <w:abstractNumId w:val="44"/>
  </w:num>
  <w:num w:numId="33" w16cid:durableId="271400261">
    <w:abstractNumId w:val="29"/>
  </w:num>
  <w:num w:numId="34" w16cid:durableId="1936985080">
    <w:abstractNumId w:val="27"/>
  </w:num>
  <w:num w:numId="35" w16cid:durableId="1218584901">
    <w:abstractNumId w:val="23"/>
  </w:num>
  <w:num w:numId="36" w16cid:durableId="357705488">
    <w:abstractNumId w:val="30"/>
  </w:num>
  <w:num w:numId="37" w16cid:durableId="585725230">
    <w:abstractNumId w:val="48"/>
  </w:num>
  <w:num w:numId="38" w16cid:durableId="280377622">
    <w:abstractNumId w:val="24"/>
  </w:num>
  <w:num w:numId="39" w16cid:durableId="869994141">
    <w:abstractNumId w:val="38"/>
  </w:num>
  <w:num w:numId="40" w16cid:durableId="1045906260">
    <w:abstractNumId w:val="26"/>
  </w:num>
  <w:num w:numId="41" w16cid:durableId="1095592691">
    <w:abstractNumId w:val="46"/>
  </w:num>
  <w:num w:numId="42" w16cid:durableId="190267461">
    <w:abstractNumId w:val="21"/>
  </w:num>
  <w:num w:numId="43" w16cid:durableId="101271917">
    <w:abstractNumId w:val="14"/>
  </w:num>
  <w:num w:numId="44" w16cid:durableId="926496292">
    <w:abstractNumId w:val="32"/>
  </w:num>
  <w:num w:numId="45" w16cid:durableId="604190804">
    <w:abstractNumId w:val="19"/>
  </w:num>
  <w:num w:numId="46" w16cid:durableId="2110538348">
    <w:abstractNumId w:val="17"/>
  </w:num>
  <w:num w:numId="47" w16cid:durableId="1048064089">
    <w:abstractNumId w:val="2"/>
  </w:num>
  <w:num w:numId="48" w16cid:durableId="1564413964">
    <w:abstractNumId w:val="33"/>
  </w:num>
  <w:num w:numId="49" w16cid:durableId="1410729860">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bidullina, Razaliya I">
    <w15:presenceInfo w15:providerId="AD" w15:userId="S::GabidullinaRI@state.gov::5c5aa9d1-0e74-41b9-8e6e-73f9fcff76f5"/>
  </w15:person>
  <w15:person w15:author="Monteiro, Candida S (Praia)">
    <w15:presenceInfo w15:providerId="AD" w15:userId="S::MonteiroCS@state.gov::7e77bf1b-65d5-4159-bd33-262e06e4a8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007C3"/>
    <w:rsid w:val="0001109B"/>
    <w:rsid w:val="000343FC"/>
    <w:rsid w:val="0008093C"/>
    <w:rsid w:val="00082482"/>
    <w:rsid w:val="00085977"/>
    <w:rsid w:val="000B0476"/>
    <w:rsid w:val="000D2A04"/>
    <w:rsid w:val="000F2F02"/>
    <w:rsid w:val="00105ABB"/>
    <w:rsid w:val="00116B8D"/>
    <w:rsid w:val="00127B53"/>
    <w:rsid w:val="001701D8"/>
    <w:rsid w:val="001879F4"/>
    <w:rsid w:val="001A0496"/>
    <w:rsid w:val="001A4464"/>
    <w:rsid w:val="001B21DD"/>
    <w:rsid w:val="001B29D9"/>
    <w:rsid w:val="001C4DD3"/>
    <w:rsid w:val="001D7892"/>
    <w:rsid w:val="001F0C63"/>
    <w:rsid w:val="00203A39"/>
    <w:rsid w:val="0022722A"/>
    <w:rsid w:val="0024319D"/>
    <w:rsid w:val="00247028"/>
    <w:rsid w:val="00273FA7"/>
    <w:rsid w:val="002966A5"/>
    <w:rsid w:val="002977B7"/>
    <w:rsid w:val="002A2AD5"/>
    <w:rsid w:val="002B0B51"/>
    <w:rsid w:val="002D0EE4"/>
    <w:rsid w:val="002E27CB"/>
    <w:rsid w:val="002E70A3"/>
    <w:rsid w:val="002F339D"/>
    <w:rsid w:val="00304F41"/>
    <w:rsid w:val="00333EB6"/>
    <w:rsid w:val="003433B6"/>
    <w:rsid w:val="0034460F"/>
    <w:rsid w:val="00374095"/>
    <w:rsid w:val="00377DA1"/>
    <w:rsid w:val="003D7E2E"/>
    <w:rsid w:val="003E11A5"/>
    <w:rsid w:val="003E4684"/>
    <w:rsid w:val="00402B4B"/>
    <w:rsid w:val="0040408A"/>
    <w:rsid w:val="00404B82"/>
    <w:rsid w:val="004134FE"/>
    <w:rsid w:val="00413697"/>
    <w:rsid w:val="00421795"/>
    <w:rsid w:val="004438B8"/>
    <w:rsid w:val="00444628"/>
    <w:rsid w:val="00486ECB"/>
    <w:rsid w:val="004931E5"/>
    <w:rsid w:val="004A0AE7"/>
    <w:rsid w:val="004B54BD"/>
    <w:rsid w:val="004E3884"/>
    <w:rsid w:val="004E462C"/>
    <w:rsid w:val="004E7744"/>
    <w:rsid w:val="004F582E"/>
    <w:rsid w:val="0050223D"/>
    <w:rsid w:val="0050336F"/>
    <w:rsid w:val="00505F4C"/>
    <w:rsid w:val="00507B65"/>
    <w:rsid w:val="0053203B"/>
    <w:rsid w:val="00536084"/>
    <w:rsid w:val="00537B24"/>
    <w:rsid w:val="00543190"/>
    <w:rsid w:val="0056236D"/>
    <w:rsid w:val="005663EA"/>
    <w:rsid w:val="00590C04"/>
    <w:rsid w:val="005A1E29"/>
    <w:rsid w:val="005A6775"/>
    <w:rsid w:val="005B0B84"/>
    <w:rsid w:val="005D6BEB"/>
    <w:rsid w:val="005E5C19"/>
    <w:rsid w:val="005F06E9"/>
    <w:rsid w:val="005F2585"/>
    <w:rsid w:val="006036B5"/>
    <w:rsid w:val="00605F74"/>
    <w:rsid w:val="00622059"/>
    <w:rsid w:val="00641917"/>
    <w:rsid w:val="0065487C"/>
    <w:rsid w:val="00661FEF"/>
    <w:rsid w:val="00682BB7"/>
    <w:rsid w:val="00687FCB"/>
    <w:rsid w:val="006A2BDC"/>
    <w:rsid w:val="006F6F59"/>
    <w:rsid w:val="007058B4"/>
    <w:rsid w:val="00722CD8"/>
    <w:rsid w:val="00730E3F"/>
    <w:rsid w:val="007534BE"/>
    <w:rsid w:val="00765074"/>
    <w:rsid w:val="007B6939"/>
    <w:rsid w:val="007C0A42"/>
    <w:rsid w:val="007E4F62"/>
    <w:rsid w:val="00800E29"/>
    <w:rsid w:val="00802380"/>
    <w:rsid w:val="0080577F"/>
    <w:rsid w:val="00811F93"/>
    <w:rsid w:val="00845588"/>
    <w:rsid w:val="00871998"/>
    <w:rsid w:val="008917B5"/>
    <w:rsid w:val="00891D49"/>
    <w:rsid w:val="008C51E6"/>
    <w:rsid w:val="008D57D7"/>
    <w:rsid w:val="008E6CA0"/>
    <w:rsid w:val="008F157C"/>
    <w:rsid w:val="00910B25"/>
    <w:rsid w:val="00920118"/>
    <w:rsid w:val="00927318"/>
    <w:rsid w:val="00956A45"/>
    <w:rsid w:val="009612A9"/>
    <w:rsid w:val="00970A45"/>
    <w:rsid w:val="009C19E7"/>
    <w:rsid w:val="009E20E2"/>
    <w:rsid w:val="009E723C"/>
    <w:rsid w:val="00A04AD8"/>
    <w:rsid w:val="00A1722E"/>
    <w:rsid w:val="00A319F9"/>
    <w:rsid w:val="00A40F62"/>
    <w:rsid w:val="00A44745"/>
    <w:rsid w:val="00A61E46"/>
    <w:rsid w:val="00A923B1"/>
    <w:rsid w:val="00AA3807"/>
    <w:rsid w:val="00AC193F"/>
    <w:rsid w:val="00AC5A2B"/>
    <w:rsid w:val="00AF4083"/>
    <w:rsid w:val="00B0099D"/>
    <w:rsid w:val="00B01D56"/>
    <w:rsid w:val="00B35E02"/>
    <w:rsid w:val="00B40CF6"/>
    <w:rsid w:val="00B524E6"/>
    <w:rsid w:val="00B71CBA"/>
    <w:rsid w:val="00B8386A"/>
    <w:rsid w:val="00B939EE"/>
    <w:rsid w:val="00BA28AC"/>
    <w:rsid w:val="00BA569C"/>
    <w:rsid w:val="00BB122D"/>
    <w:rsid w:val="00BC1080"/>
    <w:rsid w:val="00BC3A4B"/>
    <w:rsid w:val="00BE504C"/>
    <w:rsid w:val="00BE67C4"/>
    <w:rsid w:val="00BF163A"/>
    <w:rsid w:val="00BF2FE4"/>
    <w:rsid w:val="00BF7AE0"/>
    <w:rsid w:val="00C10065"/>
    <w:rsid w:val="00C17784"/>
    <w:rsid w:val="00C30BA7"/>
    <w:rsid w:val="00C470D5"/>
    <w:rsid w:val="00C47B15"/>
    <w:rsid w:val="00C6358E"/>
    <w:rsid w:val="00C63874"/>
    <w:rsid w:val="00C6391E"/>
    <w:rsid w:val="00C73E8C"/>
    <w:rsid w:val="00CA1FCC"/>
    <w:rsid w:val="00CB426D"/>
    <w:rsid w:val="00CB492B"/>
    <w:rsid w:val="00CB62BC"/>
    <w:rsid w:val="00CD6E31"/>
    <w:rsid w:val="00CF2A5D"/>
    <w:rsid w:val="00CF4B90"/>
    <w:rsid w:val="00CF7211"/>
    <w:rsid w:val="00D059CD"/>
    <w:rsid w:val="00D2412C"/>
    <w:rsid w:val="00D30FFA"/>
    <w:rsid w:val="00D43B31"/>
    <w:rsid w:val="00D519EB"/>
    <w:rsid w:val="00D65BE8"/>
    <w:rsid w:val="00D709B1"/>
    <w:rsid w:val="00D71BD4"/>
    <w:rsid w:val="00D8215E"/>
    <w:rsid w:val="00DA605E"/>
    <w:rsid w:val="00DD1915"/>
    <w:rsid w:val="00DE0BCA"/>
    <w:rsid w:val="00DE5DBC"/>
    <w:rsid w:val="00DE6990"/>
    <w:rsid w:val="00DE7C05"/>
    <w:rsid w:val="00DF1C36"/>
    <w:rsid w:val="00DF6ED9"/>
    <w:rsid w:val="00E14430"/>
    <w:rsid w:val="00E21591"/>
    <w:rsid w:val="00E21CF8"/>
    <w:rsid w:val="00E334F1"/>
    <w:rsid w:val="00E732FE"/>
    <w:rsid w:val="00EA444A"/>
    <w:rsid w:val="00EB14B2"/>
    <w:rsid w:val="00ED0C72"/>
    <w:rsid w:val="00EE419D"/>
    <w:rsid w:val="00EE4E6E"/>
    <w:rsid w:val="00EE6070"/>
    <w:rsid w:val="00EF6976"/>
    <w:rsid w:val="00EF7452"/>
    <w:rsid w:val="00F55585"/>
    <w:rsid w:val="00F70511"/>
    <w:rsid w:val="00F75A89"/>
    <w:rsid w:val="00F771E6"/>
    <w:rsid w:val="00F77A6E"/>
    <w:rsid w:val="00F908DE"/>
    <w:rsid w:val="00FC26E6"/>
    <w:rsid w:val="00FD1615"/>
    <w:rsid w:val="02420A70"/>
    <w:rsid w:val="02ACAD3A"/>
    <w:rsid w:val="0485DB09"/>
    <w:rsid w:val="0688BF0C"/>
    <w:rsid w:val="0AB0C650"/>
    <w:rsid w:val="0B1A5AE9"/>
    <w:rsid w:val="0CDB78AF"/>
    <w:rsid w:val="0CE7DC29"/>
    <w:rsid w:val="113BA86E"/>
    <w:rsid w:val="117AF990"/>
    <w:rsid w:val="13C1757E"/>
    <w:rsid w:val="15927854"/>
    <w:rsid w:val="19B8F59F"/>
    <w:rsid w:val="1C4E4EE2"/>
    <w:rsid w:val="1E6D54E2"/>
    <w:rsid w:val="1FA83E01"/>
    <w:rsid w:val="226DD9B2"/>
    <w:rsid w:val="25799CD8"/>
    <w:rsid w:val="2589CEA3"/>
    <w:rsid w:val="2D5173BC"/>
    <w:rsid w:val="31D83135"/>
    <w:rsid w:val="38F50798"/>
    <w:rsid w:val="3C613C20"/>
    <w:rsid w:val="3C794AED"/>
    <w:rsid w:val="3CA56885"/>
    <w:rsid w:val="3D41CCAD"/>
    <w:rsid w:val="4469571A"/>
    <w:rsid w:val="46D9BBDE"/>
    <w:rsid w:val="472063B6"/>
    <w:rsid w:val="4766CD10"/>
    <w:rsid w:val="4B627D62"/>
    <w:rsid w:val="4E0B5340"/>
    <w:rsid w:val="5064024E"/>
    <w:rsid w:val="5410CE34"/>
    <w:rsid w:val="56094579"/>
    <w:rsid w:val="593575C6"/>
    <w:rsid w:val="5CCD0152"/>
    <w:rsid w:val="5E74D26A"/>
    <w:rsid w:val="60715725"/>
    <w:rsid w:val="66BDEF6C"/>
    <w:rsid w:val="6921EAE6"/>
    <w:rsid w:val="69881C01"/>
    <w:rsid w:val="6CFD19E6"/>
    <w:rsid w:val="6D860676"/>
    <w:rsid w:val="6EBB6FAD"/>
    <w:rsid w:val="71428618"/>
    <w:rsid w:val="740A9E41"/>
    <w:rsid w:val="75093FD4"/>
    <w:rsid w:val="75962551"/>
    <w:rsid w:val="75BDA4A4"/>
    <w:rsid w:val="7608C114"/>
    <w:rsid w:val="77265A8B"/>
    <w:rsid w:val="7786E729"/>
    <w:rsid w:val="7839DF46"/>
    <w:rsid w:val="79219F06"/>
    <w:rsid w:val="7A495D6A"/>
    <w:rsid w:val="7B9D94C4"/>
    <w:rsid w:val="7C996FA0"/>
    <w:rsid w:val="7DC217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71230"/>
  <w15:docId w15:val="{40F97F72-0E4F-4EE0-B543-1F590E1FB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paragraph" w:styleId="NormalWeb">
    <w:name w:val="Normal (Web)"/>
    <w:basedOn w:val="Normal"/>
    <w:uiPriority w:val="99"/>
    <w:unhideWhenUsed/>
    <w:rsid w:val="00C73E8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whitespace-normal">
    <w:name w:val="whitespace-normal"/>
    <w:basedOn w:val="DefaultParagraphFont"/>
    <w:rsid w:val="00C73E8C"/>
  </w:style>
  <w:style w:type="character" w:styleId="Strong">
    <w:name w:val="Strong"/>
    <w:basedOn w:val="DefaultParagraphFont"/>
    <w:uiPriority w:val="22"/>
    <w:qFormat/>
    <w:rsid w:val="007E4F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cascloud-usdos.msappproxy.net/pdfoundations/index.php/monitoring-toolkit/monitoring-appendices/" TargetMode="External"/><Relationship Id="rId21" Type="http://schemas.openxmlformats.org/officeDocument/2006/relationships/hyperlink" Target="https://usdos.sharepoint.com/:w:/s/R-home/IQBPSbOMkXojR490q6zPXTS4Ac67Mxc2h1WBUEVfNCl4VqI?e=n8EMaB" TargetMode="External"/><Relationship Id="rId42" Type="http://schemas.openxmlformats.org/officeDocument/2006/relationships/hyperlink" Target="mailto:praiagrants@state.gov" TargetMode="External"/><Relationship Id="rId47" Type="http://schemas.openxmlformats.org/officeDocument/2006/relationships/hyperlink" Target="https://www.sam.gov/" TargetMode="External"/><Relationship Id="rId63" Type="http://schemas.openxmlformats.org/officeDocument/2006/relationships/hyperlink" Target="https://www.ecfr.gov/current/title-2/part-200/section-200.1" TargetMode="External"/><Relationship Id="rId68" Type="http://schemas.openxmlformats.org/officeDocument/2006/relationships/header" Target="header1.xml"/><Relationship Id="rId7" Type="http://schemas.openxmlformats.org/officeDocument/2006/relationships/styles" Target="styles.xml"/><Relationship Id="rId71" Type="http://schemas.microsoft.com/office/2011/relationships/people" Target="people.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hyperlink" Target="https://www.ecfr.gov/current/title-2/part-200/section-200.1" TargetMode="External"/><Relationship Id="rId11" Type="http://schemas.openxmlformats.org/officeDocument/2006/relationships/endnotes" Target="endnotes.xml"/><Relationship Id="rId24" Type="http://schemas.openxmlformats.org/officeDocument/2006/relationships/hyperlink" Target="https://cascloud-usdos.msappproxy.net/pdfoundations/?s=monitoring" TargetMode="External"/><Relationship Id="rId32" Type="http://schemas.openxmlformats.org/officeDocument/2006/relationships/hyperlink" Target="https://www.ecfr.gov/cgi-bin/text-idx" TargetMode="External"/><Relationship Id="rId37"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40" Type="http://schemas.openxmlformats.org/officeDocument/2006/relationships/hyperlink" Target="https://www.ecfr.gov/current/title-2/subtitle-A/chapter-I/part-25/subpart-A/section-25.110" TargetMode="External"/><Relationship Id="rId45" Type="http://schemas.openxmlformats.org/officeDocument/2006/relationships/hyperlink" Target="mailto:praiagrants@state.gov" TargetMode="External"/><Relationship Id="rId53" Type="http://schemas.openxmlformats.org/officeDocument/2006/relationships/hyperlink" Target="https://www.ecfr.gov/cgi-bin/text-idx?SID=81a5f41de81c46a9844617d93a9db081&amp;mc=true&amp;node=pt2.1.200&amp;rgn=div5" TargetMode="External"/><Relationship Id="rId58" Type="http://schemas.openxmlformats.org/officeDocument/2006/relationships/hyperlink" Target="https://www.ecfr.gov/cgi-bin/text-idx?SID=81a5f41de81c46a9844617d93a9db081&amp;mc=true&amp;node=pt2.1.183&amp;rgn=div5" TargetMode="External"/><Relationship Id="rId66" Type="http://schemas.openxmlformats.org/officeDocument/2006/relationships/hyperlink" Target="http://travel.state.gov/" TargetMode="External"/><Relationship Id="rId5" Type="http://schemas.openxmlformats.org/officeDocument/2006/relationships/customXml" Target="../customXml/item5.xml"/><Relationship Id="rId61" Type="http://schemas.openxmlformats.org/officeDocument/2006/relationships/hyperlink" Target="https://www.federalregister.gov/" TargetMode="External"/><Relationship Id="rId19" Type="http://schemas.openxmlformats.org/officeDocument/2006/relationships/hyperlink" Target="https://www.grants.gov/forms/forms-repository/sf-424-family" TargetMode="External"/><Relationship Id="rId14" Type="http://schemas.openxmlformats.org/officeDocument/2006/relationships/hyperlink" Target="https://www.ecfr.gov/current/title-2/section-200.331" TargetMode="External"/><Relationship Id="rId22" Type="http://schemas.openxmlformats.org/officeDocument/2006/relationships/hyperlink" Target="https://cascloud-usdos.msappproxy.net/pdfoundations/?s=monitoring" TargetMode="External"/><Relationship Id="rId27" Type="http://schemas.openxmlformats.org/officeDocument/2006/relationships/hyperlink" Target="https://usdos.sharepoint.com/:x:/s/R-home/IQDmxdSe9EPkTqTJZjRB-UCtAc9KhjSO1U2ikTF87zw9GLE?e=dNhHKb" TargetMode="External"/><Relationship Id="rId30" Type="http://schemas.openxmlformats.org/officeDocument/2006/relationships/hyperlink" Target="https://www.ecfr.gov/current/title-2/part-200/section-200.1" TargetMode="External"/><Relationship Id="rId35" Type="http://schemas.openxmlformats.org/officeDocument/2006/relationships/hyperlink" Target="../praiagrants@state.gov" TargetMode="External"/><Relationship Id="rId43" Type="http://schemas.openxmlformats.org/officeDocument/2006/relationships/hyperlink" Target="https://www.ecfr.gov/cgi-bin/text-idx" TargetMode="External"/><Relationship Id="rId48"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56" Type="http://schemas.openxmlformats.org/officeDocument/2006/relationships/hyperlink" Target="https://www.ecfr.gov/cgi-bin/text-idx?SID=81a5f41de81c46a9844617d93a9db081&amp;mc=true&amp;node=pt2.1.175&amp;rgn=div5" TargetMode="External"/><Relationship Id="rId64" Type="http://schemas.openxmlformats.org/officeDocument/2006/relationships/hyperlink" Target="https://step.state.gov/step/" TargetMode="External"/><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whitehouse.gov/presidential-actions/2025/01/defending-women-from-gender-ideology-extremism-and-restoring-biological-truth-to-the-federal-government/"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microsoft.com/office/2016/09/relationships/commentsIds" Target="commentsIds.xml"/><Relationship Id="rId25" Type="http://schemas.openxmlformats.org/officeDocument/2006/relationships/hyperlink" Target="https://usdos.sharepoint.com/sites/Islamabad/TempShare/PASGRANTS%20PUBLIC/Forms/AllItems.aspx?id=%2Fsites%2FIslamabad%2FTempShare%2FPASGRANTS%20PUBLIC%2F01%2E%20NOFOs%2FFY24%20NOFOs%2F03%2E%20CGK%20%2D%20Increasing%20Awareness%20of%20the%20U%2ES%2E%2DPakistan%20Partnership%20%20Through%20Reporting%20Tours%2F02%2E%20Apps%20from%20Grants%2Egov%2F01%2E%20Eligible%2F01%2E%20Media%20Foundation%20360%2FGRANT14107941%2F03c%2E%20Theory%20of%20Change%20Diagram%2Epdf&amp;parent=%2Fsites%2FIslamabad%2FTempShare%2FPASGRANTS%20PUBLIC%2F01%2E%20NOFOs%2FFY24%20NOFOs%2F03%2E%20CGK%20%2D%20Increasing%20Awareness%20of%20the%20U%2ES%2E%2DPakistan%20Partnership%20%20Through%20Reporting%20Tours%2F02%2E%20Apps%20from%20Grants%2Egov%2F01%2E%20Eligible%2F01%2E%20Media%20Foundation%20360%2FGRANT14107941" TargetMode="External"/><Relationship Id="rId33" Type="http://schemas.openxmlformats.org/officeDocument/2006/relationships/hyperlink" Target="https://www.grants.gov/forms" TargetMode="External"/><Relationship Id="rId38"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46" Type="http://schemas.openxmlformats.org/officeDocument/2006/relationships/hyperlink" Target="https://fsapartners.ed.gov/knowledge-center/topics/section-117-foreign-gift-and-contract-reporting/resources/frequently-asked-questions" TargetMode="External"/><Relationship Id="rId59" Type="http://schemas.openxmlformats.org/officeDocument/2006/relationships/hyperlink" Target="https://www.ecfr.gov/cgi-bin/text-idx?SID=81a5f41de81c46a9844617d93a9db081&amp;mc=true&amp;tpl=/ecfrbrowse/Title02/2chapterVI.tpl" TargetMode="External"/><Relationship Id="rId67" Type="http://schemas.openxmlformats.org/officeDocument/2006/relationships/hyperlink" Target="https://travel.state.gov/content/passports/en/alertswarnings.html" TargetMode="External"/><Relationship Id="rId20" Type="http://schemas.openxmlformats.org/officeDocument/2006/relationships/hyperlink" Target="https://www.grants.gov/forms/forms-repository/sf-424-family" TargetMode="External"/><Relationship Id="rId41" Type="http://schemas.openxmlformats.org/officeDocument/2006/relationships/hyperlink" Target="mailto:praiagrants@state.gov" TargetMode="External"/><Relationship Id="rId54" Type="http://schemas.openxmlformats.org/officeDocument/2006/relationships/hyperlink" Target="https://www.ecfr.gov/cgi-bin/text-idx?SID=81a5f41de81c46a9844617d93a9db081&amp;mc=true&amp;node=pt2.1.25&amp;rgn=div5" TargetMode="External"/><Relationship Id="rId62" Type="http://schemas.openxmlformats.org/officeDocument/2006/relationships/hyperlink" Target="https://brand.america.gov/"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omments" Target="comments.xml"/><Relationship Id="rId23" Type="http://schemas.microsoft.com/office/2018/08/relationships/commentsExtensible" Target="commentsExtensible.xml"/><Relationship Id="rId28" Type="http://schemas.openxmlformats.org/officeDocument/2006/relationships/hyperlink" Target="https://www.ecfr.gov/current/title-2/part-200/section-200.1" TargetMode="External"/><Relationship Id="rId36"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49" Type="http://schemas.openxmlformats.org/officeDocument/2006/relationships/hyperlink" Target="https://www.whitehouse.gov/presidential-actions/2025/01/ending-illegal-discrimination-and-restoring-merit-based-opportunity/" TargetMode="External"/><Relationship Id="rId57" Type="http://schemas.openxmlformats.org/officeDocument/2006/relationships/hyperlink" Target="https://www.ecfr.gov/cgi-bin/text-idx?SID=81a5f41de81c46a9844617d93a9db081&amp;mc=true&amp;node=pt2.1.182&amp;rgn=div5" TargetMode="External"/><Relationship Id="rId10" Type="http://schemas.openxmlformats.org/officeDocument/2006/relationships/footnotes" Target="footnotes.xml"/><Relationship Id="rId31" Type="http://schemas.openxmlformats.org/officeDocument/2006/relationships/hyperlink" Target="https://www.state.gov/m/a/ope/index.htm%20and%202CFR200" TargetMode="External"/><Relationship Id="rId44" Type="http://schemas.openxmlformats.org/officeDocument/2006/relationships/hyperlink" Target="https://www.grants.gov/support.html" TargetMode="External"/><Relationship Id="rId52" Type="http://schemas.openxmlformats.org/officeDocument/2006/relationships/hyperlink" Target="https://cascloud-usdos.msappproxy.net/pdfoundations/index.php/monitoring-toolkit/monitoring-appendices/" TargetMode="External"/><Relationship Id="rId60" Type="http://schemas.openxmlformats.org/officeDocument/2006/relationships/hyperlink" Target="https://www.state.gov/about-us-office-of-the-procurement-executive/" TargetMode="External"/><Relationship Id="rId65" Type="http://schemas.openxmlformats.org/officeDocument/2006/relationships/hyperlink" Target="http://travel.state.gov/"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ecfr.gov/current/title-2/section-200.331" TargetMode="External"/><Relationship Id="rId18" Type="http://schemas.openxmlformats.org/officeDocument/2006/relationships/hyperlink" Target="https://www.grants.gov/forms/forms-repository/sf-424-family" TargetMode="External"/><Relationship Id="rId39"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4" Type="http://schemas.openxmlformats.org/officeDocument/2006/relationships/hyperlink" Target="https://cv.usembassy.gov/" TargetMode="External"/><Relationship Id="rId50" Type="http://schemas.openxmlformats.org/officeDocument/2006/relationships/hyperlink" Target="https://www.whitehouse.gov/presidential-actions/2025/04/protecting-american-communities-from-criminal-aliens/" TargetMode="External"/><Relationship Id="rId55" Type="http://schemas.openxmlformats.org/officeDocument/2006/relationships/hyperlink" Target="https://www.ecfr.gov/cgi-bin/text-idx?SID=81a5f41de81c46a9844617d93a9db081&amp;mc=true&amp;node=pt2.1.170&amp;rgn=div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xmlns="">
    <Name>Document ID Generator</Name>
    <Synchronization>Synchronous</Synchronization>
    <Type>10001</Type>
    <SequenceNumber>1000</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10002</Type>
    <SequenceNumber>1001</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10004</Type>
    <SequenceNumber>1002</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10006</Type>
    <SequenceNumber>1003</SequenceNumber>
    <Assembly>Microsoft.Office.DocumentManagement, Version=16.0.0.0, Culture=neutral, PublicKeyToken=71e9bce111e9429c</Assembly>
    <Class>Microsoft.Office.DocumentManagement.Internal.DocIdHandler</Class>
    <Data/>
    <Filter/>
  </Receiver>
</spe:Receiver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49738a8-b98f-4e5e-a942-42e474efa6d8" xsi:nil="true"/>
    <lcf76f155ced4ddcb4097134ff3c332f xmlns="1ea8b8d5-75a9-4851-afa6-25e1a7089c58">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94AE259AA16F947A733F48FA97DDCFB" ma:contentTypeVersion="15" ma:contentTypeDescription="Create a new document." ma:contentTypeScope="" ma:versionID="f4c03fcbbac579e5079b0de2894c49fb">
  <xsd:schema xmlns:xsd="http://www.w3.org/2001/XMLSchema" xmlns:xs="http://www.w3.org/2001/XMLSchema" xmlns:p="http://schemas.microsoft.com/office/2006/metadata/properties" xmlns:ns2="06f461f2-2bea-4d88-b947-feb1d4892cc7" xmlns:ns3="1ea8b8d5-75a9-4851-afa6-25e1a7089c58" xmlns:ns4="149738a8-b98f-4e5e-a942-42e474efa6d8" targetNamespace="http://schemas.microsoft.com/office/2006/metadata/properties" ma:root="true" ma:fieldsID="29e2b95158d225bae6135d4adc01ceab" ns2:_="" ns3:_="" ns4:_="">
    <xsd:import namespace="06f461f2-2bea-4d88-b947-feb1d4892cc7"/>
    <xsd:import namespace="1ea8b8d5-75a9-4851-afa6-25e1a7089c58"/>
    <xsd:import namespace="149738a8-b98f-4e5e-a942-42e474efa6d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3:MediaServiceOCR"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f461f2-2bea-4d88-b947-feb1d4892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a8b8d5-75a9-4851-afa6-25e1a7089c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9738a8-b98f-4e5e-a942-42e474efa6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2776e23-2f24-4cb1-9a5a-0040c9ba821e}" ma:internalName="TaxCatchAll" ma:showField="CatchAllData" ma:web="149738a8-b98f-4e5e-a942-42e474efa6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DA2D02-AC52-441B-9C2B-DE7C90BF5BBF}">
  <ds:schemaRefs>
    <ds:schemaRef ds:uri="http://schemas.microsoft.com/sharepoint/events"/>
    <ds:schemaRef ds:uri=""/>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471A035-AE61-4F06-8819-FFDA5F3B27D7}">
  <ds:schemaRefs>
    <ds:schemaRef ds:uri="http://schemas.microsoft.com/sharepoint/v3/contenttype/forms"/>
  </ds:schemaRefs>
</ds:datastoreItem>
</file>

<file path=customXml/itemProps4.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149738a8-b98f-4e5e-a942-42e474efa6d8"/>
    <ds:schemaRef ds:uri="1ea8b8d5-75a9-4851-afa6-25e1a7089c58"/>
  </ds:schemaRefs>
</ds:datastoreItem>
</file>

<file path=customXml/itemProps5.xml><?xml version="1.0" encoding="utf-8"?>
<ds:datastoreItem xmlns:ds="http://schemas.openxmlformats.org/officeDocument/2006/customXml" ds:itemID="{D54F82CE-A240-4C47-956C-0F24EBE19B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f461f2-2bea-4d88-b947-feb1d4892cc7"/>
    <ds:schemaRef ds:uri="1ea8b8d5-75a9-4851-afa6-25e1a7089c58"/>
    <ds:schemaRef ds:uri="149738a8-b98f-4e5e-a942-42e474efa6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23</Pages>
  <Words>1658</Words>
  <Characters>59486</Characters>
  <Application>Microsoft Office Word</Application>
  <DocSecurity>0</DocSecurity>
  <Lines>1062</Lines>
  <Paragraphs>170</Paragraphs>
  <ScaleCrop>false</ScaleCrop>
  <HeadingPairs>
    <vt:vector size="2" baseType="variant">
      <vt:variant>
        <vt:lpstr>Title</vt:lpstr>
      </vt:variant>
      <vt:variant>
        <vt:i4>1</vt:i4>
      </vt:variant>
    </vt:vector>
  </HeadingPairs>
  <TitlesOfParts>
    <vt:vector size="1" baseType="lpstr">
      <vt:lpstr/>
    </vt:vector>
  </TitlesOfParts>
  <Company>Department of State</Company>
  <LinksUpToDate>false</LinksUpToDate>
  <CharactersWithSpaces>60974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Parker</dc:creator>
  <cp:keywords/>
  <cp:lastModifiedBy>Monteiro, Candida S (Praia)</cp:lastModifiedBy>
  <cp:revision>163</cp:revision>
  <dcterms:created xsi:type="dcterms:W3CDTF">2026-02-18T07:29:00Z</dcterms:created>
  <dcterms:modified xsi:type="dcterms:W3CDTF">2026-03-27T15:38:00Z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0x010100294AE259AA16F947A733F48FA97DDCFB</vt:lpwstr>
  </property>
  <property fmtid="{D5CDD505-2E9C-101B-9397-08002B2CF9AE}" pid="10" name="_dlc_DocIdItemGuid">
    <vt:lpwstr>61386499-b93e-456e-a3ad-0b0d159974ff</vt:lpwstr>
  </property>
  <property fmtid="{D5CDD505-2E9C-101B-9397-08002B2CF9AE}" pid="11" name="MediaServiceImageTags">
    <vt:lpwstr/>
  </property>
</Properties>
</file>