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4BEB7" w14:textId="77777777" w:rsidR="00D44118" w:rsidRDefault="00D44118" w:rsidP="00D44118">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9264" behindDoc="1" locked="0" layoutInCell="1" allowOverlap="1" wp14:anchorId="5C21E872" wp14:editId="1BDF36E2">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40E52129" w14:textId="77777777" w:rsidR="00D44118" w:rsidRPr="00876797" w:rsidRDefault="00D44118" w:rsidP="00D44118">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313601F4" w14:textId="77777777" w:rsidR="00D44118" w:rsidRPr="00876797" w:rsidRDefault="00D44118" w:rsidP="7909D186">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909D186">
        <w:rPr>
          <w:rFonts w:ascii="Times New Roman" w:eastAsia="Times New Roman" w:hAnsi="Times New Roman" w:cs="Times New Roman"/>
          <w:color w:val="000000" w:themeColor="text1"/>
          <w:sz w:val="36"/>
          <w:szCs w:val="36"/>
        </w:rPr>
        <w:t>Notice of Funding Opportunity (NOFO)</w:t>
      </w:r>
    </w:p>
    <w:p w14:paraId="7FF5C23B" w14:textId="77777777" w:rsidR="00D44118" w:rsidRDefault="00D44118" w:rsidP="7909D186">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52"/>
          <w:szCs w:val="52"/>
        </w:rPr>
      </w:pPr>
    </w:p>
    <w:p w14:paraId="12295469" w14:textId="77777777" w:rsidR="00D44118" w:rsidRPr="00876797" w:rsidRDefault="00D44118" w:rsidP="7909D186">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56"/>
          <w:szCs w:val="56"/>
        </w:rPr>
      </w:pPr>
    </w:p>
    <w:p w14:paraId="5698071A" w14:textId="77777777" w:rsidR="00D44118" w:rsidRPr="00876797" w:rsidRDefault="00D44118" w:rsidP="7909D186">
      <w:pPr>
        <w:pStyle w:val="Title"/>
        <w:widowControl w:val="0"/>
        <w:spacing w:line="254" w:lineRule="auto"/>
        <w:jc w:val="center"/>
        <w:rPr>
          <w:rFonts w:ascii="Times New Roman" w:eastAsia="Times New Roman" w:hAnsi="Times New Roman" w:cs="Times New Roman"/>
          <w:color w:val="000000" w:themeColor="text1"/>
        </w:rPr>
      </w:pPr>
      <w:r w:rsidRPr="7909D186">
        <w:rPr>
          <w:rFonts w:ascii="Times New Roman" w:eastAsia="Times New Roman" w:hAnsi="Times New Roman" w:cs="Times New Roman"/>
          <w:color w:val="000000" w:themeColor="text1"/>
          <w:lang w:val="en-US"/>
        </w:rPr>
        <w:t>Alumni Engagement Innovation Fund 2026</w:t>
      </w:r>
    </w:p>
    <w:p w14:paraId="21554AD0" w14:textId="49D14FB1" w:rsidR="00D44118" w:rsidRDefault="56D0AC2A" w:rsidP="7909D186">
      <w:pPr>
        <w:widowControl w:val="0"/>
        <w:spacing w:before="500"/>
        <w:ind w:left="113"/>
        <w:jc w:val="center"/>
        <w:rPr>
          <w:rFonts w:ascii="Times New Roman" w:eastAsia="Times New Roman" w:hAnsi="Times New Roman" w:cs="Times New Roman"/>
          <w:color w:val="000000" w:themeColor="text1"/>
          <w:sz w:val="32"/>
          <w:szCs w:val="32"/>
        </w:rPr>
      </w:pPr>
      <w:r w:rsidRPr="7909D186">
        <w:rPr>
          <w:rFonts w:ascii="Times New Roman" w:eastAsia="Times New Roman" w:hAnsi="Times New Roman" w:cs="Times New Roman"/>
          <w:color w:val="000000" w:themeColor="text1"/>
          <w:sz w:val="32"/>
          <w:szCs w:val="32"/>
          <w:lang w:val="en-US"/>
        </w:rPr>
        <w:t xml:space="preserve">Public Diplomacy Section, </w:t>
      </w:r>
      <w:r w:rsidR="00D44118" w:rsidRPr="7909D186">
        <w:rPr>
          <w:rFonts w:ascii="Times New Roman" w:eastAsia="Times New Roman" w:hAnsi="Times New Roman" w:cs="Times New Roman"/>
          <w:color w:val="000000" w:themeColor="text1"/>
          <w:sz w:val="32"/>
          <w:szCs w:val="32"/>
          <w:lang w:val="en-US"/>
        </w:rPr>
        <w:t>U.S. Embassy Beirut, Department of State</w:t>
      </w:r>
    </w:p>
    <w:p w14:paraId="6023C349" w14:textId="480E8D6B" w:rsidR="00D44118" w:rsidRDefault="00D44118" w:rsidP="7909D186">
      <w:pPr>
        <w:spacing w:before="500"/>
        <w:ind w:left="113"/>
        <w:jc w:val="center"/>
        <w:rPr>
          <w:rFonts w:ascii="Times New Roman" w:eastAsia="Times New Roman" w:hAnsi="Times New Roman" w:cs="Times New Roman"/>
          <w:color w:val="FF0000"/>
          <w:sz w:val="32"/>
          <w:szCs w:val="32"/>
          <w:lang w:val="en-US"/>
        </w:rPr>
      </w:pPr>
      <w:r w:rsidRPr="7909D186">
        <w:rPr>
          <w:rFonts w:ascii="Times New Roman" w:eastAsia="Times New Roman" w:hAnsi="Times New Roman" w:cs="Times New Roman"/>
          <w:color w:val="000000" w:themeColor="text1"/>
          <w:sz w:val="32"/>
          <w:szCs w:val="32"/>
          <w:lang w:val="en-US"/>
        </w:rPr>
        <w:t xml:space="preserve">Opportunity number: </w:t>
      </w:r>
      <w:r w:rsidR="7D266DEC" w:rsidRPr="7909D186">
        <w:rPr>
          <w:rFonts w:ascii="Times New Roman" w:eastAsia="Times New Roman" w:hAnsi="Times New Roman" w:cs="Times New Roman"/>
          <w:color w:val="000000" w:themeColor="text1"/>
          <w:sz w:val="32"/>
          <w:szCs w:val="32"/>
          <w:lang w:val="en-US"/>
        </w:rPr>
        <w:t>LBN-PDS-2026-</w:t>
      </w:r>
      <w:r w:rsidR="7D266DEC" w:rsidRPr="7909D186">
        <w:rPr>
          <w:rFonts w:ascii="Times New Roman" w:eastAsia="Times New Roman" w:hAnsi="Times New Roman" w:cs="Times New Roman"/>
          <w:sz w:val="32"/>
          <w:szCs w:val="32"/>
          <w:lang w:val="en-US"/>
        </w:rPr>
        <w:t>AEIF</w:t>
      </w:r>
    </w:p>
    <w:p w14:paraId="5707AA6C" w14:textId="60A9B7AD" w:rsidR="00D44118" w:rsidRDefault="00D44118" w:rsidP="00D44118">
      <w:pPr>
        <w:spacing w:before="500"/>
        <w:ind w:left="113"/>
        <w:jc w:val="center"/>
        <w:rPr>
          <w:rFonts w:ascii="Times New Roman" w:eastAsia="Times New Roman" w:hAnsi="Times New Roman" w:cs="Times New Roman"/>
          <w:sz w:val="32"/>
          <w:szCs w:val="32"/>
        </w:rPr>
      </w:pPr>
      <w:r w:rsidRPr="75386FAB">
        <w:rPr>
          <w:rFonts w:ascii="Times New Roman" w:eastAsia="Times New Roman" w:hAnsi="Times New Roman" w:cs="Times New Roman"/>
          <w:sz w:val="32"/>
          <w:szCs w:val="32"/>
        </w:rPr>
        <w:t>Application deadline:</w:t>
      </w:r>
      <w:r w:rsidR="00876797" w:rsidRPr="75386FAB">
        <w:rPr>
          <w:rFonts w:ascii="Times New Roman" w:eastAsia="Times New Roman" w:hAnsi="Times New Roman" w:cs="Times New Roman"/>
          <w:sz w:val="32"/>
          <w:szCs w:val="32"/>
        </w:rPr>
        <w:t xml:space="preserve"> </w:t>
      </w:r>
      <w:r w:rsidR="00876797" w:rsidRPr="75386FAB">
        <w:rPr>
          <w:rFonts w:ascii="Times New Roman" w:eastAsia="Times New Roman" w:hAnsi="Times New Roman" w:cs="Times New Roman"/>
          <w:color w:val="000000" w:themeColor="text1"/>
          <w:sz w:val="32"/>
          <w:szCs w:val="32"/>
        </w:rPr>
        <w:t>May</w:t>
      </w:r>
      <w:r w:rsidR="00876797" w:rsidRPr="75386FAB">
        <w:rPr>
          <w:rFonts w:ascii="Times New Roman" w:eastAsia="Times New Roman" w:hAnsi="Times New Roman" w:cs="Times New Roman"/>
          <w:color w:val="FF0000"/>
          <w:sz w:val="32"/>
          <w:szCs w:val="32"/>
        </w:rPr>
        <w:t xml:space="preserve"> </w:t>
      </w:r>
      <w:r w:rsidR="6A07FB32" w:rsidRPr="75386FAB">
        <w:rPr>
          <w:rFonts w:ascii="Times New Roman" w:eastAsia="Times New Roman" w:hAnsi="Times New Roman" w:cs="Times New Roman"/>
          <w:color w:val="000000" w:themeColor="text1"/>
          <w:sz w:val="32"/>
          <w:szCs w:val="32"/>
        </w:rPr>
        <w:t>1</w:t>
      </w:r>
      <w:r w:rsidR="0074718A">
        <w:rPr>
          <w:rFonts w:ascii="Times New Roman" w:eastAsia="Times New Roman" w:hAnsi="Times New Roman" w:cs="Times New Roman"/>
          <w:color w:val="000000" w:themeColor="text1"/>
          <w:sz w:val="32"/>
          <w:szCs w:val="32"/>
        </w:rPr>
        <w:t>8</w:t>
      </w:r>
      <w:r w:rsidR="00876797" w:rsidRPr="75386FAB">
        <w:rPr>
          <w:rFonts w:ascii="Times New Roman" w:eastAsia="Times New Roman" w:hAnsi="Times New Roman" w:cs="Times New Roman"/>
          <w:color w:val="000000" w:themeColor="text1"/>
          <w:sz w:val="32"/>
          <w:szCs w:val="32"/>
        </w:rPr>
        <w:t>, 2026, at 11:59 p.m. Beirut time</w:t>
      </w:r>
      <w:r w:rsidRPr="75386FAB">
        <w:rPr>
          <w:rFonts w:ascii="Times New Roman" w:eastAsia="Times New Roman" w:hAnsi="Times New Roman" w:cs="Times New Roman"/>
          <w:color w:val="FF0000"/>
          <w:sz w:val="32"/>
          <w:szCs w:val="32"/>
        </w:rPr>
        <w:t xml:space="preserve"> </w:t>
      </w:r>
    </w:p>
    <w:p w14:paraId="0000000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lastRenderedPageBreak/>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Content>
        <w:p w14:paraId="7AFC9ED1" w14:textId="39C38A0D" w:rsidR="00D44118" w:rsidRDefault="00C1006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\u \z \t "Heading 1,1,Heading 2,2,Heading 3,3,"</w:instrText>
          </w:r>
          <w:r>
            <w:fldChar w:fldCharType="separate"/>
          </w:r>
          <w:hyperlink w:anchor="_Toc224147444" w:history="1">
            <w:r w:rsidR="00D44118" w:rsidRPr="009946C2">
              <w:rPr>
                <w:rStyle w:val="Hyperlink"/>
                <w:rFonts w:ascii="Times New Roman" w:eastAsia="Times New Roman" w:hAnsi="Times New Roman" w:cs="Times New Roman"/>
                <w:b/>
                <w:bCs/>
                <w:noProof/>
              </w:rPr>
              <w:t>A.</w:t>
            </w:r>
            <w:r w:rsidR="00D44118">
              <w:rPr>
                <w:rFonts w:asciiTheme="minorHAnsi" w:eastAsiaTheme="minorEastAsia" w:hAnsiTheme="minorHAnsi" w:cstheme="minorBidi"/>
                <w:noProof/>
                <w:kern w:val="2"/>
                <w:sz w:val="24"/>
                <w:szCs w:val="24"/>
                <w:lang w:val="en-US"/>
                <w14:ligatures w14:val="standardContextual"/>
              </w:rPr>
              <w:tab/>
            </w:r>
            <w:r w:rsidR="00D44118" w:rsidRPr="009946C2">
              <w:rPr>
                <w:rStyle w:val="Hyperlink"/>
                <w:rFonts w:ascii="Times New Roman" w:eastAsia="Times New Roman" w:hAnsi="Times New Roman" w:cs="Times New Roman"/>
                <w:b/>
                <w:bCs/>
                <w:noProof/>
              </w:rPr>
              <w:t>BASIC INFORMATION</w:t>
            </w:r>
            <w:r w:rsidR="00D44118">
              <w:rPr>
                <w:noProof/>
                <w:webHidden/>
              </w:rPr>
              <w:tab/>
            </w:r>
            <w:r w:rsidR="00D44118">
              <w:rPr>
                <w:noProof/>
                <w:webHidden/>
              </w:rPr>
              <w:fldChar w:fldCharType="begin"/>
            </w:r>
            <w:r w:rsidR="00D44118">
              <w:rPr>
                <w:noProof/>
                <w:webHidden/>
              </w:rPr>
              <w:instrText xml:space="preserve"> PAGEREF _Toc224147444 \h </w:instrText>
            </w:r>
            <w:r w:rsidR="00D44118">
              <w:rPr>
                <w:noProof/>
                <w:webHidden/>
              </w:rPr>
            </w:r>
            <w:r w:rsidR="00D44118">
              <w:rPr>
                <w:noProof/>
                <w:webHidden/>
              </w:rPr>
              <w:fldChar w:fldCharType="separate"/>
            </w:r>
            <w:r w:rsidR="00D44118">
              <w:rPr>
                <w:noProof/>
                <w:webHidden/>
              </w:rPr>
              <w:t>3</w:t>
            </w:r>
            <w:r w:rsidR="00D44118">
              <w:rPr>
                <w:noProof/>
                <w:webHidden/>
              </w:rPr>
              <w:fldChar w:fldCharType="end"/>
            </w:r>
          </w:hyperlink>
        </w:p>
        <w:p w14:paraId="4865C1B8" w14:textId="5025511F" w:rsidR="00D44118" w:rsidRDefault="00D44118">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4147445" w:history="1">
            <w:r w:rsidRPr="009946C2">
              <w:rPr>
                <w:rStyle w:val="Hyperlink"/>
                <w:rFonts w:ascii="Times New Roman" w:eastAsia="Times New Roman" w:hAnsi="Times New Roman" w:cs="Times New Roman"/>
                <w:b/>
                <w:bCs/>
                <w:noProof/>
              </w:rPr>
              <w:t>B.</w:t>
            </w:r>
            <w:r>
              <w:rPr>
                <w:rFonts w:asciiTheme="minorHAnsi" w:eastAsiaTheme="minorEastAsia" w:hAnsiTheme="minorHAnsi" w:cstheme="minorBidi"/>
                <w:noProof/>
                <w:kern w:val="2"/>
                <w:sz w:val="24"/>
                <w:szCs w:val="24"/>
                <w:lang w:val="en-US"/>
                <w14:ligatures w14:val="standardContextual"/>
              </w:rPr>
              <w:tab/>
            </w:r>
            <w:r w:rsidRPr="009946C2">
              <w:rPr>
                <w:rStyle w:val="Hyperlink"/>
                <w:rFonts w:ascii="Times New Roman" w:eastAsia="Times New Roman" w:hAnsi="Times New Roman" w:cs="Times New Roman"/>
                <w:b/>
                <w:bCs/>
                <w:noProof/>
              </w:rPr>
              <w:t>ELIGIBILITY</w:t>
            </w:r>
            <w:r>
              <w:rPr>
                <w:noProof/>
                <w:webHidden/>
              </w:rPr>
              <w:tab/>
            </w:r>
            <w:r>
              <w:rPr>
                <w:noProof/>
                <w:webHidden/>
              </w:rPr>
              <w:fldChar w:fldCharType="begin"/>
            </w:r>
            <w:r>
              <w:rPr>
                <w:noProof/>
                <w:webHidden/>
              </w:rPr>
              <w:instrText xml:space="preserve"> PAGEREF _Toc224147445 \h </w:instrText>
            </w:r>
            <w:r>
              <w:rPr>
                <w:noProof/>
                <w:webHidden/>
              </w:rPr>
            </w:r>
            <w:r>
              <w:rPr>
                <w:noProof/>
                <w:webHidden/>
              </w:rPr>
              <w:fldChar w:fldCharType="separate"/>
            </w:r>
            <w:r>
              <w:rPr>
                <w:noProof/>
                <w:webHidden/>
              </w:rPr>
              <w:t>5</w:t>
            </w:r>
            <w:r>
              <w:rPr>
                <w:noProof/>
                <w:webHidden/>
              </w:rPr>
              <w:fldChar w:fldCharType="end"/>
            </w:r>
          </w:hyperlink>
        </w:p>
        <w:p w14:paraId="02C58B2F" w14:textId="722BB571" w:rsidR="00D44118" w:rsidRDefault="00D44118">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4147446" w:history="1">
            <w:r w:rsidRPr="009946C2">
              <w:rPr>
                <w:rStyle w:val="Hyperlink"/>
                <w:rFonts w:ascii="Times New Roman" w:eastAsia="Times New Roman" w:hAnsi="Times New Roman" w:cs="Times New Roman"/>
                <w:b/>
                <w:bCs/>
                <w:noProof/>
              </w:rPr>
              <w:t>C.</w:t>
            </w:r>
            <w:r>
              <w:rPr>
                <w:rFonts w:asciiTheme="minorHAnsi" w:eastAsiaTheme="minorEastAsia" w:hAnsiTheme="minorHAnsi" w:cstheme="minorBidi"/>
                <w:noProof/>
                <w:kern w:val="2"/>
                <w:sz w:val="24"/>
                <w:szCs w:val="24"/>
                <w:lang w:val="en-US"/>
                <w14:ligatures w14:val="standardContextual"/>
              </w:rPr>
              <w:tab/>
            </w:r>
            <w:r w:rsidRPr="009946C2">
              <w:rPr>
                <w:rStyle w:val="Hyperlink"/>
                <w:rFonts w:ascii="Times New Roman" w:eastAsia="Times New Roman" w:hAnsi="Times New Roman" w:cs="Times New Roman"/>
                <w:b/>
                <w:bCs/>
                <w:noProof/>
              </w:rPr>
              <w:t>PROGRAM DESCRIPTION</w:t>
            </w:r>
            <w:r>
              <w:rPr>
                <w:noProof/>
                <w:webHidden/>
              </w:rPr>
              <w:tab/>
            </w:r>
            <w:r>
              <w:rPr>
                <w:noProof/>
                <w:webHidden/>
              </w:rPr>
              <w:fldChar w:fldCharType="begin"/>
            </w:r>
            <w:r>
              <w:rPr>
                <w:noProof/>
                <w:webHidden/>
              </w:rPr>
              <w:instrText xml:space="preserve"> PAGEREF _Toc224147446 \h </w:instrText>
            </w:r>
            <w:r>
              <w:rPr>
                <w:noProof/>
                <w:webHidden/>
              </w:rPr>
            </w:r>
            <w:r>
              <w:rPr>
                <w:noProof/>
                <w:webHidden/>
              </w:rPr>
              <w:fldChar w:fldCharType="separate"/>
            </w:r>
            <w:r>
              <w:rPr>
                <w:noProof/>
                <w:webHidden/>
              </w:rPr>
              <w:t>6</w:t>
            </w:r>
            <w:r>
              <w:rPr>
                <w:noProof/>
                <w:webHidden/>
              </w:rPr>
              <w:fldChar w:fldCharType="end"/>
            </w:r>
          </w:hyperlink>
        </w:p>
        <w:p w14:paraId="6F794DA8" w14:textId="59EF8488" w:rsidR="00D44118" w:rsidRDefault="00D44118">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4147447" w:history="1">
            <w:r w:rsidRPr="009946C2">
              <w:rPr>
                <w:rStyle w:val="Hyperlink"/>
                <w:rFonts w:ascii="Times New Roman" w:eastAsia="Times New Roman" w:hAnsi="Times New Roman" w:cs="Times New Roman"/>
                <w:b/>
                <w:bCs/>
                <w:noProof/>
              </w:rPr>
              <w:t>D.</w:t>
            </w:r>
            <w:r>
              <w:rPr>
                <w:rFonts w:asciiTheme="minorHAnsi" w:eastAsiaTheme="minorEastAsia" w:hAnsiTheme="minorHAnsi" w:cstheme="minorBidi"/>
                <w:noProof/>
                <w:kern w:val="2"/>
                <w:sz w:val="24"/>
                <w:szCs w:val="24"/>
                <w:lang w:val="en-US"/>
                <w14:ligatures w14:val="standardContextual"/>
              </w:rPr>
              <w:tab/>
            </w:r>
            <w:r w:rsidRPr="009946C2">
              <w:rPr>
                <w:rStyle w:val="Hyperlink"/>
                <w:rFonts w:ascii="Times New Roman" w:eastAsia="Times New Roman" w:hAnsi="Times New Roman" w:cs="Times New Roman"/>
                <w:b/>
                <w:bCs/>
                <w:noProof/>
              </w:rPr>
              <w:t>APPLICATION CONTENTS AND FORMAT</w:t>
            </w:r>
            <w:r>
              <w:rPr>
                <w:noProof/>
                <w:webHidden/>
              </w:rPr>
              <w:tab/>
            </w:r>
            <w:r>
              <w:rPr>
                <w:noProof/>
                <w:webHidden/>
              </w:rPr>
              <w:fldChar w:fldCharType="begin"/>
            </w:r>
            <w:r>
              <w:rPr>
                <w:noProof/>
                <w:webHidden/>
              </w:rPr>
              <w:instrText xml:space="preserve"> PAGEREF _Toc224147447 \h </w:instrText>
            </w:r>
            <w:r>
              <w:rPr>
                <w:noProof/>
                <w:webHidden/>
              </w:rPr>
            </w:r>
            <w:r>
              <w:rPr>
                <w:noProof/>
                <w:webHidden/>
              </w:rPr>
              <w:fldChar w:fldCharType="separate"/>
            </w:r>
            <w:r>
              <w:rPr>
                <w:noProof/>
                <w:webHidden/>
              </w:rPr>
              <w:t>7</w:t>
            </w:r>
            <w:r>
              <w:rPr>
                <w:noProof/>
                <w:webHidden/>
              </w:rPr>
              <w:fldChar w:fldCharType="end"/>
            </w:r>
          </w:hyperlink>
        </w:p>
        <w:p w14:paraId="1BA52018" w14:textId="551C56A6" w:rsidR="00D44118" w:rsidRDefault="00D44118">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4147448" w:history="1">
            <w:r w:rsidRPr="009946C2">
              <w:rPr>
                <w:rStyle w:val="Hyperlink"/>
                <w:rFonts w:ascii="Times New Roman" w:eastAsia="Times New Roman" w:hAnsi="Times New Roman" w:cs="Times New Roman"/>
                <w:b/>
                <w:bCs/>
                <w:noProof/>
              </w:rPr>
              <w:t>E.</w:t>
            </w:r>
            <w:r>
              <w:rPr>
                <w:rFonts w:asciiTheme="minorHAnsi" w:eastAsiaTheme="minorEastAsia" w:hAnsiTheme="minorHAnsi" w:cstheme="minorBidi"/>
                <w:noProof/>
                <w:kern w:val="2"/>
                <w:sz w:val="24"/>
                <w:szCs w:val="24"/>
                <w:lang w:val="en-US"/>
                <w14:ligatures w14:val="standardContextual"/>
              </w:rPr>
              <w:tab/>
            </w:r>
            <w:r w:rsidRPr="009946C2">
              <w:rPr>
                <w:rStyle w:val="Hyperlink"/>
                <w:rFonts w:ascii="Times New Roman" w:eastAsia="Times New Roman" w:hAnsi="Times New Roman" w:cs="Times New Roman"/>
                <w:b/>
                <w:bCs/>
                <w:noProof/>
              </w:rPr>
              <w:t>SUBMISSION REQUIREMENTS AND DEADLINES</w:t>
            </w:r>
            <w:r>
              <w:rPr>
                <w:noProof/>
                <w:webHidden/>
              </w:rPr>
              <w:tab/>
            </w:r>
            <w:r>
              <w:rPr>
                <w:noProof/>
                <w:webHidden/>
              </w:rPr>
              <w:fldChar w:fldCharType="begin"/>
            </w:r>
            <w:r>
              <w:rPr>
                <w:noProof/>
                <w:webHidden/>
              </w:rPr>
              <w:instrText xml:space="preserve"> PAGEREF _Toc224147448 \h </w:instrText>
            </w:r>
            <w:r>
              <w:rPr>
                <w:noProof/>
                <w:webHidden/>
              </w:rPr>
            </w:r>
            <w:r>
              <w:rPr>
                <w:noProof/>
                <w:webHidden/>
              </w:rPr>
              <w:fldChar w:fldCharType="separate"/>
            </w:r>
            <w:r>
              <w:rPr>
                <w:noProof/>
                <w:webHidden/>
              </w:rPr>
              <w:t>11</w:t>
            </w:r>
            <w:r>
              <w:rPr>
                <w:noProof/>
                <w:webHidden/>
              </w:rPr>
              <w:fldChar w:fldCharType="end"/>
            </w:r>
          </w:hyperlink>
        </w:p>
        <w:p w14:paraId="28CCFF14" w14:textId="7BEF404A" w:rsidR="00D44118" w:rsidRDefault="00D44118">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4147449" w:history="1">
            <w:r w:rsidRPr="009946C2">
              <w:rPr>
                <w:rStyle w:val="Hyperlink"/>
                <w:rFonts w:ascii="Times New Roman" w:eastAsia="Times New Roman" w:hAnsi="Times New Roman" w:cs="Times New Roman"/>
                <w:b/>
                <w:bCs/>
                <w:noProof/>
              </w:rPr>
              <w:t>F.</w:t>
            </w:r>
            <w:r>
              <w:rPr>
                <w:rFonts w:asciiTheme="minorHAnsi" w:eastAsiaTheme="minorEastAsia" w:hAnsiTheme="minorHAnsi" w:cstheme="minorBidi"/>
                <w:noProof/>
                <w:kern w:val="2"/>
                <w:sz w:val="24"/>
                <w:szCs w:val="24"/>
                <w:lang w:val="en-US"/>
                <w14:ligatures w14:val="standardContextual"/>
              </w:rPr>
              <w:tab/>
            </w:r>
            <w:r w:rsidRPr="009946C2">
              <w:rPr>
                <w:rStyle w:val="Hyperlink"/>
                <w:rFonts w:ascii="Times New Roman" w:eastAsia="Times New Roman" w:hAnsi="Times New Roman" w:cs="Times New Roman"/>
                <w:b/>
                <w:bCs/>
                <w:noProof/>
              </w:rPr>
              <w:t>APPLICATION REVIEW INFORMATION</w:t>
            </w:r>
            <w:r>
              <w:rPr>
                <w:noProof/>
                <w:webHidden/>
              </w:rPr>
              <w:tab/>
            </w:r>
            <w:r>
              <w:rPr>
                <w:noProof/>
                <w:webHidden/>
              </w:rPr>
              <w:fldChar w:fldCharType="begin"/>
            </w:r>
            <w:r>
              <w:rPr>
                <w:noProof/>
                <w:webHidden/>
              </w:rPr>
              <w:instrText xml:space="preserve"> PAGEREF _Toc224147449 \h </w:instrText>
            </w:r>
            <w:r>
              <w:rPr>
                <w:noProof/>
                <w:webHidden/>
              </w:rPr>
            </w:r>
            <w:r>
              <w:rPr>
                <w:noProof/>
                <w:webHidden/>
              </w:rPr>
              <w:fldChar w:fldCharType="separate"/>
            </w:r>
            <w:r>
              <w:rPr>
                <w:noProof/>
                <w:webHidden/>
              </w:rPr>
              <w:t>16</w:t>
            </w:r>
            <w:r>
              <w:rPr>
                <w:noProof/>
                <w:webHidden/>
              </w:rPr>
              <w:fldChar w:fldCharType="end"/>
            </w:r>
          </w:hyperlink>
        </w:p>
        <w:p w14:paraId="5B626B3F" w14:textId="35906D1E" w:rsidR="00D44118" w:rsidRDefault="00D44118">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4147450" w:history="1">
            <w:r w:rsidRPr="009946C2">
              <w:rPr>
                <w:rStyle w:val="Hyperlink"/>
                <w:rFonts w:ascii="Times New Roman" w:eastAsia="Times New Roman" w:hAnsi="Times New Roman" w:cs="Times New Roman"/>
                <w:b/>
                <w:bCs/>
                <w:noProof/>
              </w:rPr>
              <w:t>G.</w:t>
            </w:r>
            <w:r>
              <w:rPr>
                <w:rFonts w:asciiTheme="minorHAnsi" w:eastAsiaTheme="minorEastAsia" w:hAnsiTheme="minorHAnsi" w:cstheme="minorBidi"/>
                <w:noProof/>
                <w:kern w:val="2"/>
                <w:sz w:val="24"/>
                <w:szCs w:val="24"/>
                <w:lang w:val="en-US"/>
                <w14:ligatures w14:val="standardContextual"/>
              </w:rPr>
              <w:tab/>
            </w:r>
            <w:r w:rsidRPr="009946C2">
              <w:rPr>
                <w:rStyle w:val="Hyperlink"/>
                <w:rFonts w:ascii="Times New Roman" w:eastAsia="Times New Roman" w:hAnsi="Times New Roman" w:cs="Times New Roman"/>
                <w:b/>
                <w:bCs/>
                <w:noProof/>
              </w:rPr>
              <w:t>AWARD NOTICES</w:t>
            </w:r>
            <w:r>
              <w:rPr>
                <w:noProof/>
                <w:webHidden/>
              </w:rPr>
              <w:tab/>
            </w:r>
            <w:r>
              <w:rPr>
                <w:noProof/>
                <w:webHidden/>
              </w:rPr>
              <w:fldChar w:fldCharType="begin"/>
            </w:r>
            <w:r>
              <w:rPr>
                <w:noProof/>
                <w:webHidden/>
              </w:rPr>
              <w:instrText xml:space="preserve"> PAGEREF _Toc224147450 \h </w:instrText>
            </w:r>
            <w:r>
              <w:rPr>
                <w:noProof/>
                <w:webHidden/>
              </w:rPr>
            </w:r>
            <w:r>
              <w:rPr>
                <w:noProof/>
                <w:webHidden/>
              </w:rPr>
              <w:fldChar w:fldCharType="separate"/>
            </w:r>
            <w:r>
              <w:rPr>
                <w:noProof/>
                <w:webHidden/>
              </w:rPr>
              <w:t>19</w:t>
            </w:r>
            <w:r>
              <w:rPr>
                <w:noProof/>
                <w:webHidden/>
              </w:rPr>
              <w:fldChar w:fldCharType="end"/>
            </w:r>
          </w:hyperlink>
        </w:p>
        <w:p w14:paraId="69B92694" w14:textId="06A3C2FB" w:rsidR="00D44118" w:rsidRDefault="00D44118">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4147451" w:history="1">
            <w:r w:rsidRPr="009946C2">
              <w:rPr>
                <w:rStyle w:val="Hyperlink"/>
                <w:rFonts w:ascii="Times New Roman" w:eastAsia="Times New Roman" w:hAnsi="Times New Roman" w:cs="Times New Roman"/>
                <w:b/>
                <w:bCs/>
                <w:noProof/>
              </w:rPr>
              <w:t>H.</w:t>
            </w:r>
            <w:r>
              <w:rPr>
                <w:rFonts w:asciiTheme="minorHAnsi" w:eastAsiaTheme="minorEastAsia" w:hAnsiTheme="minorHAnsi" w:cstheme="minorBidi"/>
                <w:noProof/>
                <w:kern w:val="2"/>
                <w:sz w:val="24"/>
                <w:szCs w:val="24"/>
                <w:lang w:val="en-US"/>
                <w14:ligatures w14:val="standardContextual"/>
              </w:rPr>
              <w:tab/>
            </w:r>
            <w:r w:rsidRPr="009946C2">
              <w:rPr>
                <w:rStyle w:val="Hyperlink"/>
                <w:rFonts w:ascii="Times New Roman" w:eastAsia="Times New Roman" w:hAnsi="Times New Roman" w:cs="Times New Roman"/>
                <w:b/>
                <w:bCs/>
                <w:noProof/>
              </w:rPr>
              <w:t>POST-AWARD REQUIREMENTS AND ADMINISTRATION</w:t>
            </w:r>
            <w:r>
              <w:rPr>
                <w:noProof/>
                <w:webHidden/>
              </w:rPr>
              <w:tab/>
            </w:r>
            <w:r>
              <w:rPr>
                <w:noProof/>
                <w:webHidden/>
              </w:rPr>
              <w:fldChar w:fldCharType="begin"/>
            </w:r>
            <w:r>
              <w:rPr>
                <w:noProof/>
                <w:webHidden/>
              </w:rPr>
              <w:instrText xml:space="preserve"> PAGEREF _Toc224147451 \h </w:instrText>
            </w:r>
            <w:r>
              <w:rPr>
                <w:noProof/>
                <w:webHidden/>
              </w:rPr>
            </w:r>
            <w:r>
              <w:rPr>
                <w:noProof/>
                <w:webHidden/>
              </w:rPr>
              <w:fldChar w:fldCharType="separate"/>
            </w:r>
            <w:r>
              <w:rPr>
                <w:noProof/>
                <w:webHidden/>
              </w:rPr>
              <w:t>19</w:t>
            </w:r>
            <w:r>
              <w:rPr>
                <w:noProof/>
                <w:webHidden/>
              </w:rPr>
              <w:fldChar w:fldCharType="end"/>
            </w:r>
          </w:hyperlink>
        </w:p>
        <w:p w14:paraId="7F09DBAC" w14:textId="4F796E4B" w:rsidR="00D44118" w:rsidRDefault="00D44118">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4147452" w:history="1">
            <w:r w:rsidRPr="009946C2">
              <w:rPr>
                <w:rStyle w:val="Hyperlink"/>
                <w:rFonts w:ascii="Times New Roman" w:eastAsia="Times New Roman" w:hAnsi="Times New Roman" w:cs="Times New Roman"/>
                <w:b/>
                <w:bCs/>
                <w:noProof/>
              </w:rPr>
              <w:t>I.</w:t>
            </w:r>
            <w:r>
              <w:rPr>
                <w:rFonts w:asciiTheme="minorHAnsi" w:eastAsiaTheme="minorEastAsia" w:hAnsiTheme="minorHAnsi" w:cstheme="minorBidi"/>
                <w:noProof/>
                <w:kern w:val="2"/>
                <w:sz w:val="24"/>
                <w:szCs w:val="24"/>
                <w:lang w:val="en-US"/>
                <w14:ligatures w14:val="standardContextual"/>
              </w:rPr>
              <w:tab/>
            </w:r>
            <w:r w:rsidRPr="009946C2">
              <w:rPr>
                <w:rStyle w:val="Hyperlink"/>
                <w:rFonts w:ascii="Times New Roman" w:eastAsia="Times New Roman" w:hAnsi="Times New Roman" w:cs="Times New Roman"/>
                <w:b/>
                <w:bCs/>
                <w:noProof/>
              </w:rPr>
              <w:t>OTHER INFORMATION</w:t>
            </w:r>
            <w:r>
              <w:rPr>
                <w:noProof/>
                <w:webHidden/>
              </w:rPr>
              <w:tab/>
            </w:r>
            <w:r>
              <w:rPr>
                <w:noProof/>
                <w:webHidden/>
              </w:rPr>
              <w:fldChar w:fldCharType="begin"/>
            </w:r>
            <w:r>
              <w:rPr>
                <w:noProof/>
                <w:webHidden/>
              </w:rPr>
              <w:instrText xml:space="preserve"> PAGEREF _Toc224147452 \h </w:instrText>
            </w:r>
            <w:r>
              <w:rPr>
                <w:noProof/>
                <w:webHidden/>
              </w:rPr>
            </w:r>
            <w:r>
              <w:rPr>
                <w:noProof/>
                <w:webHidden/>
              </w:rPr>
              <w:fldChar w:fldCharType="separate"/>
            </w:r>
            <w:r>
              <w:rPr>
                <w:noProof/>
                <w:webHidden/>
              </w:rPr>
              <w:t>21</w:t>
            </w:r>
            <w:r>
              <w:rPr>
                <w:noProof/>
                <w:webHidden/>
              </w:rPr>
              <w:fldChar w:fldCharType="end"/>
            </w:r>
          </w:hyperlink>
        </w:p>
        <w:p w14:paraId="0000002E" w14:textId="383D4281"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3CFC93C9" w14:textId="224BEC5D" w:rsidR="00D44118" w:rsidRDefault="00D44118" w:rsidP="7909D186">
      <w:pPr>
        <w:spacing w:after="0" w:line="240" w:lineRule="auto"/>
        <w:jc w:val="center"/>
        <w:rPr>
          <w:rFonts w:ascii="Times New Roman" w:eastAsia="Times New Roman" w:hAnsi="Times New Roman" w:cs="Times New Roman"/>
          <w:b/>
          <w:bCs/>
          <w:color w:val="0070C0"/>
          <w:sz w:val="28"/>
          <w:szCs w:val="28"/>
          <w:lang w:val="en-US"/>
        </w:rPr>
      </w:pPr>
      <w:r w:rsidRPr="71A8564C">
        <w:rPr>
          <w:rFonts w:ascii="Times New Roman" w:eastAsia="Times New Roman" w:hAnsi="Times New Roman" w:cs="Times New Roman"/>
          <w:b/>
          <w:bCs/>
          <w:sz w:val="28"/>
          <w:szCs w:val="28"/>
          <w:lang w:val="en-US"/>
        </w:rPr>
        <w:lastRenderedPageBreak/>
        <w:t>U.S</w:t>
      </w:r>
      <w:r w:rsidR="67FBBE31" w:rsidRPr="71A8564C">
        <w:rPr>
          <w:rFonts w:ascii="Times New Roman" w:eastAsia="Times New Roman" w:hAnsi="Times New Roman" w:cs="Times New Roman"/>
          <w:b/>
          <w:bCs/>
          <w:sz w:val="28"/>
          <w:szCs w:val="28"/>
          <w:lang w:val="en-US"/>
        </w:rPr>
        <w:t>.</w:t>
      </w:r>
      <w:r w:rsidRPr="71A8564C">
        <w:rPr>
          <w:rFonts w:ascii="Times New Roman" w:eastAsia="Times New Roman" w:hAnsi="Times New Roman" w:cs="Times New Roman"/>
          <w:b/>
          <w:bCs/>
          <w:sz w:val="28"/>
          <w:szCs w:val="28"/>
          <w:lang w:val="en-US"/>
        </w:rPr>
        <w:t xml:space="preserve"> Department of State</w:t>
      </w:r>
      <w:r>
        <w:br/>
      </w:r>
      <w:r w:rsidRPr="71A8564C">
        <w:rPr>
          <w:rFonts w:ascii="Times New Roman" w:eastAsia="Times New Roman" w:hAnsi="Times New Roman" w:cs="Times New Roman"/>
          <w:b/>
          <w:bCs/>
          <w:color w:val="000000" w:themeColor="text1"/>
          <w:sz w:val="28"/>
          <w:szCs w:val="28"/>
          <w:lang w:val="en-US"/>
        </w:rPr>
        <w:t>Public Diplomacy Section</w:t>
      </w:r>
      <w:r w:rsidR="67698038" w:rsidRPr="71A8564C">
        <w:rPr>
          <w:rFonts w:ascii="Times New Roman" w:eastAsia="Times New Roman" w:hAnsi="Times New Roman" w:cs="Times New Roman"/>
          <w:b/>
          <w:bCs/>
          <w:color w:val="000000" w:themeColor="text1"/>
          <w:sz w:val="28"/>
          <w:szCs w:val="28"/>
          <w:lang w:val="en-US"/>
        </w:rPr>
        <w:t>, U.S. Embassy, Beirut</w:t>
      </w:r>
    </w:p>
    <w:p w14:paraId="40BE4CD4" w14:textId="77777777" w:rsidR="00D44118" w:rsidRDefault="00D44118" w:rsidP="00D44118">
      <w:pPr>
        <w:spacing w:after="0" w:line="240" w:lineRule="auto"/>
        <w:jc w:val="center"/>
        <w:rPr>
          <w:rFonts w:ascii="Times New Roman" w:eastAsia="Times New Roman" w:hAnsi="Times New Roman" w:cs="Times New Roman"/>
          <w:sz w:val="28"/>
          <w:szCs w:val="28"/>
        </w:rPr>
      </w:pPr>
      <w:r w:rsidRPr="6B4E72AB">
        <w:rPr>
          <w:rFonts w:ascii="Times New Roman" w:eastAsia="Times New Roman" w:hAnsi="Times New Roman" w:cs="Times New Roman"/>
          <w:b/>
          <w:bCs/>
          <w:sz w:val="28"/>
          <w:szCs w:val="28"/>
        </w:rPr>
        <w:t>Notice of Funding Opportunity</w:t>
      </w:r>
    </w:p>
    <w:p w14:paraId="5F962D71" w14:textId="77777777" w:rsidR="00D44118" w:rsidRDefault="00D44118" w:rsidP="00D44118">
      <w:pPr>
        <w:ind w:left="360" w:hanging="360"/>
        <w:rPr>
          <w:rFonts w:ascii="Times New Roman" w:eastAsia="Times New Roman" w:hAnsi="Times New Roman" w:cs="Times New Roman"/>
        </w:rPr>
      </w:pPr>
    </w:p>
    <w:p w14:paraId="1F5A2C62" w14:textId="77777777" w:rsidR="00D44118" w:rsidRDefault="00D44118">
      <w:pPr>
        <w:pStyle w:val="Heading3"/>
        <w:numPr>
          <w:ilvl w:val="0"/>
          <w:numId w:val="12"/>
        </w:numPr>
        <w:ind w:left="360"/>
        <w:rPr>
          <w:rFonts w:ascii="Times New Roman" w:eastAsia="Times New Roman" w:hAnsi="Times New Roman" w:cs="Times New Roman"/>
          <w:b/>
          <w:bCs/>
          <w:color w:val="auto"/>
        </w:rPr>
      </w:pPr>
      <w:bookmarkStart w:id="0" w:name="_Toc223488486"/>
      <w:bookmarkStart w:id="1" w:name="_Toc224147444"/>
      <w:r w:rsidRPr="6B4E72AB">
        <w:rPr>
          <w:rFonts w:ascii="Times New Roman" w:eastAsia="Times New Roman" w:hAnsi="Times New Roman" w:cs="Times New Roman"/>
          <w:b/>
          <w:bCs/>
          <w:color w:val="auto"/>
        </w:rPr>
        <w:t>BASIC INFORMATION</w:t>
      </w:r>
      <w:bookmarkEnd w:id="0"/>
      <w:bookmarkEnd w:id="1"/>
    </w:p>
    <w:p w14:paraId="61656765" w14:textId="77777777" w:rsidR="00D44118" w:rsidRDefault="00D44118">
      <w:pPr>
        <w:pStyle w:val="Heading5"/>
        <w:numPr>
          <w:ilvl w:val="0"/>
          <w:numId w:val="13"/>
        </w:numPr>
        <w:ind w:left="270" w:hanging="270"/>
        <w:rPr>
          <w:rFonts w:ascii="Times New Roman" w:eastAsia="Times New Roman" w:hAnsi="Times New Roman" w:cs="Times New Roman"/>
          <w:b/>
          <w:bCs/>
          <w:i/>
          <w:iCs/>
          <w:color w:val="auto"/>
          <w:sz w:val="24"/>
          <w:szCs w:val="24"/>
        </w:rPr>
      </w:pPr>
      <w:r w:rsidRPr="6B4E72AB">
        <w:rPr>
          <w:rFonts w:ascii="Times New Roman" w:eastAsia="Times New Roman" w:hAnsi="Times New Roman" w:cs="Times New Roman"/>
          <w:b/>
          <w:bCs/>
          <w:i/>
          <w:iCs/>
          <w:color w:val="auto"/>
          <w:sz w:val="24"/>
          <w:szCs w:val="24"/>
        </w:rPr>
        <w:t>Overview</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D44118" w14:paraId="19955BFD" w14:textId="77777777" w:rsidTr="75386FAB">
        <w:trPr>
          <w:trHeight w:val="300"/>
        </w:trPr>
        <w:tc>
          <w:tcPr>
            <w:tcW w:w="3775" w:type="dxa"/>
          </w:tcPr>
          <w:p w14:paraId="0A3C6596" w14:textId="77777777" w:rsidR="00D44118" w:rsidRPr="00876797" w:rsidRDefault="00D44118" w:rsidP="00590656">
            <w:pPr>
              <w:rPr>
                <w:rFonts w:asciiTheme="majorBidi" w:eastAsia="Times New Roman" w:hAnsiTheme="majorBidi" w:cstheme="majorBidi"/>
                <w:b/>
                <w:bCs/>
              </w:rPr>
            </w:pPr>
            <w:r w:rsidRPr="00876797">
              <w:rPr>
                <w:rFonts w:asciiTheme="majorBidi" w:eastAsia="Times New Roman" w:hAnsiTheme="majorBidi" w:cstheme="majorBidi"/>
                <w:b/>
                <w:bCs/>
              </w:rPr>
              <w:t>Funding Opportunity Title</w:t>
            </w:r>
          </w:p>
        </w:tc>
        <w:tc>
          <w:tcPr>
            <w:tcW w:w="5575" w:type="dxa"/>
          </w:tcPr>
          <w:p w14:paraId="2B027D80" w14:textId="7E9ED36F" w:rsidR="00D44118" w:rsidRPr="00876797" w:rsidRDefault="00876797" w:rsidP="7909D186">
            <w:pPr>
              <w:widowControl w:val="0"/>
              <w:rPr>
                <w:rFonts w:asciiTheme="majorBidi" w:eastAsia="Times New Roman" w:hAnsiTheme="majorBidi" w:cstheme="majorBidi"/>
                <w:color w:val="000000" w:themeColor="text1"/>
              </w:rPr>
            </w:pPr>
            <w:r w:rsidRPr="7909D186">
              <w:rPr>
                <w:rFonts w:asciiTheme="majorBidi" w:eastAsia="Times New Roman" w:hAnsiTheme="majorBidi" w:cstheme="majorBidi"/>
                <w:color w:val="000000" w:themeColor="text1"/>
                <w:lang w:val="en-US"/>
              </w:rPr>
              <w:t xml:space="preserve">2026 </w:t>
            </w:r>
            <w:r w:rsidR="00D44118" w:rsidRPr="7909D186">
              <w:rPr>
                <w:rFonts w:asciiTheme="majorBidi" w:eastAsia="Times New Roman" w:hAnsiTheme="majorBidi" w:cstheme="majorBidi"/>
                <w:color w:val="000000" w:themeColor="text1"/>
                <w:lang w:val="en-US"/>
              </w:rPr>
              <w:t xml:space="preserve">Alumni Engagement Innovation Fund </w:t>
            </w:r>
          </w:p>
        </w:tc>
      </w:tr>
      <w:tr w:rsidR="00D44118" w14:paraId="69642082" w14:textId="77777777" w:rsidTr="75386FAB">
        <w:trPr>
          <w:trHeight w:val="300"/>
        </w:trPr>
        <w:tc>
          <w:tcPr>
            <w:tcW w:w="3775" w:type="dxa"/>
          </w:tcPr>
          <w:p w14:paraId="11F6AD23" w14:textId="77777777" w:rsidR="00D44118" w:rsidRPr="00876797" w:rsidRDefault="00D44118" w:rsidP="00590656">
            <w:pPr>
              <w:rPr>
                <w:rFonts w:asciiTheme="majorBidi" w:eastAsia="Times New Roman" w:hAnsiTheme="majorBidi" w:cstheme="majorBidi"/>
                <w:b/>
                <w:bCs/>
              </w:rPr>
            </w:pPr>
            <w:r w:rsidRPr="00876797">
              <w:rPr>
                <w:rFonts w:asciiTheme="majorBidi" w:eastAsia="Times New Roman" w:hAnsiTheme="majorBidi" w:cstheme="majorBidi"/>
                <w:b/>
                <w:bCs/>
              </w:rPr>
              <w:t>Funding Opportunity Number</w:t>
            </w:r>
          </w:p>
        </w:tc>
        <w:tc>
          <w:tcPr>
            <w:tcW w:w="5575" w:type="dxa"/>
          </w:tcPr>
          <w:p w14:paraId="3F5CE258" w14:textId="6AEB3823" w:rsidR="00D44118" w:rsidRPr="00876797" w:rsidRDefault="79C38D28" w:rsidP="7909D186">
            <w:pPr>
              <w:rPr>
                <w:rFonts w:asciiTheme="majorBidi" w:hAnsiTheme="majorBidi" w:cstheme="majorBidi"/>
                <w:color w:val="000000" w:themeColor="text1"/>
              </w:rPr>
            </w:pPr>
            <w:r w:rsidRPr="7909D186">
              <w:rPr>
                <w:rFonts w:asciiTheme="majorBidi" w:hAnsiTheme="majorBidi" w:cstheme="majorBidi"/>
                <w:color w:val="000000" w:themeColor="text1"/>
              </w:rPr>
              <w:t>LBN-PDS-2026-AEIF</w:t>
            </w:r>
          </w:p>
        </w:tc>
      </w:tr>
      <w:tr w:rsidR="00D44118" w14:paraId="479ADDB9" w14:textId="77777777" w:rsidTr="75386FAB">
        <w:trPr>
          <w:trHeight w:val="300"/>
        </w:trPr>
        <w:tc>
          <w:tcPr>
            <w:tcW w:w="3775" w:type="dxa"/>
          </w:tcPr>
          <w:p w14:paraId="41401390" w14:textId="77777777" w:rsidR="00D44118" w:rsidRPr="00876797" w:rsidRDefault="00D44118" w:rsidP="00590656">
            <w:pPr>
              <w:rPr>
                <w:rFonts w:asciiTheme="majorBidi" w:eastAsia="Times New Roman" w:hAnsiTheme="majorBidi" w:cstheme="majorBidi"/>
                <w:b/>
                <w:bCs/>
              </w:rPr>
            </w:pPr>
            <w:r w:rsidRPr="00876797">
              <w:rPr>
                <w:rFonts w:asciiTheme="majorBidi" w:eastAsia="Times New Roman" w:hAnsiTheme="majorBidi" w:cstheme="majorBidi"/>
                <w:b/>
                <w:bCs/>
              </w:rPr>
              <w:t>Announcement Type</w:t>
            </w:r>
          </w:p>
        </w:tc>
        <w:tc>
          <w:tcPr>
            <w:tcW w:w="5575" w:type="dxa"/>
          </w:tcPr>
          <w:p w14:paraId="523B4A36" w14:textId="77777777" w:rsidR="00D44118" w:rsidRPr="00876797" w:rsidRDefault="00D44118" w:rsidP="7909D186">
            <w:pPr>
              <w:rPr>
                <w:rFonts w:asciiTheme="majorBidi" w:eastAsia="Times New Roman" w:hAnsiTheme="majorBidi" w:cstheme="majorBidi"/>
                <w:color w:val="000000" w:themeColor="text1"/>
              </w:rPr>
            </w:pPr>
            <w:r w:rsidRPr="7909D186">
              <w:rPr>
                <w:rFonts w:asciiTheme="majorBidi" w:eastAsia="Times New Roman" w:hAnsiTheme="majorBidi" w:cstheme="majorBidi"/>
                <w:color w:val="000000" w:themeColor="text1"/>
                <w:lang w:val="en-US"/>
              </w:rPr>
              <w:t xml:space="preserve">Initial Funding Opportunity Announcement </w:t>
            </w:r>
          </w:p>
        </w:tc>
      </w:tr>
      <w:tr w:rsidR="00D44118" w14:paraId="3AACB0AA" w14:textId="77777777" w:rsidTr="75386FAB">
        <w:trPr>
          <w:trHeight w:val="300"/>
        </w:trPr>
        <w:tc>
          <w:tcPr>
            <w:tcW w:w="3775" w:type="dxa"/>
          </w:tcPr>
          <w:p w14:paraId="1B38CF76" w14:textId="77777777" w:rsidR="00D44118" w:rsidRPr="00876797" w:rsidRDefault="00D44118" w:rsidP="00590656">
            <w:pPr>
              <w:rPr>
                <w:rFonts w:asciiTheme="majorBidi" w:eastAsia="Times New Roman" w:hAnsiTheme="majorBidi" w:cstheme="majorBidi"/>
                <w:b/>
                <w:bCs/>
              </w:rPr>
            </w:pPr>
            <w:r w:rsidRPr="00876797">
              <w:rPr>
                <w:rFonts w:asciiTheme="majorBidi" w:eastAsia="Times New Roman" w:hAnsiTheme="majorBidi" w:cstheme="majorBidi"/>
                <w:b/>
                <w:bCs/>
              </w:rPr>
              <w:t>Deadline for Applications</w:t>
            </w:r>
          </w:p>
        </w:tc>
        <w:tc>
          <w:tcPr>
            <w:tcW w:w="5575" w:type="dxa"/>
          </w:tcPr>
          <w:p w14:paraId="6D7B9FC1" w14:textId="15E6AB24" w:rsidR="00D44118" w:rsidRPr="00876797" w:rsidRDefault="00D44118" w:rsidP="7909D186">
            <w:pPr>
              <w:rPr>
                <w:rFonts w:asciiTheme="majorBidi" w:eastAsia="Times New Roman" w:hAnsiTheme="majorBidi" w:cstheme="majorBidi"/>
                <w:color w:val="000000" w:themeColor="text1"/>
              </w:rPr>
            </w:pPr>
            <w:r w:rsidRPr="75386FAB">
              <w:rPr>
                <w:rFonts w:asciiTheme="majorBidi" w:eastAsia="Times New Roman" w:hAnsiTheme="majorBidi" w:cstheme="majorBidi"/>
                <w:color w:val="000000" w:themeColor="text1"/>
              </w:rPr>
              <w:t xml:space="preserve">May </w:t>
            </w:r>
            <w:r w:rsidR="3F34F37C" w:rsidRPr="75386FAB">
              <w:rPr>
                <w:rFonts w:asciiTheme="majorBidi" w:eastAsia="Times New Roman" w:hAnsiTheme="majorBidi" w:cstheme="majorBidi"/>
                <w:color w:val="000000" w:themeColor="text1"/>
              </w:rPr>
              <w:t>1</w:t>
            </w:r>
            <w:r w:rsidR="0074718A">
              <w:rPr>
                <w:rFonts w:asciiTheme="majorBidi" w:eastAsia="Times New Roman" w:hAnsiTheme="majorBidi" w:cstheme="majorBidi"/>
                <w:color w:val="000000" w:themeColor="text1"/>
              </w:rPr>
              <w:t>8</w:t>
            </w:r>
            <w:r w:rsidRPr="75386FAB">
              <w:rPr>
                <w:rFonts w:asciiTheme="majorBidi" w:eastAsia="Times New Roman" w:hAnsiTheme="majorBidi" w:cstheme="majorBidi"/>
                <w:color w:val="000000" w:themeColor="text1"/>
              </w:rPr>
              <w:t xml:space="preserve">, 2026, at 11:59 PM </w:t>
            </w:r>
            <w:r w:rsidR="00876797" w:rsidRPr="75386FAB">
              <w:rPr>
                <w:rFonts w:asciiTheme="majorBidi" w:eastAsia="Times New Roman" w:hAnsiTheme="majorBidi" w:cstheme="majorBidi"/>
                <w:color w:val="000000" w:themeColor="text1"/>
              </w:rPr>
              <w:t>Beirut Time</w:t>
            </w:r>
          </w:p>
        </w:tc>
      </w:tr>
      <w:tr w:rsidR="00D44118" w14:paraId="59EAFDB9" w14:textId="77777777" w:rsidTr="75386FAB">
        <w:trPr>
          <w:trHeight w:val="300"/>
        </w:trPr>
        <w:tc>
          <w:tcPr>
            <w:tcW w:w="3775" w:type="dxa"/>
          </w:tcPr>
          <w:p w14:paraId="0E0245D9" w14:textId="77777777" w:rsidR="00D44118" w:rsidRPr="00876797" w:rsidRDefault="00D44118" w:rsidP="00590656">
            <w:pPr>
              <w:rPr>
                <w:rFonts w:asciiTheme="majorBidi" w:eastAsia="Times New Roman" w:hAnsiTheme="majorBidi" w:cstheme="majorBidi"/>
                <w:b/>
                <w:bCs/>
                <w:lang w:val="en-US"/>
              </w:rPr>
            </w:pPr>
            <w:r w:rsidRPr="00876797">
              <w:rPr>
                <w:rFonts w:asciiTheme="majorBidi" w:eastAsia="Times New Roman" w:hAnsiTheme="majorBidi" w:cstheme="majorBidi"/>
                <w:b/>
                <w:bCs/>
                <w:lang w:val="en-US"/>
              </w:rPr>
              <w:t>Assistance Listing Number</w:t>
            </w:r>
          </w:p>
        </w:tc>
        <w:tc>
          <w:tcPr>
            <w:tcW w:w="5575" w:type="dxa"/>
          </w:tcPr>
          <w:p w14:paraId="083E5261" w14:textId="77777777" w:rsidR="00D44118" w:rsidRPr="00876797" w:rsidRDefault="00D44118" w:rsidP="7909D186">
            <w:pPr>
              <w:rPr>
                <w:rFonts w:asciiTheme="majorBidi" w:eastAsia="Times New Roman" w:hAnsiTheme="majorBidi" w:cstheme="majorBidi"/>
                <w:color w:val="000000" w:themeColor="text1"/>
              </w:rPr>
            </w:pPr>
            <w:r w:rsidRPr="7909D186">
              <w:rPr>
                <w:rFonts w:asciiTheme="majorBidi" w:eastAsia="Times New Roman" w:hAnsiTheme="majorBidi" w:cstheme="majorBidi"/>
                <w:color w:val="000000" w:themeColor="text1"/>
                <w:lang w:val="en-US"/>
              </w:rPr>
              <w:t>19.022 – Educational and Cultural Exchange</w:t>
            </w:r>
          </w:p>
        </w:tc>
      </w:tr>
      <w:tr w:rsidR="00D44118" w14:paraId="4612BCD8" w14:textId="77777777" w:rsidTr="75386FAB">
        <w:trPr>
          <w:trHeight w:val="300"/>
        </w:trPr>
        <w:tc>
          <w:tcPr>
            <w:tcW w:w="3775" w:type="dxa"/>
          </w:tcPr>
          <w:p w14:paraId="27147BAC" w14:textId="77777777" w:rsidR="00D44118" w:rsidRPr="00876797" w:rsidRDefault="00D44118" w:rsidP="00590656">
            <w:pPr>
              <w:rPr>
                <w:rFonts w:asciiTheme="majorBidi" w:eastAsia="Times New Roman" w:hAnsiTheme="majorBidi" w:cstheme="majorBidi"/>
                <w:b/>
                <w:bCs/>
              </w:rPr>
            </w:pPr>
            <w:r w:rsidRPr="00876797">
              <w:rPr>
                <w:rFonts w:asciiTheme="majorBidi" w:eastAsia="Times New Roman" w:hAnsiTheme="majorBidi" w:cstheme="majorBidi"/>
                <w:b/>
                <w:bCs/>
              </w:rPr>
              <w:t>Length of performance period</w:t>
            </w:r>
          </w:p>
        </w:tc>
        <w:tc>
          <w:tcPr>
            <w:tcW w:w="5575" w:type="dxa"/>
          </w:tcPr>
          <w:p w14:paraId="57D94AAD" w14:textId="77777777" w:rsidR="00D44118" w:rsidRPr="00876797" w:rsidRDefault="00D44118" w:rsidP="7909D186">
            <w:pPr>
              <w:rPr>
                <w:rFonts w:asciiTheme="majorBidi" w:eastAsia="Times New Roman" w:hAnsiTheme="majorBidi" w:cstheme="majorBidi"/>
                <w:color w:val="000000" w:themeColor="text1"/>
              </w:rPr>
            </w:pPr>
            <w:r w:rsidRPr="7909D186">
              <w:rPr>
                <w:rFonts w:asciiTheme="majorBidi" w:eastAsia="Times New Roman" w:hAnsiTheme="majorBidi" w:cstheme="majorBidi"/>
                <w:color w:val="000000" w:themeColor="text1"/>
                <w:lang w:val="en-US"/>
              </w:rPr>
              <w:t>Up to 18 months</w:t>
            </w:r>
          </w:p>
        </w:tc>
      </w:tr>
      <w:tr w:rsidR="00D44118" w14:paraId="08944D96" w14:textId="77777777" w:rsidTr="75386FAB">
        <w:trPr>
          <w:trHeight w:val="300"/>
        </w:trPr>
        <w:tc>
          <w:tcPr>
            <w:tcW w:w="3775" w:type="dxa"/>
          </w:tcPr>
          <w:p w14:paraId="57E376D2" w14:textId="77777777" w:rsidR="00D44118" w:rsidRPr="00876797" w:rsidRDefault="00D44118" w:rsidP="00590656">
            <w:pPr>
              <w:rPr>
                <w:rFonts w:asciiTheme="majorBidi" w:eastAsia="Times New Roman" w:hAnsiTheme="majorBidi" w:cstheme="majorBidi"/>
                <w:b/>
                <w:bCs/>
              </w:rPr>
            </w:pPr>
            <w:r w:rsidRPr="00876797">
              <w:rPr>
                <w:rFonts w:asciiTheme="majorBidi" w:eastAsia="Times New Roman" w:hAnsiTheme="majorBidi" w:cstheme="majorBidi"/>
                <w:b/>
                <w:bCs/>
              </w:rPr>
              <w:t>Number of awards anticipated</w:t>
            </w:r>
          </w:p>
        </w:tc>
        <w:tc>
          <w:tcPr>
            <w:tcW w:w="5575" w:type="dxa"/>
          </w:tcPr>
          <w:p w14:paraId="4C5233A6" w14:textId="0272D4AF" w:rsidR="00D44118" w:rsidRPr="00876797" w:rsidRDefault="00D44118" w:rsidP="7909D186">
            <w:pPr>
              <w:rPr>
                <w:rFonts w:asciiTheme="majorBidi" w:eastAsia="Times New Roman" w:hAnsiTheme="majorBidi" w:cstheme="majorBidi"/>
                <w:color w:val="000000" w:themeColor="text1"/>
                <w:lang w:val="en-US"/>
              </w:rPr>
            </w:pPr>
            <w:r w:rsidRPr="7909D186">
              <w:rPr>
                <w:rFonts w:asciiTheme="majorBidi" w:eastAsia="Times New Roman" w:hAnsiTheme="majorBidi" w:cstheme="majorBidi"/>
                <w:color w:val="000000" w:themeColor="text1"/>
                <w:lang w:val="en-US"/>
              </w:rPr>
              <w:t>Up to 2 awards (depend</w:t>
            </w:r>
            <w:r w:rsidR="758622E0" w:rsidRPr="7909D186">
              <w:rPr>
                <w:rFonts w:asciiTheme="majorBidi" w:eastAsia="Times New Roman" w:hAnsiTheme="majorBidi" w:cstheme="majorBidi"/>
                <w:color w:val="000000" w:themeColor="text1"/>
                <w:lang w:val="en-US"/>
              </w:rPr>
              <w:t>ing</w:t>
            </w:r>
            <w:r w:rsidRPr="7909D186">
              <w:rPr>
                <w:rFonts w:asciiTheme="majorBidi" w:eastAsia="Times New Roman" w:hAnsiTheme="majorBidi" w:cstheme="majorBidi"/>
                <w:color w:val="000000" w:themeColor="text1"/>
                <w:lang w:val="en-US"/>
              </w:rPr>
              <w:t xml:space="preserve"> on amounts)</w:t>
            </w:r>
          </w:p>
        </w:tc>
      </w:tr>
      <w:tr w:rsidR="00D44118" w14:paraId="64F26AFB" w14:textId="77777777" w:rsidTr="75386FAB">
        <w:trPr>
          <w:trHeight w:val="300"/>
        </w:trPr>
        <w:tc>
          <w:tcPr>
            <w:tcW w:w="3775" w:type="dxa"/>
          </w:tcPr>
          <w:p w14:paraId="3C7124A5" w14:textId="77777777" w:rsidR="00D44118" w:rsidRPr="00876797" w:rsidRDefault="00D44118" w:rsidP="00590656">
            <w:pPr>
              <w:rPr>
                <w:rFonts w:asciiTheme="majorBidi" w:eastAsia="Times New Roman" w:hAnsiTheme="majorBidi" w:cstheme="majorBidi"/>
                <w:b/>
                <w:bCs/>
              </w:rPr>
            </w:pPr>
            <w:r w:rsidRPr="00876797">
              <w:rPr>
                <w:rFonts w:asciiTheme="majorBidi" w:eastAsia="Times New Roman" w:hAnsiTheme="majorBidi" w:cstheme="majorBidi"/>
                <w:b/>
                <w:bCs/>
              </w:rPr>
              <w:t>Award amounts</w:t>
            </w:r>
          </w:p>
        </w:tc>
        <w:tc>
          <w:tcPr>
            <w:tcW w:w="5575" w:type="dxa"/>
          </w:tcPr>
          <w:p w14:paraId="5B97ADC6" w14:textId="77777777" w:rsidR="00D44118" w:rsidRPr="00876797" w:rsidRDefault="00D44118" w:rsidP="7909D186">
            <w:pPr>
              <w:rPr>
                <w:rFonts w:asciiTheme="majorBidi" w:eastAsia="Times New Roman" w:hAnsiTheme="majorBidi" w:cstheme="majorBidi"/>
                <w:color w:val="000000" w:themeColor="text1"/>
              </w:rPr>
            </w:pPr>
            <w:r w:rsidRPr="7909D186">
              <w:rPr>
                <w:rFonts w:asciiTheme="majorBidi" w:eastAsia="Times New Roman" w:hAnsiTheme="majorBidi" w:cstheme="majorBidi"/>
                <w:color w:val="000000" w:themeColor="text1"/>
                <w:lang w:val="en-US"/>
              </w:rPr>
              <w:t>Awards may range from a minimum of $5,000 to a maximum of $35,000</w:t>
            </w:r>
          </w:p>
        </w:tc>
      </w:tr>
      <w:tr w:rsidR="00D44118" w14:paraId="1AE90E80" w14:textId="77777777" w:rsidTr="75386FAB">
        <w:trPr>
          <w:trHeight w:val="300"/>
        </w:trPr>
        <w:tc>
          <w:tcPr>
            <w:tcW w:w="3775" w:type="dxa"/>
          </w:tcPr>
          <w:p w14:paraId="42FF0829" w14:textId="77777777" w:rsidR="00D44118" w:rsidRPr="00876797" w:rsidRDefault="00D44118" w:rsidP="00590656">
            <w:pPr>
              <w:rPr>
                <w:rFonts w:asciiTheme="majorBidi" w:eastAsia="Times New Roman" w:hAnsiTheme="majorBidi" w:cstheme="majorBidi"/>
                <w:b/>
                <w:bCs/>
              </w:rPr>
            </w:pPr>
            <w:r w:rsidRPr="00876797">
              <w:rPr>
                <w:rFonts w:asciiTheme="majorBidi" w:eastAsia="Times New Roman" w:hAnsiTheme="majorBidi" w:cstheme="majorBidi"/>
                <w:b/>
                <w:bCs/>
              </w:rPr>
              <w:t>Total available funding</w:t>
            </w:r>
          </w:p>
        </w:tc>
        <w:tc>
          <w:tcPr>
            <w:tcW w:w="5575" w:type="dxa"/>
          </w:tcPr>
          <w:p w14:paraId="4CE8D2BA" w14:textId="77777777" w:rsidR="00D44118" w:rsidRPr="00876797" w:rsidRDefault="00D44118" w:rsidP="7909D186">
            <w:pPr>
              <w:rPr>
                <w:rFonts w:asciiTheme="majorBidi" w:eastAsia="Times New Roman" w:hAnsiTheme="majorBidi" w:cstheme="majorBidi"/>
                <w:color w:val="000000" w:themeColor="text1"/>
              </w:rPr>
            </w:pPr>
            <w:r w:rsidRPr="7909D186">
              <w:rPr>
                <w:rFonts w:asciiTheme="majorBidi" w:eastAsia="Times New Roman" w:hAnsiTheme="majorBidi" w:cstheme="majorBidi"/>
                <w:color w:val="000000" w:themeColor="text1"/>
                <w:lang w:val="en-US"/>
              </w:rPr>
              <w:t>$35,000 pending availability of funds</w:t>
            </w:r>
          </w:p>
        </w:tc>
      </w:tr>
      <w:tr w:rsidR="00D44118" w14:paraId="0B0DB2BD" w14:textId="77777777" w:rsidTr="75386FAB">
        <w:trPr>
          <w:trHeight w:val="300"/>
        </w:trPr>
        <w:tc>
          <w:tcPr>
            <w:tcW w:w="3775" w:type="dxa"/>
          </w:tcPr>
          <w:p w14:paraId="79DE11AC" w14:textId="77777777" w:rsidR="00D44118" w:rsidRPr="00876797" w:rsidRDefault="00D44118" w:rsidP="00590656">
            <w:pPr>
              <w:rPr>
                <w:rFonts w:asciiTheme="majorBidi" w:eastAsia="Times New Roman" w:hAnsiTheme="majorBidi" w:cstheme="majorBidi"/>
                <w:b/>
                <w:bCs/>
              </w:rPr>
            </w:pPr>
            <w:r w:rsidRPr="00876797">
              <w:rPr>
                <w:rFonts w:asciiTheme="majorBidi" w:eastAsia="Times New Roman" w:hAnsiTheme="majorBidi" w:cstheme="majorBidi"/>
                <w:b/>
                <w:bCs/>
              </w:rPr>
              <w:t>Type of Funding</w:t>
            </w:r>
          </w:p>
        </w:tc>
        <w:tc>
          <w:tcPr>
            <w:tcW w:w="5575" w:type="dxa"/>
          </w:tcPr>
          <w:p w14:paraId="5758F722" w14:textId="0B147D3D" w:rsidR="00D44118" w:rsidRPr="00876797" w:rsidRDefault="4A37A69E" w:rsidP="7909D186">
            <w:pPr>
              <w:rPr>
                <w:rFonts w:asciiTheme="majorBidi" w:eastAsia="Times New Roman" w:hAnsiTheme="majorBidi" w:cstheme="majorBidi"/>
                <w:color w:val="000000" w:themeColor="text1"/>
              </w:rPr>
            </w:pPr>
            <w:r w:rsidRPr="7909D186">
              <w:rPr>
                <w:rFonts w:asciiTheme="majorBidi" w:eastAsia="Times New Roman" w:hAnsiTheme="majorBidi" w:cstheme="majorBidi"/>
                <w:color w:val="000000" w:themeColor="text1"/>
              </w:rPr>
              <w:t>FY26 Fulbright-Hays ECE Funds</w:t>
            </w:r>
          </w:p>
        </w:tc>
      </w:tr>
      <w:tr w:rsidR="00D44118" w14:paraId="3C321490" w14:textId="77777777" w:rsidTr="75386FAB">
        <w:trPr>
          <w:trHeight w:val="300"/>
        </w:trPr>
        <w:tc>
          <w:tcPr>
            <w:tcW w:w="3775" w:type="dxa"/>
          </w:tcPr>
          <w:p w14:paraId="278EB8E8" w14:textId="77777777" w:rsidR="00D44118" w:rsidRPr="00876797" w:rsidRDefault="00D44118" w:rsidP="00590656">
            <w:pPr>
              <w:rPr>
                <w:rFonts w:asciiTheme="majorBidi" w:eastAsia="Times New Roman" w:hAnsiTheme="majorBidi" w:cstheme="majorBidi"/>
                <w:b/>
                <w:bCs/>
                <w:lang w:val="en-US"/>
              </w:rPr>
            </w:pPr>
            <w:r w:rsidRPr="00876797">
              <w:rPr>
                <w:rFonts w:asciiTheme="majorBidi" w:eastAsia="Times New Roman" w:hAnsiTheme="majorBidi" w:cstheme="majorBidi"/>
                <w:b/>
                <w:bCs/>
                <w:lang w:val="en-US"/>
              </w:rPr>
              <w:t xml:space="preserve">Anticipated </w:t>
            </w:r>
            <w:proofErr w:type="gramStart"/>
            <w:r w:rsidRPr="00876797">
              <w:rPr>
                <w:rFonts w:asciiTheme="majorBidi" w:eastAsia="Times New Roman" w:hAnsiTheme="majorBidi" w:cstheme="majorBidi"/>
                <w:b/>
                <w:bCs/>
                <w:lang w:val="en-US"/>
              </w:rPr>
              <w:t>project</w:t>
            </w:r>
            <w:proofErr w:type="gramEnd"/>
            <w:r w:rsidRPr="00876797">
              <w:rPr>
                <w:rFonts w:asciiTheme="majorBidi" w:eastAsia="Times New Roman" w:hAnsiTheme="majorBidi" w:cstheme="majorBidi"/>
                <w:b/>
                <w:bCs/>
                <w:lang w:val="en-US"/>
              </w:rPr>
              <w:t xml:space="preserve"> start date</w:t>
            </w:r>
          </w:p>
        </w:tc>
        <w:tc>
          <w:tcPr>
            <w:tcW w:w="5575" w:type="dxa"/>
          </w:tcPr>
          <w:p w14:paraId="29585142" w14:textId="7D78B76A" w:rsidR="00D44118" w:rsidRPr="00876797" w:rsidRDefault="00D44118" w:rsidP="7909D186">
            <w:pPr>
              <w:rPr>
                <w:rFonts w:asciiTheme="majorBidi" w:eastAsia="Times New Roman" w:hAnsiTheme="majorBidi" w:cstheme="majorBidi"/>
                <w:color w:val="000000" w:themeColor="text1"/>
              </w:rPr>
            </w:pPr>
            <w:r w:rsidRPr="7909D186">
              <w:rPr>
                <w:rFonts w:asciiTheme="majorBidi" w:eastAsia="Times New Roman" w:hAnsiTheme="majorBidi" w:cstheme="majorBidi"/>
                <w:color w:val="000000" w:themeColor="text1"/>
                <w:lang w:val="en-US"/>
              </w:rPr>
              <w:t>No earlier than September 1, 2026</w:t>
            </w:r>
            <w:r w:rsidR="02E713DD" w:rsidRPr="7909D186">
              <w:rPr>
                <w:rFonts w:asciiTheme="majorBidi" w:eastAsia="Times New Roman" w:hAnsiTheme="majorBidi" w:cstheme="majorBidi"/>
                <w:color w:val="000000" w:themeColor="text1"/>
                <w:lang w:val="en-US"/>
              </w:rPr>
              <w:t>,</w:t>
            </w:r>
            <w:r w:rsidRPr="7909D186">
              <w:rPr>
                <w:rFonts w:asciiTheme="majorBidi" w:eastAsia="Times New Roman" w:hAnsiTheme="majorBidi" w:cstheme="majorBidi"/>
                <w:color w:val="000000" w:themeColor="text1"/>
                <w:lang w:val="en-US"/>
              </w:rPr>
              <w:t xml:space="preserve"> and no later than September 30, 2026.</w:t>
            </w:r>
          </w:p>
        </w:tc>
      </w:tr>
    </w:tbl>
    <w:p w14:paraId="684BAC01" w14:textId="77777777" w:rsidR="00D44118" w:rsidRDefault="00D44118" w:rsidP="00D44118">
      <w:pPr>
        <w:spacing w:after="0"/>
        <w:rPr>
          <w:rFonts w:ascii="Times New Roman" w:eastAsia="Times New Roman" w:hAnsi="Times New Roman" w:cs="Times New Roman"/>
          <w:b/>
          <w:bCs/>
          <w:sz w:val="24"/>
          <w:szCs w:val="24"/>
        </w:rPr>
      </w:pPr>
    </w:p>
    <w:p w14:paraId="3A129E72" w14:textId="518D6166" w:rsidR="00D44118" w:rsidRDefault="00D44118" w:rsidP="7909D186">
      <w:pPr>
        <w:spacing w:after="0"/>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sz w:val="24"/>
          <w:szCs w:val="24"/>
          <w:lang w:val="en-US"/>
        </w:rPr>
        <w:t>Funding Instrument Type:</w:t>
      </w:r>
      <w:r w:rsidR="000D3EAD" w:rsidRPr="7909D186">
        <w:rPr>
          <w:rFonts w:ascii="Times New Roman" w:eastAsia="Times New Roman" w:hAnsi="Times New Roman" w:cs="Times New Roman"/>
          <w:sz w:val="24"/>
          <w:szCs w:val="24"/>
          <w:lang w:val="en-US"/>
        </w:rPr>
        <w:t xml:space="preserve"> </w:t>
      </w:r>
      <w:r w:rsidR="000D3EAD" w:rsidRPr="7909D186">
        <w:rPr>
          <w:rFonts w:ascii="Times New Roman" w:eastAsia="Times New Roman" w:hAnsi="Times New Roman" w:cs="Times New Roman"/>
          <w:color w:val="000000" w:themeColor="text1"/>
          <w:sz w:val="24"/>
          <w:szCs w:val="24"/>
          <w:lang w:val="en-US"/>
        </w:rPr>
        <w:t>Grant</w:t>
      </w:r>
      <w:r w:rsidR="4120A8CB" w:rsidRPr="7909D186">
        <w:rPr>
          <w:rFonts w:ascii="Times New Roman" w:eastAsia="Times New Roman" w:hAnsi="Times New Roman" w:cs="Times New Roman"/>
          <w:color w:val="000000" w:themeColor="text1"/>
          <w:sz w:val="24"/>
          <w:szCs w:val="24"/>
          <w:lang w:val="en-US"/>
        </w:rPr>
        <w:t xml:space="preserve"> to an individual</w:t>
      </w:r>
      <w:r w:rsidRPr="7909D186">
        <w:rPr>
          <w:rFonts w:ascii="Times New Roman" w:eastAsia="Times New Roman" w:hAnsi="Times New Roman" w:cs="Times New Roman"/>
          <w:color w:val="000000" w:themeColor="text1"/>
          <w:sz w:val="24"/>
          <w:szCs w:val="24"/>
          <w:lang w:val="en-US"/>
        </w:rPr>
        <w:t xml:space="preserve"> </w:t>
      </w:r>
    </w:p>
    <w:p w14:paraId="77554D75" w14:textId="77777777" w:rsidR="00D44118" w:rsidRDefault="00D44118" w:rsidP="7909D186">
      <w:pPr>
        <w:spacing w:after="0"/>
        <w:rPr>
          <w:rFonts w:ascii="Times New Roman" w:eastAsia="Times New Roman" w:hAnsi="Times New Roman" w:cs="Times New Roman"/>
          <w:b/>
          <w:bCs/>
          <w:color w:val="000000" w:themeColor="text1"/>
          <w:sz w:val="24"/>
          <w:szCs w:val="24"/>
        </w:rPr>
      </w:pPr>
    </w:p>
    <w:p w14:paraId="1E897DBD" w14:textId="77777777" w:rsidR="00D44118" w:rsidRDefault="00D44118" w:rsidP="7909D186">
      <w:pPr>
        <w:spacing w:after="0"/>
        <w:rPr>
          <w:rFonts w:ascii="Times New Roman" w:eastAsia="Times New Roman" w:hAnsi="Times New Roman" w:cs="Times New Roman"/>
          <w:b/>
          <w:bCs/>
          <w:color w:val="000000" w:themeColor="text1"/>
          <w:sz w:val="24"/>
          <w:szCs w:val="24"/>
        </w:rPr>
      </w:pPr>
      <w:r w:rsidRPr="7909D186">
        <w:rPr>
          <w:rFonts w:ascii="Times New Roman" w:eastAsia="Times New Roman" w:hAnsi="Times New Roman" w:cs="Times New Roman"/>
          <w:b/>
          <w:bCs/>
          <w:color w:val="000000" w:themeColor="text1"/>
          <w:sz w:val="24"/>
          <w:szCs w:val="24"/>
        </w:rPr>
        <w:t>Project Performance Period</w:t>
      </w:r>
      <w:r w:rsidRPr="7909D186">
        <w:rPr>
          <w:rFonts w:ascii="Times New Roman" w:eastAsia="Times New Roman" w:hAnsi="Times New Roman" w:cs="Times New Roman"/>
          <w:color w:val="000000" w:themeColor="text1"/>
          <w:sz w:val="24"/>
          <w:szCs w:val="24"/>
        </w:rPr>
        <w:t>: Proposed projects should be completed in 18 months or less.</w:t>
      </w:r>
      <w:r w:rsidRPr="7909D186">
        <w:rPr>
          <w:rFonts w:ascii="Times New Roman" w:eastAsia="Times New Roman" w:hAnsi="Times New Roman" w:cs="Times New Roman"/>
          <w:b/>
          <w:bCs/>
          <w:color w:val="000000" w:themeColor="text1"/>
          <w:sz w:val="24"/>
          <w:szCs w:val="24"/>
        </w:rPr>
        <w:t xml:space="preserve"> </w:t>
      </w:r>
    </w:p>
    <w:p w14:paraId="1BA9756F" w14:textId="77777777" w:rsidR="00D44118" w:rsidRDefault="00D44118" w:rsidP="7909D186">
      <w:p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p>
    <w:p w14:paraId="4F0AD886" w14:textId="77777777" w:rsidR="00D44118" w:rsidRDefault="00D44118" w:rsidP="00D44118">
      <w:pPr>
        <w:spacing w:after="200" w:line="240" w:lineRule="auto"/>
        <w:rPr>
          <w:rFonts w:ascii="Times New Roman" w:eastAsia="Times New Roman" w:hAnsi="Times New Roman" w:cs="Times New Roman"/>
          <w:color w:val="000000"/>
          <w:sz w:val="24"/>
          <w:szCs w:val="24"/>
          <w:lang w:val="en-US"/>
        </w:rPr>
      </w:pPr>
      <w:r w:rsidRPr="7909D186">
        <w:rPr>
          <w:rFonts w:ascii="Times New Roman" w:eastAsia="Times New Roman" w:hAnsi="Times New Roman" w:cs="Times New Roman"/>
          <w:b/>
          <w:bCs/>
          <w:color w:val="000000" w:themeColor="text1"/>
          <w:sz w:val="24"/>
          <w:szCs w:val="24"/>
          <w:lang w:val="en-US"/>
        </w:rPr>
        <w:t xml:space="preserve">This notice is subject to availability of funding. </w:t>
      </w:r>
      <w:r w:rsidRPr="7909D186">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6E21652B" w14:textId="77777777" w:rsidR="00D44118" w:rsidRDefault="00D44118" w:rsidP="7909D186">
      <w:pPr>
        <w:rPr>
          <w:rFonts w:ascii="Times New Roman" w:eastAsia="Times New Roman" w:hAnsi="Times New Roman" w:cs="Times New Roman"/>
          <w:color w:val="000000" w:themeColor="text1"/>
          <w:sz w:val="24"/>
          <w:szCs w:val="24"/>
        </w:rPr>
      </w:pPr>
    </w:p>
    <w:p w14:paraId="12331052" w14:textId="77777777" w:rsidR="00D44118" w:rsidRDefault="00D44118">
      <w:pPr>
        <w:pStyle w:val="Heading5"/>
        <w:numPr>
          <w:ilvl w:val="0"/>
          <w:numId w:val="13"/>
        </w:numPr>
        <w:ind w:left="270" w:hanging="270"/>
        <w:rPr>
          <w:rFonts w:ascii="Times New Roman" w:eastAsia="Times New Roman" w:hAnsi="Times New Roman" w:cs="Times New Roman"/>
          <w:b/>
          <w:bCs/>
          <w:i/>
          <w:iCs/>
          <w:color w:val="000000"/>
          <w:sz w:val="24"/>
          <w:szCs w:val="24"/>
        </w:rPr>
      </w:pPr>
      <w:r w:rsidRPr="7909D186">
        <w:rPr>
          <w:rFonts w:ascii="Times New Roman" w:eastAsia="Times New Roman" w:hAnsi="Times New Roman" w:cs="Times New Roman"/>
          <w:b/>
          <w:bCs/>
          <w:i/>
          <w:iCs/>
          <w:color w:val="000000" w:themeColor="text1"/>
          <w:sz w:val="24"/>
          <w:szCs w:val="24"/>
        </w:rPr>
        <w:t>Executive Summary</w:t>
      </w:r>
    </w:p>
    <w:p w14:paraId="4C05CA44" w14:textId="70B0FEB4" w:rsidR="00D44118" w:rsidRPr="000D3EAD" w:rsidRDefault="00D44118" w:rsidP="7909D186">
      <w:pPr>
        <w:rPr>
          <w:rFonts w:asciiTheme="majorBidi" w:eastAsia="Times New Roman" w:hAnsiTheme="majorBidi" w:cstheme="majorBidi"/>
          <w:color w:val="000000" w:themeColor="text1"/>
          <w:sz w:val="24"/>
          <w:szCs w:val="24"/>
          <w:lang w:val="en-US"/>
        </w:rPr>
      </w:pPr>
      <w:r w:rsidRPr="71A8564C">
        <w:rPr>
          <w:rFonts w:asciiTheme="majorBidi" w:eastAsia="Times New Roman" w:hAnsiTheme="majorBidi" w:cstheme="majorBidi"/>
          <w:color w:val="000000" w:themeColor="text1"/>
          <w:sz w:val="24"/>
          <w:szCs w:val="24"/>
          <w:lang w:val="en-US"/>
        </w:rPr>
        <w:t xml:space="preserve">The Public Diplomacy Section (PDS) </w:t>
      </w:r>
      <w:r w:rsidR="490E5D22" w:rsidRPr="71A8564C">
        <w:rPr>
          <w:rFonts w:asciiTheme="majorBidi" w:eastAsia="Times New Roman" w:hAnsiTheme="majorBidi" w:cstheme="majorBidi"/>
          <w:color w:val="000000" w:themeColor="text1"/>
          <w:sz w:val="24"/>
          <w:szCs w:val="24"/>
          <w:lang w:val="en-US"/>
        </w:rPr>
        <w:t xml:space="preserve">at the U.S. Embassy in Beirut </w:t>
      </w:r>
      <w:r w:rsidRPr="71A8564C">
        <w:rPr>
          <w:rFonts w:asciiTheme="majorBidi" w:eastAsia="Times New Roman" w:hAnsiTheme="majorBidi" w:cstheme="majorBidi"/>
          <w:color w:val="000000" w:themeColor="text1"/>
          <w:sz w:val="24"/>
          <w:szCs w:val="24"/>
          <w:lang w:val="en-US"/>
        </w:rPr>
        <w:t xml:space="preserve">announces an open competition to implement a program to roll-out the 2026 Alumni Engagement Innovation Fund </w:t>
      </w:r>
      <w:r w:rsidRPr="71A8564C">
        <w:rPr>
          <w:rFonts w:asciiTheme="majorBidi" w:eastAsia="Times New Roman" w:hAnsiTheme="majorBidi" w:cstheme="majorBidi"/>
          <w:color w:val="000000" w:themeColor="text1"/>
          <w:sz w:val="24"/>
          <w:szCs w:val="24"/>
          <w:lang w:val="en-US"/>
        </w:rPr>
        <w:lastRenderedPageBreak/>
        <w:t xml:space="preserve">(AEIF). The Alumni Engagement Innovation Fund (AEIF) is an annual funding opportunity designed to invest in U.S. government-funded exchange participants and programs by helping alumni develop and implement projects that promote shared interests and policy objectives and benefit local communities. We invite you to submit proposals for projects that meet the requirements of the program (discussed in Section C below). Please read this notice carefully before preparing and submitting a funding proposal.  </w:t>
      </w:r>
    </w:p>
    <w:p w14:paraId="152D808D" w14:textId="164C5668" w:rsidR="00D44118" w:rsidRPr="000D3EAD" w:rsidRDefault="7A75ACB2" w:rsidP="7909D186">
      <w:pPr>
        <w:rPr>
          <w:rFonts w:asciiTheme="majorBidi" w:eastAsia="Times New Roman" w:hAnsiTheme="majorBidi" w:cstheme="majorBidi"/>
          <w:color w:val="000000" w:themeColor="text1"/>
          <w:sz w:val="24"/>
          <w:szCs w:val="24"/>
          <w:lang w:val="en-US"/>
        </w:rPr>
      </w:pPr>
      <w:r w:rsidRPr="7909D186">
        <w:rPr>
          <w:rFonts w:asciiTheme="majorBidi" w:eastAsia="Times New Roman" w:hAnsiTheme="majorBidi" w:cstheme="majorBidi"/>
          <w:color w:val="000000" w:themeColor="text1"/>
          <w:sz w:val="24"/>
          <w:szCs w:val="24"/>
          <w:lang w:val="en-US"/>
        </w:rPr>
        <w:t>PDS</w:t>
      </w:r>
      <w:r w:rsidR="00D44118" w:rsidRPr="7909D186">
        <w:rPr>
          <w:rFonts w:asciiTheme="majorBidi" w:eastAsia="Times New Roman" w:hAnsiTheme="majorBidi" w:cstheme="majorBidi"/>
          <w:color w:val="000000" w:themeColor="text1"/>
          <w:sz w:val="24"/>
          <w:szCs w:val="24"/>
          <w:lang w:val="en-US"/>
        </w:rPr>
        <w:t xml:space="preserve"> invites past participants (Alumni) of U.S. government-funded and U.S. government sponsored exchange programs to submit their concept notes for possible funding through the 2026 Alumni Engagement Innovation Fund (AEIF 2026).  The concept notes should be comprised of a proposal from teams of at least two alumni that meet all program eligibility requirements below and a budget (see Section D below for required documents). </w:t>
      </w:r>
    </w:p>
    <w:p w14:paraId="0DA95FA4" w14:textId="77777777" w:rsidR="00D44118" w:rsidRPr="000D3EAD" w:rsidRDefault="00D44118" w:rsidP="7909D186">
      <w:pPr>
        <w:rPr>
          <w:rFonts w:asciiTheme="majorBidi" w:eastAsia="Times New Roman" w:hAnsiTheme="majorBidi" w:cstheme="majorBidi"/>
          <w:color w:val="000000" w:themeColor="text1"/>
          <w:sz w:val="24"/>
          <w:szCs w:val="24"/>
          <w:lang w:val="en-US"/>
        </w:rPr>
      </w:pPr>
      <w:r w:rsidRPr="7909D186">
        <w:rPr>
          <w:rFonts w:asciiTheme="majorBidi" w:eastAsia="Times New Roman" w:hAnsiTheme="majorBidi" w:cstheme="majorBidi"/>
          <w:color w:val="000000" w:themeColor="text1"/>
          <w:sz w:val="24"/>
          <w:szCs w:val="24"/>
          <w:lang w:val="en-US"/>
        </w:rPr>
        <w:t>AEIF provides alumni of U.S. government-sponsored and facilitated exchange programs with funding to expand on skills gained during their exchange experience to design and implement innovative solutions to global challenges facing their community. Since its inception in 2011, AEIF has funded nearly 500 alumni-led projects around the world through a competitive global competition.  </w:t>
      </w:r>
    </w:p>
    <w:p w14:paraId="35C6D5D2" w14:textId="264D492C" w:rsidR="00D44118" w:rsidRPr="000D3EAD" w:rsidRDefault="00D44118" w:rsidP="7909D186">
      <w:pPr>
        <w:rPr>
          <w:rFonts w:asciiTheme="majorBidi" w:eastAsia="Times New Roman" w:hAnsiTheme="majorBidi" w:cstheme="majorBidi"/>
          <w:color w:val="000000" w:themeColor="text1"/>
          <w:sz w:val="24"/>
          <w:szCs w:val="24"/>
          <w:lang w:val="en-US"/>
        </w:rPr>
      </w:pPr>
      <w:r w:rsidRPr="7909D186">
        <w:rPr>
          <w:rFonts w:asciiTheme="majorBidi" w:eastAsia="Times New Roman" w:hAnsiTheme="majorBidi" w:cstheme="majorBidi"/>
          <w:color w:val="000000" w:themeColor="text1"/>
          <w:sz w:val="24"/>
          <w:szCs w:val="24"/>
          <w:lang w:val="en-US"/>
        </w:rPr>
        <w:t>U.S. Embassy Beirut will accept public service projects proposed and managed by teams of at least two (2) alumni that support the following U.S. administration priorities: 1- celebration of American excellence and promotion of </w:t>
      </w:r>
      <w:r w:rsidR="00A119A1" w:rsidRPr="7909D186">
        <w:rPr>
          <w:rFonts w:asciiTheme="majorBidi" w:eastAsia="Times New Roman" w:hAnsiTheme="majorBidi" w:cstheme="majorBidi"/>
          <w:color w:val="000000" w:themeColor="text1"/>
          <w:sz w:val="24"/>
          <w:szCs w:val="24"/>
          <w:lang w:val="en-US"/>
        </w:rPr>
        <w:t xml:space="preserve">Freedom </w:t>
      </w:r>
      <w:r w:rsidRPr="7909D186">
        <w:rPr>
          <w:rFonts w:asciiTheme="majorBidi" w:eastAsia="Times New Roman" w:hAnsiTheme="majorBidi" w:cstheme="majorBidi"/>
          <w:color w:val="000000" w:themeColor="text1"/>
          <w:sz w:val="24"/>
          <w:szCs w:val="24"/>
          <w:lang w:val="en-US"/>
        </w:rPr>
        <w:t>250, 2- making the United States safer, 3- making the United States stronger, and 4- making the United States more prosperous, or defending freedom of speech.  </w:t>
      </w:r>
    </w:p>
    <w:p w14:paraId="28059875" w14:textId="77777777" w:rsidR="00D44118" w:rsidRPr="000D3EAD" w:rsidRDefault="00D44118" w:rsidP="7909D186">
      <w:pPr>
        <w:rPr>
          <w:rFonts w:asciiTheme="majorBidi" w:eastAsia="Times New Roman" w:hAnsiTheme="majorBidi" w:cstheme="majorBidi"/>
          <w:color w:val="000000" w:themeColor="text1"/>
          <w:sz w:val="24"/>
          <w:szCs w:val="24"/>
          <w:lang w:val="en-US"/>
        </w:rPr>
      </w:pPr>
      <w:r w:rsidRPr="7909D186">
        <w:rPr>
          <w:rFonts w:asciiTheme="majorBidi" w:eastAsia="Times New Roman" w:hAnsiTheme="majorBidi" w:cstheme="majorBidi"/>
          <w:color w:val="000000" w:themeColor="text1"/>
          <w:sz w:val="24"/>
          <w:szCs w:val="24"/>
          <w:lang w:val="en-US"/>
        </w:rPr>
        <w:t>Proposals that do not address the theme as outlined in the program objectives will be deemed ineligible. All project activities must take place outside of the United States and its territories. </w:t>
      </w:r>
    </w:p>
    <w:p w14:paraId="0B9ED418" w14:textId="77777777" w:rsidR="000D3EAD" w:rsidRDefault="00D44118" w:rsidP="7909D186">
      <w:pPr>
        <w:rPr>
          <w:rFonts w:asciiTheme="majorBidi" w:eastAsia="Times New Roman" w:hAnsiTheme="majorBidi" w:cstheme="majorBidi"/>
          <w:color w:val="000000" w:themeColor="text1"/>
          <w:sz w:val="24"/>
          <w:szCs w:val="24"/>
          <w:lang w:val="en-US"/>
        </w:rPr>
      </w:pPr>
      <w:r w:rsidRPr="7909D186">
        <w:rPr>
          <w:rFonts w:asciiTheme="majorBidi" w:eastAsia="Times New Roman" w:hAnsiTheme="majorBidi" w:cstheme="majorBidi"/>
          <w:color w:val="000000" w:themeColor="text1"/>
          <w:sz w:val="24"/>
          <w:szCs w:val="24"/>
          <w:lang w:val="en-US"/>
        </w:rPr>
        <w:t xml:space="preserve">Please also note the following: This solicitation does not constitute an award commitment by the U.S. government.  A final award cannot be made until the proposal has been reviewed and approved, and an award agreement is drawn up and signed by a grants officer.  The U.S. Mission reserves the right not to issue an award after receipt of any proposal.  The U.S. Mission also reserves the right to reduce, revise, and/or increase a proposal budget in accordance with the needs of the program and availability of funds.  </w:t>
      </w:r>
    </w:p>
    <w:p w14:paraId="79B678B2" w14:textId="5F48EC51" w:rsidR="00D44118" w:rsidRPr="000D3EAD" w:rsidRDefault="00D44118" w:rsidP="7909D186">
      <w:pPr>
        <w:rPr>
          <w:rFonts w:asciiTheme="majorBidi" w:eastAsia="Times New Roman" w:hAnsiTheme="majorBidi" w:cstheme="majorBidi"/>
          <w:sz w:val="24"/>
          <w:szCs w:val="24"/>
          <w:lang w:val="en-US"/>
        </w:rPr>
      </w:pPr>
      <w:r w:rsidRPr="7909D186">
        <w:rPr>
          <w:rFonts w:asciiTheme="majorBidi" w:eastAsia="Times New Roman" w:hAnsiTheme="majorBidi" w:cstheme="majorBidi"/>
          <w:color w:val="000000" w:themeColor="text1"/>
          <w:sz w:val="24"/>
          <w:szCs w:val="24"/>
          <w:lang w:val="en-US"/>
        </w:rPr>
        <w:t>Please follow all instructions b</w:t>
      </w:r>
      <w:r w:rsidRPr="7909D186">
        <w:rPr>
          <w:rFonts w:asciiTheme="majorBidi" w:eastAsia="Times New Roman" w:hAnsiTheme="majorBidi" w:cstheme="majorBidi"/>
          <w:sz w:val="24"/>
          <w:szCs w:val="24"/>
          <w:lang w:val="en-US"/>
        </w:rPr>
        <w:t xml:space="preserve">elow.  </w:t>
      </w:r>
    </w:p>
    <w:p w14:paraId="2C4EFB23" w14:textId="77777777" w:rsidR="00D44118" w:rsidRDefault="00D44118" w:rsidP="00D44118">
      <w:pPr>
        <w:jc w:val="center"/>
      </w:pPr>
    </w:p>
    <w:p w14:paraId="686F4C1F" w14:textId="77777777" w:rsidR="000D3EAD" w:rsidRDefault="000D3EAD" w:rsidP="00D44118">
      <w:pPr>
        <w:jc w:val="center"/>
      </w:pPr>
    </w:p>
    <w:p w14:paraId="40270EA2" w14:textId="77777777" w:rsidR="000D3EAD" w:rsidRDefault="000D3EAD" w:rsidP="00D44118">
      <w:pPr>
        <w:jc w:val="center"/>
      </w:pPr>
    </w:p>
    <w:p w14:paraId="6D053425" w14:textId="77777777" w:rsidR="00D44118" w:rsidRDefault="00D44118">
      <w:pPr>
        <w:pStyle w:val="Heading3"/>
        <w:numPr>
          <w:ilvl w:val="0"/>
          <w:numId w:val="12"/>
        </w:numPr>
        <w:ind w:left="360"/>
        <w:rPr>
          <w:rFonts w:ascii="Times New Roman" w:eastAsia="Times New Roman" w:hAnsi="Times New Roman" w:cs="Times New Roman"/>
          <w:b/>
          <w:bCs/>
          <w:color w:val="000000" w:themeColor="text1"/>
        </w:rPr>
      </w:pPr>
      <w:bookmarkStart w:id="2" w:name="_Toc223488487"/>
      <w:bookmarkStart w:id="3" w:name="_Toc224147445"/>
      <w:r w:rsidRPr="6B4E72AB">
        <w:rPr>
          <w:rFonts w:ascii="Times New Roman" w:eastAsia="Times New Roman" w:hAnsi="Times New Roman" w:cs="Times New Roman"/>
          <w:b/>
          <w:bCs/>
          <w:color w:val="000000" w:themeColor="text1"/>
        </w:rPr>
        <w:t>ELIGIBILITY</w:t>
      </w:r>
      <w:bookmarkEnd w:id="2"/>
      <w:bookmarkEnd w:id="3"/>
    </w:p>
    <w:p w14:paraId="7BAE65C0" w14:textId="77777777" w:rsidR="00D44118" w:rsidRDefault="00D44118">
      <w:pPr>
        <w:pStyle w:val="Heading5"/>
        <w:numPr>
          <w:ilvl w:val="0"/>
          <w:numId w:val="14"/>
        </w:numPr>
        <w:ind w:left="270" w:hanging="270"/>
        <w:rPr>
          <w:rFonts w:ascii="Times New Roman" w:eastAsia="Times New Roman" w:hAnsi="Times New Roman" w:cs="Times New Roman"/>
          <w:b/>
          <w:bCs/>
          <w:color w:val="auto"/>
          <w:sz w:val="24"/>
          <w:szCs w:val="24"/>
        </w:rPr>
      </w:pPr>
      <w:r w:rsidRPr="6B4E72AB">
        <w:rPr>
          <w:rFonts w:ascii="Times New Roman" w:eastAsia="Times New Roman" w:hAnsi="Times New Roman" w:cs="Times New Roman"/>
          <w:b/>
          <w:bCs/>
          <w:color w:val="auto"/>
          <w:sz w:val="24"/>
          <w:szCs w:val="24"/>
        </w:rPr>
        <w:t>Eligible Applicants</w:t>
      </w:r>
    </w:p>
    <w:p w14:paraId="6C826FC2" w14:textId="3F6ACC00" w:rsidR="00D44118" w:rsidRPr="004554EE" w:rsidRDefault="00D44118">
      <w:pPr>
        <w:numPr>
          <w:ilvl w:val="0"/>
          <w:numId w:val="25"/>
        </w:numPr>
        <w:pBdr>
          <w:top w:val="nil"/>
          <w:left w:val="nil"/>
          <w:bottom w:val="nil"/>
          <w:right w:val="nil"/>
          <w:between w:val="nil"/>
        </w:pBdr>
        <w:tabs>
          <w:tab w:val="num" w:pos="720"/>
        </w:tabs>
        <w:spacing w:after="0" w:line="276" w:lineRule="auto"/>
        <w:rPr>
          <w:rFonts w:ascii="Times New Roman" w:eastAsia="Times New Roman" w:hAnsi="Times New Roman" w:cs="Times New Roman"/>
          <w:sz w:val="24"/>
          <w:szCs w:val="24"/>
          <w:lang w:val="en-US"/>
        </w:rPr>
      </w:pPr>
      <w:r w:rsidRPr="71A8564C">
        <w:rPr>
          <w:rFonts w:ascii="Times New Roman" w:eastAsia="Times New Roman" w:hAnsi="Times New Roman" w:cs="Times New Roman"/>
          <w:color w:val="000000" w:themeColor="text1"/>
          <w:sz w:val="24"/>
          <w:szCs w:val="24"/>
          <w:lang w:val="en-US"/>
        </w:rPr>
        <w:t xml:space="preserve">Applicants must be alumni of a U.S. government-funded or sponsored exchange program </w:t>
      </w:r>
      <w:r w:rsidRPr="71A8564C">
        <w:rPr>
          <w:rFonts w:ascii="Times New Roman" w:eastAsia="Times New Roman" w:hAnsi="Times New Roman" w:cs="Times New Roman"/>
          <w:sz w:val="24"/>
          <w:szCs w:val="24"/>
          <w:lang w:val="en-US"/>
        </w:rPr>
        <w:t>(</w:t>
      </w:r>
      <w:hyperlink r:id="rId12">
        <w:r w:rsidRPr="71A8564C">
          <w:rPr>
            <w:rStyle w:val="Hyperlink"/>
            <w:rFonts w:ascii="Times New Roman" w:eastAsia="Times New Roman" w:hAnsi="Times New Roman" w:cs="Times New Roman"/>
            <w:sz w:val="24"/>
            <w:szCs w:val="24"/>
            <w:lang w:val="en-US"/>
          </w:rPr>
          <w:t>https://alumni.state.gov/list-exchange-programs</w:t>
        </w:r>
      </w:hyperlink>
      <w:r w:rsidRPr="71A8564C">
        <w:rPr>
          <w:rFonts w:ascii="Times New Roman" w:eastAsia="Times New Roman" w:hAnsi="Times New Roman" w:cs="Times New Roman"/>
          <w:sz w:val="24"/>
          <w:szCs w:val="24"/>
          <w:lang w:val="en-US"/>
        </w:rPr>
        <w:t>)</w:t>
      </w:r>
      <w:r w:rsidR="7D3DFF50" w:rsidRPr="71A8564C">
        <w:rPr>
          <w:rFonts w:ascii="Times New Roman" w:eastAsia="Times New Roman" w:hAnsi="Times New Roman" w:cs="Times New Roman"/>
          <w:sz w:val="24"/>
          <w:szCs w:val="24"/>
          <w:lang w:val="en-US"/>
        </w:rPr>
        <w:t>.</w:t>
      </w:r>
    </w:p>
    <w:p w14:paraId="63064CCD" w14:textId="77777777" w:rsidR="00D44118" w:rsidRPr="000D3EAD" w:rsidRDefault="00D44118">
      <w:pPr>
        <w:numPr>
          <w:ilvl w:val="0"/>
          <w:numId w:val="25"/>
        </w:numPr>
        <w:pBdr>
          <w:top w:val="nil"/>
          <w:left w:val="nil"/>
          <w:bottom w:val="nil"/>
          <w:right w:val="nil"/>
          <w:between w:val="nil"/>
        </w:pBdr>
        <w:tabs>
          <w:tab w:val="num" w:pos="720"/>
        </w:tabs>
        <w:spacing w:after="0" w:line="276"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lastRenderedPageBreak/>
        <w:t>Project teams must include at least two (2) alumni.   </w:t>
      </w:r>
    </w:p>
    <w:p w14:paraId="03BD40E6" w14:textId="77777777" w:rsidR="00D44118" w:rsidRPr="000D3EAD" w:rsidRDefault="00D44118">
      <w:pPr>
        <w:numPr>
          <w:ilvl w:val="0"/>
          <w:numId w:val="25"/>
        </w:numPr>
        <w:pBdr>
          <w:top w:val="nil"/>
          <w:left w:val="nil"/>
          <w:bottom w:val="nil"/>
          <w:right w:val="nil"/>
          <w:between w:val="nil"/>
        </w:pBdr>
        <w:tabs>
          <w:tab w:val="num" w:pos="720"/>
        </w:tabs>
        <w:spacing w:after="0" w:line="276"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Teams may be comprised of alumni from different exchange programs and different countries.   </w:t>
      </w:r>
    </w:p>
    <w:p w14:paraId="0E6F64AA" w14:textId="77777777" w:rsidR="00D44118" w:rsidRPr="000D3EAD" w:rsidRDefault="00D44118">
      <w:pPr>
        <w:numPr>
          <w:ilvl w:val="0"/>
          <w:numId w:val="25"/>
        </w:numPr>
        <w:pBdr>
          <w:top w:val="nil"/>
          <w:left w:val="nil"/>
          <w:bottom w:val="nil"/>
          <w:right w:val="nil"/>
          <w:between w:val="nil"/>
        </w:pBdr>
        <w:tabs>
          <w:tab w:val="num" w:pos="720"/>
        </w:tabs>
        <w:spacing w:after="0" w:line="276"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Applications must be submitted by exchange alumni or a recognized USG exchange alumni association.  Not-for-profit, non-governmental organizations, think tanks, and academic institutions are not eligible to apply in the name of the organization but can serve as partners for implementing project activities.   </w:t>
      </w:r>
    </w:p>
    <w:p w14:paraId="62758E92" w14:textId="77777777" w:rsidR="00D44118" w:rsidRPr="000D3EAD" w:rsidRDefault="00D44118">
      <w:pPr>
        <w:numPr>
          <w:ilvl w:val="0"/>
          <w:numId w:val="25"/>
        </w:numPr>
        <w:pBdr>
          <w:top w:val="nil"/>
          <w:left w:val="nil"/>
          <w:bottom w:val="nil"/>
          <w:right w:val="nil"/>
          <w:between w:val="nil"/>
        </w:pBdr>
        <w:tabs>
          <w:tab w:val="num" w:pos="720"/>
        </w:tabs>
        <w:spacing w:after="0" w:line="276"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Alumni who are U.S. citizens may not submit proposals, but U.S. citizen alumni may participate as team members in a project.  </w:t>
      </w:r>
    </w:p>
    <w:p w14:paraId="52EB5573" w14:textId="77777777" w:rsidR="00D44118" w:rsidRDefault="00D44118" w:rsidP="7909D186">
      <w:p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lang w:val="en-US"/>
        </w:rPr>
      </w:pPr>
    </w:p>
    <w:p w14:paraId="4A97B45D" w14:textId="399F9A30" w:rsidR="00D44118" w:rsidRDefault="00D44118" w:rsidP="7909D186">
      <w:pPr>
        <w:pBdr>
          <w:top w:val="nil"/>
          <w:left w:val="nil"/>
          <w:bottom w:val="nil"/>
          <w:right w:val="nil"/>
          <w:between w:val="nil"/>
        </w:pBdr>
        <w:spacing w:after="0" w:line="276" w:lineRule="auto"/>
        <w:rPr>
          <w:rFonts w:ascii="Times New Roman" w:eastAsia="Times New Roman" w:hAnsi="Times New Roman" w:cs="Times New Roman"/>
          <w:sz w:val="24"/>
          <w:szCs w:val="24"/>
        </w:rPr>
      </w:pPr>
      <w:r w:rsidRPr="7909D186">
        <w:rPr>
          <w:rFonts w:ascii="Times New Roman" w:eastAsia="Times New Roman" w:hAnsi="Times New Roman" w:cs="Times New Roman"/>
          <w:color w:val="000000" w:themeColor="text1"/>
          <w:sz w:val="24"/>
          <w:szCs w:val="24"/>
          <w:lang w:val="en-US"/>
        </w:rPr>
        <w:t>Note for Alumni in the diaspora: Alumni in the diaspora can apply for funding under AEIF 2026 from their country of residence for proposals to be implemented in Lebanon.  AEIF funds cannot be used to fund international travel but can be used for </w:t>
      </w:r>
      <w:r w:rsidR="000D3EAD" w:rsidRPr="7909D186">
        <w:rPr>
          <w:rFonts w:ascii="Times New Roman" w:eastAsia="Times New Roman" w:hAnsi="Times New Roman" w:cs="Times New Roman"/>
          <w:color w:val="000000" w:themeColor="text1"/>
          <w:sz w:val="24"/>
          <w:szCs w:val="24"/>
          <w:lang w:val="en-US"/>
        </w:rPr>
        <w:t>in-country</w:t>
      </w:r>
      <w:r w:rsidRPr="7909D186">
        <w:rPr>
          <w:rFonts w:ascii="Times New Roman" w:eastAsia="Times New Roman" w:hAnsi="Times New Roman" w:cs="Times New Roman"/>
          <w:color w:val="000000" w:themeColor="text1"/>
          <w:sz w:val="24"/>
          <w:szCs w:val="24"/>
          <w:lang w:val="en-US"/>
        </w:rPr>
        <w:t> travel.  Alumni living outside of Lebanon can work with someone in Lebanon and should list their team members--including non-alumni--under the project team section in the proposal.   </w:t>
      </w:r>
      <w:r>
        <w:br/>
      </w:r>
    </w:p>
    <w:p w14:paraId="38EF2EE6" w14:textId="77777777" w:rsidR="00D44118" w:rsidRDefault="00D44118">
      <w:pPr>
        <w:pStyle w:val="Heading5"/>
        <w:numPr>
          <w:ilvl w:val="0"/>
          <w:numId w:val="14"/>
        </w:numPr>
        <w:ind w:left="270" w:hanging="270"/>
        <w:rPr>
          <w:rFonts w:ascii="Times New Roman" w:eastAsia="Times New Roman" w:hAnsi="Times New Roman" w:cs="Times New Roman"/>
          <w:b/>
          <w:bCs/>
          <w:color w:val="auto"/>
          <w:sz w:val="24"/>
          <w:szCs w:val="24"/>
        </w:rPr>
      </w:pPr>
      <w:r w:rsidRPr="6B4E72AB">
        <w:rPr>
          <w:rFonts w:ascii="Times New Roman" w:eastAsia="Times New Roman" w:hAnsi="Times New Roman" w:cs="Times New Roman"/>
          <w:b/>
          <w:bCs/>
          <w:color w:val="auto"/>
          <w:sz w:val="24"/>
          <w:szCs w:val="24"/>
        </w:rPr>
        <w:t>Cost Sharing or Matching</w:t>
      </w:r>
    </w:p>
    <w:p w14:paraId="4AE70299" w14:textId="06F6FA52" w:rsidR="00D44118" w:rsidRPr="000D3EAD" w:rsidRDefault="00D44118"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Cost sharing is not a requirement for this funding opportunity</w:t>
      </w:r>
      <w:r w:rsidR="000D3EAD" w:rsidRPr="7909D186">
        <w:rPr>
          <w:rFonts w:ascii="Times New Roman" w:eastAsia="Times New Roman" w:hAnsi="Times New Roman" w:cs="Times New Roman"/>
          <w:color w:val="000000" w:themeColor="text1"/>
          <w:sz w:val="24"/>
          <w:szCs w:val="24"/>
          <w:lang w:val="en-US"/>
        </w:rPr>
        <w:t xml:space="preserve"> but highly encouraged. </w:t>
      </w:r>
    </w:p>
    <w:p w14:paraId="2F830359" w14:textId="77777777" w:rsidR="000D3EAD" w:rsidRDefault="000D3EAD"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p>
    <w:p w14:paraId="1B5B87A5" w14:textId="77777777" w:rsidR="00D44118" w:rsidRDefault="00D44118">
      <w:pPr>
        <w:pStyle w:val="Heading5"/>
        <w:numPr>
          <w:ilvl w:val="0"/>
          <w:numId w:val="14"/>
        </w:numPr>
        <w:ind w:left="270" w:hanging="270"/>
        <w:rPr>
          <w:rFonts w:ascii="Times New Roman" w:eastAsia="Times New Roman" w:hAnsi="Times New Roman" w:cs="Times New Roman"/>
          <w:b/>
          <w:bCs/>
          <w:color w:val="auto"/>
          <w:sz w:val="24"/>
          <w:szCs w:val="24"/>
        </w:rPr>
      </w:pPr>
      <w:r w:rsidRPr="6B4E72AB">
        <w:rPr>
          <w:rFonts w:ascii="Times New Roman" w:eastAsia="Times New Roman" w:hAnsi="Times New Roman" w:cs="Times New Roman"/>
          <w:b/>
          <w:bCs/>
          <w:color w:val="auto"/>
          <w:sz w:val="24"/>
          <w:szCs w:val="24"/>
        </w:rPr>
        <w:t>Other Eligibility Requirements</w:t>
      </w:r>
    </w:p>
    <w:p w14:paraId="216F732D" w14:textId="6BCBDA06" w:rsidR="00D44118" w:rsidRPr="00AA4E59" w:rsidRDefault="00AA4E59"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Individuals are not required to have a Unique Entity Identifier (UEI) or be registered in SAM.gov.</w:t>
      </w:r>
      <w:r w:rsidR="00D44118" w:rsidRPr="7909D186">
        <w:rPr>
          <w:rFonts w:ascii="Times New Roman" w:eastAsia="Times New Roman" w:hAnsi="Times New Roman" w:cs="Times New Roman"/>
          <w:color w:val="000000" w:themeColor="text1"/>
          <w:sz w:val="24"/>
          <w:szCs w:val="24"/>
          <w:lang w:val="en-US"/>
        </w:rPr>
        <w:t xml:space="preserve">  </w:t>
      </w:r>
    </w:p>
    <w:p w14:paraId="43B1AE5F" w14:textId="2109DF74" w:rsidR="00AA4E59" w:rsidRPr="00AA4E59" w:rsidRDefault="00AA4E59"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71A8564C">
        <w:rPr>
          <w:rFonts w:ascii="Times New Roman" w:eastAsia="Times New Roman" w:hAnsi="Times New Roman" w:cs="Times New Roman"/>
          <w:color w:val="000000" w:themeColor="text1"/>
          <w:sz w:val="24"/>
          <w:szCs w:val="24"/>
          <w:lang w:val="en-US"/>
        </w:rPr>
        <w:t>Applicants are only allowed to submit one proposal. If more than one proposal is submitted, all proposals from that applicant will be considered ineligible for funding under this funding opportunity</w:t>
      </w:r>
      <w:r w:rsidR="2C9193C6" w:rsidRPr="71A8564C">
        <w:rPr>
          <w:rFonts w:ascii="Times New Roman" w:eastAsia="Times New Roman" w:hAnsi="Times New Roman" w:cs="Times New Roman"/>
          <w:color w:val="000000" w:themeColor="text1"/>
          <w:sz w:val="24"/>
          <w:szCs w:val="24"/>
          <w:lang w:val="en-US"/>
        </w:rPr>
        <w:t>.</w:t>
      </w:r>
    </w:p>
    <w:p w14:paraId="4BA23B98" w14:textId="77777777" w:rsidR="00D44118" w:rsidRPr="0041092D" w:rsidRDefault="00D44118" w:rsidP="00D44118">
      <w:pPr>
        <w:shd w:val="clear" w:color="auto" w:fill="FFFFFF" w:themeFill="background1"/>
        <w:spacing w:after="0" w:line="240" w:lineRule="auto"/>
        <w:rPr>
          <w:rFonts w:ascii="Times New Roman" w:eastAsia="Times New Roman" w:hAnsi="Times New Roman" w:cs="Times New Roman"/>
          <w:sz w:val="24"/>
          <w:szCs w:val="24"/>
          <w:lang w:val="en-US"/>
        </w:rPr>
      </w:pPr>
      <w:r w:rsidRPr="0041092D">
        <w:rPr>
          <w:rFonts w:ascii="Times New Roman" w:eastAsia="Times New Roman" w:hAnsi="Times New Roman" w:cs="Times New Roman"/>
          <w:sz w:val="24"/>
          <w:szCs w:val="24"/>
          <w:lang w:val="en-US"/>
        </w:rPr>
        <w:t xml:space="preserve">  </w:t>
      </w:r>
    </w:p>
    <w:p w14:paraId="40ADC739" w14:textId="77777777" w:rsidR="00D44118" w:rsidRDefault="00D44118">
      <w:pPr>
        <w:numPr>
          <w:ilvl w:val="0"/>
          <w:numId w:val="11"/>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0B13F784">
        <w:rPr>
          <w:rFonts w:ascii="Times New Roman" w:eastAsia="Times New Roman" w:hAnsi="Times New Roman" w:cs="Times New Roman"/>
          <w:b/>
          <w:bCs/>
          <w:i/>
          <w:iCs/>
          <w:color w:val="000000" w:themeColor="text1"/>
          <w:sz w:val="24"/>
          <w:szCs w:val="24"/>
        </w:rPr>
        <w:t xml:space="preserve">This opportunity will not support: </w:t>
      </w:r>
    </w:p>
    <w:p w14:paraId="495651FC" w14:textId="77777777" w:rsidR="00AA4E59" w:rsidRDefault="00AA4E59">
      <w:pPr>
        <w:numPr>
          <w:ilvl w:val="0"/>
          <w:numId w:val="5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relating to partisan political </w:t>
      </w:r>
      <w:proofErr w:type="gramStart"/>
      <w:r w:rsidRPr="7B9D94C4">
        <w:rPr>
          <w:rFonts w:ascii="Times New Roman" w:eastAsia="Times New Roman" w:hAnsi="Times New Roman" w:cs="Times New Roman"/>
          <w:color w:val="000000" w:themeColor="text1"/>
          <w:sz w:val="24"/>
          <w:szCs w:val="24"/>
        </w:rPr>
        <w:t>activity;</w:t>
      </w:r>
      <w:proofErr w:type="gramEnd"/>
    </w:p>
    <w:p w14:paraId="0F941661" w14:textId="77777777" w:rsidR="00AA4E59" w:rsidRDefault="00AA4E59">
      <w:pPr>
        <w:numPr>
          <w:ilvl w:val="0"/>
          <w:numId w:val="5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3F2B34F2" w14:textId="77777777" w:rsidR="00AA4E59" w:rsidRDefault="00AA4E59">
      <w:pPr>
        <w:numPr>
          <w:ilvl w:val="0"/>
          <w:numId w:val="5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Construction </w:t>
      </w:r>
      <w:proofErr w:type="gramStart"/>
      <w:r w:rsidRPr="7B9D94C4">
        <w:rPr>
          <w:rFonts w:ascii="Times New Roman" w:eastAsia="Times New Roman" w:hAnsi="Times New Roman" w:cs="Times New Roman"/>
          <w:color w:val="000000" w:themeColor="text1"/>
          <w:sz w:val="24"/>
          <w:szCs w:val="24"/>
        </w:rPr>
        <w:t>projects;</w:t>
      </w:r>
      <w:proofErr w:type="gramEnd"/>
    </w:p>
    <w:p w14:paraId="779AFA1B" w14:textId="77777777" w:rsidR="00AA4E59" w:rsidRDefault="00AA4E59">
      <w:pPr>
        <w:numPr>
          <w:ilvl w:val="0"/>
          <w:numId w:val="5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that support specific religious </w:t>
      </w:r>
      <w:proofErr w:type="gramStart"/>
      <w:r w:rsidRPr="7B9D94C4">
        <w:rPr>
          <w:rFonts w:ascii="Times New Roman" w:eastAsia="Times New Roman" w:hAnsi="Times New Roman" w:cs="Times New Roman"/>
          <w:color w:val="000000" w:themeColor="text1"/>
          <w:sz w:val="24"/>
          <w:szCs w:val="24"/>
        </w:rPr>
        <w:t>activities;</w:t>
      </w:r>
      <w:proofErr w:type="gramEnd"/>
    </w:p>
    <w:p w14:paraId="0F79E7FB" w14:textId="77777777" w:rsidR="00AA4E59" w:rsidRDefault="00AA4E59">
      <w:pPr>
        <w:numPr>
          <w:ilvl w:val="0"/>
          <w:numId w:val="5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Fund-raising </w:t>
      </w:r>
      <w:proofErr w:type="gramStart"/>
      <w:r w:rsidRPr="7B9D94C4">
        <w:rPr>
          <w:rFonts w:ascii="Times New Roman" w:eastAsia="Times New Roman" w:hAnsi="Times New Roman" w:cs="Times New Roman"/>
          <w:color w:val="000000" w:themeColor="text1"/>
          <w:sz w:val="24"/>
          <w:szCs w:val="24"/>
        </w:rPr>
        <w:t>campaigns;</w:t>
      </w:r>
      <w:proofErr w:type="gramEnd"/>
    </w:p>
    <w:p w14:paraId="52C5398F" w14:textId="77777777" w:rsidR="00AA4E59" w:rsidRDefault="00AA4E59">
      <w:pPr>
        <w:numPr>
          <w:ilvl w:val="0"/>
          <w:numId w:val="5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Lobbying for specific legislation or programs</w:t>
      </w:r>
    </w:p>
    <w:p w14:paraId="733E17AF" w14:textId="77777777" w:rsidR="00AA4E59" w:rsidRDefault="00AA4E59">
      <w:pPr>
        <w:numPr>
          <w:ilvl w:val="0"/>
          <w:numId w:val="5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Scientific research or </w:t>
      </w:r>
      <w:proofErr w:type="gramStart"/>
      <w:r w:rsidRPr="7B9D94C4">
        <w:rPr>
          <w:rFonts w:ascii="Times New Roman" w:eastAsia="Times New Roman" w:hAnsi="Times New Roman" w:cs="Times New Roman"/>
          <w:color w:val="000000" w:themeColor="text1"/>
          <w:sz w:val="24"/>
          <w:szCs w:val="24"/>
        </w:rPr>
        <w:t>surveys;</w:t>
      </w:r>
      <w:proofErr w:type="gramEnd"/>
    </w:p>
    <w:p w14:paraId="301F94A1" w14:textId="77777777" w:rsidR="00AA4E59" w:rsidRDefault="00AA4E59">
      <w:pPr>
        <w:numPr>
          <w:ilvl w:val="0"/>
          <w:numId w:val="5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Commercial </w:t>
      </w:r>
      <w:proofErr w:type="gramStart"/>
      <w:r w:rsidRPr="7B9D94C4">
        <w:rPr>
          <w:rFonts w:ascii="Times New Roman" w:eastAsia="Times New Roman" w:hAnsi="Times New Roman" w:cs="Times New Roman"/>
          <w:color w:val="000000" w:themeColor="text1"/>
          <w:sz w:val="24"/>
          <w:szCs w:val="24"/>
        </w:rPr>
        <w:t>projects;</w:t>
      </w:r>
      <w:proofErr w:type="gramEnd"/>
    </w:p>
    <w:p w14:paraId="4695A84C" w14:textId="77777777" w:rsidR="00AA4E59" w:rsidRDefault="00AA4E59">
      <w:pPr>
        <w:numPr>
          <w:ilvl w:val="0"/>
          <w:numId w:val="5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intended primarily for the growth or institutional development of the </w:t>
      </w:r>
      <w:proofErr w:type="gramStart"/>
      <w:r w:rsidRPr="7B9D94C4">
        <w:rPr>
          <w:rFonts w:ascii="Times New Roman" w:eastAsia="Times New Roman" w:hAnsi="Times New Roman" w:cs="Times New Roman"/>
          <w:color w:val="000000" w:themeColor="text1"/>
          <w:sz w:val="24"/>
          <w:szCs w:val="24"/>
        </w:rPr>
        <w:t>organization;</w:t>
      </w:r>
      <w:proofErr w:type="gramEnd"/>
      <w:r w:rsidRPr="7B9D94C4">
        <w:rPr>
          <w:rFonts w:ascii="Times New Roman" w:eastAsia="Times New Roman" w:hAnsi="Times New Roman" w:cs="Times New Roman"/>
          <w:color w:val="000000" w:themeColor="text1"/>
          <w:sz w:val="24"/>
          <w:szCs w:val="24"/>
        </w:rPr>
        <w:t xml:space="preserve"> </w:t>
      </w:r>
    </w:p>
    <w:p w14:paraId="76665435" w14:textId="77777777" w:rsidR="00AA4E59" w:rsidRDefault="00AA4E59">
      <w:pPr>
        <w:numPr>
          <w:ilvl w:val="0"/>
          <w:numId w:val="5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839DF46">
        <w:rPr>
          <w:rFonts w:ascii="Times New Roman" w:eastAsia="Times New Roman" w:hAnsi="Times New Roman" w:cs="Times New Roman"/>
          <w:color w:val="000000" w:themeColor="text1"/>
          <w:sz w:val="24"/>
          <w:szCs w:val="24"/>
        </w:rPr>
        <w:t xml:space="preserve">Projects that duplicate existing </w:t>
      </w:r>
      <w:proofErr w:type="gramStart"/>
      <w:r w:rsidRPr="7839DF46">
        <w:rPr>
          <w:rFonts w:ascii="Times New Roman" w:eastAsia="Times New Roman" w:hAnsi="Times New Roman" w:cs="Times New Roman"/>
          <w:color w:val="000000" w:themeColor="text1"/>
          <w:sz w:val="24"/>
          <w:szCs w:val="24"/>
        </w:rPr>
        <w:t>projects;</w:t>
      </w:r>
      <w:proofErr w:type="gramEnd"/>
      <w:r w:rsidRPr="7839DF46">
        <w:rPr>
          <w:rFonts w:ascii="Times New Roman" w:eastAsia="Times New Roman" w:hAnsi="Times New Roman" w:cs="Times New Roman"/>
          <w:color w:val="000000" w:themeColor="text1"/>
          <w:sz w:val="24"/>
          <w:szCs w:val="24"/>
        </w:rPr>
        <w:t xml:space="preserve"> </w:t>
      </w:r>
    </w:p>
    <w:p w14:paraId="4EB964F9" w14:textId="77777777" w:rsidR="00AA4E59" w:rsidRDefault="00AA4E59">
      <w:pPr>
        <w:numPr>
          <w:ilvl w:val="0"/>
          <w:numId w:val="53"/>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Illegal activities</w:t>
      </w:r>
    </w:p>
    <w:p w14:paraId="0FD4D915" w14:textId="7DFCE24A" w:rsidR="00D44118" w:rsidRDefault="00D44118" w:rsidP="00A119A1">
      <w:pPr>
        <w:pStyle w:val="ListParagraph"/>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7398A44A" w14:textId="77777777" w:rsidR="00D44118" w:rsidRDefault="00D44118">
      <w:pPr>
        <w:pStyle w:val="Heading3"/>
        <w:numPr>
          <w:ilvl w:val="0"/>
          <w:numId w:val="12"/>
        </w:numPr>
        <w:ind w:left="360"/>
        <w:rPr>
          <w:rFonts w:ascii="Times New Roman" w:eastAsia="Times New Roman" w:hAnsi="Times New Roman" w:cs="Times New Roman"/>
          <w:b/>
          <w:bCs/>
          <w:color w:val="000000"/>
        </w:rPr>
      </w:pPr>
      <w:bookmarkStart w:id="4" w:name="_Toc223488488"/>
      <w:bookmarkStart w:id="5" w:name="_Toc224147446"/>
      <w:r w:rsidRPr="7B9D94C4">
        <w:rPr>
          <w:rFonts w:ascii="Times New Roman" w:eastAsia="Times New Roman" w:hAnsi="Times New Roman" w:cs="Times New Roman"/>
          <w:b/>
          <w:bCs/>
          <w:color w:val="000000" w:themeColor="text1"/>
        </w:rPr>
        <w:lastRenderedPageBreak/>
        <w:t>PROGRAM DESCRIPTION</w:t>
      </w:r>
      <w:bookmarkEnd w:id="4"/>
      <w:bookmarkEnd w:id="5"/>
    </w:p>
    <w:p w14:paraId="41E38FED" w14:textId="77777777" w:rsidR="00D44118" w:rsidRDefault="00D44118" w:rsidP="00D44118">
      <w:pPr>
        <w:rPr>
          <w:rFonts w:ascii="Times New Roman" w:eastAsia="Times New Roman" w:hAnsi="Times New Roman" w:cs="Times New Roman"/>
        </w:rPr>
      </w:pPr>
    </w:p>
    <w:p w14:paraId="52153BA8" w14:textId="77777777" w:rsidR="00D44118" w:rsidRDefault="00D44118">
      <w:pPr>
        <w:pStyle w:val="Heading5"/>
        <w:numPr>
          <w:ilvl w:val="0"/>
          <w:numId w:val="15"/>
        </w:numPr>
        <w:spacing w:after="0" w:line="240" w:lineRule="auto"/>
        <w:ind w:left="270" w:hanging="270"/>
        <w:rPr>
          <w:rFonts w:ascii="Times New Roman" w:eastAsia="Times New Roman" w:hAnsi="Times New Roman" w:cs="Times New Roman"/>
          <w:b/>
          <w:bCs/>
          <w:i/>
          <w:iCs/>
          <w:color w:val="auto"/>
          <w:sz w:val="24"/>
          <w:szCs w:val="24"/>
        </w:rPr>
      </w:pPr>
      <w:r w:rsidRPr="6B4E72AB">
        <w:rPr>
          <w:rFonts w:ascii="Times New Roman" w:eastAsia="Times New Roman" w:hAnsi="Times New Roman" w:cs="Times New Roman"/>
          <w:b/>
          <w:bCs/>
          <w:i/>
          <w:iCs/>
          <w:color w:val="auto"/>
          <w:sz w:val="24"/>
          <w:szCs w:val="24"/>
        </w:rPr>
        <w:t>Project Background, Goals, and Objectives</w:t>
      </w:r>
    </w:p>
    <w:p w14:paraId="139E7D97" w14:textId="77777777" w:rsidR="00D44118" w:rsidRPr="00AA4E59" w:rsidRDefault="00D44118" w:rsidP="7909D186">
      <w:pPr>
        <w:spacing w:after="20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The 2026 Alumni Engagement Innovation Fund is designed to increase the impact of the U.S. government’s investment in exchange participants and programs by helping alumni develop and implement projects that support U.S. policy objectives and promote shared interests. All AEIF projects must celebrate and promote the 250th anniversary of the founding of the United States of America (Freedom 250) and align with administration policy goals to make the U.S. safer, stronger and more prosperous, or defend freedom of speech.</w:t>
      </w:r>
    </w:p>
    <w:p w14:paraId="4244D05D" w14:textId="77777777" w:rsidR="00D44118" w:rsidRPr="00AA4E59" w:rsidRDefault="00D44118" w:rsidP="7909D186">
      <w:pPr>
        <w:spacing w:after="20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Proposals must address one of the following priority themes: </w:t>
      </w:r>
    </w:p>
    <w:p w14:paraId="64FA56B3" w14:textId="77777777" w:rsidR="00D44118" w:rsidRPr="00AA4E59" w:rsidRDefault="00D44118">
      <w:pPr>
        <w:numPr>
          <w:ilvl w:val="0"/>
          <w:numId w:val="26"/>
        </w:numPr>
        <w:spacing w:after="20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Celebration of American excellence in science, technology, sports, innovation, and arts, </w:t>
      </w:r>
    </w:p>
    <w:p w14:paraId="72DD05D6" w14:textId="77777777" w:rsidR="00D44118" w:rsidRPr="00AA4E59" w:rsidRDefault="00D44118">
      <w:pPr>
        <w:numPr>
          <w:ilvl w:val="0"/>
          <w:numId w:val="27"/>
        </w:numPr>
        <w:spacing w:after="20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Promotion of American culture (highlighting exceptional Americans’ achievements, legacies, and contributions as part of America’s story of excellence), </w:t>
      </w:r>
    </w:p>
    <w:p w14:paraId="2435E9C4" w14:textId="77777777" w:rsidR="00D44118" w:rsidRPr="00AA4E59" w:rsidRDefault="00D44118">
      <w:pPr>
        <w:numPr>
          <w:ilvl w:val="0"/>
          <w:numId w:val="28"/>
        </w:numPr>
        <w:spacing w:after="20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The United States’ leading role in supporting freedom of speech, </w:t>
      </w:r>
    </w:p>
    <w:p w14:paraId="4355C3F8" w14:textId="77777777" w:rsidR="00D44118" w:rsidRPr="00AA4E59" w:rsidRDefault="00D44118">
      <w:pPr>
        <w:numPr>
          <w:ilvl w:val="0"/>
          <w:numId w:val="29"/>
        </w:numPr>
        <w:spacing w:after="20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The United States’ support for anti-corruption, </w:t>
      </w:r>
    </w:p>
    <w:p w14:paraId="4C4BCAAC" w14:textId="77777777" w:rsidR="00D44118" w:rsidRPr="00AA4E59" w:rsidRDefault="00D44118">
      <w:pPr>
        <w:numPr>
          <w:ilvl w:val="0"/>
          <w:numId w:val="30"/>
        </w:numPr>
        <w:spacing w:after="20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Promotion of U.S. exports to Lebanon, and </w:t>
      </w:r>
    </w:p>
    <w:p w14:paraId="12AB1090" w14:textId="77777777" w:rsidR="00D44118" w:rsidRPr="00AA4E59" w:rsidRDefault="00D44118">
      <w:pPr>
        <w:numPr>
          <w:ilvl w:val="0"/>
          <w:numId w:val="31"/>
        </w:numPr>
        <w:spacing w:after="20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Promotion of economic partnerships with the United States </w:t>
      </w:r>
    </w:p>
    <w:p w14:paraId="47A72341" w14:textId="77777777" w:rsidR="00D44118" w:rsidRDefault="00D44118" w:rsidP="7909D186">
      <w:pPr>
        <w:spacing w:after="200" w:line="240" w:lineRule="auto"/>
        <w:rPr>
          <w:rFonts w:ascii="Times New Roman" w:eastAsia="Times New Roman" w:hAnsi="Times New Roman" w:cs="Times New Roman"/>
          <w:color w:val="000000" w:themeColor="text1"/>
          <w:sz w:val="24"/>
          <w:szCs w:val="24"/>
          <w:lang w:val="en-US"/>
        </w:rPr>
      </w:pPr>
    </w:p>
    <w:p w14:paraId="02279752" w14:textId="200766E4" w:rsidR="00AA4E59" w:rsidRDefault="00AA4E59" w:rsidP="7909D186">
      <w:pPr>
        <w:spacing w:after="20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 xml:space="preserve">Project Audience(s): </w:t>
      </w:r>
      <w:r w:rsidRPr="7909D186">
        <w:rPr>
          <w:rFonts w:ascii="Times New Roman" w:eastAsia="Times New Roman" w:hAnsi="Times New Roman" w:cs="Times New Roman"/>
          <w:color w:val="000000" w:themeColor="text1"/>
          <w:sz w:val="24"/>
          <w:szCs w:val="24"/>
          <w:lang w:val="en-US"/>
        </w:rPr>
        <w:t xml:space="preserve">Implementers of AEIF projects must be alumni of U.S. Government-exchange programs and beneficiaries should be Lebanese citizens from across Lebanon. </w:t>
      </w:r>
    </w:p>
    <w:p w14:paraId="26781AC7" w14:textId="77777777" w:rsidR="00AA4E59" w:rsidRDefault="00D44118" w:rsidP="7909D186">
      <w:pPr>
        <w:spacing w:after="20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 xml:space="preserve">Project Goal: </w:t>
      </w:r>
      <w:r w:rsidRPr="7909D186">
        <w:rPr>
          <w:rFonts w:ascii="Times New Roman" w:eastAsia="Times New Roman" w:hAnsi="Times New Roman" w:cs="Times New Roman"/>
          <w:color w:val="000000" w:themeColor="text1"/>
          <w:sz w:val="24"/>
          <w:szCs w:val="24"/>
          <w:lang w:val="en-US"/>
        </w:rPr>
        <w:t xml:space="preserve">AEIF is designed to increase the impact of the U.S. government’s investment in exchange participants and programs by helping alumni develop and implement projects that support U.S. policy objectives, promote shared interests; therefore, benefitting both the United States and local communities. </w:t>
      </w:r>
    </w:p>
    <w:p w14:paraId="5DA464C0" w14:textId="77777777" w:rsidR="00AA4E59" w:rsidRDefault="00AA4E59" w:rsidP="7909D186">
      <w:pPr>
        <w:spacing w:after="200" w:line="240" w:lineRule="auto"/>
        <w:rPr>
          <w:rFonts w:ascii="Times New Roman" w:eastAsia="Times New Roman" w:hAnsi="Times New Roman" w:cs="Times New Roman"/>
          <w:i/>
          <w:iCs/>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Project Objectives:</w:t>
      </w:r>
      <w:r w:rsidRPr="7909D186">
        <w:rPr>
          <w:rFonts w:ascii="Times New Roman" w:eastAsia="Times New Roman" w:hAnsi="Times New Roman" w:cs="Times New Roman"/>
          <w:i/>
          <w:iCs/>
          <w:color w:val="000000" w:themeColor="text1"/>
          <w:sz w:val="24"/>
          <w:szCs w:val="24"/>
          <w:lang w:val="en-US"/>
        </w:rPr>
        <w:t xml:space="preserve"> </w:t>
      </w:r>
      <w:r w:rsidRPr="7909D186">
        <w:rPr>
          <w:rFonts w:ascii="Times New Roman" w:eastAsia="Times New Roman" w:hAnsi="Times New Roman" w:cs="Times New Roman"/>
          <w:color w:val="000000" w:themeColor="text1"/>
          <w:sz w:val="24"/>
          <w:szCs w:val="24"/>
          <w:lang w:val="en-US"/>
        </w:rPr>
        <w:t>The project objectives are the specific and measurable results PDS aims to achieve through this project. They describe necessary and pre-requisite changes required to move closer to achieving the project goal.</w:t>
      </w:r>
    </w:p>
    <w:p w14:paraId="0E61A5C0" w14:textId="1BE3E125" w:rsidR="00D44118" w:rsidRPr="00AA4E59" w:rsidRDefault="00AA4E59">
      <w:pPr>
        <w:pStyle w:val="ListParagraph"/>
        <w:widowControl w:val="0"/>
        <w:numPr>
          <w:ilvl w:val="0"/>
          <w:numId w:val="54"/>
        </w:numPr>
        <w:spacing w:after="20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 xml:space="preserve">Objective 1: </w:t>
      </w:r>
      <w:r w:rsidR="00D44118" w:rsidRPr="7909D186">
        <w:rPr>
          <w:rFonts w:ascii="Times New Roman" w:eastAsia="Times New Roman" w:hAnsi="Times New Roman" w:cs="Times New Roman"/>
          <w:color w:val="000000" w:themeColor="text1"/>
          <w:sz w:val="24"/>
          <w:szCs w:val="24"/>
          <w:lang w:val="en-US"/>
        </w:rPr>
        <w:t>Convene alumni from different exchange programs to build or expand an alumni network capable of working together on common interests and increase regional and global collaboration of alumni. Every project proposal must include at least two exchange alumni or involvement of an alumni association.</w:t>
      </w:r>
    </w:p>
    <w:p w14:paraId="532071B8" w14:textId="0439536D" w:rsidR="00D44118" w:rsidRPr="00AA4E59" w:rsidRDefault="00AA4E59">
      <w:pPr>
        <w:pStyle w:val="ListParagraph"/>
        <w:widowControl w:val="0"/>
        <w:numPr>
          <w:ilvl w:val="0"/>
          <w:numId w:val="54"/>
        </w:numPr>
        <w:spacing w:after="20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 xml:space="preserve">Objective 2: </w:t>
      </w:r>
      <w:r w:rsidR="00D44118" w:rsidRPr="7909D186">
        <w:rPr>
          <w:rFonts w:ascii="Times New Roman" w:eastAsia="Times New Roman" w:hAnsi="Times New Roman" w:cs="Times New Roman"/>
          <w:color w:val="000000" w:themeColor="text1"/>
          <w:sz w:val="24"/>
          <w:szCs w:val="24"/>
          <w:lang w:val="en-US"/>
        </w:rPr>
        <w:t>Strengthen the relationship between alumni and the U.S. government to work together on activities that address shared goals and challenges.</w:t>
      </w:r>
    </w:p>
    <w:p w14:paraId="6AF206F0" w14:textId="6D7D235B" w:rsidR="00AA4E59" w:rsidRDefault="00AA4E59">
      <w:pPr>
        <w:pStyle w:val="ListParagraph"/>
        <w:widowControl w:val="0"/>
        <w:numPr>
          <w:ilvl w:val="0"/>
          <w:numId w:val="54"/>
        </w:numPr>
        <w:spacing w:after="20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 xml:space="preserve">Objective 3: </w:t>
      </w:r>
      <w:r w:rsidR="00D44118" w:rsidRPr="7909D186">
        <w:rPr>
          <w:rFonts w:ascii="Times New Roman" w:eastAsia="Times New Roman" w:hAnsi="Times New Roman" w:cs="Times New Roman"/>
          <w:color w:val="000000" w:themeColor="text1"/>
          <w:sz w:val="24"/>
          <w:szCs w:val="24"/>
          <w:lang w:val="en-US"/>
        </w:rPr>
        <w:t>Support alumni as they develop their leadership capacity and implement projects in their communities for maximum impact.</w:t>
      </w:r>
    </w:p>
    <w:p w14:paraId="1386FFB9" w14:textId="7D3E29F2" w:rsidR="7909D186" w:rsidRDefault="7909D186" w:rsidP="7909D186">
      <w:pPr>
        <w:pStyle w:val="ListParagraph"/>
        <w:widowControl w:val="0"/>
        <w:spacing w:after="200" w:line="240" w:lineRule="auto"/>
        <w:ind w:left="1440"/>
        <w:rPr>
          <w:rFonts w:ascii="Times New Roman" w:eastAsia="Times New Roman" w:hAnsi="Times New Roman" w:cs="Times New Roman"/>
          <w:color w:val="000000" w:themeColor="text1"/>
          <w:sz w:val="24"/>
          <w:szCs w:val="24"/>
          <w:lang w:val="en-US"/>
        </w:rPr>
      </w:pPr>
    </w:p>
    <w:p w14:paraId="4675CE17" w14:textId="77777777" w:rsidR="00AA4E59" w:rsidRDefault="00AA4E59">
      <w:pPr>
        <w:pStyle w:val="Heading5"/>
        <w:numPr>
          <w:ilvl w:val="0"/>
          <w:numId w:val="15"/>
        </w:numPr>
        <w:tabs>
          <w:tab w:val="num" w:pos="720"/>
        </w:tabs>
        <w:ind w:left="270" w:hanging="270"/>
        <w:rPr>
          <w:rFonts w:ascii="Times New Roman" w:eastAsia="Times New Roman" w:hAnsi="Times New Roman" w:cs="Times New Roman"/>
          <w:b/>
          <w:bCs/>
          <w:i/>
          <w:iCs/>
          <w:color w:val="000000"/>
          <w:sz w:val="24"/>
          <w:szCs w:val="24"/>
        </w:rPr>
      </w:pPr>
      <w:r w:rsidRPr="7909D186">
        <w:rPr>
          <w:rFonts w:ascii="Times New Roman" w:eastAsia="Times New Roman" w:hAnsi="Times New Roman" w:cs="Times New Roman"/>
          <w:b/>
          <w:bCs/>
          <w:i/>
          <w:iCs/>
          <w:color w:val="000000" w:themeColor="text1"/>
          <w:sz w:val="24"/>
          <w:szCs w:val="24"/>
        </w:rPr>
        <w:lastRenderedPageBreak/>
        <w:t xml:space="preserve">Substantial Involvement </w:t>
      </w:r>
    </w:p>
    <w:p w14:paraId="57572D68" w14:textId="66B818FB" w:rsidR="00AA4E59" w:rsidRPr="00AA4E59" w:rsidRDefault="00AA4E59" w:rsidP="7909D186">
      <w:pPr>
        <w:rPr>
          <w:rFonts w:ascii="Times New Roman" w:eastAsia="Times New Roman" w:hAnsi="Times New Roman" w:cs="Times New Roman"/>
          <w:color w:val="000000" w:themeColor="text1"/>
          <w:sz w:val="24"/>
          <w:szCs w:val="24"/>
        </w:rPr>
      </w:pPr>
      <w:r w:rsidRPr="7909D186">
        <w:rPr>
          <w:rFonts w:ascii="Times New Roman" w:eastAsia="Times New Roman" w:hAnsi="Times New Roman" w:cs="Times New Roman"/>
          <w:color w:val="000000" w:themeColor="text1"/>
          <w:sz w:val="24"/>
          <w:szCs w:val="24"/>
        </w:rPr>
        <w:t xml:space="preserve">Not Applicable </w:t>
      </w:r>
    </w:p>
    <w:p w14:paraId="7F7C237A" w14:textId="77777777" w:rsidR="00D44118" w:rsidRDefault="00D44118" w:rsidP="7909D186">
      <w:pPr>
        <w:shd w:val="clear" w:color="auto" w:fill="FFFFFF" w:themeFill="background1"/>
        <w:spacing w:after="0" w:line="240" w:lineRule="auto"/>
        <w:rPr>
          <w:rFonts w:ascii="Times New Roman" w:eastAsia="Times New Roman" w:hAnsi="Times New Roman" w:cs="Times New Roman"/>
          <w:color w:val="000000" w:themeColor="text1"/>
        </w:rPr>
      </w:pPr>
    </w:p>
    <w:p w14:paraId="5869F302" w14:textId="77777777" w:rsidR="00D44118" w:rsidRDefault="00D44118">
      <w:pPr>
        <w:pStyle w:val="Heading3"/>
        <w:numPr>
          <w:ilvl w:val="0"/>
          <w:numId w:val="12"/>
        </w:numPr>
        <w:ind w:left="360"/>
        <w:rPr>
          <w:rFonts w:ascii="Times New Roman" w:eastAsia="Times New Roman" w:hAnsi="Times New Roman" w:cs="Times New Roman"/>
          <w:b/>
          <w:bCs/>
          <w:color w:val="000000"/>
        </w:rPr>
      </w:pPr>
      <w:bookmarkStart w:id="6" w:name="_Toc223488489"/>
      <w:bookmarkStart w:id="7" w:name="_Toc224147447"/>
      <w:r w:rsidRPr="7909D186">
        <w:rPr>
          <w:rFonts w:ascii="Times New Roman" w:eastAsia="Times New Roman" w:hAnsi="Times New Roman" w:cs="Times New Roman"/>
          <w:b/>
          <w:bCs/>
          <w:color w:val="000000" w:themeColor="text1"/>
        </w:rPr>
        <w:t>APPLICATION CONTENTS AND FORMAT</w:t>
      </w:r>
      <w:bookmarkEnd w:id="6"/>
      <w:bookmarkEnd w:id="7"/>
    </w:p>
    <w:p w14:paraId="55BF0758" w14:textId="42DE9F1D" w:rsidR="00D44118" w:rsidRDefault="00D44118" w:rsidP="007C59D3">
      <w:pPr>
        <w:spacing w:after="0" w:line="240" w:lineRule="auto"/>
        <w:rPr>
          <w:rFonts w:ascii="Times New Roman" w:eastAsia="Times New Roman" w:hAnsi="Times New Roman" w:cs="Times New Roman"/>
          <w:sz w:val="24"/>
          <w:szCs w:val="24"/>
          <w:lang w:val="en-US"/>
        </w:rPr>
      </w:pPr>
      <w:r w:rsidRPr="6B4E72AB">
        <w:rPr>
          <w:rFonts w:ascii="Times New Roman" w:eastAsia="Times New Roman" w:hAnsi="Times New Roman" w:cs="Times New Roman"/>
          <w:sz w:val="24"/>
          <w:szCs w:val="24"/>
          <w:u w:val="single"/>
          <w:lang w:val="en-US"/>
        </w:rPr>
        <w:t>Please follow all instructions below carefully</w:t>
      </w:r>
      <w:r w:rsidRPr="6B4E72AB">
        <w:rPr>
          <w:rFonts w:ascii="Times New Roman" w:eastAsia="Times New Roman" w:hAnsi="Times New Roman" w:cs="Times New Roman"/>
          <w:sz w:val="24"/>
          <w:szCs w:val="24"/>
          <w:lang w:val="en-US"/>
        </w:rPr>
        <w:t xml:space="preserve">. </w:t>
      </w:r>
      <w:r w:rsidRPr="0B13F784">
        <w:rPr>
          <w:rFonts w:ascii="Times New Roman" w:eastAsia="Times New Roman" w:hAnsi="Times New Roman" w:cs="Times New Roman"/>
          <w:sz w:val="24"/>
          <w:szCs w:val="24"/>
          <w:lang w:val="en-US"/>
        </w:rPr>
        <w:t>Proposals that do not meet the requirements of this announcement or fail to comply with the stated requirements will be ineligible.</w:t>
      </w:r>
    </w:p>
    <w:p w14:paraId="34162546" w14:textId="77777777" w:rsidR="00D44118" w:rsidRDefault="00D44118" w:rsidP="00D44118">
      <w:pPr>
        <w:shd w:val="clear" w:color="auto" w:fill="FFFFFF" w:themeFill="background1"/>
        <w:spacing w:after="0" w:line="240" w:lineRule="auto"/>
        <w:rPr>
          <w:rFonts w:ascii="Times New Roman" w:eastAsia="Times New Roman" w:hAnsi="Times New Roman" w:cs="Times New Roman"/>
          <w:sz w:val="24"/>
          <w:szCs w:val="24"/>
        </w:rPr>
      </w:pPr>
    </w:p>
    <w:p w14:paraId="42D9949E" w14:textId="5CA50C88" w:rsidR="00D44118" w:rsidRPr="007C59D3" w:rsidRDefault="00D44118" w:rsidP="007C59D3">
      <w:pPr>
        <w:shd w:val="clear" w:color="auto" w:fill="FFFFFF" w:themeFill="background1"/>
        <w:spacing w:after="0" w:line="240" w:lineRule="auto"/>
        <w:rPr>
          <w:rFonts w:ascii="Times New Roman" w:eastAsia="Times New Roman" w:hAnsi="Times New Roman" w:cs="Times New Roman"/>
          <w:b/>
          <w:bCs/>
          <w:sz w:val="24"/>
          <w:szCs w:val="24"/>
        </w:rPr>
      </w:pPr>
      <w:r w:rsidRPr="007C59D3">
        <w:rPr>
          <w:rFonts w:ascii="Times New Roman" w:eastAsia="Times New Roman" w:hAnsi="Times New Roman" w:cs="Times New Roman"/>
          <w:b/>
          <w:bCs/>
          <w:sz w:val="24"/>
          <w:szCs w:val="24"/>
        </w:rPr>
        <w:t>Content of Application</w:t>
      </w:r>
    </w:p>
    <w:p w14:paraId="30275355" w14:textId="77777777" w:rsidR="00D44118" w:rsidRDefault="00D44118" w:rsidP="00D44118">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6FB4A6DD" w14:textId="77777777" w:rsidR="00D44118" w:rsidRDefault="00D44118">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7254F7" w14:textId="77777777" w:rsidR="00D44118" w:rsidRDefault="00D44118">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documents are in English</w:t>
      </w:r>
    </w:p>
    <w:p w14:paraId="3D3231C4" w14:textId="77777777" w:rsidR="00D44118" w:rsidRDefault="00D44118">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budgets are in U.S. dollars</w:t>
      </w:r>
    </w:p>
    <w:p w14:paraId="49AC0239" w14:textId="77777777" w:rsidR="00D44118" w:rsidRDefault="00D44118">
      <w:pPr>
        <w:numPr>
          <w:ilvl w:val="0"/>
          <w:numId w:val="17"/>
        </w:numPr>
        <w:pBdr>
          <w:top w:val="nil"/>
          <w:left w:val="nil"/>
          <w:bottom w:val="nil"/>
          <w:right w:val="nil"/>
          <w:between w:val="nil"/>
        </w:pBd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All applicant authorized signatures are provided where indicated on the </w:t>
      </w:r>
      <w:proofErr w:type="gramStart"/>
      <w:r w:rsidRPr="7B9D94C4">
        <w:rPr>
          <w:rFonts w:ascii="Times New Roman" w:eastAsia="Times New Roman" w:hAnsi="Times New Roman" w:cs="Times New Roman"/>
          <w:color w:val="000000" w:themeColor="text1"/>
          <w:sz w:val="24"/>
          <w:szCs w:val="24"/>
          <w:lang w:val="en-US"/>
        </w:rPr>
        <w:t>various,</w:t>
      </w:r>
      <w:proofErr w:type="gramEnd"/>
      <w:r w:rsidRPr="7B9D94C4">
        <w:rPr>
          <w:rFonts w:ascii="Times New Roman" w:eastAsia="Times New Roman" w:hAnsi="Times New Roman" w:cs="Times New Roman"/>
          <w:color w:val="000000" w:themeColor="text1"/>
          <w:sz w:val="24"/>
          <w:szCs w:val="24"/>
          <w:lang w:val="en-US"/>
        </w:rPr>
        <w:t xml:space="preserve"> required forms.  </w:t>
      </w:r>
    </w:p>
    <w:p w14:paraId="66DE17BA" w14:textId="77777777" w:rsidR="00D44118" w:rsidRDefault="00D44118" w:rsidP="00D44118">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71411E4C" w14:textId="77777777" w:rsidR="00D44118" w:rsidRDefault="00D44118">
      <w:pPr>
        <w:pStyle w:val="Heading5"/>
        <w:numPr>
          <w:ilvl w:val="0"/>
          <w:numId w:val="16"/>
        </w:numPr>
        <w:ind w:left="270" w:hanging="270"/>
        <w:rPr>
          <w:rFonts w:ascii="Times New Roman" w:eastAsia="Times New Roman" w:hAnsi="Times New Roman" w:cs="Times New Roman"/>
          <w:b/>
          <w:bCs/>
          <w:i/>
          <w:iCs/>
          <w:color w:val="000000"/>
          <w:sz w:val="24"/>
          <w:szCs w:val="24"/>
        </w:rPr>
      </w:pPr>
      <w:r w:rsidRPr="0B13F784">
        <w:rPr>
          <w:rFonts w:ascii="Times New Roman" w:eastAsia="Times New Roman" w:hAnsi="Times New Roman" w:cs="Times New Roman"/>
          <w:b/>
          <w:bCs/>
          <w:i/>
          <w:iCs/>
          <w:color w:val="000000" w:themeColor="text1"/>
          <w:sz w:val="24"/>
          <w:szCs w:val="24"/>
        </w:rPr>
        <w:t>Mandatory application forms</w:t>
      </w:r>
    </w:p>
    <w:p w14:paraId="71A4B208" w14:textId="77777777" w:rsidR="00D44118" w:rsidRPr="007C59D3" w:rsidRDefault="00D44118"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2026 Alumni Engagement Innovation Fund Proposal Form</w:t>
      </w:r>
      <w:r w:rsidRPr="7909D186">
        <w:rPr>
          <w:rFonts w:ascii="Times New Roman" w:eastAsia="Times New Roman" w:hAnsi="Times New Roman" w:cs="Times New Roman"/>
          <w:color w:val="000000" w:themeColor="text1"/>
          <w:sz w:val="24"/>
          <w:szCs w:val="24"/>
          <w:lang w:val="en-US"/>
        </w:rPr>
        <w:t> </w:t>
      </w:r>
    </w:p>
    <w:p w14:paraId="564EC428" w14:textId="77777777" w:rsidR="00D44118" w:rsidRPr="007C59D3" w:rsidRDefault="00D44118"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Please carefully read and complete the AEIF 2026 Proposal Form. At least two exchange alumni team members are required for a project to be considered for funding. The proposal form will request the following:  </w:t>
      </w:r>
    </w:p>
    <w:p w14:paraId="26C81810" w14:textId="77777777" w:rsidR="00D44118" w:rsidRPr="007C59D3" w:rsidRDefault="00D44118"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a. Proposal Summary:</w:t>
      </w:r>
      <w:r w:rsidRPr="7909D186">
        <w:rPr>
          <w:rFonts w:ascii="Times New Roman" w:eastAsia="Times New Roman" w:hAnsi="Times New Roman" w:cs="Times New Roman"/>
          <w:color w:val="000000" w:themeColor="text1"/>
          <w:sz w:val="24"/>
          <w:szCs w:val="24"/>
          <w:lang w:val="en-US"/>
        </w:rPr>
        <w:t> A short narrative which outlines the proposed project, including challenge/s to be addressed, project objectives, and anticipated impact. Please provide information on the title of your project, the requested budget total, and the primary location of the project. Projects need to take place outside of the U.S. or its territories. </w:t>
      </w:r>
    </w:p>
    <w:p w14:paraId="654FD602" w14:textId="77777777" w:rsidR="00D44118" w:rsidRPr="007C59D3" w:rsidRDefault="00D44118"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b. Project Team Information:</w:t>
      </w:r>
      <w:r w:rsidRPr="7909D186">
        <w:rPr>
          <w:rFonts w:ascii="Times New Roman" w:eastAsia="Times New Roman" w:hAnsi="Times New Roman" w:cs="Times New Roman"/>
          <w:color w:val="000000" w:themeColor="text1"/>
          <w:sz w:val="24"/>
          <w:szCs w:val="24"/>
          <w:lang w:val="en-US"/>
        </w:rPr>
        <w:t> At least two exchange alumni team members are required for a project to be considered for funding. Applications need to provide the name and contact information, describe the role each team member will have in the project, and their experience, qualifications, and ability to carry out that role. Applicants need to indicate what proportion of the team member’s time will be used in support of the project. </w:t>
      </w:r>
    </w:p>
    <w:p w14:paraId="42D1ED68" w14:textId="77777777" w:rsidR="00D44118" w:rsidRPr="007C59D3" w:rsidRDefault="00D44118"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c. Problem Statement:</w:t>
      </w:r>
      <w:r w:rsidRPr="7909D186">
        <w:rPr>
          <w:rFonts w:ascii="Times New Roman" w:eastAsia="Times New Roman" w:hAnsi="Times New Roman" w:cs="Times New Roman"/>
          <w:color w:val="000000" w:themeColor="text1"/>
          <w:sz w:val="24"/>
          <w:szCs w:val="24"/>
          <w:lang w:val="en-US"/>
        </w:rPr>
        <w:t> A short narrative which outlines the proposed project, including challenge/s to be addressed, project objectives, and anticipated impact. </w:t>
      </w:r>
    </w:p>
    <w:p w14:paraId="0A8D9117" w14:textId="77777777" w:rsidR="00D44118" w:rsidRPr="007C59D3" w:rsidRDefault="00D44118"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d. Project Goals and Objectives</w:t>
      </w:r>
      <w:proofErr w:type="gramStart"/>
      <w:r w:rsidRPr="7909D186">
        <w:rPr>
          <w:rFonts w:ascii="Times New Roman" w:eastAsia="Times New Roman" w:hAnsi="Times New Roman" w:cs="Times New Roman"/>
          <w:b/>
          <w:bCs/>
          <w:color w:val="000000" w:themeColor="text1"/>
          <w:sz w:val="24"/>
          <w:szCs w:val="24"/>
          <w:lang w:val="en-US"/>
        </w:rPr>
        <w:t>:</w:t>
      </w:r>
      <w:r w:rsidRPr="7909D186">
        <w:rPr>
          <w:rFonts w:ascii="Times New Roman" w:eastAsia="Times New Roman" w:hAnsi="Times New Roman" w:cs="Times New Roman"/>
          <w:color w:val="000000" w:themeColor="text1"/>
          <w:sz w:val="24"/>
          <w:szCs w:val="24"/>
          <w:lang w:val="en-US"/>
        </w:rPr>
        <w:t>  The</w:t>
      </w:r>
      <w:proofErr w:type="gramEnd"/>
      <w:r w:rsidRPr="7909D186">
        <w:rPr>
          <w:rFonts w:ascii="Times New Roman" w:eastAsia="Times New Roman" w:hAnsi="Times New Roman" w:cs="Times New Roman"/>
          <w:color w:val="000000" w:themeColor="text1"/>
          <w:sz w:val="24"/>
          <w:szCs w:val="24"/>
          <w:lang w:val="en-US"/>
        </w:rPr>
        <w:t> goal/s of the proposed project need to describe what the project is intended to achieve and include the objectives which support the goal/s. Objectives should be specific, measurable, and realistically achievable in a set time frame. </w:t>
      </w:r>
    </w:p>
    <w:p w14:paraId="7403DED1" w14:textId="77777777" w:rsidR="00D44118" w:rsidRPr="007C59D3" w:rsidRDefault="00D44118"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e. Project Methods, Design, and Timeline:</w:t>
      </w:r>
      <w:r w:rsidRPr="7909D186">
        <w:rPr>
          <w:rFonts w:ascii="Times New Roman" w:eastAsia="Times New Roman" w:hAnsi="Times New Roman" w:cs="Times New Roman"/>
          <w:color w:val="000000" w:themeColor="text1"/>
          <w:sz w:val="24"/>
          <w:szCs w:val="24"/>
          <w:lang w:val="en-US"/>
        </w:rPr>
        <w:t> A description of how the project is expected to work to solve the stated problem and achieve the goal/s. This should include a description of the project’s direct and indirect beneficiaries as well as a plan on how to continue the program beyond the grant period, or the availability of other resources, if applicable. The proposed timeline for the project activities should include the dates, times, and locations of planned activities and events. Applicants may also submit proposed </w:t>
      </w:r>
      <w:proofErr w:type="gramStart"/>
      <w:r w:rsidRPr="7909D186">
        <w:rPr>
          <w:rFonts w:ascii="Times New Roman" w:eastAsia="Times New Roman" w:hAnsi="Times New Roman" w:cs="Times New Roman"/>
          <w:color w:val="000000" w:themeColor="text1"/>
          <w:sz w:val="24"/>
          <w:szCs w:val="24"/>
          <w:lang w:val="en-US"/>
        </w:rPr>
        <w:t>workshop</w:t>
      </w:r>
      <w:proofErr w:type="gramEnd"/>
      <w:r w:rsidRPr="7909D186">
        <w:rPr>
          <w:rFonts w:ascii="Times New Roman" w:eastAsia="Times New Roman" w:hAnsi="Times New Roman" w:cs="Times New Roman"/>
          <w:color w:val="000000" w:themeColor="text1"/>
          <w:sz w:val="24"/>
          <w:szCs w:val="24"/>
          <w:lang w:val="en-US"/>
        </w:rPr>
        <w:t> or training agendas and materials.   </w:t>
      </w:r>
    </w:p>
    <w:p w14:paraId="5387F25C" w14:textId="77777777" w:rsidR="00D44118" w:rsidRPr="007C59D3" w:rsidRDefault="00D44118"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f. Project Timeline:</w:t>
      </w:r>
      <w:r w:rsidRPr="7909D186">
        <w:rPr>
          <w:rFonts w:ascii="Times New Roman" w:eastAsia="Times New Roman" w:hAnsi="Times New Roman" w:cs="Times New Roman"/>
          <w:color w:val="000000" w:themeColor="text1"/>
          <w:sz w:val="24"/>
          <w:szCs w:val="24"/>
          <w:lang w:val="en-US"/>
        </w:rPr>
        <w:t> A timeline of your project activities.  </w:t>
      </w:r>
    </w:p>
    <w:p w14:paraId="216985C5" w14:textId="77777777" w:rsidR="00D44118" w:rsidRPr="007C59D3" w:rsidRDefault="00D44118"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lastRenderedPageBreak/>
        <w:t>g. Beneficiaries: </w:t>
      </w:r>
      <w:r w:rsidRPr="7909D186">
        <w:rPr>
          <w:rFonts w:ascii="Times New Roman" w:eastAsia="Times New Roman" w:hAnsi="Times New Roman" w:cs="Times New Roman"/>
          <w:color w:val="000000" w:themeColor="text1"/>
          <w:sz w:val="24"/>
          <w:szCs w:val="24"/>
          <w:lang w:val="en-US"/>
        </w:rPr>
        <w:t>An estimated number of direct and indirect beneficiaries of your proposed project.  </w:t>
      </w:r>
    </w:p>
    <w:p w14:paraId="683DA1F1" w14:textId="77777777" w:rsidR="00D44118" w:rsidRPr="007C59D3" w:rsidRDefault="00D44118"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h. Local Project Partners: </w:t>
      </w:r>
      <w:r w:rsidRPr="7909D186">
        <w:rPr>
          <w:rFonts w:ascii="Times New Roman" w:eastAsia="Times New Roman" w:hAnsi="Times New Roman" w:cs="Times New Roman"/>
          <w:color w:val="000000" w:themeColor="text1"/>
          <w:sz w:val="24"/>
          <w:szCs w:val="24"/>
          <w:lang w:val="en-US"/>
        </w:rPr>
        <w:t>A list of partners who will support the proposed project, if applicable. </w:t>
      </w:r>
    </w:p>
    <w:p w14:paraId="1F7A906A" w14:textId="77777777" w:rsidR="00D44118" w:rsidRPr="007C59D3" w:rsidRDefault="00D44118"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i. Communication Plan:</w:t>
      </w:r>
      <w:r w:rsidRPr="7909D186">
        <w:rPr>
          <w:rFonts w:ascii="Times New Roman" w:eastAsia="Times New Roman" w:hAnsi="Times New Roman" w:cs="Times New Roman"/>
          <w:color w:val="000000" w:themeColor="text1"/>
          <w:sz w:val="24"/>
          <w:szCs w:val="24"/>
          <w:lang w:val="en-US"/>
        </w:rPr>
        <w:t> The communication plan should include a communication and outreach strategy for promoting the proposed project. It may include social media, websites, print news, or other forms of media intended to use to share information about the project to beneficiaries and the public.  Communications should include AEIF 2026, Exchange Alumni, and U.S. Embassy branding.  </w:t>
      </w:r>
    </w:p>
    <w:p w14:paraId="3C0301A2" w14:textId="77777777" w:rsidR="00D44118" w:rsidRPr="007C59D3" w:rsidRDefault="00D44118"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j. Project Monitoring and Evaluation Plan:</w:t>
      </w:r>
      <w:r w:rsidRPr="7909D186">
        <w:rPr>
          <w:rFonts w:ascii="Times New Roman" w:eastAsia="Times New Roman" w:hAnsi="Times New Roman" w:cs="Times New Roman"/>
          <w:color w:val="000000" w:themeColor="text1"/>
          <w:sz w:val="24"/>
          <w:szCs w:val="24"/>
          <w:lang w:val="en-US"/>
        </w:rPr>
        <w:t> The Monitoring and Evaluation component of the proposal should outline in detail how the proposal’s activities will advance the program’s goals and objectives. This should include any outcomes showing a change in knowledge, awareness, and attitudes; improved quality of services; increased capacity at a school, </w:t>
      </w:r>
      <w:proofErr w:type="gramStart"/>
      <w:r w:rsidRPr="7909D186">
        <w:rPr>
          <w:rFonts w:ascii="Times New Roman" w:eastAsia="Times New Roman" w:hAnsi="Times New Roman" w:cs="Times New Roman"/>
          <w:color w:val="000000" w:themeColor="text1"/>
          <w:sz w:val="24"/>
          <w:szCs w:val="24"/>
          <w:lang w:val="en-US"/>
        </w:rPr>
        <w:t>group;</w:t>
      </w:r>
      <w:proofErr w:type="gramEnd"/>
      <w:r w:rsidRPr="7909D186">
        <w:rPr>
          <w:rFonts w:ascii="Times New Roman" w:eastAsia="Times New Roman" w:hAnsi="Times New Roman" w:cs="Times New Roman"/>
          <w:color w:val="000000" w:themeColor="text1"/>
          <w:sz w:val="24"/>
          <w:szCs w:val="24"/>
          <w:lang w:val="en-US"/>
        </w:rPr>
        <w:t> etc.  Proposals should also include how the grantee will measure the impact of planned activities.   </w:t>
      </w:r>
    </w:p>
    <w:p w14:paraId="5A62767F" w14:textId="77777777" w:rsidR="00D44118" w:rsidRPr="007C59D3" w:rsidRDefault="00D44118"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p>
    <w:p w14:paraId="1996E6A6" w14:textId="2984E8CA" w:rsidR="4770898D" w:rsidRDefault="4770898D"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Selected proposals from DC will be invited to submit full-fledged proposals, including risk assessment forms, monitoring and evaluation plans, letters of intent and resumes. </w:t>
      </w:r>
    </w:p>
    <w:p w14:paraId="749BE808" w14:textId="015E51CC" w:rsidR="7909D186" w:rsidRDefault="7909D186"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p>
    <w:p w14:paraId="0E68CD64" w14:textId="77777777" w:rsidR="00D44118" w:rsidRPr="007C59D3" w:rsidRDefault="00D44118">
      <w:pPr>
        <w:pStyle w:val="Heading5"/>
        <w:numPr>
          <w:ilvl w:val="0"/>
          <w:numId w:val="16"/>
        </w:numPr>
        <w:ind w:left="270" w:hanging="270"/>
        <w:rPr>
          <w:rFonts w:ascii="Times New Roman" w:eastAsia="Times New Roman" w:hAnsi="Times New Roman" w:cs="Times New Roman"/>
          <w:b/>
          <w:bCs/>
          <w:i/>
          <w:iCs/>
          <w:color w:val="000000" w:themeColor="text1"/>
          <w:sz w:val="24"/>
          <w:szCs w:val="24"/>
        </w:rPr>
      </w:pPr>
      <w:r w:rsidRPr="7909D186">
        <w:rPr>
          <w:rFonts w:ascii="Times New Roman" w:eastAsia="Times New Roman" w:hAnsi="Times New Roman" w:cs="Times New Roman"/>
          <w:b/>
          <w:bCs/>
          <w:i/>
          <w:iCs/>
          <w:color w:val="000000" w:themeColor="text1"/>
          <w:sz w:val="24"/>
          <w:szCs w:val="24"/>
        </w:rPr>
        <w:t xml:space="preserve"> Budget Justification Narrative</w:t>
      </w:r>
    </w:p>
    <w:p w14:paraId="659C3457" w14:textId="77777777" w:rsidR="00D44118" w:rsidRPr="007C59D3" w:rsidRDefault="00D44118" w:rsidP="7909D186">
      <w:p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 xml:space="preserve">Applicants must submit a detailed budget and budget narrative justification utilizing the template provided. Line-item expenditures should be listed in the greatest possible detail. Budgets shall be submitted in U.S. dollars and final grant agreements will be conducted in U.S. dollars. </w:t>
      </w:r>
    </w:p>
    <w:p w14:paraId="359E5FC7" w14:textId="77777777" w:rsidR="00D44118" w:rsidRPr="007C59D3" w:rsidRDefault="00D44118" w:rsidP="7909D186">
      <w:pPr>
        <w:rPr>
          <w:rFonts w:ascii="Times New Roman" w:eastAsia="Times New Roman" w:hAnsi="Times New Roman" w:cs="Times New Roman"/>
          <w:color w:val="000000" w:themeColor="text1"/>
          <w:sz w:val="24"/>
          <w:szCs w:val="24"/>
        </w:rPr>
      </w:pPr>
      <w:r w:rsidRPr="7909D186">
        <w:rPr>
          <w:rFonts w:ascii="Times New Roman" w:eastAsia="Times New Roman" w:hAnsi="Times New Roman" w:cs="Times New Roman"/>
          <w:color w:val="000000" w:themeColor="text1"/>
          <w:sz w:val="24"/>
          <w:szCs w:val="24"/>
          <w:lang w:val="en-US"/>
        </w:rPr>
        <w:t>AEIF 2026 can support the following budget items:</w:t>
      </w:r>
    </w:p>
    <w:p w14:paraId="17CD36DA" w14:textId="77777777" w:rsidR="00D44118" w:rsidRPr="007C59D3" w:rsidRDefault="00D44118">
      <w:pPr>
        <w:widowControl w:val="0"/>
        <w:numPr>
          <w:ilvl w:val="0"/>
          <w:numId w:val="24"/>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 xml:space="preserve">Travel </w:t>
      </w:r>
      <w:proofErr w:type="gramStart"/>
      <w:r w:rsidRPr="7909D186">
        <w:rPr>
          <w:rFonts w:ascii="Times New Roman" w:eastAsia="Times New Roman" w:hAnsi="Times New Roman" w:cs="Times New Roman"/>
          <w:color w:val="000000" w:themeColor="text1"/>
          <w:sz w:val="24"/>
          <w:szCs w:val="24"/>
          <w:lang w:val="en-US"/>
        </w:rPr>
        <w:t>essential</w:t>
      </w:r>
      <w:proofErr w:type="gramEnd"/>
      <w:r w:rsidRPr="7909D186">
        <w:rPr>
          <w:rFonts w:ascii="Times New Roman" w:eastAsia="Times New Roman" w:hAnsi="Times New Roman" w:cs="Times New Roman"/>
          <w:color w:val="000000" w:themeColor="text1"/>
          <w:sz w:val="24"/>
          <w:szCs w:val="24"/>
          <w:lang w:val="en-US"/>
        </w:rPr>
        <w:t xml:space="preserve"> for project implementation. In support of Freedom 250, travel for U.S. citizen alumni is allowed and will be closely evaluated for necessity </w:t>
      </w:r>
    </w:p>
    <w:p w14:paraId="36BE0FB4" w14:textId="77777777" w:rsidR="00D44118" w:rsidRPr="007C59D3" w:rsidRDefault="00D44118">
      <w:pPr>
        <w:widowControl w:val="0"/>
        <w:numPr>
          <w:ilvl w:val="0"/>
          <w:numId w:val="24"/>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 xml:space="preserve">Rental of venues for project activities </w:t>
      </w:r>
    </w:p>
    <w:p w14:paraId="346D434F" w14:textId="77777777" w:rsidR="00D44118" w:rsidRPr="007C59D3" w:rsidRDefault="00D44118">
      <w:pPr>
        <w:widowControl w:val="0"/>
        <w:numPr>
          <w:ilvl w:val="0"/>
          <w:numId w:val="24"/>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Meals/refreshments integral to the project (i.e., working lunch for a meeting)</w:t>
      </w:r>
    </w:p>
    <w:p w14:paraId="5EBBFC26" w14:textId="50801CC5" w:rsidR="00D44118" w:rsidRPr="007C59D3" w:rsidRDefault="00D44118">
      <w:pPr>
        <w:widowControl w:val="0"/>
        <w:numPr>
          <w:ilvl w:val="0"/>
          <w:numId w:val="24"/>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 xml:space="preserve">Trainer or speaker honoraria expenses (i.e., maximum $250/day fee, travel, lodging, per diem) </w:t>
      </w:r>
    </w:p>
    <w:p w14:paraId="6CC51E76" w14:textId="77777777" w:rsidR="00D44118" w:rsidRPr="007C59D3" w:rsidRDefault="00D44118">
      <w:pPr>
        <w:widowControl w:val="0"/>
        <w:numPr>
          <w:ilvl w:val="0"/>
          <w:numId w:val="24"/>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 xml:space="preserve">Reasonable equipment and materials </w:t>
      </w:r>
    </w:p>
    <w:p w14:paraId="612E7AD8" w14:textId="77777777" w:rsidR="00D44118" w:rsidRPr="007C59D3" w:rsidRDefault="00D44118">
      <w:pPr>
        <w:widowControl w:val="0"/>
        <w:numPr>
          <w:ilvl w:val="0"/>
          <w:numId w:val="24"/>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 xml:space="preserve">Communications and publicity materials, such as manuals or project advertisements </w:t>
      </w:r>
    </w:p>
    <w:p w14:paraId="4252F7E0" w14:textId="2B5211C9" w:rsidR="00D44118" w:rsidRPr="007C59D3" w:rsidRDefault="00D44118">
      <w:pPr>
        <w:widowControl w:val="0"/>
        <w:numPr>
          <w:ilvl w:val="0"/>
          <w:numId w:val="24"/>
        </w:numPr>
        <w:rPr>
          <w:rFonts w:ascii="Times New Roman" w:eastAsia="Times New Roman" w:hAnsi="Times New Roman" w:cs="Times New Roman"/>
          <w:color w:val="000000" w:themeColor="text1"/>
          <w:sz w:val="24"/>
          <w:szCs w:val="24"/>
          <w:lang w:val="en-US"/>
        </w:rPr>
      </w:pPr>
      <w:r w:rsidRPr="71A8564C">
        <w:rPr>
          <w:rFonts w:ascii="Times New Roman" w:eastAsia="Times New Roman" w:hAnsi="Times New Roman" w:cs="Times New Roman"/>
          <w:color w:val="000000" w:themeColor="text1"/>
          <w:sz w:val="24"/>
          <w:szCs w:val="24"/>
          <w:lang w:val="en-US"/>
        </w:rPr>
        <w:t xml:space="preserve">Reasonable costs to support virtual programming (i.e., subscription to Zoom, </w:t>
      </w:r>
      <w:proofErr w:type="spellStart"/>
      <w:r w:rsidRPr="71A8564C">
        <w:rPr>
          <w:rFonts w:ascii="Times New Roman" w:eastAsia="Times New Roman" w:hAnsi="Times New Roman" w:cs="Times New Roman"/>
          <w:color w:val="000000" w:themeColor="text1"/>
          <w:sz w:val="24"/>
          <w:szCs w:val="24"/>
          <w:lang w:val="en-US"/>
        </w:rPr>
        <w:t>WebEx</w:t>
      </w:r>
      <w:proofErr w:type="spellEnd"/>
      <w:r w:rsidRPr="71A8564C">
        <w:rPr>
          <w:rFonts w:ascii="Times New Roman" w:eastAsia="Times New Roman" w:hAnsi="Times New Roman" w:cs="Times New Roman"/>
          <w:color w:val="000000" w:themeColor="text1"/>
          <w:sz w:val="24"/>
          <w:szCs w:val="24"/>
          <w:lang w:val="en-US"/>
        </w:rPr>
        <w:t>, camera/microphones for virtual meetings, mailing services, etc.</w:t>
      </w:r>
      <w:r w:rsidR="14BE1605" w:rsidRPr="71A8564C">
        <w:rPr>
          <w:rFonts w:ascii="Times New Roman" w:eastAsia="Times New Roman" w:hAnsi="Times New Roman" w:cs="Times New Roman"/>
          <w:color w:val="000000" w:themeColor="text1"/>
          <w:sz w:val="24"/>
          <w:szCs w:val="24"/>
          <w:lang w:val="en-US"/>
        </w:rPr>
        <w:t>)</w:t>
      </w:r>
    </w:p>
    <w:p w14:paraId="03FC1D74" w14:textId="77777777" w:rsidR="00D44118" w:rsidRPr="007C59D3" w:rsidRDefault="00D44118" w:rsidP="7909D186">
      <w:pPr>
        <w:widowControl w:val="0"/>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Budget Restrictions:</w:t>
      </w:r>
      <w:r w:rsidRPr="7909D186">
        <w:rPr>
          <w:rFonts w:ascii="Times New Roman" w:eastAsia="Times New Roman" w:hAnsi="Times New Roman" w:cs="Times New Roman"/>
          <w:color w:val="000000" w:themeColor="text1"/>
          <w:sz w:val="24"/>
          <w:szCs w:val="24"/>
          <w:lang w:val="en-US"/>
        </w:rPr>
        <w:t xml:space="preserve"> AEIF 2026 does not support the following activities or costs, and the selection committee will deem applications involving any of these activities or costs ineligible:  </w:t>
      </w:r>
    </w:p>
    <w:p w14:paraId="7A028CC8" w14:textId="77777777" w:rsidR="00D44118" w:rsidRPr="007C59D3" w:rsidRDefault="00D44118">
      <w:pPr>
        <w:widowControl w:val="0"/>
        <w:numPr>
          <w:ilvl w:val="0"/>
          <w:numId w:val="32"/>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Any airfare to/from the United States and its territories   </w:t>
      </w:r>
    </w:p>
    <w:p w14:paraId="4EDFC3D9" w14:textId="77777777" w:rsidR="00D44118" w:rsidRPr="007C59D3" w:rsidRDefault="00D44118">
      <w:pPr>
        <w:widowControl w:val="0"/>
        <w:numPr>
          <w:ilvl w:val="0"/>
          <w:numId w:val="33"/>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Activities that take place in the United States and its territories   </w:t>
      </w:r>
    </w:p>
    <w:p w14:paraId="79694AF3" w14:textId="77777777" w:rsidR="00D44118" w:rsidRPr="007C59D3" w:rsidRDefault="00D44118">
      <w:pPr>
        <w:widowControl w:val="0"/>
        <w:numPr>
          <w:ilvl w:val="0"/>
          <w:numId w:val="34"/>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lastRenderedPageBreak/>
        <w:t>Staff salaries, office space, and overhead/operational expenses   </w:t>
      </w:r>
    </w:p>
    <w:p w14:paraId="576D346D" w14:textId="77777777" w:rsidR="00D44118" w:rsidRPr="007C59D3" w:rsidRDefault="00D44118">
      <w:pPr>
        <w:widowControl w:val="0"/>
        <w:numPr>
          <w:ilvl w:val="0"/>
          <w:numId w:val="35"/>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Large items of durable equipment or construction programs    </w:t>
      </w:r>
    </w:p>
    <w:p w14:paraId="13812606" w14:textId="77777777" w:rsidR="00D44118" w:rsidRPr="007C59D3" w:rsidRDefault="00D44118">
      <w:pPr>
        <w:widowControl w:val="0"/>
        <w:numPr>
          <w:ilvl w:val="0"/>
          <w:numId w:val="36"/>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Alcohol, excessive meals, refreshments, or entertainment   </w:t>
      </w:r>
    </w:p>
    <w:p w14:paraId="5C9C6149" w14:textId="77777777" w:rsidR="00D44118" w:rsidRPr="007C59D3" w:rsidRDefault="00D44118">
      <w:pPr>
        <w:widowControl w:val="0"/>
        <w:numPr>
          <w:ilvl w:val="0"/>
          <w:numId w:val="37"/>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Academic or scientific research   </w:t>
      </w:r>
    </w:p>
    <w:p w14:paraId="764D14B1" w14:textId="77777777" w:rsidR="00D44118" w:rsidRPr="007C59D3" w:rsidRDefault="00D44118">
      <w:pPr>
        <w:widowControl w:val="0"/>
        <w:numPr>
          <w:ilvl w:val="0"/>
          <w:numId w:val="38"/>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Charitable or development activities    </w:t>
      </w:r>
    </w:p>
    <w:p w14:paraId="061FCF14" w14:textId="77777777" w:rsidR="00D44118" w:rsidRPr="007C59D3" w:rsidRDefault="00D44118">
      <w:pPr>
        <w:widowControl w:val="0"/>
        <w:numPr>
          <w:ilvl w:val="0"/>
          <w:numId w:val="39"/>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Provision of direct social services to a population    </w:t>
      </w:r>
    </w:p>
    <w:p w14:paraId="0D57E0A6" w14:textId="77777777" w:rsidR="00D44118" w:rsidRPr="007C59D3" w:rsidRDefault="00D44118">
      <w:pPr>
        <w:widowControl w:val="0"/>
        <w:numPr>
          <w:ilvl w:val="0"/>
          <w:numId w:val="40"/>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Individual scholarships   </w:t>
      </w:r>
    </w:p>
    <w:p w14:paraId="7F52047C" w14:textId="77777777" w:rsidR="00D44118" w:rsidRPr="007C59D3" w:rsidRDefault="00D44118">
      <w:pPr>
        <w:widowControl w:val="0"/>
        <w:numPr>
          <w:ilvl w:val="0"/>
          <w:numId w:val="41"/>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Social travel/visits   </w:t>
      </w:r>
    </w:p>
    <w:p w14:paraId="0883147E" w14:textId="77777777" w:rsidR="00D44118" w:rsidRPr="007C59D3" w:rsidRDefault="00D44118">
      <w:pPr>
        <w:widowControl w:val="0"/>
        <w:numPr>
          <w:ilvl w:val="0"/>
          <w:numId w:val="42"/>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Gifts or prizes   </w:t>
      </w:r>
    </w:p>
    <w:p w14:paraId="27B5DA9A" w14:textId="77777777" w:rsidR="00D44118" w:rsidRPr="007C59D3" w:rsidRDefault="00D44118">
      <w:pPr>
        <w:widowControl w:val="0"/>
        <w:numPr>
          <w:ilvl w:val="0"/>
          <w:numId w:val="43"/>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Duplication of existing programs   </w:t>
      </w:r>
    </w:p>
    <w:p w14:paraId="068FFB99" w14:textId="77777777" w:rsidR="00D44118" w:rsidRPr="007C59D3" w:rsidRDefault="00D44118">
      <w:pPr>
        <w:widowControl w:val="0"/>
        <w:numPr>
          <w:ilvl w:val="0"/>
          <w:numId w:val="44"/>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Institutional development of an organization   </w:t>
      </w:r>
    </w:p>
    <w:p w14:paraId="5CB3D228" w14:textId="77777777" w:rsidR="00D44118" w:rsidRPr="007C59D3" w:rsidRDefault="00D44118">
      <w:pPr>
        <w:widowControl w:val="0"/>
        <w:numPr>
          <w:ilvl w:val="0"/>
          <w:numId w:val="45"/>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Venture capital, for-profit endeavors, or charging a fee for participation in project   </w:t>
      </w:r>
    </w:p>
    <w:p w14:paraId="79921D7F" w14:textId="77777777" w:rsidR="00D44118" w:rsidRPr="007C59D3" w:rsidRDefault="00D44118">
      <w:pPr>
        <w:widowControl w:val="0"/>
        <w:numPr>
          <w:ilvl w:val="0"/>
          <w:numId w:val="46"/>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Support for specific religious activities   </w:t>
      </w:r>
    </w:p>
    <w:p w14:paraId="75829096" w14:textId="77777777" w:rsidR="00D44118" w:rsidRPr="007C59D3" w:rsidRDefault="00D44118">
      <w:pPr>
        <w:widowControl w:val="0"/>
        <w:numPr>
          <w:ilvl w:val="0"/>
          <w:numId w:val="47"/>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Fund-raising campaigns   </w:t>
      </w:r>
    </w:p>
    <w:p w14:paraId="2CF1C9A6" w14:textId="77777777" w:rsidR="00D44118" w:rsidRPr="007C59D3" w:rsidRDefault="00D44118">
      <w:pPr>
        <w:widowControl w:val="0"/>
        <w:numPr>
          <w:ilvl w:val="0"/>
          <w:numId w:val="48"/>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Support or opposition of partisan political activity or lobbying for specific legislation. </w:t>
      </w:r>
    </w:p>
    <w:p w14:paraId="52D1A238" w14:textId="77777777" w:rsidR="00D44118" w:rsidRPr="006B37A2" w:rsidRDefault="00D44118" w:rsidP="7909D186">
      <w:pPr>
        <w:widowControl w:val="0"/>
        <w:ind w:left="360"/>
        <w:rPr>
          <w:rFonts w:ascii="Times New Roman" w:eastAsia="Times New Roman" w:hAnsi="Times New Roman" w:cs="Times New Roman"/>
          <w:color w:val="000000" w:themeColor="text1"/>
          <w:sz w:val="24"/>
          <w:szCs w:val="24"/>
        </w:rPr>
      </w:pPr>
    </w:p>
    <w:p w14:paraId="46114821" w14:textId="77777777" w:rsidR="00D44118" w:rsidRPr="006B37A2" w:rsidRDefault="00D44118" w:rsidP="7909D186">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r w:rsidRPr="7909D186">
        <w:rPr>
          <w:rFonts w:ascii="Times New Roman" w:eastAsia="Times New Roman" w:hAnsi="Times New Roman" w:cs="Times New Roman"/>
          <w:b/>
          <w:bCs/>
          <w:color w:val="000000" w:themeColor="text1"/>
          <w:sz w:val="24"/>
          <w:szCs w:val="24"/>
        </w:rPr>
        <w:t xml:space="preserve">Additional Budget Notes: </w:t>
      </w:r>
    </w:p>
    <w:p w14:paraId="2008F10F" w14:textId="77777777" w:rsidR="00D44118" w:rsidRDefault="00D44118" w:rsidP="00D44118">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1214827A" w14:textId="77777777" w:rsidR="00D44118" w:rsidRDefault="00D44118">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 xml:space="preserve">Awards to Individuals: </w:t>
      </w:r>
      <w:r w:rsidRPr="7B9D94C4">
        <w:rPr>
          <w:rFonts w:ascii="Times New Roman" w:eastAsia="Times New Roman" w:hAnsi="Times New Roman" w:cs="Times New Roman"/>
          <w:color w:val="000000" w:themeColor="text1"/>
          <w:sz w:val="24"/>
          <w:szCs w:val="24"/>
        </w:rPr>
        <w:t>Please note the following budget guidelines for the Individual Award:</w:t>
      </w:r>
    </w:p>
    <w:p w14:paraId="37DE3460" w14:textId="77777777" w:rsidR="00D44118" w:rsidRDefault="00D44118">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Salary/Honoraria: Only the award recipient may receive salary/honoraria from this funding mechanism. The Recipient must be the primary point of contact and manage all programmatic activities.</w:t>
      </w:r>
    </w:p>
    <w:p w14:paraId="628C073D" w14:textId="77777777" w:rsidR="00D44118" w:rsidRDefault="00D44118">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Contractual Costs: Additional individuals working on the award are only </w:t>
      </w:r>
      <w:r w:rsidRPr="7B9D94C4">
        <w:rPr>
          <w:rFonts w:ascii="Times New Roman" w:eastAsia="Times New Roman" w:hAnsi="Times New Roman" w:cs="Times New Roman"/>
          <w:sz w:val="24"/>
          <w:szCs w:val="24"/>
          <w:lang w:val="en-US"/>
        </w:rPr>
        <w:t>permissible</w:t>
      </w:r>
      <w:r w:rsidRPr="7B9D94C4">
        <w:rPr>
          <w:rFonts w:ascii="Times New Roman" w:eastAsia="Times New Roman" w:hAnsi="Times New Roman" w:cs="Times New Roman"/>
          <w:color w:val="000000" w:themeColor="text1"/>
          <w:sz w:val="24"/>
          <w:szCs w:val="24"/>
          <w:lang w:val="en-US"/>
        </w:rPr>
        <w:t xml:space="preserve"> through contracted services, </w:t>
      </w:r>
      <w:proofErr w:type="gramStart"/>
      <w:r w:rsidRPr="7B9D94C4">
        <w:rPr>
          <w:rFonts w:ascii="Times New Roman" w:eastAsia="Times New Roman" w:hAnsi="Times New Roman" w:cs="Times New Roman"/>
          <w:color w:val="000000" w:themeColor="text1"/>
          <w:sz w:val="24"/>
          <w:szCs w:val="24"/>
          <w:lang w:val="en-US"/>
        </w:rPr>
        <w:t>as long as</w:t>
      </w:r>
      <w:proofErr w:type="gramEnd"/>
      <w:r w:rsidRPr="7B9D94C4">
        <w:rPr>
          <w:rFonts w:ascii="Times New Roman" w:eastAsia="Times New Roman" w:hAnsi="Times New Roman" w:cs="Times New Roman"/>
          <w:color w:val="000000" w:themeColor="text1"/>
          <w:sz w:val="24"/>
          <w:szCs w:val="24"/>
          <w:lang w:val="en-US"/>
        </w:rPr>
        <w:t xml:space="preserve"> the services are not related to the core programmatic activities. Expenses for services such as accounting, legal support, social media management, website designer, etc., are allowable.</w:t>
      </w:r>
    </w:p>
    <w:p w14:paraId="30FE8A20" w14:textId="77777777" w:rsidR="00D44118" w:rsidRPr="007C59D3" w:rsidRDefault="00D44118">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Other Direct Costs</w:t>
      </w:r>
      <w:proofErr w:type="gramStart"/>
      <w:r w:rsidRPr="7B9D94C4">
        <w:rPr>
          <w:rFonts w:ascii="Times New Roman" w:eastAsia="Times New Roman" w:hAnsi="Times New Roman" w:cs="Times New Roman"/>
          <w:color w:val="000000" w:themeColor="text1"/>
          <w:sz w:val="24"/>
          <w:szCs w:val="24"/>
          <w:lang w:val="en-US"/>
        </w:rPr>
        <w:t>:  Expenses</w:t>
      </w:r>
      <w:proofErr w:type="gramEnd"/>
      <w:r w:rsidRPr="7B9D94C4">
        <w:rPr>
          <w:rFonts w:ascii="Times New Roman" w:eastAsia="Times New Roman" w:hAnsi="Times New Roman" w:cs="Times New Roman"/>
          <w:color w:val="000000" w:themeColor="text1"/>
          <w:sz w:val="24"/>
          <w:szCs w:val="24"/>
          <w:lang w:val="en-US"/>
        </w:rPr>
        <w:t xml:space="preserve"> related to securing venues, managing logistics, catering, etc. are allowable. </w:t>
      </w:r>
    </w:p>
    <w:p w14:paraId="6F2F54FF" w14:textId="77777777" w:rsidR="007C59D3" w:rsidRDefault="007C59D3" w:rsidP="007C59D3">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lang w:val="en-US"/>
        </w:rPr>
      </w:pPr>
    </w:p>
    <w:p w14:paraId="3005B4BC" w14:textId="77777777" w:rsidR="00D44118" w:rsidRDefault="00D44118">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Audit Requirements:</w:t>
      </w:r>
      <w:r w:rsidRPr="7B9D94C4">
        <w:rPr>
          <w:rFonts w:ascii="Times New Roman" w:eastAsia="Times New Roman" w:hAnsi="Times New Roman" w:cs="Times New Roman"/>
          <w:b/>
          <w:bCs/>
          <w:color w:val="000000" w:themeColor="text1"/>
          <w:sz w:val="24"/>
          <w:szCs w:val="24"/>
          <w:u w:val="single"/>
          <w:lang w:val="en-US"/>
        </w:rPr>
        <w:t xml:space="preserve"> </w:t>
      </w:r>
      <w:r w:rsidRPr="7B9D94C4">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13">
        <w:r w:rsidRPr="7B9D94C4">
          <w:rPr>
            <w:rFonts w:ascii="Times New Roman" w:eastAsia="Times New Roman" w:hAnsi="Times New Roman" w:cs="Times New Roman"/>
            <w:color w:val="467886"/>
            <w:sz w:val="24"/>
            <w:szCs w:val="24"/>
            <w:u w:val="single"/>
            <w:lang w:val="en-US"/>
          </w:rPr>
          <w:t>https://www.state.gov/m/a/ope/index.htm and 2CFR200</w:t>
        </w:r>
      </w:hyperlink>
      <w:r w:rsidRPr="7B9D94C4">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65F3523B" w14:textId="77777777" w:rsidR="00D44118" w:rsidRDefault="00D44118" w:rsidP="00D44118">
      <w:pPr>
        <w:spacing w:after="0" w:line="240" w:lineRule="auto"/>
        <w:rPr>
          <w:rFonts w:ascii="Times New Roman" w:eastAsia="Times New Roman" w:hAnsi="Times New Roman" w:cs="Times New Roman"/>
          <w:color w:val="000000"/>
          <w:sz w:val="24"/>
          <w:szCs w:val="24"/>
        </w:rPr>
      </w:pPr>
    </w:p>
    <w:p w14:paraId="42A69BA4" w14:textId="77777777" w:rsidR="00D44118" w:rsidRDefault="00D44118">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lastRenderedPageBreak/>
        <w:t>Visa Fees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Include</w:t>
      </w:r>
      <w:proofErr w:type="gramEnd"/>
      <w:r w:rsidRPr="7B9D94C4">
        <w:rPr>
          <w:rFonts w:ascii="Times New Roman" w:eastAsia="Times New Roman" w:hAnsi="Times New Roman" w:cs="Times New Roman"/>
          <w:color w:val="000000" w:themeColor="text1"/>
          <w:sz w:val="24"/>
          <w:szCs w:val="24"/>
          <w:lang w:val="en-US"/>
        </w:rPr>
        <w:t xml:space="preserv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14">
        <w:r w:rsidRPr="7B9D94C4">
          <w:rPr>
            <w:rFonts w:ascii="Times New Roman" w:eastAsia="Times New Roman" w:hAnsi="Times New Roman" w:cs="Times New Roman"/>
            <w:color w:val="467886"/>
            <w:sz w:val="24"/>
            <w:szCs w:val="24"/>
            <w:u w:val="single"/>
            <w:lang w:val="en-US"/>
          </w:rPr>
          <w:t>https://j1visa.state.gov/sponsors/become-a-sponsor/</w:t>
        </w:r>
      </w:hyperlink>
    </w:p>
    <w:p w14:paraId="0CADC63C" w14:textId="77777777" w:rsidR="00D44118" w:rsidRDefault="00D44118" w:rsidP="00D44118">
      <w:pPr>
        <w:shd w:val="clear" w:color="auto" w:fill="FFFFFF" w:themeFill="background1"/>
        <w:spacing w:after="0" w:line="240" w:lineRule="auto"/>
        <w:rPr>
          <w:rFonts w:ascii="Times New Roman" w:eastAsia="Times New Roman" w:hAnsi="Times New Roman" w:cs="Times New Roman"/>
          <w:sz w:val="24"/>
          <w:szCs w:val="24"/>
        </w:rPr>
      </w:pPr>
    </w:p>
    <w:p w14:paraId="019AB59B" w14:textId="77777777" w:rsidR="00D44118" w:rsidRDefault="00D44118">
      <w:pPr>
        <w:pStyle w:val="Heading5"/>
        <w:numPr>
          <w:ilvl w:val="0"/>
          <w:numId w:val="16"/>
        </w:numPr>
        <w:ind w:left="270" w:hanging="270"/>
        <w:rPr>
          <w:rFonts w:ascii="Times New Roman" w:eastAsia="Times New Roman" w:hAnsi="Times New Roman" w:cs="Times New Roman"/>
          <w:b/>
          <w:bCs/>
          <w:color w:val="333333"/>
          <w:sz w:val="24"/>
          <w:szCs w:val="24"/>
        </w:rPr>
      </w:pPr>
      <w:r w:rsidRPr="7B9D94C4">
        <w:rPr>
          <w:rFonts w:ascii="Times New Roman" w:eastAsia="Times New Roman" w:hAnsi="Times New Roman" w:cs="Times New Roman"/>
          <w:b/>
          <w:bCs/>
          <w:i/>
          <w:iCs/>
          <w:color w:val="000000" w:themeColor="text1"/>
          <w:sz w:val="24"/>
          <w:szCs w:val="24"/>
        </w:rPr>
        <w:t xml:space="preserve"> Attachments</w:t>
      </w:r>
    </w:p>
    <w:p w14:paraId="2735AB90" w14:textId="77777777" w:rsidR="00D44118" w:rsidRDefault="00D44118">
      <w:pPr>
        <w:numPr>
          <w:ilvl w:val="0"/>
          <w:numId w:val="18"/>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6B4E72AB">
        <w:rPr>
          <w:rFonts w:ascii="Times New Roman" w:eastAsia="Times New Roman" w:hAnsi="Times New Roman" w:cs="Times New Roman"/>
          <w:b/>
          <w:bCs/>
          <w:color w:val="000000" w:themeColor="text1"/>
          <w:sz w:val="24"/>
          <w:szCs w:val="24"/>
          <w:lang w:val="en-US"/>
        </w:rPr>
        <w:t>Key Personnel Resumes</w:t>
      </w:r>
      <w:r w:rsidRPr="6B4E72AB">
        <w:rPr>
          <w:rFonts w:ascii="Times New Roman" w:eastAsia="Times New Roman" w:hAnsi="Times New Roman" w:cs="Times New Roman"/>
          <w:color w:val="000000" w:themeColor="text1"/>
          <w:sz w:val="24"/>
          <w:szCs w:val="24"/>
          <w:lang w:val="en-US"/>
        </w:rPr>
        <w:t>: A résumé, not t</w:t>
      </w:r>
      <w:r w:rsidRPr="6B4E72AB">
        <w:rPr>
          <w:rFonts w:ascii="Times New Roman" w:eastAsia="Times New Roman" w:hAnsi="Times New Roman" w:cs="Times New Roman"/>
          <w:sz w:val="24"/>
          <w:szCs w:val="24"/>
          <w:lang w:val="en-US"/>
        </w:rPr>
        <w:t>o exceed one page in length, must be included for the proposed key staff persons, such as the Project Director and Finance Officer, as</w:t>
      </w:r>
      <w:r w:rsidRPr="6B4E72AB">
        <w:rPr>
          <w:rFonts w:ascii="Times New Roman" w:eastAsia="Times New Roman" w:hAnsi="Times New Roman" w:cs="Times New Roman"/>
          <w:color w:val="000000" w:themeColor="text1"/>
          <w:sz w:val="24"/>
          <w:szCs w:val="24"/>
          <w:lang w:val="en-US"/>
        </w:rPr>
        <w:t xml:space="preserve">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51038C41" w14:textId="77777777" w:rsidR="00D44118" w:rsidRDefault="00D44118" w:rsidP="00D44118">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4A78380" w14:textId="71EF0908" w:rsidR="007C59D3" w:rsidRPr="00F312EC" w:rsidRDefault="00D44118">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909D186">
        <w:rPr>
          <w:rFonts w:ascii="Times New Roman" w:eastAsia="Times New Roman" w:hAnsi="Times New Roman" w:cs="Times New Roman"/>
          <w:b/>
          <w:bCs/>
          <w:color w:val="000000" w:themeColor="text1"/>
          <w:sz w:val="24"/>
          <w:szCs w:val="24"/>
          <w:lang w:val="en-US"/>
        </w:rPr>
        <w:t>Letters of support from program partners:</w:t>
      </w:r>
      <w:r w:rsidRPr="7909D186">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w:t>
      </w:r>
      <w:proofErr w:type="gramStart"/>
      <w:r w:rsidRPr="7909D186">
        <w:rPr>
          <w:rFonts w:ascii="Times New Roman" w:eastAsia="Times New Roman" w:hAnsi="Times New Roman" w:cs="Times New Roman"/>
          <w:color w:val="000000" w:themeColor="text1"/>
          <w:sz w:val="24"/>
          <w:szCs w:val="24"/>
          <w:lang w:val="en-US"/>
        </w:rPr>
        <w:t>entered into</w:t>
      </w:r>
      <w:proofErr w:type="gramEnd"/>
      <w:r w:rsidRPr="7909D186">
        <w:rPr>
          <w:rFonts w:ascii="Times New Roman" w:eastAsia="Times New Roman" w:hAnsi="Times New Roman" w:cs="Times New Roman"/>
          <w:color w:val="000000" w:themeColor="text1"/>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14:paraId="52FE23E4" w14:textId="0A064236" w:rsidR="007C59D3" w:rsidRPr="00F312EC" w:rsidRDefault="007C59D3" w:rsidP="7909D186">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lang w:val="en-US"/>
        </w:rPr>
      </w:pPr>
    </w:p>
    <w:p w14:paraId="0F1408E2" w14:textId="4E45D2ED" w:rsidR="007C59D3" w:rsidRPr="00F312EC" w:rsidRDefault="007C59D3">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909D186">
        <w:rPr>
          <w:rFonts w:ascii="Times New Roman" w:eastAsia="Times New Roman" w:hAnsi="Times New Roman" w:cs="Times New Roman"/>
          <w:b/>
          <w:bCs/>
          <w:color w:val="000000" w:themeColor="text1"/>
          <w:sz w:val="24"/>
          <w:szCs w:val="24"/>
          <w:lang w:val="en-US"/>
        </w:rPr>
        <w:t>Indirect Costs</w:t>
      </w:r>
      <w:r w:rsidRPr="7909D186">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61605962" w14:textId="5810C020" w:rsidR="007C59D3" w:rsidRPr="00F312EC" w:rsidRDefault="007C59D3" w:rsidP="7909D186">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lang w:val="en-US"/>
        </w:rPr>
      </w:pPr>
    </w:p>
    <w:p w14:paraId="04AD3469" w14:textId="5AEDBC95" w:rsidR="007C59D3" w:rsidRPr="00F312EC" w:rsidRDefault="007C59D3">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909D186">
        <w:rPr>
          <w:rFonts w:ascii="Times New Roman" w:eastAsia="Times New Roman" w:hAnsi="Times New Roman" w:cs="Times New Roman"/>
          <w:b/>
          <w:bCs/>
          <w:color w:val="000000" w:themeColor="text1"/>
          <w:sz w:val="24"/>
          <w:szCs w:val="24"/>
          <w:lang w:val="en-US"/>
        </w:rPr>
        <w:t xml:space="preserve">Proof of Non-profit Status: </w:t>
      </w:r>
      <w:r w:rsidRPr="7909D186">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7CD80244" w14:textId="5B205C68" w:rsidR="007C59D3" w:rsidRPr="00F312EC" w:rsidRDefault="007C59D3" w:rsidP="7909D186">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lang w:val="en-US"/>
        </w:rPr>
      </w:pPr>
    </w:p>
    <w:p w14:paraId="733D51E7" w14:textId="09E180A4" w:rsidR="007C59D3" w:rsidRPr="00F312EC" w:rsidRDefault="007C59D3">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909D186">
        <w:rPr>
          <w:rFonts w:ascii="Times New Roman" w:eastAsia="Times New Roman" w:hAnsi="Times New Roman" w:cs="Times New Roman"/>
          <w:b/>
          <w:bCs/>
          <w:color w:val="000000" w:themeColor="text1"/>
          <w:sz w:val="24"/>
          <w:szCs w:val="24"/>
          <w:lang w:val="en-US"/>
        </w:rPr>
        <w:t>Proof of Registration:</w:t>
      </w:r>
      <w:r w:rsidRPr="7909D186">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Pr="7909D186">
        <w:rPr>
          <w:rFonts w:ascii="Times New Roman" w:eastAsia="Times New Roman" w:hAnsi="Times New Roman" w:cs="Times New Roman"/>
          <w:color w:val="0070C0"/>
          <w:sz w:val="24"/>
          <w:szCs w:val="24"/>
          <w:lang w:val="en-US"/>
        </w:rPr>
        <w:t>Lebanon</w:t>
      </w:r>
      <w:r w:rsidRPr="7909D186">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900413B" w14:textId="77777777" w:rsidR="007C59D3" w:rsidRPr="007C59D3" w:rsidRDefault="007C59D3" w:rsidP="00D44118">
      <w:pPr>
        <w:spacing w:after="200" w:line="240" w:lineRule="auto"/>
        <w:rPr>
          <w:rFonts w:ascii="Times New Roman" w:eastAsia="Times New Roman" w:hAnsi="Times New Roman" w:cs="Times New Roman"/>
          <w:color w:val="000000" w:themeColor="text1"/>
          <w:sz w:val="24"/>
          <w:szCs w:val="24"/>
          <w:lang w:val="en-US"/>
        </w:rPr>
      </w:pPr>
    </w:p>
    <w:p w14:paraId="706C9B8B" w14:textId="5614CD51" w:rsidR="00D44118" w:rsidRDefault="00D44118" w:rsidP="00D44118">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119815FD" w14:textId="77777777" w:rsidR="00D44118" w:rsidRDefault="00D44118">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an organization or program audit within the last two (2) years</w:t>
      </w:r>
    </w:p>
    <w:p w14:paraId="1290535E" w14:textId="77777777" w:rsidR="00D44118" w:rsidRDefault="00D44118">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relevant human resources, financial, or procurement policies</w:t>
      </w:r>
    </w:p>
    <w:p w14:paraId="45DB096D" w14:textId="77777777" w:rsidR="00D44118" w:rsidRDefault="00D44118">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7F0570FD" w14:textId="77777777" w:rsidR="00D44118" w:rsidRDefault="00D44118">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ECC8450" w14:textId="77777777" w:rsidR="00D44118" w:rsidRDefault="00D44118">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56FCA1D7" w14:textId="77777777" w:rsidR="00D44118" w:rsidRDefault="00D44118">
      <w:pPr>
        <w:numPr>
          <w:ilvl w:val="1"/>
          <w:numId w:val="9"/>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34D99876" w14:textId="77777777" w:rsidR="00D44118" w:rsidRDefault="00D44118" w:rsidP="00D44118">
      <w:pPr>
        <w:shd w:val="clear" w:color="auto" w:fill="FFFFFF" w:themeFill="background1"/>
        <w:spacing w:after="0" w:line="240" w:lineRule="auto"/>
        <w:rPr>
          <w:rFonts w:ascii="Times New Roman" w:eastAsia="Times New Roman" w:hAnsi="Times New Roman" w:cs="Times New Roman"/>
          <w:sz w:val="24"/>
          <w:szCs w:val="24"/>
        </w:rPr>
      </w:pPr>
    </w:p>
    <w:p w14:paraId="1ABABB2A" w14:textId="77777777" w:rsidR="00D44118" w:rsidRDefault="00D44118">
      <w:pPr>
        <w:pStyle w:val="Heading3"/>
        <w:numPr>
          <w:ilvl w:val="0"/>
          <w:numId w:val="12"/>
        </w:numPr>
        <w:ind w:left="360"/>
        <w:rPr>
          <w:rFonts w:ascii="Times New Roman" w:eastAsia="Times New Roman" w:hAnsi="Times New Roman" w:cs="Times New Roman"/>
          <w:b/>
          <w:bCs/>
          <w:color w:val="000000"/>
        </w:rPr>
      </w:pPr>
      <w:bookmarkStart w:id="8" w:name="_Toc223488490"/>
      <w:bookmarkStart w:id="9" w:name="_Toc224147448"/>
      <w:r w:rsidRPr="7B9D94C4">
        <w:rPr>
          <w:rFonts w:ascii="Times New Roman" w:eastAsia="Times New Roman" w:hAnsi="Times New Roman" w:cs="Times New Roman"/>
          <w:b/>
          <w:bCs/>
          <w:color w:val="000000" w:themeColor="text1"/>
        </w:rPr>
        <w:t>SUBMISSION REQUIREMENTS AND DEADLINES</w:t>
      </w:r>
      <w:bookmarkEnd w:id="8"/>
      <w:bookmarkEnd w:id="9"/>
    </w:p>
    <w:p w14:paraId="08AAFB00" w14:textId="77777777" w:rsidR="00D44118" w:rsidRDefault="00D44118" w:rsidP="00D44118">
      <w:pPr>
        <w:rPr>
          <w:rFonts w:ascii="Times New Roman" w:eastAsia="Times New Roman" w:hAnsi="Times New Roman" w:cs="Times New Roman"/>
        </w:rPr>
      </w:pPr>
    </w:p>
    <w:p w14:paraId="226BE015" w14:textId="67ADCE58" w:rsidR="00D44118" w:rsidRDefault="00D44118" w:rsidP="7909D186">
      <w:pPr>
        <w:pStyle w:val="Heading5"/>
        <w:numPr>
          <w:ilvl w:val="0"/>
          <w:numId w:val="5"/>
        </w:numPr>
        <w:rPr>
          <w:rFonts w:ascii="Times New Roman" w:eastAsia="Times New Roman" w:hAnsi="Times New Roman" w:cs="Times New Roman"/>
          <w:b/>
          <w:bCs/>
          <w:i/>
          <w:iCs/>
          <w:color w:val="auto"/>
          <w:sz w:val="24"/>
          <w:szCs w:val="24"/>
        </w:rPr>
      </w:pPr>
      <w:r w:rsidRPr="7909D186">
        <w:rPr>
          <w:rFonts w:ascii="Times New Roman" w:eastAsia="Times New Roman" w:hAnsi="Times New Roman" w:cs="Times New Roman"/>
          <w:b/>
          <w:bCs/>
          <w:i/>
          <w:iCs/>
          <w:color w:val="000000" w:themeColor="text1"/>
          <w:sz w:val="24"/>
          <w:szCs w:val="24"/>
        </w:rPr>
        <w:t xml:space="preserve">Address to Request Application </w:t>
      </w:r>
      <w:r w:rsidRPr="7909D186">
        <w:rPr>
          <w:rFonts w:ascii="Times New Roman" w:eastAsia="Times New Roman" w:hAnsi="Times New Roman" w:cs="Times New Roman"/>
          <w:b/>
          <w:bCs/>
          <w:i/>
          <w:iCs/>
          <w:color w:val="auto"/>
          <w:sz w:val="24"/>
          <w:szCs w:val="24"/>
        </w:rPr>
        <w:t>Package</w:t>
      </w:r>
    </w:p>
    <w:p w14:paraId="1F803822" w14:textId="05789BBB" w:rsidR="00D44118" w:rsidRDefault="00D44118" w:rsidP="7909D186">
      <w:pPr>
        <w:rPr>
          <w:rFonts w:ascii="Times New Roman" w:eastAsia="Times New Roman" w:hAnsi="Times New Roman" w:cs="Times New Roman"/>
          <w:color w:val="000000" w:themeColor="text1"/>
          <w:sz w:val="24"/>
          <w:szCs w:val="24"/>
        </w:rPr>
      </w:pPr>
      <w:r w:rsidRPr="7909D186">
        <w:rPr>
          <w:rFonts w:ascii="Times New Roman" w:eastAsia="Times New Roman" w:hAnsi="Times New Roman" w:cs="Times New Roman"/>
          <w:sz w:val="24"/>
          <w:szCs w:val="24"/>
          <w:lang w:val="en-US"/>
        </w:rPr>
        <w:t xml:space="preserve">Application forms required above are available at </w:t>
      </w:r>
      <w:r w:rsidR="007C59D3" w:rsidRPr="7909D186">
        <w:rPr>
          <w:rFonts w:ascii="Times New Roman" w:eastAsia="Times New Roman" w:hAnsi="Times New Roman" w:cs="Times New Roman"/>
          <w:color w:val="000000" w:themeColor="text1"/>
          <w:sz w:val="24"/>
          <w:szCs w:val="24"/>
        </w:rPr>
        <w:t>grants.gov</w:t>
      </w:r>
      <w:r w:rsidRPr="7909D186">
        <w:rPr>
          <w:rFonts w:ascii="Times New Roman" w:eastAsia="Times New Roman" w:hAnsi="Times New Roman" w:cs="Times New Roman"/>
          <w:color w:val="000000" w:themeColor="text1"/>
          <w:sz w:val="24"/>
          <w:szCs w:val="24"/>
        </w:rPr>
        <w:t>.</w:t>
      </w:r>
    </w:p>
    <w:p w14:paraId="14F6342A" w14:textId="7A8C3A34" w:rsidR="00D44118" w:rsidRDefault="00D44118" w:rsidP="7909D186">
      <w:pPr>
        <w:pStyle w:val="Heading5"/>
        <w:numPr>
          <w:ilvl w:val="0"/>
          <w:numId w:val="5"/>
        </w:numPr>
        <w:rPr>
          <w:rFonts w:ascii="Times New Roman" w:eastAsia="Times New Roman" w:hAnsi="Times New Roman" w:cs="Times New Roman"/>
          <w:b/>
          <w:bCs/>
          <w:i/>
          <w:iCs/>
          <w:color w:val="000000"/>
          <w:sz w:val="24"/>
          <w:szCs w:val="24"/>
        </w:rPr>
      </w:pPr>
      <w:r w:rsidRPr="7909D186">
        <w:rPr>
          <w:rFonts w:ascii="Times New Roman" w:eastAsia="Times New Roman" w:hAnsi="Times New Roman" w:cs="Times New Roman"/>
          <w:b/>
          <w:bCs/>
          <w:i/>
          <w:iCs/>
          <w:color w:val="000000" w:themeColor="text1"/>
          <w:sz w:val="24"/>
          <w:szCs w:val="24"/>
        </w:rPr>
        <w:t>Department of State Contacts</w:t>
      </w:r>
    </w:p>
    <w:p w14:paraId="4B03D3B8" w14:textId="1D8C46E0" w:rsidR="00D44118" w:rsidRPr="00190CFA" w:rsidRDefault="00D44118" w:rsidP="7909D186">
      <w:pPr>
        <w:shd w:val="clear" w:color="auto" w:fill="FFFFFF" w:themeFill="background1"/>
        <w:spacing w:after="390" w:line="240" w:lineRule="auto"/>
        <w:rPr>
          <w:rFonts w:ascii="Times New Roman" w:eastAsia="Times New Roman" w:hAnsi="Times New Roman" w:cs="Times New Roman"/>
          <w:sz w:val="24"/>
          <w:szCs w:val="24"/>
        </w:rPr>
      </w:pPr>
      <w:r w:rsidRPr="71A8564C">
        <w:rPr>
          <w:rFonts w:ascii="Times New Roman" w:eastAsia="Times New Roman" w:hAnsi="Times New Roman" w:cs="Times New Roman"/>
          <w:color w:val="000000" w:themeColor="text1"/>
          <w:sz w:val="24"/>
          <w:szCs w:val="24"/>
        </w:rPr>
        <w:t>If you have any questions about the grant applicat</w:t>
      </w:r>
      <w:r w:rsidRPr="71A8564C">
        <w:rPr>
          <w:rFonts w:ascii="Times New Roman" w:eastAsia="Times New Roman" w:hAnsi="Times New Roman" w:cs="Times New Roman"/>
          <w:sz w:val="24"/>
          <w:szCs w:val="24"/>
        </w:rPr>
        <w:t xml:space="preserve">ion process, please contact </w:t>
      </w:r>
      <w:hyperlink r:id="rId15">
        <w:r w:rsidRPr="71A8564C">
          <w:rPr>
            <w:rStyle w:val="Hyperlink"/>
            <w:rFonts w:ascii="Times New Roman" w:eastAsia="Times New Roman" w:hAnsi="Times New Roman" w:cs="Times New Roman"/>
            <w:sz w:val="24"/>
            <w:szCs w:val="24"/>
          </w:rPr>
          <w:t>PDBeirutGrants@state.gov</w:t>
        </w:r>
      </w:hyperlink>
      <w:r w:rsidR="007C59D3" w:rsidRPr="71A8564C">
        <w:rPr>
          <w:rFonts w:ascii="Times New Roman" w:eastAsia="Times New Roman" w:hAnsi="Times New Roman" w:cs="Times New Roman"/>
          <w:sz w:val="24"/>
          <w:szCs w:val="24"/>
        </w:rPr>
        <w:t xml:space="preserve"> with</w:t>
      </w:r>
      <w:r w:rsidR="007C59D3" w:rsidRPr="71A8564C">
        <w:rPr>
          <w:rFonts w:ascii="Times New Roman" w:eastAsia="Times New Roman" w:hAnsi="Times New Roman" w:cs="Times New Roman"/>
          <w:color w:val="000000" w:themeColor="text1"/>
          <w:sz w:val="24"/>
          <w:szCs w:val="24"/>
        </w:rPr>
        <w:t xml:space="preserve"> the following information in the subject line: </w:t>
      </w:r>
      <w:r w:rsidR="007C59D3" w:rsidRPr="71A8564C">
        <w:rPr>
          <w:rFonts w:ascii="Times New Roman" w:eastAsia="Times New Roman" w:hAnsi="Times New Roman" w:cs="Times New Roman"/>
          <w:b/>
          <w:bCs/>
          <w:color w:val="000000" w:themeColor="text1"/>
          <w:sz w:val="24"/>
          <w:szCs w:val="24"/>
        </w:rPr>
        <w:t>Name – 2026 AEIF</w:t>
      </w:r>
    </w:p>
    <w:p w14:paraId="020D5EE6" w14:textId="544BD3DE" w:rsidR="00D44118" w:rsidRPr="00190CFA" w:rsidRDefault="2ADCA33F" w:rsidP="75386FAB">
      <w:pPr>
        <w:shd w:val="clear" w:color="auto" w:fill="FFFFFF" w:themeFill="background1"/>
        <w:spacing w:after="390" w:line="240" w:lineRule="auto"/>
        <w:rPr>
          <w:rFonts w:ascii="Times New Roman" w:eastAsia="Times New Roman" w:hAnsi="Times New Roman" w:cs="Times New Roman"/>
          <w:color w:val="000000" w:themeColor="text1"/>
          <w:sz w:val="24"/>
          <w:szCs w:val="24"/>
          <w:lang w:val="en-US"/>
        </w:rPr>
      </w:pPr>
      <w:r w:rsidRPr="75386FAB">
        <w:rPr>
          <w:rFonts w:ascii="Times New Roman" w:eastAsia="Times New Roman" w:hAnsi="Times New Roman" w:cs="Times New Roman"/>
          <w:color w:val="000000" w:themeColor="text1"/>
          <w:sz w:val="24"/>
          <w:szCs w:val="24"/>
          <w:lang w:val="en-US"/>
        </w:rPr>
        <w:t xml:space="preserve">PDS will host </w:t>
      </w:r>
      <w:proofErr w:type="gramStart"/>
      <w:r w:rsidRPr="75386FAB">
        <w:rPr>
          <w:rFonts w:ascii="Times New Roman" w:eastAsia="Times New Roman" w:hAnsi="Times New Roman" w:cs="Times New Roman"/>
          <w:color w:val="000000" w:themeColor="text1"/>
          <w:sz w:val="24"/>
          <w:szCs w:val="24"/>
          <w:lang w:val="en-US"/>
        </w:rPr>
        <w:t>a</w:t>
      </w:r>
      <w:proofErr w:type="gramEnd"/>
      <w:r w:rsidRPr="75386FAB">
        <w:rPr>
          <w:rFonts w:ascii="Times New Roman" w:eastAsia="Times New Roman" w:hAnsi="Times New Roman" w:cs="Times New Roman"/>
          <w:color w:val="000000" w:themeColor="text1"/>
          <w:sz w:val="24"/>
          <w:szCs w:val="24"/>
          <w:lang w:val="en-US"/>
        </w:rPr>
        <w:t xml:space="preserve"> informative session</w:t>
      </w:r>
      <w:r w:rsidR="574B34F1" w:rsidRPr="75386FAB">
        <w:rPr>
          <w:rFonts w:ascii="Times New Roman" w:eastAsia="Times New Roman" w:hAnsi="Times New Roman" w:cs="Times New Roman"/>
          <w:color w:val="000000" w:themeColor="text1"/>
          <w:sz w:val="24"/>
          <w:szCs w:val="24"/>
          <w:lang w:val="en-US"/>
        </w:rPr>
        <w:t>s</w:t>
      </w:r>
      <w:r w:rsidRPr="75386FAB">
        <w:rPr>
          <w:rFonts w:ascii="Times New Roman" w:eastAsia="Times New Roman" w:hAnsi="Times New Roman" w:cs="Times New Roman"/>
          <w:color w:val="000000" w:themeColor="text1"/>
          <w:sz w:val="24"/>
          <w:szCs w:val="24"/>
          <w:lang w:val="en-US"/>
        </w:rPr>
        <w:t xml:space="preserve"> on </w:t>
      </w:r>
      <w:r w:rsidR="18D3C167" w:rsidRPr="75386FAB">
        <w:rPr>
          <w:rFonts w:ascii="Times New Roman" w:eastAsia="Times New Roman" w:hAnsi="Times New Roman" w:cs="Times New Roman"/>
          <w:color w:val="000000" w:themeColor="text1"/>
          <w:sz w:val="24"/>
          <w:szCs w:val="24"/>
          <w:lang w:val="en-US"/>
        </w:rPr>
        <w:t>April</w:t>
      </w:r>
      <w:r w:rsidRPr="75386FAB">
        <w:rPr>
          <w:rFonts w:ascii="Times New Roman" w:eastAsia="Times New Roman" w:hAnsi="Times New Roman" w:cs="Times New Roman"/>
          <w:color w:val="000000" w:themeColor="text1"/>
          <w:sz w:val="24"/>
          <w:szCs w:val="24"/>
          <w:lang w:val="en-US"/>
        </w:rPr>
        <w:t xml:space="preserve"> </w:t>
      </w:r>
      <w:r w:rsidR="687BBDAD" w:rsidRPr="75386FAB">
        <w:rPr>
          <w:rFonts w:ascii="Times New Roman" w:eastAsia="Times New Roman" w:hAnsi="Times New Roman" w:cs="Times New Roman"/>
          <w:color w:val="000000" w:themeColor="text1"/>
          <w:sz w:val="24"/>
          <w:szCs w:val="24"/>
          <w:lang w:val="en-US"/>
        </w:rPr>
        <w:t>30 and May 10</w:t>
      </w:r>
      <w:r w:rsidRPr="75386FAB">
        <w:rPr>
          <w:rFonts w:ascii="Times New Roman" w:eastAsia="Times New Roman" w:hAnsi="Times New Roman" w:cs="Times New Roman"/>
          <w:color w:val="000000" w:themeColor="text1"/>
          <w:sz w:val="24"/>
          <w:szCs w:val="24"/>
          <w:lang w:val="en-US"/>
        </w:rPr>
        <w:t>, 2026. Details pertaining to the</w:t>
      </w:r>
      <w:r w:rsidR="0E02E31D" w:rsidRPr="75386FAB">
        <w:rPr>
          <w:rFonts w:ascii="Times New Roman" w:eastAsia="Times New Roman" w:hAnsi="Times New Roman" w:cs="Times New Roman"/>
          <w:color w:val="000000" w:themeColor="text1"/>
          <w:sz w:val="24"/>
          <w:szCs w:val="24"/>
          <w:lang w:val="en-US"/>
        </w:rPr>
        <w:t>se</w:t>
      </w:r>
      <w:r w:rsidRPr="75386FAB">
        <w:rPr>
          <w:rFonts w:ascii="Times New Roman" w:eastAsia="Times New Roman" w:hAnsi="Times New Roman" w:cs="Times New Roman"/>
          <w:color w:val="000000" w:themeColor="text1"/>
          <w:sz w:val="24"/>
          <w:szCs w:val="24"/>
          <w:lang w:val="en-US"/>
        </w:rPr>
        <w:t xml:space="preserve"> session</w:t>
      </w:r>
      <w:r w:rsidR="261ACA34" w:rsidRPr="75386FAB">
        <w:rPr>
          <w:rFonts w:ascii="Times New Roman" w:eastAsia="Times New Roman" w:hAnsi="Times New Roman" w:cs="Times New Roman"/>
          <w:color w:val="000000" w:themeColor="text1"/>
          <w:sz w:val="24"/>
          <w:szCs w:val="24"/>
          <w:lang w:val="en-US"/>
        </w:rPr>
        <w:t>s</w:t>
      </w:r>
      <w:r w:rsidRPr="75386FAB">
        <w:rPr>
          <w:rFonts w:ascii="Times New Roman" w:eastAsia="Times New Roman" w:hAnsi="Times New Roman" w:cs="Times New Roman"/>
          <w:color w:val="000000" w:themeColor="text1"/>
          <w:sz w:val="24"/>
          <w:szCs w:val="24"/>
          <w:lang w:val="en-US"/>
        </w:rPr>
        <w:t xml:space="preserve"> will be shared at a later stage.</w:t>
      </w:r>
    </w:p>
    <w:p w14:paraId="4AAC5E7E" w14:textId="3C37EB01" w:rsidR="00D44118" w:rsidRPr="00190CFA" w:rsidRDefault="00D44118" w:rsidP="7909D186">
      <w:pPr>
        <w:pStyle w:val="ListParagraph"/>
        <w:numPr>
          <w:ilvl w:val="0"/>
          <w:numId w:val="5"/>
        </w:numPr>
        <w:shd w:val="clear" w:color="auto" w:fill="FFFFFF" w:themeFill="background1"/>
        <w:spacing w:after="390" w:line="240" w:lineRule="auto"/>
        <w:rPr>
          <w:rFonts w:ascii="Times New Roman" w:eastAsia="Times New Roman" w:hAnsi="Times New Roman" w:cs="Times New Roman"/>
          <w:b/>
          <w:bCs/>
          <w:i/>
          <w:iCs/>
          <w:color w:val="000000" w:themeColor="text1"/>
          <w:sz w:val="24"/>
          <w:szCs w:val="24"/>
        </w:rPr>
      </w:pPr>
      <w:r w:rsidRPr="7909D186">
        <w:rPr>
          <w:rFonts w:ascii="Times New Roman" w:eastAsia="Times New Roman" w:hAnsi="Times New Roman" w:cs="Times New Roman"/>
          <w:b/>
          <w:bCs/>
          <w:i/>
          <w:iCs/>
          <w:color w:val="000000" w:themeColor="text1"/>
          <w:sz w:val="24"/>
          <w:szCs w:val="24"/>
        </w:rPr>
        <w:t>Unique entity identifier and System for Award Management (SAM.gov)</w:t>
      </w:r>
    </w:p>
    <w:p w14:paraId="51B1DAF1" w14:textId="6EA7A964" w:rsidR="00D44118" w:rsidRDefault="007C59D3" w:rsidP="00D44118">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b/>
          <w:bCs/>
          <w:color w:val="000000" w:themeColor="text1"/>
          <w:sz w:val="24"/>
          <w:szCs w:val="24"/>
        </w:rPr>
        <w:t xml:space="preserve">Required Registration: </w:t>
      </w:r>
      <w:r w:rsidR="00D44118" w:rsidRPr="00333FF7">
        <w:rPr>
          <w:rFonts w:ascii="Times New Roman" w:eastAsia="Times New Roman" w:hAnsi="Times New Roman" w:cs="Times New Roman"/>
          <w:color w:val="000000" w:themeColor="text1"/>
          <w:sz w:val="24"/>
          <w:szCs w:val="24"/>
          <w:lang w:val="en-US"/>
        </w:rPr>
        <w:t>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An applicant must maintain an active registration while it has a proposal under review by the Department and must continue to keep the registration active for the entire duration of the period of performance of any Federal award that results from this NOFO. </w:t>
      </w:r>
    </w:p>
    <w:p w14:paraId="2F294138" w14:textId="77777777" w:rsidR="00D44118" w:rsidRPr="00333FF7" w:rsidRDefault="00D44118" w:rsidP="00D44118">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p>
    <w:p w14:paraId="5CB7C9DF" w14:textId="77777777" w:rsidR="00D44118" w:rsidRPr="00333FF7" w:rsidRDefault="00D44118" w:rsidP="00D44118">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333FF7">
        <w:rPr>
          <w:rFonts w:ascii="Times New Roman" w:eastAsia="Times New Roman" w:hAnsi="Times New Roman" w:cs="Times New Roman"/>
          <w:color w:val="000000" w:themeColor="text1"/>
          <w:sz w:val="24"/>
          <w:szCs w:val="24"/>
          <w:lang w:val="en-US"/>
        </w:rPr>
        <w:t>The 2 CFR 200 requires subrecipients to obtain a UEI.  Please note the UEI for subrecipients is not required at the time of application but will be required before an award is processed and/or directed to a subrecipient.  </w:t>
      </w:r>
    </w:p>
    <w:p w14:paraId="11C869A0" w14:textId="2B64930D" w:rsidR="00D44118" w:rsidRDefault="00D44118" w:rsidP="00D44118">
      <w:pPr>
        <w:shd w:val="clear" w:color="auto" w:fill="FFFFFF" w:themeFill="background1"/>
        <w:spacing w:after="0" w:line="240" w:lineRule="auto"/>
        <w:rPr>
          <w:rFonts w:ascii="Times New Roman" w:eastAsia="Times New Roman" w:hAnsi="Times New Roman" w:cs="Times New Roman"/>
          <w:b/>
          <w:bCs/>
          <w:i/>
          <w:iCs/>
          <w:color w:val="000000" w:themeColor="text1"/>
          <w:sz w:val="24"/>
          <w:szCs w:val="24"/>
          <w:lang w:val="en-US"/>
        </w:rPr>
      </w:pPr>
      <w:r w:rsidRPr="00536E5B">
        <w:rPr>
          <w:rFonts w:ascii="Times New Roman" w:eastAsia="Times New Roman" w:hAnsi="Times New Roman" w:cs="Times New Roman"/>
          <w:b/>
          <w:bCs/>
          <w:i/>
          <w:iCs/>
          <w:color w:val="000000" w:themeColor="text1"/>
          <w:sz w:val="24"/>
          <w:szCs w:val="24"/>
          <w:lang w:val="en-US"/>
        </w:rPr>
        <w:t>Note</w:t>
      </w:r>
      <w:proofErr w:type="gramStart"/>
      <w:r w:rsidRPr="00536E5B">
        <w:rPr>
          <w:rFonts w:ascii="Times New Roman" w:eastAsia="Times New Roman" w:hAnsi="Times New Roman" w:cs="Times New Roman"/>
          <w:b/>
          <w:bCs/>
          <w:i/>
          <w:iCs/>
          <w:color w:val="000000" w:themeColor="text1"/>
          <w:sz w:val="24"/>
          <w:szCs w:val="24"/>
          <w:lang w:val="en-US"/>
        </w:rPr>
        <w:t>:  The</w:t>
      </w:r>
      <w:proofErr w:type="gramEnd"/>
      <w:r w:rsidRPr="00536E5B">
        <w:rPr>
          <w:rFonts w:ascii="Times New Roman" w:eastAsia="Times New Roman" w:hAnsi="Times New Roman" w:cs="Times New Roman"/>
          <w:b/>
          <w:bCs/>
          <w:i/>
          <w:iCs/>
          <w:color w:val="000000" w:themeColor="text1"/>
          <w:sz w:val="24"/>
          <w:szCs w:val="24"/>
          <w:lang w:val="en-US"/>
        </w:rPr>
        <w:t> process of obtaining or renewing a SAM.gov registration may </w:t>
      </w:r>
      <w:proofErr w:type="gramStart"/>
      <w:r w:rsidRPr="00536E5B">
        <w:rPr>
          <w:rFonts w:ascii="Times New Roman" w:eastAsia="Times New Roman" w:hAnsi="Times New Roman" w:cs="Times New Roman"/>
          <w:b/>
          <w:bCs/>
          <w:i/>
          <w:iCs/>
          <w:color w:val="000000" w:themeColor="text1"/>
          <w:sz w:val="24"/>
          <w:szCs w:val="24"/>
          <w:lang w:val="en-US"/>
        </w:rPr>
        <w:t>take</w:t>
      </w:r>
      <w:proofErr w:type="gramEnd"/>
      <w:r w:rsidRPr="00536E5B">
        <w:rPr>
          <w:rFonts w:ascii="Times New Roman" w:eastAsia="Times New Roman" w:hAnsi="Times New Roman" w:cs="Times New Roman"/>
          <w:b/>
          <w:bCs/>
          <w:i/>
          <w:iCs/>
          <w:color w:val="000000" w:themeColor="text1"/>
          <w:sz w:val="24"/>
          <w:szCs w:val="24"/>
          <w:lang w:val="en-US"/>
        </w:rPr>
        <w:t> anywhere from 4-8 weeks.  </w:t>
      </w:r>
      <w:r w:rsidRPr="00536E5B">
        <w:rPr>
          <w:rFonts w:ascii="Times New Roman" w:eastAsia="Times New Roman" w:hAnsi="Times New Roman" w:cs="Times New Roman"/>
          <w:b/>
          <w:bCs/>
          <w:i/>
          <w:iCs/>
          <w:color w:val="000000" w:themeColor="text1"/>
          <w:sz w:val="24"/>
          <w:szCs w:val="24"/>
          <w:u w:val="single"/>
          <w:lang w:val="en-US"/>
        </w:rPr>
        <w:t>Please begin your registration as early as possible</w:t>
      </w:r>
      <w:r w:rsidRPr="00536E5B">
        <w:rPr>
          <w:rFonts w:ascii="Times New Roman" w:eastAsia="Times New Roman" w:hAnsi="Times New Roman" w:cs="Times New Roman"/>
          <w:b/>
          <w:bCs/>
          <w:i/>
          <w:iCs/>
          <w:color w:val="000000" w:themeColor="text1"/>
          <w:sz w:val="24"/>
          <w:szCs w:val="24"/>
          <w:lang w:val="en-US"/>
        </w:rPr>
        <w:t>. </w:t>
      </w:r>
    </w:p>
    <w:p w14:paraId="7D79DAC5" w14:textId="77777777" w:rsidR="00536E5B" w:rsidRPr="00536E5B" w:rsidRDefault="00536E5B" w:rsidP="00D44118">
      <w:pPr>
        <w:shd w:val="clear" w:color="auto" w:fill="FFFFFF" w:themeFill="background1"/>
        <w:spacing w:after="0" w:line="240" w:lineRule="auto"/>
        <w:rPr>
          <w:rFonts w:ascii="Times New Roman" w:eastAsia="Times New Roman" w:hAnsi="Times New Roman" w:cs="Times New Roman"/>
          <w:b/>
          <w:bCs/>
          <w:i/>
          <w:iCs/>
          <w:color w:val="000000" w:themeColor="text1"/>
          <w:sz w:val="24"/>
          <w:szCs w:val="24"/>
          <w:lang w:val="en-US"/>
        </w:rPr>
      </w:pPr>
    </w:p>
    <w:p w14:paraId="5088CB08" w14:textId="77777777" w:rsidR="00D44118" w:rsidRPr="00333FF7" w:rsidRDefault="00D44118">
      <w:pPr>
        <w:numPr>
          <w:ilvl w:val="0"/>
          <w:numId w:val="49"/>
        </w:num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333FF7">
        <w:rPr>
          <w:rFonts w:ascii="Times New Roman" w:eastAsia="Times New Roman" w:hAnsi="Times New Roman" w:cs="Times New Roman"/>
          <w:color w:val="000000" w:themeColor="text1"/>
          <w:sz w:val="24"/>
          <w:szCs w:val="24"/>
          <w:lang w:val="en-US"/>
        </w:rPr>
        <w:t>Organizations </w:t>
      </w:r>
      <w:r w:rsidRPr="00536E5B">
        <w:rPr>
          <w:rFonts w:ascii="Times New Roman" w:eastAsia="Times New Roman" w:hAnsi="Times New Roman" w:cs="Times New Roman"/>
          <w:b/>
          <w:bCs/>
          <w:color w:val="000000" w:themeColor="text1"/>
          <w:sz w:val="24"/>
          <w:szCs w:val="24"/>
          <w:lang w:val="en-US"/>
        </w:rPr>
        <w:t>based in the United States</w:t>
      </w:r>
      <w:r w:rsidRPr="00333FF7">
        <w:rPr>
          <w:rFonts w:ascii="Times New Roman" w:eastAsia="Times New Roman" w:hAnsi="Times New Roman" w:cs="Times New Roman"/>
          <w:color w:val="000000" w:themeColor="text1"/>
          <w:sz w:val="24"/>
          <w:szCs w:val="24"/>
          <w:lang w:val="en-US"/>
        </w:rPr>
        <w:t> or that pay employees within the United States will need an Employer Identification Number (EIN) from the Internal Revenue Service (IRS) and a UEI prior to registering in SAM.gov. </w:t>
      </w:r>
    </w:p>
    <w:p w14:paraId="2AE1DCAE" w14:textId="77777777" w:rsidR="00D44118" w:rsidRPr="00333FF7" w:rsidRDefault="00D44118" w:rsidP="00D44118">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333FF7">
        <w:rPr>
          <w:rFonts w:ascii="Times New Roman" w:eastAsia="Times New Roman" w:hAnsi="Times New Roman" w:cs="Times New Roman"/>
          <w:color w:val="000000" w:themeColor="text1"/>
          <w:sz w:val="24"/>
          <w:szCs w:val="24"/>
          <w:lang w:val="en-US"/>
        </w:rPr>
        <w:t>  </w:t>
      </w:r>
    </w:p>
    <w:p w14:paraId="35DBD2D5" w14:textId="77777777" w:rsidR="00D44118" w:rsidRPr="00333FF7" w:rsidRDefault="00D44118">
      <w:pPr>
        <w:numPr>
          <w:ilvl w:val="0"/>
          <w:numId w:val="50"/>
        </w:num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333FF7">
        <w:rPr>
          <w:rFonts w:ascii="Times New Roman" w:eastAsia="Times New Roman" w:hAnsi="Times New Roman" w:cs="Times New Roman"/>
          <w:color w:val="000000" w:themeColor="text1"/>
          <w:sz w:val="24"/>
          <w:szCs w:val="24"/>
          <w:lang w:val="en-US"/>
        </w:rPr>
        <w:t>Organizations </w:t>
      </w:r>
      <w:r w:rsidRPr="00536E5B">
        <w:rPr>
          <w:rFonts w:ascii="Times New Roman" w:eastAsia="Times New Roman" w:hAnsi="Times New Roman" w:cs="Times New Roman"/>
          <w:b/>
          <w:bCs/>
          <w:color w:val="000000" w:themeColor="text1"/>
          <w:sz w:val="24"/>
          <w:szCs w:val="24"/>
          <w:lang w:val="en-US"/>
        </w:rPr>
        <w:t>based outside of the United States</w:t>
      </w:r>
      <w:r w:rsidRPr="00333FF7">
        <w:rPr>
          <w:rFonts w:ascii="Times New Roman" w:eastAsia="Times New Roman" w:hAnsi="Times New Roman" w:cs="Times New Roman"/>
          <w:color w:val="000000" w:themeColor="text1"/>
          <w:sz w:val="24"/>
          <w:szCs w:val="24"/>
          <w:lang w:val="en-US"/>
        </w:rPr>
        <w:t> and that do not pay employees within the United States do not need an EIN from the IRS but do need a UEI prior to registering in SAM.gov.   </w:t>
      </w:r>
    </w:p>
    <w:p w14:paraId="4D340421" w14:textId="77777777" w:rsidR="00D44118" w:rsidRPr="00333FF7" w:rsidRDefault="00D44118" w:rsidP="00D44118">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333FF7">
        <w:rPr>
          <w:rFonts w:ascii="Times New Roman" w:eastAsia="Times New Roman" w:hAnsi="Times New Roman" w:cs="Times New Roman"/>
          <w:color w:val="000000" w:themeColor="text1"/>
          <w:sz w:val="24"/>
          <w:szCs w:val="24"/>
          <w:lang w:val="en-US"/>
        </w:rPr>
        <w:lastRenderedPageBreak/>
        <w:t> </w:t>
      </w:r>
    </w:p>
    <w:p w14:paraId="5F8F3C27" w14:textId="77777777" w:rsidR="00D44118" w:rsidRPr="00333FF7" w:rsidRDefault="00D44118">
      <w:pPr>
        <w:numPr>
          <w:ilvl w:val="0"/>
          <w:numId w:val="51"/>
        </w:num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333FF7">
        <w:rPr>
          <w:rFonts w:ascii="Times New Roman" w:eastAsia="Times New Roman" w:hAnsi="Times New Roman" w:cs="Times New Roman"/>
          <w:b/>
          <w:bCs/>
          <w:color w:val="000000" w:themeColor="text1"/>
          <w:sz w:val="24"/>
          <w:szCs w:val="24"/>
          <w:u w:val="single"/>
          <w:lang w:val="en-US"/>
        </w:rPr>
        <w:t>Organizations based outside of the United States that do not intend to apply for U.S. Department of War (</w:t>
      </w:r>
      <w:proofErr w:type="spellStart"/>
      <w:r w:rsidRPr="00333FF7">
        <w:rPr>
          <w:rFonts w:ascii="Times New Roman" w:eastAsia="Times New Roman" w:hAnsi="Times New Roman" w:cs="Times New Roman"/>
          <w:b/>
          <w:bCs/>
          <w:color w:val="000000" w:themeColor="text1"/>
          <w:sz w:val="24"/>
          <w:szCs w:val="24"/>
          <w:u w:val="single"/>
          <w:lang w:val="en-US"/>
        </w:rPr>
        <w:t>DoW</w:t>
      </w:r>
      <w:proofErr w:type="spellEnd"/>
      <w:r w:rsidRPr="00333FF7">
        <w:rPr>
          <w:rFonts w:ascii="Times New Roman" w:eastAsia="Times New Roman" w:hAnsi="Times New Roman" w:cs="Times New Roman"/>
          <w:b/>
          <w:bCs/>
          <w:color w:val="000000" w:themeColor="text1"/>
          <w:sz w:val="24"/>
          <w:szCs w:val="24"/>
          <w:u w:val="single"/>
          <w:lang w:val="en-US"/>
        </w:rPr>
        <w:t>) awards are no longer required to have a NATO Commercial and Government Entity (NCAGE) code to apply for non-DoD foreign assistance funding opportunities.</w:t>
      </w:r>
      <w:r w:rsidRPr="00333FF7">
        <w:rPr>
          <w:rFonts w:ascii="Times New Roman" w:eastAsia="Times New Roman" w:hAnsi="Times New Roman" w:cs="Times New Roman"/>
          <w:color w:val="000000" w:themeColor="text1"/>
          <w:sz w:val="24"/>
          <w:szCs w:val="24"/>
          <w:lang w:val="en-US"/>
        </w:rPr>
        <w:t>  If an applicant organization is mid-registration and wishes to remove an NCAGE code from their SAM.gov registration, the applicant should </w:t>
      </w:r>
      <w:hyperlink r:id="rId16" w:tgtFrame="_blank" w:history="1">
        <w:r w:rsidRPr="00333FF7">
          <w:rPr>
            <w:rStyle w:val="Hyperlink"/>
            <w:rFonts w:ascii="Times New Roman" w:eastAsia="Times New Roman" w:hAnsi="Times New Roman" w:cs="Times New Roman"/>
            <w:sz w:val="24"/>
            <w:szCs w:val="24"/>
            <w:lang w:val="en-US"/>
          </w:rPr>
          <w:t>submit a help desk ticket (“incident”)</w:t>
        </w:r>
      </w:hyperlink>
      <w:r w:rsidRPr="00333FF7">
        <w:rPr>
          <w:rFonts w:ascii="Times New Roman" w:eastAsia="Times New Roman" w:hAnsi="Times New Roman" w:cs="Times New Roman"/>
          <w:color w:val="000000" w:themeColor="text1"/>
          <w:sz w:val="24"/>
          <w:szCs w:val="24"/>
          <w:lang w:val="en-US"/>
        </w:rPr>
        <w:t> with the Federal Service Desk (FSD) online at </w:t>
      </w:r>
      <w:hyperlink r:id="rId17" w:tgtFrame="_blank" w:history="1">
        <w:r w:rsidRPr="00333FF7">
          <w:rPr>
            <w:rStyle w:val="Hyperlink"/>
            <w:rFonts w:ascii="Times New Roman" w:eastAsia="Times New Roman" w:hAnsi="Times New Roman" w:cs="Times New Roman"/>
            <w:sz w:val="24"/>
            <w:szCs w:val="24"/>
            <w:lang w:val="en-US"/>
          </w:rPr>
          <w:t>www.fsd.gov</w:t>
        </w:r>
      </w:hyperlink>
      <w:r w:rsidRPr="00333FF7">
        <w:rPr>
          <w:rFonts w:ascii="Times New Roman" w:eastAsia="Times New Roman" w:hAnsi="Times New Roman" w:cs="Times New Roman"/>
          <w:color w:val="000000" w:themeColor="text1"/>
          <w:sz w:val="24"/>
          <w:szCs w:val="24"/>
          <w:lang w:val="en-US"/>
        </w:rPr>
        <w:t> using the following language: “I do not intend to seek financial assistance from the Department of Defense. I do not wish to obtain an NCAGE code. I understand that I will need to submit my registration after this incident is resolved </w:t>
      </w:r>
      <w:proofErr w:type="gramStart"/>
      <w:r w:rsidRPr="00333FF7">
        <w:rPr>
          <w:rFonts w:ascii="Times New Roman" w:eastAsia="Times New Roman" w:hAnsi="Times New Roman" w:cs="Times New Roman"/>
          <w:color w:val="000000" w:themeColor="text1"/>
          <w:sz w:val="24"/>
          <w:szCs w:val="24"/>
          <w:lang w:val="en-US"/>
        </w:rPr>
        <w:t>in order to</w:t>
      </w:r>
      <w:proofErr w:type="gramEnd"/>
      <w:r w:rsidRPr="00333FF7">
        <w:rPr>
          <w:rFonts w:ascii="Times New Roman" w:eastAsia="Times New Roman" w:hAnsi="Times New Roman" w:cs="Times New Roman"/>
          <w:color w:val="000000" w:themeColor="text1"/>
          <w:sz w:val="24"/>
          <w:szCs w:val="24"/>
          <w:lang w:val="en-US"/>
        </w:rPr>
        <w:t> have my registration activated.” </w:t>
      </w:r>
    </w:p>
    <w:p w14:paraId="1503A007" w14:textId="77777777" w:rsidR="00D44118" w:rsidRPr="00333FF7" w:rsidRDefault="00D44118" w:rsidP="00D44118">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333FF7">
        <w:rPr>
          <w:rFonts w:ascii="Times New Roman" w:eastAsia="Times New Roman" w:hAnsi="Times New Roman" w:cs="Times New Roman"/>
          <w:color w:val="000000" w:themeColor="text1"/>
          <w:sz w:val="24"/>
          <w:szCs w:val="24"/>
          <w:lang w:val="en-US"/>
        </w:rPr>
        <w:t> </w:t>
      </w:r>
    </w:p>
    <w:p w14:paraId="58A7848A" w14:textId="77777777" w:rsidR="00536E5B" w:rsidRDefault="00536E5B" w:rsidP="00536E5B">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2D948C02" w14:textId="77777777" w:rsidR="00536E5B" w:rsidRPr="00B939EE" w:rsidRDefault="00536E5B">
      <w:pPr>
        <w:pStyle w:val="ListParagraph"/>
        <w:numPr>
          <w:ilvl w:val="0"/>
          <w:numId w:val="55"/>
        </w:numPr>
        <w:spacing w:after="0" w:line="240" w:lineRule="auto"/>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1F2A0C5D" w14:textId="77777777" w:rsidR="00D44118" w:rsidRPr="00333FF7" w:rsidRDefault="00D44118" w:rsidP="00D44118">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333FF7">
        <w:rPr>
          <w:rFonts w:ascii="Times New Roman" w:eastAsia="Times New Roman" w:hAnsi="Times New Roman" w:cs="Times New Roman"/>
          <w:color w:val="000000" w:themeColor="text1"/>
          <w:sz w:val="24"/>
          <w:szCs w:val="24"/>
          <w:lang w:val="en-US"/>
        </w:rPr>
        <w:t> </w:t>
      </w:r>
    </w:p>
    <w:p w14:paraId="2B29009C" w14:textId="77777777" w:rsidR="00D44118" w:rsidRPr="00333FF7" w:rsidRDefault="00D44118" w:rsidP="00D44118">
      <w:pPr>
        <w:shd w:val="clear" w:color="auto" w:fill="FFFFFF" w:themeFill="background1"/>
        <w:spacing w:after="0" w:line="240" w:lineRule="auto"/>
        <w:rPr>
          <w:rFonts w:ascii="Times New Roman" w:eastAsia="Times New Roman" w:hAnsi="Times New Roman" w:cs="Times New Roman"/>
          <w:b/>
          <w:bCs/>
          <w:color w:val="000000" w:themeColor="text1"/>
          <w:sz w:val="24"/>
          <w:szCs w:val="24"/>
          <w:lang w:val="en-US"/>
        </w:rPr>
      </w:pPr>
      <w:r w:rsidRPr="00333FF7">
        <w:rPr>
          <w:rFonts w:ascii="Times New Roman" w:eastAsia="Times New Roman" w:hAnsi="Times New Roman" w:cs="Times New Roman"/>
          <w:b/>
          <w:bCs/>
          <w:color w:val="000000" w:themeColor="text1"/>
          <w:sz w:val="24"/>
          <w:szCs w:val="24"/>
          <w:lang w:val="en-US"/>
        </w:rPr>
        <w:t>Exemptions </w:t>
      </w:r>
    </w:p>
    <w:p w14:paraId="5F093CAF" w14:textId="77777777" w:rsidR="00D44118" w:rsidRPr="00333FF7" w:rsidRDefault="00D44118" w:rsidP="00D44118">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333FF7">
        <w:rPr>
          <w:rFonts w:ascii="Times New Roman" w:eastAsia="Times New Roman" w:hAnsi="Times New Roman" w:cs="Times New Roman"/>
          <w:color w:val="000000" w:themeColor="text1"/>
          <w:sz w:val="24"/>
          <w:szCs w:val="24"/>
          <w:lang w:val="en-US"/>
        </w:rPr>
        <w:t>An exemption from the UEI and sam.gov registration requirements may be permitted on a case-by-case basis.  See </w:t>
      </w:r>
      <w:hyperlink r:id="rId18" w:tgtFrame="_blank" w:history="1">
        <w:r w:rsidRPr="00333FF7">
          <w:rPr>
            <w:rStyle w:val="Hyperlink"/>
            <w:rFonts w:ascii="Times New Roman" w:eastAsia="Times New Roman" w:hAnsi="Times New Roman" w:cs="Times New Roman"/>
            <w:sz w:val="24"/>
            <w:szCs w:val="24"/>
            <w:lang w:val="en-US"/>
          </w:rPr>
          <w:t>2 CFR 25.110</w:t>
        </w:r>
      </w:hyperlink>
      <w:r w:rsidRPr="00333FF7">
        <w:rPr>
          <w:rFonts w:ascii="Times New Roman" w:eastAsia="Times New Roman" w:hAnsi="Times New Roman" w:cs="Times New Roman"/>
          <w:color w:val="000000" w:themeColor="text1"/>
          <w:sz w:val="24"/>
          <w:szCs w:val="24"/>
          <w:lang w:val="en-US"/>
        </w:rPr>
        <w:t> for a full list of exemptions. </w:t>
      </w:r>
    </w:p>
    <w:p w14:paraId="0069E184" w14:textId="77777777" w:rsidR="00D44118" w:rsidRPr="00333FF7" w:rsidRDefault="00D44118" w:rsidP="00D44118">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333FF7">
        <w:rPr>
          <w:rFonts w:ascii="Times New Roman" w:eastAsia="Times New Roman" w:hAnsi="Times New Roman" w:cs="Times New Roman"/>
          <w:color w:val="000000" w:themeColor="text1"/>
          <w:sz w:val="24"/>
          <w:szCs w:val="24"/>
          <w:lang w:val="en-US"/>
        </w:rPr>
        <w:t> </w:t>
      </w:r>
    </w:p>
    <w:p w14:paraId="78FD338E" w14:textId="77777777" w:rsidR="00D44118" w:rsidRDefault="00D44118" w:rsidP="00D44118">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333FF7">
        <w:rPr>
          <w:rFonts w:ascii="Times New Roman" w:eastAsia="Times New Roman" w:hAnsi="Times New Roman" w:cs="Times New Roman"/>
          <w:color w:val="000000" w:themeColor="text1"/>
          <w:sz w:val="24"/>
          <w:szCs w:val="24"/>
          <w:lang w:val="en-US"/>
        </w:rPr>
        <w:t>Organizations requesting exemption from UEI or SAM.gov requirements must email the point of contact listed in the NOFO at least two weeks prior to the deadline in the NOFO providing </w:t>
      </w:r>
      <w:proofErr w:type="gramStart"/>
      <w:r w:rsidRPr="00333FF7">
        <w:rPr>
          <w:rFonts w:ascii="Times New Roman" w:eastAsia="Times New Roman" w:hAnsi="Times New Roman" w:cs="Times New Roman"/>
          <w:color w:val="000000" w:themeColor="text1"/>
          <w:sz w:val="24"/>
          <w:szCs w:val="24"/>
          <w:lang w:val="en-US"/>
        </w:rPr>
        <w:t>a justification</w:t>
      </w:r>
      <w:proofErr w:type="gramEnd"/>
      <w:r w:rsidRPr="00333FF7">
        <w:rPr>
          <w:rFonts w:ascii="Times New Roman" w:eastAsia="Times New Roman" w:hAnsi="Times New Roman" w:cs="Times New Roman"/>
          <w:color w:val="000000" w:themeColor="text1"/>
          <w:sz w:val="24"/>
          <w:szCs w:val="24"/>
          <w:lang w:val="en-US"/>
        </w:rPr>
        <w:t> of their request. Approval for a SAM.gov exemption must come from the warranted Grants Officer before the application can be deemed eligible for review. </w:t>
      </w:r>
    </w:p>
    <w:p w14:paraId="28E60FC0" w14:textId="77777777" w:rsidR="00536E5B" w:rsidRDefault="00536E5B" w:rsidP="00D44118">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p>
    <w:p w14:paraId="4A85F569" w14:textId="77777777" w:rsidR="00536E5B" w:rsidRDefault="00536E5B" w:rsidP="00536E5B">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t>Please note</w:t>
      </w:r>
      <w:r w:rsidRPr="7B9D94C4">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4C072E3F" w14:textId="77777777" w:rsidR="00536E5B" w:rsidRPr="00536E5B" w:rsidRDefault="00536E5B" w:rsidP="00D44118">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24AFCE0B" w14:textId="77777777" w:rsidR="00D44118" w:rsidRDefault="00D44118" w:rsidP="00D44118">
      <w:pPr>
        <w:shd w:val="clear" w:color="auto" w:fill="FFFFFF" w:themeFill="background1"/>
        <w:spacing w:after="0" w:line="240" w:lineRule="auto"/>
        <w:rPr>
          <w:rFonts w:ascii="Times New Roman" w:eastAsia="Times New Roman" w:hAnsi="Times New Roman" w:cs="Times New Roman"/>
          <w:sz w:val="24"/>
          <w:szCs w:val="24"/>
        </w:rPr>
      </w:pPr>
    </w:p>
    <w:p w14:paraId="07803CD0" w14:textId="05564A18" w:rsidR="00D44118" w:rsidRPr="00ED0C72" w:rsidRDefault="00D44118" w:rsidP="7909D186">
      <w:pPr>
        <w:pStyle w:val="Heading5"/>
        <w:numPr>
          <w:ilvl w:val="0"/>
          <w:numId w:val="5"/>
        </w:numPr>
        <w:rPr>
          <w:rFonts w:ascii="Times New Roman" w:eastAsia="Times New Roman" w:hAnsi="Times New Roman" w:cs="Times New Roman"/>
          <w:b/>
          <w:bCs/>
          <w:i/>
          <w:iCs/>
          <w:color w:val="000000"/>
          <w:sz w:val="24"/>
          <w:szCs w:val="24"/>
        </w:rPr>
      </w:pPr>
      <w:r w:rsidRPr="7909D186">
        <w:rPr>
          <w:rFonts w:ascii="Times New Roman" w:eastAsia="Times New Roman" w:hAnsi="Times New Roman" w:cs="Times New Roman"/>
          <w:b/>
          <w:bCs/>
          <w:i/>
          <w:iCs/>
          <w:color w:val="000000" w:themeColor="text1"/>
          <w:sz w:val="24"/>
          <w:szCs w:val="24"/>
        </w:rPr>
        <w:t>Submission Dates and Times</w:t>
      </w:r>
    </w:p>
    <w:p w14:paraId="388F750E" w14:textId="34DC4608" w:rsidR="00D44118" w:rsidRPr="00333FF7" w:rsidRDefault="00D44118" w:rsidP="75386FAB">
      <w:pPr>
        <w:pBdr>
          <w:top w:val="nil"/>
          <w:left w:val="nil"/>
          <w:bottom w:val="nil"/>
          <w:right w:val="nil"/>
          <w:between w:val="nil"/>
        </w:pBdr>
        <w:spacing w:after="200" w:line="240" w:lineRule="auto"/>
        <w:rPr>
          <w:rFonts w:ascii="Times New Roman" w:eastAsia="Times New Roman" w:hAnsi="Times New Roman" w:cs="Times New Roman"/>
          <w:color w:val="000000" w:themeColor="text1"/>
          <w:sz w:val="24"/>
          <w:szCs w:val="24"/>
          <w:lang w:val="en-US"/>
        </w:rPr>
      </w:pPr>
      <w:r w:rsidRPr="75386FAB">
        <w:rPr>
          <w:rFonts w:ascii="Times New Roman" w:eastAsia="Times New Roman" w:hAnsi="Times New Roman" w:cs="Times New Roman"/>
          <w:color w:val="000000" w:themeColor="text1"/>
          <w:sz w:val="24"/>
          <w:szCs w:val="24"/>
          <w:lang w:val="en-US"/>
        </w:rPr>
        <w:t xml:space="preserve">Applications are due no later than May </w:t>
      </w:r>
      <w:r w:rsidR="197B0BAE" w:rsidRPr="75386FAB">
        <w:rPr>
          <w:rFonts w:ascii="Times New Roman" w:eastAsia="Times New Roman" w:hAnsi="Times New Roman" w:cs="Times New Roman"/>
          <w:color w:val="000000" w:themeColor="text1"/>
          <w:sz w:val="24"/>
          <w:szCs w:val="24"/>
          <w:lang w:val="en-US"/>
        </w:rPr>
        <w:t>1</w:t>
      </w:r>
      <w:r w:rsidR="0074718A">
        <w:rPr>
          <w:rFonts w:ascii="Times New Roman" w:eastAsia="Times New Roman" w:hAnsi="Times New Roman" w:cs="Times New Roman"/>
          <w:color w:val="000000" w:themeColor="text1"/>
          <w:sz w:val="24"/>
          <w:szCs w:val="24"/>
          <w:lang w:val="en-US"/>
        </w:rPr>
        <w:t>8</w:t>
      </w:r>
      <w:r w:rsidR="197B0BAE" w:rsidRPr="75386FAB">
        <w:rPr>
          <w:rFonts w:ascii="Times New Roman" w:eastAsia="Times New Roman" w:hAnsi="Times New Roman" w:cs="Times New Roman"/>
          <w:color w:val="000000" w:themeColor="text1"/>
          <w:sz w:val="24"/>
          <w:szCs w:val="24"/>
          <w:lang w:val="en-US"/>
        </w:rPr>
        <w:t>,</w:t>
      </w:r>
      <w:r w:rsidRPr="75386FAB">
        <w:rPr>
          <w:rFonts w:ascii="Times New Roman" w:eastAsia="Times New Roman" w:hAnsi="Times New Roman" w:cs="Times New Roman"/>
          <w:color w:val="000000" w:themeColor="text1"/>
          <w:sz w:val="24"/>
          <w:szCs w:val="24"/>
          <w:lang w:val="en-US"/>
        </w:rPr>
        <w:t xml:space="preserve"> 2026, at 11:59 PM </w:t>
      </w:r>
      <w:r w:rsidR="00536E5B" w:rsidRPr="75386FAB">
        <w:rPr>
          <w:rFonts w:ascii="Times New Roman" w:eastAsia="Times New Roman" w:hAnsi="Times New Roman" w:cs="Times New Roman"/>
          <w:color w:val="000000" w:themeColor="text1"/>
          <w:sz w:val="24"/>
          <w:szCs w:val="24"/>
          <w:lang w:val="en-US"/>
        </w:rPr>
        <w:t>Beirut time</w:t>
      </w:r>
      <w:r w:rsidRPr="75386FAB">
        <w:rPr>
          <w:rFonts w:ascii="Times New Roman" w:eastAsia="Times New Roman" w:hAnsi="Times New Roman" w:cs="Times New Roman"/>
          <w:color w:val="000000" w:themeColor="text1"/>
          <w:sz w:val="24"/>
          <w:szCs w:val="24"/>
          <w:lang w:val="en-US"/>
        </w:rPr>
        <w:t>.</w:t>
      </w:r>
      <w:r w:rsidR="62D8120B" w:rsidRPr="75386FAB">
        <w:rPr>
          <w:rFonts w:ascii="Times New Roman" w:eastAsia="Times New Roman" w:hAnsi="Times New Roman" w:cs="Times New Roman"/>
          <w:color w:val="000000" w:themeColor="text1"/>
          <w:sz w:val="24"/>
          <w:szCs w:val="24"/>
          <w:lang w:val="en-US"/>
        </w:rPr>
        <w:t xml:space="preserve"> </w:t>
      </w:r>
      <w:r w:rsidRPr="75386FAB">
        <w:rPr>
          <w:rFonts w:ascii="Times New Roman" w:eastAsia="Times New Roman" w:hAnsi="Times New Roman" w:cs="Times New Roman"/>
          <w:color w:val="000000" w:themeColor="text1"/>
          <w:sz w:val="24"/>
          <w:szCs w:val="24"/>
          <w:lang w:val="en-US"/>
        </w:rPr>
        <w:t>All application materials must be submitted by email to </w:t>
      </w:r>
      <w:hyperlink r:id="rId19">
        <w:r w:rsidRPr="75386FAB">
          <w:rPr>
            <w:rStyle w:val="Hyperlink"/>
            <w:rFonts w:ascii="Times New Roman" w:eastAsia="Times New Roman" w:hAnsi="Times New Roman" w:cs="Times New Roman"/>
            <w:sz w:val="24"/>
            <w:szCs w:val="24"/>
            <w:lang w:val="en-US"/>
          </w:rPr>
          <w:t>PDBeirutGrants@state.gov</w:t>
        </w:r>
      </w:hyperlink>
      <w:r w:rsidR="3CF26D5C" w:rsidRPr="75386FAB">
        <w:rPr>
          <w:rFonts w:ascii="Times New Roman" w:eastAsia="Times New Roman" w:hAnsi="Times New Roman" w:cs="Times New Roman"/>
          <w:sz w:val="24"/>
          <w:szCs w:val="24"/>
          <w:lang w:val="en-US"/>
        </w:rPr>
        <w:t xml:space="preserve"> and must include the Funding Opportunity Title and Funding Opportunity Number in the subject line of the email.  </w:t>
      </w:r>
    </w:p>
    <w:p w14:paraId="728A7F29" w14:textId="1976213C" w:rsidR="00D44118" w:rsidRDefault="00D44118" w:rsidP="7909D186">
      <w:pPr>
        <w:pStyle w:val="Heading5"/>
        <w:numPr>
          <w:ilvl w:val="0"/>
          <w:numId w:val="5"/>
        </w:numPr>
        <w:rPr>
          <w:rFonts w:ascii="Times New Roman" w:eastAsia="Times New Roman" w:hAnsi="Times New Roman" w:cs="Times New Roman"/>
          <w:b/>
          <w:bCs/>
          <w:i/>
          <w:iCs/>
          <w:color w:val="000000"/>
          <w:sz w:val="24"/>
          <w:szCs w:val="24"/>
        </w:rPr>
      </w:pPr>
      <w:r w:rsidRPr="7909D186">
        <w:rPr>
          <w:rFonts w:ascii="Times New Roman" w:eastAsia="Times New Roman" w:hAnsi="Times New Roman" w:cs="Times New Roman"/>
          <w:b/>
          <w:bCs/>
          <w:i/>
          <w:iCs/>
          <w:color w:val="000000" w:themeColor="text1"/>
          <w:sz w:val="24"/>
          <w:szCs w:val="24"/>
        </w:rPr>
        <w:t>Funding Restrictions</w:t>
      </w:r>
    </w:p>
    <w:p w14:paraId="463D495F" w14:textId="77777777" w:rsidR="00D44118" w:rsidRDefault="00D44118">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Funding Restrictions for the United Nations Relief and Works Agency (UNRWA):</w:t>
      </w:r>
      <w:r w:rsidRPr="7B9D94C4">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3834968E" w14:textId="77777777" w:rsidR="00D44118" w:rsidRDefault="00D44118">
      <w:pPr>
        <w:numPr>
          <w:ilvl w:val="0"/>
          <w:numId w:val="8"/>
        </w:numPr>
        <w:spacing w:before="240" w:after="240" w:line="240" w:lineRule="auto"/>
        <w:rPr>
          <w:rFonts w:ascii="Times New Roman" w:eastAsia="Times New Roman" w:hAnsi="Times New Roman" w:cs="Times New Roman"/>
          <w:color w:val="000000"/>
          <w:sz w:val="24"/>
          <w:szCs w:val="24"/>
          <w:lang w:val="en-US"/>
        </w:rPr>
      </w:pPr>
      <w:r w:rsidRPr="6B4E72AB">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6B4E72AB">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t>
      </w:r>
      <w:r w:rsidRPr="6B4E72AB">
        <w:rPr>
          <w:rFonts w:ascii="Times New Roman" w:eastAsia="Times New Roman" w:hAnsi="Times New Roman" w:cs="Times New Roman"/>
          <w:color w:val="000000" w:themeColor="text1"/>
          <w:sz w:val="24"/>
          <w:szCs w:val="24"/>
          <w:lang w:val="en-US"/>
        </w:rPr>
        <w:lastRenderedPageBreak/>
        <w:t xml:space="preserve">within the United States, applicants are advised that they will be required to certify the following at the time of award: </w:t>
      </w:r>
    </w:p>
    <w:p w14:paraId="5480A5A5" w14:textId="77777777" w:rsidR="00D44118" w:rsidRDefault="00D44118">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Its compliance in all respects with all applicable Federal anti-discrimination laws is material to the government’s payment decisions for purposes of section 3729(b)(4) of title 31, United States Code </w:t>
      </w:r>
      <w:proofErr w:type="gramStart"/>
      <w:r w:rsidRPr="7B9D94C4">
        <w:rPr>
          <w:rFonts w:ascii="Times New Roman" w:eastAsia="Times New Roman" w:hAnsi="Times New Roman" w:cs="Times New Roman"/>
          <w:color w:val="000000" w:themeColor="text1"/>
          <w:sz w:val="24"/>
          <w:szCs w:val="24"/>
        </w:rPr>
        <w:t>and;</w:t>
      </w:r>
      <w:proofErr w:type="gramEnd"/>
    </w:p>
    <w:p w14:paraId="665F7F89" w14:textId="77777777" w:rsidR="00D44118" w:rsidRDefault="00D44118">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78AC8761" w14:textId="77777777" w:rsidR="00D44118" w:rsidRDefault="00D44118" w:rsidP="00D44118">
      <w:p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p>
    <w:p w14:paraId="0DD28190" w14:textId="77777777" w:rsidR="00D44118" w:rsidRDefault="00D44118">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r w:rsidRPr="7B9D94C4">
        <w:rPr>
          <w:rFonts w:ascii="Times New Roman" w:eastAsia="Times New Roman" w:hAnsi="Times New Roman" w:cs="Times New Roman"/>
          <w:color w:val="000000" w:themeColor="text1"/>
          <w:sz w:val="24"/>
          <w:szCs w:val="24"/>
          <w:u w:val="single"/>
        </w:rPr>
        <w:t xml:space="preserve">Certification Regarding Compliance with 20 U.S.C. 1011f and any other applicable foreign funding disclosure requirements: </w:t>
      </w:r>
      <w:r w:rsidRPr="7B9D94C4">
        <w:rPr>
          <w:rFonts w:ascii="Times New Roman" w:eastAsia="Times New Roman" w:hAnsi="Times New Roman" w:cs="Times New Roman"/>
          <w:color w:val="000000" w:themeColor="text1"/>
          <w:sz w:val="24"/>
          <w:szCs w:val="24"/>
        </w:rPr>
        <w:t>Applicants are advised that IHEs must certify the following at the time of award, and that this certification requirement must be included in any subaward agreements to IHEs:</w:t>
      </w:r>
    </w:p>
    <w:p w14:paraId="5FC12563" w14:textId="77777777" w:rsidR="00D44118" w:rsidRDefault="00D44118">
      <w:pPr>
        <w:numPr>
          <w:ilvl w:val="1"/>
          <w:numId w:val="8"/>
        </w:numPr>
        <w:pBdr>
          <w:top w:val="nil"/>
          <w:left w:val="nil"/>
          <w:bottom w:val="nil"/>
          <w:right w:val="nil"/>
          <w:between w:val="nil"/>
        </w:pBdr>
        <w:spacing w:after="0" w:line="257" w:lineRule="auto"/>
        <w:rPr>
          <w:rFonts w:ascii="Times New Roman" w:eastAsia="Times New Roman" w:hAnsi="Times New Roman" w:cs="Times New Roman"/>
          <w:color w:val="000000"/>
          <w:lang w:val="en-US"/>
        </w:rPr>
      </w:pPr>
      <w:r w:rsidRPr="7B9D94C4">
        <w:rPr>
          <w:rFonts w:ascii="Times New Roman" w:eastAsia="Times New Roman" w:hAnsi="Times New Roman" w:cs="Times New Roman"/>
          <w:color w:val="000000" w:themeColor="text1"/>
          <w:sz w:val="24"/>
          <w:szCs w:val="24"/>
          <w:lang w:val="en-US"/>
        </w:rPr>
        <w:t>Its compliance in all respects with section 1011f of title 20, United States Code, and any other applicable foreign funding disclosure requirements is material for purposes of section 3729 of title 31, United States Code, and for receipt of appropriate Federal grant funds.</w:t>
      </w:r>
    </w:p>
    <w:p w14:paraId="0FC42A06" w14:textId="77777777" w:rsidR="00D44118" w:rsidRDefault="00D44118">
      <w:pPr>
        <w:numPr>
          <w:ilvl w:val="1"/>
          <w:numId w:val="8"/>
        </w:numPr>
        <w:pBdr>
          <w:top w:val="nil"/>
          <w:left w:val="nil"/>
          <w:bottom w:val="nil"/>
          <w:right w:val="nil"/>
          <w:between w:val="nil"/>
        </w:pBdr>
        <w:spacing w:after="0" w:line="257"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Applicants seeking clarification on the reporting requirement are encouraged to review the </w:t>
      </w:r>
      <w:hyperlink r:id="rId20">
        <w:r w:rsidRPr="7B9D94C4">
          <w:rPr>
            <w:rFonts w:ascii="Times New Roman" w:eastAsia="Times New Roman" w:hAnsi="Times New Roman" w:cs="Times New Roman"/>
            <w:color w:val="467886"/>
            <w:sz w:val="24"/>
            <w:szCs w:val="24"/>
            <w:u w:val="single"/>
          </w:rPr>
          <w:t>Frequently Asked Questions</w:t>
        </w:r>
      </w:hyperlink>
      <w:r w:rsidRPr="7B9D94C4">
        <w:rPr>
          <w:rFonts w:ascii="Times New Roman" w:eastAsia="Times New Roman" w:hAnsi="Times New Roman" w:cs="Times New Roman"/>
          <w:color w:val="000000" w:themeColor="text1"/>
          <w:sz w:val="24"/>
          <w:szCs w:val="24"/>
        </w:rPr>
        <w:t xml:space="preserve"> resource developed by the U.S. Department of Education. </w:t>
      </w:r>
    </w:p>
    <w:p w14:paraId="738CE099" w14:textId="77777777" w:rsidR="00D44118" w:rsidRDefault="00D44118" w:rsidP="00D44118">
      <w:pPr>
        <w:pBdr>
          <w:top w:val="nil"/>
          <w:left w:val="nil"/>
          <w:bottom w:val="nil"/>
          <w:right w:val="nil"/>
          <w:between w:val="nil"/>
        </w:pBdr>
        <w:spacing w:after="0" w:line="257" w:lineRule="auto"/>
        <w:ind w:left="1440"/>
        <w:rPr>
          <w:rFonts w:ascii="Times New Roman" w:eastAsia="Times New Roman" w:hAnsi="Times New Roman" w:cs="Times New Roman"/>
          <w:color w:val="000000"/>
          <w:sz w:val="24"/>
          <w:szCs w:val="24"/>
        </w:rPr>
      </w:pPr>
    </w:p>
    <w:p w14:paraId="7E91452A" w14:textId="77777777" w:rsidR="00D44118" w:rsidRDefault="00D44118">
      <w:pPr>
        <w:numPr>
          <w:ilvl w:val="0"/>
          <w:numId w:val="8"/>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26175891" w14:textId="77777777" w:rsidR="00D44118" w:rsidRDefault="00D44118" w:rsidP="00D44118">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68AD7356" w14:textId="77777777" w:rsidR="00D44118" w:rsidRDefault="00D44118">
      <w:pPr>
        <w:pStyle w:val="ListParagraph"/>
        <w:numPr>
          <w:ilvl w:val="1"/>
          <w:numId w:val="8"/>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w:t>
      </w:r>
      <w:proofErr w:type="gramStart"/>
      <w:r w:rsidRPr="7B9D94C4">
        <w:rPr>
          <w:rFonts w:ascii="Times New Roman" w:eastAsia="Times New Roman" w:hAnsi="Times New Roman" w:cs="Times New Roman"/>
          <w:color w:val="000000" w:themeColor="text1"/>
          <w:sz w:val="24"/>
          <w:szCs w:val="24"/>
        </w:rPr>
        <w:t>175.105(a);</w:t>
      </w:r>
      <w:proofErr w:type="gramEnd"/>
      <w:r w:rsidRPr="7B9D94C4">
        <w:rPr>
          <w:rFonts w:ascii="Times New Roman" w:eastAsia="Times New Roman" w:hAnsi="Times New Roman" w:cs="Times New Roman"/>
          <w:color w:val="000000" w:themeColor="text1"/>
          <w:sz w:val="24"/>
          <w:szCs w:val="24"/>
        </w:rPr>
        <w:t xml:space="preserve">  </w:t>
      </w:r>
    </w:p>
    <w:p w14:paraId="612EA114" w14:textId="77777777" w:rsidR="00D44118" w:rsidRDefault="00D44118">
      <w:pPr>
        <w:pStyle w:val="ListParagraph"/>
        <w:numPr>
          <w:ilvl w:val="1"/>
          <w:numId w:val="8"/>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54E65940" w14:textId="77777777" w:rsidR="00D44118" w:rsidRDefault="00D44118">
      <w:pPr>
        <w:pStyle w:val="ListParagraph"/>
        <w:numPr>
          <w:ilvl w:val="1"/>
          <w:numId w:val="8"/>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23FAD60D" w14:textId="77777777" w:rsidR="00D44118" w:rsidRDefault="00D44118" w:rsidP="00D44118">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68F2767B" w14:textId="77777777" w:rsidR="00D44118" w:rsidRDefault="00D44118">
      <w:pPr>
        <w:pStyle w:val="ListParagraph"/>
        <w:numPr>
          <w:ilvl w:val="0"/>
          <w:numId w:val="7"/>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1A8564C">
        <w:rPr>
          <w:rFonts w:ascii="Times New Roman" w:eastAsia="Times New Roman" w:hAnsi="Times New Roman" w:cs="Times New Roman"/>
          <w:color w:val="000000" w:themeColor="text1"/>
          <w:sz w:val="24"/>
          <w:szCs w:val="24"/>
          <w:lang w:val="en-US"/>
        </w:rPr>
        <w:t xml:space="preserve">Recipients do not need to submit a copy of the plan. However, they must provide it to the Grants Officer upon request, and as appropriate, must post the useful and relevant contents of the plan or related materials on its website and at the workplace.  </w:t>
      </w:r>
      <w:r w:rsidRPr="71A8564C">
        <w:rPr>
          <w:rFonts w:ascii="Times New Roman" w:eastAsia="Times New Roman" w:hAnsi="Times New Roman" w:cs="Times New Roman"/>
          <w:color w:val="000000" w:themeColor="text1"/>
          <w:sz w:val="24"/>
          <w:szCs w:val="24"/>
          <w:lang w:val="en-US"/>
        </w:rPr>
        <w:lastRenderedPageBreak/>
        <w:t>Recipients must re-certify on an annual basis for the entire award period of performance.</w:t>
      </w:r>
    </w:p>
    <w:p w14:paraId="23C0B967" w14:textId="37E328B7" w:rsidR="71A8564C" w:rsidRDefault="71A8564C" w:rsidP="71A8564C">
      <w:pPr>
        <w:pBdr>
          <w:top w:val="nil"/>
          <w:left w:val="nil"/>
          <w:bottom w:val="nil"/>
          <w:right w:val="nil"/>
          <w:between w:val="nil"/>
        </w:pBdr>
        <w:spacing w:after="0" w:line="257" w:lineRule="auto"/>
        <w:ind w:left="720"/>
        <w:rPr>
          <w:rFonts w:ascii="Times New Roman" w:eastAsia="Times New Roman" w:hAnsi="Times New Roman" w:cs="Times New Roman"/>
          <w:sz w:val="24"/>
          <w:szCs w:val="24"/>
          <w:u w:val="single"/>
          <w:lang w:val="en-US"/>
        </w:rPr>
      </w:pPr>
    </w:p>
    <w:p w14:paraId="60BE1831" w14:textId="127D4FF0" w:rsidR="00536E5B" w:rsidRDefault="00536E5B">
      <w:pPr>
        <w:numPr>
          <w:ilvl w:val="0"/>
          <w:numId w:val="8"/>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71A8564C">
        <w:rPr>
          <w:rFonts w:ascii="Times New Roman" w:eastAsia="Times New Roman" w:hAnsi="Times New Roman" w:cs="Times New Roman"/>
          <w:sz w:val="24"/>
          <w:szCs w:val="24"/>
          <w:u w:val="single"/>
          <w:lang w:val="en-US"/>
        </w:rPr>
        <w:t>Prohibition on Unmanned Aircraft Systems Manufactured or Assembled by American Security Drone Act-Covered Foreign Entities </w:t>
      </w:r>
    </w:p>
    <w:p w14:paraId="77B2E9DD" w14:textId="22D920CC" w:rsidR="00536E5B" w:rsidRDefault="00536E5B">
      <w:pPr>
        <w:numPr>
          <w:ilvl w:val="1"/>
          <w:numId w:val="8"/>
        </w:numPr>
        <w:pBdr>
          <w:top w:val="nil"/>
          <w:left w:val="nil"/>
          <w:bottom w:val="nil"/>
          <w:right w:val="nil"/>
          <w:between w:val="nil"/>
        </w:pBdr>
        <w:spacing w:after="0" w:line="257" w:lineRule="auto"/>
        <w:rPr>
          <w:rFonts w:ascii="Times New Roman" w:eastAsia="Times New Roman" w:hAnsi="Times New Roman" w:cs="Times New Roman"/>
          <w:i/>
          <w:iCs/>
          <w:sz w:val="24"/>
          <w:szCs w:val="24"/>
          <w:lang w:val="en-US"/>
        </w:rPr>
      </w:pPr>
      <w:r w:rsidRPr="71A8564C">
        <w:rPr>
          <w:rFonts w:ascii="Times New Roman" w:eastAsia="Times New Roman" w:hAnsi="Times New Roman" w:cs="Times New Roman"/>
          <w:i/>
          <w:iCs/>
          <w:sz w:val="24"/>
          <w:szCs w:val="24"/>
          <w:lang w:val="en-US"/>
        </w:rPr>
        <w:t>Definitions.</w:t>
      </w:r>
    </w:p>
    <w:p w14:paraId="25C2A9DD" w14:textId="77777777" w:rsidR="00536E5B" w:rsidRDefault="00536E5B">
      <w:pPr>
        <w:numPr>
          <w:ilvl w:val="2"/>
          <w:numId w:val="8"/>
        </w:numPr>
        <w:pBdr>
          <w:top w:val="nil"/>
          <w:left w:val="nil"/>
          <w:bottom w:val="nil"/>
          <w:right w:val="nil"/>
          <w:between w:val="nil"/>
        </w:pBdr>
        <w:spacing w:after="0" w:line="257" w:lineRule="auto"/>
      </w:pPr>
      <w:r w:rsidRPr="5498994C">
        <w:rPr>
          <w:rFonts w:ascii="Times New Roman" w:eastAsia="Times New Roman" w:hAnsi="Times New Roman" w:cs="Times New Roman"/>
          <w:i/>
          <w:iCs/>
          <w:sz w:val="24"/>
          <w:szCs w:val="24"/>
          <w:lang w:val="en-US"/>
        </w:rPr>
        <w:t xml:space="preserve">American Security Drone Act-covered foreign entity </w:t>
      </w:r>
      <w:r w:rsidRPr="5498994C">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21">
        <w:r w:rsidRPr="5498994C">
          <w:rPr>
            <w:rStyle w:val="Hyperlink"/>
            <w:rFonts w:ascii="Times New Roman" w:eastAsia="Times New Roman" w:hAnsi="Times New Roman" w:cs="Times New Roman"/>
            <w:color w:val="0000FF"/>
            <w:sz w:val="24"/>
            <w:szCs w:val="24"/>
            <w:lang w:val="en-US"/>
          </w:rPr>
          <w:t>https://www.sam.gov</w:t>
        </w:r>
      </w:hyperlink>
    </w:p>
    <w:p w14:paraId="37FB5063" w14:textId="77777777" w:rsidR="00536E5B" w:rsidRDefault="00536E5B">
      <w:pPr>
        <w:numPr>
          <w:ilvl w:val="2"/>
          <w:numId w:val="8"/>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t xml:space="preserve">FASC-prohibited unmanned aircraft system </w:t>
      </w:r>
      <w:r w:rsidRPr="5498994C">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3F47BC48" w14:textId="77777777" w:rsidR="00536E5B" w:rsidRDefault="00536E5B">
      <w:pPr>
        <w:numPr>
          <w:ilvl w:val="2"/>
          <w:numId w:val="8"/>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t xml:space="preserve">Unmanned aircraft </w:t>
      </w:r>
      <w:r w:rsidRPr="5498994C">
        <w:rPr>
          <w:rFonts w:ascii="Times New Roman" w:eastAsia="Times New Roman" w:hAnsi="Times New Roman" w:cs="Times New Roman"/>
          <w:sz w:val="24"/>
          <w:szCs w:val="24"/>
          <w:lang w:val="en-US"/>
        </w:rPr>
        <w:t xml:space="preserve">means an aircraft that is operated without the possibility of direct human intervention from within or on the aircraft. </w:t>
      </w:r>
    </w:p>
    <w:p w14:paraId="3E0EF996" w14:textId="77777777" w:rsidR="00536E5B" w:rsidRDefault="00536E5B">
      <w:pPr>
        <w:numPr>
          <w:ilvl w:val="2"/>
          <w:numId w:val="8"/>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t xml:space="preserve">Unmanned aircraft system </w:t>
      </w:r>
      <w:r w:rsidRPr="5498994C">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5F89CAC1" w14:textId="6D648083" w:rsidR="00536E5B" w:rsidRDefault="00536E5B">
      <w:pPr>
        <w:numPr>
          <w:ilvl w:val="1"/>
          <w:numId w:val="8"/>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71A8564C">
        <w:rPr>
          <w:rFonts w:ascii="Times New Roman" w:eastAsia="Times New Roman" w:hAnsi="Times New Roman" w:cs="Times New Roman"/>
          <w:i/>
          <w:iCs/>
          <w:sz w:val="24"/>
          <w:szCs w:val="24"/>
          <w:lang w:val="en-US"/>
        </w:rPr>
        <w:t xml:space="preserve">Prohibition. </w:t>
      </w:r>
      <w:r w:rsidRPr="71A8564C">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44343118" w14:textId="77777777" w:rsidR="00536E5B" w:rsidRDefault="00536E5B">
      <w:pPr>
        <w:numPr>
          <w:ilvl w:val="2"/>
          <w:numId w:val="8"/>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delivering any FASC-prohibited unmanned aircraft system, which includes unmanned aircraft (i.e., drones) and associated elements</w:t>
      </w:r>
    </w:p>
    <w:p w14:paraId="214C3D89" w14:textId="77777777" w:rsidR="00536E5B" w:rsidRDefault="00536E5B">
      <w:pPr>
        <w:numPr>
          <w:ilvl w:val="2"/>
          <w:numId w:val="8"/>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 xml:space="preserve">Operating a FASC-prohibited unmanned aircraft system in the performance of the award; and </w:t>
      </w:r>
    </w:p>
    <w:p w14:paraId="04E1861E" w14:textId="77777777" w:rsidR="00536E5B" w:rsidRDefault="00536E5B">
      <w:pPr>
        <w:numPr>
          <w:ilvl w:val="2"/>
          <w:numId w:val="8"/>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Using Federal funds for the purchase or operation of a FASC-prohibited unmanned aircraft system.</w:t>
      </w:r>
    </w:p>
    <w:p w14:paraId="4BAE3110" w14:textId="5D944118" w:rsidR="00D44118" w:rsidRDefault="00536E5B">
      <w:pPr>
        <w:pStyle w:val="ListParagraph"/>
        <w:numPr>
          <w:ilvl w:val="1"/>
          <w:numId w:val="8"/>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71A8564C">
        <w:rPr>
          <w:rFonts w:ascii="Times New Roman" w:eastAsia="Times New Roman" w:hAnsi="Times New Roman" w:cs="Times New Roman"/>
          <w:i/>
          <w:iCs/>
          <w:sz w:val="24"/>
          <w:szCs w:val="24"/>
          <w:lang w:val="en-US"/>
        </w:rPr>
        <w:t>Exemptions, exceptions, and waivers.</w:t>
      </w:r>
      <w:r w:rsidRPr="71A8564C">
        <w:rPr>
          <w:rFonts w:ascii="Times New Roman" w:eastAsia="Times New Roman" w:hAnsi="Times New Roman" w:cs="Times New Roman"/>
          <w:sz w:val="24"/>
          <w:szCs w:val="24"/>
          <w:lang w:val="en-US"/>
        </w:rPr>
        <w:t xml:space="preserve"> The prohibitions described above will not apply if the agency determines that an exemption, exception, or waiver </w:t>
      </w:r>
      <w:proofErr w:type="gramStart"/>
      <w:r w:rsidRPr="71A8564C">
        <w:rPr>
          <w:rFonts w:ascii="Times New Roman" w:eastAsia="Times New Roman" w:hAnsi="Times New Roman" w:cs="Times New Roman"/>
          <w:sz w:val="24"/>
          <w:szCs w:val="24"/>
          <w:lang w:val="en-US"/>
        </w:rPr>
        <w:t>applies</w:t>
      </w:r>
      <w:proofErr w:type="gramEnd"/>
      <w:r w:rsidRPr="71A8564C">
        <w:rPr>
          <w:rFonts w:ascii="Times New Roman" w:eastAsia="Times New Roman" w:hAnsi="Times New Roman" w:cs="Times New Roman"/>
          <w:sz w:val="24"/>
          <w:szCs w:val="24"/>
          <w:lang w:val="en-US"/>
        </w:rPr>
        <w:t xml:space="preserve"> and the award indicates that such a determination has been made. [See sections 1823 through 1825 and 1832 of Public Law 118-31 ( </w:t>
      </w:r>
      <w:hyperlink r:id="rId22">
        <w:r w:rsidRPr="71A8564C">
          <w:rPr>
            <w:rStyle w:val="Hyperlink"/>
            <w:rFonts w:ascii="Times New Roman" w:eastAsia="Times New Roman" w:hAnsi="Times New Roman" w:cs="Times New Roman"/>
            <w:color w:val="0000FF"/>
            <w:sz w:val="24"/>
            <w:szCs w:val="24"/>
            <w:lang w:val="en-US"/>
          </w:rPr>
          <w:t>41 U.S.C. 3901</w:t>
        </w:r>
      </w:hyperlink>
      <w:r w:rsidRPr="71A8564C">
        <w:rPr>
          <w:rFonts w:ascii="Times New Roman" w:eastAsia="Times New Roman" w:hAnsi="Times New Roman" w:cs="Times New Roman"/>
          <w:sz w:val="24"/>
          <w:szCs w:val="24"/>
          <w:lang w:val="en-US"/>
        </w:rPr>
        <w:t> note prec.) for statutory requirements pertaining to exemptions, exceptions, and waivers.].</w:t>
      </w:r>
    </w:p>
    <w:p w14:paraId="1303E3C1" w14:textId="77777777" w:rsidR="00536E5B" w:rsidRDefault="00536E5B" w:rsidP="00536E5B">
      <w:pPr>
        <w:pBdr>
          <w:top w:val="nil"/>
          <w:left w:val="nil"/>
          <w:bottom w:val="nil"/>
          <w:right w:val="nil"/>
          <w:between w:val="nil"/>
        </w:pBdr>
        <w:spacing w:after="0" w:line="257" w:lineRule="auto"/>
        <w:ind w:left="720"/>
        <w:rPr>
          <w:rFonts w:ascii="Times New Roman" w:eastAsia="Times New Roman" w:hAnsi="Times New Roman" w:cs="Times New Roman"/>
          <w:color w:val="000000"/>
          <w:sz w:val="24"/>
          <w:szCs w:val="24"/>
        </w:rPr>
      </w:pPr>
    </w:p>
    <w:p w14:paraId="3CC67605" w14:textId="26EF7BC7" w:rsidR="00D44118" w:rsidRDefault="00D44118">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909D186">
        <w:rPr>
          <w:rFonts w:ascii="Times New Roman" w:eastAsia="Times New Roman" w:hAnsi="Times New Roman" w:cs="Times New Roman"/>
          <w:color w:val="000000" w:themeColor="text1"/>
          <w:sz w:val="24"/>
          <w:szCs w:val="24"/>
          <w:u w:val="single"/>
          <w:lang w:val="en-US"/>
        </w:rPr>
        <w:t>Pre-Award Costs</w:t>
      </w:r>
      <w:r w:rsidRPr="7909D186">
        <w:rPr>
          <w:rFonts w:ascii="Times New Roman" w:eastAsia="Times New Roman" w:hAnsi="Times New Roman" w:cs="Times New Roman"/>
          <w:color w:val="000000" w:themeColor="text1"/>
          <w:sz w:val="24"/>
          <w:szCs w:val="24"/>
          <w:lang w:val="en-US"/>
        </w:rPr>
        <w:t>: Pre-award costs are not an allowable expense for this funding opportunity.</w:t>
      </w:r>
    </w:p>
    <w:p w14:paraId="5A8DAF7E" w14:textId="741FDD29" w:rsidR="00D44118" w:rsidRDefault="00D44118">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909D186">
        <w:rPr>
          <w:rFonts w:ascii="Times New Roman" w:eastAsia="Times New Roman" w:hAnsi="Times New Roman" w:cs="Times New Roman"/>
          <w:color w:val="000000" w:themeColor="text1"/>
          <w:sz w:val="24"/>
          <w:szCs w:val="24"/>
          <w:u w:val="single"/>
          <w:lang w:val="en-US"/>
        </w:rPr>
        <w:t>Construction</w:t>
      </w:r>
      <w:proofErr w:type="gramStart"/>
      <w:r w:rsidRPr="7909D186">
        <w:rPr>
          <w:rFonts w:ascii="Times New Roman" w:eastAsia="Times New Roman" w:hAnsi="Times New Roman" w:cs="Times New Roman"/>
          <w:color w:val="000000" w:themeColor="text1"/>
          <w:sz w:val="24"/>
          <w:szCs w:val="24"/>
          <w:lang w:val="en-US"/>
        </w:rPr>
        <w:t>:  Any</w:t>
      </w:r>
      <w:proofErr w:type="gramEnd"/>
      <w:r w:rsidRPr="7909D186">
        <w:rPr>
          <w:rFonts w:ascii="Times New Roman" w:eastAsia="Times New Roman" w:hAnsi="Times New Roman" w:cs="Times New Roman"/>
          <w:color w:val="000000" w:themeColor="text1"/>
          <w:sz w:val="24"/>
          <w:szCs w:val="24"/>
          <w:lang w:val="en-US"/>
        </w:rPr>
        <w:t xml:space="preserve"> award made </w:t>
      </w:r>
      <w:proofErr w:type="gramStart"/>
      <w:r w:rsidRPr="7909D186">
        <w:rPr>
          <w:rFonts w:ascii="Times New Roman" w:eastAsia="Times New Roman" w:hAnsi="Times New Roman" w:cs="Times New Roman"/>
          <w:color w:val="000000" w:themeColor="text1"/>
          <w:sz w:val="24"/>
          <w:szCs w:val="24"/>
          <w:lang w:val="en-US"/>
        </w:rPr>
        <w:t>as a result of</w:t>
      </w:r>
      <w:proofErr w:type="gramEnd"/>
      <w:r w:rsidRPr="7909D186">
        <w:rPr>
          <w:rFonts w:ascii="Times New Roman" w:eastAsia="Times New Roman" w:hAnsi="Times New Roman" w:cs="Times New Roman"/>
          <w:color w:val="000000" w:themeColor="text1"/>
          <w:sz w:val="24"/>
          <w:szCs w:val="24"/>
          <w:lang w:val="en-US"/>
        </w:rPr>
        <w:t xml:space="preserve"> this NOFO will not allow for construction activities or costs. </w:t>
      </w:r>
    </w:p>
    <w:p w14:paraId="4E4D5E86" w14:textId="6B36645B" w:rsidR="00D44118" w:rsidRDefault="00D44118">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909D186">
        <w:rPr>
          <w:rFonts w:ascii="Times New Roman" w:eastAsia="Times New Roman" w:hAnsi="Times New Roman" w:cs="Times New Roman"/>
          <w:color w:val="000000" w:themeColor="text1"/>
          <w:sz w:val="24"/>
          <w:szCs w:val="24"/>
          <w:u w:val="single"/>
          <w:lang w:val="en-US"/>
        </w:rPr>
        <w:t>Direct Social Services</w:t>
      </w:r>
      <w:proofErr w:type="gramStart"/>
      <w:r w:rsidRPr="7909D186">
        <w:rPr>
          <w:rFonts w:ascii="Times New Roman" w:eastAsia="Times New Roman" w:hAnsi="Times New Roman" w:cs="Times New Roman"/>
          <w:color w:val="000000" w:themeColor="text1"/>
          <w:sz w:val="24"/>
          <w:szCs w:val="24"/>
          <w:u w:val="single"/>
          <w:lang w:val="en-US"/>
        </w:rPr>
        <w:t xml:space="preserve">: </w:t>
      </w:r>
      <w:r w:rsidRPr="7909D186">
        <w:rPr>
          <w:rFonts w:ascii="Times New Roman" w:eastAsia="Times New Roman" w:hAnsi="Times New Roman" w:cs="Times New Roman"/>
          <w:color w:val="000000" w:themeColor="text1"/>
          <w:sz w:val="24"/>
          <w:szCs w:val="24"/>
          <w:lang w:val="en-US"/>
        </w:rPr>
        <w:t xml:space="preserve"> Costs</w:t>
      </w:r>
      <w:proofErr w:type="gramEnd"/>
      <w:r w:rsidRPr="7909D186">
        <w:rPr>
          <w:rFonts w:ascii="Times New Roman" w:eastAsia="Times New Roman" w:hAnsi="Times New Roman" w:cs="Times New Roman"/>
          <w:color w:val="000000" w:themeColor="text1"/>
          <w:sz w:val="24"/>
          <w:szCs w:val="24"/>
          <w:lang w:val="en-US"/>
        </w:rPr>
        <w:t xml:space="preserve">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4BC9C3B" w14:textId="0E6E6C14" w:rsidR="00D44118" w:rsidRDefault="00D44118" w:rsidP="7909D186">
      <w:p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p>
    <w:p w14:paraId="00E899C3" w14:textId="52B18C82" w:rsidR="00D44118" w:rsidRDefault="6DF6EAC5" w:rsidP="7909D186">
      <w:pPr>
        <w:pStyle w:val="ListParagraph"/>
        <w:numPr>
          <w:ilvl w:val="0"/>
          <w:numId w:val="5"/>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7909D186">
        <w:rPr>
          <w:rFonts w:ascii="Times New Roman" w:eastAsia="Times New Roman" w:hAnsi="Times New Roman" w:cs="Times New Roman"/>
          <w:b/>
          <w:bCs/>
          <w:i/>
          <w:iCs/>
          <w:color w:val="000000" w:themeColor="text1"/>
          <w:sz w:val="24"/>
          <w:szCs w:val="24"/>
        </w:rPr>
        <w:lastRenderedPageBreak/>
        <w:t xml:space="preserve">Other </w:t>
      </w:r>
      <w:r w:rsidR="00D44118" w:rsidRPr="7909D186">
        <w:rPr>
          <w:rFonts w:ascii="Times New Roman" w:eastAsia="Times New Roman" w:hAnsi="Times New Roman" w:cs="Times New Roman"/>
          <w:b/>
          <w:bCs/>
          <w:i/>
          <w:iCs/>
          <w:color w:val="000000" w:themeColor="text1"/>
          <w:sz w:val="24"/>
          <w:szCs w:val="24"/>
        </w:rPr>
        <w:t>Submission Requirements: Copyrights and Proprietary Information</w:t>
      </w:r>
    </w:p>
    <w:p w14:paraId="765F6E95" w14:textId="77777777" w:rsidR="00D44118" w:rsidRDefault="00D44118" w:rsidP="00D44118">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4622326E" w14:textId="77777777" w:rsidR="00D44118" w:rsidRDefault="00D44118" w:rsidP="00D44118">
      <w:pPr>
        <w:spacing w:after="0" w:line="240" w:lineRule="auto"/>
        <w:ind w:left="360"/>
        <w:rPr>
          <w:rFonts w:ascii="Times New Roman" w:eastAsia="Times New Roman" w:hAnsi="Times New Roman" w:cs="Times New Roman"/>
          <w:color w:val="000000"/>
          <w:sz w:val="24"/>
          <w:szCs w:val="24"/>
        </w:rPr>
      </w:pPr>
    </w:p>
    <w:p w14:paraId="28F58559" w14:textId="77777777" w:rsidR="00D44118" w:rsidRDefault="00D44118" w:rsidP="00D44118">
      <w:pPr>
        <w:spacing w:after="0" w:line="240" w:lineRule="auto"/>
        <w:ind w:left="360"/>
        <w:rPr>
          <w:rFonts w:ascii="Times New Roman" w:eastAsia="Times New Roman" w:hAnsi="Times New Roman" w:cs="Times New Roman"/>
          <w:color w:val="000000"/>
          <w:sz w:val="24"/>
          <w:szCs w:val="24"/>
          <w:lang w:val="en-US"/>
        </w:rPr>
      </w:pPr>
      <w:r w:rsidRPr="7909D186">
        <w:rPr>
          <w:rFonts w:ascii="Times New Roman" w:eastAsia="Times New Roman" w:hAnsi="Times New Roman" w:cs="Times New Roman"/>
          <w:color w:val="000000" w:themeColor="text1"/>
          <w:sz w:val="24"/>
          <w:szCs w:val="24"/>
          <w:lang w:val="en-US"/>
        </w:rPr>
        <w:t>Applicants must acquire all required registrations and rights in the United States and Lebanon. All intellectual property considerations and rights must be fully met in the United States and Lebanon.   </w:t>
      </w:r>
    </w:p>
    <w:p w14:paraId="6E096392" w14:textId="77777777" w:rsidR="00D44118" w:rsidRDefault="00D44118" w:rsidP="00D44118">
      <w:pPr>
        <w:spacing w:after="0" w:line="240" w:lineRule="auto"/>
        <w:ind w:left="360"/>
        <w:rPr>
          <w:rFonts w:ascii="Times New Roman" w:eastAsia="Times New Roman" w:hAnsi="Times New Roman" w:cs="Times New Roman"/>
          <w:color w:val="000000"/>
          <w:sz w:val="24"/>
          <w:szCs w:val="24"/>
        </w:rPr>
      </w:pPr>
    </w:p>
    <w:p w14:paraId="793DD9BD" w14:textId="77777777" w:rsidR="00D44118" w:rsidRDefault="00D44118" w:rsidP="00D44118">
      <w:pPr>
        <w:spacing w:after="200" w:line="240" w:lineRule="auto"/>
        <w:ind w:left="360"/>
        <w:rPr>
          <w:rFonts w:ascii="Times New Roman" w:eastAsia="Times New Roman" w:hAnsi="Times New Roman" w:cs="Times New Roman"/>
          <w:color w:val="000000"/>
          <w:sz w:val="24"/>
          <w:szCs w:val="24"/>
        </w:rPr>
      </w:pPr>
      <w:r w:rsidRPr="7909D186">
        <w:rPr>
          <w:rFonts w:ascii="Times New Roman" w:eastAsia="Times New Roman" w:hAnsi="Times New Roman" w:cs="Times New Roman"/>
          <w:color w:val="000000" w:themeColor="text1"/>
          <w:sz w:val="24"/>
          <w:szCs w:val="24"/>
        </w:rPr>
        <w:t>Any sub-recipient organization must also meet all the U.S. and Lebanese requirements described above.</w:t>
      </w:r>
    </w:p>
    <w:p w14:paraId="59CE4150" w14:textId="77777777" w:rsidR="00D44118" w:rsidRDefault="00D44118" w:rsidP="00D44118">
      <w:pPr>
        <w:spacing w:after="200" w:line="240" w:lineRule="auto"/>
        <w:ind w:left="360"/>
        <w:rPr>
          <w:rFonts w:ascii="Times New Roman" w:eastAsia="Times New Roman" w:hAnsi="Times New Roman" w:cs="Times New Roman"/>
          <w:color w:val="000000" w:themeColor="text1"/>
          <w:sz w:val="24"/>
          <w:szCs w:val="24"/>
        </w:rPr>
      </w:pPr>
    </w:p>
    <w:p w14:paraId="58AC72A0" w14:textId="77777777" w:rsidR="00D44118" w:rsidRDefault="00D44118">
      <w:pPr>
        <w:pStyle w:val="Heading3"/>
        <w:numPr>
          <w:ilvl w:val="0"/>
          <w:numId w:val="12"/>
        </w:numPr>
        <w:ind w:left="360"/>
        <w:rPr>
          <w:rFonts w:ascii="Times New Roman" w:eastAsia="Times New Roman" w:hAnsi="Times New Roman" w:cs="Times New Roman"/>
          <w:b/>
          <w:bCs/>
          <w:color w:val="000000"/>
        </w:rPr>
      </w:pPr>
      <w:bookmarkStart w:id="10" w:name="_Toc223488491"/>
      <w:bookmarkStart w:id="11" w:name="_Toc224147449"/>
      <w:r w:rsidRPr="7B9D94C4">
        <w:rPr>
          <w:rFonts w:ascii="Times New Roman" w:eastAsia="Times New Roman" w:hAnsi="Times New Roman" w:cs="Times New Roman"/>
          <w:b/>
          <w:bCs/>
          <w:color w:val="000000" w:themeColor="text1"/>
        </w:rPr>
        <w:t>APPLICATION REVIEW INFORMATION</w:t>
      </w:r>
      <w:bookmarkEnd w:id="10"/>
      <w:bookmarkEnd w:id="11"/>
    </w:p>
    <w:p w14:paraId="7079101A" w14:textId="471F88B9" w:rsidR="00D44118" w:rsidRDefault="00D44118" w:rsidP="7909D186">
      <w:pPr>
        <w:pStyle w:val="Heading5"/>
        <w:numPr>
          <w:ilvl w:val="0"/>
          <w:numId w:val="4"/>
        </w:numPr>
        <w:rPr>
          <w:rFonts w:ascii="Times New Roman" w:eastAsia="Times New Roman" w:hAnsi="Times New Roman" w:cs="Times New Roman"/>
          <w:b/>
          <w:bCs/>
          <w:i/>
          <w:iCs/>
          <w:color w:val="000000"/>
          <w:sz w:val="24"/>
          <w:szCs w:val="24"/>
        </w:rPr>
      </w:pPr>
      <w:r w:rsidRPr="7909D186">
        <w:rPr>
          <w:rFonts w:ascii="Times New Roman" w:eastAsia="Times New Roman" w:hAnsi="Times New Roman" w:cs="Times New Roman"/>
          <w:b/>
          <w:bCs/>
          <w:i/>
          <w:iCs/>
          <w:color w:val="000000" w:themeColor="text1"/>
          <w:sz w:val="24"/>
          <w:szCs w:val="24"/>
        </w:rPr>
        <w:t>Review Criteria</w:t>
      </w:r>
    </w:p>
    <w:p w14:paraId="6F6BA3AA" w14:textId="77777777" w:rsidR="00D44118" w:rsidRPr="00190CFA" w:rsidRDefault="00D44118" w:rsidP="00D44118">
      <w:pPr>
        <w:rPr>
          <w:rFonts w:ascii="Times New Roman" w:eastAsia="Times New Roman" w:hAnsi="Times New Roman" w:cs="Times New Roman"/>
          <w:color w:val="000000" w:themeColor="text1"/>
          <w:sz w:val="24"/>
          <w:szCs w:val="24"/>
          <w:lang w:val="en-US"/>
        </w:rPr>
      </w:pPr>
      <w:r w:rsidRPr="00190CFA">
        <w:rPr>
          <w:rFonts w:ascii="Times New Roman" w:eastAsia="Times New Roman" w:hAnsi="Times New Roman" w:cs="Times New Roman"/>
          <w:color w:val="000000" w:themeColor="text1"/>
          <w:sz w:val="24"/>
          <w:szCs w:val="24"/>
          <w:lang w:val="en-US"/>
        </w:rPr>
        <w:t>Each application will be evaluated and rated based on the evaluation criteria outlined below.  </w:t>
      </w:r>
    </w:p>
    <w:p w14:paraId="7BA0F89B" w14:textId="545D9E87" w:rsidR="00D44118" w:rsidRPr="00536E5B" w:rsidRDefault="00D44118" w:rsidP="7909D186">
      <w:p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Evaluation Criteria</w:t>
      </w:r>
      <w:r w:rsidRPr="7909D186">
        <w:rPr>
          <w:rFonts w:ascii="Times New Roman" w:eastAsia="Times New Roman" w:hAnsi="Times New Roman" w:cs="Times New Roman"/>
          <w:color w:val="000000" w:themeColor="text1"/>
          <w:sz w:val="24"/>
          <w:szCs w:val="24"/>
          <w:lang w:val="en-US"/>
        </w:rPr>
        <w:t>:  The U.S. Embassy Public Diplomacy Section will use the criteria outlined below to evaluate all statements of interest and develop their shortlist. Shortlisted proposals will be submitted for competition in the global AEIF pool and reviewed by a Selection Committee made up of regional and exchange program experts located at the Department of State in Washington, D.C. Panelists will use the criteria below to review and evaluate applications.</w:t>
      </w:r>
    </w:p>
    <w:p w14:paraId="0F729218" w14:textId="6E1781F0" w:rsidR="00D44118" w:rsidRPr="00536E5B" w:rsidRDefault="2DE4B54A" w:rsidP="7909D186">
      <w:p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Relevance to Application Theme</w:t>
      </w:r>
      <w:r w:rsidR="47EE0609" w:rsidRPr="7909D186">
        <w:rPr>
          <w:rFonts w:ascii="Times New Roman" w:eastAsia="Times New Roman" w:hAnsi="Times New Roman" w:cs="Times New Roman"/>
          <w:b/>
          <w:bCs/>
          <w:color w:val="000000" w:themeColor="text1"/>
          <w:sz w:val="24"/>
          <w:szCs w:val="24"/>
          <w:lang w:val="en-US"/>
        </w:rPr>
        <w:t xml:space="preserve"> – 25 points: </w:t>
      </w:r>
      <w:r w:rsidRPr="7909D186">
        <w:rPr>
          <w:rFonts w:ascii="Times New Roman" w:eastAsia="Times New Roman" w:hAnsi="Times New Roman" w:cs="Times New Roman"/>
          <w:color w:val="000000" w:themeColor="text1"/>
          <w:sz w:val="24"/>
          <w:szCs w:val="24"/>
          <w:lang w:val="en-US"/>
        </w:rPr>
        <w:t>The proposal provides sufficient information on how the activities will support the theme(s) of the competition. The narrative explains any relevant local context the D.C. Selection Committee may not be aware of in relation to this project.  Proposed project ideas must be public diplomacy in nature (i.e. not development or military). </w:t>
      </w:r>
    </w:p>
    <w:p w14:paraId="23C20867" w14:textId="39058737" w:rsidR="00D44118" w:rsidRPr="00190CFA" w:rsidRDefault="2DE4B54A" w:rsidP="7909D186">
      <w:p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Purpose and Summary, Description, and Implementation Plan</w:t>
      </w:r>
      <w:r w:rsidR="4973635D" w:rsidRPr="7909D186">
        <w:rPr>
          <w:rFonts w:ascii="Times New Roman" w:eastAsia="Times New Roman" w:hAnsi="Times New Roman" w:cs="Times New Roman"/>
          <w:b/>
          <w:bCs/>
          <w:color w:val="000000" w:themeColor="text1"/>
          <w:sz w:val="24"/>
          <w:szCs w:val="24"/>
          <w:lang w:val="en-US"/>
        </w:rPr>
        <w:t xml:space="preserve"> – 2</w:t>
      </w:r>
      <w:r w:rsidR="5E3A7E90" w:rsidRPr="7909D186">
        <w:rPr>
          <w:rFonts w:ascii="Times New Roman" w:eastAsia="Times New Roman" w:hAnsi="Times New Roman" w:cs="Times New Roman"/>
          <w:b/>
          <w:bCs/>
          <w:color w:val="000000" w:themeColor="text1"/>
          <w:sz w:val="24"/>
          <w:szCs w:val="24"/>
          <w:lang w:val="en-US"/>
        </w:rPr>
        <w:t>5</w:t>
      </w:r>
      <w:r w:rsidR="4973635D" w:rsidRPr="7909D186">
        <w:rPr>
          <w:rFonts w:ascii="Times New Roman" w:eastAsia="Times New Roman" w:hAnsi="Times New Roman" w:cs="Times New Roman"/>
          <w:b/>
          <w:bCs/>
          <w:color w:val="000000" w:themeColor="text1"/>
          <w:sz w:val="24"/>
          <w:szCs w:val="24"/>
          <w:lang w:val="en-US"/>
        </w:rPr>
        <w:t xml:space="preserve"> points: </w:t>
      </w:r>
      <w:r w:rsidRPr="7909D186">
        <w:rPr>
          <w:rFonts w:ascii="Times New Roman" w:eastAsia="Times New Roman" w:hAnsi="Times New Roman" w:cs="Times New Roman"/>
          <w:color w:val="000000" w:themeColor="text1"/>
          <w:sz w:val="24"/>
          <w:szCs w:val="24"/>
          <w:lang w:val="en-US"/>
        </w:rPr>
        <w:t>When developing the purpose, summary, description, and implementation plan, applicants should aim to make all descriptions clear, concise, and compelling.  Reviewers will judge the proposals based on the likelihood for the project to exert a sustained, powerful influence on the community where it is undertaken.  Does the project address an important gap of understanding or need?  If the aim of the project is achieved, how will existing knowledge or practice be improved?  What audience do the applicants hope to reach with this project?  How many will participate?  How will they be selected?</w:t>
      </w:r>
    </w:p>
    <w:p w14:paraId="7C75C2F7" w14:textId="1BD9AB4C" w:rsidR="00D44118" w:rsidRPr="00190CFA" w:rsidRDefault="2DE4B54A" w:rsidP="7909D186">
      <w:p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Degree of Alumni Involvement</w:t>
      </w:r>
      <w:r w:rsidRPr="7909D186">
        <w:rPr>
          <w:rFonts w:ascii="Times New Roman" w:eastAsia="Times New Roman" w:hAnsi="Times New Roman" w:cs="Times New Roman"/>
          <w:color w:val="000000" w:themeColor="text1"/>
          <w:sz w:val="24"/>
          <w:szCs w:val="24"/>
          <w:lang w:val="en-US"/>
        </w:rPr>
        <w:t> </w:t>
      </w:r>
      <w:r w:rsidRPr="7909D186">
        <w:rPr>
          <w:rFonts w:ascii="Times New Roman" w:eastAsia="Times New Roman" w:hAnsi="Times New Roman" w:cs="Times New Roman"/>
          <w:b/>
          <w:bCs/>
          <w:color w:val="000000" w:themeColor="text1"/>
          <w:sz w:val="24"/>
          <w:szCs w:val="24"/>
          <w:lang w:val="en-US"/>
        </w:rPr>
        <w:t xml:space="preserve">- </w:t>
      </w:r>
      <w:r w:rsidR="7E9B6DC9" w:rsidRPr="7909D186">
        <w:rPr>
          <w:rFonts w:ascii="Times New Roman" w:eastAsia="Times New Roman" w:hAnsi="Times New Roman" w:cs="Times New Roman"/>
          <w:b/>
          <w:bCs/>
          <w:color w:val="000000" w:themeColor="text1"/>
          <w:sz w:val="24"/>
          <w:szCs w:val="24"/>
          <w:lang w:val="en-US"/>
        </w:rPr>
        <w:t>10</w:t>
      </w:r>
      <w:r w:rsidR="3CD1E048" w:rsidRPr="7909D186">
        <w:rPr>
          <w:rFonts w:ascii="Times New Roman" w:eastAsia="Times New Roman" w:hAnsi="Times New Roman" w:cs="Times New Roman"/>
          <w:b/>
          <w:bCs/>
          <w:color w:val="000000" w:themeColor="text1"/>
          <w:sz w:val="24"/>
          <w:szCs w:val="24"/>
          <w:lang w:val="en-US"/>
        </w:rPr>
        <w:t xml:space="preserve"> points:</w:t>
      </w:r>
      <w:r w:rsidR="3CD1E048" w:rsidRPr="7909D186">
        <w:rPr>
          <w:rFonts w:ascii="Times New Roman" w:eastAsia="Times New Roman" w:hAnsi="Times New Roman" w:cs="Times New Roman"/>
          <w:color w:val="000000" w:themeColor="text1"/>
          <w:sz w:val="24"/>
          <w:szCs w:val="24"/>
          <w:lang w:val="en-US"/>
        </w:rPr>
        <w:t xml:space="preserve"> </w:t>
      </w:r>
      <w:r w:rsidRPr="7909D186">
        <w:rPr>
          <w:rFonts w:ascii="Times New Roman" w:eastAsia="Times New Roman" w:hAnsi="Times New Roman" w:cs="Times New Roman"/>
          <w:color w:val="000000" w:themeColor="text1"/>
          <w:sz w:val="24"/>
          <w:szCs w:val="24"/>
          <w:lang w:val="en-US"/>
        </w:rPr>
        <w:t xml:space="preserve">Projects must include the involvement of at least two (2) exchange alumni.  They may be the project team leaders or collaborate directly with PAS in formulating the project.  More than two alumni may comprise the team, however, the minimum is two.  As the team leaders, the alumni must be closely involved in project planning, implementation, etc.  Applicants should ensure that the proposal includes the following </w:t>
      </w:r>
      <w:r w:rsidRPr="7909D186">
        <w:rPr>
          <w:rFonts w:ascii="Times New Roman" w:eastAsia="Times New Roman" w:hAnsi="Times New Roman" w:cs="Times New Roman"/>
          <w:color w:val="000000" w:themeColor="text1"/>
          <w:sz w:val="24"/>
          <w:szCs w:val="24"/>
          <w:lang w:val="en-US"/>
        </w:rPr>
        <w:lastRenderedPageBreak/>
        <w:t>information for each alumni team member: first name, last name, e-mail address, exchange program, country of </w:t>
      </w:r>
      <w:proofErr w:type="gramStart"/>
      <w:r w:rsidRPr="7909D186">
        <w:rPr>
          <w:rFonts w:ascii="Times New Roman" w:eastAsia="Times New Roman" w:hAnsi="Times New Roman" w:cs="Times New Roman"/>
          <w:color w:val="000000" w:themeColor="text1"/>
          <w:sz w:val="24"/>
          <w:szCs w:val="24"/>
          <w:lang w:val="en-US"/>
        </w:rPr>
        <w:t>citizenship, and</w:t>
      </w:r>
      <w:proofErr w:type="gramEnd"/>
      <w:r w:rsidRPr="7909D186">
        <w:rPr>
          <w:rFonts w:ascii="Times New Roman" w:eastAsia="Times New Roman" w:hAnsi="Times New Roman" w:cs="Times New Roman"/>
          <w:color w:val="000000" w:themeColor="text1"/>
          <w:sz w:val="24"/>
          <w:szCs w:val="24"/>
          <w:lang w:val="en-US"/>
        </w:rPr>
        <w:t> roles and responsibilities.   </w:t>
      </w:r>
    </w:p>
    <w:p w14:paraId="019C76D8" w14:textId="02FF3BDB" w:rsidR="00D44118" w:rsidRPr="00190CFA" w:rsidRDefault="2DE4B54A" w:rsidP="7909D186">
      <w:p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Participation and Support from Local Partners</w:t>
      </w:r>
      <w:r w:rsidRPr="7909D186">
        <w:rPr>
          <w:rFonts w:ascii="Times New Roman" w:eastAsia="Times New Roman" w:hAnsi="Times New Roman" w:cs="Times New Roman"/>
          <w:color w:val="000000" w:themeColor="text1"/>
          <w:sz w:val="24"/>
          <w:szCs w:val="24"/>
          <w:lang w:val="en-US"/>
        </w:rPr>
        <w:t> </w:t>
      </w:r>
      <w:r w:rsidRPr="7909D186">
        <w:rPr>
          <w:rFonts w:ascii="Times New Roman" w:eastAsia="Times New Roman" w:hAnsi="Times New Roman" w:cs="Times New Roman"/>
          <w:b/>
          <w:bCs/>
          <w:color w:val="000000" w:themeColor="text1"/>
          <w:sz w:val="24"/>
          <w:szCs w:val="24"/>
          <w:lang w:val="en-US"/>
        </w:rPr>
        <w:t>-</w:t>
      </w:r>
      <w:r w:rsidR="041D5492" w:rsidRPr="7909D186">
        <w:rPr>
          <w:rFonts w:ascii="Times New Roman" w:eastAsia="Times New Roman" w:hAnsi="Times New Roman" w:cs="Times New Roman"/>
          <w:b/>
          <w:bCs/>
          <w:color w:val="000000" w:themeColor="text1"/>
          <w:sz w:val="24"/>
          <w:szCs w:val="24"/>
          <w:lang w:val="en-US"/>
        </w:rPr>
        <w:t xml:space="preserve"> 10 points</w:t>
      </w:r>
      <w:proofErr w:type="gramStart"/>
      <w:r w:rsidR="041D5492" w:rsidRPr="7909D186">
        <w:rPr>
          <w:rFonts w:ascii="Times New Roman" w:eastAsia="Times New Roman" w:hAnsi="Times New Roman" w:cs="Times New Roman"/>
          <w:b/>
          <w:bCs/>
          <w:color w:val="000000" w:themeColor="text1"/>
          <w:sz w:val="24"/>
          <w:szCs w:val="24"/>
          <w:lang w:val="en-US"/>
        </w:rPr>
        <w:t>:</w:t>
      </w:r>
      <w:r w:rsidR="041D5492" w:rsidRPr="7909D186">
        <w:rPr>
          <w:rFonts w:ascii="Times New Roman" w:eastAsia="Times New Roman" w:hAnsi="Times New Roman" w:cs="Times New Roman"/>
          <w:color w:val="000000" w:themeColor="text1"/>
          <w:sz w:val="24"/>
          <w:szCs w:val="24"/>
          <w:lang w:val="en-US"/>
        </w:rPr>
        <w:t xml:space="preserve"> </w:t>
      </w:r>
      <w:r w:rsidRPr="7909D186">
        <w:rPr>
          <w:rFonts w:ascii="Times New Roman" w:eastAsia="Times New Roman" w:hAnsi="Times New Roman" w:cs="Times New Roman"/>
          <w:color w:val="000000" w:themeColor="text1"/>
          <w:sz w:val="24"/>
          <w:szCs w:val="24"/>
          <w:lang w:val="en-US"/>
        </w:rPr>
        <w:t xml:space="preserve"> The</w:t>
      </w:r>
      <w:proofErr w:type="gramEnd"/>
      <w:r w:rsidRPr="7909D186">
        <w:rPr>
          <w:rFonts w:ascii="Times New Roman" w:eastAsia="Times New Roman" w:hAnsi="Times New Roman" w:cs="Times New Roman"/>
          <w:color w:val="000000" w:themeColor="text1"/>
          <w:sz w:val="24"/>
          <w:szCs w:val="24"/>
          <w:lang w:val="en-US"/>
        </w:rPr>
        <w:t xml:space="preserve"> proposal demonstrates buy-in and support from the community where the project will take place. Local partner involvement is a strong sign that there is community support and that the project will engage a broad array of experts, such as subject matter experts, community centers, academic institutions, businesses, local/national government, non-governmental organizations, American Spaces, etc.</w:t>
      </w:r>
    </w:p>
    <w:p w14:paraId="49E6D084" w14:textId="5F035DAF" w:rsidR="00D44118" w:rsidRPr="00190CFA" w:rsidRDefault="2DE4B54A" w:rsidP="7909D186">
      <w:p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Evaluation and Impact of the Project</w:t>
      </w:r>
      <w:r w:rsidRPr="7909D186">
        <w:rPr>
          <w:rFonts w:ascii="Times New Roman" w:eastAsia="Times New Roman" w:hAnsi="Times New Roman" w:cs="Times New Roman"/>
          <w:color w:val="000000" w:themeColor="text1"/>
          <w:sz w:val="24"/>
          <w:szCs w:val="24"/>
          <w:lang w:val="en-US"/>
        </w:rPr>
        <w:t> </w:t>
      </w:r>
      <w:r w:rsidRPr="7909D186">
        <w:rPr>
          <w:rFonts w:ascii="Times New Roman" w:eastAsia="Times New Roman" w:hAnsi="Times New Roman" w:cs="Times New Roman"/>
          <w:b/>
          <w:bCs/>
          <w:color w:val="000000" w:themeColor="text1"/>
          <w:sz w:val="24"/>
          <w:szCs w:val="24"/>
          <w:lang w:val="en-US"/>
        </w:rPr>
        <w:t xml:space="preserve">- </w:t>
      </w:r>
      <w:r w:rsidR="0A8B6010" w:rsidRPr="7909D186">
        <w:rPr>
          <w:rFonts w:ascii="Times New Roman" w:eastAsia="Times New Roman" w:hAnsi="Times New Roman" w:cs="Times New Roman"/>
          <w:b/>
          <w:bCs/>
          <w:color w:val="000000" w:themeColor="text1"/>
          <w:sz w:val="24"/>
          <w:szCs w:val="24"/>
          <w:lang w:val="en-US"/>
        </w:rPr>
        <w:t>10 points:</w:t>
      </w:r>
      <w:r w:rsidR="0A8B6010" w:rsidRPr="7909D186">
        <w:rPr>
          <w:rFonts w:ascii="Times New Roman" w:eastAsia="Times New Roman" w:hAnsi="Times New Roman" w:cs="Times New Roman"/>
          <w:color w:val="000000" w:themeColor="text1"/>
          <w:sz w:val="24"/>
          <w:szCs w:val="24"/>
          <w:lang w:val="en-US"/>
        </w:rPr>
        <w:t xml:space="preserve"> </w:t>
      </w:r>
      <w:r w:rsidRPr="7909D186">
        <w:rPr>
          <w:rFonts w:ascii="Times New Roman" w:eastAsia="Times New Roman" w:hAnsi="Times New Roman" w:cs="Times New Roman"/>
          <w:color w:val="000000" w:themeColor="text1"/>
          <w:sz w:val="24"/>
          <w:szCs w:val="24"/>
          <w:lang w:val="en-US"/>
        </w:rPr>
        <w:t xml:space="preserve">A monitoring &amp; evaluation (M&amp;E) plan is pivotal to project implementation and important tracking progress towards the project’s objectives and goals.  An M&amp;E plan should consider the data needed to effectively monitor progress toward specific outputs and outcomes as well as how that data collection will be accomplished.  Well-crafted indicators should be used to understand a program’s progress toward the desired results.  An M&amp;E plan should be reviewed for the following:     </w:t>
      </w:r>
    </w:p>
    <w:p w14:paraId="4F7AA405" w14:textId="760D19D1" w:rsidR="00D44118" w:rsidRPr="00190CFA" w:rsidRDefault="2DE4B54A">
      <w:pPr>
        <w:pStyle w:val="ListParagraph"/>
        <w:numPr>
          <w:ilvl w:val="0"/>
          <w:numId w:val="6"/>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 xml:space="preserve">Completion     </w:t>
      </w:r>
    </w:p>
    <w:p w14:paraId="22E5440C" w14:textId="2F203886" w:rsidR="00D44118" w:rsidRPr="00190CFA" w:rsidRDefault="2DE4B54A">
      <w:pPr>
        <w:pStyle w:val="ListParagraph"/>
        <w:numPr>
          <w:ilvl w:val="0"/>
          <w:numId w:val="6"/>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 xml:space="preserve">Applicability and logic of objectives and indicators     </w:t>
      </w:r>
    </w:p>
    <w:p w14:paraId="30AEB9A8" w14:textId="78898D67" w:rsidR="00D44118" w:rsidRPr="00190CFA" w:rsidRDefault="2DE4B54A">
      <w:pPr>
        <w:pStyle w:val="ListParagraph"/>
        <w:numPr>
          <w:ilvl w:val="0"/>
          <w:numId w:val="6"/>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 xml:space="preserve">Clear approach to monitoring     </w:t>
      </w:r>
    </w:p>
    <w:p w14:paraId="6D11F8A6" w14:textId="559C3FBB" w:rsidR="00D44118" w:rsidRPr="00190CFA" w:rsidRDefault="2DE4B54A">
      <w:pPr>
        <w:pStyle w:val="ListParagraph"/>
        <w:numPr>
          <w:ilvl w:val="0"/>
          <w:numId w:val="6"/>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 xml:space="preserve">Adherence to SMART criteria     </w:t>
      </w:r>
    </w:p>
    <w:p w14:paraId="7D2DFD5A" w14:textId="2B5B7739" w:rsidR="00D44118" w:rsidRPr="00190CFA" w:rsidRDefault="2DE4B54A">
      <w:pPr>
        <w:pStyle w:val="ListParagraph"/>
        <w:numPr>
          <w:ilvl w:val="0"/>
          <w:numId w:val="6"/>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 xml:space="preserve">Feasibility of baselines and targets     </w:t>
      </w:r>
    </w:p>
    <w:p w14:paraId="2DB43DCE" w14:textId="0E8E559E" w:rsidR="00D44118" w:rsidRPr="00190CFA" w:rsidRDefault="2DE4B54A">
      <w:pPr>
        <w:pStyle w:val="ListParagraph"/>
        <w:numPr>
          <w:ilvl w:val="0"/>
          <w:numId w:val="6"/>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 xml:space="preserve">Data quality plan     </w:t>
      </w:r>
    </w:p>
    <w:p w14:paraId="43555667" w14:textId="70650FB8" w:rsidR="00D44118" w:rsidRPr="00190CFA" w:rsidRDefault="2DE4B54A">
      <w:pPr>
        <w:pStyle w:val="ListParagraph"/>
        <w:numPr>
          <w:ilvl w:val="0"/>
          <w:numId w:val="6"/>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Capacity to implement plan</w:t>
      </w:r>
    </w:p>
    <w:p w14:paraId="35270559" w14:textId="1FE9F24A" w:rsidR="00D44118" w:rsidRPr="00190CFA" w:rsidRDefault="2DE4B54A" w:rsidP="7909D186">
      <w:p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Communication, Media, and Outreach Plan</w:t>
      </w:r>
      <w:r w:rsidRPr="7909D186">
        <w:rPr>
          <w:rFonts w:ascii="Times New Roman" w:eastAsia="Times New Roman" w:hAnsi="Times New Roman" w:cs="Times New Roman"/>
          <w:color w:val="000000" w:themeColor="text1"/>
          <w:sz w:val="24"/>
          <w:szCs w:val="24"/>
          <w:lang w:val="en-US"/>
        </w:rPr>
        <w:t> </w:t>
      </w:r>
      <w:r w:rsidRPr="7909D186">
        <w:rPr>
          <w:rFonts w:ascii="Times New Roman" w:eastAsia="Times New Roman" w:hAnsi="Times New Roman" w:cs="Times New Roman"/>
          <w:b/>
          <w:bCs/>
          <w:color w:val="000000" w:themeColor="text1"/>
          <w:sz w:val="24"/>
          <w:szCs w:val="24"/>
          <w:lang w:val="en-US"/>
        </w:rPr>
        <w:t>-</w:t>
      </w:r>
      <w:r w:rsidR="28D653EA" w:rsidRPr="7909D186">
        <w:rPr>
          <w:rFonts w:ascii="Times New Roman" w:eastAsia="Times New Roman" w:hAnsi="Times New Roman" w:cs="Times New Roman"/>
          <w:b/>
          <w:bCs/>
          <w:color w:val="000000" w:themeColor="text1"/>
          <w:sz w:val="24"/>
          <w:szCs w:val="24"/>
          <w:lang w:val="en-US"/>
        </w:rPr>
        <w:t xml:space="preserve"> 10 points:</w:t>
      </w:r>
      <w:r w:rsidRPr="7909D186">
        <w:rPr>
          <w:rFonts w:ascii="Times New Roman" w:eastAsia="Times New Roman" w:hAnsi="Times New Roman" w:cs="Times New Roman"/>
          <w:color w:val="000000" w:themeColor="text1"/>
          <w:sz w:val="24"/>
          <w:szCs w:val="24"/>
          <w:lang w:val="en-US"/>
        </w:rPr>
        <w:t xml:space="preserve"> The project should include a clear plan and timeline for how and when the team will share information about the project.  It is important to ensure that the U.S. Embassy gets recognition throughout the process, if circumstances permit. </w:t>
      </w:r>
    </w:p>
    <w:p w14:paraId="53B5ED8C" w14:textId="671A1A3F" w:rsidR="00D44118" w:rsidRPr="00190CFA" w:rsidRDefault="2DE4B54A" w:rsidP="7909D186">
      <w:p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Budget and Budget Narrative</w:t>
      </w:r>
      <w:r w:rsidRPr="7909D186">
        <w:rPr>
          <w:rFonts w:ascii="Times New Roman" w:eastAsia="Times New Roman" w:hAnsi="Times New Roman" w:cs="Times New Roman"/>
          <w:color w:val="000000" w:themeColor="text1"/>
          <w:sz w:val="24"/>
          <w:szCs w:val="24"/>
          <w:lang w:val="en-US"/>
        </w:rPr>
        <w:t> </w:t>
      </w:r>
      <w:r w:rsidRPr="7909D186">
        <w:rPr>
          <w:rFonts w:ascii="Times New Roman" w:eastAsia="Times New Roman" w:hAnsi="Times New Roman" w:cs="Times New Roman"/>
          <w:b/>
          <w:bCs/>
          <w:color w:val="000000" w:themeColor="text1"/>
          <w:sz w:val="24"/>
          <w:szCs w:val="24"/>
          <w:lang w:val="en-US"/>
        </w:rPr>
        <w:t>-</w:t>
      </w:r>
      <w:r w:rsidR="3837601E" w:rsidRPr="7909D186">
        <w:rPr>
          <w:rFonts w:ascii="Times New Roman" w:eastAsia="Times New Roman" w:hAnsi="Times New Roman" w:cs="Times New Roman"/>
          <w:b/>
          <w:bCs/>
          <w:color w:val="000000" w:themeColor="text1"/>
          <w:sz w:val="24"/>
          <w:szCs w:val="24"/>
          <w:lang w:val="en-US"/>
        </w:rPr>
        <w:t xml:space="preserve"> 10 points:</w:t>
      </w:r>
      <w:r w:rsidRPr="7909D186">
        <w:rPr>
          <w:rFonts w:ascii="Times New Roman" w:eastAsia="Times New Roman" w:hAnsi="Times New Roman" w:cs="Times New Roman"/>
          <w:color w:val="000000" w:themeColor="text1"/>
          <w:sz w:val="24"/>
          <w:szCs w:val="24"/>
          <w:lang w:val="en-US"/>
        </w:rPr>
        <w:t xml:space="preserve"> The budget and narrative justification are sufficiently detailed. Costs are reasonable in relation to the proposed activities and anticipated results.  The budget is realistic, accounting for all necessary expenses to achieve proposed activities.  The results and proposed outcomes justify the total cost of the project.  Budget items are reasonable, allowable, and allocable.   </w:t>
      </w:r>
    </w:p>
    <w:p w14:paraId="597D405E" w14:textId="77777777" w:rsidR="00D44118" w:rsidRPr="00B7725E" w:rsidRDefault="00D44118" w:rsidP="7909D186">
      <w:p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color w:val="000000" w:themeColor="text1"/>
          <w:sz w:val="24"/>
          <w:szCs w:val="24"/>
          <w:lang w:val="en-US"/>
        </w:rPr>
        <w:t>Guidelines for Budget Justification</w:t>
      </w:r>
      <w:r w:rsidRPr="7909D186">
        <w:rPr>
          <w:rFonts w:ascii="Times New Roman" w:eastAsia="Times New Roman" w:hAnsi="Times New Roman" w:cs="Times New Roman"/>
          <w:color w:val="000000" w:themeColor="text1"/>
          <w:sz w:val="24"/>
          <w:szCs w:val="24"/>
          <w:lang w:val="en-US"/>
        </w:rPr>
        <w:t> </w:t>
      </w:r>
    </w:p>
    <w:p w14:paraId="351B4232" w14:textId="77777777" w:rsidR="00D44118" w:rsidRPr="00B7725E" w:rsidRDefault="00D44118">
      <w:pPr>
        <w:pStyle w:val="ListParagraph"/>
        <w:numPr>
          <w:ilvl w:val="0"/>
          <w:numId w:val="52"/>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color w:val="000000" w:themeColor="text1"/>
          <w:sz w:val="24"/>
          <w:szCs w:val="24"/>
          <w:lang w:val="en-US"/>
        </w:rPr>
        <w:t>Please </w:t>
      </w:r>
      <w:proofErr w:type="gramStart"/>
      <w:r w:rsidRPr="7909D186">
        <w:rPr>
          <w:rFonts w:ascii="Times New Roman" w:eastAsia="Times New Roman" w:hAnsi="Times New Roman" w:cs="Times New Roman"/>
          <w:color w:val="000000" w:themeColor="text1"/>
          <w:sz w:val="24"/>
          <w:szCs w:val="24"/>
          <w:lang w:val="en-US"/>
        </w:rPr>
        <w:t>refer back</w:t>
      </w:r>
      <w:proofErr w:type="gramEnd"/>
      <w:r w:rsidRPr="7909D186">
        <w:rPr>
          <w:rFonts w:ascii="Times New Roman" w:eastAsia="Times New Roman" w:hAnsi="Times New Roman" w:cs="Times New Roman"/>
          <w:color w:val="000000" w:themeColor="text1"/>
          <w:sz w:val="24"/>
          <w:szCs w:val="24"/>
          <w:lang w:val="en-US"/>
        </w:rPr>
        <w:t> to Funding Restrictions in section D for costs not supported through the 2026 AEIF. </w:t>
      </w:r>
    </w:p>
    <w:p w14:paraId="71C74F27" w14:textId="77777777" w:rsidR="00D44118" w:rsidRPr="00B7725E" w:rsidRDefault="00D44118">
      <w:pPr>
        <w:pStyle w:val="ListParagraph"/>
        <w:numPr>
          <w:ilvl w:val="0"/>
          <w:numId w:val="52"/>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i/>
          <w:iCs/>
          <w:color w:val="000000" w:themeColor="text1"/>
          <w:sz w:val="24"/>
          <w:szCs w:val="24"/>
          <w:lang w:val="en-US"/>
        </w:rPr>
        <w:t>Venue Costs</w:t>
      </w:r>
      <w:proofErr w:type="gramStart"/>
      <w:r w:rsidRPr="7909D186">
        <w:rPr>
          <w:rFonts w:ascii="Times New Roman" w:eastAsia="Times New Roman" w:hAnsi="Times New Roman" w:cs="Times New Roman"/>
          <w:i/>
          <w:iCs/>
          <w:color w:val="000000" w:themeColor="text1"/>
          <w:sz w:val="24"/>
          <w:szCs w:val="24"/>
          <w:lang w:val="en-US"/>
        </w:rPr>
        <w:t>:</w:t>
      </w:r>
      <w:r w:rsidRPr="7909D186">
        <w:rPr>
          <w:rFonts w:ascii="Times New Roman" w:eastAsia="Times New Roman" w:hAnsi="Times New Roman" w:cs="Times New Roman"/>
          <w:color w:val="000000" w:themeColor="text1"/>
          <w:sz w:val="24"/>
          <w:szCs w:val="24"/>
          <w:lang w:val="en-US"/>
        </w:rPr>
        <w:t>  Calculate</w:t>
      </w:r>
      <w:proofErr w:type="gramEnd"/>
      <w:r w:rsidRPr="7909D186">
        <w:rPr>
          <w:rFonts w:ascii="Times New Roman" w:eastAsia="Times New Roman" w:hAnsi="Times New Roman" w:cs="Times New Roman"/>
          <w:color w:val="000000" w:themeColor="text1"/>
          <w:sz w:val="24"/>
          <w:szCs w:val="24"/>
          <w:lang w:val="en-US"/>
        </w:rPr>
        <w:t> costs for renting space for project-related activities such as workshops or other training activities.  Consider looking for donated space first. If donated space is not possible, costs should be reasonable based on the local environment.  All expenses must be itemized and explained. </w:t>
      </w:r>
    </w:p>
    <w:p w14:paraId="063486F4" w14:textId="77777777" w:rsidR="00D44118" w:rsidRPr="00B7725E" w:rsidRDefault="00D44118">
      <w:pPr>
        <w:pStyle w:val="ListParagraph"/>
        <w:numPr>
          <w:ilvl w:val="0"/>
          <w:numId w:val="52"/>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i/>
          <w:iCs/>
          <w:color w:val="000000" w:themeColor="text1"/>
          <w:sz w:val="24"/>
          <w:szCs w:val="24"/>
          <w:lang w:val="en-US"/>
        </w:rPr>
        <w:t>Promotional Items and Advertising</w:t>
      </w:r>
      <w:proofErr w:type="gramStart"/>
      <w:r w:rsidRPr="7909D186">
        <w:rPr>
          <w:rFonts w:ascii="Times New Roman" w:eastAsia="Times New Roman" w:hAnsi="Times New Roman" w:cs="Times New Roman"/>
          <w:i/>
          <w:iCs/>
          <w:color w:val="000000" w:themeColor="text1"/>
          <w:sz w:val="24"/>
          <w:szCs w:val="24"/>
          <w:lang w:val="en-US"/>
        </w:rPr>
        <w:t>:  </w:t>
      </w:r>
      <w:r w:rsidRPr="7909D186">
        <w:rPr>
          <w:rFonts w:ascii="Times New Roman" w:eastAsia="Times New Roman" w:hAnsi="Times New Roman" w:cs="Times New Roman"/>
          <w:color w:val="000000" w:themeColor="text1"/>
          <w:sz w:val="24"/>
          <w:szCs w:val="24"/>
          <w:lang w:val="en-US"/>
        </w:rPr>
        <w:t>These</w:t>
      </w:r>
      <w:proofErr w:type="gramEnd"/>
      <w:r w:rsidRPr="7909D186">
        <w:rPr>
          <w:rFonts w:ascii="Times New Roman" w:eastAsia="Times New Roman" w:hAnsi="Times New Roman" w:cs="Times New Roman"/>
          <w:color w:val="000000" w:themeColor="text1"/>
          <w:sz w:val="24"/>
          <w:szCs w:val="24"/>
          <w:lang w:val="en-US"/>
        </w:rPr>
        <w:t> items aim to </w:t>
      </w:r>
      <w:proofErr w:type="gramStart"/>
      <w:r w:rsidRPr="7909D186">
        <w:rPr>
          <w:rFonts w:ascii="Times New Roman" w:eastAsia="Times New Roman" w:hAnsi="Times New Roman" w:cs="Times New Roman"/>
          <w:color w:val="000000" w:themeColor="text1"/>
          <w:sz w:val="24"/>
          <w:szCs w:val="24"/>
          <w:lang w:val="en-US"/>
        </w:rPr>
        <w:t>amplify</w:t>
      </w:r>
      <w:proofErr w:type="gramEnd"/>
      <w:r w:rsidRPr="7909D186">
        <w:rPr>
          <w:rFonts w:ascii="Times New Roman" w:eastAsia="Times New Roman" w:hAnsi="Times New Roman" w:cs="Times New Roman"/>
          <w:color w:val="000000" w:themeColor="text1"/>
          <w:sz w:val="24"/>
          <w:szCs w:val="24"/>
          <w:lang w:val="en-US"/>
        </w:rPr>
        <w:t> your project.  All requests should be reasonable and relevant to the project. All expenses must be itemized and explained. </w:t>
      </w:r>
    </w:p>
    <w:p w14:paraId="2829F4D1" w14:textId="77777777" w:rsidR="00D44118" w:rsidRPr="00B7725E" w:rsidRDefault="00D44118">
      <w:pPr>
        <w:pStyle w:val="ListParagraph"/>
        <w:numPr>
          <w:ilvl w:val="0"/>
          <w:numId w:val="52"/>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i/>
          <w:iCs/>
          <w:color w:val="000000" w:themeColor="text1"/>
          <w:sz w:val="24"/>
          <w:szCs w:val="24"/>
          <w:lang w:val="en-US"/>
        </w:rPr>
        <w:lastRenderedPageBreak/>
        <w:t>Meals and Beverage</w:t>
      </w:r>
      <w:proofErr w:type="gramStart"/>
      <w:r w:rsidRPr="7909D186">
        <w:rPr>
          <w:rFonts w:ascii="Times New Roman" w:eastAsia="Times New Roman" w:hAnsi="Times New Roman" w:cs="Times New Roman"/>
          <w:i/>
          <w:iCs/>
          <w:color w:val="000000" w:themeColor="text1"/>
          <w:sz w:val="24"/>
          <w:szCs w:val="24"/>
          <w:lang w:val="en-US"/>
        </w:rPr>
        <w:t>:</w:t>
      </w:r>
      <w:r w:rsidRPr="7909D186">
        <w:rPr>
          <w:rFonts w:ascii="Times New Roman" w:eastAsia="Times New Roman" w:hAnsi="Times New Roman" w:cs="Times New Roman"/>
          <w:color w:val="000000" w:themeColor="text1"/>
          <w:sz w:val="24"/>
          <w:szCs w:val="24"/>
          <w:lang w:val="en-US"/>
        </w:rPr>
        <w:t>  Include</w:t>
      </w:r>
      <w:proofErr w:type="gramEnd"/>
      <w:r w:rsidRPr="7909D186">
        <w:rPr>
          <w:rFonts w:ascii="Times New Roman" w:eastAsia="Times New Roman" w:hAnsi="Times New Roman" w:cs="Times New Roman"/>
          <w:color w:val="000000" w:themeColor="text1"/>
          <w:sz w:val="24"/>
          <w:szCs w:val="24"/>
          <w:lang w:val="en-US"/>
        </w:rPr>
        <w:t> reasonable costs for snacks, non-alcoholic beverages, and meals if essential to the project. Break down meals by the cost per person per meal.  All expenses must be itemized and explained. </w:t>
      </w:r>
    </w:p>
    <w:p w14:paraId="6CA1B5EA" w14:textId="77777777" w:rsidR="00D44118" w:rsidRPr="00B7725E" w:rsidRDefault="00D44118">
      <w:pPr>
        <w:pStyle w:val="ListParagraph"/>
        <w:numPr>
          <w:ilvl w:val="0"/>
          <w:numId w:val="52"/>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i/>
          <w:iCs/>
          <w:color w:val="000000" w:themeColor="text1"/>
          <w:sz w:val="24"/>
          <w:szCs w:val="24"/>
          <w:lang w:val="en-US"/>
        </w:rPr>
        <w:t>Speaker/Consultant/Training Fees</w:t>
      </w:r>
      <w:proofErr w:type="gramStart"/>
      <w:r w:rsidRPr="7909D186">
        <w:rPr>
          <w:rFonts w:ascii="Times New Roman" w:eastAsia="Times New Roman" w:hAnsi="Times New Roman" w:cs="Times New Roman"/>
          <w:i/>
          <w:iCs/>
          <w:color w:val="000000" w:themeColor="text1"/>
          <w:sz w:val="24"/>
          <w:szCs w:val="24"/>
          <w:lang w:val="en-US"/>
        </w:rPr>
        <w:t>:</w:t>
      </w:r>
      <w:r w:rsidRPr="7909D186">
        <w:rPr>
          <w:rFonts w:ascii="Times New Roman" w:eastAsia="Times New Roman" w:hAnsi="Times New Roman" w:cs="Times New Roman"/>
          <w:color w:val="000000" w:themeColor="text1"/>
          <w:sz w:val="24"/>
          <w:szCs w:val="24"/>
          <w:lang w:val="en-US"/>
        </w:rPr>
        <w:t>  Speaker</w:t>
      </w:r>
      <w:proofErr w:type="gramEnd"/>
      <w:r w:rsidRPr="7909D186">
        <w:rPr>
          <w:rFonts w:ascii="Times New Roman" w:eastAsia="Times New Roman" w:hAnsi="Times New Roman" w:cs="Times New Roman"/>
          <w:color w:val="000000" w:themeColor="text1"/>
          <w:sz w:val="24"/>
          <w:szCs w:val="24"/>
          <w:lang w:val="en-US"/>
        </w:rPr>
        <w:t>: Maximum of $250 per day for full programming.  Trainer: Maximum of $250 per day or $25 per hour.  Consider asking fellow Alumni with expertise to cost-share speaker/training fees.  Consultant</w:t>
      </w:r>
      <w:proofErr w:type="gramStart"/>
      <w:r w:rsidRPr="7909D186">
        <w:rPr>
          <w:rFonts w:ascii="Times New Roman" w:eastAsia="Times New Roman" w:hAnsi="Times New Roman" w:cs="Times New Roman"/>
          <w:color w:val="000000" w:themeColor="text1"/>
          <w:sz w:val="24"/>
          <w:szCs w:val="24"/>
          <w:lang w:val="en-US"/>
        </w:rPr>
        <w:t>:  A</w:t>
      </w:r>
      <w:proofErr w:type="gramEnd"/>
      <w:r w:rsidRPr="7909D186">
        <w:rPr>
          <w:rFonts w:ascii="Times New Roman" w:eastAsia="Times New Roman" w:hAnsi="Times New Roman" w:cs="Times New Roman"/>
          <w:color w:val="000000" w:themeColor="text1"/>
          <w:sz w:val="24"/>
          <w:szCs w:val="24"/>
          <w:lang w:val="en-US"/>
        </w:rPr>
        <w:t> reasonable consultant fee may be included by Alumni for project management and oversight. However, consider cost-sharing as </w:t>
      </w:r>
      <w:proofErr w:type="gramStart"/>
      <w:r w:rsidRPr="7909D186">
        <w:rPr>
          <w:rFonts w:ascii="Times New Roman" w:eastAsia="Times New Roman" w:hAnsi="Times New Roman" w:cs="Times New Roman"/>
          <w:color w:val="000000" w:themeColor="text1"/>
          <w:sz w:val="24"/>
          <w:szCs w:val="24"/>
          <w:lang w:val="en-US"/>
        </w:rPr>
        <w:t>the AEIF</w:t>
      </w:r>
      <w:proofErr w:type="gramEnd"/>
      <w:r w:rsidRPr="7909D186">
        <w:rPr>
          <w:rFonts w:ascii="Times New Roman" w:eastAsia="Times New Roman" w:hAnsi="Times New Roman" w:cs="Times New Roman"/>
          <w:color w:val="000000" w:themeColor="text1"/>
          <w:sz w:val="24"/>
          <w:szCs w:val="24"/>
          <w:lang w:val="en-US"/>
        </w:rPr>
        <w:t> cannot provide salary type expenses. All expenses must be itemized and explained. </w:t>
      </w:r>
    </w:p>
    <w:p w14:paraId="12CCB07F" w14:textId="77777777" w:rsidR="00D44118" w:rsidRPr="00B7725E" w:rsidRDefault="00D44118">
      <w:pPr>
        <w:pStyle w:val="ListParagraph"/>
        <w:numPr>
          <w:ilvl w:val="0"/>
          <w:numId w:val="52"/>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i/>
          <w:iCs/>
          <w:color w:val="000000" w:themeColor="text1"/>
          <w:sz w:val="24"/>
          <w:szCs w:val="24"/>
          <w:lang w:val="en-US"/>
        </w:rPr>
        <w:t>Lodging and Per Diem</w:t>
      </w:r>
      <w:proofErr w:type="gramStart"/>
      <w:r w:rsidRPr="7909D186">
        <w:rPr>
          <w:rFonts w:ascii="Times New Roman" w:eastAsia="Times New Roman" w:hAnsi="Times New Roman" w:cs="Times New Roman"/>
          <w:i/>
          <w:iCs/>
          <w:color w:val="000000" w:themeColor="text1"/>
          <w:sz w:val="24"/>
          <w:szCs w:val="24"/>
          <w:lang w:val="en-US"/>
        </w:rPr>
        <w:t>:</w:t>
      </w:r>
      <w:r w:rsidRPr="7909D186">
        <w:rPr>
          <w:rFonts w:ascii="Times New Roman" w:eastAsia="Times New Roman" w:hAnsi="Times New Roman" w:cs="Times New Roman"/>
          <w:color w:val="000000" w:themeColor="text1"/>
          <w:sz w:val="24"/>
          <w:szCs w:val="24"/>
          <w:lang w:val="en-US"/>
        </w:rPr>
        <w:t>  List</w:t>
      </w:r>
      <w:proofErr w:type="gramEnd"/>
      <w:r w:rsidRPr="7909D186">
        <w:rPr>
          <w:rFonts w:ascii="Times New Roman" w:eastAsia="Times New Roman" w:hAnsi="Times New Roman" w:cs="Times New Roman"/>
          <w:color w:val="000000" w:themeColor="text1"/>
          <w:sz w:val="24"/>
          <w:szCs w:val="24"/>
          <w:lang w:val="en-US"/>
        </w:rPr>
        <w:t> per diem rates and hotel costs which directly support the implementation of the project and indicate single or double occupancy.  Per diem rates should be calculated according to the U.S. government allowable rates or be adjusted to local prices if appropriate. Please consult with your U.S. Embassy/Consulate. All expenses must be itemized and explained. </w:t>
      </w:r>
    </w:p>
    <w:p w14:paraId="519BAD8F" w14:textId="77777777" w:rsidR="00D44118" w:rsidRPr="00B7725E" w:rsidRDefault="00D44118">
      <w:pPr>
        <w:pStyle w:val="ListParagraph"/>
        <w:numPr>
          <w:ilvl w:val="0"/>
          <w:numId w:val="52"/>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i/>
          <w:iCs/>
          <w:color w:val="000000" w:themeColor="text1"/>
          <w:sz w:val="24"/>
          <w:szCs w:val="24"/>
          <w:lang w:val="en-US"/>
        </w:rPr>
        <w:t>Travel</w:t>
      </w:r>
      <w:proofErr w:type="gramStart"/>
      <w:r w:rsidRPr="7909D186">
        <w:rPr>
          <w:rFonts w:ascii="Times New Roman" w:eastAsia="Times New Roman" w:hAnsi="Times New Roman" w:cs="Times New Roman"/>
          <w:i/>
          <w:iCs/>
          <w:color w:val="000000" w:themeColor="text1"/>
          <w:sz w:val="24"/>
          <w:szCs w:val="24"/>
          <w:lang w:val="en-US"/>
        </w:rPr>
        <w:t>: </w:t>
      </w:r>
      <w:r w:rsidRPr="7909D186">
        <w:rPr>
          <w:rFonts w:ascii="Times New Roman" w:eastAsia="Times New Roman" w:hAnsi="Times New Roman" w:cs="Times New Roman"/>
          <w:color w:val="000000" w:themeColor="text1"/>
          <w:sz w:val="24"/>
          <w:szCs w:val="24"/>
          <w:lang w:val="en-US"/>
        </w:rPr>
        <w:t> If</w:t>
      </w:r>
      <w:proofErr w:type="gramEnd"/>
      <w:r w:rsidRPr="7909D186">
        <w:rPr>
          <w:rFonts w:ascii="Times New Roman" w:eastAsia="Times New Roman" w:hAnsi="Times New Roman" w:cs="Times New Roman"/>
          <w:color w:val="000000" w:themeColor="text1"/>
          <w:sz w:val="24"/>
          <w:szCs w:val="24"/>
          <w:lang w:val="en-US"/>
        </w:rPr>
        <w:t> the program involves travel, include a brief statement of justification for that </w:t>
      </w:r>
      <w:proofErr w:type="gramStart"/>
      <w:r w:rsidRPr="7909D186">
        <w:rPr>
          <w:rFonts w:ascii="Times New Roman" w:eastAsia="Times New Roman" w:hAnsi="Times New Roman" w:cs="Times New Roman"/>
          <w:color w:val="000000" w:themeColor="text1"/>
          <w:sz w:val="24"/>
          <w:szCs w:val="24"/>
          <w:lang w:val="en-US"/>
        </w:rPr>
        <w:t>travel</w:t>
      </w:r>
      <w:proofErr w:type="gramEnd"/>
      <w:r w:rsidRPr="7909D186">
        <w:rPr>
          <w:rFonts w:ascii="Times New Roman" w:eastAsia="Times New Roman" w:hAnsi="Times New Roman" w:cs="Times New Roman"/>
          <w:color w:val="000000" w:themeColor="text1"/>
          <w:sz w:val="24"/>
          <w:szCs w:val="24"/>
          <w:lang w:val="en-US"/>
        </w:rPr>
        <w:t>.  Estimate the costs of travel for this project, consultants or speakers, and participants/beneficiaries. Costs can include in-country and intraregional </w:t>
      </w:r>
      <w:proofErr w:type="gramStart"/>
      <w:r w:rsidRPr="7909D186">
        <w:rPr>
          <w:rFonts w:ascii="Times New Roman" w:eastAsia="Times New Roman" w:hAnsi="Times New Roman" w:cs="Times New Roman"/>
          <w:color w:val="000000" w:themeColor="text1"/>
          <w:sz w:val="24"/>
          <w:szCs w:val="24"/>
          <w:lang w:val="en-US"/>
        </w:rPr>
        <w:t>air fare</w:t>
      </w:r>
      <w:proofErr w:type="gramEnd"/>
      <w:r w:rsidRPr="7909D186">
        <w:rPr>
          <w:rFonts w:ascii="Times New Roman" w:eastAsia="Times New Roman" w:hAnsi="Times New Roman" w:cs="Times New Roman"/>
          <w:color w:val="000000" w:themeColor="text1"/>
          <w:sz w:val="24"/>
          <w:szCs w:val="24"/>
          <w:lang w:val="en-US"/>
        </w:rPr>
        <w:t> or local travel costs required for the actual implementation of the project.  Travel costs between the U.S. and project country are not supported.  </w:t>
      </w:r>
      <w:proofErr w:type="gramStart"/>
      <w:r w:rsidRPr="7909D186">
        <w:rPr>
          <w:rFonts w:ascii="Times New Roman" w:eastAsia="Times New Roman" w:hAnsi="Times New Roman" w:cs="Times New Roman"/>
          <w:color w:val="000000" w:themeColor="text1"/>
          <w:sz w:val="24"/>
          <w:szCs w:val="24"/>
          <w:lang w:val="en-US"/>
        </w:rPr>
        <w:t>The AEIF</w:t>
      </w:r>
      <w:proofErr w:type="gramEnd"/>
      <w:r w:rsidRPr="7909D186">
        <w:rPr>
          <w:rFonts w:ascii="Times New Roman" w:eastAsia="Times New Roman" w:hAnsi="Times New Roman" w:cs="Times New Roman"/>
          <w:color w:val="000000" w:themeColor="text1"/>
          <w:sz w:val="24"/>
          <w:szCs w:val="24"/>
          <w:lang w:val="en-US"/>
        </w:rPr>
        <w:t> does not support travel in business class or higher.  All expenses must be itemized and explained. </w:t>
      </w:r>
    </w:p>
    <w:p w14:paraId="5C5E3458" w14:textId="77777777" w:rsidR="00D44118" w:rsidRPr="00B7725E" w:rsidRDefault="00D44118">
      <w:pPr>
        <w:pStyle w:val="ListParagraph"/>
        <w:numPr>
          <w:ilvl w:val="0"/>
          <w:numId w:val="52"/>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i/>
          <w:iCs/>
          <w:color w:val="000000" w:themeColor="text1"/>
          <w:sz w:val="24"/>
          <w:szCs w:val="24"/>
          <w:lang w:val="en-US"/>
        </w:rPr>
        <w:t>Supplies, Materials, Equipment</w:t>
      </w:r>
      <w:proofErr w:type="gramStart"/>
      <w:r w:rsidRPr="7909D186">
        <w:rPr>
          <w:rFonts w:ascii="Times New Roman" w:eastAsia="Times New Roman" w:hAnsi="Times New Roman" w:cs="Times New Roman"/>
          <w:i/>
          <w:iCs/>
          <w:color w:val="000000" w:themeColor="text1"/>
          <w:sz w:val="24"/>
          <w:szCs w:val="24"/>
          <w:lang w:val="en-US"/>
        </w:rPr>
        <w:t>:</w:t>
      </w:r>
      <w:r w:rsidRPr="7909D186">
        <w:rPr>
          <w:rFonts w:ascii="Times New Roman" w:eastAsia="Times New Roman" w:hAnsi="Times New Roman" w:cs="Times New Roman"/>
          <w:color w:val="000000" w:themeColor="text1"/>
          <w:sz w:val="24"/>
          <w:szCs w:val="24"/>
          <w:lang w:val="en-US"/>
        </w:rPr>
        <w:t>  Include</w:t>
      </w:r>
      <w:proofErr w:type="gramEnd"/>
      <w:r w:rsidRPr="7909D186">
        <w:rPr>
          <w:rFonts w:ascii="Times New Roman" w:eastAsia="Times New Roman" w:hAnsi="Times New Roman" w:cs="Times New Roman"/>
          <w:color w:val="000000" w:themeColor="text1"/>
          <w:sz w:val="24"/>
          <w:szCs w:val="24"/>
          <w:lang w:val="en-US"/>
        </w:rPr>
        <w:t> general office supplies, computer software, consumable automotive supplies (i.e. fuel), small equipment such as laptops, projector, etc., and expendable materials (i.e. paper, paint). Rent equipment rather than </w:t>
      </w:r>
      <w:proofErr w:type="gramStart"/>
      <w:r w:rsidRPr="7909D186">
        <w:rPr>
          <w:rFonts w:ascii="Times New Roman" w:eastAsia="Times New Roman" w:hAnsi="Times New Roman" w:cs="Times New Roman"/>
          <w:color w:val="000000" w:themeColor="text1"/>
          <w:sz w:val="24"/>
          <w:szCs w:val="24"/>
          <w:lang w:val="en-US"/>
        </w:rPr>
        <w:t>purchase</w:t>
      </w:r>
      <w:proofErr w:type="gramEnd"/>
      <w:r w:rsidRPr="7909D186">
        <w:rPr>
          <w:rFonts w:ascii="Times New Roman" w:eastAsia="Times New Roman" w:hAnsi="Times New Roman" w:cs="Times New Roman"/>
          <w:color w:val="000000" w:themeColor="text1"/>
          <w:sz w:val="24"/>
          <w:szCs w:val="24"/>
          <w:lang w:val="en-US"/>
        </w:rPr>
        <w:t> if it is more cost-efficient. All expenses must be itemized and explained. </w:t>
      </w:r>
    </w:p>
    <w:p w14:paraId="250AF54D" w14:textId="77777777" w:rsidR="00D44118" w:rsidRPr="00B7725E" w:rsidRDefault="00D44118">
      <w:pPr>
        <w:pStyle w:val="ListParagraph"/>
        <w:numPr>
          <w:ilvl w:val="0"/>
          <w:numId w:val="52"/>
        </w:num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i/>
          <w:iCs/>
          <w:color w:val="000000" w:themeColor="text1"/>
          <w:sz w:val="24"/>
          <w:szCs w:val="24"/>
          <w:lang w:val="en-US"/>
        </w:rPr>
        <w:t>Other: </w:t>
      </w:r>
      <w:r w:rsidRPr="7909D186">
        <w:rPr>
          <w:rFonts w:ascii="Times New Roman" w:eastAsia="Times New Roman" w:hAnsi="Times New Roman" w:cs="Times New Roman"/>
          <w:color w:val="000000" w:themeColor="text1"/>
          <w:sz w:val="24"/>
          <w:szCs w:val="24"/>
          <w:lang w:val="en-US"/>
        </w:rPr>
        <w:t> Describe other costs directly associated with the program, which do not fit in the other categories. Commonly cited items are administrative and accounting costs, shipping costs for materials and equipment, and monitoring and evaluation.  All expenses must be itemized and explained. </w:t>
      </w:r>
    </w:p>
    <w:p w14:paraId="307162F1" w14:textId="77777777" w:rsidR="00D44118" w:rsidRPr="00B7725E" w:rsidRDefault="00D44118">
      <w:pPr>
        <w:pStyle w:val="ListParagraph"/>
        <w:numPr>
          <w:ilvl w:val="0"/>
          <w:numId w:val="52"/>
        </w:numPr>
        <w:rPr>
          <w:rFonts w:ascii="Times New Roman" w:eastAsia="Times New Roman" w:hAnsi="Times New Roman" w:cs="Times New Roman"/>
          <w:color w:val="000000" w:themeColor="text1"/>
          <w:sz w:val="24"/>
          <w:szCs w:val="24"/>
          <w:lang w:val="en-US"/>
        </w:rPr>
      </w:pPr>
      <w:r w:rsidRPr="71A8564C">
        <w:rPr>
          <w:rFonts w:ascii="Times New Roman" w:eastAsia="Times New Roman" w:hAnsi="Times New Roman" w:cs="Times New Roman"/>
          <w:color w:val="000000" w:themeColor="text1"/>
          <w:sz w:val="24"/>
          <w:szCs w:val="24"/>
          <w:lang w:val="en-US"/>
        </w:rPr>
        <w:t>“Cost Sharing” refers to contributions from the organization or other entities other than the U.S. Embassy.   It also includes in-kind contributions such as volunteers’ time and donated venues. </w:t>
      </w:r>
    </w:p>
    <w:p w14:paraId="2A5A007E" w14:textId="79E382A9" w:rsidR="71A8564C" w:rsidRDefault="71A8564C" w:rsidP="71A8564C">
      <w:pPr>
        <w:rPr>
          <w:rFonts w:ascii="Times New Roman" w:eastAsia="Times New Roman" w:hAnsi="Times New Roman" w:cs="Times New Roman"/>
          <w:color w:val="000000" w:themeColor="text1"/>
          <w:sz w:val="24"/>
          <w:szCs w:val="24"/>
          <w:lang w:val="en-US"/>
        </w:rPr>
      </w:pPr>
    </w:p>
    <w:p w14:paraId="63451AAB" w14:textId="035601C2" w:rsidR="01D079A3" w:rsidRDefault="01D079A3" w:rsidP="71A8564C">
      <w:pPr>
        <w:pStyle w:val="ListParagraph"/>
        <w:numPr>
          <w:ilvl w:val="0"/>
          <w:numId w:val="4"/>
        </w:numPr>
        <w:spacing w:after="0" w:line="257" w:lineRule="auto"/>
        <w:rPr>
          <w:rFonts w:ascii="Times New Roman" w:eastAsia="Times New Roman" w:hAnsi="Times New Roman" w:cs="Times New Roman"/>
          <w:b/>
          <w:bCs/>
          <w:i/>
          <w:iCs/>
          <w:sz w:val="24"/>
          <w:szCs w:val="24"/>
        </w:rPr>
      </w:pPr>
      <w:r w:rsidRPr="71A8564C">
        <w:rPr>
          <w:rFonts w:ascii="Times New Roman" w:eastAsia="Times New Roman" w:hAnsi="Times New Roman" w:cs="Times New Roman"/>
          <w:b/>
          <w:bCs/>
          <w:i/>
          <w:iCs/>
          <w:sz w:val="24"/>
          <w:szCs w:val="24"/>
        </w:rPr>
        <w:t>Indirect Costs</w:t>
      </w:r>
    </w:p>
    <w:p w14:paraId="714222B7" w14:textId="7FD8D0FC" w:rsidR="01D079A3" w:rsidRDefault="01D079A3" w:rsidP="71A8564C">
      <w:pPr>
        <w:spacing w:line="257" w:lineRule="auto"/>
      </w:pPr>
      <w:r w:rsidRPr="71A8564C">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3C8E2BA4" w14:textId="1AD4C202" w:rsidR="71A8564C" w:rsidRDefault="71A8564C" w:rsidP="71A8564C">
      <w:pPr>
        <w:rPr>
          <w:rFonts w:ascii="Times New Roman" w:eastAsia="Times New Roman" w:hAnsi="Times New Roman" w:cs="Times New Roman"/>
          <w:color w:val="000000" w:themeColor="text1"/>
          <w:sz w:val="24"/>
          <w:szCs w:val="24"/>
          <w:lang w:val="en-US"/>
        </w:rPr>
      </w:pPr>
    </w:p>
    <w:p w14:paraId="08ED7479" w14:textId="31D57209" w:rsidR="00D44118" w:rsidRDefault="00D44118" w:rsidP="7909D186">
      <w:pPr>
        <w:pStyle w:val="Heading5"/>
        <w:numPr>
          <w:ilvl w:val="0"/>
          <w:numId w:val="4"/>
        </w:numPr>
        <w:rPr>
          <w:rFonts w:ascii="Times New Roman" w:eastAsia="Times New Roman" w:hAnsi="Times New Roman" w:cs="Times New Roman"/>
          <w:b/>
          <w:bCs/>
          <w:i/>
          <w:iCs/>
          <w:color w:val="000000"/>
          <w:sz w:val="24"/>
          <w:szCs w:val="24"/>
        </w:rPr>
      </w:pPr>
      <w:r w:rsidRPr="71A8564C">
        <w:rPr>
          <w:rFonts w:ascii="Times New Roman" w:eastAsia="Times New Roman" w:hAnsi="Times New Roman" w:cs="Times New Roman"/>
          <w:b/>
          <w:bCs/>
          <w:i/>
          <w:iCs/>
          <w:color w:val="000000" w:themeColor="text1"/>
          <w:sz w:val="24"/>
          <w:szCs w:val="24"/>
        </w:rPr>
        <w:t>Review and Selection Process</w:t>
      </w:r>
    </w:p>
    <w:p w14:paraId="597381B3" w14:textId="259CC98D" w:rsidR="02A07598" w:rsidRDefault="02A07598" w:rsidP="71A8564C">
      <w:pPr>
        <w:pStyle w:val="ListParagraph"/>
        <w:numPr>
          <w:ilvl w:val="0"/>
          <w:numId w:val="1"/>
        </w:numPr>
        <w:spacing w:after="0"/>
        <w:rPr>
          <w:rFonts w:ascii="Times New Roman" w:eastAsia="Times New Roman" w:hAnsi="Times New Roman" w:cs="Times New Roman"/>
          <w:color w:val="000000" w:themeColor="text1"/>
          <w:sz w:val="24"/>
          <w:szCs w:val="24"/>
          <w:lang w:val="en-US"/>
        </w:rPr>
      </w:pPr>
      <w:r w:rsidRPr="71A8564C">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660E34CC" w14:textId="65AAD4A5" w:rsidR="02A07598" w:rsidRDefault="02A07598" w:rsidP="71A8564C">
      <w:pPr>
        <w:spacing w:after="0"/>
        <w:ind w:left="720"/>
      </w:pPr>
      <w:r w:rsidRPr="71A8564C">
        <w:rPr>
          <w:rFonts w:ascii="Times New Roman" w:eastAsia="Times New Roman" w:hAnsi="Times New Roman" w:cs="Times New Roman"/>
          <w:color w:val="000000" w:themeColor="text1"/>
          <w:sz w:val="24"/>
          <w:szCs w:val="24"/>
        </w:rPr>
        <w:lastRenderedPageBreak/>
        <w:t xml:space="preserve"> </w:t>
      </w:r>
    </w:p>
    <w:p w14:paraId="6686FEB4" w14:textId="0A15E9DC" w:rsidR="02A07598" w:rsidRDefault="02A07598" w:rsidP="71A8564C">
      <w:pPr>
        <w:pStyle w:val="ListParagraph"/>
        <w:numPr>
          <w:ilvl w:val="0"/>
          <w:numId w:val="3"/>
        </w:numPr>
        <w:spacing w:after="0"/>
        <w:rPr>
          <w:rFonts w:ascii="Times New Roman" w:eastAsia="Times New Roman" w:hAnsi="Times New Roman" w:cs="Times New Roman"/>
          <w:color w:val="000000" w:themeColor="text1"/>
          <w:sz w:val="24"/>
          <w:szCs w:val="24"/>
          <w:lang w:val="en-US"/>
        </w:rPr>
      </w:pPr>
      <w:r w:rsidRPr="71A8564C">
        <w:rPr>
          <w:rFonts w:ascii="Times New Roman" w:eastAsia="Times New Roman" w:hAnsi="Times New Roman" w:cs="Times New Roman"/>
          <w:color w:val="000000" w:themeColor="text1"/>
          <w:sz w:val="24"/>
          <w:szCs w:val="24"/>
          <w:lang w:val="en-US"/>
        </w:rPr>
        <w:t>Review.  All submissions are screened for technical eligibility.</w:t>
      </w:r>
      <w:r w:rsidRPr="71A8564C">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r w:rsidRPr="71A8564C">
        <w:rPr>
          <w:rFonts w:ascii="Times New Roman" w:eastAsia="Times New Roman" w:hAnsi="Times New Roman" w:cs="Times New Roman"/>
          <w:b/>
          <w:bCs/>
          <w:sz w:val="24"/>
          <w:szCs w:val="24"/>
          <w:lang w:val="en-US"/>
        </w:rPr>
        <w:t>Section D. Application Contents and Format</w:t>
      </w:r>
      <w:r w:rsidRPr="71A8564C">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1A8564C">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4E13DF77" w14:textId="4CC67A5B" w:rsidR="02A07598" w:rsidRDefault="02A07598" w:rsidP="71A8564C">
      <w:pPr>
        <w:spacing w:after="0"/>
        <w:ind w:left="1080"/>
      </w:pPr>
      <w:r w:rsidRPr="71A8564C">
        <w:rPr>
          <w:rFonts w:ascii="Times New Roman" w:eastAsia="Times New Roman" w:hAnsi="Times New Roman" w:cs="Times New Roman"/>
          <w:color w:val="000000" w:themeColor="text1"/>
          <w:sz w:val="24"/>
          <w:szCs w:val="24"/>
        </w:rPr>
        <w:t xml:space="preserve"> </w:t>
      </w:r>
    </w:p>
    <w:p w14:paraId="78DB4858" w14:textId="20199331" w:rsidR="02A07598" w:rsidRDefault="02A07598" w:rsidP="71A8564C">
      <w:pPr>
        <w:pStyle w:val="ListParagraph"/>
        <w:numPr>
          <w:ilvl w:val="0"/>
          <w:numId w:val="2"/>
        </w:numPr>
        <w:spacing w:after="0"/>
        <w:rPr>
          <w:rFonts w:ascii="Times New Roman" w:eastAsia="Times New Roman" w:hAnsi="Times New Roman" w:cs="Times New Roman"/>
          <w:color w:val="000000" w:themeColor="text1"/>
          <w:sz w:val="24"/>
          <w:szCs w:val="24"/>
          <w:lang w:val="en-US"/>
        </w:rPr>
      </w:pPr>
      <w:r w:rsidRPr="71A8564C">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28DD6760" w14:textId="20CE87E1" w:rsidR="71A8564C" w:rsidRDefault="71A8564C" w:rsidP="71A8564C">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p>
    <w:p w14:paraId="6422DE97" w14:textId="77777777" w:rsidR="00D44118" w:rsidRDefault="00D44118" w:rsidP="00D44118">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28C2444A" w14:textId="041899A1" w:rsidR="00D44118" w:rsidRDefault="00D44118" w:rsidP="7909D186">
      <w:pPr>
        <w:pStyle w:val="Heading5"/>
        <w:numPr>
          <w:ilvl w:val="0"/>
          <w:numId w:val="4"/>
        </w:numPr>
        <w:rPr>
          <w:rFonts w:ascii="Times New Roman" w:eastAsia="Times New Roman" w:hAnsi="Times New Roman" w:cs="Times New Roman"/>
          <w:b/>
          <w:bCs/>
          <w:i/>
          <w:iCs/>
          <w:color w:val="000000"/>
          <w:sz w:val="24"/>
          <w:szCs w:val="24"/>
        </w:rPr>
      </w:pPr>
      <w:r w:rsidRPr="7909D186">
        <w:rPr>
          <w:rFonts w:ascii="Times New Roman" w:eastAsia="Times New Roman" w:hAnsi="Times New Roman" w:cs="Times New Roman"/>
          <w:b/>
          <w:bCs/>
          <w:i/>
          <w:iCs/>
          <w:color w:val="000000" w:themeColor="text1"/>
          <w:sz w:val="24"/>
          <w:szCs w:val="24"/>
        </w:rPr>
        <w:t>Risk Review</w:t>
      </w:r>
    </w:p>
    <w:p w14:paraId="3FC280E8" w14:textId="77777777" w:rsidR="00D44118" w:rsidRDefault="00D44118">
      <w:pPr>
        <w:numPr>
          <w:ilvl w:val="0"/>
          <w:numId w:val="23"/>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23D81CB3" w14:textId="77777777" w:rsidR="00D44118" w:rsidRDefault="00D44118">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34D1BF64" w14:textId="77777777" w:rsidR="00D44118" w:rsidRDefault="00D44118">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6DA83A4A" w14:textId="77777777" w:rsidR="00D44118" w:rsidRDefault="00D44118">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69D1165A" w14:textId="77777777" w:rsidR="00D44118" w:rsidRDefault="00D44118">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15536313" w14:textId="77777777" w:rsidR="00D44118" w:rsidRPr="00B7725E" w:rsidRDefault="00D44118">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Ability to effectively implement project requirements </w:t>
      </w:r>
    </w:p>
    <w:p w14:paraId="291547D0" w14:textId="77777777" w:rsidR="00B7725E" w:rsidRDefault="00B7725E" w:rsidP="00B7725E">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667C4736" w14:textId="77777777" w:rsidR="00B7725E" w:rsidRDefault="00B7725E">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48C4D329" w14:textId="77777777" w:rsidR="00B7725E" w:rsidRDefault="00B7725E" w:rsidP="00B7725E">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41E59EFD" w14:textId="77777777" w:rsidR="00B7725E" w:rsidRPr="00ED0C72" w:rsidRDefault="00B7725E" w:rsidP="71A8564C">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71A8564C">
        <w:rPr>
          <w:rFonts w:ascii="Times New Roman" w:eastAsia="Times New Roman" w:hAnsi="Times New Roman" w:cs="Times New Roman"/>
          <w:color w:val="000000" w:themeColor="text1"/>
          <w:sz w:val="24"/>
          <w:szCs w:val="24"/>
          <w:lang w:val="en-US"/>
        </w:rPr>
        <w:t xml:space="preserve">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 </w:t>
      </w:r>
    </w:p>
    <w:p w14:paraId="5CD8D86C" w14:textId="34AD4142" w:rsidR="00D44118" w:rsidRPr="000642D4" w:rsidRDefault="00D44118" w:rsidP="71A8564C">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p>
    <w:p w14:paraId="2D878D2A" w14:textId="7E6D49BD" w:rsidR="00D44118" w:rsidRPr="000642D4" w:rsidRDefault="6C7EB341">
      <w:pPr>
        <w:pStyle w:val="ListParagraph"/>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u w:val="single"/>
          <w:lang w:val="en-US"/>
        </w:rPr>
      </w:pPr>
      <w:r w:rsidRPr="71A8564C">
        <w:rPr>
          <w:rFonts w:ascii="Times New Roman" w:eastAsia="Times New Roman" w:hAnsi="Times New Roman" w:cs="Times New Roman"/>
          <w:color w:val="000000" w:themeColor="text1"/>
          <w:sz w:val="24"/>
          <w:szCs w:val="24"/>
          <w:u w:val="single"/>
          <w:lang w:val="en-US"/>
        </w:rPr>
        <w:t>Risk Analysis Management</w:t>
      </w:r>
    </w:p>
    <w:p w14:paraId="6FDF29EF" w14:textId="15A21DFC" w:rsidR="00D44118" w:rsidRPr="000642D4" w:rsidRDefault="6C7EB341" w:rsidP="71A8564C">
      <w:pPr>
        <w:pStyle w:val="NoSpacing"/>
        <w:ind w:left="360"/>
      </w:pPr>
      <w:r w:rsidRPr="71A8564C">
        <w:rPr>
          <w:rFonts w:ascii="Times New Roman" w:eastAsia="Times New Roman" w:hAnsi="Times New Roman" w:cs="Times New Roman"/>
          <w:color w:val="000000" w:themeColor="text1"/>
          <w:sz w:val="24"/>
          <w:szCs w:val="24"/>
          <w:lang w:val="en-US"/>
        </w:rPr>
        <w:t xml:space="preserve">To qualify for final consideration, certain applicants must undertake the Risk Analysis Management (RAM) vetting process by providing Risk Analysis Information (RAI) about their “key individuals” (i.e., individuals with the ability to control applicant organizations’ funds), including “key individuals” from selected sub-recipients.  </w:t>
      </w:r>
      <w:r w:rsidRPr="71A8564C">
        <w:rPr>
          <w:rFonts w:ascii="Times New Roman" w:eastAsia="Times New Roman" w:hAnsi="Times New Roman" w:cs="Times New Roman"/>
          <w:b/>
          <w:bCs/>
          <w:color w:val="000000" w:themeColor="text1"/>
          <w:sz w:val="24"/>
          <w:szCs w:val="24"/>
          <w:lang w:val="en-US"/>
        </w:rPr>
        <w:t xml:space="preserve">Please note: these individuals </w:t>
      </w:r>
      <w:r w:rsidRPr="71A8564C">
        <w:rPr>
          <w:rFonts w:ascii="Times New Roman" w:eastAsia="Times New Roman" w:hAnsi="Times New Roman" w:cs="Times New Roman"/>
          <w:b/>
          <w:bCs/>
          <w:i/>
          <w:iCs/>
          <w:color w:val="000000" w:themeColor="text1"/>
          <w:sz w:val="24"/>
          <w:szCs w:val="24"/>
          <w:u w:val="single"/>
          <w:lang w:val="en-US"/>
        </w:rPr>
        <w:t>could</w:t>
      </w:r>
      <w:r w:rsidRPr="71A8564C">
        <w:rPr>
          <w:rFonts w:ascii="Times New Roman" w:eastAsia="Times New Roman" w:hAnsi="Times New Roman" w:cs="Times New Roman"/>
          <w:b/>
          <w:bCs/>
          <w:color w:val="000000" w:themeColor="text1"/>
          <w:sz w:val="24"/>
          <w:szCs w:val="24"/>
          <w:lang w:val="en-US"/>
        </w:rPr>
        <w:t xml:space="preserve"> be different from the key personnel listed in </w:t>
      </w:r>
      <w:proofErr w:type="gramStart"/>
      <w:r w:rsidRPr="71A8564C">
        <w:rPr>
          <w:rFonts w:ascii="Times New Roman" w:eastAsia="Times New Roman" w:hAnsi="Times New Roman" w:cs="Times New Roman"/>
          <w:b/>
          <w:bCs/>
          <w:color w:val="000000" w:themeColor="text1"/>
          <w:sz w:val="24"/>
          <w:szCs w:val="24"/>
          <w:lang w:val="en-US"/>
        </w:rPr>
        <w:t>the section</w:t>
      </w:r>
      <w:proofErr w:type="gramEnd"/>
      <w:r w:rsidRPr="71A8564C">
        <w:rPr>
          <w:rFonts w:ascii="Times New Roman" w:eastAsia="Times New Roman" w:hAnsi="Times New Roman" w:cs="Times New Roman"/>
          <w:b/>
          <w:bCs/>
          <w:color w:val="000000" w:themeColor="text1"/>
          <w:sz w:val="24"/>
          <w:szCs w:val="24"/>
          <w:lang w:val="en-US"/>
        </w:rPr>
        <w:t xml:space="preserve"> 4 of required documents. </w:t>
      </w:r>
      <w:r w:rsidRPr="71A8564C">
        <w:rPr>
          <w:rFonts w:ascii="Times New Roman" w:eastAsia="Times New Roman" w:hAnsi="Times New Roman" w:cs="Times New Roman"/>
          <w:color w:val="000000" w:themeColor="text1"/>
          <w:sz w:val="24"/>
          <w:szCs w:val="24"/>
          <w:lang w:val="en-US"/>
        </w:rPr>
        <w:t xml:space="preserve">The purpose of vetting potential contractors and grantees is to reduce the risk that foreign assistance funding is provided to terrorists or their supporters.  </w:t>
      </w:r>
      <w:r w:rsidRPr="71A8564C">
        <w:rPr>
          <w:rFonts w:ascii="Times New Roman" w:eastAsia="Times New Roman" w:hAnsi="Times New Roman" w:cs="Times New Roman"/>
          <w:b/>
          <w:bCs/>
          <w:color w:val="000000" w:themeColor="text1"/>
          <w:sz w:val="24"/>
          <w:szCs w:val="24"/>
          <w:lang w:val="en-US"/>
        </w:rPr>
        <w:t xml:space="preserve">Potential grantees will be notified separately if RAI is required. </w:t>
      </w:r>
      <w:r w:rsidRPr="71A8564C">
        <w:rPr>
          <w:rFonts w:ascii="Times New Roman" w:eastAsia="Times New Roman" w:hAnsi="Times New Roman" w:cs="Times New Roman"/>
          <w:color w:val="000000" w:themeColor="text1"/>
          <w:sz w:val="24"/>
          <w:szCs w:val="24"/>
          <w:lang w:val="en-US"/>
        </w:rPr>
        <w:t xml:space="preserve">Applicants submit key individuals’ RAI by completing the Risk Analysis Information Form, DS-4184, through the secure web portal at </w:t>
      </w:r>
      <w:hyperlink r:id="rId23">
        <w:r w:rsidRPr="71A8564C">
          <w:rPr>
            <w:rStyle w:val="Hyperlink"/>
            <w:rFonts w:ascii="Times New Roman" w:eastAsia="Times New Roman" w:hAnsi="Times New Roman" w:cs="Times New Roman"/>
            <w:color w:val="467886"/>
            <w:sz w:val="24"/>
            <w:szCs w:val="24"/>
            <w:lang w:val="en-US"/>
          </w:rPr>
          <w:t>https://ramportal.state.gov</w:t>
        </w:r>
      </w:hyperlink>
      <w:r w:rsidRPr="71A8564C">
        <w:rPr>
          <w:rFonts w:ascii="Times New Roman" w:eastAsia="Times New Roman" w:hAnsi="Times New Roman" w:cs="Times New Roman"/>
          <w:color w:val="000000" w:themeColor="text1"/>
          <w:sz w:val="24"/>
          <w:szCs w:val="24"/>
          <w:lang w:val="en-US"/>
        </w:rPr>
        <w:t xml:space="preserve">.  The DS-4184 requests the following RAI for each key individual:  Full Name; Aliases; Gender; Birth Place; Birthdate; Home/Work Addresses; </w:t>
      </w:r>
      <w:r w:rsidRPr="71A8564C">
        <w:rPr>
          <w:rFonts w:ascii="Times New Roman" w:eastAsia="Times New Roman" w:hAnsi="Times New Roman" w:cs="Times New Roman"/>
          <w:color w:val="000000" w:themeColor="text1"/>
          <w:sz w:val="24"/>
          <w:szCs w:val="24"/>
          <w:lang w:val="en-US"/>
        </w:rPr>
        <w:lastRenderedPageBreak/>
        <w:t xml:space="preserve">Phone Numbers; Employer; Professional Title; Email Addresses; Skype ID (if included, email address is also required); Numbers from All Official IDs (e.g., passports, ID cards, etc.); Nationalities; and Social Security Number (if U.S. person).  Questions about the DS-4184 form may be emailed to </w:t>
      </w:r>
      <w:hyperlink r:id="rId24">
        <w:r w:rsidRPr="71A8564C">
          <w:rPr>
            <w:rStyle w:val="Hyperlink"/>
            <w:rFonts w:ascii="Times New Roman" w:eastAsia="Times New Roman" w:hAnsi="Times New Roman" w:cs="Times New Roman"/>
            <w:color w:val="467886"/>
            <w:sz w:val="24"/>
            <w:szCs w:val="24"/>
            <w:lang w:val="en-US"/>
          </w:rPr>
          <w:t>RAM@state.gov</w:t>
        </w:r>
      </w:hyperlink>
      <w:r w:rsidRPr="71A8564C">
        <w:rPr>
          <w:rFonts w:ascii="Times New Roman" w:eastAsia="Times New Roman" w:hAnsi="Times New Roman" w:cs="Times New Roman"/>
          <w:color w:val="000000" w:themeColor="text1"/>
          <w:sz w:val="24"/>
          <w:szCs w:val="24"/>
          <w:lang w:val="en-US"/>
        </w:rPr>
        <w:t>.  Failure to submit information when requested, or failure to pass vetting, may be grounds for rejecting your proposal.</w:t>
      </w:r>
    </w:p>
    <w:p w14:paraId="5D2CB5CE" w14:textId="697069E8" w:rsidR="00D44118" w:rsidRPr="000642D4" w:rsidRDefault="6C7EB341" w:rsidP="71A8564C">
      <w:pPr>
        <w:spacing w:after="0" w:line="240" w:lineRule="auto"/>
        <w:ind w:left="360"/>
      </w:pPr>
      <w:r w:rsidRPr="71A8564C">
        <w:rPr>
          <w:rFonts w:ascii="Times New Roman" w:eastAsia="Times New Roman" w:hAnsi="Times New Roman" w:cs="Times New Roman"/>
          <w:color w:val="000000" w:themeColor="text1"/>
          <w:sz w:val="24"/>
          <w:szCs w:val="24"/>
          <w:lang w:val="en-US"/>
        </w:rPr>
        <w:t xml:space="preserve"> </w:t>
      </w:r>
    </w:p>
    <w:p w14:paraId="3B0C845A" w14:textId="6ACC3B99" w:rsidR="00D44118" w:rsidRPr="000642D4" w:rsidRDefault="00D44118" w:rsidP="71A8564C">
      <w:pPr>
        <w:spacing w:after="0" w:line="240" w:lineRule="auto"/>
      </w:pPr>
    </w:p>
    <w:p w14:paraId="6A3E503A" w14:textId="77777777" w:rsidR="00D44118" w:rsidRDefault="00D44118">
      <w:pPr>
        <w:pStyle w:val="Heading3"/>
        <w:numPr>
          <w:ilvl w:val="0"/>
          <w:numId w:val="12"/>
        </w:numPr>
        <w:ind w:left="360"/>
        <w:rPr>
          <w:rFonts w:ascii="Times New Roman" w:eastAsia="Times New Roman" w:hAnsi="Times New Roman" w:cs="Times New Roman"/>
          <w:b/>
          <w:bCs/>
          <w:color w:val="000000" w:themeColor="text1"/>
        </w:rPr>
      </w:pPr>
      <w:bookmarkStart w:id="12" w:name="_Toc223488492"/>
      <w:bookmarkStart w:id="13" w:name="_Toc224147450"/>
      <w:r w:rsidRPr="6B4E72AB">
        <w:rPr>
          <w:rFonts w:ascii="Times New Roman" w:eastAsia="Times New Roman" w:hAnsi="Times New Roman" w:cs="Times New Roman"/>
          <w:b/>
          <w:bCs/>
          <w:color w:val="000000" w:themeColor="text1"/>
        </w:rPr>
        <w:t>AWARD NOTICES</w:t>
      </w:r>
      <w:bookmarkEnd w:id="12"/>
      <w:bookmarkEnd w:id="13"/>
    </w:p>
    <w:p w14:paraId="7398B19C" w14:textId="77777777" w:rsidR="00D44118" w:rsidRDefault="00D44118" w:rsidP="00D44118">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award or cooperative agreement will be written, signed, awarded, and administered by the Grants Officer. The award agreement is the authorizing document, and it will be provided to the recipient for review and </w:t>
      </w:r>
      <w:proofErr w:type="gramStart"/>
      <w:r w:rsidRPr="7B9D94C4">
        <w:rPr>
          <w:rFonts w:ascii="Times New Roman" w:eastAsia="Times New Roman" w:hAnsi="Times New Roman" w:cs="Times New Roman"/>
          <w:sz w:val="24"/>
          <w:szCs w:val="24"/>
          <w:lang w:val="en-US"/>
        </w:rPr>
        <w:t>counter-signature</w:t>
      </w:r>
      <w:proofErr w:type="gramEnd"/>
      <w:r w:rsidRPr="7B9D94C4">
        <w:rPr>
          <w:rFonts w:ascii="Times New Roman" w:eastAsia="Times New Roman" w:hAnsi="Times New Roman" w:cs="Times New Roman"/>
          <w:sz w:val="24"/>
          <w:szCs w:val="24"/>
          <w:lang w:val="en-US"/>
        </w:rPr>
        <w:t>. The recipient may only start incurring project expenses beginning on the start date shown on the award document signed by the Grants Officer.</w:t>
      </w:r>
    </w:p>
    <w:p w14:paraId="43E2A721" w14:textId="77777777" w:rsidR="00D44118" w:rsidRDefault="00D44118" w:rsidP="00D44118">
      <w:pPr>
        <w:shd w:val="clear" w:color="auto" w:fill="FFFFFF" w:themeFill="background1"/>
        <w:spacing w:after="0" w:line="240" w:lineRule="auto"/>
        <w:rPr>
          <w:rFonts w:ascii="Times New Roman" w:eastAsia="Times New Roman" w:hAnsi="Times New Roman" w:cs="Times New Roman"/>
          <w:sz w:val="24"/>
          <w:szCs w:val="24"/>
        </w:rPr>
      </w:pPr>
    </w:p>
    <w:p w14:paraId="693287C2" w14:textId="77777777" w:rsidR="00D44118" w:rsidRDefault="00D44118" w:rsidP="00D44118">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528F1776" w14:textId="77777777" w:rsidR="00D44118" w:rsidRDefault="00D44118" w:rsidP="00D44118">
      <w:pPr>
        <w:shd w:val="clear" w:color="auto" w:fill="FFFFFF" w:themeFill="background1"/>
        <w:spacing w:after="0" w:line="240" w:lineRule="auto"/>
        <w:rPr>
          <w:rFonts w:ascii="Times New Roman" w:eastAsia="Times New Roman" w:hAnsi="Times New Roman" w:cs="Times New Roman"/>
          <w:sz w:val="24"/>
          <w:szCs w:val="24"/>
        </w:rPr>
      </w:pPr>
    </w:p>
    <w:p w14:paraId="5683D89E" w14:textId="77777777" w:rsidR="00D44118" w:rsidRDefault="00D44118" w:rsidP="00D44118">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1B19FB92" w14:textId="77777777" w:rsidR="00D44118" w:rsidRDefault="00D44118" w:rsidP="00D44118">
      <w:pPr>
        <w:shd w:val="clear" w:color="auto" w:fill="FFFFFF" w:themeFill="background1"/>
        <w:spacing w:after="0" w:line="240" w:lineRule="auto"/>
        <w:rPr>
          <w:rFonts w:ascii="Times New Roman" w:eastAsia="Times New Roman" w:hAnsi="Times New Roman" w:cs="Times New Roman"/>
          <w:sz w:val="24"/>
          <w:szCs w:val="24"/>
        </w:rPr>
      </w:pPr>
    </w:p>
    <w:p w14:paraId="0D10D596" w14:textId="060C8F81" w:rsidR="16875BC7" w:rsidRDefault="16875BC7" w:rsidP="7909D186">
      <w:pPr>
        <w:rPr>
          <w:rFonts w:ascii="Times New Roman" w:eastAsia="Times New Roman" w:hAnsi="Times New Roman" w:cs="Times New Roman"/>
          <w:color w:val="000000" w:themeColor="text1"/>
          <w:sz w:val="24"/>
          <w:szCs w:val="24"/>
          <w:lang w:val="en-US"/>
        </w:rPr>
      </w:pPr>
      <w:r w:rsidRPr="7909D186">
        <w:rPr>
          <w:rFonts w:ascii="Times New Roman" w:eastAsia="Times New Roman" w:hAnsi="Times New Roman" w:cs="Times New Roman"/>
          <w:b/>
          <w:bCs/>
          <w:i/>
          <w:iCs/>
          <w:color w:val="000000" w:themeColor="text1"/>
          <w:sz w:val="24"/>
          <w:szCs w:val="24"/>
          <w:lang w:val="en-US"/>
        </w:rPr>
        <w:t>Disclaimer</w:t>
      </w:r>
      <w:proofErr w:type="gramStart"/>
      <w:r w:rsidRPr="7909D186">
        <w:rPr>
          <w:rFonts w:ascii="Times New Roman" w:eastAsia="Times New Roman" w:hAnsi="Times New Roman" w:cs="Times New Roman"/>
          <w:b/>
          <w:bCs/>
          <w:i/>
          <w:iCs/>
          <w:color w:val="000000" w:themeColor="text1"/>
          <w:sz w:val="24"/>
          <w:szCs w:val="24"/>
          <w:lang w:val="en-US"/>
        </w:rPr>
        <w:t>:</w:t>
      </w:r>
      <w:r w:rsidRPr="7909D186">
        <w:rPr>
          <w:rFonts w:ascii="Times New Roman" w:eastAsia="Times New Roman" w:hAnsi="Times New Roman" w:cs="Times New Roman"/>
          <w:i/>
          <w:iCs/>
          <w:color w:val="000000" w:themeColor="text1"/>
          <w:sz w:val="24"/>
          <w:szCs w:val="24"/>
          <w:lang w:val="en-US"/>
        </w:rPr>
        <w:t> </w:t>
      </w:r>
      <w:r w:rsidRPr="7909D186">
        <w:rPr>
          <w:rFonts w:ascii="Times New Roman" w:eastAsia="Times New Roman" w:hAnsi="Times New Roman" w:cs="Times New Roman"/>
          <w:color w:val="000000" w:themeColor="text1"/>
          <w:sz w:val="24"/>
          <w:szCs w:val="24"/>
          <w:lang w:val="en-US"/>
        </w:rPr>
        <w:t xml:space="preserve"> This</w:t>
      </w:r>
      <w:proofErr w:type="gramEnd"/>
      <w:r w:rsidRPr="7909D186">
        <w:rPr>
          <w:rFonts w:ascii="Times New Roman" w:eastAsia="Times New Roman" w:hAnsi="Times New Roman" w:cs="Times New Roman"/>
          <w:color w:val="000000" w:themeColor="text1"/>
          <w:sz w:val="24"/>
          <w:szCs w:val="24"/>
          <w:lang w:val="en-US"/>
        </w:rPr>
        <w:t xml:space="preserve"> notice is subject to availability of funding. U.S. Embassy Beirut does not guarantee availability of funding by receiving applications under this announcement. Only successful applicants will be contacted.</w:t>
      </w:r>
      <w:r w:rsidRPr="7909D186">
        <w:rPr>
          <w:rFonts w:ascii="Times New Roman" w:eastAsia="Times New Roman" w:hAnsi="Times New Roman" w:cs="Times New Roman"/>
          <w:i/>
          <w:iCs/>
          <w:color w:val="000000" w:themeColor="text1"/>
          <w:sz w:val="24"/>
          <w:szCs w:val="24"/>
          <w:lang w:val="en-US"/>
        </w:rPr>
        <w:t> </w:t>
      </w:r>
      <w:r w:rsidRPr="7909D186">
        <w:rPr>
          <w:rFonts w:ascii="Times New Roman" w:eastAsia="Times New Roman" w:hAnsi="Times New Roman" w:cs="Times New Roman"/>
          <w:color w:val="000000" w:themeColor="text1"/>
          <w:sz w:val="24"/>
          <w:szCs w:val="24"/>
          <w:lang w:val="en-US"/>
        </w:rPr>
        <w:t>  </w:t>
      </w:r>
    </w:p>
    <w:p w14:paraId="4ED4BF2B" w14:textId="77777777" w:rsidR="00D44118" w:rsidRPr="000642D4" w:rsidRDefault="00D44118" w:rsidP="00D44118">
      <w:pPr>
        <w:shd w:val="clear" w:color="auto" w:fill="FFFFFF" w:themeFill="background1"/>
        <w:spacing w:after="0" w:line="240" w:lineRule="auto"/>
        <w:rPr>
          <w:rFonts w:ascii="Times New Roman" w:eastAsia="Times New Roman" w:hAnsi="Times New Roman" w:cs="Times New Roman"/>
          <w:sz w:val="24"/>
          <w:szCs w:val="24"/>
          <w:lang w:val="en-US"/>
        </w:rPr>
      </w:pPr>
      <w:r w:rsidRPr="000642D4">
        <w:rPr>
          <w:rFonts w:ascii="Times New Roman" w:eastAsia="Times New Roman" w:hAnsi="Times New Roman" w:cs="Times New Roman"/>
          <w:b/>
          <w:bCs/>
          <w:sz w:val="24"/>
          <w:szCs w:val="24"/>
          <w:lang w:val="en-US"/>
        </w:rPr>
        <w:t>Unsuccessful applicants: </w:t>
      </w:r>
      <w:r w:rsidRPr="000642D4">
        <w:rPr>
          <w:rFonts w:ascii="Times New Roman" w:eastAsia="Times New Roman" w:hAnsi="Times New Roman" w:cs="Times New Roman"/>
          <w:sz w:val="24"/>
          <w:szCs w:val="24"/>
          <w:lang w:val="en-US"/>
        </w:rPr>
        <w:t>Unsuccessful applicants will be notified by </w:t>
      </w:r>
      <w:r>
        <w:rPr>
          <w:rFonts w:ascii="Times New Roman" w:eastAsia="Times New Roman" w:hAnsi="Times New Roman" w:cs="Times New Roman"/>
          <w:sz w:val="24"/>
          <w:szCs w:val="24"/>
          <w:lang w:val="en-US"/>
        </w:rPr>
        <w:t>June</w:t>
      </w:r>
      <w:r w:rsidRPr="000642D4">
        <w:rPr>
          <w:rFonts w:ascii="Times New Roman" w:eastAsia="Times New Roman" w:hAnsi="Times New Roman" w:cs="Times New Roman"/>
          <w:sz w:val="24"/>
          <w:szCs w:val="24"/>
          <w:lang w:val="en-US"/>
        </w:rPr>
        <w:t xml:space="preserve"> 30, 2026, via email.  </w:t>
      </w:r>
    </w:p>
    <w:p w14:paraId="52B6B820" w14:textId="77777777" w:rsidR="00D44118" w:rsidRDefault="00D44118" w:rsidP="00D44118">
      <w:pPr>
        <w:shd w:val="clear" w:color="auto" w:fill="FFFFFF" w:themeFill="background1"/>
        <w:spacing w:after="0" w:line="240" w:lineRule="auto"/>
        <w:rPr>
          <w:rFonts w:ascii="Times New Roman" w:eastAsia="Times New Roman" w:hAnsi="Times New Roman" w:cs="Times New Roman"/>
          <w:sz w:val="24"/>
          <w:szCs w:val="24"/>
        </w:rPr>
      </w:pPr>
    </w:p>
    <w:p w14:paraId="46C285DB" w14:textId="77777777" w:rsidR="00D44118" w:rsidRDefault="00D44118" w:rsidP="00D44118">
      <w:pPr>
        <w:shd w:val="clear" w:color="auto" w:fill="FFFFFF" w:themeFill="background1"/>
        <w:spacing w:after="0" w:line="240" w:lineRule="auto"/>
        <w:rPr>
          <w:rFonts w:ascii="Times New Roman" w:eastAsia="Times New Roman" w:hAnsi="Times New Roman" w:cs="Times New Roman"/>
          <w:sz w:val="24"/>
          <w:szCs w:val="24"/>
        </w:rPr>
      </w:pPr>
    </w:p>
    <w:p w14:paraId="2F96016B" w14:textId="77777777" w:rsidR="00D44118" w:rsidRDefault="00D44118" w:rsidP="00D44118">
      <w:pPr>
        <w:shd w:val="clear" w:color="auto" w:fill="FFFFFF" w:themeFill="background1"/>
        <w:spacing w:after="0" w:line="240" w:lineRule="auto"/>
        <w:rPr>
          <w:rFonts w:ascii="Times New Roman" w:eastAsia="Times New Roman" w:hAnsi="Times New Roman" w:cs="Times New Roman"/>
          <w:i/>
          <w:iCs/>
          <w:sz w:val="24"/>
          <w:szCs w:val="24"/>
        </w:rPr>
      </w:pPr>
      <w:r w:rsidRPr="6B4E72AB">
        <w:rPr>
          <w:rFonts w:ascii="Times New Roman" w:eastAsia="Times New Roman" w:hAnsi="Times New Roman" w:cs="Times New Roman"/>
          <w:b/>
          <w:bCs/>
          <w:sz w:val="24"/>
          <w:szCs w:val="24"/>
        </w:rPr>
        <w:t>Payment Method:</w:t>
      </w:r>
      <w:r w:rsidRPr="6B4E72AB">
        <w:rPr>
          <w:rFonts w:ascii="Times New Roman" w:eastAsia="Times New Roman" w:hAnsi="Times New Roman" w:cs="Times New Roman"/>
          <w:sz w:val="24"/>
          <w:szCs w:val="24"/>
        </w:rPr>
        <w:t xml:space="preserve"> </w:t>
      </w:r>
    </w:p>
    <w:p w14:paraId="28C13E10" w14:textId="77777777" w:rsidR="00D44118" w:rsidRPr="00B7725E" w:rsidRDefault="00D44118" w:rsidP="7909D186">
      <w:pPr>
        <w:shd w:val="clear" w:color="auto" w:fill="FFFFFF" w:themeFill="background1"/>
        <w:spacing w:after="0" w:line="240" w:lineRule="auto"/>
        <w:rPr>
          <w:rFonts w:ascii="Times New Roman" w:eastAsia="Times New Roman" w:hAnsi="Times New Roman" w:cs="Times New Roman"/>
          <w:color w:val="000000" w:themeColor="text1"/>
          <w:sz w:val="24"/>
          <w:szCs w:val="24"/>
          <w:shd w:val="clear" w:color="auto" w:fill="EAD1DC"/>
          <w:lang w:val="en-US"/>
        </w:rPr>
      </w:pPr>
      <w:r w:rsidRPr="71A8564C">
        <w:rPr>
          <w:rFonts w:ascii="Times New Roman" w:eastAsia="Times New Roman" w:hAnsi="Times New Roman" w:cs="Times New Roman"/>
          <w:color w:val="000000" w:themeColor="text1"/>
          <w:sz w:val="24"/>
          <w:szCs w:val="24"/>
          <w:lang w:val="en-US"/>
        </w:rPr>
        <w:t xml:space="preserve">Recipients will be required to request </w:t>
      </w:r>
      <w:proofErr w:type="gramStart"/>
      <w:r w:rsidRPr="71A8564C">
        <w:rPr>
          <w:rFonts w:ascii="Times New Roman" w:eastAsia="Times New Roman" w:hAnsi="Times New Roman" w:cs="Times New Roman"/>
          <w:color w:val="000000" w:themeColor="text1"/>
          <w:sz w:val="24"/>
          <w:szCs w:val="24"/>
          <w:lang w:val="en-US"/>
        </w:rPr>
        <w:t>payments</w:t>
      </w:r>
      <w:proofErr w:type="gramEnd"/>
      <w:r w:rsidRPr="71A8564C">
        <w:rPr>
          <w:rFonts w:ascii="Times New Roman" w:eastAsia="Times New Roman" w:hAnsi="Times New Roman" w:cs="Times New Roman"/>
          <w:color w:val="000000" w:themeColor="text1"/>
          <w:sz w:val="24"/>
          <w:szCs w:val="24"/>
          <w:lang w:val="en-US"/>
        </w:rPr>
        <w:t xml:space="preserve"> by completing form SF-270—Request for Advance or Reimbursement and submitting the form to the Grants Officer and Grants Officer Representative.</w:t>
      </w:r>
    </w:p>
    <w:p w14:paraId="0E494004" w14:textId="4FF1D582" w:rsidR="71A8564C" w:rsidRDefault="71A8564C" w:rsidP="71A8564C">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p>
    <w:p w14:paraId="1876BDA3" w14:textId="77777777" w:rsidR="00D44118" w:rsidRDefault="00D44118" w:rsidP="00D44118">
      <w:pPr>
        <w:rPr>
          <w:rFonts w:ascii="Times New Roman" w:eastAsia="Times New Roman" w:hAnsi="Times New Roman" w:cs="Times New Roman"/>
          <w:sz w:val="24"/>
          <w:szCs w:val="24"/>
          <w:lang w:val="en-US"/>
        </w:rPr>
      </w:pPr>
      <w:r w:rsidRPr="6B4E72AB">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1E55D72E" w14:textId="77777777" w:rsidR="00D44118" w:rsidRDefault="00D44118" w:rsidP="00D44118">
      <w:pPr>
        <w:rPr>
          <w:rFonts w:ascii="Times New Roman" w:eastAsia="Times New Roman" w:hAnsi="Times New Roman" w:cs="Times New Roman"/>
          <w:sz w:val="24"/>
          <w:szCs w:val="24"/>
          <w:lang w:val="en-US"/>
        </w:rPr>
      </w:pPr>
    </w:p>
    <w:p w14:paraId="5E2CC5B1" w14:textId="77777777" w:rsidR="00D44118" w:rsidRDefault="00D44118">
      <w:pPr>
        <w:pStyle w:val="Heading3"/>
        <w:numPr>
          <w:ilvl w:val="0"/>
          <w:numId w:val="12"/>
        </w:numPr>
        <w:ind w:left="360"/>
        <w:rPr>
          <w:rFonts w:ascii="Times New Roman" w:eastAsia="Times New Roman" w:hAnsi="Times New Roman" w:cs="Times New Roman"/>
          <w:b/>
          <w:bCs/>
          <w:color w:val="000000"/>
        </w:rPr>
      </w:pPr>
      <w:bookmarkStart w:id="14" w:name="_Toc223488493"/>
      <w:bookmarkStart w:id="15" w:name="_Toc224147451"/>
      <w:r w:rsidRPr="7B9D94C4">
        <w:rPr>
          <w:rFonts w:ascii="Times New Roman" w:eastAsia="Times New Roman" w:hAnsi="Times New Roman" w:cs="Times New Roman"/>
          <w:b/>
          <w:bCs/>
          <w:color w:val="000000" w:themeColor="text1"/>
        </w:rPr>
        <w:t>POST-AWARD REQUIREMENTS AND ADMINISTRATION</w:t>
      </w:r>
      <w:bookmarkEnd w:id="14"/>
      <w:bookmarkEnd w:id="15"/>
    </w:p>
    <w:p w14:paraId="76A90A2A" w14:textId="77777777" w:rsidR="00D44118" w:rsidRDefault="00D44118" w:rsidP="00D44118">
      <w:pPr>
        <w:rPr>
          <w:rFonts w:ascii="Times New Roman" w:eastAsia="Times New Roman" w:hAnsi="Times New Roman" w:cs="Times New Roman"/>
        </w:rPr>
      </w:pPr>
    </w:p>
    <w:p w14:paraId="4DF7D88E" w14:textId="77777777" w:rsidR="00D44118" w:rsidRDefault="00D44118">
      <w:pPr>
        <w:pStyle w:val="Heading5"/>
        <w:numPr>
          <w:ilvl w:val="0"/>
          <w:numId w:val="22"/>
        </w:numPr>
        <w:ind w:left="72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lastRenderedPageBreak/>
        <w:t>Administrative and National Policy Requirements</w:t>
      </w:r>
    </w:p>
    <w:p w14:paraId="383B9D9F" w14:textId="77777777" w:rsidR="00D44118" w:rsidRDefault="00D44118" w:rsidP="00D44118">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Before </w:t>
      </w:r>
      <w:proofErr w:type="gramStart"/>
      <w:r w:rsidRPr="7B9D94C4">
        <w:rPr>
          <w:rFonts w:ascii="Times New Roman" w:eastAsia="Times New Roman" w:hAnsi="Times New Roman" w:cs="Times New Roman"/>
          <w:sz w:val="24"/>
          <w:szCs w:val="24"/>
          <w:lang w:val="en-US"/>
        </w:rPr>
        <w:t>submitting an application</w:t>
      </w:r>
      <w:proofErr w:type="gramEnd"/>
      <w:r w:rsidRPr="7B9D94C4">
        <w:rPr>
          <w:rFonts w:ascii="Times New Roman" w:eastAsia="Times New Roman" w:hAnsi="Times New Roman" w:cs="Times New Roman"/>
          <w:sz w:val="24"/>
          <w:szCs w:val="24"/>
          <w:lang w:val="en-US"/>
        </w:rPr>
        <w:t xml:space="preserve">, applicants should review all the terms and conditions and required certifications which will apply to this award, to ensure that they will be able to comply.  </w:t>
      </w:r>
      <w:r>
        <w:tab/>
      </w:r>
      <w:r w:rsidRPr="7B9D94C4">
        <w:rPr>
          <w:rFonts w:ascii="Times New Roman" w:eastAsia="Times New Roman" w:hAnsi="Times New Roman" w:cs="Times New Roman"/>
          <w:sz w:val="24"/>
          <w:szCs w:val="24"/>
          <w:lang w:val="en-US"/>
        </w:rPr>
        <w:t>These include:</w:t>
      </w:r>
    </w:p>
    <w:p w14:paraId="621AB507" w14:textId="77777777" w:rsidR="00D44118" w:rsidRDefault="00D44118" w:rsidP="00D44118">
      <w:pPr>
        <w:shd w:val="clear" w:color="auto" w:fill="FFFFFF" w:themeFill="background1"/>
        <w:spacing w:after="0" w:line="240" w:lineRule="auto"/>
        <w:rPr>
          <w:rFonts w:ascii="Times New Roman" w:eastAsia="Times New Roman" w:hAnsi="Times New Roman" w:cs="Times New Roman"/>
          <w:sz w:val="24"/>
          <w:szCs w:val="24"/>
          <w:u w:val="single"/>
        </w:rPr>
      </w:pPr>
    </w:p>
    <w:p w14:paraId="359FA655" w14:textId="77777777" w:rsidR="00D44118" w:rsidRDefault="00D44118" w:rsidP="00D44118">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48BCEE15" w14:textId="77777777" w:rsidR="00D44118" w:rsidRDefault="00D44118">
      <w:pPr>
        <w:numPr>
          <w:ilvl w:val="0"/>
          <w:numId w:val="21"/>
        </w:numPr>
        <w:spacing w:after="0"/>
        <w:rPr>
          <w:rFonts w:ascii="Times New Roman" w:eastAsia="Times New Roman" w:hAnsi="Times New Roman" w:cs="Times New Roman"/>
          <w:color w:val="000000"/>
          <w:sz w:val="24"/>
          <w:szCs w:val="24"/>
        </w:rPr>
      </w:pPr>
      <w:hyperlink r:id="rId25">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1306885A" w14:textId="77777777" w:rsidR="00D44118" w:rsidRDefault="00D44118">
      <w:pPr>
        <w:numPr>
          <w:ilvl w:val="1"/>
          <w:numId w:val="21"/>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Selecting recipients </w:t>
      </w:r>
      <w:proofErr w:type="gramStart"/>
      <w:r w:rsidRPr="7B9D94C4">
        <w:rPr>
          <w:rFonts w:ascii="Times New Roman" w:eastAsia="Times New Roman" w:hAnsi="Times New Roman" w:cs="Times New Roman"/>
          <w:color w:val="000000" w:themeColor="text1"/>
          <w:sz w:val="24"/>
          <w:szCs w:val="24"/>
          <w:lang w:val="en-US"/>
        </w:rPr>
        <w:t>most</w:t>
      </w:r>
      <w:proofErr w:type="gramEnd"/>
      <w:r w:rsidRPr="7B9D94C4">
        <w:rPr>
          <w:rFonts w:ascii="Times New Roman" w:eastAsia="Times New Roman" w:hAnsi="Times New Roman" w:cs="Times New Roman"/>
          <w:color w:val="000000" w:themeColor="text1"/>
          <w:sz w:val="24"/>
          <w:szCs w:val="24"/>
          <w:lang w:val="en-US"/>
        </w:rPr>
        <w:t xml:space="preserve"> likely to be successful in delivering results based on the program objectives through an impartial process of evaluating Federal award applications (2 CFR part 200.205),</w:t>
      </w:r>
    </w:p>
    <w:p w14:paraId="7CA9ADAC" w14:textId="77777777" w:rsidR="00D44118" w:rsidRDefault="00D44118">
      <w:pPr>
        <w:numPr>
          <w:ilvl w:val="1"/>
          <w:numId w:val="21"/>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Promoting </w:t>
      </w:r>
      <w:proofErr w:type="gramStart"/>
      <w:r w:rsidRPr="7B9D94C4">
        <w:rPr>
          <w:rFonts w:ascii="Times New Roman" w:eastAsia="Times New Roman" w:hAnsi="Times New Roman" w:cs="Times New Roman"/>
          <w:color w:val="000000" w:themeColor="text1"/>
          <w:sz w:val="24"/>
          <w:szCs w:val="24"/>
        </w:rPr>
        <w:t>the freedom</w:t>
      </w:r>
      <w:proofErr w:type="gramEnd"/>
      <w:r w:rsidRPr="7B9D94C4">
        <w:rPr>
          <w:rFonts w:ascii="Times New Roman" w:eastAsia="Times New Roman" w:hAnsi="Times New Roman" w:cs="Times New Roman"/>
          <w:color w:val="000000" w:themeColor="text1"/>
          <w:sz w:val="24"/>
          <w:szCs w:val="24"/>
        </w:rPr>
        <w:t xml:space="preserve">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14789C8B" w14:textId="77777777" w:rsidR="00D44118" w:rsidRDefault="00D44118">
      <w:pPr>
        <w:numPr>
          <w:ilvl w:val="1"/>
          <w:numId w:val="21"/>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721A3A1D" w14:textId="77777777" w:rsidR="00D44118" w:rsidRDefault="00D44118">
      <w:pPr>
        <w:numPr>
          <w:ilvl w:val="1"/>
          <w:numId w:val="21"/>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w:t>
      </w:r>
      <w:proofErr w:type="gramStart"/>
      <w:r w:rsidRPr="7B9D94C4">
        <w:rPr>
          <w:rFonts w:ascii="Times New Roman" w:eastAsia="Times New Roman" w:hAnsi="Times New Roman" w:cs="Times New Roman"/>
          <w:sz w:val="24"/>
          <w:szCs w:val="24"/>
          <w:lang w:val="en-US"/>
        </w:rPr>
        <w:t>effectuates</w:t>
      </w:r>
      <w:proofErr w:type="gramEnd"/>
      <w:r w:rsidRPr="7B9D94C4">
        <w:rPr>
          <w:rFonts w:ascii="Times New Roman" w:eastAsia="Times New Roman" w:hAnsi="Times New Roman" w:cs="Times New Roman"/>
          <w:sz w:val="24"/>
          <w:szCs w:val="24"/>
          <w:lang w:val="en-US"/>
        </w:rPr>
        <w:t xml:space="preserve"> program goals or agency priorities, and this provision permits awards to be terminated at the Department’s convenience, including when it determines that the award no longer advances the national interest.</w:t>
      </w:r>
    </w:p>
    <w:p w14:paraId="73345E85" w14:textId="77777777" w:rsidR="00D44118" w:rsidRDefault="00D44118" w:rsidP="00D44118">
      <w:pPr>
        <w:spacing w:after="0"/>
        <w:ind w:left="1440"/>
        <w:rPr>
          <w:rFonts w:ascii="Times New Roman" w:eastAsia="Times New Roman" w:hAnsi="Times New Roman" w:cs="Times New Roman"/>
          <w:color w:val="000000"/>
          <w:sz w:val="24"/>
          <w:szCs w:val="24"/>
        </w:rPr>
      </w:pPr>
    </w:p>
    <w:p w14:paraId="3B1B1B6A" w14:textId="77777777" w:rsidR="00D44118" w:rsidRDefault="00D44118">
      <w:pPr>
        <w:numPr>
          <w:ilvl w:val="0"/>
          <w:numId w:val="20"/>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26">
        <w:r w:rsidRPr="7B9D94C4">
          <w:rPr>
            <w:rFonts w:ascii="Times New Roman" w:eastAsia="Times New Roman" w:hAnsi="Times New Roman" w:cs="Times New Roman"/>
            <w:color w:val="467886"/>
            <w:sz w:val="24"/>
            <w:szCs w:val="24"/>
            <w:u w:val="single"/>
          </w:rPr>
          <w:t>2 CFR 25 - UNIVERSAL IDENTIFIER AND SYSTEM FOR AWARD MANAGEMENT</w:t>
        </w:r>
      </w:hyperlink>
    </w:p>
    <w:p w14:paraId="19F7782B" w14:textId="77777777" w:rsidR="00D44118" w:rsidRDefault="00D44118">
      <w:pPr>
        <w:numPr>
          <w:ilvl w:val="0"/>
          <w:numId w:val="20"/>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27">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45C9C81C" w14:textId="77777777" w:rsidR="00D44118" w:rsidRDefault="00D44118">
      <w:pPr>
        <w:numPr>
          <w:ilvl w:val="0"/>
          <w:numId w:val="20"/>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28">
        <w:r w:rsidRPr="7B9D94C4">
          <w:rPr>
            <w:rFonts w:ascii="Times New Roman" w:eastAsia="Times New Roman" w:hAnsi="Times New Roman" w:cs="Times New Roman"/>
            <w:color w:val="467886"/>
            <w:sz w:val="24"/>
            <w:szCs w:val="24"/>
            <w:u w:val="single"/>
          </w:rPr>
          <w:t>2 CFR 175 - AWARD TERM FOR TRAFFICKING IN PERSONS</w:t>
        </w:r>
      </w:hyperlink>
    </w:p>
    <w:p w14:paraId="690EC6BE" w14:textId="77777777" w:rsidR="00D44118" w:rsidRDefault="00D44118">
      <w:pPr>
        <w:numPr>
          <w:ilvl w:val="0"/>
          <w:numId w:val="20"/>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29">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76EB486D" w14:textId="77777777" w:rsidR="00D44118" w:rsidRDefault="00D44118">
      <w:pPr>
        <w:numPr>
          <w:ilvl w:val="0"/>
          <w:numId w:val="20"/>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0">
        <w:r w:rsidRPr="7B9D94C4">
          <w:rPr>
            <w:rFonts w:ascii="Times New Roman" w:eastAsia="Times New Roman" w:hAnsi="Times New Roman" w:cs="Times New Roman"/>
            <w:color w:val="467886"/>
            <w:sz w:val="24"/>
            <w:szCs w:val="24"/>
            <w:u w:val="single"/>
          </w:rPr>
          <w:t>2 CFR 183 - NEVER CONTRACT WITH THE ENEMY</w:t>
        </w:r>
      </w:hyperlink>
    </w:p>
    <w:p w14:paraId="3B4682E5" w14:textId="77777777" w:rsidR="00D44118" w:rsidRDefault="00D44118">
      <w:pPr>
        <w:numPr>
          <w:ilvl w:val="0"/>
          <w:numId w:val="20"/>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1">
        <w:r w:rsidRPr="7B9D94C4">
          <w:rPr>
            <w:rFonts w:ascii="Times New Roman" w:eastAsia="Times New Roman" w:hAnsi="Times New Roman" w:cs="Times New Roman"/>
            <w:color w:val="467886"/>
            <w:sz w:val="24"/>
            <w:szCs w:val="24"/>
            <w:u w:val="single"/>
          </w:rPr>
          <w:t>2 CFR 600 – DEPARTMENT OF STATE REQUIREMENTS</w:t>
        </w:r>
      </w:hyperlink>
    </w:p>
    <w:p w14:paraId="1B186A6E" w14:textId="77777777" w:rsidR="00D44118" w:rsidRPr="00B939EE" w:rsidRDefault="00D44118">
      <w:pPr>
        <w:numPr>
          <w:ilvl w:val="0"/>
          <w:numId w:val="20"/>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2">
        <w:r w:rsidRPr="7B9D94C4">
          <w:rPr>
            <w:rFonts w:ascii="Times New Roman" w:eastAsia="Times New Roman" w:hAnsi="Times New Roman" w:cs="Times New Roman"/>
            <w:color w:val="467886"/>
            <w:sz w:val="24"/>
            <w:szCs w:val="24"/>
            <w:u w:val="single"/>
          </w:rPr>
          <w:t>U.S. DEPARTMENT OF STATE STANDARD TERMS AND CONDITIONS</w:t>
        </w:r>
      </w:hyperlink>
    </w:p>
    <w:p w14:paraId="12B7AC45" w14:textId="77777777" w:rsidR="00D44118" w:rsidRPr="00B939EE" w:rsidRDefault="00D44118">
      <w:pPr>
        <w:pStyle w:val="ListParagraph"/>
        <w:numPr>
          <w:ilvl w:val="0"/>
          <w:numId w:val="20"/>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33">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2B589049" w14:textId="77777777" w:rsidR="00D44118" w:rsidRDefault="00D44118">
      <w:pPr>
        <w:pStyle w:val="Heading5"/>
        <w:numPr>
          <w:ilvl w:val="0"/>
          <w:numId w:val="22"/>
        </w:numPr>
        <w:ind w:left="72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75F8AF4C" w14:textId="77777777" w:rsidR="00B7725E" w:rsidRPr="00B7725E" w:rsidRDefault="00B7725E" w:rsidP="00B7725E">
      <w:pPr>
        <w:pStyle w:val="ListParagraph"/>
        <w:shd w:val="clear" w:color="auto" w:fill="FFFFFF" w:themeFill="background1"/>
        <w:spacing w:after="0" w:line="240" w:lineRule="auto"/>
        <w:ind w:left="360"/>
        <w:rPr>
          <w:rFonts w:ascii="Times New Roman" w:eastAsia="Times New Roman" w:hAnsi="Times New Roman" w:cs="Times New Roman"/>
          <w:sz w:val="24"/>
          <w:szCs w:val="24"/>
          <w:lang w:val="en-US"/>
        </w:rPr>
      </w:pPr>
      <w:r w:rsidRPr="00B7725E">
        <w:rPr>
          <w:rFonts w:ascii="Times New Roman" w:eastAsia="Times New Roman" w:hAnsi="Times New Roman" w:cs="Times New Roman"/>
          <w:b/>
          <w:bCs/>
          <w:sz w:val="24"/>
          <w:szCs w:val="24"/>
          <w:lang w:val="en-US"/>
        </w:rPr>
        <w:t xml:space="preserve">Reporting Requirements: </w:t>
      </w:r>
      <w:r w:rsidRPr="00B7725E">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00B7725E">
        <w:rPr>
          <w:rFonts w:ascii="Times New Roman" w:eastAsia="Times New Roman" w:hAnsi="Times New Roman" w:cs="Times New Roman"/>
          <w:b/>
          <w:bCs/>
          <w:i/>
          <w:iCs/>
          <w:sz w:val="24"/>
          <w:szCs w:val="24"/>
          <w:lang w:val="en-US"/>
        </w:rPr>
        <w:t>Note</w:t>
      </w:r>
      <w:r w:rsidRPr="00B7725E">
        <w:rPr>
          <w:rFonts w:ascii="Times New Roman" w:eastAsia="Times New Roman" w:hAnsi="Times New Roman" w:cs="Times New Roman"/>
          <w:sz w:val="24"/>
          <w:szCs w:val="24"/>
          <w:lang w:val="en-US"/>
        </w:rPr>
        <w:t xml:space="preserve">: most recipients will be required to submit quarterly </w:t>
      </w:r>
      <w:proofErr w:type="gramStart"/>
      <w:r w:rsidRPr="00B7725E">
        <w:rPr>
          <w:rFonts w:ascii="Times New Roman" w:eastAsia="Times New Roman" w:hAnsi="Times New Roman" w:cs="Times New Roman"/>
          <w:sz w:val="24"/>
          <w:szCs w:val="24"/>
          <w:lang w:val="en-US"/>
        </w:rPr>
        <w:t>program</w:t>
      </w:r>
      <w:proofErr w:type="gramEnd"/>
      <w:r w:rsidRPr="00B7725E">
        <w:rPr>
          <w:rFonts w:ascii="Times New Roman" w:eastAsia="Times New Roman" w:hAnsi="Times New Roman" w:cs="Times New Roman"/>
          <w:sz w:val="24"/>
          <w:szCs w:val="24"/>
          <w:lang w:val="en-US"/>
        </w:rPr>
        <w:t xml:space="preserve"> progress and financial reports throughout the project period. The quarterly progress report must include updated M&amp;E data for that quarter.  Progress and financial reports are due 30 days after the reporting period. Final certified programmatic and financial reports are due 120 days after the </w:t>
      </w:r>
      <w:proofErr w:type="gramStart"/>
      <w:r w:rsidRPr="00B7725E">
        <w:rPr>
          <w:rFonts w:ascii="Times New Roman" w:eastAsia="Times New Roman" w:hAnsi="Times New Roman" w:cs="Times New Roman"/>
          <w:sz w:val="24"/>
          <w:szCs w:val="24"/>
          <w:lang w:val="en-US"/>
        </w:rPr>
        <w:t>close</w:t>
      </w:r>
      <w:proofErr w:type="gramEnd"/>
      <w:r w:rsidRPr="00B7725E">
        <w:rPr>
          <w:rFonts w:ascii="Times New Roman" w:eastAsia="Times New Roman" w:hAnsi="Times New Roman" w:cs="Times New Roman"/>
          <w:sz w:val="24"/>
          <w:szCs w:val="24"/>
          <w:lang w:val="en-US"/>
        </w:rPr>
        <w:t xml:space="preserve"> of the project period.  </w:t>
      </w:r>
    </w:p>
    <w:p w14:paraId="6069E667" w14:textId="77777777" w:rsidR="00B7725E" w:rsidRPr="00B7725E" w:rsidRDefault="00B7725E" w:rsidP="00B7725E">
      <w:pPr>
        <w:pStyle w:val="ListParagraph"/>
        <w:shd w:val="clear" w:color="auto" w:fill="FFFFFF" w:themeFill="background1"/>
        <w:spacing w:after="0" w:line="240" w:lineRule="auto"/>
        <w:ind w:left="360"/>
        <w:rPr>
          <w:rFonts w:ascii="Times New Roman" w:eastAsia="Times New Roman" w:hAnsi="Times New Roman" w:cs="Times New Roman"/>
          <w:sz w:val="24"/>
          <w:szCs w:val="24"/>
        </w:rPr>
      </w:pPr>
      <w:r w:rsidRPr="00B7725E">
        <w:rPr>
          <w:rFonts w:ascii="Times New Roman" w:eastAsia="Times New Roman" w:hAnsi="Times New Roman" w:cs="Times New Roman"/>
          <w:sz w:val="24"/>
          <w:szCs w:val="24"/>
        </w:rPr>
        <w:t xml:space="preserve"> </w:t>
      </w:r>
    </w:p>
    <w:p w14:paraId="59B8D78E" w14:textId="77777777" w:rsidR="00B7725E" w:rsidRPr="00B7725E" w:rsidRDefault="00B7725E" w:rsidP="00B7725E">
      <w:pPr>
        <w:pStyle w:val="ListParagraph"/>
        <w:shd w:val="clear" w:color="auto" w:fill="FFFFFF" w:themeFill="background1"/>
        <w:spacing w:after="0" w:line="240" w:lineRule="auto"/>
        <w:ind w:left="360"/>
        <w:rPr>
          <w:rFonts w:ascii="Times New Roman" w:eastAsia="Times New Roman" w:hAnsi="Times New Roman" w:cs="Times New Roman"/>
          <w:sz w:val="24"/>
          <w:szCs w:val="24"/>
          <w:lang w:val="en-US"/>
        </w:rPr>
      </w:pPr>
      <w:r w:rsidRPr="00B7725E">
        <w:rPr>
          <w:rFonts w:ascii="Times New Roman" w:eastAsia="Times New Roman" w:hAnsi="Times New Roman" w:cs="Times New Roman"/>
          <w:sz w:val="24"/>
          <w:szCs w:val="24"/>
          <w:lang w:val="en-US"/>
        </w:rPr>
        <w:t xml:space="preserve">All reports are to be submitted electronically.  </w:t>
      </w:r>
    </w:p>
    <w:p w14:paraId="23325022" w14:textId="77777777" w:rsidR="00B7725E" w:rsidRPr="00B7725E" w:rsidRDefault="00B7725E" w:rsidP="00B7725E">
      <w:pPr>
        <w:pStyle w:val="ListParagraph"/>
        <w:shd w:val="clear" w:color="auto" w:fill="FFFFFF" w:themeFill="background1"/>
        <w:spacing w:after="0" w:line="240" w:lineRule="auto"/>
        <w:ind w:left="360"/>
        <w:rPr>
          <w:rFonts w:ascii="Times New Roman" w:eastAsia="Times New Roman" w:hAnsi="Times New Roman" w:cs="Times New Roman"/>
          <w:sz w:val="24"/>
          <w:szCs w:val="24"/>
        </w:rPr>
      </w:pPr>
    </w:p>
    <w:p w14:paraId="5C38F141" w14:textId="77777777" w:rsidR="00B7725E" w:rsidRPr="00B7725E" w:rsidRDefault="00B7725E" w:rsidP="00B7725E">
      <w:pPr>
        <w:pStyle w:val="ListParagraph"/>
        <w:shd w:val="clear" w:color="auto" w:fill="FFFFFF" w:themeFill="background1"/>
        <w:spacing w:after="0" w:line="240" w:lineRule="auto"/>
        <w:ind w:left="360"/>
        <w:rPr>
          <w:rFonts w:ascii="Times New Roman" w:eastAsia="Times New Roman" w:hAnsi="Times New Roman" w:cs="Times New Roman"/>
          <w:sz w:val="24"/>
          <w:szCs w:val="24"/>
          <w:lang w:val="en-US"/>
        </w:rPr>
      </w:pPr>
      <w:r w:rsidRPr="00B7725E">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00B7725E">
        <w:rPr>
          <w:rFonts w:ascii="Times New Roman" w:eastAsia="Times New Roman" w:hAnsi="Times New Roman" w:cs="Times New Roman"/>
          <w:i/>
          <w:iCs/>
          <w:color w:val="FF0000"/>
          <w:sz w:val="24"/>
          <w:szCs w:val="24"/>
          <w:lang w:val="en-US"/>
        </w:rPr>
        <w:t xml:space="preserve">  </w:t>
      </w:r>
    </w:p>
    <w:p w14:paraId="0F8C40B4" w14:textId="77777777" w:rsidR="00B7725E" w:rsidRPr="00B7725E" w:rsidRDefault="00B7725E" w:rsidP="00B7725E">
      <w:pPr>
        <w:pStyle w:val="ListParagraph"/>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129AF70F" w14:textId="77777777" w:rsidR="00B7725E" w:rsidRPr="00B7725E" w:rsidRDefault="00B7725E" w:rsidP="00B7725E">
      <w:pPr>
        <w:pStyle w:val="ListParagraph"/>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00B7725E">
        <w:rPr>
          <w:rFonts w:ascii="Times New Roman" w:eastAsia="Times New Roman" w:hAnsi="Times New Roman" w:cs="Times New Roman"/>
          <w:b/>
          <w:bCs/>
          <w:color w:val="000000" w:themeColor="text1"/>
          <w:sz w:val="24"/>
          <w:szCs w:val="24"/>
          <w:lang w:val="en-US"/>
        </w:rPr>
        <w:t>Foreign Assistance Data Review:</w:t>
      </w:r>
      <w:r w:rsidRPr="00B7725E">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392AE916" w14:textId="77777777" w:rsidR="00D44118" w:rsidRPr="00B7725E" w:rsidRDefault="00D44118" w:rsidP="00D44118">
      <w:pPr>
        <w:shd w:val="clear" w:color="auto" w:fill="FFFFFF" w:themeFill="background1"/>
        <w:spacing w:after="0" w:line="240" w:lineRule="auto"/>
        <w:rPr>
          <w:rFonts w:ascii="Times New Roman" w:eastAsia="Times New Roman" w:hAnsi="Times New Roman" w:cs="Times New Roman"/>
          <w:i/>
          <w:iCs/>
          <w:color w:val="FF0000"/>
          <w:sz w:val="24"/>
          <w:szCs w:val="24"/>
          <w:lang w:val="en-US"/>
        </w:rPr>
      </w:pPr>
    </w:p>
    <w:p w14:paraId="3E3CC2F7" w14:textId="77777777" w:rsidR="00D44118" w:rsidRDefault="00D44118" w:rsidP="00D44118">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3C104CA1" w14:textId="77777777" w:rsidR="00D44118" w:rsidRPr="00B939EE" w:rsidRDefault="00D44118">
      <w:pPr>
        <w:pStyle w:val="ListParagraph"/>
        <w:numPr>
          <w:ilvl w:val="0"/>
          <w:numId w:val="22"/>
        </w:numPr>
        <w:shd w:val="clear" w:color="auto" w:fill="FFFFFF" w:themeFill="background1"/>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Branding and Marking</w:t>
      </w:r>
    </w:p>
    <w:p w14:paraId="5858A097" w14:textId="77777777" w:rsidR="00D44118" w:rsidRPr="00B939EE" w:rsidRDefault="00D44118" w:rsidP="00D44118">
      <w:pPr>
        <w:pStyle w:val="ListParagraph"/>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5B15B478" w14:textId="77777777" w:rsidR="00D44118" w:rsidRDefault="00D44118" w:rsidP="00D44118">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Department of State, its programs, and U.S. Government funding and assistance should be easily identifiable to the Department's global audiences.  </w:t>
      </w:r>
    </w:p>
    <w:p w14:paraId="6AB943D8" w14:textId="77777777" w:rsidR="00D44118" w:rsidRPr="00B939EE" w:rsidRDefault="00D44118" w:rsidP="00D44118">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6305A344" w14:textId="4CE22A29" w:rsidR="00D44118" w:rsidRDefault="00D44118" w:rsidP="7909D186">
      <w:pPr>
        <w:shd w:val="clear" w:color="auto" w:fill="FFFFFF" w:themeFill="background1"/>
        <w:spacing w:after="0" w:line="240" w:lineRule="auto"/>
        <w:ind w:left="360"/>
        <w:rPr>
          <w:rFonts w:ascii="Times New Roman" w:eastAsia="Times New Roman" w:hAnsi="Times New Roman" w:cs="Times New Roman"/>
          <w:color w:val="000000"/>
          <w:sz w:val="24"/>
          <w:szCs w:val="24"/>
        </w:rPr>
      </w:pPr>
      <w:r w:rsidRPr="7909D186">
        <w:rPr>
          <w:rFonts w:ascii="Times New Roman" w:eastAsia="Times New Roman" w:hAnsi="Times New Roman" w:cs="Times New Roman"/>
          <w:color w:val="000000" w:themeColor="text1"/>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r w:rsidR="00B7725E" w:rsidRPr="7909D186">
        <w:rPr>
          <w:rFonts w:ascii="Times New Roman" w:eastAsia="Times New Roman" w:hAnsi="Times New Roman" w:cs="Times New Roman"/>
          <w:color w:val="000000" w:themeColor="text1"/>
          <w:sz w:val="24"/>
          <w:szCs w:val="24"/>
          <w:lang w:val="en-US"/>
        </w:rPr>
        <w:t xml:space="preserve"> </w:t>
      </w:r>
      <w:r w:rsidRPr="7909D186">
        <w:rPr>
          <w:rFonts w:ascii="Times New Roman" w:eastAsia="Times New Roman" w:hAnsi="Times New Roman" w:cs="Times New Roman"/>
          <w:color w:val="000000" w:themeColor="text1"/>
          <w:sz w:val="24"/>
          <w:szCs w:val="24"/>
        </w:rPr>
        <w:t xml:space="preserve">For more information, visit:  </w:t>
      </w:r>
      <w:hyperlink r:id="rId34">
        <w:r w:rsidRPr="7909D186">
          <w:rPr>
            <w:rStyle w:val="Hyperlink"/>
            <w:rFonts w:ascii="Times New Roman" w:eastAsia="Times New Roman" w:hAnsi="Times New Roman" w:cs="Times New Roman"/>
            <w:sz w:val="24"/>
            <w:szCs w:val="24"/>
          </w:rPr>
          <w:t>https://brand.america.gov/</w:t>
        </w:r>
      </w:hyperlink>
      <w:r w:rsidRPr="7909D186">
        <w:rPr>
          <w:rFonts w:ascii="Times New Roman" w:eastAsia="Times New Roman" w:hAnsi="Times New Roman" w:cs="Times New Roman"/>
          <w:color w:val="000000" w:themeColor="text1"/>
          <w:sz w:val="24"/>
          <w:szCs w:val="24"/>
        </w:rPr>
        <w:t xml:space="preserve"> </w:t>
      </w:r>
    </w:p>
    <w:p w14:paraId="75683927" w14:textId="04BCC6A8" w:rsidR="00D44118" w:rsidRDefault="00D44118" w:rsidP="7909D186">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784B3BFC" w14:textId="2171A341" w:rsidR="451FF7B0" w:rsidRDefault="451FF7B0" w:rsidP="71A8564C">
      <w:pPr>
        <w:shd w:val="clear" w:color="auto" w:fill="FFFFFF" w:themeFill="background1"/>
        <w:spacing w:after="0"/>
        <w:ind w:left="360"/>
      </w:pPr>
      <w:r w:rsidRPr="71A8564C">
        <w:rPr>
          <w:rFonts w:ascii="Times New Roman" w:eastAsia="Times New Roman" w:hAnsi="Times New Roman" w:cs="Times New Roman"/>
          <w:color w:val="000000" w:themeColor="text1"/>
          <w:sz w:val="24"/>
          <w:szCs w:val="24"/>
          <w:lang w:val="en-US"/>
        </w:rPr>
        <w:t xml:space="preserve">In addition to the Department of State branding guidance referenced above, recipients of new Public Diplomacy awards promoting Freedom 250 activities will also be required to incorporate the Freedom 250 logos in all program materials, activities, and communications. </w:t>
      </w:r>
    </w:p>
    <w:p w14:paraId="37A12E0E" w14:textId="670D1975" w:rsidR="451FF7B0" w:rsidRDefault="451FF7B0" w:rsidP="71A8564C">
      <w:pPr>
        <w:shd w:val="clear" w:color="auto" w:fill="FFFFFF" w:themeFill="background1"/>
        <w:spacing w:after="0"/>
        <w:ind w:left="360"/>
      </w:pPr>
      <w:r w:rsidRPr="71A8564C">
        <w:rPr>
          <w:rFonts w:ascii="Times New Roman" w:eastAsia="Times New Roman" w:hAnsi="Times New Roman" w:cs="Times New Roman"/>
          <w:sz w:val="24"/>
          <w:szCs w:val="24"/>
        </w:rPr>
        <w:t xml:space="preserve"> </w:t>
      </w:r>
    </w:p>
    <w:p w14:paraId="6FB22414" w14:textId="0BEBEB76" w:rsidR="451FF7B0" w:rsidRDefault="451FF7B0" w:rsidP="71A8564C">
      <w:pPr>
        <w:shd w:val="clear" w:color="auto" w:fill="FFFFFF" w:themeFill="background1"/>
        <w:spacing w:after="0"/>
        <w:ind w:left="360"/>
      </w:pPr>
      <w:r w:rsidRPr="71A8564C">
        <w:rPr>
          <w:rFonts w:ascii="Times New Roman" w:eastAsia="Times New Roman" w:hAnsi="Times New Roman" w:cs="Times New Roman"/>
          <w:color w:val="000000" w:themeColor="text1"/>
          <w:sz w:val="24"/>
          <w:szCs w:val="24"/>
          <w:lang w:val="en-US"/>
        </w:rPr>
        <w:lastRenderedPageBreak/>
        <w:t>The recipient will be expected to follow all existing marking and branding requirements in accordance with Department branding guidance. The Freedom 250 logos would be used in addition to, not in place of, these requirements.</w:t>
      </w:r>
    </w:p>
    <w:p w14:paraId="29EA3F5B" w14:textId="40CDE242" w:rsidR="71A8564C" w:rsidRDefault="71A8564C" w:rsidP="71A8564C">
      <w:pPr>
        <w:spacing w:after="0"/>
      </w:pPr>
    </w:p>
    <w:p w14:paraId="6679AAA1" w14:textId="09FC79F9" w:rsidR="71A8564C" w:rsidRDefault="71A8564C" w:rsidP="71A8564C">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2E5CCB9C" w14:textId="2E35AD32" w:rsidR="00D44118" w:rsidRDefault="00D44118">
      <w:pPr>
        <w:pStyle w:val="Heading3"/>
        <w:numPr>
          <w:ilvl w:val="0"/>
          <w:numId w:val="12"/>
        </w:numPr>
        <w:ind w:left="360"/>
        <w:rPr>
          <w:rFonts w:ascii="Times New Roman" w:eastAsia="Times New Roman" w:hAnsi="Times New Roman" w:cs="Times New Roman"/>
          <w:b/>
          <w:bCs/>
          <w:color w:val="000000"/>
        </w:rPr>
      </w:pPr>
      <w:bookmarkStart w:id="16" w:name="_Toc223488494"/>
      <w:bookmarkStart w:id="17" w:name="_Toc224147452"/>
      <w:r w:rsidRPr="7909D186">
        <w:rPr>
          <w:rFonts w:ascii="Times New Roman" w:eastAsia="Times New Roman" w:hAnsi="Times New Roman" w:cs="Times New Roman"/>
          <w:b/>
          <w:bCs/>
          <w:color w:val="000000" w:themeColor="text1"/>
        </w:rPr>
        <w:t>OTHER INFORMATION</w:t>
      </w:r>
      <w:bookmarkEnd w:id="16"/>
      <w:bookmarkEnd w:id="17"/>
    </w:p>
    <w:p w14:paraId="41C7B3BB" w14:textId="29E861A6" w:rsidR="3611329B" w:rsidRDefault="3611329B" w:rsidP="7909D186">
      <w:pPr>
        <w:shd w:val="clear" w:color="auto" w:fill="FFFFFF" w:themeFill="background1"/>
        <w:spacing w:after="0" w:line="240" w:lineRule="auto"/>
        <w:rPr>
          <w:rFonts w:ascii="Times New Roman" w:eastAsia="Times New Roman" w:hAnsi="Times New Roman" w:cs="Times New Roman"/>
          <w:sz w:val="24"/>
          <w:szCs w:val="24"/>
          <w:lang w:val="en-US"/>
        </w:rPr>
      </w:pPr>
      <w:r w:rsidRPr="71A8564C">
        <w:rPr>
          <w:rFonts w:ascii="Times New Roman" w:eastAsia="Times New Roman" w:hAnsi="Times New Roman" w:cs="Times New Roman"/>
          <w:b/>
          <w:bCs/>
          <w:sz w:val="24"/>
          <w:szCs w:val="24"/>
        </w:rPr>
        <w:t>Guidelines for Budget Justification</w:t>
      </w:r>
    </w:p>
    <w:p w14:paraId="27D3FFEA" w14:textId="49DDDAE8" w:rsidR="71A8564C" w:rsidRDefault="71A8564C" w:rsidP="71A8564C">
      <w:pPr>
        <w:shd w:val="clear" w:color="auto" w:fill="FFFFFF" w:themeFill="background1"/>
        <w:spacing w:after="0" w:line="240" w:lineRule="auto"/>
        <w:rPr>
          <w:rFonts w:ascii="Times New Roman" w:eastAsia="Times New Roman" w:hAnsi="Times New Roman" w:cs="Times New Roman"/>
          <w:sz w:val="24"/>
          <w:szCs w:val="24"/>
          <w:u w:val="single"/>
          <w:lang w:val="en-US"/>
        </w:rPr>
      </w:pPr>
    </w:p>
    <w:p w14:paraId="21505813" w14:textId="48A6A5AB" w:rsidR="47D67336" w:rsidRDefault="47D67336" w:rsidP="7909D186">
      <w:pPr>
        <w:shd w:val="clear" w:color="auto" w:fill="FFFFFF" w:themeFill="background1"/>
        <w:spacing w:after="0" w:line="240" w:lineRule="auto"/>
        <w:rPr>
          <w:rFonts w:ascii="Times New Roman" w:eastAsia="Times New Roman" w:hAnsi="Times New Roman" w:cs="Times New Roman"/>
          <w:sz w:val="24"/>
          <w:szCs w:val="24"/>
          <w:lang w:val="en-US"/>
        </w:rPr>
      </w:pPr>
      <w:r w:rsidRPr="7909D186">
        <w:rPr>
          <w:rFonts w:ascii="Times New Roman" w:eastAsia="Times New Roman" w:hAnsi="Times New Roman" w:cs="Times New Roman"/>
          <w:sz w:val="24"/>
          <w:szCs w:val="24"/>
          <w:u w:val="single"/>
          <w:lang w:val="en-US"/>
        </w:rPr>
        <w:t>Personnel and Fringe Benefits:</w:t>
      </w:r>
      <w:r w:rsidRPr="7909D186">
        <w:rPr>
          <w:rFonts w:ascii="Times New Roman" w:eastAsia="Times New Roman" w:hAnsi="Times New Roman" w:cs="Times New Roman"/>
          <w:sz w:val="24"/>
          <w:szCs w:val="24"/>
          <w:lang w:val="en-US"/>
        </w:rPr>
        <w:t xml:space="preserve"> Describe the wages, salaries, and benefits of temporary or permanent staff who will be working directly for the applicant on the program, and the percentage of their time that will be spent on the program. </w:t>
      </w:r>
    </w:p>
    <w:p w14:paraId="22B00599" w14:textId="77777777" w:rsidR="47D67336" w:rsidRDefault="47D67336" w:rsidP="7909D186">
      <w:pPr>
        <w:shd w:val="clear" w:color="auto" w:fill="FFFFFF" w:themeFill="background1"/>
        <w:spacing w:after="390" w:line="240" w:lineRule="auto"/>
        <w:rPr>
          <w:rFonts w:ascii="Times New Roman" w:eastAsia="Times New Roman" w:hAnsi="Times New Roman" w:cs="Times New Roman"/>
          <w:sz w:val="24"/>
          <w:szCs w:val="24"/>
          <w:lang w:val="en-US"/>
        </w:rPr>
      </w:pPr>
      <w:r w:rsidRPr="7909D186">
        <w:rPr>
          <w:rFonts w:ascii="Times New Roman" w:eastAsia="Times New Roman" w:hAnsi="Times New Roman" w:cs="Times New Roman"/>
          <w:sz w:val="24"/>
          <w:szCs w:val="24"/>
          <w:u w:val="single"/>
          <w:lang w:val="en-US"/>
        </w:rPr>
        <w:t>Travel</w:t>
      </w:r>
      <w:r w:rsidRPr="7909D186">
        <w:rPr>
          <w:rFonts w:ascii="Times New Roman" w:eastAsia="Times New Roman" w:hAnsi="Times New Roman" w:cs="Times New Roman"/>
          <w:sz w:val="24"/>
          <w:szCs w:val="24"/>
          <w:lang w:val="en-US"/>
        </w:rPr>
        <w:t>: Estimate the costs of travel and per diem for this program, for program staff, consultants or speakers, and participants/beneficiaries. If the program involves international travel, include a brief statement of justification for that </w:t>
      </w:r>
      <w:proofErr w:type="gramStart"/>
      <w:r w:rsidRPr="7909D186">
        <w:rPr>
          <w:rFonts w:ascii="Times New Roman" w:eastAsia="Times New Roman" w:hAnsi="Times New Roman" w:cs="Times New Roman"/>
          <w:sz w:val="24"/>
          <w:szCs w:val="24"/>
          <w:lang w:val="en-US"/>
        </w:rPr>
        <w:t>travel</w:t>
      </w:r>
      <w:proofErr w:type="gramEnd"/>
      <w:r w:rsidRPr="7909D186">
        <w:rPr>
          <w:rFonts w:ascii="Times New Roman" w:eastAsia="Times New Roman" w:hAnsi="Times New Roman" w:cs="Times New Roman"/>
          <w:sz w:val="24"/>
          <w:szCs w:val="24"/>
          <w:lang w:val="en-US"/>
        </w:rPr>
        <w:t>. </w:t>
      </w:r>
    </w:p>
    <w:p w14:paraId="4671FE79" w14:textId="77777777" w:rsidR="47D67336" w:rsidRDefault="47D67336" w:rsidP="7909D186">
      <w:pPr>
        <w:shd w:val="clear" w:color="auto" w:fill="FFFFFF" w:themeFill="background1"/>
        <w:spacing w:after="390" w:line="240" w:lineRule="auto"/>
        <w:rPr>
          <w:rFonts w:ascii="Times New Roman" w:eastAsia="Times New Roman" w:hAnsi="Times New Roman" w:cs="Times New Roman"/>
          <w:sz w:val="24"/>
          <w:szCs w:val="24"/>
          <w:lang w:val="en-US"/>
        </w:rPr>
      </w:pPr>
      <w:r w:rsidRPr="7909D186">
        <w:rPr>
          <w:rFonts w:ascii="Times New Roman" w:eastAsia="Times New Roman" w:hAnsi="Times New Roman" w:cs="Times New Roman"/>
          <w:sz w:val="24"/>
          <w:szCs w:val="24"/>
          <w:u w:val="single"/>
          <w:lang w:val="en-US"/>
        </w:rPr>
        <w:t>Equipment</w:t>
      </w:r>
      <w:r w:rsidRPr="7909D186">
        <w:rPr>
          <w:rFonts w:ascii="Times New Roman" w:eastAsia="Times New Roman" w:hAnsi="Times New Roman" w:cs="Times New Roman"/>
          <w:sz w:val="24"/>
          <w:szCs w:val="24"/>
          <w:lang w:val="en-US"/>
        </w:rPr>
        <w:t>: Describe any machinery, furniture, or other personal property that is required for the program, which has a useful life of more than one year (or a life longer than the duration of the program), and costs at least $10,000 per unit. </w:t>
      </w:r>
    </w:p>
    <w:p w14:paraId="7CA15242" w14:textId="77777777" w:rsidR="47D67336" w:rsidRDefault="47D67336" w:rsidP="7909D186">
      <w:pPr>
        <w:shd w:val="clear" w:color="auto" w:fill="FFFFFF" w:themeFill="background1"/>
        <w:spacing w:after="390" w:line="240" w:lineRule="auto"/>
        <w:rPr>
          <w:rFonts w:ascii="Times New Roman" w:eastAsia="Times New Roman" w:hAnsi="Times New Roman" w:cs="Times New Roman"/>
          <w:sz w:val="24"/>
          <w:szCs w:val="24"/>
          <w:lang w:val="en-US"/>
        </w:rPr>
      </w:pPr>
      <w:r w:rsidRPr="7909D186">
        <w:rPr>
          <w:rFonts w:ascii="Times New Roman" w:eastAsia="Times New Roman" w:hAnsi="Times New Roman" w:cs="Times New Roman"/>
          <w:sz w:val="24"/>
          <w:szCs w:val="24"/>
          <w:u w:val="single"/>
          <w:lang w:val="en-US"/>
        </w:rPr>
        <w:t>Supplies</w:t>
      </w:r>
      <w:r w:rsidRPr="7909D186">
        <w:rPr>
          <w:rFonts w:ascii="Times New Roman" w:eastAsia="Times New Roman" w:hAnsi="Times New Roman" w:cs="Times New Roman"/>
          <w:sz w:val="24"/>
          <w:szCs w:val="24"/>
          <w:lang w:val="en-US"/>
        </w:rPr>
        <w:t>: List and describe all the items and materials, including any computer devices, that are needed for the program. If an item costs more than $10,000 per unit, then put it in the budget under Equipment. </w:t>
      </w:r>
    </w:p>
    <w:p w14:paraId="5B4FBD50" w14:textId="77777777" w:rsidR="47D67336" w:rsidRDefault="47D67336" w:rsidP="7909D186">
      <w:pPr>
        <w:shd w:val="clear" w:color="auto" w:fill="FFFFFF" w:themeFill="background1"/>
        <w:spacing w:after="390" w:line="240" w:lineRule="auto"/>
        <w:rPr>
          <w:rFonts w:ascii="Times New Roman" w:eastAsia="Times New Roman" w:hAnsi="Times New Roman" w:cs="Times New Roman"/>
          <w:sz w:val="24"/>
          <w:szCs w:val="24"/>
          <w:lang w:val="en-US"/>
        </w:rPr>
      </w:pPr>
      <w:r w:rsidRPr="7909D186">
        <w:rPr>
          <w:rFonts w:ascii="Times New Roman" w:eastAsia="Times New Roman" w:hAnsi="Times New Roman" w:cs="Times New Roman"/>
          <w:sz w:val="24"/>
          <w:szCs w:val="24"/>
          <w:u w:val="single"/>
          <w:lang w:val="en-US"/>
        </w:rPr>
        <w:t>Contractual:</w:t>
      </w:r>
      <w:r w:rsidRPr="7909D186">
        <w:rPr>
          <w:rFonts w:ascii="Times New Roman" w:eastAsia="Times New Roman" w:hAnsi="Times New Roman" w:cs="Times New Roman"/>
          <w:sz w:val="24"/>
          <w:szCs w:val="24"/>
          <w:lang w:val="en-US"/>
        </w:rPr>
        <w:t xml:space="preserve"> Describe goods and services that the applicant plans to acquire through a contract with a vendor.  Also describe any sub-awards to non-profit partners that will help carry out the program activities.  </w:t>
      </w:r>
    </w:p>
    <w:p w14:paraId="55E573BC" w14:textId="77777777" w:rsidR="47D67336" w:rsidRDefault="47D67336" w:rsidP="7909D186">
      <w:pPr>
        <w:shd w:val="clear" w:color="auto" w:fill="FFFFFF" w:themeFill="background1"/>
        <w:spacing w:after="390" w:line="240" w:lineRule="auto"/>
        <w:rPr>
          <w:rFonts w:ascii="Times New Roman" w:eastAsia="Times New Roman" w:hAnsi="Times New Roman" w:cs="Times New Roman"/>
          <w:sz w:val="24"/>
          <w:szCs w:val="24"/>
          <w:lang w:val="en-US"/>
        </w:rPr>
      </w:pPr>
      <w:r w:rsidRPr="7909D186">
        <w:rPr>
          <w:rFonts w:ascii="Times New Roman" w:eastAsia="Times New Roman" w:hAnsi="Times New Roman" w:cs="Times New Roman"/>
          <w:sz w:val="24"/>
          <w:szCs w:val="24"/>
          <w:u w:val="single"/>
          <w:lang w:val="en-US"/>
        </w:rPr>
        <w:t>Other Direct Costs:</w:t>
      </w:r>
      <w:r w:rsidRPr="7909D186">
        <w:rPr>
          <w:rFonts w:ascii="Times New Roman" w:eastAsia="Times New Roman" w:hAnsi="Times New Roman" w:cs="Times New Roman"/>
          <w:sz w:val="24"/>
          <w:szCs w:val="24"/>
          <w:lang w:val="en-US"/>
        </w:rPr>
        <w:t xml:space="preserve"> Describe other costs directly associated with the program, which do not fit in the other categories. For example, shipping costs for materials and equipment or applicable taxes. All “Other” or “Miscellaneous” expenses must be itemized and explained. </w:t>
      </w:r>
    </w:p>
    <w:p w14:paraId="56806242" w14:textId="77777777" w:rsidR="47D67336" w:rsidRDefault="47D67336" w:rsidP="7909D186">
      <w:pPr>
        <w:shd w:val="clear" w:color="auto" w:fill="FFFFFF" w:themeFill="background1"/>
        <w:spacing w:after="390" w:line="240" w:lineRule="auto"/>
        <w:rPr>
          <w:rFonts w:ascii="Times New Roman" w:eastAsia="Times New Roman" w:hAnsi="Times New Roman" w:cs="Times New Roman"/>
          <w:sz w:val="24"/>
          <w:szCs w:val="24"/>
          <w:lang w:val="en-US"/>
        </w:rPr>
      </w:pPr>
      <w:r w:rsidRPr="7909D186">
        <w:rPr>
          <w:rFonts w:ascii="Times New Roman" w:eastAsia="Times New Roman" w:hAnsi="Times New Roman" w:cs="Times New Roman"/>
          <w:sz w:val="24"/>
          <w:szCs w:val="24"/>
          <w:u w:val="single"/>
          <w:lang w:val="en-US"/>
        </w:rPr>
        <w:t>Indirect Costs:</w:t>
      </w:r>
      <w:r w:rsidRPr="7909D186">
        <w:rPr>
          <w:rFonts w:ascii="Times New Roman" w:eastAsia="Times New Roman" w:hAnsi="Times New Roman" w:cs="Times New Roman"/>
          <w:sz w:val="24"/>
          <w:szCs w:val="24"/>
          <w:lang w:val="en-US"/>
        </w:rPr>
        <w:t>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as defined in 2 CFR 200.1.   </w:t>
      </w:r>
    </w:p>
    <w:p w14:paraId="7650E1E1" w14:textId="77777777" w:rsidR="47D67336" w:rsidRDefault="47D67336" w:rsidP="7909D186">
      <w:pPr>
        <w:shd w:val="clear" w:color="auto" w:fill="FFFFFF" w:themeFill="background1"/>
        <w:spacing w:after="390" w:line="240" w:lineRule="auto"/>
        <w:rPr>
          <w:rFonts w:ascii="Times New Roman" w:eastAsia="Times New Roman" w:hAnsi="Times New Roman" w:cs="Times New Roman"/>
          <w:sz w:val="24"/>
          <w:szCs w:val="24"/>
          <w:lang w:val="en-US"/>
        </w:rPr>
      </w:pPr>
      <w:r w:rsidRPr="7909D186">
        <w:rPr>
          <w:rFonts w:ascii="Times New Roman" w:eastAsia="Times New Roman" w:hAnsi="Times New Roman" w:cs="Times New Roman"/>
          <w:sz w:val="24"/>
          <w:szCs w:val="24"/>
          <w:u w:val="single"/>
          <w:lang w:val="en-US"/>
        </w:rPr>
        <w:t>“Cost Sharing”</w:t>
      </w:r>
      <w:r w:rsidRPr="7909D186">
        <w:rPr>
          <w:rFonts w:ascii="Times New Roman" w:eastAsia="Times New Roman" w:hAnsi="Times New Roman" w:cs="Times New Roman"/>
          <w:sz w:val="24"/>
          <w:szCs w:val="24"/>
          <w:lang w:val="en-US"/>
        </w:rPr>
        <w:t xml:space="preserve"> refers to contributions from the organization or other entities other than the U.S. Embassy.  It also includes in-kind contributions such as volunteers’ time and donated venues. </w:t>
      </w:r>
    </w:p>
    <w:p w14:paraId="514CB50F" w14:textId="75AF6F09" w:rsidR="47D67336" w:rsidRDefault="47D67336" w:rsidP="7909D186">
      <w:pPr>
        <w:shd w:val="clear" w:color="auto" w:fill="FFFFFF" w:themeFill="background1"/>
        <w:spacing w:after="390" w:line="240" w:lineRule="auto"/>
        <w:rPr>
          <w:rFonts w:ascii="Times New Roman" w:eastAsia="Times New Roman" w:hAnsi="Times New Roman" w:cs="Times New Roman"/>
          <w:sz w:val="24"/>
          <w:szCs w:val="24"/>
          <w:lang w:val="en-US"/>
        </w:rPr>
      </w:pPr>
      <w:r w:rsidRPr="7909D186">
        <w:rPr>
          <w:rFonts w:ascii="Times New Roman" w:eastAsia="Times New Roman" w:hAnsi="Times New Roman" w:cs="Times New Roman"/>
          <w:sz w:val="24"/>
          <w:szCs w:val="24"/>
          <w:u w:val="single"/>
          <w:lang w:val="en-US"/>
        </w:rPr>
        <w:t>Alcoholic Beverages</w:t>
      </w:r>
      <w:proofErr w:type="gramStart"/>
      <w:r w:rsidRPr="7909D186">
        <w:rPr>
          <w:rFonts w:ascii="Times New Roman" w:eastAsia="Times New Roman" w:hAnsi="Times New Roman" w:cs="Times New Roman"/>
          <w:sz w:val="24"/>
          <w:szCs w:val="24"/>
          <w:u w:val="single"/>
          <w:lang w:val="en-US"/>
        </w:rPr>
        <w:t>: </w:t>
      </w:r>
      <w:r w:rsidRPr="7909D186">
        <w:rPr>
          <w:rFonts w:ascii="Times New Roman" w:eastAsia="Times New Roman" w:hAnsi="Times New Roman" w:cs="Times New Roman"/>
          <w:sz w:val="24"/>
          <w:szCs w:val="24"/>
          <w:lang w:val="en-US"/>
        </w:rPr>
        <w:t xml:space="preserve"> Please</w:t>
      </w:r>
      <w:proofErr w:type="gramEnd"/>
      <w:r w:rsidRPr="7909D186">
        <w:rPr>
          <w:rFonts w:ascii="Times New Roman" w:eastAsia="Times New Roman" w:hAnsi="Times New Roman" w:cs="Times New Roman"/>
          <w:sz w:val="24"/>
          <w:szCs w:val="24"/>
          <w:lang w:val="en-US"/>
        </w:rPr>
        <w:t> note that award funds cannot be used for alcoholic beverages.</w:t>
      </w:r>
    </w:p>
    <w:p w14:paraId="52B9B54B" w14:textId="77777777" w:rsidR="47D67336" w:rsidRDefault="47D67336" w:rsidP="7909D186">
      <w:pPr>
        <w:rPr>
          <w:rFonts w:ascii="Times New Roman" w:eastAsia="Times New Roman" w:hAnsi="Times New Roman" w:cs="Times New Roman"/>
          <w:sz w:val="24"/>
          <w:szCs w:val="24"/>
        </w:rPr>
      </w:pPr>
      <w:r w:rsidRPr="7909D186">
        <w:rPr>
          <w:rFonts w:ascii="Times New Roman" w:eastAsia="Times New Roman" w:hAnsi="Times New Roman" w:cs="Times New Roman"/>
          <w:b/>
          <w:bCs/>
          <w:sz w:val="24"/>
          <w:szCs w:val="24"/>
        </w:rPr>
        <w:lastRenderedPageBreak/>
        <w:t>STEP Enrollment</w:t>
      </w:r>
      <w:r w:rsidRPr="7909D186">
        <w:rPr>
          <w:rFonts w:ascii="Times New Roman" w:eastAsia="Times New Roman" w:hAnsi="Times New Roman" w:cs="Times New Roman"/>
          <w:sz w:val="24"/>
          <w:szCs w:val="24"/>
        </w:rPr>
        <w:t> </w:t>
      </w:r>
    </w:p>
    <w:p w14:paraId="684BB596" w14:textId="3F396F82" w:rsidR="47D67336" w:rsidRDefault="47D67336" w:rsidP="7909D186">
      <w:pPr>
        <w:rPr>
          <w:rFonts w:ascii="Times New Roman" w:eastAsia="Times New Roman" w:hAnsi="Times New Roman" w:cs="Times New Roman"/>
          <w:sz w:val="24"/>
          <w:szCs w:val="24"/>
          <w:lang w:val="en-US"/>
        </w:rPr>
      </w:pPr>
      <w:r w:rsidRPr="7909D186">
        <w:rPr>
          <w:rFonts w:ascii="Times New Roman" w:eastAsia="Times New Roman" w:hAnsi="Times New Roman" w:cs="Times New Roman"/>
          <w:sz w:val="24"/>
          <w:szCs w:val="24"/>
          <w:lang w:val="en-US"/>
        </w:rPr>
        <w:t>U.S. citizens who travel to</w:t>
      </w:r>
      <w:r w:rsidRPr="7909D186">
        <w:rPr>
          <w:rFonts w:ascii="Times New Roman" w:eastAsia="Times New Roman" w:hAnsi="Times New Roman" w:cs="Times New Roman"/>
          <w:color w:val="000000" w:themeColor="text1"/>
          <w:sz w:val="24"/>
          <w:szCs w:val="24"/>
          <w:lang w:val="en-US"/>
        </w:rPr>
        <w:t xml:space="preserve"> Lebanon</w:t>
      </w:r>
      <w:r w:rsidRPr="7909D186">
        <w:rPr>
          <w:rFonts w:ascii="Times New Roman" w:eastAsia="Times New Roman" w:hAnsi="Times New Roman" w:cs="Times New Roman"/>
          <w:color w:val="0070C0"/>
          <w:sz w:val="24"/>
          <w:szCs w:val="24"/>
          <w:lang w:val="en-US"/>
        </w:rPr>
        <w:t xml:space="preserve"> </w:t>
      </w:r>
      <w:r w:rsidRPr="7909D186">
        <w:rPr>
          <w:rFonts w:ascii="Times New Roman" w:eastAsia="Times New Roman" w:hAnsi="Times New Roman" w:cs="Times New Roman"/>
          <w:sz w:val="24"/>
          <w:szCs w:val="24"/>
          <w:lang w:val="en-US"/>
        </w:rPr>
        <w:t xml:space="preserve">are encouraged to enroll in the Department of State's Smart Traveler Enrollment Program (STEP) available at: </w:t>
      </w:r>
      <w:hyperlink r:id="rId35">
        <w:r w:rsidRPr="7909D186">
          <w:rPr>
            <w:rFonts w:ascii="Times New Roman" w:eastAsia="Times New Roman" w:hAnsi="Times New Roman" w:cs="Times New Roman"/>
            <w:color w:val="467886"/>
            <w:sz w:val="24"/>
            <w:szCs w:val="24"/>
            <w:u w:val="single"/>
            <w:lang w:val="en-US"/>
          </w:rPr>
          <w:t>https://step.state.gov/step/</w:t>
        </w:r>
      </w:hyperlink>
      <w:r w:rsidRPr="7909D186">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36">
        <w:r w:rsidRPr="7909D186">
          <w:rPr>
            <w:rFonts w:ascii="Times New Roman" w:eastAsia="Times New Roman" w:hAnsi="Times New Roman" w:cs="Times New Roman"/>
            <w:color w:val="467886"/>
            <w:sz w:val="24"/>
            <w:szCs w:val="24"/>
            <w:u w:val="single"/>
            <w:lang w:val="en-US"/>
          </w:rPr>
          <w:t>travel website at travel.state.gov</w:t>
        </w:r>
      </w:hyperlink>
      <w:hyperlink r:id="rId37">
        <w:r w:rsidRPr="7909D186">
          <w:rPr>
            <w:rFonts w:ascii="Times New Roman" w:eastAsia="Times New Roman" w:hAnsi="Times New Roman" w:cs="Times New Roman"/>
            <w:color w:val="467886"/>
            <w:sz w:val="24"/>
            <w:szCs w:val="24"/>
            <w:u w:val="single"/>
            <w:lang w:val="en-US"/>
          </w:rPr>
          <w:t> </w:t>
        </w:r>
      </w:hyperlink>
      <w:r w:rsidRPr="7909D186">
        <w:rPr>
          <w:rFonts w:ascii="Times New Roman" w:eastAsia="Times New Roman" w:hAnsi="Times New Roman" w:cs="Times New Roman"/>
          <w:sz w:val="24"/>
          <w:szCs w:val="24"/>
          <w:lang w:val="en-US"/>
        </w:rPr>
        <w:t>for the </w:t>
      </w:r>
      <w:hyperlink r:id="rId38">
        <w:r w:rsidRPr="7909D186">
          <w:rPr>
            <w:rFonts w:ascii="Times New Roman" w:eastAsia="Times New Roman" w:hAnsi="Times New Roman" w:cs="Times New Roman"/>
            <w:color w:val="467886"/>
            <w:sz w:val="24"/>
            <w:szCs w:val="24"/>
            <w:u w:val="single"/>
            <w:lang w:val="en-US"/>
          </w:rPr>
          <w:t>Travel Warnings</w:t>
        </w:r>
      </w:hyperlink>
      <w:r w:rsidRPr="7909D186">
        <w:rPr>
          <w:rFonts w:ascii="Times New Roman" w:eastAsia="Times New Roman" w:hAnsi="Times New Roman" w:cs="Times New Roman"/>
          <w:sz w:val="24"/>
          <w:szCs w:val="24"/>
          <w:lang w:val="en-US"/>
        </w:rPr>
        <w:t>, Travel Alerts, and </w:t>
      </w:r>
      <w:hyperlink r:id="rId39">
        <w:r w:rsidRPr="7909D186">
          <w:rPr>
            <w:rStyle w:val="Hyperlink"/>
            <w:rFonts w:ascii="Times New Roman" w:eastAsia="Times New Roman" w:hAnsi="Times New Roman" w:cs="Times New Roman"/>
            <w:sz w:val="24"/>
            <w:szCs w:val="24"/>
            <w:lang w:val="en-US"/>
          </w:rPr>
          <w:t>Lebanon Specific Information</w:t>
        </w:r>
      </w:hyperlink>
      <w:r w:rsidRPr="7909D186">
        <w:rPr>
          <w:rFonts w:ascii="Times New Roman" w:eastAsia="Times New Roman" w:hAnsi="Times New Roman" w:cs="Times New Roman"/>
          <w:sz w:val="24"/>
          <w:szCs w:val="24"/>
          <w:lang w:val="en-US"/>
        </w:rPr>
        <w:t>.</w:t>
      </w:r>
    </w:p>
    <w:p w14:paraId="41568956" w14:textId="71CC7209" w:rsidR="7909D186" w:rsidRDefault="7909D186" w:rsidP="7909D186">
      <w:pPr>
        <w:shd w:val="clear" w:color="auto" w:fill="FFFFFF" w:themeFill="background1"/>
        <w:spacing w:after="390" w:line="240" w:lineRule="auto"/>
        <w:rPr>
          <w:rFonts w:ascii="Times New Roman" w:eastAsia="Times New Roman" w:hAnsi="Times New Roman" w:cs="Times New Roman"/>
          <w:sz w:val="24"/>
          <w:szCs w:val="24"/>
          <w:lang w:val="en-US"/>
        </w:rPr>
      </w:pPr>
    </w:p>
    <w:sectPr w:rsidR="7909D186">
      <w:headerReference w:type="default" r:id="rId40"/>
      <w:footerReference w:type="default" r:id="rId4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E7F23" w14:textId="77777777" w:rsidR="008C5693" w:rsidRDefault="008C5693">
      <w:pPr>
        <w:spacing w:after="0" w:line="240" w:lineRule="auto"/>
      </w:pPr>
      <w:r>
        <w:separator/>
      </w:r>
    </w:p>
  </w:endnote>
  <w:endnote w:type="continuationSeparator" w:id="0">
    <w:p w14:paraId="3A2A708A" w14:textId="77777777" w:rsidR="008C5693" w:rsidRDefault="008C5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89653CC-5DAE-4DFE-BF58-D2EF8A234412}"/>
  </w:font>
  <w:font w:name="Aptos">
    <w:charset w:val="00"/>
    <w:family w:val="swiss"/>
    <w:pitch w:val="variable"/>
    <w:sig w:usb0="20000287" w:usb1="00000003" w:usb2="00000000" w:usb3="00000000" w:csb0="0000019F" w:csb1="00000000"/>
    <w:embedRegular r:id="rId2" w:fontKey="{FF639363-3E9A-4D3B-A615-B1BE4EFC76B8}"/>
    <w:embedBold r:id="rId3" w:fontKey="{20BB8D52-6094-4FBF-8F76-4E141BFA5DD5}"/>
    <w:embedItalic r:id="rId4" w:fontKey="{94BE9C54-F586-4EE4-A36A-0E4089FDE1EE}"/>
  </w:font>
  <w:font w:name="Play">
    <w:charset w:val="00"/>
    <w:family w:val="auto"/>
    <w:pitch w:val="default"/>
    <w:embedRegular r:id="rId5" w:fontKey="{0D97964E-5E6A-4592-BDBB-5E029C5A9C09}"/>
  </w:font>
  <w:font w:name="Aptos Display">
    <w:charset w:val="00"/>
    <w:family w:val="swiss"/>
    <w:pitch w:val="variable"/>
    <w:sig w:usb0="20000287" w:usb1="00000003" w:usb2="00000000" w:usb3="00000000" w:csb0="0000019F" w:csb1="00000000"/>
    <w:embedRegular r:id="rId6" w:fontKey="{1C5791FC-CC10-43B3-94BD-A9CC828C8BA0}"/>
  </w:font>
  <w:font w:name="Calibri">
    <w:panose1 w:val="020F0502020204030204"/>
    <w:charset w:val="00"/>
    <w:family w:val="swiss"/>
    <w:pitch w:val="variable"/>
    <w:sig w:usb0="E4002EFF" w:usb1="C200247B" w:usb2="00000009" w:usb3="00000000" w:csb0="000001FF" w:csb1="00000000"/>
    <w:embedRegular r:id="rId7" w:fontKey="{4F23B5AA-A868-44BB-AEBE-B82317FE4AF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rsidP="7909D186">
    <w:pPr>
      <w:pBdr>
        <w:top w:val="nil"/>
        <w:left w:val="nil"/>
        <w:bottom w:val="nil"/>
        <w:right w:val="nil"/>
        <w:between w:val="nil"/>
      </w:pBdr>
      <w:tabs>
        <w:tab w:val="center" w:pos="4680"/>
        <w:tab w:val="right" w:pos="9360"/>
      </w:tabs>
      <w:spacing w:after="0" w:line="240" w:lineRule="auto"/>
      <w:rPr>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E0BFE" w14:textId="77777777" w:rsidR="008C5693" w:rsidRDefault="008C5693">
      <w:pPr>
        <w:spacing w:after="0" w:line="240" w:lineRule="auto"/>
      </w:pPr>
      <w:r>
        <w:separator/>
      </w:r>
    </w:p>
  </w:footnote>
  <w:footnote w:type="continuationSeparator" w:id="0">
    <w:p w14:paraId="150B993E" w14:textId="77777777" w:rsidR="008C5693" w:rsidRDefault="008C5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1F7D7072" w:rsidR="0008093C" w:rsidRDefault="0008093C" w:rsidP="7909D186">
    <w:pPr>
      <w:pBdr>
        <w:top w:val="nil"/>
        <w:left w:val="nil"/>
        <w:bottom w:val="nil"/>
        <w:right w:val="nil"/>
        <w:between w:val="nil"/>
      </w:pBdr>
      <w:tabs>
        <w:tab w:val="center" w:pos="4680"/>
        <w:tab w:val="right" w:pos="9360"/>
      </w:tabs>
      <w:spacing w:after="0" w:line="240" w:lineRule="auto"/>
      <w:jc w:val="center"/>
      <w:rPr>
        <w:b/>
        <w:bCs/>
        <w:color w:val="FF0000"/>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E22D"/>
    <w:multiLevelType w:val="hybridMultilevel"/>
    <w:tmpl w:val="DE54D28E"/>
    <w:lvl w:ilvl="0" w:tplc="3104C48A">
      <w:start w:val="1"/>
      <w:numFmt w:val="bullet"/>
      <w:lvlText w:val=""/>
      <w:lvlJc w:val="left"/>
      <w:pPr>
        <w:ind w:left="720" w:hanging="360"/>
      </w:pPr>
      <w:rPr>
        <w:rFonts w:ascii="Symbol" w:hAnsi="Symbol" w:hint="default"/>
      </w:rPr>
    </w:lvl>
    <w:lvl w:ilvl="1" w:tplc="59047BBC">
      <w:start w:val="1"/>
      <w:numFmt w:val="bullet"/>
      <w:lvlText w:val="o"/>
      <w:lvlJc w:val="left"/>
      <w:pPr>
        <w:ind w:left="1440" w:hanging="360"/>
      </w:pPr>
      <w:rPr>
        <w:rFonts w:ascii="Courier New" w:hAnsi="Courier New" w:hint="default"/>
      </w:rPr>
    </w:lvl>
    <w:lvl w:ilvl="2" w:tplc="8084D2EE">
      <w:start w:val="1"/>
      <w:numFmt w:val="bullet"/>
      <w:lvlText w:val=""/>
      <w:lvlJc w:val="left"/>
      <w:pPr>
        <w:ind w:left="2160" w:hanging="360"/>
      </w:pPr>
      <w:rPr>
        <w:rFonts w:ascii="Wingdings" w:hAnsi="Wingdings" w:hint="default"/>
      </w:rPr>
    </w:lvl>
    <w:lvl w:ilvl="3" w:tplc="93D26E24">
      <w:start w:val="1"/>
      <w:numFmt w:val="bullet"/>
      <w:lvlText w:val=""/>
      <w:lvlJc w:val="left"/>
      <w:pPr>
        <w:ind w:left="2880" w:hanging="360"/>
      </w:pPr>
      <w:rPr>
        <w:rFonts w:ascii="Symbol" w:hAnsi="Symbol" w:hint="default"/>
      </w:rPr>
    </w:lvl>
    <w:lvl w:ilvl="4" w:tplc="B9F20FFC">
      <w:start w:val="1"/>
      <w:numFmt w:val="bullet"/>
      <w:lvlText w:val="o"/>
      <w:lvlJc w:val="left"/>
      <w:pPr>
        <w:ind w:left="3600" w:hanging="360"/>
      </w:pPr>
      <w:rPr>
        <w:rFonts w:ascii="Courier New" w:hAnsi="Courier New" w:hint="default"/>
      </w:rPr>
    </w:lvl>
    <w:lvl w:ilvl="5" w:tplc="7B108CDC">
      <w:start w:val="1"/>
      <w:numFmt w:val="bullet"/>
      <w:lvlText w:val=""/>
      <w:lvlJc w:val="left"/>
      <w:pPr>
        <w:ind w:left="4320" w:hanging="360"/>
      </w:pPr>
      <w:rPr>
        <w:rFonts w:ascii="Wingdings" w:hAnsi="Wingdings" w:hint="default"/>
      </w:rPr>
    </w:lvl>
    <w:lvl w:ilvl="6" w:tplc="76CC12B8">
      <w:start w:val="1"/>
      <w:numFmt w:val="bullet"/>
      <w:lvlText w:val=""/>
      <w:lvlJc w:val="left"/>
      <w:pPr>
        <w:ind w:left="5040" w:hanging="360"/>
      </w:pPr>
      <w:rPr>
        <w:rFonts w:ascii="Symbol" w:hAnsi="Symbol" w:hint="default"/>
      </w:rPr>
    </w:lvl>
    <w:lvl w:ilvl="7" w:tplc="83F859DA">
      <w:start w:val="1"/>
      <w:numFmt w:val="bullet"/>
      <w:lvlText w:val="o"/>
      <w:lvlJc w:val="left"/>
      <w:pPr>
        <w:ind w:left="5760" w:hanging="360"/>
      </w:pPr>
      <w:rPr>
        <w:rFonts w:ascii="Courier New" w:hAnsi="Courier New" w:hint="default"/>
      </w:rPr>
    </w:lvl>
    <w:lvl w:ilvl="8" w:tplc="84C4CACC">
      <w:start w:val="1"/>
      <w:numFmt w:val="bullet"/>
      <w:lvlText w:val=""/>
      <w:lvlJc w:val="left"/>
      <w:pPr>
        <w:ind w:left="6480" w:hanging="360"/>
      </w:pPr>
      <w:rPr>
        <w:rFonts w:ascii="Wingdings" w:hAnsi="Wingdings" w:hint="default"/>
      </w:rPr>
    </w:lvl>
  </w:abstractNum>
  <w:abstractNum w:abstractNumId="1"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56F3E3"/>
    <w:multiLevelType w:val="hybridMultilevel"/>
    <w:tmpl w:val="3CE20F70"/>
    <w:lvl w:ilvl="0" w:tplc="BFA8424A">
      <w:start w:val="1"/>
      <w:numFmt w:val="decimal"/>
      <w:lvlText w:val="%1."/>
      <w:lvlJc w:val="left"/>
      <w:pPr>
        <w:ind w:left="360" w:hanging="360"/>
      </w:pPr>
    </w:lvl>
    <w:lvl w:ilvl="1" w:tplc="996A0338">
      <w:start w:val="1"/>
      <w:numFmt w:val="lowerLetter"/>
      <w:lvlText w:val="%2."/>
      <w:lvlJc w:val="left"/>
      <w:pPr>
        <w:ind w:left="1080" w:hanging="360"/>
      </w:pPr>
    </w:lvl>
    <w:lvl w:ilvl="2" w:tplc="E7F08F9A">
      <w:start w:val="1"/>
      <w:numFmt w:val="lowerRoman"/>
      <w:lvlText w:val="%3."/>
      <w:lvlJc w:val="right"/>
      <w:pPr>
        <w:ind w:left="1800" w:hanging="180"/>
      </w:pPr>
    </w:lvl>
    <w:lvl w:ilvl="3" w:tplc="7F22C958">
      <w:start w:val="1"/>
      <w:numFmt w:val="decimal"/>
      <w:lvlText w:val="%4."/>
      <w:lvlJc w:val="left"/>
      <w:pPr>
        <w:ind w:left="2520" w:hanging="360"/>
      </w:pPr>
    </w:lvl>
    <w:lvl w:ilvl="4" w:tplc="ECD073BA">
      <w:start w:val="1"/>
      <w:numFmt w:val="lowerLetter"/>
      <w:lvlText w:val="%5."/>
      <w:lvlJc w:val="left"/>
      <w:pPr>
        <w:ind w:left="3240" w:hanging="360"/>
      </w:pPr>
    </w:lvl>
    <w:lvl w:ilvl="5" w:tplc="2EF4BBE0">
      <w:start w:val="1"/>
      <w:numFmt w:val="lowerRoman"/>
      <w:lvlText w:val="%6."/>
      <w:lvlJc w:val="right"/>
      <w:pPr>
        <w:ind w:left="3960" w:hanging="180"/>
      </w:pPr>
    </w:lvl>
    <w:lvl w:ilvl="6" w:tplc="2A509114">
      <w:start w:val="1"/>
      <w:numFmt w:val="decimal"/>
      <w:lvlText w:val="%7."/>
      <w:lvlJc w:val="left"/>
      <w:pPr>
        <w:ind w:left="4680" w:hanging="360"/>
      </w:pPr>
    </w:lvl>
    <w:lvl w:ilvl="7" w:tplc="2796246E">
      <w:start w:val="1"/>
      <w:numFmt w:val="lowerLetter"/>
      <w:lvlText w:val="%8."/>
      <w:lvlJc w:val="left"/>
      <w:pPr>
        <w:ind w:left="5400" w:hanging="360"/>
      </w:pPr>
    </w:lvl>
    <w:lvl w:ilvl="8" w:tplc="F85EE2F6">
      <w:start w:val="1"/>
      <w:numFmt w:val="lowerRoman"/>
      <w:lvlText w:val="%9."/>
      <w:lvlJc w:val="right"/>
      <w:pPr>
        <w:ind w:left="6120" w:hanging="180"/>
      </w:pPr>
    </w:lvl>
  </w:abstractNum>
  <w:abstractNum w:abstractNumId="3" w15:restartNumberingAfterBreak="0">
    <w:nsid w:val="04A9792D"/>
    <w:multiLevelType w:val="multilevel"/>
    <w:tmpl w:val="2B7EC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4CFEDA"/>
    <w:multiLevelType w:val="hybridMultilevel"/>
    <w:tmpl w:val="CFA219D2"/>
    <w:lvl w:ilvl="0" w:tplc="E102B1AC">
      <w:start w:val="2"/>
      <w:numFmt w:val="lowerLetter"/>
      <w:lvlText w:val="%1."/>
      <w:lvlJc w:val="left"/>
      <w:pPr>
        <w:ind w:left="720" w:hanging="360"/>
      </w:pPr>
    </w:lvl>
    <w:lvl w:ilvl="1" w:tplc="90D24F78">
      <w:start w:val="1"/>
      <w:numFmt w:val="lowerLetter"/>
      <w:lvlText w:val="%2."/>
      <w:lvlJc w:val="left"/>
      <w:pPr>
        <w:ind w:left="1440" w:hanging="360"/>
      </w:pPr>
    </w:lvl>
    <w:lvl w:ilvl="2" w:tplc="2AC8BFE8">
      <w:start w:val="1"/>
      <w:numFmt w:val="lowerRoman"/>
      <w:lvlText w:val="%3."/>
      <w:lvlJc w:val="right"/>
      <w:pPr>
        <w:ind w:left="2160" w:hanging="180"/>
      </w:pPr>
    </w:lvl>
    <w:lvl w:ilvl="3" w:tplc="CAF485E8">
      <w:start w:val="1"/>
      <w:numFmt w:val="decimal"/>
      <w:lvlText w:val="%4."/>
      <w:lvlJc w:val="left"/>
      <w:pPr>
        <w:ind w:left="2880" w:hanging="360"/>
      </w:pPr>
    </w:lvl>
    <w:lvl w:ilvl="4" w:tplc="7FC2AA22">
      <w:start w:val="1"/>
      <w:numFmt w:val="lowerLetter"/>
      <w:lvlText w:val="%5."/>
      <w:lvlJc w:val="left"/>
      <w:pPr>
        <w:ind w:left="3600" w:hanging="360"/>
      </w:pPr>
    </w:lvl>
    <w:lvl w:ilvl="5" w:tplc="675E163C">
      <w:start w:val="1"/>
      <w:numFmt w:val="lowerRoman"/>
      <w:lvlText w:val="%6."/>
      <w:lvlJc w:val="right"/>
      <w:pPr>
        <w:ind w:left="4320" w:hanging="180"/>
      </w:pPr>
    </w:lvl>
    <w:lvl w:ilvl="6" w:tplc="5A6C37F4">
      <w:start w:val="1"/>
      <w:numFmt w:val="decimal"/>
      <w:lvlText w:val="%7."/>
      <w:lvlJc w:val="left"/>
      <w:pPr>
        <w:ind w:left="5040" w:hanging="360"/>
      </w:pPr>
    </w:lvl>
    <w:lvl w:ilvl="7" w:tplc="F2F09214">
      <w:start w:val="1"/>
      <w:numFmt w:val="lowerLetter"/>
      <w:lvlText w:val="%8."/>
      <w:lvlJc w:val="left"/>
      <w:pPr>
        <w:ind w:left="5760" w:hanging="360"/>
      </w:pPr>
    </w:lvl>
    <w:lvl w:ilvl="8" w:tplc="B30EC2E2">
      <w:start w:val="1"/>
      <w:numFmt w:val="lowerRoman"/>
      <w:lvlText w:val="%9."/>
      <w:lvlJc w:val="right"/>
      <w:pPr>
        <w:ind w:left="6480" w:hanging="180"/>
      </w:pPr>
    </w:lvl>
  </w:abstractNum>
  <w:abstractNum w:abstractNumId="5" w15:restartNumberingAfterBreak="0">
    <w:nsid w:val="0BC95E22"/>
    <w:multiLevelType w:val="multilevel"/>
    <w:tmpl w:val="0F56B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9A7DC4"/>
    <w:multiLevelType w:val="multilevel"/>
    <w:tmpl w:val="3F82D5C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EDC7779"/>
    <w:multiLevelType w:val="hybridMultilevel"/>
    <w:tmpl w:val="34005210"/>
    <w:lvl w:ilvl="0" w:tplc="BF84C438">
      <w:start w:val="1"/>
      <w:numFmt w:val="decimal"/>
      <w:lvlText w:val="%1."/>
      <w:lvlJc w:val="left"/>
      <w:pPr>
        <w:ind w:left="720" w:hanging="360"/>
      </w:pPr>
    </w:lvl>
    <w:lvl w:ilvl="1" w:tplc="46A465BE">
      <w:start w:val="1"/>
      <w:numFmt w:val="lowerLetter"/>
      <w:lvlText w:val="%2."/>
      <w:lvlJc w:val="left"/>
      <w:pPr>
        <w:ind w:left="1440" w:hanging="360"/>
      </w:pPr>
    </w:lvl>
    <w:lvl w:ilvl="2" w:tplc="8788DCA6">
      <w:start w:val="1"/>
      <w:numFmt w:val="lowerRoman"/>
      <w:lvlText w:val="%3."/>
      <w:lvlJc w:val="right"/>
      <w:pPr>
        <w:ind w:left="2160" w:hanging="180"/>
      </w:pPr>
    </w:lvl>
    <w:lvl w:ilvl="3" w:tplc="76344A74">
      <w:start w:val="1"/>
      <w:numFmt w:val="decimal"/>
      <w:lvlText w:val="%4."/>
      <w:lvlJc w:val="left"/>
      <w:pPr>
        <w:ind w:left="2880" w:hanging="360"/>
      </w:pPr>
    </w:lvl>
    <w:lvl w:ilvl="4" w:tplc="9676A8F6">
      <w:start w:val="1"/>
      <w:numFmt w:val="lowerLetter"/>
      <w:lvlText w:val="%5."/>
      <w:lvlJc w:val="left"/>
      <w:pPr>
        <w:ind w:left="3600" w:hanging="360"/>
      </w:pPr>
    </w:lvl>
    <w:lvl w:ilvl="5" w:tplc="846EE42A">
      <w:start w:val="1"/>
      <w:numFmt w:val="lowerRoman"/>
      <w:lvlText w:val="%6."/>
      <w:lvlJc w:val="right"/>
      <w:pPr>
        <w:ind w:left="4320" w:hanging="180"/>
      </w:pPr>
    </w:lvl>
    <w:lvl w:ilvl="6" w:tplc="E2CC2E7E">
      <w:start w:val="1"/>
      <w:numFmt w:val="decimal"/>
      <w:lvlText w:val="%7."/>
      <w:lvlJc w:val="left"/>
      <w:pPr>
        <w:ind w:left="5040" w:hanging="360"/>
      </w:pPr>
    </w:lvl>
    <w:lvl w:ilvl="7" w:tplc="FC24BD14">
      <w:start w:val="1"/>
      <w:numFmt w:val="lowerLetter"/>
      <w:lvlText w:val="%8."/>
      <w:lvlJc w:val="left"/>
      <w:pPr>
        <w:ind w:left="5760" w:hanging="360"/>
      </w:pPr>
    </w:lvl>
    <w:lvl w:ilvl="8" w:tplc="49801BF2">
      <w:start w:val="1"/>
      <w:numFmt w:val="lowerRoman"/>
      <w:lvlText w:val="%9."/>
      <w:lvlJc w:val="right"/>
      <w:pPr>
        <w:ind w:left="6480" w:hanging="180"/>
      </w:pPr>
    </w:lvl>
  </w:abstractNum>
  <w:abstractNum w:abstractNumId="8" w15:restartNumberingAfterBreak="0">
    <w:nsid w:val="13AB4DDD"/>
    <w:multiLevelType w:val="multilevel"/>
    <w:tmpl w:val="C2864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77CEAC"/>
    <w:multiLevelType w:val="hybridMultilevel"/>
    <w:tmpl w:val="B0D6B706"/>
    <w:lvl w:ilvl="0" w:tplc="F1060882">
      <w:start w:val="3"/>
      <w:numFmt w:val="lowerLetter"/>
      <w:lvlText w:val="%1."/>
      <w:lvlJc w:val="left"/>
      <w:pPr>
        <w:ind w:left="720" w:hanging="360"/>
      </w:pPr>
    </w:lvl>
    <w:lvl w:ilvl="1" w:tplc="A9A0DF32">
      <w:start w:val="1"/>
      <w:numFmt w:val="lowerLetter"/>
      <w:lvlText w:val="%2."/>
      <w:lvlJc w:val="left"/>
      <w:pPr>
        <w:ind w:left="1440" w:hanging="360"/>
      </w:pPr>
    </w:lvl>
    <w:lvl w:ilvl="2" w:tplc="2C1228A8">
      <w:start w:val="1"/>
      <w:numFmt w:val="lowerRoman"/>
      <w:lvlText w:val="%3."/>
      <w:lvlJc w:val="right"/>
      <w:pPr>
        <w:ind w:left="2160" w:hanging="180"/>
      </w:pPr>
    </w:lvl>
    <w:lvl w:ilvl="3" w:tplc="0FBCFD9C">
      <w:start w:val="1"/>
      <w:numFmt w:val="decimal"/>
      <w:lvlText w:val="%4."/>
      <w:lvlJc w:val="left"/>
      <w:pPr>
        <w:ind w:left="2880" w:hanging="360"/>
      </w:pPr>
    </w:lvl>
    <w:lvl w:ilvl="4" w:tplc="E320F998">
      <w:start w:val="1"/>
      <w:numFmt w:val="lowerLetter"/>
      <w:lvlText w:val="%5."/>
      <w:lvlJc w:val="left"/>
      <w:pPr>
        <w:ind w:left="3600" w:hanging="360"/>
      </w:pPr>
    </w:lvl>
    <w:lvl w:ilvl="5" w:tplc="00C85DFC">
      <w:start w:val="1"/>
      <w:numFmt w:val="lowerRoman"/>
      <w:lvlText w:val="%6."/>
      <w:lvlJc w:val="right"/>
      <w:pPr>
        <w:ind w:left="4320" w:hanging="180"/>
      </w:pPr>
    </w:lvl>
    <w:lvl w:ilvl="6" w:tplc="115EAEF8">
      <w:start w:val="1"/>
      <w:numFmt w:val="decimal"/>
      <w:lvlText w:val="%7."/>
      <w:lvlJc w:val="left"/>
      <w:pPr>
        <w:ind w:left="5040" w:hanging="360"/>
      </w:pPr>
    </w:lvl>
    <w:lvl w:ilvl="7" w:tplc="05F4B6CE">
      <w:start w:val="1"/>
      <w:numFmt w:val="lowerLetter"/>
      <w:lvlText w:val="%8."/>
      <w:lvlJc w:val="left"/>
      <w:pPr>
        <w:ind w:left="5760" w:hanging="360"/>
      </w:pPr>
    </w:lvl>
    <w:lvl w:ilvl="8" w:tplc="A05466F2">
      <w:start w:val="1"/>
      <w:numFmt w:val="lowerRoman"/>
      <w:lvlText w:val="%9."/>
      <w:lvlJc w:val="right"/>
      <w:pPr>
        <w:ind w:left="6480" w:hanging="180"/>
      </w:pPr>
    </w:lvl>
  </w:abstractNum>
  <w:abstractNum w:abstractNumId="10" w15:restartNumberingAfterBreak="0">
    <w:nsid w:val="1A2E07B1"/>
    <w:multiLevelType w:val="multilevel"/>
    <w:tmpl w:val="9D16C1B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A903FDB"/>
    <w:multiLevelType w:val="multilevel"/>
    <w:tmpl w:val="F162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0866772"/>
    <w:multiLevelType w:val="multilevel"/>
    <w:tmpl w:val="9606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8F0AB6"/>
    <w:multiLevelType w:val="multilevel"/>
    <w:tmpl w:val="2AF2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4151CC"/>
    <w:multiLevelType w:val="multilevel"/>
    <w:tmpl w:val="B1242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B71D7F"/>
    <w:multiLevelType w:val="multilevel"/>
    <w:tmpl w:val="7F12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604DE4"/>
    <w:multiLevelType w:val="hybridMultilevel"/>
    <w:tmpl w:val="D7BE2C58"/>
    <w:lvl w:ilvl="0" w:tplc="FFFFFFFF">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AF4913"/>
    <w:multiLevelType w:val="multilevel"/>
    <w:tmpl w:val="4B38F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E74F41"/>
    <w:multiLevelType w:val="multilevel"/>
    <w:tmpl w:val="64D6BB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D326C7D"/>
    <w:multiLevelType w:val="hybridMultilevel"/>
    <w:tmpl w:val="FFFFFFFF"/>
    <w:lvl w:ilvl="0" w:tplc="2A845988">
      <w:start w:val="1"/>
      <w:numFmt w:val="bullet"/>
      <w:lvlText w:val=""/>
      <w:lvlJc w:val="left"/>
      <w:pPr>
        <w:ind w:left="720" w:hanging="360"/>
      </w:pPr>
      <w:rPr>
        <w:rFonts w:ascii="Symbol" w:hAnsi="Symbol" w:hint="default"/>
      </w:rPr>
    </w:lvl>
    <w:lvl w:ilvl="1" w:tplc="096246E6">
      <w:start w:val="1"/>
      <w:numFmt w:val="bullet"/>
      <w:lvlText w:val="o"/>
      <w:lvlJc w:val="left"/>
      <w:pPr>
        <w:ind w:left="1440" w:hanging="360"/>
      </w:pPr>
      <w:rPr>
        <w:rFonts w:ascii="Courier New" w:hAnsi="Courier New" w:hint="default"/>
      </w:rPr>
    </w:lvl>
    <w:lvl w:ilvl="2" w:tplc="5158191C">
      <w:start w:val="1"/>
      <w:numFmt w:val="bullet"/>
      <w:lvlText w:val=""/>
      <w:lvlJc w:val="left"/>
      <w:pPr>
        <w:ind w:left="2160" w:hanging="360"/>
      </w:pPr>
      <w:rPr>
        <w:rFonts w:ascii="Wingdings" w:hAnsi="Wingdings" w:hint="default"/>
      </w:rPr>
    </w:lvl>
    <w:lvl w:ilvl="3" w:tplc="B69C0CFE">
      <w:start w:val="1"/>
      <w:numFmt w:val="bullet"/>
      <w:lvlText w:val=""/>
      <w:lvlJc w:val="left"/>
      <w:pPr>
        <w:ind w:left="2880" w:hanging="360"/>
      </w:pPr>
      <w:rPr>
        <w:rFonts w:ascii="Symbol" w:hAnsi="Symbol" w:hint="default"/>
      </w:rPr>
    </w:lvl>
    <w:lvl w:ilvl="4" w:tplc="F2D2E442">
      <w:start w:val="1"/>
      <w:numFmt w:val="bullet"/>
      <w:lvlText w:val="o"/>
      <w:lvlJc w:val="left"/>
      <w:pPr>
        <w:ind w:left="3600" w:hanging="360"/>
      </w:pPr>
      <w:rPr>
        <w:rFonts w:ascii="Courier New" w:hAnsi="Courier New" w:hint="default"/>
      </w:rPr>
    </w:lvl>
    <w:lvl w:ilvl="5" w:tplc="6778CBFE">
      <w:start w:val="1"/>
      <w:numFmt w:val="bullet"/>
      <w:lvlText w:val=""/>
      <w:lvlJc w:val="left"/>
      <w:pPr>
        <w:ind w:left="4320" w:hanging="360"/>
      </w:pPr>
      <w:rPr>
        <w:rFonts w:ascii="Wingdings" w:hAnsi="Wingdings" w:hint="default"/>
      </w:rPr>
    </w:lvl>
    <w:lvl w:ilvl="6" w:tplc="54B0727C">
      <w:start w:val="1"/>
      <w:numFmt w:val="bullet"/>
      <w:lvlText w:val=""/>
      <w:lvlJc w:val="left"/>
      <w:pPr>
        <w:ind w:left="5040" w:hanging="360"/>
      </w:pPr>
      <w:rPr>
        <w:rFonts w:ascii="Symbol" w:hAnsi="Symbol" w:hint="default"/>
      </w:rPr>
    </w:lvl>
    <w:lvl w:ilvl="7" w:tplc="A3E64E68">
      <w:start w:val="1"/>
      <w:numFmt w:val="bullet"/>
      <w:lvlText w:val="o"/>
      <w:lvlJc w:val="left"/>
      <w:pPr>
        <w:ind w:left="5760" w:hanging="360"/>
      </w:pPr>
      <w:rPr>
        <w:rFonts w:ascii="Courier New" w:hAnsi="Courier New" w:hint="default"/>
      </w:rPr>
    </w:lvl>
    <w:lvl w:ilvl="8" w:tplc="40847F58">
      <w:start w:val="1"/>
      <w:numFmt w:val="bullet"/>
      <w:lvlText w:val=""/>
      <w:lvlJc w:val="left"/>
      <w:pPr>
        <w:ind w:left="6480" w:hanging="360"/>
      </w:pPr>
      <w:rPr>
        <w:rFonts w:ascii="Wingdings" w:hAnsi="Wingdings" w:hint="default"/>
      </w:rPr>
    </w:lvl>
  </w:abstractNum>
  <w:abstractNum w:abstractNumId="22" w15:restartNumberingAfterBreak="0">
    <w:nsid w:val="2E3558C3"/>
    <w:multiLevelType w:val="multilevel"/>
    <w:tmpl w:val="17D0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69F1D66"/>
    <w:multiLevelType w:val="hybridMultilevel"/>
    <w:tmpl w:val="F5F2FA92"/>
    <w:lvl w:ilvl="0" w:tplc="4146828E">
      <w:start w:val="1"/>
      <w:numFmt w:val="bullet"/>
      <w:lvlText w:val=""/>
      <w:lvlJc w:val="left"/>
      <w:pPr>
        <w:ind w:left="720" w:hanging="360"/>
      </w:pPr>
      <w:rPr>
        <w:rFonts w:ascii="Symbol" w:hAnsi="Symbol" w:hint="default"/>
      </w:rPr>
    </w:lvl>
    <w:lvl w:ilvl="1" w:tplc="EBD0350E" w:tentative="1">
      <w:start w:val="1"/>
      <w:numFmt w:val="bullet"/>
      <w:lvlText w:val="o"/>
      <w:lvlJc w:val="left"/>
      <w:pPr>
        <w:ind w:left="1440" w:hanging="360"/>
      </w:pPr>
      <w:rPr>
        <w:rFonts w:ascii="Courier New" w:hAnsi="Courier New" w:hint="default"/>
      </w:rPr>
    </w:lvl>
    <w:lvl w:ilvl="2" w:tplc="D584D5F6" w:tentative="1">
      <w:start w:val="1"/>
      <w:numFmt w:val="bullet"/>
      <w:lvlText w:val=""/>
      <w:lvlJc w:val="left"/>
      <w:pPr>
        <w:ind w:left="2160" w:hanging="360"/>
      </w:pPr>
      <w:rPr>
        <w:rFonts w:ascii="Wingdings" w:hAnsi="Wingdings" w:hint="default"/>
      </w:rPr>
    </w:lvl>
    <w:lvl w:ilvl="3" w:tplc="BDC4ACCA" w:tentative="1">
      <w:start w:val="1"/>
      <w:numFmt w:val="bullet"/>
      <w:lvlText w:val=""/>
      <w:lvlJc w:val="left"/>
      <w:pPr>
        <w:ind w:left="2880" w:hanging="360"/>
      </w:pPr>
      <w:rPr>
        <w:rFonts w:ascii="Symbol" w:hAnsi="Symbol" w:hint="default"/>
      </w:rPr>
    </w:lvl>
    <w:lvl w:ilvl="4" w:tplc="4B149764" w:tentative="1">
      <w:start w:val="1"/>
      <w:numFmt w:val="bullet"/>
      <w:lvlText w:val="o"/>
      <w:lvlJc w:val="left"/>
      <w:pPr>
        <w:ind w:left="3600" w:hanging="360"/>
      </w:pPr>
      <w:rPr>
        <w:rFonts w:ascii="Courier New" w:hAnsi="Courier New" w:hint="default"/>
      </w:rPr>
    </w:lvl>
    <w:lvl w:ilvl="5" w:tplc="5DFCF58E" w:tentative="1">
      <w:start w:val="1"/>
      <w:numFmt w:val="bullet"/>
      <w:lvlText w:val=""/>
      <w:lvlJc w:val="left"/>
      <w:pPr>
        <w:ind w:left="4320" w:hanging="360"/>
      </w:pPr>
      <w:rPr>
        <w:rFonts w:ascii="Wingdings" w:hAnsi="Wingdings" w:hint="default"/>
      </w:rPr>
    </w:lvl>
    <w:lvl w:ilvl="6" w:tplc="0CFEA836" w:tentative="1">
      <w:start w:val="1"/>
      <w:numFmt w:val="bullet"/>
      <w:lvlText w:val=""/>
      <w:lvlJc w:val="left"/>
      <w:pPr>
        <w:ind w:left="5040" w:hanging="360"/>
      </w:pPr>
      <w:rPr>
        <w:rFonts w:ascii="Symbol" w:hAnsi="Symbol" w:hint="default"/>
      </w:rPr>
    </w:lvl>
    <w:lvl w:ilvl="7" w:tplc="BD6C5818" w:tentative="1">
      <w:start w:val="1"/>
      <w:numFmt w:val="bullet"/>
      <w:lvlText w:val="o"/>
      <w:lvlJc w:val="left"/>
      <w:pPr>
        <w:ind w:left="5760" w:hanging="360"/>
      </w:pPr>
      <w:rPr>
        <w:rFonts w:ascii="Courier New" w:hAnsi="Courier New" w:hint="default"/>
      </w:rPr>
    </w:lvl>
    <w:lvl w:ilvl="8" w:tplc="FDCE4AF8" w:tentative="1">
      <w:start w:val="1"/>
      <w:numFmt w:val="bullet"/>
      <w:lvlText w:val=""/>
      <w:lvlJc w:val="left"/>
      <w:pPr>
        <w:ind w:left="6480" w:hanging="360"/>
      </w:pPr>
      <w:rPr>
        <w:rFonts w:ascii="Wingdings" w:hAnsi="Wingdings" w:hint="default"/>
      </w:rPr>
    </w:lvl>
  </w:abstractNum>
  <w:abstractNum w:abstractNumId="24" w15:restartNumberingAfterBreak="0">
    <w:nsid w:val="3A6EF9BF"/>
    <w:multiLevelType w:val="hybridMultilevel"/>
    <w:tmpl w:val="05D62BA8"/>
    <w:lvl w:ilvl="0" w:tplc="27569722">
      <w:start w:val="1"/>
      <w:numFmt w:val="lowerLetter"/>
      <w:lvlText w:val="%1."/>
      <w:lvlJc w:val="left"/>
      <w:pPr>
        <w:ind w:left="720" w:hanging="360"/>
      </w:pPr>
    </w:lvl>
    <w:lvl w:ilvl="1" w:tplc="64F45658">
      <w:start w:val="1"/>
      <w:numFmt w:val="lowerLetter"/>
      <w:lvlText w:val="%2."/>
      <w:lvlJc w:val="left"/>
      <w:pPr>
        <w:ind w:left="1440" w:hanging="360"/>
      </w:pPr>
    </w:lvl>
    <w:lvl w:ilvl="2" w:tplc="F7D0A1D0">
      <w:start w:val="1"/>
      <w:numFmt w:val="lowerRoman"/>
      <w:lvlText w:val="%3."/>
      <w:lvlJc w:val="right"/>
      <w:pPr>
        <w:ind w:left="2160" w:hanging="180"/>
      </w:pPr>
    </w:lvl>
    <w:lvl w:ilvl="3" w:tplc="4BE4BE0A">
      <w:start w:val="1"/>
      <w:numFmt w:val="decimal"/>
      <w:lvlText w:val="%4."/>
      <w:lvlJc w:val="left"/>
      <w:pPr>
        <w:ind w:left="2880" w:hanging="360"/>
      </w:pPr>
    </w:lvl>
    <w:lvl w:ilvl="4" w:tplc="1F14A008">
      <w:start w:val="1"/>
      <w:numFmt w:val="lowerLetter"/>
      <w:lvlText w:val="%5."/>
      <w:lvlJc w:val="left"/>
      <w:pPr>
        <w:ind w:left="3600" w:hanging="360"/>
      </w:pPr>
    </w:lvl>
    <w:lvl w:ilvl="5" w:tplc="E6249D5C">
      <w:start w:val="1"/>
      <w:numFmt w:val="lowerRoman"/>
      <w:lvlText w:val="%6."/>
      <w:lvlJc w:val="right"/>
      <w:pPr>
        <w:ind w:left="4320" w:hanging="180"/>
      </w:pPr>
    </w:lvl>
    <w:lvl w:ilvl="6" w:tplc="74A07CE8">
      <w:start w:val="1"/>
      <w:numFmt w:val="decimal"/>
      <w:lvlText w:val="%7."/>
      <w:lvlJc w:val="left"/>
      <w:pPr>
        <w:ind w:left="5040" w:hanging="360"/>
      </w:pPr>
    </w:lvl>
    <w:lvl w:ilvl="7" w:tplc="34749E4A">
      <w:start w:val="1"/>
      <w:numFmt w:val="lowerLetter"/>
      <w:lvlText w:val="%8."/>
      <w:lvlJc w:val="left"/>
      <w:pPr>
        <w:ind w:left="5760" w:hanging="360"/>
      </w:pPr>
    </w:lvl>
    <w:lvl w:ilvl="8" w:tplc="F8380272">
      <w:start w:val="1"/>
      <w:numFmt w:val="lowerRoman"/>
      <w:lvlText w:val="%9."/>
      <w:lvlJc w:val="right"/>
      <w:pPr>
        <w:ind w:left="6480" w:hanging="180"/>
      </w:pPr>
    </w:lvl>
  </w:abstractNum>
  <w:abstractNum w:abstractNumId="25" w15:restartNumberingAfterBreak="0">
    <w:nsid w:val="3B974C3B"/>
    <w:multiLevelType w:val="multilevel"/>
    <w:tmpl w:val="65CA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E1655B"/>
    <w:multiLevelType w:val="multilevel"/>
    <w:tmpl w:val="47D6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2B96FCE"/>
    <w:multiLevelType w:val="multilevel"/>
    <w:tmpl w:val="09C2C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8675DA4"/>
    <w:multiLevelType w:val="multilevel"/>
    <w:tmpl w:val="2F8A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B802FA8"/>
    <w:multiLevelType w:val="multilevel"/>
    <w:tmpl w:val="0A12C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21C3ECF"/>
    <w:multiLevelType w:val="multilevel"/>
    <w:tmpl w:val="7728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4AC21FE"/>
    <w:multiLevelType w:val="multilevel"/>
    <w:tmpl w:val="9E74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E56A48"/>
    <w:multiLevelType w:val="multilevel"/>
    <w:tmpl w:val="41C0D86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36" w15:restartNumberingAfterBreak="0">
    <w:nsid w:val="617C0C7B"/>
    <w:multiLevelType w:val="multilevel"/>
    <w:tmpl w:val="F748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2257C56"/>
    <w:multiLevelType w:val="multilevel"/>
    <w:tmpl w:val="756C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4948C2"/>
    <w:multiLevelType w:val="multilevel"/>
    <w:tmpl w:val="D7B2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8B9514D"/>
    <w:multiLevelType w:val="multilevel"/>
    <w:tmpl w:val="89C2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551AD5"/>
    <w:multiLevelType w:val="hybridMultilevel"/>
    <w:tmpl w:val="21CA89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D0501E0"/>
    <w:multiLevelType w:val="hybridMultilevel"/>
    <w:tmpl w:val="FFFFFFFF"/>
    <w:lvl w:ilvl="0" w:tplc="0214F0E4">
      <w:start w:val="1"/>
      <w:numFmt w:val="bullet"/>
      <w:lvlText w:val=""/>
      <w:lvlJc w:val="left"/>
      <w:pPr>
        <w:ind w:left="720" w:hanging="360"/>
      </w:pPr>
      <w:rPr>
        <w:rFonts w:ascii="Symbol" w:hAnsi="Symbol" w:hint="default"/>
      </w:rPr>
    </w:lvl>
    <w:lvl w:ilvl="1" w:tplc="0AAE02B4">
      <w:start w:val="1"/>
      <w:numFmt w:val="bullet"/>
      <w:lvlText w:val="o"/>
      <w:lvlJc w:val="left"/>
      <w:pPr>
        <w:ind w:left="1440" w:hanging="360"/>
      </w:pPr>
      <w:rPr>
        <w:rFonts w:ascii="Courier New" w:hAnsi="Courier New" w:hint="default"/>
      </w:rPr>
    </w:lvl>
    <w:lvl w:ilvl="2" w:tplc="2A5EDCC2">
      <w:start w:val="1"/>
      <w:numFmt w:val="bullet"/>
      <w:lvlText w:val=""/>
      <w:lvlJc w:val="left"/>
      <w:pPr>
        <w:ind w:left="2160" w:hanging="360"/>
      </w:pPr>
      <w:rPr>
        <w:rFonts w:ascii="Wingdings" w:hAnsi="Wingdings" w:hint="default"/>
      </w:rPr>
    </w:lvl>
    <w:lvl w:ilvl="3" w:tplc="98D0F00A">
      <w:start w:val="1"/>
      <w:numFmt w:val="bullet"/>
      <w:lvlText w:val=""/>
      <w:lvlJc w:val="left"/>
      <w:pPr>
        <w:ind w:left="2880" w:hanging="360"/>
      </w:pPr>
      <w:rPr>
        <w:rFonts w:ascii="Symbol" w:hAnsi="Symbol" w:hint="default"/>
      </w:rPr>
    </w:lvl>
    <w:lvl w:ilvl="4" w:tplc="4C561172">
      <w:start w:val="1"/>
      <w:numFmt w:val="bullet"/>
      <w:lvlText w:val="o"/>
      <w:lvlJc w:val="left"/>
      <w:pPr>
        <w:ind w:left="3600" w:hanging="360"/>
      </w:pPr>
      <w:rPr>
        <w:rFonts w:ascii="Courier New" w:hAnsi="Courier New" w:hint="default"/>
      </w:rPr>
    </w:lvl>
    <w:lvl w:ilvl="5" w:tplc="8590466A">
      <w:start w:val="1"/>
      <w:numFmt w:val="bullet"/>
      <w:lvlText w:val=""/>
      <w:lvlJc w:val="left"/>
      <w:pPr>
        <w:ind w:left="4320" w:hanging="360"/>
      </w:pPr>
      <w:rPr>
        <w:rFonts w:ascii="Wingdings" w:hAnsi="Wingdings" w:hint="default"/>
      </w:rPr>
    </w:lvl>
    <w:lvl w:ilvl="6" w:tplc="C8748D38">
      <w:start w:val="1"/>
      <w:numFmt w:val="bullet"/>
      <w:lvlText w:val=""/>
      <w:lvlJc w:val="left"/>
      <w:pPr>
        <w:ind w:left="5040" w:hanging="360"/>
      </w:pPr>
      <w:rPr>
        <w:rFonts w:ascii="Symbol" w:hAnsi="Symbol" w:hint="default"/>
      </w:rPr>
    </w:lvl>
    <w:lvl w:ilvl="7" w:tplc="FEFCD184">
      <w:start w:val="1"/>
      <w:numFmt w:val="bullet"/>
      <w:lvlText w:val="o"/>
      <w:lvlJc w:val="left"/>
      <w:pPr>
        <w:ind w:left="5760" w:hanging="360"/>
      </w:pPr>
      <w:rPr>
        <w:rFonts w:ascii="Courier New" w:hAnsi="Courier New" w:hint="default"/>
      </w:rPr>
    </w:lvl>
    <w:lvl w:ilvl="8" w:tplc="5CF0F89E">
      <w:start w:val="1"/>
      <w:numFmt w:val="bullet"/>
      <w:lvlText w:val=""/>
      <w:lvlJc w:val="left"/>
      <w:pPr>
        <w:ind w:left="6480" w:hanging="360"/>
      </w:pPr>
      <w:rPr>
        <w:rFonts w:ascii="Wingdings" w:hAnsi="Wingdings" w:hint="default"/>
      </w:rPr>
    </w:lvl>
  </w:abstractNum>
  <w:abstractNum w:abstractNumId="42" w15:restartNumberingAfterBreak="0">
    <w:nsid w:val="6D86AD23"/>
    <w:multiLevelType w:val="hybridMultilevel"/>
    <w:tmpl w:val="E660712C"/>
    <w:lvl w:ilvl="0" w:tplc="3248807E">
      <w:start w:val="1"/>
      <w:numFmt w:val="lowerRoman"/>
      <w:lvlText w:val="%1."/>
      <w:lvlJc w:val="right"/>
      <w:pPr>
        <w:ind w:left="1080" w:hanging="360"/>
      </w:pPr>
    </w:lvl>
    <w:lvl w:ilvl="1" w:tplc="C512E7B4">
      <w:start w:val="1"/>
      <w:numFmt w:val="lowerLetter"/>
      <w:lvlText w:val="%2."/>
      <w:lvlJc w:val="left"/>
      <w:pPr>
        <w:ind w:left="1800" w:hanging="360"/>
      </w:pPr>
    </w:lvl>
    <w:lvl w:ilvl="2" w:tplc="A10CC3A6">
      <w:start w:val="1"/>
      <w:numFmt w:val="lowerRoman"/>
      <w:lvlText w:val="%3."/>
      <w:lvlJc w:val="right"/>
      <w:pPr>
        <w:ind w:left="2520" w:hanging="180"/>
      </w:pPr>
    </w:lvl>
    <w:lvl w:ilvl="3" w:tplc="616283E0">
      <w:start w:val="1"/>
      <w:numFmt w:val="decimal"/>
      <w:lvlText w:val="%4."/>
      <w:lvlJc w:val="left"/>
      <w:pPr>
        <w:ind w:left="3240" w:hanging="360"/>
      </w:pPr>
    </w:lvl>
    <w:lvl w:ilvl="4" w:tplc="C9FA394E">
      <w:start w:val="1"/>
      <w:numFmt w:val="lowerLetter"/>
      <w:lvlText w:val="%5."/>
      <w:lvlJc w:val="left"/>
      <w:pPr>
        <w:ind w:left="3960" w:hanging="360"/>
      </w:pPr>
    </w:lvl>
    <w:lvl w:ilvl="5" w:tplc="E7E601C0">
      <w:start w:val="1"/>
      <w:numFmt w:val="lowerRoman"/>
      <w:lvlText w:val="%6."/>
      <w:lvlJc w:val="right"/>
      <w:pPr>
        <w:ind w:left="4680" w:hanging="180"/>
      </w:pPr>
    </w:lvl>
    <w:lvl w:ilvl="6" w:tplc="96CC9CF2">
      <w:start w:val="1"/>
      <w:numFmt w:val="decimal"/>
      <w:lvlText w:val="%7."/>
      <w:lvlJc w:val="left"/>
      <w:pPr>
        <w:ind w:left="5400" w:hanging="360"/>
      </w:pPr>
    </w:lvl>
    <w:lvl w:ilvl="7" w:tplc="5F28DDC6">
      <w:start w:val="1"/>
      <w:numFmt w:val="lowerLetter"/>
      <w:lvlText w:val="%8."/>
      <w:lvlJc w:val="left"/>
      <w:pPr>
        <w:ind w:left="6120" w:hanging="360"/>
      </w:pPr>
    </w:lvl>
    <w:lvl w:ilvl="8" w:tplc="73EA543C">
      <w:start w:val="1"/>
      <w:numFmt w:val="lowerRoman"/>
      <w:lvlText w:val="%9."/>
      <w:lvlJc w:val="right"/>
      <w:pPr>
        <w:ind w:left="6840" w:hanging="180"/>
      </w:pPr>
    </w:lvl>
  </w:abstractNum>
  <w:abstractNum w:abstractNumId="43"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46943B4"/>
    <w:multiLevelType w:val="multilevel"/>
    <w:tmpl w:val="241C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5772614"/>
    <w:multiLevelType w:val="multilevel"/>
    <w:tmpl w:val="F526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5F34BAD"/>
    <w:multiLevelType w:val="multilevel"/>
    <w:tmpl w:val="D3D2D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8C978C7"/>
    <w:multiLevelType w:val="multilevel"/>
    <w:tmpl w:val="6D72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9613F6A"/>
    <w:multiLevelType w:val="multilevel"/>
    <w:tmpl w:val="EB7E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D156D09"/>
    <w:multiLevelType w:val="multilevel"/>
    <w:tmpl w:val="6EB0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D6A1AB3"/>
    <w:multiLevelType w:val="multilevel"/>
    <w:tmpl w:val="E2E4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27503554">
    <w:abstractNumId w:val="24"/>
  </w:num>
  <w:num w:numId="2" w16cid:durableId="977108611">
    <w:abstractNumId w:val="9"/>
  </w:num>
  <w:num w:numId="3" w16cid:durableId="1345211285">
    <w:abstractNumId w:val="4"/>
  </w:num>
  <w:num w:numId="4" w16cid:durableId="1164054117">
    <w:abstractNumId w:val="7"/>
  </w:num>
  <w:num w:numId="5" w16cid:durableId="196355076">
    <w:abstractNumId w:val="2"/>
  </w:num>
  <w:num w:numId="6" w16cid:durableId="1445534323">
    <w:abstractNumId w:val="0"/>
  </w:num>
  <w:num w:numId="7" w16cid:durableId="1436441703">
    <w:abstractNumId w:val="42"/>
  </w:num>
  <w:num w:numId="8" w16cid:durableId="774444084">
    <w:abstractNumId w:val="12"/>
  </w:num>
  <w:num w:numId="9" w16cid:durableId="755786248">
    <w:abstractNumId w:val="1"/>
  </w:num>
  <w:num w:numId="10" w16cid:durableId="211162906">
    <w:abstractNumId w:val="5"/>
  </w:num>
  <w:num w:numId="11" w16cid:durableId="1686397867">
    <w:abstractNumId w:val="27"/>
  </w:num>
  <w:num w:numId="12" w16cid:durableId="269627793">
    <w:abstractNumId w:val="15"/>
  </w:num>
  <w:num w:numId="13" w16cid:durableId="1261909863">
    <w:abstractNumId w:val="49"/>
  </w:num>
  <w:num w:numId="14" w16cid:durableId="1153789929">
    <w:abstractNumId w:val="51"/>
  </w:num>
  <w:num w:numId="15" w16cid:durableId="1020667176">
    <w:abstractNumId w:val="43"/>
  </w:num>
  <w:num w:numId="16" w16cid:durableId="1296519620">
    <w:abstractNumId w:val="28"/>
  </w:num>
  <w:num w:numId="17" w16cid:durableId="863665678">
    <w:abstractNumId w:val="10"/>
  </w:num>
  <w:num w:numId="18" w16cid:durableId="1444501472">
    <w:abstractNumId w:val="35"/>
  </w:num>
  <w:num w:numId="19" w16cid:durableId="629287496">
    <w:abstractNumId w:val="44"/>
  </w:num>
  <w:num w:numId="20" w16cid:durableId="1034769722">
    <w:abstractNumId w:val="46"/>
  </w:num>
  <w:num w:numId="21" w16cid:durableId="1926038243">
    <w:abstractNumId w:val="47"/>
  </w:num>
  <w:num w:numId="22" w16cid:durableId="271400261">
    <w:abstractNumId w:val="32"/>
  </w:num>
  <w:num w:numId="23" w16cid:durableId="585725230">
    <w:abstractNumId w:val="52"/>
  </w:num>
  <w:num w:numId="24" w16cid:durableId="365376311">
    <w:abstractNumId w:val="41"/>
  </w:num>
  <w:num w:numId="25" w16cid:durableId="387801488">
    <w:abstractNumId w:val="21"/>
  </w:num>
  <w:num w:numId="26" w16cid:durableId="1961065603">
    <w:abstractNumId w:val="31"/>
  </w:num>
  <w:num w:numId="27" w16cid:durableId="1984116356">
    <w:abstractNumId w:val="53"/>
  </w:num>
  <w:num w:numId="28" w16cid:durableId="1067074052">
    <w:abstractNumId w:val="13"/>
  </w:num>
  <w:num w:numId="29" w16cid:durableId="523523348">
    <w:abstractNumId w:val="37"/>
  </w:num>
  <w:num w:numId="30" w16cid:durableId="1351681448">
    <w:abstractNumId w:val="16"/>
  </w:num>
  <w:num w:numId="31" w16cid:durableId="2039813820">
    <w:abstractNumId w:val="20"/>
  </w:num>
  <w:num w:numId="32" w16cid:durableId="55011085">
    <w:abstractNumId w:val="33"/>
  </w:num>
  <w:num w:numId="33" w16cid:durableId="1365599926">
    <w:abstractNumId w:val="17"/>
  </w:num>
  <w:num w:numId="34" w16cid:durableId="1759981975">
    <w:abstractNumId w:val="14"/>
  </w:num>
  <w:num w:numId="35" w16cid:durableId="378634031">
    <w:abstractNumId w:val="25"/>
  </w:num>
  <w:num w:numId="36" w16cid:durableId="1476095452">
    <w:abstractNumId w:val="50"/>
  </w:num>
  <w:num w:numId="37" w16cid:durableId="1328904211">
    <w:abstractNumId w:val="38"/>
  </w:num>
  <w:num w:numId="38" w16cid:durableId="652681255">
    <w:abstractNumId w:val="34"/>
  </w:num>
  <w:num w:numId="39" w16cid:durableId="1238711694">
    <w:abstractNumId w:val="19"/>
  </w:num>
  <w:num w:numId="40" w16cid:durableId="1419131417">
    <w:abstractNumId w:val="22"/>
  </w:num>
  <w:num w:numId="41" w16cid:durableId="165441228">
    <w:abstractNumId w:val="8"/>
  </w:num>
  <w:num w:numId="42" w16cid:durableId="867717876">
    <w:abstractNumId w:val="36"/>
  </w:num>
  <w:num w:numId="43" w16cid:durableId="146164733">
    <w:abstractNumId w:val="11"/>
  </w:num>
  <w:num w:numId="44" w16cid:durableId="1898852456">
    <w:abstractNumId w:val="54"/>
  </w:num>
  <w:num w:numId="45" w16cid:durableId="155536662">
    <w:abstractNumId w:val="30"/>
  </w:num>
  <w:num w:numId="46" w16cid:durableId="719133757">
    <w:abstractNumId w:val="3"/>
  </w:num>
  <w:num w:numId="47" w16cid:durableId="1480465298">
    <w:abstractNumId w:val="45"/>
  </w:num>
  <w:num w:numId="48" w16cid:durableId="827746895">
    <w:abstractNumId w:val="39"/>
  </w:num>
  <w:num w:numId="49" w16cid:durableId="175733913">
    <w:abstractNumId w:val="48"/>
  </w:num>
  <w:num w:numId="50" w16cid:durableId="46687790">
    <w:abstractNumId w:val="29"/>
  </w:num>
  <w:num w:numId="51" w16cid:durableId="90666346">
    <w:abstractNumId w:val="26"/>
  </w:num>
  <w:num w:numId="52" w16cid:durableId="1473979788">
    <w:abstractNumId w:val="18"/>
  </w:num>
  <w:num w:numId="53" w16cid:durableId="733890158">
    <w:abstractNumId w:val="6"/>
  </w:num>
  <w:num w:numId="54" w16cid:durableId="715737949">
    <w:abstractNumId w:val="40"/>
  </w:num>
  <w:num w:numId="55" w16cid:durableId="604190804">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8093C"/>
    <w:rsid w:val="000D3EAD"/>
    <w:rsid w:val="00404B82"/>
    <w:rsid w:val="00536E5B"/>
    <w:rsid w:val="006E17CA"/>
    <w:rsid w:val="0074718A"/>
    <w:rsid w:val="007745D0"/>
    <w:rsid w:val="007C59D3"/>
    <w:rsid w:val="00876797"/>
    <w:rsid w:val="008C5693"/>
    <w:rsid w:val="0090712C"/>
    <w:rsid w:val="00910B25"/>
    <w:rsid w:val="00920118"/>
    <w:rsid w:val="009929E3"/>
    <w:rsid w:val="009E723C"/>
    <w:rsid w:val="00A119A1"/>
    <w:rsid w:val="00AA4B06"/>
    <w:rsid w:val="00AA4E59"/>
    <w:rsid w:val="00B4385B"/>
    <w:rsid w:val="00B7725E"/>
    <w:rsid w:val="00B939EE"/>
    <w:rsid w:val="00B97BDE"/>
    <w:rsid w:val="00C10065"/>
    <w:rsid w:val="00CE3B10"/>
    <w:rsid w:val="00D2412C"/>
    <w:rsid w:val="00D30FFA"/>
    <w:rsid w:val="00D44118"/>
    <w:rsid w:val="00D454BE"/>
    <w:rsid w:val="00DA6F4A"/>
    <w:rsid w:val="00ED0C72"/>
    <w:rsid w:val="01D079A3"/>
    <w:rsid w:val="02420A70"/>
    <w:rsid w:val="026963B8"/>
    <w:rsid w:val="0292BBC1"/>
    <w:rsid w:val="02A07598"/>
    <w:rsid w:val="02ACAD3A"/>
    <w:rsid w:val="02E713DD"/>
    <w:rsid w:val="03A8E933"/>
    <w:rsid w:val="03C01F42"/>
    <w:rsid w:val="041D5492"/>
    <w:rsid w:val="0443F17D"/>
    <w:rsid w:val="05001C6E"/>
    <w:rsid w:val="05CC90E6"/>
    <w:rsid w:val="0688BF0C"/>
    <w:rsid w:val="06C855A6"/>
    <w:rsid w:val="07BC8404"/>
    <w:rsid w:val="0A8B6010"/>
    <w:rsid w:val="0AB0C650"/>
    <w:rsid w:val="0B1A5AE9"/>
    <w:rsid w:val="0CDB78AF"/>
    <w:rsid w:val="0D5719C2"/>
    <w:rsid w:val="0E02E31D"/>
    <w:rsid w:val="10EF46AE"/>
    <w:rsid w:val="113BA86E"/>
    <w:rsid w:val="117AF990"/>
    <w:rsid w:val="119EC602"/>
    <w:rsid w:val="12E7F87D"/>
    <w:rsid w:val="13C1757E"/>
    <w:rsid w:val="14BE1605"/>
    <w:rsid w:val="15927854"/>
    <w:rsid w:val="16875BC7"/>
    <w:rsid w:val="17BF894D"/>
    <w:rsid w:val="18D3C167"/>
    <w:rsid w:val="197B0BAE"/>
    <w:rsid w:val="1C4E4EE2"/>
    <w:rsid w:val="1E6D54E2"/>
    <w:rsid w:val="1EF7007F"/>
    <w:rsid w:val="1FA83E01"/>
    <w:rsid w:val="203035D9"/>
    <w:rsid w:val="204718DF"/>
    <w:rsid w:val="2225BA95"/>
    <w:rsid w:val="226DD9B2"/>
    <w:rsid w:val="2364BD70"/>
    <w:rsid w:val="25799CD8"/>
    <w:rsid w:val="2589CEA3"/>
    <w:rsid w:val="261ACA34"/>
    <w:rsid w:val="27AE3BCF"/>
    <w:rsid w:val="28C3968F"/>
    <w:rsid w:val="28D653EA"/>
    <w:rsid w:val="2AD4E81C"/>
    <w:rsid w:val="2ADCA33F"/>
    <w:rsid w:val="2C9193C6"/>
    <w:rsid w:val="2CF64027"/>
    <w:rsid w:val="2D08BBC8"/>
    <w:rsid w:val="2DE4B54A"/>
    <w:rsid w:val="2EC623F6"/>
    <w:rsid w:val="2F1D21B9"/>
    <w:rsid w:val="30FC4350"/>
    <w:rsid w:val="31D83135"/>
    <w:rsid w:val="33167203"/>
    <w:rsid w:val="33CF9467"/>
    <w:rsid w:val="3455C191"/>
    <w:rsid w:val="348A4D2D"/>
    <w:rsid w:val="34FE1127"/>
    <w:rsid w:val="35A53C80"/>
    <w:rsid w:val="3611329B"/>
    <w:rsid w:val="3685F2CC"/>
    <w:rsid w:val="379BC69B"/>
    <w:rsid w:val="3837601E"/>
    <w:rsid w:val="38F50798"/>
    <w:rsid w:val="3C613C20"/>
    <w:rsid w:val="3C794AED"/>
    <w:rsid w:val="3CA56885"/>
    <w:rsid w:val="3CD1E048"/>
    <w:rsid w:val="3CF26D5C"/>
    <w:rsid w:val="3D41CCAD"/>
    <w:rsid w:val="3DE67520"/>
    <w:rsid w:val="3F34F37C"/>
    <w:rsid w:val="40FA449A"/>
    <w:rsid w:val="4120A8CB"/>
    <w:rsid w:val="419E70F8"/>
    <w:rsid w:val="4469571A"/>
    <w:rsid w:val="451FF7B0"/>
    <w:rsid w:val="4553F54D"/>
    <w:rsid w:val="45CAA62B"/>
    <w:rsid w:val="45ECF4C4"/>
    <w:rsid w:val="46D9BBDE"/>
    <w:rsid w:val="471F57D8"/>
    <w:rsid w:val="4766CD10"/>
    <w:rsid w:val="4770898D"/>
    <w:rsid w:val="47D67336"/>
    <w:rsid w:val="47EE0609"/>
    <w:rsid w:val="490E5D22"/>
    <w:rsid w:val="4973635D"/>
    <w:rsid w:val="4A37A69E"/>
    <w:rsid w:val="4B055EE9"/>
    <w:rsid w:val="4B627D62"/>
    <w:rsid w:val="4CA6253F"/>
    <w:rsid w:val="4E0B5340"/>
    <w:rsid w:val="5064024E"/>
    <w:rsid w:val="516C73DD"/>
    <w:rsid w:val="51EE13D9"/>
    <w:rsid w:val="54119AA9"/>
    <w:rsid w:val="54588E69"/>
    <w:rsid w:val="56AEDA39"/>
    <w:rsid w:val="56D0AC2A"/>
    <w:rsid w:val="574B34F1"/>
    <w:rsid w:val="5CCD0152"/>
    <w:rsid w:val="5D83C6C1"/>
    <w:rsid w:val="5E3A7E90"/>
    <w:rsid w:val="5E74D26A"/>
    <w:rsid w:val="60715725"/>
    <w:rsid w:val="6147249A"/>
    <w:rsid w:val="62D8120B"/>
    <w:rsid w:val="63D697A6"/>
    <w:rsid w:val="65D8B107"/>
    <w:rsid w:val="66BDEF6C"/>
    <w:rsid w:val="67572D80"/>
    <w:rsid w:val="67698038"/>
    <w:rsid w:val="67FBBE31"/>
    <w:rsid w:val="687BBDAD"/>
    <w:rsid w:val="68C39DEF"/>
    <w:rsid w:val="6921EAE6"/>
    <w:rsid w:val="69881C01"/>
    <w:rsid w:val="69C67935"/>
    <w:rsid w:val="69F7A366"/>
    <w:rsid w:val="6A07FB32"/>
    <w:rsid w:val="6B36D278"/>
    <w:rsid w:val="6B573590"/>
    <w:rsid w:val="6C7EB341"/>
    <w:rsid w:val="6CFD19E6"/>
    <w:rsid w:val="6DF6EAC5"/>
    <w:rsid w:val="6EBB6FAD"/>
    <w:rsid w:val="6F1357C5"/>
    <w:rsid w:val="6F61E0DF"/>
    <w:rsid w:val="71428618"/>
    <w:rsid w:val="7187BB2D"/>
    <w:rsid w:val="71A8564C"/>
    <w:rsid w:val="740A9E41"/>
    <w:rsid w:val="744F6BEE"/>
    <w:rsid w:val="7493C282"/>
    <w:rsid w:val="75093FD4"/>
    <w:rsid w:val="75386FAB"/>
    <w:rsid w:val="758622E0"/>
    <w:rsid w:val="75BDA4A4"/>
    <w:rsid w:val="7608C114"/>
    <w:rsid w:val="7666EE78"/>
    <w:rsid w:val="76E2738B"/>
    <w:rsid w:val="77265A8B"/>
    <w:rsid w:val="7786E729"/>
    <w:rsid w:val="7839DF46"/>
    <w:rsid w:val="78D145D8"/>
    <w:rsid w:val="7909D186"/>
    <w:rsid w:val="79219F06"/>
    <w:rsid w:val="797B6A66"/>
    <w:rsid w:val="79C38D28"/>
    <w:rsid w:val="7A495D6A"/>
    <w:rsid w:val="7A75ACB2"/>
    <w:rsid w:val="7B40136C"/>
    <w:rsid w:val="7B9D94C4"/>
    <w:rsid w:val="7C996FA0"/>
    <w:rsid w:val="7D266DEC"/>
    <w:rsid w:val="7D3DFF50"/>
    <w:rsid w:val="7DC217FC"/>
    <w:rsid w:val="7E9B6D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22DDA8BE-DE65-4236-B5EA-3259EC7C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ate.gov/m/a/ope/index.htm%20and%202CFR200" TargetMode="External"/><Relationship Id="rId18" Type="http://schemas.openxmlformats.org/officeDocument/2006/relationships/hyperlink" Target="https://www.ecfr.gov/current/title-2/subtitle-A/chapter-I/part-25/subpart-A/section-25.110" TargetMode="External"/><Relationship Id="rId26" Type="http://schemas.openxmlformats.org/officeDocument/2006/relationships/hyperlink" Target="https://www.ecfr.gov/cgi-bin/text-idx?SID=81a5f41de81c46a9844617d93a9db081&amp;mc=true&amp;node=pt2.1.25&amp;rgn=div5" TargetMode="External"/><Relationship Id="rId39" Type="http://schemas.openxmlformats.org/officeDocument/2006/relationships/hyperlink" Target="https://travel.state.gov/content/travel/en/traveladvisories/traveladvisories/lebanon-travel-advisory.html" TargetMode="External"/><Relationship Id="rId3" Type="http://schemas.openxmlformats.org/officeDocument/2006/relationships/customXml" Target="../customXml/item3.xml"/><Relationship Id="rId21" Type="http://schemas.openxmlformats.org/officeDocument/2006/relationships/hyperlink" Target="https://www.sam.gov/" TargetMode="External"/><Relationship Id="rId34" Type="http://schemas.openxmlformats.org/officeDocument/2006/relationships/hyperlink" Target="https://brand.america.gov/"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lumni.state.gov/list-exchange-programs" TargetMode="External"/><Relationship Id="rId17"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25" Type="http://schemas.openxmlformats.org/officeDocument/2006/relationships/hyperlink" Target="https://www.ecfr.gov/cgi-bin/text-idx?SID=81a5f41de81c46a9844617d93a9db081&amp;mc=true&amp;node=pt2.1.200&amp;rgn=div5" TargetMode="External"/><Relationship Id="rId33" Type="http://schemas.openxmlformats.org/officeDocument/2006/relationships/hyperlink" Target="https://www.federalregister.gov/" TargetMode="External"/><Relationship Id="rId38" Type="http://schemas.openxmlformats.org/officeDocument/2006/relationships/hyperlink" Target="https://travel.state.gov/content/passports/en/alertswarnings.html" TargetMode="External"/><Relationship Id="rId2" Type="http://schemas.openxmlformats.org/officeDocument/2006/relationships/customXml" Target="../customXml/item2.xml"/><Relationship Id="rId16"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20" Type="http://schemas.openxmlformats.org/officeDocument/2006/relationships/hyperlink" Target="https://fsapartners.ed.gov/knowledge-center/topics/section-117-foreign-gift-and-contract-reporting/resources/frequently-asked-questions" TargetMode="External"/><Relationship Id="rId29" Type="http://schemas.openxmlformats.org/officeDocument/2006/relationships/hyperlink" Target="https://www.ecfr.gov/cgi-bin/text-idx?SID=81a5f41de81c46a9844617d93a9db081&amp;mc=true&amp;node=pt2.1.182&amp;rgn=div5"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tep.state.gov/step/" TargetMode="External"/><Relationship Id="rId32" Type="http://schemas.openxmlformats.org/officeDocument/2006/relationships/hyperlink" Target="https://www.state.gov/about-us-office-of-the-procurement-executive/" TargetMode="External"/><Relationship Id="rId37" Type="http://schemas.openxmlformats.org/officeDocument/2006/relationships/hyperlink" Target="http://travel.state.gov/"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PDBeirutGrants@state.gov" TargetMode="External"/><Relationship Id="rId23" Type="http://schemas.openxmlformats.org/officeDocument/2006/relationships/hyperlink" Target="https://j1visa.state.gov/sponsors/become-a-sponsor/" TargetMode="External"/><Relationship Id="rId28" Type="http://schemas.openxmlformats.org/officeDocument/2006/relationships/hyperlink" Target="https://www.ecfr.gov/cgi-bin/text-idx?SID=81a5f41de81c46a9844617d93a9db081&amp;mc=true&amp;node=pt2.1.175&amp;rgn=div5" TargetMode="External"/><Relationship Id="rId36" Type="http://schemas.openxmlformats.org/officeDocument/2006/relationships/hyperlink" Target="http://travel.state.gov/" TargetMode="External"/><Relationship Id="rId10" Type="http://schemas.openxmlformats.org/officeDocument/2006/relationships/endnotes" Target="endnotes.xml"/><Relationship Id="rId19" Type="http://schemas.openxmlformats.org/officeDocument/2006/relationships/hyperlink" Target="mailto:PDBeirutGrants@state.gov" TargetMode="External"/><Relationship Id="rId31" Type="http://schemas.openxmlformats.org/officeDocument/2006/relationships/hyperlink" Target="https://www.ecfr.gov/cgi-bin/text-idx?SID=81a5f41de81c46a9844617d93a9db081&amp;mc=true&amp;tpl=/ecfrbrowse/Title02/2chapterVI.t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fr.gov/cgi-bin/text-idx" TargetMode="External"/><Relationship Id="rId22"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27" Type="http://schemas.openxmlformats.org/officeDocument/2006/relationships/hyperlink" Target="https://www.ecfr.gov/cgi-bin/text-idx?SID=81a5f41de81c46a9844617d93a9db081&amp;mc=true&amp;node=pt2.1.170&amp;rgn=div5" TargetMode="External"/><Relationship Id="rId30" Type="http://schemas.openxmlformats.org/officeDocument/2006/relationships/hyperlink" Target="https://www.ecfr.gov/cgi-bin/text-idx?SID=81a5f41de81c46a9844617d93a9db081&amp;mc=true&amp;node=pt2.1.183&amp;rgn=div5" TargetMode="External"/><Relationship Id="rId35" Type="http://schemas.openxmlformats.org/officeDocument/2006/relationships/hyperlink" Target="https://step.state.gov/step/"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c3ee2dee-ceb7-42d5-8dab-3d29f443be7b" xsi:nil="true"/>
    <lcf76f155ced4ddcb4097134ff3c332f xmlns="a4540fcf-384e-4242-a918-cd9f984e2fb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DF1F491D039D47A539153FF694E601" ma:contentTypeVersion="16" ma:contentTypeDescription="Create a new document." ma:contentTypeScope="" ma:versionID="8fb425aa6d040db34129945e89160f6a">
  <xsd:schema xmlns:xsd="http://www.w3.org/2001/XMLSchema" xmlns:xs="http://www.w3.org/2001/XMLSchema" xmlns:p="http://schemas.microsoft.com/office/2006/metadata/properties" xmlns:ns2="a4540fcf-384e-4242-a918-cd9f984e2fb0" xmlns:ns3="c3ee2dee-ceb7-42d5-8dab-3d29f443be7b" targetNamespace="http://schemas.microsoft.com/office/2006/metadata/properties" ma:root="true" ma:fieldsID="0f8f93ff1439f9c51f5adf51225a29dd" ns2:_="" ns3:_="">
    <xsd:import namespace="a4540fcf-384e-4242-a918-cd9f984e2fb0"/>
    <xsd:import namespace="c3ee2dee-ceb7-42d5-8dab-3d29f443be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540fcf-384e-4242-a918-cd9f984e2f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ee2dee-ceb7-42d5-8dab-3d29f443be7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30044a2-4bb0-4602-af3a-4f8cc4c05759}" ma:internalName="TaxCatchAll" ma:showField="CatchAllData" ma:web="c3ee2dee-ceb7-42d5-8dab-3d29f443be7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c3ee2dee-ceb7-42d5-8dab-3d29f443be7b"/>
    <ds:schemaRef ds:uri="a4540fcf-384e-4242-a918-cd9f984e2fb0"/>
  </ds:schemaRefs>
</ds:datastoreItem>
</file>

<file path=customXml/itemProps3.xml><?xml version="1.0" encoding="utf-8"?>
<ds:datastoreItem xmlns:ds="http://schemas.openxmlformats.org/officeDocument/2006/customXml" ds:itemID="{24F596D3-AA67-4D89-9DDB-F948F96DE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540fcf-384e-4242-a918-cd9f984e2fb0"/>
    <ds:schemaRef ds:uri="c3ee2dee-ceb7-42d5-8dab-3d29f443be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71A035-AE61-4F06-8819-FFDA5F3B27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8240</Words>
  <Characters>47136</Characters>
  <Application>Microsoft Office Word</Application>
  <DocSecurity>0</DocSecurity>
  <Lines>961</Lines>
  <Paragraphs>398</Paragraphs>
  <ScaleCrop>false</ScaleCrop>
  <Company>Department of State</Company>
  <LinksUpToDate>false</LinksUpToDate>
  <CharactersWithSpaces>54978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Parker</dc:creator>
  <cp:lastModifiedBy>Yazbeck, Riad N</cp:lastModifiedBy>
  <cp:revision>13</cp:revision>
  <dcterms:created xsi:type="dcterms:W3CDTF">2026-03-11T16:54:00Z</dcterms:created>
  <dcterms:modified xsi:type="dcterms:W3CDTF">2026-04-16T05:14:00Z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0x01010005DF1F491D039D47A539153FF694E601</vt:lpwstr>
  </property>
  <property fmtid="{D5CDD505-2E9C-101B-9397-08002B2CF9AE}" pid="10" name="_dlc_DocIdItemGuid">
    <vt:lpwstr>61386499-b93e-456e-a3ad-0b0d159974ff</vt:lpwstr>
  </property>
  <property fmtid="{D5CDD505-2E9C-101B-9397-08002B2CF9AE}" pid="11" name="MediaServiceImageTags">
    <vt:lpwstr/>
  </property>
</Properties>
</file>