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3057" w14:textId="359318D8" w:rsidR="002B09A6" w:rsidRPr="002D349A" w:rsidRDefault="006077CC" w:rsidP="002B09A6">
      <w:pPr>
        <w:pStyle w:val="BodyText"/>
        <w:spacing w:before="70"/>
        <w:ind w:left="720" w:right="1135" w:firstLine="720"/>
        <w:jc w:val="center"/>
        <w:rPr>
          <w:sz w:val="36"/>
          <w:szCs w:val="36"/>
        </w:rPr>
      </w:pPr>
      <w:r>
        <w:rPr>
          <w:sz w:val="36"/>
          <w:szCs w:val="36"/>
        </w:rPr>
        <w:t xml:space="preserve"> </w:t>
      </w:r>
      <w:r w:rsidR="002B09A6" w:rsidRPr="00E34FEC">
        <w:rPr>
          <w:noProof/>
        </w:rPr>
        <w:drawing>
          <wp:inline distT="0" distB="0" distL="0" distR="0" wp14:anchorId="22676B08" wp14:editId="7481C54E">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5FF94C8D" w14:textId="77777777" w:rsidR="002B09A6" w:rsidRPr="002D349A" w:rsidRDefault="2CA2DC0C" w:rsidP="6C6B5926">
      <w:pPr>
        <w:pStyle w:val="BodyText"/>
        <w:spacing w:before="70"/>
        <w:ind w:left="720" w:right="1135" w:firstLine="720"/>
        <w:jc w:val="center"/>
        <w:rPr>
          <w:rFonts w:eastAsia="Times New Roman"/>
          <w:sz w:val="36"/>
          <w:szCs w:val="36"/>
        </w:rPr>
      </w:pPr>
      <w:r w:rsidRPr="6C6B5926">
        <w:rPr>
          <w:rFonts w:eastAsia="Times New Roman"/>
          <w:sz w:val="36"/>
          <w:szCs w:val="36"/>
        </w:rPr>
        <w:t>Notice</w:t>
      </w:r>
      <w:r w:rsidRPr="6C6B5926">
        <w:rPr>
          <w:rFonts w:eastAsia="Times New Roman"/>
          <w:spacing w:val="-5"/>
          <w:sz w:val="36"/>
          <w:szCs w:val="36"/>
        </w:rPr>
        <w:t xml:space="preserve"> </w:t>
      </w:r>
      <w:r w:rsidRPr="6C6B5926">
        <w:rPr>
          <w:rFonts w:eastAsia="Times New Roman"/>
          <w:sz w:val="36"/>
          <w:szCs w:val="36"/>
        </w:rPr>
        <w:t>of</w:t>
      </w:r>
      <w:r w:rsidRPr="6C6B5926">
        <w:rPr>
          <w:rFonts w:eastAsia="Times New Roman"/>
          <w:spacing w:val="-5"/>
          <w:sz w:val="36"/>
          <w:szCs w:val="36"/>
        </w:rPr>
        <w:t xml:space="preserve"> </w:t>
      </w:r>
      <w:r w:rsidRPr="6C6B5926">
        <w:rPr>
          <w:rFonts w:eastAsia="Times New Roman"/>
          <w:sz w:val="36"/>
          <w:szCs w:val="36"/>
        </w:rPr>
        <w:t>Funding</w:t>
      </w:r>
      <w:r w:rsidRPr="6C6B5926">
        <w:rPr>
          <w:rFonts w:eastAsia="Times New Roman"/>
          <w:spacing w:val="-5"/>
          <w:sz w:val="36"/>
          <w:szCs w:val="36"/>
        </w:rPr>
        <w:t xml:space="preserve"> </w:t>
      </w:r>
      <w:r w:rsidRPr="6C6B5926">
        <w:rPr>
          <w:rFonts w:eastAsia="Times New Roman"/>
          <w:spacing w:val="-2"/>
          <w:sz w:val="36"/>
          <w:szCs w:val="36"/>
        </w:rPr>
        <w:t>Opportunity (NOFO)</w:t>
      </w:r>
    </w:p>
    <w:p w14:paraId="79FA99FB" w14:textId="77777777" w:rsidR="002B09A6" w:rsidRPr="002D349A" w:rsidRDefault="002B09A6" w:rsidP="6C6B5926">
      <w:pPr>
        <w:pStyle w:val="BodyText"/>
        <w:rPr>
          <w:rFonts w:eastAsia="Times New Roman"/>
          <w:b w:val="0"/>
          <w:bCs w:val="0"/>
        </w:rPr>
      </w:pPr>
    </w:p>
    <w:p w14:paraId="1DF22D71" w14:textId="77777777" w:rsidR="002B09A6" w:rsidRPr="002D349A" w:rsidRDefault="002B09A6" w:rsidP="6C6B5926">
      <w:pPr>
        <w:pStyle w:val="BodyText"/>
        <w:jc w:val="center"/>
        <w:rPr>
          <w:rFonts w:eastAsia="Times New Roman"/>
          <w:b w:val="0"/>
          <w:bCs w:val="0"/>
          <w:sz w:val="20"/>
          <w:szCs w:val="20"/>
        </w:rPr>
      </w:pPr>
    </w:p>
    <w:p w14:paraId="54631347" w14:textId="08D152B8" w:rsidR="002B09A6" w:rsidRPr="002D349A" w:rsidRDefault="0AF740FE" w:rsidP="6C6B5926">
      <w:pPr>
        <w:spacing w:after="240"/>
        <w:jc w:val="center"/>
        <w:rPr>
          <w:rFonts w:ascii="Times New Roman" w:eastAsia="Times New Roman" w:hAnsi="Times New Roman" w:cs="Times New Roman"/>
          <w:sz w:val="36"/>
          <w:szCs w:val="36"/>
        </w:rPr>
      </w:pPr>
      <w:r w:rsidRPr="6C6B5926">
        <w:rPr>
          <w:rFonts w:ascii="Times New Roman" w:eastAsia="Times New Roman" w:hAnsi="Times New Roman" w:cs="Times New Roman"/>
          <w:sz w:val="36"/>
          <w:szCs w:val="36"/>
        </w:rPr>
        <w:t>Strengthening Law Enforcement Engagement with Repatriated Individuals</w:t>
      </w:r>
    </w:p>
    <w:p w14:paraId="40E9C6B1" w14:textId="5B83E2D4" w:rsidR="002B09A6" w:rsidRPr="002D349A" w:rsidRDefault="76C976DF" w:rsidP="6C6B5926">
      <w:pPr>
        <w:spacing w:before="205" w:after="240"/>
        <w:jc w:val="center"/>
        <w:rPr>
          <w:rFonts w:ascii="Times New Roman" w:eastAsia="Times New Roman" w:hAnsi="Times New Roman" w:cs="Times New Roman"/>
          <w:sz w:val="36"/>
          <w:szCs w:val="36"/>
        </w:rPr>
      </w:pPr>
      <w:r w:rsidRPr="6C6B5926">
        <w:rPr>
          <w:rFonts w:ascii="Times New Roman" w:eastAsia="Times New Roman" w:hAnsi="Times New Roman" w:cs="Times New Roman"/>
          <w:color w:val="000000" w:themeColor="text1"/>
          <w:sz w:val="36"/>
          <w:szCs w:val="36"/>
        </w:rPr>
        <w:t>Bureau of Counterterrorism, Department of State</w:t>
      </w:r>
    </w:p>
    <w:p w14:paraId="63784C0A" w14:textId="4AEF9CE5" w:rsidR="002B09A6" w:rsidRPr="007639CB" w:rsidRDefault="2CA2DC0C" w:rsidP="6C6B5926">
      <w:pPr>
        <w:spacing w:before="500"/>
        <w:ind w:left="113"/>
        <w:jc w:val="center"/>
        <w:rPr>
          <w:rFonts w:ascii="Times New Roman" w:eastAsia="Times New Roman" w:hAnsi="Times New Roman" w:cs="Times New Roman"/>
          <w:spacing w:val="24"/>
          <w:sz w:val="32"/>
          <w:szCs w:val="32"/>
        </w:rPr>
      </w:pPr>
      <w:bookmarkStart w:id="0" w:name="Rehabilitation_Research_and_Training_Cen"/>
      <w:bookmarkEnd w:id="0"/>
      <w:r w:rsidRPr="007639CB">
        <w:rPr>
          <w:rFonts w:ascii="Times New Roman" w:eastAsia="Times New Roman" w:hAnsi="Times New Roman" w:cs="Times New Roman"/>
          <w:spacing w:val="-2"/>
          <w:sz w:val="32"/>
          <w:szCs w:val="32"/>
        </w:rPr>
        <w:t>Opportunity</w:t>
      </w:r>
      <w:r w:rsidRPr="007639CB">
        <w:rPr>
          <w:rFonts w:ascii="Times New Roman" w:eastAsia="Times New Roman" w:hAnsi="Times New Roman" w:cs="Times New Roman"/>
          <w:spacing w:val="20"/>
          <w:sz w:val="32"/>
          <w:szCs w:val="32"/>
        </w:rPr>
        <w:t xml:space="preserve"> </w:t>
      </w:r>
      <w:r w:rsidRPr="007639CB">
        <w:rPr>
          <w:rFonts w:ascii="Times New Roman" w:eastAsia="Times New Roman" w:hAnsi="Times New Roman" w:cs="Times New Roman"/>
          <w:spacing w:val="-2"/>
          <w:sz w:val="32"/>
          <w:szCs w:val="32"/>
        </w:rPr>
        <w:t>number:</w:t>
      </w:r>
      <w:r w:rsidRPr="007639CB">
        <w:rPr>
          <w:rFonts w:ascii="Times New Roman" w:eastAsia="Times New Roman" w:hAnsi="Times New Roman" w:cs="Times New Roman"/>
          <w:spacing w:val="24"/>
          <w:sz w:val="32"/>
          <w:szCs w:val="32"/>
        </w:rPr>
        <w:t xml:space="preserve"> </w:t>
      </w:r>
      <w:r w:rsidR="007639CB" w:rsidRPr="007639CB">
        <w:rPr>
          <w:rFonts w:ascii="Times New Roman" w:eastAsia="Times New Roman" w:hAnsi="Times New Roman" w:cs="Times New Roman"/>
          <w:spacing w:val="24"/>
          <w:sz w:val="32"/>
          <w:szCs w:val="32"/>
        </w:rPr>
        <w:t>DFOP0018130</w:t>
      </w:r>
    </w:p>
    <w:p w14:paraId="190A1060" w14:textId="7DE60FC7" w:rsidR="002B09A6" w:rsidRPr="009B54FB" w:rsidRDefault="2CA2DC0C" w:rsidP="6C6B5926">
      <w:pPr>
        <w:spacing w:before="500"/>
        <w:ind w:left="113"/>
        <w:jc w:val="center"/>
        <w:rPr>
          <w:rFonts w:ascii="Times New Roman" w:eastAsia="Times New Roman" w:hAnsi="Times New Roman" w:cs="Times New Roman"/>
          <w:sz w:val="32"/>
          <w:szCs w:val="32"/>
        </w:rPr>
      </w:pPr>
      <w:r w:rsidRPr="009B54FB">
        <w:rPr>
          <w:rFonts w:ascii="Times New Roman" w:eastAsia="Times New Roman" w:hAnsi="Times New Roman" w:cs="Times New Roman"/>
          <w:sz w:val="32"/>
          <w:szCs w:val="32"/>
        </w:rPr>
        <w:t xml:space="preserve">Application deadline: </w:t>
      </w:r>
      <w:r w:rsidR="009B54FB" w:rsidRPr="009B54FB">
        <w:rPr>
          <w:rFonts w:ascii="Times New Roman" w:eastAsia="Times New Roman" w:hAnsi="Times New Roman" w:cs="Times New Roman"/>
          <w:sz w:val="32"/>
          <w:szCs w:val="32"/>
        </w:rPr>
        <w:t>June 9, 2026</w:t>
      </w:r>
    </w:p>
    <w:p w14:paraId="3222E634"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7FE61C9F"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39E507C2" w14:textId="77777777" w:rsidR="002B09A6" w:rsidRPr="002D349A" w:rsidRDefault="002B09A6" w:rsidP="002B09A6">
      <w:pPr>
        <w:spacing w:after="0" w:line="240" w:lineRule="auto"/>
        <w:jc w:val="center"/>
        <w:rPr>
          <w:rFonts w:ascii="Times New Roman" w:eastAsia="Times New Roman" w:hAnsi="Times New Roman" w:cs="Times New Roman"/>
          <w:b/>
          <w:bCs/>
          <w:sz w:val="24"/>
          <w:szCs w:val="24"/>
          <w:bdr w:val="none" w:sz="0" w:space="0" w:color="auto" w:frame="1"/>
        </w:rPr>
      </w:pPr>
    </w:p>
    <w:p w14:paraId="66FE3BD5" w14:textId="77777777" w:rsidR="00F834B2" w:rsidRPr="006077CC" w:rsidRDefault="00F834B2" w:rsidP="007F48A6">
      <w:pPr>
        <w:jc w:val="center"/>
        <w:rPr>
          <w:rFonts w:ascii="Times New Roman" w:eastAsia="Times New Roman" w:hAnsi="Times New Roman" w:cs="Times New Roman"/>
          <w:b/>
          <w:bCs/>
          <w:color w:val="000000" w:themeColor="text1"/>
          <w:sz w:val="24"/>
          <w:szCs w:val="24"/>
        </w:rPr>
        <w:sectPr w:rsidR="00F834B2" w:rsidRPr="006077CC" w:rsidSect="00E350A4">
          <w:headerReference w:type="default" r:id="rId13"/>
          <w:footerReference w:type="default" r:id="rId14"/>
          <w:headerReference w:type="first" r:id="rId15"/>
          <w:footerReference w:type="first" r:id="rId16"/>
          <w:pgSz w:w="12240" w:h="15840"/>
          <w:pgMar w:top="1440" w:right="1440" w:bottom="1440" w:left="1440" w:header="432" w:footer="720" w:gutter="0"/>
          <w:cols w:space="720"/>
          <w:vAlign w:val="center"/>
          <w:titlePg/>
          <w:docGrid w:linePitch="360"/>
        </w:sectPr>
      </w:pPr>
    </w:p>
    <w:sdt>
      <w:sdtPr>
        <w:rPr>
          <w:rFonts w:ascii="Times New Roman" w:eastAsia="Times New Roman" w:hAnsi="Times New Roman" w:cs="Times New Roman"/>
          <w:b/>
          <w:noProof/>
          <w:color w:val="auto"/>
          <w:sz w:val="22"/>
          <w:szCs w:val="22"/>
          <w:bdr w:val="none" w:sz="0" w:space="0" w:color="auto" w:frame="1"/>
        </w:rPr>
        <w:id w:val="303110671"/>
        <w:docPartObj>
          <w:docPartGallery w:val="Table of Contents"/>
          <w:docPartUnique/>
        </w:docPartObj>
      </w:sdtPr>
      <w:sdtContent>
        <w:p w14:paraId="33C08427" w14:textId="2EBF4F6D" w:rsidR="00662AAC" w:rsidRPr="006077CC" w:rsidRDefault="300C784A" w:rsidP="6C6B5926">
          <w:pPr>
            <w:pStyle w:val="TOCHeading"/>
            <w:jc w:val="center"/>
            <w:rPr>
              <w:rFonts w:ascii="Times New Roman" w:eastAsia="Times New Roman" w:hAnsi="Times New Roman" w:cs="Times New Roman"/>
              <w:color w:val="auto"/>
            </w:rPr>
          </w:pPr>
          <w:r w:rsidRPr="6C6B5926">
            <w:rPr>
              <w:rFonts w:ascii="Times New Roman" w:hAnsi="Times New Roman" w:cs="Times New Roman"/>
              <w:color w:val="auto"/>
            </w:rPr>
            <w:t>Contents</w:t>
          </w:r>
        </w:p>
        <w:p w14:paraId="59E7C13E" w14:textId="0B05399A" w:rsidR="00F50F7B" w:rsidRPr="006077CC" w:rsidRDefault="7F10C4DB" w:rsidP="6C6B5926">
          <w:pPr>
            <w:pStyle w:val="TOC1"/>
            <w:rPr>
              <w:rStyle w:val="Hyperlink"/>
              <w:rFonts w:ascii="Times New Roman" w:hAnsi="Times New Roman" w:cs="Times New Roman"/>
              <w:kern w:val="2"/>
              <w14:ligatures w14:val="standardContextual"/>
            </w:rPr>
          </w:pPr>
          <w:r w:rsidRPr="002D349A">
            <w:rPr>
              <w:rFonts w:ascii="Times New Roman" w:hAnsi="Times New Roman" w:cs="Times New Roman"/>
            </w:rPr>
            <w:fldChar w:fldCharType="begin"/>
          </w:r>
          <w:r w:rsidR="00F50F7B" w:rsidRPr="002D349A">
            <w:rPr>
              <w:rFonts w:ascii="Times New Roman" w:hAnsi="Times New Roman" w:cs="Times New Roman"/>
            </w:rPr>
            <w:instrText>TOC \o "1-3" \z \u \h</w:instrText>
          </w:r>
          <w:r w:rsidRPr="002D349A">
            <w:rPr>
              <w:rFonts w:ascii="Times New Roman" w:hAnsi="Times New Roman" w:cs="Times New Roman"/>
            </w:rPr>
            <w:fldChar w:fldCharType="separate"/>
          </w:r>
          <w:hyperlink w:anchor="_Toc1733865583">
            <w:r w:rsidR="64DFE8AB" w:rsidRPr="006077CC">
              <w:rPr>
                <w:rStyle w:val="Hyperlink"/>
                <w:rFonts w:ascii="Times New Roman" w:hAnsi="Times New Roman" w:cs="Times New Roman"/>
              </w:rPr>
              <w:t>A. Basic Information</w:t>
            </w:r>
            <w:r w:rsidR="00F50F7B" w:rsidRPr="006077CC">
              <w:rPr>
                <w:rFonts w:ascii="Times New Roman" w:hAnsi="Times New Roman" w:cs="Times New Roman"/>
              </w:rPr>
              <w:tab/>
            </w:r>
            <w:r w:rsidR="00F50F7B" w:rsidRPr="002D349A">
              <w:rPr>
                <w:rFonts w:ascii="Times New Roman" w:hAnsi="Times New Roman" w:cs="Times New Roman"/>
              </w:rPr>
              <w:fldChar w:fldCharType="begin"/>
            </w:r>
            <w:r w:rsidR="00F50F7B" w:rsidRPr="002D349A">
              <w:rPr>
                <w:rFonts w:ascii="Times New Roman" w:hAnsi="Times New Roman" w:cs="Times New Roman"/>
              </w:rPr>
              <w:instrText>PAGEREF _Toc1733865583 \h</w:instrText>
            </w:r>
            <w:r w:rsidR="00F50F7B" w:rsidRPr="002D349A">
              <w:rPr>
                <w:rFonts w:ascii="Times New Roman" w:hAnsi="Times New Roman" w:cs="Times New Roman"/>
              </w:rPr>
            </w:r>
            <w:r w:rsidR="00F50F7B" w:rsidRPr="002D349A">
              <w:rPr>
                <w:rFonts w:ascii="Times New Roman" w:hAnsi="Times New Roman" w:cs="Times New Roman"/>
              </w:rPr>
              <w:fldChar w:fldCharType="separate"/>
            </w:r>
            <w:r w:rsidR="754F2B37">
              <w:rPr>
                <w:rFonts w:ascii="Times New Roman" w:hAnsi="Times New Roman" w:cs="Times New Roman"/>
              </w:rPr>
              <w:t>3</w:t>
            </w:r>
            <w:r w:rsidR="00F50F7B" w:rsidRPr="002D349A">
              <w:rPr>
                <w:rFonts w:ascii="Times New Roman" w:hAnsi="Times New Roman" w:cs="Times New Roman"/>
              </w:rPr>
              <w:fldChar w:fldCharType="end"/>
            </w:r>
          </w:hyperlink>
        </w:p>
        <w:p w14:paraId="2AED4110" w14:textId="5942877D"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1246392275">
            <w:r w:rsidRPr="006077CC">
              <w:rPr>
                <w:rStyle w:val="Hyperlink"/>
                <w:rFonts w:ascii="Times New Roman" w:hAnsi="Times New Roman" w:cs="Times New Roman"/>
              </w:rPr>
              <w:t>B. Eligibility</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_Toc1246392275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4</w:t>
            </w:r>
            <w:r w:rsidR="7F10C4DB" w:rsidRPr="006077CC">
              <w:rPr>
                <w:rFonts w:ascii="Times New Roman" w:hAnsi="Times New Roman" w:cs="Times New Roman"/>
              </w:rPr>
              <w:fldChar w:fldCharType="end"/>
            </w:r>
          </w:hyperlink>
        </w:p>
        <w:p w14:paraId="6AE5DEF9" w14:textId="1634D3A4"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1948300902">
            <w:r w:rsidRPr="006077CC">
              <w:rPr>
                <w:rStyle w:val="Hyperlink"/>
                <w:rFonts w:ascii="Times New Roman" w:hAnsi="Times New Roman" w:cs="Times New Roman"/>
              </w:rPr>
              <w:t>C. Program Description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_Toc1948300902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5</w:t>
            </w:r>
            <w:r w:rsidR="7F10C4DB" w:rsidRPr="006077CC">
              <w:rPr>
                <w:rFonts w:ascii="Times New Roman" w:hAnsi="Times New Roman" w:cs="Times New Roman"/>
              </w:rPr>
              <w:fldChar w:fldCharType="end"/>
            </w:r>
          </w:hyperlink>
        </w:p>
        <w:p w14:paraId="0FA7E056" w14:textId="60977063"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1923582906">
            <w:r w:rsidRPr="006077CC">
              <w:rPr>
                <w:rStyle w:val="Hyperlink"/>
                <w:rFonts w:ascii="Times New Roman" w:hAnsi="Times New Roman" w:cs="Times New Roman"/>
              </w:rPr>
              <w:t>D. Application Contents and Format</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_Toc1923582906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6</w:t>
            </w:r>
            <w:r w:rsidR="7F10C4DB" w:rsidRPr="006077CC">
              <w:rPr>
                <w:rFonts w:ascii="Times New Roman" w:hAnsi="Times New Roman" w:cs="Times New Roman"/>
              </w:rPr>
              <w:fldChar w:fldCharType="end"/>
            </w:r>
          </w:hyperlink>
        </w:p>
        <w:p w14:paraId="3655E9AE" w14:textId="4976FDB5"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671131935">
            <w:r w:rsidRPr="006077CC">
              <w:rPr>
                <w:rStyle w:val="Hyperlink"/>
                <w:rFonts w:ascii="Times New Roman" w:hAnsi="Times New Roman" w:cs="Times New Roman"/>
              </w:rPr>
              <w:t>E. Submission Requirements and Deadlines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_Toc671131935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8</w:t>
            </w:r>
            <w:r w:rsidR="7F10C4DB" w:rsidRPr="006077CC">
              <w:rPr>
                <w:rFonts w:ascii="Times New Roman" w:hAnsi="Times New Roman" w:cs="Times New Roman"/>
              </w:rPr>
              <w:fldChar w:fldCharType="end"/>
            </w:r>
          </w:hyperlink>
        </w:p>
        <w:p w14:paraId="18F29905" w14:textId="338F5EFA"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312985156">
            <w:r w:rsidRPr="006077CC">
              <w:rPr>
                <w:rStyle w:val="Hyperlink"/>
                <w:rFonts w:ascii="Times New Roman" w:hAnsi="Times New Roman" w:cs="Times New Roman"/>
              </w:rPr>
              <w:t>F. Application Review Information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_Toc312985156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13</w:t>
            </w:r>
            <w:r w:rsidR="7F10C4DB" w:rsidRPr="006077CC">
              <w:rPr>
                <w:rFonts w:ascii="Times New Roman" w:hAnsi="Times New Roman" w:cs="Times New Roman"/>
              </w:rPr>
              <w:fldChar w:fldCharType="end"/>
            </w:r>
          </w:hyperlink>
        </w:p>
        <w:p w14:paraId="2DE5225E" w14:textId="6713A7CB"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2128994446">
            <w:r w:rsidRPr="006077CC">
              <w:rPr>
                <w:rStyle w:val="Hyperlink"/>
                <w:rFonts w:ascii="Times New Roman" w:hAnsi="Times New Roman" w:cs="Times New Roman"/>
              </w:rPr>
              <w:t>G. Award Notices</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_Toc2128994446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15</w:t>
            </w:r>
            <w:r w:rsidR="7F10C4DB" w:rsidRPr="006077CC">
              <w:rPr>
                <w:rFonts w:ascii="Times New Roman" w:hAnsi="Times New Roman" w:cs="Times New Roman"/>
              </w:rPr>
              <w:fldChar w:fldCharType="end"/>
            </w:r>
          </w:hyperlink>
        </w:p>
        <w:p w14:paraId="4A6449EA" w14:textId="72AC9B50" w:rsidR="00F50F7B" w:rsidRPr="006077CC" w:rsidRDefault="64DFE8AB" w:rsidP="6C6B5926">
          <w:pPr>
            <w:pStyle w:val="TOC1"/>
            <w:rPr>
              <w:rStyle w:val="Hyperlink"/>
              <w:rFonts w:ascii="Times New Roman" w:hAnsi="Times New Roman" w:cs="Times New Roman"/>
              <w:b w:val="0"/>
              <w:kern w:val="2"/>
              <w14:ligatures w14:val="standardContextual"/>
            </w:rPr>
          </w:pPr>
          <w:hyperlink w:anchor="_Toc1458778204">
            <w:r w:rsidRPr="006077CC">
              <w:rPr>
                <w:rStyle w:val="Hyperlink"/>
                <w:rFonts w:ascii="Times New Roman" w:hAnsi="Times New Roman" w:cs="Times New Roman"/>
              </w:rPr>
              <w:t>H. Post-Award Requirements and Administration</w:t>
            </w:r>
            <w:r w:rsidR="7F10C4DB" w:rsidRPr="006077CC">
              <w:rPr>
                <w:rFonts w:ascii="Times New Roman" w:hAnsi="Times New Roman" w:cs="Times New Roman"/>
              </w:rPr>
              <w:tab/>
            </w:r>
            <w:r w:rsidR="7F10C4DB" w:rsidRPr="006077CC">
              <w:rPr>
                <w:rFonts w:ascii="Times New Roman" w:hAnsi="Times New Roman" w:cs="Times New Roman"/>
              </w:rPr>
              <w:fldChar w:fldCharType="begin"/>
            </w:r>
            <w:r w:rsidR="7F10C4DB" w:rsidRPr="006077CC">
              <w:rPr>
                <w:rFonts w:ascii="Times New Roman" w:hAnsi="Times New Roman" w:cs="Times New Roman"/>
              </w:rPr>
              <w:instrText>PAGEREF _Toc1458778204 \h</w:instrText>
            </w:r>
            <w:r w:rsidR="7F10C4DB" w:rsidRPr="006077CC">
              <w:rPr>
                <w:rFonts w:ascii="Times New Roman" w:hAnsi="Times New Roman" w:cs="Times New Roman"/>
              </w:rPr>
            </w:r>
            <w:r w:rsidR="7F10C4DB" w:rsidRPr="006077CC">
              <w:rPr>
                <w:rFonts w:ascii="Times New Roman" w:hAnsi="Times New Roman" w:cs="Times New Roman"/>
              </w:rPr>
              <w:fldChar w:fldCharType="separate"/>
            </w:r>
            <w:r w:rsidR="754F2B37">
              <w:rPr>
                <w:rFonts w:ascii="Times New Roman" w:hAnsi="Times New Roman" w:cs="Times New Roman"/>
              </w:rPr>
              <w:t>16</w:t>
            </w:r>
            <w:r w:rsidR="7F10C4DB" w:rsidRPr="006077CC">
              <w:rPr>
                <w:rFonts w:ascii="Times New Roman" w:hAnsi="Times New Roman" w:cs="Times New Roman"/>
              </w:rPr>
              <w:fldChar w:fldCharType="end"/>
            </w:r>
          </w:hyperlink>
        </w:p>
        <w:p w14:paraId="047460B7" w14:textId="43F8B21C" w:rsidR="00F50F7B" w:rsidRPr="006077CC" w:rsidRDefault="08C980C2" w:rsidP="00F734C5">
          <w:pPr>
            <w:pStyle w:val="TOC1"/>
            <w:rPr>
              <w:rStyle w:val="Hyperlink"/>
              <w:rFonts w:ascii="Times New Roman" w:hAnsi="Times New Roman" w:cs="Times New Roman"/>
              <w:b w:val="0"/>
              <w:kern w:val="2"/>
              <w14:ligatures w14:val="standardContextual"/>
            </w:rPr>
          </w:pPr>
          <w:hyperlink w:anchor="_Toc914236132">
            <w:r w:rsidRPr="006077CC">
              <w:rPr>
                <w:rStyle w:val="Hyperlink"/>
                <w:rFonts w:ascii="Times New Roman" w:hAnsi="Times New Roman" w:cs="Times New Roman"/>
              </w:rPr>
              <w:t>I.  Other Information</w:t>
            </w:r>
            <w:r w:rsidR="7F10C4DB" w:rsidRPr="006077CC">
              <w:rPr>
                <w:rFonts w:ascii="Times New Roman" w:hAnsi="Times New Roman" w:cs="Times New Roman"/>
              </w:rPr>
              <w:tab/>
            </w:r>
            <w:r w:rsidR="7F10C4DB" w:rsidRPr="002D349A">
              <w:rPr>
                <w:rFonts w:ascii="Times New Roman" w:hAnsi="Times New Roman" w:cs="Times New Roman"/>
              </w:rPr>
              <w:fldChar w:fldCharType="begin"/>
            </w:r>
            <w:r w:rsidR="7F10C4DB" w:rsidRPr="002D349A">
              <w:rPr>
                <w:rFonts w:ascii="Times New Roman" w:hAnsi="Times New Roman" w:cs="Times New Roman"/>
              </w:rPr>
              <w:instrText>PAGEREF _Toc914236132 \h</w:instrText>
            </w:r>
            <w:r w:rsidR="7F10C4DB" w:rsidRPr="002D349A">
              <w:rPr>
                <w:rFonts w:ascii="Times New Roman" w:hAnsi="Times New Roman" w:cs="Times New Roman"/>
              </w:rPr>
            </w:r>
            <w:r w:rsidR="7F10C4DB" w:rsidRPr="002D349A">
              <w:rPr>
                <w:rFonts w:ascii="Times New Roman" w:hAnsi="Times New Roman" w:cs="Times New Roman"/>
              </w:rPr>
              <w:fldChar w:fldCharType="separate"/>
            </w:r>
            <w:r w:rsidR="00697B71">
              <w:rPr>
                <w:rFonts w:ascii="Times New Roman" w:hAnsi="Times New Roman" w:cs="Times New Roman"/>
              </w:rPr>
              <w:t>19</w:t>
            </w:r>
            <w:r w:rsidR="7F10C4DB" w:rsidRPr="002D349A">
              <w:rPr>
                <w:rFonts w:ascii="Times New Roman" w:hAnsi="Times New Roman" w:cs="Times New Roman"/>
              </w:rPr>
              <w:fldChar w:fldCharType="end"/>
            </w:r>
          </w:hyperlink>
          <w:r w:rsidR="7F10C4DB" w:rsidRPr="002D349A">
            <w:rPr>
              <w:rFonts w:ascii="Times New Roman" w:hAnsi="Times New Roman" w:cs="Times New Roman"/>
            </w:rPr>
            <w:fldChar w:fldCharType="end"/>
          </w:r>
        </w:p>
      </w:sdtContent>
    </w:sdt>
    <w:p w14:paraId="7B9A9093" w14:textId="559DC214" w:rsidR="00662AAC" w:rsidRPr="006077CC" w:rsidRDefault="00662AAC">
      <w:pPr>
        <w:rPr>
          <w:rFonts w:ascii="Times New Roman" w:hAnsi="Times New Roman" w:cs="Times New Roman"/>
        </w:rPr>
      </w:pPr>
    </w:p>
    <w:p w14:paraId="424A5975" w14:textId="3D3A957A" w:rsidR="00F834B2" w:rsidRPr="006077CC" w:rsidRDefault="00F834B2" w:rsidP="007F48A6">
      <w:pPr>
        <w:jc w:val="center"/>
        <w:rPr>
          <w:rFonts w:ascii="Times New Roman" w:eastAsia="Times New Roman" w:hAnsi="Times New Roman" w:cs="Times New Roman"/>
          <w:b/>
          <w:bCs/>
          <w:color w:val="FF0000"/>
          <w:sz w:val="24"/>
          <w:szCs w:val="24"/>
        </w:rPr>
        <w:sectPr w:rsidR="00F834B2" w:rsidRPr="006077CC" w:rsidSect="00E350A4">
          <w:pgSz w:w="12240" w:h="15840" w:code="1"/>
          <w:pgMar w:top="1440" w:right="1440" w:bottom="1440" w:left="1440" w:header="432" w:footer="720" w:gutter="0"/>
          <w:cols w:space="720"/>
          <w:titlePg/>
          <w:docGrid w:linePitch="360"/>
        </w:sectPr>
      </w:pPr>
    </w:p>
    <w:p w14:paraId="2BDA6BBF" w14:textId="5D10A069" w:rsidR="00400870" w:rsidRPr="006077CC" w:rsidRDefault="00400870" w:rsidP="6C6B5926">
      <w:pPr>
        <w:rPr>
          <w:rFonts w:ascii="Times New Roman" w:eastAsia="Times New Roman" w:hAnsi="Times New Roman" w:cs="Times New Roman"/>
          <w:b/>
          <w:bCs/>
          <w:sz w:val="30"/>
          <w:szCs w:val="30"/>
        </w:rPr>
      </w:pPr>
    </w:p>
    <w:p w14:paraId="3FFDDBEB" w14:textId="77777777" w:rsidR="7245D055" w:rsidRPr="006077CC" w:rsidRDefault="7245D055" w:rsidP="6C6B5926">
      <w:pPr>
        <w:spacing w:after="0" w:line="240" w:lineRule="auto"/>
        <w:jc w:val="center"/>
        <w:rPr>
          <w:rFonts w:ascii="Times New Roman" w:eastAsia="Times New Roman" w:hAnsi="Times New Roman" w:cs="Times New Roman"/>
          <w:b/>
          <w:bCs/>
          <w:sz w:val="24"/>
          <w:szCs w:val="24"/>
        </w:rPr>
      </w:pPr>
    </w:p>
    <w:p w14:paraId="7486C262" w14:textId="6666E76A" w:rsidR="00B61396" w:rsidRPr="006077CC" w:rsidRDefault="1FBF04E4" w:rsidP="6C6B5926">
      <w:pPr>
        <w:spacing w:after="0" w:line="240" w:lineRule="auto"/>
        <w:jc w:val="cente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sz w:val="24"/>
          <w:szCs w:val="24"/>
          <w:bdr w:val="none" w:sz="0" w:space="0" w:color="auto" w:frame="1"/>
        </w:rPr>
        <w:t>U</w:t>
      </w:r>
      <w:r w:rsidR="40164EBB" w:rsidRPr="006077CC">
        <w:rPr>
          <w:rFonts w:ascii="Times New Roman" w:eastAsia="Times New Roman" w:hAnsi="Times New Roman" w:cs="Times New Roman"/>
          <w:b/>
          <w:bCs/>
          <w:sz w:val="24"/>
          <w:szCs w:val="24"/>
          <w:bdr w:val="none" w:sz="0" w:space="0" w:color="auto" w:frame="1"/>
        </w:rPr>
        <w:t xml:space="preserve">.S. </w:t>
      </w:r>
      <w:r w:rsidR="36F256A8" w:rsidRPr="006077CC">
        <w:rPr>
          <w:rFonts w:ascii="Times New Roman" w:eastAsia="Times New Roman" w:hAnsi="Times New Roman" w:cs="Times New Roman"/>
          <w:b/>
          <w:bCs/>
          <w:sz w:val="24"/>
          <w:szCs w:val="24"/>
          <w:bdr w:val="none" w:sz="0" w:space="0" w:color="auto" w:frame="1"/>
        </w:rPr>
        <w:t>Department of State</w:t>
      </w:r>
      <w:r w:rsidR="00B61396" w:rsidRPr="006077CC">
        <w:rPr>
          <w:rFonts w:ascii="Times New Roman" w:eastAsia="Times New Roman" w:hAnsi="Times New Roman" w:cs="Times New Roman"/>
          <w:b/>
          <w:bCs/>
          <w:sz w:val="24"/>
          <w:szCs w:val="24"/>
          <w:bdr w:val="none" w:sz="0" w:space="0" w:color="auto" w:frame="1"/>
        </w:rPr>
        <w:br/>
      </w:r>
      <w:r w:rsidR="36F256A8" w:rsidRPr="006077CC">
        <w:rPr>
          <w:rFonts w:ascii="Times New Roman" w:eastAsia="Times New Roman" w:hAnsi="Times New Roman" w:cs="Times New Roman"/>
          <w:b/>
          <w:bCs/>
          <w:sz w:val="24"/>
          <w:szCs w:val="24"/>
          <w:bdr w:val="none" w:sz="0" w:space="0" w:color="auto" w:frame="1"/>
        </w:rPr>
        <w:t>Bureau of Counterterrorism</w:t>
      </w:r>
    </w:p>
    <w:p w14:paraId="70DC1DBD" w14:textId="77777777" w:rsidR="0023368A" w:rsidRPr="006077CC" w:rsidRDefault="1022564F" w:rsidP="7FE88291">
      <w:pPr>
        <w:shd w:val="clear" w:color="auto" w:fill="FFFFFF" w:themeFill="background1"/>
        <w:spacing w:after="0" w:line="240" w:lineRule="auto"/>
        <w:jc w:val="center"/>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Notice of Funding Opportunity</w:t>
      </w:r>
    </w:p>
    <w:p w14:paraId="476DE168" w14:textId="7E52D268" w:rsidR="00903EB6" w:rsidRPr="006077CC" w:rsidRDefault="1DF0BB97" w:rsidP="7FE88291">
      <w:pPr>
        <w:pStyle w:val="Heading1"/>
        <w:rPr>
          <w:rFonts w:ascii="Times New Roman" w:eastAsia="Times New Roman" w:hAnsi="Times New Roman" w:cs="Times New Roman"/>
          <w:b/>
          <w:bCs/>
          <w:sz w:val="28"/>
          <w:szCs w:val="28"/>
        </w:rPr>
      </w:pPr>
      <w:bookmarkStart w:id="1" w:name="_Toc1733865583"/>
      <w:r w:rsidRPr="6C6B5926">
        <w:rPr>
          <w:rFonts w:ascii="Times New Roman" w:eastAsia="Times New Roman" w:hAnsi="Times New Roman" w:cs="Times New Roman"/>
          <w:b/>
          <w:bCs/>
          <w:color w:val="auto"/>
          <w:sz w:val="28"/>
          <w:szCs w:val="28"/>
        </w:rPr>
        <w:t xml:space="preserve">A. </w:t>
      </w:r>
      <w:r w:rsidR="5162DEBD" w:rsidRPr="6C6B5926">
        <w:rPr>
          <w:rFonts w:ascii="Times New Roman" w:eastAsia="Times New Roman" w:hAnsi="Times New Roman" w:cs="Times New Roman"/>
          <w:b/>
          <w:bCs/>
          <w:color w:val="auto"/>
          <w:sz w:val="28"/>
          <w:szCs w:val="28"/>
        </w:rPr>
        <w:t>Basic Information</w:t>
      </w:r>
      <w:bookmarkEnd w:id="1"/>
    </w:p>
    <w:p w14:paraId="6A42D00E" w14:textId="4D335DBE" w:rsidR="004210F4" w:rsidRPr="006077CC" w:rsidRDefault="5EE3BFD2" w:rsidP="006C2320">
      <w:pPr>
        <w:pStyle w:val="ListParagraph"/>
        <w:numPr>
          <w:ilvl w:val="0"/>
          <w:numId w:val="18"/>
        </w:numPr>
        <w:rPr>
          <w:rFonts w:ascii="Times New Roman" w:eastAsia="Times New Roman" w:hAnsi="Times New Roman" w:cs="Times New Roman"/>
          <w:b/>
          <w:bCs/>
          <w:i/>
          <w:iCs/>
          <w:sz w:val="24"/>
          <w:szCs w:val="24"/>
        </w:rPr>
      </w:pPr>
      <w:r w:rsidRPr="6C6B5926">
        <w:rPr>
          <w:rFonts w:ascii="Times New Roman" w:eastAsia="Times New Roman" w:hAnsi="Times New Roman" w:cs="Times New Roman"/>
          <w:b/>
          <w:bCs/>
          <w:i/>
          <w:iCs/>
          <w:sz w:val="24"/>
          <w:szCs w:val="24"/>
        </w:rPr>
        <w:t>Overview</w:t>
      </w:r>
    </w:p>
    <w:tbl>
      <w:tblPr>
        <w:tblStyle w:val="TableGrid"/>
        <w:tblW w:w="0" w:type="auto"/>
        <w:tblInd w:w="-113" w:type="dxa"/>
        <w:tblLook w:val="04A0" w:firstRow="1" w:lastRow="0" w:firstColumn="1" w:lastColumn="0" w:noHBand="0" w:noVBand="1"/>
      </w:tblPr>
      <w:tblGrid>
        <w:gridCol w:w="4323"/>
        <w:gridCol w:w="4307"/>
      </w:tblGrid>
      <w:tr w:rsidR="001C3785" w:rsidRPr="00F7539B" w14:paraId="126072FD" w14:textId="77777777" w:rsidTr="11CC666E">
        <w:tc>
          <w:tcPr>
            <w:tcW w:w="4323" w:type="dxa"/>
          </w:tcPr>
          <w:p w14:paraId="098DEF1E" w14:textId="1989FE7B"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Funding Opportunity Title</w:t>
            </w:r>
          </w:p>
        </w:tc>
        <w:tc>
          <w:tcPr>
            <w:tcW w:w="4307" w:type="dxa"/>
          </w:tcPr>
          <w:p w14:paraId="251B14F6" w14:textId="497A1B31" w:rsidR="004210F4" w:rsidRPr="006077CC" w:rsidRDefault="6A300A69"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color w:val="1C2127"/>
                <w:sz w:val="21"/>
                <w:szCs w:val="21"/>
              </w:rPr>
              <w:t xml:space="preserve">Strengthening Law Enforcement Engagement with Repatriated Individuals  </w:t>
            </w:r>
          </w:p>
        </w:tc>
      </w:tr>
      <w:tr w:rsidR="001C3785" w:rsidRPr="00F7539B" w14:paraId="54BF1BAE" w14:textId="77777777" w:rsidTr="11CC666E">
        <w:tc>
          <w:tcPr>
            <w:tcW w:w="4323" w:type="dxa"/>
          </w:tcPr>
          <w:p w14:paraId="66D9AE81" w14:textId="7200FCE8" w:rsidR="004210F4" w:rsidRPr="007639CB" w:rsidRDefault="5EE3BFD2" w:rsidP="7FE88291">
            <w:pPr>
              <w:pStyle w:val="ListParagraph"/>
              <w:ind w:left="0"/>
              <w:rPr>
                <w:rFonts w:ascii="Times New Roman" w:eastAsia="Times New Roman" w:hAnsi="Times New Roman" w:cs="Times New Roman"/>
                <w:b/>
                <w:bCs/>
              </w:rPr>
            </w:pPr>
            <w:r w:rsidRPr="007639CB">
              <w:rPr>
                <w:rFonts w:ascii="Times New Roman" w:eastAsia="Times New Roman" w:hAnsi="Times New Roman" w:cs="Times New Roman"/>
                <w:b/>
                <w:bCs/>
              </w:rPr>
              <w:t>Funding Opportunity Number</w:t>
            </w:r>
          </w:p>
        </w:tc>
        <w:tc>
          <w:tcPr>
            <w:tcW w:w="4307" w:type="dxa"/>
          </w:tcPr>
          <w:p w14:paraId="480880A6" w14:textId="2AB7B2CF" w:rsidR="004210F4" w:rsidRPr="007639CB" w:rsidRDefault="007639CB" w:rsidP="7FE88291">
            <w:pPr>
              <w:pStyle w:val="ListParagraph"/>
              <w:ind w:left="0"/>
              <w:rPr>
                <w:rFonts w:ascii="Times New Roman" w:eastAsia="Times New Roman" w:hAnsi="Times New Roman" w:cs="Times New Roman"/>
              </w:rPr>
            </w:pPr>
            <w:r w:rsidRPr="007639CB">
              <w:rPr>
                <w:rFonts w:ascii="Times New Roman" w:eastAsia="Times New Roman" w:hAnsi="Times New Roman" w:cs="Times New Roman"/>
              </w:rPr>
              <w:t>DFOP0018130</w:t>
            </w:r>
          </w:p>
        </w:tc>
      </w:tr>
      <w:tr w:rsidR="001C3785" w:rsidRPr="00F7539B" w14:paraId="3BF9CE6C" w14:textId="77777777" w:rsidTr="11CC666E">
        <w:tc>
          <w:tcPr>
            <w:tcW w:w="4323" w:type="dxa"/>
          </w:tcPr>
          <w:p w14:paraId="69A8CB6B" w14:textId="1619AD5E"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Announcement Type</w:t>
            </w:r>
          </w:p>
        </w:tc>
        <w:tc>
          <w:tcPr>
            <w:tcW w:w="4307" w:type="dxa"/>
          </w:tcPr>
          <w:p w14:paraId="0B90AEC0" w14:textId="2D17653C" w:rsidR="004210F4" w:rsidRPr="006077CC" w:rsidRDefault="5CD6C635"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rPr>
              <w:t>Initial Announcement</w:t>
            </w:r>
          </w:p>
        </w:tc>
      </w:tr>
      <w:tr w:rsidR="001C3785" w:rsidRPr="00F7539B" w14:paraId="2EBF708B" w14:textId="77777777" w:rsidTr="11CC666E">
        <w:tc>
          <w:tcPr>
            <w:tcW w:w="4323" w:type="dxa"/>
          </w:tcPr>
          <w:p w14:paraId="5A6CDBBF" w14:textId="46E5AB3A"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Deadline for Applications</w:t>
            </w:r>
          </w:p>
        </w:tc>
        <w:tc>
          <w:tcPr>
            <w:tcW w:w="4307" w:type="dxa"/>
          </w:tcPr>
          <w:p w14:paraId="1D371770" w14:textId="5E80E5A3" w:rsidR="004210F4" w:rsidRPr="009B54FB" w:rsidRDefault="009B54FB" w:rsidP="7FE88291">
            <w:pPr>
              <w:pStyle w:val="ListParagraph"/>
              <w:ind w:left="0"/>
              <w:rPr>
                <w:rFonts w:ascii="Times New Roman" w:eastAsia="Times New Roman" w:hAnsi="Times New Roman" w:cs="Times New Roman"/>
              </w:rPr>
            </w:pPr>
            <w:r w:rsidRPr="009B54FB">
              <w:rPr>
                <w:rFonts w:ascii="Times New Roman" w:eastAsia="Times New Roman" w:hAnsi="Times New Roman" w:cs="Times New Roman"/>
              </w:rPr>
              <w:t>06</w:t>
            </w:r>
            <w:r w:rsidR="6FB12E83" w:rsidRPr="009B54FB">
              <w:rPr>
                <w:rFonts w:ascii="Times New Roman" w:eastAsia="Times New Roman" w:hAnsi="Times New Roman" w:cs="Times New Roman"/>
              </w:rPr>
              <w:t>/</w:t>
            </w:r>
            <w:r w:rsidRPr="009B54FB">
              <w:rPr>
                <w:rFonts w:ascii="Times New Roman" w:eastAsia="Times New Roman" w:hAnsi="Times New Roman" w:cs="Times New Roman"/>
              </w:rPr>
              <w:t>09</w:t>
            </w:r>
            <w:r w:rsidR="6FB12E83" w:rsidRPr="009B54FB">
              <w:rPr>
                <w:rFonts w:ascii="Times New Roman" w:eastAsia="Times New Roman" w:hAnsi="Times New Roman" w:cs="Times New Roman"/>
              </w:rPr>
              <w:t>/</w:t>
            </w:r>
            <w:r w:rsidRPr="009B54FB">
              <w:rPr>
                <w:rFonts w:ascii="Times New Roman" w:eastAsia="Times New Roman" w:hAnsi="Times New Roman" w:cs="Times New Roman"/>
              </w:rPr>
              <w:t>2026</w:t>
            </w:r>
            <w:r w:rsidR="6FB12E83" w:rsidRPr="009B54FB">
              <w:rPr>
                <w:rFonts w:ascii="Times New Roman" w:eastAsia="Times New Roman" w:hAnsi="Times New Roman" w:cs="Times New Roman"/>
              </w:rPr>
              <w:t>,</w:t>
            </w:r>
            <w:r w:rsidR="589BFCFD" w:rsidRPr="009B54FB">
              <w:rPr>
                <w:rFonts w:ascii="Times New Roman" w:eastAsia="Times New Roman" w:hAnsi="Times New Roman" w:cs="Times New Roman"/>
              </w:rPr>
              <w:t xml:space="preserve"> </w:t>
            </w:r>
            <w:r w:rsidR="416D1B44" w:rsidRPr="009B54FB">
              <w:rPr>
                <w:rFonts w:ascii="Times New Roman" w:eastAsia="Times New Roman" w:hAnsi="Times New Roman" w:cs="Times New Roman"/>
              </w:rPr>
              <w:t>5</w:t>
            </w:r>
            <w:r w:rsidR="589BFCFD" w:rsidRPr="009B54FB">
              <w:rPr>
                <w:rFonts w:ascii="Times New Roman" w:eastAsia="Times New Roman" w:hAnsi="Times New Roman" w:cs="Times New Roman"/>
              </w:rPr>
              <w:t>:</w:t>
            </w:r>
            <w:r w:rsidR="2B44A183" w:rsidRPr="009B54FB">
              <w:rPr>
                <w:rFonts w:ascii="Times New Roman" w:eastAsia="Times New Roman" w:hAnsi="Times New Roman" w:cs="Times New Roman"/>
              </w:rPr>
              <w:t>00</w:t>
            </w:r>
            <w:r w:rsidR="589BFCFD" w:rsidRPr="009B54FB">
              <w:rPr>
                <w:rFonts w:ascii="Times New Roman" w:eastAsia="Times New Roman" w:hAnsi="Times New Roman" w:cs="Times New Roman"/>
              </w:rPr>
              <w:t xml:space="preserve"> P.M. (Washington, D.C. time)</w:t>
            </w:r>
          </w:p>
        </w:tc>
      </w:tr>
      <w:tr w:rsidR="001C3785" w:rsidRPr="00F7539B" w14:paraId="04ECAA6D" w14:textId="77777777" w:rsidTr="11CC666E">
        <w:tc>
          <w:tcPr>
            <w:tcW w:w="4323" w:type="dxa"/>
          </w:tcPr>
          <w:p w14:paraId="1E38CC38" w14:textId="5B27A2ED"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Assistance Listing Number</w:t>
            </w:r>
          </w:p>
        </w:tc>
        <w:tc>
          <w:tcPr>
            <w:tcW w:w="4307" w:type="dxa"/>
          </w:tcPr>
          <w:p w14:paraId="03FF4DE6" w14:textId="0D640725" w:rsidR="004210F4" w:rsidRPr="006077CC" w:rsidRDefault="7AEFD91F" w:rsidP="7FE88291">
            <w:pPr>
              <w:pStyle w:val="ListParagraph"/>
              <w:ind w:left="0"/>
              <w:rPr>
                <w:rFonts w:ascii="Times New Roman" w:eastAsia="Times New Roman" w:hAnsi="Times New Roman" w:cs="Times New Roman"/>
                <w:color w:val="000000" w:themeColor="text1"/>
              </w:rPr>
            </w:pPr>
            <w:r w:rsidRPr="6C6B5926">
              <w:rPr>
                <w:rFonts w:ascii="Times New Roman" w:eastAsia="Times New Roman" w:hAnsi="Times New Roman" w:cs="Times New Roman"/>
                <w:color w:val="000000" w:themeColor="text1"/>
              </w:rPr>
              <w:t>19.701</w:t>
            </w:r>
          </w:p>
        </w:tc>
      </w:tr>
      <w:tr w:rsidR="001C3785" w:rsidRPr="00F7539B" w14:paraId="27DDBD1C" w14:textId="77777777" w:rsidTr="11CC666E">
        <w:tc>
          <w:tcPr>
            <w:tcW w:w="4323" w:type="dxa"/>
          </w:tcPr>
          <w:p w14:paraId="0DDC38B6" w14:textId="61EF61ED"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 xml:space="preserve">Length of </w:t>
            </w:r>
            <w:r w:rsidR="71EF8DEB" w:rsidRPr="6C6B5926">
              <w:rPr>
                <w:rFonts w:ascii="Times New Roman" w:eastAsia="Times New Roman" w:hAnsi="Times New Roman" w:cs="Times New Roman"/>
                <w:b/>
                <w:bCs/>
              </w:rPr>
              <w:t>P</w:t>
            </w:r>
            <w:r w:rsidRPr="6C6B5926">
              <w:rPr>
                <w:rFonts w:ascii="Times New Roman" w:eastAsia="Times New Roman" w:hAnsi="Times New Roman" w:cs="Times New Roman"/>
                <w:b/>
                <w:bCs/>
              </w:rPr>
              <w:t xml:space="preserve">erformance </w:t>
            </w:r>
            <w:r w:rsidR="71EF8DEB" w:rsidRPr="6C6B5926">
              <w:rPr>
                <w:rFonts w:ascii="Times New Roman" w:eastAsia="Times New Roman" w:hAnsi="Times New Roman" w:cs="Times New Roman"/>
                <w:b/>
                <w:bCs/>
              </w:rPr>
              <w:t>P</w:t>
            </w:r>
            <w:r w:rsidRPr="6C6B5926">
              <w:rPr>
                <w:rFonts w:ascii="Times New Roman" w:eastAsia="Times New Roman" w:hAnsi="Times New Roman" w:cs="Times New Roman"/>
                <w:b/>
                <w:bCs/>
              </w:rPr>
              <w:t>eriod</w:t>
            </w:r>
          </w:p>
        </w:tc>
        <w:tc>
          <w:tcPr>
            <w:tcW w:w="4307" w:type="dxa"/>
          </w:tcPr>
          <w:p w14:paraId="54785557" w14:textId="39408A44" w:rsidR="004210F4" w:rsidRPr="006077CC" w:rsidRDefault="0074292E" w:rsidP="6C6B5926">
            <w:pPr>
              <w:pStyle w:val="ListParagraph"/>
              <w:ind w:left="0"/>
              <w:rPr>
                <w:rFonts w:ascii="Times New Roman" w:eastAsia="Times New Roman" w:hAnsi="Times New Roman" w:cs="Times New Roman"/>
              </w:rPr>
            </w:pPr>
            <w:r w:rsidRPr="11CC666E">
              <w:rPr>
                <w:rFonts w:ascii="Times New Roman" w:eastAsia="Times New Roman" w:hAnsi="Times New Roman" w:cs="Times New Roman"/>
              </w:rPr>
              <w:t xml:space="preserve">12 </w:t>
            </w:r>
            <w:r w:rsidR="022BC4CB" w:rsidRPr="11CC666E">
              <w:rPr>
                <w:rFonts w:ascii="Times New Roman" w:eastAsia="Times New Roman" w:hAnsi="Times New Roman" w:cs="Times New Roman"/>
              </w:rPr>
              <w:t>months</w:t>
            </w:r>
          </w:p>
        </w:tc>
      </w:tr>
      <w:tr w:rsidR="001C3785" w:rsidRPr="00F7539B" w14:paraId="002522C5" w14:textId="77777777" w:rsidTr="11CC666E">
        <w:tc>
          <w:tcPr>
            <w:tcW w:w="4323" w:type="dxa"/>
          </w:tcPr>
          <w:p w14:paraId="5EB283C0" w14:textId="44CBDDA4"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 xml:space="preserve">Number of </w:t>
            </w:r>
            <w:r w:rsidR="71EF8DEB" w:rsidRPr="6C6B5926">
              <w:rPr>
                <w:rFonts w:ascii="Times New Roman" w:eastAsia="Times New Roman" w:hAnsi="Times New Roman" w:cs="Times New Roman"/>
                <w:b/>
                <w:bCs/>
              </w:rPr>
              <w:t>A</w:t>
            </w:r>
            <w:r w:rsidRPr="6C6B5926">
              <w:rPr>
                <w:rFonts w:ascii="Times New Roman" w:eastAsia="Times New Roman" w:hAnsi="Times New Roman" w:cs="Times New Roman"/>
                <w:b/>
                <w:bCs/>
              </w:rPr>
              <w:t xml:space="preserve">wards </w:t>
            </w:r>
            <w:r w:rsidR="71EF8DEB" w:rsidRPr="6C6B5926">
              <w:rPr>
                <w:rFonts w:ascii="Times New Roman" w:eastAsia="Times New Roman" w:hAnsi="Times New Roman" w:cs="Times New Roman"/>
                <w:b/>
                <w:bCs/>
              </w:rPr>
              <w:t>A</w:t>
            </w:r>
            <w:r w:rsidRPr="6C6B5926">
              <w:rPr>
                <w:rFonts w:ascii="Times New Roman" w:eastAsia="Times New Roman" w:hAnsi="Times New Roman" w:cs="Times New Roman"/>
                <w:b/>
                <w:bCs/>
              </w:rPr>
              <w:t>nticipated</w:t>
            </w:r>
          </w:p>
        </w:tc>
        <w:tc>
          <w:tcPr>
            <w:tcW w:w="4307" w:type="dxa"/>
          </w:tcPr>
          <w:p w14:paraId="01753DB6" w14:textId="7914E417" w:rsidR="004210F4" w:rsidRPr="006077CC" w:rsidRDefault="203602DD"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rPr>
              <w:t>1 award anticipated</w:t>
            </w:r>
          </w:p>
        </w:tc>
      </w:tr>
      <w:tr w:rsidR="001C3785" w:rsidRPr="00F7539B" w14:paraId="587FB4D7" w14:textId="77777777" w:rsidTr="11CC666E">
        <w:tc>
          <w:tcPr>
            <w:tcW w:w="4323" w:type="dxa"/>
          </w:tcPr>
          <w:p w14:paraId="1DF4300D" w14:textId="7160F53F"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 xml:space="preserve">Award </w:t>
            </w:r>
            <w:r w:rsidR="71EF8DEB" w:rsidRPr="6C6B5926">
              <w:rPr>
                <w:rFonts w:ascii="Times New Roman" w:eastAsia="Times New Roman" w:hAnsi="Times New Roman" w:cs="Times New Roman"/>
                <w:b/>
                <w:bCs/>
              </w:rPr>
              <w:t>A</w:t>
            </w:r>
            <w:r w:rsidRPr="6C6B5926">
              <w:rPr>
                <w:rFonts w:ascii="Times New Roman" w:eastAsia="Times New Roman" w:hAnsi="Times New Roman" w:cs="Times New Roman"/>
                <w:b/>
                <w:bCs/>
              </w:rPr>
              <w:t>mounts</w:t>
            </w:r>
          </w:p>
        </w:tc>
        <w:tc>
          <w:tcPr>
            <w:tcW w:w="4307" w:type="dxa"/>
          </w:tcPr>
          <w:p w14:paraId="3BE41350" w14:textId="151EC957" w:rsidR="004210F4" w:rsidRPr="006077CC" w:rsidRDefault="05892CC8"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rPr>
              <w:t>$</w:t>
            </w:r>
            <w:r w:rsidR="5C48EEE4" w:rsidRPr="6C6B5926">
              <w:rPr>
                <w:rFonts w:ascii="Times New Roman" w:eastAsia="Times New Roman" w:hAnsi="Times New Roman" w:cs="Times New Roman"/>
              </w:rPr>
              <w:t>800,000 to $</w:t>
            </w:r>
            <w:r w:rsidR="004918A2">
              <w:rPr>
                <w:rFonts w:ascii="Times New Roman" w:eastAsia="Times New Roman" w:hAnsi="Times New Roman" w:cs="Times New Roman"/>
              </w:rPr>
              <w:t>986,679</w:t>
            </w:r>
          </w:p>
        </w:tc>
      </w:tr>
      <w:tr w:rsidR="001C3785" w:rsidRPr="00F7539B" w14:paraId="069E1687" w14:textId="77777777" w:rsidTr="11CC666E">
        <w:tc>
          <w:tcPr>
            <w:tcW w:w="4323" w:type="dxa"/>
          </w:tcPr>
          <w:p w14:paraId="541D1329" w14:textId="2E2CF54A"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 xml:space="preserve">Total </w:t>
            </w:r>
            <w:r w:rsidR="71EF8DEB" w:rsidRPr="6C6B5926">
              <w:rPr>
                <w:rFonts w:ascii="Times New Roman" w:eastAsia="Times New Roman" w:hAnsi="Times New Roman" w:cs="Times New Roman"/>
                <w:b/>
                <w:bCs/>
              </w:rPr>
              <w:t>A</w:t>
            </w:r>
            <w:r w:rsidRPr="6C6B5926">
              <w:rPr>
                <w:rFonts w:ascii="Times New Roman" w:eastAsia="Times New Roman" w:hAnsi="Times New Roman" w:cs="Times New Roman"/>
                <w:b/>
                <w:bCs/>
              </w:rPr>
              <w:t xml:space="preserve">vailable </w:t>
            </w:r>
            <w:r w:rsidR="71EF8DEB" w:rsidRPr="6C6B5926">
              <w:rPr>
                <w:rFonts w:ascii="Times New Roman" w:eastAsia="Times New Roman" w:hAnsi="Times New Roman" w:cs="Times New Roman"/>
                <w:b/>
                <w:bCs/>
              </w:rPr>
              <w:t>F</w:t>
            </w:r>
            <w:r w:rsidRPr="6C6B5926">
              <w:rPr>
                <w:rFonts w:ascii="Times New Roman" w:eastAsia="Times New Roman" w:hAnsi="Times New Roman" w:cs="Times New Roman"/>
                <w:b/>
                <w:bCs/>
              </w:rPr>
              <w:t>unding</w:t>
            </w:r>
          </w:p>
        </w:tc>
        <w:tc>
          <w:tcPr>
            <w:tcW w:w="4307" w:type="dxa"/>
          </w:tcPr>
          <w:p w14:paraId="7A74F9E3" w14:textId="72517816" w:rsidR="004210F4" w:rsidRPr="006077CC" w:rsidRDefault="25105AB8"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rPr>
              <w:t>$</w:t>
            </w:r>
            <w:r w:rsidR="004971F5">
              <w:rPr>
                <w:rFonts w:ascii="Times New Roman" w:eastAsia="Times New Roman" w:hAnsi="Times New Roman" w:cs="Times New Roman"/>
              </w:rPr>
              <w:t>986,679</w:t>
            </w:r>
          </w:p>
        </w:tc>
      </w:tr>
      <w:tr w:rsidR="001C3785" w:rsidRPr="00F7539B" w14:paraId="0A0AAC77" w14:textId="77777777" w:rsidTr="11CC666E">
        <w:tc>
          <w:tcPr>
            <w:tcW w:w="4323" w:type="dxa"/>
          </w:tcPr>
          <w:p w14:paraId="5B6EBD43" w14:textId="390D3B98" w:rsidR="004210F4" w:rsidRPr="006077CC" w:rsidRDefault="5EE3BFD2"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Type of Funding</w:t>
            </w:r>
          </w:p>
        </w:tc>
        <w:tc>
          <w:tcPr>
            <w:tcW w:w="4307" w:type="dxa"/>
          </w:tcPr>
          <w:p w14:paraId="425F8AC8" w14:textId="6F430224" w:rsidR="004210F4" w:rsidRPr="006077CC" w:rsidRDefault="44359983" w:rsidP="6C6B5926">
            <w:pPr>
              <w:rPr>
                <w:rFonts w:ascii="Times New Roman" w:eastAsia="Times New Roman" w:hAnsi="Times New Roman" w:cs="Times New Roman"/>
              </w:rPr>
            </w:pPr>
            <w:r w:rsidRPr="6C6B5926">
              <w:rPr>
                <w:rFonts w:ascii="Times New Roman" w:eastAsia="Times New Roman" w:hAnsi="Times New Roman" w:cs="Times New Roman"/>
              </w:rPr>
              <w:t>FY2</w:t>
            </w:r>
            <w:r w:rsidR="7C9FE46D" w:rsidRPr="6C6B5926">
              <w:rPr>
                <w:rFonts w:ascii="Times New Roman" w:eastAsia="Times New Roman" w:hAnsi="Times New Roman" w:cs="Times New Roman"/>
              </w:rPr>
              <w:t xml:space="preserve">5/26 </w:t>
            </w:r>
            <w:r w:rsidR="7ABC5A58" w:rsidRPr="6C6B5926">
              <w:rPr>
                <w:rFonts w:ascii="Times New Roman" w:eastAsia="Times New Roman" w:hAnsi="Times New Roman" w:cs="Times New Roman"/>
              </w:rPr>
              <w:t xml:space="preserve">Nonproliferation, </w:t>
            </w:r>
            <w:r w:rsidR="31CFDD14" w:rsidRPr="6C6B5926">
              <w:rPr>
                <w:rFonts w:ascii="Times New Roman" w:eastAsia="Times New Roman" w:hAnsi="Times New Roman" w:cs="Times New Roman"/>
              </w:rPr>
              <w:t>Anti</w:t>
            </w:r>
            <w:r w:rsidR="7ABC5A58" w:rsidRPr="6C6B5926">
              <w:rPr>
                <w:rFonts w:ascii="Times New Roman" w:eastAsia="Times New Roman" w:hAnsi="Times New Roman" w:cs="Times New Roman"/>
              </w:rPr>
              <w:t>-</w:t>
            </w:r>
            <w:r w:rsidR="31CFDD14" w:rsidRPr="6C6B5926">
              <w:rPr>
                <w:rFonts w:ascii="Times New Roman" w:eastAsia="Times New Roman" w:hAnsi="Times New Roman" w:cs="Times New Roman"/>
              </w:rPr>
              <w:t>terrorism</w:t>
            </w:r>
            <w:r w:rsidR="7ABC5A58" w:rsidRPr="6C6B5926">
              <w:rPr>
                <w:rFonts w:ascii="Times New Roman" w:eastAsia="Times New Roman" w:hAnsi="Times New Roman" w:cs="Times New Roman"/>
              </w:rPr>
              <w:t>,</w:t>
            </w:r>
            <w:r w:rsidR="31CFDD14" w:rsidRPr="6C6B5926">
              <w:rPr>
                <w:rFonts w:ascii="Times New Roman" w:eastAsia="Times New Roman" w:hAnsi="Times New Roman" w:cs="Times New Roman"/>
              </w:rPr>
              <w:t xml:space="preserve"> Demining and Related </w:t>
            </w:r>
            <w:r w:rsidR="75675677" w:rsidRPr="6C6B5926">
              <w:rPr>
                <w:rFonts w:ascii="Times New Roman" w:eastAsia="Times New Roman" w:hAnsi="Times New Roman" w:cs="Times New Roman"/>
              </w:rPr>
              <w:t>Programs</w:t>
            </w:r>
            <w:r w:rsidR="57E41253" w:rsidRPr="6C6B5926">
              <w:rPr>
                <w:rFonts w:ascii="Times New Roman" w:eastAsia="Times New Roman" w:hAnsi="Times New Roman" w:cs="Times New Roman"/>
              </w:rPr>
              <w:t xml:space="preserve"> (NADR)</w:t>
            </w:r>
            <w:r w:rsidR="75675677" w:rsidRPr="6C6B5926">
              <w:rPr>
                <w:rFonts w:ascii="Times New Roman" w:eastAsia="Times New Roman" w:hAnsi="Times New Roman" w:cs="Times New Roman"/>
              </w:rPr>
              <w:t xml:space="preserve"> </w:t>
            </w:r>
            <w:r w:rsidR="31CFDD14" w:rsidRPr="6C6B5926">
              <w:rPr>
                <w:rFonts w:ascii="Times New Roman" w:eastAsia="Times New Roman" w:hAnsi="Times New Roman" w:cs="Times New Roman"/>
              </w:rPr>
              <w:t xml:space="preserve">funds under </w:t>
            </w:r>
            <w:r w:rsidRPr="6C6B5926">
              <w:rPr>
                <w:rFonts w:ascii="Times New Roman" w:eastAsia="Times New Roman" w:hAnsi="Times New Roman" w:cs="Times New Roman"/>
              </w:rPr>
              <w:t>the Foreign Assistance Act</w:t>
            </w:r>
          </w:p>
        </w:tc>
      </w:tr>
      <w:tr w:rsidR="001C3785" w:rsidRPr="00F7539B" w14:paraId="06AC1DB8" w14:textId="77777777" w:rsidTr="11CC666E">
        <w:tc>
          <w:tcPr>
            <w:tcW w:w="4323" w:type="dxa"/>
          </w:tcPr>
          <w:p w14:paraId="691AA925" w14:textId="5A172764" w:rsidR="004210F4" w:rsidRPr="006077CC" w:rsidRDefault="0890C6E1" w:rsidP="7FE88291">
            <w:pPr>
              <w:pStyle w:val="ListParagraph"/>
              <w:ind w:left="0"/>
              <w:rPr>
                <w:rFonts w:ascii="Times New Roman" w:eastAsia="Times New Roman" w:hAnsi="Times New Roman" w:cs="Times New Roman"/>
                <w:b/>
                <w:bCs/>
              </w:rPr>
            </w:pPr>
            <w:r w:rsidRPr="6C6B5926">
              <w:rPr>
                <w:rFonts w:ascii="Times New Roman" w:eastAsia="Times New Roman" w:hAnsi="Times New Roman" w:cs="Times New Roman"/>
                <w:b/>
                <w:bCs/>
              </w:rPr>
              <w:t xml:space="preserve">Anticipated </w:t>
            </w:r>
            <w:r w:rsidR="7A0BC46E" w:rsidRPr="6C6B5926">
              <w:rPr>
                <w:rFonts w:ascii="Times New Roman" w:eastAsia="Times New Roman" w:hAnsi="Times New Roman" w:cs="Times New Roman"/>
                <w:b/>
                <w:bCs/>
              </w:rPr>
              <w:t>Program</w:t>
            </w:r>
            <w:r w:rsidRPr="6C6B5926">
              <w:rPr>
                <w:rFonts w:ascii="Times New Roman" w:eastAsia="Times New Roman" w:hAnsi="Times New Roman" w:cs="Times New Roman"/>
                <w:b/>
                <w:bCs/>
              </w:rPr>
              <w:t xml:space="preserve"> </w:t>
            </w:r>
            <w:r w:rsidR="71EF8DEB" w:rsidRPr="6C6B5926">
              <w:rPr>
                <w:rFonts w:ascii="Times New Roman" w:eastAsia="Times New Roman" w:hAnsi="Times New Roman" w:cs="Times New Roman"/>
                <w:b/>
                <w:bCs/>
              </w:rPr>
              <w:t>S</w:t>
            </w:r>
            <w:r w:rsidRPr="6C6B5926">
              <w:rPr>
                <w:rFonts w:ascii="Times New Roman" w:eastAsia="Times New Roman" w:hAnsi="Times New Roman" w:cs="Times New Roman"/>
                <w:b/>
                <w:bCs/>
              </w:rPr>
              <w:t xml:space="preserve">tart </w:t>
            </w:r>
            <w:r w:rsidR="71EF8DEB" w:rsidRPr="6C6B5926">
              <w:rPr>
                <w:rFonts w:ascii="Times New Roman" w:eastAsia="Times New Roman" w:hAnsi="Times New Roman" w:cs="Times New Roman"/>
                <w:b/>
                <w:bCs/>
              </w:rPr>
              <w:t>D</w:t>
            </w:r>
            <w:r w:rsidRPr="6C6B5926">
              <w:rPr>
                <w:rFonts w:ascii="Times New Roman" w:eastAsia="Times New Roman" w:hAnsi="Times New Roman" w:cs="Times New Roman"/>
                <w:b/>
                <w:bCs/>
              </w:rPr>
              <w:t>ate</w:t>
            </w:r>
          </w:p>
        </w:tc>
        <w:tc>
          <w:tcPr>
            <w:tcW w:w="4307" w:type="dxa"/>
          </w:tcPr>
          <w:p w14:paraId="3ED7EEEC" w14:textId="24DB3A24" w:rsidR="004210F4" w:rsidRPr="006077CC" w:rsidRDefault="567F2EFE" w:rsidP="6C6B5926">
            <w:pPr>
              <w:pStyle w:val="ListParagraph"/>
              <w:ind w:left="0"/>
              <w:rPr>
                <w:rFonts w:ascii="Times New Roman" w:eastAsia="Times New Roman" w:hAnsi="Times New Roman" w:cs="Times New Roman"/>
              </w:rPr>
            </w:pPr>
            <w:r w:rsidRPr="6C6B5926">
              <w:rPr>
                <w:rFonts w:ascii="Times New Roman" w:eastAsia="Times New Roman" w:hAnsi="Times New Roman" w:cs="Times New Roman"/>
              </w:rPr>
              <w:t>9/30/2026</w:t>
            </w:r>
          </w:p>
        </w:tc>
      </w:tr>
    </w:tbl>
    <w:p w14:paraId="278FE13E" w14:textId="77777777" w:rsidR="004210F4" w:rsidRPr="006077CC" w:rsidRDefault="004210F4" w:rsidP="6C6B5926">
      <w:pPr>
        <w:pStyle w:val="ListParagraph"/>
        <w:rPr>
          <w:rFonts w:ascii="Times New Roman" w:eastAsia="Times New Roman" w:hAnsi="Times New Roman" w:cs="Times New Roman"/>
          <w:b/>
          <w:bCs/>
          <w:i/>
          <w:iCs/>
          <w:sz w:val="24"/>
          <w:szCs w:val="24"/>
        </w:rPr>
      </w:pPr>
    </w:p>
    <w:p w14:paraId="71954EF7" w14:textId="1D4374F1" w:rsidR="004B6ACF" w:rsidRPr="006077CC" w:rsidRDefault="78C0DAA0" w:rsidP="6C6B5926">
      <w:pPr>
        <w:spacing w:after="0"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b/>
          <w:bCs/>
          <w:sz w:val="24"/>
          <w:szCs w:val="24"/>
        </w:rPr>
        <w:t>Funding Instrument Type</w:t>
      </w:r>
      <w:proofErr w:type="gramStart"/>
      <w:r w:rsidRPr="6C6B5926">
        <w:rPr>
          <w:rFonts w:ascii="Times New Roman" w:eastAsia="Times New Roman" w:hAnsi="Times New Roman" w:cs="Times New Roman"/>
          <w:b/>
          <w:bCs/>
          <w:sz w:val="24"/>
          <w:szCs w:val="24"/>
        </w:rPr>
        <w:t>:</w:t>
      </w:r>
      <w:r w:rsidRPr="6C6B5926">
        <w:rPr>
          <w:rFonts w:ascii="Times New Roman" w:eastAsia="Times New Roman" w:hAnsi="Times New Roman" w:cs="Times New Roman"/>
          <w:sz w:val="24"/>
          <w:szCs w:val="24"/>
        </w:rPr>
        <w:t xml:space="preserve"> </w:t>
      </w:r>
      <w:r w:rsidR="56734DDA" w:rsidRPr="6C6B5926">
        <w:rPr>
          <w:rFonts w:ascii="Times New Roman" w:eastAsia="Times New Roman" w:hAnsi="Times New Roman" w:cs="Times New Roman"/>
          <w:sz w:val="24"/>
          <w:szCs w:val="24"/>
        </w:rPr>
        <w:t xml:space="preserve"> </w:t>
      </w:r>
      <w:r w:rsidR="3BF3864C" w:rsidRPr="6C6B5926">
        <w:rPr>
          <w:rFonts w:ascii="Times New Roman" w:eastAsia="Times New Roman" w:hAnsi="Times New Roman" w:cs="Times New Roman"/>
          <w:sz w:val="24"/>
          <w:szCs w:val="24"/>
        </w:rPr>
        <w:t>Cooperative</w:t>
      </w:r>
      <w:proofErr w:type="gramEnd"/>
      <w:r w:rsidR="3BF3864C" w:rsidRPr="6C6B5926">
        <w:rPr>
          <w:rFonts w:ascii="Times New Roman" w:eastAsia="Times New Roman" w:hAnsi="Times New Roman" w:cs="Times New Roman"/>
          <w:sz w:val="24"/>
          <w:szCs w:val="24"/>
        </w:rPr>
        <w:t xml:space="preserve"> A</w:t>
      </w:r>
      <w:r w:rsidRPr="6C6B5926">
        <w:rPr>
          <w:rFonts w:ascii="Times New Roman" w:eastAsia="Times New Roman" w:hAnsi="Times New Roman" w:cs="Times New Roman"/>
          <w:sz w:val="24"/>
          <w:szCs w:val="24"/>
        </w:rPr>
        <w:t>greement</w:t>
      </w:r>
    </w:p>
    <w:p w14:paraId="018E9ABA" w14:textId="77777777" w:rsidR="008861F5" w:rsidRPr="006077CC" w:rsidRDefault="008861F5" w:rsidP="6C6B5926">
      <w:pPr>
        <w:spacing w:after="0" w:line="240" w:lineRule="auto"/>
        <w:rPr>
          <w:rFonts w:ascii="Times New Roman" w:eastAsia="Times New Roman" w:hAnsi="Times New Roman" w:cs="Times New Roman"/>
          <w:sz w:val="24"/>
          <w:szCs w:val="24"/>
        </w:rPr>
      </w:pPr>
    </w:p>
    <w:p w14:paraId="73D21667" w14:textId="1E74FFA9" w:rsidR="00542EA5" w:rsidRPr="006077CC" w:rsidRDefault="68653640"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sz w:val="24"/>
          <w:szCs w:val="24"/>
        </w:rPr>
        <w:t xml:space="preserve">Project </w:t>
      </w:r>
      <w:r w:rsidR="6166621C" w:rsidRPr="6C6B5926">
        <w:rPr>
          <w:rFonts w:ascii="Times New Roman" w:eastAsia="Times New Roman" w:hAnsi="Times New Roman" w:cs="Times New Roman"/>
          <w:b/>
          <w:bCs/>
          <w:sz w:val="24"/>
          <w:szCs w:val="24"/>
          <w:bdr w:val="none" w:sz="0" w:space="0" w:color="auto" w:frame="1"/>
        </w:rPr>
        <w:t>Performance Period</w:t>
      </w:r>
      <w:proofErr w:type="gramStart"/>
      <w:r w:rsidR="6166621C" w:rsidRPr="6C6B5926">
        <w:rPr>
          <w:rFonts w:ascii="Times New Roman" w:eastAsia="Times New Roman" w:hAnsi="Times New Roman" w:cs="Times New Roman"/>
          <w:sz w:val="24"/>
          <w:szCs w:val="24"/>
        </w:rPr>
        <w:t xml:space="preserve">: </w:t>
      </w:r>
      <w:r w:rsidR="0B3CFF7B" w:rsidRPr="6C6B5926">
        <w:rPr>
          <w:rFonts w:ascii="Times New Roman" w:eastAsia="Times New Roman" w:hAnsi="Times New Roman" w:cs="Times New Roman"/>
          <w:sz w:val="24"/>
          <w:szCs w:val="24"/>
        </w:rPr>
        <w:t xml:space="preserve"> </w:t>
      </w:r>
      <w:r w:rsidR="6166621C" w:rsidRPr="6C6B5926">
        <w:rPr>
          <w:rFonts w:ascii="Times New Roman" w:eastAsia="Times New Roman" w:hAnsi="Times New Roman" w:cs="Times New Roman"/>
          <w:sz w:val="24"/>
          <w:szCs w:val="24"/>
        </w:rPr>
        <w:t>Proposed</w:t>
      </w:r>
      <w:proofErr w:type="gramEnd"/>
      <w:r w:rsidR="6166621C" w:rsidRPr="6C6B5926">
        <w:rPr>
          <w:rFonts w:ascii="Times New Roman" w:eastAsia="Times New Roman" w:hAnsi="Times New Roman" w:cs="Times New Roman"/>
          <w:sz w:val="24"/>
          <w:szCs w:val="24"/>
        </w:rPr>
        <w:t xml:space="preserve"> </w:t>
      </w:r>
      <w:r w:rsidRPr="6C6B5926">
        <w:rPr>
          <w:rFonts w:ascii="Times New Roman" w:eastAsia="Times New Roman" w:hAnsi="Times New Roman" w:cs="Times New Roman"/>
          <w:sz w:val="24"/>
          <w:szCs w:val="24"/>
        </w:rPr>
        <w:t xml:space="preserve">projects </w:t>
      </w:r>
      <w:r w:rsidR="6166621C" w:rsidRPr="6C6B5926">
        <w:rPr>
          <w:rFonts w:ascii="Times New Roman" w:eastAsia="Times New Roman" w:hAnsi="Times New Roman" w:cs="Times New Roman"/>
          <w:sz w:val="24"/>
          <w:szCs w:val="24"/>
        </w:rPr>
        <w:t xml:space="preserve">should be completed in </w:t>
      </w:r>
      <w:r w:rsidR="00571F5A">
        <w:rPr>
          <w:rFonts w:ascii="Times New Roman" w:eastAsia="Times New Roman" w:hAnsi="Times New Roman" w:cs="Times New Roman"/>
          <w:sz w:val="24"/>
          <w:szCs w:val="24"/>
        </w:rPr>
        <w:t>12</w:t>
      </w:r>
      <w:r w:rsidR="26D96883" w:rsidRPr="6C6B5926">
        <w:rPr>
          <w:rFonts w:ascii="Times New Roman" w:eastAsia="Times New Roman" w:hAnsi="Times New Roman" w:cs="Times New Roman"/>
          <w:sz w:val="24"/>
          <w:szCs w:val="24"/>
        </w:rPr>
        <w:t xml:space="preserve"> </w:t>
      </w:r>
      <w:r w:rsidR="697601C5" w:rsidRPr="6C6B5926">
        <w:rPr>
          <w:rFonts w:ascii="Times New Roman" w:eastAsia="Times New Roman" w:hAnsi="Times New Roman" w:cs="Times New Roman"/>
          <w:sz w:val="24"/>
          <w:szCs w:val="24"/>
        </w:rPr>
        <w:t>months</w:t>
      </w:r>
      <w:r w:rsidR="6166621C" w:rsidRPr="6C6B5926">
        <w:rPr>
          <w:rFonts w:ascii="Times New Roman" w:eastAsia="Times New Roman" w:hAnsi="Times New Roman" w:cs="Times New Roman"/>
          <w:sz w:val="24"/>
          <w:szCs w:val="24"/>
        </w:rPr>
        <w:t xml:space="preserve"> or less. </w:t>
      </w:r>
    </w:p>
    <w:p w14:paraId="2B15356D" w14:textId="77777777" w:rsidR="008861F5" w:rsidRPr="002D349A" w:rsidRDefault="008861F5" w:rsidP="6C6B5926">
      <w:pPr>
        <w:spacing w:after="0" w:line="240" w:lineRule="auto"/>
        <w:rPr>
          <w:rFonts w:ascii="Times New Roman" w:eastAsia="Times New Roman" w:hAnsi="Times New Roman" w:cs="Times New Roman"/>
          <w:color w:val="FF0000"/>
          <w:sz w:val="24"/>
          <w:szCs w:val="24"/>
        </w:rPr>
      </w:pPr>
    </w:p>
    <w:p w14:paraId="76771ED7" w14:textId="3A79F5BB" w:rsidR="008F0AB2" w:rsidRPr="006077CC" w:rsidRDefault="06169E0F" w:rsidP="6C6B5926">
      <w:pPr>
        <w:spacing w:after="0" w:line="240" w:lineRule="auto"/>
        <w:rPr>
          <w:rFonts w:ascii="Times New Roman" w:eastAsia="Times New Roman" w:hAnsi="Times New Roman" w:cs="Times New Roman"/>
          <w:b/>
          <w:bCs/>
          <w:sz w:val="24"/>
          <w:szCs w:val="24"/>
        </w:rPr>
      </w:pPr>
      <w:r w:rsidRPr="6C6B5926">
        <w:rPr>
          <w:rFonts w:ascii="Times New Roman" w:eastAsia="Times New Roman" w:hAnsi="Times New Roman" w:cs="Times New Roman"/>
          <w:b/>
          <w:bCs/>
          <w:sz w:val="24"/>
          <w:szCs w:val="24"/>
        </w:rPr>
        <w:t>This notice is subject to availability of funding.</w:t>
      </w:r>
    </w:p>
    <w:p w14:paraId="2D8633E7" w14:textId="19BE2518" w:rsidR="6C6B5926" w:rsidRDefault="6C6B5926" w:rsidP="6C6B5926">
      <w:pPr>
        <w:spacing w:after="0" w:line="240" w:lineRule="auto"/>
        <w:rPr>
          <w:rFonts w:ascii="Times New Roman" w:eastAsia="Times New Roman" w:hAnsi="Times New Roman" w:cs="Times New Roman"/>
          <w:b/>
          <w:bCs/>
          <w:sz w:val="24"/>
          <w:szCs w:val="24"/>
        </w:rPr>
      </w:pPr>
    </w:p>
    <w:p w14:paraId="262AC71B" w14:textId="134BF54C" w:rsidR="004E4450" w:rsidRDefault="5ABFE515" w:rsidP="006C2320">
      <w:pPr>
        <w:pStyle w:val="ListParagraph"/>
        <w:numPr>
          <w:ilvl w:val="0"/>
          <w:numId w:val="18"/>
        </w:numPr>
        <w:spacing w:after="0" w:line="240" w:lineRule="auto"/>
        <w:ind w:left="0"/>
        <w:contextualSpacing w:val="0"/>
        <w:rPr>
          <w:rFonts w:ascii="Times New Roman" w:eastAsia="Times New Roman" w:hAnsi="Times New Roman" w:cs="Times New Roman"/>
          <w:b/>
          <w:bCs/>
          <w:i/>
          <w:iCs/>
          <w:color w:val="000000" w:themeColor="text1"/>
          <w:sz w:val="24"/>
          <w:szCs w:val="24"/>
          <w:bdr w:val="none" w:sz="0" w:space="0" w:color="auto" w:frame="1"/>
        </w:rPr>
      </w:pPr>
      <w:r w:rsidRPr="6C6B5926">
        <w:rPr>
          <w:rFonts w:ascii="Times New Roman" w:eastAsia="Times New Roman" w:hAnsi="Times New Roman" w:cs="Times New Roman"/>
          <w:b/>
          <w:bCs/>
          <w:i/>
          <w:iCs/>
          <w:color w:val="000000" w:themeColor="text1"/>
          <w:sz w:val="24"/>
          <w:szCs w:val="24"/>
        </w:rPr>
        <w:t>Executive Summary</w:t>
      </w:r>
    </w:p>
    <w:p w14:paraId="1E9277FA" w14:textId="406E3CDD" w:rsidR="6C25269D" w:rsidRDefault="798CA7EF" w:rsidP="6C6B5926">
      <w:pPr>
        <w:pStyle w:val="CommentText"/>
        <w:spacing w:after="0"/>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 xml:space="preserve">Priority Region: </w:t>
      </w:r>
      <w:r w:rsidR="05B17725"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Europe and Eurasia, South and Central Asia, Middle East and North Africa, East Asia and Pacific, Western Hemisphere, with particular interest in Azerbaijan, Bosnia and Herzegovina, Maldives, Tajikistan, Iraq, Indonesia, and Trinidad and Tobago.</w:t>
      </w:r>
    </w:p>
    <w:p w14:paraId="7460DA7A" w14:textId="6144F1FF" w:rsidR="6C6B5926" w:rsidRDefault="6C6B5926" w:rsidP="6C6B5926">
      <w:pPr>
        <w:pStyle w:val="CommentText"/>
        <w:spacing w:after="0"/>
        <w:rPr>
          <w:rFonts w:ascii="Times New Roman" w:eastAsia="Times New Roman" w:hAnsi="Times New Roman" w:cs="Times New Roman"/>
          <w:sz w:val="24"/>
          <w:szCs w:val="24"/>
        </w:rPr>
      </w:pPr>
    </w:p>
    <w:p w14:paraId="0DCDD693" w14:textId="0287A88D" w:rsidR="004E4450" w:rsidRPr="006077CC" w:rsidRDefault="0443D5B2" w:rsidP="6C6B5926">
      <w:pPr>
        <w:pStyle w:val="CommentText"/>
        <w:spacing w:after="0"/>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bdr w:val="none" w:sz="0" w:space="0" w:color="auto" w:frame="1"/>
        </w:rPr>
        <w:t>Executive Summary</w:t>
      </w:r>
    </w:p>
    <w:p w14:paraId="1F9E425F" w14:textId="7FD57CDA" w:rsidR="6C24F1CC" w:rsidRDefault="685063E8" w:rsidP="6C6B5926">
      <w:pPr>
        <w:shd w:val="clear" w:color="auto" w:fill="FFFFFF" w:themeFill="background1"/>
        <w:spacing w:after="0" w:line="240" w:lineRule="auto"/>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The</w:t>
      </w:r>
      <w:r w:rsidR="00723035" w:rsidRPr="11CC666E">
        <w:rPr>
          <w:rFonts w:ascii="Times New Roman" w:eastAsia="Times New Roman" w:hAnsi="Times New Roman" w:cs="Times New Roman"/>
          <w:color w:val="1C2127"/>
          <w:sz w:val="24"/>
          <w:szCs w:val="24"/>
        </w:rPr>
        <w:t xml:space="preserve"> U.S. Department of State</w:t>
      </w:r>
      <w:r w:rsidRPr="11CC666E">
        <w:rPr>
          <w:rFonts w:ascii="Times New Roman" w:eastAsia="Times New Roman" w:hAnsi="Times New Roman" w:cs="Times New Roman"/>
          <w:color w:val="1C2127"/>
          <w:sz w:val="24"/>
          <w:szCs w:val="24"/>
        </w:rPr>
        <w:t xml:space="preserve"> Bureau of Counterterrorism (CT) announces a competitive funding opportunity to improve law enforcement’s ability to engage productively with individuals repatriated from northeast Syria and Iraq in their </w:t>
      </w:r>
      <w:r w:rsidR="3BC3566A" w:rsidRPr="11CC666E">
        <w:rPr>
          <w:rFonts w:ascii="Times New Roman" w:eastAsia="Times New Roman" w:hAnsi="Times New Roman" w:cs="Times New Roman"/>
          <w:color w:val="1C2127"/>
          <w:sz w:val="24"/>
          <w:szCs w:val="24"/>
        </w:rPr>
        <w:t xml:space="preserve">countries </w:t>
      </w:r>
      <w:r w:rsidRPr="11CC666E">
        <w:rPr>
          <w:rFonts w:ascii="Times New Roman" w:eastAsia="Times New Roman" w:hAnsi="Times New Roman" w:cs="Times New Roman"/>
          <w:color w:val="1C2127"/>
          <w:sz w:val="24"/>
          <w:szCs w:val="24"/>
        </w:rPr>
        <w:t>of origin.</w:t>
      </w:r>
      <w:r w:rsidR="4EE93F46"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 xml:space="preserve"> This </w:t>
      </w:r>
      <w:r w:rsidR="0074292E" w:rsidRPr="11CC666E">
        <w:rPr>
          <w:rFonts w:ascii="Times New Roman" w:eastAsia="Times New Roman" w:hAnsi="Times New Roman" w:cs="Times New Roman"/>
          <w:color w:val="1C2127"/>
          <w:sz w:val="24"/>
          <w:szCs w:val="24"/>
        </w:rPr>
        <w:t>one</w:t>
      </w:r>
      <w:r w:rsidRPr="11CC666E">
        <w:rPr>
          <w:rFonts w:ascii="Times New Roman" w:eastAsia="Times New Roman" w:hAnsi="Times New Roman" w:cs="Times New Roman"/>
          <w:color w:val="1C2127"/>
          <w:sz w:val="24"/>
          <w:szCs w:val="24"/>
        </w:rPr>
        <w:t>-year program aims to help law enforcement prevent negative interactions with returnees, reduce local tensions</w:t>
      </w:r>
      <w:r w:rsidR="403823CC" w:rsidRPr="11CC666E">
        <w:rPr>
          <w:rFonts w:ascii="Times New Roman" w:eastAsia="Times New Roman" w:hAnsi="Times New Roman" w:cs="Times New Roman"/>
          <w:color w:val="1C2127"/>
          <w:sz w:val="24"/>
          <w:szCs w:val="24"/>
        </w:rPr>
        <w:t xml:space="preserve"> including possible stigmatization</w:t>
      </w:r>
      <w:r w:rsidRPr="11CC666E">
        <w:rPr>
          <w:rFonts w:ascii="Times New Roman" w:eastAsia="Times New Roman" w:hAnsi="Times New Roman" w:cs="Times New Roman"/>
          <w:color w:val="1C2127"/>
          <w:sz w:val="24"/>
          <w:szCs w:val="24"/>
        </w:rPr>
        <w:t>, and lower the risk of terrorist radicalization and recidivism</w:t>
      </w:r>
      <w:r w:rsidR="3877C267"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The program will also support more effective monitoring of returnee populations and the establishment of early warning mechanisms for those who may be vulnerable to radicalization or reengagement in terrorist activity.</w:t>
      </w:r>
    </w:p>
    <w:p w14:paraId="2AA7215D" w14:textId="324ABCB3" w:rsidR="6C24F1CC" w:rsidRDefault="6C24F1CC" w:rsidP="6C6B5926">
      <w:pPr>
        <w:shd w:val="clear" w:color="auto" w:fill="FFFFFF" w:themeFill="background1"/>
        <w:spacing w:after="0" w:line="240" w:lineRule="auto"/>
        <w:rPr>
          <w:rFonts w:ascii="Times New Roman" w:eastAsia="Times New Roman" w:hAnsi="Times New Roman" w:cs="Times New Roman"/>
          <w:color w:val="1C2127"/>
          <w:sz w:val="24"/>
          <w:szCs w:val="24"/>
        </w:rPr>
      </w:pPr>
    </w:p>
    <w:p w14:paraId="3D097E60" w14:textId="77557D1C" w:rsidR="6C24F1CC" w:rsidRDefault="6C24F1CC" w:rsidP="11CC666E">
      <w:pPr>
        <w:shd w:val="clear" w:color="auto" w:fill="FFFFFF" w:themeFill="background1"/>
        <w:spacing w:after="0" w:line="240" w:lineRule="auto"/>
        <w:rPr>
          <w:rFonts w:ascii="Times New Roman" w:eastAsia="Times New Roman" w:hAnsi="Times New Roman" w:cs="Times New Roman"/>
          <w:color w:val="1C2127"/>
          <w:sz w:val="24"/>
          <w:szCs w:val="24"/>
        </w:rPr>
      </w:pPr>
    </w:p>
    <w:p w14:paraId="6D7EFF97" w14:textId="6CC92A0E" w:rsidR="6C24F1CC" w:rsidRDefault="27C1CB3B" w:rsidP="6C6B5926">
      <w:pPr>
        <w:shd w:val="clear" w:color="auto" w:fill="FFFFFF" w:themeFill="background1"/>
        <w:spacing w:after="0" w:line="240" w:lineRule="auto"/>
        <w:rPr>
          <w:rFonts w:ascii="Times New Roman" w:eastAsia="Times New Roman" w:hAnsi="Times New Roman" w:cs="Times New Roman"/>
          <w:color w:val="1C2127"/>
          <w:sz w:val="24"/>
          <w:szCs w:val="24"/>
        </w:rPr>
      </w:pPr>
      <w:r w:rsidRPr="6C6B5926">
        <w:rPr>
          <w:rFonts w:ascii="Times New Roman" w:eastAsia="Times New Roman" w:hAnsi="Times New Roman" w:cs="Times New Roman"/>
          <w:color w:val="1C2127"/>
          <w:sz w:val="24"/>
          <w:szCs w:val="24"/>
        </w:rPr>
        <w:t xml:space="preserve">The target audience for this program includes law enforcement agencies and officials in countries receiving repatriated individuals from Syria and Iraq. </w:t>
      </w:r>
      <w:r w:rsidR="087C0871" w:rsidRPr="6C6B5926">
        <w:rPr>
          <w:rFonts w:ascii="Times New Roman" w:eastAsia="Times New Roman" w:hAnsi="Times New Roman" w:cs="Times New Roman"/>
          <w:color w:val="1C2127"/>
          <w:sz w:val="24"/>
          <w:szCs w:val="24"/>
        </w:rPr>
        <w:t xml:space="preserve"> </w:t>
      </w:r>
      <w:r w:rsidRPr="6C6B5926">
        <w:rPr>
          <w:rFonts w:ascii="Times New Roman" w:eastAsia="Times New Roman" w:hAnsi="Times New Roman" w:cs="Times New Roman"/>
          <w:color w:val="1C2127"/>
          <w:sz w:val="24"/>
          <w:szCs w:val="24"/>
        </w:rPr>
        <w:t>Eligible recipients for this funding opportunity are organizations with demonstrated experience in law enforcement training, counterterrorism, and community engagement.</w:t>
      </w:r>
    </w:p>
    <w:p w14:paraId="14E42977" w14:textId="430F452B" w:rsidR="6C6B5926" w:rsidRDefault="6C6B5926" w:rsidP="6C6B5926">
      <w:pPr>
        <w:shd w:val="clear" w:color="auto" w:fill="FFFFFF" w:themeFill="background1"/>
        <w:spacing w:after="0" w:line="240" w:lineRule="auto"/>
        <w:rPr>
          <w:rFonts w:ascii="Times New Roman" w:eastAsia="Times New Roman" w:hAnsi="Times New Roman" w:cs="Times New Roman"/>
          <w:color w:val="1C2127"/>
          <w:sz w:val="24"/>
          <w:szCs w:val="24"/>
        </w:rPr>
      </w:pPr>
    </w:p>
    <w:p w14:paraId="4DF5AF9B" w14:textId="3BDE4536" w:rsidR="6782DEFD" w:rsidRDefault="6782DEFD" w:rsidP="6C6B5926">
      <w:pPr>
        <w:spacing w:after="0"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Goal and Objective: </w:t>
      </w:r>
    </w:p>
    <w:p w14:paraId="5FA60E0E" w14:textId="1440B109" w:rsidR="6C6B5926" w:rsidRDefault="6C6B5926" w:rsidP="11CC666E">
      <w:pPr>
        <w:shd w:val="clear" w:color="auto" w:fill="FFFFFF" w:themeFill="background1"/>
        <w:spacing w:after="0" w:line="240" w:lineRule="auto"/>
        <w:rPr>
          <w:rFonts w:ascii="Times New Roman" w:eastAsia="Times New Roman" w:hAnsi="Times New Roman" w:cs="Times New Roman"/>
          <w:color w:val="1C2127"/>
          <w:sz w:val="24"/>
          <w:szCs w:val="24"/>
        </w:rPr>
      </w:pPr>
    </w:p>
    <w:p w14:paraId="08D89FEF" w14:textId="4A4EA52C" w:rsidR="000C5B04" w:rsidRPr="000C5B04" w:rsidRDefault="000C5B04" w:rsidP="000C5B04">
      <w:pPr>
        <w:shd w:val="clear" w:color="auto" w:fill="FFFFFF" w:themeFill="background1"/>
        <w:spacing w:after="0" w:line="240" w:lineRule="auto"/>
        <w:rPr>
          <w:rFonts w:ascii="Times New Roman" w:eastAsia="Times New Roman" w:hAnsi="Times New Roman" w:cs="Times New Roman"/>
          <w:color w:val="1C2127"/>
          <w:sz w:val="24"/>
          <w:szCs w:val="24"/>
        </w:rPr>
      </w:pPr>
      <w:r w:rsidRPr="000C5B04">
        <w:rPr>
          <w:rFonts w:ascii="Times New Roman" w:eastAsia="Times New Roman" w:hAnsi="Times New Roman" w:cs="Times New Roman"/>
          <w:color w:val="1C2127"/>
          <w:sz w:val="24"/>
          <w:szCs w:val="24"/>
        </w:rPr>
        <w:t>U.S. Department of State Agency Strategic Plan</w:t>
      </w:r>
      <w:r w:rsidR="4F1331BC" w:rsidRPr="4F1428B1">
        <w:rPr>
          <w:rFonts w:ascii="Times New Roman" w:eastAsia="Times New Roman" w:hAnsi="Times New Roman" w:cs="Times New Roman"/>
          <w:color w:val="1C2127"/>
          <w:sz w:val="24"/>
          <w:szCs w:val="24"/>
        </w:rPr>
        <w:t>:</w:t>
      </w:r>
    </w:p>
    <w:p w14:paraId="6CFCC490" w14:textId="77777777" w:rsidR="000C5B04" w:rsidRPr="000C5B04" w:rsidRDefault="000C5B04" w:rsidP="006C2320">
      <w:pPr>
        <w:numPr>
          <w:ilvl w:val="0"/>
          <w:numId w:val="30"/>
        </w:numPr>
        <w:shd w:val="clear" w:color="auto" w:fill="FFFFFF" w:themeFill="background1"/>
        <w:spacing w:after="0" w:line="240" w:lineRule="auto"/>
        <w:rPr>
          <w:rFonts w:ascii="Times New Roman" w:eastAsia="Times New Roman" w:hAnsi="Times New Roman" w:cs="Times New Roman"/>
          <w:color w:val="1C2127"/>
          <w:sz w:val="24"/>
          <w:szCs w:val="24"/>
        </w:rPr>
      </w:pPr>
      <w:r w:rsidRPr="000C5B04">
        <w:rPr>
          <w:rFonts w:ascii="Times New Roman" w:eastAsia="Times New Roman" w:hAnsi="Times New Roman" w:cs="Times New Roman"/>
          <w:color w:val="1C2127"/>
          <w:sz w:val="24"/>
          <w:szCs w:val="24"/>
        </w:rPr>
        <w:t>Goal 6:  Targeted Foreign Assistance that Puts American Interests First. </w:t>
      </w:r>
    </w:p>
    <w:p w14:paraId="380DA812" w14:textId="7E454382" w:rsidR="000C5B04" w:rsidRPr="000C5B04" w:rsidRDefault="18BC19D4" w:rsidP="006C2320">
      <w:pPr>
        <w:numPr>
          <w:ilvl w:val="0"/>
          <w:numId w:val="31"/>
        </w:numPr>
        <w:shd w:val="clear" w:color="auto" w:fill="FFFFFF" w:themeFill="background1"/>
        <w:tabs>
          <w:tab w:val="num" w:pos="720"/>
        </w:tabs>
        <w:spacing w:after="0" w:line="240" w:lineRule="auto"/>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Objective 6.1</w:t>
      </w:r>
      <w:proofErr w:type="gramStart"/>
      <w:r w:rsidRPr="11CC666E">
        <w:rPr>
          <w:rFonts w:ascii="Times New Roman" w:eastAsia="Times New Roman" w:hAnsi="Times New Roman" w:cs="Times New Roman"/>
          <w:color w:val="1C2127"/>
          <w:sz w:val="24"/>
          <w:szCs w:val="24"/>
        </w:rPr>
        <w:t>: </w:t>
      </w:r>
      <w:r w:rsidR="6A942916"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Leverage</w:t>
      </w:r>
      <w:proofErr w:type="gramEnd"/>
      <w:r w:rsidRPr="11CC666E">
        <w:rPr>
          <w:rFonts w:ascii="Times New Roman" w:eastAsia="Times New Roman" w:hAnsi="Times New Roman" w:cs="Times New Roman"/>
          <w:color w:val="1C2127"/>
          <w:sz w:val="24"/>
          <w:szCs w:val="24"/>
        </w:rPr>
        <w:t> assistance as a tool of statecraft. </w:t>
      </w:r>
    </w:p>
    <w:p w14:paraId="2B877152" w14:textId="099502A8" w:rsidR="6C6B5926" w:rsidRDefault="6C6B5926" w:rsidP="6C6B5926">
      <w:pPr>
        <w:shd w:val="clear" w:color="auto" w:fill="FFFFFF" w:themeFill="background1"/>
        <w:spacing w:after="0" w:line="240" w:lineRule="auto"/>
        <w:rPr>
          <w:rFonts w:ascii="Times New Roman" w:eastAsia="Times New Roman" w:hAnsi="Times New Roman" w:cs="Times New Roman"/>
          <w:color w:val="1C2127"/>
          <w:sz w:val="24"/>
          <w:szCs w:val="24"/>
        </w:rPr>
      </w:pPr>
    </w:p>
    <w:p w14:paraId="3D74BB1E" w14:textId="77777777" w:rsidR="004726E7" w:rsidRPr="006077CC" w:rsidRDefault="6782DEFD" w:rsidP="6C6B5926">
      <w:pPr>
        <w:spacing w:after="0"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CT Program Outcome(s):</w:t>
      </w:r>
    </w:p>
    <w:p w14:paraId="6590D931" w14:textId="49CB1A0F" w:rsidR="798A670F" w:rsidRDefault="5BBDD8E5" w:rsidP="126D43A0">
      <w:pPr>
        <w:numPr>
          <w:ilvl w:val="0"/>
          <w:numId w:val="26"/>
        </w:numPr>
        <w:spacing w:after="0" w:line="240" w:lineRule="auto"/>
        <w:ind w:left="720"/>
        <w:rPr>
          <w:rFonts w:ascii="Times New Roman" w:eastAsia="Times New Roman" w:hAnsi="Times New Roman" w:cs="Times New Roman"/>
          <w:color w:val="1C2127"/>
          <w:sz w:val="24"/>
          <w:szCs w:val="24"/>
        </w:rPr>
      </w:pPr>
      <w:r w:rsidRPr="126D43A0">
        <w:rPr>
          <w:rFonts w:ascii="Times New Roman" w:eastAsia="Times New Roman" w:hAnsi="Times New Roman" w:cs="Times New Roman"/>
          <w:color w:val="1C2127"/>
          <w:sz w:val="24"/>
          <w:szCs w:val="24"/>
        </w:rPr>
        <w:t xml:space="preserve">Outcome 2: </w:t>
      </w:r>
      <w:r w:rsidR="7C43FAD4" w:rsidRPr="126D43A0">
        <w:rPr>
          <w:rFonts w:ascii="Times New Roman" w:eastAsia="Times New Roman" w:hAnsi="Times New Roman" w:cs="Times New Roman"/>
          <w:color w:val="1C2127"/>
          <w:sz w:val="24"/>
          <w:szCs w:val="24"/>
        </w:rPr>
        <w:t xml:space="preserve"> </w:t>
      </w:r>
      <w:r w:rsidR="6254A072" w:rsidRPr="126D43A0">
        <w:rPr>
          <w:rFonts w:ascii="Times New Roman" w:eastAsia="Times New Roman" w:hAnsi="Times New Roman" w:cs="Times New Roman"/>
          <w:color w:val="1C2127"/>
          <w:sz w:val="24"/>
          <w:szCs w:val="24"/>
        </w:rPr>
        <w:t>Impro</w:t>
      </w:r>
      <w:r w:rsidR="712F6313" w:rsidRPr="126D43A0">
        <w:rPr>
          <w:rFonts w:ascii="Times New Roman" w:eastAsia="Times New Roman" w:hAnsi="Times New Roman" w:cs="Times New Roman"/>
          <w:color w:val="1C2127"/>
          <w:sz w:val="24"/>
          <w:szCs w:val="24"/>
        </w:rPr>
        <w:t xml:space="preserve">ve the ability of host country law enforcement to </w:t>
      </w:r>
      <w:r w:rsidR="747BAA4F" w:rsidRPr="126D43A0">
        <w:rPr>
          <w:rFonts w:ascii="Times New Roman" w:eastAsia="Times New Roman" w:hAnsi="Times New Roman" w:cs="Times New Roman"/>
          <w:color w:val="1C2127"/>
          <w:sz w:val="24"/>
          <w:szCs w:val="24"/>
        </w:rPr>
        <w:t xml:space="preserve">monitor, investigate, and respond to potential threats </w:t>
      </w:r>
      <w:r w:rsidR="193209AF" w:rsidRPr="126D43A0">
        <w:rPr>
          <w:rFonts w:ascii="Times New Roman" w:eastAsia="Times New Roman" w:hAnsi="Times New Roman" w:cs="Times New Roman"/>
          <w:color w:val="1C2127"/>
          <w:sz w:val="24"/>
          <w:szCs w:val="24"/>
        </w:rPr>
        <w:t xml:space="preserve">to the United States </w:t>
      </w:r>
      <w:r w:rsidR="747BAA4F" w:rsidRPr="126D43A0">
        <w:rPr>
          <w:rFonts w:ascii="Times New Roman" w:eastAsia="Times New Roman" w:hAnsi="Times New Roman" w:cs="Times New Roman"/>
          <w:color w:val="1C2127"/>
          <w:sz w:val="24"/>
          <w:szCs w:val="24"/>
        </w:rPr>
        <w:t>posed by returnees from northeast Syria and Iraq.</w:t>
      </w:r>
    </w:p>
    <w:p w14:paraId="607E4764" w14:textId="105F0AA2" w:rsidR="6C6B5926" w:rsidRDefault="6C6B5926" w:rsidP="6C6B5926">
      <w:pPr>
        <w:spacing w:after="0" w:line="240" w:lineRule="auto"/>
        <w:rPr>
          <w:rFonts w:ascii="Times New Roman" w:eastAsia="Times New Roman" w:hAnsi="Times New Roman" w:cs="Times New Roman"/>
          <w:sz w:val="24"/>
          <w:szCs w:val="24"/>
        </w:rPr>
      </w:pPr>
    </w:p>
    <w:p w14:paraId="7C499A07" w14:textId="0343F5D5" w:rsidR="0091685F" w:rsidRPr="006077CC" w:rsidRDefault="50AB1BC1" w:rsidP="6C6B5926">
      <w:pPr>
        <w:pStyle w:val="Heading1"/>
        <w:keepNext w:val="0"/>
        <w:keepLines w:val="0"/>
        <w:spacing w:before="0" w:line="240" w:lineRule="auto"/>
        <w:rPr>
          <w:rFonts w:ascii="Times New Roman" w:eastAsia="Times New Roman" w:hAnsi="Times New Roman" w:cs="Times New Roman"/>
          <w:b/>
          <w:bCs/>
          <w:sz w:val="24"/>
          <w:szCs w:val="24"/>
        </w:rPr>
      </w:pPr>
      <w:bookmarkStart w:id="2" w:name="_Toc1246392275"/>
      <w:r w:rsidRPr="6C6B5926">
        <w:rPr>
          <w:rFonts w:ascii="Times New Roman" w:eastAsia="Times New Roman" w:hAnsi="Times New Roman" w:cs="Times New Roman"/>
          <w:b/>
          <w:bCs/>
          <w:color w:val="auto"/>
          <w:sz w:val="24"/>
          <w:szCs w:val="24"/>
        </w:rPr>
        <w:t>B. Eligibility</w:t>
      </w:r>
      <w:bookmarkEnd w:id="2"/>
    </w:p>
    <w:p w14:paraId="218EF699" w14:textId="77777777" w:rsidR="00DD25CA" w:rsidRPr="002D349A" w:rsidRDefault="00DD25CA" w:rsidP="6C6B5926">
      <w:pPr>
        <w:spacing w:after="0" w:line="240" w:lineRule="auto"/>
        <w:rPr>
          <w:rFonts w:ascii="Times New Roman" w:eastAsia="Times New Roman" w:hAnsi="Times New Roman" w:cs="Times New Roman"/>
          <w:sz w:val="24"/>
          <w:szCs w:val="24"/>
        </w:rPr>
      </w:pPr>
    </w:p>
    <w:p w14:paraId="581770AB" w14:textId="5A603D17" w:rsidR="0091685F" w:rsidRPr="006077CC" w:rsidRDefault="577883C0" w:rsidP="006C2320">
      <w:pPr>
        <w:pStyle w:val="ListParagraph"/>
        <w:numPr>
          <w:ilvl w:val="0"/>
          <w:numId w:val="6"/>
        </w:numPr>
        <w:shd w:val="clear" w:color="auto" w:fill="FFFFFF" w:themeFill="background1"/>
        <w:spacing w:after="0" w:line="240" w:lineRule="auto"/>
        <w:ind w:left="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i/>
          <w:iCs/>
          <w:sz w:val="24"/>
          <w:szCs w:val="24"/>
        </w:rPr>
        <w:t>Eligible Applicants</w:t>
      </w:r>
    </w:p>
    <w:p w14:paraId="164A223F" w14:textId="12163AF3" w:rsidR="0091685F" w:rsidRPr="006077CC" w:rsidRDefault="577883C0" w:rsidP="6C6B5926">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6C6B5926">
        <w:rPr>
          <w:rFonts w:ascii="Times New Roman" w:eastAsia="Times New Roman" w:hAnsi="Times New Roman" w:cs="Times New Roman"/>
          <w:sz w:val="24"/>
          <w:szCs w:val="24"/>
        </w:rPr>
        <w:t xml:space="preserve">The following </w:t>
      </w:r>
      <w:r w:rsidR="6ECD41B4" w:rsidRPr="6C6B5926">
        <w:rPr>
          <w:rFonts w:ascii="Times New Roman" w:eastAsia="Times New Roman" w:hAnsi="Times New Roman" w:cs="Times New Roman"/>
          <w:sz w:val="24"/>
          <w:szCs w:val="24"/>
        </w:rPr>
        <w:t xml:space="preserve">types of </w:t>
      </w:r>
      <w:r w:rsidRPr="6C6B5926">
        <w:rPr>
          <w:rFonts w:ascii="Times New Roman" w:eastAsia="Times New Roman" w:hAnsi="Times New Roman" w:cs="Times New Roman"/>
          <w:sz w:val="24"/>
          <w:szCs w:val="24"/>
        </w:rPr>
        <w:t>organizations are eligible to apply:</w:t>
      </w:r>
      <w:r w:rsidRPr="6C6B5926">
        <w:rPr>
          <w:rFonts w:ascii="Times New Roman" w:eastAsia="Times New Roman" w:hAnsi="Times New Roman" w:cs="Times New Roman"/>
          <w:color w:val="FF0000"/>
          <w:sz w:val="24"/>
          <w:szCs w:val="24"/>
        </w:rPr>
        <w:t xml:space="preserve"> </w:t>
      </w:r>
    </w:p>
    <w:p w14:paraId="3510815C" w14:textId="1D174A2C" w:rsidR="0091685F" w:rsidRPr="006077CC" w:rsidRDefault="577883C0" w:rsidP="006C2320">
      <w:pPr>
        <w:pStyle w:val="ListParagraph"/>
        <w:numPr>
          <w:ilvl w:val="0"/>
          <w:numId w:val="3"/>
        </w:numPr>
        <w:shd w:val="clear" w:color="auto" w:fill="FFFFFF" w:themeFill="background1"/>
        <w:spacing w:after="0" w:line="240" w:lineRule="auto"/>
        <w:ind w:left="72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Not-for-profit organizations, including </w:t>
      </w:r>
      <w:proofErr w:type="gramStart"/>
      <w:r w:rsidRPr="6C6B5926">
        <w:rPr>
          <w:rFonts w:ascii="Times New Roman" w:eastAsia="Times New Roman" w:hAnsi="Times New Roman" w:cs="Times New Roman"/>
          <w:sz w:val="24"/>
          <w:szCs w:val="24"/>
        </w:rPr>
        <w:t>think</w:t>
      </w:r>
      <w:proofErr w:type="gramEnd"/>
      <w:r w:rsidRPr="6C6B5926">
        <w:rPr>
          <w:rFonts w:ascii="Times New Roman" w:eastAsia="Times New Roman" w:hAnsi="Times New Roman" w:cs="Times New Roman"/>
          <w:sz w:val="24"/>
          <w:szCs w:val="24"/>
        </w:rPr>
        <w:t xml:space="preserve"> tanks and civil society/non-governmental organizations </w:t>
      </w:r>
    </w:p>
    <w:p w14:paraId="553F8248" w14:textId="45E88BE0" w:rsidR="0091685F" w:rsidRPr="006077CC" w:rsidRDefault="577883C0" w:rsidP="006C2320">
      <w:pPr>
        <w:pStyle w:val="ListParagraph"/>
        <w:numPr>
          <w:ilvl w:val="0"/>
          <w:numId w:val="3"/>
        </w:numPr>
        <w:shd w:val="clear" w:color="auto" w:fill="FFFFFF" w:themeFill="background1"/>
        <w:spacing w:after="0" w:line="240" w:lineRule="auto"/>
        <w:ind w:left="72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Public and private educational institutions </w:t>
      </w:r>
    </w:p>
    <w:p w14:paraId="0075F886" w14:textId="3C04980B" w:rsidR="0091685F" w:rsidRPr="006077CC" w:rsidRDefault="577883C0" w:rsidP="006C2320">
      <w:pPr>
        <w:pStyle w:val="ListParagraph"/>
        <w:numPr>
          <w:ilvl w:val="0"/>
          <w:numId w:val="3"/>
        </w:numPr>
        <w:shd w:val="clear" w:color="auto" w:fill="FFFFFF" w:themeFill="background1"/>
        <w:spacing w:after="0" w:line="240" w:lineRule="auto"/>
        <w:ind w:left="72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For-profit organizations (only if allowed by appropriation) </w:t>
      </w:r>
    </w:p>
    <w:p w14:paraId="48CBE387" w14:textId="7ED3050C" w:rsidR="0091685F" w:rsidRPr="006077CC" w:rsidRDefault="577883C0" w:rsidP="006C2320">
      <w:pPr>
        <w:numPr>
          <w:ilvl w:val="0"/>
          <w:numId w:val="3"/>
        </w:num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Public International Organizations (PIOs) and Governmental institutions </w:t>
      </w:r>
    </w:p>
    <w:p w14:paraId="50E48A62" w14:textId="77777777" w:rsidR="0091685F" w:rsidRPr="006077CC" w:rsidRDefault="0091685F"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8C2ACB8" w14:textId="7F06F013" w:rsidR="00263BDE" w:rsidRPr="006077CC" w:rsidRDefault="629981FF" w:rsidP="6C6B5926">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6C6B5926">
        <w:rPr>
          <w:rFonts w:ascii="Times New Roman" w:eastAsia="Times New Roman" w:hAnsi="Times New Roman" w:cs="Times New Roman"/>
          <w:sz w:val="24"/>
          <w:szCs w:val="24"/>
        </w:rPr>
        <w:t>The Bureau of Counterterrorism (CT)</w:t>
      </w:r>
      <w:r w:rsidRPr="6C6B5926">
        <w:rPr>
          <w:rFonts w:ascii="Times New Roman" w:eastAsia="Times New Roman" w:hAnsi="Times New Roman" w:cs="Times New Roman"/>
          <w:i/>
          <w:iCs/>
          <w:sz w:val="24"/>
          <w:szCs w:val="24"/>
        </w:rPr>
        <w:t xml:space="preserve"> </w:t>
      </w:r>
      <w:r w:rsidRPr="6C6B5926">
        <w:rPr>
          <w:rFonts w:ascii="Times New Roman" w:eastAsia="Times New Roman" w:hAnsi="Times New Roman" w:cs="Times New Roman"/>
          <w:sz w:val="24"/>
          <w:szCs w:val="24"/>
        </w:rPr>
        <w:t xml:space="preserve">of the U.S. Department of State invites ALL eligible organizations, as described above, to submit an application/s for a program to </w:t>
      </w:r>
      <w:r w:rsidR="7A53B7AD" w:rsidRPr="6C6B5926">
        <w:rPr>
          <w:rFonts w:ascii="Times New Roman" w:eastAsia="Times New Roman" w:hAnsi="Times New Roman" w:cs="Times New Roman"/>
          <w:sz w:val="24"/>
          <w:szCs w:val="24"/>
        </w:rPr>
        <w:t xml:space="preserve">improve law enforcement capacity to engage productively with individuals repatriated from northeast Syria and their communities of origin, thereby reducing community tensions, enhancing monitoring capabilities, and supporting increased repatriation rates.  </w:t>
      </w:r>
      <w:r w:rsidRPr="6C6B5926">
        <w:rPr>
          <w:rFonts w:ascii="Times New Roman" w:eastAsia="Times New Roman" w:hAnsi="Times New Roman" w:cs="Times New Roman"/>
          <w:sz w:val="24"/>
          <w:szCs w:val="24"/>
        </w:rPr>
        <w:t>Please follow all instructions below.</w:t>
      </w:r>
    </w:p>
    <w:p w14:paraId="1574419B" w14:textId="77777777" w:rsidR="00263BDE" w:rsidRPr="006077CC" w:rsidRDefault="00263BDE" w:rsidP="6C6B5926">
      <w:pPr>
        <w:shd w:val="clear" w:color="auto" w:fill="FFFFFF" w:themeFill="background1"/>
        <w:spacing w:after="0" w:line="240" w:lineRule="auto"/>
        <w:textAlignment w:val="baseline"/>
        <w:rPr>
          <w:rFonts w:ascii="Times New Roman" w:eastAsia="Times New Roman" w:hAnsi="Times New Roman" w:cs="Times New Roman"/>
          <w:sz w:val="24"/>
          <w:szCs w:val="24"/>
          <w:highlight w:val="lightGray"/>
        </w:rPr>
      </w:pPr>
    </w:p>
    <w:p w14:paraId="4061C1B8" w14:textId="59158B84" w:rsidR="0091685F" w:rsidRPr="006077CC" w:rsidRDefault="577883C0" w:rsidP="006C2320">
      <w:pPr>
        <w:pStyle w:val="ListParagraph"/>
        <w:numPr>
          <w:ilvl w:val="0"/>
          <w:numId w:val="6"/>
        </w:numPr>
        <w:shd w:val="clear" w:color="auto" w:fill="FFFFFF" w:themeFill="background1"/>
        <w:spacing w:after="0" w:line="240" w:lineRule="auto"/>
        <w:ind w:left="0"/>
        <w:contextualSpacing w:val="0"/>
        <w:textAlignment w:val="baseline"/>
        <w:rPr>
          <w:rFonts w:ascii="Times New Roman" w:eastAsia="Times New Roman" w:hAnsi="Times New Roman" w:cs="Times New Roman"/>
          <w:b/>
          <w:bCs/>
          <w:i/>
          <w:iCs/>
          <w:sz w:val="24"/>
          <w:szCs w:val="24"/>
        </w:rPr>
      </w:pPr>
      <w:r w:rsidRPr="6C6B5926">
        <w:rPr>
          <w:rFonts w:ascii="Times New Roman" w:eastAsia="Times New Roman" w:hAnsi="Times New Roman" w:cs="Times New Roman"/>
          <w:b/>
          <w:bCs/>
          <w:i/>
          <w:iCs/>
          <w:sz w:val="24"/>
          <w:szCs w:val="24"/>
        </w:rPr>
        <w:t>Cost Sharing or Matching</w:t>
      </w:r>
    </w:p>
    <w:p w14:paraId="52F2058E" w14:textId="6BA8DF80" w:rsidR="005E7AE6" w:rsidRPr="006077CC" w:rsidRDefault="577883C0" w:rsidP="6C6B5926">
      <w:pPr>
        <w:spacing w:after="0"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Providing cost sharing, matching, or cost participation</w:t>
      </w:r>
      <w:r w:rsidR="17A3FBB8" w:rsidRPr="6C6B5926">
        <w:rPr>
          <w:rFonts w:ascii="Times New Roman" w:eastAsia="Times New Roman" w:hAnsi="Times New Roman" w:cs="Times New Roman"/>
          <w:sz w:val="24"/>
          <w:szCs w:val="24"/>
        </w:rPr>
        <w:t xml:space="preserve"> - while encouraged - is</w:t>
      </w:r>
      <w:r w:rsidRPr="6C6B5926">
        <w:rPr>
          <w:rFonts w:ascii="Times New Roman" w:eastAsia="Times New Roman" w:hAnsi="Times New Roman" w:cs="Times New Roman"/>
          <w:sz w:val="24"/>
          <w:szCs w:val="24"/>
        </w:rPr>
        <w:t xml:space="preserve"> not an eligibility factor or requirement for this NOFO</w:t>
      </w:r>
      <w:r w:rsidR="7DD746C8" w:rsidRPr="6C6B5926">
        <w:rPr>
          <w:rFonts w:ascii="Times New Roman" w:eastAsia="Times New Roman" w:hAnsi="Times New Roman" w:cs="Times New Roman"/>
          <w:sz w:val="24"/>
          <w:szCs w:val="24"/>
        </w:rPr>
        <w:t>,</w:t>
      </w:r>
      <w:r w:rsidRPr="6C6B5926">
        <w:rPr>
          <w:rFonts w:ascii="Times New Roman" w:eastAsia="Times New Roman" w:hAnsi="Times New Roman" w:cs="Times New Roman"/>
          <w:sz w:val="24"/>
          <w:szCs w:val="24"/>
        </w:rPr>
        <w:t xml:space="preserve"> and providing cost share will not result in a more favorable competitive ranking. </w:t>
      </w:r>
    </w:p>
    <w:p w14:paraId="647311C4" w14:textId="020FFA7A" w:rsidR="0091685F" w:rsidRPr="006077CC" w:rsidRDefault="0091685F" w:rsidP="6C6B5926">
      <w:pPr>
        <w:spacing w:after="0" w:line="240" w:lineRule="auto"/>
        <w:rPr>
          <w:rFonts w:ascii="Times New Roman" w:eastAsia="Times New Roman" w:hAnsi="Times New Roman" w:cs="Times New Roman"/>
          <w:sz w:val="24"/>
          <w:szCs w:val="24"/>
        </w:rPr>
      </w:pPr>
    </w:p>
    <w:p w14:paraId="3FAC3B10" w14:textId="6CEE95AE" w:rsidR="0091685F" w:rsidRPr="006077CC" w:rsidRDefault="577883C0" w:rsidP="006C2320">
      <w:pPr>
        <w:pStyle w:val="ListParagraph"/>
        <w:numPr>
          <w:ilvl w:val="0"/>
          <w:numId w:val="6"/>
        </w:numPr>
        <w:shd w:val="clear" w:color="auto" w:fill="FFFFFF" w:themeFill="background1"/>
        <w:spacing w:after="0" w:line="240" w:lineRule="auto"/>
        <w:ind w:left="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i/>
          <w:iCs/>
          <w:sz w:val="24"/>
          <w:szCs w:val="24"/>
        </w:rPr>
        <w:t>Other Eligibility Requirements</w:t>
      </w:r>
    </w:p>
    <w:p w14:paraId="2ABD0914" w14:textId="7DC368AE" w:rsidR="00946E7E" w:rsidRPr="006077CC" w:rsidRDefault="6874D046"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All organizations must have a Unique Entity Identifier (UEI) issued via SAM.gov as well as a valid registration in SAM.gov</w:t>
      </w:r>
      <w:r w:rsidR="49D95F74" w:rsidRPr="6C6B5926">
        <w:rPr>
          <w:rFonts w:ascii="Times New Roman" w:eastAsia="Times New Roman" w:hAnsi="Times New Roman" w:cs="Times New Roman"/>
          <w:sz w:val="24"/>
          <w:szCs w:val="24"/>
        </w:rPr>
        <w:t xml:space="preserve"> at </w:t>
      </w:r>
      <w:r w:rsidR="733DA88A" w:rsidRPr="6C6B5926">
        <w:rPr>
          <w:rFonts w:ascii="Times New Roman" w:eastAsia="Times New Roman" w:hAnsi="Times New Roman" w:cs="Times New Roman"/>
          <w:sz w:val="24"/>
          <w:szCs w:val="24"/>
        </w:rPr>
        <w:t>the time of application</w:t>
      </w:r>
      <w:r w:rsidRPr="6C6B5926">
        <w:rPr>
          <w:rFonts w:ascii="Times New Roman" w:eastAsia="Times New Roman" w:hAnsi="Times New Roman" w:cs="Times New Roman"/>
          <w:sz w:val="24"/>
          <w:szCs w:val="24"/>
        </w:rPr>
        <w:t xml:space="preserve">. </w:t>
      </w:r>
      <w:r w:rsidR="1C9E9141" w:rsidRPr="6C6B5926">
        <w:rPr>
          <w:rFonts w:ascii="Times New Roman" w:eastAsia="Times New Roman" w:hAnsi="Times New Roman" w:cs="Times New Roman"/>
          <w:sz w:val="24"/>
          <w:szCs w:val="24"/>
        </w:rPr>
        <w:t xml:space="preserve"> </w:t>
      </w:r>
      <w:r w:rsidRPr="6C6B5926">
        <w:rPr>
          <w:rFonts w:ascii="Times New Roman" w:eastAsia="Times New Roman" w:hAnsi="Times New Roman" w:cs="Times New Roman"/>
          <w:sz w:val="24"/>
          <w:szCs w:val="24"/>
        </w:rPr>
        <w:t xml:space="preserve">Please see Section </w:t>
      </w:r>
      <w:r w:rsidR="1CC43A2A" w:rsidRPr="6C6B5926">
        <w:rPr>
          <w:rFonts w:ascii="Times New Roman" w:eastAsia="Times New Roman" w:hAnsi="Times New Roman" w:cs="Times New Roman"/>
          <w:sz w:val="24"/>
          <w:szCs w:val="24"/>
        </w:rPr>
        <w:t>D</w:t>
      </w:r>
      <w:r w:rsidRPr="6C6B5926">
        <w:rPr>
          <w:rFonts w:ascii="Times New Roman" w:eastAsia="Times New Roman" w:hAnsi="Times New Roman" w:cs="Times New Roman"/>
          <w:sz w:val="24"/>
          <w:szCs w:val="24"/>
        </w:rPr>
        <w:t xml:space="preserve">.3 for more information. </w:t>
      </w:r>
    </w:p>
    <w:p w14:paraId="5EDB8271" w14:textId="77777777" w:rsidR="0091685F" w:rsidRPr="006077CC" w:rsidRDefault="0091685F"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2C60F58" w14:textId="151E7627" w:rsidR="0091685F" w:rsidRPr="006077CC" w:rsidRDefault="577883C0" w:rsidP="6C6B5926">
      <w:pPr>
        <w:shd w:val="clear" w:color="auto" w:fill="FFFFFF" w:themeFill="background1"/>
        <w:spacing w:after="0"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Applicants are only allowed to submit one proposal per organization. </w:t>
      </w:r>
      <w:r w:rsidR="1C9E9141" w:rsidRPr="6C6B5926">
        <w:rPr>
          <w:rFonts w:ascii="Times New Roman" w:eastAsia="Times New Roman" w:hAnsi="Times New Roman" w:cs="Times New Roman"/>
          <w:sz w:val="24"/>
          <w:szCs w:val="24"/>
        </w:rPr>
        <w:t xml:space="preserve"> </w:t>
      </w:r>
      <w:r w:rsidRPr="6C6B5926">
        <w:rPr>
          <w:rFonts w:ascii="Times New Roman" w:eastAsia="Times New Roman" w:hAnsi="Times New Roman" w:cs="Times New Roman"/>
          <w:sz w:val="24"/>
          <w:szCs w:val="24"/>
        </w:rPr>
        <w:t xml:space="preserve">If more than one proposal is submitted from an organization, all proposals from that institution will be considered ineligible for funding. </w:t>
      </w:r>
    </w:p>
    <w:p w14:paraId="4ED11F6C" w14:textId="47A221C9" w:rsidR="6C6B5926" w:rsidRDefault="6C6B5926" w:rsidP="6C6B5926">
      <w:pPr>
        <w:shd w:val="clear" w:color="auto" w:fill="FFFFFF" w:themeFill="background1"/>
        <w:spacing w:after="0" w:line="240" w:lineRule="auto"/>
        <w:rPr>
          <w:rFonts w:ascii="Times New Roman" w:eastAsia="Times New Roman" w:hAnsi="Times New Roman" w:cs="Times New Roman"/>
          <w:sz w:val="24"/>
          <w:szCs w:val="24"/>
        </w:rPr>
      </w:pPr>
    </w:p>
    <w:p w14:paraId="7CBF5AF7" w14:textId="1EBB5D2F" w:rsidR="00E02A3D" w:rsidRPr="006077CC" w:rsidRDefault="0F086233" w:rsidP="6C6B5926">
      <w:pPr>
        <w:pStyle w:val="Heading1"/>
        <w:keepNext w:val="0"/>
        <w:keepLines w:val="0"/>
        <w:spacing w:before="0" w:line="240" w:lineRule="auto"/>
        <w:rPr>
          <w:rFonts w:ascii="Times New Roman" w:eastAsia="Times New Roman" w:hAnsi="Times New Roman" w:cs="Times New Roman"/>
          <w:b/>
          <w:bCs/>
          <w:sz w:val="24"/>
          <w:szCs w:val="24"/>
          <w:bdr w:val="none" w:sz="0" w:space="0" w:color="auto" w:frame="1"/>
        </w:rPr>
      </w:pPr>
      <w:bookmarkStart w:id="3" w:name="_Toc1948300902"/>
      <w:r w:rsidRPr="6C6B5926">
        <w:rPr>
          <w:rFonts w:ascii="Times New Roman" w:eastAsia="Times New Roman" w:hAnsi="Times New Roman" w:cs="Times New Roman"/>
          <w:b/>
          <w:bCs/>
          <w:color w:val="auto"/>
          <w:sz w:val="24"/>
          <w:szCs w:val="24"/>
        </w:rPr>
        <w:t>C</w:t>
      </w:r>
      <w:r w:rsidR="1EE11E48" w:rsidRPr="6C6B5926">
        <w:rPr>
          <w:rFonts w:ascii="Times New Roman" w:eastAsia="Times New Roman" w:hAnsi="Times New Roman" w:cs="Times New Roman"/>
          <w:b/>
          <w:bCs/>
          <w:color w:val="auto"/>
          <w:sz w:val="24"/>
          <w:szCs w:val="24"/>
        </w:rPr>
        <w:t xml:space="preserve">. </w:t>
      </w:r>
      <w:r w:rsidRPr="6C6B5926">
        <w:rPr>
          <w:rFonts w:ascii="Times New Roman" w:eastAsia="Times New Roman" w:hAnsi="Times New Roman" w:cs="Times New Roman"/>
          <w:b/>
          <w:bCs/>
          <w:color w:val="auto"/>
          <w:sz w:val="24"/>
          <w:szCs w:val="24"/>
        </w:rPr>
        <w:t>Program Description</w:t>
      </w:r>
      <w:bookmarkEnd w:id="3"/>
    </w:p>
    <w:p w14:paraId="16DC129B" w14:textId="77777777" w:rsidR="00E02A3D" w:rsidRPr="006077CC" w:rsidRDefault="00E02A3D" w:rsidP="6C6B5926">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36B021A3" w14:textId="61EE31F1" w:rsidR="00F20B50" w:rsidRPr="006077CC" w:rsidRDefault="09BD0332" w:rsidP="006C2320">
      <w:pPr>
        <w:pStyle w:val="ListParagraph"/>
        <w:numPr>
          <w:ilvl w:val="0"/>
          <w:numId w:val="19"/>
        </w:numPr>
        <w:shd w:val="clear" w:color="auto" w:fill="FFFFFF" w:themeFill="background1"/>
        <w:spacing w:after="0" w:line="240" w:lineRule="auto"/>
        <w:ind w:left="360"/>
        <w:contextualSpacing w:val="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i/>
          <w:iCs/>
          <w:sz w:val="24"/>
          <w:szCs w:val="24"/>
        </w:rPr>
        <w:t xml:space="preserve">CT Program </w:t>
      </w:r>
      <w:r w:rsidR="2386A4F4" w:rsidRPr="6C6B5926">
        <w:rPr>
          <w:rFonts w:ascii="Times New Roman" w:eastAsia="Times New Roman" w:hAnsi="Times New Roman" w:cs="Times New Roman"/>
          <w:b/>
          <w:bCs/>
          <w:i/>
          <w:iCs/>
          <w:sz w:val="24"/>
          <w:szCs w:val="24"/>
        </w:rPr>
        <w:t>Outcomes</w:t>
      </w:r>
      <w:r w:rsidR="00440C9D">
        <w:br/>
      </w:r>
    </w:p>
    <w:p w14:paraId="3A2E199E" w14:textId="7C48D4CE" w:rsidR="005D070A" w:rsidRPr="006077CC" w:rsidRDefault="6F18706A"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 xml:space="preserve">After </w:t>
      </w:r>
      <w:r w:rsidR="23875B67" w:rsidRPr="11CC666E">
        <w:rPr>
          <w:rFonts w:ascii="Times New Roman" w:eastAsia="Times New Roman" w:hAnsi="Times New Roman" w:cs="Times New Roman"/>
          <w:color w:val="1C2127"/>
          <w:sz w:val="24"/>
          <w:szCs w:val="24"/>
        </w:rPr>
        <w:t>the territorial defeat of ISIS in Syria in 201</w:t>
      </w:r>
      <w:r w:rsidR="3C7DDBB0" w:rsidRPr="11CC666E">
        <w:rPr>
          <w:rFonts w:ascii="Times New Roman" w:eastAsia="Times New Roman" w:hAnsi="Times New Roman" w:cs="Times New Roman"/>
          <w:color w:val="1C2127"/>
          <w:sz w:val="24"/>
          <w:szCs w:val="24"/>
        </w:rPr>
        <w:t>9</w:t>
      </w:r>
      <w:r w:rsidR="23875B67" w:rsidRPr="11CC666E">
        <w:rPr>
          <w:rFonts w:ascii="Times New Roman" w:eastAsia="Times New Roman" w:hAnsi="Times New Roman" w:cs="Times New Roman"/>
          <w:color w:val="1C2127"/>
          <w:sz w:val="24"/>
          <w:szCs w:val="24"/>
        </w:rPr>
        <w:t xml:space="preserve">, thousands of displaced persons and foreign terrorist fighters remained in camps and detention facilities in northeast Syria. As of February 2026, the Roj camp continues to house approximately 2,300 displaced persons, primarily </w:t>
      </w:r>
      <w:r w:rsidR="37521BA1" w:rsidRPr="11CC666E">
        <w:rPr>
          <w:rFonts w:ascii="Times New Roman" w:eastAsia="Times New Roman" w:hAnsi="Times New Roman" w:cs="Times New Roman"/>
          <w:color w:val="1C2127"/>
          <w:sz w:val="24"/>
          <w:szCs w:val="24"/>
        </w:rPr>
        <w:t xml:space="preserve">third country national </w:t>
      </w:r>
      <w:r w:rsidR="23875B67" w:rsidRPr="11CC666E">
        <w:rPr>
          <w:rFonts w:ascii="Times New Roman" w:eastAsia="Times New Roman" w:hAnsi="Times New Roman" w:cs="Times New Roman"/>
          <w:color w:val="1C2127"/>
          <w:sz w:val="24"/>
          <w:szCs w:val="24"/>
        </w:rPr>
        <w:t xml:space="preserve">women and children. </w:t>
      </w:r>
      <w:r w:rsidR="7AACA11C" w:rsidRPr="11CC666E">
        <w:rPr>
          <w:rFonts w:ascii="Times New Roman" w:eastAsia="Times New Roman" w:hAnsi="Times New Roman" w:cs="Times New Roman"/>
          <w:color w:val="1C2127"/>
          <w:sz w:val="24"/>
          <w:szCs w:val="24"/>
        </w:rPr>
        <w:t xml:space="preserve"> </w:t>
      </w:r>
      <w:r w:rsidR="23875B67" w:rsidRPr="11CC666E">
        <w:rPr>
          <w:rFonts w:ascii="Times New Roman" w:eastAsia="Times New Roman" w:hAnsi="Times New Roman" w:cs="Times New Roman"/>
          <w:color w:val="1C2127"/>
          <w:sz w:val="24"/>
          <w:szCs w:val="24"/>
        </w:rPr>
        <w:t xml:space="preserve">The closure of the al-Hol camp and the transfer of its population to other locations, including the </w:t>
      </w:r>
      <w:proofErr w:type="spellStart"/>
      <w:r w:rsidR="23875B67" w:rsidRPr="11CC666E">
        <w:rPr>
          <w:rFonts w:ascii="Times New Roman" w:eastAsia="Times New Roman" w:hAnsi="Times New Roman" w:cs="Times New Roman"/>
          <w:color w:val="1C2127"/>
          <w:sz w:val="24"/>
          <w:szCs w:val="24"/>
        </w:rPr>
        <w:t>Akburhan</w:t>
      </w:r>
      <w:proofErr w:type="spellEnd"/>
      <w:r w:rsidR="23875B67" w:rsidRPr="11CC666E">
        <w:rPr>
          <w:rFonts w:ascii="Times New Roman" w:eastAsia="Times New Roman" w:hAnsi="Times New Roman" w:cs="Times New Roman"/>
          <w:color w:val="1C2127"/>
          <w:sz w:val="24"/>
          <w:szCs w:val="24"/>
        </w:rPr>
        <w:t xml:space="preserve"> camp in Aleppo</w:t>
      </w:r>
      <w:r w:rsidR="21204AC8" w:rsidRPr="11CC666E">
        <w:rPr>
          <w:rFonts w:ascii="Times New Roman" w:eastAsia="Times New Roman" w:hAnsi="Times New Roman" w:cs="Times New Roman"/>
          <w:color w:val="1C2127"/>
          <w:sz w:val="24"/>
          <w:szCs w:val="24"/>
        </w:rPr>
        <w:t>, and the transfer of thousands of alleged ISIS detainees from</w:t>
      </w:r>
      <w:r w:rsidR="1842EAED" w:rsidRPr="11CC666E">
        <w:rPr>
          <w:rFonts w:ascii="Times New Roman" w:eastAsia="Times New Roman" w:hAnsi="Times New Roman" w:cs="Times New Roman"/>
          <w:color w:val="1C2127"/>
          <w:sz w:val="24"/>
          <w:szCs w:val="24"/>
        </w:rPr>
        <w:t xml:space="preserve"> </w:t>
      </w:r>
      <w:r w:rsidR="23875B67" w:rsidRPr="11CC666E">
        <w:rPr>
          <w:rFonts w:ascii="Times New Roman" w:eastAsia="Times New Roman" w:hAnsi="Times New Roman" w:cs="Times New Roman"/>
          <w:color w:val="1C2127"/>
          <w:sz w:val="24"/>
          <w:szCs w:val="24"/>
        </w:rPr>
        <w:t xml:space="preserve">detention facilities </w:t>
      </w:r>
      <w:r w:rsidR="493FE16B" w:rsidRPr="11CC666E">
        <w:rPr>
          <w:rFonts w:ascii="Times New Roman" w:eastAsia="Times New Roman" w:hAnsi="Times New Roman" w:cs="Times New Roman"/>
          <w:color w:val="1C2127"/>
          <w:sz w:val="24"/>
          <w:szCs w:val="24"/>
        </w:rPr>
        <w:t>in northeast Syria to</w:t>
      </w:r>
      <w:r w:rsidR="23875B67" w:rsidRPr="11CC666E">
        <w:rPr>
          <w:rFonts w:ascii="Times New Roman" w:eastAsia="Times New Roman" w:hAnsi="Times New Roman" w:cs="Times New Roman"/>
          <w:color w:val="1C2127"/>
          <w:sz w:val="24"/>
          <w:szCs w:val="24"/>
        </w:rPr>
        <w:t xml:space="preserve"> Iraq, have shifted the landscape of the ongoing humanitarian and security crisis. </w:t>
      </w:r>
      <w:r w:rsidR="46A23F82" w:rsidRPr="11CC666E">
        <w:rPr>
          <w:rFonts w:ascii="Times New Roman" w:eastAsia="Times New Roman" w:hAnsi="Times New Roman" w:cs="Times New Roman"/>
          <w:color w:val="1C2127"/>
          <w:sz w:val="24"/>
          <w:szCs w:val="24"/>
        </w:rPr>
        <w:t xml:space="preserve"> </w:t>
      </w:r>
      <w:r w:rsidR="23875B67" w:rsidRPr="11CC666E">
        <w:rPr>
          <w:rFonts w:ascii="Times New Roman" w:eastAsia="Times New Roman" w:hAnsi="Times New Roman" w:cs="Times New Roman"/>
          <w:color w:val="1C2127"/>
          <w:sz w:val="24"/>
          <w:szCs w:val="24"/>
        </w:rPr>
        <w:t>A small number of detainees and displaced persons remain in SDF custody in northeast Syria, presenting ongoing challenges for the international community.</w:t>
      </w:r>
    </w:p>
    <w:p w14:paraId="765245F9" w14:textId="73DC203C" w:rsidR="005D070A" w:rsidRPr="006077CC" w:rsidRDefault="005D070A"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p>
    <w:p w14:paraId="1021A109" w14:textId="0ED9DFC4" w:rsidR="005D070A" w:rsidRPr="006077CC" w:rsidRDefault="23875B67"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The United States supports the repatriation, rehabilitation, reintegration, and, where appropriate, prosecution of all foreign nationals</w:t>
      </w:r>
      <w:r w:rsidR="556B1AD3" w:rsidRPr="11CC666E">
        <w:rPr>
          <w:rFonts w:ascii="Times New Roman" w:eastAsia="Times New Roman" w:hAnsi="Times New Roman" w:cs="Times New Roman"/>
          <w:color w:val="1C2127"/>
          <w:sz w:val="24"/>
          <w:szCs w:val="24"/>
        </w:rPr>
        <w:t xml:space="preserve"> in Syria and Iraq</w:t>
      </w:r>
      <w:r w:rsidRPr="11CC666E">
        <w:rPr>
          <w:rFonts w:ascii="Times New Roman" w:eastAsia="Times New Roman" w:hAnsi="Times New Roman" w:cs="Times New Roman"/>
          <w:color w:val="1C2127"/>
          <w:sz w:val="24"/>
          <w:szCs w:val="24"/>
        </w:rPr>
        <w:t xml:space="preserve">, as well as the safe return of Syrians to their home communities. </w:t>
      </w:r>
      <w:r w:rsidR="7A07993F"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 xml:space="preserve">The Bureau of Counterterrorism (CT) works closely with the governments of Iraq and Syria, as well as with recipient countries, to facilitate these efforts. </w:t>
      </w:r>
      <w:r w:rsidR="69C4A2E6"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However, many governments—particularly in North Africa, the Middle East, Eastern Europe, and Central Asia—face significant obstacles in managing the return and reintegration of foreign terrorist fighters and their families.</w:t>
      </w:r>
    </w:p>
    <w:p w14:paraId="7E91B644" w14:textId="378F5790" w:rsidR="005D070A" w:rsidRPr="006077CC" w:rsidRDefault="005D070A"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p>
    <w:p w14:paraId="06D3171B" w14:textId="11235F82" w:rsidR="005D070A" w:rsidRPr="006077CC" w:rsidRDefault="23875B67"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 xml:space="preserve">This program is designed to address these challenges by improving law enforcement engagement with returnee populations. </w:t>
      </w:r>
      <w:r w:rsidR="271039BB"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The goal is to reduce community tensions, prevent radicalization, and support successful reintegration.</w:t>
      </w:r>
      <w:r w:rsidR="3F356737"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 xml:space="preserve"> The program will initially focus on Azerbaijan, Bosnia and Herzegovina, the Maldives, Tajikistan, Indonesia,</w:t>
      </w:r>
      <w:r w:rsidR="219F3986" w:rsidRPr="11CC666E">
        <w:rPr>
          <w:rFonts w:ascii="Times New Roman" w:eastAsia="Times New Roman" w:hAnsi="Times New Roman" w:cs="Times New Roman"/>
          <w:color w:val="1C2127"/>
          <w:sz w:val="24"/>
          <w:szCs w:val="24"/>
        </w:rPr>
        <w:t xml:space="preserve"> Iraq,</w:t>
      </w:r>
      <w:r w:rsidRPr="11CC666E">
        <w:rPr>
          <w:rFonts w:ascii="Times New Roman" w:eastAsia="Times New Roman" w:hAnsi="Times New Roman" w:cs="Times New Roman"/>
          <w:color w:val="1C2127"/>
          <w:sz w:val="24"/>
          <w:szCs w:val="24"/>
        </w:rPr>
        <w:t xml:space="preserve"> and Trinidad and Tobago, with the possibility of expanding to additional countries in coordination with </w:t>
      </w:r>
      <w:r w:rsidR="0302E09C" w:rsidRPr="11CC666E">
        <w:rPr>
          <w:rFonts w:ascii="Times New Roman" w:eastAsia="Times New Roman" w:hAnsi="Times New Roman" w:cs="Times New Roman"/>
          <w:color w:val="1C2127"/>
          <w:sz w:val="24"/>
          <w:szCs w:val="24"/>
        </w:rPr>
        <w:t>the State Department</w:t>
      </w:r>
      <w:r w:rsidRPr="11CC666E">
        <w:rPr>
          <w:rFonts w:ascii="Times New Roman" w:eastAsia="Times New Roman" w:hAnsi="Times New Roman" w:cs="Times New Roman"/>
          <w:color w:val="1C2127"/>
          <w:sz w:val="24"/>
          <w:szCs w:val="24"/>
        </w:rPr>
        <w:t xml:space="preserve"> and relevant U.S. Embassies.</w:t>
      </w:r>
    </w:p>
    <w:p w14:paraId="1C8EBB5D" w14:textId="793014FD" w:rsidR="005D070A" w:rsidRPr="006077CC" w:rsidRDefault="005D070A"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p>
    <w:p w14:paraId="6B9250BC" w14:textId="144CB735" w:rsidR="005D070A" w:rsidRPr="006077CC" w:rsidRDefault="22BB7659"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The primary outcome of this program is to strengthen law enforcement’s ability to engage productively with individuals repatriated from northeast Syria and Iraq, thereby reducing the risk of terrorist radicalization and recidivism.</w:t>
      </w:r>
      <w:r w:rsidR="00DE34BE"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 xml:space="preserve"> </w:t>
      </w:r>
      <w:r w:rsidR="002934A3" w:rsidRPr="11CC666E">
        <w:rPr>
          <w:rFonts w:ascii="Times New Roman" w:eastAsia="Times New Roman" w:hAnsi="Times New Roman" w:cs="Times New Roman"/>
          <w:color w:val="1C2127"/>
          <w:sz w:val="24"/>
          <w:szCs w:val="24"/>
        </w:rPr>
        <w:t xml:space="preserve">Applicants should design and propose a </w:t>
      </w:r>
      <w:r w:rsidRPr="11CC666E">
        <w:rPr>
          <w:rFonts w:ascii="Times New Roman" w:eastAsia="Times New Roman" w:hAnsi="Times New Roman" w:cs="Times New Roman"/>
          <w:color w:val="1C2127"/>
          <w:sz w:val="24"/>
          <w:szCs w:val="24"/>
        </w:rPr>
        <w:t xml:space="preserve">program </w:t>
      </w:r>
      <w:r w:rsidR="00927A0C" w:rsidRPr="11CC666E">
        <w:rPr>
          <w:rFonts w:ascii="Times New Roman" w:eastAsia="Times New Roman" w:hAnsi="Times New Roman" w:cs="Times New Roman"/>
          <w:color w:val="1C2127"/>
          <w:sz w:val="24"/>
          <w:szCs w:val="24"/>
        </w:rPr>
        <w:t>that can be flexibly implemented in priority countries identified in coordination with CT</w:t>
      </w:r>
      <w:r w:rsidR="00AD255E" w:rsidRPr="11CC666E">
        <w:rPr>
          <w:rFonts w:ascii="Times New Roman" w:eastAsia="Times New Roman" w:hAnsi="Times New Roman" w:cs="Times New Roman"/>
          <w:color w:val="1C2127"/>
          <w:sz w:val="24"/>
          <w:szCs w:val="24"/>
        </w:rPr>
        <w:t xml:space="preserve"> </w:t>
      </w:r>
      <w:r w:rsidRPr="11CC666E">
        <w:rPr>
          <w:rFonts w:ascii="Times New Roman" w:eastAsia="Times New Roman" w:hAnsi="Times New Roman" w:cs="Times New Roman"/>
          <w:color w:val="1C2127"/>
          <w:sz w:val="24"/>
          <w:szCs w:val="24"/>
        </w:rPr>
        <w:t>to:</w:t>
      </w:r>
    </w:p>
    <w:p w14:paraId="460FCB18" w14:textId="1CD4A742" w:rsidR="005D070A" w:rsidRPr="006077CC" w:rsidRDefault="005D070A" w:rsidP="6C6B5926">
      <w:pPr>
        <w:shd w:val="clear" w:color="auto" w:fill="FFFFFF" w:themeFill="background1"/>
        <w:spacing w:after="0" w:line="240" w:lineRule="auto"/>
        <w:textAlignment w:val="baseline"/>
        <w:rPr>
          <w:rFonts w:ascii="Times New Roman" w:eastAsia="Times New Roman" w:hAnsi="Times New Roman" w:cs="Times New Roman"/>
          <w:color w:val="1C2127"/>
          <w:sz w:val="24"/>
          <w:szCs w:val="24"/>
        </w:rPr>
      </w:pPr>
    </w:p>
    <w:p w14:paraId="38814301" w14:textId="1B7673C4" w:rsidR="005D070A" w:rsidRPr="006077CC" w:rsidRDefault="22BB7659" w:rsidP="006C2320">
      <w:pPr>
        <w:pStyle w:val="ListParagraph"/>
        <w:numPr>
          <w:ilvl w:val="0"/>
          <w:numId w:val="1"/>
        </w:numPr>
        <w:shd w:val="clear" w:color="auto" w:fill="FFFFFF" w:themeFill="background1"/>
        <w:spacing w:after="0" w:line="240" w:lineRule="auto"/>
        <w:ind w:left="720"/>
        <w:contextualSpacing w:val="0"/>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Improve law enforcement interactions with returnees and their communities to foster trust and reduce local tensions.</w:t>
      </w:r>
    </w:p>
    <w:p w14:paraId="7DAEB025" w14:textId="3072558E" w:rsidR="005D070A" w:rsidRPr="006077CC" w:rsidRDefault="22BB7659" w:rsidP="006C2320">
      <w:pPr>
        <w:pStyle w:val="ListParagraph"/>
        <w:numPr>
          <w:ilvl w:val="0"/>
          <w:numId w:val="1"/>
        </w:numPr>
        <w:shd w:val="clear" w:color="auto" w:fill="FFFFFF" w:themeFill="background1"/>
        <w:spacing w:after="0" w:line="240" w:lineRule="auto"/>
        <w:ind w:left="720"/>
        <w:contextualSpacing w:val="0"/>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Enhance law enforcement interventions in situations involving returnees, with the goal of preventing conflict and supporting community stability.</w:t>
      </w:r>
    </w:p>
    <w:p w14:paraId="388AD3ED" w14:textId="4FA98EEF" w:rsidR="005D070A" w:rsidRPr="006077CC" w:rsidRDefault="22BB7659" w:rsidP="006C2320">
      <w:pPr>
        <w:pStyle w:val="ListParagraph"/>
        <w:numPr>
          <w:ilvl w:val="0"/>
          <w:numId w:val="1"/>
        </w:numPr>
        <w:shd w:val="clear" w:color="auto" w:fill="FFFFFF" w:themeFill="background1"/>
        <w:spacing w:after="0" w:line="240" w:lineRule="auto"/>
        <w:ind w:left="720"/>
        <w:contextualSpacing w:val="0"/>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Increase the effectiveness of law enforcement monitoring of returnee populations, including the establishment of early warning mechanisms to identify individuals at risk of radicalization or reengagement in terrorist activity.</w:t>
      </w:r>
    </w:p>
    <w:p w14:paraId="4C61E0CB" w14:textId="4DB85A77" w:rsidR="005D070A" w:rsidRPr="006077CC" w:rsidRDefault="22BB7659" w:rsidP="006C2320">
      <w:pPr>
        <w:pStyle w:val="ListParagraph"/>
        <w:numPr>
          <w:ilvl w:val="0"/>
          <w:numId w:val="1"/>
        </w:numPr>
        <w:shd w:val="clear" w:color="auto" w:fill="FFFFFF" w:themeFill="background1"/>
        <w:spacing w:after="0" w:line="240" w:lineRule="auto"/>
        <w:ind w:left="720"/>
        <w:contextualSpacing w:val="0"/>
        <w:textAlignment w:val="baseline"/>
        <w:rPr>
          <w:rFonts w:ascii="Times New Roman" w:eastAsia="Times New Roman" w:hAnsi="Times New Roman" w:cs="Times New Roman"/>
          <w:color w:val="1C2127"/>
          <w:sz w:val="24"/>
          <w:szCs w:val="24"/>
        </w:rPr>
      </w:pPr>
      <w:r w:rsidRPr="11CC666E">
        <w:rPr>
          <w:rFonts w:ascii="Times New Roman" w:eastAsia="Times New Roman" w:hAnsi="Times New Roman" w:cs="Times New Roman"/>
          <w:color w:val="1C2127"/>
          <w:sz w:val="24"/>
          <w:szCs w:val="24"/>
        </w:rPr>
        <w:t>Support the safe and sustainable reintegration of returnees, contributing to broader U.S. national security objectives</w:t>
      </w:r>
      <w:r w:rsidR="71397887" w:rsidRPr="11CC666E">
        <w:rPr>
          <w:rFonts w:ascii="Times New Roman" w:eastAsia="Times New Roman" w:hAnsi="Times New Roman" w:cs="Times New Roman"/>
          <w:color w:val="1C2127"/>
          <w:sz w:val="24"/>
          <w:szCs w:val="24"/>
        </w:rPr>
        <w:t>.</w:t>
      </w:r>
    </w:p>
    <w:p w14:paraId="1F816140" w14:textId="3416E0C5" w:rsidR="6C6B5926" w:rsidRDefault="6C6B5926" w:rsidP="6C6B5926">
      <w:pPr>
        <w:shd w:val="clear" w:color="auto" w:fill="FFFFFF" w:themeFill="background1"/>
        <w:spacing w:after="0" w:line="240" w:lineRule="auto"/>
        <w:rPr>
          <w:rFonts w:ascii="Times New Roman" w:eastAsia="Times New Roman" w:hAnsi="Times New Roman" w:cs="Times New Roman"/>
          <w:color w:val="1C2127"/>
          <w:sz w:val="24"/>
          <w:szCs w:val="24"/>
        </w:rPr>
      </w:pPr>
    </w:p>
    <w:p w14:paraId="42A865EA" w14:textId="1C0DCC98" w:rsidR="00604F35" w:rsidRPr="006077CC" w:rsidRDefault="52D851B6" w:rsidP="006C2320">
      <w:pPr>
        <w:pStyle w:val="Heading5"/>
        <w:keepNext w:val="0"/>
        <w:keepLines w:val="0"/>
        <w:numPr>
          <w:ilvl w:val="0"/>
          <w:numId w:val="19"/>
        </w:numPr>
        <w:spacing w:before="0" w:line="240" w:lineRule="auto"/>
        <w:ind w:left="0"/>
        <w:rPr>
          <w:rFonts w:ascii="Times New Roman" w:eastAsia="Times New Roman" w:hAnsi="Times New Roman" w:cs="Times New Roman"/>
          <w:b/>
          <w:bCs/>
          <w:i/>
          <w:iCs/>
          <w:color w:val="auto"/>
          <w:sz w:val="24"/>
          <w:szCs w:val="24"/>
        </w:rPr>
      </w:pPr>
      <w:r w:rsidRPr="6C6B5926">
        <w:rPr>
          <w:rFonts w:ascii="Times New Roman" w:eastAsia="Times New Roman" w:hAnsi="Times New Roman" w:cs="Times New Roman"/>
          <w:b/>
          <w:bCs/>
          <w:i/>
          <w:iCs/>
          <w:color w:val="auto"/>
          <w:sz w:val="24"/>
          <w:szCs w:val="24"/>
        </w:rPr>
        <w:t xml:space="preserve">Substantial Involvement </w:t>
      </w:r>
    </w:p>
    <w:p w14:paraId="5F9CA624" w14:textId="004926B2" w:rsidR="499F0518" w:rsidRDefault="499F0518" w:rsidP="6C6B5926">
      <w:pPr>
        <w:shd w:val="clear" w:color="auto" w:fill="FFFFFF" w:themeFill="background1"/>
        <w:spacing w:after="0" w:line="240" w:lineRule="auto"/>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lastRenderedPageBreak/>
        <w:t xml:space="preserve">Substantial involvement will include, at a minimum, participation in biweekly written reporting and biweekly coordination calls. </w:t>
      </w:r>
      <w:r w:rsidR="1512CD18"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The recipient will provide biweekly updates on activities, progress against milestones, emerging risks, and monitoring and evaluation findings. CT will hold biweekly calls with the recipient to review these updates; discuss technical, programmatic, and policy issues; provide guidance and feedback on implementation; and, as necessary, concur </w:t>
      </w:r>
      <w:proofErr w:type="gramStart"/>
      <w:r w:rsidRPr="11CC666E">
        <w:rPr>
          <w:rFonts w:ascii="Times New Roman" w:eastAsia="Times New Roman" w:hAnsi="Times New Roman" w:cs="Times New Roman"/>
          <w:sz w:val="24"/>
          <w:szCs w:val="24"/>
        </w:rPr>
        <w:t>on</w:t>
      </w:r>
      <w:proofErr w:type="gramEnd"/>
      <w:r w:rsidRPr="11CC666E">
        <w:rPr>
          <w:rFonts w:ascii="Times New Roman" w:eastAsia="Times New Roman" w:hAnsi="Times New Roman" w:cs="Times New Roman"/>
          <w:sz w:val="24"/>
          <w:szCs w:val="24"/>
        </w:rPr>
        <w:t xml:space="preserve"> proposed adjustments to work plans, training curricula, and engagement strategies. </w:t>
      </w:r>
      <w:r w:rsidR="09F39DB3"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CT </w:t>
      </w:r>
      <w:r w:rsidR="00211752" w:rsidRPr="11CC666E">
        <w:rPr>
          <w:rFonts w:ascii="Times New Roman" w:eastAsia="Times New Roman" w:hAnsi="Times New Roman" w:cs="Times New Roman"/>
          <w:sz w:val="24"/>
          <w:szCs w:val="24"/>
        </w:rPr>
        <w:t xml:space="preserve">will </w:t>
      </w:r>
      <w:r w:rsidRPr="11CC666E">
        <w:rPr>
          <w:rFonts w:ascii="Times New Roman" w:eastAsia="Times New Roman" w:hAnsi="Times New Roman" w:cs="Times New Roman"/>
          <w:sz w:val="24"/>
          <w:szCs w:val="24"/>
        </w:rPr>
        <w:t>also provide input on the identification of partner law enforcement entities, the sequencing and prioritization of activities, and the development of tools or materials, while the recipient retains primary responsibility for day‑to‑day management and execution of the program.</w:t>
      </w:r>
    </w:p>
    <w:p w14:paraId="5FD8FAEA" w14:textId="77777777" w:rsidR="000F5615" w:rsidRPr="006077CC" w:rsidRDefault="000F5615" w:rsidP="6C6B5926">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p>
    <w:p w14:paraId="16F569D0" w14:textId="019460DA" w:rsidR="00CB29C7" w:rsidRPr="006077CC" w:rsidRDefault="01BB22F3" w:rsidP="6C6B5926">
      <w:pPr>
        <w:pStyle w:val="Heading1"/>
        <w:keepNext w:val="0"/>
        <w:keepLines w:val="0"/>
        <w:spacing w:before="0" w:line="240" w:lineRule="auto"/>
        <w:rPr>
          <w:rFonts w:ascii="Times New Roman" w:eastAsia="Times New Roman" w:hAnsi="Times New Roman" w:cs="Times New Roman"/>
          <w:b/>
          <w:bCs/>
          <w:color w:val="auto"/>
          <w:sz w:val="24"/>
          <w:szCs w:val="24"/>
        </w:rPr>
      </w:pPr>
      <w:bookmarkStart w:id="4" w:name="_Toc1923582906"/>
      <w:r w:rsidRPr="6C6B5926">
        <w:rPr>
          <w:rFonts w:ascii="Times New Roman" w:eastAsia="Times New Roman" w:hAnsi="Times New Roman" w:cs="Times New Roman"/>
          <w:b/>
          <w:bCs/>
          <w:color w:val="auto"/>
          <w:sz w:val="24"/>
          <w:szCs w:val="24"/>
        </w:rPr>
        <w:t>D</w:t>
      </w:r>
      <w:r w:rsidR="1EE11E48" w:rsidRPr="6C6B5926">
        <w:rPr>
          <w:rFonts w:ascii="Times New Roman" w:eastAsia="Times New Roman" w:hAnsi="Times New Roman" w:cs="Times New Roman"/>
          <w:b/>
          <w:bCs/>
          <w:color w:val="auto"/>
          <w:sz w:val="24"/>
          <w:szCs w:val="24"/>
        </w:rPr>
        <w:t xml:space="preserve">. </w:t>
      </w:r>
      <w:r w:rsidR="69C4A198" w:rsidRPr="6C6B5926">
        <w:rPr>
          <w:rFonts w:ascii="Times New Roman" w:eastAsia="Times New Roman" w:hAnsi="Times New Roman" w:cs="Times New Roman"/>
          <w:b/>
          <w:bCs/>
          <w:color w:val="auto"/>
          <w:sz w:val="24"/>
          <w:szCs w:val="24"/>
        </w:rPr>
        <w:t>Application Contents and Format</w:t>
      </w:r>
      <w:bookmarkEnd w:id="4"/>
    </w:p>
    <w:p w14:paraId="00B86FC6" w14:textId="43CD4B55" w:rsidR="6C6B5926" w:rsidRDefault="6C6B5926" w:rsidP="6C6B5926">
      <w:pPr>
        <w:spacing w:after="0" w:line="240" w:lineRule="auto"/>
        <w:rPr>
          <w:rFonts w:ascii="Times New Roman" w:eastAsia="Times New Roman" w:hAnsi="Times New Roman" w:cs="Times New Roman"/>
          <w:sz w:val="24"/>
          <w:szCs w:val="24"/>
        </w:rPr>
      </w:pPr>
    </w:p>
    <w:p w14:paraId="44951BF1" w14:textId="3F2B78D5" w:rsidR="003F3266" w:rsidRPr="006077CC" w:rsidRDefault="499B743B"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u w:val="single"/>
        </w:rPr>
        <w:t>Please follow all instructions below carefully</w:t>
      </w:r>
      <w:r w:rsidRPr="6C6B5926">
        <w:rPr>
          <w:rFonts w:ascii="Times New Roman" w:eastAsia="Times New Roman" w:hAnsi="Times New Roman" w:cs="Times New Roman"/>
          <w:sz w:val="24"/>
          <w:szCs w:val="24"/>
        </w:rPr>
        <w:t xml:space="preserve">. </w:t>
      </w:r>
      <w:r w:rsidR="5CACFCDE" w:rsidRPr="6C6B5926">
        <w:rPr>
          <w:rFonts w:ascii="Times New Roman" w:eastAsia="Times New Roman" w:hAnsi="Times New Roman" w:cs="Times New Roman"/>
          <w:sz w:val="24"/>
          <w:szCs w:val="24"/>
        </w:rPr>
        <w:t xml:space="preserve"> </w:t>
      </w:r>
      <w:r w:rsidRPr="6C6B5926">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30A6A389" w14:textId="77777777" w:rsidR="00184B93" w:rsidRPr="006077CC" w:rsidRDefault="00184B93"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48C573" w14:textId="5B2E002B" w:rsidR="00AD60CC" w:rsidRPr="006077CC" w:rsidRDefault="217B1AEF" w:rsidP="6C6B5926">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6C6B5926">
        <w:rPr>
          <w:rFonts w:ascii="Times New Roman" w:eastAsia="Times New Roman" w:hAnsi="Times New Roman" w:cs="Times New Roman"/>
          <w:b/>
          <w:bCs/>
          <w:sz w:val="24"/>
          <w:szCs w:val="24"/>
        </w:rPr>
        <w:t>Content of Application</w:t>
      </w:r>
    </w:p>
    <w:p w14:paraId="238A047A" w14:textId="4691B549" w:rsidR="003F3266" w:rsidRPr="006077CC" w:rsidRDefault="217B1AEF"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Please ensure:</w:t>
      </w:r>
    </w:p>
    <w:p w14:paraId="00DA8694" w14:textId="200F55AF" w:rsidR="003F3266" w:rsidRPr="006077CC" w:rsidRDefault="5AB6E48B" w:rsidP="006C2320">
      <w:pPr>
        <w:numPr>
          <w:ilvl w:val="0"/>
          <w:numId w:val="2"/>
        </w:numPr>
        <w:shd w:val="clear" w:color="auto" w:fill="FFFFFF" w:themeFill="background1"/>
        <w:spacing w:after="0" w:line="240" w:lineRule="auto"/>
        <w:ind w:left="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The proposal clearly addresses the </w:t>
      </w:r>
      <w:r w:rsidR="07963A65" w:rsidRPr="6C6B5926">
        <w:rPr>
          <w:rFonts w:ascii="Times New Roman" w:eastAsia="Times New Roman" w:hAnsi="Times New Roman" w:cs="Times New Roman"/>
          <w:sz w:val="24"/>
          <w:szCs w:val="24"/>
        </w:rPr>
        <w:t xml:space="preserve">goal(s), objective(s), and </w:t>
      </w:r>
      <w:r w:rsidR="267E8B25" w:rsidRPr="6C6B5926">
        <w:rPr>
          <w:rFonts w:ascii="Times New Roman" w:eastAsia="Times New Roman" w:hAnsi="Times New Roman" w:cs="Times New Roman"/>
          <w:sz w:val="24"/>
          <w:szCs w:val="24"/>
        </w:rPr>
        <w:t xml:space="preserve">CT </w:t>
      </w:r>
      <w:r w:rsidR="7FE4A122" w:rsidRPr="6C6B5926">
        <w:rPr>
          <w:rFonts w:ascii="Times New Roman" w:eastAsia="Times New Roman" w:hAnsi="Times New Roman" w:cs="Times New Roman"/>
          <w:sz w:val="24"/>
          <w:szCs w:val="24"/>
        </w:rPr>
        <w:t>outcome</w:t>
      </w:r>
      <w:r w:rsidR="07963A65" w:rsidRPr="6C6B5926">
        <w:rPr>
          <w:rFonts w:ascii="Times New Roman" w:eastAsia="Times New Roman" w:hAnsi="Times New Roman" w:cs="Times New Roman"/>
          <w:sz w:val="24"/>
          <w:szCs w:val="24"/>
        </w:rPr>
        <w:t>(</w:t>
      </w:r>
      <w:r w:rsidR="7FE4A122" w:rsidRPr="6C6B5926">
        <w:rPr>
          <w:rFonts w:ascii="Times New Roman" w:eastAsia="Times New Roman" w:hAnsi="Times New Roman" w:cs="Times New Roman"/>
          <w:sz w:val="24"/>
          <w:szCs w:val="24"/>
        </w:rPr>
        <w:t>s</w:t>
      </w:r>
      <w:r w:rsidR="07963A65" w:rsidRPr="6C6B5926">
        <w:rPr>
          <w:rFonts w:ascii="Times New Roman" w:eastAsia="Times New Roman" w:hAnsi="Times New Roman" w:cs="Times New Roman"/>
          <w:sz w:val="24"/>
          <w:szCs w:val="24"/>
        </w:rPr>
        <w:t>)</w:t>
      </w:r>
      <w:r w:rsidRPr="6C6B5926">
        <w:rPr>
          <w:rFonts w:ascii="Times New Roman" w:eastAsia="Times New Roman" w:hAnsi="Times New Roman" w:cs="Times New Roman"/>
          <w:sz w:val="24"/>
          <w:szCs w:val="24"/>
        </w:rPr>
        <w:t xml:space="preserve"> of this funding opportunity</w:t>
      </w:r>
      <w:r w:rsidR="679B2FBB" w:rsidRPr="6C6B5926">
        <w:rPr>
          <w:rFonts w:ascii="Times New Roman" w:eastAsia="Times New Roman" w:hAnsi="Times New Roman" w:cs="Times New Roman"/>
          <w:sz w:val="24"/>
          <w:szCs w:val="24"/>
        </w:rPr>
        <w:t>.</w:t>
      </w:r>
    </w:p>
    <w:p w14:paraId="5A698F77" w14:textId="0756EBF3" w:rsidR="003F3266" w:rsidRPr="006077CC" w:rsidRDefault="217B1AEF" w:rsidP="006C2320">
      <w:pPr>
        <w:numPr>
          <w:ilvl w:val="0"/>
          <w:numId w:val="2"/>
        </w:numPr>
        <w:shd w:val="clear" w:color="auto" w:fill="FFFFFF" w:themeFill="background1"/>
        <w:spacing w:after="0" w:line="240" w:lineRule="auto"/>
        <w:ind w:left="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All documents are in English</w:t>
      </w:r>
      <w:r w:rsidR="5CACFCDE" w:rsidRPr="6C6B5926">
        <w:rPr>
          <w:rFonts w:ascii="Times New Roman" w:eastAsia="Times New Roman" w:hAnsi="Times New Roman" w:cs="Times New Roman"/>
          <w:sz w:val="24"/>
          <w:szCs w:val="24"/>
        </w:rPr>
        <w:t>.</w:t>
      </w:r>
    </w:p>
    <w:p w14:paraId="1EB1AED0" w14:textId="2CA686CC" w:rsidR="003F3266" w:rsidRPr="006077CC" w:rsidRDefault="217B1AEF" w:rsidP="006C2320">
      <w:pPr>
        <w:numPr>
          <w:ilvl w:val="0"/>
          <w:numId w:val="2"/>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All budgets are in U.S. dollars</w:t>
      </w:r>
      <w:r w:rsidR="5CACFCDE" w:rsidRPr="6C6B5926">
        <w:rPr>
          <w:rFonts w:ascii="Times New Roman" w:eastAsia="Times New Roman" w:hAnsi="Times New Roman" w:cs="Times New Roman"/>
          <w:sz w:val="24"/>
          <w:szCs w:val="24"/>
        </w:rPr>
        <w:t>.</w:t>
      </w:r>
    </w:p>
    <w:p w14:paraId="218C13B1" w14:textId="0B8DF875" w:rsidR="003F3266" w:rsidRPr="006077CC" w:rsidRDefault="003F3266" w:rsidP="006C2320">
      <w:pPr>
        <w:numPr>
          <w:ilvl w:val="0"/>
          <w:numId w:val="2"/>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pages are numbered</w:t>
      </w:r>
      <w:r w:rsidR="007C2A0F">
        <w:rPr>
          <w:rFonts w:ascii="Times New Roman" w:eastAsia="Times New Roman" w:hAnsi="Times New Roman" w:cs="Times New Roman"/>
          <w:sz w:val="24"/>
          <w:szCs w:val="24"/>
        </w:rPr>
        <w:t>.</w:t>
      </w:r>
    </w:p>
    <w:p w14:paraId="15DC34A3" w14:textId="19428AB6" w:rsidR="003F3266" w:rsidRPr="006077CC" w:rsidRDefault="003F3266" w:rsidP="006C2320">
      <w:pPr>
        <w:numPr>
          <w:ilvl w:val="0"/>
          <w:numId w:val="2"/>
        </w:numPr>
        <w:shd w:val="clear" w:color="auto" w:fill="FFFFFF" w:themeFill="background1"/>
        <w:spacing w:after="0" w:line="240" w:lineRule="auto"/>
        <w:ind w:left="0" w:firstLine="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All documents are formatted to 8 ½ x 11 paper</w:t>
      </w:r>
      <w:r w:rsidR="007C2A0F">
        <w:rPr>
          <w:rFonts w:ascii="Times New Roman" w:eastAsia="Times New Roman" w:hAnsi="Times New Roman" w:cs="Times New Roman"/>
          <w:sz w:val="24"/>
          <w:szCs w:val="24"/>
        </w:rPr>
        <w:t>.</w:t>
      </w:r>
    </w:p>
    <w:p w14:paraId="3BDC01B2" w14:textId="28D03525" w:rsidR="003F3266" w:rsidRPr="006077CC" w:rsidRDefault="582BFBDC" w:rsidP="006C2320">
      <w:pPr>
        <w:numPr>
          <w:ilvl w:val="0"/>
          <w:numId w:val="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Microsoft Word documents are single-spaced, </w:t>
      </w:r>
      <w:r w:rsidR="05AC3C4F" w:rsidRPr="006077CC">
        <w:rPr>
          <w:rFonts w:ascii="Times New Roman" w:eastAsia="Times New Roman" w:hAnsi="Times New Roman" w:cs="Times New Roman"/>
          <w:sz w:val="24"/>
          <w:szCs w:val="24"/>
        </w:rPr>
        <w:t>12-point</w:t>
      </w:r>
      <w:r w:rsidRPr="006077CC">
        <w:rPr>
          <w:rFonts w:ascii="Times New Roman" w:eastAsia="Times New Roman" w:hAnsi="Times New Roman" w:cs="Times New Roman"/>
          <w:sz w:val="24"/>
          <w:szCs w:val="24"/>
        </w:rPr>
        <w:t xml:space="preserve"> </w:t>
      </w:r>
      <w:r w:rsidR="4E11F99B" w:rsidRPr="006077CC">
        <w:rPr>
          <w:rFonts w:ascii="Times New Roman" w:eastAsia="Times New Roman" w:hAnsi="Times New Roman" w:cs="Times New Roman"/>
          <w:sz w:val="24"/>
          <w:szCs w:val="24"/>
        </w:rPr>
        <w:t xml:space="preserve">Times New Roman </w:t>
      </w:r>
      <w:r w:rsidRPr="006077CC">
        <w:rPr>
          <w:rFonts w:ascii="Times New Roman" w:eastAsia="Times New Roman" w:hAnsi="Times New Roman" w:cs="Times New Roman"/>
          <w:sz w:val="24"/>
          <w:szCs w:val="24"/>
        </w:rPr>
        <w:t>font, with a minimum of 1-inch margins</w:t>
      </w:r>
      <w:r w:rsidR="68272A7D" w:rsidRPr="006077CC">
        <w:rPr>
          <w:rFonts w:ascii="Times New Roman" w:eastAsia="Times New Roman" w:hAnsi="Times New Roman" w:cs="Times New Roman"/>
          <w:sz w:val="24"/>
          <w:szCs w:val="24"/>
        </w:rPr>
        <w:t>.</w:t>
      </w:r>
    </w:p>
    <w:p w14:paraId="0239D12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F195D37" w14:textId="00279649"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6077CC">
        <w:rPr>
          <w:rFonts w:ascii="Times New Roman" w:eastAsia="Times New Roman" w:hAnsi="Times New Roman" w:cs="Times New Roman"/>
          <w:sz w:val="24"/>
          <w:szCs w:val="24"/>
        </w:rPr>
        <w:t xml:space="preserve">The following documents are </w:t>
      </w:r>
      <w:r w:rsidRPr="006077CC">
        <w:rPr>
          <w:rFonts w:ascii="Times New Roman" w:eastAsia="Times New Roman" w:hAnsi="Times New Roman" w:cs="Times New Roman"/>
          <w:b/>
          <w:bCs/>
          <w:sz w:val="24"/>
          <w:szCs w:val="24"/>
          <w:u w:val="single"/>
        </w:rPr>
        <w:t>required</w:t>
      </w:r>
      <w:r w:rsidRPr="006077CC">
        <w:rPr>
          <w:rFonts w:ascii="Times New Roman" w:eastAsia="Times New Roman" w:hAnsi="Times New Roman" w:cs="Times New Roman"/>
          <w:sz w:val="24"/>
          <w:szCs w:val="24"/>
        </w:rPr>
        <w:t>:</w:t>
      </w:r>
      <w:r w:rsidR="00175026" w:rsidRPr="006077CC">
        <w:rPr>
          <w:rFonts w:ascii="Times New Roman" w:eastAsia="Times New Roman" w:hAnsi="Times New Roman" w:cs="Times New Roman"/>
          <w:sz w:val="24"/>
          <w:szCs w:val="24"/>
        </w:rPr>
        <w:t xml:space="preserve">  </w:t>
      </w:r>
    </w:p>
    <w:p w14:paraId="0B1A12F4" w14:textId="28DDBD65" w:rsidR="003F3266" w:rsidRPr="006077CC" w:rsidRDefault="003F3266" w:rsidP="006C2320">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Mandatory application forms</w:t>
      </w:r>
    </w:p>
    <w:p w14:paraId="0255CA86" w14:textId="56939BCA" w:rsidR="003F3266" w:rsidRPr="006077CC" w:rsidRDefault="003F3266" w:rsidP="006C2320">
      <w:pPr>
        <w:pStyle w:val="ListParagraph"/>
        <w:numPr>
          <w:ilvl w:val="0"/>
          <w:numId w:val="5"/>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SF-424 (Application for Federal Assistance – organizations</w:t>
      </w:r>
      <w:r w:rsidR="00752883" w:rsidRPr="006077CC">
        <w:rPr>
          <w:rFonts w:ascii="Times New Roman" w:eastAsia="Times New Roman" w:hAnsi="Times New Roman" w:cs="Times New Roman"/>
          <w:sz w:val="24"/>
          <w:szCs w:val="24"/>
          <w:bdr w:val="none" w:sz="0" w:space="0" w:color="auto" w:frame="1"/>
        </w:rPr>
        <w:t>)</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rPr>
        <w:t> </w:t>
      </w:r>
      <w:r w:rsidR="00D21787" w:rsidRPr="006077CC" w:rsidDel="00D21787">
        <w:rPr>
          <w:rFonts w:ascii="Times New Roman" w:eastAsia="Times New Roman" w:hAnsi="Times New Roman" w:cs="Times New Roman"/>
          <w:sz w:val="24"/>
          <w:szCs w:val="24"/>
        </w:rPr>
        <w:t xml:space="preserve"> </w:t>
      </w:r>
    </w:p>
    <w:p w14:paraId="30472CC7" w14:textId="77CC7BEE" w:rsidR="003F3266" w:rsidRPr="006077CC" w:rsidRDefault="003F3266" w:rsidP="006C2320">
      <w:pPr>
        <w:pStyle w:val="ListParagraph"/>
        <w:numPr>
          <w:ilvl w:val="0"/>
          <w:numId w:val="5"/>
        </w:numPr>
        <w:shd w:val="clear" w:color="auto" w:fill="FFFFFF" w:themeFill="background1"/>
        <w:tabs>
          <w:tab w:val="left" w:pos="2160"/>
        </w:tabs>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009C3034"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424A</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(Budget Information for Non-Construction programs)</w:t>
      </w:r>
      <w:r w:rsidR="007C2A0F">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 xml:space="preserve"> </w:t>
      </w:r>
    </w:p>
    <w:p w14:paraId="358DADAE" w14:textId="0093DEB3" w:rsidR="003F3266" w:rsidRPr="006077CC" w:rsidRDefault="217B1AEF" w:rsidP="006C2320">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bdr w:val="none" w:sz="0" w:space="0" w:color="auto" w:frame="1"/>
        </w:rPr>
        <w:t>SF</w:t>
      </w:r>
      <w:r w:rsidR="4F940029" w:rsidRPr="006077CC">
        <w:rPr>
          <w:rFonts w:ascii="Times New Roman" w:eastAsia="Times New Roman" w:hAnsi="Times New Roman" w:cs="Times New Roman"/>
          <w:sz w:val="24"/>
          <w:szCs w:val="24"/>
          <w:bdr w:val="none" w:sz="0" w:space="0" w:color="auto" w:frame="1"/>
        </w:rPr>
        <w:t>-</w:t>
      </w:r>
      <w:r w:rsidRPr="006077CC">
        <w:rPr>
          <w:rFonts w:ascii="Times New Roman" w:eastAsia="Times New Roman" w:hAnsi="Times New Roman" w:cs="Times New Roman"/>
          <w:sz w:val="24"/>
          <w:szCs w:val="24"/>
          <w:bdr w:val="none" w:sz="0" w:space="0" w:color="auto" w:frame="1"/>
        </w:rPr>
        <w:t>424B</w:t>
      </w:r>
      <w:r w:rsidRPr="006077CC">
        <w:rPr>
          <w:rFonts w:ascii="Times New Roman" w:eastAsia="Times New Roman" w:hAnsi="Times New Roman" w:cs="Times New Roman"/>
          <w:sz w:val="24"/>
          <w:szCs w:val="24"/>
        </w:rPr>
        <w:t> </w:t>
      </w:r>
      <w:r w:rsidRPr="006077CC">
        <w:rPr>
          <w:rFonts w:ascii="Times New Roman" w:eastAsia="Times New Roman" w:hAnsi="Times New Roman" w:cs="Times New Roman"/>
          <w:sz w:val="24"/>
          <w:szCs w:val="24"/>
          <w:bdr w:val="none" w:sz="0" w:space="0" w:color="auto" w:frame="1"/>
        </w:rPr>
        <w:t>(Assurances for Non-Construction programs)</w:t>
      </w:r>
    </w:p>
    <w:p w14:paraId="174CBF76"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41CA4D37" w14:textId="3338D4A5" w:rsidR="000E30A5" w:rsidRPr="006077CC" w:rsidRDefault="003F3266" w:rsidP="006C2320">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077CC">
        <w:rPr>
          <w:rFonts w:ascii="Times New Roman" w:eastAsia="Times New Roman" w:hAnsi="Times New Roman" w:cs="Times New Roman"/>
          <w:b/>
          <w:bCs/>
          <w:i/>
          <w:iCs/>
          <w:sz w:val="24"/>
          <w:szCs w:val="24"/>
          <w:bdr w:val="none" w:sz="0" w:space="0" w:color="auto" w:frame="1"/>
        </w:rPr>
        <w:t xml:space="preserve">Summary </w:t>
      </w:r>
      <w:r w:rsidR="00175026" w:rsidRPr="006077CC">
        <w:rPr>
          <w:rFonts w:ascii="Times New Roman" w:eastAsia="Times New Roman" w:hAnsi="Times New Roman" w:cs="Times New Roman"/>
          <w:b/>
          <w:bCs/>
          <w:i/>
          <w:iCs/>
          <w:sz w:val="24"/>
          <w:szCs w:val="24"/>
          <w:bdr w:val="none" w:sz="0" w:space="0" w:color="auto" w:frame="1"/>
        </w:rPr>
        <w:t>Page</w:t>
      </w:r>
      <w:r w:rsidR="00436D9F" w:rsidRPr="006077CC">
        <w:rPr>
          <w:rFonts w:ascii="Times New Roman" w:eastAsia="Times New Roman" w:hAnsi="Times New Roman" w:cs="Times New Roman"/>
          <w:b/>
          <w:bCs/>
          <w:i/>
          <w:iCs/>
          <w:sz w:val="24"/>
          <w:szCs w:val="24"/>
          <w:bdr w:val="none" w:sz="0" w:space="0" w:color="auto" w:frame="1"/>
        </w:rPr>
        <w:t xml:space="preserve"> (optional)</w:t>
      </w:r>
    </w:p>
    <w:p w14:paraId="7659BDC6" w14:textId="5A08874A"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Cover sheet stating the applicant</w:t>
      </w:r>
      <w:r w:rsidR="007C2A0F">
        <w:rPr>
          <w:rFonts w:ascii="Times New Roman" w:eastAsia="Times New Roman" w:hAnsi="Times New Roman" w:cs="Times New Roman"/>
          <w:sz w:val="24"/>
          <w:szCs w:val="24"/>
        </w:rPr>
        <w:t>’s</w:t>
      </w:r>
      <w:r w:rsidRPr="006077CC">
        <w:rPr>
          <w:rFonts w:ascii="Times New Roman" w:eastAsia="Times New Roman" w:hAnsi="Times New Roman" w:cs="Times New Roman"/>
          <w:sz w:val="24"/>
          <w:szCs w:val="24"/>
        </w:rPr>
        <w:t xml:space="preserve"> name and organization, proposal date,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title,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period proposed start and end date, and brief purpose of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6BD23FB3" w14:textId="77777777"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7873D8F" w14:textId="2C5DD42C" w:rsidR="00AD1D9D" w:rsidRPr="006077CC" w:rsidRDefault="003F3266" w:rsidP="006C2320">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b/>
          <w:bCs/>
          <w:i/>
          <w:iCs/>
          <w:sz w:val="24"/>
          <w:szCs w:val="24"/>
          <w:bdr w:val="none" w:sz="0" w:space="0" w:color="auto" w:frame="1"/>
          <w:shd w:val="clear" w:color="auto" w:fill="FFFFFF" w:themeFill="background1"/>
        </w:rPr>
      </w:pPr>
      <w:r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Proposal </w:t>
      </w:r>
      <w:r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w:t>
      </w:r>
      <w:r w:rsidR="00531721" w:rsidRPr="006077CC">
        <w:rPr>
          <w:rFonts w:ascii="Times New Roman" w:eastAsia="Times New Roman" w:hAnsi="Times New Roman" w:cs="Times New Roman"/>
          <w:b/>
          <w:bCs/>
          <w:i/>
          <w:iCs/>
          <w:color w:val="333333"/>
          <w:sz w:val="24"/>
          <w:szCs w:val="24"/>
          <w:bdr w:val="none" w:sz="0" w:space="0" w:color="auto" w:frame="1"/>
          <w:shd w:val="clear" w:color="auto" w:fill="FFFFFF" w:themeFill="background1"/>
        </w:rPr>
        <w:t xml:space="preserve">no more than </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1</w:t>
      </w:r>
      <w:r w:rsidR="00531721" w:rsidRPr="006077CC">
        <w:rPr>
          <w:rFonts w:ascii="Times New Roman" w:eastAsia="Times New Roman" w:hAnsi="Times New Roman" w:cs="Times New Roman"/>
          <w:b/>
          <w:bCs/>
          <w:i/>
          <w:iCs/>
          <w:sz w:val="24"/>
          <w:szCs w:val="24"/>
          <w:bdr w:val="none" w:sz="0" w:space="0" w:color="auto" w:frame="1"/>
          <w:shd w:val="clear" w:color="auto" w:fill="FFFFFF" w:themeFill="background1"/>
        </w:rPr>
        <w:t>2</w:t>
      </w:r>
      <w:r w:rsidR="00993538"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pages</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105F4657" w:rsidRPr="006077CC">
        <w:rPr>
          <w:rFonts w:ascii="Times New Roman" w:eastAsia="Times New Roman" w:hAnsi="Times New Roman" w:cs="Times New Roman"/>
          <w:b/>
          <w:bCs/>
          <w:i/>
          <w:iCs/>
          <w:sz w:val="24"/>
          <w:szCs w:val="24"/>
          <w:u w:val="single"/>
          <w:bdr w:val="none" w:sz="0" w:space="0" w:color="auto" w:frame="1"/>
          <w:shd w:val="clear" w:color="auto" w:fill="FFFFFF" w:themeFill="background1"/>
        </w:rPr>
        <w:t>excluding</w:t>
      </w:r>
      <w:r w:rsidR="007C2A0F" w:rsidRPr="6CA0A4B5">
        <w:rPr>
          <w:rFonts w:ascii="Times New Roman" w:eastAsia="Times New Roman" w:hAnsi="Times New Roman" w:cs="Times New Roman"/>
          <w:b/>
          <w:bCs/>
          <w:i/>
          <w:iCs/>
          <w:sz w:val="24"/>
          <w:szCs w:val="24"/>
        </w:rPr>
        <w:t xml:space="preserve"> the</w:t>
      </w:r>
      <w:r w:rsidR="105F4657"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title page, </w:t>
      </w:r>
      <w:r w:rsidR="002808EB" w:rsidRPr="006077CC">
        <w:rPr>
          <w:rFonts w:ascii="Times New Roman" w:eastAsia="Times New Roman" w:hAnsi="Times New Roman" w:cs="Times New Roman"/>
          <w:b/>
          <w:bCs/>
          <w:i/>
          <w:iCs/>
          <w:sz w:val="24"/>
          <w:szCs w:val="24"/>
          <w:bdr w:val="none" w:sz="0" w:space="0" w:color="auto" w:frame="1"/>
          <w:shd w:val="clear" w:color="auto" w:fill="FFFFFF" w:themeFill="background1"/>
        </w:rPr>
        <w:t>table of contents</w:t>
      </w:r>
      <w:r w:rsidR="004B0812" w:rsidRPr="006077CC">
        <w:rPr>
          <w:rFonts w:ascii="Times New Roman" w:eastAsia="Times New Roman" w:hAnsi="Times New Roman" w:cs="Times New Roman"/>
          <w:b/>
          <w:bCs/>
          <w:i/>
          <w:iCs/>
          <w:sz w:val="24"/>
          <w:szCs w:val="24"/>
          <w:bdr w:val="none" w:sz="0" w:space="0" w:color="auto" w:frame="1"/>
          <w:shd w:val="clear" w:color="auto" w:fill="FFFFFF" w:themeFill="background1"/>
        </w:rPr>
        <w:t xml:space="preserve">, </w:t>
      </w:r>
      <w:r w:rsidR="00427A39" w:rsidRPr="006077CC">
        <w:rPr>
          <w:rFonts w:ascii="Times New Roman" w:eastAsia="Times New Roman" w:hAnsi="Times New Roman" w:cs="Times New Roman"/>
          <w:b/>
          <w:bCs/>
          <w:i/>
          <w:iCs/>
          <w:sz w:val="24"/>
          <w:szCs w:val="24"/>
          <w:bdr w:val="none" w:sz="0" w:space="0" w:color="auto" w:frame="1"/>
          <w:shd w:val="clear" w:color="auto" w:fill="FFFFFF" w:themeFill="background1"/>
        </w:rPr>
        <w:t>attachments</w:t>
      </w:r>
      <w:r w:rsidR="008C4E1C" w:rsidRPr="006077CC">
        <w:rPr>
          <w:rFonts w:ascii="Times New Roman" w:eastAsia="Times New Roman" w:hAnsi="Times New Roman" w:cs="Times New Roman"/>
          <w:b/>
          <w:bCs/>
          <w:i/>
          <w:iCs/>
          <w:sz w:val="24"/>
          <w:szCs w:val="24"/>
          <w:bdr w:val="none" w:sz="0" w:space="0" w:color="auto" w:frame="1"/>
          <w:shd w:val="clear" w:color="auto" w:fill="FFFFFF" w:themeFill="background1"/>
        </w:rPr>
        <w:t>, mandatory application forms</w:t>
      </w:r>
      <w:r w:rsidRPr="006077CC">
        <w:rPr>
          <w:rFonts w:ascii="Times New Roman" w:eastAsia="Times New Roman" w:hAnsi="Times New Roman" w:cs="Times New Roman"/>
          <w:b/>
          <w:bCs/>
          <w:i/>
          <w:iCs/>
          <w:sz w:val="24"/>
          <w:szCs w:val="24"/>
          <w:bdr w:val="none" w:sz="0" w:space="0" w:color="auto" w:frame="1"/>
          <w:shd w:val="clear" w:color="auto" w:fill="FFFFFF" w:themeFill="background1"/>
        </w:rPr>
        <w:t>)</w:t>
      </w:r>
    </w:p>
    <w:p w14:paraId="7BE2B015" w14:textId="465798D1" w:rsidR="003F3266" w:rsidRPr="006077CC" w:rsidRDefault="003F326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should contain sufficient information </w:t>
      </w:r>
      <w:r w:rsidR="007C2A0F">
        <w:rPr>
          <w:rFonts w:ascii="Times New Roman" w:eastAsia="Times New Roman" w:hAnsi="Times New Roman" w:cs="Times New Roman"/>
          <w:sz w:val="24"/>
          <w:szCs w:val="24"/>
        </w:rPr>
        <w:t xml:space="preserve">such </w:t>
      </w:r>
      <w:r w:rsidRPr="006077CC">
        <w:rPr>
          <w:rFonts w:ascii="Times New Roman" w:eastAsia="Times New Roman" w:hAnsi="Times New Roman" w:cs="Times New Roman"/>
          <w:sz w:val="24"/>
          <w:szCs w:val="24"/>
        </w:rPr>
        <w:t xml:space="preserve">that anyone not familiar with it </w:t>
      </w:r>
      <w:proofErr w:type="gramStart"/>
      <w:r w:rsidRPr="006077CC">
        <w:rPr>
          <w:rFonts w:ascii="Times New Roman" w:eastAsia="Times New Roman" w:hAnsi="Times New Roman" w:cs="Times New Roman"/>
          <w:sz w:val="24"/>
          <w:szCs w:val="24"/>
        </w:rPr>
        <w:t>would</w:t>
      </w:r>
      <w:proofErr w:type="gramEnd"/>
      <w:r w:rsidRPr="006077CC">
        <w:rPr>
          <w:rFonts w:ascii="Times New Roman" w:eastAsia="Times New Roman" w:hAnsi="Times New Roman" w:cs="Times New Roman"/>
          <w:sz w:val="24"/>
          <w:szCs w:val="24"/>
        </w:rPr>
        <w:t xml:space="preserve"> understand exactly what the applicant wants to do. </w:t>
      </w:r>
      <w:r w:rsidR="009B6C6B" w:rsidRPr="006077CC">
        <w:rPr>
          <w:rFonts w:ascii="Times New Roman" w:eastAsia="Times New Roman" w:hAnsi="Times New Roman" w:cs="Times New Roman"/>
          <w:sz w:val="24"/>
          <w:szCs w:val="24"/>
        </w:rPr>
        <w:t xml:space="preserve"> Applicants</w:t>
      </w:r>
      <w:r w:rsidRPr="006077CC">
        <w:rPr>
          <w:rFonts w:ascii="Times New Roman" w:eastAsia="Times New Roman" w:hAnsi="Times New Roman" w:cs="Times New Roman"/>
          <w:sz w:val="24"/>
          <w:szCs w:val="24"/>
        </w:rPr>
        <w:t xml:space="preserve"> may use </w:t>
      </w:r>
      <w:r w:rsidR="009B6C6B" w:rsidRPr="006077CC">
        <w:rPr>
          <w:rFonts w:ascii="Times New Roman" w:eastAsia="Times New Roman" w:hAnsi="Times New Roman" w:cs="Times New Roman"/>
          <w:sz w:val="24"/>
          <w:szCs w:val="24"/>
        </w:rPr>
        <w:t>their</w:t>
      </w:r>
      <w:r w:rsidRPr="006077CC">
        <w:rPr>
          <w:rFonts w:ascii="Times New Roman" w:eastAsia="Times New Roman" w:hAnsi="Times New Roman" w:cs="Times New Roman"/>
          <w:sz w:val="24"/>
          <w:szCs w:val="24"/>
        </w:rPr>
        <w:t xml:space="preserve"> own proposal format, </w:t>
      </w:r>
      <w:r w:rsidR="009B6C6B" w:rsidRPr="006077CC">
        <w:rPr>
          <w:rFonts w:ascii="Times New Roman" w:eastAsia="Times New Roman" w:hAnsi="Times New Roman" w:cs="Times New Roman"/>
          <w:sz w:val="24"/>
          <w:szCs w:val="24"/>
        </w:rPr>
        <w:t>but i</w:t>
      </w:r>
      <w:r w:rsidRPr="006077CC">
        <w:rPr>
          <w:rFonts w:ascii="Times New Roman" w:eastAsia="Times New Roman" w:hAnsi="Times New Roman" w:cs="Times New Roman"/>
          <w:sz w:val="24"/>
          <w:szCs w:val="24"/>
        </w:rPr>
        <w:t xml:space="preserve">t must include all the items below.  </w:t>
      </w:r>
    </w:p>
    <w:p w14:paraId="103722E2" w14:textId="77777777" w:rsidR="000F5615" w:rsidRPr="006077CC" w:rsidRDefault="000F56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57B6DF" w14:textId="479ADACC" w:rsidR="003F3266" w:rsidRPr="006077CC" w:rsidRDefault="605D9C68" w:rsidP="006C2320">
      <w:pPr>
        <w:numPr>
          <w:ilvl w:val="0"/>
          <w:numId w:val="4"/>
        </w:numPr>
        <w:shd w:val="clear" w:color="auto" w:fill="FFFFFF" w:themeFill="background1"/>
        <w:spacing w:after="0" w:line="240" w:lineRule="auto"/>
        <w:rPr>
          <w:b/>
          <w:bCs/>
          <w:bdr w:val="none" w:sz="0" w:space="0" w:color="auto" w:frame="1"/>
        </w:rPr>
      </w:pPr>
      <w:r w:rsidRPr="006077CC">
        <w:rPr>
          <w:rFonts w:ascii="Times New Roman" w:eastAsia="Times New Roman" w:hAnsi="Times New Roman" w:cs="Times New Roman"/>
          <w:b/>
          <w:bCs/>
          <w:sz w:val="24"/>
          <w:szCs w:val="24"/>
          <w:bdr w:val="none" w:sz="0" w:space="0" w:color="auto" w:frame="1"/>
        </w:rPr>
        <w:t>Proposal Summary</w:t>
      </w:r>
      <w:proofErr w:type="gramStart"/>
      <w:r w:rsidRPr="006077CC">
        <w:rPr>
          <w:rFonts w:ascii="Times New Roman" w:eastAsia="Times New Roman" w:hAnsi="Times New Roman" w:cs="Times New Roman"/>
          <w:b/>
          <w:bCs/>
          <w:sz w:val="24"/>
          <w:szCs w:val="24"/>
          <w:bdr w:val="none" w:sz="0" w:space="0" w:color="auto" w:frame="1"/>
        </w:rPr>
        <w:t xml:space="preserve">: </w:t>
      </w:r>
      <w:r w:rsidR="4978EBFF"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Short</w:t>
      </w:r>
      <w:proofErr w:type="gramEnd"/>
      <w:r w:rsidRPr="006077CC">
        <w:rPr>
          <w:rFonts w:ascii="Times New Roman" w:eastAsia="Times New Roman" w:hAnsi="Times New Roman" w:cs="Times New Roman"/>
          <w:sz w:val="24"/>
          <w:szCs w:val="24"/>
          <w:bdr w:val="none" w:sz="0" w:space="0" w:color="auto" w:frame="1"/>
        </w:rPr>
        <w:t xml:space="preserve"> narrative that outlines the proposed </w:t>
      </w:r>
      <w:r w:rsidR="08583B31" w:rsidRPr="006077CC">
        <w:rPr>
          <w:rFonts w:ascii="Times New Roman" w:eastAsia="Times New Roman" w:hAnsi="Times New Roman" w:cs="Times New Roman"/>
          <w:sz w:val="24"/>
          <w:szCs w:val="24"/>
          <w:bdr w:val="none" w:sz="0" w:space="0" w:color="auto" w:frame="1"/>
        </w:rPr>
        <w:t>program</w:t>
      </w:r>
      <w:r w:rsidRPr="006077CC">
        <w:rPr>
          <w:rFonts w:ascii="Times New Roman" w:eastAsia="Times New Roman" w:hAnsi="Times New Roman" w:cs="Times New Roman"/>
          <w:sz w:val="24"/>
          <w:szCs w:val="24"/>
          <w:bdr w:val="none" w:sz="0" w:space="0" w:color="auto" w:frame="1"/>
        </w:rPr>
        <w:t xml:space="preserve">, including </w:t>
      </w:r>
      <w:r w:rsidR="1B94BF25" w:rsidRPr="006077CC">
        <w:rPr>
          <w:rFonts w:ascii="Times New Roman" w:eastAsia="Times New Roman" w:hAnsi="Times New Roman" w:cs="Times New Roman"/>
          <w:sz w:val="24"/>
          <w:szCs w:val="24"/>
          <w:bdr w:val="none" w:sz="0" w:space="0" w:color="auto" w:frame="1"/>
        </w:rPr>
        <w:t>anticipated results</w:t>
      </w:r>
      <w:r w:rsidR="78BE450E" w:rsidRPr="006077CC">
        <w:rPr>
          <w:rFonts w:ascii="Times New Roman" w:eastAsia="Times New Roman" w:hAnsi="Times New Roman" w:cs="Times New Roman"/>
          <w:sz w:val="24"/>
          <w:szCs w:val="24"/>
          <w:bdr w:val="none" w:sz="0" w:space="0" w:color="auto" w:frame="1"/>
        </w:rPr>
        <w:t xml:space="preserve"> </w:t>
      </w:r>
      <w:r w:rsidRPr="006077CC">
        <w:rPr>
          <w:rFonts w:ascii="Times New Roman" w:eastAsia="Times New Roman" w:hAnsi="Times New Roman" w:cs="Times New Roman"/>
          <w:sz w:val="24"/>
          <w:szCs w:val="24"/>
          <w:bdr w:val="none" w:sz="0" w:space="0" w:color="auto" w:frame="1"/>
        </w:rPr>
        <w:t>and impact</w:t>
      </w:r>
      <w:r w:rsidR="5010F221" w:rsidRPr="006077CC">
        <w:rPr>
          <w:rFonts w:ascii="Times New Roman" w:eastAsia="Times New Roman" w:hAnsi="Times New Roman" w:cs="Times New Roman"/>
          <w:sz w:val="24"/>
          <w:szCs w:val="24"/>
          <w:bdr w:val="none" w:sz="0" w:space="0" w:color="auto" w:frame="1"/>
        </w:rPr>
        <w:t xml:space="preserve"> </w:t>
      </w:r>
      <w:r w:rsidR="51AD54D9" w:rsidRPr="006077CC">
        <w:rPr>
          <w:rFonts w:ascii="Times New Roman" w:eastAsia="Times New Roman" w:hAnsi="Times New Roman" w:cs="Times New Roman"/>
          <w:sz w:val="24"/>
          <w:szCs w:val="24"/>
          <w:bdr w:val="none" w:sz="0" w:space="0" w:color="auto" w:frame="1"/>
        </w:rPr>
        <w:t>that are in alignment</w:t>
      </w:r>
      <w:r w:rsidR="5010F221" w:rsidRPr="006077CC">
        <w:rPr>
          <w:rFonts w:ascii="Times New Roman" w:eastAsia="Times New Roman" w:hAnsi="Times New Roman" w:cs="Times New Roman"/>
          <w:sz w:val="24"/>
          <w:szCs w:val="24"/>
          <w:bdr w:val="none" w:sz="0" w:space="0" w:color="auto" w:frame="1"/>
        </w:rPr>
        <w:t xml:space="preserve"> with relevant </w:t>
      </w:r>
      <w:proofErr w:type="gramStart"/>
      <w:r w:rsidR="00042286" w:rsidRPr="006077CC">
        <w:rPr>
          <w:rFonts w:ascii="Times New Roman" w:eastAsia="Times New Roman" w:hAnsi="Times New Roman" w:cs="Times New Roman"/>
          <w:sz w:val="24"/>
          <w:szCs w:val="24"/>
          <w:bdr w:val="none" w:sz="0" w:space="0" w:color="auto" w:frame="1"/>
        </w:rPr>
        <w:t>goal</w:t>
      </w:r>
      <w:proofErr w:type="gramEnd"/>
      <w:r w:rsidR="00042286" w:rsidRPr="006077CC">
        <w:rPr>
          <w:rFonts w:ascii="Times New Roman" w:eastAsia="Times New Roman" w:hAnsi="Times New Roman" w:cs="Times New Roman"/>
          <w:sz w:val="24"/>
          <w:szCs w:val="24"/>
          <w:bdr w:val="none" w:sz="0" w:space="0" w:color="auto" w:frame="1"/>
        </w:rPr>
        <w:t>, objectives, and CT outcomes noted in the Executive Summary.</w:t>
      </w:r>
    </w:p>
    <w:p w14:paraId="0C0F519F" w14:textId="644C5720" w:rsidR="003F3266" w:rsidRPr="006077CC" w:rsidRDefault="003F3266" w:rsidP="006C2320">
      <w:pPr>
        <w:numPr>
          <w:ilvl w:val="0"/>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lastRenderedPageBreak/>
        <w:t>Introduction to the Organization</w:t>
      </w:r>
      <w:r w:rsidR="00BA4933"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applying</w:t>
      </w:r>
      <w:r w:rsidRPr="006077CC">
        <w:rPr>
          <w:rFonts w:ascii="Times New Roman" w:eastAsia="Times New Roman" w:hAnsi="Times New Roman" w:cs="Times New Roman"/>
          <w:sz w:val="24"/>
          <w:szCs w:val="24"/>
        </w:rPr>
        <w:t xml:space="preserve">: </w:t>
      </w:r>
      <w:r w:rsidR="3ECBA9C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description of past and present operations, showing </w:t>
      </w:r>
      <w:r w:rsidR="572A746A" w:rsidRPr="00AE5545">
        <w:rPr>
          <w:rFonts w:ascii="Times New Roman" w:eastAsia="Times New Roman" w:hAnsi="Times New Roman" w:cs="Times New Roman"/>
          <w:sz w:val="24"/>
          <w:szCs w:val="24"/>
        </w:rPr>
        <w:t xml:space="preserve">the </w:t>
      </w:r>
      <w:r w:rsidRPr="006077CC">
        <w:rPr>
          <w:rFonts w:ascii="Times New Roman" w:eastAsia="Times New Roman" w:hAnsi="Times New Roman" w:cs="Times New Roman"/>
          <w:sz w:val="24"/>
          <w:szCs w:val="24"/>
        </w:rPr>
        <w:t xml:space="preserve">ability to carry out the </w:t>
      </w:r>
      <w:r w:rsidR="00B37DD1" w:rsidRPr="006077CC">
        <w:rPr>
          <w:rFonts w:ascii="Times New Roman" w:eastAsia="Times New Roman" w:hAnsi="Times New Roman" w:cs="Times New Roman"/>
          <w:sz w:val="24"/>
          <w:szCs w:val="24"/>
        </w:rPr>
        <w:t>pro</w:t>
      </w:r>
      <w:r w:rsidR="557C1B56" w:rsidRPr="00AE5545">
        <w:rPr>
          <w:rFonts w:ascii="Times New Roman" w:eastAsia="Times New Roman" w:hAnsi="Times New Roman" w:cs="Times New Roman"/>
          <w:sz w:val="24"/>
          <w:szCs w:val="24"/>
        </w:rPr>
        <w:t>ject,</w:t>
      </w:r>
      <w:r w:rsidRPr="006077CC">
        <w:rPr>
          <w:rFonts w:ascii="Times New Roman" w:eastAsia="Times New Roman" w:hAnsi="Times New Roman" w:cs="Times New Roman"/>
          <w:sz w:val="24"/>
          <w:szCs w:val="24"/>
        </w:rPr>
        <w:t xml:space="preserve"> including information on </w:t>
      </w:r>
      <w:r w:rsidR="56687810" w:rsidRPr="006077CC">
        <w:rPr>
          <w:rFonts w:ascii="Times New Roman" w:eastAsia="Times New Roman" w:hAnsi="Times New Roman" w:cs="Times New Roman"/>
          <w:sz w:val="24"/>
          <w:szCs w:val="24"/>
        </w:rPr>
        <w:t>relevant</w:t>
      </w:r>
      <w:r w:rsidR="56687810" w:rsidRPr="6AC58BEE">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previous grants from the </w:t>
      </w:r>
      <w:r w:rsidR="00BA4933" w:rsidRPr="006077CC">
        <w:rPr>
          <w:rFonts w:ascii="Times New Roman" w:eastAsia="Times New Roman" w:hAnsi="Times New Roman" w:cs="Times New Roman"/>
          <w:sz w:val="24"/>
          <w:szCs w:val="24"/>
        </w:rPr>
        <w:t>State Department</w:t>
      </w:r>
      <w:r w:rsidRPr="006077CC">
        <w:rPr>
          <w:rFonts w:ascii="Times New Roman" w:eastAsia="Times New Roman" w:hAnsi="Times New Roman" w:cs="Times New Roman"/>
          <w:sz w:val="24"/>
          <w:szCs w:val="24"/>
        </w:rPr>
        <w:t xml:space="preserve"> and/or U.S. government agencies.</w:t>
      </w:r>
    </w:p>
    <w:p w14:paraId="527E7458" w14:textId="34241DA0" w:rsidR="003F3266" w:rsidRPr="006077CC" w:rsidRDefault="00853343" w:rsidP="006C2320">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003F3266" w:rsidRPr="006077CC">
        <w:rPr>
          <w:rFonts w:ascii="Times New Roman" w:eastAsia="Times New Roman" w:hAnsi="Times New Roman" w:cs="Times New Roman"/>
          <w:b/>
          <w:bCs/>
          <w:sz w:val="24"/>
          <w:szCs w:val="24"/>
          <w:bdr w:val="none" w:sz="0" w:space="0" w:color="auto" w:frame="1"/>
        </w:rPr>
        <w:t>Methods and Design</w:t>
      </w:r>
      <w:proofErr w:type="gramStart"/>
      <w:r w:rsidR="003F3266" w:rsidRPr="006077CC">
        <w:rPr>
          <w:rFonts w:ascii="Times New Roman" w:eastAsia="Times New Roman" w:hAnsi="Times New Roman" w:cs="Times New Roman"/>
          <w:sz w:val="24"/>
          <w:szCs w:val="24"/>
        </w:rPr>
        <w:t xml:space="preserve">: </w:t>
      </w:r>
      <w:r w:rsidR="2B4BCECA" w:rsidRPr="006077CC">
        <w:rPr>
          <w:rFonts w:ascii="Times New Roman" w:eastAsia="Times New Roman" w:hAnsi="Times New Roman" w:cs="Times New Roman"/>
          <w:sz w:val="24"/>
          <w:szCs w:val="24"/>
        </w:rPr>
        <w:t xml:space="preserve"> </w:t>
      </w:r>
      <w:r w:rsidR="003F3266" w:rsidRPr="006077CC">
        <w:rPr>
          <w:rFonts w:ascii="Times New Roman" w:eastAsia="Times New Roman" w:hAnsi="Times New Roman" w:cs="Times New Roman"/>
          <w:sz w:val="24"/>
          <w:szCs w:val="24"/>
        </w:rPr>
        <w:t>A</w:t>
      </w:r>
      <w:proofErr w:type="gramEnd"/>
      <w:r w:rsidR="003F3266" w:rsidRPr="006077CC">
        <w:rPr>
          <w:rFonts w:ascii="Times New Roman" w:eastAsia="Times New Roman" w:hAnsi="Times New Roman" w:cs="Times New Roman"/>
          <w:sz w:val="24"/>
          <w:szCs w:val="24"/>
        </w:rPr>
        <w:t xml:space="preserve"> description of how the </w:t>
      </w:r>
      <w:r w:rsidR="00B37DD1" w:rsidRPr="006077CC">
        <w:rPr>
          <w:rFonts w:ascii="Times New Roman" w:eastAsia="Times New Roman" w:hAnsi="Times New Roman" w:cs="Times New Roman"/>
          <w:sz w:val="24"/>
          <w:szCs w:val="24"/>
        </w:rPr>
        <w:t>program</w:t>
      </w:r>
      <w:r w:rsidR="003F3266" w:rsidRPr="006077CC">
        <w:rPr>
          <w:rFonts w:ascii="Times New Roman" w:eastAsia="Times New Roman" w:hAnsi="Times New Roman" w:cs="Times New Roman"/>
          <w:sz w:val="24"/>
          <w:szCs w:val="24"/>
        </w:rPr>
        <w:t xml:space="preserve"> is expected to </w:t>
      </w:r>
      <w:r w:rsidR="05758678" w:rsidRPr="00AE5545">
        <w:rPr>
          <w:rFonts w:ascii="Times New Roman" w:eastAsia="Times New Roman" w:hAnsi="Times New Roman" w:cs="Times New Roman"/>
          <w:sz w:val="24"/>
          <w:szCs w:val="24"/>
        </w:rPr>
        <w:t>re</w:t>
      </w:r>
      <w:r w:rsidR="003F3266" w:rsidRPr="006077CC">
        <w:rPr>
          <w:rFonts w:ascii="Times New Roman" w:eastAsia="Times New Roman" w:hAnsi="Times New Roman" w:cs="Times New Roman"/>
          <w:sz w:val="24"/>
          <w:szCs w:val="24"/>
        </w:rPr>
        <w:t>solve the stated problem</w:t>
      </w:r>
      <w:r w:rsidR="008A715E" w:rsidRPr="006077CC">
        <w:rPr>
          <w:rFonts w:ascii="Times New Roman" w:eastAsia="Times New Roman" w:hAnsi="Times New Roman" w:cs="Times New Roman"/>
          <w:sz w:val="24"/>
          <w:szCs w:val="24"/>
        </w:rPr>
        <w:t xml:space="preserve">. </w:t>
      </w:r>
      <w:r w:rsidR="50145A7F" w:rsidRPr="00AE5545">
        <w:rPr>
          <w:rFonts w:ascii="Times New Roman" w:eastAsia="Times New Roman" w:hAnsi="Times New Roman" w:cs="Times New Roman"/>
          <w:sz w:val="24"/>
          <w:szCs w:val="24"/>
        </w:rPr>
        <w:t xml:space="preserve"> P</w:t>
      </w:r>
      <w:r w:rsidR="008A715E" w:rsidRPr="006077CC">
        <w:rPr>
          <w:rFonts w:ascii="Times New Roman" w:eastAsia="Times New Roman" w:hAnsi="Times New Roman" w:cs="Times New Roman"/>
          <w:sz w:val="24"/>
          <w:szCs w:val="24"/>
        </w:rPr>
        <w:t xml:space="preserve">rogram design must include the following: </w:t>
      </w:r>
    </w:p>
    <w:p w14:paraId="1F149483" w14:textId="18F1BA85" w:rsidR="008F7199" w:rsidRPr="006077CC" w:rsidRDefault="006609E4" w:rsidP="006C2320">
      <w:pPr>
        <w:pStyle w:val="ListParagraph"/>
        <w:numPr>
          <w:ilvl w:val="1"/>
          <w:numId w:val="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2992E516">
        <w:rPr>
          <w:rFonts w:ascii="Times New Roman" w:eastAsia="Times New Roman" w:hAnsi="Times New Roman" w:cs="Times New Roman"/>
          <w:b/>
          <w:bCs/>
          <w:sz w:val="24"/>
          <w:szCs w:val="24"/>
        </w:rPr>
        <w:t>Situational Analysis:</w:t>
      </w:r>
      <w:r w:rsidRPr="2992E516">
        <w:rPr>
          <w:rFonts w:ascii="Times New Roman" w:eastAsia="Times New Roman" w:hAnsi="Times New Roman" w:cs="Times New Roman"/>
          <w:sz w:val="24"/>
          <w:szCs w:val="24"/>
        </w:rPr>
        <w:t xml:space="preserve">  Open your proposal with a brief review of the current state or conditions </w:t>
      </w:r>
      <w:r w:rsidRPr="2992E516">
        <w:rPr>
          <w:rFonts w:ascii="Times New Roman" w:eastAsia="Times New Roman" w:hAnsi="Times New Roman" w:cs="Times New Roman"/>
          <w:color w:val="000000" w:themeColor="text1"/>
          <w:sz w:val="24"/>
          <w:szCs w:val="24"/>
        </w:rPr>
        <w:t xml:space="preserve">surrounding the program that could affect its design, implementation, or results.  This analysis should include an assessment of political/legal, security, economic, infrastructure, institutional, and other relevant conditions or factors to understand and define baseline and context.  </w:t>
      </w:r>
    </w:p>
    <w:p w14:paraId="331513B5" w14:textId="268E4603" w:rsidR="006609E4" w:rsidRPr="006077CC" w:rsidRDefault="006609E4" w:rsidP="006C2320">
      <w:pPr>
        <w:pStyle w:val="ListParagraph"/>
        <w:numPr>
          <w:ilvl w:val="1"/>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Problem Statement: </w:t>
      </w:r>
      <w:r w:rsidR="003D6948" w:rsidRPr="006077CC">
        <w:rPr>
          <w:rFonts w:ascii="Times New Roman" w:eastAsia="Times New Roman" w:hAnsi="Times New Roman" w:cs="Times New Roman"/>
          <w:b/>
          <w:bCs/>
          <w:sz w:val="24"/>
          <w:szCs w:val="24"/>
        </w:rPr>
        <w:t xml:space="preserve"> </w:t>
      </w:r>
      <w:r w:rsidRPr="006077CC">
        <w:rPr>
          <w:rFonts w:ascii="Times New Roman" w:eastAsia="Times New Roman" w:hAnsi="Times New Roman" w:cs="Times New Roman"/>
          <w:sz w:val="24"/>
          <w:szCs w:val="24"/>
        </w:rPr>
        <w:t xml:space="preserve">Follow the brief situational analysis with a clear, concise, and well-supported statement of the problem to be addressed and why the proposed program is needed. </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 program’s activities articulated under the “Program Activities” section below must demonstrate that they address the problem statement.</w:t>
      </w:r>
      <w:r w:rsidR="003D6948"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Draw upon the situational </w:t>
      </w:r>
      <w:r w:rsidR="5A92707F" w:rsidRPr="006077CC">
        <w:rPr>
          <w:rFonts w:ascii="Times New Roman" w:eastAsia="Times New Roman" w:hAnsi="Times New Roman" w:cs="Times New Roman"/>
          <w:sz w:val="24"/>
          <w:szCs w:val="24"/>
        </w:rPr>
        <w:t>analysis</w:t>
      </w:r>
      <w:r w:rsidR="4E01884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to inform the justification.</w:t>
      </w:r>
    </w:p>
    <w:p w14:paraId="4AA1D953" w14:textId="18217DAB" w:rsidR="006609E4" w:rsidRPr="006077CC" w:rsidRDefault="7091101B" w:rsidP="006C2320">
      <w:pPr>
        <w:pStyle w:val="ListParagraph"/>
        <w:numPr>
          <w:ilvl w:val="1"/>
          <w:numId w:val="4"/>
        </w:num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Alignment with U.S. </w:t>
      </w:r>
      <w:r w:rsidR="00557A75">
        <w:rPr>
          <w:rFonts w:ascii="Times New Roman" w:eastAsia="Times New Roman" w:hAnsi="Times New Roman" w:cs="Times New Roman"/>
          <w:b/>
          <w:bCs/>
          <w:sz w:val="24"/>
          <w:szCs w:val="24"/>
        </w:rPr>
        <w:t>C</w:t>
      </w:r>
      <w:r w:rsidRPr="006077CC">
        <w:rPr>
          <w:rFonts w:ascii="Times New Roman" w:eastAsia="Times New Roman" w:hAnsi="Times New Roman" w:cs="Times New Roman"/>
          <w:b/>
          <w:bCs/>
          <w:sz w:val="24"/>
          <w:szCs w:val="24"/>
        </w:rPr>
        <w:t xml:space="preserve">ounterterrorism </w:t>
      </w:r>
      <w:r w:rsidR="00557A75">
        <w:rPr>
          <w:rFonts w:ascii="Times New Roman" w:eastAsia="Times New Roman" w:hAnsi="Times New Roman" w:cs="Times New Roman"/>
          <w:b/>
          <w:bCs/>
          <w:sz w:val="24"/>
          <w:szCs w:val="24"/>
        </w:rPr>
        <w:t>Strategy and Policy</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A program must prioritize contributions to </w:t>
      </w:r>
      <w:r w:rsidR="00042286" w:rsidRPr="006077CC">
        <w:rPr>
          <w:rFonts w:ascii="Times New Roman" w:eastAsia="Times New Roman" w:hAnsi="Times New Roman" w:cs="Times New Roman"/>
          <w:sz w:val="24"/>
          <w:szCs w:val="24"/>
        </w:rPr>
        <w:t>stated goal(s), objective(s), and CT outcome(s) in the Executive Summary.</w:t>
      </w:r>
      <w:r w:rsidRPr="006077CC">
        <w:rPr>
          <w:rFonts w:ascii="Times New Roman" w:eastAsia="Times New Roman" w:hAnsi="Times New Roman" w:cs="Times New Roman"/>
          <w:sz w:val="24"/>
          <w:szCs w:val="24"/>
        </w:rPr>
        <w:t xml:space="preserve">  Applicants must clearly identify and describe how the program will meet these </w:t>
      </w:r>
      <w:proofErr w:type="gramStart"/>
      <w:r w:rsidRPr="006077CC">
        <w:rPr>
          <w:rFonts w:ascii="Times New Roman" w:eastAsia="Times New Roman" w:hAnsi="Times New Roman" w:cs="Times New Roman"/>
          <w:sz w:val="24"/>
          <w:szCs w:val="24"/>
        </w:rPr>
        <w:t>goal</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roofErr w:type="gramStart"/>
      <w:r w:rsidRPr="006077CC">
        <w:rPr>
          <w:rFonts w:ascii="Times New Roman" w:eastAsia="Times New Roman" w:hAnsi="Times New Roman" w:cs="Times New Roman"/>
          <w:sz w:val="24"/>
          <w:szCs w:val="24"/>
        </w:rPr>
        <w:t>objective</w:t>
      </w:r>
      <w:r w:rsidR="0004228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s</w:t>
      </w:r>
      <w:r w:rsidR="00042286" w:rsidRPr="006077CC">
        <w:rPr>
          <w:rFonts w:ascii="Times New Roman" w:eastAsia="Times New Roman" w:hAnsi="Times New Roman" w:cs="Times New Roman"/>
          <w:sz w:val="24"/>
          <w:szCs w:val="24"/>
        </w:rPr>
        <w:t>)</w:t>
      </w:r>
      <w:proofErr w:type="gramEnd"/>
      <w:r w:rsidR="00042286" w:rsidRPr="006077CC">
        <w:rPr>
          <w:rFonts w:ascii="Times New Roman" w:eastAsia="Times New Roman" w:hAnsi="Times New Roman" w:cs="Times New Roman"/>
          <w:sz w:val="24"/>
          <w:szCs w:val="24"/>
        </w:rPr>
        <w:t xml:space="preserve">, and </w:t>
      </w:r>
      <w:proofErr w:type="gramStart"/>
      <w:r w:rsidR="00042286" w:rsidRPr="006077CC">
        <w:rPr>
          <w:rFonts w:ascii="Times New Roman" w:eastAsia="Times New Roman" w:hAnsi="Times New Roman" w:cs="Times New Roman"/>
          <w:sz w:val="24"/>
          <w:szCs w:val="24"/>
        </w:rPr>
        <w:t>outcome(s)</w:t>
      </w:r>
      <w:proofErr w:type="gramEnd"/>
      <w:r w:rsidRPr="006077CC">
        <w:rPr>
          <w:rFonts w:ascii="Times New Roman" w:eastAsia="Times New Roman" w:hAnsi="Times New Roman" w:cs="Times New Roman"/>
          <w:sz w:val="24"/>
          <w:szCs w:val="24"/>
        </w:rPr>
        <w:t>.</w:t>
      </w:r>
      <w:r w:rsidR="64B37CD6"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  </w:t>
      </w:r>
    </w:p>
    <w:p w14:paraId="3E1B2570" w14:textId="57DEB8A0" w:rsidR="006609E4" w:rsidRPr="006077CC" w:rsidRDefault="00853343" w:rsidP="006C2320">
      <w:pPr>
        <w:pStyle w:val="ListParagraph"/>
        <w:numPr>
          <w:ilvl w:val="1"/>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 xml:space="preserve">Project </w:t>
      </w:r>
      <w:r w:rsidR="7091101B" w:rsidRPr="006077CC">
        <w:rPr>
          <w:rFonts w:ascii="Times New Roman" w:eastAsia="Times New Roman" w:hAnsi="Times New Roman" w:cs="Times New Roman"/>
          <w:b/>
          <w:bCs/>
          <w:sz w:val="24"/>
          <w:szCs w:val="24"/>
        </w:rPr>
        <w:t>Activities</w:t>
      </w:r>
      <w:proofErr w:type="gramStart"/>
      <w:r w:rsidR="7091101B" w:rsidRPr="006077CC">
        <w:rPr>
          <w:rFonts w:ascii="Times New Roman" w:eastAsia="Times New Roman" w:hAnsi="Times New Roman" w:cs="Times New Roman"/>
          <w:sz w:val="24"/>
          <w:szCs w:val="24"/>
        </w:rPr>
        <w:t>:  Description</w:t>
      </w:r>
      <w:proofErr w:type="gramEnd"/>
      <w:r w:rsidR="7091101B" w:rsidRPr="006077CC">
        <w:rPr>
          <w:rFonts w:ascii="Times New Roman" w:eastAsia="Times New Roman" w:hAnsi="Times New Roman" w:cs="Times New Roman"/>
          <w:sz w:val="24"/>
          <w:szCs w:val="24"/>
        </w:rPr>
        <w:t xml:space="preserve"> of proposed activities</w:t>
      </w:r>
      <w:r w:rsidR="7091101B" w:rsidRPr="006077CC">
        <w:rPr>
          <w:rFonts w:ascii="Times New Roman" w:eastAsia="Times New Roman" w:hAnsi="Times New Roman" w:cs="Times New Roman"/>
          <w:b/>
          <w:bCs/>
          <w:sz w:val="24"/>
          <w:szCs w:val="24"/>
        </w:rPr>
        <w:t xml:space="preserve"> </w:t>
      </w:r>
      <w:r w:rsidR="7091101B" w:rsidRPr="006077CC">
        <w:rPr>
          <w:rFonts w:ascii="Times New Roman" w:eastAsia="Times New Roman" w:hAnsi="Times New Roman" w:cs="Times New Roman"/>
          <w:sz w:val="24"/>
          <w:szCs w:val="24"/>
        </w:rPr>
        <w:t xml:space="preserve">to produce specific outputs and outcomes. </w:t>
      </w:r>
    </w:p>
    <w:p w14:paraId="3722F38F" w14:textId="0AED17F9" w:rsidR="006609E4" w:rsidRPr="006077CC" w:rsidRDefault="006609E4" w:rsidP="006C2320">
      <w:pPr>
        <w:pStyle w:val="ListParagraph"/>
        <w:numPr>
          <w:ilvl w:val="1"/>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rPr>
        <w:t>Logic Model</w:t>
      </w:r>
      <w:r w:rsidR="07375FEE" w:rsidRPr="006077CC">
        <w:rPr>
          <w:rFonts w:ascii="Times New Roman" w:eastAsia="Times New Roman" w:hAnsi="Times New Roman" w:cs="Times New Roman"/>
          <w:b/>
          <w:bCs/>
          <w:sz w:val="24"/>
          <w:szCs w:val="24"/>
        </w:rPr>
        <w:t xml:space="preserve"> and Theory of Change</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r w:rsidR="003D6948" w:rsidRPr="006077CC">
        <w:rPr>
          <w:rFonts w:ascii="Times New Roman" w:eastAsia="Times New Roman" w:hAnsi="Times New Roman" w:cs="Times New Roman"/>
          <w:sz w:val="24"/>
          <w:szCs w:val="24"/>
        </w:rPr>
        <w:t xml:space="preserve"> </w:t>
      </w:r>
    </w:p>
    <w:p w14:paraId="752F19FA" w14:textId="6BE45FFE" w:rsidR="006609E4" w:rsidRPr="006077CC" w:rsidRDefault="3F57FE4D"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color w:val="000000" w:themeColor="text1"/>
          <w:sz w:val="24"/>
          <w:szCs w:val="24"/>
        </w:rPr>
        <w:t>L</w:t>
      </w:r>
      <w:r w:rsidR="7091101B" w:rsidRPr="006077CC">
        <w:rPr>
          <w:rFonts w:ascii="Times New Roman" w:eastAsia="Times New Roman" w:hAnsi="Times New Roman" w:cs="Times New Roman"/>
          <w:i/>
          <w:iCs/>
          <w:color w:val="000000" w:themeColor="text1"/>
          <w:sz w:val="24"/>
          <w:szCs w:val="24"/>
        </w:rPr>
        <w:t xml:space="preserve">ogic </w:t>
      </w:r>
      <w:r w:rsidR="403E2C8A" w:rsidRPr="006077CC">
        <w:rPr>
          <w:rFonts w:ascii="Times New Roman" w:eastAsia="Times New Roman" w:hAnsi="Times New Roman" w:cs="Times New Roman"/>
          <w:i/>
          <w:iCs/>
          <w:color w:val="000000" w:themeColor="text1"/>
          <w:sz w:val="24"/>
          <w:szCs w:val="24"/>
        </w:rPr>
        <w:t>M</w:t>
      </w:r>
      <w:r w:rsidR="7091101B" w:rsidRPr="006077CC">
        <w:rPr>
          <w:rFonts w:ascii="Times New Roman" w:eastAsia="Times New Roman" w:hAnsi="Times New Roman" w:cs="Times New Roman"/>
          <w:i/>
          <w:iCs/>
          <w:color w:val="000000" w:themeColor="text1"/>
          <w:sz w:val="24"/>
          <w:szCs w:val="24"/>
        </w:rPr>
        <w:t>odel</w:t>
      </w:r>
      <w:r w:rsidR="5D8D42F0" w:rsidRPr="006077CC">
        <w:rPr>
          <w:rFonts w:ascii="Times New Roman" w:eastAsia="Times New Roman" w:hAnsi="Times New Roman" w:cs="Times New Roman"/>
          <w:i/>
          <w:iCs/>
          <w:color w:val="000000" w:themeColor="text1"/>
          <w:sz w:val="24"/>
          <w:szCs w:val="24"/>
        </w:rPr>
        <w:t xml:space="preserve">: </w:t>
      </w:r>
      <w:r w:rsidR="5D8D42F0"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rticulates how and why the program is expected to contribute to achieving the </w:t>
      </w:r>
      <w:r w:rsidR="00042286" w:rsidRPr="6AC58BEE">
        <w:rPr>
          <w:rFonts w:ascii="Times New Roman" w:eastAsia="Times New Roman" w:hAnsi="Times New Roman" w:cs="Times New Roman"/>
          <w:color w:val="000000" w:themeColor="text1"/>
          <w:sz w:val="24"/>
          <w:szCs w:val="24"/>
        </w:rPr>
        <w:t>goal(s), objective(s), and outcome(s)</w:t>
      </w:r>
      <w:r w:rsidR="004017E7" w:rsidRPr="6AC58BEE">
        <w:rPr>
          <w:rFonts w:ascii="Times New Roman" w:eastAsia="Times New Roman" w:hAnsi="Times New Roman" w:cs="Times New Roman"/>
          <w:color w:val="000000" w:themeColor="text1"/>
          <w:sz w:val="24"/>
          <w:szCs w:val="24"/>
        </w:rPr>
        <w:t xml:space="preserve"> noted in the Executive Summary</w:t>
      </w:r>
      <w:r w:rsidR="6BCC0D78" w:rsidRPr="006077CC">
        <w:rPr>
          <w:rFonts w:ascii="Times New Roman" w:eastAsia="Times New Roman" w:hAnsi="Times New Roman" w:cs="Times New Roman"/>
          <w:color w:val="000000" w:themeColor="text1"/>
          <w:sz w:val="24"/>
          <w:szCs w:val="24"/>
        </w:rPr>
        <w:t>.</w:t>
      </w:r>
      <w:r w:rsidR="7091101B" w:rsidRPr="006077CC">
        <w:rPr>
          <w:rFonts w:ascii="Times New Roman" w:eastAsia="Times New Roman" w:hAnsi="Times New Roman" w:cs="Times New Roman"/>
          <w:color w:val="000000" w:themeColor="text1"/>
          <w:sz w:val="24"/>
          <w:szCs w:val="24"/>
        </w:rPr>
        <w:t xml:space="preserve"> </w:t>
      </w:r>
      <w:r w:rsidR="64B37CD6" w:rsidRPr="006077CC">
        <w:rPr>
          <w:rFonts w:ascii="Times New Roman" w:eastAsia="Times New Roman" w:hAnsi="Times New Roman" w:cs="Times New Roman"/>
          <w:color w:val="000000" w:themeColor="text1"/>
          <w:sz w:val="24"/>
          <w:szCs w:val="24"/>
        </w:rPr>
        <w:t xml:space="preserve"> </w:t>
      </w:r>
      <w:r w:rsidR="7091101B" w:rsidRPr="006077CC">
        <w:rPr>
          <w:rFonts w:ascii="Times New Roman" w:eastAsia="Times New Roman" w:hAnsi="Times New Roman" w:cs="Times New Roman"/>
          <w:color w:val="000000" w:themeColor="text1"/>
          <w:sz w:val="24"/>
          <w:szCs w:val="24"/>
        </w:rPr>
        <w:t xml:space="preserve">The logic model sets </w:t>
      </w:r>
      <w:r w:rsidR="0606DE25" w:rsidRPr="006077CC">
        <w:rPr>
          <w:rFonts w:ascii="Times New Roman" w:eastAsia="Times New Roman" w:hAnsi="Times New Roman" w:cs="Times New Roman"/>
          <w:color w:val="000000" w:themeColor="text1"/>
          <w:sz w:val="24"/>
          <w:szCs w:val="24"/>
        </w:rPr>
        <w:t>a</w:t>
      </w:r>
      <w:r w:rsidR="7091101B" w:rsidRPr="006077CC">
        <w:rPr>
          <w:rFonts w:ascii="Times New Roman" w:eastAsia="Times New Roman" w:hAnsi="Times New Roman" w:cs="Times New Roman"/>
          <w:color w:val="000000" w:themeColor="text1"/>
          <w:sz w:val="24"/>
          <w:szCs w:val="24"/>
        </w:rPr>
        <w:t xml:space="preserve"> foundation </w:t>
      </w:r>
      <w:r w:rsidR="16A0AD8C" w:rsidRPr="6AC58BEE">
        <w:rPr>
          <w:rFonts w:ascii="Times New Roman" w:eastAsia="Times New Roman" w:hAnsi="Times New Roman" w:cs="Times New Roman"/>
          <w:color w:val="000000" w:themeColor="text1"/>
          <w:sz w:val="24"/>
          <w:szCs w:val="24"/>
        </w:rPr>
        <w:t>for monitoring and evaluating</w:t>
      </w:r>
      <w:r w:rsidR="7091101B" w:rsidRPr="006077CC">
        <w:rPr>
          <w:rFonts w:ascii="Times New Roman" w:eastAsia="Times New Roman" w:hAnsi="Times New Roman" w:cs="Times New Roman"/>
          <w:color w:val="000000" w:themeColor="text1"/>
          <w:sz w:val="24"/>
          <w:szCs w:val="24"/>
        </w:rPr>
        <w:t xml:space="preserve"> progress</w:t>
      </w:r>
      <w:r w:rsidR="11A040FF" w:rsidRPr="6AC58BEE">
        <w:rPr>
          <w:rFonts w:ascii="Times New Roman" w:eastAsia="Times New Roman" w:hAnsi="Times New Roman" w:cs="Times New Roman"/>
          <w:color w:val="000000" w:themeColor="text1"/>
          <w:sz w:val="24"/>
          <w:szCs w:val="24"/>
        </w:rPr>
        <w:t xml:space="preserve">. </w:t>
      </w:r>
      <w:r w:rsidR="5859D862" w:rsidRPr="6AC58BEE">
        <w:rPr>
          <w:rFonts w:ascii="Times New Roman" w:eastAsia="Times New Roman" w:hAnsi="Times New Roman" w:cs="Times New Roman"/>
          <w:color w:val="000000" w:themeColor="text1"/>
          <w:sz w:val="24"/>
          <w:szCs w:val="24"/>
        </w:rPr>
        <w:t>It must also d</w:t>
      </w:r>
      <w:r w:rsidR="7091101B" w:rsidRPr="006077CC">
        <w:rPr>
          <w:rFonts w:ascii="Times New Roman" w:eastAsia="Times New Roman" w:hAnsi="Times New Roman" w:cs="Times New Roman"/>
          <w:sz w:val="24"/>
          <w:szCs w:val="24"/>
        </w:rPr>
        <w:t xml:space="preserve">emonstrate the causal linkages between program inputs, activities, outputs, </w:t>
      </w:r>
      <w:r w:rsidR="009055EC" w:rsidRPr="6AC58BEE">
        <w:rPr>
          <w:rFonts w:ascii="Times New Roman" w:eastAsia="Times New Roman" w:hAnsi="Times New Roman" w:cs="Times New Roman"/>
          <w:sz w:val="24"/>
          <w:szCs w:val="24"/>
        </w:rPr>
        <w:t xml:space="preserve">and stated goal(s), objective(s), and outcome(s).   </w:t>
      </w:r>
      <w:r w:rsidR="7091101B" w:rsidRPr="006077CC">
        <w:rPr>
          <w:rFonts w:ascii="Times New Roman" w:eastAsia="Times New Roman" w:hAnsi="Times New Roman" w:cs="Times New Roman"/>
          <w:sz w:val="24"/>
          <w:szCs w:val="24"/>
        </w:rPr>
        <w:t xml:space="preserve">  </w:t>
      </w:r>
    </w:p>
    <w:p w14:paraId="47179150" w14:textId="33438F95" w:rsidR="006609E4" w:rsidRPr="006077CC" w:rsidRDefault="738FD03E"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T</w:t>
      </w:r>
      <w:r w:rsidR="552DCD80" w:rsidRPr="006077CC">
        <w:rPr>
          <w:rFonts w:ascii="Times New Roman" w:eastAsia="Times New Roman" w:hAnsi="Times New Roman" w:cs="Times New Roman"/>
          <w:i/>
          <w:iCs/>
          <w:sz w:val="24"/>
          <w:szCs w:val="24"/>
        </w:rPr>
        <w:t xml:space="preserve">heory of </w:t>
      </w:r>
      <w:r w:rsidR="7C478015" w:rsidRPr="006077CC">
        <w:rPr>
          <w:rFonts w:ascii="Times New Roman" w:eastAsia="Times New Roman" w:hAnsi="Times New Roman" w:cs="Times New Roman"/>
          <w:i/>
          <w:iCs/>
          <w:sz w:val="24"/>
          <w:szCs w:val="24"/>
        </w:rPr>
        <w:t>C</w:t>
      </w:r>
      <w:r w:rsidR="552DCD80" w:rsidRPr="006077CC">
        <w:rPr>
          <w:rFonts w:ascii="Times New Roman" w:eastAsia="Times New Roman" w:hAnsi="Times New Roman" w:cs="Times New Roman"/>
          <w:i/>
          <w:iCs/>
          <w:sz w:val="24"/>
          <w:szCs w:val="24"/>
        </w:rPr>
        <w:t>hange</w:t>
      </w:r>
      <w:r w:rsidR="001DE589" w:rsidRPr="006077CC">
        <w:rPr>
          <w:rFonts w:ascii="Times New Roman" w:eastAsia="Times New Roman" w:hAnsi="Times New Roman" w:cs="Times New Roman"/>
          <w:i/>
          <w:iCs/>
          <w:sz w:val="24"/>
          <w:szCs w:val="24"/>
        </w:rPr>
        <w:t xml:space="preserve">: </w:t>
      </w:r>
      <w:r w:rsidR="001DE589" w:rsidRPr="006077CC">
        <w:rPr>
          <w:rFonts w:ascii="Times New Roman" w:eastAsia="Times New Roman" w:hAnsi="Times New Roman" w:cs="Times New Roman"/>
          <w:sz w:val="24"/>
          <w:szCs w:val="24"/>
        </w:rPr>
        <w:t>A</w:t>
      </w:r>
      <w:r w:rsidR="552DCD80" w:rsidRPr="006077CC">
        <w:rPr>
          <w:rFonts w:ascii="Times New Roman" w:eastAsia="Times New Roman" w:hAnsi="Times New Roman" w:cs="Times New Roman"/>
          <w:sz w:val="24"/>
          <w:szCs w:val="24"/>
        </w:rPr>
        <w:t xml:space="preserve"> brief statement that ties a logic model together by summarizing why, based on available evidence and consideration of other possible paths, the changes described in the model are expected to occur. </w:t>
      </w:r>
      <w:r w:rsidR="1CDE3FFC"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It explains why we believe our program activities will result in </w:t>
      </w:r>
      <w:r w:rsidR="00557A75">
        <w:rPr>
          <w:rFonts w:ascii="Times New Roman" w:eastAsia="Times New Roman" w:hAnsi="Times New Roman" w:cs="Times New Roman"/>
          <w:sz w:val="24"/>
          <w:szCs w:val="24"/>
        </w:rPr>
        <w:t>specific</w:t>
      </w:r>
      <w:r w:rsidR="00557A75" w:rsidRPr="006077CC">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outcomes. </w:t>
      </w:r>
      <w:r w:rsidR="73384F25" w:rsidRPr="6AC58BEE">
        <w:rPr>
          <w:rFonts w:ascii="Times New Roman" w:eastAsia="Times New Roman" w:hAnsi="Times New Roman" w:cs="Times New Roman"/>
          <w:sz w:val="24"/>
          <w:szCs w:val="24"/>
        </w:rPr>
        <w:t xml:space="preserve"> </w:t>
      </w:r>
      <w:r w:rsidR="552DCD80" w:rsidRPr="006077CC">
        <w:rPr>
          <w:rFonts w:ascii="Times New Roman" w:eastAsia="Times New Roman" w:hAnsi="Times New Roman" w:cs="Times New Roman"/>
          <w:sz w:val="24"/>
          <w:szCs w:val="24"/>
        </w:rPr>
        <w:t xml:space="preserve">These can be written as “If X (activities), then Y (outcomes).”  </w:t>
      </w:r>
    </w:p>
    <w:p w14:paraId="3277FCD3" w14:textId="3B1D45FB" w:rsidR="006609E4" w:rsidRPr="006077CC" w:rsidRDefault="009B6C6B"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will provide applicants with a</w:t>
      </w:r>
      <w:r w:rsidR="006609E4" w:rsidRPr="5D31A1ED">
        <w:rPr>
          <w:rFonts w:ascii="Times New Roman" w:eastAsia="Times New Roman" w:hAnsi="Times New Roman" w:cs="Times New Roman"/>
          <w:sz w:val="24"/>
          <w:szCs w:val="24"/>
        </w:rPr>
        <w:t xml:space="preserve"> </w:t>
      </w:r>
      <w:r w:rsidRPr="5D31A1ED">
        <w:rPr>
          <w:rFonts w:ascii="Times New Roman" w:eastAsia="Times New Roman" w:hAnsi="Times New Roman" w:cs="Times New Roman"/>
          <w:sz w:val="24"/>
          <w:szCs w:val="24"/>
        </w:rPr>
        <w:t>template</w:t>
      </w:r>
      <w:r w:rsidR="6AFFF0CE" w:rsidRPr="5D31A1ED">
        <w:rPr>
          <w:rFonts w:ascii="Times New Roman" w:eastAsia="Times New Roman" w:hAnsi="Times New Roman" w:cs="Times New Roman"/>
          <w:sz w:val="24"/>
          <w:szCs w:val="24"/>
        </w:rPr>
        <w:t>/</w:t>
      </w:r>
      <w:r w:rsidR="00011CA0" w:rsidRPr="5D31A1ED">
        <w:rPr>
          <w:rFonts w:ascii="Times New Roman" w:eastAsia="Times New Roman" w:hAnsi="Times New Roman" w:cs="Times New Roman"/>
          <w:sz w:val="24"/>
          <w:szCs w:val="24"/>
        </w:rPr>
        <w:t>guidance</w:t>
      </w:r>
      <w:r w:rsidRPr="5D31A1ED">
        <w:rPr>
          <w:rFonts w:ascii="Times New Roman" w:eastAsia="Times New Roman" w:hAnsi="Times New Roman" w:cs="Times New Roman"/>
          <w:sz w:val="24"/>
          <w:szCs w:val="24"/>
        </w:rPr>
        <w:t xml:space="preserve"> for the proposed </w:t>
      </w:r>
      <w:r w:rsidR="006609E4" w:rsidRPr="5D31A1ED">
        <w:rPr>
          <w:rFonts w:ascii="Times New Roman" w:eastAsia="Times New Roman" w:hAnsi="Times New Roman" w:cs="Times New Roman"/>
          <w:sz w:val="24"/>
          <w:szCs w:val="24"/>
        </w:rPr>
        <w:t>logic model</w:t>
      </w:r>
      <w:r w:rsidR="24F0E00A" w:rsidRPr="5D31A1ED">
        <w:rPr>
          <w:rFonts w:ascii="Times New Roman" w:eastAsia="Times New Roman" w:hAnsi="Times New Roman" w:cs="Times New Roman"/>
          <w:sz w:val="24"/>
          <w:szCs w:val="24"/>
        </w:rPr>
        <w:t xml:space="preserve"> and theory of change</w:t>
      </w:r>
      <w:r w:rsidRPr="5D31A1ED">
        <w:rPr>
          <w:rFonts w:ascii="Times New Roman" w:eastAsia="Times New Roman" w:hAnsi="Times New Roman" w:cs="Times New Roman"/>
          <w:sz w:val="24"/>
          <w:szCs w:val="24"/>
        </w:rPr>
        <w:t>.</w:t>
      </w:r>
      <w:r w:rsidR="2C8EEBF7" w:rsidRPr="5D31A1ED">
        <w:rPr>
          <w:rFonts w:ascii="Times New Roman" w:eastAsia="Times New Roman" w:hAnsi="Times New Roman" w:cs="Times New Roman"/>
          <w:sz w:val="24"/>
          <w:szCs w:val="24"/>
        </w:rPr>
        <w:t xml:space="preserve"> </w:t>
      </w:r>
    </w:p>
    <w:p w14:paraId="402AFAE7" w14:textId="41E807CB" w:rsidR="006609E4" w:rsidRPr="006077CC" w:rsidRDefault="006609E4" w:rsidP="006C2320">
      <w:pPr>
        <w:pStyle w:val="ListParagraph"/>
        <w:numPr>
          <w:ilvl w:val="1"/>
          <w:numId w:val="4"/>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b/>
          <w:bCs/>
          <w:color w:val="000000" w:themeColor="text1"/>
          <w:sz w:val="24"/>
          <w:szCs w:val="24"/>
        </w:rPr>
        <w:t>Performance Monitoring Plan (PMP)</w:t>
      </w:r>
      <w:proofErr w:type="gramStart"/>
      <w:r w:rsidRPr="006077CC">
        <w:rPr>
          <w:rFonts w:ascii="Times New Roman" w:eastAsia="Times New Roman" w:hAnsi="Times New Roman" w:cs="Times New Roman"/>
          <w:b/>
          <w:bCs/>
          <w:color w:val="000000" w:themeColor="text1"/>
          <w:sz w:val="24"/>
          <w:szCs w:val="24"/>
        </w:rPr>
        <w:t>:</w:t>
      </w:r>
      <w:r w:rsidRPr="006077CC">
        <w:rPr>
          <w:rFonts w:ascii="Times New Roman" w:eastAsia="Times New Roman" w:hAnsi="Times New Roman" w:cs="Times New Roman"/>
          <w:color w:val="000000" w:themeColor="text1"/>
          <w:sz w:val="24"/>
          <w:szCs w:val="24"/>
        </w:rPr>
        <w:t xml:space="preserve">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Applicants</w:t>
      </w:r>
      <w:proofErr w:type="gramEnd"/>
      <w:r w:rsidRPr="006077CC">
        <w:rPr>
          <w:rFonts w:ascii="Times New Roman" w:eastAsia="Times New Roman" w:hAnsi="Times New Roman" w:cs="Times New Roman"/>
          <w:color w:val="000000" w:themeColor="text1"/>
          <w:sz w:val="24"/>
          <w:szCs w:val="24"/>
        </w:rPr>
        <w:t xml:space="preserve"> must include a preliminary performance monitoring plan (PMP), which is a planning tool for tracking data on program performance.  A PMP provides information on data collection against indicators to gauge the direct and near-term effects of activities and whether desired results are occurring as expected during implementation.</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The plan must consider activities, outputs, and outcomes. </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The plan must be documented (</w:t>
      </w:r>
      <w:r w:rsidR="04C608CD" w:rsidRPr="6AC58BEE">
        <w:rPr>
          <w:rFonts w:ascii="Times New Roman" w:eastAsia="Times New Roman" w:hAnsi="Times New Roman" w:cs="Times New Roman"/>
          <w:color w:val="000000" w:themeColor="text1"/>
          <w:sz w:val="24"/>
          <w:szCs w:val="24"/>
        </w:rPr>
        <w:t xml:space="preserve">using CT’s provided </w:t>
      </w:r>
      <w:r w:rsidRPr="006077CC">
        <w:rPr>
          <w:rFonts w:ascii="Times New Roman" w:eastAsia="Times New Roman" w:hAnsi="Times New Roman" w:cs="Times New Roman"/>
          <w:color w:val="000000" w:themeColor="text1"/>
          <w:sz w:val="24"/>
          <w:szCs w:val="24"/>
        </w:rPr>
        <w:t xml:space="preserve">template/guidance) and include: </w:t>
      </w:r>
    </w:p>
    <w:p w14:paraId="4BE83800" w14:textId="74F42BDE" w:rsidR="006609E4" w:rsidRPr="006077CC" w:rsidRDefault="006609E4"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color w:val="000000" w:themeColor="text1"/>
          <w:sz w:val="24"/>
          <w:szCs w:val="24"/>
        </w:rPr>
        <w:t>Illustrative indicators to monitor the progress and measure actual results compared to expected ones.</w:t>
      </w:r>
      <w:r w:rsidR="003D6948"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 </w:t>
      </w:r>
    </w:p>
    <w:p w14:paraId="26B927CD" w14:textId="45AE232C" w:rsidR="006609E4" w:rsidRDefault="52D406E3" w:rsidP="006C2320">
      <w:pPr>
        <w:pStyle w:val="ListParagraph"/>
        <w:numPr>
          <w:ilvl w:val="2"/>
          <w:numId w:val="4"/>
        </w:numPr>
        <w:spacing w:after="0" w:line="240" w:lineRule="auto"/>
        <w:rPr>
          <w:rFonts w:ascii="Times New Roman" w:eastAsia="Times New Roman" w:hAnsi="Times New Roman" w:cs="Times New Roman"/>
          <w:color w:val="000000" w:themeColor="text1"/>
          <w:sz w:val="24"/>
          <w:szCs w:val="24"/>
        </w:rPr>
      </w:pPr>
      <w:r w:rsidRPr="6C6B5926">
        <w:rPr>
          <w:rFonts w:ascii="Times New Roman" w:eastAsia="Times New Roman" w:hAnsi="Times New Roman" w:cs="Times New Roman"/>
          <w:color w:val="000000" w:themeColor="text1"/>
          <w:sz w:val="24"/>
          <w:szCs w:val="24"/>
        </w:rPr>
        <w:t xml:space="preserve">At least </w:t>
      </w:r>
      <w:r w:rsidR="6EC7F40E" w:rsidRPr="6C6B5926">
        <w:rPr>
          <w:rFonts w:ascii="Times New Roman" w:eastAsia="Times New Roman" w:hAnsi="Times New Roman" w:cs="Times New Roman"/>
          <w:color w:val="000000" w:themeColor="text1"/>
          <w:sz w:val="24"/>
          <w:szCs w:val="24"/>
        </w:rPr>
        <w:t>three relevant CT Indicators, per the CT PMP “How-To” guidance/template</w:t>
      </w:r>
      <w:r w:rsidR="00AB1863" w:rsidRPr="6C6B5926">
        <w:rPr>
          <w:rFonts w:ascii="Times New Roman" w:eastAsia="Times New Roman" w:hAnsi="Times New Roman" w:cs="Times New Roman"/>
          <w:color w:val="000000" w:themeColor="text1"/>
          <w:sz w:val="24"/>
          <w:szCs w:val="24"/>
        </w:rPr>
        <w:t xml:space="preserve"> (see Annex II for </w:t>
      </w:r>
      <w:r w:rsidR="45389E42" w:rsidRPr="6C6B5926">
        <w:rPr>
          <w:rFonts w:ascii="Times New Roman" w:eastAsia="Times New Roman" w:hAnsi="Times New Roman" w:cs="Times New Roman"/>
          <w:color w:val="000000" w:themeColor="text1"/>
          <w:sz w:val="24"/>
          <w:szCs w:val="24"/>
        </w:rPr>
        <w:t xml:space="preserve">a </w:t>
      </w:r>
      <w:r w:rsidR="00AB1863" w:rsidRPr="6C6B5926">
        <w:rPr>
          <w:rFonts w:ascii="Times New Roman" w:eastAsia="Times New Roman" w:hAnsi="Times New Roman" w:cs="Times New Roman"/>
          <w:color w:val="000000" w:themeColor="text1"/>
          <w:sz w:val="24"/>
          <w:szCs w:val="24"/>
        </w:rPr>
        <w:t>list of CT indicators)</w:t>
      </w:r>
      <w:r w:rsidR="6EC7F40E" w:rsidRPr="6C6B5926">
        <w:rPr>
          <w:rFonts w:ascii="Times New Roman" w:eastAsia="Times New Roman" w:hAnsi="Times New Roman" w:cs="Times New Roman"/>
          <w:color w:val="000000" w:themeColor="text1"/>
          <w:sz w:val="24"/>
          <w:szCs w:val="24"/>
        </w:rPr>
        <w:t xml:space="preserve">. </w:t>
      </w:r>
    </w:p>
    <w:p w14:paraId="2838A81C" w14:textId="37FE73ED" w:rsidR="006609E4" w:rsidRPr="006077CC" w:rsidRDefault="006609E4"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a baseline, and discussion of how it will be collected. </w:t>
      </w:r>
    </w:p>
    <w:p w14:paraId="2095FC56" w14:textId="54DF72C6" w:rsidR="006609E4" w:rsidRPr="006077CC" w:rsidRDefault="006609E4"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lastRenderedPageBreak/>
        <w:t>Targets established for each performance indicator</w:t>
      </w:r>
      <w:r w:rsidR="42069424" w:rsidRPr="006077CC">
        <w:rPr>
          <w:rFonts w:ascii="Times New Roman" w:eastAsia="Times New Roman" w:hAnsi="Times New Roman" w:cs="Times New Roman"/>
          <w:sz w:val="24"/>
          <w:szCs w:val="24"/>
        </w:rPr>
        <w:t>.</w:t>
      </w:r>
    </w:p>
    <w:p w14:paraId="34FE31A1" w14:textId="29D2DC17" w:rsidR="006609E4" w:rsidRDefault="006609E4"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Establishment of the </w:t>
      </w:r>
      <w:r w:rsidR="38DFD451" w:rsidRPr="006077CC">
        <w:rPr>
          <w:rFonts w:ascii="Times New Roman" w:eastAsia="Times New Roman" w:hAnsi="Times New Roman" w:cs="Times New Roman"/>
          <w:sz w:val="24"/>
          <w:szCs w:val="24"/>
        </w:rPr>
        <w:t xml:space="preserve">data source, </w:t>
      </w:r>
      <w:r w:rsidRPr="006077CC">
        <w:rPr>
          <w:rFonts w:ascii="Times New Roman" w:eastAsia="Times New Roman" w:hAnsi="Times New Roman" w:cs="Times New Roman"/>
          <w:sz w:val="24"/>
          <w:szCs w:val="24"/>
        </w:rPr>
        <w:t>data collection frequency</w:t>
      </w:r>
      <w:r w:rsidR="1CB2DFF3" w:rsidRPr="006077CC">
        <w:rPr>
          <w:rFonts w:ascii="Times New Roman" w:eastAsia="Times New Roman" w:hAnsi="Times New Roman" w:cs="Times New Roman"/>
          <w:sz w:val="24"/>
          <w:szCs w:val="24"/>
        </w:rPr>
        <w:t>, and individual responsible</w:t>
      </w:r>
      <w:r w:rsidRPr="006077CC">
        <w:rPr>
          <w:rFonts w:ascii="Times New Roman" w:eastAsia="Times New Roman" w:hAnsi="Times New Roman" w:cs="Times New Roman"/>
          <w:sz w:val="24"/>
          <w:szCs w:val="24"/>
        </w:rPr>
        <w:t xml:space="preserve"> for each indicator. </w:t>
      </w:r>
    </w:p>
    <w:p w14:paraId="5DC83824" w14:textId="4D884DD3" w:rsidR="006609E4" w:rsidRPr="006077CC" w:rsidRDefault="003341DD" w:rsidP="006C2320">
      <w:pPr>
        <w:pStyle w:val="ListParagraph"/>
        <w:numPr>
          <w:ilvl w:val="2"/>
          <w:numId w:val="4"/>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Note: </w:t>
      </w:r>
      <w:r w:rsidR="006609E4" w:rsidRPr="6C24F1CC">
        <w:rPr>
          <w:rFonts w:ascii="Times New Roman" w:eastAsia="Times New Roman" w:hAnsi="Times New Roman" w:cs="Times New Roman"/>
          <w:sz w:val="24"/>
          <w:szCs w:val="24"/>
        </w:rPr>
        <w:t>The PMP</w:t>
      </w:r>
      <w:r w:rsidR="00F74DC3" w:rsidRPr="6C24F1CC">
        <w:rPr>
          <w:rFonts w:ascii="Times New Roman" w:eastAsia="Times New Roman" w:hAnsi="Times New Roman" w:cs="Times New Roman"/>
          <w:sz w:val="24"/>
          <w:szCs w:val="24"/>
        </w:rPr>
        <w:t>’s</w:t>
      </w:r>
      <w:r w:rsidR="006609E4" w:rsidRPr="6C24F1CC">
        <w:rPr>
          <w:rFonts w:ascii="Times New Roman" w:eastAsia="Times New Roman" w:hAnsi="Times New Roman" w:cs="Times New Roman"/>
          <w:sz w:val="24"/>
          <w:szCs w:val="24"/>
        </w:rPr>
        <w:t xml:space="preserve"> indicators, activities, and </w:t>
      </w:r>
      <w:r w:rsidR="006A5A7F" w:rsidRPr="6C24F1CC">
        <w:rPr>
          <w:rFonts w:ascii="Times New Roman" w:eastAsia="Times New Roman" w:hAnsi="Times New Roman" w:cs="Times New Roman"/>
          <w:sz w:val="24"/>
          <w:szCs w:val="24"/>
        </w:rPr>
        <w:t>outcomes</w:t>
      </w:r>
      <w:r w:rsidR="006609E4" w:rsidRPr="6C24F1CC">
        <w:rPr>
          <w:rFonts w:ascii="Times New Roman" w:eastAsia="Times New Roman" w:hAnsi="Times New Roman" w:cs="Times New Roman"/>
          <w:sz w:val="24"/>
          <w:szCs w:val="24"/>
        </w:rPr>
        <w:t xml:space="preserve"> </w:t>
      </w:r>
      <w:r w:rsidR="7B388FB2" w:rsidRPr="6C24F1CC">
        <w:rPr>
          <w:rFonts w:ascii="Times New Roman" w:eastAsia="Times New Roman" w:hAnsi="Times New Roman" w:cs="Times New Roman"/>
          <w:sz w:val="24"/>
          <w:szCs w:val="24"/>
        </w:rPr>
        <w:t xml:space="preserve">will be </w:t>
      </w:r>
      <w:r w:rsidR="006609E4" w:rsidRPr="6C24F1CC">
        <w:rPr>
          <w:rFonts w:ascii="Times New Roman" w:eastAsia="Times New Roman" w:hAnsi="Times New Roman" w:cs="Times New Roman"/>
          <w:sz w:val="24"/>
          <w:szCs w:val="24"/>
        </w:rPr>
        <w:t>reflected in a Performance Indicator Tracking Table (PITT)</w:t>
      </w:r>
      <w:r w:rsidR="002558E4" w:rsidRPr="6C24F1CC">
        <w:rPr>
          <w:rFonts w:ascii="Times New Roman" w:eastAsia="Times New Roman" w:hAnsi="Times New Roman" w:cs="Times New Roman"/>
          <w:sz w:val="24"/>
          <w:szCs w:val="24"/>
        </w:rPr>
        <w:t>, a</w:t>
      </w:r>
      <w:r w:rsidR="006609E4" w:rsidRPr="6C24F1CC">
        <w:rPr>
          <w:rFonts w:ascii="Times New Roman" w:eastAsia="Times New Roman" w:hAnsi="Times New Roman" w:cs="Times New Roman"/>
          <w:sz w:val="24"/>
          <w:szCs w:val="24"/>
        </w:rPr>
        <w:t xml:space="preserve"> separate table and companion to the PMP</w:t>
      </w:r>
      <w:r w:rsidR="4EBB582E" w:rsidRPr="6C24F1CC">
        <w:rPr>
          <w:rFonts w:ascii="Times New Roman" w:eastAsia="Times New Roman" w:hAnsi="Times New Roman" w:cs="Times New Roman"/>
          <w:sz w:val="24"/>
          <w:szCs w:val="24"/>
        </w:rPr>
        <w:t xml:space="preserve"> that</w:t>
      </w:r>
      <w:r w:rsidR="009B6C6B" w:rsidRPr="6C24F1CC">
        <w:rPr>
          <w:rFonts w:ascii="Times New Roman" w:eastAsia="Times New Roman" w:hAnsi="Times New Roman" w:cs="Times New Roman"/>
          <w:sz w:val="24"/>
          <w:szCs w:val="24"/>
        </w:rPr>
        <w:t xml:space="preserve"> </w:t>
      </w:r>
      <w:r w:rsidR="006609E4" w:rsidRPr="6C24F1CC">
        <w:rPr>
          <w:rFonts w:ascii="Times New Roman" w:eastAsia="Times New Roman" w:hAnsi="Times New Roman" w:cs="Times New Roman"/>
          <w:sz w:val="24"/>
          <w:szCs w:val="24"/>
        </w:rPr>
        <w:t>shows quarter-by-quarter and annual (cumulative) results for each indicator</w:t>
      </w:r>
      <w:r w:rsidR="006609E4" w:rsidRPr="6C24F1CC">
        <w:rPr>
          <w:rFonts w:ascii="Times New Roman" w:eastAsia="Times New Roman" w:hAnsi="Times New Roman" w:cs="Times New Roman"/>
          <w:color w:val="000000" w:themeColor="text1"/>
          <w:sz w:val="24"/>
          <w:szCs w:val="24"/>
        </w:rPr>
        <w:t xml:space="preserve">. </w:t>
      </w:r>
      <w:r w:rsidR="000F2D9E" w:rsidRPr="6C24F1CC">
        <w:rPr>
          <w:rFonts w:ascii="Times New Roman" w:eastAsia="Times New Roman" w:hAnsi="Times New Roman" w:cs="Times New Roman"/>
          <w:color w:val="000000" w:themeColor="text1"/>
          <w:sz w:val="24"/>
          <w:szCs w:val="24"/>
        </w:rPr>
        <w:t xml:space="preserve"> </w:t>
      </w:r>
      <w:proofErr w:type="gramStart"/>
      <w:r w:rsidR="006609E4" w:rsidRPr="6C24F1CC">
        <w:rPr>
          <w:rFonts w:ascii="Times New Roman" w:eastAsia="Times New Roman" w:hAnsi="Times New Roman" w:cs="Times New Roman"/>
          <w:color w:val="000000" w:themeColor="text1"/>
          <w:sz w:val="24"/>
          <w:szCs w:val="24"/>
        </w:rPr>
        <w:t>The PITT</w:t>
      </w:r>
      <w:proofErr w:type="gramEnd"/>
      <w:r w:rsidR="006609E4" w:rsidRPr="6C24F1CC">
        <w:rPr>
          <w:rFonts w:ascii="Times New Roman" w:eastAsia="Times New Roman" w:hAnsi="Times New Roman" w:cs="Times New Roman"/>
          <w:color w:val="000000" w:themeColor="text1"/>
          <w:sz w:val="24"/>
          <w:szCs w:val="24"/>
        </w:rPr>
        <w:t xml:space="preserve"> </w:t>
      </w:r>
      <w:r w:rsidR="006B6921" w:rsidRPr="6C24F1CC">
        <w:rPr>
          <w:rFonts w:ascii="Times New Roman" w:eastAsia="Times New Roman" w:hAnsi="Times New Roman" w:cs="Times New Roman"/>
          <w:sz w:val="24"/>
          <w:szCs w:val="24"/>
        </w:rPr>
        <w:t>will be</w:t>
      </w:r>
      <w:r w:rsidR="006609E4" w:rsidRPr="6C24F1CC">
        <w:rPr>
          <w:rFonts w:ascii="Times New Roman" w:eastAsia="Times New Roman" w:hAnsi="Times New Roman" w:cs="Times New Roman"/>
          <w:sz w:val="24"/>
          <w:szCs w:val="24"/>
        </w:rPr>
        <w:t xml:space="preserve"> required as part of </w:t>
      </w:r>
      <w:r w:rsidR="006B6921" w:rsidRPr="6C24F1CC">
        <w:rPr>
          <w:rFonts w:ascii="Times New Roman" w:eastAsia="Times New Roman" w:hAnsi="Times New Roman" w:cs="Times New Roman"/>
          <w:sz w:val="24"/>
          <w:szCs w:val="24"/>
        </w:rPr>
        <w:t>mandatory</w:t>
      </w:r>
      <w:r w:rsidR="006609E4" w:rsidRPr="6C24F1CC">
        <w:rPr>
          <w:rFonts w:ascii="Times New Roman" w:eastAsia="Times New Roman" w:hAnsi="Times New Roman" w:cs="Times New Roman"/>
          <w:sz w:val="24"/>
          <w:szCs w:val="24"/>
        </w:rPr>
        <w:t xml:space="preserve"> quarterly performance reporting</w:t>
      </w:r>
      <w:r w:rsidR="006B6921" w:rsidRPr="6C24F1CC">
        <w:rPr>
          <w:rFonts w:ascii="Times New Roman" w:eastAsia="Times New Roman" w:hAnsi="Times New Roman" w:cs="Times New Roman"/>
          <w:sz w:val="24"/>
          <w:szCs w:val="24"/>
        </w:rPr>
        <w:t xml:space="preserve"> for the successful applicant</w:t>
      </w:r>
      <w:r w:rsidR="50121D25" w:rsidRPr="6C24F1CC">
        <w:rPr>
          <w:rFonts w:ascii="Times New Roman" w:eastAsia="Times New Roman" w:hAnsi="Times New Roman" w:cs="Times New Roman"/>
          <w:sz w:val="24"/>
          <w:szCs w:val="24"/>
        </w:rPr>
        <w:t xml:space="preserve"> but is not part of the NOFO application. </w:t>
      </w:r>
    </w:p>
    <w:p w14:paraId="58422C02" w14:textId="71B65C63" w:rsidR="003F3266" w:rsidRPr="006077CC" w:rsidRDefault="003F3266" w:rsidP="006C2320">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Proposed </w:t>
      </w:r>
      <w:r w:rsidR="007A16DA">
        <w:rPr>
          <w:rFonts w:ascii="Times New Roman" w:eastAsia="Times New Roman" w:hAnsi="Times New Roman" w:cs="Times New Roman"/>
          <w:b/>
          <w:bCs/>
          <w:sz w:val="24"/>
          <w:szCs w:val="24"/>
          <w:bdr w:val="none" w:sz="0" w:space="0" w:color="auto" w:frame="1"/>
        </w:rPr>
        <w:t>Project</w:t>
      </w:r>
      <w:r w:rsidR="007A16DA"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b/>
          <w:bCs/>
          <w:sz w:val="24"/>
          <w:szCs w:val="24"/>
          <w:bdr w:val="none" w:sz="0" w:space="0" w:color="auto" w:frame="1"/>
        </w:rPr>
        <w:t>Schedule</w:t>
      </w:r>
      <w:r w:rsidR="00183ED4" w:rsidRPr="006077CC">
        <w:rPr>
          <w:rFonts w:ascii="Times New Roman" w:eastAsia="Times New Roman" w:hAnsi="Times New Roman" w:cs="Times New Roman"/>
          <w:b/>
          <w:bCs/>
          <w:sz w:val="24"/>
          <w:szCs w:val="24"/>
          <w:bdr w:val="none" w:sz="0" w:space="0" w:color="auto" w:frame="1"/>
        </w:rPr>
        <w:t xml:space="preserve"> and Timeline</w:t>
      </w:r>
      <w:proofErr w:type="gramStart"/>
      <w:r w:rsidRPr="006077CC">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The</w:t>
      </w:r>
      <w:proofErr w:type="gramEnd"/>
      <w:r w:rsidRPr="006077CC">
        <w:rPr>
          <w:rFonts w:ascii="Times New Roman" w:eastAsia="Times New Roman" w:hAnsi="Times New Roman" w:cs="Times New Roman"/>
          <w:sz w:val="24"/>
          <w:szCs w:val="24"/>
        </w:rPr>
        <w:t xml:space="preserve"> proposed timeline for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Include the dates, times, and locations of planned activities and events.</w:t>
      </w:r>
    </w:p>
    <w:p w14:paraId="7D9F32F9" w14:textId="7C03350D" w:rsidR="003F3266" w:rsidRPr="006077CC" w:rsidRDefault="003F3266" w:rsidP="006C2320">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Key Personnel</w:t>
      </w:r>
      <w:proofErr w:type="gramStart"/>
      <w:r w:rsidRPr="006077CC">
        <w:rPr>
          <w:rFonts w:ascii="Times New Roman" w:eastAsia="Times New Roman" w:hAnsi="Times New Roman" w:cs="Times New Roman"/>
          <w:b/>
          <w:bCs/>
          <w:sz w:val="24"/>
          <w:szCs w:val="24"/>
          <w:bdr w:val="none" w:sz="0" w:space="0" w:color="auto" w:frame="1"/>
        </w:rPr>
        <w:t>: </w:t>
      </w:r>
      <w:r w:rsidR="00557A75">
        <w:rPr>
          <w:rFonts w:ascii="Times New Roman" w:eastAsia="Times New Roman" w:hAnsi="Times New Roman" w:cs="Times New Roman"/>
          <w:b/>
          <w:bCs/>
          <w:sz w:val="24"/>
          <w:szCs w:val="24"/>
          <w:bdr w:val="none" w:sz="0" w:space="0" w:color="auto" w:frame="1"/>
        </w:rPr>
        <w:t xml:space="preserve"> </w:t>
      </w:r>
      <w:r w:rsidRPr="006077CC">
        <w:rPr>
          <w:rFonts w:ascii="Times New Roman" w:eastAsia="Times New Roman" w:hAnsi="Times New Roman" w:cs="Times New Roman"/>
          <w:sz w:val="24"/>
          <w:szCs w:val="24"/>
        </w:rPr>
        <w:t>Names</w:t>
      </w:r>
      <w:proofErr w:type="gramEnd"/>
      <w:r w:rsidRPr="006077CC">
        <w:rPr>
          <w:rFonts w:ascii="Times New Roman" w:eastAsia="Times New Roman" w:hAnsi="Times New Roman" w:cs="Times New Roman"/>
          <w:sz w:val="24"/>
          <w:szCs w:val="24"/>
        </w:rPr>
        <w:t>, titles, roles</w:t>
      </w:r>
      <w:r w:rsidR="00C62D55" w:rsidRPr="006077CC">
        <w:rPr>
          <w:rFonts w:ascii="Times New Roman" w:eastAsia="Times New Roman" w:hAnsi="Times New Roman" w:cs="Times New Roman"/>
          <w:sz w:val="24"/>
          <w:szCs w:val="24"/>
        </w:rPr>
        <w:t>, responsibilities</w:t>
      </w:r>
      <w:r w:rsidR="00EF6DF1"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and experience/qualifications of key personnel involved in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w:t>
      </w:r>
      <w:r w:rsidR="00327FC6" w:rsidRPr="006077CC">
        <w:rPr>
          <w:rFonts w:ascii="Times New Roman" w:eastAsia="Times New Roman" w:hAnsi="Times New Roman" w:cs="Times New Roman"/>
          <w:sz w:val="24"/>
          <w:szCs w:val="24"/>
        </w:rPr>
        <w:t xml:space="preserve">State the </w:t>
      </w:r>
      <w:r w:rsidRPr="006077CC">
        <w:rPr>
          <w:rFonts w:ascii="Times New Roman" w:eastAsia="Times New Roman" w:hAnsi="Times New Roman" w:cs="Times New Roman"/>
          <w:sz w:val="24"/>
          <w:szCs w:val="24"/>
        </w:rPr>
        <w:t xml:space="preserve">proportion of their time </w:t>
      </w:r>
      <w:r w:rsidR="00327FC6" w:rsidRPr="006077CC">
        <w:rPr>
          <w:rFonts w:ascii="Times New Roman" w:eastAsia="Times New Roman" w:hAnsi="Times New Roman" w:cs="Times New Roman"/>
          <w:sz w:val="24"/>
          <w:szCs w:val="24"/>
        </w:rPr>
        <w:t xml:space="preserve">that </w:t>
      </w:r>
      <w:r w:rsidRPr="006077CC">
        <w:rPr>
          <w:rFonts w:ascii="Times New Roman" w:eastAsia="Times New Roman" w:hAnsi="Times New Roman" w:cs="Times New Roman"/>
          <w:sz w:val="24"/>
          <w:szCs w:val="24"/>
        </w:rPr>
        <w:t xml:space="preserve">will be used </w:t>
      </w:r>
      <w:r w:rsidR="00327FC6" w:rsidRPr="006077CC">
        <w:rPr>
          <w:rFonts w:ascii="Times New Roman" w:eastAsia="Times New Roman" w:hAnsi="Times New Roman" w:cs="Times New Roman"/>
          <w:sz w:val="24"/>
          <w:szCs w:val="24"/>
        </w:rPr>
        <w:t xml:space="preserve">to </w:t>
      </w:r>
      <w:r w:rsidRPr="006077CC">
        <w:rPr>
          <w:rFonts w:ascii="Times New Roman" w:eastAsia="Times New Roman" w:hAnsi="Times New Roman" w:cs="Times New Roman"/>
          <w:sz w:val="24"/>
          <w:szCs w:val="24"/>
        </w:rPr>
        <w:t>support th</w:t>
      </w:r>
      <w:r w:rsidR="00327FC6" w:rsidRPr="006077CC">
        <w:rPr>
          <w:rFonts w:ascii="Times New Roman" w:eastAsia="Times New Roman" w:hAnsi="Times New Roman" w:cs="Times New Roman"/>
          <w:sz w:val="24"/>
          <w:szCs w:val="24"/>
        </w:rPr>
        <w:t>e</w:t>
      </w:r>
      <w:r w:rsidRPr="006077CC">
        <w:rPr>
          <w:rFonts w:ascii="Times New Roman" w:eastAsia="Times New Roman" w:hAnsi="Times New Roman" w:cs="Times New Roman"/>
          <w:sz w:val="24"/>
          <w:szCs w:val="24"/>
        </w:rPr>
        <w:t xml:space="preserve"> </w:t>
      </w:r>
      <w:r w:rsidR="00B37DD1" w:rsidRPr="006077CC">
        <w:rPr>
          <w:rFonts w:ascii="Times New Roman" w:eastAsia="Times New Roman" w:hAnsi="Times New Roman" w:cs="Times New Roman"/>
          <w:sz w:val="24"/>
          <w:szCs w:val="24"/>
        </w:rPr>
        <w:t>pro</w:t>
      </w:r>
      <w:r w:rsidR="77BED9B8" w:rsidRPr="00AE5545">
        <w:rPr>
          <w:rFonts w:ascii="Times New Roman" w:eastAsia="Times New Roman" w:hAnsi="Times New Roman" w:cs="Times New Roman"/>
          <w:sz w:val="24"/>
          <w:szCs w:val="24"/>
        </w:rPr>
        <w:t>ject</w:t>
      </w:r>
      <w:r w:rsidR="00327FC6"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52ECC16" w14:textId="523CBEB7" w:rsidR="006B6921" w:rsidRPr="006077CC" w:rsidRDefault="00C82784" w:rsidP="006C2320">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Project </w:t>
      </w:r>
      <w:r w:rsidR="003F3266" w:rsidRPr="006077CC">
        <w:rPr>
          <w:rFonts w:ascii="Times New Roman" w:eastAsia="Times New Roman" w:hAnsi="Times New Roman" w:cs="Times New Roman"/>
          <w:b/>
          <w:bCs/>
          <w:sz w:val="24"/>
          <w:szCs w:val="24"/>
          <w:bdr w:val="none" w:sz="0" w:space="0" w:color="auto" w:frame="1"/>
        </w:rPr>
        <w:t>Partners</w:t>
      </w:r>
      <w:proofErr w:type="gramStart"/>
      <w:r w:rsidR="003F3266" w:rsidRPr="006077CC">
        <w:rPr>
          <w:rFonts w:ascii="Times New Roman" w:eastAsia="Times New Roman" w:hAnsi="Times New Roman" w:cs="Times New Roman"/>
          <w:b/>
          <w:bCs/>
          <w:sz w:val="24"/>
          <w:szCs w:val="24"/>
          <w:bdr w:val="none" w:sz="0" w:space="0" w:color="auto" w:frame="1"/>
        </w:rPr>
        <w:t>:</w:t>
      </w:r>
      <w:r w:rsidR="003F3266" w:rsidRPr="006077CC">
        <w:rPr>
          <w:rFonts w:ascii="Times New Roman" w:eastAsia="Times New Roman" w:hAnsi="Times New Roman" w:cs="Times New Roman"/>
          <w:sz w:val="24"/>
          <w:szCs w:val="24"/>
        </w:rPr>
        <w:t xml:space="preserve">  List</w:t>
      </w:r>
      <w:proofErr w:type="gramEnd"/>
      <w:r w:rsidR="003F3266" w:rsidRPr="006077CC">
        <w:rPr>
          <w:rFonts w:ascii="Times New Roman" w:eastAsia="Times New Roman" w:hAnsi="Times New Roman" w:cs="Times New Roman"/>
          <w:sz w:val="24"/>
          <w:szCs w:val="24"/>
        </w:rPr>
        <w:t xml:space="preserve"> the names and type of involvement of key partner organizations and sub-awardees.</w:t>
      </w:r>
      <w:r w:rsidR="00FB3E61"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 </w:t>
      </w:r>
    </w:p>
    <w:p w14:paraId="3ED1195B" w14:textId="1F43B565" w:rsidR="00BE31A1" w:rsidRPr="006077CC" w:rsidRDefault="47B1E17C" w:rsidP="006C2320">
      <w:pPr>
        <w:numPr>
          <w:ilvl w:val="0"/>
          <w:numId w:val="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Future Funding or Sustainability</w:t>
      </w:r>
      <w:proofErr w:type="gramStart"/>
      <w:r w:rsidR="062074EB" w:rsidRPr="006077CC">
        <w:rPr>
          <w:rFonts w:ascii="Times New Roman" w:eastAsia="Times New Roman" w:hAnsi="Times New Roman" w:cs="Times New Roman"/>
          <w:b/>
          <w:bCs/>
          <w:sz w:val="24"/>
          <w:szCs w:val="24"/>
          <w:bdr w:val="none" w:sz="0" w:space="0" w:color="auto" w:frame="1"/>
        </w:rPr>
        <w:t>:</w:t>
      </w:r>
      <w:r w:rsidRPr="006077CC">
        <w:rPr>
          <w:rFonts w:ascii="Times New Roman" w:eastAsia="Times New Roman" w:hAnsi="Times New Roman" w:cs="Times New Roman"/>
          <w:sz w:val="24"/>
          <w:szCs w:val="24"/>
        </w:rPr>
        <w:t> </w:t>
      </w:r>
      <w:r w:rsidR="00557A75">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Applicant’s</w:t>
      </w:r>
      <w:proofErr w:type="gramEnd"/>
      <w:r w:rsidRPr="006077CC">
        <w:rPr>
          <w:rFonts w:ascii="Times New Roman" w:eastAsia="Times New Roman" w:hAnsi="Times New Roman" w:cs="Times New Roman"/>
          <w:sz w:val="24"/>
          <w:szCs w:val="24"/>
        </w:rPr>
        <w:t xml:space="preserve"> plan for continuing the program beyond the grant period, or the availability of other resources, if applicable.</w:t>
      </w:r>
      <w:r w:rsidR="0049443F" w:rsidRPr="006077CC">
        <w:rPr>
          <w:rFonts w:ascii="Times New Roman" w:eastAsia="Times New Roman" w:hAnsi="Times New Roman" w:cs="Times New Roman"/>
          <w:sz w:val="24"/>
          <w:szCs w:val="24"/>
        </w:rPr>
        <w:t xml:space="preserve">  </w:t>
      </w:r>
      <w:r w:rsidR="00DD7AC4" w:rsidRPr="6CA0A4B5">
        <w:rPr>
          <w:rFonts w:ascii="Times New Roman" w:eastAsia="Times New Roman" w:hAnsi="Times New Roman" w:cs="Times New Roman"/>
          <w:sz w:val="24"/>
          <w:szCs w:val="24"/>
        </w:rPr>
        <w:t>Competitive</w:t>
      </w:r>
      <w:r w:rsidR="00DD7AC4" w:rsidRPr="006077CC">
        <w:rPr>
          <w:rFonts w:ascii="Times New Roman" w:eastAsia="Times New Roman" w:hAnsi="Times New Roman" w:cs="Times New Roman"/>
          <w:sz w:val="24"/>
          <w:szCs w:val="24"/>
        </w:rPr>
        <w:t xml:space="preserve"> </w:t>
      </w:r>
      <w:r w:rsidR="0049443F" w:rsidRPr="006077CC">
        <w:rPr>
          <w:rFonts w:ascii="Times New Roman" w:eastAsia="Times New Roman" w:hAnsi="Times New Roman" w:cs="Times New Roman"/>
          <w:sz w:val="24"/>
          <w:szCs w:val="24"/>
        </w:rPr>
        <w:t xml:space="preserve">proposals will describe strategies to </w:t>
      </w:r>
      <w:r w:rsidR="00BF4B6F" w:rsidRPr="006077CC">
        <w:rPr>
          <w:rFonts w:ascii="Times New Roman" w:eastAsia="Times New Roman" w:hAnsi="Times New Roman" w:cs="Times New Roman"/>
          <w:sz w:val="24"/>
          <w:szCs w:val="24"/>
        </w:rPr>
        <w:t>sustain</w:t>
      </w:r>
      <w:r w:rsidR="0049443F" w:rsidRPr="006077CC">
        <w:rPr>
          <w:rFonts w:ascii="Times New Roman" w:eastAsia="Times New Roman" w:hAnsi="Times New Roman" w:cs="Times New Roman"/>
          <w:sz w:val="24"/>
          <w:szCs w:val="24"/>
        </w:rPr>
        <w:t xml:space="preserve"> program outcomes </w:t>
      </w:r>
      <w:r w:rsidR="00BF4B6F" w:rsidRPr="006077CC">
        <w:rPr>
          <w:rFonts w:ascii="Times New Roman" w:eastAsia="Times New Roman" w:hAnsi="Times New Roman" w:cs="Times New Roman"/>
          <w:sz w:val="24"/>
          <w:szCs w:val="24"/>
        </w:rPr>
        <w:t xml:space="preserve">after the </w:t>
      </w:r>
      <w:r w:rsidR="007C2A0F" w:rsidRPr="6CA0A4B5">
        <w:rPr>
          <w:rFonts w:ascii="Times New Roman" w:eastAsia="Times New Roman" w:hAnsi="Times New Roman" w:cs="Times New Roman"/>
          <w:sz w:val="24"/>
          <w:szCs w:val="24"/>
        </w:rPr>
        <w:t>period of performance</w:t>
      </w:r>
      <w:r w:rsidR="00BF4B6F" w:rsidRPr="006077CC">
        <w:rPr>
          <w:rFonts w:ascii="Times New Roman" w:eastAsia="Times New Roman" w:hAnsi="Times New Roman" w:cs="Times New Roman"/>
          <w:sz w:val="24"/>
          <w:szCs w:val="24"/>
        </w:rPr>
        <w:t xml:space="preserve"> ends.</w:t>
      </w:r>
    </w:p>
    <w:p w14:paraId="4DFB400A" w14:textId="3F0E936A" w:rsidR="345B2FD5" w:rsidRPr="002D349A" w:rsidRDefault="345B2FD5" w:rsidP="7FE88291">
      <w:pPr>
        <w:shd w:val="clear" w:color="auto" w:fill="FFFFFF" w:themeFill="background1"/>
        <w:spacing w:after="0" w:line="240" w:lineRule="auto"/>
        <w:ind w:left="720"/>
        <w:textAlignment w:val="baseline"/>
        <w:rPr>
          <w:rFonts w:ascii="Times New Roman" w:eastAsia="Times New Roman" w:hAnsi="Times New Roman" w:cs="Times New Roman"/>
          <w:sz w:val="30"/>
          <w:szCs w:val="30"/>
        </w:rPr>
      </w:pPr>
    </w:p>
    <w:p w14:paraId="2B76302D" w14:textId="6DE92B22" w:rsidR="00183B3C" w:rsidRPr="006077CC" w:rsidRDefault="00817CED" w:rsidP="006C2320">
      <w:pPr>
        <w:pStyle w:val="ListParagraph"/>
        <w:numPr>
          <w:ilvl w:val="0"/>
          <w:numId w:val="25"/>
        </w:numPr>
        <w:spacing w:after="0"/>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color w:val="000000" w:themeColor="text1"/>
          <w:sz w:val="24"/>
          <w:szCs w:val="24"/>
        </w:rPr>
        <w:t>Budget</w:t>
      </w:r>
      <w:r w:rsidR="00155341" w:rsidRPr="006077CC">
        <w:rPr>
          <w:rFonts w:ascii="Times New Roman" w:eastAsia="Times New Roman" w:hAnsi="Times New Roman" w:cs="Times New Roman"/>
          <w:b/>
          <w:bCs/>
          <w:i/>
          <w:iCs/>
          <w:color w:val="000000" w:themeColor="text1"/>
          <w:sz w:val="24"/>
          <w:szCs w:val="24"/>
        </w:rPr>
        <w:t xml:space="preserve"> Justificatio</w:t>
      </w:r>
      <w:r w:rsidR="00BF4B6F" w:rsidRPr="006077CC">
        <w:rPr>
          <w:rFonts w:ascii="Times New Roman" w:eastAsia="Times New Roman" w:hAnsi="Times New Roman" w:cs="Times New Roman"/>
          <w:b/>
          <w:bCs/>
          <w:i/>
          <w:iCs/>
          <w:color w:val="000000" w:themeColor="text1"/>
          <w:sz w:val="24"/>
          <w:szCs w:val="24"/>
        </w:rPr>
        <w:t>n</w:t>
      </w:r>
      <w:r w:rsidR="00155341" w:rsidRPr="006077CC">
        <w:rPr>
          <w:rFonts w:ascii="Times New Roman" w:eastAsia="Times New Roman" w:hAnsi="Times New Roman" w:cs="Times New Roman"/>
          <w:b/>
          <w:bCs/>
          <w:i/>
          <w:iCs/>
          <w:color w:val="000000" w:themeColor="text1"/>
          <w:sz w:val="24"/>
          <w:szCs w:val="24"/>
        </w:rPr>
        <w:t xml:space="preserve"> Narrative</w:t>
      </w:r>
    </w:p>
    <w:p w14:paraId="2C268A65" w14:textId="221EAA2B" w:rsidR="009D2AD6" w:rsidRPr="006077CC" w:rsidRDefault="003B7091" w:rsidP="7FE88291">
      <w:pPr>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color w:val="000000" w:themeColor="text1"/>
          <w:sz w:val="24"/>
          <w:szCs w:val="24"/>
        </w:rPr>
        <w:t>After filling out the SF-424A Budget (</w:t>
      </w:r>
      <w:r w:rsidR="006B6921" w:rsidRPr="006077CC">
        <w:rPr>
          <w:rFonts w:ascii="Times New Roman" w:eastAsia="Times New Roman" w:hAnsi="Times New Roman" w:cs="Times New Roman"/>
          <w:color w:val="000000" w:themeColor="text1"/>
          <w:sz w:val="24"/>
          <w:szCs w:val="24"/>
        </w:rPr>
        <w:t xml:space="preserve">noted </w:t>
      </w:r>
      <w:r w:rsidRPr="006077CC">
        <w:rPr>
          <w:rFonts w:ascii="Times New Roman" w:eastAsia="Times New Roman" w:hAnsi="Times New Roman" w:cs="Times New Roman"/>
          <w:color w:val="000000" w:themeColor="text1"/>
          <w:sz w:val="24"/>
          <w:szCs w:val="24"/>
        </w:rPr>
        <w:t xml:space="preserve">above), use a separate file to describe each of the budget expenses in detail. </w:t>
      </w:r>
      <w:r w:rsidR="006B6921" w:rsidRPr="006077CC">
        <w:rPr>
          <w:rFonts w:ascii="Times New Roman" w:eastAsia="Times New Roman" w:hAnsi="Times New Roman" w:cs="Times New Roman"/>
          <w:color w:val="000000" w:themeColor="text1"/>
          <w:sz w:val="24"/>
          <w:szCs w:val="24"/>
        </w:rPr>
        <w:t xml:space="preserve"> </w:t>
      </w:r>
      <w:r w:rsidRPr="006077CC">
        <w:rPr>
          <w:rFonts w:ascii="Times New Roman" w:eastAsia="Times New Roman" w:hAnsi="Times New Roman" w:cs="Times New Roman"/>
          <w:color w:val="000000" w:themeColor="text1"/>
          <w:sz w:val="24"/>
          <w:szCs w:val="24"/>
        </w:rPr>
        <w:t xml:space="preserve">See </w:t>
      </w:r>
      <w:r w:rsidR="49B6FB38" w:rsidRPr="006077CC">
        <w:rPr>
          <w:rFonts w:ascii="Times New Roman" w:eastAsia="Times New Roman" w:hAnsi="Times New Roman" w:cs="Times New Roman"/>
          <w:color w:val="000000" w:themeColor="text1"/>
          <w:sz w:val="24"/>
          <w:szCs w:val="24"/>
        </w:rPr>
        <w:t>S</w:t>
      </w:r>
      <w:r w:rsidRPr="006077CC">
        <w:rPr>
          <w:rFonts w:ascii="Times New Roman" w:eastAsia="Times New Roman" w:hAnsi="Times New Roman" w:cs="Times New Roman"/>
          <w:color w:val="000000" w:themeColor="text1"/>
          <w:sz w:val="24"/>
          <w:szCs w:val="24"/>
        </w:rPr>
        <w:t xml:space="preserve">ection </w:t>
      </w:r>
      <w:r w:rsidRPr="006077CC">
        <w:rPr>
          <w:rFonts w:ascii="Times New Roman" w:eastAsia="Times New Roman" w:hAnsi="Times New Roman" w:cs="Times New Roman"/>
          <w:i/>
          <w:iCs/>
          <w:color w:val="000000" w:themeColor="text1"/>
          <w:sz w:val="24"/>
          <w:szCs w:val="24"/>
        </w:rPr>
        <w:t>I. Other Information: Guidelines for Budget Submissions</w:t>
      </w:r>
      <w:r w:rsidRPr="006077CC">
        <w:rPr>
          <w:rFonts w:ascii="Times New Roman" w:eastAsia="Times New Roman" w:hAnsi="Times New Roman" w:cs="Times New Roman"/>
          <w:color w:val="000000" w:themeColor="text1"/>
          <w:sz w:val="24"/>
          <w:szCs w:val="24"/>
        </w:rPr>
        <w:t xml:space="preserve"> below for further information. </w:t>
      </w:r>
      <w:r w:rsidR="00817CED" w:rsidRPr="006077CC">
        <w:rPr>
          <w:rFonts w:ascii="Times New Roman" w:eastAsia="Times New Roman" w:hAnsi="Times New Roman" w:cs="Times New Roman"/>
          <w:color w:val="000000" w:themeColor="text1"/>
          <w:sz w:val="24"/>
          <w:szCs w:val="24"/>
        </w:rPr>
        <w:t xml:space="preserve"> </w:t>
      </w:r>
    </w:p>
    <w:p w14:paraId="38461289" w14:textId="5EB6BE17" w:rsidR="00CD6450" w:rsidRPr="006077CC" w:rsidRDefault="00CD6450" w:rsidP="7FE88291">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43F80A5F" w14:textId="70947D78" w:rsidR="003F3266" w:rsidRPr="006077CC" w:rsidRDefault="582BFBDC" w:rsidP="006C2320">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b/>
          <w:bCs/>
          <w:i/>
          <w:iCs/>
          <w:color w:val="333333"/>
          <w:sz w:val="24"/>
          <w:szCs w:val="24"/>
        </w:rPr>
      </w:pPr>
      <w:r w:rsidRPr="6C24F1CC">
        <w:rPr>
          <w:rFonts w:ascii="Times New Roman" w:eastAsia="Times New Roman" w:hAnsi="Times New Roman" w:cs="Times New Roman"/>
          <w:b/>
          <w:bCs/>
          <w:i/>
          <w:iCs/>
          <w:sz w:val="24"/>
          <w:szCs w:val="24"/>
        </w:rPr>
        <w:t>Attachments</w:t>
      </w:r>
    </w:p>
    <w:p w14:paraId="72F40C8D" w14:textId="7DA985B6" w:rsidR="7A093116" w:rsidRDefault="7A093116" w:rsidP="006C2320">
      <w:pPr>
        <w:pStyle w:val="ListParagraph"/>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CT Logic Model Template and How to Guide</w:t>
      </w:r>
    </w:p>
    <w:p w14:paraId="06A6962F" w14:textId="34987F5A" w:rsidR="7A093116" w:rsidRDefault="7A093116" w:rsidP="006C2320">
      <w:pPr>
        <w:pStyle w:val="ListParagraph"/>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CT PMP Template and How to Guide</w:t>
      </w:r>
    </w:p>
    <w:p w14:paraId="1DB2A7CB" w14:textId="54DCEC6F" w:rsidR="003F3266" w:rsidRPr="006077CC" w:rsidRDefault="003F3266" w:rsidP="006C2320">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C24F1CC">
        <w:rPr>
          <w:rFonts w:ascii="Times New Roman" w:eastAsia="Times New Roman" w:hAnsi="Times New Roman" w:cs="Times New Roman"/>
          <w:sz w:val="24"/>
          <w:szCs w:val="24"/>
        </w:rPr>
        <w:t xml:space="preserve">1-page </w:t>
      </w:r>
      <w:r w:rsidR="0012742F" w:rsidRPr="6C24F1CC">
        <w:rPr>
          <w:rFonts w:ascii="Times New Roman" w:eastAsia="Times New Roman" w:hAnsi="Times New Roman" w:cs="Times New Roman"/>
          <w:sz w:val="24"/>
          <w:szCs w:val="24"/>
        </w:rPr>
        <w:t xml:space="preserve">Curriculum Vitae (CV) </w:t>
      </w:r>
      <w:r w:rsidRPr="6C24F1CC">
        <w:rPr>
          <w:rFonts w:ascii="Times New Roman" w:eastAsia="Times New Roman" w:hAnsi="Times New Roman" w:cs="Times New Roman"/>
          <w:sz w:val="24"/>
          <w:szCs w:val="24"/>
        </w:rPr>
        <w:t xml:space="preserve">or resume of key personnel proposed for the </w:t>
      </w:r>
      <w:r w:rsidR="0012742F" w:rsidRPr="6C24F1CC">
        <w:rPr>
          <w:rFonts w:ascii="Times New Roman" w:eastAsia="Times New Roman" w:hAnsi="Times New Roman" w:cs="Times New Roman"/>
          <w:sz w:val="24"/>
          <w:szCs w:val="24"/>
        </w:rPr>
        <w:t>project</w:t>
      </w:r>
      <w:r w:rsidR="006B6921" w:rsidRPr="6C24F1CC">
        <w:rPr>
          <w:rFonts w:ascii="Times New Roman" w:eastAsia="Times New Roman" w:hAnsi="Times New Roman" w:cs="Times New Roman"/>
          <w:sz w:val="24"/>
          <w:szCs w:val="24"/>
        </w:rPr>
        <w:t>.</w:t>
      </w:r>
    </w:p>
    <w:p w14:paraId="69DBE2F2" w14:textId="2319E356" w:rsidR="00183ED4" w:rsidRPr="006077CC" w:rsidRDefault="003F3266" w:rsidP="006C2320">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Letters of support from </w:t>
      </w:r>
      <w:r w:rsidR="0012742F" w:rsidRPr="006077CC">
        <w:rPr>
          <w:rFonts w:ascii="Times New Roman" w:eastAsia="Times New Roman" w:hAnsi="Times New Roman" w:cs="Times New Roman"/>
          <w:sz w:val="24"/>
          <w:szCs w:val="24"/>
        </w:rPr>
        <w:t xml:space="preserve">project </w:t>
      </w:r>
      <w:r w:rsidRPr="006077CC">
        <w:rPr>
          <w:rFonts w:ascii="Times New Roman" w:eastAsia="Times New Roman" w:hAnsi="Times New Roman" w:cs="Times New Roman"/>
          <w:sz w:val="24"/>
          <w:szCs w:val="24"/>
        </w:rPr>
        <w:t>partners describing the roles and responsibilities of each partner</w:t>
      </w:r>
      <w:r w:rsidR="006B6921" w:rsidRPr="006077CC">
        <w:rPr>
          <w:rFonts w:ascii="Times New Roman" w:eastAsia="Times New Roman" w:hAnsi="Times New Roman" w:cs="Times New Roman"/>
          <w:sz w:val="24"/>
          <w:szCs w:val="24"/>
        </w:rPr>
        <w:t>.</w:t>
      </w:r>
    </w:p>
    <w:p w14:paraId="339E53B4" w14:textId="6120A99E" w:rsidR="00183ED4" w:rsidRPr="006077CC" w:rsidRDefault="5EFFD517" w:rsidP="006C2320">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If your organization has a N</w:t>
      </w:r>
      <w:r w:rsidR="7EA2CD7D" w:rsidRPr="6C6B5926">
        <w:rPr>
          <w:rFonts w:ascii="Times New Roman" w:eastAsia="Times New Roman" w:hAnsi="Times New Roman" w:cs="Times New Roman"/>
          <w:sz w:val="24"/>
          <w:szCs w:val="24"/>
        </w:rPr>
        <w:t xml:space="preserve">egotiated </w:t>
      </w:r>
      <w:r w:rsidRPr="6C6B5926">
        <w:rPr>
          <w:rFonts w:ascii="Times New Roman" w:eastAsia="Times New Roman" w:hAnsi="Times New Roman" w:cs="Times New Roman"/>
          <w:sz w:val="24"/>
          <w:szCs w:val="24"/>
        </w:rPr>
        <w:t>I</w:t>
      </w:r>
      <w:r w:rsidR="7EA2CD7D" w:rsidRPr="6C6B5926">
        <w:rPr>
          <w:rFonts w:ascii="Times New Roman" w:eastAsia="Times New Roman" w:hAnsi="Times New Roman" w:cs="Times New Roman"/>
          <w:sz w:val="24"/>
          <w:szCs w:val="24"/>
        </w:rPr>
        <w:t xml:space="preserve">ndirect </w:t>
      </w:r>
      <w:r w:rsidRPr="6C6B5926">
        <w:rPr>
          <w:rFonts w:ascii="Times New Roman" w:eastAsia="Times New Roman" w:hAnsi="Times New Roman" w:cs="Times New Roman"/>
          <w:sz w:val="24"/>
          <w:szCs w:val="24"/>
        </w:rPr>
        <w:t>C</w:t>
      </w:r>
      <w:r w:rsidR="7EA2CD7D" w:rsidRPr="6C6B5926">
        <w:rPr>
          <w:rFonts w:ascii="Times New Roman" w:eastAsia="Times New Roman" w:hAnsi="Times New Roman" w:cs="Times New Roman"/>
          <w:sz w:val="24"/>
          <w:szCs w:val="24"/>
        </w:rPr>
        <w:t xml:space="preserve">ost </w:t>
      </w:r>
      <w:r w:rsidRPr="6C6B5926">
        <w:rPr>
          <w:rFonts w:ascii="Times New Roman" w:eastAsia="Times New Roman" w:hAnsi="Times New Roman" w:cs="Times New Roman"/>
          <w:sz w:val="24"/>
          <w:szCs w:val="24"/>
        </w:rPr>
        <w:t>R</w:t>
      </w:r>
      <w:r w:rsidR="7EA2CD7D" w:rsidRPr="6C6B5926">
        <w:rPr>
          <w:rFonts w:ascii="Times New Roman" w:eastAsia="Times New Roman" w:hAnsi="Times New Roman" w:cs="Times New Roman"/>
          <w:sz w:val="24"/>
          <w:szCs w:val="24"/>
        </w:rPr>
        <w:t xml:space="preserve">ate </w:t>
      </w:r>
      <w:r w:rsidRPr="6C6B5926">
        <w:rPr>
          <w:rFonts w:ascii="Times New Roman" w:eastAsia="Times New Roman" w:hAnsi="Times New Roman" w:cs="Times New Roman"/>
          <w:sz w:val="24"/>
          <w:szCs w:val="24"/>
        </w:rPr>
        <w:t>A</w:t>
      </w:r>
      <w:r w:rsidR="7EA2CD7D" w:rsidRPr="6C6B5926">
        <w:rPr>
          <w:rFonts w:ascii="Times New Roman" w:eastAsia="Times New Roman" w:hAnsi="Times New Roman" w:cs="Times New Roman"/>
          <w:sz w:val="24"/>
          <w:szCs w:val="24"/>
        </w:rPr>
        <w:t>greement (NICRA)</w:t>
      </w:r>
      <w:r w:rsidRPr="6C6B5926">
        <w:rPr>
          <w:rFonts w:ascii="Times New Roman" w:eastAsia="Times New Roman" w:hAnsi="Times New Roman" w:cs="Times New Roman"/>
          <w:sz w:val="24"/>
          <w:szCs w:val="24"/>
        </w:rPr>
        <w:t xml:space="preserve"> and includes N</w:t>
      </w:r>
      <w:r w:rsidR="6AE4E680" w:rsidRPr="6C6B5926">
        <w:rPr>
          <w:rFonts w:ascii="Times New Roman" w:eastAsia="Times New Roman" w:hAnsi="Times New Roman" w:cs="Times New Roman"/>
          <w:sz w:val="24"/>
          <w:szCs w:val="24"/>
        </w:rPr>
        <w:t>I</w:t>
      </w:r>
      <w:r w:rsidRPr="6C6B5926">
        <w:rPr>
          <w:rFonts w:ascii="Times New Roman" w:eastAsia="Times New Roman" w:hAnsi="Times New Roman" w:cs="Times New Roman"/>
          <w:sz w:val="24"/>
          <w:szCs w:val="24"/>
        </w:rPr>
        <w:t>CRA charges in the budget, your latest NICRA should be included as a PDF file</w:t>
      </w:r>
      <w:r w:rsidR="0751CAE7" w:rsidRPr="6C6B5926">
        <w:rPr>
          <w:rFonts w:ascii="Times New Roman" w:eastAsia="Times New Roman" w:hAnsi="Times New Roman" w:cs="Times New Roman"/>
          <w:sz w:val="24"/>
          <w:szCs w:val="24"/>
        </w:rPr>
        <w:t>.</w:t>
      </w:r>
    </w:p>
    <w:p w14:paraId="488F4247" w14:textId="5272F45C" w:rsidR="00EB29F2" w:rsidRPr="006077CC" w:rsidRDefault="003F3266" w:rsidP="006C2320">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Official permission letters, if required for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w:t>
      </w:r>
      <w:r w:rsidR="006B6921" w:rsidRPr="006077CC">
        <w:rPr>
          <w:rFonts w:ascii="Times New Roman" w:eastAsia="Times New Roman" w:hAnsi="Times New Roman" w:cs="Times New Roman"/>
          <w:sz w:val="24"/>
          <w:szCs w:val="24"/>
        </w:rPr>
        <w:t>.</w:t>
      </w:r>
    </w:p>
    <w:p w14:paraId="13B0B03B" w14:textId="0EF45BB9" w:rsidR="00EB29F2" w:rsidRPr="006077CC" w:rsidRDefault="564911B1" w:rsidP="006C2320">
      <w:pPr>
        <w:pStyle w:val="ListParagraph"/>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Risk analysis</w:t>
      </w:r>
      <w:proofErr w:type="gramStart"/>
      <w:r w:rsidRPr="11CC666E">
        <w:rPr>
          <w:rFonts w:ascii="Times New Roman" w:eastAsia="Times New Roman" w:hAnsi="Times New Roman" w:cs="Times New Roman"/>
          <w:sz w:val="24"/>
          <w:szCs w:val="24"/>
        </w:rPr>
        <w:t>:</w:t>
      </w:r>
      <w:r w:rsidR="382245B7"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 Identify</w:t>
      </w:r>
      <w:proofErr w:type="gramEnd"/>
      <w:r w:rsidRPr="11CC666E">
        <w:rPr>
          <w:rFonts w:ascii="Times New Roman" w:eastAsia="Times New Roman" w:hAnsi="Times New Roman" w:cs="Times New Roman"/>
          <w:sz w:val="24"/>
          <w:szCs w:val="24"/>
        </w:rPr>
        <w:t xml:space="preserve"> the internal and external risks associated with the proposed </w:t>
      </w:r>
      <w:r w:rsidR="5608AC2F"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xml:space="preserve">, rate the likelihood of the risks, rate the potential impact of the risks on the </w:t>
      </w:r>
      <w:r w:rsidR="3E4F6410"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and identify actions that could help mitigate the risks</w:t>
      </w:r>
      <w:r w:rsidR="1FFA47AA" w:rsidRPr="11CC666E">
        <w:rPr>
          <w:rFonts w:ascii="Times New Roman" w:eastAsia="Times New Roman" w:hAnsi="Times New Roman" w:cs="Times New Roman"/>
          <w:sz w:val="24"/>
          <w:szCs w:val="24"/>
        </w:rPr>
        <w:t>.</w:t>
      </w:r>
    </w:p>
    <w:p w14:paraId="602E2888" w14:textId="08853B09" w:rsidR="2992E516" w:rsidRDefault="2992E516" w:rsidP="2992E516"/>
    <w:p w14:paraId="4EB617BD" w14:textId="4493217C" w:rsidR="0055613A" w:rsidRPr="006077CC" w:rsidRDefault="401FD459" w:rsidP="7FE88291">
      <w:pPr>
        <w:pStyle w:val="Heading1"/>
        <w:rPr>
          <w:rFonts w:ascii="Times New Roman" w:eastAsia="Times New Roman" w:hAnsi="Times New Roman" w:cs="Times New Roman"/>
          <w:b/>
          <w:bCs/>
          <w:color w:val="auto"/>
          <w:sz w:val="28"/>
          <w:szCs w:val="28"/>
        </w:rPr>
      </w:pPr>
      <w:bookmarkStart w:id="5" w:name="_Toc671131935"/>
      <w:r w:rsidRPr="006077CC">
        <w:rPr>
          <w:rFonts w:ascii="Times New Roman" w:eastAsia="Times New Roman" w:hAnsi="Times New Roman" w:cs="Times New Roman"/>
          <w:b/>
          <w:bCs/>
          <w:color w:val="auto"/>
          <w:sz w:val="28"/>
          <w:szCs w:val="28"/>
        </w:rPr>
        <w:t>E. Submission Requirements and Deadlines</w:t>
      </w:r>
      <w:bookmarkEnd w:id="5"/>
    </w:p>
    <w:p w14:paraId="0F1A9BB9" w14:textId="77777777" w:rsidR="0055613A" w:rsidRPr="006077CC" w:rsidRDefault="0055613A"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5D57687" w14:textId="706B2D92" w:rsidR="00DC22AE" w:rsidRPr="006077CC" w:rsidRDefault="00DC22AE" w:rsidP="006C2320">
      <w:pPr>
        <w:pStyle w:val="Heading5"/>
        <w:numPr>
          <w:ilvl w:val="0"/>
          <w:numId w:val="24"/>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t>Address to Request Application Package</w:t>
      </w:r>
    </w:p>
    <w:p w14:paraId="3930CAF2" w14:textId="7A18E47D" w:rsidR="00DC22AE" w:rsidRPr="006077CC" w:rsidRDefault="1A700792" w:rsidP="7FE88291">
      <w:pPr>
        <w:spacing w:line="240" w:lineRule="auto"/>
        <w:rPr>
          <w:rFonts w:ascii="Times New Roman" w:eastAsia="Times New Roman" w:hAnsi="Times New Roman" w:cs="Times New Roman"/>
          <w:color w:val="FF0000"/>
          <w:sz w:val="24"/>
          <w:szCs w:val="24"/>
        </w:rPr>
      </w:pPr>
      <w:r w:rsidRPr="6C6B5926">
        <w:rPr>
          <w:rFonts w:ascii="Times New Roman" w:eastAsia="Times New Roman" w:hAnsi="Times New Roman" w:cs="Times New Roman"/>
          <w:sz w:val="24"/>
          <w:szCs w:val="24"/>
        </w:rPr>
        <w:t>Application forms required above are available at grants.gov</w:t>
      </w:r>
      <w:r w:rsidR="05F10E35" w:rsidRPr="6C6B5926">
        <w:rPr>
          <w:rFonts w:ascii="Times New Roman" w:eastAsia="Times New Roman" w:hAnsi="Times New Roman" w:cs="Times New Roman"/>
          <w:sz w:val="24"/>
          <w:szCs w:val="24"/>
        </w:rPr>
        <w:t xml:space="preserve"> and</w:t>
      </w:r>
      <w:r w:rsidRPr="6C6B5926">
        <w:rPr>
          <w:rFonts w:ascii="Times New Roman" w:eastAsia="Times New Roman" w:hAnsi="Times New Roman" w:cs="Times New Roman"/>
          <w:sz w:val="24"/>
          <w:szCs w:val="24"/>
        </w:rPr>
        <w:t xml:space="preserve"> </w:t>
      </w:r>
      <w:proofErr w:type="spellStart"/>
      <w:r w:rsidRPr="6C6B5926">
        <w:rPr>
          <w:rFonts w:ascii="Times New Roman" w:eastAsia="Times New Roman" w:hAnsi="Times New Roman" w:cs="Times New Roman"/>
          <w:sz w:val="24"/>
          <w:szCs w:val="24"/>
        </w:rPr>
        <w:t>MyGrants</w:t>
      </w:r>
      <w:proofErr w:type="spellEnd"/>
      <w:r w:rsidRPr="6C6B5926">
        <w:rPr>
          <w:rFonts w:ascii="Times New Roman" w:eastAsia="Times New Roman" w:hAnsi="Times New Roman" w:cs="Times New Roman"/>
          <w:sz w:val="24"/>
          <w:szCs w:val="24"/>
        </w:rPr>
        <w:t>.</w:t>
      </w:r>
    </w:p>
    <w:p w14:paraId="1FE67EB5" w14:textId="7A518871" w:rsidR="00DC22AE" w:rsidRPr="006077CC" w:rsidRDefault="00DC22AE" w:rsidP="006C2320">
      <w:pPr>
        <w:pStyle w:val="Heading5"/>
        <w:numPr>
          <w:ilvl w:val="0"/>
          <w:numId w:val="24"/>
        </w:numPr>
        <w:spacing w:line="240" w:lineRule="auto"/>
        <w:rPr>
          <w:rFonts w:ascii="Times New Roman" w:eastAsia="Times New Roman" w:hAnsi="Times New Roman" w:cs="Times New Roman"/>
          <w:b/>
          <w:bCs/>
          <w:i/>
          <w:iCs/>
          <w:color w:val="auto"/>
          <w:sz w:val="24"/>
          <w:szCs w:val="24"/>
        </w:rPr>
      </w:pPr>
      <w:r w:rsidRPr="006077CC">
        <w:rPr>
          <w:rFonts w:ascii="Times New Roman" w:eastAsia="Times New Roman" w:hAnsi="Times New Roman" w:cs="Times New Roman"/>
          <w:b/>
          <w:bCs/>
          <w:i/>
          <w:iCs/>
          <w:color w:val="auto"/>
          <w:sz w:val="24"/>
          <w:szCs w:val="24"/>
        </w:rPr>
        <w:lastRenderedPageBreak/>
        <w:t>Department of State Contacts</w:t>
      </w:r>
    </w:p>
    <w:p w14:paraId="55F719FF" w14:textId="623864B1" w:rsidR="0050501F" w:rsidRPr="006077CC" w:rsidRDefault="427E3E1E" w:rsidP="7FE88291">
      <w:pPr>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If you have any questions about the grant application process, please contact</w:t>
      </w:r>
      <w:r w:rsidR="487411E4" w:rsidRPr="6C6B5926">
        <w:rPr>
          <w:rFonts w:ascii="Times New Roman" w:eastAsia="Times New Roman" w:hAnsi="Times New Roman" w:cs="Times New Roman"/>
          <w:sz w:val="24"/>
          <w:szCs w:val="24"/>
        </w:rPr>
        <w:t xml:space="preserve"> hyattke</w:t>
      </w:r>
      <w:hyperlink r:id="rId17">
        <w:r w:rsidR="78487DB1" w:rsidRPr="6C6B5926">
          <w:rPr>
            <w:rStyle w:val="Hyperlink"/>
            <w:rFonts w:ascii="Times New Roman" w:eastAsia="Times New Roman" w:hAnsi="Times New Roman" w:cs="Times New Roman"/>
            <w:color w:val="auto"/>
            <w:sz w:val="24"/>
            <w:szCs w:val="24"/>
          </w:rPr>
          <w:t>@state.gov</w:t>
        </w:r>
      </w:hyperlink>
      <w:r w:rsidRPr="6C6B5926">
        <w:rPr>
          <w:rFonts w:ascii="Times New Roman" w:eastAsia="Times New Roman" w:hAnsi="Times New Roman" w:cs="Times New Roman"/>
          <w:sz w:val="24"/>
          <w:szCs w:val="24"/>
        </w:rPr>
        <w:t>.</w:t>
      </w:r>
    </w:p>
    <w:p w14:paraId="41877463" w14:textId="068EA0D6" w:rsidR="00D45B48" w:rsidRPr="009B54FB" w:rsidRDefault="0A523FA6" w:rsidP="00D45B48">
      <w:pPr>
        <w:rPr>
          <w:rFonts w:ascii="Times New Roman" w:eastAsia="Times New Roman" w:hAnsi="Times New Roman" w:cs="Times New Roman"/>
          <w:sz w:val="24"/>
          <w:szCs w:val="24"/>
        </w:rPr>
      </w:pPr>
      <w:r w:rsidRPr="6C6B5926">
        <w:rPr>
          <w:rFonts w:ascii="Times New Roman" w:eastAsia="Times New Roman" w:hAnsi="Times New Roman" w:cs="Times New Roman"/>
          <w:b/>
          <w:bCs/>
          <w:sz w:val="24"/>
          <w:szCs w:val="24"/>
        </w:rPr>
        <w:t>Deadline for Receipt of Questions</w:t>
      </w:r>
      <w:r w:rsidRPr="6C6B5926">
        <w:rPr>
          <w:rFonts w:ascii="Times New Roman" w:eastAsia="Times New Roman" w:hAnsi="Times New Roman" w:cs="Times New Roman"/>
          <w:sz w:val="24"/>
          <w:szCs w:val="24"/>
        </w:rPr>
        <w:t>:</w:t>
      </w:r>
      <w:r w:rsidRPr="6C6B5926">
        <w:rPr>
          <w:rFonts w:ascii="Times New Roman" w:eastAsia="Times New Roman" w:hAnsi="Times New Roman" w:cs="Times New Roman"/>
          <w:color w:val="FF0000"/>
          <w:sz w:val="24"/>
          <w:szCs w:val="24"/>
        </w:rPr>
        <w:t xml:space="preserve"> </w:t>
      </w:r>
      <w:r w:rsidR="009B54FB" w:rsidRPr="009B54FB">
        <w:rPr>
          <w:rFonts w:ascii="Times New Roman" w:eastAsia="Times New Roman" w:hAnsi="Times New Roman" w:cs="Times New Roman"/>
          <w:sz w:val="24"/>
          <w:szCs w:val="24"/>
        </w:rPr>
        <w:t>04</w:t>
      </w:r>
      <w:r w:rsidR="3BEE528E" w:rsidRPr="009B54FB">
        <w:rPr>
          <w:rFonts w:ascii="Times New Roman" w:eastAsia="Times New Roman" w:hAnsi="Times New Roman" w:cs="Times New Roman"/>
          <w:sz w:val="24"/>
          <w:szCs w:val="24"/>
        </w:rPr>
        <w:t>/</w:t>
      </w:r>
      <w:r w:rsidR="009B54FB" w:rsidRPr="009B54FB">
        <w:rPr>
          <w:rFonts w:ascii="Times New Roman" w:eastAsia="Times New Roman" w:hAnsi="Times New Roman" w:cs="Times New Roman"/>
          <w:sz w:val="24"/>
          <w:szCs w:val="24"/>
        </w:rPr>
        <w:t>25</w:t>
      </w:r>
      <w:r w:rsidR="3BEE528E" w:rsidRPr="009B54FB">
        <w:rPr>
          <w:rFonts w:ascii="Times New Roman" w:eastAsia="Times New Roman" w:hAnsi="Times New Roman" w:cs="Times New Roman"/>
          <w:sz w:val="24"/>
          <w:szCs w:val="24"/>
        </w:rPr>
        <w:t>/</w:t>
      </w:r>
      <w:r w:rsidR="009B54FB" w:rsidRPr="009B54FB">
        <w:rPr>
          <w:rFonts w:ascii="Times New Roman" w:eastAsia="Times New Roman" w:hAnsi="Times New Roman" w:cs="Times New Roman"/>
          <w:sz w:val="24"/>
          <w:szCs w:val="24"/>
        </w:rPr>
        <w:t>2026</w:t>
      </w:r>
      <w:r w:rsidRPr="009B54FB">
        <w:rPr>
          <w:rFonts w:ascii="Times New Roman" w:eastAsia="Times New Roman" w:hAnsi="Times New Roman" w:cs="Times New Roman"/>
          <w:sz w:val="24"/>
          <w:szCs w:val="24"/>
        </w:rPr>
        <w:t>, 5:00</w:t>
      </w:r>
      <w:r w:rsidR="3BEE528E" w:rsidRPr="009B54FB">
        <w:rPr>
          <w:rFonts w:ascii="Times New Roman" w:eastAsia="Times New Roman" w:hAnsi="Times New Roman" w:cs="Times New Roman"/>
          <w:sz w:val="24"/>
          <w:szCs w:val="24"/>
        </w:rPr>
        <w:t xml:space="preserve"> p.m. (Washington, D.C., time). Questions and Answers or FAQ will be posted </w:t>
      </w:r>
      <w:proofErr w:type="gramStart"/>
      <w:r w:rsidR="3BEE528E" w:rsidRPr="009B54FB">
        <w:rPr>
          <w:rFonts w:ascii="Times New Roman" w:eastAsia="Times New Roman" w:hAnsi="Times New Roman" w:cs="Times New Roman"/>
          <w:sz w:val="24"/>
          <w:szCs w:val="24"/>
        </w:rPr>
        <w:t>by</w:t>
      </w:r>
      <w:proofErr w:type="gramEnd"/>
      <w:r w:rsidR="3BEE528E" w:rsidRPr="009B54FB">
        <w:rPr>
          <w:rFonts w:ascii="Times New Roman" w:eastAsia="Times New Roman" w:hAnsi="Times New Roman" w:cs="Times New Roman"/>
          <w:sz w:val="24"/>
          <w:szCs w:val="24"/>
        </w:rPr>
        <w:t xml:space="preserve"> </w:t>
      </w:r>
      <w:r w:rsidR="009B54FB" w:rsidRPr="009B54FB">
        <w:rPr>
          <w:rFonts w:ascii="Times New Roman" w:eastAsia="Times New Roman" w:hAnsi="Times New Roman" w:cs="Times New Roman"/>
          <w:sz w:val="24"/>
          <w:szCs w:val="24"/>
        </w:rPr>
        <w:t>05</w:t>
      </w:r>
      <w:r w:rsidR="3BEE528E" w:rsidRPr="009B54FB">
        <w:rPr>
          <w:rFonts w:ascii="Times New Roman" w:eastAsia="Times New Roman" w:hAnsi="Times New Roman" w:cs="Times New Roman"/>
          <w:sz w:val="24"/>
          <w:szCs w:val="24"/>
        </w:rPr>
        <w:t>/</w:t>
      </w:r>
      <w:r w:rsidR="009B54FB" w:rsidRPr="009B54FB">
        <w:rPr>
          <w:rFonts w:ascii="Times New Roman" w:eastAsia="Times New Roman" w:hAnsi="Times New Roman" w:cs="Times New Roman"/>
          <w:sz w:val="24"/>
          <w:szCs w:val="24"/>
        </w:rPr>
        <w:t>01</w:t>
      </w:r>
      <w:r w:rsidR="3BEE528E" w:rsidRPr="009B54FB">
        <w:rPr>
          <w:rFonts w:ascii="Times New Roman" w:eastAsia="Times New Roman" w:hAnsi="Times New Roman" w:cs="Times New Roman"/>
          <w:sz w:val="24"/>
          <w:szCs w:val="24"/>
        </w:rPr>
        <w:t>/</w:t>
      </w:r>
      <w:r w:rsidR="009B54FB" w:rsidRPr="009B54FB">
        <w:rPr>
          <w:rFonts w:ascii="Times New Roman" w:eastAsia="Times New Roman" w:hAnsi="Times New Roman" w:cs="Times New Roman"/>
          <w:sz w:val="24"/>
          <w:szCs w:val="24"/>
        </w:rPr>
        <w:t>2026</w:t>
      </w:r>
      <w:r w:rsidR="3BEE528E" w:rsidRPr="009B54FB">
        <w:rPr>
          <w:rFonts w:ascii="Times New Roman" w:eastAsia="Times New Roman" w:hAnsi="Times New Roman" w:cs="Times New Roman"/>
          <w:sz w:val="24"/>
          <w:szCs w:val="24"/>
        </w:rPr>
        <w:t xml:space="preserve"> on grants.gov to answer questions from all potential applicants.</w:t>
      </w:r>
    </w:p>
    <w:p w14:paraId="16901F90" w14:textId="77777777" w:rsidR="00FC7EFC" w:rsidRPr="006077CC" w:rsidRDefault="003F3266" w:rsidP="006C2320">
      <w:pPr>
        <w:pStyle w:val="ListParagraph"/>
        <w:numPr>
          <w:ilvl w:val="0"/>
          <w:numId w:val="24"/>
        </w:num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b/>
          <w:bCs/>
          <w:i/>
          <w:iCs/>
          <w:sz w:val="24"/>
          <w:szCs w:val="24"/>
        </w:rPr>
        <w:t>Unique Entity Identifier and System for Award Management (SAM.gov)</w:t>
      </w:r>
      <w:r w:rsidR="00183ED4" w:rsidRPr="006077CC">
        <w:rPr>
          <w:rFonts w:ascii="Times New Roman" w:eastAsia="Times New Roman" w:hAnsi="Times New Roman" w:cs="Times New Roman"/>
          <w:b/>
          <w:bCs/>
          <w:i/>
          <w:iCs/>
          <w:sz w:val="24"/>
          <w:szCs w:val="24"/>
        </w:rPr>
        <w:t xml:space="preserve"> </w:t>
      </w:r>
    </w:p>
    <w:p w14:paraId="7142979D" w14:textId="77777777" w:rsidR="007B538A" w:rsidRPr="006077CC" w:rsidRDefault="007B538A" w:rsidP="00FC7EFC">
      <w:pPr>
        <w:pStyle w:val="ListParagraph"/>
        <w:shd w:val="clear" w:color="auto" w:fill="FFFFFF" w:themeFill="background1"/>
        <w:spacing w:line="240" w:lineRule="auto"/>
        <w:ind w:left="360"/>
        <w:textAlignment w:val="baseline"/>
        <w:rPr>
          <w:rFonts w:ascii="Times New Roman" w:eastAsia="Times New Roman" w:hAnsi="Times New Roman" w:cs="Times New Roman"/>
          <w:b/>
          <w:bCs/>
          <w:i/>
          <w:iCs/>
          <w:sz w:val="24"/>
          <w:szCs w:val="24"/>
        </w:rPr>
      </w:pPr>
    </w:p>
    <w:p w14:paraId="3AF4CAC9" w14:textId="50C00312" w:rsidR="00FD0E36" w:rsidRPr="006077CC" w:rsidRDefault="00FD0E36" w:rsidP="006077CC">
      <w:pPr>
        <w:pStyle w:val="ListParagraph"/>
        <w:shd w:val="clear" w:color="auto" w:fill="FFFFFF" w:themeFill="background1"/>
        <w:spacing w:line="240" w:lineRule="auto"/>
        <w:ind w:left="36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 xml:space="preserve">Required </w:t>
      </w:r>
      <w:r w:rsidR="00DC22AE" w:rsidRPr="006077CC">
        <w:rPr>
          <w:rFonts w:ascii="Times New Roman" w:eastAsia="Times New Roman" w:hAnsi="Times New Roman" w:cs="Times New Roman"/>
          <w:b/>
          <w:bCs/>
          <w:sz w:val="24"/>
          <w:szCs w:val="24"/>
          <w:bdr w:val="none" w:sz="0" w:space="0" w:color="auto" w:frame="1"/>
        </w:rPr>
        <w:t>R</w:t>
      </w:r>
      <w:r w:rsidRPr="006077CC">
        <w:rPr>
          <w:rFonts w:ascii="Times New Roman" w:eastAsia="Times New Roman" w:hAnsi="Times New Roman" w:cs="Times New Roman"/>
          <w:b/>
          <w:bCs/>
          <w:sz w:val="24"/>
          <w:szCs w:val="24"/>
          <w:bdr w:val="none" w:sz="0" w:space="0" w:color="auto" w:frame="1"/>
        </w:rPr>
        <w:t>egistrations</w:t>
      </w:r>
    </w:p>
    <w:p w14:paraId="472792E5" w14:textId="420B38F0" w:rsidR="004E06D0" w:rsidRPr="006077CC" w:rsidRDefault="004E06D0" w:rsidP="7FE88291">
      <w:pPr>
        <w:pStyle w:val="xmsonormal"/>
        <w:rPr>
          <w:rFonts w:eastAsia="Times New Roman"/>
        </w:rPr>
      </w:pPr>
      <w:r w:rsidRPr="006077CC">
        <w:rPr>
          <w:rFonts w:eastAsia="Times New Roman"/>
        </w:rPr>
        <w:t xml:space="preserve">All organizations, whether based in the United States or in another country, must have </w:t>
      </w:r>
      <w:r w:rsidR="04315EDA" w:rsidRPr="006077CC">
        <w:rPr>
          <w:rFonts w:eastAsia="Times New Roman"/>
        </w:rPr>
        <w:t>a Unique Entity Identifier (UEI)</w:t>
      </w:r>
      <w:r w:rsidR="0090277F" w:rsidRPr="006077CC">
        <w:rPr>
          <w:rFonts w:eastAsia="Times New Roman"/>
        </w:rPr>
        <w:t xml:space="preserve"> </w:t>
      </w:r>
      <w:r w:rsidR="007B538A" w:rsidRPr="006077CC">
        <w:rPr>
          <w:rFonts w:eastAsia="Times New Roman"/>
        </w:rPr>
        <w:t>and an active registration in SAM.</w:t>
      </w:r>
      <w:r w:rsidR="001F454B" w:rsidRPr="006077CC">
        <w:rPr>
          <w:rFonts w:eastAsia="Times New Roman"/>
        </w:rPr>
        <w:t>gov</w:t>
      </w:r>
      <w:r w:rsidRPr="006077CC">
        <w:rPr>
          <w:rFonts w:eastAsia="Times New Roman"/>
        </w:rPr>
        <w:t>.  A UEI is one of the data elements mandated by Public Law 109-282, the Federal Funding Accountability and Transparency Act (FFATA), for all Federal awards. </w:t>
      </w:r>
      <w:r w:rsidR="00F26025" w:rsidRPr="006077CC">
        <w:rPr>
          <w:rFonts w:eastAsia="Times New Roman"/>
        </w:rPr>
        <w:t xml:space="preserve"> An applicant must maintain an active registration while it has a proposal under review by the Department and must continue to keep the registration active for the entire duration of the period of performance of any Federal award that results from this NOFO.</w:t>
      </w:r>
    </w:p>
    <w:p w14:paraId="21DD86E6" w14:textId="77777777" w:rsidR="00491BA1" w:rsidRPr="006077CC" w:rsidRDefault="00491BA1" w:rsidP="7FE88291">
      <w:pPr>
        <w:pStyle w:val="xmsonormal"/>
        <w:rPr>
          <w:rFonts w:eastAsia="Times New Roman"/>
          <w:b/>
          <w:bCs/>
          <w:i/>
          <w:iCs/>
          <w:color w:val="000000" w:themeColor="text1"/>
        </w:rPr>
      </w:pPr>
    </w:p>
    <w:p w14:paraId="00CFAA2A" w14:textId="31D277B1" w:rsidR="004E06D0" w:rsidRPr="006077CC" w:rsidRDefault="04EE4415" w:rsidP="7FE88291">
      <w:pPr>
        <w:pStyle w:val="xmsonormal"/>
        <w:rPr>
          <w:rFonts w:eastAsia="Times New Roman"/>
        </w:rPr>
      </w:pPr>
      <w:r w:rsidRPr="11CC666E">
        <w:rPr>
          <w:rFonts w:eastAsia="Times New Roman"/>
        </w:rPr>
        <w:t xml:space="preserve">The 2 CFR 200 requires </w:t>
      </w:r>
      <w:r w:rsidR="70D9E5B6" w:rsidRPr="11CC666E">
        <w:rPr>
          <w:rFonts w:eastAsia="Times New Roman"/>
        </w:rPr>
        <w:t>subrecipients to</w:t>
      </w:r>
      <w:r w:rsidRPr="11CC666E">
        <w:rPr>
          <w:rFonts w:eastAsia="Times New Roman"/>
        </w:rPr>
        <w:t xml:space="preserve"> obtain a UEI number.</w:t>
      </w:r>
      <w:r w:rsidR="435CEC24" w:rsidRPr="11CC666E">
        <w:rPr>
          <w:rFonts w:eastAsia="Times New Roman"/>
        </w:rPr>
        <w:t xml:space="preserve">  </w:t>
      </w:r>
      <w:r w:rsidRPr="11CC666E">
        <w:rPr>
          <w:rFonts w:eastAsia="Times New Roman"/>
        </w:rPr>
        <w:t>Please note the UEI for sub</w:t>
      </w:r>
      <w:r w:rsidR="50D1FAB6" w:rsidRPr="11CC666E">
        <w:rPr>
          <w:rFonts w:eastAsia="Times New Roman"/>
        </w:rPr>
        <w:t>recipients</w:t>
      </w:r>
      <w:r w:rsidRPr="11CC666E">
        <w:rPr>
          <w:rFonts w:eastAsia="Times New Roman"/>
        </w:rPr>
        <w:t xml:space="preserve"> is not required at the time of application but will be required before </w:t>
      </w:r>
      <w:r w:rsidR="50D1FAB6" w:rsidRPr="11CC666E">
        <w:rPr>
          <w:rFonts w:eastAsia="Times New Roman"/>
        </w:rPr>
        <w:t xml:space="preserve">an </w:t>
      </w:r>
      <w:r w:rsidRPr="11CC666E">
        <w:rPr>
          <w:rFonts w:eastAsia="Times New Roman"/>
        </w:rPr>
        <w:t>award is processed and/or directed to a sub-grantee.</w:t>
      </w:r>
      <w:r w:rsidRPr="11CC666E">
        <w:rPr>
          <w:rFonts w:eastAsia="Times New Roman"/>
          <w:b/>
          <w:bCs/>
          <w:i/>
          <w:iCs/>
        </w:rPr>
        <w:t xml:space="preserve"> </w:t>
      </w:r>
    </w:p>
    <w:p w14:paraId="39BFC8FA" w14:textId="18FFF7D3" w:rsidR="004E06D0" w:rsidRPr="006077CC" w:rsidRDefault="004E06D0" w:rsidP="7FE88291">
      <w:pPr>
        <w:pStyle w:val="xmsonormal"/>
        <w:rPr>
          <w:rFonts w:eastAsia="Times New Roman"/>
        </w:rPr>
      </w:pPr>
      <w:r w:rsidRPr="006077CC">
        <w:rPr>
          <w:rFonts w:eastAsia="Times New Roman"/>
          <w:b/>
          <w:bCs/>
          <w:i/>
          <w:iCs/>
        </w:rPr>
        <w:t> </w:t>
      </w:r>
    </w:p>
    <w:p w14:paraId="0D8DEFBF" w14:textId="439423A2" w:rsidR="004E06D0" w:rsidRPr="006077CC" w:rsidRDefault="004E06D0" w:rsidP="7FE88291">
      <w:pPr>
        <w:pStyle w:val="xmsonormal"/>
        <w:rPr>
          <w:rFonts w:eastAsia="Times New Roman"/>
          <w:b/>
          <w:bCs/>
          <w:i/>
          <w:iCs/>
        </w:rPr>
      </w:pPr>
      <w:r w:rsidRPr="006077CC">
        <w:rPr>
          <w:rFonts w:eastAsia="Times New Roman"/>
          <w:b/>
          <w:bCs/>
          <w:i/>
          <w:iCs/>
        </w:rPr>
        <w:t>Note</w:t>
      </w:r>
      <w:proofErr w:type="gramStart"/>
      <w:r w:rsidRPr="006077CC">
        <w:rPr>
          <w:rFonts w:eastAsia="Times New Roman"/>
          <w:b/>
          <w:bCs/>
          <w:i/>
          <w:iCs/>
        </w:rPr>
        <w:t>:  The</w:t>
      </w:r>
      <w:proofErr w:type="gramEnd"/>
      <w:r w:rsidRPr="006077CC">
        <w:rPr>
          <w:rFonts w:eastAsia="Times New Roman"/>
          <w:b/>
          <w:bCs/>
          <w:i/>
          <w:iCs/>
        </w:rPr>
        <w:t xml:space="preserve"> process of obtaining </w:t>
      </w:r>
      <w:r w:rsidR="00B03574" w:rsidRPr="006077CC">
        <w:rPr>
          <w:rFonts w:eastAsia="Times New Roman"/>
          <w:b/>
          <w:bCs/>
          <w:i/>
          <w:iCs/>
        </w:rPr>
        <w:t xml:space="preserve">or renewing </w:t>
      </w:r>
      <w:r w:rsidRPr="006077CC">
        <w:rPr>
          <w:rFonts w:eastAsia="Times New Roman"/>
          <w:b/>
          <w:bCs/>
          <w:i/>
          <w:iCs/>
        </w:rPr>
        <w:t xml:space="preserve">a SAM.gov registration may </w:t>
      </w:r>
      <w:proofErr w:type="gramStart"/>
      <w:r w:rsidRPr="006077CC">
        <w:rPr>
          <w:rFonts w:eastAsia="Times New Roman"/>
          <w:b/>
          <w:bCs/>
          <w:i/>
          <w:iCs/>
        </w:rPr>
        <w:t>take</w:t>
      </w:r>
      <w:proofErr w:type="gramEnd"/>
      <w:r w:rsidRPr="006077CC">
        <w:rPr>
          <w:rFonts w:eastAsia="Times New Roman"/>
          <w:b/>
          <w:bCs/>
          <w:i/>
          <w:iCs/>
        </w:rPr>
        <w:t xml:space="preserve"> anywhere from </w:t>
      </w:r>
      <w:r w:rsidR="007820BF" w:rsidRPr="006077CC">
        <w:rPr>
          <w:rFonts w:eastAsia="Times New Roman"/>
          <w:b/>
          <w:bCs/>
          <w:i/>
          <w:iCs/>
        </w:rPr>
        <w:t>4-8</w:t>
      </w:r>
      <w:r w:rsidRPr="006077CC">
        <w:rPr>
          <w:rFonts w:eastAsia="Times New Roman"/>
          <w:b/>
          <w:bCs/>
          <w:i/>
          <w:iCs/>
        </w:rPr>
        <w:t xml:space="preserve"> weeks.  </w:t>
      </w:r>
      <w:r w:rsidRPr="006077CC">
        <w:rPr>
          <w:rFonts w:eastAsia="Times New Roman"/>
          <w:b/>
          <w:bCs/>
          <w:i/>
          <w:iCs/>
          <w:u w:val="single"/>
        </w:rPr>
        <w:t>Please begin your registration as early as possible</w:t>
      </w:r>
      <w:r w:rsidRPr="006077CC">
        <w:rPr>
          <w:rFonts w:eastAsia="Times New Roman"/>
          <w:b/>
          <w:bCs/>
          <w:i/>
          <w:iCs/>
        </w:rPr>
        <w:t>.</w:t>
      </w:r>
    </w:p>
    <w:p w14:paraId="55C19E3E" w14:textId="77777777" w:rsidR="0045199D" w:rsidRPr="006077CC" w:rsidRDefault="0045199D" w:rsidP="7FE88291">
      <w:pPr>
        <w:pStyle w:val="xmsonormal"/>
        <w:rPr>
          <w:rFonts w:eastAsia="Times New Roman"/>
        </w:rPr>
      </w:pPr>
    </w:p>
    <w:p w14:paraId="193337EC" w14:textId="28D29771" w:rsidR="004E06D0" w:rsidRPr="006077CC" w:rsidRDefault="004E06D0" w:rsidP="006C2320">
      <w:pPr>
        <w:pStyle w:val="xmsonormal"/>
        <w:numPr>
          <w:ilvl w:val="0"/>
          <w:numId w:val="16"/>
        </w:numPr>
        <w:rPr>
          <w:rFonts w:eastAsia="Times New Roman"/>
        </w:rPr>
      </w:pPr>
      <w:r w:rsidRPr="006077CC">
        <w:rPr>
          <w:rFonts w:eastAsia="Times New Roman"/>
        </w:rPr>
        <w:t xml:space="preserve">Organizations </w:t>
      </w:r>
      <w:r w:rsidRPr="006077CC">
        <w:rPr>
          <w:rFonts w:eastAsia="Times New Roman"/>
          <w:b/>
          <w:bCs/>
        </w:rPr>
        <w:t>based in the United States</w:t>
      </w:r>
      <w:r w:rsidRPr="006077CC">
        <w:rPr>
          <w:rFonts w:eastAsia="Times New Roman"/>
        </w:rPr>
        <w:t xml:space="preserve"> or that pay employees within the United States will need an Employer Identification Number (EIN) from the Internal Revenue Service (IRS)</w:t>
      </w:r>
      <w:r w:rsidR="00491BA1" w:rsidRPr="006077CC">
        <w:rPr>
          <w:rFonts w:eastAsia="Times New Roman"/>
        </w:rPr>
        <w:t xml:space="preserve"> </w:t>
      </w:r>
      <w:r w:rsidR="00FC6017">
        <w:rPr>
          <w:rFonts w:eastAsia="Times New Roman"/>
        </w:rPr>
        <w:t xml:space="preserve">and a UEI </w:t>
      </w:r>
      <w:r w:rsidRPr="006077CC">
        <w:rPr>
          <w:rFonts w:eastAsia="Times New Roman"/>
        </w:rPr>
        <w:t xml:space="preserve">prior to registering in SAM.gov. </w:t>
      </w:r>
    </w:p>
    <w:p w14:paraId="5CF521CA" w14:textId="058372A2" w:rsidR="004E06D0" w:rsidRPr="006077CC" w:rsidRDefault="004E06D0" w:rsidP="7FE88291">
      <w:pPr>
        <w:pStyle w:val="xmsonormal"/>
        <w:rPr>
          <w:rFonts w:eastAsia="Times New Roman"/>
        </w:rPr>
      </w:pPr>
      <w:r w:rsidRPr="006077CC">
        <w:rPr>
          <w:rFonts w:eastAsia="Times New Roman"/>
        </w:rPr>
        <w:t> </w:t>
      </w:r>
    </w:p>
    <w:p w14:paraId="5C445D74" w14:textId="08A65A3A" w:rsidR="009C19CC" w:rsidRPr="006077CC" w:rsidRDefault="061F4AC8" w:rsidP="006077CC">
      <w:pPr>
        <w:spacing w:after="0" w:line="240" w:lineRule="auto"/>
        <w:ind w:left="72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w:t>
      </w:r>
      <w:r w:rsidRPr="006077CC">
        <w:rPr>
          <w:rFonts w:ascii="Times New Roman" w:eastAsia="Times New Roman" w:hAnsi="Times New Roman" w:cs="Times New Roman"/>
          <w:b/>
          <w:bCs/>
          <w:sz w:val="24"/>
          <w:szCs w:val="24"/>
        </w:rPr>
        <w:t>based outside of the United States</w:t>
      </w:r>
      <w:r w:rsidRPr="006077CC">
        <w:rPr>
          <w:rFonts w:ascii="Times New Roman" w:eastAsia="Times New Roman" w:hAnsi="Times New Roman" w:cs="Times New Roman"/>
          <w:sz w:val="24"/>
          <w:szCs w:val="24"/>
        </w:rPr>
        <w:t xml:space="preserve"> and that do not pay employees within the United States do not need an EIN from the IRS</w:t>
      </w:r>
      <w:r w:rsidR="009C19CC">
        <w:rPr>
          <w:rFonts w:ascii="Times New Roman" w:eastAsia="Times New Roman" w:hAnsi="Times New Roman" w:cs="Times New Roman"/>
          <w:sz w:val="24"/>
          <w:szCs w:val="24"/>
        </w:rPr>
        <w:t xml:space="preserve"> </w:t>
      </w:r>
      <w:r w:rsidR="009C19CC" w:rsidRPr="009E46C2">
        <w:rPr>
          <w:rFonts w:ascii="Times New Roman" w:eastAsia="Times New Roman" w:hAnsi="Times New Roman" w:cs="Times New Roman"/>
          <w:sz w:val="24"/>
          <w:szCs w:val="24"/>
        </w:rPr>
        <w:t>but do need a UEI prior to registering in SAM.gov.</w:t>
      </w:r>
    </w:p>
    <w:p w14:paraId="1C11A49C" w14:textId="77777777" w:rsidR="004457DC" w:rsidRPr="006077CC" w:rsidRDefault="004457DC" w:rsidP="009C19CC">
      <w:pPr>
        <w:spacing w:after="0" w:line="240" w:lineRule="auto"/>
        <w:ind w:left="720"/>
        <w:rPr>
          <w:rFonts w:ascii="Times New Roman" w:eastAsia="Times New Roman" w:hAnsi="Times New Roman" w:cs="Times New Roman"/>
          <w:sz w:val="24"/>
          <w:szCs w:val="24"/>
        </w:rPr>
      </w:pPr>
    </w:p>
    <w:p w14:paraId="75C021C8" w14:textId="086221BF" w:rsidR="004E06D0" w:rsidRPr="006077CC" w:rsidRDefault="53FA32D2" w:rsidP="006C2320">
      <w:pPr>
        <w:numPr>
          <w:ilvl w:val="0"/>
          <w:numId w:val="17"/>
        </w:numPr>
        <w:spacing w:after="0" w:line="240" w:lineRule="auto"/>
        <w:ind w:hanging="360"/>
        <w:rPr>
          <w:rFonts w:ascii="Times New Roman" w:eastAsia="Times New Roman" w:hAnsi="Times New Roman" w:cs="Times New Roman"/>
          <w:sz w:val="24"/>
          <w:szCs w:val="24"/>
        </w:rPr>
      </w:pPr>
      <w:r w:rsidRPr="11CC666E">
        <w:rPr>
          <w:rFonts w:ascii="Times New Roman" w:eastAsia="Times New Roman" w:hAnsi="Times New Roman" w:cs="Times New Roman"/>
          <w:b/>
          <w:bCs/>
          <w:sz w:val="24"/>
          <w:szCs w:val="24"/>
          <w:u w:val="single"/>
        </w:rPr>
        <w:t>O</w:t>
      </w:r>
      <w:r w:rsidR="453932D6" w:rsidRPr="11CC666E">
        <w:rPr>
          <w:rFonts w:ascii="Times New Roman" w:eastAsia="Times New Roman" w:hAnsi="Times New Roman" w:cs="Times New Roman"/>
          <w:b/>
          <w:bCs/>
          <w:sz w:val="24"/>
          <w:szCs w:val="24"/>
          <w:u w:val="single"/>
        </w:rPr>
        <w:t xml:space="preserve">rganizations based outside of the United States that do not intend to apply for U.S. Department of </w:t>
      </w:r>
      <w:r w:rsidR="3891D693" w:rsidRPr="11CC666E">
        <w:rPr>
          <w:rFonts w:ascii="Times New Roman" w:eastAsia="Times New Roman" w:hAnsi="Times New Roman" w:cs="Times New Roman"/>
          <w:b/>
          <w:bCs/>
          <w:sz w:val="24"/>
          <w:szCs w:val="24"/>
          <w:u w:val="single"/>
        </w:rPr>
        <w:t xml:space="preserve">War </w:t>
      </w:r>
      <w:r w:rsidR="453932D6" w:rsidRPr="11CC666E">
        <w:rPr>
          <w:rFonts w:ascii="Times New Roman" w:eastAsia="Times New Roman" w:hAnsi="Times New Roman" w:cs="Times New Roman"/>
          <w:b/>
          <w:bCs/>
          <w:sz w:val="24"/>
          <w:szCs w:val="24"/>
          <w:u w:val="single"/>
        </w:rPr>
        <w:t>(</w:t>
      </w:r>
      <w:proofErr w:type="spellStart"/>
      <w:r w:rsidR="453932D6" w:rsidRPr="11CC666E">
        <w:rPr>
          <w:rFonts w:ascii="Times New Roman" w:eastAsia="Times New Roman" w:hAnsi="Times New Roman" w:cs="Times New Roman"/>
          <w:b/>
          <w:bCs/>
          <w:sz w:val="24"/>
          <w:szCs w:val="24"/>
          <w:u w:val="single"/>
        </w:rPr>
        <w:t>Do</w:t>
      </w:r>
      <w:r w:rsidR="3891D693" w:rsidRPr="11CC666E">
        <w:rPr>
          <w:rFonts w:ascii="Times New Roman" w:eastAsia="Times New Roman" w:hAnsi="Times New Roman" w:cs="Times New Roman"/>
          <w:b/>
          <w:bCs/>
          <w:sz w:val="24"/>
          <w:szCs w:val="24"/>
          <w:u w:val="single"/>
        </w:rPr>
        <w:t>W</w:t>
      </w:r>
      <w:proofErr w:type="spellEnd"/>
      <w:r w:rsidR="453932D6" w:rsidRPr="11CC666E">
        <w:rPr>
          <w:rFonts w:ascii="Times New Roman" w:eastAsia="Times New Roman" w:hAnsi="Times New Roman" w:cs="Times New Roman"/>
          <w:b/>
          <w:bCs/>
          <w:sz w:val="24"/>
          <w:szCs w:val="24"/>
          <w:u w:val="single"/>
        </w:rPr>
        <w:t xml:space="preserve">) awards are no longer required to have a NATO </w:t>
      </w:r>
      <w:r w:rsidRPr="11CC666E">
        <w:rPr>
          <w:rFonts w:ascii="Times New Roman" w:eastAsia="Times New Roman" w:hAnsi="Times New Roman" w:cs="Times New Roman"/>
          <w:b/>
          <w:bCs/>
          <w:sz w:val="24"/>
          <w:szCs w:val="24"/>
          <w:u w:val="single"/>
        </w:rPr>
        <w:t xml:space="preserve">Commercial and Government Entity </w:t>
      </w:r>
      <w:r w:rsidR="453932D6" w:rsidRPr="11CC666E">
        <w:rPr>
          <w:rFonts w:ascii="Times New Roman" w:eastAsia="Times New Roman" w:hAnsi="Times New Roman" w:cs="Times New Roman"/>
          <w:b/>
          <w:bCs/>
          <w:sz w:val="24"/>
          <w:szCs w:val="24"/>
          <w:u w:val="single"/>
        </w:rPr>
        <w:t>(NCAGE) code to apply for non-DoD foreign assistance funding opportunities.</w:t>
      </w:r>
      <w:r w:rsidR="453932D6" w:rsidRPr="11CC666E">
        <w:rPr>
          <w:rFonts w:ascii="Times New Roman" w:eastAsia="Times New Roman" w:hAnsi="Times New Roman" w:cs="Times New Roman"/>
          <w:b/>
          <w:bCs/>
          <w:sz w:val="24"/>
          <w:szCs w:val="24"/>
        </w:rPr>
        <w:t xml:space="preserve">  </w:t>
      </w:r>
      <w:r w:rsidR="453932D6" w:rsidRPr="11CC666E">
        <w:rPr>
          <w:rFonts w:ascii="Times New Roman" w:eastAsia="Times New Roman" w:hAnsi="Times New Roman" w:cs="Times New Roman"/>
          <w:sz w:val="24"/>
          <w:szCs w:val="24"/>
        </w:rPr>
        <w:t xml:space="preserve">If an applicant organization is mid-registration and wishes to remove an NCAGE code from their sam.gov registration, the applicant should </w:t>
      </w:r>
      <w:hyperlink r:id="rId18">
        <w:r w:rsidR="453932D6" w:rsidRPr="11CC666E">
          <w:rPr>
            <w:rFonts w:ascii="Times New Roman" w:eastAsia="Times New Roman" w:hAnsi="Times New Roman" w:cs="Times New Roman"/>
            <w:sz w:val="24"/>
            <w:szCs w:val="24"/>
          </w:rPr>
          <w:t>submit a help desk ticket (“incident”)</w:t>
        </w:r>
      </w:hyperlink>
      <w:r w:rsidR="453932D6" w:rsidRPr="11CC666E">
        <w:rPr>
          <w:rFonts w:ascii="Times New Roman" w:eastAsia="Times New Roman" w:hAnsi="Times New Roman" w:cs="Times New Roman"/>
          <w:sz w:val="24"/>
          <w:szCs w:val="24"/>
        </w:rPr>
        <w:t xml:space="preserve"> with the Federal Service Desk (FSD) online at </w:t>
      </w:r>
      <w:hyperlink r:id="rId19">
        <w:r w:rsidR="453932D6" w:rsidRPr="11CC666E">
          <w:rPr>
            <w:rStyle w:val="Hyperlink"/>
            <w:rFonts w:ascii="Times New Roman" w:eastAsia="Times New Roman" w:hAnsi="Times New Roman" w:cs="Times New Roman"/>
            <w:sz w:val="24"/>
            <w:szCs w:val="24"/>
          </w:rPr>
          <w:t>www.fsd.gov</w:t>
        </w:r>
      </w:hyperlink>
      <w:r w:rsidR="453932D6" w:rsidRPr="11CC666E">
        <w:rPr>
          <w:rFonts w:ascii="Times New Roman" w:eastAsia="Times New Roman" w:hAnsi="Times New Roman" w:cs="Times New Roman"/>
          <w:b/>
          <w:bCs/>
          <w:sz w:val="24"/>
          <w:szCs w:val="24"/>
        </w:rPr>
        <w:t xml:space="preserve"> </w:t>
      </w:r>
      <w:r w:rsidR="09D61B8D" w:rsidRPr="11CC666E">
        <w:rPr>
          <w:rFonts w:ascii="Times New Roman" w:eastAsia="Times New Roman" w:hAnsi="Times New Roman" w:cs="Times New Roman"/>
          <w:sz w:val="24"/>
          <w:szCs w:val="24"/>
        </w:rPr>
        <w:t xml:space="preserve">using the following language: “I do not intend to seek financial assistance from the Department of </w:t>
      </w:r>
      <w:r w:rsidR="3891D693" w:rsidRPr="11CC666E">
        <w:rPr>
          <w:rFonts w:ascii="Times New Roman" w:eastAsia="Times New Roman" w:hAnsi="Times New Roman" w:cs="Times New Roman"/>
          <w:sz w:val="24"/>
          <w:szCs w:val="24"/>
        </w:rPr>
        <w:t>War</w:t>
      </w:r>
      <w:r w:rsidR="09D61B8D" w:rsidRPr="11CC666E">
        <w:rPr>
          <w:rFonts w:ascii="Times New Roman" w:eastAsia="Times New Roman" w:hAnsi="Times New Roman" w:cs="Times New Roman"/>
          <w:sz w:val="24"/>
          <w:szCs w:val="24"/>
        </w:rPr>
        <w:t xml:space="preserve">. </w:t>
      </w:r>
      <w:r w:rsidR="44DEEA41" w:rsidRPr="11CC666E">
        <w:rPr>
          <w:rFonts w:ascii="Times New Roman" w:eastAsia="Times New Roman" w:hAnsi="Times New Roman" w:cs="Times New Roman"/>
          <w:sz w:val="24"/>
          <w:szCs w:val="24"/>
        </w:rPr>
        <w:t xml:space="preserve"> </w:t>
      </w:r>
      <w:r w:rsidR="09D61B8D" w:rsidRPr="11CC666E">
        <w:rPr>
          <w:rFonts w:ascii="Times New Roman" w:eastAsia="Times New Roman" w:hAnsi="Times New Roman" w:cs="Times New Roman"/>
          <w:sz w:val="24"/>
          <w:szCs w:val="24"/>
        </w:rPr>
        <w:t>I do not wish to obtain a</w:t>
      </w:r>
      <w:r w:rsidR="05BBD35A" w:rsidRPr="11CC666E">
        <w:rPr>
          <w:rFonts w:ascii="Times New Roman" w:eastAsia="Times New Roman" w:hAnsi="Times New Roman" w:cs="Times New Roman"/>
          <w:sz w:val="24"/>
          <w:szCs w:val="24"/>
        </w:rPr>
        <w:t>n</w:t>
      </w:r>
      <w:r w:rsidR="09D61B8D" w:rsidRPr="11CC666E">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09D61B8D" w:rsidRPr="11CC666E">
        <w:rPr>
          <w:rFonts w:ascii="Times New Roman" w:eastAsia="Times New Roman" w:hAnsi="Times New Roman" w:cs="Times New Roman"/>
          <w:sz w:val="24"/>
          <w:szCs w:val="24"/>
        </w:rPr>
        <w:t>in order to</w:t>
      </w:r>
      <w:proofErr w:type="gramEnd"/>
      <w:r w:rsidR="09D61B8D" w:rsidRPr="11CC666E">
        <w:rPr>
          <w:rFonts w:ascii="Times New Roman" w:eastAsia="Times New Roman" w:hAnsi="Times New Roman" w:cs="Times New Roman"/>
          <w:sz w:val="24"/>
          <w:szCs w:val="24"/>
        </w:rPr>
        <w:t xml:space="preserve"> have my registration activated.”</w:t>
      </w:r>
    </w:p>
    <w:p w14:paraId="1E87F46F" w14:textId="56EC3802" w:rsidR="004E06D0" w:rsidRPr="006077CC" w:rsidRDefault="004E06D0" w:rsidP="7FE88291">
      <w:pPr>
        <w:pStyle w:val="xdefault"/>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r w:rsidR="2DEAD74E" w:rsidRPr="006077CC">
        <w:rPr>
          <w:rFonts w:ascii="Times New Roman" w:eastAsia="Times New Roman" w:hAnsi="Times New Roman" w:cs="Times New Roman"/>
          <w:sz w:val="24"/>
          <w:szCs w:val="24"/>
        </w:rPr>
        <w:t> </w:t>
      </w:r>
    </w:p>
    <w:p w14:paraId="61DB7DB9" w14:textId="4E662536" w:rsidR="00EF68E4" w:rsidRPr="006077CC" w:rsidRDefault="00EF68E4" w:rsidP="7FE88291">
      <w:pPr>
        <w:pStyle w:val="paragraph"/>
        <w:spacing w:before="0" w:beforeAutospacing="0" w:after="0" w:afterAutospacing="0"/>
        <w:textAlignment w:val="baseline"/>
        <w:rPr>
          <w:rFonts w:eastAsia="Times New Roman"/>
          <w:b/>
          <w:bCs/>
        </w:rPr>
      </w:pPr>
      <w:r w:rsidRPr="006077CC">
        <w:rPr>
          <w:rStyle w:val="normaltextrun"/>
          <w:rFonts w:eastAsia="Times New Roman"/>
        </w:rPr>
        <w:t>Organizations based outside of the United States and that DO NOT plan to do business with the DoD should follow the below instructions:</w:t>
      </w:r>
      <w:r w:rsidRPr="006077CC">
        <w:rPr>
          <w:rStyle w:val="eop"/>
          <w:rFonts w:eastAsia="Times New Roman"/>
          <w:b/>
          <w:bCs/>
        </w:rPr>
        <w:t> </w:t>
      </w:r>
    </w:p>
    <w:p w14:paraId="3C7315D2" w14:textId="77777777" w:rsidR="00EF68E4" w:rsidRPr="006077CC" w:rsidRDefault="00EF68E4" w:rsidP="7FE88291">
      <w:pPr>
        <w:pStyle w:val="paragraph"/>
        <w:spacing w:before="0" w:beforeAutospacing="0" w:after="0" w:afterAutospacing="0"/>
        <w:textAlignment w:val="baseline"/>
        <w:rPr>
          <w:rStyle w:val="normaltextrun"/>
          <w:rFonts w:eastAsia="Times New Roman"/>
        </w:rPr>
      </w:pPr>
    </w:p>
    <w:p w14:paraId="2618FD8C" w14:textId="28432793" w:rsidR="00EF68E4" w:rsidRPr="006077CC" w:rsidRDefault="00EF68E4" w:rsidP="7FE88291">
      <w:pPr>
        <w:pStyle w:val="paragraph"/>
        <w:spacing w:before="0" w:beforeAutospacing="0" w:after="0" w:afterAutospacing="0"/>
        <w:textAlignment w:val="baseline"/>
        <w:rPr>
          <w:rStyle w:val="eop"/>
          <w:rFonts w:eastAsia="Times New Roman"/>
        </w:rPr>
      </w:pPr>
      <w:r w:rsidRPr="006077CC">
        <w:rPr>
          <w:rStyle w:val="normaltextrun"/>
          <w:rFonts w:eastAsia="Times New Roman"/>
        </w:rPr>
        <w:t>Step 1</w:t>
      </w:r>
      <w:proofErr w:type="gramStart"/>
      <w:r w:rsidRPr="006077CC">
        <w:rPr>
          <w:rStyle w:val="normaltextrun"/>
          <w:rFonts w:eastAsia="Times New Roman"/>
        </w:rPr>
        <w:t>:  Proceed</w:t>
      </w:r>
      <w:proofErr w:type="gramEnd"/>
      <w:r w:rsidRPr="006077CC">
        <w:rPr>
          <w:rStyle w:val="normaltextrun"/>
          <w:rFonts w:eastAsia="Times New Roman"/>
        </w:rPr>
        <w:t xml:space="preserve"> to SAM.gov to obtain a UEI and complete the SAM.gov registration process.  SAM.gov registration must be renewed annually.</w:t>
      </w:r>
      <w:r w:rsidRPr="006077CC">
        <w:rPr>
          <w:rStyle w:val="eop"/>
          <w:rFonts w:eastAsia="Times New Roman"/>
        </w:rPr>
        <w:t> </w:t>
      </w:r>
    </w:p>
    <w:p w14:paraId="27C398B0" w14:textId="77777777" w:rsidR="00EF68E4" w:rsidRPr="006077CC" w:rsidRDefault="00EF68E4" w:rsidP="7FE88291">
      <w:pPr>
        <w:pStyle w:val="paragraph"/>
        <w:spacing w:before="0" w:beforeAutospacing="0" w:after="0" w:afterAutospacing="0"/>
        <w:textAlignment w:val="baseline"/>
        <w:rPr>
          <w:rStyle w:val="eop"/>
          <w:rFonts w:eastAsia="Times New Roman"/>
        </w:rPr>
      </w:pPr>
    </w:p>
    <w:p w14:paraId="15C54D97" w14:textId="1C22FFE4" w:rsidR="00EF68E4" w:rsidRPr="006077CC" w:rsidRDefault="00EF68E4" w:rsidP="7FE88291">
      <w:pPr>
        <w:pStyle w:val="paragraph"/>
        <w:spacing w:before="0" w:beforeAutospacing="0" w:after="0" w:afterAutospacing="0"/>
        <w:textAlignment w:val="baseline"/>
        <w:rPr>
          <w:rStyle w:val="normaltextrun"/>
          <w:rFonts w:eastAsia="Times New Roman"/>
          <w:b/>
          <w:bCs/>
          <w:u w:val="single"/>
        </w:rPr>
      </w:pPr>
      <w:r w:rsidRPr="006077CC">
        <w:rPr>
          <w:rStyle w:val="normaltextrun"/>
          <w:rFonts w:eastAsia="Times New Roman"/>
        </w:rPr>
        <w:t>Organizations based outside of the United States and that DO plan to do business with the DoD in addition to Department of State should follow the below instructions:</w:t>
      </w:r>
    </w:p>
    <w:p w14:paraId="4D3E4F6E" w14:textId="77777777" w:rsidR="00EF68E4" w:rsidRPr="006077CC" w:rsidRDefault="00EF68E4" w:rsidP="7FE88291">
      <w:pPr>
        <w:pStyle w:val="paragraph"/>
        <w:spacing w:before="0" w:beforeAutospacing="0" w:after="0" w:afterAutospacing="0"/>
        <w:textAlignment w:val="baseline"/>
        <w:rPr>
          <w:rStyle w:val="normaltextrun"/>
          <w:rFonts w:eastAsia="Times New Roman"/>
          <w:b/>
          <w:bCs/>
        </w:rPr>
      </w:pPr>
    </w:p>
    <w:p w14:paraId="6A7A03ED" w14:textId="73F2CA5C" w:rsidR="00EF68E4" w:rsidRPr="006077CC" w:rsidRDefault="00EF68E4" w:rsidP="7FE88291">
      <w:pPr>
        <w:pStyle w:val="paragraph"/>
        <w:spacing w:before="0" w:beforeAutospacing="0" w:after="0" w:afterAutospacing="0"/>
        <w:textAlignment w:val="baseline"/>
        <w:rPr>
          <w:rFonts w:eastAsia="Times New Roman"/>
        </w:rPr>
      </w:pPr>
      <w:r w:rsidRPr="006077CC">
        <w:rPr>
          <w:rStyle w:val="normaltextrun"/>
          <w:rFonts w:eastAsia="Times New Roman"/>
        </w:rPr>
        <w:t>Step 1</w:t>
      </w:r>
      <w:proofErr w:type="gramStart"/>
      <w:r w:rsidRPr="006077CC">
        <w:rPr>
          <w:rStyle w:val="normaltextrun"/>
          <w:rFonts w:eastAsia="Times New Roman"/>
        </w:rPr>
        <w:t>:  Apply</w:t>
      </w:r>
      <w:proofErr w:type="gramEnd"/>
      <w:r w:rsidRPr="006077CC">
        <w:rPr>
          <w:rStyle w:val="normaltextrun"/>
          <w:rFonts w:eastAsia="Times New Roman"/>
        </w:rPr>
        <w:t xml:space="preserve"> for an NCAGE code by following the instructions on the NSPA NATO website linked below: </w:t>
      </w:r>
      <w:r w:rsidRPr="006077CC">
        <w:rPr>
          <w:rStyle w:val="eop"/>
          <w:rFonts w:eastAsia="Times New Roman"/>
        </w:rPr>
        <w:t> </w:t>
      </w:r>
    </w:p>
    <w:p w14:paraId="65F59A8C" w14:textId="204DBA94" w:rsidR="00EF68E4" w:rsidRPr="006077CC" w:rsidRDefault="00EF68E4" w:rsidP="7FE88291">
      <w:pPr>
        <w:pStyle w:val="paragraph"/>
        <w:spacing w:before="0" w:beforeAutospacing="0" w:after="0" w:afterAutospacing="0"/>
        <w:textAlignment w:val="baseline"/>
        <w:rPr>
          <w:rFonts w:eastAsia="Times New Roman"/>
        </w:rPr>
      </w:pPr>
      <w:r w:rsidRPr="006077CC">
        <w:rPr>
          <w:rStyle w:val="eop"/>
          <w:rFonts w:eastAsia="Times New Roman"/>
        </w:rPr>
        <w:t> </w:t>
      </w:r>
    </w:p>
    <w:p w14:paraId="1A36EBF1" w14:textId="7514124A" w:rsidR="00EF68E4" w:rsidRPr="006077CC" w:rsidRDefault="00EF68E4" w:rsidP="7FE88291">
      <w:pPr>
        <w:pStyle w:val="paragraph"/>
        <w:spacing w:before="0" w:beforeAutospacing="0" w:after="0" w:afterAutospacing="0"/>
        <w:ind w:left="720"/>
        <w:textAlignment w:val="baseline"/>
        <w:rPr>
          <w:rFonts w:eastAsia="Times New Roman"/>
        </w:rPr>
      </w:pPr>
      <w:r w:rsidRPr="006077CC">
        <w:rPr>
          <w:rStyle w:val="normaltextrun"/>
          <w:rFonts w:eastAsia="Times New Roman"/>
        </w:rPr>
        <w:t>NCAGE Homepage:</w:t>
      </w:r>
      <w:r w:rsidRPr="006077CC">
        <w:rPr>
          <w:rStyle w:val="eop"/>
          <w:rFonts w:eastAsia="Times New Roman"/>
        </w:rPr>
        <w:t> </w:t>
      </w:r>
    </w:p>
    <w:p w14:paraId="4806326D" w14:textId="77777777" w:rsidR="00EF68E4" w:rsidRPr="006077CC" w:rsidRDefault="00EF68E4" w:rsidP="7FE88291">
      <w:pPr>
        <w:pStyle w:val="paragraph"/>
        <w:spacing w:before="0" w:beforeAutospacing="0" w:after="0" w:afterAutospacing="0"/>
        <w:ind w:left="720"/>
        <w:textAlignment w:val="baseline"/>
        <w:rPr>
          <w:rStyle w:val="Hyperlink"/>
          <w:rFonts w:eastAsia="Times New Roman"/>
          <w:kern w:val="2"/>
          <w14:ligatures w14:val="standardContextual"/>
        </w:rPr>
      </w:pPr>
      <w:hyperlink r:id="rId20" w:tgtFrame="_blank" w:history="1">
        <w:r w:rsidRPr="006077CC">
          <w:rPr>
            <w:rStyle w:val="Hyperlink"/>
            <w:rFonts w:eastAsia="Times New Roman"/>
            <w:kern w:val="2"/>
            <w14:ligatures w14:val="standardContextual"/>
          </w:rPr>
          <w:t>https://eportal.nspa.nato.int/AC135Public/sc/CageList.aspx</w:t>
        </w:r>
      </w:hyperlink>
      <w:r w:rsidRPr="006077CC">
        <w:rPr>
          <w:rStyle w:val="Hyperlink"/>
          <w:rFonts w:eastAsia="Times New Roman"/>
          <w:kern w:val="2"/>
          <w14:ligatures w14:val="standardContextual"/>
        </w:rPr>
        <w:t>   </w:t>
      </w:r>
    </w:p>
    <w:p w14:paraId="30C94A14" w14:textId="3482684A" w:rsidR="00EF68E4" w:rsidRPr="006077CC" w:rsidRDefault="00EF68E4" w:rsidP="7FE88291">
      <w:pPr>
        <w:pStyle w:val="paragraph"/>
        <w:spacing w:before="0" w:beforeAutospacing="0" w:after="0" w:afterAutospacing="0"/>
        <w:ind w:left="720"/>
        <w:rPr>
          <w:rFonts w:eastAsia="Times New Roman"/>
        </w:rPr>
      </w:pPr>
      <w:r w:rsidRPr="006077CC">
        <w:rPr>
          <w:rStyle w:val="normaltextrun"/>
          <w:rFonts w:eastAsia="Times New Roman"/>
        </w:rPr>
        <w:t>NCAGE Code Request Tool (NCRT): </w:t>
      </w:r>
      <w:r w:rsidRPr="006077CC">
        <w:rPr>
          <w:rStyle w:val="eop"/>
          <w:rFonts w:eastAsia="Times New Roman"/>
        </w:rPr>
        <w:t> </w:t>
      </w:r>
    </w:p>
    <w:p w14:paraId="352BA9DF" w14:textId="154C8003" w:rsidR="00EF68E4" w:rsidRPr="006077CC" w:rsidRDefault="00EF68E4" w:rsidP="7FE88291">
      <w:pPr>
        <w:pStyle w:val="paragraph"/>
        <w:spacing w:before="0" w:beforeAutospacing="0" w:after="0" w:afterAutospacing="0"/>
        <w:ind w:left="720"/>
        <w:rPr>
          <w:rFonts w:eastAsia="Times New Roman"/>
        </w:rPr>
      </w:pPr>
      <w:hyperlink r:id="rId21">
        <w:r w:rsidRPr="006077CC">
          <w:rPr>
            <w:rStyle w:val="Hyperlink"/>
            <w:rFonts w:eastAsia="Times New Roman"/>
          </w:rPr>
          <w:t>NCAGE Code Request Tool (nato.int)</w:t>
        </w:r>
      </w:hyperlink>
    </w:p>
    <w:p w14:paraId="5ECF0DBB" w14:textId="77777777" w:rsidR="00EF68E4" w:rsidRPr="006077CC" w:rsidRDefault="00EF68E4" w:rsidP="7FE88291">
      <w:pPr>
        <w:spacing w:line="240" w:lineRule="auto"/>
        <w:rPr>
          <w:rFonts w:ascii="Times New Roman" w:eastAsia="Times New Roman" w:hAnsi="Times New Roman" w:cs="Times New Roman"/>
          <w:color w:val="000000" w:themeColor="text1"/>
          <w:sz w:val="24"/>
          <w:szCs w:val="24"/>
        </w:rPr>
      </w:pPr>
    </w:p>
    <w:p w14:paraId="76FE5FEB" w14:textId="03E1D935" w:rsidR="004E06D0" w:rsidRPr="006077CC" w:rsidRDefault="004E06D0" w:rsidP="7FE88291">
      <w:pPr>
        <w:pStyle w:val="xmsonormal"/>
        <w:rPr>
          <w:rFonts w:eastAsia="Times New Roman"/>
        </w:rPr>
      </w:pPr>
      <w:r w:rsidRPr="006077CC">
        <w:rPr>
          <w:rFonts w:eastAsia="Times New Roman"/>
          <w:b/>
          <w:bCs/>
        </w:rPr>
        <w:t>Exemptions</w:t>
      </w:r>
    </w:p>
    <w:p w14:paraId="17B2B52E" w14:textId="03E54AE7" w:rsidR="004E06D0" w:rsidRPr="006077CC" w:rsidRDefault="004E06D0" w:rsidP="7FE88291">
      <w:pPr>
        <w:pStyle w:val="xmsonormal"/>
        <w:rPr>
          <w:rFonts w:eastAsia="Times New Roman"/>
        </w:rPr>
      </w:pPr>
      <w:r w:rsidRPr="006077CC">
        <w:rPr>
          <w:rFonts w:eastAsia="Times New Roman"/>
        </w:rPr>
        <w:t xml:space="preserve">An exemption from </w:t>
      </w:r>
      <w:r w:rsidR="00EF68E4" w:rsidRPr="006077CC">
        <w:rPr>
          <w:rFonts w:eastAsia="Times New Roman"/>
        </w:rPr>
        <w:t xml:space="preserve">the UEI and sam.gov </w:t>
      </w:r>
      <w:r w:rsidRPr="006077CC">
        <w:rPr>
          <w:rFonts w:eastAsia="Times New Roman"/>
        </w:rPr>
        <w:t>requirements may be permitted on a case-by-case basis</w:t>
      </w:r>
      <w:r w:rsidR="00CE6114" w:rsidRPr="006077CC">
        <w:rPr>
          <w:rFonts w:eastAsia="Times New Roman"/>
        </w:rPr>
        <w:t xml:space="preserve">. See </w:t>
      </w:r>
      <w:hyperlink r:id="rId22">
        <w:r w:rsidR="00CE6114" w:rsidRPr="006077CC">
          <w:rPr>
            <w:rStyle w:val="Hyperlink"/>
            <w:rFonts w:eastAsia="Times New Roman"/>
          </w:rPr>
          <w:t>2 CFR 25.110</w:t>
        </w:r>
      </w:hyperlink>
      <w:r w:rsidR="00CE6114" w:rsidRPr="006077CC">
        <w:rPr>
          <w:rFonts w:eastAsia="Times New Roman"/>
        </w:rPr>
        <w:t xml:space="preserve"> for a full list of exemptions.</w:t>
      </w:r>
    </w:p>
    <w:p w14:paraId="047B99DF" w14:textId="77777777" w:rsidR="006464B8" w:rsidRPr="006077CC" w:rsidRDefault="006464B8" w:rsidP="7FE88291">
      <w:pPr>
        <w:pStyle w:val="xmsonormal"/>
        <w:rPr>
          <w:rFonts w:eastAsia="Times New Roman"/>
        </w:rPr>
      </w:pPr>
    </w:p>
    <w:p w14:paraId="2B58BC79" w14:textId="702BBBCD" w:rsidR="57F4653C" w:rsidRPr="006077CC" w:rsidRDefault="004E06D0" w:rsidP="7FE88291">
      <w:pPr>
        <w:spacing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Organizations requesting exemption from UEI or SAM.gov requirements must email the point of contact listed in the </w:t>
      </w:r>
      <w:r w:rsidR="00192D3C" w:rsidRPr="006077CC">
        <w:rPr>
          <w:rFonts w:ascii="Times New Roman" w:eastAsia="Times New Roman" w:hAnsi="Times New Roman" w:cs="Times New Roman"/>
          <w:sz w:val="24"/>
          <w:szCs w:val="24"/>
        </w:rPr>
        <w:t>NOFO at</w:t>
      </w:r>
      <w:r w:rsidRPr="006077CC">
        <w:rPr>
          <w:rFonts w:ascii="Times New Roman" w:eastAsia="Times New Roman" w:hAnsi="Times New Roman" w:cs="Times New Roman"/>
          <w:sz w:val="24"/>
          <w:szCs w:val="24"/>
        </w:rPr>
        <w:t xml:space="preserve"> least </w:t>
      </w:r>
      <w:r w:rsidRPr="006077CC">
        <w:rPr>
          <w:rFonts w:ascii="Times New Roman" w:eastAsia="Times New Roman" w:hAnsi="Times New Roman" w:cs="Times New Roman"/>
          <w:b/>
          <w:bCs/>
          <w:sz w:val="24"/>
          <w:szCs w:val="24"/>
        </w:rPr>
        <w:t xml:space="preserve">two weeks prior to the deadline </w:t>
      </w:r>
      <w:r w:rsidR="00113129" w:rsidRPr="006077CC">
        <w:rPr>
          <w:rFonts w:ascii="Times New Roman" w:eastAsia="Times New Roman" w:hAnsi="Times New Roman" w:cs="Times New Roman"/>
          <w:b/>
          <w:bCs/>
          <w:sz w:val="24"/>
          <w:szCs w:val="24"/>
        </w:rPr>
        <w:t>of</w:t>
      </w:r>
      <w:r w:rsidRPr="006077CC">
        <w:rPr>
          <w:rFonts w:ascii="Times New Roman" w:eastAsia="Times New Roman" w:hAnsi="Times New Roman" w:cs="Times New Roman"/>
          <w:b/>
          <w:bCs/>
          <w:sz w:val="24"/>
          <w:szCs w:val="24"/>
        </w:rPr>
        <w:t xml:space="preserve"> the </w:t>
      </w:r>
      <w:r w:rsidR="006E223F" w:rsidRPr="006077CC">
        <w:rPr>
          <w:rFonts w:ascii="Times New Roman" w:eastAsia="Times New Roman" w:hAnsi="Times New Roman" w:cs="Times New Roman"/>
          <w:b/>
          <w:bCs/>
          <w:sz w:val="24"/>
          <w:szCs w:val="24"/>
        </w:rPr>
        <w:t>NOFO </w:t>
      </w:r>
      <w:r w:rsidRPr="006077CC">
        <w:rPr>
          <w:rFonts w:ascii="Times New Roman" w:eastAsia="Times New Roman" w:hAnsi="Times New Roman" w:cs="Times New Roman"/>
          <w:b/>
          <w:bCs/>
          <w:sz w:val="24"/>
          <w:szCs w:val="24"/>
        </w:rPr>
        <w:t xml:space="preserve">providing </w:t>
      </w:r>
      <w:proofErr w:type="gramStart"/>
      <w:r w:rsidRPr="006077CC">
        <w:rPr>
          <w:rFonts w:ascii="Times New Roman" w:eastAsia="Times New Roman" w:hAnsi="Times New Roman" w:cs="Times New Roman"/>
          <w:b/>
          <w:bCs/>
          <w:sz w:val="24"/>
          <w:szCs w:val="24"/>
        </w:rPr>
        <w:t>a justification</w:t>
      </w:r>
      <w:proofErr w:type="gramEnd"/>
      <w:r w:rsidRPr="006077CC">
        <w:rPr>
          <w:rFonts w:ascii="Times New Roman" w:eastAsia="Times New Roman" w:hAnsi="Times New Roman" w:cs="Times New Roman"/>
          <w:b/>
          <w:bCs/>
          <w:sz w:val="24"/>
          <w:szCs w:val="24"/>
        </w:rPr>
        <w:t xml:space="preserve"> of their request</w:t>
      </w:r>
      <w:r w:rsidRPr="006077CC">
        <w:rPr>
          <w:rFonts w:ascii="Times New Roman" w:eastAsia="Times New Roman" w:hAnsi="Times New Roman" w:cs="Times New Roman"/>
          <w:sz w:val="24"/>
          <w:szCs w:val="24"/>
        </w:rPr>
        <w:t xml:space="preserve">.  Approval for a SAM.gov exemption must come from the warranted Grants Officer before the application can be deemed eligible for review. </w:t>
      </w:r>
    </w:p>
    <w:p w14:paraId="4DE1392F" w14:textId="499C5653" w:rsidR="003F3266" w:rsidRPr="006077CC" w:rsidRDefault="00F72288" w:rsidP="006C2320">
      <w:pPr>
        <w:pStyle w:val="ListParagraph"/>
        <w:numPr>
          <w:ilvl w:val="0"/>
          <w:numId w:val="24"/>
        </w:numPr>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Submission Dates and Times</w:t>
      </w:r>
    </w:p>
    <w:p w14:paraId="545B9C3C" w14:textId="134C6013" w:rsidR="00A25C28" w:rsidRPr="009B54FB" w:rsidRDefault="128D6D17" w:rsidP="7FE88291">
      <w:pPr>
        <w:tabs>
          <w:tab w:val="left" w:pos="3600"/>
          <w:tab w:val="left" w:pos="5760"/>
          <w:tab w:val="left" w:pos="5860"/>
        </w:tabs>
        <w:spacing w:after="0" w:line="240" w:lineRule="auto"/>
        <w:ind w:right="-20"/>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Applications are due no later than </w:t>
      </w:r>
      <w:r w:rsidR="009B54FB" w:rsidRPr="009B54FB">
        <w:rPr>
          <w:rFonts w:ascii="Times New Roman" w:eastAsia="Times New Roman" w:hAnsi="Times New Roman" w:cs="Times New Roman"/>
          <w:i/>
          <w:iCs/>
          <w:sz w:val="24"/>
          <w:szCs w:val="24"/>
        </w:rPr>
        <w:t>06</w:t>
      </w:r>
      <w:r w:rsidR="736B02B0" w:rsidRPr="009B54FB">
        <w:rPr>
          <w:rFonts w:ascii="Times New Roman" w:eastAsia="Times New Roman" w:hAnsi="Times New Roman" w:cs="Times New Roman"/>
          <w:i/>
          <w:iCs/>
          <w:sz w:val="24"/>
          <w:szCs w:val="24"/>
        </w:rPr>
        <w:t>/</w:t>
      </w:r>
      <w:r w:rsidR="009B54FB" w:rsidRPr="009B54FB">
        <w:rPr>
          <w:rFonts w:ascii="Times New Roman" w:eastAsia="Times New Roman" w:hAnsi="Times New Roman" w:cs="Times New Roman"/>
          <w:i/>
          <w:iCs/>
          <w:sz w:val="24"/>
          <w:szCs w:val="24"/>
        </w:rPr>
        <w:t>09</w:t>
      </w:r>
      <w:r w:rsidR="736B02B0" w:rsidRPr="009B54FB">
        <w:rPr>
          <w:rFonts w:ascii="Times New Roman" w:eastAsia="Times New Roman" w:hAnsi="Times New Roman" w:cs="Times New Roman"/>
          <w:i/>
          <w:iCs/>
          <w:sz w:val="24"/>
          <w:szCs w:val="24"/>
        </w:rPr>
        <w:t>/</w:t>
      </w:r>
      <w:r w:rsidR="009B54FB" w:rsidRPr="009B54FB">
        <w:rPr>
          <w:rFonts w:ascii="Times New Roman" w:eastAsia="Times New Roman" w:hAnsi="Times New Roman" w:cs="Times New Roman"/>
          <w:i/>
          <w:iCs/>
          <w:sz w:val="24"/>
          <w:szCs w:val="24"/>
        </w:rPr>
        <w:t>2026</w:t>
      </w:r>
      <w:r w:rsidR="265DD9D3" w:rsidRPr="009B54FB">
        <w:rPr>
          <w:rFonts w:ascii="Times New Roman" w:eastAsia="Times New Roman" w:hAnsi="Times New Roman" w:cs="Times New Roman"/>
          <w:i/>
          <w:iCs/>
          <w:sz w:val="24"/>
          <w:szCs w:val="24"/>
        </w:rPr>
        <w:t>,</w:t>
      </w:r>
      <w:r w:rsidR="754F2B37" w:rsidRPr="009B54FB">
        <w:rPr>
          <w:rFonts w:ascii="Times New Roman" w:eastAsia="Times New Roman" w:hAnsi="Times New Roman" w:cs="Times New Roman"/>
          <w:i/>
          <w:iCs/>
          <w:sz w:val="24"/>
          <w:szCs w:val="24"/>
        </w:rPr>
        <w:t xml:space="preserve"> 5:00</w:t>
      </w:r>
      <w:r w:rsidR="7B3D4C2C" w:rsidRPr="009B54FB">
        <w:rPr>
          <w:rFonts w:ascii="Times New Roman" w:eastAsia="Times New Roman" w:hAnsi="Times New Roman" w:cs="Times New Roman"/>
          <w:i/>
          <w:iCs/>
          <w:sz w:val="24"/>
          <w:szCs w:val="24"/>
        </w:rPr>
        <w:t xml:space="preserve"> P.M. </w:t>
      </w:r>
      <w:r w:rsidR="54E3B217" w:rsidRPr="009B54FB">
        <w:rPr>
          <w:rFonts w:ascii="Times New Roman" w:eastAsia="Times New Roman" w:hAnsi="Times New Roman" w:cs="Times New Roman"/>
          <w:i/>
          <w:iCs/>
          <w:sz w:val="24"/>
          <w:szCs w:val="24"/>
        </w:rPr>
        <w:t>(Washington, D.C. time)</w:t>
      </w:r>
    </w:p>
    <w:p w14:paraId="747EFA35" w14:textId="77777777" w:rsidR="00406653" w:rsidRPr="006077CC" w:rsidRDefault="00406653"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651C375" w14:textId="60D54B51" w:rsidR="003F3266" w:rsidRPr="006077CC" w:rsidRDefault="003F3266" w:rsidP="006C2320">
      <w:pPr>
        <w:pStyle w:val="ListParagraph"/>
        <w:numPr>
          <w:ilvl w:val="0"/>
          <w:numId w:val="24"/>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Funding Restrictions</w:t>
      </w:r>
    </w:p>
    <w:p w14:paraId="7B8F7DAA" w14:textId="123B8DAB" w:rsidR="00DD46F1" w:rsidRPr="006077CC" w:rsidRDefault="00DD46F1" w:rsidP="006C2320">
      <w:pPr>
        <w:pStyle w:val="ListParagraph"/>
        <w:numPr>
          <w:ilvl w:val="0"/>
          <w:numId w:val="23"/>
        </w:numPr>
        <w:spacing w:after="160" w:line="256"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Funding Restrictions for the United Nations Relief and Works Agency (UNRWA)</w:t>
      </w:r>
    </w:p>
    <w:p w14:paraId="4AD4CB6F" w14:textId="77777777" w:rsidR="00DD46F1" w:rsidRPr="006077CC" w:rsidRDefault="00DD46F1"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08D31B8" w14:textId="1135F1CC" w:rsidR="00DD46F1" w:rsidRPr="006077CC" w:rsidRDefault="32751003" w:rsidP="7FE88291">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DD46F1">
        <w:br/>
      </w:r>
    </w:p>
    <w:p w14:paraId="61DBCD79" w14:textId="4F9C222A" w:rsidR="006E3B81" w:rsidRPr="006077CC" w:rsidRDefault="00A90888"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6" w:name="_Hlk220081951"/>
      <w:r w:rsidRPr="006077CC">
        <w:rPr>
          <w:rFonts w:ascii="Times New Roman" w:eastAsia="Times New Roman" w:hAnsi="Times New Roman" w:cs="Times New Roman"/>
          <w:sz w:val="24"/>
          <w:szCs w:val="24"/>
        </w:rPr>
        <w:t>ii</w:t>
      </w:r>
      <w:proofErr w:type="gramStart"/>
      <w:r w:rsidRPr="006077CC">
        <w:rPr>
          <w:rFonts w:ascii="Times New Roman" w:eastAsia="Times New Roman" w:hAnsi="Times New Roman" w:cs="Times New Roman"/>
          <w:sz w:val="24"/>
          <w:szCs w:val="24"/>
        </w:rPr>
        <w:t xml:space="preserve">.  </w:t>
      </w:r>
      <w:r w:rsidR="000F74C2" w:rsidRPr="006077CC">
        <w:rPr>
          <w:rFonts w:ascii="Times New Roman" w:eastAsia="Times New Roman" w:hAnsi="Times New Roman" w:cs="Times New Roman"/>
          <w:sz w:val="24"/>
          <w:szCs w:val="24"/>
        </w:rPr>
        <w:tab/>
      </w:r>
      <w:proofErr w:type="gramEnd"/>
      <w:r w:rsidR="006E3B81" w:rsidRPr="006077CC">
        <w:rPr>
          <w:rFonts w:ascii="Times New Roman" w:eastAsia="Times New Roman" w:hAnsi="Times New Roman" w:cs="Times New Roman"/>
          <w:sz w:val="24"/>
          <w:szCs w:val="24"/>
        </w:rPr>
        <w:t>Certification Regarding Compliance with applicable Federal anti-discrimination laws</w:t>
      </w:r>
    </w:p>
    <w:bookmarkEnd w:id="6"/>
    <w:p w14:paraId="4866953D"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782FC9"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7CDF7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33A48B62" w14:textId="77777777" w:rsidR="006E3B81" w:rsidRPr="006077CC" w:rsidRDefault="006E3B81" w:rsidP="006C2320">
      <w:pPr>
        <w:numPr>
          <w:ilvl w:val="0"/>
          <w:numId w:val="2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6077CC">
        <w:rPr>
          <w:rFonts w:ascii="Times New Roman" w:eastAsia="Times New Roman" w:hAnsi="Times New Roman" w:cs="Times New Roman"/>
          <w:sz w:val="24"/>
          <w:szCs w:val="24"/>
        </w:rPr>
        <w:t>and;</w:t>
      </w:r>
      <w:proofErr w:type="gramEnd"/>
      <w:r w:rsidRPr="006077CC">
        <w:rPr>
          <w:rFonts w:ascii="Times New Roman" w:eastAsia="Times New Roman" w:hAnsi="Times New Roman" w:cs="Times New Roman"/>
          <w:sz w:val="24"/>
          <w:szCs w:val="24"/>
        </w:rPr>
        <w:br/>
      </w:r>
    </w:p>
    <w:p w14:paraId="4A840418" w14:textId="228CCBE5" w:rsidR="006E3B81" w:rsidRPr="006077CC" w:rsidRDefault="11413A25" w:rsidP="006C2320">
      <w:pPr>
        <w:numPr>
          <w:ilvl w:val="0"/>
          <w:numId w:val="27"/>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lastRenderedPageBreak/>
        <w:t xml:space="preserve">It does not operate any programs promoting Diversity, Equity, and Inclusion that violate any applicable Federal anti-discrimination laws. </w:t>
      </w:r>
      <w:r w:rsidR="4A7868CD"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A program promoting Diversity, Equity, and Inclusion means a program whose purpose is to promote preferences based on race, color religion, sex, or national origins, such as in training or hiring</w:t>
      </w:r>
      <w:r w:rsidRPr="11CC666E">
        <w:rPr>
          <w:rFonts w:ascii="Times New Roman" w:eastAsia="Times New Roman" w:hAnsi="Times New Roman" w:cs="Times New Roman"/>
          <w:sz w:val="24"/>
          <w:szCs w:val="24"/>
          <w:lang w:val="en"/>
        </w:rPr>
        <w:t>.</w:t>
      </w:r>
    </w:p>
    <w:p w14:paraId="70570F7C" w14:textId="77777777" w:rsidR="00486772" w:rsidRPr="006077CC" w:rsidRDefault="00486772" w:rsidP="6C6B592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5980245" w14:textId="0003374C" w:rsidR="006E3B81" w:rsidRPr="006077CC" w:rsidRDefault="009B54FB"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roofErr w:type="gramStart"/>
      <w:r w:rsidR="00486772" w:rsidRPr="006077CC">
        <w:rPr>
          <w:rFonts w:ascii="Times New Roman" w:eastAsia="Times New Roman" w:hAnsi="Times New Roman" w:cs="Times New Roman"/>
          <w:sz w:val="24"/>
          <w:szCs w:val="24"/>
        </w:rPr>
        <w:t xml:space="preserve">.  </w:t>
      </w:r>
      <w:r w:rsidR="00756C87" w:rsidRPr="006077CC">
        <w:rPr>
          <w:rFonts w:ascii="Times New Roman" w:eastAsia="Times New Roman" w:hAnsi="Times New Roman" w:cs="Times New Roman"/>
          <w:sz w:val="24"/>
          <w:szCs w:val="24"/>
        </w:rPr>
        <w:tab/>
      </w:r>
      <w:proofErr w:type="gramEnd"/>
      <w:r w:rsidR="006E3B81" w:rsidRPr="006077CC">
        <w:rPr>
          <w:rFonts w:ascii="Times New Roman" w:eastAsia="Times New Roman" w:hAnsi="Times New Roman" w:cs="Times New Roman"/>
          <w:sz w:val="24"/>
          <w:szCs w:val="24"/>
        </w:rPr>
        <w:t xml:space="preserve">Certification </w:t>
      </w:r>
      <w:r w:rsidR="006E3B81" w:rsidRPr="006077CC">
        <w:rPr>
          <w:rFonts w:ascii="Times New Roman" w:eastAsia="Times New Roman" w:hAnsi="Times New Roman" w:cs="Times New Roman"/>
          <w:sz w:val="24"/>
          <w:szCs w:val="24"/>
        </w:rPr>
        <w:t>of Trafficking in Persons Compliance and Compliance Plan</w:t>
      </w:r>
    </w:p>
    <w:p w14:paraId="739BD9E5"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D031550"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Applicants are advised that they will be required to certify the following at the time of award </w:t>
      </w:r>
      <w:r w:rsidRPr="006077CC">
        <w:rPr>
          <w:rFonts w:ascii="Times New Roman" w:eastAsia="Times New Roman" w:hAnsi="Times New Roman" w:cs="Times New Roman"/>
          <w:sz w:val="24"/>
          <w:szCs w:val="24"/>
          <w:u w:val="single"/>
        </w:rPr>
        <w:t>for awards where the estimated value of services to be performed outside the United States exceeds $500,000:</w:t>
      </w:r>
      <w:r w:rsidRPr="006077CC">
        <w:rPr>
          <w:rFonts w:ascii="Times New Roman" w:eastAsia="Times New Roman" w:hAnsi="Times New Roman" w:cs="Times New Roman"/>
          <w:sz w:val="24"/>
          <w:szCs w:val="24"/>
        </w:rPr>
        <w:t> </w:t>
      </w:r>
    </w:p>
    <w:p w14:paraId="3A555FED" w14:textId="6D90C7E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84DD3F9" w14:textId="7E5861CE"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1) </w:t>
      </w:r>
      <w:r w:rsidR="006E3B81" w:rsidRPr="006077CC">
        <w:rPr>
          <w:rFonts w:ascii="Times New Roman" w:eastAsia="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3"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w:t>
      </w:r>
      <w:r w:rsidR="006E3B81" w:rsidRPr="006077CC">
        <w:rPr>
          <w:rFonts w:ascii="Times New Roman" w:eastAsia="Times New Roman" w:hAnsi="Times New Roman" w:cs="Times New Roman"/>
          <w:sz w:val="24"/>
          <w:szCs w:val="24"/>
        </w:rPr>
        <w:br/>
        <w:t> </w:t>
      </w:r>
    </w:p>
    <w:p w14:paraId="5CC9DF3B"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recipient has implemented a Trafficking in Persons compliance plan to prevent activities described in </w:t>
      </w:r>
      <w:hyperlink r:id="rId24" w:tgtFrame="_blank" w:history="1">
        <w:r w:rsidRPr="006077CC">
          <w:rPr>
            <w:rStyle w:val="Hyperlink"/>
            <w:rFonts w:ascii="Times New Roman" w:eastAsia="Times New Roman" w:hAnsi="Times New Roman" w:cs="Times New Roman"/>
            <w:color w:val="auto"/>
            <w:sz w:val="24"/>
            <w:szCs w:val="24"/>
          </w:rPr>
          <w:t>2 CFR 175(a)</w:t>
        </w:r>
      </w:hyperlink>
      <w:r w:rsidRPr="006077CC">
        <w:rPr>
          <w:rFonts w:ascii="Times New Roman" w:eastAsia="Times New Roman" w:hAnsi="Times New Roman" w:cs="Times New Roman"/>
          <w:sz w:val="24"/>
          <w:szCs w:val="24"/>
        </w:rPr>
        <w:t xml:space="preserve"> and is compliant with this plan; and the compliance plan must follow the minimum requirements described in 2 CFR 175(b)(5). </w:t>
      </w:r>
      <w:r w:rsidRPr="006077CC">
        <w:rPr>
          <w:rFonts w:ascii="Times New Roman" w:eastAsia="Times New Roman" w:hAnsi="Times New Roman" w:cs="Times New Roman"/>
          <w:sz w:val="24"/>
          <w:szCs w:val="24"/>
        </w:rPr>
        <w:br/>
        <w:t> </w:t>
      </w:r>
    </w:p>
    <w:p w14:paraId="4785CA4D" w14:textId="4BB98C39" w:rsidR="006E3B81" w:rsidRPr="006077CC" w:rsidRDefault="00486772"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6E3B81" w:rsidRPr="006077CC">
        <w:rPr>
          <w:rFonts w:ascii="Times New Roman" w:eastAsia="Times New Roman" w:hAnsi="Times New Roman" w:cs="Times New Roman"/>
          <w:sz w:val="24"/>
          <w:szCs w:val="24"/>
        </w:rPr>
        <w:t xml:space="preserve"> That the Recipient has and will implement procedures to prevent activities described in </w:t>
      </w:r>
      <w:hyperlink r:id="rId25" w:tgtFrame="_blank" w:history="1">
        <w:r w:rsidR="006E3B81" w:rsidRPr="006077CC">
          <w:rPr>
            <w:rStyle w:val="Hyperlink"/>
            <w:rFonts w:ascii="Times New Roman" w:eastAsia="Times New Roman" w:hAnsi="Times New Roman" w:cs="Times New Roman"/>
            <w:color w:val="auto"/>
            <w:sz w:val="24"/>
            <w:szCs w:val="24"/>
          </w:rPr>
          <w:t>2 CFR 175.105(a)</w:t>
        </w:r>
      </w:hyperlink>
      <w:r w:rsidR="006E3B81" w:rsidRPr="006077CC">
        <w:rPr>
          <w:rFonts w:ascii="Times New Roman" w:eastAsia="Times New Roman" w:hAnsi="Times New Roman" w:cs="Times New Roman"/>
          <w:sz w:val="24"/>
          <w:szCs w:val="24"/>
        </w:rPr>
        <w:t xml:space="preserve"> and to monitor, detect, and terminate any subrecipient, contractor, subcontractor, or employee of the recipient engaging in these activities.  </w:t>
      </w:r>
    </w:p>
    <w:p w14:paraId="72AECD14"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w:t>
      </w:r>
    </w:p>
    <w:p w14:paraId="36FE61B1" w14:textId="17568F4B" w:rsidR="006E3B81" w:rsidRPr="006077CC" w:rsidRDefault="11413A25"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 xml:space="preserve">Recipients do not need to submit a copy of the plan. </w:t>
      </w:r>
      <w:r w:rsidR="6CB4D68E"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However, they must provide it to the Grants Officer upon request, and as appropriate, must post the useful and relevant contents of the plan or related materials on their website and at the workplace.</w:t>
      </w:r>
      <w:r w:rsidR="27BF8A3A"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Recipients must re-certify on an annual basis for the entire award period of performance. </w:t>
      </w:r>
    </w:p>
    <w:p w14:paraId="57F68CA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7EDC34" w14:textId="6E8FE7DD" w:rsidR="006E3B81" w:rsidRPr="006077CC" w:rsidRDefault="009B54FB">
      <w:pPr>
        <w:shd w:val="clear" w:color="auto" w:fill="FFFFFF" w:themeFill="background1"/>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56C87" w:rsidRPr="006077CC">
        <w:rPr>
          <w:rFonts w:ascii="Times New Roman" w:eastAsia="Times New Roman" w:hAnsi="Times New Roman" w:cs="Times New Roman"/>
          <w:sz w:val="24"/>
          <w:szCs w:val="24"/>
        </w:rPr>
        <w:t xml:space="preserve">v.       </w:t>
      </w:r>
      <w:r w:rsidR="006E3B81" w:rsidRPr="006077CC">
        <w:rPr>
          <w:rFonts w:ascii="Times New Roman" w:eastAsia="Times New Roman" w:hAnsi="Times New Roman" w:cs="Times New Roman"/>
          <w:sz w:val="24"/>
          <w:szCs w:val="24"/>
        </w:rPr>
        <w:t>Prohibition on Unmanned Aircraft Systems Manufactured or Assembled by American Security Drone Act-Covered Foreign Entities  </w:t>
      </w:r>
    </w:p>
    <w:p w14:paraId="566E5378" w14:textId="77777777" w:rsidR="001B6592" w:rsidRPr="006077CC" w:rsidRDefault="001B6592" w:rsidP="006077CC">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5D28232" w14:textId="53AC81E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r w:rsidR="006E3B81" w:rsidRPr="006077CC">
        <w:rPr>
          <w:rFonts w:ascii="Times New Roman" w:eastAsia="Times New Roman" w:hAnsi="Times New Roman" w:cs="Times New Roman"/>
          <w:sz w:val="24"/>
          <w:szCs w:val="24"/>
        </w:rPr>
        <w:t>(a) </w:t>
      </w:r>
      <w:r w:rsidR="006E3B81" w:rsidRPr="006077CC">
        <w:rPr>
          <w:rFonts w:ascii="Times New Roman" w:eastAsia="Times New Roman" w:hAnsi="Times New Roman" w:cs="Times New Roman"/>
          <w:i/>
          <w:iCs/>
          <w:sz w:val="24"/>
          <w:szCs w:val="24"/>
        </w:rPr>
        <w:t>Definitions.</w:t>
      </w:r>
    </w:p>
    <w:p w14:paraId="17D980B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0E2AFFEA"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American Security Drone Act-covered foreign entity </w:t>
      </w:r>
      <w:r w:rsidRPr="006077CC">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6" w:tgtFrame="_blank" w:history="1">
        <w:r w:rsidRPr="006077CC">
          <w:rPr>
            <w:rStyle w:val="Hyperlink"/>
            <w:rFonts w:ascii="Times New Roman" w:eastAsia="Times New Roman" w:hAnsi="Times New Roman" w:cs="Times New Roman"/>
            <w:color w:val="auto"/>
            <w:sz w:val="24"/>
            <w:szCs w:val="24"/>
          </w:rPr>
          <w:t>https://www.sam.gov</w:t>
        </w:r>
      </w:hyperlink>
    </w:p>
    <w:p w14:paraId="22A85FE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30747EC8"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FASC-prohibited unmanned aircraft system </w:t>
      </w:r>
      <w:r w:rsidRPr="006077CC">
        <w:rPr>
          <w:rFonts w:ascii="Times New Roman" w:eastAsia="Times New Roman" w:hAnsi="Times New Roman" w:cs="Times New Roman"/>
          <w:sz w:val="24"/>
          <w:szCs w:val="24"/>
        </w:rPr>
        <w:t>means an unmanned aircraft system manufactured or assembled by an American Security Drone Act-covered foreign entity. </w:t>
      </w:r>
    </w:p>
    <w:p w14:paraId="00309248"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2687C8A" w14:textId="7AED21B6"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t xml:space="preserve">Unmanned aircraft </w:t>
      </w:r>
      <w:r w:rsidRPr="006077CC">
        <w:rPr>
          <w:rFonts w:ascii="Times New Roman" w:eastAsia="Times New Roman" w:hAnsi="Times New Roman" w:cs="Times New Roman"/>
          <w:sz w:val="24"/>
          <w:szCs w:val="24"/>
        </w:rPr>
        <w:t>means an aircraft that is operated without the possibility of direct human intervention from within or on the aircraft.</w:t>
      </w:r>
    </w:p>
    <w:p w14:paraId="5D7EB6AA"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1327BA3" w14:textId="7777777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i/>
          <w:iCs/>
          <w:sz w:val="24"/>
          <w:szCs w:val="24"/>
        </w:rPr>
        <w:lastRenderedPageBreak/>
        <w:t xml:space="preserve">Unmanned aircraft system </w:t>
      </w:r>
      <w:r w:rsidRPr="006077CC">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68BDFAE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5B50205A" w14:textId="027E13CB" w:rsidR="006E3B81" w:rsidRPr="006077CC" w:rsidRDefault="00756C87" w:rsidP="00756C8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(b) </w:t>
      </w:r>
      <w:r w:rsidR="006E3B81" w:rsidRPr="5D31A1ED">
        <w:rPr>
          <w:rFonts w:ascii="Times New Roman" w:eastAsia="Times New Roman" w:hAnsi="Times New Roman" w:cs="Times New Roman"/>
          <w:i/>
          <w:iCs/>
          <w:sz w:val="24"/>
          <w:szCs w:val="24"/>
        </w:rPr>
        <w:t>Prohibition.</w:t>
      </w:r>
      <w:r w:rsidRPr="5D31A1ED">
        <w:rPr>
          <w:rFonts w:ascii="Times New Roman" w:eastAsia="Times New Roman" w:hAnsi="Times New Roman" w:cs="Times New Roman"/>
          <w:i/>
          <w:iCs/>
          <w:sz w:val="24"/>
          <w:szCs w:val="24"/>
        </w:rPr>
        <w:t xml:space="preserve"> </w:t>
      </w:r>
      <w:r w:rsidR="006E3B81" w:rsidRPr="5D31A1ED">
        <w:rPr>
          <w:rFonts w:ascii="Times New Roman" w:eastAsia="Times New Roman" w:hAnsi="Times New Roman" w:cs="Times New Roman"/>
          <w:sz w:val="24"/>
          <w:szCs w:val="24"/>
        </w:rPr>
        <w:t>Recipients of funding under this Notice of Funding Opportunity (</w:t>
      </w:r>
      <w:proofErr w:type="gramStart"/>
      <w:r w:rsidR="006E3B81" w:rsidRPr="5D31A1ED">
        <w:rPr>
          <w:rFonts w:ascii="Times New Roman" w:eastAsia="Times New Roman" w:hAnsi="Times New Roman" w:cs="Times New Roman"/>
          <w:sz w:val="24"/>
          <w:szCs w:val="24"/>
        </w:rPr>
        <w:t xml:space="preserve">including </w:t>
      </w:r>
      <w:r w:rsidRPr="5D31A1ED">
        <w:rPr>
          <w:rFonts w:ascii="Times New Roman" w:eastAsia="Times New Roman" w:hAnsi="Times New Roman" w:cs="Times New Roman"/>
          <w:sz w:val="24"/>
          <w:szCs w:val="24"/>
        </w:rPr>
        <w:t xml:space="preserve"> </w:t>
      </w:r>
      <w:r w:rsidR="006E3B81" w:rsidRPr="5D31A1ED">
        <w:rPr>
          <w:rFonts w:ascii="Times New Roman" w:eastAsia="Times New Roman" w:hAnsi="Times New Roman" w:cs="Times New Roman"/>
          <w:sz w:val="24"/>
          <w:szCs w:val="24"/>
        </w:rPr>
        <w:t>subawards</w:t>
      </w:r>
      <w:proofErr w:type="gramEnd"/>
      <w:r w:rsidR="006E3B81" w:rsidRPr="5D31A1ED">
        <w:rPr>
          <w:rFonts w:ascii="Times New Roman" w:eastAsia="Times New Roman" w:hAnsi="Times New Roman" w:cs="Times New Roman"/>
          <w:sz w:val="24"/>
          <w:szCs w:val="24"/>
        </w:rPr>
        <w:t xml:space="preserve"> and subcontracts issued by the recipient) will be prohibited from: </w:t>
      </w:r>
    </w:p>
    <w:p w14:paraId="2BF5F6C3"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608570E" w14:textId="76332F2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(1) </w:t>
      </w:r>
      <w:r w:rsidR="00756C87" w:rsidRPr="006077CC">
        <w:rPr>
          <w:rFonts w:ascii="Times New Roman" w:eastAsia="Times New Roman" w:hAnsi="Times New Roman" w:cs="Times New Roman"/>
          <w:sz w:val="24"/>
          <w:szCs w:val="24"/>
        </w:rPr>
        <w:t>D</w:t>
      </w:r>
      <w:r w:rsidRPr="006077CC">
        <w:rPr>
          <w:rFonts w:ascii="Times New Roman" w:eastAsia="Times New Roman" w:hAnsi="Times New Roman" w:cs="Times New Roman"/>
          <w:sz w:val="24"/>
          <w:szCs w:val="24"/>
        </w:rPr>
        <w:t xml:space="preserve">elivering any FASC-prohibited unmanned aircraft system, which includes unmanned aircraft (i.e., drones) and associated </w:t>
      </w:r>
      <w:proofErr w:type="gramStart"/>
      <w:r w:rsidRPr="006077CC">
        <w:rPr>
          <w:rFonts w:ascii="Times New Roman" w:eastAsia="Times New Roman" w:hAnsi="Times New Roman" w:cs="Times New Roman"/>
          <w:sz w:val="24"/>
          <w:szCs w:val="24"/>
        </w:rPr>
        <w:t>elements;</w:t>
      </w:r>
      <w:proofErr w:type="gramEnd"/>
    </w:p>
    <w:p w14:paraId="5900811C"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36604E3" w14:textId="48AA58C9"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(2)</w:t>
      </w:r>
      <w:r w:rsidR="00486772"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Operating a FASC-prohibited unmanned aircraft system in the performance of the award; and </w:t>
      </w:r>
    </w:p>
    <w:p w14:paraId="7BD639A6"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46E968E" w14:textId="24A53567" w:rsidR="006E3B81" w:rsidRPr="006077CC" w:rsidRDefault="006E3B81" w:rsidP="006077CC">
      <w:pPr>
        <w:shd w:val="clear" w:color="auto" w:fill="FFFFFF" w:themeFill="background1"/>
        <w:spacing w:after="0" w:line="240" w:lineRule="auto"/>
        <w:ind w:left="720"/>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(3) Using Federal funds for the purchase or operation of a FASC-prohibited unmanned aircraft system. </w:t>
      </w:r>
    </w:p>
    <w:p w14:paraId="0192AC2B" w14:textId="77777777" w:rsidR="006E3B81" w:rsidRPr="006077CC" w:rsidRDefault="006E3B81" w:rsidP="006E3B8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F612577" w14:textId="3AFC602D" w:rsidR="006E3B81" w:rsidRDefault="4F0251E1" w:rsidP="6C6B5926">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c) </w:t>
      </w:r>
      <w:r w:rsidRPr="11CC666E">
        <w:rPr>
          <w:rFonts w:ascii="Times New Roman" w:eastAsia="Times New Roman" w:hAnsi="Times New Roman" w:cs="Times New Roman"/>
          <w:i/>
          <w:iCs/>
          <w:sz w:val="24"/>
          <w:szCs w:val="24"/>
        </w:rPr>
        <w:t>Exemptions, exceptions, and waivers.</w:t>
      </w:r>
      <w:r w:rsidR="5A2EB30A" w:rsidRPr="11CC666E">
        <w:rPr>
          <w:rFonts w:ascii="Times New Roman" w:eastAsia="Times New Roman" w:hAnsi="Times New Roman" w:cs="Times New Roman"/>
          <w:i/>
          <w:iCs/>
          <w:sz w:val="24"/>
          <w:szCs w:val="24"/>
        </w:rPr>
        <w:t xml:space="preserve">  </w:t>
      </w:r>
      <w:r w:rsidRPr="11CC666E">
        <w:rPr>
          <w:rFonts w:ascii="Times New Roman" w:eastAsia="Times New Roman" w:hAnsi="Times New Roman" w:cs="Times New Roman"/>
          <w:sz w:val="24"/>
          <w:szCs w:val="24"/>
        </w:rPr>
        <w:t xml:space="preserve">The prohibitions described above will not apply if the agency determines that an exemption, exception, or waiver </w:t>
      </w:r>
      <w:proofErr w:type="gramStart"/>
      <w:r w:rsidRPr="11CC666E">
        <w:rPr>
          <w:rFonts w:ascii="Times New Roman" w:eastAsia="Times New Roman" w:hAnsi="Times New Roman" w:cs="Times New Roman"/>
          <w:sz w:val="24"/>
          <w:szCs w:val="24"/>
        </w:rPr>
        <w:t>applies</w:t>
      </w:r>
      <w:proofErr w:type="gramEnd"/>
      <w:r w:rsidRPr="11CC666E">
        <w:rPr>
          <w:rFonts w:ascii="Times New Roman" w:eastAsia="Times New Roman" w:hAnsi="Times New Roman" w:cs="Times New Roman"/>
          <w:sz w:val="24"/>
          <w:szCs w:val="24"/>
        </w:rPr>
        <w:t xml:space="preserve"> and the award</w:t>
      </w:r>
      <w:r w:rsidR="38284B5A"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indicates that such a determination has been made. </w:t>
      </w:r>
      <w:r w:rsidR="5AC85A6C"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[See sections 1823 through 1825 and 1832 of Public Law 118-31 ( </w:t>
      </w:r>
      <w:hyperlink r:id="rId27">
        <w:r w:rsidRPr="11CC666E">
          <w:rPr>
            <w:rStyle w:val="Hyperlink"/>
            <w:rFonts w:ascii="Times New Roman" w:eastAsia="Times New Roman" w:hAnsi="Times New Roman" w:cs="Times New Roman"/>
            <w:color w:val="auto"/>
            <w:sz w:val="24"/>
            <w:szCs w:val="24"/>
          </w:rPr>
          <w:t>41 U.S.C. 3901</w:t>
        </w:r>
      </w:hyperlink>
      <w:r w:rsidRPr="11CC666E">
        <w:rPr>
          <w:rFonts w:ascii="Times New Roman" w:eastAsia="Times New Roman" w:hAnsi="Times New Roman" w:cs="Times New Roman"/>
          <w:sz w:val="24"/>
          <w:szCs w:val="24"/>
        </w:rPr>
        <w:t> note prec.) for statutory requirements pertaining to exemptions, exceptions, and waivers.]. </w:t>
      </w:r>
    </w:p>
    <w:p w14:paraId="396A1BCB" w14:textId="77777777" w:rsidR="009B54FB" w:rsidRDefault="009B54FB" w:rsidP="6C6B5926">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7EC7D89B"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009B54FB">
        <w:rPr>
          <w:rFonts w:ascii="Times New Roman" w:eastAsia="Times New Roman" w:hAnsi="Times New Roman" w:cs="Times New Roman"/>
          <w:sz w:val="24"/>
          <w:szCs w:val="24"/>
        </w:rPr>
        <w:t>vii. Promoting Human Flourishing in Foreign Assistance (PHFFA) </w:t>
      </w:r>
    </w:p>
    <w:p w14:paraId="11DDAA65"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53CDC17F"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009B54FB">
        <w:rPr>
          <w:rFonts w:ascii="Times New Roman" w:eastAsia="Times New Roman" w:hAnsi="Times New Roman" w:cs="Times New Roman"/>
          <w:sz w:val="24"/>
          <w:szCs w:val="24"/>
        </w:rPr>
        <w:t>Applicants for foreign assistance awards should be aware of requirements in 2 CFR Part 602, 603, and 604. </w:t>
      </w:r>
    </w:p>
    <w:p w14:paraId="18780732"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17850379"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009B54FB">
        <w:rPr>
          <w:rFonts w:ascii="Times New Roman" w:eastAsia="Times New Roman" w:hAnsi="Times New Roman" w:cs="Times New Roman"/>
          <w:sz w:val="24"/>
          <w:szCs w:val="24"/>
        </w:rPr>
        <w:t>These policies are referred to collectively as the Promoting Human Flourishing in Foreign Assistance (PHFFA) Policy. </w:t>
      </w:r>
    </w:p>
    <w:p w14:paraId="7C71B986"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64E306BB"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hyperlink r:id="rId28" w:tgtFrame="_blank" w:history="1">
        <w:r w:rsidRPr="009B54FB">
          <w:rPr>
            <w:rStyle w:val="Hyperlink"/>
            <w:rFonts w:ascii="Times New Roman" w:eastAsia="Times New Roman" w:hAnsi="Times New Roman" w:cs="Times New Roman"/>
            <w:sz w:val="24"/>
            <w:szCs w:val="24"/>
          </w:rPr>
          <w:t>602</w:t>
        </w:r>
      </w:hyperlink>
      <w:r w:rsidRPr="009B54FB">
        <w:rPr>
          <w:rFonts w:ascii="Times New Roman" w:eastAsia="Times New Roman" w:hAnsi="Times New Roman" w:cs="Times New Roman"/>
          <w:sz w:val="24"/>
          <w:szCs w:val="24"/>
        </w:rPr>
        <w:t>: The award term imposes certain abortion-related requirements on foreign nongovernmental organizations (NGOs), United States NGOs, public international organizations, foreign governments, and parastatals. </w:t>
      </w:r>
    </w:p>
    <w:p w14:paraId="1040FDE8"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7486229A"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hyperlink r:id="rId29" w:tgtFrame="_blank" w:history="1">
        <w:r w:rsidRPr="009B54FB">
          <w:rPr>
            <w:rStyle w:val="Hyperlink"/>
            <w:rFonts w:ascii="Times New Roman" w:eastAsia="Times New Roman" w:hAnsi="Times New Roman" w:cs="Times New Roman"/>
            <w:sz w:val="24"/>
            <w:szCs w:val="24"/>
          </w:rPr>
          <w:t>603</w:t>
        </w:r>
      </w:hyperlink>
      <w:r w:rsidRPr="009B54FB">
        <w:rPr>
          <w:rFonts w:ascii="Times New Roman" w:eastAsia="Times New Roman" w:hAnsi="Times New Roman" w:cs="Times New Roman"/>
          <w:sz w:val="24"/>
          <w:szCs w:val="24"/>
        </w:rPr>
        <w:t>: The award term imposes certain requirements relating to gender ideology on foreign nongovernmental organizations (NGOs), United States NGOs, international organizations, foreign governments, and parastatals. </w:t>
      </w:r>
    </w:p>
    <w:p w14:paraId="0618B8B7"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58EA52A6" w14:textId="77777777" w:rsid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hyperlink r:id="rId30" w:tgtFrame="_blank" w:history="1">
        <w:r w:rsidRPr="009B54FB">
          <w:rPr>
            <w:rStyle w:val="Hyperlink"/>
            <w:rFonts w:ascii="Times New Roman" w:eastAsia="Times New Roman" w:hAnsi="Times New Roman" w:cs="Times New Roman"/>
            <w:sz w:val="24"/>
            <w:szCs w:val="24"/>
          </w:rPr>
          <w:t>604</w:t>
        </w:r>
      </w:hyperlink>
      <w:r w:rsidRPr="009B54FB">
        <w:rPr>
          <w:rFonts w:ascii="Times New Roman" w:eastAsia="Times New Roman" w:hAnsi="Times New Roman" w:cs="Times New Roman"/>
          <w:sz w:val="24"/>
          <w:szCs w:val="24"/>
        </w:rPr>
        <w:t>: The award term imposes certain requirements relating to discriminatory equity ideology on foreign nongovernmental organizations (NGOs), United States NGOs, international organizations, foreign governments, and parastatals. </w:t>
      </w:r>
    </w:p>
    <w:p w14:paraId="3F03DF26"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p>
    <w:p w14:paraId="307188F1" w14:textId="77777777" w:rsidR="009B54FB" w:rsidRPr="009B54FB" w:rsidRDefault="009B54FB" w:rsidP="009B54FB">
      <w:pPr>
        <w:shd w:val="clear" w:color="auto" w:fill="FFFFFF" w:themeFill="background1"/>
        <w:spacing w:after="0" w:line="240" w:lineRule="auto"/>
        <w:ind w:left="300"/>
        <w:textAlignment w:val="baseline"/>
        <w:rPr>
          <w:rFonts w:ascii="Times New Roman" w:eastAsia="Times New Roman" w:hAnsi="Times New Roman" w:cs="Times New Roman"/>
          <w:sz w:val="24"/>
          <w:szCs w:val="24"/>
        </w:rPr>
      </w:pPr>
      <w:r w:rsidRPr="009B54FB">
        <w:rPr>
          <w:rFonts w:ascii="Times New Roman" w:eastAsia="Times New Roman" w:hAnsi="Times New Roman" w:cs="Times New Roman"/>
          <w:sz w:val="24"/>
          <w:szCs w:val="24"/>
        </w:rPr>
        <w:t xml:space="preserve">The Department recognizes there are costs associated with these policies. Potential one-time and recurring costs the Department identifies for recipients and grantees are for familiarization with the policy, development and delivery of organizational training and </w:t>
      </w:r>
      <w:r w:rsidRPr="009B54FB">
        <w:rPr>
          <w:rFonts w:ascii="Times New Roman" w:eastAsia="Times New Roman" w:hAnsi="Times New Roman" w:cs="Times New Roman"/>
          <w:sz w:val="24"/>
          <w:szCs w:val="24"/>
        </w:rPr>
        <w:lastRenderedPageBreak/>
        <w:t>implementation guidance, routine compliance monitoring, and recordkeeping and reporting requirements. </w:t>
      </w:r>
    </w:p>
    <w:p w14:paraId="1325446C" w14:textId="77777777" w:rsidR="008F0AB2" w:rsidRPr="002D349A" w:rsidRDefault="008F0AB2"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30"/>
          <w:szCs w:val="30"/>
        </w:rPr>
      </w:pPr>
    </w:p>
    <w:p w14:paraId="08CD7195" w14:textId="05C98BDA" w:rsidR="003F3266" w:rsidRPr="006077CC" w:rsidRDefault="00D81E95"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6. </w:t>
      </w:r>
      <w:r w:rsidR="003F3266" w:rsidRPr="006077CC">
        <w:rPr>
          <w:rFonts w:ascii="Times New Roman" w:eastAsia="Times New Roman" w:hAnsi="Times New Roman" w:cs="Times New Roman"/>
          <w:b/>
          <w:bCs/>
          <w:i/>
          <w:iCs/>
          <w:sz w:val="24"/>
          <w:szCs w:val="24"/>
        </w:rPr>
        <w:t>Other Submission Requirements</w:t>
      </w:r>
    </w:p>
    <w:p w14:paraId="333C229B" w14:textId="1A10F3E2" w:rsidR="00B61396" w:rsidRPr="006077CC" w:rsidRDefault="73AA35E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All application materials </w:t>
      </w:r>
      <w:r w:rsidR="3400DAE7" w:rsidRPr="006077CC">
        <w:rPr>
          <w:rFonts w:ascii="Times New Roman" w:eastAsia="Times New Roman" w:hAnsi="Times New Roman" w:cs="Times New Roman"/>
          <w:sz w:val="24"/>
          <w:szCs w:val="24"/>
        </w:rPr>
        <w:t xml:space="preserve">must </w:t>
      </w:r>
      <w:r w:rsidR="7F59BA0E" w:rsidRPr="006077CC">
        <w:rPr>
          <w:rFonts w:ascii="Times New Roman" w:eastAsia="Times New Roman" w:hAnsi="Times New Roman" w:cs="Times New Roman"/>
          <w:sz w:val="24"/>
          <w:szCs w:val="24"/>
        </w:rPr>
        <w:t xml:space="preserve">be submitted electronically through www.Grants.gov </w:t>
      </w:r>
      <w:r w:rsidR="02B69A70" w:rsidRPr="006077CC">
        <w:rPr>
          <w:rFonts w:ascii="Times New Roman" w:eastAsia="Times New Roman" w:hAnsi="Times New Roman" w:cs="Times New Roman"/>
          <w:sz w:val="24"/>
          <w:szCs w:val="24"/>
        </w:rPr>
        <w:t xml:space="preserve">or </w:t>
      </w:r>
      <w:proofErr w:type="spellStart"/>
      <w:r w:rsidR="794754B0" w:rsidRPr="006077CC">
        <w:rPr>
          <w:rFonts w:ascii="Times New Roman" w:eastAsia="Times New Roman" w:hAnsi="Times New Roman" w:cs="Times New Roman"/>
          <w:sz w:val="24"/>
          <w:szCs w:val="24"/>
        </w:rPr>
        <w:t>MyGrants</w:t>
      </w:r>
      <w:proofErr w:type="spellEnd"/>
      <w:r w:rsidR="3400DAE7" w:rsidRPr="006077CC">
        <w:rPr>
          <w:rFonts w:ascii="Times New Roman" w:eastAsia="Times New Roman" w:hAnsi="Times New Roman" w:cs="Times New Roman"/>
          <w:sz w:val="24"/>
          <w:szCs w:val="24"/>
        </w:rPr>
        <w:t>.</w:t>
      </w:r>
    </w:p>
    <w:p w14:paraId="2508514D" w14:textId="38BBE5CE" w:rsidR="00B61396" w:rsidRPr="006077CC" w:rsidRDefault="1B6A4DFB" w:rsidP="7FE88291">
      <w:pPr>
        <w:pStyle w:val="Heading1"/>
        <w:spacing w:line="240" w:lineRule="auto"/>
        <w:rPr>
          <w:rFonts w:ascii="Times New Roman" w:eastAsia="Times New Roman" w:hAnsi="Times New Roman" w:cs="Times New Roman"/>
          <w:b/>
          <w:bCs/>
          <w:sz w:val="28"/>
          <w:szCs w:val="28"/>
        </w:rPr>
      </w:pPr>
      <w:bookmarkStart w:id="7" w:name="_Toc312985156"/>
      <w:r w:rsidRPr="006077CC">
        <w:rPr>
          <w:rFonts w:ascii="Times New Roman" w:eastAsia="Times New Roman" w:hAnsi="Times New Roman" w:cs="Times New Roman"/>
          <w:b/>
          <w:bCs/>
          <w:color w:val="auto"/>
          <w:sz w:val="28"/>
          <w:szCs w:val="28"/>
        </w:rPr>
        <w:t>F</w:t>
      </w:r>
      <w:r w:rsidR="47C26DD3" w:rsidRPr="006077CC">
        <w:rPr>
          <w:rFonts w:ascii="Times New Roman" w:eastAsia="Times New Roman" w:hAnsi="Times New Roman" w:cs="Times New Roman"/>
          <w:b/>
          <w:bCs/>
          <w:color w:val="auto"/>
          <w:sz w:val="28"/>
          <w:szCs w:val="28"/>
        </w:rPr>
        <w:t xml:space="preserve">. </w:t>
      </w:r>
      <w:r w:rsidRPr="006077CC">
        <w:rPr>
          <w:rFonts w:ascii="Times New Roman" w:eastAsia="Times New Roman" w:hAnsi="Times New Roman" w:cs="Times New Roman"/>
          <w:b/>
          <w:bCs/>
          <w:color w:val="auto"/>
          <w:sz w:val="28"/>
          <w:szCs w:val="28"/>
        </w:rPr>
        <w:t>Application Review Information</w:t>
      </w:r>
      <w:bookmarkEnd w:id="7"/>
    </w:p>
    <w:p w14:paraId="4B23CB44" w14:textId="77777777" w:rsidR="00D0290D" w:rsidRPr="006077CC" w:rsidRDefault="00D0290D"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0F27447" w14:textId="24CD1224" w:rsidR="00FD0E36" w:rsidRPr="006077CC" w:rsidRDefault="00D81E95" w:rsidP="006C2320">
      <w:pPr>
        <w:pStyle w:val="ListParagraph"/>
        <w:numPr>
          <w:ilvl w:val="0"/>
          <w:numId w:val="7"/>
        </w:numPr>
        <w:shd w:val="clear" w:color="auto" w:fill="FFFFFF" w:themeFill="background1"/>
        <w:spacing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i/>
          <w:iCs/>
          <w:sz w:val="24"/>
          <w:szCs w:val="24"/>
        </w:rPr>
        <w:t>Review Criteria</w:t>
      </w:r>
    </w:p>
    <w:p w14:paraId="42B40865" w14:textId="4DD4D9A4" w:rsidR="000D25F5" w:rsidRPr="006077CC" w:rsidRDefault="00FD0E36" w:rsidP="006077CC">
      <w:pPr>
        <w:shd w:val="clear" w:color="auto" w:fill="FFFFFF" w:themeFill="background1"/>
        <w:spacing w:line="240" w:lineRule="auto"/>
        <w:textAlignment w:val="baseline"/>
        <w:rPr>
          <w:rFonts w:ascii="Times New Roman" w:eastAsia="Times New Roman" w:hAnsi="Times New Roman" w:cs="Times New Roman"/>
          <w:i/>
          <w:iCs/>
          <w:sz w:val="24"/>
          <w:szCs w:val="24"/>
        </w:rPr>
      </w:pPr>
      <w:r w:rsidRPr="006077CC">
        <w:rPr>
          <w:rFonts w:ascii="Times New Roman" w:eastAsia="Times New Roman" w:hAnsi="Times New Roman" w:cs="Times New Roman"/>
          <w:sz w:val="24"/>
          <w:szCs w:val="24"/>
        </w:rPr>
        <w:t xml:space="preserve">Each application will be evaluated and rated </w:t>
      </w:r>
      <w:r w:rsidR="00D81E95" w:rsidRPr="006077CC">
        <w:rPr>
          <w:rFonts w:ascii="Times New Roman" w:eastAsia="Times New Roman" w:hAnsi="Times New Roman" w:cs="Times New Roman"/>
          <w:sz w:val="24"/>
          <w:szCs w:val="24"/>
        </w:rPr>
        <w:t xml:space="preserve">based </w:t>
      </w:r>
      <w:r w:rsidRPr="006077CC">
        <w:rPr>
          <w:rFonts w:ascii="Times New Roman" w:eastAsia="Times New Roman" w:hAnsi="Times New Roman" w:cs="Times New Roman"/>
          <w:sz w:val="24"/>
          <w:szCs w:val="24"/>
        </w:rPr>
        <w:t>on the evaluation criteria outlined below.</w:t>
      </w:r>
      <w:r w:rsidR="00D37C63" w:rsidRPr="006077CC">
        <w:rPr>
          <w:rFonts w:ascii="Times New Roman" w:eastAsia="Times New Roman" w:hAnsi="Times New Roman" w:cs="Times New Roman"/>
          <w:sz w:val="24"/>
          <w:szCs w:val="24"/>
        </w:rPr>
        <w:t xml:space="preserve"> </w:t>
      </w:r>
      <w:r w:rsidR="00293436" w:rsidRPr="006077CC">
        <w:rPr>
          <w:rFonts w:ascii="Times New Roman" w:eastAsia="Times New Roman" w:hAnsi="Times New Roman" w:cs="Times New Roman"/>
          <w:sz w:val="24"/>
          <w:szCs w:val="24"/>
        </w:rPr>
        <w:t>C</w:t>
      </w:r>
      <w:r w:rsidR="006B676B" w:rsidRPr="006077CC">
        <w:rPr>
          <w:rFonts w:ascii="Times New Roman" w:eastAsia="Times New Roman" w:hAnsi="Times New Roman" w:cs="Times New Roman"/>
          <w:sz w:val="24"/>
          <w:szCs w:val="24"/>
        </w:rPr>
        <w:t>riteria are listed in order of importance</w:t>
      </w:r>
      <w:r w:rsidR="00B64071" w:rsidRPr="006077CC">
        <w:rPr>
          <w:rFonts w:ascii="Times New Roman" w:eastAsia="Times New Roman" w:hAnsi="Times New Roman" w:cs="Times New Roman"/>
          <w:sz w:val="24"/>
          <w:szCs w:val="24"/>
        </w:rPr>
        <w:t xml:space="preserve">. </w:t>
      </w:r>
      <w:r w:rsidR="006B676B" w:rsidRPr="006077CC">
        <w:rPr>
          <w:rFonts w:ascii="Times New Roman" w:eastAsia="Times New Roman" w:hAnsi="Times New Roman" w:cs="Times New Roman"/>
          <w:i/>
          <w:iCs/>
          <w:sz w:val="24"/>
          <w:szCs w:val="24"/>
        </w:rPr>
        <w:t xml:space="preserve"> </w:t>
      </w:r>
    </w:p>
    <w:p w14:paraId="0AADAE7E" w14:textId="013F04C5" w:rsidR="005D09C4" w:rsidRPr="006077CC" w:rsidRDefault="7CBD1925" w:rsidP="7FE88291">
      <w:pPr>
        <w:spacing w:after="0" w:line="240" w:lineRule="auto"/>
        <w:jc w:val="both"/>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Quality and Feasibility of the Program Idea</w:t>
      </w:r>
      <w:r w:rsidR="5287D344" w:rsidRPr="2992E516">
        <w:rPr>
          <w:rFonts w:ascii="Times New Roman" w:eastAsia="Times New Roman" w:hAnsi="Times New Roman" w:cs="Times New Roman"/>
          <w:b/>
          <w:bCs/>
          <w:sz w:val="24"/>
          <w:szCs w:val="24"/>
        </w:rPr>
        <w:t xml:space="preserve"> – 30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440BE121" w14:textId="1A3B03BC" w:rsidR="005D09C4" w:rsidRPr="006077CC" w:rsidRDefault="00424A73" w:rsidP="006C2320">
      <w:pPr>
        <w:pStyle w:val="ListParagraph"/>
        <w:numPr>
          <w:ilvl w:val="0"/>
          <w:numId w:val="10"/>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responds to the NOFO and is appropriate in the context of the proposed country/region</w:t>
      </w:r>
      <w:r w:rsidR="00813852" w:rsidRPr="006077CC">
        <w:rPr>
          <w:rFonts w:ascii="Times New Roman" w:eastAsia="Times New Roman" w:hAnsi="Times New Roman" w:cs="Times New Roman"/>
          <w:sz w:val="24"/>
          <w:szCs w:val="24"/>
        </w:rPr>
        <w:t>.</w:t>
      </w:r>
    </w:p>
    <w:p w14:paraId="16C88229" w14:textId="6FFFE2F9" w:rsidR="0043218B" w:rsidRPr="006077CC" w:rsidRDefault="0043218B" w:rsidP="006C2320">
      <w:pPr>
        <w:pStyle w:val="ListParagraph"/>
        <w:numPr>
          <w:ilvl w:val="0"/>
          <w:numId w:val="10"/>
        </w:numPr>
        <w:spacing w:after="0" w:line="240" w:lineRule="auto"/>
        <w:ind w:right="182"/>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exhibits originality but is feasible</w:t>
      </w:r>
      <w:r w:rsidR="00813852" w:rsidRPr="006077CC">
        <w:rPr>
          <w:rFonts w:ascii="Times New Roman" w:eastAsia="Times New Roman" w:hAnsi="Times New Roman" w:cs="Times New Roman"/>
          <w:sz w:val="24"/>
          <w:szCs w:val="24"/>
        </w:rPr>
        <w:t>.</w:t>
      </w:r>
    </w:p>
    <w:p w14:paraId="25362A33" w14:textId="3C5B737C" w:rsidR="005D09C4" w:rsidRPr="006077CC" w:rsidRDefault="006B676B" w:rsidP="006C2320">
      <w:pPr>
        <w:pStyle w:val="ListParagraph"/>
        <w:numPr>
          <w:ilvl w:val="0"/>
          <w:numId w:val="10"/>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program idea is well developed, with detail about how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will be carried out. </w:t>
      </w:r>
    </w:p>
    <w:p w14:paraId="29FDAF0F" w14:textId="48475E7E" w:rsidR="005D09C4" w:rsidRPr="006077CC" w:rsidRDefault="006B676B" w:rsidP="006C2320">
      <w:pPr>
        <w:pStyle w:val="ListParagraph"/>
        <w:numPr>
          <w:ilvl w:val="0"/>
          <w:numId w:val="10"/>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a reasonable implementation timeline. </w:t>
      </w:r>
    </w:p>
    <w:p w14:paraId="0F0D0C7C" w14:textId="43462FD0" w:rsidR="00AA27E9" w:rsidRPr="006077CC" w:rsidRDefault="185331CB" w:rsidP="006C2320">
      <w:pPr>
        <w:pStyle w:val="ListParagraph"/>
        <w:numPr>
          <w:ilvl w:val="0"/>
          <w:numId w:val="10"/>
        </w:numPr>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The proposal clearly aligns with the </w:t>
      </w:r>
      <w:r w:rsidR="00BF03C4" w:rsidRPr="2992E516">
        <w:rPr>
          <w:rFonts w:ascii="Times New Roman" w:eastAsia="Times New Roman" w:hAnsi="Times New Roman" w:cs="Times New Roman"/>
          <w:sz w:val="24"/>
          <w:szCs w:val="24"/>
        </w:rPr>
        <w:t xml:space="preserve">stated goal(s), objective(s), and CT outcome(s) in the Executive Summary.   </w:t>
      </w:r>
    </w:p>
    <w:p w14:paraId="0431A5B3" w14:textId="652238C9" w:rsidR="000056D6" w:rsidRPr="006077CC" w:rsidRDefault="000056D6" w:rsidP="006C2320">
      <w:pPr>
        <w:pStyle w:val="ListParagraph"/>
        <w:numPr>
          <w:ilvl w:val="0"/>
          <w:numId w:val="10"/>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directly connects proposed activities with </w:t>
      </w:r>
      <w:r w:rsidR="00AA27E9" w:rsidRPr="006077CC">
        <w:rPr>
          <w:rFonts w:ascii="Times New Roman" w:eastAsia="Times New Roman" w:hAnsi="Times New Roman" w:cs="Times New Roman"/>
          <w:sz w:val="24"/>
          <w:szCs w:val="24"/>
        </w:rPr>
        <w:t>outputs and</w:t>
      </w:r>
      <w:r w:rsidRPr="006077CC">
        <w:rPr>
          <w:rFonts w:ascii="Times New Roman" w:eastAsia="Times New Roman" w:hAnsi="Times New Roman" w:cs="Times New Roman"/>
          <w:sz w:val="24"/>
          <w:szCs w:val="24"/>
        </w:rPr>
        <w:t xml:space="preserve"> desired outcomes</w:t>
      </w:r>
      <w:r w:rsidR="00A86112" w:rsidRPr="006077CC">
        <w:rPr>
          <w:rFonts w:ascii="Times New Roman" w:eastAsia="Times New Roman" w:hAnsi="Times New Roman" w:cs="Times New Roman"/>
          <w:sz w:val="24"/>
          <w:szCs w:val="24"/>
        </w:rPr>
        <w:t xml:space="preserve"> in both the logic model and PMP</w:t>
      </w:r>
      <w:r w:rsidRPr="006077CC">
        <w:rPr>
          <w:rFonts w:ascii="Times New Roman" w:eastAsia="Times New Roman" w:hAnsi="Times New Roman" w:cs="Times New Roman"/>
          <w:sz w:val="24"/>
          <w:szCs w:val="24"/>
        </w:rPr>
        <w:t>.</w:t>
      </w:r>
    </w:p>
    <w:p w14:paraId="3EE64792" w14:textId="446CB9FA" w:rsidR="001E7C96" w:rsidRPr="006077CC" w:rsidRDefault="00B55E59"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  </w:t>
      </w:r>
    </w:p>
    <w:p w14:paraId="23548A13" w14:textId="7785CBAE" w:rsidR="00FF5E21"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6077CC">
        <w:rPr>
          <w:rFonts w:ascii="Times New Roman" w:eastAsia="Times New Roman" w:hAnsi="Times New Roman" w:cs="Times New Roman"/>
          <w:b/>
          <w:bCs/>
          <w:sz w:val="24"/>
          <w:szCs w:val="24"/>
        </w:rPr>
        <w:t>Organizational Capacity and Record on Previous Grants</w:t>
      </w:r>
      <w:r w:rsidR="00D72ED4" w:rsidRPr="006077CC">
        <w:rPr>
          <w:rFonts w:ascii="Times New Roman" w:eastAsia="Times New Roman" w:hAnsi="Times New Roman" w:cs="Times New Roman"/>
          <w:b/>
          <w:bCs/>
          <w:sz w:val="24"/>
          <w:szCs w:val="24"/>
        </w:rPr>
        <w:t xml:space="preserve"> – 20 points</w:t>
      </w:r>
      <w:r w:rsidRPr="006077CC">
        <w:rPr>
          <w:rFonts w:ascii="Times New Roman" w:eastAsia="Times New Roman" w:hAnsi="Times New Roman" w:cs="Times New Roman"/>
          <w:b/>
          <w:bCs/>
          <w:sz w:val="24"/>
          <w:szCs w:val="24"/>
        </w:rPr>
        <w:t>:</w:t>
      </w:r>
      <w:r w:rsidRPr="006077CC">
        <w:rPr>
          <w:rFonts w:ascii="Times New Roman" w:eastAsia="Times New Roman" w:hAnsi="Times New Roman" w:cs="Times New Roman"/>
          <w:sz w:val="24"/>
          <w:szCs w:val="24"/>
        </w:rPr>
        <w:t xml:space="preserve"> </w:t>
      </w:r>
    </w:p>
    <w:p w14:paraId="7D41D32A" w14:textId="4064C6C7" w:rsidR="00FD0E36" w:rsidRPr="006077CC" w:rsidRDefault="00FD0E36" w:rsidP="006C2320">
      <w:pPr>
        <w:pStyle w:val="ListParagraph"/>
        <w:numPr>
          <w:ilvl w:val="0"/>
          <w:numId w:val="1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expertise in its stated field </w:t>
      </w:r>
      <w:r w:rsidR="00B96D26" w:rsidRPr="006077CC">
        <w:rPr>
          <w:rFonts w:ascii="Times New Roman" w:eastAsia="Times New Roman" w:hAnsi="Times New Roman" w:cs="Times New Roman"/>
          <w:sz w:val="24"/>
          <w:szCs w:val="24"/>
        </w:rPr>
        <w:t xml:space="preserve">and has </w:t>
      </w:r>
      <w:proofErr w:type="gramStart"/>
      <w:r w:rsidR="00B96D26" w:rsidRPr="006077CC">
        <w:rPr>
          <w:rFonts w:ascii="Times New Roman" w:eastAsia="Times New Roman" w:hAnsi="Times New Roman" w:cs="Times New Roman"/>
          <w:sz w:val="24"/>
          <w:szCs w:val="24"/>
        </w:rPr>
        <w:t>the internal</w:t>
      </w:r>
      <w:proofErr w:type="gramEnd"/>
      <w:r w:rsidR="00B96D26" w:rsidRPr="006077CC">
        <w:rPr>
          <w:rFonts w:ascii="Times New Roman" w:eastAsia="Times New Roman" w:hAnsi="Times New Roman" w:cs="Times New Roman"/>
          <w:sz w:val="24"/>
          <w:szCs w:val="24"/>
        </w:rPr>
        <w:t xml:space="preserve"> controls in place </w:t>
      </w:r>
      <w:proofErr w:type="gramStart"/>
      <w:r w:rsidR="00B96D26" w:rsidRPr="006077CC">
        <w:rPr>
          <w:rFonts w:ascii="Times New Roman" w:eastAsia="Times New Roman" w:hAnsi="Times New Roman" w:cs="Times New Roman"/>
          <w:sz w:val="24"/>
          <w:szCs w:val="24"/>
        </w:rPr>
        <w:t>to manage</w:t>
      </w:r>
      <w:proofErr w:type="gramEnd"/>
      <w:r w:rsidR="00B96D26" w:rsidRPr="006077CC">
        <w:rPr>
          <w:rFonts w:ascii="Times New Roman" w:eastAsia="Times New Roman" w:hAnsi="Times New Roman" w:cs="Times New Roman"/>
          <w:sz w:val="24"/>
          <w:szCs w:val="24"/>
        </w:rPr>
        <w:t xml:space="preserve"> federal funds</w:t>
      </w:r>
      <w:r w:rsidR="00FF5E21" w:rsidRPr="006077CC">
        <w:rPr>
          <w:rFonts w:ascii="Times New Roman" w:eastAsia="Times New Roman" w:hAnsi="Times New Roman" w:cs="Times New Roman"/>
          <w:sz w:val="24"/>
          <w:szCs w:val="24"/>
        </w:rPr>
        <w:t xml:space="preserve">, including </w:t>
      </w:r>
      <w:r w:rsidRPr="006077CC">
        <w:rPr>
          <w:rFonts w:ascii="Times New Roman" w:eastAsia="Times New Roman" w:hAnsi="Times New Roman" w:cs="Times New Roman"/>
          <w:sz w:val="24"/>
          <w:szCs w:val="24"/>
        </w:rPr>
        <w:t xml:space="preserve">a financial management system and a bank </w:t>
      </w:r>
      <w:r w:rsidR="00983CD2" w:rsidRPr="006077CC">
        <w:rPr>
          <w:rFonts w:ascii="Times New Roman" w:eastAsia="Times New Roman" w:hAnsi="Times New Roman" w:cs="Times New Roman"/>
          <w:sz w:val="24"/>
          <w:szCs w:val="24"/>
        </w:rPr>
        <w:t>account.</w:t>
      </w:r>
    </w:p>
    <w:p w14:paraId="614EF169" w14:textId="267FA9DF" w:rsidR="00DB4F52" w:rsidRPr="006077CC" w:rsidRDefault="00DB4F52" w:rsidP="006C2320">
      <w:pPr>
        <w:pStyle w:val="ListParagraph"/>
        <w:numPr>
          <w:ilvl w:val="0"/>
          <w:numId w:val="11"/>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demonstrates an institutional record of previous successfully implemented </w:t>
      </w:r>
      <w:r w:rsidR="3FC354B8"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s in issues and regions outlined in this NOFO</w:t>
      </w:r>
      <w:r w:rsidR="00813852" w:rsidRPr="006077CC">
        <w:rPr>
          <w:rFonts w:ascii="Times New Roman" w:eastAsia="Times New Roman" w:hAnsi="Times New Roman" w:cs="Times New Roman"/>
          <w:sz w:val="24"/>
          <w:szCs w:val="24"/>
        </w:rPr>
        <w:t>.</w:t>
      </w:r>
    </w:p>
    <w:p w14:paraId="2C902C6D" w14:textId="25D5D8E3" w:rsidR="00DB4F52" w:rsidRPr="006077CC" w:rsidRDefault="00DB4F52" w:rsidP="006C2320">
      <w:pPr>
        <w:pStyle w:val="ListParagraph"/>
        <w:numPr>
          <w:ilvl w:val="0"/>
          <w:numId w:val="11"/>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articulates past performance and experience in working with relevant host governments, local organizations, and communities</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32051EED" w14:textId="0E310828" w:rsidR="00DB4F52" w:rsidRPr="006077CC" w:rsidRDefault="00DB4F52" w:rsidP="006C2320">
      <w:pPr>
        <w:pStyle w:val="ListParagraph"/>
        <w:numPr>
          <w:ilvl w:val="0"/>
          <w:numId w:val="11"/>
        </w:numPr>
        <w:tabs>
          <w:tab w:val="left" w:pos="360"/>
        </w:tabs>
        <w:autoSpaceDE w:val="0"/>
        <w:autoSpaceDN w:val="0"/>
        <w:spacing w:after="0" w:line="240" w:lineRule="auto"/>
        <w:rPr>
          <w:rFonts w:ascii="Times New Roman" w:eastAsia="Times New Roman" w:hAnsi="Times New Roman" w:cs="Times New Roman"/>
          <w:b/>
          <w:bCs/>
          <w:sz w:val="24"/>
          <w:szCs w:val="24"/>
        </w:rPr>
      </w:pPr>
      <w:r w:rsidRPr="006077CC">
        <w:rPr>
          <w:rFonts w:ascii="Times New Roman" w:eastAsia="Times New Roman" w:hAnsi="Times New Roman" w:cs="Times New Roman"/>
          <w:sz w:val="24"/>
          <w:szCs w:val="24"/>
        </w:rPr>
        <w:t xml:space="preserve">The proposal clearly defines the roles and responsibilities of primary staff under this </w:t>
      </w:r>
      <w:r w:rsidR="71433E8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w:t>
      </w:r>
      <w:r w:rsidR="0049607C" w:rsidRPr="006077CC">
        <w:rPr>
          <w:rFonts w:ascii="Times New Roman" w:eastAsia="Times New Roman" w:hAnsi="Times New Roman" w:cs="Times New Roman"/>
          <w:sz w:val="24"/>
          <w:szCs w:val="24"/>
        </w:rPr>
        <w:t>relevant counterterrorism</w:t>
      </w:r>
      <w:r w:rsidRPr="006077CC">
        <w:rPr>
          <w:rFonts w:ascii="Times New Roman" w:eastAsia="Times New Roman" w:hAnsi="Times New Roman" w:cs="Times New Roman"/>
          <w:sz w:val="24"/>
          <w:szCs w:val="24"/>
        </w:rPr>
        <w:t xml:space="preserve"> expertise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09802EF6" w14:textId="18579A92" w:rsidR="00DB4F52" w:rsidRPr="006077CC" w:rsidRDefault="00DB4F52" w:rsidP="006C2320">
      <w:pPr>
        <w:pStyle w:val="ListParagraph"/>
        <w:numPr>
          <w:ilvl w:val="0"/>
          <w:numId w:val="11"/>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describes the division of labor among the recipient organization and potential implementing partner organization(s) and identifies local partner organization(s) that would assist with implementation, where appropriate</w:t>
      </w:r>
      <w:r w:rsidR="00813852"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w:t>
      </w:r>
    </w:p>
    <w:p w14:paraId="5363F157" w14:textId="3E2ABB5B" w:rsidR="00CE1715" w:rsidRPr="006077CC" w:rsidRDefault="00CE1715" w:rsidP="006C2320">
      <w:pPr>
        <w:pStyle w:val="ListParagraph"/>
        <w:numPr>
          <w:ilvl w:val="0"/>
          <w:numId w:val="11"/>
        </w:numPr>
        <w:tabs>
          <w:tab w:val="left" w:pos="360"/>
        </w:tabs>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organization has sufficient capabilities and resources to report and monitor the indicators proposed and collect on those. </w:t>
      </w:r>
    </w:p>
    <w:p w14:paraId="15964413" w14:textId="77777777" w:rsidR="00DB4F52" w:rsidRPr="006077CC" w:rsidRDefault="00DB4F52"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1F3F379" w14:textId="77777777" w:rsidR="00CE4E3E" w:rsidRPr="006077CC" w:rsidRDefault="00CE4E3E" w:rsidP="6AC58BEE">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2992E516">
        <w:rPr>
          <w:rFonts w:ascii="Times New Roman" w:eastAsia="Times New Roman" w:hAnsi="Times New Roman" w:cs="Times New Roman"/>
          <w:b/>
          <w:bCs/>
          <w:sz w:val="24"/>
          <w:szCs w:val="24"/>
        </w:rPr>
        <w:t>Program Planning/Ability to Achieve Program Outcomes – 15 points:</w:t>
      </w:r>
      <w:r w:rsidRPr="2992E516">
        <w:rPr>
          <w:rFonts w:ascii="Times New Roman" w:eastAsia="Times New Roman" w:hAnsi="Times New Roman" w:cs="Times New Roman"/>
          <w:sz w:val="24"/>
          <w:szCs w:val="24"/>
        </w:rPr>
        <w:t xml:space="preserve"> </w:t>
      </w:r>
    </w:p>
    <w:p w14:paraId="56D010E5" w14:textId="77777777" w:rsidR="00CE4E3E" w:rsidRPr="006077CC" w:rsidRDefault="00CE4E3E" w:rsidP="006C2320">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The proposal provides a detailed and logical model of proposed program activities and includes a clear articulation of how these activities will contribute to or align with the overall outcomes.</w:t>
      </w:r>
    </w:p>
    <w:p w14:paraId="0724F3EB" w14:textId="77777777" w:rsidR="00CE4E3E" w:rsidRPr="006077CC" w:rsidRDefault="00CE4E3E" w:rsidP="006C2320">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lastRenderedPageBreak/>
        <w:t>The CT program outcomes in the proposal are specific, measurable, attainable, relevant, and time bound (SMART).</w:t>
      </w:r>
    </w:p>
    <w:p w14:paraId="2FAE1FDE" w14:textId="77777777" w:rsidR="00CE4E3E" w:rsidRPr="006077CC" w:rsidRDefault="00CE4E3E" w:rsidP="006C2320">
      <w:pPr>
        <w:pStyle w:val="ListParagraph"/>
        <w:numPr>
          <w:ilvl w:val="0"/>
          <w:numId w:val="14"/>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clearly demonstrates how the program will benefit the target population with a sound justification.</w:t>
      </w:r>
    </w:p>
    <w:p w14:paraId="4609428B" w14:textId="77777777" w:rsidR="00CE4E3E" w:rsidRPr="006077CC" w:rsidRDefault="00CE4E3E" w:rsidP="006C2320">
      <w:pPr>
        <w:pStyle w:val="ListParagraph"/>
        <w:numPr>
          <w:ilvl w:val="0"/>
          <w:numId w:val="14"/>
        </w:numPr>
        <w:tabs>
          <w:tab w:val="left" w:pos="360"/>
        </w:tabs>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contains a performance monitoring plan (PMP) containing at least three relevant CT Indicators, per CT’s “How-To” guidance/template. </w:t>
      </w:r>
    </w:p>
    <w:p w14:paraId="6C4A9F7E" w14:textId="77777777" w:rsidR="00CE4E3E" w:rsidRPr="006077CC" w:rsidRDefault="00CE4E3E" w:rsidP="006C2320">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a plan to de-conflict (or complement, if appropriate) with other donors and/or organizations that are active or plan to be active in the proposed program country or region.</w:t>
      </w:r>
    </w:p>
    <w:p w14:paraId="05D58C2E" w14:textId="77777777" w:rsidR="00CE4E3E" w:rsidRPr="006077CC" w:rsidRDefault="00CE4E3E" w:rsidP="006C2320">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addresses how the program will engage or obtain support from relevant stakeholders, including host government, to obtain access and conduct programming.</w:t>
      </w:r>
    </w:p>
    <w:p w14:paraId="6C6F674C" w14:textId="77777777" w:rsidR="00CE4E3E" w:rsidRPr="006077CC" w:rsidRDefault="00CE4E3E" w:rsidP="006C2320">
      <w:pPr>
        <w:pStyle w:val="ListParagraph"/>
        <w:numPr>
          <w:ilvl w:val="0"/>
          <w:numId w:val="14"/>
        </w:numPr>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contingency plan to account for delays in implementation, achieving program results, or other timeline issues.</w:t>
      </w:r>
    </w:p>
    <w:p w14:paraId="0FE5C94E" w14:textId="77777777" w:rsidR="00CE4E3E" w:rsidRPr="006077CC" w:rsidRDefault="00CE4E3E" w:rsidP="6AC58BEE">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9129E8F" w14:textId="2AC4C085" w:rsidR="00145AFF" w:rsidRPr="006077CC" w:rsidRDefault="00B14737" w:rsidP="6AC58BEE">
      <w:pPr>
        <w:autoSpaceDE w:val="0"/>
        <w:autoSpaceDN w:val="0"/>
        <w:spacing w:after="0" w:line="240" w:lineRule="auto"/>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Monitoring and Evaluation</w:t>
      </w:r>
      <w:r w:rsidR="00D72ED4" w:rsidRPr="2992E516">
        <w:rPr>
          <w:rFonts w:ascii="Times New Roman" w:eastAsia="Times New Roman" w:hAnsi="Times New Roman" w:cs="Times New Roman"/>
          <w:b/>
          <w:bCs/>
          <w:sz w:val="24"/>
          <w:szCs w:val="24"/>
        </w:rPr>
        <w:t xml:space="preserve"> – </w:t>
      </w:r>
      <w:r w:rsidR="00F620A7" w:rsidRPr="2992E516">
        <w:rPr>
          <w:rFonts w:ascii="Times New Roman" w:eastAsia="Times New Roman" w:hAnsi="Times New Roman" w:cs="Times New Roman"/>
          <w:b/>
          <w:bCs/>
          <w:sz w:val="24"/>
          <w:szCs w:val="24"/>
        </w:rPr>
        <w:t>15</w:t>
      </w:r>
      <w:r w:rsidR="00D72ED4" w:rsidRPr="2992E516">
        <w:rPr>
          <w:rFonts w:ascii="Times New Roman" w:eastAsia="Times New Roman" w:hAnsi="Times New Roman" w:cs="Times New Roman"/>
          <w:b/>
          <w:bCs/>
          <w:sz w:val="24"/>
          <w:szCs w:val="24"/>
        </w:rPr>
        <w:t xml:space="preserve"> points</w:t>
      </w:r>
      <w:r w:rsidR="5038F958" w:rsidRPr="2992E516">
        <w:rPr>
          <w:rFonts w:ascii="Times New Roman" w:eastAsia="Times New Roman" w:hAnsi="Times New Roman" w:cs="Times New Roman"/>
          <w:b/>
          <w:bCs/>
          <w:sz w:val="24"/>
          <w:szCs w:val="24"/>
        </w:rPr>
        <w:t>:</w:t>
      </w:r>
      <w:r w:rsidR="5038F958" w:rsidRPr="2992E516">
        <w:rPr>
          <w:rFonts w:ascii="Times New Roman" w:eastAsia="Times New Roman" w:hAnsi="Times New Roman" w:cs="Times New Roman"/>
          <w:sz w:val="24"/>
          <w:szCs w:val="24"/>
        </w:rPr>
        <w:t xml:space="preserve"> </w:t>
      </w:r>
    </w:p>
    <w:p w14:paraId="2A598434" w14:textId="045A411A" w:rsidR="002B48D6" w:rsidRPr="006077CC" w:rsidRDefault="5038F958" w:rsidP="006C2320">
      <w:pPr>
        <w:pStyle w:val="ListParagraph"/>
        <w:numPr>
          <w:ilvl w:val="0"/>
          <w:numId w:val="14"/>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proposal includes narrative explaining how monitoring will be carried out and who will be responsible for monitoring </w:t>
      </w:r>
      <w:r w:rsidR="00CF6B8F"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activities (including potential contracted experts, if applicable).</w:t>
      </w:r>
    </w:p>
    <w:p w14:paraId="473197D5" w14:textId="0E301AD5" w:rsidR="002B48D6" w:rsidRPr="006077CC" w:rsidRDefault="5038F958" w:rsidP="006C2320">
      <w:pPr>
        <w:pStyle w:val="ListParagraph"/>
        <w:numPr>
          <w:ilvl w:val="0"/>
          <w:numId w:val="13"/>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provides realistic methods for measuring changes that can be correlated with pro</w:t>
      </w:r>
      <w:r w:rsidR="00174539" w:rsidRPr="006077CC">
        <w:rPr>
          <w:rFonts w:ascii="Times New Roman" w:eastAsia="Times New Roman" w:hAnsi="Times New Roman" w:cs="Times New Roman"/>
          <w:sz w:val="24"/>
          <w:szCs w:val="24"/>
        </w:rPr>
        <w:t>gram</w:t>
      </w:r>
      <w:r w:rsidRPr="006077CC">
        <w:rPr>
          <w:rFonts w:ascii="Times New Roman" w:eastAsia="Times New Roman" w:hAnsi="Times New Roman" w:cs="Times New Roman"/>
          <w:sz w:val="24"/>
          <w:szCs w:val="24"/>
        </w:rPr>
        <w:t xml:space="preserve"> implementation. </w:t>
      </w:r>
      <w:r w:rsidR="00815D6F"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These methods may include</w:t>
      </w:r>
      <w:r w:rsidR="00815D6F" w:rsidRPr="006077CC">
        <w:rPr>
          <w:rFonts w:ascii="Times New Roman" w:eastAsia="Times New Roman" w:hAnsi="Times New Roman" w:cs="Times New Roman"/>
          <w:sz w:val="24"/>
          <w:szCs w:val="24"/>
        </w:rPr>
        <w:t xml:space="preserve"> but are not limited to</w:t>
      </w:r>
      <w:r w:rsidRPr="006077CC">
        <w:rPr>
          <w:rFonts w:ascii="Times New Roman" w:eastAsia="Times New Roman" w:hAnsi="Times New Roman" w:cs="Times New Roman"/>
          <w:sz w:val="24"/>
          <w:szCs w:val="24"/>
        </w:rPr>
        <w:t xml:space="preserve"> pre</w:t>
      </w:r>
      <w:r w:rsidR="00682864" w:rsidRPr="006077CC">
        <w:rPr>
          <w:rFonts w:ascii="Times New Roman" w:eastAsia="Times New Roman" w:hAnsi="Times New Roman" w:cs="Times New Roman"/>
          <w:sz w:val="24"/>
          <w:szCs w:val="24"/>
        </w:rPr>
        <w:t xml:space="preserve">- and/or </w:t>
      </w:r>
      <w:r w:rsidRPr="006077CC">
        <w:rPr>
          <w:rFonts w:ascii="Times New Roman" w:eastAsia="Times New Roman" w:hAnsi="Times New Roman" w:cs="Times New Roman"/>
          <w:sz w:val="24"/>
          <w:szCs w:val="24"/>
        </w:rPr>
        <w:t>post</w:t>
      </w:r>
      <w:r w:rsidR="00682864"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testing of assistance recipients or target audiences, and public perception polling.</w:t>
      </w:r>
    </w:p>
    <w:p w14:paraId="549A9128" w14:textId="3D95602B" w:rsidR="002B48D6" w:rsidRPr="006077CC" w:rsidRDefault="5038F958" w:rsidP="006C2320">
      <w:pPr>
        <w:pStyle w:val="ListParagraph"/>
        <w:numPr>
          <w:ilvl w:val="0"/>
          <w:numId w:val="13"/>
        </w:numPr>
        <w:autoSpaceDE w:val="0"/>
        <w:autoSpaceDN w:val="0"/>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The proposal includes a logic</w:t>
      </w:r>
      <w:r w:rsidR="00D3336F" w:rsidRPr="006077CC">
        <w:rPr>
          <w:rFonts w:ascii="Times New Roman" w:eastAsia="Times New Roman" w:hAnsi="Times New Roman" w:cs="Times New Roman"/>
          <w:sz w:val="24"/>
          <w:szCs w:val="24"/>
        </w:rPr>
        <w:t xml:space="preserve"> model </w:t>
      </w:r>
      <w:r w:rsidR="0DAFB06B" w:rsidRPr="006077CC">
        <w:rPr>
          <w:rFonts w:ascii="Times New Roman" w:eastAsia="Times New Roman" w:hAnsi="Times New Roman" w:cs="Times New Roman"/>
          <w:sz w:val="24"/>
          <w:szCs w:val="24"/>
        </w:rPr>
        <w:t xml:space="preserve">and theory of change </w:t>
      </w:r>
      <w:r w:rsidRPr="006077CC">
        <w:rPr>
          <w:rFonts w:ascii="Times New Roman" w:eastAsia="Times New Roman" w:hAnsi="Times New Roman" w:cs="Times New Roman"/>
          <w:sz w:val="24"/>
          <w:szCs w:val="24"/>
        </w:rPr>
        <w:t xml:space="preserve">that sequentially maps how </w:t>
      </w:r>
      <w:r w:rsidR="2C920CCE"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activities are expected to produce results including </w:t>
      </w:r>
      <w:r w:rsidR="5308257C"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inputs, activities, outputs, </w:t>
      </w:r>
      <w:r w:rsidR="00975C71" w:rsidRPr="006077CC">
        <w:rPr>
          <w:rFonts w:ascii="Times New Roman" w:eastAsia="Times New Roman" w:hAnsi="Times New Roman" w:cs="Times New Roman"/>
          <w:sz w:val="24"/>
          <w:szCs w:val="24"/>
        </w:rPr>
        <w:t>and</w:t>
      </w:r>
      <w:r w:rsidRPr="006077CC">
        <w:rPr>
          <w:rFonts w:ascii="Times New Roman" w:eastAsia="Times New Roman" w:hAnsi="Times New Roman" w:cs="Times New Roman"/>
          <w:sz w:val="24"/>
          <w:szCs w:val="24"/>
        </w:rPr>
        <w:t xml:space="preserve"> </w:t>
      </w:r>
      <w:r w:rsidR="07B6F1BD" w:rsidRPr="006077CC">
        <w:rPr>
          <w:rFonts w:ascii="Times New Roman" w:eastAsia="Times New Roman" w:hAnsi="Times New Roman" w:cs="Times New Roman"/>
          <w:sz w:val="24"/>
          <w:szCs w:val="24"/>
        </w:rPr>
        <w:t xml:space="preserve">CT </w:t>
      </w:r>
      <w:r w:rsidRPr="006077CC">
        <w:rPr>
          <w:rFonts w:ascii="Times New Roman" w:eastAsia="Times New Roman" w:hAnsi="Times New Roman" w:cs="Times New Roman"/>
          <w:sz w:val="24"/>
          <w:szCs w:val="24"/>
        </w:rPr>
        <w:t>outcomes</w:t>
      </w:r>
      <w:r w:rsidR="15873986" w:rsidRPr="006077CC">
        <w:rPr>
          <w:rFonts w:ascii="Times New Roman" w:eastAsia="Times New Roman" w:hAnsi="Times New Roman" w:cs="Times New Roman"/>
          <w:sz w:val="24"/>
          <w:szCs w:val="24"/>
        </w:rPr>
        <w:t>.</w:t>
      </w:r>
    </w:p>
    <w:p w14:paraId="10CF1B36" w14:textId="77777777" w:rsidR="00AC38B9" w:rsidRDefault="00AC38B9" w:rsidP="6AC58BEE">
      <w:pPr>
        <w:autoSpaceDE w:val="0"/>
        <w:autoSpaceDN w:val="0"/>
        <w:spacing w:after="0" w:line="240" w:lineRule="auto"/>
        <w:rPr>
          <w:rFonts w:ascii="Times New Roman" w:eastAsia="Times New Roman" w:hAnsi="Times New Roman" w:cs="Times New Roman"/>
          <w:sz w:val="24"/>
          <w:szCs w:val="24"/>
        </w:rPr>
      </w:pPr>
    </w:p>
    <w:p w14:paraId="11C4F7F5" w14:textId="77777777" w:rsidR="00CE7BB9" w:rsidRPr="00836027" w:rsidRDefault="00CE7BB9" w:rsidP="00CE7BB9">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836027">
        <w:rPr>
          <w:rFonts w:ascii="Times New Roman" w:eastAsia="Times New Roman" w:hAnsi="Times New Roman" w:cs="Times New Roman"/>
          <w:b/>
          <w:bCs/>
          <w:sz w:val="24"/>
          <w:szCs w:val="24"/>
        </w:rPr>
        <w:t>Budget – 10 points:</w:t>
      </w:r>
      <w:r w:rsidRPr="00836027">
        <w:rPr>
          <w:rFonts w:ascii="Times New Roman" w:eastAsia="Times New Roman" w:hAnsi="Times New Roman" w:cs="Times New Roman"/>
          <w:sz w:val="24"/>
          <w:szCs w:val="24"/>
        </w:rPr>
        <w:t xml:space="preserve"> </w:t>
      </w:r>
    </w:p>
    <w:p w14:paraId="4C692913" w14:textId="77777777" w:rsidR="00CE7BB9" w:rsidRPr="00836027" w:rsidRDefault="00CE7BB9" w:rsidP="006C2320">
      <w:pPr>
        <w:pStyle w:val="BodyText"/>
        <w:numPr>
          <w:ilvl w:val="0"/>
          <w:numId w:val="12"/>
        </w:numPr>
        <w:rPr>
          <w:rFonts w:eastAsia="Times New Roman"/>
          <w:b w:val="0"/>
          <w:bCs w:val="0"/>
        </w:rPr>
      </w:pPr>
      <w:r w:rsidRPr="00836027">
        <w:rPr>
          <w:rFonts w:eastAsia="Times New Roman"/>
          <w:b w:val="0"/>
          <w:bCs w:val="0"/>
        </w:rPr>
        <w:t xml:space="preserve">The administration of the proposal budget, including salaries and honoraria, are explained and justified for the work involved. </w:t>
      </w:r>
    </w:p>
    <w:p w14:paraId="7959AB25" w14:textId="77777777" w:rsidR="00CE7BB9" w:rsidRPr="00836027" w:rsidRDefault="00CE7BB9" w:rsidP="006C2320">
      <w:pPr>
        <w:pStyle w:val="BodyText"/>
        <w:numPr>
          <w:ilvl w:val="0"/>
          <w:numId w:val="12"/>
        </w:numPr>
        <w:rPr>
          <w:rFonts w:eastAsia="Times New Roman"/>
          <w:b w:val="0"/>
          <w:bCs w:val="0"/>
        </w:rPr>
      </w:pPr>
      <w:r w:rsidRPr="00836027">
        <w:rPr>
          <w:rFonts w:eastAsia="Times New Roman"/>
          <w:b w:val="0"/>
          <w:bCs w:val="0"/>
        </w:rPr>
        <w:t xml:space="preserve">Proposed costs are reasonable and necessary and linked to CT program outcomes and demonstrate efficient use of U.S. Government funds. </w:t>
      </w:r>
    </w:p>
    <w:p w14:paraId="0007A434" w14:textId="77777777" w:rsidR="00CE7BB9" w:rsidRPr="00836027" w:rsidRDefault="00CE7BB9" w:rsidP="006C2320">
      <w:pPr>
        <w:pStyle w:val="BodyText"/>
        <w:numPr>
          <w:ilvl w:val="0"/>
          <w:numId w:val="12"/>
        </w:numPr>
        <w:rPr>
          <w:rFonts w:eastAsia="Times New Roman"/>
          <w:b w:val="0"/>
          <w:bCs w:val="0"/>
        </w:rPr>
      </w:pPr>
      <w:r w:rsidRPr="00836027">
        <w:rPr>
          <w:rFonts w:eastAsia="Times New Roman"/>
          <w:b w:val="0"/>
          <w:bCs w:val="0"/>
        </w:rPr>
        <w:t xml:space="preserve">Contingency plan demonstrates efficient use of U.S. Government funds. </w:t>
      </w:r>
    </w:p>
    <w:p w14:paraId="403318CF" w14:textId="77777777" w:rsidR="00CE7BB9" w:rsidRPr="00836027" w:rsidRDefault="00CE7BB9" w:rsidP="006C2320">
      <w:pPr>
        <w:pStyle w:val="ListParagraph"/>
        <w:numPr>
          <w:ilvl w:val="0"/>
          <w:numId w:val="12"/>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justification is detailed.  </w:t>
      </w:r>
    </w:p>
    <w:p w14:paraId="034BA6B4" w14:textId="77777777" w:rsidR="00CE7BB9" w:rsidRPr="00836027" w:rsidRDefault="00CE7BB9" w:rsidP="006C2320">
      <w:pPr>
        <w:pStyle w:val="ListParagraph"/>
        <w:numPr>
          <w:ilvl w:val="0"/>
          <w:numId w:val="12"/>
        </w:num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Costs are reasonable in relation to the proposed activities and anticipated results. </w:t>
      </w:r>
    </w:p>
    <w:p w14:paraId="0846FEEB" w14:textId="77777777" w:rsidR="00CE7BB9" w:rsidRPr="00836027" w:rsidRDefault="00CE7BB9" w:rsidP="006C2320">
      <w:pPr>
        <w:pStyle w:val="ListParagraph"/>
        <w:numPr>
          <w:ilvl w:val="0"/>
          <w:numId w:val="12"/>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836027">
        <w:rPr>
          <w:rFonts w:ascii="Times New Roman" w:eastAsia="Times New Roman" w:hAnsi="Times New Roman" w:cs="Times New Roman"/>
          <w:sz w:val="24"/>
          <w:szCs w:val="24"/>
        </w:rPr>
        <w:t xml:space="preserve">The budget is realistic, accounting for all necessary expenses to achieve proposed activities. </w:t>
      </w:r>
    </w:p>
    <w:p w14:paraId="7D52ACB1" w14:textId="77777777" w:rsidR="00CE7BB9" w:rsidRPr="006077CC" w:rsidRDefault="00CE7BB9" w:rsidP="6AC58BEE">
      <w:pPr>
        <w:autoSpaceDE w:val="0"/>
        <w:autoSpaceDN w:val="0"/>
        <w:spacing w:after="0" w:line="240" w:lineRule="auto"/>
        <w:rPr>
          <w:rFonts w:ascii="Times New Roman" w:eastAsia="Times New Roman" w:hAnsi="Times New Roman" w:cs="Times New Roman"/>
          <w:sz w:val="24"/>
          <w:szCs w:val="24"/>
        </w:rPr>
      </w:pPr>
    </w:p>
    <w:p w14:paraId="78048CD1" w14:textId="47847F83" w:rsidR="008A47AE" w:rsidRPr="006077CC" w:rsidRDefault="5038F958" w:rsidP="6AC58BEE">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b/>
          <w:bCs/>
          <w:sz w:val="24"/>
          <w:szCs w:val="24"/>
        </w:rPr>
        <w:t>Sustainability</w:t>
      </w:r>
      <w:r w:rsidR="00CE7BB9" w:rsidRPr="2992E516">
        <w:rPr>
          <w:rFonts w:ascii="Times New Roman" w:eastAsia="Times New Roman" w:hAnsi="Times New Roman" w:cs="Times New Roman"/>
          <w:b/>
          <w:bCs/>
          <w:sz w:val="24"/>
          <w:szCs w:val="24"/>
        </w:rPr>
        <w:t xml:space="preserve"> </w:t>
      </w:r>
      <w:r w:rsidR="00D72ED4" w:rsidRPr="2992E516">
        <w:rPr>
          <w:rFonts w:ascii="Times New Roman" w:eastAsia="Times New Roman" w:hAnsi="Times New Roman" w:cs="Times New Roman"/>
          <w:b/>
          <w:bCs/>
          <w:sz w:val="24"/>
          <w:szCs w:val="24"/>
        </w:rPr>
        <w:t>– 10 points</w:t>
      </w:r>
      <w:r w:rsidRPr="2992E516">
        <w:rPr>
          <w:rFonts w:ascii="Times New Roman" w:eastAsia="Times New Roman" w:hAnsi="Times New Roman" w:cs="Times New Roman"/>
          <w:b/>
          <w:bCs/>
          <w:sz w:val="24"/>
          <w:szCs w:val="24"/>
        </w:rPr>
        <w:t>:</w:t>
      </w:r>
      <w:r w:rsidRPr="2992E516">
        <w:rPr>
          <w:rFonts w:ascii="Times New Roman" w:eastAsia="Times New Roman" w:hAnsi="Times New Roman" w:cs="Times New Roman"/>
          <w:sz w:val="24"/>
          <w:szCs w:val="24"/>
        </w:rPr>
        <w:t xml:space="preserve"> </w:t>
      </w:r>
    </w:p>
    <w:p w14:paraId="619B23F0" w14:textId="112AEF28" w:rsidR="008A47AE" w:rsidRPr="006077CC" w:rsidRDefault="5038F958" w:rsidP="006C2320">
      <w:pPr>
        <w:pStyle w:val="ListParagraph"/>
        <w:numPr>
          <w:ilvl w:val="0"/>
          <w:numId w:val="13"/>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Clearly delineates how program will be sustainable with beneficiaries beyond the life of the grant.</w:t>
      </w:r>
    </w:p>
    <w:p w14:paraId="232CE965" w14:textId="0A2D36F2" w:rsidR="5038F958" w:rsidRPr="006077CC" w:rsidRDefault="5038F958" w:rsidP="006C2320">
      <w:pPr>
        <w:pStyle w:val="ListParagraph"/>
        <w:numPr>
          <w:ilvl w:val="0"/>
          <w:numId w:val="13"/>
        </w:numPr>
        <w:spacing w:after="0" w:line="240" w:lineRule="auto"/>
        <w:ind w:right="405"/>
        <w:rPr>
          <w:rFonts w:ascii="Times New Roman" w:eastAsia="Times New Roman" w:hAnsi="Times New Roman" w:cs="Times New Roman"/>
          <w:b/>
          <w:bCs/>
          <w:color w:val="000000" w:themeColor="text1"/>
          <w:sz w:val="24"/>
          <w:szCs w:val="24"/>
        </w:rPr>
      </w:pPr>
      <w:r w:rsidRPr="006077CC">
        <w:rPr>
          <w:rFonts w:ascii="Times New Roman" w:eastAsia="Times New Roman" w:hAnsi="Times New Roman" w:cs="Times New Roman"/>
          <w:sz w:val="24"/>
          <w:szCs w:val="24"/>
        </w:rPr>
        <w:t xml:space="preserve">Clearly outlines plan how impact will be maintained by applicant or others after the grant or if follow on engagements will be required. </w:t>
      </w:r>
    </w:p>
    <w:p w14:paraId="4086983B" w14:textId="1586C3F5" w:rsidR="00E52760" w:rsidRPr="006077CC" w:rsidRDefault="00E52760" w:rsidP="2992E516">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76D0456C" w14:textId="13FF3A59" w:rsidR="00BC5FBB" w:rsidRPr="006077CC" w:rsidRDefault="00EE7093" w:rsidP="006077CC">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 xml:space="preserve">2. </w:t>
      </w:r>
      <w:r w:rsidR="00BC5FBB" w:rsidRPr="006077CC">
        <w:rPr>
          <w:rFonts w:ascii="Times New Roman" w:eastAsia="Times New Roman" w:hAnsi="Times New Roman" w:cs="Times New Roman"/>
          <w:b/>
          <w:bCs/>
          <w:i/>
          <w:iCs/>
          <w:sz w:val="24"/>
          <w:szCs w:val="24"/>
        </w:rPr>
        <w:t>Indirect Costs</w:t>
      </w:r>
    </w:p>
    <w:p w14:paraId="2F042936" w14:textId="6D0287DB" w:rsidR="00BC5FBB" w:rsidRPr="006077CC" w:rsidRDefault="78950D83" w:rsidP="00BC5FB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lastRenderedPageBreak/>
        <w:t>If two or more applications receive equivalent scores based on the evaluation criteria outlined in this NOFO, preference will be given to the applicant with the lower indirect cost rate, as consistent with Executive Order 14332, Section 4(b)(iii).</w:t>
      </w:r>
      <w:r w:rsidR="063FB6FD"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This preference will only be applied as a tie-breaking mechanism and does not supersede the primary evaluation criteria.</w:t>
      </w:r>
    </w:p>
    <w:p w14:paraId="199B2F0F" w14:textId="77777777" w:rsidR="00BC5FBB" w:rsidRPr="006077CC" w:rsidRDefault="00BC5F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92DB88F" w14:textId="64322037" w:rsidR="00856FBB" w:rsidRPr="006077CC" w:rsidRDefault="00EE7093"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3</w:t>
      </w:r>
      <w:r w:rsidR="005755FF" w:rsidRPr="006077CC">
        <w:rPr>
          <w:rFonts w:ascii="Times New Roman" w:eastAsia="Times New Roman" w:hAnsi="Times New Roman" w:cs="Times New Roman"/>
          <w:b/>
          <w:bCs/>
          <w:i/>
          <w:iCs/>
          <w:sz w:val="24"/>
          <w:szCs w:val="24"/>
        </w:rPr>
        <w:t xml:space="preserve">. </w:t>
      </w:r>
      <w:r w:rsidR="00FD0E36" w:rsidRPr="006077CC">
        <w:rPr>
          <w:rFonts w:ascii="Times New Roman" w:eastAsia="Times New Roman" w:hAnsi="Times New Roman" w:cs="Times New Roman"/>
          <w:b/>
          <w:bCs/>
          <w:i/>
          <w:iCs/>
          <w:sz w:val="24"/>
          <w:szCs w:val="24"/>
        </w:rPr>
        <w:t>Review and Selection Process</w:t>
      </w:r>
    </w:p>
    <w:p w14:paraId="2A0E24A9" w14:textId="61524430" w:rsidR="00856FBB"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2992E516">
        <w:rPr>
          <w:rFonts w:ascii="Times New Roman" w:eastAsia="Times New Roman" w:hAnsi="Times New Roman" w:cs="Times New Roman"/>
          <w:sz w:val="24"/>
          <w:szCs w:val="24"/>
        </w:rPr>
        <w:t>A</w:t>
      </w:r>
      <w:r w:rsidR="00EE0C53" w:rsidRPr="2992E516">
        <w:rPr>
          <w:rFonts w:ascii="Times New Roman" w:eastAsia="Times New Roman" w:hAnsi="Times New Roman" w:cs="Times New Roman"/>
          <w:sz w:val="24"/>
          <w:szCs w:val="24"/>
        </w:rPr>
        <w:t xml:space="preserve"> review committee</w:t>
      </w:r>
      <w:r w:rsidRPr="2992E516">
        <w:rPr>
          <w:rFonts w:ascii="Times New Roman" w:eastAsia="Times New Roman" w:hAnsi="Times New Roman" w:cs="Times New Roman"/>
          <w:sz w:val="24"/>
          <w:szCs w:val="24"/>
        </w:rPr>
        <w:t xml:space="preserve"> will evaluate all eligible applications</w:t>
      </w:r>
      <w:r w:rsidR="00D64F2E" w:rsidRPr="2992E516">
        <w:rPr>
          <w:rFonts w:ascii="Times New Roman" w:eastAsia="Times New Roman" w:hAnsi="Times New Roman" w:cs="Times New Roman"/>
          <w:sz w:val="24"/>
          <w:szCs w:val="24"/>
        </w:rPr>
        <w:t xml:space="preserve">. </w:t>
      </w:r>
      <w:r w:rsidR="00CC5724" w:rsidRPr="2992E516">
        <w:rPr>
          <w:rFonts w:ascii="Times New Roman" w:eastAsia="Times New Roman" w:hAnsi="Times New Roman" w:cs="Times New Roman"/>
          <w:sz w:val="24"/>
          <w:szCs w:val="24"/>
        </w:rPr>
        <w:t xml:space="preserve"> </w:t>
      </w:r>
      <w:r w:rsidR="00D64F2E" w:rsidRPr="00697B71">
        <w:rPr>
          <w:rFonts w:ascii="Times New Roman" w:eastAsia="Times New Roman" w:hAnsi="Times New Roman" w:cs="Times New Roman"/>
          <w:sz w:val="24"/>
          <w:szCs w:val="24"/>
        </w:rPr>
        <w:t xml:space="preserve">CT will conduct a merit review of all eligible applications as outlined in this NOFO.  Applications will be reviewed by an independent review panel consisting of qualified subject matter experts from other Department of State bureaus and offices, U.S. Embassies, </w:t>
      </w:r>
      <w:r w:rsidR="00E52760" w:rsidRPr="00697B71">
        <w:rPr>
          <w:rFonts w:ascii="Times New Roman" w:eastAsia="Times New Roman" w:hAnsi="Times New Roman" w:cs="Times New Roman"/>
          <w:sz w:val="24"/>
          <w:szCs w:val="24"/>
        </w:rPr>
        <w:t>and/</w:t>
      </w:r>
      <w:r w:rsidR="00D64F2E" w:rsidRPr="00697B71">
        <w:rPr>
          <w:rFonts w:ascii="Times New Roman" w:eastAsia="Times New Roman" w:hAnsi="Times New Roman" w:cs="Times New Roman"/>
          <w:sz w:val="24"/>
          <w:szCs w:val="24"/>
        </w:rPr>
        <w:t>or other U.S. Government agencies.  Final approval resides with the Department of State Grants Office</w:t>
      </w:r>
      <w:r w:rsidR="007305D6" w:rsidRPr="00697B71">
        <w:rPr>
          <w:rFonts w:ascii="Times New Roman" w:eastAsia="Times New Roman" w:hAnsi="Times New Roman" w:cs="Times New Roman"/>
          <w:sz w:val="24"/>
          <w:szCs w:val="24"/>
        </w:rPr>
        <w:t>r</w:t>
      </w:r>
      <w:r w:rsidR="00D64F2E" w:rsidRPr="00697B71">
        <w:rPr>
          <w:rFonts w:ascii="Times New Roman" w:eastAsia="Times New Roman" w:hAnsi="Times New Roman" w:cs="Times New Roman"/>
          <w:sz w:val="24"/>
          <w:szCs w:val="24"/>
        </w:rPr>
        <w:t>.</w:t>
      </w:r>
      <w:r w:rsidR="006B676B" w:rsidRPr="2992E516">
        <w:rPr>
          <w:rFonts w:ascii="Times New Roman" w:eastAsia="Times New Roman" w:hAnsi="Times New Roman" w:cs="Times New Roman"/>
          <w:sz w:val="24"/>
          <w:szCs w:val="24"/>
        </w:rPr>
        <w:t xml:space="preserve"> </w:t>
      </w:r>
      <w:r w:rsidR="006B676B" w:rsidRPr="2992E516">
        <w:rPr>
          <w:rFonts w:ascii="Times New Roman" w:eastAsia="Times New Roman" w:hAnsi="Times New Roman" w:cs="Times New Roman"/>
          <w:i/>
          <w:iCs/>
          <w:color w:val="FF0000"/>
          <w:sz w:val="24"/>
          <w:szCs w:val="24"/>
        </w:rPr>
        <w:t xml:space="preserve"> </w:t>
      </w:r>
    </w:p>
    <w:p w14:paraId="31E88E17" w14:textId="77777777" w:rsidR="00462AF0" w:rsidRPr="006077CC" w:rsidRDefault="00462AF0" w:rsidP="7FE8829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A10427F" w14:textId="720AC707" w:rsidR="00462AF0" w:rsidRPr="006077CC" w:rsidRDefault="00F6051B" w:rsidP="7FE88291">
      <w:p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4</w:t>
      </w:r>
      <w:r w:rsidR="00462AF0" w:rsidRPr="006077CC">
        <w:rPr>
          <w:rFonts w:ascii="Times New Roman" w:eastAsia="Times New Roman" w:hAnsi="Times New Roman" w:cs="Times New Roman"/>
          <w:b/>
          <w:bCs/>
          <w:i/>
          <w:iCs/>
          <w:sz w:val="24"/>
          <w:szCs w:val="24"/>
        </w:rPr>
        <w:t>. Risk Review</w:t>
      </w:r>
    </w:p>
    <w:p w14:paraId="2ED0634A" w14:textId="22824AB6" w:rsidR="00A622FD" w:rsidRPr="006077CC" w:rsidRDefault="00A622FD" w:rsidP="006C2320">
      <w:pPr>
        <w:pStyle w:val="ListParagraph"/>
        <w:numPr>
          <w:ilvl w:val="0"/>
          <w:numId w:val="21"/>
        </w:numPr>
        <w:spacing w:after="160" w:line="259"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Risk factors </w:t>
      </w:r>
    </w:p>
    <w:p w14:paraId="0B7DD631" w14:textId="02F67088" w:rsidR="00A622FD" w:rsidRPr="006077CC" w:rsidRDefault="00A622FD" w:rsidP="7FE88291">
      <w:pPr>
        <w:ind w:left="360"/>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Under the merit review as required by 2 CFR 200.206, prior to making a Federal Award</w:t>
      </w:r>
      <w:r w:rsidR="00AF3FFD" w:rsidRPr="006077CC">
        <w:rPr>
          <w:rFonts w:ascii="Times New Roman" w:eastAsia="Times New Roman" w:hAnsi="Times New Roman" w:cs="Times New Roman"/>
          <w:sz w:val="24"/>
          <w:szCs w:val="24"/>
        </w:rPr>
        <w:t>,</w:t>
      </w:r>
      <w:r w:rsidRPr="006077CC">
        <w:rPr>
          <w:rFonts w:ascii="Times New Roman" w:eastAsia="Times New Roman" w:hAnsi="Times New Roman" w:cs="Times New Roman"/>
          <w:sz w:val="24"/>
          <w:szCs w:val="24"/>
        </w:rPr>
        <w:t xml:space="preserve"> the Department will review and consider the following risk factors:</w:t>
      </w:r>
    </w:p>
    <w:p w14:paraId="758ED423" w14:textId="36B8FCD8" w:rsidR="00A622FD" w:rsidRPr="006077CC" w:rsidRDefault="00A622FD" w:rsidP="006C2320">
      <w:pPr>
        <w:pStyle w:val="ListParagraph"/>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Financial stability  </w:t>
      </w:r>
    </w:p>
    <w:p w14:paraId="036D47B7" w14:textId="034E8C9C" w:rsidR="00A622FD" w:rsidRPr="006077CC" w:rsidRDefault="00A622FD" w:rsidP="006C2320">
      <w:pPr>
        <w:pStyle w:val="ListParagraph"/>
        <w:numPr>
          <w:ilvl w:val="1"/>
          <w:numId w:val="20"/>
        </w:numPr>
        <w:spacing w:after="0"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Management systems and standards</w:t>
      </w:r>
      <w:r w:rsidRPr="006077CC">
        <w:rPr>
          <w:rFonts w:ascii="Times New Roman" w:eastAsia="Times New Roman" w:hAnsi="Times New Roman" w:cs="Times New Roman"/>
          <w:i/>
          <w:iCs/>
          <w:sz w:val="24"/>
          <w:szCs w:val="24"/>
        </w:rPr>
        <w:t xml:space="preserve"> </w:t>
      </w:r>
    </w:p>
    <w:p w14:paraId="1264FAD8" w14:textId="2A6800F5" w:rsidR="00A622FD" w:rsidRPr="006077CC" w:rsidRDefault="00A622FD" w:rsidP="006C2320">
      <w:pPr>
        <w:pStyle w:val="ListParagraph"/>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History of performance</w:t>
      </w:r>
      <w:r w:rsidRPr="006077CC">
        <w:rPr>
          <w:rFonts w:ascii="Times New Roman" w:eastAsia="Times New Roman" w:hAnsi="Times New Roman" w:cs="Times New Roman"/>
          <w:i/>
          <w:iCs/>
          <w:sz w:val="24"/>
          <w:szCs w:val="24"/>
        </w:rPr>
        <w:t xml:space="preserve"> </w:t>
      </w:r>
    </w:p>
    <w:p w14:paraId="46F7EF42" w14:textId="180637C1" w:rsidR="00A622FD" w:rsidRPr="006077CC" w:rsidRDefault="00A622FD" w:rsidP="006C2320">
      <w:pPr>
        <w:pStyle w:val="ListParagraph"/>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Audit reports and findings </w:t>
      </w:r>
    </w:p>
    <w:p w14:paraId="30A2990F" w14:textId="7F0E7519" w:rsidR="00A622FD" w:rsidRPr="006077CC" w:rsidRDefault="3A90D8DA" w:rsidP="006C2320">
      <w:pPr>
        <w:pStyle w:val="ListParagraph"/>
        <w:numPr>
          <w:ilvl w:val="1"/>
          <w:numId w:val="20"/>
        </w:numPr>
        <w:spacing w:before="100" w:beforeAutospacing="1" w:after="100" w:afterAutospacing="1" w:line="240" w:lineRule="auto"/>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 xml:space="preserve">Ability to effectively implement requirements </w:t>
      </w:r>
    </w:p>
    <w:p w14:paraId="71FA875E" w14:textId="77777777" w:rsidR="006B676B" w:rsidRPr="006077CC" w:rsidRDefault="006B676B" w:rsidP="7FE88291">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04641CD1" w14:textId="20D496B2" w:rsidR="00192D3C" w:rsidRPr="006077CC" w:rsidRDefault="000803D7" w:rsidP="006C2320">
      <w:pPr>
        <w:pStyle w:val="ListParagraph"/>
        <w:numPr>
          <w:ilvl w:val="0"/>
          <w:numId w:val="20"/>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Responsibility/Qualification Information in SAM.gov</w:t>
      </w:r>
    </w:p>
    <w:p w14:paraId="015D0E3E" w14:textId="77777777"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69F8034A" w14:textId="5AD1AC90"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The Federal awarding agency, prior to making a </w:t>
      </w:r>
      <w:proofErr w:type="gramStart"/>
      <w:r w:rsidRPr="006077CC">
        <w:rPr>
          <w:rFonts w:ascii="Times New Roman" w:eastAsia="Times New Roman" w:hAnsi="Times New Roman" w:cs="Times New Roman"/>
          <w:sz w:val="24"/>
          <w:szCs w:val="24"/>
        </w:rPr>
        <w:t>Federal</w:t>
      </w:r>
      <w:proofErr w:type="gramEnd"/>
      <w:r w:rsidRPr="006077CC">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r w:rsidR="0084021F" w:rsidRPr="006077CC">
        <w:rPr>
          <w:rFonts w:ascii="Times New Roman" w:eastAsia="Times New Roman" w:hAnsi="Times New Roman" w:cs="Times New Roman"/>
          <w:sz w:val="24"/>
          <w:szCs w:val="24"/>
        </w:rPr>
        <w:t>.</w:t>
      </w:r>
    </w:p>
    <w:p w14:paraId="6AA31283"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highlight w:val="yellow"/>
        </w:rPr>
      </w:pPr>
    </w:p>
    <w:p w14:paraId="0D0A0EB9" w14:textId="7DCB3612" w:rsidR="000803D7" w:rsidRPr="006077CC" w:rsidRDefault="000803D7"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bookmarkStart w:id="8" w:name="_Hlk182815571"/>
      <w:r w:rsidRPr="006077CC">
        <w:rPr>
          <w:rFonts w:ascii="Times New Roman" w:eastAsia="Times New Roman" w:hAnsi="Times New Roman" w:cs="Times New Roman"/>
          <w:sz w:val="24"/>
          <w:szCs w:val="24"/>
        </w:rPr>
        <w:t>An applicant</w:t>
      </w:r>
      <w:r w:rsidR="00295941" w:rsidRPr="006077CC">
        <w:rPr>
          <w:rFonts w:ascii="Times New Roman" w:eastAsia="Times New Roman" w:hAnsi="Times New Roman" w:cs="Times New Roman"/>
          <w:sz w:val="24"/>
          <w:szCs w:val="24"/>
        </w:rPr>
        <w:t xml:space="preserve"> can</w:t>
      </w:r>
      <w:r w:rsidRPr="006077CC">
        <w:rPr>
          <w:rFonts w:ascii="Times New Roman" w:eastAsia="Times New Roman" w:hAnsi="Times New Roman" w:cs="Times New Roman"/>
          <w:sz w:val="24"/>
          <w:szCs w:val="24"/>
        </w:rPr>
        <w:t xml:space="preserve"> review and comment on any information about itself </w:t>
      </w:r>
      <w:r w:rsidR="004749B3" w:rsidRPr="006077CC">
        <w:rPr>
          <w:rFonts w:ascii="Times New Roman" w:eastAsia="Times New Roman" w:hAnsi="Times New Roman" w:cs="Times New Roman"/>
          <w:sz w:val="24"/>
          <w:szCs w:val="24"/>
        </w:rPr>
        <w:t xml:space="preserve">in </w:t>
      </w:r>
      <w:r w:rsidRPr="006077CC">
        <w:rPr>
          <w:rFonts w:ascii="Times New Roman" w:eastAsia="Times New Roman" w:hAnsi="Times New Roman" w:cs="Times New Roman"/>
          <w:sz w:val="24"/>
          <w:szCs w:val="24"/>
        </w:rPr>
        <w:t>responsibility/qualification records in SAM.gov</w:t>
      </w:r>
      <w:r w:rsidR="00217F5F" w:rsidRPr="006077CC">
        <w:rPr>
          <w:rFonts w:ascii="Times New Roman" w:eastAsia="Times New Roman" w:hAnsi="Times New Roman" w:cs="Times New Roman"/>
          <w:sz w:val="24"/>
          <w:szCs w:val="24"/>
        </w:rPr>
        <w:t>.</w:t>
      </w:r>
    </w:p>
    <w:p w14:paraId="55E38E98" w14:textId="77777777" w:rsidR="000803D7" w:rsidRPr="006077CC" w:rsidRDefault="000803D7" w:rsidP="7FE88291">
      <w:p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
    <w:p w14:paraId="0A552A36" w14:textId="168FBD1F" w:rsidR="00BA7E15" w:rsidRDefault="00863F34"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Before making decisions in the risk review required by 2 CFR 200.206, t</w:t>
      </w:r>
      <w:r w:rsidR="000803D7" w:rsidRPr="006077CC">
        <w:rPr>
          <w:rFonts w:ascii="Times New Roman" w:eastAsia="Times New Roman" w:hAnsi="Times New Roman" w:cs="Times New Roman"/>
          <w:sz w:val="24"/>
          <w:szCs w:val="24"/>
        </w:rPr>
        <w:t xml:space="preserve">he </w:t>
      </w:r>
      <w:r w:rsidRPr="006077CC">
        <w:rPr>
          <w:rFonts w:ascii="Times New Roman" w:eastAsia="Times New Roman" w:hAnsi="Times New Roman" w:cs="Times New Roman"/>
          <w:sz w:val="24"/>
          <w:szCs w:val="24"/>
        </w:rPr>
        <w:t>Department</w:t>
      </w:r>
      <w:r w:rsidR="000803D7" w:rsidRPr="006077CC">
        <w:rPr>
          <w:rFonts w:ascii="Times New Roman" w:eastAsia="Times New Roman" w:hAnsi="Times New Roman" w:cs="Times New Roman"/>
          <w:sz w:val="24"/>
          <w:szCs w:val="24"/>
        </w:rPr>
        <w:t xml:space="preserve"> will consider any comments by the applicant, </w:t>
      </w:r>
      <w:r w:rsidR="00B816B3" w:rsidRPr="006077CC">
        <w:rPr>
          <w:rFonts w:ascii="Times New Roman" w:eastAsia="Times New Roman" w:hAnsi="Times New Roman" w:cs="Times New Roman"/>
          <w:sz w:val="24"/>
          <w:szCs w:val="24"/>
        </w:rPr>
        <w:t xml:space="preserve">along with </w:t>
      </w:r>
      <w:r w:rsidR="000803D7" w:rsidRPr="006077CC">
        <w:rPr>
          <w:rFonts w:ascii="Times New Roman" w:eastAsia="Times New Roman" w:hAnsi="Times New Roman" w:cs="Times New Roman"/>
          <w:sz w:val="24"/>
          <w:szCs w:val="24"/>
        </w:rPr>
        <w:t xml:space="preserve">information </w:t>
      </w:r>
      <w:r w:rsidR="00B816B3" w:rsidRPr="006077CC">
        <w:rPr>
          <w:rFonts w:ascii="Times New Roman" w:eastAsia="Times New Roman" w:hAnsi="Times New Roman" w:cs="Times New Roman"/>
          <w:sz w:val="24"/>
          <w:szCs w:val="24"/>
        </w:rPr>
        <w:t xml:space="preserve">available </w:t>
      </w:r>
      <w:r w:rsidR="000803D7" w:rsidRPr="006077CC">
        <w:rPr>
          <w:rFonts w:ascii="Times New Roman" w:eastAsia="Times New Roman" w:hAnsi="Times New Roman" w:cs="Times New Roman"/>
          <w:sz w:val="24"/>
          <w:szCs w:val="24"/>
        </w:rPr>
        <w:t xml:space="preserve">in the </w:t>
      </w:r>
      <w:r w:rsidR="00B816B3" w:rsidRPr="006077CC">
        <w:rPr>
          <w:rFonts w:ascii="Times New Roman" w:eastAsia="Times New Roman" w:hAnsi="Times New Roman" w:cs="Times New Roman"/>
          <w:sz w:val="24"/>
          <w:szCs w:val="24"/>
        </w:rPr>
        <w:t>responsibility/qualification records in SAM.gov</w:t>
      </w:r>
      <w:bookmarkEnd w:id="8"/>
      <w:r w:rsidR="009B54FB">
        <w:rPr>
          <w:rFonts w:ascii="Times New Roman" w:eastAsia="Times New Roman" w:hAnsi="Times New Roman" w:cs="Times New Roman"/>
          <w:sz w:val="24"/>
          <w:szCs w:val="24"/>
        </w:rPr>
        <w:t>.</w:t>
      </w:r>
    </w:p>
    <w:p w14:paraId="602BFBD1" w14:textId="77777777" w:rsidR="009B54FB" w:rsidRPr="009B54FB" w:rsidRDefault="009B54F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76162DC" w14:textId="0E861A01" w:rsidR="00BA7E15" w:rsidRPr="006077CC" w:rsidRDefault="2E290288" w:rsidP="7FE88291">
      <w:pPr>
        <w:pStyle w:val="Heading1"/>
        <w:rPr>
          <w:rFonts w:ascii="Times New Roman" w:eastAsia="Times New Roman" w:hAnsi="Times New Roman" w:cs="Times New Roman"/>
          <w:b/>
          <w:bCs/>
          <w:sz w:val="24"/>
          <w:szCs w:val="24"/>
        </w:rPr>
      </w:pPr>
      <w:bookmarkStart w:id="9" w:name="_Toc2128994446"/>
      <w:r w:rsidRPr="006077CC">
        <w:rPr>
          <w:rFonts w:ascii="Times New Roman" w:eastAsia="Times New Roman" w:hAnsi="Times New Roman" w:cs="Times New Roman"/>
          <w:b/>
          <w:bCs/>
          <w:color w:val="auto"/>
          <w:sz w:val="24"/>
          <w:szCs w:val="24"/>
        </w:rPr>
        <w:t>G. Award Notices</w:t>
      </w:r>
      <w:bookmarkEnd w:id="9"/>
    </w:p>
    <w:p w14:paraId="5A59A5F9" w14:textId="77777777" w:rsidR="00B12515" w:rsidRPr="006077CC" w:rsidRDefault="00B12515"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4118C0" w14:textId="27156BE5" w:rsidR="00D0290D" w:rsidRPr="006077CC" w:rsidRDefault="40164E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sz w:val="24"/>
          <w:szCs w:val="24"/>
        </w:rPr>
        <w:t>The</w:t>
      </w:r>
      <w:r w:rsidR="13B9B9D9" w:rsidRPr="6C6B5926">
        <w:rPr>
          <w:rFonts w:ascii="Times New Roman" w:eastAsia="Times New Roman" w:hAnsi="Times New Roman" w:cs="Times New Roman"/>
          <w:sz w:val="24"/>
          <w:szCs w:val="24"/>
        </w:rPr>
        <w:t xml:space="preserve"> successful</w:t>
      </w:r>
      <w:r w:rsidRPr="6C6B5926">
        <w:rPr>
          <w:rFonts w:ascii="Times New Roman" w:eastAsia="Times New Roman" w:hAnsi="Times New Roman" w:cs="Times New Roman"/>
          <w:sz w:val="24"/>
          <w:szCs w:val="24"/>
        </w:rPr>
        <w:t xml:space="preserve"> cooperative agreement </w:t>
      </w:r>
      <w:r w:rsidR="1DB7287E" w:rsidRPr="6C6B5926">
        <w:rPr>
          <w:rFonts w:ascii="Times New Roman" w:eastAsia="Times New Roman" w:hAnsi="Times New Roman" w:cs="Times New Roman"/>
          <w:sz w:val="24"/>
          <w:szCs w:val="24"/>
        </w:rPr>
        <w:t>will</w:t>
      </w:r>
      <w:r w:rsidRPr="6C6B5926">
        <w:rPr>
          <w:rFonts w:ascii="Times New Roman" w:eastAsia="Times New Roman" w:hAnsi="Times New Roman" w:cs="Times New Roman"/>
          <w:sz w:val="24"/>
          <w:szCs w:val="24"/>
        </w:rPr>
        <w:t xml:space="preserve"> be written, signed, awarded, and administered by the Grants Officer. </w:t>
      </w:r>
      <w:r w:rsidR="18C1CB8B" w:rsidRPr="6C6B5926">
        <w:rPr>
          <w:rFonts w:ascii="Times New Roman" w:eastAsia="Times New Roman" w:hAnsi="Times New Roman" w:cs="Times New Roman"/>
          <w:sz w:val="24"/>
          <w:szCs w:val="24"/>
        </w:rPr>
        <w:t xml:space="preserve"> </w:t>
      </w:r>
      <w:r w:rsidRPr="6C6B5926">
        <w:rPr>
          <w:rFonts w:ascii="Times New Roman" w:eastAsia="Times New Roman" w:hAnsi="Times New Roman" w:cs="Times New Roman"/>
          <w:sz w:val="24"/>
          <w:szCs w:val="24"/>
        </w:rPr>
        <w:t>The award agreement is the authorizing document</w:t>
      </w:r>
      <w:r w:rsidR="68C2F9E5" w:rsidRPr="6C6B5926">
        <w:rPr>
          <w:rFonts w:ascii="Times New Roman" w:eastAsia="Times New Roman" w:hAnsi="Times New Roman" w:cs="Times New Roman"/>
          <w:sz w:val="24"/>
          <w:szCs w:val="24"/>
        </w:rPr>
        <w:t>,</w:t>
      </w:r>
      <w:r w:rsidRPr="6C6B5926">
        <w:rPr>
          <w:rFonts w:ascii="Times New Roman" w:eastAsia="Times New Roman" w:hAnsi="Times New Roman" w:cs="Times New Roman"/>
          <w:sz w:val="24"/>
          <w:szCs w:val="24"/>
        </w:rPr>
        <w:t xml:space="preserve"> and it will be provided to the recipient</w:t>
      </w:r>
      <w:r w:rsidR="1DB7287E" w:rsidRPr="6C6B5926">
        <w:rPr>
          <w:rFonts w:ascii="Times New Roman" w:eastAsia="Times New Roman" w:hAnsi="Times New Roman" w:cs="Times New Roman"/>
          <w:sz w:val="24"/>
          <w:szCs w:val="24"/>
        </w:rPr>
        <w:t xml:space="preserve"> for review and</w:t>
      </w:r>
      <w:r w:rsidR="2215468B" w:rsidRPr="6C6B5926">
        <w:rPr>
          <w:rFonts w:ascii="Times New Roman" w:eastAsia="Times New Roman" w:hAnsi="Times New Roman" w:cs="Times New Roman"/>
          <w:sz w:val="24"/>
          <w:szCs w:val="24"/>
        </w:rPr>
        <w:t xml:space="preserve"> </w:t>
      </w:r>
      <w:proofErr w:type="gramStart"/>
      <w:r w:rsidR="6420605D" w:rsidRPr="6C6B5926">
        <w:rPr>
          <w:rFonts w:ascii="Times New Roman" w:eastAsia="Times New Roman" w:hAnsi="Times New Roman" w:cs="Times New Roman"/>
          <w:sz w:val="24"/>
          <w:szCs w:val="24"/>
        </w:rPr>
        <w:t>counter-signature</w:t>
      </w:r>
      <w:proofErr w:type="gramEnd"/>
      <w:r w:rsidRPr="6C6B5926">
        <w:rPr>
          <w:rFonts w:ascii="Times New Roman" w:eastAsia="Times New Roman" w:hAnsi="Times New Roman" w:cs="Times New Roman"/>
          <w:sz w:val="24"/>
          <w:szCs w:val="24"/>
        </w:rPr>
        <w:t xml:space="preserve">. </w:t>
      </w:r>
      <w:r w:rsidR="18C1CB8B" w:rsidRPr="6C6B5926">
        <w:rPr>
          <w:rFonts w:ascii="Times New Roman" w:eastAsia="Times New Roman" w:hAnsi="Times New Roman" w:cs="Times New Roman"/>
          <w:sz w:val="24"/>
          <w:szCs w:val="24"/>
        </w:rPr>
        <w:t xml:space="preserve"> </w:t>
      </w:r>
      <w:r w:rsidR="1DB7287E" w:rsidRPr="6C6B5926">
        <w:rPr>
          <w:rFonts w:ascii="Times New Roman" w:eastAsia="Times New Roman" w:hAnsi="Times New Roman" w:cs="Times New Roman"/>
          <w:sz w:val="24"/>
          <w:szCs w:val="24"/>
        </w:rPr>
        <w:t xml:space="preserve">The recipient may only start incurring </w:t>
      </w:r>
      <w:r w:rsidR="1602D0D3" w:rsidRPr="6C6B5926">
        <w:rPr>
          <w:rFonts w:ascii="Times New Roman" w:eastAsia="Times New Roman" w:hAnsi="Times New Roman" w:cs="Times New Roman"/>
          <w:sz w:val="24"/>
          <w:szCs w:val="24"/>
        </w:rPr>
        <w:t>program</w:t>
      </w:r>
      <w:r w:rsidR="6B253475" w:rsidRPr="6C6B5926">
        <w:rPr>
          <w:rFonts w:ascii="Times New Roman" w:eastAsia="Times New Roman" w:hAnsi="Times New Roman" w:cs="Times New Roman"/>
          <w:sz w:val="24"/>
          <w:szCs w:val="24"/>
        </w:rPr>
        <w:t xml:space="preserve"> </w:t>
      </w:r>
      <w:r w:rsidR="1DB7287E" w:rsidRPr="6C6B5926">
        <w:rPr>
          <w:rFonts w:ascii="Times New Roman" w:eastAsia="Times New Roman" w:hAnsi="Times New Roman" w:cs="Times New Roman"/>
          <w:sz w:val="24"/>
          <w:szCs w:val="24"/>
        </w:rPr>
        <w:t xml:space="preserve">expenses beginning on the start date </w:t>
      </w:r>
      <w:r w:rsidR="6B253475" w:rsidRPr="6C6B5926">
        <w:rPr>
          <w:rFonts w:ascii="Times New Roman" w:eastAsia="Times New Roman" w:hAnsi="Times New Roman" w:cs="Times New Roman"/>
          <w:sz w:val="24"/>
          <w:szCs w:val="24"/>
        </w:rPr>
        <w:t>shown</w:t>
      </w:r>
      <w:r w:rsidR="1DB7287E" w:rsidRPr="6C6B5926">
        <w:rPr>
          <w:rFonts w:ascii="Times New Roman" w:eastAsia="Times New Roman" w:hAnsi="Times New Roman" w:cs="Times New Roman"/>
          <w:sz w:val="24"/>
          <w:szCs w:val="24"/>
        </w:rPr>
        <w:t xml:space="preserve"> </w:t>
      </w:r>
      <w:r w:rsidR="6B253475" w:rsidRPr="6C6B5926">
        <w:rPr>
          <w:rFonts w:ascii="Times New Roman" w:eastAsia="Times New Roman" w:hAnsi="Times New Roman" w:cs="Times New Roman"/>
          <w:sz w:val="24"/>
          <w:szCs w:val="24"/>
        </w:rPr>
        <w:t>on</w:t>
      </w:r>
      <w:r w:rsidR="1DB7287E" w:rsidRPr="6C6B5926">
        <w:rPr>
          <w:rFonts w:ascii="Times New Roman" w:eastAsia="Times New Roman" w:hAnsi="Times New Roman" w:cs="Times New Roman"/>
          <w:sz w:val="24"/>
          <w:szCs w:val="24"/>
        </w:rPr>
        <w:t xml:space="preserve"> the </w:t>
      </w:r>
      <w:r w:rsidR="6B253475" w:rsidRPr="6C6B5926">
        <w:rPr>
          <w:rFonts w:ascii="Times New Roman" w:eastAsia="Times New Roman" w:hAnsi="Times New Roman" w:cs="Times New Roman"/>
          <w:sz w:val="24"/>
          <w:szCs w:val="24"/>
        </w:rPr>
        <w:t xml:space="preserve">award document </w:t>
      </w:r>
      <w:r w:rsidR="1DB7287E" w:rsidRPr="6C6B5926">
        <w:rPr>
          <w:rFonts w:ascii="Times New Roman" w:eastAsia="Times New Roman" w:hAnsi="Times New Roman" w:cs="Times New Roman"/>
          <w:sz w:val="24"/>
          <w:szCs w:val="24"/>
        </w:rPr>
        <w:t>signed by the Grants Officer.</w:t>
      </w:r>
    </w:p>
    <w:p w14:paraId="6A740743" w14:textId="77777777" w:rsidR="25541651" w:rsidRPr="006077CC" w:rsidRDefault="25541651" w:rsidP="7FE88291">
      <w:pPr>
        <w:shd w:val="clear" w:color="auto" w:fill="FFFFFF" w:themeFill="background1"/>
        <w:spacing w:after="0" w:line="240" w:lineRule="auto"/>
        <w:rPr>
          <w:rFonts w:ascii="Times New Roman" w:eastAsia="Times New Roman" w:hAnsi="Times New Roman" w:cs="Times New Roman"/>
          <w:sz w:val="24"/>
          <w:szCs w:val="24"/>
        </w:rPr>
      </w:pPr>
    </w:p>
    <w:p w14:paraId="00477D32" w14:textId="36026758"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lastRenderedPageBreak/>
        <w:t xml:space="preserve">If a proposal is selected for funding, the Department of State has no obligation to provide any additional future funding.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Renewal of an award to increase funding or extend the period of performance is at the discretion of the Department of State. </w:t>
      </w:r>
    </w:p>
    <w:p w14:paraId="519A9133"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1C1278C" w14:textId="38656BBD"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00B3122E"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Further, the U.S. government reserves the right to reject any or all proposals received.</w:t>
      </w:r>
    </w:p>
    <w:p w14:paraId="5A16FBC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712BB0EC" w14:textId="2BEA34B0" w:rsidR="003407DF" w:rsidRPr="001E115A" w:rsidRDefault="36C34D12" w:rsidP="003407D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sz w:val="24"/>
          <w:szCs w:val="24"/>
        </w:rPr>
        <w:t>Unsuccessful applicants:</w:t>
      </w:r>
      <w:r w:rsidRPr="6C6B5926">
        <w:rPr>
          <w:rFonts w:ascii="Times New Roman" w:eastAsia="Times New Roman" w:hAnsi="Times New Roman" w:cs="Times New Roman"/>
          <w:sz w:val="24"/>
          <w:szCs w:val="24"/>
        </w:rPr>
        <w:t xml:space="preserve"> Unsuccessful applicants will be notified by </w:t>
      </w:r>
      <w:r w:rsidR="0028155C">
        <w:rPr>
          <w:rFonts w:ascii="Times New Roman" w:eastAsia="Times New Roman" w:hAnsi="Times New Roman" w:cs="Times New Roman"/>
          <w:sz w:val="24"/>
          <w:szCs w:val="24"/>
        </w:rPr>
        <w:t>10</w:t>
      </w:r>
      <w:r w:rsidR="009B54FB" w:rsidRPr="009B54FB">
        <w:rPr>
          <w:rFonts w:ascii="Times New Roman" w:eastAsia="Times New Roman" w:hAnsi="Times New Roman" w:cs="Times New Roman"/>
          <w:sz w:val="24"/>
          <w:szCs w:val="24"/>
        </w:rPr>
        <w:t>/</w:t>
      </w:r>
      <w:r w:rsidR="0028155C">
        <w:rPr>
          <w:rFonts w:ascii="Times New Roman" w:eastAsia="Times New Roman" w:hAnsi="Times New Roman" w:cs="Times New Roman"/>
          <w:sz w:val="24"/>
          <w:szCs w:val="24"/>
        </w:rPr>
        <w:t>15</w:t>
      </w:r>
      <w:r w:rsidR="009B54FB" w:rsidRPr="009B54FB">
        <w:rPr>
          <w:rFonts w:ascii="Times New Roman" w:eastAsia="Times New Roman" w:hAnsi="Times New Roman" w:cs="Times New Roman"/>
          <w:sz w:val="24"/>
          <w:szCs w:val="24"/>
        </w:rPr>
        <w:t>/2026</w:t>
      </w:r>
      <w:r w:rsidRPr="009B54FB">
        <w:rPr>
          <w:rFonts w:ascii="Times New Roman" w:eastAsia="Times New Roman" w:hAnsi="Times New Roman" w:cs="Times New Roman"/>
          <w:sz w:val="24"/>
          <w:szCs w:val="24"/>
        </w:rPr>
        <w:t xml:space="preserve"> via </w:t>
      </w:r>
      <w:proofErr w:type="spellStart"/>
      <w:r w:rsidR="009B54FB" w:rsidRPr="009B54FB">
        <w:rPr>
          <w:rFonts w:ascii="Times New Roman" w:eastAsia="Times New Roman" w:hAnsi="Times New Roman" w:cs="Times New Roman"/>
          <w:sz w:val="24"/>
          <w:szCs w:val="24"/>
        </w:rPr>
        <w:t>MyGrants</w:t>
      </w:r>
      <w:proofErr w:type="spellEnd"/>
      <w:r w:rsidR="009B54FB" w:rsidRPr="009B54FB">
        <w:rPr>
          <w:rFonts w:ascii="Times New Roman" w:eastAsia="Times New Roman" w:hAnsi="Times New Roman" w:cs="Times New Roman"/>
          <w:sz w:val="24"/>
          <w:szCs w:val="24"/>
        </w:rPr>
        <w:t xml:space="preserve">. </w:t>
      </w:r>
    </w:p>
    <w:p w14:paraId="342F47A5" w14:textId="77777777" w:rsidR="003407DF" w:rsidRPr="006077CC" w:rsidRDefault="003407DF" w:rsidP="2992E516">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057294E7" w14:textId="04B6E05E" w:rsidR="003407DF" w:rsidRDefault="003407DF" w:rsidP="6ED7FE75">
      <w:pPr>
        <w:shd w:val="clear" w:color="auto" w:fill="FFFFFF" w:themeFill="background1"/>
        <w:spacing w:after="0" w:line="240" w:lineRule="auto"/>
        <w:rPr>
          <w:rFonts w:ascii="Times New Roman" w:eastAsia="Times New Roman" w:hAnsi="Times New Roman" w:cs="Times New Roman"/>
          <w:sz w:val="24"/>
          <w:szCs w:val="24"/>
        </w:rPr>
      </w:pPr>
      <w:r w:rsidRPr="6ED7FE75">
        <w:rPr>
          <w:rFonts w:ascii="Times New Roman" w:eastAsia="Times New Roman" w:hAnsi="Times New Roman" w:cs="Times New Roman"/>
          <w:b/>
          <w:bCs/>
          <w:sz w:val="24"/>
          <w:szCs w:val="24"/>
        </w:rPr>
        <w:t>Payment Method:</w:t>
      </w:r>
      <w:r w:rsidRPr="6ED7FE75">
        <w:rPr>
          <w:rFonts w:ascii="Times New Roman" w:eastAsia="Times New Roman" w:hAnsi="Times New Roman" w:cs="Times New Roman"/>
          <w:sz w:val="24"/>
          <w:szCs w:val="24"/>
        </w:rPr>
        <w:t xml:space="preserve"> </w:t>
      </w:r>
    </w:p>
    <w:p w14:paraId="07A41C9F" w14:textId="6C0D4F47" w:rsidR="6ED7FE75" w:rsidRDefault="6ED7FE75" w:rsidP="6ED7FE75">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24494E85" w14:textId="53507B81" w:rsidR="0A51CBC8" w:rsidRDefault="0A51CBC8" w:rsidP="6ED7FE75">
      <w:pPr>
        <w:pStyle w:val="Default"/>
        <w:rPr>
          <w:rFonts w:eastAsia="Times New Roman"/>
          <w:color w:val="auto"/>
        </w:rPr>
      </w:pPr>
      <w:r w:rsidRPr="6ED7FE75">
        <w:rPr>
          <w:rFonts w:eastAsia="Times New Roman"/>
          <w:color w:val="auto"/>
        </w:rPr>
        <w:t xml:space="preserve">Payments under this award will be made either through the U.S. Department of Health and Human Services (HHS) Payment Management System (PMS) or through submitting Form SF 270 (Request for Advance or Reimbursement form) to the Grants Officer. </w:t>
      </w:r>
    </w:p>
    <w:p w14:paraId="3F92205C" w14:textId="1753E787" w:rsidR="0A51CBC8" w:rsidRDefault="0A51CBC8" w:rsidP="6ED7FE75">
      <w:pPr>
        <w:pStyle w:val="Default"/>
        <w:rPr>
          <w:rFonts w:eastAsia="Times New Roman"/>
          <w:color w:val="auto"/>
        </w:rPr>
      </w:pPr>
      <w:r w:rsidRPr="6ED7FE75">
        <w:rPr>
          <w:rFonts w:eastAsia="Times New Roman"/>
          <w:color w:val="auto"/>
        </w:rPr>
        <w:t xml:space="preserve"> </w:t>
      </w:r>
    </w:p>
    <w:p w14:paraId="59F30594" w14:textId="53592714" w:rsidR="0A51CBC8" w:rsidRDefault="0A51CBC8" w:rsidP="6ED7FE75">
      <w:pPr>
        <w:pStyle w:val="Default"/>
        <w:rPr>
          <w:rFonts w:eastAsia="Times New Roman"/>
          <w:color w:val="auto"/>
        </w:rPr>
      </w:pPr>
      <w:r w:rsidRPr="6ED7FE75">
        <w:rPr>
          <w:rFonts w:eastAsia="Times New Roman"/>
          <w:color w:val="auto"/>
        </w:rPr>
        <w:t xml:space="preserve">Recipients may not draw down funds without the affirmative authorization of the Department of State. </w:t>
      </w:r>
      <w:r w:rsidR="0CDF0528" w:rsidRPr="6ED7FE75">
        <w:rPr>
          <w:rFonts w:eastAsia="Times New Roman"/>
          <w:color w:val="auto"/>
        </w:rPr>
        <w:t xml:space="preserve"> </w:t>
      </w:r>
      <w:r w:rsidRPr="6ED7FE75">
        <w:rPr>
          <w:rFonts w:eastAsia="Times New Roman"/>
          <w:color w:val="auto"/>
        </w:rPr>
        <w:t xml:space="preserve">In addition, recipients must submit, with each payment request, a detailed explanation justifying the request.  </w:t>
      </w:r>
    </w:p>
    <w:p w14:paraId="3FAA906A" w14:textId="4AC21338" w:rsidR="007B3405" w:rsidRPr="006077CC" w:rsidRDefault="2E89B025" w:rsidP="7FE88291">
      <w:pPr>
        <w:pStyle w:val="Heading1"/>
        <w:rPr>
          <w:rFonts w:ascii="Times New Roman" w:eastAsia="Times New Roman" w:hAnsi="Times New Roman" w:cs="Times New Roman"/>
          <w:b/>
          <w:bCs/>
          <w:color w:val="auto"/>
          <w:sz w:val="28"/>
          <w:szCs w:val="28"/>
        </w:rPr>
      </w:pPr>
      <w:bookmarkStart w:id="10" w:name="_Toc1458778204"/>
      <w:r w:rsidRPr="006077CC">
        <w:rPr>
          <w:rFonts w:ascii="Times New Roman" w:eastAsia="Times New Roman" w:hAnsi="Times New Roman" w:cs="Times New Roman"/>
          <w:b/>
          <w:bCs/>
          <w:color w:val="auto"/>
          <w:sz w:val="28"/>
          <w:szCs w:val="28"/>
        </w:rPr>
        <w:t>H. Post-Award Requirements and Administration</w:t>
      </w:r>
      <w:bookmarkEnd w:id="10"/>
    </w:p>
    <w:p w14:paraId="096CC78E" w14:textId="16D2A96A" w:rsidR="00FD0E36" w:rsidRPr="006077CC" w:rsidRDefault="00B95198" w:rsidP="7FE88291">
      <w:p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006077CC">
        <w:rPr>
          <w:rFonts w:ascii="Times New Roman" w:eastAsia="Times New Roman" w:hAnsi="Times New Roman" w:cs="Times New Roman"/>
          <w:color w:val="000000" w:themeColor="text1"/>
          <w:sz w:val="24"/>
          <w:szCs w:val="24"/>
        </w:rPr>
        <w:t xml:space="preserve">  </w:t>
      </w:r>
      <w:r w:rsidR="006B676B" w:rsidRPr="006077CC">
        <w:rPr>
          <w:rFonts w:ascii="Times New Roman" w:eastAsia="Times New Roman" w:hAnsi="Times New Roman" w:cs="Times New Roman"/>
          <w:i/>
          <w:iCs/>
          <w:color w:val="000000" w:themeColor="text1"/>
          <w:sz w:val="24"/>
          <w:szCs w:val="24"/>
        </w:rPr>
        <w:t xml:space="preserve">  </w:t>
      </w:r>
    </w:p>
    <w:p w14:paraId="3F654C18" w14:textId="156501C8" w:rsidR="00E44944" w:rsidRPr="006077CC" w:rsidRDefault="00FD0E36" w:rsidP="006C2320">
      <w:pPr>
        <w:pStyle w:val="ListParagraph"/>
        <w:numPr>
          <w:ilvl w:val="0"/>
          <w:numId w:val="22"/>
        </w:numPr>
        <w:shd w:val="clear" w:color="auto" w:fill="FFFFFF" w:themeFill="background1"/>
        <w:spacing w:after="0" w:line="240" w:lineRule="auto"/>
        <w:textAlignment w:val="baseline"/>
        <w:rPr>
          <w:rFonts w:ascii="Times New Roman" w:eastAsia="Times New Roman" w:hAnsi="Times New Roman" w:cs="Times New Roman"/>
          <w:b/>
          <w:bCs/>
          <w:i/>
          <w:iCs/>
          <w:color w:val="548DD4" w:themeColor="text2" w:themeTint="99"/>
          <w:sz w:val="24"/>
          <w:szCs w:val="24"/>
        </w:rPr>
      </w:pPr>
      <w:r w:rsidRPr="006077CC">
        <w:rPr>
          <w:rFonts w:ascii="Times New Roman" w:eastAsia="Times New Roman" w:hAnsi="Times New Roman" w:cs="Times New Roman"/>
          <w:b/>
          <w:bCs/>
          <w:i/>
          <w:iCs/>
          <w:color w:val="000000" w:themeColor="text1"/>
          <w:sz w:val="24"/>
          <w:szCs w:val="24"/>
        </w:rPr>
        <w:t xml:space="preserve">Administrative </w:t>
      </w:r>
      <w:r w:rsidRPr="006077CC">
        <w:rPr>
          <w:rFonts w:ascii="Times New Roman" w:eastAsia="Times New Roman" w:hAnsi="Times New Roman" w:cs="Times New Roman"/>
          <w:b/>
          <w:bCs/>
          <w:i/>
          <w:iCs/>
          <w:sz w:val="24"/>
          <w:szCs w:val="24"/>
        </w:rPr>
        <w:t>and National Policy Requirements</w:t>
      </w:r>
      <w:r w:rsidR="00014E8F" w:rsidRPr="006077CC">
        <w:rPr>
          <w:rFonts w:ascii="Times New Roman" w:eastAsia="Times New Roman" w:hAnsi="Times New Roman" w:cs="Times New Roman"/>
          <w:b/>
          <w:bCs/>
          <w:i/>
          <w:iCs/>
          <w:sz w:val="24"/>
          <w:szCs w:val="24"/>
        </w:rPr>
        <w:t xml:space="preserve"> </w:t>
      </w:r>
    </w:p>
    <w:p w14:paraId="316E8F29" w14:textId="77777777" w:rsidR="002113BB" w:rsidRPr="006077CC"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7F138C4" w14:textId="2BF92344" w:rsidR="002113BB" w:rsidRDefault="002113BB"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Before </w:t>
      </w:r>
      <w:proofErr w:type="gramStart"/>
      <w:r w:rsidRPr="006077CC">
        <w:rPr>
          <w:rFonts w:ascii="Times New Roman" w:eastAsia="Times New Roman" w:hAnsi="Times New Roman" w:cs="Times New Roman"/>
          <w:sz w:val="24"/>
          <w:szCs w:val="24"/>
        </w:rPr>
        <w:t>submitting an application</w:t>
      </w:r>
      <w:proofErr w:type="gramEnd"/>
      <w:r w:rsidRPr="006077CC">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4076F76F" w14:textId="77777777" w:rsidR="00A53C21" w:rsidRPr="006077CC" w:rsidRDefault="00A53C21"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A2F2974" w14:textId="67A5DC19" w:rsidR="007C40D1" w:rsidRPr="006077CC" w:rsidRDefault="525DB2C9" w:rsidP="006077CC">
      <w:pPr>
        <w:spacing w:line="240" w:lineRule="atLeast"/>
        <w:ind w:left="360"/>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
    <w:p w14:paraId="10AE79B5" w14:textId="63D59C34" w:rsidR="00731219" w:rsidRPr="006077CC" w:rsidRDefault="00731219" w:rsidP="006C2320">
      <w:pPr>
        <w:numPr>
          <w:ilvl w:val="0"/>
          <w:numId w:val="9"/>
        </w:numPr>
        <w:spacing w:after="0" w:line="240" w:lineRule="atLeast"/>
        <w:rPr>
          <w:rFonts w:ascii="Times New Roman" w:eastAsia="Times New Roman" w:hAnsi="Times New Roman" w:cs="Times New Roman"/>
          <w:color w:val="000000"/>
          <w:sz w:val="24"/>
          <w:szCs w:val="24"/>
        </w:rPr>
      </w:pPr>
      <w:hyperlink r:id="rId31">
        <w:r w:rsidRPr="006077CC">
          <w:rPr>
            <w:rStyle w:val="Hyperlink"/>
            <w:rFonts w:ascii="Times New Roman" w:eastAsia="Times New Roman" w:hAnsi="Times New Roman" w:cs="Times New Roman"/>
            <w:sz w:val="24"/>
            <w:szCs w:val="24"/>
          </w:rPr>
          <w:t>Guidance for Grants and Agreements in Title 2 of the Code of Federal Regulations</w:t>
        </w:r>
      </w:hyperlink>
      <w:r w:rsidRPr="006077CC">
        <w:rPr>
          <w:rFonts w:ascii="Times New Roman" w:eastAsia="Times New Roman" w:hAnsi="Times New Roman" w:cs="Times New Roman"/>
          <w:color w:val="000000" w:themeColor="text1"/>
          <w:sz w:val="24"/>
          <w:szCs w:val="24"/>
        </w:rPr>
        <w:t xml:space="preserve"> (2 CFR), as updated in the Federal Register’s 8</w:t>
      </w:r>
      <w:r w:rsidR="00BB020C" w:rsidRPr="006077CC">
        <w:rPr>
          <w:rFonts w:ascii="Times New Roman" w:eastAsia="Times New Roman" w:hAnsi="Times New Roman" w:cs="Times New Roman"/>
          <w:color w:val="000000" w:themeColor="text1"/>
          <w:sz w:val="24"/>
          <w:szCs w:val="24"/>
        </w:rPr>
        <w:t>9</w:t>
      </w:r>
      <w:r w:rsidRPr="006077CC">
        <w:rPr>
          <w:rFonts w:ascii="Times New Roman" w:eastAsia="Times New Roman" w:hAnsi="Times New Roman" w:cs="Times New Roman"/>
          <w:color w:val="000000" w:themeColor="text1"/>
          <w:sz w:val="24"/>
          <w:szCs w:val="24"/>
        </w:rPr>
        <w:t xml:space="preserve"> FR </w:t>
      </w:r>
      <w:r w:rsidR="00BB020C" w:rsidRPr="006077CC">
        <w:rPr>
          <w:rFonts w:ascii="Times New Roman" w:eastAsia="Times New Roman" w:hAnsi="Times New Roman" w:cs="Times New Roman"/>
          <w:color w:val="000000" w:themeColor="text1"/>
          <w:sz w:val="24"/>
          <w:szCs w:val="24"/>
        </w:rPr>
        <w:t xml:space="preserve">30046 </w:t>
      </w:r>
      <w:r w:rsidRPr="006077CC">
        <w:rPr>
          <w:rFonts w:ascii="Times New Roman" w:eastAsia="Times New Roman" w:hAnsi="Times New Roman" w:cs="Times New Roman"/>
          <w:color w:val="000000" w:themeColor="text1"/>
          <w:sz w:val="24"/>
          <w:szCs w:val="24"/>
        </w:rPr>
        <w:t xml:space="preserve">on </w:t>
      </w:r>
      <w:r w:rsidR="00BB020C" w:rsidRPr="006077CC">
        <w:rPr>
          <w:rFonts w:ascii="Times New Roman" w:eastAsia="Times New Roman" w:hAnsi="Times New Roman" w:cs="Times New Roman"/>
          <w:color w:val="000000" w:themeColor="text1"/>
          <w:sz w:val="24"/>
          <w:szCs w:val="24"/>
        </w:rPr>
        <w:t>April 22</w:t>
      </w:r>
      <w:r w:rsidRPr="006077CC">
        <w:rPr>
          <w:rFonts w:ascii="Times New Roman" w:eastAsia="Times New Roman" w:hAnsi="Times New Roman" w:cs="Times New Roman"/>
          <w:color w:val="000000" w:themeColor="text1"/>
          <w:sz w:val="24"/>
          <w:szCs w:val="24"/>
        </w:rPr>
        <w:t>,</w:t>
      </w:r>
      <w:r w:rsidR="00BB020C" w:rsidRPr="006077CC">
        <w:rPr>
          <w:rFonts w:ascii="Times New Roman" w:eastAsia="Times New Roman" w:hAnsi="Times New Roman" w:cs="Times New Roman"/>
          <w:color w:val="000000" w:themeColor="text1"/>
          <w:sz w:val="24"/>
          <w:szCs w:val="24"/>
        </w:rPr>
        <w:t xml:space="preserve"> 2024,</w:t>
      </w:r>
      <w:r w:rsidRPr="006077CC">
        <w:rPr>
          <w:rFonts w:ascii="Times New Roman" w:eastAsia="Times New Roman" w:hAnsi="Times New Roman" w:cs="Times New Roman"/>
          <w:color w:val="000000" w:themeColor="text1"/>
          <w:sz w:val="24"/>
          <w:szCs w:val="24"/>
        </w:rPr>
        <w:t xml:space="preserve"> particularly on:</w:t>
      </w:r>
    </w:p>
    <w:p w14:paraId="107FBC3F" w14:textId="3A1990B3" w:rsidR="00731219" w:rsidRPr="006077CC" w:rsidRDefault="00731219" w:rsidP="006C2320">
      <w:pPr>
        <w:numPr>
          <w:ilvl w:val="1"/>
          <w:numId w:val="9"/>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Selecting recipients </w:t>
      </w:r>
      <w:proofErr w:type="gramStart"/>
      <w:r w:rsidRPr="006077CC">
        <w:rPr>
          <w:rFonts w:ascii="Times New Roman" w:eastAsia="Times New Roman" w:hAnsi="Times New Roman" w:cs="Times New Roman"/>
          <w:color w:val="000000" w:themeColor="text1"/>
          <w:sz w:val="24"/>
          <w:szCs w:val="24"/>
        </w:rPr>
        <w:t>most</w:t>
      </w:r>
      <w:proofErr w:type="gramEnd"/>
      <w:r w:rsidRPr="006077CC">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BB020C" w:rsidRPr="006077CC">
        <w:rPr>
          <w:rFonts w:ascii="Times New Roman" w:eastAsia="Times New Roman" w:hAnsi="Times New Roman" w:cs="Times New Roman"/>
          <w:color w:val="000000" w:themeColor="text1"/>
          <w:sz w:val="24"/>
          <w:szCs w:val="24"/>
        </w:rPr>
        <w:t xml:space="preserve">impartial </w:t>
      </w:r>
      <w:r w:rsidRPr="006077CC">
        <w:rPr>
          <w:rFonts w:ascii="Times New Roman" w:eastAsia="Times New Roman" w:hAnsi="Times New Roman" w:cs="Times New Roman"/>
          <w:color w:val="000000" w:themeColor="text1"/>
          <w:sz w:val="24"/>
          <w:szCs w:val="24"/>
        </w:rPr>
        <w:t>process of evaluating Federal award applications (2 CFR part 200.205),</w:t>
      </w:r>
    </w:p>
    <w:p w14:paraId="3FFF23B1" w14:textId="590C108D" w:rsidR="00731219" w:rsidRPr="006077CC" w:rsidRDefault="00731219" w:rsidP="006C2320">
      <w:pPr>
        <w:numPr>
          <w:ilvl w:val="1"/>
          <w:numId w:val="9"/>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 xml:space="preserve">Promoting </w:t>
      </w:r>
      <w:proofErr w:type="gramStart"/>
      <w:r w:rsidRPr="006077CC">
        <w:rPr>
          <w:rFonts w:ascii="Times New Roman" w:eastAsia="Times New Roman" w:hAnsi="Times New Roman" w:cs="Times New Roman"/>
          <w:color w:val="000000" w:themeColor="text1"/>
          <w:sz w:val="24"/>
          <w:szCs w:val="24"/>
        </w:rPr>
        <w:t>the freedom</w:t>
      </w:r>
      <w:proofErr w:type="gramEnd"/>
      <w:r w:rsidRPr="006077CC">
        <w:rPr>
          <w:rFonts w:ascii="Times New Roman" w:eastAsia="Times New Roman" w:hAnsi="Times New Roman" w:cs="Times New Roman"/>
          <w:color w:val="000000" w:themeColor="text1"/>
          <w:sz w:val="24"/>
          <w:szCs w:val="24"/>
        </w:rPr>
        <w:t xml:space="preserve"> of speech and religious liberty in alignment with </w:t>
      </w:r>
      <w:r w:rsidRPr="006077CC">
        <w:rPr>
          <w:rFonts w:ascii="Times New Roman" w:eastAsia="Times New Roman" w:hAnsi="Times New Roman" w:cs="Times New Roman"/>
          <w:i/>
          <w:iCs/>
          <w:color w:val="000000" w:themeColor="text1"/>
          <w:sz w:val="24"/>
          <w:szCs w:val="24"/>
        </w:rPr>
        <w:t xml:space="preserve">Promoting Free Speech and Religious Liberty </w:t>
      </w:r>
      <w:r w:rsidRPr="006077CC">
        <w:rPr>
          <w:rFonts w:ascii="Times New Roman" w:eastAsia="Times New Roman" w:hAnsi="Times New Roman" w:cs="Times New Roman"/>
          <w:color w:val="000000" w:themeColor="text1"/>
          <w:sz w:val="24"/>
          <w:szCs w:val="24"/>
        </w:rPr>
        <w:t xml:space="preserve">(E.O. 13798) and </w:t>
      </w:r>
      <w:r w:rsidRPr="006077CC">
        <w:rPr>
          <w:rFonts w:ascii="Times New Roman" w:eastAsia="Times New Roman" w:hAnsi="Times New Roman" w:cs="Times New Roman"/>
          <w:i/>
          <w:iCs/>
          <w:color w:val="000000" w:themeColor="text1"/>
          <w:sz w:val="24"/>
          <w:szCs w:val="24"/>
        </w:rPr>
        <w:t>Improving Free Inquiry, Transparency, and Accountability at Colleges and Universities</w:t>
      </w:r>
      <w:r w:rsidRPr="006077CC">
        <w:rPr>
          <w:rFonts w:ascii="Times New Roman" w:eastAsia="Times New Roman" w:hAnsi="Times New Roman" w:cs="Times New Roman"/>
          <w:color w:val="000000" w:themeColor="text1"/>
          <w:sz w:val="24"/>
          <w:szCs w:val="24"/>
        </w:rPr>
        <w:t xml:space="preserve"> (E.O. 13864) (§§ 200.300, 200.303, 200.339, and 200.341), </w:t>
      </w:r>
    </w:p>
    <w:p w14:paraId="3A091C4F" w14:textId="229B8D6A" w:rsidR="00731219" w:rsidRPr="006077CC" w:rsidRDefault="00731219" w:rsidP="006C2320">
      <w:pPr>
        <w:numPr>
          <w:ilvl w:val="1"/>
          <w:numId w:val="9"/>
        </w:numPr>
        <w:spacing w:after="0" w:line="240" w:lineRule="atLeast"/>
        <w:rPr>
          <w:rFonts w:ascii="Times New Roman" w:eastAsia="Times New Roman" w:hAnsi="Times New Roman" w:cs="Times New Roman"/>
          <w:color w:val="000000"/>
          <w:sz w:val="24"/>
          <w:szCs w:val="24"/>
        </w:rPr>
      </w:pPr>
      <w:r w:rsidRPr="006077CC">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D9D9F39" w14:textId="61FEA034" w:rsidR="00FB1F37" w:rsidRPr="006077CC" w:rsidRDefault="00731219" w:rsidP="006C2320">
      <w:pPr>
        <w:pStyle w:val="ListParagraph"/>
        <w:numPr>
          <w:ilvl w:val="1"/>
          <w:numId w:val="9"/>
        </w:numPr>
        <w:rPr>
          <w:rFonts w:ascii="Times New Roman" w:eastAsia="Times New Roman" w:hAnsi="Times New Roman" w:cs="Times New Roman"/>
          <w:color w:val="000000" w:themeColor="text1"/>
          <w:sz w:val="24"/>
          <w:szCs w:val="24"/>
        </w:rPr>
      </w:pPr>
      <w:r w:rsidRPr="006077CC">
        <w:rPr>
          <w:rFonts w:ascii="Times New Roman" w:eastAsia="Times New Roman" w:hAnsi="Times New Roman" w:cs="Times New Roman"/>
          <w:color w:val="000000" w:themeColor="text1"/>
          <w:sz w:val="24"/>
          <w:szCs w:val="24"/>
        </w:rPr>
        <w:lastRenderedPageBreak/>
        <w:t xml:space="preserve">Terminating agreements </w:t>
      </w:r>
      <w:r w:rsidR="005F5ABE" w:rsidRPr="006077CC">
        <w:rPr>
          <w:rFonts w:ascii="Times New Roman" w:eastAsia="Times New Roman" w:hAnsi="Times New Roman" w:cs="Times New Roman"/>
          <w:color w:val="000000" w:themeColor="text1"/>
          <w:sz w:val="24"/>
          <w:szCs w:val="24"/>
        </w:rPr>
        <w:t xml:space="preserve">pursuant to the U.S. Department of State Standard Terms and Conditions, including, to </w:t>
      </w:r>
      <w:r w:rsidRPr="006077CC">
        <w:rPr>
          <w:rFonts w:ascii="Times New Roman" w:eastAsia="Times New Roman" w:hAnsi="Times New Roman" w:cs="Times New Roman"/>
          <w:color w:val="000000" w:themeColor="text1"/>
          <w:sz w:val="24"/>
          <w:szCs w:val="24"/>
        </w:rPr>
        <w:t>the greatest extent authorized by law, if an award no longer effectuates the program goals or agency priorities (2 CFR part 200.340).</w:t>
      </w:r>
      <w:r w:rsidR="00FB1F37" w:rsidRPr="006077CC">
        <w:rPr>
          <w:rFonts w:ascii="Times New Roman" w:hAnsi="Times New Roman" w:cs="Times New Roman"/>
          <w:sz w:val="24"/>
          <w:szCs w:val="24"/>
        </w:rPr>
        <w:t xml:space="preserve">  </w:t>
      </w:r>
      <w:r w:rsidR="00FB1F37" w:rsidRPr="006077CC">
        <w:rPr>
          <w:rFonts w:ascii="Times New Roman" w:eastAsia="Times New Roman" w:hAnsi="Times New Roman" w:cs="Times New Roman"/>
          <w:color w:val="000000" w:themeColor="text1"/>
          <w:sz w:val="24"/>
          <w:szCs w:val="24"/>
        </w:rPr>
        <w:t xml:space="preserve">For the avoidance of doubt, the Department has sole discretion over the determination that an award no longer </w:t>
      </w:r>
      <w:proofErr w:type="gramStart"/>
      <w:r w:rsidR="00FB1F37" w:rsidRPr="006077CC">
        <w:rPr>
          <w:rFonts w:ascii="Times New Roman" w:eastAsia="Times New Roman" w:hAnsi="Times New Roman" w:cs="Times New Roman"/>
          <w:color w:val="000000" w:themeColor="text1"/>
          <w:sz w:val="24"/>
          <w:szCs w:val="24"/>
        </w:rPr>
        <w:t>effectuates</w:t>
      </w:r>
      <w:proofErr w:type="gramEnd"/>
      <w:r w:rsidR="00FB1F37" w:rsidRPr="006077CC">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194CA267"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36BAE45"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2">
        <w:r w:rsidRPr="006077CC">
          <w:rPr>
            <w:rStyle w:val="Hyperlink"/>
            <w:rFonts w:ascii="Times New Roman" w:eastAsia="Times New Roman" w:hAnsi="Times New Roman" w:cs="Times New Roman"/>
            <w:sz w:val="24"/>
            <w:szCs w:val="24"/>
          </w:rPr>
          <w:t>2 CFR 25 - UNIVERSAL IDENTIFIER AND SYSTEM FOR AWARD MANAGEMENT</w:t>
        </w:r>
      </w:hyperlink>
    </w:p>
    <w:p w14:paraId="45095C1E"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3">
        <w:r w:rsidRPr="006077CC">
          <w:rPr>
            <w:rStyle w:val="Hyperlink"/>
            <w:rFonts w:ascii="Times New Roman" w:eastAsia="Times New Roman" w:hAnsi="Times New Roman" w:cs="Times New Roman"/>
            <w:sz w:val="24"/>
            <w:szCs w:val="24"/>
          </w:rPr>
          <w:t>2 CFR 170 - REPORTING SUBAWARD AND EXECUTIVE COMPENSATION INFORMATION</w:t>
        </w:r>
      </w:hyperlink>
    </w:p>
    <w:p w14:paraId="131FB694"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4">
        <w:r w:rsidRPr="006077CC">
          <w:rPr>
            <w:rStyle w:val="Hyperlink"/>
            <w:rFonts w:ascii="Times New Roman" w:eastAsia="Times New Roman" w:hAnsi="Times New Roman" w:cs="Times New Roman"/>
            <w:sz w:val="24"/>
            <w:szCs w:val="24"/>
          </w:rPr>
          <w:t>2 CFR 175 - AWARD TERM FOR TRAFFICKING IN PERSONS</w:t>
        </w:r>
      </w:hyperlink>
    </w:p>
    <w:p w14:paraId="42AC10C6"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5">
        <w:r w:rsidRPr="006077CC">
          <w:rPr>
            <w:rStyle w:val="Hyperlink"/>
            <w:rFonts w:ascii="Times New Roman" w:eastAsia="Times New Roman" w:hAnsi="Times New Roman" w:cs="Times New Roman"/>
            <w:sz w:val="24"/>
            <w:szCs w:val="24"/>
          </w:rPr>
          <w:t>2 CFR 182 - GOVERNMENTWIDE REQUIREMENTS FOR DRUG-FREE WORKPLACE (FINANCIAL ASSISTANCE)</w:t>
        </w:r>
      </w:hyperlink>
    </w:p>
    <w:p w14:paraId="5E0C60EE"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6">
        <w:r w:rsidRPr="006077CC">
          <w:rPr>
            <w:rStyle w:val="Hyperlink"/>
            <w:rFonts w:ascii="Times New Roman" w:eastAsia="Times New Roman" w:hAnsi="Times New Roman" w:cs="Times New Roman"/>
            <w:sz w:val="24"/>
            <w:szCs w:val="24"/>
          </w:rPr>
          <w:t>2 CFR 183 - NEVER CONTRACT WITH THE ENEMY</w:t>
        </w:r>
      </w:hyperlink>
    </w:p>
    <w:p w14:paraId="1BEF84F9"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7">
        <w:r w:rsidRPr="006077CC">
          <w:rPr>
            <w:rStyle w:val="Hyperlink"/>
            <w:rFonts w:ascii="Times New Roman" w:eastAsia="Times New Roman" w:hAnsi="Times New Roman" w:cs="Times New Roman"/>
            <w:sz w:val="24"/>
            <w:szCs w:val="24"/>
          </w:rPr>
          <w:t>2 CFR 600 – DEPARTMENT OF STATE REQUIREMENTS</w:t>
        </w:r>
      </w:hyperlink>
    </w:p>
    <w:p w14:paraId="4ECCF742" w14:textId="77777777" w:rsidR="00DE4C3F" w:rsidRPr="006077CC" w:rsidRDefault="00DE4C3F" w:rsidP="006C2320">
      <w:pPr>
        <w:pStyle w:val="ListParagraph"/>
        <w:numPr>
          <w:ilvl w:val="0"/>
          <w:numId w:val="8"/>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hyperlink r:id="rId38">
        <w:r w:rsidRPr="006077CC">
          <w:rPr>
            <w:rStyle w:val="Hyperlink"/>
            <w:rFonts w:ascii="Times New Roman" w:eastAsia="Times New Roman" w:hAnsi="Times New Roman" w:cs="Times New Roman"/>
            <w:sz w:val="24"/>
            <w:szCs w:val="24"/>
          </w:rPr>
          <w:t>U.S. DEPARTMENT OF STATE STANDARD TERMS AND CONDITIONS</w:t>
        </w:r>
      </w:hyperlink>
    </w:p>
    <w:p w14:paraId="5489BFDC" w14:textId="4BE910FE" w:rsidR="00935DB2" w:rsidRPr="006077CC" w:rsidRDefault="5A9F9C33" w:rsidP="006C2320">
      <w:pPr>
        <w:pStyle w:val="ListParagraph"/>
        <w:numPr>
          <w:ilvl w:val="0"/>
          <w:numId w:val="8"/>
        </w:numPr>
        <w:spacing w:after="240" w:line="259" w:lineRule="auto"/>
        <w:rPr>
          <w:rFonts w:ascii="Times New Roman" w:eastAsia="Times New Roman" w:hAnsi="Times New Roman" w:cs="Times New Roman"/>
          <w:color w:val="000000" w:themeColor="text1"/>
          <w:sz w:val="24"/>
          <w:szCs w:val="24"/>
        </w:rPr>
      </w:pPr>
      <w:r w:rsidRPr="11CC666E">
        <w:rPr>
          <w:rFonts w:ascii="Times New Roman" w:eastAsia="Times New Roman" w:hAnsi="Times New Roman" w:cs="Times New Roman"/>
          <w:color w:val="000000" w:themeColor="text1"/>
          <w:sz w:val="24"/>
          <w:szCs w:val="24"/>
        </w:rPr>
        <w:t xml:space="preserve">Recipients must comply with all applicable Executive Orders. </w:t>
      </w:r>
      <w:r w:rsidR="4CE357EA" w:rsidRPr="11CC666E">
        <w:rPr>
          <w:rFonts w:ascii="Times New Roman" w:eastAsia="Times New Roman" w:hAnsi="Times New Roman" w:cs="Times New Roman"/>
          <w:color w:val="000000" w:themeColor="text1"/>
          <w:sz w:val="24"/>
          <w:szCs w:val="24"/>
        </w:rPr>
        <w:t xml:space="preserve"> </w:t>
      </w:r>
      <w:r w:rsidRPr="11CC666E">
        <w:rPr>
          <w:rFonts w:ascii="Times New Roman" w:eastAsia="Times New Roman" w:hAnsi="Times New Roman" w:cs="Times New Roman"/>
          <w:color w:val="000000" w:themeColor="text1"/>
          <w:sz w:val="24"/>
          <w:szCs w:val="24"/>
        </w:rPr>
        <w:t xml:space="preserve">A searchable list can be found in the Federal Register: </w:t>
      </w:r>
      <w:hyperlink r:id="rId39">
        <w:r w:rsidRPr="11CC666E">
          <w:rPr>
            <w:color w:val="000000" w:themeColor="text1"/>
          </w:rPr>
          <w:t>https://www.federalregister.gov/</w:t>
        </w:r>
      </w:hyperlink>
    </w:p>
    <w:p w14:paraId="7DF0D8CF" w14:textId="77777777" w:rsidR="00935DB2" w:rsidRPr="006077CC" w:rsidRDefault="00935DB2" w:rsidP="006077CC">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0E2EC7F8" w14:textId="77777777" w:rsidR="00DE4C3F" w:rsidRPr="006077CC" w:rsidRDefault="00DE4C3F"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8AC6D4B" w14:textId="1276AF9A" w:rsidR="00FD0E36" w:rsidRPr="006077CC" w:rsidRDefault="00FD0E36" w:rsidP="006C2320">
      <w:pPr>
        <w:pStyle w:val="ListParagraph"/>
        <w:numPr>
          <w:ilvl w:val="0"/>
          <w:numId w:val="22"/>
        </w:numPr>
        <w:shd w:val="clear" w:color="auto" w:fill="FFFFFF" w:themeFill="background1"/>
        <w:spacing w:after="0" w:line="240" w:lineRule="auto"/>
        <w:textAlignment w:val="baseline"/>
        <w:rPr>
          <w:rFonts w:ascii="Times New Roman" w:eastAsia="Times New Roman" w:hAnsi="Times New Roman" w:cs="Times New Roman"/>
          <w:b/>
          <w:bCs/>
          <w:i/>
          <w:iCs/>
          <w:sz w:val="24"/>
          <w:szCs w:val="24"/>
        </w:rPr>
      </w:pPr>
      <w:r w:rsidRPr="006077CC">
        <w:rPr>
          <w:rFonts w:ascii="Times New Roman" w:eastAsia="Times New Roman" w:hAnsi="Times New Roman" w:cs="Times New Roman"/>
          <w:b/>
          <w:bCs/>
          <w:i/>
          <w:iCs/>
          <w:sz w:val="24"/>
          <w:szCs w:val="24"/>
        </w:rPr>
        <w:t>Reporting</w:t>
      </w:r>
    </w:p>
    <w:p w14:paraId="49E9BB8D" w14:textId="77777777" w:rsidR="00FD0E36" w:rsidRPr="006077CC" w:rsidRDefault="00FD0E36"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9EB5195" w14:textId="6D0E6406" w:rsidR="006D25DF" w:rsidRPr="006077CC" w:rsidRDefault="01760C4A"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6B5926">
        <w:rPr>
          <w:rFonts w:ascii="Times New Roman" w:eastAsia="Times New Roman" w:hAnsi="Times New Roman" w:cs="Times New Roman"/>
          <w:b/>
          <w:bCs/>
          <w:sz w:val="24"/>
          <w:szCs w:val="24"/>
        </w:rPr>
        <w:t>Reporting Requirements</w:t>
      </w:r>
      <w:proofErr w:type="gramStart"/>
      <w:r w:rsidRPr="6C6B5926">
        <w:rPr>
          <w:rFonts w:ascii="Times New Roman" w:eastAsia="Times New Roman" w:hAnsi="Times New Roman" w:cs="Times New Roman"/>
          <w:b/>
          <w:bCs/>
          <w:sz w:val="24"/>
          <w:szCs w:val="24"/>
        </w:rPr>
        <w:t xml:space="preserve">: </w:t>
      </w:r>
      <w:r w:rsidR="3EDB8395" w:rsidRPr="6C6B5926">
        <w:rPr>
          <w:rFonts w:ascii="Times New Roman" w:eastAsia="Times New Roman" w:hAnsi="Times New Roman" w:cs="Times New Roman"/>
          <w:b/>
          <w:bCs/>
          <w:sz w:val="24"/>
          <w:szCs w:val="24"/>
        </w:rPr>
        <w:t xml:space="preserve"> </w:t>
      </w:r>
      <w:r w:rsidRPr="6C6B5926">
        <w:rPr>
          <w:rFonts w:ascii="Times New Roman" w:eastAsia="Times New Roman" w:hAnsi="Times New Roman" w:cs="Times New Roman"/>
          <w:sz w:val="24"/>
          <w:szCs w:val="24"/>
        </w:rPr>
        <w:t>Recipients</w:t>
      </w:r>
      <w:proofErr w:type="gramEnd"/>
      <w:r w:rsidRPr="6C6B5926">
        <w:rPr>
          <w:rFonts w:ascii="Times New Roman" w:eastAsia="Times New Roman" w:hAnsi="Times New Roman" w:cs="Times New Roman"/>
          <w:sz w:val="24"/>
          <w:szCs w:val="24"/>
        </w:rPr>
        <w:t xml:space="preserve"> will be required to submit financial reports and program reports</w:t>
      </w:r>
      <w:r w:rsidR="7279B2E0" w:rsidRPr="6C6B5926">
        <w:rPr>
          <w:rFonts w:ascii="Times New Roman" w:eastAsia="Times New Roman" w:hAnsi="Times New Roman" w:cs="Times New Roman"/>
          <w:sz w:val="24"/>
          <w:szCs w:val="24"/>
        </w:rPr>
        <w:t xml:space="preserve">, as well as </w:t>
      </w:r>
      <w:r w:rsidR="082F4463" w:rsidRPr="6C6B5926">
        <w:rPr>
          <w:rFonts w:ascii="Times New Roman" w:eastAsia="Times New Roman" w:hAnsi="Times New Roman" w:cs="Times New Roman"/>
          <w:sz w:val="24"/>
          <w:szCs w:val="24"/>
        </w:rPr>
        <w:t xml:space="preserve">accompanying </w:t>
      </w:r>
      <w:r w:rsidR="60292E65" w:rsidRPr="6C6B5926">
        <w:rPr>
          <w:rFonts w:ascii="Times New Roman" w:eastAsia="Times New Roman" w:hAnsi="Times New Roman" w:cs="Times New Roman"/>
          <w:sz w:val="24"/>
          <w:szCs w:val="24"/>
        </w:rPr>
        <w:t>related CT reporting templates, to include an updated</w:t>
      </w:r>
      <w:r w:rsidR="082F4463" w:rsidRPr="6C6B5926">
        <w:rPr>
          <w:rFonts w:ascii="Times New Roman" w:eastAsia="Times New Roman" w:hAnsi="Times New Roman" w:cs="Times New Roman"/>
          <w:sz w:val="24"/>
          <w:szCs w:val="24"/>
        </w:rPr>
        <w:t xml:space="preserve"> </w:t>
      </w:r>
      <w:r w:rsidR="60292E65" w:rsidRPr="6C6B5926">
        <w:rPr>
          <w:rFonts w:ascii="Times New Roman" w:eastAsia="Times New Roman" w:hAnsi="Times New Roman" w:cs="Times New Roman"/>
          <w:sz w:val="24"/>
          <w:szCs w:val="24"/>
        </w:rPr>
        <w:t xml:space="preserve">quarterly </w:t>
      </w:r>
      <w:r w:rsidR="082F4463" w:rsidRPr="6C6B5926">
        <w:rPr>
          <w:rFonts w:ascii="Times New Roman" w:eastAsia="Times New Roman" w:hAnsi="Times New Roman" w:cs="Times New Roman"/>
          <w:sz w:val="24"/>
          <w:szCs w:val="24"/>
        </w:rPr>
        <w:t xml:space="preserve">PITT </w:t>
      </w:r>
      <w:r w:rsidR="60292E65" w:rsidRPr="6C6B5926">
        <w:rPr>
          <w:rFonts w:ascii="Times New Roman" w:eastAsia="Times New Roman" w:hAnsi="Times New Roman" w:cs="Times New Roman"/>
          <w:sz w:val="24"/>
          <w:szCs w:val="24"/>
        </w:rPr>
        <w:t>submission that</w:t>
      </w:r>
      <w:r w:rsidR="082F4463" w:rsidRPr="6C6B5926">
        <w:rPr>
          <w:rFonts w:ascii="Times New Roman" w:eastAsia="Times New Roman" w:hAnsi="Times New Roman" w:cs="Times New Roman"/>
          <w:sz w:val="24"/>
          <w:szCs w:val="24"/>
        </w:rPr>
        <w:t xml:space="preserve"> </w:t>
      </w:r>
      <w:r w:rsidR="60292E65" w:rsidRPr="6C6B5926">
        <w:rPr>
          <w:rFonts w:ascii="Times New Roman" w:eastAsia="Times New Roman" w:hAnsi="Times New Roman" w:cs="Times New Roman"/>
          <w:sz w:val="24"/>
          <w:szCs w:val="24"/>
        </w:rPr>
        <w:t>tracks</w:t>
      </w:r>
      <w:r w:rsidR="082F4463" w:rsidRPr="6C6B5926">
        <w:rPr>
          <w:rFonts w:ascii="Times New Roman" w:eastAsia="Times New Roman" w:hAnsi="Times New Roman" w:cs="Times New Roman"/>
          <w:sz w:val="24"/>
          <w:szCs w:val="24"/>
        </w:rPr>
        <w:t xml:space="preserve"> progress toward established targets over time</w:t>
      </w:r>
      <w:r w:rsidRPr="6C6B5926">
        <w:rPr>
          <w:rFonts w:ascii="Times New Roman" w:eastAsia="Times New Roman" w:hAnsi="Times New Roman" w:cs="Times New Roman"/>
          <w:sz w:val="24"/>
          <w:szCs w:val="24"/>
        </w:rPr>
        <w:t xml:space="preserve">.  </w:t>
      </w:r>
      <w:r w:rsidR="79907F13" w:rsidRPr="6C6B5926">
        <w:rPr>
          <w:rFonts w:ascii="Times New Roman" w:eastAsia="Times New Roman" w:hAnsi="Times New Roman" w:cs="Times New Roman"/>
          <w:sz w:val="24"/>
          <w:szCs w:val="24"/>
        </w:rPr>
        <w:t>The award document will specify what reports are required and how often these reports must be submitted.</w:t>
      </w:r>
      <w:r w:rsidR="6747E662" w:rsidRPr="6C6B5926">
        <w:rPr>
          <w:rFonts w:ascii="Times New Roman" w:eastAsia="Times New Roman" w:hAnsi="Times New Roman" w:cs="Times New Roman"/>
          <w:sz w:val="24"/>
          <w:szCs w:val="24"/>
        </w:rPr>
        <w:t xml:space="preserve">  Recipients will also submit biweekly </w:t>
      </w:r>
      <w:proofErr w:type="gramStart"/>
      <w:r w:rsidR="6747E662" w:rsidRPr="6C6B5926">
        <w:rPr>
          <w:rFonts w:ascii="Times New Roman" w:eastAsia="Times New Roman" w:hAnsi="Times New Roman" w:cs="Times New Roman"/>
          <w:sz w:val="24"/>
          <w:szCs w:val="24"/>
        </w:rPr>
        <w:t>report</w:t>
      </w:r>
      <w:proofErr w:type="gramEnd"/>
      <w:r w:rsidR="6747E662" w:rsidRPr="6C6B5926">
        <w:rPr>
          <w:rFonts w:ascii="Times New Roman" w:eastAsia="Times New Roman" w:hAnsi="Times New Roman" w:cs="Times New Roman"/>
          <w:sz w:val="24"/>
          <w:szCs w:val="24"/>
        </w:rPr>
        <w:t xml:space="preserve"> to CT and participate in biweekly calls. </w:t>
      </w:r>
    </w:p>
    <w:p w14:paraId="4123787A" w14:textId="77777777"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A3DD212" w14:textId="629FE486" w:rsidR="002B7800" w:rsidRPr="006077CC" w:rsidRDefault="254927DF" w:rsidP="2992E51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 xml:space="preserve">NOTE: </w:t>
      </w:r>
      <w:r w:rsidR="18DD738C"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Delays in reporting may result in delays of payment approvals</w:t>
      </w:r>
      <w:r w:rsidR="3F3ED87B" w:rsidRPr="11CC666E">
        <w:rPr>
          <w:rFonts w:ascii="Times New Roman" w:eastAsia="Times New Roman" w:hAnsi="Times New Roman" w:cs="Times New Roman"/>
          <w:sz w:val="24"/>
          <w:szCs w:val="24"/>
        </w:rPr>
        <w:t>,</w:t>
      </w:r>
      <w:r w:rsidRPr="11CC666E">
        <w:rPr>
          <w:rFonts w:ascii="Times New Roman" w:eastAsia="Times New Roman" w:hAnsi="Times New Roman" w:cs="Times New Roman"/>
          <w:sz w:val="24"/>
          <w:szCs w:val="24"/>
        </w:rPr>
        <w:t xml:space="preserve"> and failure to provide required reports may jeopardize the recipients’ ability to receive future U.S. government funds.</w:t>
      </w:r>
      <w:r w:rsidR="10842925" w:rsidRPr="11CC666E">
        <w:rPr>
          <w:rFonts w:ascii="Times New Roman" w:eastAsia="Times New Roman" w:hAnsi="Times New Roman" w:cs="Times New Roman"/>
          <w:sz w:val="24"/>
          <w:szCs w:val="24"/>
        </w:rPr>
        <w:t xml:space="preserve">  </w:t>
      </w:r>
      <w:r w:rsidR="7A73F1D9" w:rsidRPr="11CC666E">
        <w:rPr>
          <w:rFonts w:ascii="Times New Roman" w:eastAsia="Times New Roman" w:hAnsi="Times New Roman" w:cs="Times New Roman"/>
          <w:sz w:val="24"/>
          <w:szCs w:val="24"/>
        </w:rPr>
        <w:t>CT</w:t>
      </w:r>
      <w:r w:rsidRPr="11CC666E">
        <w:rPr>
          <w:rFonts w:ascii="Times New Roman" w:eastAsia="Times New Roman" w:hAnsi="Times New Roman" w:cs="Times New Roman"/>
          <w:sz w:val="24"/>
          <w:szCs w:val="24"/>
        </w:rPr>
        <w:t xml:space="preserve"> reserves the right to request any additional programmatic and/or financial </w:t>
      </w:r>
      <w:r w:rsidR="3F68F10A"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xml:space="preserve"> information during the award period of performance. </w:t>
      </w:r>
    </w:p>
    <w:p w14:paraId="362F0341" w14:textId="2908A9E3" w:rsidR="00905C26"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06077CC">
        <w:rPr>
          <w:rFonts w:ascii="Times New Roman" w:eastAsia="Times New Roman" w:hAnsi="Times New Roman" w:cs="Times New Roman"/>
          <w:sz w:val="24"/>
          <w:szCs w:val="24"/>
          <w:highlight w:val="lightGray"/>
        </w:rPr>
        <w:t xml:space="preserve"> </w:t>
      </w:r>
    </w:p>
    <w:p w14:paraId="72161E0E" w14:textId="7AD5338C" w:rsidR="00D0290D" w:rsidRPr="006077CC" w:rsidRDefault="570F2269"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b/>
          <w:bCs/>
          <w:color w:val="000000" w:themeColor="text1"/>
          <w:sz w:val="24"/>
          <w:szCs w:val="24"/>
        </w:rPr>
        <w:t>Foreign Assistance Data Review</w:t>
      </w:r>
      <w:proofErr w:type="gramStart"/>
      <w:r w:rsidRPr="11CC666E">
        <w:rPr>
          <w:rFonts w:ascii="Times New Roman" w:eastAsia="Times New Roman" w:hAnsi="Times New Roman" w:cs="Times New Roman"/>
          <w:b/>
          <w:bCs/>
          <w:color w:val="000000" w:themeColor="text1"/>
          <w:sz w:val="24"/>
          <w:szCs w:val="24"/>
        </w:rPr>
        <w:t>:</w:t>
      </w:r>
      <w:r w:rsidRPr="11CC666E">
        <w:rPr>
          <w:rFonts w:ascii="Times New Roman" w:eastAsia="Times New Roman" w:hAnsi="Times New Roman" w:cs="Times New Roman"/>
          <w:color w:val="000000" w:themeColor="text1"/>
          <w:sz w:val="24"/>
          <w:szCs w:val="24"/>
        </w:rPr>
        <w:t xml:space="preserve"> </w:t>
      </w:r>
      <w:r w:rsidR="3CCED23B" w:rsidRPr="11CC666E">
        <w:rPr>
          <w:rFonts w:ascii="Times New Roman" w:eastAsia="Times New Roman" w:hAnsi="Times New Roman" w:cs="Times New Roman"/>
          <w:color w:val="000000" w:themeColor="text1"/>
          <w:sz w:val="24"/>
          <w:szCs w:val="24"/>
        </w:rPr>
        <w:t xml:space="preserve"> </w:t>
      </w:r>
      <w:r w:rsidRPr="11CC666E">
        <w:rPr>
          <w:rFonts w:ascii="Times New Roman" w:eastAsia="Times New Roman" w:hAnsi="Times New Roman" w:cs="Times New Roman"/>
          <w:color w:val="000000" w:themeColor="text1"/>
          <w:sz w:val="24"/>
          <w:szCs w:val="24"/>
        </w:rPr>
        <w:t>As</w:t>
      </w:r>
      <w:proofErr w:type="gramEnd"/>
      <w:r w:rsidRPr="11CC666E">
        <w:rPr>
          <w:rFonts w:ascii="Times New Roman" w:eastAsia="Times New Roman" w:hAnsi="Times New Roman" w:cs="Times New Roman"/>
          <w:color w:val="000000" w:themeColor="text1"/>
          <w:sz w:val="24"/>
          <w:szCs w:val="24"/>
        </w:rPr>
        <w:t xml:space="preserve"> required by Congress, the Department of State must make progress in its efforts to improve tracking and reporting of foreign assistance data through the Foreign Assistance Data Review (FADR). </w:t>
      </w:r>
      <w:r w:rsidR="36342C12" w:rsidRPr="11CC666E">
        <w:rPr>
          <w:rFonts w:ascii="Times New Roman" w:eastAsia="Times New Roman" w:hAnsi="Times New Roman" w:cs="Times New Roman"/>
          <w:color w:val="000000" w:themeColor="text1"/>
          <w:sz w:val="24"/>
          <w:szCs w:val="24"/>
        </w:rPr>
        <w:t xml:space="preserve"> </w:t>
      </w:r>
      <w:r w:rsidRPr="11CC666E">
        <w:rPr>
          <w:rFonts w:ascii="Times New Roman" w:eastAsia="Times New Roman" w:hAnsi="Times New Roman" w:cs="Times New Roman"/>
          <w:sz w:val="24"/>
          <w:szCs w:val="24"/>
        </w:rPr>
        <w:t xml:space="preserve">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w:t>
      </w:r>
      <w:r w:rsidRPr="11CC666E">
        <w:rPr>
          <w:rFonts w:ascii="Times New Roman" w:eastAsia="Times New Roman" w:hAnsi="Times New Roman" w:cs="Times New Roman"/>
          <w:sz w:val="24"/>
          <w:szCs w:val="24"/>
        </w:rPr>
        <w:lastRenderedPageBreak/>
        <w:t>than one FADR Data Element, typically program or sector and/or regions or country, the successful applicant will be required to maintain separate accounting records.</w:t>
      </w:r>
    </w:p>
    <w:p w14:paraId="1D821E51" w14:textId="63D9F913" w:rsidR="007C40D1" w:rsidRPr="006077CC" w:rsidRDefault="007C40D1" w:rsidP="6C6B5926">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7DD5A395" w14:textId="77777777" w:rsidR="00D70ED9" w:rsidRPr="001E115A" w:rsidRDefault="00D70ED9" w:rsidP="006077C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1E115A">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40" w:anchor="ap2.1.200_1521.xii" w:history="1">
        <w:r w:rsidRPr="001E115A">
          <w:rPr>
            <w:rStyle w:val="Hyperlink"/>
            <w:rFonts w:ascii="Times New Roman" w:hAnsi="Times New Roman" w:cs="Times New Roman"/>
            <w:sz w:val="24"/>
            <w:szCs w:val="24"/>
          </w:rPr>
          <w:t>2 CFR 200 Appendix XII—Award Term and Condition for Recipient Integrity and Performance Matters</w:t>
        </w:r>
      </w:hyperlink>
      <w:r w:rsidRPr="001E115A">
        <w:rPr>
          <w:rFonts w:ascii="Times New Roman" w:eastAsia="Times New Roman" w:hAnsi="Times New Roman" w:cs="Times New Roman"/>
          <w:color w:val="000000" w:themeColor="text1"/>
          <w:sz w:val="24"/>
          <w:szCs w:val="24"/>
        </w:rPr>
        <w:t>.</w:t>
      </w:r>
    </w:p>
    <w:p w14:paraId="0B0153D1" w14:textId="77777777" w:rsidR="002B7800"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highlight w:val="yellow"/>
        </w:rPr>
      </w:pPr>
    </w:p>
    <w:p w14:paraId="6DFE4311" w14:textId="64723669"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w:t>
      </w:r>
      <w:proofErr w:type="spellStart"/>
      <w:r w:rsidRPr="2992E516">
        <w:rPr>
          <w:rFonts w:ascii="Times New Roman" w:eastAsia="Times New Roman" w:hAnsi="Times New Roman" w:cs="Times New Roman"/>
          <w:color w:val="333333"/>
          <w:sz w:val="24"/>
          <w:szCs w:val="24"/>
        </w:rPr>
        <w:t>MyGrants</w:t>
      </w:r>
      <w:proofErr w:type="spellEnd"/>
      <w:r w:rsidRPr="2992E516">
        <w:rPr>
          <w:rFonts w:ascii="Times New Roman" w:eastAsia="Times New Roman" w:hAnsi="Times New Roman" w:cs="Times New Roman"/>
          <w:color w:val="333333"/>
          <w:sz w:val="24"/>
          <w:szCs w:val="24"/>
        </w:rPr>
        <w:t xml:space="preserve"> accounts and technical issues related to the system, please contact the ILMS help desk by phone at +1 (888) 313-4567 (toll charges apply for international callers) or through the </w:t>
      </w:r>
      <w:r w:rsidR="00983CD2" w:rsidRPr="2992E516">
        <w:rPr>
          <w:rFonts w:ascii="Times New Roman" w:eastAsia="Times New Roman" w:hAnsi="Times New Roman" w:cs="Times New Roman"/>
          <w:color w:val="333333"/>
          <w:sz w:val="24"/>
          <w:szCs w:val="24"/>
        </w:rPr>
        <w:t>Self-Service</w:t>
      </w:r>
      <w:r w:rsidRPr="2992E516">
        <w:rPr>
          <w:rFonts w:ascii="Times New Roman" w:eastAsia="Times New Roman" w:hAnsi="Times New Roman" w:cs="Times New Roman"/>
          <w:color w:val="333333"/>
          <w:sz w:val="24"/>
          <w:szCs w:val="24"/>
        </w:rPr>
        <w:t xml:space="preserve"> online portal that can be accessed from https://afsitsm.service-now.com/ilms/home.  Customer support is available 24/7. </w:t>
      </w:r>
    </w:p>
    <w:p w14:paraId="4E5FDC8F" w14:textId="374A244D" w:rsidR="002B7800" w:rsidRPr="006077CC" w:rsidRDefault="002B7800" w:rsidP="2992E516">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 </w:t>
      </w:r>
    </w:p>
    <w:p w14:paraId="3AFFF7F2" w14:textId="65E013F8" w:rsidR="0021787D" w:rsidRPr="006077CC" w:rsidRDefault="002B7800"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2992E516">
        <w:rPr>
          <w:rFonts w:ascii="Times New Roman" w:eastAsia="Times New Roman" w:hAnsi="Times New Roman" w:cs="Times New Roman"/>
          <w:color w:val="333333"/>
          <w:sz w:val="24"/>
          <w:szCs w:val="24"/>
        </w:rPr>
        <w:t xml:space="preserve">For assistance with Grants.gov accounts and technical issues related to using the system, please call the Contact Center at +1 (800) 518-4726 or email support@grants.gov.  The Contact Center is available 24 hours a day, seven days a week, except federal holidays.  </w:t>
      </w:r>
    </w:p>
    <w:p w14:paraId="1FFA8F24"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052F623B" w14:textId="497D7F99" w:rsidR="00617489" w:rsidRPr="006077CC" w:rsidRDefault="00617489" w:rsidP="006C2320">
      <w:pPr>
        <w:pStyle w:val="ListParagraph"/>
        <w:numPr>
          <w:ilvl w:val="0"/>
          <w:numId w:val="22"/>
        </w:numPr>
        <w:spacing w:after="240" w:line="259" w:lineRule="auto"/>
        <w:rPr>
          <w:rFonts w:ascii="Times New Roman" w:hAnsi="Times New Roman" w:cs="Times New Roman"/>
          <w:b/>
          <w:bCs/>
          <w:sz w:val="24"/>
          <w:szCs w:val="24"/>
        </w:rPr>
      </w:pPr>
      <w:r w:rsidRPr="006077CC">
        <w:rPr>
          <w:rFonts w:ascii="Times New Roman" w:hAnsi="Times New Roman" w:cs="Times New Roman"/>
          <w:b/>
          <w:bCs/>
          <w:sz w:val="24"/>
          <w:szCs w:val="24"/>
        </w:rPr>
        <w:t>Branding and Marking</w:t>
      </w:r>
    </w:p>
    <w:p w14:paraId="32053981" w14:textId="645CDD69" w:rsidR="00D70ED9" w:rsidRPr="006077CC" w:rsidRDefault="00617489" w:rsidP="006077CC">
      <w:pPr>
        <w:spacing w:after="240"/>
        <w:rPr>
          <w:rFonts w:ascii="Times New Roman" w:hAnsi="Times New Roman" w:cs="Times New Roman"/>
          <w:sz w:val="24"/>
          <w:szCs w:val="24"/>
        </w:rPr>
      </w:pPr>
      <w:r w:rsidRPr="006077CC">
        <w:rPr>
          <w:rFonts w:ascii="Times New Roman" w:hAnsi="Times New Roman" w:cs="Times New Roman"/>
          <w:sz w:val="24"/>
          <w:szCs w:val="24"/>
        </w:rPr>
        <w:t>The Department of State, its programs, and U.S. Government funding and assistance should be easily identifiable to the Department's global audiences.  </w:t>
      </w:r>
    </w:p>
    <w:p w14:paraId="0492C820" w14:textId="1E317FDA"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992E516">
        <w:rPr>
          <w:rFonts w:ascii="Times New Roman" w:eastAsia="Times New Roman" w:hAnsi="Times New Roman" w:cs="Times New Roman"/>
          <w:sz w:val="24"/>
          <w:szCs w:val="24"/>
        </w:rPr>
        <w:t xml:space="preserve">Recipients of federal assistance awards must follow the branding guidance published at </w:t>
      </w:r>
      <w:hyperlink r:id="rId41" w:anchor="/-/guidance-for-contracts-and-grants">
        <w:r w:rsidRPr="2992E516">
          <w:rPr>
            <w:rStyle w:val="Hyperlink"/>
            <w:rFonts w:ascii="Times New Roman" w:eastAsia="Times New Roman" w:hAnsi="Times New Roman" w:cs="Times New Roman"/>
            <w:color w:val="0033CC"/>
            <w:sz w:val="24"/>
            <w:szCs w:val="24"/>
          </w:rPr>
          <w:t>Guidance for Contracts and Grants - U.S. Department of State Brand System</w:t>
        </w:r>
      </w:hyperlink>
      <w:r w:rsidRPr="2992E516">
        <w:rPr>
          <w:rFonts w:ascii="Times New Roman" w:eastAsia="Times New Roman" w:hAnsi="Times New Roman" w:cs="Times New Roman"/>
          <w:sz w:val="24"/>
          <w:szCs w:val="24"/>
        </w:rPr>
        <w:t xml:space="preserve">. </w:t>
      </w:r>
      <w:r w:rsidR="007E2DEF" w:rsidRPr="2992E516">
        <w:rPr>
          <w:rFonts w:ascii="Times New Roman" w:eastAsia="Times New Roman" w:hAnsi="Times New Roman" w:cs="Times New Roman"/>
          <w:sz w:val="24"/>
          <w:szCs w:val="24"/>
        </w:rPr>
        <w:t xml:space="preserve"> </w:t>
      </w:r>
      <w:r w:rsidRPr="2992E516">
        <w:rPr>
          <w:rFonts w:ascii="Times New Roman" w:eastAsia="Times New Roman" w:hAnsi="Times New Roman" w:cs="Times New Roman"/>
          <w:sz w:val="24"/>
          <w:szCs w:val="24"/>
        </w:rPr>
        <w:t xml:space="preserve">Branding policy exceptions are outlined in the U.S. Department of State Foreign Affairs Manual </w:t>
      </w:r>
      <w:hyperlink r:id="rId42">
        <w:r w:rsidRPr="2992E516">
          <w:rPr>
            <w:rStyle w:val="Hyperlink"/>
            <w:rFonts w:ascii="Times New Roman" w:eastAsia="Times New Roman" w:hAnsi="Times New Roman" w:cs="Times New Roman"/>
            <w:color w:val="0033CC"/>
            <w:sz w:val="24"/>
            <w:szCs w:val="24"/>
          </w:rPr>
          <w:t>10 FAM 416, Policy Exceptions</w:t>
        </w:r>
      </w:hyperlink>
      <w:r w:rsidRPr="2992E516">
        <w:rPr>
          <w:rFonts w:ascii="Times New Roman" w:eastAsia="Times New Roman" w:hAnsi="Times New Roman" w:cs="Times New Roman"/>
          <w:sz w:val="24"/>
          <w:szCs w:val="24"/>
        </w:rPr>
        <w:t>.</w:t>
      </w:r>
    </w:p>
    <w:p w14:paraId="4356EB2F" w14:textId="77777777" w:rsidR="00617489" w:rsidRPr="006077CC" w:rsidRDefault="00617489" w:rsidP="007C40D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0E1427B4" w14:textId="77777777" w:rsidR="007C40D1" w:rsidRPr="006077CC" w:rsidRDefault="007C40D1" w:rsidP="007C40D1">
      <w:pPr>
        <w:shd w:val="clear" w:color="auto" w:fill="FFFFFF" w:themeFill="background1"/>
        <w:spacing w:after="0" w:line="240" w:lineRule="auto"/>
        <w:textAlignment w:val="baseline"/>
        <w:rPr>
          <w:rFonts w:ascii="Times New Roman" w:eastAsia="Times New Roman" w:hAnsi="Times New Roman" w:cs="Times New Roman"/>
          <w:color w:val="0033CC"/>
          <w:sz w:val="24"/>
          <w:szCs w:val="24"/>
        </w:rPr>
      </w:pPr>
      <w:r w:rsidRPr="2992E516">
        <w:rPr>
          <w:rFonts w:ascii="Times New Roman" w:eastAsia="Times New Roman" w:hAnsi="Times New Roman" w:cs="Times New Roman"/>
          <w:sz w:val="24"/>
          <w:szCs w:val="24"/>
        </w:rPr>
        <w:t xml:space="preserve">For more information, visit:  </w:t>
      </w:r>
      <w:hyperlink r:id="rId43">
        <w:r w:rsidRPr="2992E516">
          <w:rPr>
            <w:rStyle w:val="Hyperlink"/>
            <w:rFonts w:ascii="Times New Roman" w:eastAsia="Times New Roman" w:hAnsi="Times New Roman" w:cs="Times New Roman"/>
            <w:color w:val="0033CC"/>
            <w:sz w:val="24"/>
            <w:szCs w:val="24"/>
          </w:rPr>
          <w:t>https://brand.america.gov/</w:t>
        </w:r>
      </w:hyperlink>
    </w:p>
    <w:p w14:paraId="6BD3B2C0" w14:textId="77777777" w:rsidR="007C40D1" w:rsidRPr="006077CC" w:rsidRDefault="007C40D1" w:rsidP="7FE8829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3DF0122E" w14:textId="3116E45A" w:rsidR="000B2650" w:rsidRPr="00D23E81" w:rsidRDefault="071162E2" w:rsidP="006C2320">
      <w:pPr>
        <w:pStyle w:val="Heading1"/>
        <w:numPr>
          <w:ilvl w:val="0"/>
          <w:numId w:val="29"/>
        </w:numPr>
        <w:rPr>
          <w:rFonts w:ascii="Times New Roman" w:eastAsiaTheme="minorEastAsia" w:hAnsi="Times New Roman" w:cs="Times New Roman"/>
          <w:b/>
          <w:bCs/>
          <w:color w:val="auto"/>
          <w:sz w:val="28"/>
          <w:szCs w:val="28"/>
        </w:rPr>
      </w:pPr>
      <w:bookmarkStart w:id="11" w:name="_Toc914236132"/>
      <w:r w:rsidRPr="2992E516">
        <w:rPr>
          <w:rFonts w:ascii="Times New Roman" w:eastAsiaTheme="minorEastAsia" w:hAnsi="Times New Roman" w:cs="Times New Roman"/>
          <w:b/>
          <w:bCs/>
          <w:color w:val="auto"/>
          <w:sz w:val="28"/>
          <w:szCs w:val="28"/>
        </w:rPr>
        <w:t>Other Information</w:t>
      </w:r>
      <w:bookmarkEnd w:id="11"/>
      <w:r w:rsidR="1A208865" w:rsidRPr="2992E516">
        <w:rPr>
          <w:rFonts w:ascii="Times New Roman" w:eastAsiaTheme="minorEastAsia" w:hAnsi="Times New Roman" w:cs="Times New Roman"/>
          <w:b/>
          <w:bCs/>
          <w:color w:val="auto"/>
          <w:sz w:val="28"/>
          <w:szCs w:val="28"/>
        </w:rPr>
        <w:t xml:space="preserve"> </w:t>
      </w:r>
    </w:p>
    <w:p w14:paraId="77615933" w14:textId="77777777" w:rsidR="000B2650" w:rsidRPr="006077CC" w:rsidRDefault="000B2650" w:rsidP="006077CC">
      <w:pPr>
        <w:rPr>
          <w:rFonts w:ascii="Times New Roman" w:hAnsi="Times New Roman" w:cs="Times New Roman"/>
          <w:sz w:val="24"/>
          <w:szCs w:val="24"/>
        </w:rPr>
      </w:pPr>
    </w:p>
    <w:p w14:paraId="2EC89423" w14:textId="1062E395" w:rsidR="005A068C" w:rsidRPr="006077CC" w:rsidRDefault="005A068C" w:rsidP="7FE8829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b/>
          <w:bCs/>
          <w:sz w:val="24"/>
          <w:szCs w:val="24"/>
          <w:bdr w:val="none" w:sz="0" w:space="0" w:color="auto" w:frame="1"/>
        </w:rPr>
        <w:t>Guidelines for Budget Justification</w:t>
      </w:r>
    </w:p>
    <w:p w14:paraId="5FE7BF68" w14:textId="5B21306E" w:rsidR="005A068C" w:rsidRPr="006077CC" w:rsidRDefault="005A068C"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Personnel</w:t>
      </w:r>
      <w:r w:rsidR="0021787D" w:rsidRPr="006077CC">
        <w:rPr>
          <w:rFonts w:ascii="Times New Roman" w:eastAsia="Times New Roman" w:hAnsi="Times New Roman" w:cs="Times New Roman"/>
          <w:sz w:val="24"/>
          <w:szCs w:val="24"/>
        </w:rPr>
        <w:t xml:space="preserve"> and Fringe Benefits</w:t>
      </w:r>
      <w:r w:rsidRPr="006077C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 xml:space="preserve">, and the percentage of their time that will be spent on the </w:t>
      </w:r>
      <w:r w:rsidR="00B37DD1" w:rsidRPr="006077CC">
        <w:rPr>
          <w:rFonts w:ascii="Times New Roman" w:eastAsia="Times New Roman" w:hAnsi="Times New Roman" w:cs="Times New Roman"/>
          <w:sz w:val="24"/>
          <w:szCs w:val="24"/>
        </w:rPr>
        <w:t>program</w:t>
      </w:r>
      <w:r w:rsidRPr="006077CC">
        <w:rPr>
          <w:rFonts w:ascii="Times New Roman" w:eastAsia="Times New Roman" w:hAnsi="Times New Roman" w:cs="Times New Roman"/>
          <w:sz w:val="24"/>
          <w:szCs w:val="24"/>
        </w:rPr>
        <w:t>.</w:t>
      </w:r>
    </w:p>
    <w:p w14:paraId="58A6D790" w14:textId="0D7550B5"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Travel</w:t>
      </w:r>
      <w:proofErr w:type="gramStart"/>
      <w:r w:rsidRPr="11CC666E">
        <w:rPr>
          <w:rFonts w:ascii="Times New Roman" w:eastAsia="Times New Roman" w:hAnsi="Times New Roman" w:cs="Times New Roman"/>
          <w:sz w:val="24"/>
          <w:szCs w:val="24"/>
        </w:rPr>
        <w:t>:</w:t>
      </w:r>
      <w:r w:rsidR="1EDE0A65"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 Estimate</w:t>
      </w:r>
      <w:proofErr w:type="gramEnd"/>
      <w:r w:rsidRPr="11CC666E">
        <w:rPr>
          <w:rFonts w:ascii="Times New Roman" w:eastAsia="Times New Roman" w:hAnsi="Times New Roman" w:cs="Times New Roman"/>
          <w:sz w:val="24"/>
          <w:szCs w:val="24"/>
        </w:rPr>
        <w:t xml:space="preserve"> the costs of travel and per diem for this </w:t>
      </w:r>
      <w:r w:rsidR="09C29A20" w:rsidRPr="11CC666E">
        <w:rPr>
          <w:rFonts w:ascii="Times New Roman" w:eastAsia="Times New Roman" w:hAnsi="Times New Roman" w:cs="Times New Roman"/>
          <w:sz w:val="24"/>
          <w:szCs w:val="24"/>
        </w:rPr>
        <w:t>program</w:t>
      </w:r>
      <w:r w:rsidR="6A23315F" w:rsidRPr="11CC666E">
        <w:rPr>
          <w:rFonts w:ascii="Times New Roman" w:eastAsia="Times New Roman" w:hAnsi="Times New Roman" w:cs="Times New Roman"/>
          <w:sz w:val="24"/>
          <w:szCs w:val="24"/>
        </w:rPr>
        <w:t>, for program staff, consultants or speakers, and participants/beneficiaries</w:t>
      </w:r>
      <w:r w:rsidRPr="11CC666E">
        <w:rPr>
          <w:rFonts w:ascii="Times New Roman" w:eastAsia="Times New Roman" w:hAnsi="Times New Roman" w:cs="Times New Roman"/>
          <w:sz w:val="24"/>
          <w:szCs w:val="24"/>
        </w:rPr>
        <w:t>.</w:t>
      </w:r>
      <w:r w:rsidR="3C9BA144"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 If the </w:t>
      </w:r>
      <w:r w:rsidR="09C29A20" w:rsidRPr="11CC666E">
        <w:rPr>
          <w:rFonts w:ascii="Times New Roman" w:eastAsia="Times New Roman" w:hAnsi="Times New Roman" w:cs="Times New Roman"/>
          <w:sz w:val="24"/>
          <w:szCs w:val="24"/>
        </w:rPr>
        <w:t xml:space="preserve">program </w:t>
      </w:r>
      <w:r w:rsidRPr="11CC666E">
        <w:rPr>
          <w:rFonts w:ascii="Times New Roman" w:eastAsia="Times New Roman" w:hAnsi="Times New Roman" w:cs="Times New Roman"/>
          <w:sz w:val="24"/>
          <w:szCs w:val="24"/>
        </w:rPr>
        <w:t xml:space="preserve">involves international travel, include a brief statement of justification for that </w:t>
      </w:r>
      <w:proofErr w:type="gramStart"/>
      <w:r w:rsidRPr="11CC666E">
        <w:rPr>
          <w:rFonts w:ascii="Times New Roman" w:eastAsia="Times New Roman" w:hAnsi="Times New Roman" w:cs="Times New Roman"/>
          <w:sz w:val="24"/>
          <w:szCs w:val="24"/>
        </w:rPr>
        <w:t>travel</w:t>
      </w:r>
      <w:proofErr w:type="gramEnd"/>
      <w:r w:rsidRPr="11CC666E">
        <w:rPr>
          <w:rFonts w:ascii="Times New Roman" w:eastAsia="Times New Roman" w:hAnsi="Times New Roman" w:cs="Times New Roman"/>
          <w:sz w:val="24"/>
          <w:szCs w:val="24"/>
        </w:rPr>
        <w:t>.</w:t>
      </w:r>
    </w:p>
    <w:p w14:paraId="13A8A6E7" w14:textId="596173EB"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Equipment</w:t>
      </w:r>
      <w:proofErr w:type="gramStart"/>
      <w:r w:rsidRPr="11CC666E">
        <w:rPr>
          <w:rFonts w:ascii="Times New Roman" w:eastAsia="Times New Roman" w:hAnsi="Times New Roman" w:cs="Times New Roman"/>
          <w:sz w:val="24"/>
          <w:szCs w:val="24"/>
        </w:rPr>
        <w:t xml:space="preserve">: </w:t>
      </w:r>
      <w:r w:rsidR="63DAF15A"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Describe</w:t>
      </w:r>
      <w:proofErr w:type="gramEnd"/>
      <w:r w:rsidRPr="11CC666E">
        <w:rPr>
          <w:rFonts w:ascii="Times New Roman" w:eastAsia="Times New Roman" w:hAnsi="Times New Roman" w:cs="Times New Roman"/>
          <w:sz w:val="24"/>
          <w:szCs w:val="24"/>
        </w:rPr>
        <w:t xml:space="preserve"> any machinery, furniture, or other personal property that is required for the </w:t>
      </w:r>
      <w:r w:rsidR="09C29A20"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xml:space="preserve">, which has a useful life of more than one year (or a life longer than the duration of the </w:t>
      </w:r>
      <w:r w:rsidR="09C29A20"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and costs at least $</w:t>
      </w:r>
      <w:r w:rsidR="313940A0" w:rsidRPr="11CC666E">
        <w:rPr>
          <w:rFonts w:ascii="Times New Roman" w:eastAsia="Times New Roman" w:hAnsi="Times New Roman" w:cs="Times New Roman"/>
          <w:sz w:val="24"/>
          <w:szCs w:val="24"/>
        </w:rPr>
        <w:t>10</w:t>
      </w:r>
      <w:r w:rsidRPr="11CC666E">
        <w:rPr>
          <w:rFonts w:ascii="Times New Roman" w:eastAsia="Times New Roman" w:hAnsi="Times New Roman" w:cs="Times New Roman"/>
          <w:sz w:val="24"/>
          <w:szCs w:val="24"/>
        </w:rPr>
        <w:t>,000 per unit.</w:t>
      </w:r>
    </w:p>
    <w:p w14:paraId="48179B7F" w14:textId="1B1F22E4"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lastRenderedPageBreak/>
        <w:t>Supplies</w:t>
      </w:r>
      <w:proofErr w:type="gramStart"/>
      <w:r w:rsidRPr="11CC666E">
        <w:rPr>
          <w:rFonts w:ascii="Times New Roman" w:eastAsia="Times New Roman" w:hAnsi="Times New Roman" w:cs="Times New Roman"/>
          <w:sz w:val="24"/>
          <w:szCs w:val="24"/>
        </w:rPr>
        <w:t xml:space="preserve">: </w:t>
      </w:r>
      <w:r w:rsidR="488B97E1"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List</w:t>
      </w:r>
      <w:proofErr w:type="gramEnd"/>
      <w:r w:rsidRPr="11CC666E">
        <w:rPr>
          <w:rFonts w:ascii="Times New Roman" w:eastAsia="Times New Roman" w:hAnsi="Times New Roman" w:cs="Times New Roman"/>
          <w:sz w:val="24"/>
          <w:szCs w:val="24"/>
        </w:rPr>
        <w:t xml:space="preserve"> and describe all the items and materials, including any computer devices, that are needed for the </w:t>
      </w:r>
      <w:r w:rsidR="09C29A20"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xml:space="preserve">. </w:t>
      </w:r>
      <w:r w:rsidR="733CD14F"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If an item costs more than $</w:t>
      </w:r>
      <w:r w:rsidR="313940A0" w:rsidRPr="11CC666E">
        <w:rPr>
          <w:rFonts w:ascii="Times New Roman" w:eastAsia="Times New Roman" w:hAnsi="Times New Roman" w:cs="Times New Roman"/>
          <w:sz w:val="24"/>
          <w:szCs w:val="24"/>
        </w:rPr>
        <w:t>10</w:t>
      </w:r>
      <w:r w:rsidRPr="11CC666E">
        <w:rPr>
          <w:rFonts w:ascii="Times New Roman" w:eastAsia="Times New Roman" w:hAnsi="Times New Roman" w:cs="Times New Roman"/>
          <w:sz w:val="24"/>
          <w:szCs w:val="24"/>
        </w:rPr>
        <w:t>,000 per unit, then put it in the budget under Equipment.</w:t>
      </w:r>
    </w:p>
    <w:p w14:paraId="4CB53E16" w14:textId="21344947"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Contractual</w:t>
      </w:r>
      <w:proofErr w:type="gramStart"/>
      <w:r w:rsidRPr="11CC666E">
        <w:rPr>
          <w:rFonts w:ascii="Times New Roman" w:eastAsia="Times New Roman" w:hAnsi="Times New Roman" w:cs="Times New Roman"/>
          <w:sz w:val="24"/>
          <w:szCs w:val="24"/>
        </w:rPr>
        <w:t xml:space="preserve">: </w:t>
      </w:r>
      <w:r w:rsidR="7E5A02E1" w:rsidRPr="11CC666E">
        <w:rPr>
          <w:rFonts w:ascii="Times New Roman" w:eastAsia="Times New Roman" w:hAnsi="Times New Roman" w:cs="Times New Roman"/>
          <w:sz w:val="24"/>
          <w:szCs w:val="24"/>
        </w:rPr>
        <w:t xml:space="preserve"> </w:t>
      </w:r>
      <w:r w:rsidR="3B4C3413" w:rsidRPr="11CC666E">
        <w:rPr>
          <w:rFonts w:ascii="Times New Roman" w:eastAsia="Times New Roman" w:hAnsi="Times New Roman" w:cs="Times New Roman"/>
          <w:sz w:val="24"/>
          <w:szCs w:val="24"/>
        </w:rPr>
        <w:t>Describe</w:t>
      </w:r>
      <w:proofErr w:type="gramEnd"/>
      <w:r w:rsidR="3B4C3413"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goods and services that the applicant </w:t>
      </w:r>
      <w:r w:rsidR="3B4C3413" w:rsidRPr="11CC666E">
        <w:rPr>
          <w:rFonts w:ascii="Times New Roman" w:eastAsia="Times New Roman" w:hAnsi="Times New Roman" w:cs="Times New Roman"/>
          <w:sz w:val="24"/>
          <w:szCs w:val="24"/>
        </w:rPr>
        <w:t xml:space="preserve">plans </w:t>
      </w:r>
      <w:r w:rsidRPr="11CC666E">
        <w:rPr>
          <w:rFonts w:ascii="Times New Roman" w:eastAsia="Times New Roman" w:hAnsi="Times New Roman" w:cs="Times New Roman"/>
          <w:sz w:val="24"/>
          <w:szCs w:val="24"/>
        </w:rPr>
        <w:t>to acquire t</w:t>
      </w:r>
      <w:r w:rsidR="3B4C3413" w:rsidRPr="11CC666E">
        <w:rPr>
          <w:rFonts w:ascii="Times New Roman" w:eastAsia="Times New Roman" w:hAnsi="Times New Roman" w:cs="Times New Roman"/>
          <w:sz w:val="24"/>
          <w:szCs w:val="24"/>
        </w:rPr>
        <w:t>hrough a contract with a vendor.  Also describe</w:t>
      </w:r>
      <w:r w:rsidRPr="11CC666E">
        <w:rPr>
          <w:rFonts w:ascii="Times New Roman" w:eastAsia="Times New Roman" w:hAnsi="Times New Roman" w:cs="Times New Roman"/>
          <w:sz w:val="24"/>
          <w:szCs w:val="24"/>
        </w:rPr>
        <w:t xml:space="preserve"> any sub-awards to non-profit partners that will help carry out the </w:t>
      </w:r>
      <w:r w:rsidR="09C29A20" w:rsidRPr="11CC666E">
        <w:rPr>
          <w:rFonts w:ascii="Times New Roman" w:eastAsia="Times New Roman" w:hAnsi="Times New Roman" w:cs="Times New Roman"/>
          <w:sz w:val="24"/>
          <w:szCs w:val="24"/>
        </w:rPr>
        <w:t xml:space="preserve">program </w:t>
      </w:r>
      <w:r w:rsidRPr="11CC666E">
        <w:rPr>
          <w:rFonts w:ascii="Times New Roman" w:eastAsia="Times New Roman" w:hAnsi="Times New Roman" w:cs="Times New Roman"/>
          <w:sz w:val="24"/>
          <w:szCs w:val="24"/>
        </w:rPr>
        <w:t xml:space="preserve">activities. </w:t>
      </w:r>
    </w:p>
    <w:p w14:paraId="601BC1DC" w14:textId="785ED1CE"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 xml:space="preserve">Other Direct Costs: </w:t>
      </w:r>
      <w:r w:rsidR="425AA9F4" w:rsidRPr="11CC666E">
        <w:rPr>
          <w:rFonts w:ascii="Times New Roman" w:eastAsia="Times New Roman" w:hAnsi="Times New Roman" w:cs="Times New Roman"/>
          <w:sz w:val="24"/>
          <w:szCs w:val="24"/>
        </w:rPr>
        <w:t xml:space="preserve"> </w:t>
      </w:r>
      <w:r w:rsidR="3B4C3413" w:rsidRPr="11CC666E">
        <w:rPr>
          <w:rFonts w:ascii="Times New Roman" w:eastAsia="Times New Roman" w:hAnsi="Times New Roman" w:cs="Times New Roman"/>
          <w:sz w:val="24"/>
          <w:szCs w:val="24"/>
        </w:rPr>
        <w:t>Describe o</w:t>
      </w:r>
      <w:r w:rsidRPr="11CC666E">
        <w:rPr>
          <w:rFonts w:ascii="Times New Roman" w:eastAsia="Times New Roman" w:hAnsi="Times New Roman" w:cs="Times New Roman"/>
          <w:sz w:val="24"/>
          <w:szCs w:val="24"/>
        </w:rPr>
        <w:t xml:space="preserve">ther costs directly associated with the </w:t>
      </w:r>
      <w:r w:rsidR="09C29A20" w:rsidRPr="11CC666E">
        <w:rPr>
          <w:rFonts w:ascii="Times New Roman" w:eastAsia="Times New Roman" w:hAnsi="Times New Roman" w:cs="Times New Roman"/>
          <w:sz w:val="24"/>
          <w:szCs w:val="24"/>
        </w:rPr>
        <w:t>program</w:t>
      </w:r>
      <w:r w:rsidRPr="11CC666E">
        <w:rPr>
          <w:rFonts w:ascii="Times New Roman" w:eastAsia="Times New Roman" w:hAnsi="Times New Roman" w:cs="Times New Roman"/>
          <w:sz w:val="24"/>
          <w:szCs w:val="24"/>
        </w:rPr>
        <w:t xml:space="preserve">, which do not fit </w:t>
      </w:r>
      <w:r w:rsidR="3B4C3413" w:rsidRPr="11CC666E">
        <w:rPr>
          <w:rFonts w:ascii="Times New Roman" w:eastAsia="Times New Roman" w:hAnsi="Times New Roman" w:cs="Times New Roman"/>
          <w:sz w:val="24"/>
          <w:szCs w:val="24"/>
        </w:rPr>
        <w:t>in</w:t>
      </w:r>
      <w:r w:rsidRPr="11CC666E">
        <w:rPr>
          <w:rFonts w:ascii="Times New Roman" w:eastAsia="Times New Roman" w:hAnsi="Times New Roman" w:cs="Times New Roman"/>
          <w:sz w:val="24"/>
          <w:szCs w:val="24"/>
        </w:rPr>
        <w:t xml:space="preserve"> the other categories. </w:t>
      </w:r>
      <w:r w:rsidR="6361A940" w:rsidRPr="11CC666E">
        <w:rPr>
          <w:rFonts w:ascii="Times New Roman" w:eastAsia="Times New Roman" w:hAnsi="Times New Roman" w:cs="Times New Roman"/>
          <w:sz w:val="24"/>
          <w:szCs w:val="24"/>
        </w:rPr>
        <w:t xml:space="preserve"> </w:t>
      </w:r>
      <w:r w:rsidR="3775D104" w:rsidRPr="11CC666E">
        <w:rPr>
          <w:rFonts w:ascii="Times New Roman" w:eastAsia="Times New Roman" w:hAnsi="Times New Roman" w:cs="Times New Roman"/>
          <w:sz w:val="24"/>
          <w:szCs w:val="24"/>
        </w:rPr>
        <w:t>For example, s</w:t>
      </w:r>
      <w:r w:rsidRPr="11CC666E">
        <w:rPr>
          <w:rFonts w:ascii="Times New Roman" w:eastAsia="Times New Roman" w:hAnsi="Times New Roman" w:cs="Times New Roman"/>
          <w:sz w:val="24"/>
          <w:szCs w:val="24"/>
        </w:rPr>
        <w:t xml:space="preserve">hipping costs for materials </w:t>
      </w:r>
      <w:r w:rsidR="3775D104" w:rsidRPr="11CC666E">
        <w:rPr>
          <w:rFonts w:ascii="Times New Roman" w:eastAsia="Times New Roman" w:hAnsi="Times New Roman" w:cs="Times New Roman"/>
          <w:sz w:val="24"/>
          <w:szCs w:val="24"/>
        </w:rPr>
        <w:t>and equipment or applicable taxes</w:t>
      </w:r>
      <w:r w:rsidRPr="11CC666E">
        <w:rPr>
          <w:rFonts w:ascii="Times New Roman" w:eastAsia="Times New Roman" w:hAnsi="Times New Roman" w:cs="Times New Roman"/>
          <w:sz w:val="24"/>
          <w:szCs w:val="24"/>
        </w:rPr>
        <w:t>.</w:t>
      </w:r>
      <w:r w:rsidR="3775D104" w:rsidRPr="11CC666E">
        <w:rPr>
          <w:rFonts w:ascii="Times New Roman" w:eastAsia="Times New Roman" w:hAnsi="Times New Roman" w:cs="Times New Roman"/>
          <w:sz w:val="24"/>
          <w:szCs w:val="24"/>
        </w:rPr>
        <w:t xml:space="preserve"> All </w:t>
      </w:r>
      <w:r w:rsidRPr="11CC666E">
        <w:rPr>
          <w:rFonts w:ascii="Times New Roman" w:eastAsia="Times New Roman" w:hAnsi="Times New Roman" w:cs="Times New Roman"/>
          <w:sz w:val="24"/>
          <w:szCs w:val="24"/>
        </w:rPr>
        <w:t>“Other” or “Miscellaneous” expenses must be itemized and explained.</w:t>
      </w:r>
    </w:p>
    <w:p w14:paraId="23E8F608" w14:textId="3CC17610" w:rsidR="00336AD6" w:rsidRPr="006077CC" w:rsidRDefault="00336AD6"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006077CC">
        <w:rPr>
          <w:rFonts w:ascii="Times New Roman" w:eastAsia="Times New Roman" w:hAnsi="Times New Roman" w:cs="Times New Roman"/>
          <w:sz w:val="24"/>
          <w:szCs w:val="24"/>
        </w:rPr>
        <w:t xml:space="preserve">Indirect Costs:  These are costs that cannot be linked directly to the </w:t>
      </w:r>
      <w:r w:rsidR="00B37DD1" w:rsidRPr="006077CC">
        <w:rPr>
          <w:rFonts w:ascii="Times New Roman" w:eastAsia="Times New Roman" w:hAnsi="Times New Roman" w:cs="Times New Roman"/>
          <w:sz w:val="24"/>
          <w:szCs w:val="24"/>
        </w:rPr>
        <w:t xml:space="preserve">program </w:t>
      </w:r>
      <w:r w:rsidRPr="006077C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w:t>
      </w:r>
      <w:r w:rsidR="00BE610D" w:rsidRPr="006077CC">
        <w:rPr>
          <w:rFonts w:ascii="Times New Roman" w:eastAsia="Times New Roman" w:hAnsi="Times New Roman" w:cs="Times New Roman"/>
          <w:sz w:val="24"/>
          <w:szCs w:val="24"/>
        </w:rPr>
        <w:t xml:space="preserve"> </w:t>
      </w:r>
      <w:r w:rsidRPr="006077CC">
        <w:rPr>
          <w:rFonts w:ascii="Times New Roman" w:eastAsia="Times New Roman" w:hAnsi="Times New Roman" w:cs="Times New Roman"/>
          <w:sz w:val="24"/>
          <w:szCs w:val="24"/>
        </w:rPr>
        <w:t xml:space="preserve">Organizations that have never had a NICRA </w:t>
      </w:r>
      <w:r w:rsidR="00D74581" w:rsidRPr="006077CC">
        <w:rPr>
          <w:rFonts w:ascii="Times New Roman" w:eastAsia="Times New Roman" w:hAnsi="Times New Roman" w:cs="Times New Roman"/>
          <w:sz w:val="24"/>
          <w:szCs w:val="24"/>
        </w:rPr>
        <w:t xml:space="preserve">may </w:t>
      </w:r>
      <w:r w:rsidRPr="006077CC">
        <w:rPr>
          <w:rFonts w:ascii="Times New Roman" w:eastAsia="Times New Roman" w:hAnsi="Times New Roman" w:cs="Times New Roman"/>
          <w:sz w:val="24"/>
          <w:szCs w:val="24"/>
        </w:rPr>
        <w:t>request indirect costs of 1</w:t>
      </w:r>
      <w:r w:rsidR="008A520E" w:rsidRPr="006077CC">
        <w:rPr>
          <w:rFonts w:ascii="Times New Roman" w:eastAsia="Times New Roman" w:hAnsi="Times New Roman" w:cs="Times New Roman"/>
          <w:sz w:val="24"/>
          <w:szCs w:val="24"/>
        </w:rPr>
        <w:t>5</w:t>
      </w:r>
      <w:r w:rsidRPr="006077CC">
        <w:rPr>
          <w:rFonts w:ascii="Times New Roman" w:eastAsia="Times New Roman" w:hAnsi="Times New Roman" w:cs="Times New Roman"/>
          <w:sz w:val="24"/>
          <w:szCs w:val="24"/>
        </w:rPr>
        <w:t>% of the modified total direct costs as defined in 2 CFR 200.</w:t>
      </w:r>
      <w:r w:rsidR="00EF4EC8" w:rsidRPr="006077CC">
        <w:rPr>
          <w:rFonts w:ascii="Times New Roman" w:eastAsia="Times New Roman" w:hAnsi="Times New Roman" w:cs="Times New Roman"/>
          <w:sz w:val="24"/>
          <w:szCs w:val="24"/>
        </w:rPr>
        <w:t>1</w:t>
      </w:r>
      <w:r w:rsidRPr="006077CC">
        <w:rPr>
          <w:rFonts w:ascii="Times New Roman" w:eastAsia="Times New Roman" w:hAnsi="Times New Roman" w:cs="Times New Roman"/>
          <w:sz w:val="24"/>
          <w:szCs w:val="24"/>
        </w:rPr>
        <w:t xml:space="preserve">.  </w:t>
      </w:r>
    </w:p>
    <w:p w14:paraId="3B3353F8" w14:textId="683F5703" w:rsidR="005A068C" w:rsidRPr="006077CC" w:rsidRDefault="781C5839"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 xml:space="preserve">“Cost Sharing” </w:t>
      </w:r>
      <w:r w:rsidR="3775D104" w:rsidRPr="11CC666E">
        <w:rPr>
          <w:rFonts w:ascii="Times New Roman" w:eastAsia="Times New Roman" w:hAnsi="Times New Roman" w:cs="Times New Roman"/>
          <w:sz w:val="24"/>
          <w:szCs w:val="24"/>
        </w:rPr>
        <w:t xml:space="preserve">refers to contributions from the organization or other entities </w:t>
      </w:r>
      <w:r w:rsidR="6A29EC40" w:rsidRPr="11CC666E">
        <w:rPr>
          <w:rFonts w:ascii="Times New Roman" w:eastAsia="Times New Roman" w:hAnsi="Times New Roman" w:cs="Times New Roman"/>
          <w:sz w:val="24"/>
          <w:szCs w:val="24"/>
        </w:rPr>
        <w:t xml:space="preserve">other than the U.S. Embassy. </w:t>
      </w:r>
      <w:r w:rsidRPr="11CC666E">
        <w:rPr>
          <w:rFonts w:ascii="Times New Roman" w:eastAsia="Times New Roman" w:hAnsi="Times New Roman" w:cs="Times New Roman"/>
          <w:sz w:val="24"/>
          <w:szCs w:val="24"/>
        </w:rPr>
        <w:t xml:space="preserve"> It </w:t>
      </w:r>
      <w:r w:rsidR="6A29EC40" w:rsidRPr="11CC666E">
        <w:rPr>
          <w:rFonts w:ascii="Times New Roman" w:eastAsia="Times New Roman" w:hAnsi="Times New Roman" w:cs="Times New Roman"/>
          <w:sz w:val="24"/>
          <w:szCs w:val="24"/>
        </w:rPr>
        <w:t xml:space="preserve">also </w:t>
      </w:r>
      <w:r w:rsidRPr="11CC666E">
        <w:rPr>
          <w:rFonts w:ascii="Times New Roman" w:eastAsia="Times New Roman" w:hAnsi="Times New Roman" w:cs="Times New Roman"/>
          <w:sz w:val="24"/>
          <w:szCs w:val="24"/>
        </w:rPr>
        <w:t>includes in-kind contrib</w:t>
      </w:r>
      <w:r w:rsidR="6A29EC40" w:rsidRPr="11CC666E">
        <w:rPr>
          <w:rFonts w:ascii="Times New Roman" w:eastAsia="Times New Roman" w:hAnsi="Times New Roman" w:cs="Times New Roman"/>
          <w:sz w:val="24"/>
          <w:szCs w:val="24"/>
        </w:rPr>
        <w:t>utions such as volunteers’ time and</w:t>
      </w:r>
      <w:r w:rsidRPr="11CC666E">
        <w:rPr>
          <w:rFonts w:ascii="Times New Roman" w:eastAsia="Times New Roman" w:hAnsi="Times New Roman" w:cs="Times New Roman"/>
          <w:sz w:val="24"/>
          <w:szCs w:val="24"/>
        </w:rPr>
        <w:t xml:space="preserve"> donated venues.</w:t>
      </w:r>
    </w:p>
    <w:p w14:paraId="32E5A114" w14:textId="5DDE142C" w:rsidR="005A068C" w:rsidRPr="006077CC" w:rsidRDefault="56208A3A" w:rsidP="7FE88291">
      <w:pPr>
        <w:shd w:val="clear" w:color="auto" w:fill="FFFFFF" w:themeFill="background1"/>
        <w:spacing w:before="240" w:after="0" w:line="240" w:lineRule="auto"/>
        <w:textAlignment w:val="baseline"/>
        <w:rPr>
          <w:rFonts w:ascii="Times New Roman" w:eastAsia="Times New Roman" w:hAnsi="Times New Roman" w:cs="Times New Roman"/>
          <w:sz w:val="24"/>
          <w:szCs w:val="24"/>
        </w:rPr>
      </w:pPr>
      <w:r w:rsidRPr="11CC666E">
        <w:rPr>
          <w:rFonts w:ascii="Times New Roman" w:eastAsia="Times New Roman" w:hAnsi="Times New Roman" w:cs="Times New Roman"/>
          <w:sz w:val="24"/>
          <w:szCs w:val="24"/>
        </w:rPr>
        <w:t>Alcoholic Beverages</w:t>
      </w:r>
      <w:proofErr w:type="gramStart"/>
      <w:r w:rsidRPr="11CC666E">
        <w:rPr>
          <w:rFonts w:ascii="Times New Roman" w:eastAsia="Times New Roman" w:hAnsi="Times New Roman" w:cs="Times New Roman"/>
          <w:sz w:val="24"/>
          <w:szCs w:val="24"/>
        </w:rPr>
        <w:t>:</w:t>
      </w:r>
      <w:r w:rsidR="67021A63" w:rsidRPr="11CC666E">
        <w:rPr>
          <w:rFonts w:ascii="Times New Roman" w:eastAsia="Times New Roman" w:hAnsi="Times New Roman" w:cs="Times New Roman"/>
          <w:sz w:val="24"/>
          <w:szCs w:val="24"/>
        </w:rPr>
        <w:t xml:space="preserve"> </w:t>
      </w:r>
      <w:r w:rsidRPr="11CC666E">
        <w:rPr>
          <w:rFonts w:ascii="Times New Roman" w:eastAsia="Times New Roman" w:hAnsi="Times New Roman" w:cs="Times New Roman"/>
          <w:sz w:val="24"/>
          <w:szCs w:val="24"/>
        </w:rPr>
        <w:t xml:space="preserve"> Please</w:t>
      </w:r>
      <w:proofErr w:type="gramEnd"/>
      <w:r w:rsidRPr="11CC666E">
        <w:rPr>
          <w:rFonts w:ascii="Times New Roman" w:eastAsia="Times New Roman" w:hAnsi="Times New Roman" w:cs="Times New Roman"/>
          <w:sz w:val="24"/>
          <w:szCs w:val="24"/>
        </w:rPr>
        <w:t xml:space="preserve"> note that </w:t>
      </w:r>
      <w:r w:rsidR="7D8FE927" w:rsidRPr="11CC666E">
        <w:rPr>
          <w:rFonts w:ascii="Times New Roman" w:eastAsia="Times New Roman" w:hAnsi="Times New Roman" w:cs="Times New Roman"/>
          <w:sz w:val="24"/>
          <w:szCs w:val="24"/>
        </w:rPr>
        <w:t xml:space="preserve">award </w:t>
      </w:r>
      <w:r w:rsidR="394A18F8" w:rsidRPr="11CC666E">
        <w:rPr>
          <w:rFonts w:ascii="Times New Roman" w:eastAsia="Times New Roman" w:hAnsi="Times New Roman" w:cs="Times New Roman"/>
          <w:sz w:val="24"/>
          <w:szCs w:val="24"/>
        </w:rPr>
        <w:t>funds</w:t>
      </w:r>
      <w:r w:rsidRPr="11CC666E">
        <w:rPr>
          <w:rFonts w:ascii="Times New Roman" w:eastAsia="Times New Roman" w:hAnsi="Times New Roman" w:cs="Times New Roman"/>
          <w:sz w:val="24"/>
          <w:szCs w:val="24"/>
        </w:rPr>
        <w:t xml:space="preserve"> </w:t>
      </w:r>
      <w:r w:rsidR="394A18F8" w:rsidRPr="11CC666E">
        <w:rPr>
          <w:rFonts w:ascii="Times New Roman" w:eastAsia="Times New Roman" w:hAnsi="Times New Roman" w:cs="Times New Roman"/>
          <w:sz w:val="24"/>
          <w:szCs w:val="24"/>
        </w:rPr>
        <w:t>cannot be used for</w:t>
      </w:r>
      <w:r w:rsidRPr="11CC666E">
        <w:rPr>
          <w:rFonts w:ascii="Times New Roman" w:eastAsia="Times New Roman" w:hAnsi="Times New Roman" w:cs="Times New Roman"/>
          <w:sz w:val="24"/>
          <w:szCs w:val="24"/>
        </w:rPr>
        <w:t xml:space="preserve"> alcoholic beverages</w:t>
      </w:r>
      <w:r w:rsidRPr="11CC666E">
        <w:rPr>
          <w:rFonts w:ascii="Times New Roman" w:eastAsia="Times New Roman" w:hAnsi="Times New Roman" w:cs="Times New Roman"/>
          <w:color w:val="333333"/>
          <w:sz w:val="24"/>
          <w:szCs w:val="24"/>
        </w:rPr>
        <w:t xml:space="preserve">. </w:t>
      </w:r>
    </w:p>
    <w:p w14:paraId="3E7FBE71" w14:textId="05B8A196" w:rsidR="6C6B5926" w:rsidRDefault="6C6B5926"/>
    <w:p w14:paraId="3A3E30CE" w14:textId="45CD21D8" w:rsidR="6C6B5926" w:rsidRDefault="6C6B5926" w:rsidP="6C6B5926">
      <w:pPr>
        <w:shd w:val="clear" w:color="auto" w:fill="FFFFFF" w:themeFill="background1"/>
        <w:spacing w:before="240" w:after="0" w:line="240" w:lineRule="auto"/>
        <w:rPr>
          <w:rFonts w:ascii="Times New Roman" w:eastAsia="Times New Roman" w:hAnsi="Times New Roman" w:cs="Times New Roman"/>
          <w:color w:val="333333"/>
          <w:sz w:val="24"/>
          <w:szCs w:val="24"/>
        </w:rPr>
      </w:pPr>
    </w:p>
    <w:sectPr w:rsidR="6C6B5926" w:rsidSect="00CC78F7">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C631" w14:textId="77777777" w:rsidR="00857565" w:rsidRDefault="00857565" w:rsidP="00DB74F9">
      <w:pPr>
        <w:spacing w:after="0" w:line="240" w:lineRule="auto"/>
      </w:pPr>
      <w:r>
        <w:separator/>
      </w:r>
    </w:p>
  </w:endnote>
  <w:endnote w:type="continuationSeparator" w:id="0">
    <w:p w14:paraId="0DA21F59" w14:textId="77777777" w:rsidR="00857565" w:rsidRDefault="00857565" w:rsidP="00DB74F9">
      <w:pPr>
        <w:spacing w:after="0" w:line="240" w:lineRule="auto"/>
      </w:pPr>
      <w:r>
        <w:continuationSeparator/>
      </w:r>
    </w:p>
  </w:endnote>
  <w:endnote w:type="continuationNotice" w:id="1">
    <w:p w14:paraId="55B4836C" w14:textId="77777777" w:rsidR="00857565" w:rsidRDefault="00857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10226"/>
      <w:docPartObj>
        <w:docPartGallery w:val="Page Numbers (Bottom of Page)"/>
        <w:docPartUnique/>
      </w:docPartObj>
    </w:sdtPr>
    <w:sdtEndPr>
      <w:rPr>
        <w:noProof/>
      </w:rPr>
    </w:sdtEndPr>
    <w:sdtContent>
      <w:p w14:paraId="3AE0786B" w14:textId="702BE0C4" w:rsidR="002D2719" w:rsidRDefault="002D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84302" w14:textId="21DD1E4F" w:rsidR="003E3C20" w:rsidRDefault="003E3C20" w:rsidP="007165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8C93" w14:textId="77777777" w:rsidR="00857565" w:rsidRDefault="00857565" w:rsidP="00DB74F9">
      <w:pPr>
        <w:spacing w:after="0" w:line="240" w:lineRule="auto"/>
      </w:pPr>
      <w:r>
        <w:separator/>
      </w:r>
    </w:p>
  </w:footnote>
  <w:footnote w:type="continuationSeparator" w:id="0">
    <w:p w14:paraId="3931AD66" w14:textId="77777777" w:rsidR="00857565" w:rsidRDefault="00857565" w:rsidP="00DB74F9">
      <w:pPr>
        <w:spacing w:after="0" w:line="240" w:lineRule="auto"/>
      </w:pPr>
      <w:r>
        <w:continuationSeparator/>
      </w:r>
    </w:p>
  </w:footnote>
  <w:footnote w:type="continuationNotice" w:id="1">
    <w:p w14:paraId="4A75031F" w14:textId="77777777" w:rsidR="00857565" w:rsidRDefault="00857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75F2" w14:textId="4686A569" w:rsidR="003E3C20" w:rsidRPr="0007128D" w:rsidRDefault="003E3C20" w:rsidP="002A0B7C">
    <w:pPr>
      <w:pStyle w:val="xmsonormal"/>
      <w:tabs>
        <w:tab w:val="left" w:pos="180"/>
      </w:tabs>
      <w:ind w:left="180"/>
      <w:rPr>
        <w:rFonts w:asciiTheme="minorHAnsi" w:hAnsiTheme="minorHAnsi" w:cstheme="minorHAns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AABF" w14:textId="7237CF99" w:rsidR="0015241D" w:rsidRPr="006077CC" w:rsidRDefault="6C6B5926">
    <w:pPr>
      <w:pStyle w:val="Header"/>
      <w:jc w:val="center"/>
      <w:rPr>
        <w:rFonts w:ascii="Aptos" w:eastAsia="Times New Roman" w:hAnsi="Aptos" w:cs="Times New Roman"/>
        <w:color w:val="FF0000"/>
        <w:sz w:val="36"/>
        <w:szCs w:val="36"/>
      </w:rPr>
    </w:pPr>
    <w:r w:rsidRPr="6C6B5926">
      <w:rPr>
        <w:rFonts w:ascii="Aptos" w:eastAsia="Times New Roman" w:hAnsi="Aptos" w:cs="Times New Roman"/>
        <w:b/>
        <w:bCs/>
        <w:color w:val="FF0000"/>
        <w:sz w:val="36"/>
        <w:szCs w:val="36"/>
      </w:rPr>
      <w:t xml:space="preserve"> </w:t>
    </w:r>
  </w:p>
  <w:p w14:paraId="2E5E4BC9" w14:textId="49FD6989" w:rsidR="0015241D" w:rsidRPr="00F734C5" w:rsidRDefault="0015241D" w:rsidP="6C6B5926">
    <w:pPr>
      <w:pStyle w:val="Header"/>
      <w:rPr>
        <w:rFonts w:ascii="Times New Roman" w:eastAsiaTheme="minorEastAsia" w:hAnsi="Times New Roman" w:cs="Times New Roman"/>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E7"/>
    <w:multiLevelType w:val="hybridMultilevel"/>
    <w:tmpl w:val="60CE4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261B"/>
    <w:multiLevelType w:val="hybridMultilevel"/>
    <w:tmpl w:val="F92CA770"/>
    <w:lvl w:ilvl="0" w:tplc="117CF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2EF2A"/>
    <w:multiLevelType w:val="hybridMultilevel"/>
    <w:tmpl w:val="BE0203A0"/>
    <w:lvl w:ilvl="0" w:tplc="9B6E306C">
      <w:start w:val="1"/>
      <w:numFmt w:val="bullet"/>
      <w:lvlText w:val=""/>
      <w:lvlJc w:val="left"/>
      <w:pPr>
        <w:ind w:left="2520" w:hanging="360"/>
      </w:pPr>
      <w:rPr>
        <w:rFonts w:ascii="Symbol" w:hAnsi="Symbol" w:hint="default"/>
      </w:rPr>
    </w:lvl>
    <w:lvl w:ilvl="1" w:tplc="08AE38EC">
      <w:start w:val="1"/>
      <w:numFmt w:val="bullet"/>
      <w:lvlText w:val="o"/>
      <w:lvlJc w:val="left"/>
      <w:pPr>
        <w:ind w:left="3240" w:hanging="360"/>
      </w:pPr>
      <w:rPr>
        <w:rFonts w:ascii="Courier New" w:hAnsi="Courier New" w:hint="default"/>
      </w:rPr>
    </w:lvl>
    <w:lvl w:ilvl="2" w:tplc="34C0F15A">
      <w:start w:val="1"/>
      <w:numFmt w:val="bullet"/>
      <w:lvlText w:val=""/>
      <w:lvlJc w:val="left"/>
      <w:pPr>
        <w:ind w:left="3960" w:hanging="360"/>
      </w:pPr>
      <w:rPr>
        <w:rFonts w:ascii="Wingdings" w:hAnsi="Wingdings" w:hint="default"/>
      </w:rPr>
    </w:lvl>
    <w:lvl w:ilvl="3" w:tplc="8CE22B98">
      <w:start w:val="1"/>
      <w:numFmt w:val="bullet"/>
      <w:lvlText w:val=""/>
      <w:lvlJc w:val="left"/>
      <w:pPr>
        <w:ind w:left="4680" w:hanging="360"/>
      </w:pPr>
      <w:rPr>
        <w:rFonts w:ascii="Symbol" w:hAnsi="Symbol" w:hint="default"/>
      </w:rPr>
    </w:lvl>
    <w:lvl w:ilvl="4" w:tplc="F31ACD80">
      <w:start w:val="1"/>
      <w:numFmt w:val="bullet"/>
      <w:lvlText w:val="o"/>
      <w:lvlJc w:val="left"/>
      <w:pPr>
        <w:ind w:left="5400" w:hanging="360"/>
      </w:pPr>
      <w:rPr>
        <w:rFonts w:ascii="Courier New" w:hAnsi="Courier New" w:hint="default"/>
      </w:rPr>
    </w:lvl>
    <w:lvl w:ilvl="5" w:tplc="3BA48EBC">
      <w:start w:val="1"/>
      <w:numFmt w:val="bullet"/>
      <w:lvlText w:val=""/>
      <w:lvlJc w:val="left"/>
      <w:pPr>
        <w:ind w:left="6120" w:hanging="360"/>
      </w:pPr>
      <w:rPr>
        <w:rFonts w:ascii="Wingdings" w:hAnsi="Wingdings" w:hint="default"/>
      </w:rPr>
    </w:lvl>
    <w:lvl w:ilvl="6" w:tplc="3B3E3456">
      <w:start w:val="1"/>
      <w:numFmt w:val="bullet"/>
      <w:lvlText w:val=""/>
      <w:lvlJc w:val="left"/>
      <w:pPr>
        <w:ind w:left="6840" w:hanging="360"/>
      </w:pPr>
      <w:rPr>
        <w:rFonts w:ascii="Symbol" w:hAnsi="Symbol" w:hint="default"/>
      </w:rPr>
    </w:lvl>
    <w:lvl w:ilvl="7" w:tplc="597EA92C">
      <w:start w:val="1"/>
      <w:numFmt w:val="bullet"/>
      <w:lvlText w:val="o"/>
      <w:lvlJc w:val="left"/>
      <w:pPr>
        <w:ind w:left="7560" w:hanging="360"/>
      </w:pPr>
      <w:rPr>
        <w:rFonts w:ascii="Courier New" w:hAnsi="Courier New" w:hint="default"/>
      </w:rPr>
    </w:lvl>
    <w:lvl w:ilvl="8" w:tplc="B1049CE8">
      <w:start w:val="1"/>
      <w:numFmt w:val="bullet"/>
      <w:lvlText w:val=""/>
      <w:lvlJc w:val="left"/>
      <w:pPr>
        <w:ind w:left="8280" w:hanging="360"/>
      </w:pPr>
      <w:rPr>
        <w:rFonts w:ascii="Wingdings" w:hAnsi="Wingdings" w:hint="default"/>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7002"/>
    <w:multiLevelType w:val="hybridMultilevel"/>
    <w:tmpl w:val="7B32B718"/>
    <w:lvl w:ilvl="0" w:tplc="706EC712">
      <w:start w:val="1"/>
      <w:numFmt w:val="decimal"/>
      <w:lvlText w:val="%1."/>
      <w:lvlJc w:val="left"/>
      <w:pPr>
        <w:ind w:left="720" w:hanging="360"/>
      </w:pPr>
      <w:rPr>
        <w:b/>
      </w:rPr>
    </w:lvl>
    <w:lvl w:ilvl="1" w:tplc="B2145C08" w:tentative="1">
      <w:start w:val="1"/>
      <w:numFmt w:val="lowerLetter"/>
      <w:lvlText w:val="%2."/>
      <w:lvlJc w:val="left"/>
      <w:pPr>
        <w:ind w:left="1440" w:hanging="360"/>
      </w:pPr>
    </w:lvl>
    <w:lvl w:ilvl="2" w:tplc="2F2AD7AA" w:tentative="1">
      <w:start w:val="1"/>
      <w:numFmt w:val="lowerRoman"/>
      <w:lvlText w:val="%3."/>
      <w:lvlJc w:val="right"/>
      <w:pPr>
        <w:ind w:left="2160" w:hanging="180"/>
      </w:pPr>
    </w:lvl>
    <w:lvl w:ilvl="3" w:tplc="502C2438" w:tentative="1">
      <w:start w:val="1"/>
      <w:numFmt w:val="decimal"/>
      <w:lvlText w:val="%4."/>
      <w:lvlJc w:val="left"/>
      <w:pPr>
        <w:ind w:left="2880" w:hanging="360"/>
      </w:pPr>
    </w:lvl>
    <w:lvl w:ilvl="4" w:tplc="FD2870A8" w:tentative="1">
      <w:start w:val="1"/>
      <w:numFmt w:val="lowerLetter"/>
      <w:lvlText w:val="%5."/>
      <w:lvlJc w:val="left"/>
      <w:pPr>
        <w:ind w:left="3600" w:hanging="360"/>
      </w:pPr>
    </w:lvl>
    <w:lvl w:ilvl="5" w:tplc="36FCDD06" w:tentative="1">
      <w:start w:val="1"/>
      <w:numFmt w:val="lowerRoman"/>
      <w:lvlText w:val="%6."/>
      <w:lvlJc w:val="right"/>
      <w:pPr>
        <w:ind w:left="4320" w:hanging="180"/>
      </w:pPr>
    </w:lvl>
    <w:lvl w:ilvl="6" w:tplc="C21400D4" w:tentative="1">
      <w:start w:val="1"/>
      <w:numFmt w:val="decimal"/>
      <w:lvlText w:val="%7."/>
      <w:lvlJc w:val="left"/>
      <w:pPr>
        <w:ind w:left="5040" w:hanging="360"/>
      </w:pPr>
    </w:lvl>
    <w:lvl w:ilvl="7" w:tplc="40CA0F48" w:tentative="1">
      <w:start w:val="1"/>
      <w:numFmt w:val="lowerLetter"/>
      <w:lvlText w:val="%8."/>
      <w:lvlJc w:val="left"/>
      <w:pPr>
        <w:ind w:left="5760" w:hanging="360"/>
      </w:pPr>
    </w:lvl>
    <w:lvl w:ilvl="8" w:tplc="BA56E768" w:tentative="1">
      <w:start w:val="1"/>
      <w:numFmt w:val="lowerRoman"/>
      <w:lvlText w:val="%9."/>
      <w:lvlJc w:val="right"/>
      <w:pPr>
        <w:ind w:left="6480" w:hanging="180"/>
      </w:pPr>
    </w:lvl>
  </w:abstractNum>
  <w:abstractNum w:abstractNumId="6" w15:restartNumberingAfterBreak="0">
    <w:nsid w:val="163F1E6C"/>
    <w:multiLevelType w:val="hybridMultilevel"/>
    <w:tmpl w:val="781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F3FB6"/>
    <w:multiLevelType w:val="multilevel"/>
    <w:tmpl w:val="9F145A9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6"/>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874702"/>
    <w:multiLevelType w:val="hybridMultilevel"/>
    <w:tmpl w:val="B56C7C14"/>
    <w:lvl w:ilvl="0" w:tplc="4ADE99CA">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2517A"/>
    <w:multiLevelType w:val="multilevel"/>
    <w:tmpl w:val="D9DC5F32"/>
    <w:lvl w:ilvl="0">
      <w:start w:val="1"/>
      <w:numFmt w:val="bullet"/>
      <w:lvlText w:val=""/>
      <w:lvlJc w:val="left"/>
      <w:pPr>
        <w:tabs>
          <w:tab w:val="num" w:pos="720"/>
        </w:tabs>
        <w:ind w:left="2160" w:hanging="360"/>
      </w:pPr>
      <w:rPr>
        <w:rFonts w:ascii="Symbol" w:hAnsi="Symbol" w:hint="default"/>
        <w:sz w:val="20"/>
      </w:rPr>
    </w:lvl>
    <w:lvl w:ilvl="1">
      <w:start w:val="1"/>
      <w:numFmt w:val="bullet"/>
      <w:lvlText w:val=""/>
      <w:lvlJc w:val="left"/>
      <w:pPr>
        <w:tabs>
          <w:tab w:val="num" w:pos="1440"/>
        </w:tabs>
        <w:ind w:left="2880" w:hanging="360"/>
      </w:pPr>
      <w:rPr>
        <w:rFonts w:ascii="Symbol" w:hAnsi="Symbol" w:hint="default"/>
        <w:sz w:val="20"/>
      </w:rPr>
    </w:lvl>
    <w:lvl w:ilvl="2" w:tentative="1">
      <w:start w:val="1"/>
      <w:numFmt w:val="bullet"/>
      <w:lvlText w:val=""/>
      <w:lvlJc w:val="left"/>
      <w:pPr>
        <w:tabs>
          <w:tab w:val="num" w:pos="2160"/>
        </w:tabs>
        <w:ind w:left="3600" w:hanging="360"/>
      </w:pPr>
      <w:rPr>
        <w:rFonts w:ascii="Symbol" w:hAnsi="Symbol" w:hint="default"/>
        <w:sz w:val="20"/>
      </w:rPr>
    </w:lvl>
    <w:lvl w:ilvl="3" w:tentative="1">
      <w:start w:val="1"/>
      <w:numFmt w:val="bullet"/>
      <w:lvlText w:val=""/>
      <w:lvlJc w:val="left"/>
      <w:pPr>
        <w:tabs>
          <w:tab w:val="num" w:pos="2880"/>
        </w:tabs>
        <w:ind w:left="4320" w:hanging="360"/>
      </w:pPr>
      <w:rPr>
        <w:rFonts w:ascii="Symbol" w:hAnsi="Symbol" w:hint="default"/>
        <w:sz w:val="20"/>
      </w:rPr>
    </w:lvl>
    <w:lvl w:ilvl="4" w:tentative="1">
      <w:start w:val="1"/>
      <w:numFmt w:val="bullet"/>
      <w:lvlText w:val=""/>
      <w:lvlJc w:val="left"/>
      <w:pPr>
        <w:tabs>
          <w:tab w:val="num" w:pos="3600"/>
        </w:tabs>
        <w:ind w:left="5040" w:hanging="360"/>
      </w:pPr>
      <w:rPr>
        <w:rFonts w:ascii="Symbol" w:hAnsi="Symbol" w:hint="default"/>
        <w:sz w:val="20"/>
      </w:rPr>
    </w:lvl>
    <w:lvl w:ilvl="5" w:tentative="1">
      <w:start w:val="1"/>
      <w:numFmt w:val="bullet"/>
      <w:lvlText w:val=""/>
      <w:lvlJc w:val="left"/>
      <w:pPr>
        <w:tabs>
          <w:tab w:val="num" w:pos="4320"/>
        </w:tabs>
        <w:ind w:left="5760" w:hanging="360"/>
      </w:pPr>
      <w:rPr>
        <w:rFonts w:ascii="Symbol" w:hAnsi="Symbol" w:hint="default"/>
        <w:sz w:val="20"/>
      </w:rPr>
    </w:lvl>
    <w:lvl w:ilvl="6" w:tentative="1">
      <w:start w:val="1"/>
      <w:numFmt w:val="bullet"/>
      <w:lvlText w:val=""/>
      <w:lvlJc w:val="left"/>
      <w:pPr>
        <w:tabs>
          <w:tab w:val="num" w:pos="5040"/>
        </w:tabs>
        <w:ind w:left="6480" w:hanging="360"/>
      </w:pPr>
      <w:rPr>
        <w:rFonts w:ascii="Symbol" w:hAnsi="Symbol" w:hint="default"/>
        <w:sz w:val="20"/>
      </w:rPr>
    </w:lvl>
    <w:lvl w:ilvl="7" w:tentative="1">
      <w:start w:val="1"/>
      <w:numFmt w:val="bullet"/>
      <w:lvlText w:val=""/>
      <w:lvlJc w:val="left"/>
      <w:pPr>
        <w:tabs>
          <w:tab w:val="num" w:pos="5760"/>
        </w:tabs>
        <w:ind w:left="7200" w:hanging="360"/>
      </w:pPr>
      <w:rPr>
        <w:rFonts w:ascii="Symbol" w:hAnsi="Symbol" w:hint="default"/>
        <w:sz w:val="20"/>
      </w:rPr>
    </w:lvl>
    <w:lvl w:ilvl="8" w:tentative="1">
      <w:start w:val="1"/>
      <w:numFmt w:val="bullet"/>
      <w:lvlText w:val=""/>
      <w:lvlJc w:val="left"/>
      <w:pPr>
        <w:tabs>
          <w:tab w:val="num" w:pos="6480"/>
        </w:tabs>
        <w:ind w:left="792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60958"/>
    <w:multiLevelType w:val="hybridMultilevel"/>
    <w:tmpl w:val="3E2A5B82"/>
    <w:lvl w:ilvl="0" w:tplc="F14ECEC2">
      <w:start w:val="1"/>
      <w:numFmt w:val="decimal"/>
      <w:lvlText w:val="%1)"/>
      <w:lvlJc w:val="left"/>
      <w:pPr>
        <w:ind w:left="1080" w:hanging="360"/>
      </w:pPr>
      <w:rPr>
        <w:rFonts w:ascii="Times New Roman" w:hAnsi="Times New Roman" w:cs="Times New Roman"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2"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395352"/>
    <w:multiLevelType w:val="hybridMultilevel"/>
    <w:tmpl w:val="94BA1014"/>
    <w:lvl w:ilvl="0" w:tplc="26F4D04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3611D"/>
    <w:multiLevelType w:val="hybridMultilevel"/>
    <w:tmpl w:val="F04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7" w15:restartNumberingAfterBreak="0">
    <w:nsid w:val="3C7A5AEF"/>
    <w:multiLevelType w:val="hybridMultilevel"/>
    <w:tmpl w:val="F55E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9" w15:restartNumberingAfterBreak="0">
    <w:nsid w:val="3EF02F91"/>
    <w:multiLevelType w:val="hybridMultilevel"/>
    <w:tmpl w:val="FB76886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D07E38"/>
    <w:multiLevelType w:val="hybridMultilevel"/>
    <w:tmpl w:val="16CCEC9A"/>
    <w:lvl w:ilvl="0" w:tplc="AF2E0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221A1"/>
    <w:multiLevelType w:val="hybridMultilevel"/>
    <w:tmpl w:val="4CAE448C"/>
    <w:lvl w:ilvl="0" w:tplc="0B9EF4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067850"/>
    <w:multiLevelType w:val="hybridMultilevel"/>
    <w:tmpl w:val="3C9EED2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035F2D"/>
    <w:multiLevelType w:val="hybridMultilevel"/>
    <w:tmpl w:val="25B03A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8A1113"/>
    <w:multiLevelType w:val="multilevel"/>
    <w:tmpl w:val="8FDC745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769B5D7F"/>
    <w:multiLevelType w:val="hybridMultilevel"/>
    <w:tmpl w:val="63F6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E6412"/>
    <w:multiLevelType w:val="multilevel"/>
    <w:tmpl w:val="869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6C5227"/>
    <w:multiLevelType w:val="hybridMultilevel"/>
    <w:tmpl w:val="CDF6D944"/>
    <w:lvl w:ilvl="0" w:tplc="8BACDE4A">
      <w:start w:val="1"/>
      <w:numFmt w:val="bullet"/>
      <w:lvlText w:val=""/>
      <w:lvlJc w:val="left"/>
      <w:pPr>
        <w:ind w:left="1440" w:hanging="360"/>
      </w:pPr>
      <w:rPr>
        <w:rFonts w:ascii="Symbol" w:hAnsi="Symbol" w:hint="default"/>
      </w:rPr>
    </w:lvl>
    <w:lvl w:ilvl="1" w:tplc="4C164EB4" w:tentative="1">
      <w:start w:val="1"/>
      <w:numFmt w:val="bullet"/>
      <w:lvlText w:val="o"/>
      <w:lvlJc w:val="left"/>
      <w:pPr>
        <w:ind w:left="2160" w:hanging="360"/>
      </w:pPr>
      <w:rPr>
        <w:rFonts w:ascii="Courier New" w:hAnsi="Courier New" w:hint="default"/>
      </w:rPr>
    </w:lvl>
    <w:lvl w:ilvl="2" w:tplc="A58A0EB2" w:tentative="1">
      <w:start w:val="1"/>
      <w:numFmt w:val="bullet"/>
      <w:lvlText w:val=""/>
      <w:lvlJc w:val="left"/>
      <w:pPr>
        <w:ind w:left="2880" w:hanging="360"/>
      </w:pPr>
      <w:rPr>
        <w:rFonts w:ascii="Wingdings" w:hAnsi="Wingdings" w:hint="default"/>
      </w:rPr>
    </w:lvl>
    <w:lvl w:ilvl="3" w:tplc="3EC22268" w:tentative="1">
      <w:start w:val="1"/>
      <w:numFmt w:val="bullet"/>
      <w:lvlText w:val=""/>
      <w:lvlJc w:val="left"/>
      <w:pPr>
        <w:ind w:left="3600" w:hanging="360"/>
      </w:pPr>
      <w:rPr>
        <w:rFonts w:ascii="Symbol" w:hAnsi="Symbol" w:hint="default"/>
      </w:rPr>
    </w:lvl>
    <w:lvl w:ilvl="4" w:tplc="6BB2F0C2" w:tentative="1">
      <w:start w:val="1"/>
      <w:numFmt w:val="bullet"/>
      <w:lvlText w:val="o"/>
      <w:lvlJc w:val="left"/>
      <w:pPr>
        <w:ind w:left="4320" w:hanging="360"/>
      </w:pPr>
      <w:rPr>
        <w:rFonts w:ascii="Courier New" w:hAnsi="Courier New" w:hint="default"/>
      </w:rPr>
    </w:lvl>
    <w:lvl w:ilvl="5" w:tplc="D39A3A30" w:tentative="1">
      <w:start w:val="1"/>
      <w:numFmt w:val="bullet"/>
      <w:lvlText w:val=""/>
      <w:lvlJc w:val="left"/>
      <w:pPr>
        <w:ind w:left="5040" w:hanging="360"/>
      </w:pPr>
      <w:rPr>
        <w:rFonts w:ascii="Wingdings" w:hAnsi="Wingdings" w:hint="default"/>
      </w:rPr>
    </w:lvl>
    <w:lvl w:ilvl="6" w:tplc="8E54CC40" w:tentative="1">
      <w:start w:val="1"/>
      <w:numFmt w:val="bullet"/>
      <w:lvlText w:val=""/>
      <w:lvlJc w:val="left"/>
      <w:pPr>
        <w:ind w:left="5760" w:hanging="360"/>
      </w:pPr>
      <w:rPr>
        <w:rFonts w:ascii="Symbol" w:hAnsi="Symbol" w:hint="default"/>
      </w:rPr>
    </w:lvl>
    <w:lvl w:ilvl="7" w:tplc="35264D5A" w:tentative="1">
      <w:start w:val="1"/>
      <w:numFmt w:val="bullet"/>
      <w:lvlText w:val="o"/>
      <w:lvlJc w:val="left"/>
      <w:pPr>
        <w:ind w:left="6480" w:hanging="360"/>
      </w:pPr>
      <w:rPr>
        <w:rFonts w:ascii="Courier New" w:hAnsi="Courier New" w:hint="default"/>
      </w:rPr>
    </w:lvl>
    <w:lvl w:ilvl="8" w:tplc="D6DC5594" w:tentative="1">
      <w:start w:val="1"/>
      <w:numFmt w:val="bullet"/>
      <w:lvlText w:val=""/>
      <w:lvlJc w:val="left"/>
      <w:pPr>
        <w:ind w:left="7200" w:hanging="360"/>
      </w:pPr>
      <w:rPr>
        <w:rFonts w:ascii="Wingdings" w:hAnsi="Wingdings" w:hint="default"/>
      </w:rPr>
    </w:lvl>
  </w:abstractNum>
  <w:num w:numId="1" w16cid:durableId="866287579">
    <w:abstractNumId w:val="3"/>
  </w:num>
  <w:num w:numId="2" w16cid:durableId="1568223591">
    <w:abstractNumId w:val="12"/>
  </w:num>
  <w:num w:numId="3" w16cid:durableId="1578591248">
    <w:abstractNumId w:val="30"/>
  </w:num>
  <w:num w:numId="4" w16cid:durableId="762382929">
    <w:abstractNumId w:val="7"/>
  </w:num>
  <w:num w:numId="5" w16cid:durableId="2096824576">
    <w:abstractNumId w:val="22"/>
  </w:num>
  <w:num w:numId="6" w16cid:durableId="1956599954">
    <w:abstractNumId w:val="26"/>
  </w:num>
  <w:num w:numId="7" w16cid:durableId="1093286351">
    <w:abstractNumId w:val="20"/>
  </w:num>
  <w:num w:numId="8" w16cid:durableId="460418452">
    <w:abstractNumId w:val="10"/>
  </w:num>
  <w:num w:numId="9" w16cid:durableId="496507034">
    <w:abstractNumId w:val="4"/>
  </w:num>
  <w:num w:numId="10" w16cid:durableId="886843681">
    <w:abstractNumId w:val="23"/>
  </w:num>
  <w:num w:numId="11" w16cid:durableId="1611013425">
    <w:abstractNumId w:val="14"/>
  </w:num>
  <w:num w:numId="12" w16cid:durableId="643437257">
    <w:abstractNumId w:val="17"/>
  </w:num>
  <w:num w:numId="13" w16cid:durableId="1224171931">
    <w:abstractNumId w:val="24"/>
  </w:num>
  <w:num w:numId="14" w16cid:durableId="126440278">
    <w:abstractNumId w:val="6"/>
  </w:num>
  <w:num w:numId="15" w16cid:durableId="683676937">
    <w:abstractNumId w:val="28"/>
  </w:num>
  <w:num w:numId="16" w16cid:durableId="85000814">
    <w:abstractNumId w:val="2"/>
  </w:num>
  <w:num w:numId="17" w16cid:durableId="1939173836">
    <w:abstractNumId w:val="18"/>
  </w:num>
  <w:num w:numId="18" w16cid:durableId="1837914830">
    <w:abstractNumId w:val="21"/>
  </w:num>
  <w:num w:numId="19" w16cid:durableId="921337431">
    <w:abstractNumId w:val="5"/>
  </w:num>
  <w:num w:numId="20" w16cid:durableId="2092506226">
    <w:abstractNumId w:val="19"/>
  </w:num>
  <w:num w:numId="21" w16cid:durableId="480075972">
    <w:abstractNumId w:val="0"/>
  </w:num>
  <w:num w:numId="22" w16cid:durableId="1884827858">
    <w:abstractNumId w:val="8"/>
  </w:num>
  <w:num w:numId="23" w16cid:durableId="1864198678">
    <w:abstractNumId w:val="15"/>
  </w:num>
  <w:num w:numId="24" w16cid:durableId="878055331">
    <w:abstractNumId w:val="13"/>
  </w:num>
  <w:num w:numId="25" w16cid:durableId="1772970247">
    <w:abstractNumId w:val="25"/>
  </w:num>
  <w:num w:numId="26" w16cid:durableId="729183912">
    <w:abstractNumId w:val="9"/>
  </w:num>
  <w:num w:numId="27" w16cid:durableId="1659573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877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5696384">
    <w:abstractNumId w:val="1"/>
  </w:num>
  <w:num w:numId="30" w16cid:durableId="1138688622">
    <w:abstractNumId w:val="29"/>
  </w:num>
  <w:num w:numId="31" w16cid:durableId="148458780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B46"/>
    <w:rsid w:val="0000139C"/>
    <w:rsid w:val="00002D14"/>
    <w:rsid w:val="00003C99"/>
    <w:rsid w:val="00003DFA"/>
    <w:rsid w:val="00004BBE"/>
    <w:rsid w:val="000056D6"/>
    <w:rsid w:val="00007D3A"/>
    <w:rsid w:val="00010981"/>
    <w:rsid w:val="000115B4"/>
    <w:rsid w:val="000118FB"/>
    <w:rsid w:val="00011CA0"/>
    <w:rsid w:val="0001252E"/>
    <w:rsid w:val="00012BEC"/>
    <w:rsid w:val="00013493"/>
    <w:rsid w:val="00014E8F"/>
    <w:rsid w:val="00015127"/>
    <w:rsid w:val="0001555A"/>
    <w:rsid w:val="00017397"/>
    <w:rsid w:val="0001A73F"/>
    <w:rsid w:val="000204B3"/>
    <w:rsid w:val="00022197"/>
    <w:rsid w:val="000221EA"/>
    <w:rsid w:val="00022A8A"/>
    <w:rsid w:val="00022DA4"/>
    <w:rsid w:val="00023D03"/>
    <w:rsid w:val="000257B6"/>
    <w:rsid w:val="00025C7E"/>
    <w:rsid w:val="000271F4"/>
    <w:rsid w:val="0003063E"/>
    <w:rsid w:val="00030944"/>
    <w:rsid w:val="000325AA"/>
    <w:rsid w:val="000330DF"/>
    <w:rsid w:val="00033862"/>
    <w:rsid w:val="000347F4"/>
    <w:rsid w:val="0003510C"/>
    <w:rsid w:val="0003540C"/>
    <w:rsid w:val="00041BC1"/>
    <w:rsid w:val="00042286"/>
    <w:rsid w:val="00042A0C"/>
    <w:rsid w:val="00042FD1"/>
    <w:rsid w:val="00043342"/>
    <w:rsid w:val="00044911"/>
    <w:rsid w:val="00044A8F"/>
    <w:rsid w:val="00044D2D"/>
    <w:rsid w:val="00045305"/>
    <w:rsid w:val="00047727"/>
    <w:rsid w:val="00050115"/>
    <w:rsid w:val="00050531"/>
    <w:rsid w:val="000518FC"/>
    <w:rsid w:val="0005581B"/>
    <w:rsid w:val="0005605F"/>
    <w:rsid w:val="00056294"/>
    <w:rsid w:val="00061DB9"/>
    <w:rsid w:val="00063BC5"/>
    <w:rsid w:val="00063F81"/>
    <w:rsid w:val="00064A47"/>
    <w:rsid w:val="00064CC1"/>
    <w:rsid w:val="000672CB"/>
    <w:rsid w:val="000709EB"/>
    <w:rsid w:val="00070BCD"/>
    <w:rsid w:val="00071125"/>
    <w:rsid w:val="0007128D"/>
    <w:rsid w:val="00071EC2"/>
    <w:rsid w:val="000724BA"/>
    <w:rsid w:val="000731DF"/>
    <w:rsid w:val="00073B9E"/>
    <w:rsid w:val="00074364"/>
    <w:rsid w:val="000769D7"/>
    <w:rsid w:val="000803D7"/>
    <w:rsid w:val="00080F67"/>
    <w:rsid w:val="00081A7C"/>
    <w:rsid w:val="00083267"/>
    <w:rsid w:val="0008491F"/>
    <w:rsid w:val="00085D9B"/>
    <w:rsid w:val="00085E3C"/>
    <w:rsid w:val="00087B35"/>
    <w:rsid w:val="000908AF"/>
    <w:rsid w:val="0009141E"/>
    <w:rsid w:val="00091867"/>
    <w:rsid w:val="0009234B"/>
    <w:rsid w:val="0009268C"/>
    <w:rsid w:val="000926C6"/>
    <w:rsid w:val="00093248"/>
    <w:rsid w:val="000937FD"/>
    <w:rsid w:val="00095288"/>
    <w:rsid w:val="00095932"/>
    <w:rsid w:val="000977C8"/>
    <w:rsid w:val="000A1A49"/>
    <w:rsid w:val="000A482F"/>
    <w:rsid w:val="000A5469"/>
    <w:rsid w:val="000A5CE9"/>
    <w:rsid w:val="000B1DEA"/>
    <w:rsid w:val="000B2650"/>
    <w:rsid w:val="000B4C2D"/>
    <w:rsid w:val="000B4F3D"/>
    <w:rsid w:val="000C0039"/>
    <w:rsid w:val="000C1217"/>
    <w:rsid w:val="000C5B04"/>
    <w:rsid w:val="000C5D35"/>
    <w:rsid w:val="000C7209"/>
    <w:rsid w:val="000C7799"/>
    <w:rsid w:val="000D0CBA"/>
    <w:rsid w:val="000D1813"/>
    <w:rsid w:val="000D253A"/>
    <w:rsid w:val="000D25F5"/>
    <w:rsid w:val="000D27D5"/>
    <w:rsid w:val="000D3BE5"/>
    <w:rsid w:val="000D7104"/>
    <w:rsid w:val="000E15EB"/>
    <w:rsid w:val="000E1703"/>
    <w:rsid w:val="000E220F"/>
    <w:rsid w:val="000E26AA"/>
    <w:rsid w:val="000E30A5"/>
    <w:rsid w:val="000E4841"/>
    <w:rsid w:val="000E55E5"/>
    <w:rsid w:val="000E761C"/>
    <w:rsid w:val="000F0488"/>
    <w:rsid w:val="000F2D08"/>
    <w:rsid w:val="000F2D9E"/>
    <w:rsid w:val="000F30C8"/>
    <w:rsid w:val="000F4B41"/>
    <w:rsid w:val="000F5615"/>
    <w:rsid w:val="000F612F"/>
    <w:rsid w:val="000F6714"/>
    <w:rsid w:val="000F696F"/>
    <w:rsid w:val="000F74C2"/>
    <w:rsid w:val="001004C5"/>
    <w:rsid w:val="00101538"/>
    <w:rsid w:val="00101A18"/>
    <w:rsid w:val="00101ED8"/>
    <w:rsid w:val="001022FD"/>
    <w:rsid w:val="00102714"/>
    <w:rsid w:val="0010689F"/>
    <w:rsid w:val="00107BF7"/>
    <w:rsid w:val="00107D70"/>
    <w:rsid w:val="0011188E"/>
    <w:rsid w:val="00112A1C"/>
    <w:rsid w:val="00113129"/>
    <w:rsid w:val="00114264"/>
    <w:rsid w:val="0011667D"/>
    <w:rsid w:val="0011685C"/>
    <w:rsid w:val="00117B02"/>
    <w:rsid w:val="00117EFD"/>
    <w:rsid w:val="00117FFE"/>
    <w:rsid w:val="001204FA"/>
    <w:rsid w:val="00121A98"/>
    <w:rsid w:val="00121E4C"/>
    <w:rsid w:val="001222BF"/>
    <w:rsid w:val="00125BCE"/>
    <w:rsid w:val="00126DDA"/>
    <w:rsid w:val="0012738E"/>
    <w:rsid w:val="0012742F"/>
    <w:rsid w:val="00127926"/>
    <w:rsid w:val="00130D50"/>
    <w:rsid w:val="00132012"/>
    <w:rsid w:val="001329E4"/>
    <w:rsid w:val="00133D31"/>
    <w:rsid w:val="00134EB3"/>
    <w:rsid w:val="00135E92"/>
    <w:rsid w:val="001372EA"/>
    <w:rsid w:val="00137952"/>
    <w:rsid w:val="00140311"/>
    <w:rsid w:val="0014073E"/>
    <w:rsid w:val="00141182"/>
    <w:rsid w:val="00143FAF"/>
    <w:rsid w:val="0014577D"/>
    <w:rsid w:val="00145AFF"/>
    <w:rsid w:val="00147849"/>
    <w:rsid w:val="001513AE"/>
    <w:rsid w:val="0015241D"/>
    <w:rsid w:val="00153029"/>
    <w:rsid w:val="00153F4C"/>
    <w:rsid w:val="001540B7"/>
    <w:rsid w:val="001543F5"/>
    <w:rsid w:val="00155341"/>
    <w:rsid w:val="001560A8"/>
    <w:rsid w:val="00156E29"/>
    <w:rsid w:val="001574DF"/>
    <w:rsid w:val="00157814"/>
    <w:rsid w:val="00157FE7"/>
    <w:rsid w:val="00160670"/>
    <w:rsid w:val="001613F8"/>
    <w:rsid w:val="00161C62"/>
    <w:rsid w:val="001630E1"/>
    <w:rsid w:val="001643A2"/>
    <w:rsid w:val="0016470E"/>
    <w:rsid w:val="00165765"/>
    <w:rsid w:val="001658A5"/>
    <w:rsid w:val="00165CD6"/>
    <w:rsid w:val="001672B3"/>
    <w:rsid w:val="00171600"/>
    <w:rsid w:val="00171AEC"/>
    <w:rsid w:val="00171B4B"/>
    <w:rsid w:val="0017302E"/>
    <w:rsid w:val="0017382F"/>
    <w:rsid w:val="00174539"/>
    <w:rsid w:val="00174DD2"/>
    <w:rsid w:val="00175026"/>
    <w:rsid w:val="00180601"/>
    <w:rsid w:val="00183698"/>
    <w:rsid w:val="001836F6"/>
    <w:rsid w:val="00183B3C"/>
    <w:rsid w:val="00183ED4"/>
    <w:rsid w:val="00184060"/>
    <w:rsid w:val="00184B93"/>
    <w:rsid w:val="00185973"/>
    <w:rsid w:val="001874D2"/>
    <w:rsid w:val="001910FE"/>
    <w:rsid w:val="00191FDE"/>
    <w:rsid w:val="00192D3C"/>
    <w:rsid w:val="0019530A"/>
    <w:rsid w:val="00197F25"/>
    <w:rsid w:val="001A3B63"/>
    <w:rsid w:val="001A46D1"/>
    <w:rsid w:val="001A4701"/>
    <w:rsid w:val="001A5A55"/>
    <w:rsid w:val="001A5F7B"/>
    <w:rsid w:val="001A6992"/>
    <w:rsid w:val="001A73FC"/>
    <w:rsid w:val="001A7872"/>
    <w:rsid w:val="001A7909"/>
    <w:rsid w:val="001B07DC"/>
    <w:rsid w:val="001B1FFF"/>
    <w:rsid w:val="001B297A"/>
    <w:rsid w:val="001B4036"/>
    <w:rsid w:val="001B622D"/>
    <w:rsid w:val="001B6592"/>
    <w:rsid w:val="001B6BB3"/>
    <w:rsid w:val="001C005E"/>
    <w:rsid w:val="001C0152"/>
    <w:rsid w:val="001C0205"/>
    <w:rsid w:val="001C052A"/>
    <w:rsid w:val="001C26D1"/>
    <w:rsid w:val="001C2971"/>
    <w:rsid w:val="001C2DE2"/>
    <w:rsid w:val="001C3685"/>
    <w:rsid w:val="001C3785"/>
    <w:rsid w:val="001C3CA0"/>
    <w:rsid w:val="001C6209"/>
    <w:rsid w:val="001C7553"/>
    <w:rsid w:val="001C7AC7"/>
    <w:rsid w:val="001D063A"/>
    <w:rsid w:val="001D07E8"/>
    <w:rsid w:val="001D0A32"/>
    <w:rsid w:val="001D11CD"/>
    <w:rsid w:val="001D366E"/>
    <w:rsid w:val="001D7225"/>
    <w:rsid w:val="001D72FE"/>
    <w:rsid w:val="001D73F5"/>
    <w:rsid w:val="001DE589"/>
    <w:rsid w:val="001E0949"/>
    <w:rsid w:val="001E0D33"/>
    <w:rsid w:val="001E115A"/>
    <w:rsid w:val="001E7C96"/>
    <w:rsid w:val="001E7F66"/>
    <w:rsid w:val="001F2A48"/>
    <w:rsid w:val="001F392E"/>
    <w:rsid w:val="001F454B"/>
    <w:rsid w:val="001F4587"/>
    <w:rsid w:val="001F458B"/>
    <w:rsid w:val="001F5C43"/>
    <w:rsid w:val="001F7306"/>
    <w:rsid w:val="001F7372"/>
    <w:rsid w:val="00200E40"/>
    <w:rsid w:val="0020129B"/>
    <w:rsid w:val="00201B6C"/>
    <w:rsid w:val="0020229E"/>
    <w:rsid w:val="00202F46"/>
    <w:rsid w:val="002033F3"/>
    <w:rsid w:val="0020346A"/>
    <w:rsid w:val="00207106"/>
    <w:rsid w:val="0020714F"/>
    <w:rsid w:val="00207A05"/>
    <w:rsid w:val="0021022A"/>
    <w:rsid w:val="002103A2"/>
    <w:rsid w:val="00210431"/>
    <w:rsid w:val="0021124B"/>
    <w:rsid w:val="002113BB"/>
    <w:rsid w:val="00211675"/>
    <w:rsid w:val="00211752"/>
    <w:rsid w:val="00212A53"/>
    <w:rsid w:val="00212E18"/>
    <w:rsid w:val="0021359F"/>
    <w:rsid w:val="00213E3B"/>
    <w:rsid w:val="002145A2"/>
    <w:rsid w:val="00214967"/>
    <w:rsid w:val="002152D5"/>
    <w:rsid w:val="00216F80"/>
    <w:rsid w:val="0021787D"/>
    <w:rsid w:val="00217F5F"/>
    <w:rsid w:val="00220FC9"/>
    <w:rsid w:val="0022108C"/>
    <w:rsid w:val="00221D2F"/>
    <w:rsid w:val="002235A0"/>
    <w:rsid w:val="00227637"/>
    <w:rsid w:val="00230FE8"/>
    <w:rsid w:val="00232BA4"/>
    <w:rsid w:val="0023341D"/>
    <w:rsid w:val="0023368A"/>
    <w:rsid w:val="00233B84"/>
    <w:rsid w:val="00233C0A"/>
    <w:rsid w:val="002359DC"/>
    <w:rsid w:val="00235DA2"/>
    <w:rsid w:val="00237454"/>
    <w:rsid w:val="002413BA"/>
    <w:rsid w:val="00242205"/>
    <w:rsid w:val="00242C20"/>
    <w:rsid w:val="00243907"/>
    <w:rsid w:val="00243B52"/>
    <w:rsid w:val="0024419E"/>
    <w:rsid w:val="0024758A"/>
    <w:rsid w:val="0024771A"/>
    <w:rsid w:val="002507CE"/>
    <w:rsid w:val="00250DEB"/>
    <w:rsid w:val="002518A4"/>
    <w:rsid w:val="00251979"/>
    <w:rsid w:val="002558E4"/>
    <w:rsid w:val="00256828"/>
    <w:rsid w:val="00256F1C"/>
    <w:rsid w:val="0025713B"/>
    <w:rsid w:val="00261A13"/>
    <w:rsid w:val="00261F48"/>
    <w:rsid w:val="00263BDE"/>
    <w:rsid w:val="00263DB4"/>
    <w:rsid w:val="00264A15"/>
    <w:rsid w:val="00264A36"/>
    <w:rsid w:val="0026502A"/>
    <w:rsid w:val="0026564B"/>
    <w:rsid w:val="0026633B"/>
    <w:rsid w:val="00266668"/>
    <w:rsid w:val="00270DB5"/>
    <w:rsid w:val="00271208"/>
    <w:rsid w:val="00272A36"/>
    <w:rsid w:val="002735DA"/>
    <w:rsid w:val="00277845"/>
    <w:rsid w:val="00277B09"/>
    <w:rsid w:val="002808EB"/>
    <w:rsid w:val="0028155C"/>
    <w:rsid w:val="002821C6"/>
    <w:rsid w:val="002824D7"/>
    <w:rsid w:val="00282D4C"/>
    <w:rsid w:val="0028503B"/>
    <w:rsid w:val="00285CB2"/>
    <w:rsid w:val="00292F07"/>
    <w:rsid w:val="00293436"/>
    <w:rsid w:val="002934A3"/>
    <w:rsid w:val="00293C23"/>
    <w:rsid w:val="00293FB1"/>
    <w:rsid w:val="0029406A"/>
    <w:rsid w:val="002954BC"/>
    <w:rsid w:val="00295941"/>
    <w:rsid w:val="00297A93"/>
    <w:rsid w:val="002A07EF"/>
    <w:rsid w:val="002A0B7C"/>
    <w:rsid w:val="002A121A"/>
    <w:rsid w:val="002A23A4"/>
    <w:rsid w:val="002A2992"/>
    <w:rsid w:val="002A495A"/>
    <w:rsid w:val="002A4C02"/>
    <w:rsid w:val="002A4CA5"/>
    <w:rsid w:val="002B0872"/>
    <w:rsid w:val="002B09A6"/>
    <w:rsid w:val="002B1959"/>
    <w:rsid w:val="002B23BE"/>
    <w:rsid w:val="002B2F75"/>
    <w:rsid w:val="002B34C1"/>
    <w:rsid w:val="002B4432"/>
    <w:rsid w:val="002B48D6"/>
    <w:rsid w:val="002B5115"/>
    <w:rsid w:val="002B614F"/>
    <w:rsid w:val="002B7800"/>
    <w:rsid w:val="002C13BF"/>
    <w:rsid w:val="002C4913"/>
    <w:rsid w:val="002C4CD5"/>
    <w:rsid w:val="002D20B6"/>
    <w:rsid w:val="002D2719"/>
    <w:rsid w:val="002D349A"/>
    <w:rsid w:val="002D3BB3"/>
    <w:rsid w:val="002D434D"/>
    <w:rsid w:val="002D514D"/>
    <w:rsid w:val="002D55E0"/>
    <w:rsid w:val="002E0754"/>
    <w:rsid w:val="002E1655"/>
    <w:rsid w:val="002E17B9"/>
    <w:rsid w:val="002E185E"/>
    <w:rsid w:val="002E3066"/>
    <w:rsid w:val="002E440C"/>
    <w:rsid w:val="002E48D1"/>
    <w:rsid w:val="002E5989"/>
    <w:rsid w:val="002E59A8"/>
    <w:rsid w:val="002F1E18"/>
    <w:rsid w:val="002F3AB7"/>
    <w:rsid w:val="002F722B"/>
    <w:rsid w:val="00301FAA"/>
    <w:rsid w:val="00302B9F"/>
    <w:rsid w:val="00302D9B"/>
    <w:rsid w:val="003035F8"/>
    <w:rsid w:val="00304267"/>
    <w:rsid w:val="0030428F"/>
    <w:rsid w:val="00305258"/>
    <w:rsid w:val="00307C94"/>
    <w:rsid w:val="00307E2F"/>
    <w:rsid w:val="00310648"/>
    <w:rsid w:val="00310E3D"/>
    <w:rsid w:val="00311029"/>
    <w:rsid w:val="00311E0C"/>
    <w:rsid w:val="003124EE"/>
    <w:rsid w:val="003126F4"/>
    <w:rsid w:val="00312B2C"/>
    <w:rsid w:val="00312B65"/>
    <w:rsid w:val="003140A5"/>
    <w:rsid w:val="0031419A"/>
    <w:rsid w:val="00315EC5"/>
    <w:rsid w:val="003163C7"/>
    <w:rsid w:val="00316D44"/>
    <w:rsid w:val="0032045E"/>
    <w:rsid w:val="00320555"/>
    <w:rsid w:val="003220FD"/>
    <w:rsid w:val="0032328A"/>
    <w:rsid w:val="003243E9"/>
    <w:rsid w:val="003258D2"/>
    <w:rsid w:val="00326206"/>
    <w:rsid w:val="003272C2"/>
    <w:rsid w:val="00327FC6"/>
    <w:rsid w:val="00330A30"/>
    <w:rsid w:val="00331461"/>
    <w:rsid w:val="00332646"/>
    <w:rsid w:val="00332714"/>
    <w:rsid w:val="00333ADF"/>
    <w:rsid w:val="003341DD"/>
    <w:rsid w:val="003344E7"/>
    <w:rsid w:val="00334BE2"/>
    <w:rsid w:val="00336850"/>
    <w:rsid w:val="00336AD6"/>
    <w:rsid w:val="00336DCC"/>
    <w:rsid w:val="00336F60"/>
    <w:rsid w:val="00340343"/>
    <w:rsid w:val="003407DF"/>
    <w:rsid w:val="00340C4E"/>
    <w:rsid w:val="00344AB0"/>
    <w:rsid w:val="003453A4"/>
    <w:rsid w:val="00345681"/>
    <w:rsid w:val="00345D6D"/>
    <w:rsid w:val="00346460"/>
    <w:rsid w:val="003465D7"/>
    <w:rsid w:val="00347887"/>
    <w:rsid w:val="00347B0A"/>
    <w:rsid w:val="0034F919"/>
    <w:rsid w:val="00350D73"/>
    <w:rsid w:val="003528C7"/>
    <w:rsid w:val="00352C1A"/>
    <w:rsid w:val="003532D2"/>
    <w:rsid w:val="00353F6F"/>
    <w:rsid w:val="00355322"/>
    <w:rsid w:val="00355B83"/>
    <w:rsid w:val="003569BA"/>
    <w:rsid w:val="00356CA0"/>
    <w:rsid w:val="00357912"/>
    <w:rsid w:val="00357ABE"/>
    <w:rsid w:val="0036067D"/>
    <w:rsid w:val="003606B5"/>
    <w:rsid w:val="003619C8"/>
    <w:rsid w:val="00361AC0"/>
    <w:rsid w:val="00363B52"/>
    <w:rsid w:val="00364060"/>
    <w:rsid w:val="003642D9"/>
    <w:rsid w:val="00366ADD"/>
    <w:rsid w:val="003676DA"/>
    <w:rsid w:val="00367715"/>
    <w:rsid w:val="00367C1B"/>
    <w:rsid w:val="0037126D"/>
    <w:rsid w:val="003717FF"/>
    <w:rsid w:val="00371A81"/>
    <w:rsid w:val="00373118"/>
    <w:rsid w:val="00373C4A"/>
    <w:rsid w:val="0037638F"/>
    <w:rsid w:val="003764C2"/>
    <w:rsid w:val="003771F4"/>
    <w:rsid w:val="003774C6"/>
    <w:rsid w:val="00380501"/>
    <w:rsid w:val="00381358"/>
    <w:rsid w:val="0038187A"/>
    <w:rsid w:val="00382392"/>
    <w:rsid w:val="00382704"/>
    <w:rsid w:val="00382C4C"/>
    <w:rsid w:val="00384B69"/>
    <w:rsid w:val="00384DBF"/>
    <w:rsid w:val="00387CDC"/>
    <w:rsid w:val="003902B4"/>
    <w:rsid w:val="00390764"/>
    <w:rsid w:val="0039124C"/>
    <w:rsid w:val="00391426"/>
    <w:rsid w:val="0039446E"/>
    <w:rsid w:val="00394504"/>
    <w:rsid w:val="00395068"/>
    <w:rsid w:val="0039588C"/>
    <w:rsid w:val="00395AEF"/>
    <w:rsid w:val="003965E1"/>
    <w:rsid w:val="003A0741"/>
    <w:rsid w:val="003A4F58"/>
    <w:rsid w:val="003A5518"/>
    <w:rsid w:val="003A5FA7"/>
    <w:rsid w:val="003A6240"/>
    <w:rsid w:val="003A7BA8"/>
    <w:rsid w:val="003B04A8"/>
    <w:rsid w:val="003B0ECC"/>
    <w:rsid w:val="003B23DF"/>
    <w:rsid w:val="003B2FCD"/>
    <w:rsid w:val="003B3664"/>
    <w:rsid w:val="003B405C"/>
    <w:rsid w:val="003B4BD8"/>
    <w:rsid w:val="003B4D63"/>
    <w:rsid w:val="003B6ADE"/>
    <w:rsid w:val="003B705F"/>
    <w:rsid w:val="003B7091"/>
    <w:rsid w:val="003C01C9"/>
    <w:rsid w:val="003C1200"/>
    <w:rsid w:val="003C166C"/>
    <w:rsid w:val="003C3199"/>
    <w:rsid w:val="003C3639"/>
    <w:rsid w:val="003C46E3"/>
    <w:rsid w:val="003C4E8B"/>
    <w:rsid w:val="003C50CC"/>
    <w:rsid w:val="003C538C"/>
    <w:rsid w:val="003C591B"/>
    <w:rsid w:val="003C5BE6"/>
    <w:rsid w:val="003C6E20"/>
    <w:rsid w:val="003D055C"/>
    <w:rsid w:val="003D1B68"/>
    <w:rsid w:val="003D41C1"/>
    <w:rsid w:val="003D4EB0"/>
    <w:rsid w:val="003D666E"/>
    <w:rsid w:val="003D6948"/>
    <w:rsid w:val="003D6B64"/>
    <w:rsid w:val="003D7FE4"/>
    <w:rsid w:val="003E022B"/>
    <w:rsid w:val="003E1032"/>
    <w:rsid w:val="003E1BCA"/>
    <w:rsid w:val="003E3C20"/>
    <w:rsid w:val="003E3FAE"/>
    <w:rsid w:val="003E4903"/>
    <w:rsid w:val="003E532F"/>
    <w:rsid w:val="003E6354"/>
    <w:rsid w:val="003F0FF6"/>
    <w:rsid w:val="003F1B86"/>
    <w:rsid w:val="003F2AFA"/>
    <w:rsid w:val="003F3266"/>
    <w:rsid w:val="003F430C"/>
    <w:rsid w:val="003F4B9C"/>
    <w:rsid w:val="003F5D0A"/>
    <w:rsid w:val="003F69CC"/>
    <w:rsid w:val="00400870"/>
    <w:rsid w:val="00401292"/>
    <w:rsid w:val="004017E7"/>
    <w:rsid w:val="0040212E"/>
    <w:rsid w:val="00402CAE"/>
    <w:rsid w:val="004031A7"/>
    <w:rsid w:val="00405086"/>
    <w:rsid w:val="00406653"/>
    <w:rsid w:val="00406918"/>
    <w:rsid w:val="00410E9B"/>
    <w:rsid w:val="00413921"/>
    <w:rsid w:val="004154B1"/>
    <w:rsid w:val="004210F4"/>
    <w:rsid w:val="00421284"/>
    <w:rsid w:val="004219B4"/>
    <w:rsid w:val="00423EF7"/>
    <w:rsid w:val="00424A73"/>
    <w:rsid w:val="0042655B"/>
    <w:rsid w:val="004266AE"/>
    <w:rsid w:val="00426E1B"/>
    <w:rsid w:val="00427A39"/>
    <w:rsid w:val="0043100F"/>
    <w:rsid w:val="0043218B"/>
    <w:rsid w:val="004324E1"/>
    <w:rsid w:val="00432555"/>
    <w:rsid w:val="004329D8"/>
    <w:rsid w:val="0043356B"/>
    <w:rsid w:val="00433823"/>
    <w:rsid w:val="00436D9F"/>
    <w:rsid w:val="00437E04"/>
    <w:rsid w:val="00440372"/>
    <w:rsid w:val="004408F8"/>
    <w:rsid w:val="00440C9D"/>
    <w:rsid w:val="0044395D"/>
    <w:rsid w:val="0044476D"/>
    <w:rsid w:val="00444A70"/>
    <w:rsid w:val="004457DC"/>
    <w:rsid w:val="00445F5F"/>
    <w:rsid w:val="00447411"/>
    <w:rsid w:val="0045199D"/>
    <w:rsid w:val="00454B9C"/>
    <w:rsid w:val="004602B6"/>
    <w:rsid w:val="00460863"/>
    <w:rsid w:val="004613F6"/>
    <w:rsid w:val="00462AF0"/>
    <w:rsid w:val="00462F84"/>
    <w:rsid w:val="00463866"/>
    <w:rsid w:val="004650A5"/>
    <w:rsid w:val="004653B3"/>
    <w:rsid w:val="00467B0A"/>
    <w:rsid w:val="00470058"/>
    <w:rsid w:val="00470350"/>
    <w:rsid w:val="00470D3A"/>
    <w:rsid w:val="004726E7"/>
    <w:rsid w:val="004737F1"/>
    <w:rsid w:val="004749B3"/>
    <w:rsid w:val="00474ED0"/>
    <w:rsid w:val="004765C7"/>
    <w:rsid w:val="00476915"/>
    <w:rsid w:val="00477EA5"/>
    <w:rsid w:val="004806D6"/>
    <w:rsid w:val="00480C4C"/>
    <w:rsid w:val="0048173C"/>
    <w:rsid w:val="00481C96"/>
    <w:rsid w:val="0048311C"/>
    <w:rsid w:val="004846B5"/>
    <w:rsid w:val="004855FC"/>
    <w:rsid w:val="00486772"/>
    <w:rsid w:val="00487A28"/>
    <w:rsid w:val="00487AA5"/>
    <w:rsid w:val="00490403"/>
    <w:rsid w:val="004918A2"/>
    <w:rsid w:val="00491BA1"/>
    <w:rsid w:val="00492346"/>
    <w:rsid w:val="004928BC"/>
    <w:rsid w:val="00492CA9"/>
    <w:rsid w:val="004934B2"/>
    <w:rsid w:val="0049443F"/>
    <w:rsid w:val="0049607C"/>
    <w:rsid w:val="00496675"/>
    <w:rsid w:val="004971F5"/>
    <w:rsid w:val="004A06BA"/>
    <w:rsid w:val="004A5CBE"/>
    <w:rsid w:val="004A5DA6"/>
    <w:rsid w:val="004B0812"/>
    <w:rsid w:val="004B235C"/>
    <w:rsid w:val="004B5B73"/>
    <w:rsid w:val="004B6ACF"/>
    <w:rsid w:val="004B7770"/>
    <w:rsid w:val="004B798B"/>
    <w:rsid w:val="004C055F"/>
    <w:rsid w:val="004C0F0E"/>
    <w:rsid w:val="004C267A"/>
    <w:rsid w:val="004C3EBA"/>
    <w:rsid w:val="004C5577"/>
    <w:rsid w:val="004C7D37"/>
    <w:rsid w:val="004D0AFD"/>
    <w:rsid w:val="004D0DEB"/>
    <w:rsid w:val="004D1187"/>
    <w:rsid w:val="004D1EA0"/>
    <w:rsid w:val="004D6AC9"/>
    <w:rsid w:val="004D72AF"/>
    <w:rsid w:val="004D7381"/>
    <w:rsid w:val="004D7BE5"/>
    <w:rsid w:val="004D7D7C"/>
    <w:rsid w:val="004E06D0"/>
    <w:rsid w:val="004E0B7E"/>
    <w:rsid w:val="004E0BE1"/>
    <w:rsid w:val="004E135D"/>
    <w:rsid w:val="004E1A04"/>
    <w:rsid w:val="004E3B65"/>
    <w:rsid w:val="004E4450"/>
    <w:rsid w:val="004E46D6"/>
    <w:rsid w:val="004E490B"/>
    <w:rsid w:val="004E50DE"/>
    <w:rsid w:val="004E5B8A"/>
    <w:rsid w:val="004E6191"/>
    <w:rsid w:val="004E67E6"/>
    <w:rsid w:val="004F0BF7"/>
    <w:rsid w:val="004F1D0F"/>
    <w:rsid w:val="004F32A4"/>
    <w:rsid w:val="004F4393"/>
    <w:rsid w:val="004F4F36"/>
    <w:rsid w:val="004F5019"/>
    <w:rsid w:val="004F53DC"/>
    <w:rsid w:val="004F6DBC"/>
    <w:rsid w:val="004F7662"/>
    <w:rsid w:val="004F76CD"/>
    <w:rsid w:val="00501CE4"/>
    <w:rsid w:val="00503629"/>
    <w:rsid w:val="0050366E"/>
    <w:rsid w:val="0050501F"/>
    <w:rsid w:val="00505AD1"/>
    <w:rsid w:val="00506C41"/>
    <w:rsid w:val="005072E3"/>
    <w:rsid w:val="00507A88"/>
    <w:rsid w:val="005104B5"/>
    <w:rsid w:val="00513524"/>
    <w:rsid w:val="00513883"/>
    <w:rsid w:val="00514FAB"/>
    <w:rsid w:val="005160E6"/>
    <w:rsid w:val="005165D5"/>
    <w:rsid w:val="00516D80"/>
    <w:rsid w:val="00516EE5"/>
    <w:rsid w:val="0051758C"/>
    <w:rsid w:val="00523151"/>
    <w:rsid w:val="005245B2"/>
    <w:rsid w:val="00524747"/>
    <w:rsid w:val="00527FB3"/>
    <w:rsid w:val="0053112B"/>
    <w:rsid w:val="00531582"/>
    <w:rsid w:val="00531721"/>
    <w:rsid w:val="00531B20"/>
    <w:rsid w:val="00531DDB"/>
    <w:rsid w:val="00532D10"/>
    <w:rsid w:val="00532ED5"/>
    <w:rsid w:val="0053417B"/>
    <w:rsid w:val="0053547F"/>
    <w:rsid w:val="005366FF"/>
    <w:rsid w:val="005368E3"/>
    <w:rsid w:val="005375DE"/>
    <w:rsid w:val="00537A5F"/>
    <w:rsid w:val="00537DC1"/>
    <w:rsid w:val="00540778"/>
    <w:rsid w:val="00541076"/>
    <w:rsid w:val="00542EA5"/>
    <w:rsid w:val="005442BA"/>
    <w:rsid w:val="005446CE"/>
    <w:rsid w:val="00544841"/>
    <w:rsid w:val="00545EB3"/>
    <w:rsid w:val="005469DB"/>
    <w:rsid w:val="00547D29"/>
    <w:rsid w:val="00547D72"/>
    <w:rsid w:val="00547D79"/>
    <w:rsid w:val="00550069"/>
    <w:rsid w:val="00550730"/>
    <w:rsid w:val="0055476C"/>
    <w:rsid w:val="00554C99"/>
    <w:rsid w:val="00556050"/>
    <w:rsid w:val="0055613A"/>
    <w:rsid w:val="00557A75"/>
    <w:rsid w:val="00560136"/>
    <w:rsid w:val="00563476"/>
    <w:rsid w:val="0056369F"/>
    <w:rsid w:val="00564254"/>
    <w:rsid w:val="00564521"/>
    <w:rsid w:val="00564E0C"/>
    <w:rsid w:val="00566197"/>
    <w:rsid w:val="00567EA0"/>
    <w:rsid w:val="00567F80"/>
    <w:rsid w:val="00567FB5"/>
    <w:rsid w:val="0057072A"/>
    <w:rsid w:val="00570744"/>
    <w:rsid w:val="00570CF7"/>
    <w:rsid w:val="00571F5A"/>
    <w:rsid w:val="00572A0B"/>
    <w:rsid w:val="00572F1D"/>
    <w:rsid w:val="005755FF"/>
    <w:rsid w:val="00576F76"/>
    <w:rsid w:val="00577C8C"/>
    <w:rsid w:val="00577E87"/>
    <w:rsid w:val="00583667"/>
    <w:rsid w:val="0058446A"/>
    <w:rsid w:val="00584A31"/>
    <w:rsid w:val="00584F48"/>
    <w:rsid w:val="00594A47"/>
    <w:rsid w:val="005953CF"/>
    <w:rsid w:val="005968DD"/>
    <w:rsid w:val="005A068C"/>
    <w:rsid w:val="005A08D1"/>
    <w:rsid w:val="005A502B"/>
    <w:rsid w:val="005A6053"/>
    <w:rsid w:val="005A6A9A"/>
    <w:rsid w:val="005A6B02"/>
    <w:rsid w:val="005A755A"/>
    <w:rsid w:val="005B00FC"/>
    <w:rsid w:val="005B229D"/>
    <w:rsid w:val="005B2486"/>
    <w:rsid w:val="005B42B6"/>
    <w:rsid w:val="005B513D"/>
    <w:rsid w:val="005B578D"/>
    <w:rsid w:val="005B59F2"/>
    <w:rsid w:val="005B635F"/>
    <w:rsid w:val="005C036C"/>
    <w:rsid w:val="005C06B8"/>
    <w:rsid w:val="005C0B89"/>
    <w:rsid w:val="005C115C"/>
    <w:rsid w:val="005C127F"/>
    <w:rsid w:val="005C1F96"/>
    <w:rsid w:val="005C24D8"/>
    <w:rsid w:val="005C2699"/>
    <w:rsid w:val="005C3AC1"/>
    <w:rsid w:val="005C69A6"/>
    <w:rsid w:val="005D0569"/>
    <w:rsid w:val="005D070A"/>
    <w:rsid w:val="005D09C4"/>
    <w:rsid w:val="005D28FC"/>
    <w:rsid w:val="005D3DD2"/>
    <w:rsid w:val="005D4C4F"/>
    <w:rsid w:val="005D5172"/>
    <w:rsid w:val="005D59FF"/>
    <w:rsid w:val="005D6912"/>
    <w:rsid w:val="005E20E5"/>
    <w:rsid w:val="005E2965"/>
    <w:rsid w:val="005E668C"/>
    <w:rsid w:val="005E75A5"/>
    <w:rsid w:val="005E7A8F"/>
    <w:rsid w:val="005E7AE6"/>
    <w:rsid w:val="005E7D5B"/>
    <w:rsid w:val="005F01BD"/>
    <w:rsid w:val="005F2857"/>
    <w:rsid w:val="005F473C"/>
    <w:rsid w:val="005F5ABE"/>
    <w:rsid w:val="005F6467"/>
    <w:rsid w:val="005F6C88"/>
    <w:rsid w:val="005F7440"/>
    <w:rsid w:val="005F74F7"/>
    <w:rsid w:val="005F7F96"/>
    <w:rsid w:val="005F7FB7"/>
    <w:rsid w:val="00601997"/>
    <w:rsid w:val="00602743"/>
    <w:rsid w:val="006048C2"/>
    <w:rsid w:val="00604F35"/>
    <w:rsid w:val="00605B0C"/>
    <w:rsid w:val="006077CC"/>
    <w:rsid w:val="006112DC"/>
    <w:rsid w:val="0061141D"/>
    <w:rsid w:val="006116E1"/>
    <w:rsid w:val="006122C1"/>
    <w:rsid w:val="00612F41"/>
    <w:rsid w:val="00612FC5"/>
    <w:rsid w:val="00614FAE"/>
    <w:rsid w:val="0061669D"/>
    <w:rsid w:val="00617489"/>
    <w:rsid w:val="00617C4E"/>
    <w:rsid w:val="00620266"/>
    <w:rsid w:val="00620307"/>
    <w:rsid w:val="00620753"/>
    <w:rsid w:val="00621380"/>
    <w:rsid w:val="00621673"/>
    <w:rsid w:val="00621A92"/>
    <w:rsid w:val="006222D4"/>
    <w:rsid w:val="00622B1A"/>
    <w:rsid w:val="00622F43"/>
    <w:rsid w:val="00623962"/>
    <w:rsid w:val="00625D1B"/>
    <w:rsid w:val="00627630"/>
    <w:rsid w:val="006277DA"/>
    <w:rsid w:val="00630FFE"/>
    <w:rsid w:val="00631476"/>
    <w:rsid w:val="006317CC"/>
    <w:rsid w:val="006320BC"/>
    <w:rsid w:val="00632BE2"/>
    <w:rsid w:val="006332FF"/>
    <w:rsid w:val="00634E48"/>
    <w:rsid w:val="0063661B"/>
    <w:rsid w:val="006408D9"/>
    <w:rsid w:val="00641655"/>
    <w:rsid w:val="00642304"/>
    <w:rsid w:val="00642525"/>
    <w:rsid w:val="006448BA"/>
    <w:rsid w:val="006453F8"/>
    <w:rsid w:val="00645792"/>
    <w:rsid w:val="006464B8"/>
    <w:rsid w:val="00650745"/>
    <w:rsid w:val="00651553"/>
    <w:rsid w:val="00651705"/>
    <w:rsid w:val="0065240F"/>
    <w:rsid w:val="00652D4B"/>
    <w:rsid w:val="00652E73"/>
    <w:rsid w:val="0065368F"/>
    <w:rsid w:val="00653F50"/>
    <w:rsid w:val="006542D8"/>
    <w:rsid w:val="00655524"/>
    <w:rsid w:val="00655906"/>
    <w:rsid w:val="00655C5F"/>
    <w:rsid w:val="006560D5"/>
    <w:rsid w:val="006565D9"/>
    <w:rsid w:val="00660943"/>
    <w:rsid w:val="006609E4"/>
    <w:rsid w:val="00661D3E"/>
    <w:rsid w:val="00662554"/>
    <w:rsid w:val="00662AAC"/>
    <w:rsid w:val="0066390B"/>
    <w:rsid w:val="00666C4F"/>
    <w:rsid w:val="00670144"/>
    <w:rsid w:val="00670995"/>
    <w:rsid w:val="00670A83"/>
    <w:rsid w:val="00670D75"/>
    <w:rsid w:val="00672592"/>
    <w:rsid w:val="00672FC8"/>
    <w:rsid w:val="0067500E"/>
    <w:rsid w:val="0067526F"/>
    <w:rsid w:val="00675DF0"/>
    <w:rsid w:val="00675F0A"/>
    <w:rsid w:val="00680006"/>
    <w:rsid w:val="0068205F"/>
    <w:rsid w:val="006823C2"/>
    <w:rsid w:val="00682864"/>
    <w:rsid w:val="0068363F"/>
    <w:rsid w:val="006847C5"/>
    <w:rsid w:val="00684DE3"/>
    <w:rsid w:val="00684EB3"/>
    <w:rsid w:val="00684F5B"/>
    <w:rsid w:val="006860E6"/>
    <w:rsid w:val="0069088B"/>
    <w:rsid w:val="006913CA"/>
    <w:rsid w:val="00692C7E"/>
    <w:rsid w:val="00695CBB"/>
    <w:rsid w:val="00695FE6"/>
    <w:rsid w:val="00696BAF"/>
    <w:rsid w:val="00696CB9"/>
    <w:rsid w:val="00697B71"/>
    <w:rsid w:val="006A06DE"/>
    <w:rsid w:val="006A1507"/>
    <w:rsid w:val="006A18A4"/>
    <w:rsid w:val="006A3921"/>
    <w:rsid w:val="006A3A67"/>
    <w:rsid w:val="006A3BEA"/>
    <w:rsid w:val="006A4F5F"/>
    <w:rsid w:val="006A5A7F"/>
    <w:rsid w:val="006B101E"/>
    <w:rsid w:val="006B14BA"/>
    <w:rsid w:val="006B1AFD"/>
    <w:rsid w:val="006B2B65"/>
    <w:rsid w:val="006B3C7E"/>
    <w:rsid w:val="006B4C0D"/>
    <w:rsid w:val="006B630A"/>
    <w:rsid w:val="006B676B"/>
    <w:rsid w:val="006B6921"/>
    <w:rsid w:val="006B70A7"/>
    <w:rsid w:val="006B71C9"/>
    <w:rsid w:val="006B73DC"/>
    <w:rsid w:val="006C05DC"/>
    <w:rsid w:val="006C1AF9"/>
    <w:rsid w:val="006C2320"/>
    <w:rsid w:val="006C2F7D"/>
    <w:rsid w:val="006C3137"/>
    <w:rsid w:val="006C39CC"/>
    <w:rsid w:val="006C4249"/>
    <w:rsid w:val="006C451D"/>
    <w:rsid w:val="006C4E24"/>
    <w:rsid w:val="006C5057"/>
    <w:rsid w:val="006C5B43"/>
    <w:rsid w:val="006C71EE"/>
    <w:rsid w:val="006D1F63"/>
    <w:rsid w:val="006D25DF"/>
    <w:rsid w:val="006D2DBC"/>
    <w:rsid w:val="006D4BE0"/>
    <w:rsid w:val="006E0449"/>
    <w:rsid w:val="006E07C9"/>
    <w:rsid w:val="006E223F"/>
    <w:rsid w:val="006E2354"/>
    <w:rsid w:val="006E29BC"/>
    <w:rsid w:val="006E2D58"/>
    <w:rsid w:val="006E36FE"/>
    <w:rsid w:val="006E3B81"/>
    <w:rsid w:val="006E66CC"/>
    <w:rsid w:val="006E7322"/>
    <w:rsid w:val="006F15B3"/>
    <w:rsid w:val="006F1935"/>
    <w:rsid w:val="006F1AB0"/>
    <w:rsid w:val="006F1F99"/>
    <w:rsid w:val="006F2092"/>
    <w:rsid w:val="006F21A8"/>
    <w:rsid w:val="006F3149"/>
    <w:rsid w:val="006F34E5"/>
    <w:rsid w:val="006F46BF"/>
    <w:rsid w:val="006F6C2C"/>
    <w:rsid w:val="006F7D69"/>
    <w:rsid w:val="007002F0"/>
    <w:rsid w:val="00700800"/>
    <w:rsid w:val="00701483"/>
    <w:rsid w:val="00701E56"/>
    <w:rsid w:val="007030A1"/>
    <w:rsid w:val="00704494"/>
    <w:rsid w:val="00705370"/>
    <w:rsid w:val="00705B6C"/>
    <w:rsid w:val="0070717C"/>
    <w:rsid w:val="007130AE"/>
    <w:rsid w:val="00713770"/>
    <w:rsid w:val="007143CE"/>
    <w:rsid w:val="00714657"/>
    <w:rsid w:val="007146F1"/>
    <w:rsid w:val="00714B0F"/>
    <w:rsid w:val="00714D2C"/>
    <w:rsid w:val="00715D73"/>
    <w:rsid w:val="00716580"/>
    <w:rsid w:val="00716D05"/>
    <w:rsid w:val="00717998"/>
    <w:rsid w:val="00717B6A"/>
    <w:rsid w:val="00717F1F"/>
    <w:rsid w:val="00720871"/>
    <w:rsid w:val="00720BD9"/>
    <w:rsid w:val="00723035"/>
    <w:rsid w:val="0072538A"/>
    <w:rsid w:val="00725CA3"/>
    <w:rsid w:val="0072637C"/>
    <w:rsid w:val="007305D6"/>
    <w:rsid w:val="00730B1E"/>
    <w:rsid w:val="00731219"/>
    <w:rsid w:val="00732E87"/>
    <w:rsid w:val="007331C3"/>
    <w:rsid w:val="00733837"/>
    <w:rsid w:val="00733C75"/>
    <w:rsid w:val="00735117"/>
    <w:rsid w:val="0073624D"/>
    <w:rsid w:val="00736692"/>
    <w:rsid w:val="00740843"/>
    <w:rsid w:val="0074292E"/>
    <w:rsid w:val="00742A0B"/>
    <w:rsid w:val="00743030"/>
    <w:rsid w:val="00743077"/>
    <w:rsid w:val="0074560A"/>
    <w:rsid w:val="00746A07"/>
    <w:rsid w:val="00746B0F"/>
    <w:rsid w:val="00746BA2"/>
    <w:rsid w:val="00750F95"/>
    <w:rsid w:val="00751144"/>
    <w:rsid w:val="00752883"/>
    <w:rsid w:val="0075307A"/>
    <w:rsid w:val="00756C87"/>
    <w:rsid w:val="00756D7C"/>
    <w:rsid w:val="00757549"/>
    <w:rsid w:val="007577B9"/>
    <w:rsid w:val="00760D9E"/>
    <w:rsid w:val="007628DE"/>
    <w:rsid w:val="0076375D"/>
    <w:rsid w:val="007639CB"/>
    <w:rsid w:val="007645DD"/>
    <w:rsid w:val="0076596E"/>
    <w:rsid w:val="00765FEA"/>
    <w:rsid w:val="007666FE"/>
    <w:rsid w:val="00767E62"/>
    <w:rsid w:val="00772BF2"/>
    <w:rsid w:val="00773A72"/>
    <w:rsid w:val="00773F94"/>
    <w:rsid w:val="007753D4"/>
    <w:rsid w:val="00777A88"/>
    <w:rsid w:val="007810E1"/>
    <w:rsid w:val="00781AFF"/>
    <w:rsid w:val="007820BF"/>
    <w:rsid w:val="00785422"/>
    <w:rsid w:val="007859F5"/>
    <w:rsid w:val="00787C57"/>
    <w:rsid w:val="00787FC4"/>
    <w:rsid w:val="007905EF"/>
    <w:rsid w:val="00792B27"/>
    <w:rsid w:val="0079391C"/>
    <w:rsid w:val="007944CD"/>
    <w:rsid w:val="007948B7"/>
    <w:rsid w:val="00796077"/>
    <w:rsid w:val="00796629"/>
    <w:rsid w:val="007A16DA"/>
    <w:rsid w:val="007A1E68"/>
    <w:rsid w:val="007A29A9"/>
    <w:rsid w:val="007A46C0"/>
    <w:rsid w:val="007A6F20"/>
    <w:rsid w:val="007B02E5"/>
    <w:rsid w:val="007B0D43"/>
    <w:rsid w:val="007B1752"/>
    <w:rsid w:val="007B33AD"/>
    <w:rsid w:val="007B33BB"/>
    <w:rsid w:val="007B3405"/>
    <w:rsid w:val="007B3EA9"/>
    <w:rsid w:val="007B538A"/>
    <w:rsid w:val="007B5F12"/>
    <w:rsid w:val="007B68A3"/>
    <w:rsid w:val="007B6BE8"/>
    <w:rsid w:val="007B7064"/>
    <w:rsid w:val="007C145B"/>
    <w:rsid w:val="007C1839"/>
    <w:rsid w:val="007C1C8F"/>
    <w:rsid w:val="007C2A0F"/>
    <w:rsid w:val="007C317E"/>
    <w:rsid w:val="007C40D1"/>
    <w:rsid w:val="007C58BB"/>
    <w:rsid w:val="007D3701"/>
    <w:rsid w:val="007D4393"/>
    <w:rsid w:val="007D4609"/>
    <w:rsid w:val="007E02EC"/>
    <w:rsid w:val="007E0477"/>
    <w:rsid w:val="007E2DEF"/>
    <w:rsid w:val="007E3D90"/>
    <w:rsid w:val="007E5F06"/>
    <w:rsid w:val="007F0CC4"/>
    <w:rsid w:val="007F15EA"/>
    <w:rsid w:val="007F1E6A"/>
    <w:rsid w:val="007F306B"/>
    <w:rsid w:val="007F47C2"/>
    <w:rsid w:val="007F48A6"/>
    <w:rsid w:val="007F4B7D"/>
    <w:rsid w:val="007F5BEC"/>
    <w:rsid w:val="007F63A7"/>
    <w:rsid w:val="00800854"/>
    <w:rsid w:val="00801058"/>
    <w:rsid w:val="00801D02"/>
    <w:rsid w:val="008041E6"/>
    <w:rsid w:val="008047D2"/>
    <w:rsid w:val="008049C0"/>
    <w:rsid w:val="00806649"/>
    <w:rsid w:val="0081028C"/>
    <w:rsid w:val="00810374"/>
    <w:rsid w:val="00813852"/>
    <w:rsid w:val="00813A1F"/>
    <w:rsid w:val="00813E5D"/>
    <w:rsid w:val="00814425"/>
    <w:rsid w:val="0081449D"/>
    <w:rsid w:val="00815167"/>
    <w:rsid w:val="00815478"/>
    <w:rsid w:val="00815AD8"/>
    <w:rsid w:val="00815D6F"/>
    <w:rsid w:val="00816391"/>
    <w:rsid w:val="0081641C"/>
    <w:rsid w:val="008165C6"/>
    <w:rsid w:val="008168EE"/>
    <w:rsid w:val="00817862"/>
    <w:rsid w:val="00817CED"/>
    <w:rsid w:val="00817D39"/>
    <w:rsid w:val="00821D2A"/>
    <w:rsid w:val="008224A0"/>
    <w:rsid w:val="008232F1"/>
    <w:rsid w:val="008240C5"/>
    <w:rsid w:val="00825448"/>
    <w:rsid w:val="00831539"/>
    <w:rsid w:val="00833C2B"/>
    <w:rsid w:val="00835D88"/>
    <w:rsid w:val="00835ED4"/>
    <w:rsid w:val="00836857"/>
    <w:rsid w:val="0084021F"/>
    <w:rsid w:val="00840FCB"/>
    <w:rsid w:val="008410E7"/>
    <w:rsid w:val="00841280"/>
    <w:rsid w:val="00842F2E"/>
    <w:rsid w:val="00846049"/>
    <w:rsid w:val="008461D4"/>
    <w:rsid w:val="00850608"/>
    <w:rsid w:val="0085073B"/>
    <w:rsid w:val="0085082B"/>
    <w:rsid w:val="008516C9"/>
    <w:rsid w:val="008517C6"/>
    <w:rsid w:val="00851FF2"/>
    <w:rsid w:val="0085255A"/>
    <w:rsid w:val="00852712"/>
    <w:rsid w:val="00852EF0"/>
    <w:rsid w:val="00853000"/>
    <w:rsid w:val="00853343"/>
    <w:rsid w:val="008533B7"/>
    <w:rsid w:val="008534A0"/>
    <w:rsid w:val="0085372D"/>
    <w:rsid w:val="00854044"/>
    <w:rsid w:val="008541E0"/>
    <w:rsid w:val="00854C47"/>
    <w:rsid w:val="00854E60"/>
    <w:rsid w:val="00854FD4"/>
    <w:rsid w:val="00855728"/>
    <w:rsid w:val="00855A02"/>
    <w:rsid w:val="00856604"/>
    <w:rsid w:val="00856FBB"/>
    <w:rsid w:val="008573E1"/>
    <w:rsid w:val="00857565"/>
    <w:rsid w:val="00863F34"/>
    <w:rsid w:val="00863F63"/>
    <w:rsid w:val="00865A33"/>
    <w:rsid w:val="008669FC"/>
    <w:rsid w:val="008673D7"/>
    <w:rsid w:val="00867A13"/>
    <w:rsid w:val="00870CAE"/>
    <w:rsid w:val="00870F71"/>
    <w:rsid w:val="0087129C"/>
    <w:rsid w:val="00872862"/>
    <w:rsid w:val="0087364E"/>
    <w:rsid w:val="00873FD9"/>
    <w:rsid w:val="0087433D"/>
    <w:rsid w:val="00875AD8"/>
    <w:rsid w:val="00876654"/>
    <w:rsid w:val="00876881"/>
    <w:rsid w:val="00880796"/>
    <w:rsid w:val="0088094A"/>
    <w:rsid w:val="008809F7"/>
    <w:rsid w:val="008861F5"/>
    <w:rsid w:val="00886A61"/>
    <w:rsid w:val="00892553"/>
    <w:rsid w:val="00893901"/>
    <w:rsid w:val="0089492A"/>
    <w:rsid w:val="00896243"/>
    <w:rsid w:val="00896FBE"/>
    <w:rsid w:val="00897166"/>
    <w:rsid w:val="008A19C2"/>
    <w:rsid w:val="008A1E3C"/>
    <w:rsid w:val="008A44BE"/>
    <w:rsid w:val="008A47AE"/>
    <w:rsid w:val="008A520E"/>
    <w:rsid w:val="008A6385"/>
    <w:rsid w:val="008A715E"/>
    <w:rsid w:val="008A7428"/>
    <w:rsid w:val="008A74E7"/>
    <w:rsid w:val="008B1F64"/>
    <w:rsid w:val="008B2C34"/>
    <w:rsid w:val="008B302D"/>
    <w:rsid w:val="008B336B"/>
    <w:rsid w:val="008B454C"/>
    <w:rsid w:val="008B460D"/>
    <w:rsid w:val="008B461F"/>
    <w:rsid w:val="008B491D"/>
    <w:rsid w:val="008B62DA"/>
    <w:rsid w:val="008B63C0"/>
    <w:rsid w:val="008B6F2B"/>
    <w:rsid w:val="008C027E"/>
    <w:rsid w:val="008C03B9"/>
    <w:rsid w:val="008C171D"/>
    <w:rsid w:val="008C1F7F"/>
    <w:rsid w:val="008C21E2"/>
    <w:rsid w:val="008C2885"/>
    <w:rsid w:val="008C4002"/>
    <w:rsid w:val="008C4E1C"/>
    <w:rsid w:val="008C5202"/>
    <w:rsid w:val="008C59B9"/>
    <w:rsid w:val="008C6A85"/>
    <w:rsid w:val="008C70ED"/>
    <w:rsid w:val="008D0E3E"/>
    <w:rsid w:val="008D2412"/>
    <w:rsid w:val="008D3104"/>
    <w:rsid w:val="008D356F"/>
    <w:rsid w:val="008D4272"/>
    <w:rsid w:val="008D5ECF"/>
    <w:rsid w:val="008D5EDD"/>
    <w:rsid w:val="008E0F17"/>
    <w:rsid w:val="008E131C"/>
    <w:rsid w:val="008E24A0"/>
    <w:rsid w:val="008E29CC"/>
    <w:rsid w:val="008E550D"/>
    <w:rsid w:val="008E66CF"/>
    <w:rsid w:val="008E67CC"/>
    <w:rsid w:val="008E7985"/>
    <w:rsid w:val="008F01A3"/>
    <w:rsid w:val="008F021E"/>
    <w:rsid w:val="008F0AB2"/>
    <w:rsid w:val="008F1540"/>
    <w:rsid w:val="008F2117"/>
    <w:rsid w:val="008F2267"/>
    <w:rsid w:val="008F44B5"/>
    <w:rsid w:val="008F4C25"/>
    <w:rsid w:val="008F58C3"/>
    <w:rsid w:val="008F5AF5"/>
    <w:rsid w:val="008F6619"/>
    <w:rsid w:val="008F7199"/>
    <w:rsid w:val="008F7E4D"/>
    <w:rsid w:val="009005B3"/>
    <w:rsid w:val="0090218B"/>
    <w:rsid w:val="009024CD"/>
    <w:rsid w:val="0090277F"/>
    <w:rsid w:val="00902DF6"/>
    <w:rsid w:val="009034F2"/>
    <w:rsid w:val="00903EB6"/>
    <w:rsid w:val="00903F87"/>
    <w:rsid w:val="00904547"/>
    <w:rsid w:val="009055EC"/>
    <w:rsid w:val="00905B03"/>
    <w:rsid w:val="00905C26"/>
    <w:rsid w:val="009115A8"/>
    <w:rsid w:val="00911B88"/>
    <w:rsid w:val="00914203"/>
    <w:rsid w:val="00914C57"/>
    <w:rsid w:val="0091685F"/>
    <w:rsid w:val="00916A20"/>
    <w:rsid w:val="00916ADA"/>
    <w:rsid w:val="00916CD3"/>
    <w:rsid w:val="00916DCE"/>
    <w:rsid w:val="009204FF"/>
    <w:rsid w:val="009208F6"/>
    <w:rsid w:val="00920B7E"/>
    <w:rsid w:val="00920C1C"/>
    <w:rsid w:val="009226A6"/>
    <w:rsid w:val="009261C8"/>
    <w:rsid w:val="009268D5"/>
    <w:rsid w:val="00927A0C"/>
    <w:rsid w:val="00930186"/>
    <w:rsid w:val="009323C4"/>
    <w:rsid w:val="00932AAF"/>
    <w:rsid w:val="009331A6"/>
    <w:rsid w:val="009336EF"/>
    <w:rsid w:val="00933EEE"/>
    <w:rsid w:val="00934427"/>
    <w:rsid w:val="00934CA7"/>
    <w:rsid w:val="00935DB2"/>
    <w:rsid w:val="009369D2"/>
    <w:rsid w:val="0093700E"/>
    <w:rsid w:val="009376DE"/>
    <w:rsid w:val="0094081F"/>
    <w:rsid w:val="00940A0B"/>
    <w:rsid w:val="00941036"/>
    <w:rsid w:val="00941D8C"/>
    <w:rsid w:val="00942E12"/>
    <w:rsid w:val="009436DD"/>
    <w:rsid w:val="00943B29"/>
    <w:rsid w:val="00943C28"/>
    <w:rsid w:val="00943E95"/>
    <w:rsid w:val="00944999"/>
    <w:rsid w:val="00944E84"/>
    <w:rsid w:val="0094534E"/>
    <w:rsid w:val="00946578"/>
    <w:rsid w:val="00946761"/>
    <w:rsid w:val="00946E7E"/>
    <w:rsid w:val="00946ED5"/>
    <w:rsid w:val="0095040B"/>
    <w:rsid w:val="00950C2C"/>
    <w:rsid w:val="00950CC7"/>
    <w:rsid w:val="009518EE"/>
    <w:rsid w:val="00951FF1"/>
    <w:rsid w:val="009533C1"/>
    <w:rsid w:val="00953BAC"/>
    <w:rsid w:val="00953C93"/>
    <w:rsid w:val="00954690"/>
    <w:rsid w:val="009546DB"/>
    <w:rsid w:val="00955FBB"/>
    <w:rsid w:val="00957099"/>
    <w:rsid w:val="0095792C"/>
    <w:rsid w:val="009579B6"/>
    <w:rsid w:val="00957F89"/>
    <w:rsid w:val="00960639"/>
    <w:rsid w:val="009606F6"/>
    <w:rsid w:val="0096167F"/>
    <w:rsid w:val="00961B46"/>
    <w:rsid w:val="00961CBA"/>
    <w:rsid w:val="009659B7"/>
    <w:rsid w:val="00970890"/>
    <w:rsid w:val="00973D9A"/>
    <w:rsid w:val="009749F3"/>
    <w:rsid w:val="00975C71"/>
    <w:rsid w:val="00975FF1"/>
    <w:rsid w:val="00976865"/>
    <w:rsid w:val="00976E12"/>
    <w:rsid w:val="00977834"/>
    <w:rsid w:val="00981E5C"/>
    <w:rsid w:val="009834FD"/>
    <w:rsid w:val="00983C34"/>
    <w:rsid w:val="00983CD2"/>
    <w:rsid w:val="00984026"/>
    <w:rsid w:val="0098440A"/>
    <w:rsid w:val="00985781"/>
    <w:rsid w:val="00986032"/>
    <w:rsid w:val="00987F0A"/>
    <w:rsid w:val="00991182"/>
    <w:rsid w:val="00992377"/>
    <w:rsid w:val="00993134"/>
    <w:rsid w:val="00993538"/>
    <w:rsid w:val="0099384A"/>
    <w:rsid w:val="00994647"/>
    <w:rsid w:val="0099481E"/>
    <w:rsid w:val="00996FC3"/>
    <w:rsid w:val="009A0A53"/>
    <w:rsid w:val="009A256F"/>
    <w:rsid w:val="009A3743"/>
    <w:rsid w:val="009A726C"/>
    <w:rsid w:val="009A7F7A"/>
    <w:rsid w:val="009B3A75"/>
    <w:rsid w:val="009B3B2D"/>
    <w:rsid w:val="009B3E79"/>
    <w:rsid w:val="009B54FB"/>
    <w:rsid w:val="009B6C6B"/>
    <w:rsid w:val="009B6F5A"/>
    <w:rsid w:val="009C0DA5"/>
    <w:rsid w:val="009C19CC"/>
    <w:rsid w:val="009C3034"/>
    <w:rsid w:val="009C3E81"/>
    <w:rsid w:val="009C485B"/>
    <w:rsid w:val="009C4E95"/>
    <w:rsid w:val="009C5032"/>
    <w:rsid w:val="009C5455"/>
    <w:rsid w:val="009C5489"/>
    <w:rsid w:val="009C5609"/>
    <w:rsid w:val="009C5C13"/>
    <w:rsid w:val="009C689E"/>
    <w:rsid w:val="009C7E59"/>
    <w:rsid w:val="009D24E4"/>
    <w:rsid w:val="009D2804"/>
    <w:rsid w:val="009D2AD6"/>
    <w:rsid w:val="009D3E69"/>
    <w:rsid w:val="009D4C28"/>
    <w:rsid w:val="009D582F"/>
    <w:rsid w:val="009D61FF"/>
    <w:rsid w:val="009D7EF1"/>
    <w:rsid w:val="009E0CC8"/>
    <w:rsid w:val="009E16FE"/>
    <w:rsid w:val="009E1DFA"/>
    <w:rsid w:val="009E2209"/>
    <w:rsid w:val="009E2EA3"/>
    <w:rsid w:val="009E462C"/>
    <w:rsid w:val="009E6C11"/>
    <w:rsid w:val="009F174E"/>
    <w:rsid w:val="009F19AB"/>
    <w:rsid w:val="009F2EF8"/>
    <w:rsid w:val="009F308D"/>
    <w:rsid w:val="009F4624"/>
    <w:rsid w:val="009F5CD4"/>
    <w:rsid w:val="009F745E"/>
    <w:rsid w:val="009F7D9E"/>
    <w:rsid w:val="00A00A1D"/>
    <w:rsid w:val="00A00C46"/>
    <w:rsid w:val="00A01419"/>
    <w:rsid w:val="00A0176A"/>
    <w:rsid w:val="00A0200F"/>
    <w:rsid w:val="00A04122"/>
    <w:rsid w:val="00A04FD3"/>
    <w:rsid w:val="00A07A45"/>
    <w:rsid w:val="00A07ADE"/>
    <w:rsid w:val="00A12106"/>
    <w:rsid w:val="00A12285"/>
    <w:rsid w:val="00A12CDE"/>
    <w:rsid w:val="00A134E6"/>
    <w:rsid w:val="00A139CF"/>
    <w:rsid w:val="00A13CCB"/>
    <w:rsid w:val="00A13F3F"/>
    <w:rsid w:val="00A142E5"/>
    <w:rsid w:val="00A1620B"/>
    <w:rsid w:val="00A1708F"/>
    <w:rsid w:val="00A17F50"/>
    <w:rsid w:val="00A17F68"/>
    <w:rsid w:val="00A2362D"/>
    <w:rsid w:val="00A2460E"/>
    <w:rsid w:val="00A25C28"/>
    <w:rsid w:val="00A2622B"/>
    <w:rsid w:val="00A2776F"/>
    <w:rsid w:val="00A27F45"/>
    <w:rsid w:val="00A3047E"/>
    <w:rsid w:val="00A31352"/>
    <w:rsid w:val="00A317F1"/>
    <w:rsid w:val="00A31BAE"/>
    <w:rsid w:val="00A338B3"/>
    <w:rsid w:val="00A33EAC"/>
    <w:rsid w:val="00A35959"/>
    <w:rsid w:val="00A35B0A"/>
    <w:rsid w:val="00A402B8"/>
    <w:rsid w:val="00A41A21"/>
    <w:rsid w:val="00A43A68"/>
    <w:rsid w:val="00A43BDE"/>
    <w:rsid w:val="00A44720"/>
    <w:rsid w:val="00A448D3"/>
    <w:rsid w:val="00A448D9"/>
    <w:rsid w:val="00A44F93"/>
    <w:rsid w:val="00A456ED"/>
    <w:rsid w:val="00A46B13"/>
    <w:rsid w:val="00A474D4"/>
    <w:rsid w:val="00A47A2B"/>
    <w:rsid w:val="00A47ECF"/>
    <w:rsid w:val="00A505A8"/>
    <w:rsid w:val="00A52583"/>
    <w:rsid w:val="00A528B4"/>
    <w:rsid w:val="00A52A0D"/>
    <w:rsid w:val="00A52B59"/>
    <w:rsid w:val="00A53C21"/>
    <w:rsid w:val="00A54027"/>
    <w:rsid w:val="00A555D4"/>
    <w:rsid w:val="00A5651C"/>
    <w:rsid w:val="00A56CE6"/>
    <w:rsid w:val="00A572BB"/>
    <w:rsid w:val="00A6023C"/>
    <w:rsid w:val="00A61544"/>
    <w:rsid w:val="00A61626"/>
    <w:rsid w:val="00A622FD"/>
    <w:rsid w:val="00A62876"/>
    <w:rsid w:val="00A62C82"/>
    <w:rsid w:val="00A63308"/>
    <w:rsid w:val="00A6632B"/>
    <w:rsid w:val="00A6665E"/>
    <w:rsid w:val="00A66679"/>
    <w:rsid w:val="00A67828"/>
    <w:rsid w:val="00A72E49"/>
    <w:rsid w:val="00A76242"/>
    <w:rsid w:val="00A76CDC"/>
    <w:rsid w:val="00A76EDD"/>
    <w:rsid w:val="00A771C4"/>
    <w:rsid w:val="00A77F77"/>
    <w:rsid w:val="00A8064C"/>
    <w:rsid w:val="00A80C22"/>
    <w:rsid w:val="00A80FE0"/>
    <w:rsid w:val="00A8135A"/>
    <w:rsid w:val="00A833CA"/>
    <w:rsid w:val="00A8435C"/>
    <w:rsid w:val="00A84EE1"/>
    <w:rsid w:val="00A86112"/>
    <w:rsid w:val="00A862A8"/>
    <w:rsid w:val="00A87E59"/>
    <w:rsid w:val="00A90888"/>
    <w:rsid w:val="00A91603"/>
    <w:rsid w:val="00A91E71"/>
    <w:rsid w:val="00A92010"/>
    <w:rsid w:val="00A92B3B"/>
    <w:rsid w:val="00A92CA5"/>
    <w:rsid w:val="00A92CDF"/>
    <w:rsid w:val="00A94770"/>
    <w:rsid w:val="00A94D87"/>
    <w:rsid w:val="00A95758"/>
    <w:rsid w:val="00A9603B"/>
    <w:rsid w:val="00A96253"/>
    <w:rsid w:val="00AA092A"/>
    <w:rsid w:val="00AA27E9"/>
    <w:rsid w:val="00AA3ECD"/>
    <w:rsid w:val="00AA4645"/>
    <w:rsid w:val="00AA4CCD"/>
    <w:rsid w:val="00AA57A3"/>
    <w:rsid w:val="00AA66C5"/>
    <w:rsid w:val="00AB1863"/>
    <w:rsid w:val="00AB1887"/>
    <w:rsid w:val="00AB30C0"/>
    <w:rsid w:val="00AB30C3"/>
    <w:rsid w:val="00AB41E5"/>
    <w:rsid w:val="00AB6D4C"/>
    <w:rsid w:val="00AB6E90"/>
    <w:rsid w:val="00AB6FD0"/>
    <w:rsid w:val="00AB7685"/>
    <w:rsid w:val="00AB7F3E"/>
    <w:rsid w:val="00AC05D3"/>
    <w:rsid w:val="00AC2C2A"/>
    <w:rsid w:val="00AC2FCB"/>
    <w:rsid w:val="00AC38B9"/>
    <w:rsid w:val="00AC3E0C"/>
    <w:rsid w:val="00AC490F"/>
    <w:rsid w:val="00AC6587"/>
    <w:rsid w:val="00AC67E2"/>
    <w:rsid w:val="00AC7822"/>
    <w:rsid w:val="00AC7FE2"/>
    <w:rsid w:val="00AD1D9D"/>
    <w:rsid w:val="00AD255E"/>
    <w:rsid w:val="00AD26E8"/>
    <w:rsid w:val="00AD2F5E"/>
    <w:rsid w:val="00AD42FA"/>
    <w:rsid w:val="00AD56E4"/>
    <w:rsid w:val="00AD6046"/>
    <w:rsid w:val="00AD60CC"/>
    <w:rsid w:val="00AD688F"/>
    <w:rsid w:val="00AD700D"/>
    <w:rsid w:val="00AE0F79"/>
    <w:rsid w:val="00AE106A"/>
    <w:rsid w:val="00AE112A"/>
    <w:rsid w:val="00AE2041"/>
    <w:rsid w:val="00AE20B1"/>
    <w:rsid w:val="00AE2736"/>
    <w:rsid w:val="00AE2AB2"/>
    <w:rsid w:val="00AE2DC9"/>
    <w:rsid w:val="00AE373C"/>
    <w:rsid w:val="00AE3AD2"/>
    <w:rsid w:val="00AE5545"/>
    <w:rsid w:val="00AE619E"/>
    <w:rsid w:val="00AF17B8"/>
    <w:rsid w:val="00AF1F45"/>
    <w:rsid w:val="00AF297F"/>
    <w:rsid w:val="00AF370D"/>
    <w:rsid w:val="00AF3A62"/>
    <w:rsid w:val="00AF3FFD"/>
    <w:rsid w:val="00AF5056"/>
    <w:rsid w:val="00AF6B03"/>
    <w:rsid w:val="00AF6D41"/>
    <w:rsid w:val="00B00CE0"/>
    <w:rsid w:val="00B01684"/>
    <w:rsid w:val="00B0174B"/>
    <w:rsid w:val="00B01755"/>
    <w:rsid w:val="00B01876"/>
    <w:rsid w:val="00B01DD0"/>
    <w:rsid w:val="00B03574"/>
    <w:rsid w:val="00B071BA"/>
    <w:rsid w:val="00B1047A"/>
    <w:rsid w:val="00B117A8"/>
    <w:rsid w:val="00B12515"/>
    <w:rsid w:val="00B12FE2"/>
    <w:rsid w:val="00B13052"/>
    <w:rsid w:val="00B13334"/>
    <w:rsid w:val="00B13794"/>
    <w:rsid w:val="00B14737"/>
    <w:rsid w:val="00B1561C"/>
    <w:rsid w:val="00B15DD6"/>
    <w:rsid w:val="00B166C2"/>
    <w:rsid w:val="00B17D4D"/>
    <w:rsid w:val="00B202CE"/>
    <w:rsid w:val="00B20973"/>
    <w:rsid w:val="00B23754"/>
    <w:rsid w:val="00B2398C"/>
    <w:rsid w:val="00B266DE"/>
    <w:rsid w:val="00B30BB3"/>
    <w:rsid w:val="00B3122E"/>
    <w:rsid w:val="00B32403"/>
    <w:rsid w:val="00B329E5"/>
    <w:rsid w:val="00B3357D"/>
    <w:rsid w:val="00B33B1E"/>
    <w:rsid w:val="00B3479B"/>
    <w:rsid w:val="00B34FC1"/>
    <w:rsid w:val="00B35384"/>
    <w:rsid w:val="00B36847"/>
    <w:rsid w:val="00B3781F"/>
    <w:rsid w:val="00B37DD1"/>
    <w:rsid w:val="00B4077F"/>
    <w:rsid w:val="00B40C42"/>
    <w:rsid w:val="00B40DE1"/>
    <w:rsid w:val="00B416AA"/>
    <w:rsid w:val="00B41D9F"/>
    <w:rsid w:val="00B42565"/>
    <w:rsid w:val="00B43A27"/>
    <w:rsid w:val="00B44713"/>
    <w:rsid w:val="00B4526F"/>
    <w:rsid w:val="00B454C1"/>
    <w:rsid w:val="00B455F6"/>
    <w:rsid w:val="00B4712B"/>
    <w:rsid w:val="00B51474"/>
    <w:rsid w:val="00B517B4"/>
    <w:rsid w:val="00B52233"/>
    <w:rsid w:val="00B52548"/>
    <w:rsid w:val="00B52F0B"/>
    <w:rsid w:val="00B5347D"/>
    <w:rsid w:val="00B55E59"/>
    <w:rsid w:val="00B57F3E"/>
    <w:rsid w:val="00B601FA"/>
    <w:rsid w:val="00B60A2F"/>
    <w:rsid w:val="00B612D2"/>
    <w:rsid w:val="00B61396"/>
    <w:rsid w:val="00B61790"/>
    <w:rsid w:val="00B61E0C"/>
    <w:rsid w:val="00B61EFC"/>
    <w:rsid w:val="00B62CAA"/>
    <w:rsid w:val="00B63884"/>
    <w:rsid w:val="00B64071"/>
    <w:rsid w:val="00B6494F"/>
    <w:rsid w:val="00B64EBB"/>
    <w:rsid w:val="00B708DD"/>
    <w:rsid w:val="00B719D2"/>
    <w:rsid w:val="00B7446A"/>
    <w:rsid w:val="00B75722"/>
    <w:rsid w:val="00B760B0"/>
    <w:rsid w:val="00B76C93"/>
    <w:rsid w:val="00B7792B"/>
    <w:rsid w:val="00B80183"/>
    <w:rsid w:val="00B816B3"/>
    <w:rsid w:val="00B82589"/>
    <w:rsid w:val="00B8409B"/>
    <w:rsid w:val="00B848D6"/>
    <w:rsid w:val="00B84F55"/>
    <w:rsid w:val="00B8577E"/>
    <w:rsid w:val="00B86E4B"/>
    <w:rsid w:val="00B877A3"/>
    <w:rsid w:val="00B87F0A"/>
    <w:rsid w:val="00B906D4"/>
    <w:rsid w:val="00B92544"/>
    <w:rsid w:val="00B92682"/>
    <w:rsid w:val="00B93283"/>
    <w:rsid w:val="00B95198"/>
    <w:rsid w:val="00B95792"/>
    <w:rsid w:val="00B95E5D"/>
    <w:rsid w:val="00B9611A"/>
    <w:rsid w:val="00B961C0"/>
    <w:rsid w:val="00B96D26"/>
    <w:rsid w:val="00B96E3F"/>
    <w:rsid w:val="00BA03C5"/>
    <w:rsid w:val="00BA1264"/>
    <w:rsid w:val="00BA19A5"/>
    <w:rsid w:val="00BA2141"/>
    <w:rsid w:val="00BA478C"/>
    <w:rsid w:val="00BA4933"/>
    <w:rsid w:val="00BA5218"/>
    <w:rsid w:val="00BA54D6"/>
    <w:rsid w:val="00BA5CC6"/>
    <w:rsid w:val="00BA5F62"/>
    <w:rsid w:val="00BA79E5"/>
    <w:rsid w:val="00BA7E15"/>
    <w:rsid w:val="00BB020C"/>
    <w:rsid w:val="00BB06EA"/>
    <w:rsid w:val="00BB19C2"/>
    <w:rsid w:val="00BB29F3"/>
    <w:rsid w:val="00BB36C2"/>
    <w:rsid w:val="00BB3E05"/>
    <w:rsid w:val="00BB48DC"/>
    <w:rsid w:val="00BB545A"/>
    <w:rsid w:val="00BB75AA"/>
    <w:rsid w:val="00BB77FB"/>
    <w:rsid w:val="00BB7F52"/>
    <w:rsid w:val="00BC1253"/>
    <w:rsid w:val="00BC12EE"/>
    <w:rsid w:val="00BC2446"/>
    <w:rsid w:val="00BC251C"/>
    <w:rsid w:val="00BC286F"/>
    <w:rsid w:val="00BC3377"/>
    <w:rsid w:val="00BC4296"/>
    <w:rsid w:val="00BC44A8"/>
    <w:rsid w:val="00BC4C4A"/>
    <w:rsid w:val="00BC5FBB"/>
    <w:rsid w:val="00BC6397"/>
    <w:rsid w:val="00BC6FE5"/>
    <w:rsid w:val="00BC7DA0"/>
    <w:rsid w:val="00BD0BFD"/>
    <w:rsid w:val="00BD125D"/>
    <w:rsid w:val="00BD148D"/>
    <w:rsid w:val="00BD1FC6"/>
    <w:rsid w:val="00BD1FFE"/>
    <w:rsid w:val="00BD221D"/>
    <w:rsid w:val="00BD4357"/>
    <w:rsid w:val="00BD57A8"/>
    <w:rsid w:val="00BE0537"/>
    <w:rsid w:val="00BE13C6"/>
    <w:rsid w:val="00BE31A1"/>
    <w:rsid w:val="00BE4D01"/>
    <w:rsid w:val="00BE610D"/>
    <w:rsid w:val="00BE6651"/>
    <w:rsid w:val="00BE74B3"/>
    <w:rsid w:val="00BE7B7E"/>
    <w:rsid w:val="00BF0012"/>
    <w:rsid w:val="00BF026D"/>
    <w:rsid w:val="00BF026E"/>
    <w:rsid w:val="00BF03C4"/>
    <w:rsid w:val="00BF12B1"/>
    <w:rsid w:val="00BF1EDB"/>
    <w:rsid w:val="00BF4035"/>
    <w:rsid w:val="00BF4B6F"/>
    <w:rsid w:val="00BF4E4A"/>
    <w:rsid w:val="00BF523C"/>
    <w:rsid w:val="00C01250"/>
    <w:rsid w:val="00C015BA"/>
    <w:rsid w:val="00C01D48"/>
    <w:rsid w:val="00C02776"/>
    <w:rsid w:val="00C028AF"/>
    <w:rsid w:val="00C02F4A"/>
    <w:rsid w:val="00C03762"/>
    <w:rsid w:val="00C03A48"/>
    <w:rsid w:val="00C03DDE"/>
    <w:rsid w:val="00C04E00"/>
    <w:rsid w:val="00C05750"/>
    <w:rsid w:val="00C05BC4"/>
    <w:rsid w:val="00C06DDE"/>
    <w:rsid w:val="00C07A69"/>
    <w:rsid w:val="00C12442"/>
    <w:rsid w:val="00C137A7"/>
    <w:rsid w:val="00C13956"/>
    <w:rsid w:val="00C15558"/>
    <w:rsid w:val="00C15C6D"/>
    <w:rsid w:val="00C1772F"/>
    <w:rsid w:val="00C17DBA"/>
    <w:rsid w:val="00C201BF"/>
    <w:rsid w:val="00C21598"/>
    <w:rsid w:val="00C2260B"/>
    <w:rsid w:val="00C23567"/>
    <w:rsid w:val="00C243B7"/>
    <w:rsid w:val="00C26607"/>
    <w:rsid w:val="00C26989"/>
    <w:rsid w:val="00C3111B"/>
    <w:rsid w:val="00C3134C"/>
    <w:rsid w:val="00C31730"/>
    <w:rsid w:val="00C32187"/>
    <w:rsid w:val="00C32DBD"/>
    <w:rsid w:val="00C33362"/>
    <w:rsid w:val="00C33D62"/>
    <w:rsid w:val="00C35873"/>
    <w:rsid w:val="00C35A34"/>
    <w:rsid w:val="00C40D67"/>
    <w:rsid w:val="00C40E9B"/>
    <w:rsid w:val="00C42883"/>
    <w:rsid w:val="00C43547"/>
    <w:rsid w:val="00C43A84"/>
    <w:rsid w:val="00C46460"/>
    <w:rsid w:val="00C46545"/>
    <w:rsid w:val="00C47A28"/>
    <w:rsid w:val="00C51335"/>
    <w:rsid w:val="00C514F6"/>
    <w:rsid w:val="00C52BBC"/>
    <w:rsid w:val="00C54E54"/>
    <w:rsid w:val="00C571BF"/>
    <w:rsid w:val="00C5736D"/>
    <w:rsid w:val="00C57E47"/>
    <w:rsid w:val="00C60543"/>
    <w:rsid w:val="00C618FC"/>
    <w:rsid w:val="00C62D55"/>
    <w:rsid w:val="00C63E63"/>
    <w:rsid w:val="00C64924"/>
    <w:rsid w:val="00C64C14"/>
    <w:rsid w:val="00C64DAC"/>
    <w:rsid w:val="00C65411"/>
    <w:rsid w:val="00C65571"/>
    <w:rsid w:val="00C6654D"/>
    <w:rsid w:val="00C70A97"/>
    <w:rsid w:val="00C71D27"/>
    <w:rsid w:val="00C72951"/>
    <w:rsid w:val="00C72C4C"/>
    <w:rsid w:val="00C72D68"/>
    <w:rsid w:val="00C7368F"/>
    <w:rsid w:val="00C753A2"/>
    <w:rsid w:val="00C766F6"/>
    <w:rsid w:val="00C767F9"/>
    <w:rsid w:val="00C76CEF"/>
    <w:rsid w:val="00C816E8"/>
    <w:rsid w:val="00C81A72"/>
    <w:rsid w:val="00C82784"/>
    <w:rsid w:val="00C85F46"/>
    <w:rsid w:val="00C87298"/>
    <w:rsid w:val="00C87E4A"/>
    <w:rsid w:val="00C903BA"/>
    <w:rsid w:val="00C90E49"/>
    <w:rsid w:val="00C91168"/>
    <w:rsid w:val="00C91A97"/>
    <w:rsid w:val="00C91DEC"/>
    <w:rsid w:val="00C91FB2"/>
    <w:rsid w:val="00C933E6"/>
    <w:rsid w:val="00C93E28"/>
    <w:rsid w:val="00C9550F"/>
    <w:rsid w:val="00C959F9"/>
    <w:rsid w:val="00C95C5B"/>
    <w:rsid w:val="00CA15D3"/>
    <w:rsid w:val="00CA3014"/>
    <w:rsid w:val="00CA4AE8"/>
    <w:rsid w:val="00CA63DD"/>
    <w:rsid w:val="00CB0E6C"/>
    <w:rsid w:val="00CB1FC2"/>
    <w:rsid w:val="00CB29C7"/>
    <w:rsid w:val="00CB45C7"/>
    <w:rsid w:val="00CB4614"/>
    <w:rsid w:val="00CB48A6"/>
    <w:rsid w:val="00CB7194"/>
    <w:rsid w:val="00CB783D"/>
    <w:rsid w:val="00CB7DB0"/>
    <w:rsid w:val="00CC08B6"/>
    <w:rsid w:val="00CC0E33"/>
    <w:rsid w:val="00CC105E"/>
    <w:rsid w:val="00CC1185"/>
    <w:rsid w:val="00CC1B03"/>
    <w:rsid w:val="00CC26EF"/>
    <w:rsid w:val="00CC33FC"/>
    <w:rsid w:val="00CC36C8"/>
    <w:rsid w:val="00CC5724"/>
    <w:rsid w:val="00CC62CA"/>
    <w:rsid w:val="00CC6D38"/>
    <w:rsid w:val="00CC78F7"/>
    <w:rsid w:val="00CC7BFF"/>
    <w:rsid w:val="00CD07B6"/>
    <w:rsid w:val="00CD15CD"/>
    <w:rsid w:val="00CD181F"/>
    <w:rsid w:val="00CD1C55"/>
    <w:rsid w:val="00CD3A36"/>
    <w:rsid w:val="00CD5B4B"/>
    <w:rsid w:val="00CD5E47"/>
    <w:rsid w:val="00CD6450"/>
    <w:rsid w:val="00CD7A25"/>
    <w:rsid w:val="00CE1715"/>
    <w:rsid w:val="00CE259D"/>
    <w:rsid w:val="00CE3720"/>
    <w:rsid w:val="00CE4E3E"/>
    <w:rsid w:val="00CE5068"/>
    <w:rsid w:val="00CE5950"/>
    <w:rsid w:val="00CE6114"/>
    <w:rsid w:val="00CE664F"/>
    <w:rsid w:val="00CE74EE"/>
    <w:rsid w:val="00CE76B1"/>
    <w:rsid w:val="00CE7BB9"/>
    <w:rsid w:val="00CF0537"/>
    <w:rsid w:val="00CF2782"/>
    <w:rsid w:val="00CF2954"/>
    <w:rsid w:val="00CF45F9"/>
    <w:rsid w:val="00CF5340"/>
    <w:rsid w:val="00CF61E3"/>
    <w:rsid w:val="00CF6B8F"/>
    <w:rsid w:val="00CF7461"/>
    <w:rsid w:val="00CF7C17"/>
    <w:rsid w:val="00CF7DD1"/>
    <w:rsid w:val="00D00106"/>
    <w:rsid w:val="00D002F9"/>
    <w:rsid w:val="00D00310"/>
    <w:rsid w:val="00D00631"/>
    <w:rsid w:val="00D0163C"/>
    <w:rsid w:val="00D0290D"/>
    <w:rsid w:val="00D02C96"/>
    <w:rsid w:val="00D03C85"/>
    <w:rsid w:val="00D05009"/>
    <w:rsid w:val="00D05BE0"/>
    <w:rsid w:val="00D06991"/>
    <w:rsid w:val="00D07E20"/>
    <w:rsid w:val="00D10C00"/>
    <w:rsid w:val="00D1209A"/>
    <w:rsid w:val="00D12DD3"/>
    <w:rsid w:val="00D14729"/>
    <w:rsid w:val="00D14CD2"/>
    <w:rsid w:val="00D15C8D"/>
    <w:rsid w:val="00D17D84"/>
    <w:rsid w:val="00D17F2C"/>
    <w:rsid w:val="00D20B87"/>
    <w:rsid w:val="00D21787"/>
    <w:rsid w:val="00D21A4B"/>
    <w:rsid w:val="00D21C24"/>
    <w:rsid w:val="00D22C15"/>
    <w:rsid w:val="00D23E81"/>
    <w:rsid w:val="00D25171"/>
    <w:rsid w:val="00D27539"/>
    <w:rsid w:val="00D3077C"/>
    <w:rsid w:val="00D31936"/>
    <w:rsid w:val="00D31DE8"/>
    <w:rsid w:val="00D32164"/>
    <w:rsid w:val="00D328DB"/>
    <w:rsid w:val="00D3336F"/>
    <w:rsid w:val="00D33D1B"/>
    <w:rsid w:val="00D34CA7"/>
    <w:rsid w:val="00D35905"/>
    <w:rsid w:val="00D366BB"/>
    <w:rsid w:val="00D37C63"/>
    <w:rsid w:val="00D37CF4"/>
    <w:rsid w:val="00D41D33"/>
    <w:rsid w:val="00D41E36"/>
    <w:rsid w:val="00D43039"/>
    <w:rsid w:val="00D44CFB"/>
    <w:rsid w:val="00D458C8"/>
    <w:rsid w:val="00D45B48"/>
    <w:rsid w:val="00D46E38"/>
    <w:rsid w:val="00D470BF"/>
    <w:rsid w:val="00D4719A"/>
    <w:rsid w:val="00D502FC"/>
    <w:rsid w:val="00D523AE"/>
    <w:rsid w:val="00D534AA"/>
    <w:rsid w:val="00D53713"/>
    <w:rsid w:val="00D55F16"/>
    <w:rsid w:val="00D56061"/>
    <w:rsid w:val="00D57C65"/>
    <w:rsid w:val="00D6156A"/>
    <w:rsid w:val="00D615A6"/>
    <w:rsid w:val="00D620B4"/>
    <w:rsid w:val="00D631DE"/>
    <w:rsid w:val="00D634A7"/>
    <w:rsid w:val="00D64D0F"/>
    <w:rsid w:val="00D64F2E"/>
    <w:rsid w:val="00D655B9"/>
    <w:rsid w:val="00D658B8"/>
    <w:rsid w:val="00D660AC"/>
    <w:rsid w:val="00D66C52"/>
    <w:rsid w:val="00D66F51"/>
    <w:rsid w:val="00D70ED9"/>
    <w:rsid w:val="00D71574"/>
    <w:rsid w:val="00D72ED4"/>
    <w:rsid w:val="00D73C07"/>
    <w:rsid w:val="00D74581"/>
    <w:rsid w:val="00D77177"/>
    <w:rsid w:val="00D80FFF"/>
    <w:rsid w:val="00D81E95"/>
    <w:rsid w:val="00D84216"/>
    <w:rsid w:val="00D84C0D"/>
    <w:rsid w:val="00D85084"/>
    <w:rsid w:val="00D86BAB"/>
    <w:rsid w:val="00D909DB"/>
    <w:rsid w:val="00D91913"/>
    <w:rsid w:val="00D91B73"/>
    <w:rsid w:val="00D92047"/>
    <w:rsid w:val="00D92776"/>
    <w:rsid w:val="00D92A89"/>
    <w:rsid w:val="00D94B4E"/>
    <w:rsid w:val="00D95B42"/>
    <w:rsid w:val="00D960C2"/>
    <w:rsid w:val="00D96171"/>
    <w:rsid w:val="00D96A1B"/>
    <w:rsid w:val="00D97B68"/>
    <w:rsid w:val="00DA1427"/>
    <w:rsid w:val="00DA20B5"/>
    <w:rsid w:val="00DA22D2"/>
    <w:rsid w:val="00DA27E1"/>
    <w:rsid w:val="00DA56F9"/>
    <w:rsid w:val="00DA6E41"/>
    <w:rsid w:val="00DA74BC"/>
    <w:rsid w:val="00DB0081"/>
    <w:rsid w:val="00DB095B"/>
    <w:rsid w:val="00DB15DE"/>
    <w:rsid w:val="00DB3925"/>
    <w:rsid w:val="00DB434E"/>
    <w:rsid w:val="00DB438B"/>
    <w:rsid w:val="00DB4744"/>
    <w:rsid w:val="00DB4F52"/>
    <w:rsid w:val="00DB5608"/>
    <w:rsid w:val="00DB6C71"/>
    <w:rsid w:val="00DB707C"/>
    <w:rsid w:val="00DB74F9"/>
    <w:rsid w:val="00DB7DDF"/>
    <w:rsid w:val="00DC0267"/>
    <w:rsid w:val="00DC063E"/>
    <w:rsid w:val="00DC22AE"/>
    <w:rsid w:val="00DC367D"/>
    <w:rsid w:val="00DC4237"/>
    <w:rsid w:val="00DC4251"/>
    <w:rsid w:val="00DC4AC2"/>
    <w:rsid w:val="00DC5D90"/>
    <w:rsid w:val="00DC6111"/>
    <w:rsid w:val="00DC62CF"/>
    <w:rsid w:val="00DC7932"/>
    <w:rsid w:val="00DC7D1E"/>
    <w:rsid w:val="00DD067A"/>
    <w:rsid w:val="00DD0ABE"/>
    <w:rsid w:val="00DD161A"/>
    <w:rsid w:val="00DD1A0E"/>
    <w:rsid w:val="00DD208C"/>
    <w:rsid w:val="00DD25CA"/>
    <w:rsid w:val="00DD35B9"/>
    <w:rsid w:val="00DD46F1"/>
    <w:rsid w:val="00DD483F"/>
    <w:rsid w:val="00DD4A84"/>
    <w:rsid w:val="00DD4BF1"/>
    <w:rsid w:val="00DD5522"/>
    <w:rsid w:val="00DD638A"/>
    <w:rsid w:val="00DD7446"/>
    <w:rsid w:val="00DD7AC4"/>
    <w:rsid w:val="00DE0534"/>
    <w:rsid w:val="00DE0950"/>
    <w:rsid w:val="00DE0C83"/>
    <w:rsid w:val="00DE1905"/>
    <w:rsid w:val="00DE2323"/>
    <w:rsid w:val="00DE2425"/>
    <w:rsid w:val="00DE34BE"/>
    <w:rsid w:val="00DE36B7"/>
    <w:rsid w:val="00DE3A2E"/>
    <w:rsid w:val="00DE3EAF"/>
    <w:rsid w:val="00DE4089"/>
    <w:rsid w:val="00DE4B17"/>
    <w:rsid w:val="00DE4C3F"/>
    <w:rsid w:val="00DE51E3"/>
    <w:rsid w:val="00DE5270"/>
    <w:rsid w:val="00DE6CCC"/>
    <w:rsid w:val="00DE787A"/>
    <w:rsid w:val="00DE7B94"/>
    <w:rsid w:val="00DF0886"/>
    <w:rsid w:val="00DF0E4D"/>
    <w:rsid w:val="00DF234D"/>
    <w:rsid w:val="00DF2986"/>
    <w:rsid w:val="00DF3E52"/>
    <w:rsid w:val="00DF6BF7"/>
    <w:rsid w:val="00DF6CD9"/>
    <w:rsid w:val="00DF7ECF"/>
    <w:rsid w:val="00E02A3D"/>
    <w:rsid w:val="00E038FE"/>
    <w:rsid w:val="00E03948"/>
    <w:rsid w:val="00E04C9C"/>
    <w:rsid w:val="00E04D4D"/>
    <w:rsid w:val="00E07B1C"/>
    <w:rsid w:val="00E07E8B"/>
    <w:rsid w:val="00E10AF4"/>
    <w:rsid w:val="00E13E6E"/>
    <w:rsid w:val="00E1584B"/>
    <w:rsid w:val="00E17022"/>
    <w:rsid w:val="00E1749E"/>
    <w:rsid w:val="00E179A2"/>
    <w:rsid w:val="00E207FB"/>
    <w:rsid w:val="00E20B5E"/>
    <w:rsid w:val="00E20C0D"/>
    <w:rsid w:val="00E20F28"/>
    <w:rsid w:val="00E21A26"/>
    <w:rsid w:val="00E23588"/>
    <w:rsid w:val="00E239DA"/>
    <w:rsid w:val="00E24DC7"/>
    <w:rsid w:val="00E26285"/>
    <w:rsid w:val="00E27E67"/>
    <w:rsid w:val="00E3093A"/>
    <w:rsid w:val="00E311FC"/>
    <w:rsid w:val="00E31EB7"/>
    <w:rsid w:val="00E33BA8"/>
    <w:rsid w:val="00E345BB"/>
    <w:rsid w:val="00E350A4"/>
    <w:rsid w:val="00E400F7"/>
    <w:rsid w:val="00E4125A"/>
    <w:rsid w:val="00E41594"/>
    <w:rsid w:val="00E417F5"/>
    <w:rsid w:val="00E4387F"/>
    <w:rsid w:val="00E44944"/>
    <w:rsid w:val="00E44DCE"/>
    <w:rsid w:val="00E44EE6"/>
    <w:rsid w:val="00E44FB6"/>
    <w:rsid w:val="00E46355"/>
    <w:rsid w:val="00E47E5A"/>
    <w:rsid w:val="00E47E79"/>
    <w:rsid w:val="00E52760"/>
    <w:rsid w:val="00E53150"/>
    <w:rsid w:val="00E5341F"/>
    <w:rsid w:val="00E53A12"/>
    <w:rsid w:val="00E55151"/>
    <w:rsid w:val="00E55960"/>
    <w:rsid w:val="00E57671"/>
    <w:rsid w:val="00E57AB8"/>
    <w:rsid w:val="00E60844"/>
    <w:rsid w:val="00E61CC4"/>
    <w:rsid w:val="00E62D56"/>
    <w:rsid w:val="00E635FD"/>
    <w:rsid w:val="00E63F20"/>
    <w:rsid w:val="00E6624A"/>
    <w:rsid w:val="00E6704A"/>
    <w:rsid w:val="00E72000"/>
    <w:rsid w:val="00E72A17"/>
    <w:rsid w:val="00E742D4"/>
    <w:rsid w:val="00E74ED9"/>
    <w:rsid w:val="00E75DD0"/>
    <w:rsid w:val="00E7626A"/>
    <w:rsid w:val="00E7664C"/>
    <w:rsid w:val="00E77984"/>
    <w:rsid w:val="00E80FB3"/>
    <w:rsid w:val="00E83503"/>
    <w:rsid w:val="00E84D88"/>
    <w:rsid w:val="00E85CF7"/>
    <w:rsid w:val="00E87089"/>
    <w:rsid w:val="00E87591"/>
    <w:rsid w:val="00E87FD6"/>
    <w:rsid w:val="00E90582"/>
    <w:rsid w:val="00E90D21"/>
    <w:rsid w:val="00E914E9"/>
    <w:rsid w:val="00E93112"/>
    <w:rsid w:val="00E94523"/>
    <w:rsid w:val="00E956A6"/>
    <w:rsid w:val="00EA2285"/>
    <w:rsid w:val="00EA2B20"/>
    <w:rsid w:val="00EA30C6"/>
    <w:rsid w:val="00EA30E2"/>
    <w:rsid w:val="00EA43CC"/>
    <w:rsid w:val="00EA54FE"/>
    <w:rsid w:val="00EA5EA9"/>
    <w:rsid w:val="00EA69D2"/>
    <w:rsid w:val="00EA73A1"/>
    <w:rsid w:val="00EA7854"/>
    <w:rsid w:val="00EB0678"/>
    <w:rsid w:val="00EB0EBC"/>
    <w:rsid w:val="00EB29F2"/>
    <w:rsid w:val="00EB2EF5"/>
    <w:rsid w:val="00EB2F76"/>
    <w:rsid w:val="00EB4063"/>
    <w:rsid w:val="00EB4435"/>
    <w:rsid w:val="00EB6297"/>
    <w:rsid w:val="00EB62DB"/>
    <w:rsid w:val="00EB6BFF"/>
    <w:rsid w:val="00EB781E"/>
    <w:rsid w:val="00EC046E"/>
    <w:rsid w:val="00EC13DD"/>
    <w:rsid w:val="00EC18F2"/>
    <w:rsid w:val="00EC2352"/>
    <w:rsid w:val="00EC33AB"/>
    <w:rsid w:val="00EC392D"/>
    <w:rsid w:val="00EC3DC7"/>
    <w:rsid w:val="00EC4620"/>
    <w:rsid w:val="00EC6BAE"/>
    <w:rsid w:val="00EC6ECD"/>
    <w:rsid w:val="00EC7184"/>
    <w:rsid w:val="00ED1E07"/>
    <w:rsid w:val="00ED2FC7"/>
    <w:rsid w:val="00ED33B7"/>
    <w:rsid w:val="00ED3981"/>
    <w:rsid w:val="00ED423E"/>
    <w:rsid w:val="00ED4BAE"/>
    <w:rsid w:val="00ED4C85"/>
    <w:rsid w:val="00ED50BA"/>
    <w:rsid w:val="00ED622A"/>
    <w:rsid w:val="00EE0C53"/>
    <w:rsid w:val="00EE1095"/>
    <w:rsid w:val="00EE14EB"/>
    <w:rsid w:val="00EE196B"/>
    <w:rsid w:val="00EE3AEF"/>
    <w:rsid w:val="00EE3D73"/>
    <w:rsid w:val="00EE4A93"/>
    <w:rsid w:val="00EE4B55"/>
    <w:rsid w:val="00EE5594"/>
    <w:rsid w:val="00EE7093"/>
    <w:rsid w:val="00EF0063"/>
    <w:rsid w:val="00EF0189"/>
    <w:rsid w:val="00EF0B8B"/>
    <w:rsid w:val="00EF1481"/>
    <w:rsid w:val="00EF293C"/>
    <w:rsid w:val="00EF2F0A"/>
    <w:rsid w:val="00EF3361"/>
    <w:rsid w:val="00EF4EC8"/>
    <w:rsid w:val="00EF68E4"/>
    <w:rsid w:val="00EF6C77"/>
    <w:rsid w:val="00EF6DF1"/>
    <w:rsid w:val="00EF7C62"/>
    <w:rsid w:val="00EF7DDC"/>
    <w:rsid w:val="00F00B1C"/>
    <w:rsid w:val="00F02785"/>
    <w:rsid w:val="00F03AE2"/>
    <w:rsid w:val="00F04A6D"/>
    <w:rsid w:val="00F05356"/>
    <w:rsid w:val="00F0676B"/>
    <w:rsid w:val="00F11371"/>
    <w:rsid w:val="00F12C1E"/>
    <w:rsid w:val="00F1347C"/>
    <w:rsid w:val="00F14805"/>
    <w:rsid w:val="00F14858"/>
    <w:rsid w:val="00F15D06"/>
    <w:rsid w:val="00F15D78"/>
    <w:rsid w:val="00F20B50"/>
    <w:rsid w:val="00F2366B"/>
    <w:rsid w:val="00F26025"/>
    <w:rsid w:val="00F26B16"/>
    <w:rsid w:val="00F26EEC"/>
    <w:rsid w:val="00F2CBB4"/>
    <w:rsid w:val="00F3037A"/>
    <w:rsid w:val="00F31BB1"/>
    <w:rsid w:val="00F335BA"/>
    <w:rsid w:val="00F33A35"/>
    <w:rsid w:val="00F34A9F"/>
    <w:rsid w:val="00F35836"/>
    <w:rsid w:val="00F3628E"/>
    <w:rsid w:val="00F3668A"/>
    <w:rsid w:val="00F36CF7"/>
    <w:rsid w:val="00F40039"/>
    <w:rsid w:val="00F411B2"/>
    <w:rsid w:val="00F4229C"/>
    <w:rsid w:val="00F432D3"/>
    <w:rsid w:val="00F4505F"/>
    <w:rsid w:val="00F47FD2"/>
    <w:rsid w:val="00F50F7B"/>
    <w:rsid w:val="00F5215C"/>
    <w:rsid w:val="00F52805"/>
    <w:rsid w:val="00F52E2D"/>
    <w:rsid w:val="00F53D4E"/>
    <w:rsid w:val="00F54FC1"/>
    <w:rsid w:val="00F550B9"/>
    <w:rsid w:val="00F56100"/>
    <w:rsid w:val="00F6051B"/>
    <w:rsid w:val="00F60A88"/>
    <w:rsid w:val="00F60E10"/>
    <w:rsid w:val="00F60FC9"/>
    <w:rsid w:val="00F61194"/>
    <w:rsid w:val="00F61381"/>
    <w:rsid w:val="00F616CB"/>
    <w:rsid w:val="00F61DD8"/>
    <w:rsid w:val="00F620A7"/>
    <w:rsid w:val="00F630B4"/>
    <w:rsid w:val="00F651E6"/>
    <w:rsid w:val="00F65F24"/>
    <w:rsid w:val="00F72288"/>
    <w:rsid w:val="00F72DAA"/>
    <w:rsid w:val="00F73259"/>
    <w:rsid w:val="00F73280"/>
    <w:rsid w:val="00F734C5"/>
    <w:rsid w:val="00F74DC3"/>
    <w:rsid w:val="00F7539B"/>
    <w:rsid w:val="00F76F5F"/>
    <w:rsid w:val="00F80CBD"/>
    <w:rsid w:val="00F81BA6"/>
    <w:rsid w:val="00F82532"/>
    <w:rsid w:val="00F82B33"/>
    <w:rsid w:val="00F834B2"/>
    <w:rsid w:val="00F835BF"/>
    <w:rsid w:val="00F83A93"/>
    <w:rsid w:val="00F84582"/>
    <w:rsid w:val="00F86B64"/>
    <w:rsid w:val="00F86F04"/>
    <w:rsid w:val="00F9075A"/>
    <w:rsid w:val="00F90C07"/>
    <w:rsid w:val="00F9159F"/>
    <w:rsid w:val="00F91B42"/>
    <w:rsid w:val="00F92132"/>
    <w:rsid w:val="00F93BE9"/>
    <w:rsid w:val="00F95BC9"/>
    <w:rsid w:val="00F97563"/>
    <w:rsid w:val="00F97CF5"/>
    <w:rsid w:val="00FA0A6B"/>
    <w:rsid w:val="00FA1AEF"/>
    <w:rsid w:val="00FA2F70"/>
    <w:rsid w:val="00FA3068"/>
    <w:rsid w:val="00FA3FD5"/>
    <w:rsid w:val="00FA4C9E"/>
    <w:rsid w:val="00FA4EE5"/>
    <w:rsid w:val="00FA661F"/>
    <w:rsid w:val="00FA6847"/>
    <w:rsid w:val="00FA7C60"/>
    <w:rsid w:val="00FA7F64"/>
    <w:rsid w:val="00FB0794"/>
    <w:rsid w:val="00FB1F37"/>
    <w:rsid w:val="00FB26E3"/>
    <w:rsid w:val="00FB29B5"/>
    <w:rsid w:val="00FB3E61"/>
    <w:rsid w:val="00FB44B6"/>
    <w:rsid w:val="00FB4D2C"/>
    <w:rsid w:val="00FC0247"/>
    <w:rsid w:val="00FC1CAE"/>
    <w:rsid w:val="00FC392B"/>
    <w:rsid w:val="00FC43D7"/>
    <w:rsid w:val="00FC4B6B"/>
    <w:rsid w:val="00FC6017"/>
    <w:rsid w:val="00FC63A6"/>
    <w:rsid w:val="00FC67B5"/>
    <w:rsid w:val="00FC6A84"/>
    <w:rsid w:val="00FC70C5"/>
    <w:rsid w:val="00FC73E1"/>
    <w:rsid w:val="00FC7C8A"/>
    <w:rsid w:val="00FC7EFC"/>
    <w:rsid w:val="00FD0E36"/>
    <w:rsid w:val="00FD256D"/>
    <w:rsid w:val="00FD2DB6"/>
    <w:rsid w:val="00FD366C"/>
    <w:rsid w:val="00FD5F53"/>
    <w:rsid w:val="00FD7378"/>
    <w:rsid w:val="00FD7702"/>
    <w:rsid w:val="00FE2A72"/>
    <w:rsid w:val="00FE38C6"/>
    <w:rsid w:val="00FE5EA3"/>
    <w:rsid w:val="00FF3D14"/>
    <w:rsid w:val="00FF4EF0"/>
    <w:rsid w:val="00FF5E21"/>
    <w:rsid w:val="00FF6A47"/>
    <w:rsid w:val="010B787E"/>
    <w:rsid w:val="0143727C"/>
    <w:rsid w:val="01760C4A"/>
    <w:rsid w:val="0198D285"/>
    <w:rsid w:val="01BB22F3"/>
    <w:rsid w:val="01F31260"/>
    <w:rsid w:val="01FA5F92"/>
    <w:rsid w:val="021DB9EF"/>
    <w:rsid w:val="022BC4CB"/>
    <w:rsid w:val="02362138"/>
    <w:rsid w:val="0247B133"/>
    <w:rsid w:val="02B69A70"/>
    <w:rsid w:val="02F01ADC"/>
    <w:rsid w:val="0302E09C"/>
    <w:rsid w:val="0321D56C"/>
    <w:rsid w:val="03718F1D"/>
    <w:rsid w:val="038936C5"/>
    <w:rsid w:val="039FE3A9"/>
    <w:rsid w:val="03C6F18C"/>
    <w:rsid w:val="040830FA"/>
    <w:rsid w:val="040E2DE4"/>
    <w:rsid w:val="040ECA5B"/>
    <w:rsid w:val="041011B4"/>
    <w:rsid w:val="0422FDD0"/>
    <w:rsid w:val="04315EDA"/>
    <w:rsid w:val="0443D5B2"/>
    <w:rsid w:val="0490A737"/>
    <w:rsid w:val="0496B715"/>
    <w:rsid w:val="04C608CD"/>
    <w:rsid w:val="04D7F847"/>
    <w:rsid w:val="04EC96AB"/>
    <w:rsid w:val="04EE4415"/>
    <w:rsid w:val="0525A9DB"/>
    <w:rsid w:val="0532FA29"/>
    <w:rsid w:val="0533BFD7"/>
    <w:rsid w:val="054E5DC3"/>
    <w:rsid w:val="056890A3"/>
    <w:rsid w:val="05758678"/>
    <w:rsid w:val="05892CC8"/>
    <w:rsid w:val="05AC3C4F"/>
    <w:rsid w:val="05B17725"/>
    <w:rsid w:val="05BBD35A"/>
    <w:rsid w:val="05ED3742"/>
    <w:rsid w:val="05F10E35"/>
    <w:rsid w:val="05F334BC"/>
    <w:rsid w:val="0606DE25"/>
    <w:rsid w:val="06169E0F"/>
    <w:rsid w:val="061F4AC8"/>
    <w:rsid w:val="061FD940"/>
    <w:rsid w:val="062074EB"/>
    <w:rsid w:val="063FB6FD"/>
    <w:rsid w:val="06BE97F0"/>
    <w:rsid w:val="071162E2"/>
    <w:rsid w:val="072857FA"/>
    <w:rsid w:val="0734EB1A"/>
    <w:rsid w:val="07375FEE"/>
    <w:rsid w:val="0751CAE7"/>
    <w:rsid w:val="07694D28"/>
    <w:rsid w:val="076C7F55"/>
    <w:rsid w:val="077DFBCD"/>
    <w:rsid w:val="07963A65"/>
    <w:rsid w:val="07969178"/>
    <w:rsid w:val="079E7505"/>
    <w:rsid w:val="07B6F1BD"/>
    <w:rsid w:val="07D079FE"/>
    <w:rsid w:val="08001E31"/>
    <w:rsid w:val="08164182"/>
    <w:rsid w:val="082F4463"/>
    <w:rsid w:val="08583B31"/>
    <w:rsid w:val="087C0871"/>
    <w:rsid w:val="0890C6E1"/>
    <w:rsid w:val="089AE829"/>
    <w:rsid w:val="08B02842"/>
    <w:rsid w:val="08BA5ED9"/>
    <w:rsid w:val="08C3DD87"/>
    <w:rsid w:val="08C980C2"/>
    <w:rsid w:val="08F1927E"/>
    <w:rsid w:val="0904373C"/>
    <w:rsid w:val="09078825"/>
    <w:rsid w:val="0916A82F"/>
    <w:rsid w:val="0918DD3F"/>
    <w:rsid w:val="094FAA46"/>
    <w:rsid w:val="097C2E95"/>
    <w:rsid w:val="09A9B50C"/>
    <w:rsid w:val="09BD0332"/>
    <w:rsid w:val="09C29A20"/>
    <w:rsid w:val="09D61B8D"/>
    <w:rsid w:val="09EBD9A4"/>
    <w:rsid w:val="09F39DB3"/>
    <w:rsid w:val="0A2C624E"/>
    <w:rsid w:val="0A51CBC8"/>
    <w:rsid w:val="0A523FA6"/>
    <w:rsid w:val="0A7092DC"/>
    <w:rsid w:val="0A8F4C1F"/>
    <w:rsid w:val="0A98ADA5"/>
    <w:rsid w:val="0AF740FE"/>
    <w:rsid w:val="0AF80F17"/>
    <w:rsid w:val="0B1F9BB9"/>
    <w:rsid w:val="0B3CFF7B"/>
    <w:rsid w:val="0B6D9632"/>
    <w:rsid w:val="0B7414B7"/>
    <w:rsid w:val="0B74A1E8"/>
    <w:rsid w:val="0BA3B211"/>
    <w:rsid w:val="0BE21114"/>
    <w:rsid w:val="0C4AE78D"/>
    <w:rsid w:val="0CC98BF5"/>
    <w:rsid w:val="0CDF0528"/>
    <w:rsid w:val="0CE4C4C8"/>
    <w:rsid w:val="0D32FF3B"/>
    <w:rsid w:val="0D5BA9DF"/>
    <w:rsid w:val="0D6D3004"/>
    <w:rsid w:val="0D6EF416"/>
    <w:rsid w:val="0DAFB06B"/>
    <w:rsid w:val="0DD1F87F"/>
    <w:rsid w:val="0E4338A2"/>
    <w:rsid w:val="0E45D769"/>
    <w:rsid w:val="0E4F9C70"/>
    <w:rsid w:val="0E73D6BF"/>
    <w:rsid w:val="0E7B6341"/>
    <w:rsid w:val="0E8F017F"/>
    <w:rsid w:val="0EACCF9F"/>
    <w:rsid w:val="0EC3C2C4"/>
    <w:rsid w:val="0EE2EDAF"/>
    <w:rsid w:val="0F086233"/>
    <w:rsid w:val="0F479331"/>
    <w:rsid w:val="0F5CAAE4"/>
    <w:rsid w:val="0F7A01D5"/>
    <w:rsid w:val="0FC0BF27"/>
    <w:rsid w:val="0FED4FFF"/>
    <w:rsid w:val="101306A1"/>
    <w:rsid w:val="1022564F"/>
    <w:rsid w:val="105F4657"/>
    <w:rsid w:val="106746EF"/>
    <w:rsid w:val="1075A15D"/>
    <w:rsid w:val="1084024E"/>
    <w:rsid w:val="10842925"/>
    <w:rsid w:val="10936A46"/>
    <w:rsid w:val="10BAB475"/>
    <w:rsid w:val="10DEDCD1"/>
    <w:rsid w:val="10F5B759"/>
    <w:rsid w:val="11058AF4"/>
    <w:rsid w:val="110D8E50"/>
    <w:rsid w:val="1118D916"/>
    <w:rsid w:val="11413A25"/>
    <w:rsid w:val="114FEE85"/>
    <w:rsid w:val="117AD964"/>
    <w:rsid w:val="1185CCCF"/>
    <w:rsid w:val="119117AF"/>
    <w:rsid w:val="11A040FF"/>
    <w:rsid w:val="11ABF954"/>
    <w:rsid w:val="11B67518"/>
    <w:rsid w:val="11C61ADA"/>
    <w:rsid w:val="11C78BCB"/>
    <w:rsid w:val="11CC666E"/>
    <w:rsid w:val="11E9D460"/>
    <w:rsid w:val="11EB0615"/>
    <w:rsid w:val="12013D35"/>
    <w:rsid w:val="1263592F"/>
    <w:rsid w:val="126D43A0"/>
    <w:rsid w:val="128D6D17"/>
    <w:rsid w:val="12C37614"/>
    <w:rsid w:val="12D18584"/>
    <w:rsid w:val="12D5001E"/>
    <w:rsid w:val="12EA8B84"/>
    <w:rsid w:val="13144DB3"/>
    <w:rsid w:val="1316A9C5"/>
    <w:rsid w:val="13328571"/>
    <w:rsid w:val="137D4760"/>
    <w:rsid w:val="139D5F1E"/>
    <w:rsid w:val="139EB4E3"/>
    <w:rsid w:val="13B86397"/>
    <w:rsid w:val="13B9B9D9"/>
    <w:rsid w:val="13BDA518"/>
    <w:rsid w:val="13EFCEC1"/>
    <w:rsid w:val="14027F32"/>
    <w:rsid w:val="14379215"/>
    <w:rsid w:val="147A39D3"/>
    <w:rsid w:val="14C72317"/>
    <w:rsid w:val="14F00C67"/>
    <w:rsid w:val="150C102B"/>
    <w:rsid w:val="1512CD18"/>
    <w:rsid w:val="1516291B"/>
    <w:rsid w:val="15193FF8"/>
    <w:rsid w:val="154B8B61"/>
    <w:rsid w:val="156461F2"/>
    <w:rsid w:val="15873986"/>
    <w:rsid w:val="159E24DC"/>
    <w:rsid w:val="15BC15D1"/>
    <w:rsid w:val="15CF0F27"/>
    <w:rsid w:val="15E0A165"/>
    <w:rsid w:val="15EA07A0"/>
    <w:rsid w:val="15EF5CE8"/>
    <w:rsid w:val="15F8E89E"/>
    <w:rsid w:val="1602D0D3"/>
    <w:rsid w:val="1608D8D5"/>
    <w:rsid w:val="1614D4AB"/>
    <w:rsid w:val="166D0F61"/>
    <w:rsid w:val="168E5B40"/>
    <w:rsid w:val="169D8F6E"/>
    <w:rsid w:val="16A0AD8C"/>
    <w:rsid w:val="16B7E717"/>
    <w:rsid w:val="16FFA18D"/>
    <w:rsid w:val="170BF4B3"/>
    <w:rsid w:val="176B2F4C"/>
    <w:rsid w:val="176E034A"/>
    <w:rsid w:val="1780FE8B"/>
    <w:rsid w:val="179451C5"/>
    <w:rsid w:val="17A3FBB8"/>
    <w:rsid w:val="17BFB1EE"/>
    <w:rsid w:val="17D33E7F"/>
    <w:rsid w:val="17EA1AE8"/>
    <w:rsid w:val="180ED39A"/>
    <w:rsid w:val="18182ED1"/>
    <w:rsid w:val="181C06DB"/>
    <w:rsid w:val="1842EAED"/>
    <w:rsid w:val="185331CB"/>
    <w:rsid w:val="1873FDBA"/>
    <w:rsid w:val="18BC19D4"/>
    <w:rsid w:val="18C1CB8B"/>
    <w:rsid w:val="18C9816E"/>
    <w:rsid w:val="18D2B0C4"/>
    <w:rsid w:val="18DD738C"/>
    <w:rsid w:val="18E9F6D8"/>
    <w:rsid w:val="190D95EC"/>
    <w:rsid w:val="1914D1C3"/>
    <w:rsid w:val="191AD880"/>
    <w:rsid w:val="192ADBB1"/>
    <w:rsid w:val="193209AF"/>
    <w:rsid w:val="198FA4BF"/>
    <w:rsid w:val="19993E06"/>
    <w:rsid w:val="19F49A2F"/>
    <w:rsid w:val="1A1C28F2"/>
    <w:rsid w:val="1A1D1D43"/>
    <w:rsid w:val="1A1F18B1"/>
    <w:rsid w:val="1A208865"/>
    <w:rsid w:val="1A49EB1D"/>
    <w:rsid w:val="1A5EFAE9"/>
    <w:rsid w:val="1A631CE4"/>
    <w:rsid w:val="1A700792"/>
    <w:rsid w:val="1A918898"/>
    <w:rsid w:val="1A9644EE"/>
    <w:rsid w:val="1A97D573"/>
    <w:rsid w:val="1AD4F8CC"/>
    <w:rsid w:val="1B00960B"/>
    <w:rsid w:val="1B24C2EA"/>
    <w:rsid w:val="1B26FC1B"/>
    <w:rsid w:val="1B2FCDFB"/>
    <w:rsid w:val="1B6A4DFB"/>
    <w:rsid w:val="1B94BF25"/>
    <w:rsid w:val="1B97BBF7"/>
    <w:rsid w:val="1BA108E6"/>
    <w:rsid w:val="1BB84E42"/>
    <w:rsid w:val="1BDEE366"/>
    <w:rsid w:val="1C33D5FF"/>
    <w:rsid w:val="1C58B785"/>
    <w:rsid w:val="1C5D5012"/>
    <w:rsid w:val="1C92062C"/>
    <w:rsid w:val="1C9E9141"/>
    <w:rsid w:val="1CB2DFF3"/>
    <w:rsid w:val="1CC43A2A"/>
    <w:rsid w:val="1CDE3FFC"/>
    <w:rsid w:val="1CF94E1C"/>
    <w:rsid w:val="1D3A71C9"/>
    <w:rsid w:val="1D858790"/>
    <w:rsid w:val="1D88925E"/>
    <w:rsid w:val="1DA96178"/>
    <w:rsid w:val="1DB7287E"/>
    <w:rsid w:val="1DF0BB97"/>
    <w:rsid w:val="1E16B197"/>
    <w:rsid w:val="1E262F78"/>
    <w:rsid w:val="1E85610C"/>
    <w:rsid w:val="1E88597E"/>
    <w:rsid w:val="1E892C2E"/>
    <w:rsid w:val="1EAA0897"/>
    <w:rsid w:val="1EAF3D3E"/>
    <w:rsid w:val="1EDE0A65"/>
    <w:rsid w:val="1EE11E48"/>
    <w:rsid w:val="1EE18565"/>
    <w:rsid w:val="1F55D142"/>
    <w:rsid w:val="1F8E5C81"/>
    <w:rsid w:val="1FBF04E4"/>
    <w:rsid w:val="1FC1BC6C"/>
    <w:rsid w:val="1FC90C3B"/>
    <w:rsid w:val="1FEF048D"/>
    <w:rsid w:val="1FFA47AA"/>
    <w:rsid w:val="1FFFD46A"/>
    <w:rsid w:val="200A8F9E"/>
    <w:rsid w:val="2024555C"/>
    <w:rsid w:val="203099DF"/>
    <w:rsid w:val="203602DD"/>
    <w:rsid w:val="203F239C"/>
    <w:rsid w:val="205DAEA8"/>
    <w:rsid w:val="20673517"/>
    <w:rsid w:val="2069BBE8"/>
    <w:rsid w:val="20788B04"/>
    <w:rsid w:val="20D749C2"/>
    <w:rsid w:val="20E8EC07"/>
    <w:rsid w:val="210BFB1B"/>
    <w:rsid w:val="21204AC8"/>
    <w:rsid w:val="2133D255"/>
    <w:rsid w:val="214C7F8D"/>
    <w:rsid w:val="217B1AEF"/>
    <w:rsid w:val="217EFB38"/>
    <w:rsid w:val="219F3986"/>
    <w:rsid w:val="21D75AFE"/>
    <w:rsid w:val="21F39A18"/>
    <w:rsid w:val="2200EDCE"/>
    <w:rsid w:val="220A4AC9"/>
    <w:rsid w:val="2215468B"/>
    <w:rsid w:val="222420CF"/>
    <w:rsid w:val="2233B15C"/>
    <w:rsid w:val="22694307"/>
    <w:rsid w:val="227BCF37"/>
    <w:rsid w:val="2288F31A"/>
    <w:rsid w:val="22BB7659"/>
    <w:rsid w:val="22E6AF7E"/>
    <w:rsid w:val="22FCB034"/>
    <w:rsid w:val="230B8E54"/>
    <w:rsid w:val="235177CD"/>
    <w:rsid w:val="237927EE"/>
    <w:rsid w:val="2386A4F4"/>
    <w:rsid w:val="23875B67"/>
    <w:rsid w:val="23CE2EDF"/>
    <w:rsid w:val="24209082"/>
    <w:rsid w:val="243342F0"/>
    <w:rsid w:val="24472866"/>
    <w:rsid w:val="245169FC"/>
    <w:rsid w:val="2457AC19"/>
    <w:rsid w:val="2467155F"/>
    <w:rsid w:val="2480AF19"/>
    <w:rsid w:val="248FC4D5"/>
    <w:rsid w:val="24C0D6A6"/>
    <w:rsid w:val="24CAA32F"/>
    <w:rsid w:val="24F0E00A"/>
    <w:rsid w:val="25105AB8"/>
    <w:rsid w:val="253F94EF"/>
    <w:rsid w:val="254927DF"/>
    <w:rsid w:val="25510D42"/>
    <w:rsid w:val="25541651"/>
    <w:rsid w:val="257C3A0C"/>
    <w:rsid w:val="25A01971"/>
    <w:rsid w:val="25AAB026"/>
    <w:rsid w:val="25CE2C79"/>
    <w:rsid w:val="25DBA140"/>
    <w:rsid w:val="25FBA687"/>
    <w:rsid w:val="2600C264"/>
    <w:rsid w:val="2611DF0C"/>
    <w:rsid w:val="263EA4B1"/>
    <w:rsid w:val="265DD9D3"/>
    <w:rsid w:val="267E8B25"/>
    <w:rsid w:val="2694F772"/>
    <w:rsid w:val="26D45878"/>
    <w:rsid w:val="26D96883"/>
    <w:rsid w:val="26FE5016"/>
    <w:rsid w:val="271039BB"/>
    <w:rsid w:val="272A572C"/>
    <w:rsid w:val="277AE508"/>
    <w:rsid w:val="27BF8A3A"/>
    <w:rsid w:val="27C1CB3B"/>
    <w:rsid w:val="27E5DC04"/>
    <w:rsid w:val="2878D8FA"/>
    <w:rsid w:val="28BA5D56"/>
    <w:rsid w:val="28D06CA3"/>
    <w:rsid w:val="28D76101"/>
    <w:rsid w:val="28E2E273"/>
    <w:rsid w:val="2933A61D"/>
    <w:rsid w:val="2959514E"/>
    <w:rsid w:val="298793A7"/>
    <w:rsid w:val="2992E516"/>
    <w:rsid w:val="29B68217"/>
    <w:rsid w:val="29BC63FB"/>
    <w:rsid w:val="29E8C09B"/>
    <w:rsid w:val="29FB99BD"/>
    <w:rsid w:val="2A266500"/>
    <w:rsid w:val="2A3FE91E"/>
    <w:rsid w:val="2A4F7D53"/>
    <w:rsid w:val="2A8DFDF8"/>
    <w:rsid w:val="2B0B2B48"/>
    <w:rsid w:val="2B30EC9C"/>
    <w:rsid w:val="2B40D083"/>
    <w:rsid w:val="2B44A183"/>
    <w:rsid w:val="2B477951"/>
    <w:rsid w:val="2B4BCECA"/>
    <w:rsid w:val="2B8F4CEA"/>
    <w:rsid w:val="2BB079BC"/>
    <w:rsid w:val="2BD9DA3D"/>
    <w:rsid w:val="2C700F90"/>
    <w:rsid w:val="2C8EEBF7"/>
    <w:rsid w:val="2C920CCE"/>
    <w:rsid w:val="2CA2DC0C"/>
    <w:rsid w:val="2CAF73D8"/>
    <w:rsid w:val="2CB11C2B"/>
    <w:rsid w:val="2CB30E39"/>
    <w:rsid w:val="2CE305F6"/>
    <w:rsid w:val="2CEC5C20"/>
    <w:rsid w:val="2D0706B6"/>
    <w:rsid w:val="2D4E8999"/>
    <w:rsid w:val="2D8E6DF6"/>
    <w:rsid w:val="2DAD4266"/>
    <w:rsid w:val="2DDADEEE"/>
    <w:rsid w:val="2DEAD74E"/>
    <w:rsid w:val="2DEDCC50"/>
    <w:rsid w:val="2DEEB799"/>
    <w:rsid w:val="2E217128"/>
    <w:rsid w:val="2E290288"/>
    <w:rsid w:val="2E2CA15A"/>
    <w:rsid w:val="2E4355D0"/>
    <w:rsid w:val="2E565BFB"/>
    <w:rsid w:val="2E6B184E"/>
    <w:rsid w:val="2E89B025"/>
    <w:rsid w:val="2E9A076C"/>
    <w:rsid w:val="2EA26166"/>
    <w:rsid w:val="2EACF4F6"/>
    <w:rsid w:val="2EB439F8"/>
    <w:rsid w:val="2EF0C976"/>
    <w:rsid w:val="2F0B8077"/>
    <w:rsid w:val="2F0F35B4"/>
    <w:rsid w:val="2F213047"/>
    <w:rsid w:val="2F4A136D"/>
    <w:rsid w:val="2F4D4B70"/>
    <w:rsid w:val="2F634329"/>
    <w:rsid w:val="2F65D722"/>
    <w:rsid w:val="2F6F116D"/>
    <w:rsid w:val="2FB1E4FE"/>
    <w:rsid w:val="2FBAFDE5"/>
    <w:rsid w:val="2FDE5C63"/>
    <w:rsid w:val="3008A1C3"/>
    <w:rsid w:val="300C784A"/>
    <w:rsid w:val="3083AEF6"/>
    <w:rsid w:val="30C2F92A"/>
    <w:rsid w:val="30D85E77"/>
    <w:rsid w:val="30EC4438"/>
    <w:rsid w:val="313940A0"/>
    <w:rsid w:val="31403EEF"/>
    <w:rsid w:val="314B974E"/>
    <w:rsid w:val="31BA82E1"/>
    <w:rsid w:val="31C67CA8"/>
    <w:rsid w:val="31C6ED97"/>
    <w:rsid w:val="31CFDD14"/>
    <w:rsid w:val="31D7484A"/>
    <w:rsid w:val="321F0535"/>
    <w:rsid w:val="323A57D0"/>
    <w:rsid w:val="324E529B"/>
    <w:rsid w:val="326BA36D"/>
    <w:rsid w:val="32751003"/>
    <w:rsid w:val="32928D31"/>
    <w:rsid w:val="32A1B241"/>
    <w:rsid w:val="32E1DD9A"/>
    <w:rsid w:val="3308F8EC"/>
    <w:rsid w:val="33541027"/>
    <w:rsid w:val="335B386A"/>
    <w:rsid w:val="336ACD1F"/>
    <w:rsid w:val="336CA93F"/>
    <w:rsid w:val="337FDF62"/>
    <w:rsid w:val="3400DAE7"/>
    <w:rsid w:val="3416798F"/>
    <w:rsid w:val="34192F94"/>
    <w:rsid w:val="342DF02A"/>
    <w:rsid w:val="345B2FD5"/>
    <w:rsid w:val="346DB7FB"/>
    <w:rsid w:val="3494B579"/>
    <w:rsid w:val="34C14476"/>
    <w:rsid w:val="34CF6616"/>
    <w:rsid w:val="34F16E3F"/>
    <w:rsid w:val="355236C4"/>
    <w:rsid w:val="35DF1D5C"/>
    <w:rsid w:val="36342C12"/>
    <w:rsid w:val="36505C5A"/>
    <w:rsid w:val="3656FC32"/>
    <w:rsid w:val="36714CAC"/>
    <w:rsid w:val="36C34D12"/>
    <w:rsid w:val="36CF9004"/>
    <w:rsid w:val="36F256A8"/>
    <w:rsid w:val="3738F432"/>
    <w:rsid w:val="3743DF3D"/>
    <w:rsid w:val="37521BA1"/>
    <w:rsid w:val="37552CB1"/>
    <w:rsid w:val="3775D104"/>
    <w:rsid w:val="378461AF"/>
    <w:rsid w:val="37BD52F5"/>
    <w:rsid w:val="37F8449C"/>
    <w:rsid w:val="3805F400"/>
    <w:rsid w:val="382245B7"/>
    <w:rsid w:val="38284B5A"/>
    <w:rsid w:val="386F362C"/>
    <w:rsid w:val="38762376"/>
    <w:rsid w:val="3877C267"/>
    <w:rsid w:val="387FB26D"/>
    <w:rsid w:val="388A92EC"/>
    <w:rsid w:val="3891D693"/>
    <w:rsid w:val="38DFD451"/>
    <w:rsid w:val="3923E171"/>
    <w:rsid w:val="394A18F8"/>
    <w:rsid w:val="395A2DF9"/>
    <w:rsid w:val="39E06A1C"/>
    <w:rsid w:val="39EAB2BF"/>
    <w:rsid w:val="3A80B6ED"/>
    <w:rsid w:val="3A825A4E"/>
    <w:rsid w:val="3A8D4453"/>
    <w:rsid w:val="3A90D8DA"/>
    <w:rsid w:val="3A9FEB2D"/>
    <w:rsid w:val="3B051AD4"/>
    <w:rsid w:val="3B05807A"/>
    <w:rsid w:val="3B08A9D3"/>
    <w:rsid w:val="3B1F93D5"/>
    <w:rsid w:val="3B303EF1"/>
    <w:rsid w:val="3B4C3413"/>
    <w:rsid w:val="3BB7ABFD"/>
    <w:rsid w:val="3BC3566A"/>
    <w:rsid w:val="3BC4BA75"/>
    <w:rsid w:val="3BC72D73"/>
    <w:rsid w:val="3BCF7B48"/>
    <w:rsid w:val="3BEC8E8A"/>
    <w:rsid w:val="3BEE528E"/>
    <w:rsid w:val="3BF3864C"/>
    <w:rsid w:val="3C13E5DD"/>
    <w:rsid w:val="3C44920C"/>
    <w:rsid w:val="3C7DDBB0"/>
    <w:rsid w:val="3C9BA144"/>
    <w:rsid w:val="3CCED23B"/>
    <w:rsid w:val="3CFE9BFD"/>
    <w:rsid w:val="3D1D3875"/>
    <w:rsid w:val="3D296995"/>
    <w:rsid w:val="3D2E6BAA"/>
    <w:rsid w:val="3D50E398"/>
    <w:rsid w:val="3D6993F2"/>
    <w:rsid w:val="3D920609"/>
    <w:rsid w:val="3DAFB63E"/>
    <w:rsid w:val="3DC566CA"/>
    <w:rsid w:val="3DD8CAF3"/>
    <w:rsid w:val="3E2D71D6"/>
    <w:rsid w:val="3E31013B"/>
    <w:rsid w:val="3E3F0D82"/>
    <w:rsid w:val="3E4A0196"/>
    <w:rsid w:val="3E4DC3D0"/>
    <w:rsid w:val="3E4F6410"/>
    <w:rsid w:val="3E8A8881"/>
    <w:rsid w:val="3ECBA9CD"/>
    <w:rsid w:val="3ED05712"/>
    <w:rsid w:val="3EDB8395"/>
    <w:rsid w:val="3EFD8F42"/>
    <w:rsid w:val="3F02528E"/>
    <w:rsid w:val="3F2036FB"/>
    <w:rsid w:val="3F356737"/>
    <w:rsid w:val="3F3ED87B"/>
    <w:rsid w:val="3F57FE4D"/>
    <w:rsid w:val="3F661680"/>
    <w:rsid w:val="3F68F10A"/>
    <w:rsid w:val="3F69806F"/>
    <w:rsid w:val="3F6E9A11"/>
    <w:rsid w:val="3F8A3E13"/>
    <w:rsid w:val="3FA39D80"/>
    <w:rsid w:val="3FACF817"/>
    <w:rsid w:val="3FB1CE31"/>
    <w:rsid w:val="3FBA4B3B"/>
    <w:rsid w:val="3FC354B8"/>
    <w:rsid w:val="4013CFAD"/>
    <w:rsid w:val="40164EBB"/>
    <w:rsid w:val="401FD459"/>
    <w:rsid w:val="401FF175"/>
    <w:rsid w:val="403823CC"/>
    <w:rsid w:val="403E2C8A"/>
    <w:rsid w:val="40540189"/>
    <w:rsid w:val="407B81C3"/>
    <w:rsid w:val="407F26AD"/>
    <w:rsid w:val="408FF930"/>
    <w:rsid w:val="40D7A07D"/>
    <w:rsid w:val="40E68F63"/>
    <w:rsid w:val="413E96FA"/>
    <w:rsid w:val="414C69D2"/>
    <w:rsid w:val="416D1B44"/>
    <w:rsid w:val="417EAFB4"/>
    <w:rsid w:val="41939D18"/>
    <w:rsid w:val="41CAF106"/>
    <w:rsid w:val="41DA5A4F"/>
    <w:rsid w:val="41E54948"/>
    <w:rsid w:val="41EE10A6"/>
    <w:rsid w:val="42069424"/>
    <w:rsid w:val="424FCAC4"/>
    <w:rsid w:val="425AA9F4"/>
    <w:rsid w:val="426274E8"/>
    <w:rsid w:val="427E3E1E"/>
    <w:rsid w:val="43214830"/>
    <w:rsid w:val="432E353D"/>
    <w:rsid w:val="433312D9"/>
    <w:rsid w:val="435CEC24"/>
    <w:rsid w:val="438BA24B"/>
    <w:rsid w:val="43946F95"/>
    <w:rsid w:val="439E78D3"/>
    <w:rsid w:val="43BB8B5F"/>
    <w:rsid w:val="44094D62"/>
    <w:rsid w:val="44103389"/>
    <w:rsid w:val="44359983"/>
    <w:rsid w:val="445A2FB7"/>
    <w:rsid w:val="4469B128"/>
    <w:rsid w:val="4474603A"/>
    <w:rsid w:val="44A9A585"/>
    <w:rsid w:val="44B9C607"/>
    <w:rsid w:val="44C3EF5C"/>
    <w:rsid w:val="44DEEA41"/>
    <w:rsid w:val="44F83BBE"/>
    <w:rsid w:val="45389E42"/>
    <w:rsid w:val="453932D6"/>
    <w:rsid w:val="4546633F"/>
    <w:rsid w:val="4561B6E6"/>
    <w:rsid w:val="457AE34D"/>
    <w:rsid w:val="45D132BD"/>
    <w:rsid w:val="46135DB3"/>
    <w:rsid w:val="4655CE36"/>
    <w:rsid w:val="465DCC8F"/>
    <w:rsid w:val="46A23F82"/>
    <w:rsid w:val="46C47878"/>
    <w:rsid w:val="471C4743"/>
    <w:rsid w:val="47B1E17C"/>
    <w:rsid w:val="47C26DD3"/>
    <w:rsid w:val="47C7E19D"/>
    <w:rsid w:val="47E304E7"/>
    <w:rsid w:val="47E47534"/>
    <w:rsid w:val="482371FB"/>
    <w:rsid w:val="48240278"/>
    <w:rsid w:val="4844DBF2"/>
    <w:rsid w:val="487411E4"/>
    <w:rsid w:val="48827700"/>
    <w:rsid w:val="488B97E1"/>
    <w:rsid w:val="48BC31F8"/>
    <w:rsid w:val="490C6C72"/>
    <w:rsid w:val="492A2F6E"/>
    <w:rsid w:val="493FE16B"/>
    <w:rsid w:val="4953A92F"/>
    <w:rsid w:val="4953D0F1"/>
    <w:rsid w:val="495D7766"/>
    <w:rsid w:val="4978EBFF"/>
    <w:rsid w:val="499B743B"/>
    <w:rsid w:val="499F0518"/>
    <w:rsid w:val="49B03EB9"/>
    <w:rsid w:val="49B6FB38"/>
    <w:rsid w:val="49D95F74"/>
    <w:rsid w:val="49E316CF"/>
    <w:rsid w:val="49EDE942"/>
    <w:rsid w:val="49EF7AA2"/>
    <w:rsid w:val="49F88EF2"/>
    <w:rsid w:val="4A06579F"/>
    <w:rsid w:val="4A1E9314"/>
    <w:rsid w:val="4A30D45E"/>
    <w:rsid w:val="4A64480E"/>
    <w:rsid w:val="4A7868CD"/>
    <w:rsid w:val="4A795747"/>
    <w:rsid w:val="4AABFF26"/>
    <w:rsid w:val="4ACD943E"/>
    <w:rsid w:val="4AD8A6D2"/>
    <w:rsid w:val="4B279EED"/>
    <w:rsid w:val="4B2AAF63"/>
    <w:rsid w:val="4B3919CC"/>
    <w:rsid w:val="4BCB968A"/>
    <w:rsid w:val="4BE6BF9B"/>
    <w:rsid w:val="4C3F068B"/>
    <w:rsid w:val="4C75EFE6"/>
    <w:rsid w:val="4C7D79E1"/>
    <w:rsid w:val="4CAC7999"/>
    <w:rsid w:val="4CAFF7EC"/>
    <w:rsid w:val="4CBFD3EC"/>
    <w:rsid w:val="4CE357EA"/>
    <w:rsid w:val="4CE75B42"/>
    <w:rsid w:val="4D5026F1"/>
    <w:rsid w:val="4D5033C0"/>
    <w:rsid w:val="4D606D64"/>
    <w:rsid w:val="4D7299AC"/>
    <w:rsid w:val="4DB49049"/>
    <w:rsid w:val="4DCE0881"/>
    <w:rsid w:val="4DD0440E"/>
    <w:rsid w:val="4DE7E37F"/>
    <w:rsid w:val="4DF85753"/>
    <w:rsid w:val="4DFC1700"/>
    <w:rsid w:val="4E018846"/>
    <w:rsid w:val="4E05369F"/>
    <w:rsid w:val="4E11F99B"/>
    <w:rsid w:val="4E1A3CEF"/>
    <w:rsid w:val="4E4620DC"/>
    <w:rsid w:val="4E47927E"/>
    <w:rsid w:val="4E9CA7DF"/>
    <w:rsid w:val="4EAB5E2E"/>
    <w:rsid w:val="4EBB582E"/>
    <w:rsid w:val="4ED7E6CD"/>
    <w:rsid w:val="4EE93F46"/>
    <w:rsid w:val="4F0251E1"/>
    <w:rsid w:val="4F1331BC"/>
    <w:rsid w:val="4F1428B1"/>
    <w:rsid w:val="4F322D2F"/>
    <w:rsid w:val="4F352CCD"/>
    <w:rsid w:val="4F6997EF"/>
    <w:rsid w:val="4F77764F"/>
    <w:rsid w:val="4F8356C9"/>
    <w:rsid w:val="4F8A382A"/>
    <w:rsid w:val="4F940029"/>
    <w:rsid w:val="4FA35A2F"/>
    <w:rsid w:val="4FD2DAEA"/>
    <w:rsid w:val="4FE69B52"/>
    <w:rsid w:val="4FE917D0"/>
    <w:rsid w:val="5010F221"/>
    <w:rsid w:val="50121D25"/>
    <w:rsid w:val="501230E2"/>
    <w:rsid w:val="50145A7F"/>
    <w:rsid w:val="50257D0B"/>
    <w:rsid w:val="5038F958"/>
    <w:rsid w:val="50570C1E"/>
    <w:rsid w:val="508318CB"/>
    <w:rsid w:val="508A2779"/>
    <w:rsid w:val="509FAD0A"/>
    <w:rsid w:val="50AB1BC1"/>
    <w:rsid w:val="50B16032"/>
    <w:rsid w:val="50D1FAB6"/>
    <w:rsid w:val="50DF07CF"/>
    <w:rsid w:val="510F7E50"/>
    <w:rsid w:val="513169A6"/>
    <w:rsid w:val="513487AC"/>
    <w:rsid w:val="51392DEC"/>
    <w:rsid w:val="5162DEBD"/>
    <w:rsid w:val="517ECF84"/>
    <w:rsid w:val="518315CB"/>
    <w:rsid w:val="51AD54D9"/>
    <w:rsid w:val="51CADEBB"/>
    <w:rsid w:val="51DA5B4F"/>
    <w:rsid w:val="521DEF56"/>
    <w:rsid w:val="525DB2C9"/>
    <w:rsid w:val="5265805E"/>
    <w:rsid w:val="526EC332"/>
    <w:rsid w:val="5287D344"/>
    <w:rsid w:val="52D406E3"/>
    <w:rsid w:val="52D851B6"/>
    <w:rsid w:val="52DA99AE"/>
    <w:rsid w:val="52F22E94"/>
    <w:rsid w:val="52FA668F"/>
    <w:rsid w:val="5308257C"/>
    <w:rsid w:val="5315FA33"/>
    <w:rsid w:val="531B3CCE"/>
    <w:rsid w:val="53530E27"/>
    <w:rsid w:val="535CC37F"/>
    <w:rsid w:val="5387BA50"/>
    <w:rsid w:val="539051E7"/>
    <w:rsid w:val="53A19F30"/>
    <w:rsid w:val="53C62425"/>
    <w:rsid w:val="53FA32D2"/>
    <w:rsid w:val="54550BEC"/>
    <w:rsid w:val="548CC818"/>
    <w:rsid w:val="54B70D2F"/>
    <w:rsid w:val="54C0BEA7"/>
    <w:rsid w:val="54E3B217"/>
    <w:rsid w:val="5506C2E0"/>
    <w:rsid w:val="551C1154"/>
    <w:rsid w:val="552DCD80"/>
    <w:rsid w:val="555760CE"/>
    <w:rsid w:val="555FE192"/>
    <w:rsid w:val="556B1AD3"/>
    <w:rsid w:val="557C1B56"/>
    <w:rsid w:val="55B791BA"/>
    <w:rsid w:val="55E4D9C7"/>
    <w:rsid w:val="55F92944"/>
    <w:rsid w:val="5608AC2F"/>
    <w:rsid w:val="56208A3A"/>
    <w:rsid w:val="564911B1"/>
    <w:rsid w:val="5649D48D"/>
    <w:rsid w:val="5657CB66"/>
    <w:rsid w:val="56687810"/>
    <w:rsid w:val="5668F389"/>
    <w:rsid w:val="56734DDA"/>
    <w:rsid w:val="567F2EFE"/>
    <w:rsid w:val="56814069"/>
    <w:rsid w:val="5682160C"/>
    <w:rsid w:val="568D71A4"/>
    <w:rsid w:val="5692B1DE"/>
    <w:rsid w:val="56C82C00"/>
    <w:rsid w:val="570F2269"/>
    <w:rsid w:val="572A746A"/>
    <w:rsid w:val="57333052"/>
    <w:rsid w:val="577883C0"/>
    <w:rsid w:val="57DF107E"/>
    <w:rsid w:val="57E41253"/>
    <w:rsid w:val="57F4653C"/>
    <w:rsid w:val="57FDD4B3"/>
    <w:rsid w:val="58266408"/>
    <w:rsid w:val="582BFBDC"/>
    <w:rsid w:val="583F2ED0"/>
    <w:rsid w:val="584E0F8F"/>
    <w:rsid w:val="5859D862"/>
    <w:rsid w:val="589BFCFD"/>
    <w:rsid w:val="58B4A262"/>
    <w:rsid w:val="58B55093"/>
    <w:rsid w:val="58D2E1EF"/>
    <w:rsid w:val="58E8458E"/>
    <w:rsid w:val="58EBF781"/>
    <w:rsid w:val="592207E3"/>
    <w:rsid w:val="59358802"/>
    <w:rsid w:val="593A11BE"/>
    <w:rsid w:val="593C2898"/>
    <w:rsid w:val="59529C11"/>
    <w:rsid w:val="5967EBC0"/>
    <w:rsid w:val="596B1FF2"/>
    <w:rsid w:val="596F79B6"/>
    <w:rsid w:val="599742CA"/>
    <w:rsid w:val="59DEDEE0"/>
    <w:rsid w:val="5A07E803"/>
    <w:rsid w:val="5A11D0D1"/>
    <w:rsid w:val="5A2EB30A"/>
    <w:rsid w:val="5A35EEAC"/>
    <w:rsid w:val="5A442EF5"/>
    <w:rsid w:val="5A60FE95"/>
    <w:rsid w:val="5A92707F"/>
    <w:rsid w:val="5A9F9C33"/>
    <w:rsid w:val="5AA98AB8"/>
    <w:rsid w:val="5AB469AD"/>
    <w:rsid w:val="5AB6E48B"/>
    <w:rsid w:val="5ABFE515"/>
    <w:rsid w:val="5AC85A6C"/>
    <w:rsid w:val="5AC96D91"/>
    <w:rsid w:val="5AEF7E09"/>
    <w:rsid w:val="5B021854"/>
    <w:rsid w:val="5B03FB9B"/>
    <w:rsid w:val="5B39476E"/>
    <w:rsid w:val="5B98D4F7"/>
    <w:rsid w:val="5BBDD8E5"/>
    <w:rsid w:val="5BC75E2D"/>
    <w:rsid w:val="5BD8483C"/>
    <w:rsid w:val="5BE997C9"/>
    <w:rsid w:val="5BEE83FE"/>
    <w:rsid w:val="5C48EEE4"/>
    <w:rsid w:val="5C526562"/>
    <w:rsid w:val="5C913811"/>
    <w:rsid w:val="5CACFCDE"/>
    <w:rsid w:val="5CD6C635"/>
    <w:rsid w:val="5CDA8ADA"/>
    <w:rsid w:val="5CE8DAC6"/>
    <w:rsid w:val="5CF68E7A"/>
    <w:rsid w:val="5CFA2E71"/>
    <w:rsid w:val="5CFDA16A"/>
    <w:rsid w:val="5D31A1ED"/>
    <w:rsid w:val="5D45C0A0"/>
    <w:rsid w:val="5D5188CD"/>
    <w:rsid w:val="5D5E1615"/>
    <w:rsid w:val="5D8D42F0"/>
    <w:rsid w:val="5DB6A8C2"/>
    <w:rsid w:val="5DC23922"/>
    <w:rsid w:val="5DC7F767"/>
    <w:rsid w:val="5DD89BCC"/>
    <w:rsid w:val="5DEE35C3"/>
    <w:rsid w:val="5E08CF33"/>
    <w:rsid w:val="5E1800B7"/>
    <w:rsid w:val="5E37BD9B"/>
    <w:rsid w:val="5E4AA85A"/>
    <w:rsid w:val="5E6FC883"/>
    <w:rsid w:val="5E6FD21D"/>
    <w:rsid w:val="5E8C5FC5"/>
    <w:rsid w:val="5EB388C4"/>
    <w:rsid w:val="5EBB46DD"/>
    <w:rsid w:val="5EDDA97D"/>
    <w:rsid w:val="5EE3BFD2"/>
    <w:rsid w:val="5EFFD517"/>
    <w:rsid w:val="5F486B88"/>
    <w:rsid w:val="5F52B2FF"/>
    <w:rsid w:val="5F7D0E68"/>
    <w:rsid w:val="5F8274E2"/>
    <w:rsid w:val="5F9F3544"/>
    <w:rsid w:val="5FEA1979"/>
    <w:rsid w:val="600346D7"/>
    <w:rsid w:val="60292E65"/>
    <w:rsid w:val="605D9C68"/>
    <w:rsid w:val="60671B75"/>
    <w:rsid w:val="607C0E07"/>
    <w:rsid w:val="60C934B3"/>
    <w:rsid w:val="60CD3312"/>
    <w:rsid w:val="6137C83B"/>
    <w:rsid w:val="613F0061"/>
    <w:rsid w:val="614F54F2"/>
    <w:rsid w:val="615AA1E2"/>
    <w:rsid w:val="6166621C"/>
    <w:rsid w:val="616E06E3"/>
    <w:rsid w:val="61863C45"/>
    <w:rsid w:val="61955D71"/>
    <w:rsid w:val="61987E6B"/>
    <w:rsid w:val="61E821C5"/>
    <w:rsid w:val="61F05221"/>
    <w:rsid w:val="6204EC76"/>
    <w:rsid w:val="6211DB8F"/>
    <w:rsid w:val="6228A28B"/>
    <w:rsid w:val="623050C0"/>
    <w:rsid w:val="623184FF"/>
    <w:rsid w:val="6240991C"/>
    <w:rsid w:val="6254A072"/>
    <w:rsid w:val="62563CAD"/>
    <w:rsid w:val="629981FF"/>
    <w:rsid w:val="629E8B28"/>
    <w:rsid w:val="629EF83A"/>
    <w:rsid w:val="62C29DCB"/>
    <w:rsid w:val="62D10717"/>
    <w:rsid w:val="62D94F9B"/>
    <w:rsid w:val="62E842C4"/>
    <w:rsid w:val="62FD6B7F"/>
    <w:rsid w:val="631AD369"/>
    <w:rsid w:val="632A171C"/>
    <w:rsid w:val="633ECB20"/>
    <w:rsid w:val="63572DF2"/>
    <w:rsid w:val="6361A940"/>
    <w:rsid w:val="6371F33D"/>
    <w:rsid w:val="6383CBBD"/>
    <w:rsid w:val="6387090A"/>
    <w:rsid w:val="63942311"/>
    <w:rsid w:val="6396686C"/>
    <w:rsid w:val="63DAF15A"/>
    <w:rsid w:val="63DD79C5"/>
    <w:rsid w:val="63E3637A"/>
    <w:rsid w:val="63E388A5"/>
    <w:rsid w:val="63FFD42C"/>
    <w:rsid w:val="640A1C19"/>
    <w:rsid w:val="640EE8DB"/>
    <w:rsid w:val="6420605D"/>
    <w:rsid w:val="642697E6"/>
    <w:rsid w:val="6453AB8B"/>
    <w:rsid w:val="64B37CD6"/>
    <w:rsid w:val="64DFE8AB"/>
    <w:rsid w:val="64E9927C"/>
    <w:rsid w:val="64F2F629"/>
    <w:rsid w:val="65083C9D"/>
    <w:rsid w:val="650F0399"/>
    <w:rsid w:val="6540FD6E"/>
    <w:rsid w:val="65953A67"/>
    <w:rsid w:val="65A3AB1F"/>
    <w:rsid w:val="65F1C4EF"/>
    <w:rsid w:val="6602DA6C"/>
    <w:rsid w:val="663C7E4C"/>
    <w:rsid w:val="664382D1"/>
    <w:rsid w:val="664A58AE"/>
    <w:rsid w:val="66807A7A"/>
    <w:rsid w:val="66958B75"/>
    <w:rsid w:val="66C997D3"/>
    <w:rsid w:val="66E674C5"/>
    <w:rsid w:val="66F33B56"/>
    <w:rsid w:val="67021A63"/>
    <w:rsid w:val="67425692"/>
    <w:rsid w:val="6747E662"/>
    <w:rsid w:val="677F4A74"/>
    <w:rsid w:val="6782DEFD"/>
    <w:rsid w:val="67887C2E"/>
    <w:rsid w:val="678C7248"/>
    <w:rsid w:val="67994C18"/>
    <w:rsid w:val="679B2FBB"/>
    <w:rsid w:val="67AC64A5"/>
    <w:rsid w:val="67D648DD"/>
    <w:rsid w:val="67E42AFD"/>
    <w:rsid w:val="67E931D5"/>
    <w:rsid w:val="68272A7D"/>
    <w:rsid w:val="6829D2B7"/>
    <w:rsid w:val="682C95ED"/>
    <w:rsid w:val="685063E8"/>
    <w:rsid w:val="68554705"/>
    <w:rsid w:val="68653640"/>
    <w:rsid w:val="686D107D"/>
    <w:rsid w:val="6874D046"/>
    <w:rsid w:val="68904EC8"/>
    <w:rsid w:val="68B0FB66"/>
    <w:rsid w:val="68C2F9E5"/>
    <w:rsid w:val="68FA0909"/>
    <w:rsid w:val="692D0FB1"/>
    <w:rsid w:val="69494C1C"/>
    <w:rsid w:val="697601C5"/>
    <w:rsid w:val="6988811E"/>
    <w:rsid w:val="69C4A198"/>
    <w:rsid w:val="69C4A2E6"/>
    <w:rsid w:val="69C763B5"/>
    <w:rsid w:val="69D2AB66"/>
    <w:rsid w:val="69EC805B"/>
    <w:rsid w:val="69FF8498"/>
    <w:rsid w:val="6A005928"/>
    <w:rsid w:val="6A054B1C"/>
    <w:rsid w:val="6A07C1E5"/>
    <w:rsid w:val="6A15F08C"/>
    <w:rsid w:val="6A23315F"/>
    <w:rsid w:val="6A29EC40"/>
    <w:rsid w:val="6A300A69"/>
    <w:rsid w:val="6A4738EC"/>
    <w:rsid w:val="6A5EF36F"/>
    <w:rsid w:val="6A7A43BC"/>
    <w:rsid w:val="6A942916"/>
    <w:rsid w:val="6AACAEDB"/>
    <w:rsid w:val="6AB1C6F4"/>
    <w:rsid w:val="6AC58BEE"/>
    <w:rsid w:val="6AC5D29E"/>
    <w:rsid w:val="6AE4E680"/>
    <w:rsid w:val="6AECBBBB"/>
    <w:rsid w:val="6AFFF0CE"/>
    <w:rsid w:val="6B082625"/>
    <w:rsid w:val="6B253475"/>
    <w:rsid w:val="6B476498"/>
    <w:rsid w:val="6B598C8D"/>
    <w:rsid w:val="6B5B9415"/>
    <w:rsid w:val="6B6CC0F5"/>
    <w:rsid w:val="6BA98D20"/>
    <w:rsid w:val="6BAE6208"/>
    <w:rsid w:val="6BC6AC79"/>
    <w:rsid w:val="6BCC0D78"/>
    <w:rsid w:val="6BE587DE"/>
    <w:rsid w:val="6C24F1CC"/>
    <w:rsid w:val="6C25269D"/>
    <w:rsid w:val="6C2D24BA"/>
    <w:rsid w:val="6C32D5BF"/>
    <w:rsid w:val="6C4071A1"/>
    <w:rsid w:val="6C43A059"/>
    <w:rsid w:val="6C5AA531"/>
    <w:rsid w:val="6C6B5926"/>
    <w:rsid w:val="6C6F46F0"/>
    <w:rsid w:val="6C7D1C64"/>
    <w:rsid w:val="6CA0A4B5"/>
    <w:rsid w:val="6CB1569A"/>
    <w:rsid w:val="6CB4D68E"/>
    <w:rsid w:val="6CC0E9B6"/>
    <w:rsid w:val="6CC57053"/>
    <w:rsid w:val="6CF86903"/>
    <w:rsid w:val="6CFF5BC3"/>
    <w:rsid w:val="6D26E81A"/>
    <w:rsid w:val="6D386F92"/>
    <w:rsid w:val="6D627CDA"/>
    <w:rsid w:val="6D6A732D"/>
    <w:rsid w:val="6DA93E2C"/>
    <w:rsid w:val="6DD1D0D7"/>
    <w:rsid w:val="6DD9ED71"/>
    <w:rsid w:val="6DE26F66"/>
    <w:rsid w:val="6E35BEDF"/>
    <w:rsid w:val="6E8B54E2"/>
    <w:rsid w:val="6EA659B0"/>
    <w:rsid w:val="6EC3A29A"/>
    <w:rsid w:val="6EC7F40E"/>
    <w:rsid w:val="6ECD41B4"/>
    <w:rsid w:val="6ED0BC27"/>
    <w:rsid w:val="6ED7FE75"/>
    <w:rsid w:val="6EED5CD3"/>
    <w:rsid w:val="6F055DA1"/>
    <w:rsid w:val="6F18706A"/>
    <w:rsid w:val="6F4EADD5"/>
    <w:rsid w:val="6F6E3A51"/>
    <w:rsid w:val="6F786F27"/>
    <w:rsid w:val="6FB12E83"/>
    <w:rsid w:val="706BBEA9"/>
    <w:rsid w:val="7091101B"/>
    <w:rsid w:val="70D9E5B6"/>
    <w:rsid w:val="70EF3DCD"/>
    <w:rsid w:val="712F6313"/>
    <w:rsid w:val="71397887"/>
    <w:rsid w:val="71433E8C"/>
    <w:rsid w:val="715AA822"/>
    <w:rsid w:val="716CE8C0"/>
    <w:rsid w:val="71B38089"/>
    <w:rsid w:val="71CCCD9A"/>
    <w:rsid w:val="71D0F813"/>
    <w:rsid w:val="71E8A867"/>
    <w:rsid w:val="71EF8DEB"/>
    <w:rsid w:val="71F70F2F"/>
    <w:rsid w:val="720151AE"/>
    <w:rsid w:val="72053649"/>
    <w:rsid w:val="723EA4D1"/>
    <w:rsid w:val="7245D055"/>
    <w:rsid w:val="7262E81E"/>
    <w:rsid w:val="72696058"/>
    <w:rsid w:val="7279B2E0"/>
    <w:rsid w:val="728085B2"/>
    <w:rsid w:val="72864E97"/>
    <w:rsid w:val="728EBFA8"/>
    <w:rsid w:val="72B7232A"/>
    <w:rsid w:val="72C59A03"/>
    <w:rsid w:val="72D470B1"/>
    <w:rsid w:val="7301A2B8"/>
    <w:rsid w:val="73089BA7"/>
    <w:rsid w:val="730D7A42"/>
    <w:rsid w:val="73384F25"/>
    <w:rsid w:val="733CD14F"/>
    <w:rsid w:val="733DA88A"/>
    <w:rsid w:val="734D8E19"/>
    <w:rsid w:val="7354AF57"/>
    <w:rsid w:val="7364D805"/>
    <w:rsid w:val="736A867D"/>
    <w:rsid w:val="736B02B0"/>
    <w:rsid w:val="736C8BEE"/>
    <w:rsid w:val="738752E3"/>
    <w:rsid w:val="738FD03E"/>
    <w:rsid w:val="73A95A77"/>
    <w:rsid w:val="73AA35EB"/>
    <w:rsid w:val="74161002"/>
    <w:rsid w:val="74296562"/>
    <w:rsid w:val="745DAF0E"/>
    <w:rsid w:val="7474F80B"/>
    <w:rsid w:val="747BAA4F"/>
    <w:rsid w:val="74925350"/>
    <w:rsid w:val="74976D68"/>
    <w:rsid w:val="74C2016F"/>
    <w:rsid w:val="74E53AFA"/>
    <w:rsid w:val="74EFDE58"/>
    <w:rsid w:val="74F5BC1C"/>
    <w:rsid w:val="750DAB72"/>
    <w:rsid w:val="751461E4"/>
    <w:rsid w:val="7537A829"/>
    <w:rsid w:val="754F2B37"/>
    <w:rsid w:val="75675677"/>
    <w:rsid w:val="75880700"/>
    <w:rsid w:val="76579A64"/>
    <w:rsid w:val="766D64A8"/>
    <w:rsid w:val="76C02B62"/>
    <w:rsid w:val="76C976DF"/>
    <w:rsid w:val="76FE909B"/>
    <w:rsid w:val="7708537F"/>
    <w:rsid w:val="770BB320"/>
    <w:rsid w:val="7711C868"/>
    <w:rsid w:val="7717313F"/>
    <w:rsid w:val="7763C8B0"/>
    <w:rsid w:val="7768E6D8"/>
    <w:rsid w:val="77996B95"/>
    <w:rsid w:val="77BED9B8"/>
    <w:rsid w:val="77F37407"/>
    <w:rsid w:val="781C5839"/>
    <w:rsid w:val="78487DB1"/>
    <w:rsid w:val="786263A1"/>
    <w:rsid w:val="7870FAD9"/>
    <w:rsid w:val="787B261E"/>
    <w:rsid w:val="78950D83"/>
    <w:rsid w:val="78BE450E"/>
    <w:rsid w:val="78C0DAA0"/>
    <w:rsid w:val="78D7111D"/>
    <w:rsid w:val="78F20A25"/>
    <w:rsid w:val="790031EC"/>
    <w:rsid w:val="791179BB"/>
    <w:rsid w:val="794754B0"/>
    <w:rsid w:val="79792346"/>
    <w:rsid w:val="7985B3CC"/>
    <w:rsid w:val="798A670F"/>
    <w:rsid w:val="798CA7EF"/>
    <w:rsid w:val="79907F13"/>
    <w:rsid w:val="7999CDA4"/>
    <w:rsid w:val="79A1155C"/>
    <w:rsid w:val="79E74576"/>
    <w:rsid w:val="79FDBF24"/>
    <w:rsid w:val="7A07993F"/>
    <w:rsid w:val="7A093116"/>
    <w:rsid w:val="7A0BC46E"/>
    <w:rsid w:val="7A30F0FC"/>
    <w:rsid w:val="7A372C82"/>
    <w:rsid w:val="7A3CC57F"/>
    <w:rsid w:val="7A3ECFE1"/>
    <w:rsid w:val="7A53B7AD"/>
    <w:rsid w:val="7A73F1D9"/>
    <w:rsid w:val="7A7FF7FC"/>
    <w:rsid w:val="7AA9354A"/>
    <w:rsid w:val="7AACA11C"/>
    <w:rsid w:val="7ABC5A58"/>
    <w:rsid w:val="7ACBEC94"/>
    <w:rsid w:val="7AE7B23F"/>
    <w:rsid w:val="7AEFD91F"/>
    <w:rsid w:val="7B1E7D8F"/>
    <w:rsid w:val="7B388FB2"/>
    <w:rsid w:val="7B3D4C2C"/>
    <w:rsid w:val="7B4A60D1"/>
    <w:rsid w:val="7B66E8ED"/>
    <w:rsid w:val="7BD2599D"/>
    <w:rsid w:val="7C089D11"/>
    <w:rsid w:val="7C285806"/>
    <w:rsid w:val="7C43FAD4"/>
    <w:rsid w:val="7C478015"/>
    <w:rsid w:val="7C4F74B5"/>
    <w:rsid w:val="7C931704"/>
    <w:rsid w:val="7C9FE46D"/>
    <w:rsid w:val="7CBD1925"/>
    <w:rsid w:val="7CD75813"/>
    <w:rsid w:val="7CDB7263"/>
    <w:rsid w:val="7CE838BE"/>
    <w:rsid w:val="7D835532"/>
    <w:rsid w:val="7D8FE927"/>
    <w:rsid w:val="7D96DBC2"/>
    <w:rsid w:val="7DB1AEF9"/>
    <w:rsid w:val="7DD746C8"/>
    <w:rsid w:val="7E12387D"/>
    <w:rsid w:val="7E19C830"/>
    <w:rsid w:val="7E1DD0E9"/>
    <w:rsid w:val="7E5A02E1"/>
    <w:rsid w:val="7E906587"/>
    <w:rsid w:val="7EA2CD7D"/>
    <w:rsid w:val="7EA6CA14"/>
    <w:rsid w:val="7EBE388C"/>
    <w:rsid w:val="7EC293E4"/>
    <w:rsid w:val="7F10C4DB"/>
    <w:rsid w:val="7F28C62D"/>
    <w:rsid w:val="7F4BD5AB"/>
    <w:rsid w:val="7F4C33BE"/>
    <w:rsid w:val="7F511AAB"/>
    <w:rsid w:val="7F59BA0E"/>
    <w:rsid w:val="7F5A13CD"/>
    <w:rsid w:val="7F6B68A7"/>
    <w:rsid w:val="7FA3E71C"/>
    <w:rsid w:val="7FDA200F"/>
    <w:rsid w:val="7FE4A122"/>
    <w:rsid w:val="7FE88291"/>
    <w:rsid w:val="7FFA0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F5DC14E1-806F-4F1C-B54F-F39706C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0B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04F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paragraph" w:styleId="NormalWeb">
    <w:name w:val="Normal (Web)"/>
    <w:basedOn w:val="Normal"/>
    <w:uiPriority w:val="99"/>
    <w:semiHidden/>
    <w:unhideWhenUsed/>
    <w:rsid w:val="00D22C15"/>
    <w:pPr>
      <w:spacing w:after="0" w:line="240" w:lineRule="auto"/>
    </w:pPr>
    <w:rPr>
      <w:rFonts w:ascii="Gulim" w:eastAsia="Gulim" w:hAnsi="Gulim" w:cs="Gulim"/>
      <w:sz w:val="24"/>
      <w:szCs w:val="24"/>
      <w:lang w:eastAsia="ko-KR"/>
    </w:rPr>
  </w:style>
  <w:style w:type="paragraph" w:customStyle="1" w:styleId="xdefault">
    <w:name w:val="x_default"/>
    <w:basedOn w:val="Normal"/>
    <w:rsid w:val="004E06D0"/>
    <w:pPr>
      <w:spacing w:after="0" w:line="240" w:lineRule="auto"/>
    </w:pPr>
    <w:rPr>
      <w:rFonts w:ascii="Calibri" w:hAnsi="Calibri" w:cs="Calibri"/>
    </w:rPr>
  </w:style>
  <w:style w:type="paragraph" w:customStyle="1" w:styleId="xmsonospacing">
    <w:name w:val="x_msonospacing"/>
    <w:basedOn w:val="Normal"/>
    <w:rsid w:val="004E06D0"/>
    <w:pPr>
      <w:spacing w:after="0"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62A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62AAC"/>
    <w:pPr>
      <w:spacing w:line="259" w:lineRule="auto"/>
      <w:outlineLvl w:val="9"/>
    </w:pPr>
  </w:style>
  <w:style w:type="character" w:customStyle="1" w:styleId="Heading5Char">
    <w:name w:val="Heading 5 Char"/>
    <w:basedOn w:val="DefaultParagraphFont"/>
    <w:link w:val="Heading5"/>
    <w:uiPriority w:val="9"/>
    <w:semiHidden/>
    <w:rsid w:val="00604F35"/>
    <w:rPr>
      <w:rFonts w:asciiTheme="majorHAnsi" w:eastAsiaTheme="majorEastAsia" w:hAnsiTheme="majorHAnsi" w:cstheme="majorBidi"/>
      <w:color w:val="365F91" w:themeColor="accent1" w:themeShade="BF"/>
    </w:rPr>
  </w:style>
  <w:style w:type="paragraph" w:customStyle="1" w:styleId="paragraph">
    <w:name w:val="paragraph"/>
    <w:basedOn w:val="Normal"/>
    <w:rsid w:val="00EF68E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F68E4"/>
  </w:style>
  <w:style w:type="character" w:customStyle="1" w:styleId="eop">
    <w:name w:val="eop"/>
    <w:basedOn w:val="DefaultParagraphFont"/>
    <w:rsid w:val="00EF68E4"/>
  </w:style>
  <w:style w:type="paragraph" w:styleId="TOC1">
    <w:name w:val="toc 1"/>
    <w:basedOn w:val="Normal"/>
    <w:next w:val="Normal"/>
    <w:autoRedefine/>
    <w:uiPriority w:val="39"/>
    <w:unhideWhenUsed/>
    <w:rsid w:val="009331A6"/>
    <w:pPr>
      <w:tabs>
        <w:tab w:val="right" w:leader="dot" w:pos="9350"/>
      </w:tabs>
      <w:spacing w:after="100"/>
    </w:pPr>
    <w:rPr>
      <w:rFonts w:eastAsia="Times New Roman" w:cstheme="minorHAnsi"/>
      <w:b/>
      <w:noProof/>
      <w:bdr w:val="none" w:sz="0" w:space="0" w:color="auto" w:frame="1"/>
    </w:rPr>
  </w:style>
  <w:style w:type="character" w:customStyle="1" w:styleId="cf01">
    <w:name w:val="cf01"/>
    <w:basedOn w:val="DefaultParagraphFont"/>
    <w:rsid w:val="008F01A3"/>
    <w:rPr>
      <w:rFonts w:ascii="Segoe UI" w:hAnsi="Segoe UI" w:cs="Segoe UI" w:hint="default"/>
      <w:sz w:val="18"/>
      <w:szCs w:val="18"/>
    </w:rPr>
  </w:style>
  <w:style w:type="character" w:customStyle="1" w:styleId="Heading2Char">
    <w:name w:val="Heading 2 Char"/>
    <w:basedOn w:val="DefaultParagraphFont"/>
    <w:link w:val="Heading2"/>
    <w:uiPriority w:val="9"/>
    <w:rsid w:val="00BA7E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C115C"/>
    <w:pPr>
      <w:spacing w:after="100"/>
      <w:ind w:left="220"/>
    </w:pPr>
  </w:style>
  <w:style w:type="paragraph" w:styleId="Title">
    <w:name w:val="Title"/>
    <w:basedOn w:val="Normal"/>
    <w:next w:val="Normal"/>
    <w:link w:val="TitleChar"/>
    <w:uiPriority w:val="10"/>
    <w:qFormat/>
    <w:rsid w:val="002B09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9A6"/>
    <w:rPr>
      <w:rFonts w:asciiTheme="majorHAnsi" w:eastAsiaTheme="majorEastAsia" w:hAnsiTheme="majorHAnsi" w:cstheme="majorBidi"/>
      <w:spacing w:val="-10"/>
      <w:kern w:val="28"/>
      <w:sz w:val="56"/>
      <w:szCs w:val="56"/>
      <w14:ligatures w14:val="standardContextual"/>
    </w:rPr>
  </w:style>
  <w:style w:type="character" w:customStyle="1" w:styleId="Heading3Char">
    <w:name w:val="Heading 3 Char"/>
    <w:basedOn w:val="DefaultParagraphFont"/>
    <w:link w:val="Heading3"/>
    <w:uiPriority w:val="9"/>
    <w:rsid w:val="00F20B50"/>
    <w:rPr>
      <w:rFonts w:asciiTheme="majorHAnsi" w:eastAsiaTheme="majorEastAsia" w:hAnsiTheme="majorHAnsi" w:cstheme="majorBidi"/>
      <w:color w:val="243F60" w:themeColor="accent1" w:themeShade="7F"/>
      <w:sz w:val="24"/>
      <w:szCs w:val="24"/>
    </w:rPr>
  </w:style>
  <w:style w:type="paragraph" w:customStyle="1" w:styleId="pf0">
    <w:name w:val="pf0"/>
    <w:basedOn w:val="Normal"/>
    <w:rsid w:val="00431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3100F"/>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311565969">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595596308">
      <w:bodyDiv w:val="1"/>
      <w:marLeft w:val="0"/>
      <w:marRight w:val="0"/>
      <w:marTop w:val="0"/>
      <w:marBottom w:val="0"/>
      <w:divBdr>
        <w:top w:val="none" w:sz="0" w:space="0" w:color="auto"/>
        <w:left w:val="none" w:sz="0" w:space="0" w:color="auto"/>
        <w:bottom w:val="none" w:sz="0" w:space="0" w:color="auto"/>
        <w:right w:val="none" w:sz="0" w:space="0" w:color="auto"/>
      </w:divBdr>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841314257">
      <w:bodyDiv w:val="1"/>
      <w:marLeft w:val="0"/>
      <w:marRight w:val="0"/>
      <w:marTop w:val="0"/>
      <w:marBottom w:val="0"/>
      <w:divBdr>
        <w:top w:val="none" w:sz="0" w:space="0" w:color="auto"/>
        <w:left w:val="none" w:sz="0" w:space="0" w:color="auto"/>
        <w:bottom w:val="none" w:sz="0" w:space="0" w:color="auto"/>
        <w:right w:val="none" w:sz="0" w:space="0" w:color="auto"/>
      </w:divBdr>
    </w:div>
    <w:div w:id="119210676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478036110">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756440787">
      <w:bodyDiv w:val="1"/>
      <w:marLeft w:val="0"/>
      <w:marRight w:val="0"/>
      <w:marTop w:val="0"/>
      <w:marBottom w:val="0"/>
      <w:divBdr>
        <w:top w:val="none" w:sz="0" w:space="0" w:color="auto"/>
        <w:left w:val="none" w:sz="0" w:space="0" w:color="auto"/>
        <w:bottom w:val="none" w:sz="0" w:space="0" w:color="auto"/>
        <w:right w:val="none" w:sz="0" w:space="0" w:color="auto"/>
      </w:divBdr>
    </w:div>
    <w:div w:id="1760297898">
      <w:bodyDiv w:val="1"/>
      <w:marLeft w:val="0"/>
      <w:marRight w:val="0"/>
      <w:marTop w:val="0"/>
      <w:marBottom w:val="0"/>
      <w:divBdr>
        <w:top w:val="none" w:sz="0" w:space="0" w:color="auto"/>
        <w:left w:val="none" w:sz="0" w:space="0" w:color="auto"/>
        <w:bottom w:val="none" w:sz="0" w:space="0" w:color="auto"/>
        <w:right w:val="none" w:sz="0" w:space="0" w:color="auto"/>
      </w:divBdr>
    </w:div>
    <w:div w:id="1763604840">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www.sam.gov/" TargetMode="External"/><Relationship Id="rId39" Type="http://schemas.openxmlformats.org/officeDocument/2006/relationships/hyperlink" Target="https://www.federalregister.gov/" TargetMode="External"/><Relationship Id="rId3" Type="http://schemas.openxmlformats.org/officeDocument/2006/relationships/customXml" Target="../customXml/item3.xml"/><Relationship Id="rId21" Type="http://schemas.openxmlformats.org/officeDocument/2006/relationships/hyperlink" Target="https://eportal.nspa.nato.int/Codification/CageTool/home" TargetMode="External"/><Relationship Id="rId34" Type="http://schemas.openxmlformats.org/officeDocument/2006/relationships/hyperlink" Target="https://www.ecfr.gov/cgi-bin/text-idx?SID=81a5f41de81c46a9844617d93a9db081&amp;mc=true&amp;node=pt2.1.175&amp;rgn=div5" TargetMode="External"/><Relationship Id="rId42" Type="http://schemas.openxmlformats.org/officeDocument/2006/relationships/hyperlink" Target="https://fam.state.gov/fam/10fam/10fam0410.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XXXX@state.gov"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ecfr.gov/cgi-bin/text-idx?SID=81a5f41de81c46a9844617d93a9db081&amp;mc=true&amp;node=pt2.1.170&amp;rgn=div5" TargetMode="External"/><Relationship Id="rId38" Type="http://schemas.openxmlformats.org/officeDocument/2006/relationships/hyperlink" Target="https://www.state.gov/about-us-office-of-the-procurement-executive/" TargetMode="External"/><Relationship Id="rId46"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9" Type="http://schemas.openxmlformats.org/officeDocument/2006/relationships/hyperlink" Target="https://www.federalregister.gov/documents/2026/01/27/2026-01516/combating-gender-ideology-in-foreign-assistance" TargetMode="External"/><Relationship Id="rId41" Type="http://schemas.openxmlformats.org/officeDocument/2006/relationships/hyperlink" Target="https://brand.america.gov/document/5473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25&amp;rgn=div5" TargetMode="External"/><Relationship Id="rId37" Type="http://schemas.openxmlformats.org/officeDocument/2006/relationships/hyperlink" Target="https://www.ecfr.gov/cgi-bin/text-idx?SID=81a5f41de81c46a9844617d93a9db081&amp;mc=true&amp;tpl=/ecfrbrowse/Title02/2chapterVI.tpl" TargetMode="External"/><Relationship Id="rId40" Type="http://schemas.openxmlformats.org/officeDocument/2006/relationships/hyperlink" Target="https://www.ecfr.gov/cgi-bin/retrieveECFR?gp=&amp;SID=027fb85899500d580fc71df69d11573a&amp;mc=true&amp;n=pt2.1.200&amp;r=PART&amp;ty=HTML%20-%20ap2.1.200_1521.i"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cfr.gov/current/title-2/part-175" TargetMode="External"/><Relationship Id="rId28" Type="http://schemas.openxmlformats.org/officeDocument/2006/relationships/hyperlink" Target="https://www.federalregister.gov/documents/2026/01/27/2026-01519/protecting-life-in-foreign-assistance" TargetMode="External"/><Relationship Id="rId36" Type="http://schemas.openxmlformats.org/officeDocument/2006/relationships/hyperlink" Target="https://www.ecfr.gov/cgi-bin/text-idx?SID=81a5f41de81c46a9844617d93a9db081&amp;mc=true&amp;node=pt2.1.183&amp;rgn=div5" TargetMode="External"/><Relationship Id="rId10" Type="http://schemas.openxmlformats.org/officeDocument/2006/relationships/footnotes" Target="footnotes.xml"/><Relationship Id="rId19" Type="http://schemas.openxmlformats.org/officeDocument/2006/relationships/hyperlink" Target="http://www.fsd.gov/" TargetMode="External"/><Relationship Id="rId31" Type="http://schemas.openxmlformats.org/officeDocument/2006/relationships/hyperlink" Target="https://www.ecfr.gov/cgi-bin/text-idx?SID=81a5f41de81c46a9844617d93a9db081&amp;mc=true&amp;node=pt2.1.200&amp;rgn=div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subtitle-A/chapter-I/part-25/subpart-A/section-25.110" TargetMode="External"/><Relationship Id="rId27"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0" Type="http://schemas.openxmlformats.org/officeDocument/2006/relationships/hyperlink" Target="https://www.federalregister.gov/documents/2026/01/27/2026-01517/combating-discriminatory-equity-ideology-in-foreign-assistance-rules" TargetMode="External"/><Relationship Id="rId35" Type="http://schemas.openxmlformats.org/officeDocument/2006/relationships/hyperlink" Target="https://www.ecfr.gov/cgi-bin/text-idx?SID=81a5f41de81c46a9844617d93a9db081&amp;mc=true&amp;node=pt2.1.182&amp;rgn=div5" TargetMode="External"/><Relationship Id="rId43" Type="http://schemas.openxmlformats.org/officeDocument/2006/relationships/hyperlink" Target="https://brand.america.gov/" TargetMode="External"/></Relationships>
</file>

<file path=word/documenttasks/documenttasks1.xml><?xml version="1.0" encoding="utf-8"?>
<t:Tasks xmlns:t="http://schemas.microsoft.com/office/tasks/2019/documenttasks" xmlns:oel="http://schemas.microsoft.com/office/2019/extlst">
  <t:Task id="{DF56552D-4336-4F1D-9CE3-F6788CF15FE8}">
    <t:Anchor>
      <t:Comment id="341497126"/>
    </t:Anchor>
    <t:History>
      <t:Event id="{0BAE7B0C-9E8B-413A-BB24-EA19C9DC30B4}" time="2026-03-19T18:19:49.288Z">
        <t:Attribution userId="S::hyattke@state.gov::04ee0718-5ac7-4267-858e-b0a6ebd94f4d" userProvider="AD" userName="Hyatt, Katarina E"/>
        <t:Anchor>
          <t:Comment id="146534602"/>
        </t:Anchor>
        <t:Create/>
      </t:Event>
      <t:Event id="{FEAB5BD9-4E9F-40AA-8D8D-45A3B2BBF7DF}" time="2026-03-19T18:19:49.288Z">
        <t:Attribution userId="S::hyattke@state.gov::04ee0718-5ac7-4267-858e-b0a6ebd94f4d" userProvider="AD" userName="Hyatt, Katarina E"/>
        <t:Anchor>
          <t:Comment id="146534602"/>
        </t:Anchor>
        <t:Assign userId="S::WickmanM@state.gov::4ac41e2f-327f-4415-9ad4-7b2a69588f50" userProvider="AD" userName="Wickman, Miriam"/>
      </t:Event>
      <t:Event id="{50C147E0-FBD0-4481-A9E7-C3F165DDECED}" time="2026-03-19T18:19:49.288Z">
        <t:Attribution userId="S::hyattke@state.gov::04ee0718-5ac7-4267-858e-b0a6ebd94f4d" userProvider="AD" userName="Hyatt, Katarina E"/>
        <t:Anchor>
          <t:Comment id="146534602"/>
        </t:Anchor>
        <t:SetTitle title="@Wickman, Miriam Should this be FBS goals?"/>
      </t:Event>
    </t:History>
  </t:Task>
  <t:Task id="{A4EB2181-65C0-40C3-827D-D6F60170C9F8}">
    <t:Anchor>
      <t:Comment id="1747708721"/>
    </t:Anchor>
    <t:History>
      <t:Event id="{B27E92DE-9158-437C-B090-A489307F474A}" time="2026-03-27T19:08:55.233Z">
        <t:Attribution userId="S::hyattke@state.gov::04ee0718-5ac7-4267-858e-b0a6ebd94f4d" userProvider="AD" userName="Hyatt, Katarina E"/>
        <t:Anchor>
          <t:Comment id="789340318"/>
        </t:Anchor>
        <t:Create/>
      </t:Event>
      <t:Event id="{D6C0390B-2F9F-4458-846D-0BDEB7F55390}" time="2026-03-27T19:08:55.233Z">
        <t:Attribution userId="S::hyattke@state.gov::04ee0718-5ac7-4267-858e-b0a6ebd94f4d" userProvider="AD" userName="Hyatt, Katarina E"/>
        <t:Anchor>
          <t:Comment id="789340318"/>
        </t:Anchor>
        <t:Assign userId="S::ReismanAJ@state.gov::c152d078-859e-40ed-a169-34012c8144ed" userProvider="AD" userName="Reisman, Adam J"/>
      </t:Event>
      <t:Event id="{A1BB50AA-1A59-4515-93B1-486B1C85404B}" time="2026-03-27T19:08:55.233Z">
        <t:Attribution userId="S::hyattke@state.gov::04ee0718-5ac7-4267-858e-b0a6ebd94f4d" userProvider="AD" userName="Hyatt, Katarina E"/>
        <t:Anchor>
          <t:Comment id="789340318"/>
        </t:Anchor>
        <t:SetTitle title="@Reisman, Adam J"/>
      </t:Event>
      <t:Event id="{55843D53-6BAE-4456-8947-BCAFC4FD21AD}" time="2026-03-27T19:43:20.644Z">
        <t:Attribution userId="S::hyattke@state.gov::04ee0718-5ac7-4267-858e-b0a6ebd94f4d" userProvider="AD" userName="Hyatt, Katarina E"/>
        <t:Anchor>
          <t:Comment id="965062450"/>
        </t:Anchor>
        <t:UnassignAll/>
      </t:Event>
      <t:Event id="{1197E557-3032-4E22-8AAD-92D2EFF5F31F}" time="2026-03-27T19:43:20.644Z">
        <t:Attribution userId="S::hyattke@state.gov::04ee0718-5ac7-4267-858e-b0a6ebd94f4d" userProvider="AD" userName="Hyatt, Katarina E"/>
        <t:Anchor>
          <t:Comment id="965062450"/>
        </t:Anchor>
        <t:Assign userId="S::HassanJS@state.gov::c835e61d-4329-4f70-b8ec-1b7ea95d170a" userProvider="AD" userName="Hassan, John 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1" ma:contentTypeDescription="Create a new document." ma:contentTypeScope="" ma:versionID="b5311a297ff7819a0550b208db07f9b7">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7f073e1d2ba859340ef0e57bb19e1b5b"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92db80-b0ca-4fcb-bfd9-e77afbc7ed20" xsi:nil="true"/>
    <lcf76f155ced4ddcb4097134ff3c332f xmlns="526bdbf6-6090-41e6-9226-f60a63a8a4d1">
      <Terms xmlns="http://schemas.microsoft.com/office/infopath/2007/PartnerControls"/>
    </lcf76f155ced4ddcb4097134ff3c332f>
    <Country_x002f_Region_x002f_Global xmlns="526bdbf6-6090-41e6-9226-f60a63a8a4d1" xsi:nil="true"/>
    <MediaLengthInSeconds xmlns="526bdbf6-6090-41e6-9226-f60a63a8a4d1" xsi:nil="tru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8FB68D06-1694-457F-BD56-8147C622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ea92db80-b0ca-4fcb-bfd9-e77afbc7ed20"/>
    <ds:schemaRef ds:uri="526bdbf6-6090-41e6-9226-f60a63a8a4d1"/>
  </ds:schemaRefs>
</ds:datastoreItem>
</file>

<file path=customXml/itemProps4.xml><?xml version="1.0" encoding="utf-8"?>
<ds:datastoreItem xmlns:ds="http://schemas.openxmlformats.org/officeDocument/2006/customXml" ds:itemID="{C89F64E2-8AC0-4831-83F2-46C36E30A625}">
  <ds:schemaRefs>
    <ds:schemaRef ds:uri="http://schemas.microsoft.com/sharepoint/events"/>
    <ds:schemaRef ds:uri=""/>
  </ds:schemaRefs>
</ds:datastoreItem>
</file>

<file path=customXml/itemProps5.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6619</Words>
  <Characters>38792</Characters>
  <Application>Microsoft Office Word</Application>
  <DocSecurity>0</DocSecurity>
  <Lines>881</Lines>
  <Paragraphs>405</Paragraphs>
  <ScaleCrop>false</ScaleCrop>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Reisman, Adam J</dc:creator>
  <cp:keywords/>
  <dc:description/>
  <cp:lastModifiedBy>Hyatt, Katarina E</cp:lastModifiedBy>
  <cp:revision>11</cp:revision>
  <cp:lastPrinted>2026-02-11T00:35:00Z</cp:lastPrinted>
  <dcterms:created xsi:type="dcterms:W3CDTF">2026-04-10T20:09:00Z</dcterms:created>
  <dcterms:modified xsi:type="dcterms:W3CDTF">2026-04-10T20:31:00Z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0x010100EBC3BE4A6AE11C4F817B4BD2A0D95531</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y fmtid="{D5CDD505-2E9C-101B-9397-08002B2CF9AE}" pid="24" name="MediaServiceImageTags">
    <vt:lpwstr/>
  </property>
  <property fmtid="{D5CDD505-2E9C-101B-9397-08002B2CF9AE}" pid="25" name="xd_Signature">
    <vt:bool>false</vt:bool>
  </property>
  <property fmtid="{D5CDD505-2E9C-101B-9397-08002B2CF9AE}" pid="26" name="SharedWithUsers">
    <vt:lpwstr>25243;#Furman, Bryan J (Kyiv);#3674;#O'Hara, Sean P (Kyiv)</vt:lpwstr>
  </property>
  <property fmtid="{D5CDD505-2E9C-101B-9397-08002B2CF9AE}" pid="27" name="_ExtendedDescription">
    <vt:lpwstr/>
  </property>
  <property fmtid="{D5CDD505-2E9C-101B-9397-08002B2CF9AE}" pid="28" name="TriggerFlowInfo">
    <vt:lpwstr/>
  </property>
</Properties>
</file>