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4B68" w14:textId="6E677CFF" w:rsidR="005376D5" w:rsidRDefault="005376D5" w:rsidP="001A5343">
      <w:pPr>
        <w:pStyle w:val="Heading1"/>
        <w:numPr>
          <w:ilvl w:val="0"/>
          <w:numId w:val="0"/>
        </w:numPr>
        <w:spacing w:before="0"/>
        <w:ind w:left="360" w:hanging="360"/>
        <w:rPr>
          <w:b/>
          <w:sz w:val="44"/>
        </w:rPr>
      </w:pPr>
      <w:bookmarkStart w:id="0" w:name="_Hlk22652691"/>
      <w:r>
        <w:rPr>
          <w:b/>
          <w:sz w:val="44"/>
        </w:rPr>
        <w:t>Attachment 3:</w:t>
      </w:r>
    </w:p>
    <w:p w14:paraId="119A98A3" w14:textId="15BCCD68" w:rsidR="00FA7638" w:rsidRPr="006E1D84" w:rsidRDefault="00AA1BE3" w:rsidP="001A5343">
      <w:pPr>
        <w:pStyle w:val="Heading1"/>
        <w:numPr>
          <w:ilvl w:val="0"/>
          <w:numId w:val="0"/>
        </w:numPr>
        <w:spacing w:before="0"/>
        <w:ind w:left="360" w:hanging="360"/>
        <w:rPr>
          <w:b/>
          <w:sz w:val="44"/>
        </w:rPr>
      </w:pPr>
      <w:r w:rsidRPr="006E1D84">
        <w:rPr>
          <w:b/>
          <w:sz w:val="44"/>
        </w:rPr>
        <w:t xml:space="preserve">PAS </w:t>
      </w:r>
      <w:r w:rsidR="00484A9C">
        <w:rPr>
          <w:b/>
          <w:sz w:val="44"/>
        </w:rPr>
        <w:t>M&amp;E performance monitoring plan (PMP)</w:t>
      </w:r>
    </w:p>
    <w:bookmarkEnd w:id="0"/>
    <w:p w14:paraId="2B1B6668" w14:textId="77777777" w:rsidR="00DC60F6" w:rsidRDefault="00DC60F6" w:rsidP="00DC60F6">
      <w:pPr>
        <w:rPr>
          <w:rFonts w:ascii="Gill Sans MT" w:hAnsi="Gill Sans MT" w:cs="Tahoma"/>
          <w:b/>
          <w:bCs/>
          <w:caps/>
          <w:color w:val="002A6C"/>
          <w:szCs w:val="48"/>
        </w:rPr>
      </w:pPr>
      <w:r w:rsidRPr="002606FF">
        <w:rPr>
          <w:rFonts w:ascii="Gill Sans MT" w:hAnsi="Gill Sans MT" w:cs="Tahoma"/>
          <w:b/>
          <w:bCs/>
          <w:caps/>
          <w:color w:val="002A6C"/>
          <w:sz w:val="22"/>
          <w:szCs w:val="48"/>
        </w:rPr>
        <w:t>Grantee Name:</w:t>
      </w:r>
    </w:p>
    <w:p w14:paraId="5534723B" w14:textId="77777777" w:rsidR="00DC60F6" w:rsidRPr="002606FF" w:rsidRDefault="00DC60F6" w:rsidP="00DC60F6">
      <w:pPr>
        <w:rPr>
          <w:rFonts w:ascii="Gill Sans MT" w:hAnsi="Gill Sans MT" w:cs="Tahoma"/>
          <w:b/>
          <w:bCs/>
          <w:caps/>
          <w:color w:val="002A6C"/>
          <w:sz w:val="22"/>
          <w:szCs w:val="48"/>
        </w:rPr>
      </w:pPr>
      <w:r>
        <w:rPr>
          <w:rFonts w:ascii="Gill Sans MT" w:hAnsi="Gill Sans MT" w:cs="Tahoma"/>
          <w:b/>
          <w:bCs/>
          <w:caps/>
          <w:color w:val="002A6C"/>
          <w:szCs w:val="48"/>
        </w:rPr>
        <w:t>program/project name:</w:t>
      </w:r>
    </w:p>
    <w:p w14:paraId="580F2217" w14:textId="77777777" w:rsidR="00DC60F6" w:rsidRPr="002606FF" w:rsidRDefault="00DC60F6" w:rsidP="00DC60F6">
      <w:pPr>
        <w:rPr>
          <w:rFonts w:ascii="Gill Sans MT" w:hAnsi="Gill Sans MT" w:cs="Tahoma"/>
          <w:b/>
          <w:bCs/>
          <w:caps/>
          <w:color w:val="002A6C"/>
          <w:sz w:val="22"/>
          <w:szCs w:val="48"/>
        </w:rPr>
      </w:pPr>
      <w:r w:rsidRPr="002606FF">
        <w:rPr>
          <w:rFonts w:ascii="Gill Sans MT" w:hAnsi="Gill Sans MT" w:cs="Tahoma"/>
          <w:b/>
          <w:bCs/>
          <w:caps/>
          <w:color w:val="002A6C"/>
          <w:sz w:val="22"/>
          <w:szCs w:val="48"/>
        </w:rPr>
        <w:t>Period of performance:</w:t>
      </w:r>
    </w:p>
    <w:p w14:paraId="579BB255" w14:textId="77777777" w:rsidR="00DC60F6" w:rsidRPr="002606FF" w:rsidRDefault="00DC60F6" w:rsidP="00DC60F6">
      <w:pPr>
        <w:rPr>
          <w:rFonts w:ascii="Gill Sans MT" w:hAnsi="Gill Sans MT" w:cs="Tahoma"/>
          <w:b/>
          <w:bCs/>
          <w:caps/>
          <w:color w:val="002A6C"/>
          <w:sz w:val="22"/>
          <w:szCs w:val="48"/>
        </w:rPr>
      </w:pPr>
      <w:r w:rsidRPr="002606FF">
        <w:rPr>
          <w:rFonts w:ascii="Gill Sans MT" w:hAnsi="Gill Sans MT" w:cs="Tahoma"/>
          <w:b/>
          <w:bCs/>
          <w:caps/>
          <w:color w:val="002A6C"/>
          <w:sz w:val="22"/>
          <w:szCs w:val="48"/>
        </w:rPr>
        <w:t>M&amp;E budget amount:</w:t>
      </w:r>
    </w:p>
    <w:p w14:paraId="3785496A" w14:textId="77777777" w:rsidR="007836ED" w:rsidRPr="007836ED" w:rsidRDefault="007836ED" w:rsidP="007836ED"/>
    <w:p w14:paraId="074D654D" w14:textId="0F4F982C" w:rsidR="00DC60F6" w:rsidRPr="006E1D84" w:rsidRDefault="00DC60F6" w:rsidP="00DC60F6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Overview:</w:t>
      </w:r>
    </w:p>
    <w:p w14:paraId="0F8F4B6E" w14:textId="77777777" w:rsidR="00DC60F6" w:rsidRDefault="00DC60F6" w:rsidP="00783FB9">
      <w:pPr>
        <w:jc w:val="both"/>
        <w:rPr>
          <w:rFonts w:ascii="Segoe UI" w:hAnsi="Segoe UI" w:cs="Segoe UI"/>
          <w:sz w:val="19"/>
          <w:szCs w:val="19"/>
          <w:lang w:bidi="th-TH"/>
        </w:rPr>
      </w:pPr>
    </w:p>
    <w:p w14:paraId="525837AD" w14:textId="558CE6C7" w:rsidR="008D4B6A" w:rsidRDefault="00850CCA" w:rsidP="00783FB9">
      <w:pPr>
        <w:jc w:val="both"/>
        <w:rPr>
          <w:rFonts w:ascii="Segoe UI" w:hAnsi="Segoe UI" w:cs="Segoe UI"/>
          <w:sz w:val="19"/>
          <w:szCs w:val="19"/>
          <w:lang w:bidi="th-TH"/>
        </w:rPr>
      </w:pPr>
      <w:r w:rsidRPr="007836ED">
        <w:rPr>
          <w:rFonts w:ascii="Segoe UI" w:hAnsi="Segoe UI" w:cs="Segoe UI"/>
          <w:sz w:val="19"/>
          <w:szCs w:val="19"/>
          <w:lang w:bidi="th-TH"/>
        </w:rPr>
        <w:t>The</w:t>
      </w:r>
      <w:r w:rsidR="00AA1BE3" w:rsidRPr="007836ED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="00484A9C">
        <w:rPr>
          <w:rFonts w:ascii="Segoe UI" w:hAnsi="Segoe UI" w:cs="Segoe UI"/>
          <w:sz w:val="19"/>
          <w:szCs w:val="19"/>
          <w:lang w:bidi="th-TH"/>
        </w:rPr>
        <w:t>M&amp;E</w:t>
      </w:r>
      <w:r w:rsidR="00AA1BE3" w:rsidRPr="007836ED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Pr="007836ED">
        <w:rPr>
          <w:rFonts w:ascii="Segoe UI" w:hAnsi="Segoe UI" w:cs="Segoe UI"/>
          <w:sz w:val="19"/>
          <w:szCs w:val="19"/>
          <w:lang w:bidi="th-TH"/>
        </w:rPr>
        <w:t>Performance Monitoring Plan</w:t>
      </w:r>
      <w:r w:rsidR="00AA1BE3" w:rsidRPr="007836ED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="00484A9C">
        <w:rPr>
          <w:rFonts w:ascii="Segoe UI" w:hAnsi="Segoe UI" w:cs="Segoe UI"/>
          <w:sz w:val="19"/>
          <w:szCs w:val="19"/>
          <w:lang w:bidi="th-TH"/>
        </w:rPr>
        <w:t>(PMP)</w:t>
      </w:r>
      <w:r w:rsidR="00AA1BE3" w:rsidRPr="007836ED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Pr="007836ED">
        <w:rPr>
          <w:rFonts w:ascii="Segoe UI" w:hAnsi="Segoe UI" w:cs="Segoe UI"/>
          <w:sz w:val="19"/>
          <w:szCs w:val="19"/>
          <w:lang w:bidi="th-TH"/>
        </w:rPr>
        <w:t xml:space="preserve">is a program management tool designed to measure progress towards </w:t>
      </w:r>
      <w:r w:rsidR="00783FB9" w:rsidRPr="007836ED">
        <w:rPr>
          <w:rFonts w:ascii="Segoe UI" w:hAnsi="Segoe UI" w:cs="Segoe UI"/>
          <w:sz w:val="19"/>
          <w:szCs w:val="19"/>
          <w:lang w:bidi="th-TH"/>
        </w:rPr>
        <w:t>the goals and objectives</w:t>
      </w:r>
      <w:r w:rsidRPr="007836ED">
        <w:rPr>
          <w:rFonts w:ascii="Segoe UI" w:hAnsi="Segoe UI" w:cs="Segoe UI"/>
          <w:sz w:val="19"/>
          <w:szCs w:val="19"/>
          <w:lang w:bidi="th-TH"/>
        </w:rPr>
        <w:t xml:space="preserve"> identified in the NOFO.  </w:t>
      </w:r>
      <w:r w:rsidR="00783FB9" w:rsidRPr="007836ED">
        <w:rPr>
          <w:rFonts w:ascii="Segoe UI" w:hAnsi="Segoe UI" w:cs="Segoe UI"/>
          <w:sz w:val="19"/>
          <w:szCs w:val="19"/>
          <w:lang w:bidi="th-TH"/>
        </w:rPr>
        <w:t xml:space="preserve">The PMP also clarifies </w:t>
      </w:r>
      <w:r w:rsidRPr="007836ED">
        <w:rPr>
          <w:rFonts w:ascii="Segoe UI" w:hAnsi="Segoe UI" w:cs="Segoe UI"/>
          <w:sz w:val="19"/>
          <w:szCs w:val="19"/>
          <w:lang w:bidi="th-TH"/>
        </w:rPr>
        <w:t xml:space="preserve">how and </w:t>
      </w:r>
      <w:r w:rsidR="00783FB9" w:rsidRPr="007836ED">
        <w:rPr>
          <w:rFonts w:ascii="Segoe UI" w:hAnsi="Segoe UI" w:cs="Segoe UI"/>
          <w:sz w:val="19"/>
          <w:szCs w:val="19"/>
          <w:lang w:bidi="th-TH"/>
        </w:rPr>
        <w:t>when the grantee will collect data on those indicators</w:t>
      </w:r>
      <w:r w:rsidR="005376D5">
        <w:rPr>
          <w:rFonts w:ascii="Segoe UI" w:hAnsi="Segoe UI" w:cs="Segoe UI"/>
          <w:sz w:val="19"/>
          <w:szCs w:val="19"/>
          <w:lang w:bidi="th-TH"/>
        </w:rPr>
        <w:t>, the resources they intend to use for both program implementation and M&amp;E</w:t>
      </w:r>
      <w:r w:rsidR="00783FB9" w:rsidRPr="007836ED">
        <w:rPr>
          <w:rFonts w:ascii="Segoe UI" w:hAnsi="Segoe UI" w:cs="Segoe UI"/>
          <w:sz w:val="19"/>
          <w:szCs w:val="19"/>
          <w:lang w:bidi="th-TH"/>
        </w:rPr>
        <w:t xml:space="preserve">. </w:t>
      </w:r>
      <w:r w:rsidR="007A3E55">
        <w:rPr>
          <w:rFonts w:ascii="Segoe UI" w:hAnsi="Segoe UI" w:cs="Segoe UI"/>
          <w:sz w:val="19"/>
          <w:szCs w:val="19"/>
          <w:lang w:bidi="th-TH"/>
        </w:rPr>
        <w:t xml:space="preserve">PAS recognizes that as part of your proposal and during the negotiation phase this document is likely to change, and as such, a work-in-progress. Please fill out both the narrative and PMP as detailed as possible. </w:t>
      </w:r>
    </w:p>
    <w:p w14:paraId="197E4E71" w14:textId="1D93F8FB" w:rsidR="00484A9C" w:rsidRDefault="00484A9C" w:rsidP="00783FB9">
      <w:pPr>
        <w:jc w:val="both"/>
        <w:rPr>
          <w:rFonts w:ascii="Segoe UI" w:hAnsi="Segoe UI" w:cs="Segoe UI"/>
          <w:sz w:val="19"/>
          <w:szCs w:val="19"/>
          <w:lang w:bidi="th-TH"/>
        </w:rPr>
      </w:pPr>
    </w:p>
    <w:p w14:paraId="50C363F0" w14:textId="7D846411" w:rsidR="00484A9C" w:rsidRPr="00484A9C" w:rsidRDefault="00484A9C" w:rsidP="00783FB9">
      <w:pPr>
        <w:jc w:val="both"/>
        <w:rPr>
          <w:rFonts w:ascii="Segoe UI" w:hAnsi="Segoe UI" w:cs="Segoe UI"/>
          <w:b/>
          <w:bCs/>
          <w:i/>
          <w:iCs/>
          <w:sz w:val="19"/>
          <w:szCs w:val="19"/>
          <w:lang w:bidi="th-TH"/>
        </w:rPr>
      </w:pPr>
      <w:r w:rsidRPr="00484A9C">
        <w:rPr>
          <w:rFonts w:ascii="Segoe UI" w:hAnsi="Segoe UI" w:cs="Segoe UI"/>
          <w:b/>
          <w:bCs/>
          <w:i/>
          <w:iCs/>
          <w:sz w:val="19"/>
          <w:szCs w:val="19"/>
          <w:lang w:bidi="th-TH"/>
        </w:rPr>
        <w:t>If your proposal is accepted, this PMP must be approved by the PAS M&amp;E specialist prior to finalizing your grants package.</w:t>
      </w:r>
    </w:p>
    <w:p w14:paraId="5E87DF18" w14:textId="4CE451CB" w:rsidR="005376D5" w:rsidRPr="00EA0B34" w:rsidRDefault="005376D5" w:rsidP="005376D5">
      <w:pPr>
        <w:pStyle w:val="Heading2"/>
        <w:numPr>
          <w:ilvl w:val="0"/>
          <w:numId w:val="0"/>
        </w:numPr>
        <w:rPr>
          <w:rFonts w:cs="Tahoma"/>
          <w:caps/>
          <w:sz w:val="40"/>
          <w:szCs w:val="40"/>
        </w:rPr>
      </w:pPr>
      <w:r w:rsidRPr="00EA0B34">
        <w:rPr>
          <w:rFonts w:cs="Tahoma"/>
          <w:caps/>
          <w:sz w:val="40"/>
          <w:szCs w:val="40"/>
        </w:rPr>
        <w:t xml:space="preserve">M&amp;E Narrative </w:t>
      </w:r>
    </w:p>
    <w:p w14:paraId="1FAA31EE" w14:textId="365F82DF" w:rsidR="005376D5" w:rsidRDefault="005376D5" w:rsidP="00581BDC">
      <w:pPr>
        <w:pStyle w:val="BodyText"/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D</w:t>
      </w:r>
      <w:r w:rsidRPr="00526AB1">
        <w:rPr>
          <w:i/>
          <w:iCs/>
          <w:color w:val="808080" w:themeColor="background1" w:themeShade="80"/>
        </w:rPr>
        <w:t>escribe how the applicant plans to mo</w:t>
      </w:r>
      <w:r>
        <w:rPr>
          <w:i/>
          <w:iCs/>
          <w:color w:val="808080" w:themeColor="background1" w:themeShade="80"/>
        </w:rPr>
        <w:t xml:space="preserve">nitor and evaluate performance and outcomes (results) of the proposed project. Include key </w:t>
      </w:r>
      <w:r w:rsidR="00581BDC">
        <w:rPr>
          <w:i/>
          <w:iCs/>
          <w:color w:val="808080" w:themeColor="background1" w:themeShade="80"/>
        </w:rPr>
        <w:t>personnel, management structure for M&amp;E activities, including</w:t>
      </w:r>
      <w:r>
        <w:rPr>
          <w:i/>
          <w:iCs/>
          <w:color w:val="808080" w:themeColor="background1" w:themeShade="80"/>
        </w:rPr>
        <w:t xml:space="preserve"> methodologies</w:t>
      </w:r>
      <w:r w:rsidR="00484A9C">
        <w:rPr>
          <w:i/>
          <w:iCs/>
          <w:color w:val="808080" w:themeColor="background1" w:themeShade="80"/>
        </w:rPr>
        <w:t xml:space="preserve"> used to demonstrate indicators</w:t>
      </w:r>
      <w:r w:rsidR="00581BDC">
        <w:rPr>
          <w:i/>
          <w:iCs/>
          <w:color w:val="808080" w:themeColor="background1" w:themeShade="80"/>
        </w:rPr>
        <w:t xml:space="preserve"> (focus groups, surveys, etc.)</w:t>
      </w:r>
      <w:r w:rsidR="00484A9C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any technologies (online surveys, social media analysis programs, etc</w:t>
      </w:r>
      <w:r w:rsidR="00B52DCA">
        <w:rPr>
          <w:i/>
          <w:iCs/>
          <w:color w:val="808080" w:themeColor="background1" w:themeShade="80"/>
        </w:rPr>
        <w:t>.</w:t>
      </w:r>
      <w:r>
        <w:rPr>
          <w:i/>
          <w:iCs/>
          <w:color w:val="808080" w:themeColor="background1" w:themeShade="80"/>
        </w:rPr>
        <w:t>), and a budget narrative</w:t>
      </w:r>
      <w:r w:rsidR="00581BDC">
        <w:rPr>
          <w:i/>
          <w:iCs/>
          <w:color w:val="808080" w:themeColor="background1" w:themeShade="80"/>
        </w:rPr>
        <w:t xml:space="preserve"> focusing only on M&amp;E line expenditures listed in your program budget</w:t>
      </w:r>
      <w:r>
        <w:rPr>
          <w:i/>
          <w:iCs/>
          <w:color w:val="808080" w:themeColor="background1" w:themeShade="80"/>
        </w:rPr>
        <w:t>.</w:t>
      </w:r>
      <w:r w:rsidR="00581BDC">
        <w:rPr>
          <w:i/>
          <w:iCs/>
          <w:color w:val="808080" w:themeColor="background1" w:themeShade="80"/>
        </w:rPr>
        <w:t xml:space="preserve"> This narrative should clearly show you have the capacity to implement the PMP you are proposing.</w:t>
      </w:r>
      <w:r>
        <w:rPr>
          <w:i/>
          <w:iCs/>
          <w:color w:val="808080" w:themeColor="background1" w:themeShade="80"/>
        </w:rPr>
        <w:t xml:space="preserve"> Limit </w:t>
      </w:r>
      <w:r w:rsidR="007A3E55">
        <w:rPr>
          <w:i/>
          <w:iCs/>
          <w:color w:val="808080" w:themeColor="background1" w:themeShade="80"/>
        </w:rPr>
        <w:t>3</w:t>
      </w:r>
      <w:r>
        <w:rPr>
          <w:i/>
          <w:iCs/>
          <w:color w:val="808080" w:themeColor="background1" w:themeShade="80"/>
        </w:rPr>
        <w:t xml:space="preserve"> pages.</w:t>
      </w:r>
    </w:p>
    <w:p w14:paraId="46EFE4C5" w14:textId="583E26FF" w:rsidR="00F66B7C" w:rsidRPr="00EA0B34" w:rsidRDefault="00B52DCA" w:rsidP="00F66B7C">
      <w:pPr>
        <w:pStyle w:val="Heading2"/>
        <w:numPr>
          <w:ilvl w:val="0"/>
          <w:numId w:val="0"/>
        </w:numPr>
        <w:rPr>
          <w:rFonts w:cs="Tahoma"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36CBC3" wp14:editId="2EE1A9ED">
            <wp:simplePos x="0" y="0"/>
            <wp:positionH relativeFrom="column">
              <wp:posOffset>2247265</wp:posOffset>
            </wp:positionH>
            <wp:positionV relativeFrom="paragraph">
              <wp:posOffset>111760</wp:posOffset>
            </wp:positionV>
            <wp:extent cx="3885565" cy="2586990"/>
            <wp:effectExtent l="0" t="0" r="635" b="3810"/>
            <wp:wrapTight wrapText="bothSides">
              <wp:wrapPolygon edited="0">
                <wp:start x="0" y="0"/>
                <wp:lineTo x="0" y="21473"/>
                <wp:lineTo x="21498" y="21473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66B7C">
        <w:rPr>
          <w:rFonts w:cs="Tahoma"/>
          <w:caps/>
          <w:sz w:val="40"/>
          <w:szCs w:val="40"/>
        </w:rPr>
        <w:t>Theory of change</w:t>
      </w:r>
    </w:p>
    <w:p w14:paraId="4E46D35B" w14:textId="435613B0" w:rsidR="005376D5" w:rsidRDefault="00F66B7C" w:rsidP="005376D5">
      <w:pPr>
        <w:pStyle w:val="BodyText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Include a theory of change statement: </w:t>
      </w:r>
      <w:r w:rsidRPr="00F66B7C">
        <w:rPr>
          <w:i/>
          <w:iCs/>
          <w:color w:val="808080" w:themeColor="background1" w:themeShade="80"/>
        </w:rPr>
        <w:t xml:space="preserve">“If __________ are completed, then these outcomes (be specific) will result”? You may also include a Theory of Change </w:t>
      </w:r>
      <w:r>
        <w:rPr>
          <w:i/>
          <w:iCs/>
          <w:color w:val="808080" w:themeColor="background1" w:themeShade="80"/>
        </w:rPr>
        <w:t xml:space="preserve">diagram; </w:t>
      </w:r>
      <w:r w:rsidRPr="00F66B7C">
        <w:rPr>
          <w:i/>
          <w:iCs/>
          <w:color w:val="808080" w:themeColor="background1" w:themeShade="80"/>
        </w:rPr>
        <w:t>A theory of change diagram is a type of logic model that explicitly illustrates the causal pathways between activities, outputs, outcomes, and objectives.</w:t>
      </w:r>
      <w:r>
        <w:rPr>
          <w:rFonts w:ascii="Arial" w:hAnsi="Arial" w:cs="Arial"/>
          <w:sz w:val="24"/>
          <w:szCs w:val="24"/>
        </w:rPr>
        <w:t xml:space="preserve"> </w:t>
      </w:r>
      <w:r w:rsidR="00B52DCA" w:rsidRPr="00B52DCA">
        <w:rPr>
          <w:i/>
          <w:iCs/>
          <w:color w:val="808080" w:themeColor="background1" w:themeShade="80"/>
        </w:rPr>
        <w:t>There are many versions.</w:t>
      </w:r>
      <w:r w:rsidR="00B52DCA">
        <w:rPr>
          <w:rFonts w:ascii="Arial" w:hAnsi="Arial" w:cs="Arial"/>
          <w:sz w:val="24"/>
          <w:szCs w:val="24"/>
        </w:rPr>
        <w:t xml:space="preserve"> </w:t>
      </w:r>
      <w:r w:rsidRPr="00F66B7C">
        <w:rPr>
          <w:i/>
          <w:iCs/>
          <w:color w:val="808080" w:themeColor="background1" w:themeShade="80"/>
        </w:rPr>
        <w:t xml:space="preserve">An example includes: </w:t>
      </w:r>
    </w:p>
    <w:p w14:paraId="331510F2" w14:textId="77777777" w:rsidR="001A5343" w:rsidRDefault="001A5343" w:rsidP="00DC60F6">
      <w:pPr>
        <w:rPr>
          <w:rFonts w:asciiTheme="majorHAnsi" w:hAnsiTheme="majorHAnsi" w:cstheme="majorHAnsi"/>
        </w:rPr>
        <w:sectPr w:rsidR="001A5343" w:rsidSect="008D4B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page" w:tblpX="441" w:tblpY="841"/>
        <w:tblW w:w="14859" w:type="dxa"/>
        <w:tblLook w:val="04A0" w:firstRow="1" w:lastRow="0" w:firstColumn="1" w:lastColumn="0" w:noHBand="0" w:noVBand="1"/>
      </w:tblPr>
      <w:tblGrid>
        <w:gridCol w:w="1784"/>
        <w:gridCol w:w="2505"/>
        <w:gridCol w:w="1196"/>
        <w:gridCol w:w="1766"/>
        <w:gridCol w:w="735"/>
        <w:gridCol w:w="722"/>
        <w:gridCol w:w="735"/>
        <w:gridCol w:w="730"/>
        <w:gridCol w:w="735"/>
        <w:gridCol w:w="755"/>
        <w:gridCol w:w="744"/>
        <w:gridCol w:w="726"/>
        <w:gridCol w:w="784"/>
        <w:gridCol w:w="933"/>
        <w:gridCol w:w="9"/>
      </w:tblGrid>
      <w:tr w:rsidR="005376D5" w:rsidRPr="00FE227C" w14:paraId="2DB94020" w14:textId="77777777" w:rsidTr="00484A9C">
        <w:trPr>
          <w:trHeight w:val="440"/>
        </w:trPr>
        <w:tc>
          <w:tcPr>
            <w:tcW w:w="1485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7E36B7" w14:textId="083C5746" w:rsidR="00484A9C" w:rsidRDefault="005376D5" w:rsidP="00484A9C">
            <w:pPr>
              <w:spacing w:after="240"/>
              <w:rPr>
                <w:rFonts w:cs="Tahoma"/>
                <w:b/>
                <w:caps/>
                <w:color w:val="002A6C"/>
                <w:sz w:val="44"/>
                <w:szCs w:val="40"/>
              </w:rPr>
            </w:pPr>
            <w:r w:rsidRPr="00484A9C">
              <w:rPr>
                <w:rFonts w:ascii="Gill Sans MT" w:hAnsi="Gill Sans MT" w:cs="Tahoma"/>
                <w:caps/>
                <w:color w:val="002A6C"/>
                <w:sz w:val="40"/>
                <w:szCs w:val="40"/>
                <w:lang w:bidi="ar-SA"/>
              </w:rPr>
              <w:lastRenderedPageBreak/>
              <w:t xml:space="preserve">M&amp;E </w:t>
            </w:r>
            <w:r w:rsidR="0069253A">
              <w:rPr>
                <w:rFonts w:ascii="Gill Sans MT" w:hAnsi="Gill Sans MT" w:cs="Tahoma"/>
                <w:caps/>
                <w:color w:val="002A6C"/>
                <w:sz w:val="40"/>
                <w:szCs w:val="40"/>
                <w:lang w:bidi="ar-SA"/>
              </w:rPr>
              <w:t>PMP datasheet</w:t>
            </w:r>
            <w:r w:rsidRPr="00484A9C">
              <w:rPr>
                <w:rFonts w:ascii="Gill Sans MT" w:hAnsi="Gill Sans MT" w:cs="Tahoma"/>
                <w:caps/>
                <w:color w:val="002A6C"/>
                <w:sz w:val="40"/>
                <w:szCs w:val="40"/>
                <w:lang w:bidi="ar-SA"/>
              </w:rPr>
              <w:t>:</w:t>
            </w:r>
            <w:r w:rsidR="007A3E55">
              <w:rPr>
                <w:rFonts w:cs="Tahoma"/>
                <w:b/>
                <w:caps/>
                <w:color w:val="002A6C"/>
                <w:sz w:val="44"/>
                <w:szCs w:val="40"/>
              </w:rPr>
              <w:t xml:space="preserve"> </w:t>
            </w:r>
          </w:p>
          <w:p w14:paraId="66461E7D" w14:textId="12FC5D5F" w:rsidR="005376D5" w:rsidRDefault="007A3E55" w:rsidP="00CD594D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</w:pPr>
            <w:r w:rsidRPr="00484A9C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>Please fill in the below PMP. This document will be included in your quarterly reportin</w:t>
            </w:r>
            <w:r w:rsidR="00484A9C" w:rsidRPr="00484A9C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 xml:space="preserve">g. See the “PMP Instructions” for guidance on filling in this </w:t>
            </w:r>
            <w:r w:rsidR="00581BDC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>datasheet</w:t>
            </w:r>
            <w:r w:rsidR="00484A9C" w:rsidRPr="00484A9C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>.</w:t>
            </w:r>
          </w:p>
          <w:p w14:paraId="3ADF908D" w14:textId="0C4C4D82" w:rsidR="00484A9C" w:rsidRPr="005376D5" w:rsidRDefault="00484A9C" w:rsidP="00CD594D">
            <w:pPr>
              <w:rPr>
                <w:rFonts w:cstheme="majorHAnsi"/>
                <w:sz w:val="28"/>
                <w:szCs w:val="28"/>
              </w:rPr>
            </w:pPr>
          </w:p>
        </w:tc>
      </w:tr>
      <w:tr w:rsidR="00616A77" w:rsidRPr="00FE227C" w14:paraId="61980ED9" w14:textId="77777777" w:rsidTr="00CD594D">
        <w:trPr>
          <w:trHeight w:val="440"/>
        </w:trPr>
        <w:tc>
          <w:tcPr>
            <w:tcW w:w="14859" w:type="dxa"/>
            <w:gridSpan w:val="15"/>
            <w:shd w:val="clear" w:color="auto" w:fill="0070C0"/>
            <w:vAlign w:val="center"/>
          </w:tcPr>
          <w:p w14:paraId="1C61737C" w14:textId="5F3F9B86" w:rsidR="00616A77" w:rsidRPr="00616A77" w:rsidRDefault="00616A77" w:rsidP="00CD594D">
            <w:pPr>
              <w:rPr>
                <w:rFonts w:asciiTheme="majorHAnsi" w:hAnsiTheme="majorHAnsi" w:cstheme="majorHAnsi"/>
                <w:caps/>
                <w:sz w:val="28"/>
                <w:szCs w:val="28"/>
              </w:rPr>
            </w:pPr>
            <w:bookmarkStart w:id="1" w:name="_Hlk22652992"/>
            <w:r w:rsidRPr="00616A77">
              <w:rPr>
                <w:rFonts w:asciiTheme="majorHAnsi" w:hAnsiTheme="majorHAnsi" w:cstheme="majorHAnsi"/>
                <w:caps/>
                <w:color w:val="FFFFFF" w:themeColor="background1"/>
                <w:sz w:val="28"/>
                <w:szCs w:val="28"/>
              </w:rPr>
              <w:t xml:space="preserve">Goal: </w:t>
            </w:r>
          </w:p>
        </w:tc>
      </w:tr>
      <w:tr w:rsidR="00616A77" w:rsidRPr="00616A77" w14:paraId="081B0A9C" w14:textId="77777777" w:rsidTr="00CD594D">
        <w:trPr>
          <w:trHeight w:val="437"/>
        </w:trPr>
        <w:tc>
          <w:tcPr>
            <w:tcW w:w="14859" w:type="dxa"/>
            <w:gridSpan w:val="15"/>
            <w:shd w:val="clear" w:color="auto" w:fill="9CC2E5" w:themeFill="accent1" w:themeFillTint="99"/>
            <w:vAlign w:val="center"/>
          </w:tcPr>
          <w:p w14:paraId="5C8C2958" w14:textId="3D4F230A" w:rsidR="00616A77" w:rsidRPr="00616A77" w:rsidRDefault="00616A77" w:rsidP="00CD594D">
            <w:pPr>
              <w:rPr>
                <w:rFonts w:asciiTheme="majorHAnsi" w:hAnsiTheme="majorHAnsi" w:cstheme="majorHAnsi"/>
                <w:smallCaps/>
                <w:color w:val="FFFFFF" w:themeColor="background1"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Audience:</w:t>
            </w:r>
          </w:p>
        </w:tc>
      </w:tr>
      <w:tr w:rsidR="00616A77" w:rsidRPr="00616A77" w14:paraId="67A67F02" w14:textId="77777777" w:rsidTr="00CD594D">
        <w:trPr>
          <w:trHeight w:val="437"/>
        </w:trPr>
        <w:tc>
          <w:tcPr>
            <w:tcW w:w="14859" w:type="dxa"/>
            <w:gridSpan w:val="15"/>
            <w:shd w:val="clear" w:color="auto" w:fill="BDD6EE" w:themeFill="accent1" w:themeFillTint="66"/>
            <w:vAlign w:val="center"/>
          </w:tcPr>
          <w:p w14:paraId="7A2B3BEA" w14:textId="3DC9C087" w:rsidR="00616A77" w:rsidRPr="00616A77" w:rsidRDefault="00616A77" w:rsidP="00CD594D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Problem Statement:</w:t>
            </w:r>
          </w:p>
        </w:tc>
      </w:tr>
      <w:tr w:rsidR="00616A77" w:rsidRPr="00616A77" w14:paraId="2AF33857" w14:textId="77777777" w:rsidTr="00CD594D">
        <w:trPr>
          <w:trHeight w:val="437"/>
        </w:trPr>
        <w:tc>
          <w:tcPr>
            <w:tcW w:w="14859" w:type="dxa"/>
            <w:gridSpan w:val="15"/>
            <w:shd w:val="clear" w:color="auto" w:fill="DEEAF6" w:themeFill="accent1" w:themeFillTint="33"/>
            <w:vAlign w:val="center"/>
          </w:tcPr>
          <w:p w14:paraId="0D810D98" w14:textId="11EE9AD5" w:rsidR="00616A77" w:rsidRPr="00616A77" w:rsidRDefault="00616A77" w:rsidP="00CD594D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Objective 1:</w:t>
            </w:r>
          </w:p>
        </w:tc>
      </w:tr>
      <w:tr w:rsidR="00616A77" w:rsidRPr="00FE227C" w14:paraId="7B9FC39B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  <w:shd w:val="clear" w:color="auto" w:fill="EDEDED" w:themeFill="accent3" w:themeFillTint="33"/>
            <w:vAlign w:val="center"/>
          </w:tcPr>
          <w:p w14:paraId="5E05F7C4" w14:textId="18A992F9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2505" w:type="dxa"/>
            <w:vMerge w:val="restart"/>
            <w:shd w:val="clear" w:color="auto" w:fill="EDEDED" w:themeFill="accent3" w:themeFillTint="33"/>
            <w:vAlign w:val="center"/>
          </w:tcPr>
          <w:p w14:paraId="4FC53D51" w14:textId="09F59D27" w:rsidR="00616A77" w:rsidRPr="00FE227C" w:rsidRDefault="00AF05EB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Indicator Description</w:t>
            </w:r>
          </w:p>
        </w:tc>
        <w:tc>
          <w:tcPr>
            <w:tcW w:w="1196" w:type="dxa"/>
            <w:vMerge w:val="restart"/>
            <w:shd w:val="clear" w:color="auto" w:fill="EDEDED" w:themeFill="accent3" w:themeFillTint="33"/>
            <w:vAlign w:val="center"/>
          </w:tcPr>
          <w:p w14:paraId="5CCE32DA" w14:textId="5F4EBB08" w:rsidR="00616A77" w:rsidRPr="00FE227C" w:rsidRDefault="00AF05EB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Collection Method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3"/>
            <w:vAlign w:val="center"/>
          </w:tcPr>
          <w:p w14:paraId="6D81BAA5" w14:textId="043621AC" w:rsidR="00616A77" w:rsidRPr="00FE227C" w:rsidRDefault="00AF05EB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Justification</w:t>
            </w:r>
          </w:p>
        </w:tc>
        <w:tc>
          <w:tcPr>
            <w:tcW w:w="1457" w:type="dxa"/>
            <w:gridSpan w:val="2"/>
            <w:shd w:val="clear" w:color="auto" w:fill="EDEDED" w:themeFill="accent3" w:themeFillTint="33"/>
            <w:vAlign w:val="center"/>
          </w:tcPr>
          <w:p w14:paraId="0A95EA0C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1839BD12" w14:textId="34408BF4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65" w:type="dxa"/>
            <w:gridSpan w:val="2"/>
            <w:shd w:val="clear" w:color="auto" w:fill="EDEDED" w:themeFill="accent3" w:themeFillTint="33"/>
            <w:vAlign w:val="center"/>
          </w:tcPr>
          <w:p w14:paraId="30215323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3E9A421" w14:textId="097F4028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90" w:type="dxa"/>
            <w:gridSpan w:val="2"/>
            <w:shd w:val="clear" w:color="auto" w:fill="EDEDED" w:themeFill="accent3" w:themeFillTint="33"/>
            <w:vAlign w:val="center"/>
          </w:tcPr>
          <w:p w14:paraId="5FCE987D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3957F4E" w14:textId="13BCEB13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70" w:type="dxa"/>
            <w:gridSpan w:val="2"/>
            <w:shd w:val="clear" w:color="auto" w:fill="EDEDED" w:themeFill="accent3" w:themeFillTint="33"/>
            <w:vAlign w:val="center"/>
          </w:tcPr>
          <w:p w14:paraId="0CD2949C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80AA41A" w14:textId="059BEE8E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784" w:type="dxa"/>
            <w:vMerge w:val="restart"/>
            <w:shd w:val="clear" w:color="auto" w:fill="EDEDED" w:themeFill="accent3" w:themeFillTint="33"/>
            <w:vAlign w:val="center"/>
          </w:tcPr>
          <w:p w14:paraId="7B46760C" w14:textId="561F213A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  <w:r w:rsidR="008C64E4">
              <w:rPr>
                <w:rFonts w:asciiTheme="majorHAnsi" w:hAnsiTheme="majorHAnsi" w:cstheme="majorHAnsi"/>
                <w:sz w:val="20"/>
                <w:szCs w:val="20"/>
              </w:rPr>
              <w:t xml:space="preserve"> of target</w:t>
            </w:r>
          </w:p>
        </w:tc>
        <w:tc>
          <w:tcPr>
            <w:tcW w:w="933" w:type="dxa"/>
            <w:vMerge w:val="restart"/>
            <w:shd w:val="clear" w:color="auto" w:fill="EDEDED" w:themeFill="accent3" w:themeFillTint="33"/>
            <w:vAlign w:val="center"/>
          </w:tcPr>
          <w:p w14:paraId="592BAD2F" w14:textId="77777777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% of target achieved</w:t>
            </w:r>
          </w:p>
        </w:tc>
      </w:tr>
      <w:tr w:rsidR="00616A77" w:rsidRPr="00FE227C" w14:paraId="7E7ADE42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45C1C3A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3B2001DA" w14:textId="25FF147D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55F3DB7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0736505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49B4449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2" w:type="dxa"/>
            <w:shd w:val="clear" w:color="auto" w:fill="EDEDED" w:themeFill="accent3" w:themeFillTint="33"/>
            <w:vAlign w:val="center"/>
          </w:tcPr>
          <w:p w14:paraId="23B71BE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42B76E9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30" w:type="dxa"/>
            <w:shd w:val="clear" w:color="auto" w:fill="EDEDED" w:themeFill="accent3" w:themeFillTint="33"/>
            <w:vAlign w:val="center"/>
          </w:tcPr>
          <w:p w14:paraId="1219D39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03D65D8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55" w:type="dxa"/>
            <w:shd w:val="clear" w:color="auto" w:fill="EDEDED" w:themeFill="accent3" w:themeFillTint="33"/>
            <w:vAlign w:val="center"/>
          </w:tcPr>
          <w:p w14:paraId="51CF0DE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44" w:type="dxa"/>
            <w:shd w:val="clear" w:color="auto" w:fill="EDEDED" w:themeFill="accent3" w:themeFillTint="33"/>
            <w:vAlign w:val="center"/>
          </w:tcPr>
          <w:p w14:paraId="0F5585E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14:paraId="5EFDC13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84" w:type="dxa"/>
            <w:vMerge/>
            <w:vAlign w:val="center"/>
          </w:tcPr>
          <w:p w14:paraId="47EAF2F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14:paraId="1B78A5B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7BAEDC7C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</w:tcPr>
          <w:p w14:paraId="7FF53F9C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AAD7653" w14:textId="357C632B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1.1:</w:t>
            </w:r>
          </w:p>
        </w:tc>
        <w:tc>
          <w:tcPr>
            <w:tcW w:w="1196" w:type="dxa"/>
            <w:vAlign w:val="center"/>
          </w:tcPr>
          <w:p w14:paraId="7BA11AC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E8E23B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DFCACB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17A0FB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2B8C9C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6218DE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04E33C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32668F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3951E4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AB64D4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EBF4FF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C6BB94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3F60D233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50D21AD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E4D7435" w14:textId="7E963F73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1.1.1:</w:t>
            </w:r>
          </w:p>
        </w:tc>
        <w:tc>
          <w:tcPr>
            <w:tcW w:w="1196" w:type="dxa"/>
            <w:vAlign w:val="center"/>
          </w:tcPr>
          <w:p w14:paraId="7C701C7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4022F1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2D5886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4DECBC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23C94D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3927E0F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9EF29A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71E643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3F70BF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793AE5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795349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20FB35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64DA6C12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32FF2E1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06CB916" w14:textId="43D1D046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1.1.2:</w:t>
            </w:r>
          </w:p>
        </w:tc>
        <w:tc>
          <w:tcPr>
            <w:tcW w:w="1196" w:type="dxa"/>
            <w:vAlign w:val="center"/>
          </w:tcPr>
          <w:p w14:paraId="66052A3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F30E2F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180B78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20DE27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9B5544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C6E32D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AA0F17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B5C453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DD8006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29577A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B1CB0B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6B33A8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44B583B6" w14:textId="77777777" w:rsidTr="004A650B">
        <w:trPr>
          <w:gridAfter w:val="1"/>
          <w:wAfter w:w="9" w:type="dxa"/>
          <w:trHeight w:val="195"/>
        </w:trPr>
        <w:tc>
          <w:tcPr>
            <w:tcW w:w="1784" w:type="dxa"/>
            <w:vMerge w:val="restart"/>
          </w:tcPr>
          <w:p w14:paraId="3E4C301A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A70CC80" w14:textId="41859FB1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1.2:</w:t>
            </w:r>
          </w:p>
        </w:tc>
        <w:tc>
          <w:tcPr>
            <w:tcW w:w="1196" w:type="dxa"/>
            <w:vAlign w:val="center"/>
          </w:tcPr>
          <w:p w14:paraId="44621BC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2D13E0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04528A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835322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BD329A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EF22A8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B55AF9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13D2E8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2FF87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25BE93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B0F943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FB6D92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4A14288B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6FF4739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28AAF18" w14:textId="0BDE3761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1.2.1:</w:t>
            </w:r>
          </w:p>
        </w:tc>
        <w:tc>
          <w:tcPr>
            <w:tcW w:w="1196" w:type="dxa"/>
            <w:vAlign w:val="center"/>
          </w:tcPr>
          <w:p w14:paraId="1D6BD44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CBAA5B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F74681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FCA624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228CD1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250543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EBB23D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C5B880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E7DB3C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767C21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28D1D6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AAD013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5C2FCECA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FD205EC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264319E" w14:textId="6A5C3E61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1.2.2:</w:t>
            </w:r>
          </w:p>
        </w:tc>
        <w:tc>
          <w:tcPr>
            <w:tcW w:w="1196" w:type="dxa"/>
            <w:vAlign w:val="center"/>
          </w:tcPr>
          <w:p w14:paraId="58D03B0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776A54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DAFD58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D9EBCF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DC3EFF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0D91B2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3F3E49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E952F8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C4D0A2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28AAE1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D4680B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4C5328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7E3A7F3F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</w:tcPr>
          <w:p w14:paraId="3C89918F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11CF73F" w14:textId="673A2425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1.3:</w:t>
            </w:r>
          </w:p>
        </w:tc>
        <w:tc>
          <w:tcPr>
            <w:tcW w:w="1196" w:type="dxa"/>
            <w:vAlign w:val="center"/>
          </w:tcPr>
          <w:p w14:paraId="3F45F9E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A9056A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E5A033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E39284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1CAC51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3AF8F8E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C706F3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0067293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0A3BD5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4A2FD6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BE0685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B0F8A5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726E231A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5224F2FB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5307FB6" w14:textId="04A1E6EE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1.3.1:</w:t>
            </w:r>
          </w:p>
        </w:tc>
        <w:tc>
          <w:tcPr>
            <w:tcW w:w="1196" w:type="dxa"/>
            <w:vAlign w:val="center"/>
          </w:tcPr>
          <w:p w14:paraId="50A02B4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BA92B8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3F84AC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759F25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B1B31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C31476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98C715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BE5D2C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AD4F06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617182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06524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08E696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114CF59D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4CECDE09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6458D5E" w14:textId="6E8A5BB3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1.3.2:</w:t>
            </w:r>
          </w:p>
        </w:tc>
        <w:tc>
          <w:tcPr>
            <w:tcW w:w="1196" w:type="dxa"/>
            <w:vAlign w:val="center"/>
          </w:tcPr>
          <w:p w14:paraId="354D03F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69E437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08F2E8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FF8EC5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B90F7F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385978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712AC8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271570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124E3A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F3FB49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A002D8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3DF1C4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616A77" w14:paraId="2C293A1F" w14:textId="77777777" w:rsidTr="00213987">
        <w:trPr>
          <w:trHeight w:val="437"/>
        </w:trPr>
        <w:tc>
          <w:tcPr>
            <w:tcW w:w="14859" w:type="dxa"/>
            <w:gridSpan w:val="15"/>
            <w:shd w:val="clear" w:color="auto" w:fill="DEEAF6" w:themeFill="accent1" w:themeFillTint="33"/>
            <w:vAlign w:val="center"/>
          </w:tcPr>
          <w:p w14:paraId="2AE4F21E" w14:textId="711963B9" w:rsidR="00FF58CB" w:rsidRPr="00616A77" w:rsidRDefault="00FF58CB" w:rsidP="00213987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 xml:space="preserve">Objective </w:t>
            </w:r>
            <w:r>
              <w:rPr>
                <w:rFonts w:asciiTheme="majorHAnsi" w:hAnsiTheme="majorHAnsi" w:cstheme="majorHAnsi"/>
                <w:smallCaps/>
                <w:sz w:val="28"/>
                <w:szCs w:val="28"/>
              </w:rPr>
              <w:t>2</w:t>
            </w: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:</w:t>
            </w:r>
          </w:p>
        </w:tc>
      </w:tr>
      <w:tr w:rsidR="00FF58CB" w:rsidRPr="00FE227C" w14:paraId="6D689F83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  <w:shd w:val="clear" w:color="auto" w:fill="EDEDED" w:themeFill="accent3" w:themeFillTint="33"/>
            <w:vAlign w:val="center"/>
          </w:tcPr>
          <w:p w14:paraId="44A78D34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2505" w:type="dxa"/>
            <w:vMerge w:val="restart"/>
            <w:shd w:val="clear" w:color="auto" w:fill="EDEDED" w:themeFill="accent3" w:themeFillTint="33"/>
            <w:vAlign w:val="center"/>
          </w:tcPr>
          <w:p w14:paraId="6AE0EAD7" w14:textId="364A8DEC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Indicator </w:t>
            </w:r>
            <w:r w:rsidR="00FF58CB">
              <w:rPr>
                <w:rFonts w:asciiTheme="majorHAnsi" w:hAnsiTheme="majorHAnsi" w:cstheme="majorHAnsi"/>
                <w:sz w:val="20"/>
                <w:szCs w:val="20"/>
              </w:rPr>
              <w:t>Description</w:t>
            </w:r>
          </w:p>
        </w:tc>
        <w:tc>
          <w:tcPr>
            <w:tcW w:w="1196" w:type="dxa"/>
            <w:vMerge w:val="restart"/>
            <w:shd w:val="clear" w:color="auto" w:fill="EDEDED" w:themeFill="accent3" w:themeFillTint="33"/>
            <w:vAlign w:val="center"/>
          </w:tcPr>
          <w:p w14:paraId="519E29F9" w14:textId="7B9E1122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Collection Method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3"/>
            <w:vAlign w:val="center"/>
          </w:tcPr>
          <w:p w14:paraId="3BBD16A4" w14:textId="38D0C426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Justification</w:t>
            </w:r>
          </w:p>
        </w:tc>
        <w:tc>
          <w:tcPr>
            <w:tcW w:w="1457" w:type="dxa"/>
            <w:gridSpan w:val="2"/>
            <w:shd w:val="clear" w:color="auto" w:fill="EDEDED" w:themeFill="accent3" w:themeFillTint="33"/>
            <w:vAlign w:val="center"/>
          </w:tcPr>
          <w:p w14:paraId="601A5B9B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E3934D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65" w:type="dxa"/>
            <w:gridSpan w:val="2"/>
            <w:shd w:val="clear" w:color="auto" w:fill="EDEDED" w:themeFill="accent3" w:themeFillTint="33"/>
            <w:vAlign w:val="center"/>
          </w:tcPr>
          <w:p w14:paraId="23AC9BF5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2FE7D20F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90" w:type="dxa"/>
            <w:gridSpan w:val="2"/>
            <w:shd w:val="clear" w:color="auto" w:fill="EDEDED" w:themeFill="accent3" w:themeFillTint="33"/>
            <w:vAlign w:val="center"/>
          </w:tcPr>
          <w:p w14:paraId="6B724AEF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1AB1A997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70" w:type="dxa"/>
            <w:gridSpan w:val="2"/>
            <w:shd w:val="clear" w:color="auto" w:fill="EDEDED" w:themeFill="accent3" w:themeFillTint="33"/>
            <w:vAlign w:val="center"/>
          </w:tcPr>
          <w:p w14:paraId="2CC3B596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B1A0A0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784" w:type="dxa"/>
            <w:vMerge w:val="restart"/>
            <w:shd w:val="clear" w:color="auto" w:fill="EDEDED" w:themeFill="accent3" w:themeFillTint="33"/>
            <w:vAlign w:val="center"/>
          </w:tcPr>
          <w:p w14:paraId="60FF231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</w:tc>
        <w:tc>
          <w:tcPr>
            <w:tcW w:w="933" w:type="dxa"/>
            <w:vMerge w:val="restart"/>
            <w:shd w:val="clear" w:color="auto" w:fill="EDEDED" w:themeFill="accent3" w:themeFillTint="33"/>
            <w:vAlign w:val="center"/>
          </w:tcPr>
          <w:p w14:paraId="36F19833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% of target achieved</w:t>
            </w:r>
          </w:p>
        </w:tc>
      </w:tr>
      <w:tr w:rsidR="00FF58CB" w:rsidRPr="00FE227C" w14:paraId="4258128A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1BC4D4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0FECFA1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11438D7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6796D5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20946BC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2" w:type="dxa"/>
            <w:shd w:val="clear" w:color="auto" w:fill="EDEDED" w:themeFill="accent3" w:themeFillTint="33"/>
            <w:vAlign w:val="center"/>
          </w:tcPr>
          <w:p w14:paraId="78F71FA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3B87627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30" w:type="dxa"/>
            <w:shd w:val="clear" w:color="auto" w:fill="EDEDED" w:themeFill="accent3" w:themeFillTint="33"/>
            <w:vAlign w:val="center"/>
          </w:tcPr>
          <w:p w14:paraId="53D9BD5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6342407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55" w:type="dxa"/>
            <w:shd w:val="clear" w:color="auto" w:fill="EDEDED" w:themeFill="accent3" w:themeFillTint="33"/>
            <w:vAlign w:val="center"/>
          </w:tcPr>
          <w:p w14:paraId="7FB12C5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44" w:type="dxa"/>
            <w:shd w:val="clear" w:color="auto" w:fill="EDEDED" w:themeFill="accent3" w:themeFillTint="33"/>
            <w:vAlign w:val="center"/>
          </w:tcPr>
          <w:p w14:paraId="4AFDF3A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14:paraId="0B78E11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84" w:type="dxa"/>
            <w:vMerge/>
            <w:vAlign w:val="center"/>
          </w:tcPr>
          <w:p w14:paraId="375F717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14:paraId="6390BAB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54BCBB5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</w:tcPr>
          <w:p w14:paraId="47CC0EF9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A67544C" w14:textId="13D839EE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2.1:</w:t>
            </w:r>
          </w:p>
        </w:tc>
        <w:tc>
          <w:tcPr>
            <w:tcW w:w="1196" w:type="dxa"/>
            <w:vAlign w:val="center"/>
          </w:tcPr>
          <w:p w14:paraId="6919F2C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382956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3AB631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1056A2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7C6639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0E7504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4FF850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99EC06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A47C9A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F0F889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1F81E4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6ADD18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0649569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57D2CA46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CA6D25F" w14:textId="68EB818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2.1.1:</w:t>
            </w:r>
          </w:p>
        </w:tc>
        <w:tc>
          <w:tcPr>
            <w:tcW w:w="1196" w:type="dxa"/>
            <w:vAlign w:val="center"/>
          </w:tcPr>
          <w:p w14:paraId="36E1526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D23866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6E8B5E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89627B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37E93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59EA0D9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319449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B68EE5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8C036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D6C67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2CD8F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2FB5E7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10A73A7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3DC4B93B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F02EF57" w14:textId="60BA1575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2.1.2:</w:t>
            </w:r>
          </w:p>
        </w:tc>
        <w:tc>
          <w:tcPr>
            <w:tcW w:w="1196" w:type="dxa"/>
            <w:vAlign w:val="center"/>
          </w:tcPr>
          <w:p w14:paraId="6EA4AD7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3E9F149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7E653A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A24033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29CFF6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BFF97E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773E95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4CC6A3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113296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72920F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FE1E8C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8AB5C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09E358D" w14:textId="77777777" w:rsidTr="004A650B">
        <w:trPr>
          <w:gridAfter w:val="1"/>
          <w:wAfter w:w="9" w:type="dxa"/>
          <w:trHeight w:val="195"/>
        </w:trPr>
        <w:tc>
          <w:tcPr>
            <w:tcW w:w="1784" w:type="dxa"/>
            <w:vMerge w:val="restart"/>
          </w:tcPr>
          <w:p w14:paraId="79038CC1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83BC612" w14:textId="7833C2A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2.2:</w:t>
            </w:r>
          </w:p>
        </w:tc>
        <w:tc>
          <w:tcPr>
            <w:tcW w:w="1196" w:type="dxa"/>
            <w:vAlign w:val="center"/>
          </w:tcPr>
          <w:p w14:paraId="482A610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CDA18A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5EF70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DCE82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682E45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67DE63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6F6CB3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4DFC08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6E994B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9FC22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8C659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C6F305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79953492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407921B0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20E3103" w14:textId="702D4EDD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2.2.1:</w:t>
            </w:r>
          </w:p>
        </w:tc>
        <w:tc>
          <w:tcPr>
            <w:tcW w:w="1196" w:type="dxa"/>
            <w:vAlign w:val="center"/>
          </w:tcPr>
          <w:p w14:paraId="757AEBE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7B9A08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750BCF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F6DA8E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CF615E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7B3840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CDDE2F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7588AA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ACAE9D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5792B5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481048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497409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6A63AC1D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C0EB7D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BAF2459" w14:textId="06F36569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2.2.2:</w:t>
            </w:r>
          </w:p>
        </w:tc>
        <w:tc>
          <w:tcPr>
            <w:tcW w:w="1196" w:type="dxa"/>
            <w:vAlign w:val="center"/>
          </w:tcPr>
          <w:p w14:paraId="591226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850516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C4F1B2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1D19F5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1DB270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F74D73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07212A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34191A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57E052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5E99175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222355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564E2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777FBA80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</w:tcPr>
          <w:p w14:paraId="0CCECFF2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50C309B" w14:textId="2C230204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2.3:</w:t>
            </w:r>
          </w:p>
        </w:tc>
        <w:tc>
          <w:tcPr>
            <w:tcW w:w="1196" w:type="dxa"/>
            <w:vAlign w:val="center"/>
          </w:tcPr>
          <w:p w14:paraId="6FB1A54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D1DFE6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2B5105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74043B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7730EE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40FE06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20AE8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0D3519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5EE200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B50081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852EF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0B76A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053737C9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7A22B66F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0BDBCEF" w14:textId="7E4729E1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2.3.1:</w:t>
            </w:r>
          </w:p>
        </w:tc>
        <w:tc>
          <w:tcPr>
            <w:tcW w:w="1196" w:type="dxa"/>
            <w:vAlign w:val="center"/>
          </w:tcPr>
          <w:p w14:paraId="2A05D30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3C7C66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B87D66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538BC6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CA0A1D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596DC0F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291D53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0FACC1D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1955DC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A3B5AC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21598A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18CE4E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7C8C60AF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3263CBC6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98D35C9" w14:textId="2CFC8364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2.3.2:</w:t>
            </w:r>
          </w:p>
        </w:tc>
        <w:tc>
          <w:tcPr>
            <w:tcW w:w="1196" w:type="dxa"/>
            <w:vAlign w:val="center"/>
          </w:tcPr>
          <w:p w14:paraId="7955251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27D426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A69D2F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8CF549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4ED6F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3EE00C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CA15B5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538F7A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581E1F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2C5A25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2F1712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38F53B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616A77" w14:paraId="5F9DDEEC" w14:textId="77777777" w:rsidTr="00213987">
        <w:trPr>
          <w:trHeight w:val="437"/>
        </w:trPr>
        <w:tc>
          <w:tcPr>
            <w:tcW w:w="14859" w:type="dxa"/>
            <w:gridSpan w:val="15"/>
            <w:shd w:val="clear" w:color="auto" w:fill="DEEAF6" w:themeFill="accent1" w:themeFillTint="33"/>
            <w:vAlign w:val="center"/>
          </w:tcPr>
          <w:p w14:paraId="7D23C086" w14:textId="69F9799F" w:rsidR="00FF58CB" w:rsidRPr="00616A77" w:rsidRDefault="00FF58CB" w:rsidP="00213987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 xml:space="preserve">Objective </w:t>
            </w:r>
            <w:r>
              <w:rPr>
                <w:rFonts w:asciiTheme="majorHAnsi" w:hAnsiTheme="majorHAnsi" w:cstheme="majorHAnsi"/>
                <w:smallCaps/>
                <w:sz w:val="28"/>
                <w:szCs w:val="28"/>
              </w:rPr>
              <w:t>3</w:t>
            </w: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:</w:t>
            </w:r>
          </w:p>
        </w:tc>
      </w:tr>
      <w:tr w:rsidR="00FF58CB" w:rsidRPr="00FE227C" w14:paraId="391BE8A9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  <w:shd w:val="clear" w:color="auto" w:fill="EDEDED" w:themeFill="accent3" w:themeFillTint="33"/>
            <w:vAlign w:val="center"/>
          </w:tcPr>
          <w:p w14:paraId="467DE285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2505" w:type="dxa"/>
            <w:vMerge w:val="restart"/>
            <w:shd w:val="clear" w:color="auto" w:fill="EDEDED" w:themeFill="accent3" w:themeFillTint="33"/>
            <w:vAlign w:val="center"/>
          </w:tcPr>
          <w:p w14:paraId="6667D989" w14:textId="3A305D5C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Indicator </w:t>
            </w:r>
            <w:r w:rsidR="00FF58CB">
              <w:rPr>
                <w:rFonts w:asciiTheme="majorHAnsi" w:hAnsiTheme="majorHAnsi" w:cstheme="majorHAnsi"/>
                <w:sz w:val="20"/>
                <w:szCs w:val="20"/>
              </w:rPr>
              <w:t>Description</w:t>
            </w:r>
          </w:p>
        </w:tc>
        <w:tc>
          <w:tcPr>
            <w:tcW w:w="1196" w:type="dxa"/>
            <w:vMerge w:val="restart"/>
            <w:shd w:val="clear" w:color="auto" w:fill="EDEDED" w:themeFill="accent3" w:themeFillTint="33"/>
            <w:vAlign w:val="center"/>
          </w:tcPr>
          <w:p w14:paraId="39115914" w14:textId="6644D841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Collection Method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3"/>
            <w:vAlign w:val="center"/>
          </w:tcPr>
          <w:p w14:paraId="699314DA" w14:textId="27FAE1D2" w:rsidR="00FF58CB" w:rsidRPr="00FE227C" w:rsidRDefault="004A650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Justification</w:t>
            </w:r>
          </w:p>
        </w:tc>
        <w:tc>
          <w:tcPr>
            <w:tcW w:w="1457" w:type="dxa"/>
            <w:gridSpan w:val="2"/>
            <w:shd w:val="clear" w:color="auto" w:fill="EDEDED" w:themeFill="accent3" w:themeFillTint="33"/>
            <w:vAlign w:val="center"/>
          </w:tcPr>
          <w:p w14:paraId="4A93DF10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25E149EC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65" w:type="dxa"/>
            <w:gridSpan w:val="2"/>
            <w:shd w:val="clear" w:color="auto" w:fill="EDEDED" w:themeFill="accent3" w:themeFillTint="33"/>
            <w:vAlign w:val="center"/>
          </w:tcPr>
          <w:p w14:paraId="4EDDA5CB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282E4C6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90" w:type="dxa"/>
            <w:gridSpan w:val="2"/>
            <w:shd w:val="clear" w:color="auto" w:fill="EDEDED" w:themeFill="accent3" w:themeFillTint="33"/>
            <w:vAlign w:val="center"/>
          </w:tcPr>
          <w:p w14:paraId="13356489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025E84D6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70" w:type="dxa"/>
            <w:gridSpan w:val="2"/>
            <w:shd w:val="clear" w:color="auto" w:fill="EDEDED" w:themeFill="accent3" w:themeFillTint="33"/>
            <w:vAlign w:val="center"/>
          </w:tcPr>
          <w:p w14:paraId="7F1AA788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3C9A098A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784" w:type="dxa"/>
            <w:vMerge w:val="restart"/>
            <w:shd w:val="clear" w:color="auto" w:fill="EDEDED" w:themeFill="accent3" w:themeFillTint="33"/>
            <w:vAlign w:val="center"/>
          </w:tcPr>
          <w:p w14:paraId="7C6CCAB8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</w:tc>
        <w:tc>
          <w:tcPr>
            <w:tcW w:w="933" w:type="dxa"/>
            <w:vMerge w:val="restart"/>
            <w:shd w:val="clear" w:color="auto" w:fill="EDEDED" w:themeFill="accent3" w:themeFillTint="33"/>
            <w:vAlign w:val="center"/>
          </w:tcPr>
          <w:p w14:paraId="74AA0201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% of target achieved</w:t>
            </w:r>
          </w:p>
        </w:tc>
      </w:tr>
      <w:tr w:rsidR="00FF58CB" w:rsidRPr="00FE227C" w14:paraId="7CC52226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7EB95E7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286977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7125265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393DE7E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16F53C7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2" w:type="dxa"/>
            <w:shd w:val="clear" w:color="auto" w:fill="EDEDED" w:themeFill="accent3" w:themeFillTint="33"/>
            <w:vAlign w:val="center"/>
          </w:tcPr>
          <w:p w14:paraId="591C7A2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34868EA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30" w:type="dxa"/>
            <w:shd w:val="clear" w:color="auto" w:fill="EDEDED" w:themeFill="accent3" w:themeFillTint="33"/>
            <w:vAlign w:val="center"/>
          </w:tcPr>
          <w:p w14:paraId="291C1CE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368E6BA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55" w:type="dxa"/>
            <w:shd w:val="clear" w:color="auto" w:fill="EDEDED" w:themeFill="accent3" w:themeFillTint="33"/>
            <w:vAlign w:val="center"/>
          </w:tcPr>
          <w:p w14:paraId="10C5421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44" w:type="dxa"/>
            <w:shd w:val="clear" w:color="auto" w:fill="EDEDED" w:themeFill="accent3" w:themeFillTint="33"/>
            <w:vAlign w:val="center"/>
          </w:tcPr>
          <w:p w14:paraId="7A85EE7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14:paraId="7F1ADB5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84" w:type="dxa"/>
            <w:vMerge/>
            <w:vAlign w:val="center"/>
          </w:tcPr>
          <w:p w14:paraId="445E9A9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14:paraId="7C5C521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E4DAF57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</w:tcPr>
          <w:p w14:paraId="31BC133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7396E10" w14:textId="0EE2DF58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3.1:</w:t>
            </w:r>
          </w:p>
        </w:tc>
        <w:tc>
          <w:tcPr>
            <w:tcW w:w="1196" w:type="dxa"/>
            <w:vAlign w:val="center"/>
          </w:tcPr>
          <w:p w14:paraId="114009D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0C584F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48BFDF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99A793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62A262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A07605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807DB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070F51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8774AB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37A6D1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AB86CB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03076E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68FA5FB8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454C8462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37F6D09" w14:textId="5B90EE5C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3.1.1:</w:t>
            </w:r>
          </w:p>
        </w:tc>
        <w:tc>
          <w:tcPr>
            <w:tcW w:w="1196" w:type="dxa"/>
            <w:vAlign w:val="center"/>
          </w:tcPr>
          <w:p w14:paraId="6A86A60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A9CE18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F855A6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9E9F12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ED4D61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626B67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632688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46E06AC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A6CC0B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92ADCD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C66F7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5264A3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F386E3E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68370F13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34A4810" w14:textId="60C7165E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3.1.2:</w:t>
            </w:r>
          </w:p>
        </w:tc>
        <w:tc>
          <w:tcPr>
            <w:tcW w:w="1196" w:type="dxa"/>
            <w:vAlign w:val="center"/>
          </w:tcPr>
          <w:p w14:paraId="73BB407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1A4E6F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E3DE54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790BFC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7196AD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52398A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1A36E5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35CD0A9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61C674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5AB1C9A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1920FD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B7694D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4C308A69" w14:textId="77777777" w:rsidTr="004A650B">
        <w:trPr>
          <w:gridAfter w:val="1"/>
          <w:wAfter w:w="9" w:type="dxa"/>
          <w:trHeight w:val="195"/>
        </w:trPr>
        <w:tc>
          <w:tcPr>
            <w:tcW w:w="1784" w:type="dxa"/>
            <w:vMerge w:val="restart"/>
          </w:tcPr>
          <w:p w14:paraId="12EA2993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C49B934" w14:textId="59F49BAD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3.2:</w:t>
            </w:r>
          </w:p>
        </w:tc>
        <w:tc>
          <w:tcPr>
            <w:tcW w:w="1196" w:type="dxa"/>
            <w:vAlign w:val="center"/>
          </w:tcPr>
          <w:p w14:paraId="7352E0B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D83009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5BA079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CC296F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26F49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18179A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F23E13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3E84D38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8B2B66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B0BA21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85754E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961135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7743982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7D3ABDC0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518E6643" w14:textId="1A4562C3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3.2.1:</w:t>
            </w:r>
          </w:p>
        </w:tc>
        <w:tc>
          <w:tcPr>
            <w:tcW w:w="1196" w:type="dxa"/>
            <w:vAlign w:val="center"/>
          </w:tcPr>
          <w:p w14:paraId="5EF5E76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ABAB30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77218B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F2BC94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DD6631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4A54F0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4D6F88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4607F85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ACE805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F1E4A9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81F890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CD877A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4AFA1591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00CF0E4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262F89C" w14:textId="2B941310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3.2.2:</w:t>
            </w:r>
          </w:p>
        </w:tc>
        <w:tc>
          <w:tcPr>
            <w:tcW w:w="1196" w:type="dxa"/>
            <w:vAlign w:val="center"/>
          </w:tcPr>
          <w:p w14:paraId="49E82B1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ACA4C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DF0B65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69073E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EBC7E8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04FC23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ED9728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70C26C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83933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58AFB4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D75C6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401252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B9F3A5D" w14:textId="77777777" w:rsidTr="004A650B">
        <w:trPr>
          <w:gridAfter w:val="1"/>
          <w:wAfter w:w="9" w:type="dxa"/>
        </w:trPr>
        <w:tc>
          <w:tcPr>
            <w:tcW w:w="1784" w:type="dxa"/>
            <w:vMerge w:val="restart"/>
          </w:tcPr>
          <w:p w14:paraId="771A267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142149F" w14:textId="6770BC11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3.3:</w:t>
            </w:r>
          </w:p>
        </w:tc>
        <w:tc>
          <w:tcPr>
            <w:tcW w:w="1196" w:type="dxa"/>
            <w:vAlign w:val="center"/>
          </w:tcPr>
          <w:p w14:paraId="1F1DE19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8634E4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4BF6C2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EA6383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9C77A9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4B78A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045D2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1BAE1B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972D63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591E6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941147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0BB46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48615702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068EF5B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574ADCB" w14:textId="6F4CD2CB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3.3.1:</w:t>
            </w:r>
          </w:p>
        </w:tc>
        <w:tc>
          <w:tcPr>
            <w:tcW w:w="1196" w:type="dxa"/>
            <w:vAlign w:val="center"/>
          </w:tcPr>
          <w:p w14:paraId="583C0F7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3298C4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BF7C0B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AA9BB9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C8DB09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2BDA2C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01A45B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3AF0875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8841D8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3F6E45A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472B73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FEB7E8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6A695D53" w14:textId="77777777" w:rsidTr="004A650B">
        <w:trPr>
          <w:gridAfter w:val="1"/>
          <w:wAfter w:w="9" w:type="dxa"/>
        </w:trPr>
        <w:tc>
          <w:tcPr>
            <w:tcW w:w="1784" w:type="dxa"/>
            <w:vMerge/>
          </w:tcPr>
          <w:p w14:paraId="5953C563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DC842C0" w14:textId="3484796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3.3.2:</w:t>
            </w:r>
          </w:p>
        </w:tc>
        <w:tc>
          <w:tcPr>
            <w:tcW w:w="1196" w:type="dxa"/>
            <w:vAlign w:val="center"/>
          </w:tcPr>
          <w:p w14:paraId="06B5AD2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2C045C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54194E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FF9F87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3BE1E4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F9CB8A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A659CB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73ADB0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7F233C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1B919A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51A1CF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5D729B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374C1148" w14:textId="04F72EA4" w:rsidR="00DC60F6" w:rsidRDefault="00DC60F6" w:rsidP="008D4B6A">
      <w:pPr>
        <w:ind w:left="810" w:firstLine="180"/>
        <w:rPr>
          <w:rFonts w:asciiTheme="majorHAnsi" w:hAnsiTheme="majorHAnsi" w:cstheme="majorHAnsi"/>
        </w:rPr>
      </w:pPr>
    </w:p>
    <w:p w14:paraId="19C5042D" w14:textId="363DE779" w:rsidR="00F36906" w:rsidRDefault="00F36906" w:rsidP="008D4B6A">
      <w:pPr>
        <w:ind w:left="810" w:firstLine="180"/>
        <w:rPr>
          <w:rFonts w:asciiTheme="majorHAnsi" w:hAnsiTheme="majorHAnsi" w:cstheme="majorHAnsi"/>
        </w:rPr>
      </w:pPr>
    </w:p>
    <w:p w14:paraId="7FE5DE7A" w14:textId="77777777" w:rsidR="00F36906" w:rsidRPr="008D4B6A" w:rsidRDefault="00F36906" w:rsidP="008D4B6A">
      <w:pPr>
        <w:ind w:left="810" w:firstLine="180"/>
        <w:rPr>
          <w:rFonts w:asciiTheme="majorHAnsi" w:hAnsiTheme="majorHAnsi" w:cstheme="majorHAnsi"/>
        </w:rPr>
      </w:pPr>
    </w:p>
    <w:p w14:paraId="6A346255" w14:textId="77777777" w:rsidR="00DC60F6" w:rsidRDefault="00DC60F6" w:rsidP="009B00DE">
      <w:pPr>
        <w:rPr>
          <w:rFonts w:ascii="Gill Sans MT" w:hAnsi="Gill Sans MT"/>
          <w:b/>
        </w:rPr>
      </w:pPr>
    </w:p>
    <w:p w14:paraId="70660FA8" w14:textId="77777777" w:rsidR="00DC60F6" w:rsidRDefault="00DC60F6" w:rsidP="009B00DE">
      <w:pPr>
        <w:rPr>
          <w:rFonts w:ascii="Gill Sans MT" w:hAnsi="Gill Sans MT"/>
          <w:b/>
        </w:rPr>
      </w:pPr>
    </w:p>
    <w:p w14:paraId="7D5AB571" w14:textId="1BEFB50D" w:rsidR="00AF1FA4" w:rsidRDefault="00AF1FA4" w:rsidP="00DC60F6">
      <w:pPr>
        <w:pStyle w:val="CommentText"/>
      </w:pPr>
    </w:p>
    <w:p w14:paraId="56017715" w14:textId="114245C9" w:rsidR="00AF1FA4" w:rsidRDefault="00AF1FA4" w:rsidP="00DC60F6">
      <w:pPr>
        <w:pStyle w:val="CommentText"/>
      </w:pPr>
    </w:p>
    <w:p w14:paraId="367BEBBD" w14:textId="4B0F8295" w:rsidR="00AF1FA4" w:rsidRDefault="00AF1FA4" w:rsidP="00DC60F6">
      <w:pPr>
        <w:pStyle w:val="CommentText"/>
      </w:pPr>
    </w:p>
    <w:p w14:paraId="2D116E90" w14:textId="10CB5B63" w:rsidR="00AF1FA4" w:rsidRDefault="00AF1FA4" w:rsidP="00DC60F6">
      <w:pPr>
        <w:pStyle w:val="CommentText"/>
      </w:pPr>
    </w:p>
    <w:p w14:paraId="647DACF8" w14:textId="4461954A" w:rsidR="00AF1FA4" w:rsidRDefault="00AF1FA4" w:rsidP="00DC60F6">
      <w:pPr>
        <w:pStyle w:val="CommentText"/>
      </w:pPr>
    </w:p>
    <w:sectPr w:rsidR="00AF1FA4" w:rsidSect="001A53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9760" w14:textId="77777777" w:rsidR="00DC60F6" w:rsidRDefault="00DC60F6" w:rsidP="00DC60F6">
      <w:r>
        <w:separator/>
      </w:r>
    </w:p>
  </w:endnote>
  <w:endnote w:type="continuationSeparator" w:id="0">
    <w:p w14:paraId="0E795BAE" w14:textId="77777777" w:rsidR="00DC60F6" w:rsidRDefault="00DC60F6" w:rsidP="00DC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645F" w14:textId="77777777" w:rsidR="0069253A" w:rsidRDefault="00692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E9F4" w14:textId="7028B543" w:rsidR="003B13FC" w:rsidRDefault="00484A9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F20E78" wp14:editId="2D67494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" name="MSIPCM920e4492a151347cdf11c55c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BB24E" w14:textId="3CC08E02" w:rsidR="00484A9C" w:rsidRPr="0069253A" w:rsidRDefault="00484A9C" w:rsidP="0069253A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20E78" id="_x0000_t202" coordsize="21600,21600" o:spt="202" path="m,l,21600r21600,l21600,xe">
              <v:stroke joinstyle="miter"/>
              <v:path gradientshapeok="t" o:connecttype="rect"/>
            </v:shapetype>
            <v:shape id="MSIPCM920e4492a151347cdf11c55c" o:spid="_x0000_s1026" type="#_x0000_t202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" o:allowincell="f" filled="f" stroked="f" strokeweight=".5pt">
              <v:textbox inset=",0,,0">
                <w:txbxContent>
                  <w:p w14:paraId="05FBB24E" w14:textId="3CC08E02" w:rsidR="00484A9C" w:rsidRPr="0069253A" w:rsidRDefault="00484A9C" w:rsidP="0069253A">
                    <w:pPr>
                      <w:jc w:val="center"/>
                      <w:rPr>
                        <w:rFonts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62310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13FC">
          <w:fldChar w:fldCharType="begin"/>
        </w:r>
        <w:r w:rsidR="003B13FC">
          <w:instrText xml:space="preserve"> PAGE   \* MERGEFORMAT </w:instrText>
        </w:r>
        <w:r w:rsidR="003B13FC">
          <w:fldChar w:fldCharType="separate"/>
        </w:r>
        <w:r w:rsidR="00581BDC">
          <w:rPr>
            <w:noProof/>
          </w:rPr>
          <w:t>3</w:t>
        </w:r>
        <w:r w:rsidR="003B13FC">
          <w:rPr>
            <w:noProof/>
          </w:rPr>
          <w:fldChar w:fldCharType="end"/>
        </w:r>
      </w:sdtContent>
    </w:sdt>
  </w:p>
  <w:p w14:paraId="388ECD78" w14:textId="715BACB7" w:rsidR="00DC60F6" w:rsidRDefault="00DC6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E3F7" w14:textId="77777777" w:rsidR="0069253A" w:rsidRDefault="00692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F2CF" w14:textId="77777777" w:rsidR="00DC60F6" w:rsidRDefault="00DC60F6" w:rsidP="00DC60F6">
      <w:r>
        <w:separator/>
      </w:r>
    </w:p>
  </w:footnote>
  <w:footnote w:type="continuationSeparator" w:id="0">
    <w:p w14:paraId="51AD9E08" w14:textId="77777777" w:rsidR="00DC60F6" w:rsidRDefault="00DC60F6" w:rsidP="00DC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C91" w14:textId="77777777" w:rsidR="0069253A" w:rsidRDefault="00692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D8B3" w14:textId="77777777" w:rsidR="0069253A" w:rsidRDefault="00692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CD43" w14:textId="77777777" w:rsidR="0069253A" w:rsidRDefault="00692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D6B"/>
    <w:multiLevelType w:val="hybridMultilevel"/>
    <w:tmpl w:val="7520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F2624"/>
    <w:multiLevelType w:val="multilevel"/>
    <w:tmpl w:val="980818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 w:val="0"/>
        <w:i w:val="0"/>
        <w:color w:val="44546A" w:themeColor="text2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1B7366"/>
    <w:multiLevelType w:val="hybridMultilevel"/>
    <w:tmpl w:val="C356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29738">
    <w:abstractNumId w:val="1"/>
  </w:num>
  <w:num w:numId="2" w16cid:durableId="389113815">
    <w:abstractNumId w:val="2"/>
  </w:num>
  <w:num w:numId="3" w16cid:durableId="196322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38"/>
    <w:rsid w:val="000E42A6"/>
    <w:rsid w:val="0010552A"/>
    <w:rsid w:val="001905A4"/>
    <w:rsid w:val="00191027"/>
    <w:rsid w:val="001A5343"/>
    <w:rsid w:val="002E4863"/>
    <w:rsid w:val="002F0703"/>
    <w:rsid w:val="0030610E"/>
    <w:rsid w:val="003850B7"/>
    <w:rsid w:val="003B13FC"/>
    <w:rsid w:val="00404C77"/>
    <w:rsid w:val="00484A9C"/>
    <w:rsid w:val="004A650B"/>
    <w:rsid w:val="004B77B3"/>
    <w:rsid w:val="004C1D31"/>
    <w:rsid w:val="004F15C0"/>
    <w:rsid w:val="005104F1"/>
    <w:rsid w:val="005376D5"/>
    <w:rsid w:val="00581BDC"/>
    <w:rsid w:val="00583878"/>
    <w:rsid w:val="005B4348"/>
    <w:rsid w:val="00616A77"/>
    <w:rsid w:val="006319AB"/>
    <w:rsid w:val="00646AA5"/>
    <w:rsid w:val="0069253A"/>
    <w:rsid w:val="006E1D84"/>
    <w:rsid w:val="0074087F"/>
    <w:rsid w:val="007836ED"/>
    <w:rsid w:val="00783FB9"/>
    <w:rsid w:val="007A3E55"/>
    <w:rsid w:val="007B682D"/>
    <w:rsid w:val="00850CCA"/>
    <w:rsid w:val="008C64E4"/>
    <w:rsid w:val="008D4B6A"/>
    <w:rsid w:val="00955D47"/>
    <w:rsid w:val="00956932"/>
    <w:rsid w:val="009905A3"/>
    <w:rsid w:val="009B00DE"/>
    <w:rsid w:val="009C30BB"/>
    <w:rsid w:val="00AA1BE3"/>
    <w:rsid w:val="00AF05EB"/>
    <w:rsid w:val="00AF1FA4"/>
    <w:rsid w:val="00B22C2C"/>
    <w:rsid w:val="00B52DCA"/>
    <w:rsid w:val="00B70DF1"/>
    <w:rsid w:val="00B97E1A"/>
    <w:rsid w:val="00BC60E2"/>
    <w:rsid w:val="00BF3A44"/>
    <w:rsid w:val="00CD594D"/>
    <w:rsid w:val="00D71241"/>
    <w:rsid w:val="00D81063"/>
    <w:rsid w:val="00D84124"/>
    <w:rsid w:val="00DC60F6"/>
    <w:rsid w:val="00DD6B51"/>
    <w:rsid w:val="00F36906"/>
    <w:rsid w:val="00F66B7C"/>
    <w:rsid w:val="00FA7638"/>
    <w:rsid w:val="00FD5006"/>
    <w:rsid w:val="00FE227C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276BAE"/>
  <w15:chartTrackingRefBased/>
  <w15:docId w15:val="{18077883-2763-4755-AB06-08BD7BD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3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7638"/>
    <w:pPr>
      <w:keepNext/>
      <w:numPr>
        <w:numId w:val="1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FA7638"/>
    <w:pPr>
      <w:keepNext/>
      <w:numPr>
        <w:ilvl w:val="1"/>
        <w:numId w:val="1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638"/>
    <w:rPr>
      <w:rFonts w:ascii="Gill Sans MT" w:eastAsia="Times New Roman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FA763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EE918DA617F49ABB793D197D690A6" ma:contentTypeVersion="17" ma:contentTypeDescription="Create a new document." ma:contentTypeScope="" ma:versionID="54c3086101454c4e62d94e982178da24">
  <xsd:schema xmlns:xsd="http://www.w3.org/2001/XMLSchema" xmlns:xs="http://www.w3.org/2001/XMLSchema" xmlns:p="http://schemas.microsoft.com/office/2006/metadata/properties" xmlns:ns2="21f6e004-4144-4dfd-9960-8afee8d7373c" xmlns:ns3="f090fa69-2477-4732-8e8f-be9dbd9e5f36" targetNamespace="http://schemas.microsoft.com/office/2006/metadata/properties" ma:root="true" ma:fieldsID="25b4561c30b2e3679dfc3a5d45e89d88" ns2:_="" ns3:_="">
    <xsd:import namespace="21f6e004-4144-4dfd-9960-8afee8d7373c"/>
    <xsd:import namespace="f090fa69-2477-4732-8e8f-be9dbd9e5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6e004-4144-4dfd-9960-8afee8d73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fa69-2477-4732-8e8f-be9dbd9e5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208e64-d1db-4591-a53c-175813c16e04}" ma:internalName="TaxCatchAll" ma:showField="CatchAllData" ma:web="f090fa69-2477-4732-8e8f-be9dbd9e5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0fa69-2477-4732-8e8f-be9dbd9e5f36" xsi:nil="true"/>
    <lcf76f155ced4ddcb4097134ff3c332f xmlns="21f6e004-4144-4dfd-9960-8afee8d7373c">
      <Terms xmlns="http://schemas.microsoft.com/office/infopath/2007/PartnerControls"/>
    </lcf76f155ced4ddcb4097134ff3c332f>
    <MediaLengthInSeconds xmlns="21f6e004-4144-4dfd-9960-8afee8d7373c" xsi:nil="true"/>
    <SharedWithUsers xmlns="f090fa69-2477-4732-8e8f-be9dbd9e5f3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F0CDB-773E-4776-A81E-B533CEA30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6e004-4144-4dfd-9960-8afee8d7373c"/>
    <ds:schemaRef ds:uri="f090fa69-2477-4732-8e8f-be9dbd9e5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9E194-E3B8-4DD3-A469-B536319C3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A6A9F-5226-4F22-84D4-B44FF2DA2879}">
  <ds:schemaRefs>
    <ds:schemaRef ds:uri="http://schemas.microsoft.com/office/2006/metadata/properties"/>
    <ds:schemaRef ds:uri="http://schemas.microsoft.com/office/infopath/2007/PartnerControls"/>
    <ds:schemaRef ds:uri="f090fa69-2477-4732-8e8f-be9dbd9e5f36"/>
    <ds:schemaRef ds:uri="21f6e004-4144-4dfd-9960-8afee8d7373c"/>
  </ds:schemaRefs>
</ds:datastoreItem>
</file>

<file path=customXml/itemProps4.xml><?xml version="1.0" encoding="utf-8"?>
<ds:datastoreItem xmlns:ds="http://schemas.openxmlformats.org/officeDocument/2006/customXml" ds:itemID="{022E2178-DD92-4E05-B712-017E44C38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dc:description/>
  <cp:lastModifiedBy>Zahid, Syed Zain</cp:lastModifiedBy>
  <cp:revision>3</cp:revision>
  <dcterms:created xsi:type="dcterms:W3CDTF">2020-03-10T10:04:00Z</dcterms:created>
  <dcterms:modified xsi:type="dcterms:W3CDTF">2025-08-13T10:24:00Z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FrenchikL@state.gov</vt:lpwstr>
  </property>
  <property fmtid="{D5CDD505-2E9C-101B-9397-08002B2CF9AE}" pid="5" name="MSIP_Label_1665d9ee-429a-4d5f-97cc-cfb56e044a6e_SetDate">
    <vt:lpwstr>2019-10-21T06:45:53.2975840Z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0x0101002D5EE918DA617F49ABB793D197D690A6</vt:lpwstr>
  </property>
  <property fmtid="{D5CDD505-2E9C-101B-9397-08002B2CF9AE}" pid="12" name="xd_ProgID">
    <vt:lpwstr/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