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8093C" w:rsidP="7B9D94C4" w:rsidRDefault="00B939EE" w14:paraId="00000001" w14:textId="34C4179A">
      <w:pPr>
        <w:widowControl w:val="0"/>
        <w:pBdr>
          <w:top w:val="nil"/>
          <w:left w:val="nil"/>
          <w:bottom w:val="nil"/>
          <w:right w:val="nil"/>
          <w:between w:val="nil"/>
        </w:pBdr>
        <w:spacing w:before="70" w:after="0" w:line="240" w:lineRule="auto"/>
        <w:ind w:left="720" w:right="1135" w:firstLine="720"/>
        <w:jc w:val="center"/>
        <w:rPr>
          <w:rFonts w:ascii="Times New Roman" w:hAnsi="Times New Roman" w:eastAsia="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rsidR="0008093C" w:rsidP="7B9D94C4" w:rsidRDefault="0008093C" w14:paraId="00000002" w14:textId="77777777">
      <w:pPr>
        <w:widowControl w:val="0"/>
        <w:pBdr>
          <w:top w:val="nil"/>
          <w:left w:val="nil"/>
          <w:bottom w:val="nil"/>
          <w:right w:val="nil"/>
          <w:between w:val="nil"/>
        </w:pBdr>
        <w:spacing w:before="70" w:after="0" w:line="240" w:lineRule="auto"/>
        <w:ind w:left="720" w:right="1135" w:firstLine="720"/>
        <w:jc w:val="center"/>
        <w:rPr>
          <w:rFonts w:ascii="Times New Roman" w:hAnsi="Times New Roman" w:eastAsia="Times New Roman" w:cs="Times New Roman"/>
          <w:color w:val="000000"/>
          <w:sz w:val="36"/>
          <w:szCs w:val="36"/>
        </w:rPr>
      </w:pPr>
    </w:p>
    <w:p w:rsidR="0008093C" w:rsidP="7B9D94C4" w:rsidRDefault="00C10065" w14:paraId="00000003" w14:textId="77777777">
      <w:pPr>
        <w:widowControl w:val="0"/>
        <w:pBdr>
          <w:top w:val="nil"/>
          <w:left w:val="nil"/>
          <w:bottom w:val="nil"/>
          <w:right w:val="nil"/>
          <w:between w:val="nil"/>
        </w:pBdr>
        <w:spacing w:before="70" w:after="0" w:line="240" w:lineRule="auto"/>
        <w:ind w:left="720" w:right="1135" w:firstLine="720"/>
        <w:jc w:val="center"/>
        <w:rPr>
          <w:rFonts w:ascii="Times New Roman" w:hAnsi="Times New Roman" w:eastAsia="Times New Roman" w:cs="Times New Roman"/>
          <w:color w:val="000000"/>
          <w:sz w:val="36"/>
          <w:szCs w:val="36"/>
        </w:rPr>
      </w:pPr>
      <w:r w:rsidRPr="7B9D94C4">
        <w:rPr>
          <w:rFonts w:ascii="Times New Roman" w:hAnsi="Times New Roman" w:eastAsia="Times New Roman" w:cs="Times New Roman"/>
          <w:color w:val="000000" w:themeColor="text1"/>
          <w:sz w:val="36"/>
          <w:szCs w:val="36"/>
        </w:rPr>
        <w:t>Notice of Funding Opportunity (NOFO)</w:t>
      </w:r>
    </w:p>
    <w:p w:rsidR="0008093C" w:rsidP="7B9D94C4" w:rsidRDefault="0008093C" w14:paraId="00000004" w14:textId="77777777">
      <w:pPr>
        <w:widowControl w:val="0"/>
        <w:pBdr>
          <w:top w:val="nil"/>
          <w:left w:val="nil"/>
          <w:bottom w:val="nil"/>
          <w:right w:val="nil"/>
          <w:between w:val="nil"/>
        </w:pBdr>
        <w:spacing w:after="0" w:line="240" w:lineRule="auto"/>
        <w:rPr>
          <w:rFonts w:ascii="Times New Roman" w:hAnsi="Times New Roman" w:eastAsia="Times New Roman" w:cs="Times New Roman"/>
          <w:b/>
          <w:bCs/>
          <w:color w:val="000000"/>
          <w:sz w:val="24"/>
          <w:szCs w:val="24"/>
        </w:rPr>
      </w:pPr>
    </w:p>
    <w:p w:rsidR="0008093C" w:rsidP="7B9D94C4" w:rsidRDefault="0008093C" w14:paraId="00000005" w14:textId="77777777">
      <w:pPr>
        <w:widowControl w:val="0"/>
        <w:pBdr>
          <w:top w:val="nil"/>
          <w:left w:val="nil"/>
          <w:bottom w:val="nil"/>
          <w:right w:val="nil"/>
          <w:between w:val="nil"/>
        </w:pBdr>
        <w:spacing w:after="0" w:line="240" w:lineRule="auto"/>
        <w:jc w:val="center"/>
        <w:rPr>
          <w:rFonts w:ascii="Times New Roman" w:hAnsi="Times New Roman" w:eastAsia="Times New Roman" w:cs="Times New Roman"/>
          <w:b/>
          <w:bCs/>
          <w:color w:val="000000"/>
          <w:sz w:val="20"/>
          <w:szCs w:val="20"/>
        </w:rPr>
      </w:pPr>
    </w:p>
    <w:p w:rsidRPr="007648F3" w:rsidR="0032558C" w:rsidP="0032558C" w:rsidRDefault="0032558C" w14:paraId="3C13BDC6" w14:textId="77777777">
      <w:pPr>
        <w:pStyle w:val="Title"/>
        <w:spacing w:line="254" w:lineRule="auto"/>
        <w:jc w:val="center"/>
        <w:rPr>
          <w:rFonts w:ascii="Times New Roman" w:hAnsi="Times New Roman" w:cs="Times New Roman"/>
        </w:rPr>
      </w:pPr>
      <w:r w:rsidRPr="007648F3">
        <w:rPr>
          <w:rFonts w:ascii="Times New Roman" w:hAnsi="Times New Roman" w:cs="Times New Roman"/>
        </w:rPr>
        <w:t xml:space="preserve">Public Diplomacy </w:t>
      </w:r>
    </w:p>
    <w:p w:rsidRPr="00882E5A" w:rsidR="00A024E5" w:rsidP="00A024E5" w:rsidRDefault="00A024E5" w14:paraId="61630EB3" w14:textId="77777777">
      <w:pPr>
        <w:pStyle w:val="Title"/>
        <w:spacing w:line="254" w:lineRule="auto"/>
        <w:jc w:val="center"/>
        <w:rPr>
          <w:rFonts w:ascii="Times New Roman" w:hAnsi="Times New Roman" w:cs="Times New Roman"/>
        </w:rPr>
      </w:pPr>
      <w:r w:rsidRPr="00882E5A">
        <w:rPr>
          <w:rFonts w:ascii="Times New Roman" w:hAnsi="Times New Roman" w:cs="Times New Roman"/>
        </w:rPr>
        <w:t>Science, Technology, Engineering, and Mathematics (STEM) Program</w:t>
      </w:r>
    </w:p>
    <w:p w:rsidR="0008093C" w:rsidP="7B9D94C4" w:rsidRDefault="007C75E7" w14:paraId="00000007" w14:textId="66BE3CB1">
      <w:pPr>
        <w:widowControl w:val="0"/>
        <w:pBdr>
          <w:top w:val="nil"/>
          <w:left w:val="nil"/>
          <w:bottom w:val="nil"/>
          <w:right w:val="nil"/>
          <w:between w:val="nil"/>
        </w:pBdr>
        <w:spacing w:before="205" w:after="0" w:line="240" w:lineRule="auto"/>
        <w:jc w:val="center"/>
        <w:rPr>
          <w:rFonts w:ascii="Times New Roman" w:hAnsi="Times New Roman" w:eastAsia="Times New Roman" w:cs="Times New Roman"/>
          <w:color w:val="000000"/>
          <w:sz w:val="28"/>
          <w:szCs w:val="28"/>
        </w:rPr>
      </w:pPr>
      <w:r w:rsidRPr="007648F3">
        <w:rPr>
          <w:rFonts w:ascii="Times New Roman" w:hAnsi="Times New Roman" w:eastAsia="Times New Roman" w:cs="Times New Roman"/>
          <w:color w:val="000000" w:themeColor="text1"/>
          <w:sz w:val="32"/>
          <w:szCs w:val="32"/>
        </w:rPr>
        <w:t>SCA/Bishkek</w:t>
      </w:r>
      <w:r w:rsidRPr="7B9D94C4" w:rsidR="00C10065">
        <w:rPr>
          <w:rFonts w:ascii="Times New Roman" w:hAnsi="Times New Roman" w:eastAsia="Times New Roman" w:cs="Times New Roman"/>
          <w:color w:val="000000" w:themeColor="text1"/>
          <w:sz w:val="32"/>
          <w:szCs w:val="32"/>
        </w:rPr>
        <w:t>, Department of State</w:t>
      </w:r>
    </w:p>
    <w:p w:rsidRPr="007648F3" w:rsidR="0008093C" w:rsidP="7B9D94C4" w:rsidRDefault="00C10065" w14:paraId="00000008" w14:textId="12B8B43F">
      <w:pPr>
        <w:spacing w:before="500"/>
        <w:ind w:left="113"/>
        <w:jc w:val="center"/>
        <w:rPr>
          <w:rFonts w:ascii="Times New Roman" w:hAnsi="Times New Roman" w:eastAsia="Times New Roman" w:cs="Times New Roman"/>
          <w:sz w:val="32"/>
          <w:szCs w:val="32"/>
        </w:rPr>
      </w:pPr>
      <w:bookmarkStart w:name="bookmark=id.haswwae6nnck" w:id="0"/>
      <w:bookmarkEnd w:id="0"/>
      <w:r w:rsidRPr="7B9D94C4">
        <w:rPr>
          <w:rFonts w:ascii="Times New Roman" w:hAnsi="Times New Roman" w:eastAsia="Times New Roman" w:cs="Times New Roman"/>
          <w:sz w:val="32"/>
          <w:szCs w:val="32"/>
        </w:rPr>
        <w:t xml:space="preserve">Opportunity number: </w:t>
      </w:r>
      <w:r w:rsidRPr="007648F3" w:rsidR="00F920B4">
        <w:rPr>
          <w:rFonts w:ascii="Times New Roman" w:hAnsi="Times New Roman" w:eastAsia="Times New Roman" w:cs="Times New Roman"/>
          <w:sz w:val="32"/>
          <w:szCs w:val="32"/>
        </w:rPr>
        <w:t>STATE-BISHKEK-PDS-26-000</w:t>
      </w:r>
      <w:r w:rsidR="00A024E5">
        <w:rPr>
          <w:rFonts w:ascii="Times New Roman" w:hAnsi="Times New Roman" w:eastAsia="Times New Roman" w:cs="Times New Roman"/>
          <w:sz w:val="32"/>
          <w:szCs w:val="32"/>
        </w:rPr>
        <w:t>3</w:t>
      </w:r>
    </w:p>
    <w:p w:rsidR="0008093C" w:rsidP="7B9D94C4" w:rsidRDefault="00C10065" w14:paraId="00000009" w14:textId="05A40673">
      <w:pPr>
        <w:spacing w:before="500"/>
        <w:ind w:left="113"/>
        <w:jc w:val="center"/>
        <w:rPr>
          <w:rFonts w:ascii="Times New Roman" w:hAnsi="Times New Roman" w:eastAsia="Times New Roman" w:cs="Times New Roman"/>
          <w:sz w:val="32"/>
          <w:szCs w:val="32"/>
        </w:rPr>
      </w:pPr>
      <w:r w:rsidRPr="7B9D94C4">
        <w:rPr>
          <w:rFonts w:ascii="Times New Roman" w:hAnsi="Times New Roman" w:eastAsia="Times New Roman" w:cs="Times New Roman"/>
          <w:sz w:val="32"/>
          <w:szCs w:val="32"/>
        </w:rPr>
        <w:t xml:space="preserve">Application deadline: </w:t>
      </w:r>
      <w:r w:rsidRPr="007648F3" w:rsidR="00F637A5">
        <w:rPr>
          <w:rFonts w:ascii="Times New Roman" w:hAnsi="Times New Roman" w:eastAsia="Times New Roman" w:cs="Times New Roman"/>
          <w:sz w:val="32"/>
          <w:szCs w:val="32"/>
        </w:rPr>
        <w:t>April 30, 2026</w:t>
      </w:r>
    </w:p>
    <w:p w:rsidR="0008093C" w:rsidP="7B9D94C4" w:rsidRDefault="0008093C" w14:paraId="0000000A"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0B"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0C"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0D"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0E"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0F"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0"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1"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2"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3"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4"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5"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6"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7"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8"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9"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A"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B"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C"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D"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E"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1F"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20"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21"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22"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23" w14:textId="77777777">
      <w:pPr>
        <w:spacing w:after="0" w:line="240" w:lineRule="auto"/>
        <w:jc w:val="center"/>
        <w:rPr>
          <w:rFonts w:ascii="Times New Roman" w:hAnsi="Times New Roman" w:eastAsia="Times New Roman" w:cs="Times New Roman"/>
          <w:b/>
          <w:bCs/>
          <w:sz w:val="24"/>
          <w:szCs w:val="24"/>
        </w:rPr>
      </w:pPr>
    </w:p>
    <w:p w:rsidR="0008093C" w:rsidP="7B9D94C4" w:rsidRDefault="00C10065" w14:paraId="00000024" w14:textId="77777777">
      <w:pPr>
        <w:keepNext/>
        <w:keepLines/>
        <w:pBdr>
          <w:top w:val="nil"/>
          <w:left w:val="nil"/>
          <w:bottom w:val="nil"/>
          <w:right w:val="nil"/>
          <w:between w:val="nil"/>
        </w:pBdr>
        <w:spacing w:before="240" w:after="0"/>
        <w:jc w:val="center"/>
        <w:rPr>
          <w:rFonts w:ascii="Times New Roman" w:hAnsi="Times New Roman" w:eastAsia="Times New Roman" w:cs="Times New Roman"/>
          <w:b/>
          <w:bCs/>
          <w:color w:val="000000"/>
          <w:sz w:val="28"/>
          <w:szCs w:val="28"/>
          <w:highlight w:val="yellow"/>
        </w:rPr>
      </w:pPr>
      <w:r w:rsidRPr="7B9D94C4">
        <w:rPr>
          <w:rFonts w:ascii="Times New Roman" w:hAnsi="Times New Roman" w:eastAsia="Times New Roman" w:cs="Times New Roman"/>
          <w:color w:val="000000" w:themeColor="text1"/>
          <w:sz w:val="28"/>
          <w:szCs w:val="28"/>
        </w:rPr>
        <w:t>Table of Contents</w:t>
      </w:r>
    </w:p>
    <w:p w:rsidR="0008093C" w:rsidP="7B9D94C4" w:rsidRDefault="0008093C" w14:paraId="00000025" w14:textId="77777777">
      <w:pPr>
        <w:rPr>
          <w:rFonts w:ascii="Times New Roman" w:hAnsi="Times New Roman" w:eastAsia="Times New Roman" w:cs="Times New Roman"/>
          <w:b/>
          <w:bCs/>
          <w:highlight w:val="yellow"/>
        </w:rPr>
      </w:pPr>
    </w:p>
    <w:sdt>
      <w:sdtPr>
        <w:rPr>
          <w:rFonts w:ascii="Times New Roman" w:hAnsi="Times New Roman" w:eastAsia="Times New Roman" w:cs="Times New Roman"/>
          <w:b/>
          <w:bCs/>
          <w:color w:val="000000" w:themeColor="text1"/>
        </w:rPr>
        <w:id w:val="1701638834"/>
        <w:docPartObj>
          <w:docPartGallery w:val="Table of Contents"/>
          <w:docPartUnique/>
        </w:docPartObj>
      </w:sdtPr>
      <w:sdtContent>
        <w:p w:rsidR="0008093C" w:rsidP="7B9D94C4" w:rsidRDefault="00C10065" w14:paraId="00000026"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hAnsi="Times New Roman" w:eastAsia="Times New Roman" w:cs="Times New Roman"/>
                <w:b/>
                <w:bCs/>
                <w:color w:val="000000" w:themeColor="text1"/>
              </w:rPr>
              <w:t>A.</w:t>
            </w:r>
            <w:r>
              <w:tab/>
            </w:r>
            <w:r w:rsidRPr="7B9D94C4">
              <w:rPr>
                <w:rFonts w:ascii="Times New Roman" w:hAnsi="Times New Roman" w:eastAsia="Times New Roman" w:cs="Times New Roman"/>
                <w:b/>
                <w:bCs/>
                <w:color w:val="000000" w:themeColor="text1"/>
              </w:rPr>
              <w:t>BASIC INFORMATION</w:t>
            </w:r>
            <w:r>
              <w:tab/>
            </w:r>
            <w:r w:rsidRPr="7B9D94C4">
              <w:rPr>
                <w:rFonts w:ascii="Times New Roman" w:hAnsi="Times New Roman" w:eastAsia="Times New Roman" w:cs="Times New Roman"/>
                <w:b/>
                <w:bCs/>
                <w:color w:val="000000" w:themeColor="text1"/>
              </w:rPr>
              <w:t>2</w:t>
            </w:r>
          </w:hyperlink>
        </w:p>
        <w:p w:rsidR="0008093C" w:rsidP="7B9D94C4" w:rsidRDefault="00C10065" w14:paraId="00000027"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rgr6zo5vjd6g">
            <w:r w:rsidRPr="7B9D94C4">
              <w:rPr>
                <w:rFonts w:ascii="Times New Roman" w:hAnsi="Times New Roman" w:eastAsia="Times New Roman" w:cs="Times New Roman"/>
                <w:b/>
                <w:bCs/>
                <w:color w:val="000000" w:themeColor="text1"/>
              </w:rPr>
              <w:t>B.</w:t>
            </w:r>
            <w:r>
              <w:tab/>
            </w:r>
            <w:r w:rsidRPr="7B9D94C4">
              <w:rPr>
                <w:rFonts w:ascii="Times New Roman" w:hAnsi="Times New Roman" w:eastAsia="Times New Roman" w:cs="Times New Roman"/>
                <w:b/>
                <w:bCs/>
                <w:color w:val="000000" w:themeColor="text1"/>
              </w:rPr>
              <w:t>ELIGIBILITY</w:t>
            </w:r>
            <w:r>
              <w:tab/>
            </w:r>
            <w:r w:rsidRPr="7B9D94C4">
              <w:rPr>
                <w:rFonts w:ascii="Times New Roman" w:hAnsi="Times New Roman" w:eastAsia="Times New Roman" w:cs="Times New Roman"/>
                <w:b/>
                <w:bCs/>
                <w:color w:val="000000" w:themeColor="text1"/>
              </w:rPr>
              <w:t>4</w:t>
            </w:r>
          </w:hyperlink>
        </w:p>
        <w:p w:rsidR="0008093C" w:rsidP="7B9D94C4" w:rsidRDefault="00C10065" w14:paraId="00000028"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t8mx8zggz8ge">
            <w:r w:rsidRPr="7B9D94C4">
              <w:rPr>
                <w:rFonts w:ascii="Times New Roman" w:hAnsi="Times New Roman" w:eastAsia="Times New Roman" w:cs="Times New Roman"/>
                <w:b/>
                <w:bCs/>
                <w:color w:val="000000" w:themeColor="text1"/>
              </w:rPr>
              <w:t>C.</w:t>
            </w:r>
            <w:r>
              <w:tab/>
            </w:r>
            <w:r w:rsidRPr="7B9D94C4">
              <w:rPr>
                <w:rFonts w:ascii="Times New Roman" w:hAnsi="Times New Roman" w:eastAsia="Times New Roman" w:cs="Times New Roman"/>
                <w:b/>
                <w:bCs/>
                <w:color w:val="000000" w:themeColor="text1"/>
              </w:rPr>
              <w:t>PROGRAM DESCRIPTION</w:t>
            </w:r>
            <w:r>
              <w:tab/>
            </w:r>
            <w:r w:rsidRPr="7B9D94C4">
              <w:rPr>
                <w:rFonts w:ascii="Times New Roman" w:hAnsi="Times New Roman" w:eastAsia="Times New Roman" w:cs="Times New Roman"/>
                <w:b/>
                <w:bCs/>
                <w:color w:val="000000" w:themeColor="text1"/>
              </w:rPr>
              <w:t>5</w:t>
            </w:r>
          </w:hyperlink>
        </w:p>
        <w:p w:rsidR="0008093C" w:rsidP="7B9D94C4" w:rsidRDefault="00C10065" w14:paraId="00000029"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sjjprf9wq7ry">
            <w:r w:rsidRPr="7B9D94C4">
              <w:rPr>
                <w:rFonts w:ascii="Times New Roman" w:hAnsi="Times New Roman" w:eastAsia="Times New Roman" w:cs="Times New Roman"/>
                <w:b/>
                <w:bCs/>
                <w:color w:val="000000" w:themeColor="text1"/>
              </w:rPr>
              <w:t>D.</w:t>
            </w:r>
            <w:r>
              <w:tab/>
            </w:r>
            <w:r w:rsidRPr="7B9D94C4">
              <w:rPr>
                <w:rFonts w:ascii="Times New Roman" w:hAnsi="Times New Roman" w:eastAsia="Times New Roman" w:cs="Times New Roman"/>
                <w:b/>
                <w:bCs/>
                <w:color w:val="000000" w:themeColor="text1"/>
              </w:rPr>
              <w:t>APPLICATION CONTENTS AND FORMAT</w:t>
            </w:r>
            <w:r>
              <w:tab/>
            </w:r>
            <w:r w:rsidRPr="7B9D94C4">
              <w:rPr>
                <w:rFonts w:ascii="Times New Roman" w:hAnsi="Times New Roman" w:eastAsia="Times New Roman" w:cs="Times New Roman"/>
                <w:b/>
                <w:bCs/>
                <w:color w:val="000000" w:themeColor="text1"/>
              </w:rPr>
              <w:t>6</w:t>
            </w:r>
          </w:hyperlink>
        </w:p>
        <w:p w:rsidR="0008093C" w:rsidP="7B9D94C4" w:rsidRDefault="00C10065" w14:paraId="0000002A"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nye5z1mffxr9">
            <w:r w:rsidRPr="7B9D94C4">
              <w:rPr>
                <w:rFonts w:ascii="Times New Roman" w:hAnsi="Times New Roman" w:eastAsia="Times New Roman" w:cs="Times New Roman"/>
                <w:b/>
                <w:bCs/>
                <w:color w:val="000000" w:themeColor="text1"/>
              </w:rPr>
              <w:t>E.</w:t>
            </w:r>
            <w:r>
              <w:tab/>
            </w:r>
            <w:r w:rsidRPr="7B9D94C4">
              <w:rPr>
                <w:rFonts w:ascii="Times New Roman" w:hAnsi="Times New Roman" w:eastAsia="Times New Roman" w:cs="Times New Roman"/>
                <w:b/>
                <w:bCs/>
                <w:color w:val="000000" w:themeColor="text1"/>
              </w:rPr>
              <w:t>SUBMISSION REQUIREMENTS AND DEADLINES</w:t>
            </w:r>
            <w:r>
              <w:tab/>
            </w:r>
            <w:r w:rsidRPr="7B9D94C4">
              <w:rPr>
                <w:rFonts w:ascii="Times New Roman" w:hAnsi="Times New Roman" w:eastAsia="Times New Roman" w:cs="Times New Roman"/>
                <w:b/>
                <w:bCs/>
                <w:color w:val="000000" w:themeColor="text1"/>
              </w:rPr>
              <w:t>12</w:t>
            </w:r>
          </w:hyperlink>
        </w:p>
        <w:p w:rsidR="0008093C" w:rsidP="7B9D94C4" w:rsidRDefault="00C10065" w14:paraId="0000002B"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38p96xyqjhg2">
            <w:r w:rsidRPr="7B9D94C4">
              <w:rPr>
                <w:rFonts w:ascii="Times New Roman" w:hAnsi="Times New Roman" w:eastAsia="Times New Roman" w:cs="Times New Roman"/>
                <w:b/>
                <w:bCs/>
                <w:color w:val="000000" w:themeColor="text1"/>
              </w:rPr>
              <w:t>F.</w:t>
            </w:r>
            <w:r>
              <w:tab/>
            </w:r>
            <w:r w:rsidRPr="7B9D94C4">
              <w:rPr>
                <w:rFonts w:ascii="Times New Roman" w:hAnsi="Times New Roman" w:eastAsia="Times New Roman" w:cs="Times New Roman"/>
                <w:b/>
                <w:bCs/>
                <w:color w:val="000000" w:themeColor="text1"/>
              </w:rPr>
              <w:t>APPLICATION REVIEW INFORMATION</w:t>
            </w:r>
            <w:r>
              <w:tab/>
            </w:r>
            <w:r w:rsidRPr="7B9D94C4">
              <w:rPr>
                <w:rFonts w:ascii="Times New Roman" w:hAnsi="Times New Roman" w:eastAsia="Times New Roman" w:cs="Times New Roman"/>
                <w:b/>
                <w:bCs/>
                <w:color w:val="000000" w:themeColor="text1"/>
              </w:rPr>
              <w:t>15</w:t>
            </w:r>
          </w:hyperlink>
        </w:p>
        <w:p w:rsidR="0008093C" w:rsidP="7B9D94C4" w:rsidRDefault="00C10065" w14:paraId="0000002C"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mtzruaecwzli">
            <w:r w:rsidRPr="7B9D94C4">
              <w:rPr>
                <w:rFonts w:ascii="Times New Roman" w:hAnsi="Times New Roman" w:eastAsia="Times New Roman" w:cs="Times New Roman"/>
                <w:b/>
                <w:bCs/>
                <w:color w:val="000000" w:themeColor="text1"/>
              </w:rPr>
              <w:t>G.</w:t>
            </w:r>
            <w:r>
              <w:tab/>
            </w:r>
            <w:r w:rsidRPr="7B9D94C4">
              <w:rPr>
                <w:rFonts w:ascii="Times New Roman" w:hAnsi="Times New Roman" w:eastAsia="Times New Roman" w:cs="Times New Roman"/>
                <w:b/>
                <w:bCs/>
                <w:color w:val="000000" w:themeColor="text1"/>
              </w:rPr>
              <w:t>AWARD NOTICES</w:t>
            </w:r>
            <w:r>
              <w:tab/>
            </w:r>
            <w:r w:rsidRPr="7B9D94C4">
              <w:rPr>
                <w:rFonts w:ascii="Times New Roman" w:hAnsi="Times New Roman" w:eastAsia="Times New Roman" w:cs="Times New Roman"/>
                <w:b/>
                <w:bCs/>
                <w:color w:val="000000" w:themeColor="text1"/>
              </w:rPr>
              <w:t>17</w:t>
            </w:r>
          </w:hyperlink>
        </w:p>
        <w:p w:rsidR="0008093C" w:rsidP="7B9D94C4" w:rsidRDefault="00C10065" w14:paraId="0000002D"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ucwp9gkzhhdd">
            <w:r w:rsidRPr="7B9D94C4">
              <w:rPr>
                <w:rFonts w:ascii="Times New Roman" w:hAnsi="Times New Roman" w:eastAsia="Times New Roman" w:cs="Times New Roman"/>
                <w:b/>
                <w:bCs/>
                <w:color w:val="000000" w:themeColor="text1"/>
              </w:rPr>
              <w:t>H.</w:t>
            </w:r>
            <w:r>
              <w:tab/>
            </w:r>
            <w:r w:rsidRPr="7B9D94C4">
              <w:rPr>
                <w:rFonts w:ascii="Times New Roman" w:hAnsi="Times New Roman" w:eastAsia="Times New Roman" w:cs="Times New Roman"/>
                <w:b/>
                <w:bCs/>
                <w:color w:val="000000" w:themeColor="text1"/>
              </w:rPr>
              <w:t>POST-AWARD REQUIREMENTS AND ADMINISTRATION</w:t>
            </w:r>
            <w:r>
              <w:tab/>
            </w:r>
            <w:r w:rsidRPr="7B9D94C4">
              <w:rPr>
                <w:rFonts w:ascii="Times New Roman" w:hAnsi="Times New Roman" w:eastAsia="Times New Roman" w:cs="Times New Roman"/>
                <w:b/>
                <w:bCs/>
                <w:color w:val="000000" w:themeColor="text1"/>
              </w:rPr>
              <w:t>18</w:t>
            </w:r>
          </w:hyperlink>
        </w:p>
        <w:p w:rsidR="0008093C" w:rsidP="7B9D94C4" w:rsidRDefault="00C10065" w14:paraId="0000002E"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color w:val="467886"/>
              <w:u w:val="single"/>
            </w:rPr>
          </w:pPr>
          <w:hyperlink w:anchor="_heading=h.ly6s19dlijuf">
            <w:r w:rsidRPr="7B9D94C4">
              <w:rPr>
                <w:rFonts w:ascii="Times New Roman" w:hAnsi="Times New Roman" w:eastAsia="Times New Roman" w:cs="Times New Roman"/>
                <w:b/>
                <w:bCs/>
                <w:color w:val="000000" w:themeColor="text1"/>
              </w:rPr>
              <w:t>I.</w:t>
            </w:r>
            <w:r>
              <w:tab/>
            </w:r>
            <w:r w:rsidRPr="7B9D94C4">
              <w:rPr>
                <w:rFonts w:ascii="Times New Roman" w:hAnsi="Times New Roman" w:eastAsia="Times New Roman" w:cs="Times New Roman"/>
                <w:b/>
                <w:bCs/>
                <w:color w:val="000000" w:themeColor="text1"/>
              </w:rPr>
              <w:t>OTHER INFORMATION</w:t>
            </w:r>
            <w:r>
              <w:tab/>
            </w:r>
            <w:r w:rsidRPr="7B9D94C4">
              <w:rPr>
                <w:rFonts w:ascii="Times New Roman" w:hAnsi="Times New Roman" w:eastAsia="Times New Roman" w:cs="Times New Roman"/>
                <w:b/>
                <w:bCs/>
                <w:color w:val="000000" w:themeColor="text1"/>
              </w:rPr>
              <w:t>21</w:t>
            </w:r>
          </w:hyperlink>
          <w:r>
            <w:fldChar w:fldCharType="end"/>
          </w:r>
        </w:p>
      </w:sdtContent>
      <w:sdtEndPr>
        <w:rPr>
          <w:rFonts w:ascii="Times New Roman" w:hAnsi="Times New Roman" w:eastAsia="Times New Roman" w:cs="Times New Roman"/>
          <w:b w:val="1"/>
          <w:bCs w:val="1"/>
          <w:color w:val="000000" w:themeColor="text1" w:themeTint="FF" w:themeShade="FF"/>
        </w:rPr>
      </w:sdtEndPr>
    </w:sdt>
    <w:p w:rsidR="0008093C" w:rsidP="7B9D94C4" w:rsidRDefault="0008093C" w14:paraId="0000002F" w14:textId="77777777">
      <w:pPr>
        <w:rPr>
          <w:rFonts w:ascii="Times New Roman" w:hAnsi="Times New Roman" w:eastAsia="Times New Roman" w:cs="Times New Roman"/>
        </w:rPr>
      </w:pPr>
    </w:p>
    <w:p w:rsidR="0008093C" w:rsidP="7B9D94C4" w:rsidRDefault="0008093C" w14:paraId="00000030" w14:textId="77777777">
      <w:pPr>
        <w:spacing w:after="0" w:line="240" w:lineRule="auto"/>
        <w:rPr>
          <w:rFonts w:ascii="Times New Roman" w:hAnsi="Times New Roman" w:eastAsia="Times New Roman" w:cs="Times New Roman"/>
          <w:b/>
          <w:bCs/>
          <w:sz w:val="24"/>
          <w:szCs w:val="24"/>
        </w:rPr>
      </w:pPr>
    </w:p>
    <w:p w:rsidR="0008093C" w:rsidP="7B9D94C4" w:rsidRDefault="0008093C" w14:paraId="00000031"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2"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3"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4"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5" w14:textId="77777777">
      <w:pPr>
        <w:spacing w:after="0" w:line="240" w:lineRule="auto"/>
        <w:rPr>
          <w:rFonts w:ascii="Times New Roman" w:hAnsi="Times New Roman" w:eastAsia="Times New Roman" w:cs="Times New Roman"/>
          <w:b/>
          <w:bCs/>
          <w:sz w:val="24"/>
          <w:szCs w:val="24"/>
        </w:rPr>
      </w:pPr>
    </w:p>
    <w:p w:rsidR="0008093C" w:rsidP="7B9D94C4" w:rsidRDefault="0008093C" w14:paraId="00000036"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7"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8"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9"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A"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B"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C"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D"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E"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3F"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0"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1"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2"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3"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4"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5"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6"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7"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8" w14:textId="77777777">
      <w:pPr>
        <w:spacing w:after="0" w:line="240" w:lineRule="auto"/>
        <w:jc w:val="center"/>
        <w:rPr>
          <w:rFonts w:ascii="Times New Roman" w:hAnsi="Times New Roman" w:eastAsia="Times New Roman" w:cs="Times New Roman"/>
          <w:b/>
          <w:bCs/>
          <w:sz w:val="24"/>
          <w:szCs w:val="24"/>
        </w:rPr>
      </w:pPr>
    </w:p>
    <w:p w:rsidR="0008093C" w:rsidP="7B9D94C4" w:rsidRDefault="0008093C" w14:paraId="00000049" w14:textId="77777777">
      <w:pPr>
        <w:spacing w:after="0" w:line="240" w:lineRule="auto"/>
        <w:jc w:val="center"/>
        <w:rPr>
          <w:rFonts w:ascii="Times New Roman" w:hAnsi="Times New Roman" w:eastAsia="Times New Roman" w:cs="Times New Roman"/>
          <w:b/>
          <w:bCs/>
          <w:sz w:val="24"/>
          <w:szCs w:val="24"/>
        </w:rPr>
      </w:pPr>
    </w:p>
    <w:p w:rsidR="0008093C" w:rsidP="7B9D94C4" w:rsidRDefault="00C10065" w14:paraId="00000051" w14:textId="641817E7">
      <w:pPr>
        <w:spacing w:after="0" w:line="240" w:lineRule="auto"/>
        <w:jc w:val="center"/>
        <w:rPr>
          <w:rFonts w:ascii="Times New Roman" w:hAnsi="Times New Roman" w:eastAsia="Times New Roman" w:cs="Times New Roman"/>
          <w:b/>
          <w:bCs/>
          <w:color w:val="FF0000"/>
          <w:sz w:val="28"/>
          <w:szCs w:val="28"/>
        </w:rPr>
      </w:pPr>
      <w:r w:rsidRPr="7B9D94C4">
        <w:rPr>
          <w:rFonts w:ascii="Times New Roman" w:hAnsi="Times New Roman" w:eastAsia="Times New Roman" w:cs="Times New Roman"/>
          <w:b/>
          <w:bCs/>
          <w:sz w:val="28"/>
          <w:szCs w:val="28"/>
        </w:rPr>
        <w:lastRenderedPageBreak/>
        <w:t>U.S Department of State</w:t>
      </w:r>
      <w:r>
        <w:br/>
      </w:r>
      <w:r w:rsidRPr="00FD37AC" w:rsidR="007648F3">
        <w:rPr>
          <w:rFonts w:ascii="Times New Roman" w:hAnsi="Times New Roman" w:eastAsia="Times New Roman" w:cs="Times New Roman"/>
          <w:b/>
          <w:bCs/>
          <w:sz w:val="28"/>
          <w:szCs w:val="28"/>
          <w:bdr w:val="none" w:color="auto" w:sz="0" w:space="0" w:frame="1"/>
        </w:rPr>
        <w:t>SCA/ Embassy Bishkek,</w:t>
      </w:r>
      <w:r w:rsidRPr="00FD37AC" w:rsidR="007648F3">
        <w:rPr>
          <w:rFonts w:ascii="Times New Roman" w:hAnsi="Times New Roman" w:eastAsia="Times New Roman" w:cs="Times New Roman"/>
          <w:b/>
          <w:bCs/>
          <w:i/>
          <w:iCs/>
          <w:sz w:val="28"/>
          <w:szCs w:val="28"/>
          <w:bdr w:val="none" w:color="auto" w:sz="0" w:space="0" w:frame="1"/>
        </w:rPr>
        <w:t xml:space="preserve"> </w:t>
      </w:r>
      <w:r w:rsidRPr="00FD37AC" w:rsidR="007648F3">
        <w:rPr>
          <w:rFonts w:ascii="Times New Roman" w:hAnsi="Times New Roman" w:eastAsia="Times New Roman" w:cs="Times New Roman"/>
          <w:b/>
          <w:bCs/>
          <w:sz w:val="28"/>
          <w:szCs w:val="28"/>
          <w:bdr w:val="none" w:color="auto" w:sz="0" w:space="0" w:frame="1"/>
        </w:rPr>
        <w:t>Public Diplomacy Section</w:t>
      </w:r>
    </w:p>
    <w:p w:rsidR="0008093C" w:rsidP="7B9D94C4" w:rsidRDefault="00C10065" w14:paraId="00000052" w14:textId="77777777">
      <w:pPr>
        <w:spacing w:after="0" w:line="240" w:lineRule="auto"/>
        <w:jc w:val="center"/>
        <w:rPr>
          <w:rFonts w:ascii="Times New Roman" w:hAnsi="Times New Roman" w:eastAsia="Times New Roman" w:cs="Times New Roman"/>
          <w:sz w:val="28"/>
          <w:szCs w:val="28"/>
        </w:rPr>
      </w:pPr>
      <w:r w:rsidRPr="7B9D94C4">
        <w:rPr>
          <w:rFonts w:ascii="Times New Roman" w:hAnsi="Times New Roman" w:eastAsia="Times New Roman" w:cs="Times New Roman"/>
          <w:b/>
          <w:bCs/>
          <w:sz w:val="28"/>
          <w:szCs w:val="28"/>
        </w:rPr>
        <w:t>Notice of Funding Opportunity</w:t>
      </w:r>
    </w:p>
    <w:p w:rsidR="0008093C" w:rsidP="7B9D94C4" w:rsidRDefault="0008093C" w14:paraId="00000053" w14:textId="77777777">
      <w:pPr>
        <w:ind w:left="360" w:hanging="360"/>
        <w:rPr>
          <w:rFonts w:ascii="Times New Roman" w:hAnsi="Times New Roman" w:eastAsia="Times New Roman" w:cs="Times New Roman"/>
        </w:rPr>
      </w:pPr>
    </w:p>
    <w:p w:rsidR="0008093C" w:rsidP="00D77CEC" w:rsidRDefault="00C10065" w14:paraId="00000054" w14:textId="77777777">
      <w:pPr>
        <w:pStyle w:val="Heading3"/>
        <w:numPr>
          <w:ilvl w:val="0"/>
          <w:numId w:val="11"/>
        </w:numPr>
        <w:ind w:left="360"/>
        <w:rPr>
          <w:rFonts w:ascii="Times New Roman" w:hAnsi="Times New Roman" w:eastAsia="Times New Roman" w:cs="Times New Roman"/>
          <w:b/>
          <w:bCs/>
        </w:rPr>
      </w:pPr>
      <w:bookmarkStart w:name="_heading=h.lawmyfnqgozg" w:id="1"/>
      <w:bookmarkEnd w:id="1"/>
      <w:r w:rsidRPr="7B9D94C4">
        <w:rPr>
          <w:rFonts w:ascii="Times New Roman" w:hAnsi="Times New Roman" w:eastAsia="Times New Roman" w:cs="Times New Roman"/>
          <w:b/>
          <w:bCs/>
          <w:color w:val="000000" w:themeColor="text1"/>
        </w:rPr>
        <w:t>BASIC INFORMATION</w:t>
      </w:r>
    </w:p>
    <w:p w:rsidR="0008093C" w:rsidP="00D77CEC" w:rsidRDefault="00C10065" w14:paraId="00000055" w14:textId="77777777">
      <w:pPr>
        <w:pStyle w:val="Heading5"/>
        <w:numPr>
          <w:ilvl w:val="0"/>
          <w:numId w:val="13"/>
        </w:numPr>
        <w:ind w:left="270" w:hanging="27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Overview</w:t>
      </w:r>
    </w:p>
    <w:tbl>
      <w:tblPr>
        <w:tblStyle w:val="a"/>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775"/>
        <w:gridCol w:w="5575"/>
      </w:tblGrid>
      <w:tr w:rsidR="0008093C" w:rsidTr="0CDB78AF" w14:paraId="612633E1" w14:textId="77777777">
        <w:trPr>
          <w:trHeight w:val="300"/>
        </w:trPr>
        <w:tc>
          <w:tcPr>
            <w:tcW w:w="3775" w:type="dxa"/>
          </w:tcPr>
          <w:p w:rsidR="0008093C" w:rsidP="7B9D94C4" w:rsidRDefault="00C10065" w14:paraId="00000056" w14:textId="77777777">
            <w:pPr>
              <w:rPr>
                <w:rFonts w:ascii="Times New Roman" w:hAnsi="Times New Roman" w:eastAsia="Times New Roman" w:cs="Times New Roman"/>
                <w:b/>
                <w:bCs/>
              </w:rPr>
            </w:pPr>
            <w:r w:rsidRPr="7B9D94C4">
              <w:rPr>
                <w:rFonts w:ascii="Times New Roman" w:hAnsi="Times New Roman" w:eastAsia="Times New Roman" w:cs="Times New Roman"/>
                <w:b/>
                <w:bCs/>
              </w:rPr>
              <w:t>Funding Opportunity Title</w:t>
            </w:r>
          </w:p>
        </w:tc>
        <w:tc>
          <w:tcPr>
            <w:tcW w:w="5575" w:type="dxa"/>
          </w:tcPr>
          <w:p w:rsidRPr="00397243" w:rsidR="0008093C" w:rsidP="7B9D94C4" w:rsidRDefault="00397243" w14:paraId="00000057" w14:textId="263701C6">
            <w:pPr>
              <w:rPr>
                <w:rFonts w:ascii="Times New Roman" w:hAnsi="Times New Roman" w:cs="Times New Roman"/>
              </w:rPr>
            </w:pPr>
            <w:r w:rsidRPr="00397243">
              <w:rPr>
                <w:rFonts w:ascii="Times New Roman" w:hAnsi="Times New Roman" w:cs="Times New Roman"/>
              </w:rPr>
              <w:t xml:space="preserve">U.S. Embassy Bishkek Public Diplomacy </w:t>
            </w:r>
            <w:r w:rsidRPr="66B6B95C" w:rsidR="3639C0D9">
              <w:rPr>
                <w:rFonts w:ascii="Times New Roman" w:hAnsi="Times New Roman" w:cs="Times New Roman"/>
              </w:rPr>
              <w:t>Science, Technology, Engineering,</w:t>
            </w:r>
            <w:r w:rsidRPr="00397243">
              <w:rPr>
                <w:rFonts w:ascii="Times New Roman" w:hAnsi="Times New Roman" w:cs="Times New Roman"/>
              </w:rPr>
              <w:t xml:space="preserve"> and </w:t>
            </w:r>
            <w:r w:rsidRPr="66B6B95C" w:rsidR="3639C0D9">
              <w:rPr>
                <w:rFonts w:ascii="Times New Roman" w:hAnsi="Times New Roman" w:cs="Times New Roman"/>
              </w:rPr>
              <w:t>Mathematics (STEM)</w:t>
            </w:r>
          </w:p>
        </w:tc>
      </w:tr>
      <w:tr w:rsidR="0008093C" w:rsidTr="0CDB78AF" w14:paraId="11A12C10" w14:textId="77777777">
        <w:trPr>
          <w:trHeight w:val="300"/>
        </w:trPr>
        <w:tc>
          <w:tcPr>
            <w:tcW w:w="3775" w:type="dxa"/>
          </w:tcPr>
          <w:p w:rsidR="0008093C" w:rsidP="7B9D94C4" w:rsidRDefault="00C10065" w14:paraId="00000058" w14:textId="77777777">
            <w:pPr>
              <w:rPr>
                <w:rFonts w:ascii="Times New Roman" w:hAnsi="Times New Roman" w:eastAsia="Times New Roman" w:cs="Times New Roman"/>
                <w:b/>
                <w:bCs/>
              </w:rPr>
            </w:pPr>
            <w:r w:rsidRPr="7B9D94C4">
              <w:rPr>
                <w:rFonts w:ascii="Times New Roman" w:hAnsi="Times New Roman" w:eastAsia="Times New Roman" w:cs="Times New Roman"/>
                <w:b/>
                <w:bCs/>
              </w:rPr>
              <w:t>Funding Opportunity Number</w:t>
            </w:r>
          </w:p>
        </w:tc>
        <w:tc>
          <w:tcPr>
            <w:tcW w:w="5575" w:type="dxa"/>
          </w:tcPr>
          <w:p w:rsidR="0008093C" w:rsidP="7B9D94C4" w:rsidRDefault="005B7151" w14:paraId="00000059" w14:textId="4EF2D588">
            <w:pPr>
              <w:rPr>
                <w:rFonts w:ascii="Times New Roman" w:hAnsi="Times New Roman" w:eastAsia="Times New Roman" w:cs="Times New Roman"/>
                <w:b/>
                <w:bCs/>
              </w:rPr>
            </w:pPr>
            <w:r w:rsidRPr="005B7151">
              <w:rPr>
                <w:rFonts w:ascii="Times New Roman" w:hAnsi="Times New Roman" w:cs="Times New Roman"/>
              </w:rPr>
              <w:t>STATE-BISHKEK-PDS-26-000</w:t>
            </w:r>
            <w:r w:rsidR="00A024E5">
              <w:rPr>
                <w:rFonts w:ascii="Times New Roman" w:hAnsi="Times New Roman" w:cs="Times New Roman"/>
              </w:rPr>
              <w:t>3</w:t>
            </w:r>
          </w:p>
        </w:tc>
      </w:tr>
      <w:tr w:rsidR="0008093C" w:rsidTr="0CDB78AF" w14:paraId="6F2415CF" w14:textId="77777777">
        <w:trPr>
          <w:trHeight w:val="300"/>
        </w:trPr>
        <w:tc>
          <w:tcPr>
            <w:tcW w:w="3775" w:type="dxa"/>
          </w:tcPr>
          <w:p w:rsidR="0008093C" w:rsidP="7B9D94C4" w:rsidRDefault="00C10065" w14:paraId="0000005A" w14:textId="77777777">
            <w:pPr>
              <w:rPr>
                <w:rFonts w:ascii="Times New Roman" w:hAnsi="Times New Roman" w:eastAsia="Times New Roman" w:cs="Times New Roman"/>
                <w:b/>
                <w:bCs/>
              </w:rPr>
            </w:pPr>
            <w:r w:rsidRPr="7B9D94C4">
              <w:rPr>
                <w:rFonts w:ascii="Times New Roman" w:hAnsi="Times New Roman" w:eastAsia="Times New Roman" w:cs="Times New Roman"/>
                <w:b/>
                <w:bCs/>
              </w:rPr>
              <w:t>Announcement Type</w:t>
            </w:r>
          </w:p>
        </w:tc>
        <w:tc>
          <w:tcPr>
            <w:tcW w:w="5575" w:type="dxa"/>
          </w:tcPr>
          <w:p w:rsidRPr="00D50DCD" w:rsidR="0008093C" w:rsidP="7B9D94C4" w:rsidRDefault="00D50DCD" w14:paraId="0000005B" w14:textId="69BE6482">
            <w:pPr>
              <w:rPr>
                <w:rFonts w:ascii="Times New Roman" w:hAnsi="Times New Roman" w:eastAsia="Times New Roman" w:cs="Times New Roman"/>
                <w:lang w:val="en-US"/>
              </w:rPr>
            </w:pPr>
            <w:r w:rsidRPr="00D50DCD">
              <w:rPr>
                <w:rFonts w:ascii="Times New Roman" w:hAnsi="Times New Roman" w:eastAsia="Times New Roman" w:cs="Times New Roman"/>
                <w:lang w:val="en-US"/>
              </w:rPr>
              <w:t>M</w:t>
            </w:r>
            <w:r w:rsidRPr="00D50DCD" w:rsidR="00C10065">
              <w:rPr>
                <w:rFonts w:ascii="Times New Roman" w:hAnsi="Times New Roman" w:eastAsia="Times New Roman" w:cs="Times New Roman"/>
                <w:lang w:val="en-US"/>
              </w:rPr>
              <w:t>odification of a previously announced opportunity</w:t>
            </w:r>
          </w:p>
        </w:tc>
      </w:tr>
      <w:tr w:rsidR="0008093C" w:rsidTr="0CDB78AF" w14:paraId="5665A8A6" w14:textId="77777777">
        <w:trPr>
          <w:trHeight w:val="300"/>
        </w:trPr>
        <w:tc>
          <w:tcPr>
            <w:tcW w:w="3775" w:type="dxa"/>
          </w:tcPr>
          <w:p w:rsidR="0008093C" w:rsidP="7B9D94C4" w:rsidRDefault="00C10065" w14:paraId="0000005C" w14:textId="77777777">
            <w:pPr>
              <w:rPr>
                <w:rFonts w:ascii="Times New Roman" w:hAnsi="Times New Roman" w:eastAsia="Times New Roman" w:cs="Times New Roman"/>
                <w:b/>
                <w:bCs/>
              </w:rPr>
            </w:pPr>
            <w:r w:rsidRPr="7B9D94C4">
              <w:rPr>
                <w:rFonts w:ascii="Times New Roman" w:hAnsi="Times New Roman" w:eastAsia="Times New Roman" w:cs="Times New Roman"/>
                <w:b/>
                <w:bCs/>
              </w:rPr>
              <w:t>Deadline for Applications</w:t>
            </w:r>
          </w:p>
        </w:tc>
        <w:tc>
          <w:tcPr>
            <w:tcW w:w="5575" w:type="dxa"/>
          </w:tcPr>
          <w:p w:rsidRPr="00D50DCD" w:rsidR="0008093C" w:rsidP="7B9D94C4" w:rsidRDefault="005B7151" w14:paraId="0000005D" w14:textId="3E843DEC">
            <w:pPr>
              <w:rPr>
                <w:rFonts w:ascii="Times New Roman" w:hAnsi="Times New Roman" w:eastAsia="Times New Roman" w:cs="Times New Roman"/>
              </w:rPr>
            </w:pPr>
            <w:r w:rsidRPr="00D50DCD">
              <w:rPr>
                <w:rFonts w:ascii="Times New Roman" w:hAnsi="Times New Roman" w:eastAsia="Times New Roman" w:cs="Times New Roman"/>
              </w:rPr>
              <w:t>April 30, 2026</w:t>
            </w:r>
            <w:r w:rsidRPr="00D50DCD" w:rsidR="001E325B">
              <w:rPr>
                <w:rFonts w:ascii="Times New Roman" w:hAnsi="Times New Roman" w:eastAsia="Times New Roman" w:cs="Times New Roman"/>
              </w:rPr>
              <w:t>; 11:59 p.m. (23:59) Bishkek time</w:t>
            </w:r>
            <w:r w:rsidRPr="00D50DCD" w:rsidR="00C10065">
              <w:rPr>
                <w:rFonts w:ascii="Times New Roman" w:hAnsi="Times New Roman" w:eastAsia="Times New Roman" w:cs="Times New Roman"/>
              </w:rPr>
              <w:t xml:space="preserve"> </w:t>
            </w:r>
          </w:p>
        </w:tc>
      </w:tr>
      <w:tr w:rsidR="0008093C" w:rsidTr="0CDB78AF" w14:paraId="4D9A8756" w14:textId="77777777">
        <w:trPr>
          <w:trHeight w:val="300"/>
        </w:trPr>
        <w:tc>
          <w:tcPr>
            <w:tcW w:w="3775" w:type="dxa"/>
          </w:tcPr>
          <w:p w:rsidR="0008093C" w:rsidP="7B9D94C4" w:rsidRDefault="00C10065" w14:paraId="0000005E" w14:textId="77777777">
            <w:pPr>
              <w:rPr>
                <w:rFonts w:ascii="Times New Roman" w:hAnsi="Times New Roman" w:eastAsia="Times New Roman" w:cs="Times New Roman"/>
                <w:b/>
                <w:bCs/>
                <w:lang w:val="en-US"/>
              </w:rPr>
            </w:pPr>
            <w:r w:rsidRPr="7B9D94C4">
              <w:rPr>
                <w:rFonts w:ascii="Times New Roman" w:hAnsi="Times New Roman" w:eastAsia="Times New Roman" w:cs="Times New Roman"/>
                <w:b/>
                <w:bCs/>
                <w:lang w:val="en-US"/>
              </w:rPr>
              <w:t>Assistance Listing Number</w:t>
            </w:r>
          </w:p>
        </w:tc>
        <w:tc>
          <w:tcPr>
            <w:tcW w:w="5575" w:type="dxa"/>
          </w:tcPr>
          <w:p w:rsidRPr="00D50DCD" w:rsidR="0008093C" w:rsidP="7B9D94C4" w:rsidRDefault="00C10065" w14:paraId="0000005F" w14:textId="0C270AAD">
            <w:pPr>
              <w:rPr>
                <w:rFonts w:ascii="Times New Roman" w:hAnsi="Times New Roman" w:eastAsia="Times New Roman" w:cs="Times New Roman"/>
              </w:rPr>
            </w:pPr>
            <w:r w:rsidRPr="00D50DCD">
              <w:rPr>
                <w:rFonts w:ascii="Times New Roman" w:hAnsi="Times New Roman" w:eastAsia="Times New Roman" w:cs="Times New Roman"/>
              </w:rPr>
              <w:t>19.</w:t>
            </w:r>
            <w:r w:rsidRPr="00D50DCD" w:rsidR="001E325B">
              <w:rPr>
                <w:rFonts w:ascii="Times New Roman" w:hAnsi="Times New Roman" w:eastAsia="Times New Roman" w:cs="Times New Roman"/>
              </w:rPr>
              <w:t>040</w:t>
            </w:r>
          </w:p>
        </w:tc>
      </w:tr>
      <w:tr w:rsidR="0008093C" w:rsidTr="0CDB78AF" w14:paraId="3C46C396" w14:textId="77777777">
        <w:trPr>
          <w:trHeight w:val="300"/>
        </w:trPr>
        <w:tc>
          <w:tcPr>
            <w:tcW w:w="3775" w:type="dxa"/>
          </w:tcPr>
          <w:p w:rsidR="0008093C" w:rsidP="7B9D94C4" w:rsidRDefault="00C10065" w14:paraId="00000060" w14:textId="77777777">
            <w:pPr>
              <w:rPr>
                <w:rFonts w:ascii="Times New Roman" w:hAnsi="Times New Roman" w:eastAsia="Times New Roman" w:cs="Times New Roman"/>
                <w:b/>
                <w:bCs/>
              </w:rPr>
            </w:pPr>
            <w:r w:rsidRPr="7B9D94C4">
              <w:rPr>
                <w:rFonts w:ascii="Times New Roman" w:hAnsi="Times New Roman" w:eastAsia="Times New Roman" w:cs="Times New Roman"/>
                <w:b/>
                <w:bCs/>
              </w:rPr>
              <w:t>Length of performance period</w:t>
            </w:r>
          </w:p>
        </w:tc>
        <w:tc>
          <w:tcPr>
            <w:tcW w:w="5575" w:type="dxa"/>
          </w:tcPr>
          <w:p w:rsidRPr="00D50DCD" w:rsidR="0008093C" w:rsidP="7B9D94C4" w:rsidRDefault="001E325B" w14:paraId="00000061" w14:textId="02FDA8C3">
            <w:pPr>
              <w:rPr>
                <w:rFonts w:ascii="Times New Roman" w:hAnsi="Times New Roman" w:eastAsia="Times New Roman" w:cs="Times New Roman"/>
                <w:b/>
                <w:bCs/>
              </w:rPr>
            </w:pPr>
            <w:r w:rsidRPr="00D50DCD">
              <w:rPr>
                <w:rFonts w:ascii="Times New Roman" w:hAnsi="Times New Roman" w:eastAsia="Times New Roman" w:cs="Times New Roman"/>
              </w:rPr>
              <w:t>6 to 12</w:t>
            </w:r>
            <w:r w:rsidRPr="00D50DCD" w:rsidR="00C10065">
              <w:rPr>
                <w:rFonts w:ascii="Times New Roman" w:hAnsi="Times New Roman" w:eastAsia="Times New Roman" w:cs="Times New Roman"/>
              </w:rPr>
              <w:t xml:space="preserve"> months</w:t>
            </w:r>
          </w:p>
        </w:tc>
      </w:tr>
      <w:tr w:rsidR="0008093C" w:rsidTr="0CDB78AF" w14:paraId="01CA2710" w14:textId="77777777">
        <w:trPr>
          <w:trHeight w:val="300"/>
        </w:trPr>
        <w:tc>
          <w:tcPr>
            <w:tcW w:w="3775" w:type="dxa"/>
          </w:tcPr>
          <w:p w:rsidR="0008093C" w:rsidP="7B9D94C4" w:rsidRDefault="00C10065" w14:paraId="00000062" w14:textId="77777777">
            <w:pPr>
              <w:rPr>
                <w:rFonts w:ascii="Times New Roman" w:hAnsi="Times New Roman" w:eastAsia="Times New Roman" w:cs="Times New Roman"/>
                <w:b/>
                <w:bCs/>
              </w:rPr>
            </w:pPr>
            <w:r w:rsidRPr="7B9D94C4">
              <w:rPr>
                <w:rFonts w:ascii="Times New Roman" w:hAnsi="Times New Roman" w:eastAsia="Times New Roman" w:cs="Times New Roman"/>
                <w:b/>
                <w:bCs/>
              </w:rPr>
              <w:t>Number of awards anticipated</w:t>
            </w:r>
          </w:p>
        </w:tc>
        <w:tc>
          <w:tcPr>
            <w:tcW w:w="5575" w:type="dxa"/>
          </w:tcPr>
          <w:p w:rsidRPr="00D50DCD" w:rsidR="0008093C" w:rsidP="7B9D94C4" w:rsidRDefault="00D43430" w14:paraId="00000063" w14:textId="11AD03B2">
            <w:pPr>
              <w:rPr>
                <w:rFonts w:ascii="Times New Roman" w:hAnsi="Times New Roman" w:eastAsia="Times New Roman" w:cs="Times New Roman"/>
                <w:b/>
                <w:bCs/>
              </w:rPr>
            </w:pPr>
            <w:r w:rsidRPr="00D50DCD">
              <w:rPr>
                <w:rFonts w:ascii="Times New Roman" w:hAnsi="Times New Roman" w:eastAsia="Times New Roman" w:cs="Times New Roman"/>
              </w:rPr>
              <w:t>Up to three</w:t>
            </w:r>
            <w:r w:rsidRPr="00D50DCD" w:rsidR="00C10065">
              <w:rPr>
                <w:rFonts w:ascii="Times New Roman" w:hAnsi="Times New Roman" w:eastAsia="Times New Roman" w:cs="Times New Roman"/>
              </w:rPr>
              <w:t xml:space="preserve"> awards (dependent on amounts)</w:t>
            </w:r>
          </w:p>
        </w:tc>
      </w:tr>
      <w:tr w:rsidR="0008093C" w:rsidTr="0CDB78AF" w14:paraId="434954EC" w14:textId="77777777">
        <w:trPr>
          <w:trHeight w:val="300"/>
        </w:trPr>
        <w:tc>
          <w:tcPr>
            <w:tcW w:w="3775" w:type="dxa"/>
          </w:tcPr>
          <w:p w:rsidR="0008093C" w:rsidP="7B9D94C4" w:rsidRDefault="00C10065" w14:paraId="00000064" w14:textId="77777777">
            <w:pPr>
              <w:rPr>
                <w:rFonts w:ascii="Times New Roman" w:hAnsi="Times New Roman" w:eastAsia="Times New Roman" w:cs="Times New Roman"/>
                <w:b/>
                <w:bCs/>
              </w:rPr>
            </w:pPr>
            <w:r w:rsidRPr="7B9D94C4">
              <w:rPr>
                <w:rFonts w:ascii="Times New Roman" w:hAnsi="Times New Roman" w:eastAsia="Times New Roman" w:cs="Times New Roman"/>
                <w:b/>
                <w:bCs/>
              </w:rPr>
              <w:t>Award amounts</w:t>
            </w:r>
          </w:p>
        </w:tc>
        <w:tc>
          <w:tcPr>
            <w:tcW w:w="5575" w:type="dxa"/>
          </w:tcPr>
          <w:p w:rsidRPr="00D50DCD" w:rsidR="0008093C" w:rsidP="7B9D94C4" w:rsidRDefault="4B045C85" w14:paraId="00000065" w14:textId="2CF38FD5">
            <w:pPr>
              <w:rPr>
                <w:rFonts w:ascii="Times New Roman" w:hAnsi="Times New Roman" w:eastAsia="Times New Roman" w:cs="Times New Roman"/>
              </w:rPr>
            </w:pPr>
            <w:r w:rsidRPr="66B6B95C">
              <w:rPr>
                <w:rFonts w:ascii="Times New Roman" w:hAnsi="Times New Roman" w:eastAsia="Times New Roman" w:cs="Times New Roman"/>
              </w:rPr>
              <w:t>A</w:t>
            </w:r>
            <w:r w:rsidRPr="66B6B95C" w:rsidR="00C10065">
              <w:rPr>
                <w:rFonts w:ascii="Times New Roman" w:hAnsi="Times New Roman" w:eastAsia="Times New Roman" w:cs="Times New Roman"/>
              </w:rPr>
              <w:t>wards</w:t>
            </w:r>
            <w:r w:rsidRPr="00D50DCD" w:rsidR="00C10065">
              <w:rPr>
                <w:rFonts w:ascii="Times New Roman" w:hAnsi="Times New Roman" w:eastAsia="Times New Roman" w:cs="Times New Roman"/>
              </w:rPr>
              <w:t xml:space="preserve"> may range from a minimum of $</w:t>
            </w:r>
            <w:r w:rsidR="00A024E5">
              <w:rPr>
                <w:rFonts w:ascii="Times New Roman" w:hAnsi="Times New Roman" w:eastAsia="Times New Roman" w:cs="Times New Roman"/>
              </w:rPr>
              <w:t>10</w:t>
            </w:r>
            <w:r w:rsidRPr="00D50DCD" w:rsidR="00D43430">
              <w:rPr>
                <w:rFonts w:ascii="Times New Roman" w:hAnsi="Times New Roman" w:eastAsia="Times New Roman" w:cs="Times New Roman"/>
              </w:rPr>
              <w:t>,000</w:t>
            </w:r>
            <w:r w:rsidRPr="00D50DCD" w:rsidR="00C10065">
              <w:rPr>
                <w:rFonts w:ascii="Times New Roman" w:hAnsi="Times New Roman" w:eastAsia="Times New Roman" w:cs="Times New Roman"/>
              </w:rPr>
              <w:t xml:space="preserve"> to a maximum of $</w:t>
            </w:r>
            <w:r w:rsidR="00A024E5">
              <w:rPr>
                <w:rFonts w:ascii="Times New Roman" w:hAnsi="Times New Roman" w:eastAsia="Times New Roman" w:cs="Times New Roman"/>
              </w:rPr>
              <w:t>50</w:t>
            </w:r>
            <w:r w:rsidRPr="00D50DCD" w:rsidR="00013D38">
              <w:rPr>
                <w:rFonts w:ascii="Times New Roman" w:hAnsi="Times New Roman" w:eastAsia="Times New Roman" w:cs="Times New Roman"/>
              </w:rPr>
              <w:t>,000</w:t>
            </w:r>
            <w:r w:rsidRPr="00D50DCD" w:rsidR="00C10065">
              <w:rPr>
                <w:rFonts w:ascii="Times New Roman" w:hAnsi="Times New Roman" w:eastAsia="Times New Roman" w:cs="Times New Roman"/>
              </w:rPr>
              <w:t xml:space="preserve"> (approximately) </w:t>
            </w:r>
          </w:p>
        </w:tc>
      </w:tr>
      <w:tr w:rsidR="0008093C" w:rsidTr="0CDB78AF" w14:paraId="6F4BBFD8" w14:textId="77777777">
        <w:trPr>
          <w:trHeight w:val="300"/>
        </w:trPr>
        <w:tc>
          <w:tcPr>
            <w:tcW w:w="3775" w:type="dxa"/>
          </w:tcPr>
          <w:p w:rsidR="0008093C" w:rsidP="7B9D94C4" w:rsidRDefault="00C10065" w14:paraId="00000066" w14:textId="77777777">
            <w:pPr>
              <w:rPr>
                <w:rFonts w:ascii="Times New Roman" w:hAnsi="Times New Roman" w:eastAsia="Times New Roman" w:cs="Times New Roman"/>
                <w:b/>
                <w:bCs/>
              </w:rPr>
            </w:pPr>
            <w:r w:rsidRPr="7B9D94C4">
              <w:rPr>
                <w:rFonts w:ascii="Times New Roman" w:hAnsi="Times New Roman" w:eastAsia="Times New Roman" w:cs="Times New Roman"/>
                <w:b/>
                <w:bCs/>
              </w:rPr>
              <w:t>Total available funding</w:t>
            </w:r>
          </w:p>
        </w:tc>
        <w:tc>
          <w:tcPr>
            <w:tcW w:w="5575" w:type="dxa"/>
          </w:tcPr>
          <w:p w:rsidRPr="00D50DCD" w:rsidR="0008093C" w:rsidP="7B9D94C4" w:rsidRDefault="00A024E5" w14:paraId="00000067" w14:textId="7BCE5516">
            <w:pPr>
              <w:rPr>
                <w:rFonts w:ascii="Times New Roman" w:hAnsi="Times New Roman" w:eastAsia="Times New Roman" w:cs="Times New Roman"/>
              </w:rPr>
            </w:pPr>
            <w:r>
              <w:rPr>
                <w:rFonts w:ascii="Times New Roman" w:hAnsi="Times New Roman" w:eastAsia="Times New Roman" w:cs="Times New Roman"/>
              </w:rPr>
              <w:t>P</w:t>
            </w:r>
            <w:r w:rsidRPr="00D50DCD" w:rsidR="00C10065">
              <w:rPr>
                <w:rFonts w:ascii="Times New Roman" w:hAnsi="Times New Roman" w:eastAsia="Times New Roman" w:cs="Times New Roman"/>
              </w:rPr>
              <w:t xml:space="preserve">ending availability of funds </w:t>
            </w:r>
          </w:p>
        </w:tc>
      </w:tr>
      <w:tr w:rsidR="0008093C" w:rsidTr="0CDB78AF" w14:paraId="480BB7B5" w14:textId="77777777">
        <w:trPr>
          <w:trHeight w:val="300"/>
        </w:trPr>
        <w:tc>
          <w:tcPr>
            <w:tcW w:w="3775" w:type="dxa"/>
          </w:tcPr>
          <w:p w:rsidR="0008093C" w:rsidP="7B9D94C4" w:rsidRDefault="00C10065" w14:paraId="00000068" w14:textId="77777777">
            <w:pPr>
              <w:rPr>
                <w:rFonts w:ascii="Times New Roman" w:hAnsi="Times New Roman" w:eastAsia="Times New Roman" w:cs="Times New Roman"/>
                <w:b/>
                <w:bCs/>
              </w:rPr>
            </w:pPr>
            <w:r w:rsidRPr="7B9D94C4">
              <w:rPr>
                <w:rFonts w:ascii="Times New Roman" w:hAnsi="Times New Roman" w:eastAsia="Times New Roman" w:cs="Times New Roman"/>
                <w:b/>
                <w:bCs/>
              </w:rPr>
              <w:t>Type of Funding</w:t>
            </w:r>
          </w:p>
        </w:tc>
        <w:tc>
          <w:tcPr>
            <w:tcW w:w="5575" w:type="dxa"/>
          </w:tcPr>
          <w:p w:rsidRPr="00D50DCD" w:rsidR="0008093C" w:rsidP="7B9D94C4" w:rsidRDefault="00C10065" w14:paraId="00000069" w14:textId="3A498680">
            <w:pPr>
              <w:rPr>
                <w:rFonts w:ascii="Times New Roman" w:hAnsi="Times New Roman" w:eastAsia="Times New Roman" w:cs="Times New Roman"/>
                <w:b/>
                <w:bCs/>
                <w:lang w:val="en-US"/>
              </w:rPr>
            </w:pPr>
            <w:r w:rsidRPr="00D50DCD">
              <w:rPr>
                <w:rFonts w:ascii="Times New Roman" w:hAnsi="Times New Roman" w:eastAsia="Times New Roman" w:cs="Times New Roman"/>
                <w:lang w:val="en-US"/>
              </w:rPr>
              <w:t>FY26 Smith Mundt Public Diplomacy Funds</w:t>
            </w:r>
          </w:p>
        </w:tc>
      </w:tr>
      <w:tr w:rsidR="0008093C" w:rsidTr="0CDB78AF" w14:paraId="04936683" w14:textId="77777777">
        <w:trPr>
          <w:trHeight w:val="300"/>
        </w:trPr>
        <w:tc>
          <w:tcPr>
            <w:tcW w:w="3775" w:type="dxa"/>
          </w:tcPr>
          <w:p w:rsidR="0008093C" w:rsidP="5064024E" w:rsidRDefault="00C10065" w14:paraId="0000006A" w14:textId="77777777">
            <w:pPr>
              <w:rPr>
                <w:rFonts w:ascii="Times New Roman" w:hAnsi="Times New Roman" w:eastAsia="Times New Roman" w:cs="Times New Roman"/>
                <w:b/>
                <w:bCs/>
                <w:lang w:val="en-US"/>
              </w:rPr>
            </w:pPr>
            <w:r w:rsidRPr="5064024E">
              <w:rPr>
                <w:rFonts w:ascii="Times New Roman" w:hAnsi="Times New Roman" w:eastAsia="Times New Roman" w:cs="Times New Roman"/>
                <w:b/>
                <w:bCs/>
                <w:lang w:val="en-US"/>
              </w:rPr>
              <w:t>Anticipated project start date</w:t>
            </w:r>
          </w:p>
        </w:tc>
        <w:tc>
          <w:tcPr>
            <w:tcW w:w="5575" w:type="dxa"/>
          </w:tcPr>
          <w:p w:rsidRPr="00D50DCD" w:rsidR="0008093C" w:rsidP="7B9D94C4" w:rsidRDefault="00D50DCD" w14:paraId="0000006B" w14:textId="20D173B0">
            <w:pPr>
              <w:rPr>
                <w:rFonts w:ascii="Times New Roman" w:hAnsi="Times New Roman" w:eastAsia="Times New Roman" w:cs="Times New Roman"/>
                <w:b/>
                <w:bCs/>
              </w:rPr>
            </w:pPr>
            <w:r w:rsidRPr="00D50DCD">
              <w:rPr>
                <w:rFonts w:ascii="Times New Roman" w:hAnsi="Times New Roman" w:eastAsia="Times New Roman" w:cs="Times New Roman"/>
              </w:rPr>
              <w:t>September-October 202</w:t>
            </w:r>
            <w:r w:rsidR="00A024E5">
              <w:rPr>
                <w:rFonts w:ascii="Times New Roman" w:hAnsi="Times New Roman" w:eastAsia="Times New Roman" w:cs="Times New Roman"/>
              </w:rPr>
              <w:t>6</w:t>
            </w:r>
          </w:p>
        </w:tc>
      </w:tr>
    </w:tbl>
    <w:p w:rsidR="0008093C" w:rsidP="7B9D94C4" w:rsidRDefault="0008093C" w14:paraId="0000006C" w14:textId="77777777">
      <w:pPr>
        <w:spacing w:after="0"/>
        <w:rPr>
          <w:rFonts w:ascii="Times New Roman" w:hAnsi="Times New Roman" w:eastAsia="Times New Roman" w:cs="Times New Roman"/>
          <w:b/>
          <w:bCs/>
          <w:sz w:val="24"/>
          <w:szCs w:val="24"/>
        </w:rPr>
      </w:pPr>
    </w:p>
    <w:p w:rsidR="0008093C" w:rsidP="7B9D94C4" w:rsidRDefault="00C10065" w14:paraId="0000006D" w14:textId="20C361A4">
      <w:pPr>
        <w:spacing w:after="0"/>
        <w:rPr>
          <w:rFonts w:ascii="Times New Roman" w:hAnsi="Times New Roman" w:eastAsia="Times New Roman" w:cs="Times New Roman"/>
          <w:color w:val="FF0000"/>
          <w:sz w:val="24"/>
          <w:szCs w:val="24"/>
          <w:lang w:val="en-US"/>
        </w:rPr>
      </w:pPr>
      <w:r w:rsidRPr="7B9D94C4">
        <w:rPr>
          <w:rFonts w:ascii="Times New Roman" w:hAnsi="Times New Roman" w:eastAsia="Times New Roman" w:cs="Times New Roman"/>
          <w:b/>
          <w:bCs/>
          <w:sz w:val="24"/>
          <w:szCs w:val="24"/>
          <w:lang w:val="en-US"/>
        </w:rPr>
        <w:t>Funding Instrument Type:</w:t>
      </w:r>
      <w:r w:rsidRPr="7B9D94C4">
        <w:rPr>
          <w:rFonts w:ascii="Times New Roman" w:hAnsi="Times New Roman" w:eastAsia="Times New Roman" w:cs="Times New Roman"/>
          <w:sz w:val="24"/>
          <w:szCs w:val="24"/>
          <w:lang w:val="en-US"/>
        </w:rPr>
        <w:t xml:space="preserve"> </w:t>
      </w:r>
      <w:r w:rsidRPr="7B9D94C4">
        <w:rPr>
          <w:rFonts w:ascii="Times New Roman" w:hAnsi="Times New Roman" w:eastAsia="Times New Roman" w:cs="Times New Roman"/>
          <w:color w:val="FF0000"/>
          <w:sz w:val="24"/>
          <w:szCs w:val="24"/>
          <w:lang w:val="en-US"/>
        </w:rPr>
        <w:t xml:space="preserve"> </w:t>
      </w:r>
      <w:r w:rsidRPr="00FD7252">
        <w:rPr>
          <w:rFonts w:ascii="Times New Roman" w:hAnsi="Times New Roman" w:eastAsia="Times New Roman" w:cs="Times New Roman"/>
          <w:sz w:val="24"/>
          <w:szCs w:val="24"/>
          <w:lang w:val="en-US"/>
        </w:rPr>
        <w:t>Grant</w:t>
      </w:r>
      <w:r w:rsidRPr="00FD7252" w:rsidR="00662972">
        <w:rPr>
          <w:rFonts w:ascii="Times New Roman" w:hAnsi="Times New Roman" w:eastAsia="Times New Roman" w:cs="Times New Roman"/>
          <w:sz w:val="24"/>
          <w:szCs w:val="24"/>
          <w:lang w:val="en-US"/>
        </w:rPr>
        <w:t xml:space="preserve"> </w:t>
      </w:r>
      <w:r w:rsidRPr="00FD7252">
        <w:rPr>
          <w:rFonts w:ascii="Times New Roman" w:hAnsi="Times New Roman" w:eastAsia="Times New Roman" w:cs="Times New Roman"/>
          <w:sz w:val="24"/>
          <w:szCs w:val="24"/>
          <w:lang w:val="en-US"/>
        </w:rPr>
        <w:t xml:space="preserve">or cooperative agreement. Cooperative agreements include substantial involvement of the bureau or embassy in program implementation of the project.  Examples of substantial involvement are included in section C below.   </w:t>
      </w:r>
    </w:p>
    <w:p w:rsidR="0008093C" w:rsidP="7B9D94C4" w:rsidRDefault="0008093C" w14:paraId="0000006E" w14:textId="77777777">
      <w:pPr>
        <w:spacing w:after="0"/>
        <w:rPr>
          <w:rFonts w:ascii="Times New Roman" w:hAnsi="Times New Roman" w:eastAsia="Times New Roman" w:cs="Times New Roman"/>
          <w:b/>
          <w:bCs/>
          <w:color w:val="FF0000"/>
          <w:sz w:val="24"/>
          <w:szCs w:val="24"/>
        </w:rPr>
      </w:pPr>
    </w:p>
    <w:p w:rsidR="0008093C" w:rsidP="7B9D94C4" w:rsidRDefault="00C10065" w14:paraId="0000006F" w14:textId="3FD2DF11">
      <w:pPr>
        <w:spacing w:after="0"/>
        <w:rPr>
          <w:rFonts w:ascii="Times New Roman" w:hAnsi="Times New Roman" w:eastAsia="Times New Roman" w:cs="Times New Roman"/>
          <w:b/>
          <w:bCs/>
          <w:sz w:val="24"/>
          <w:szCs w:val="24"/>
        </w:rPr>
      </w:pPr>
      <w:r w:rsidRPr="7B9D94C4">
        <w:rPr>
          <w:rFonts w:ascii="Times New Roman" w:hAnsi="Times New Roman" w:eastAsia="Times New Roman" w:cs="Times New Roman"/>
          <w:b/>
          <w:bCs/>
          <w:sz w:val="24"/>
          <w:szCs w:val="24"/>
        </w:rPr>
        <w:t>Project Performance Period</w:t>
      </w:r>
      <w:r w:rsidRPr="7B9D94C4">
        <w:rPr>
          <w:rFonts w:ascii="Times New Roman" w:hAnsi="Times New Roman" w:eastAsia="Times New Roman" w:cs="Times New Roman"/>
          <w:sz w:val="24"/>
          <w:szCs w:val="24"/>
        </w:rPr>
        <w:t xml:space="preserve">: Proposed projects should be completed in </w:t>
      </w:r>
      <w:r w:rsidRPr="00FD7252" w:rsidR="00FD7252">
        <w:rPr>
          <w:rFonts w:ascii="Times New Roman" w:hAnsi="Times New Roman" w:eastAsia="Times New Roman" w:cs="Times New Roman"/>
          <w:sz w:val="24"/>
          <w:szCs w:val="24"/>
        </w:rPr>
        <w:t>12 months</w:t>
      </w:r>
      <w:r w:rsidRPr="00FD7252">
        <w:rPr>
          <w:rFonts w:ascii="Times New Roman" w:hAnsi="Times New Roman" w:eastAsia="Times New Roman" w:cs="Times New Roman"/>
          <w:sz w:val="24"/>
          <w:szCs w:val="24"/>
        </w:rPr>
        <w:t xml:space="preserve"> </w:t>
      </w:r>
      <w:r w:rsidRPr="7B9D94C4">
        <w:rPr>
          <w:rFonts w:ascii="Times New Roman" w:hAnsi="Times New Roman" w:eastAsia="Times New Roman" w:cs="Times New Roman"/>
          <w:sz w:val="24"/>
          <w:szCs w:val="24"/>
        </w:rPr>
        <w:t>or less.</w:t>
      </w:r>
      <w:r w:rsidRPr="7B9D94C4">
        <w:rPr>
          <w:rFonts w:ascii="Times New Roman" w:hAnsi="Times New Roman" w:eastAsia="Times New Roman" w:cs="Times New Roman"/>
          <w:b/>
          <w:bCs/>
          <w:sz w:val="24"/>
          <w:szCs w:val="24"/>
        </w:rPr>
        <w:t xml:space="preserve"> </w:t>
      </w:r>
    </w:p>
    <w:p w:rsidR="0008093C" w:rsidP="7B9D94C4" w:rsidRDefault="00C10065" w14:paraId="00000070" w14:textId="3EB189E3">
      <w:pPr>
        <w:rPr>
          <w:rFonts w:ascii="Times New Roman" w:hAnsi="Times New Roman" w:eastAsia="Times New Roman" w:cs="Times New Roman"/>
          <w:sz w:val="24"/>
          <w:szCs w:val="24"/>
          <w:lang w:val="en-US"/>
        </w:rPr>
      </w:pPr>
      <w:r w:rsidRPr="0FC14618">
        <w:rPr>
          <w:rFonts w:ascii="Times New Roman" w:hAnsi="Times New Roman" w:eastAsia="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rsidR="0008093C" w:rsidP="7B9D94C4" w:rsidRDefault="00C10065" w14:paraId="00000071" w14:textId="77777777">
      <w:pPr>
        <w:spacing w:after="20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sz w:val="24"/>
          <w:szCs w:val="24"/>
          <w:lang w:val="en-US"/>
        </w:rPr>
        <w:t xml:space="preserve">This notice is subject to availability of funding. </w:t>
      </w:r>
      <w:r w:rsidRPr="7B9D94C4">
        <w:rPr>
          <w:rFonts w:ascii="Times New Roman" w:hAnsi="Times New Roman" w:eastAsia="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rsidR="0008093C" w:rsidP="7B9D94C4" w:rsidRDefault="0008093C" w14:paraId="00000072" w14:textId="77777777">
      <w:pPr>
        <w:rPr>
          <w:rFonts w:ascii="Times New Roman" w:hAnsi="Times New Roman" w:eastAsia="Times New Roman" w:cs="Times New Roman"/>
          <w:sz w:val="24"/>
          <w:szCs w:val="24"/>
        </w:rPr>
      </w:pPr>
    </w:p>
    <w:p w:rsidR="0008093C" w:rsidP="00D77CEC" w:rsidRDefault="00C10065" w14:paraId="00000073" w14:textId="77777777">
      <w:pPr>
        <w:pStyle w:val="Heading5"/>
        <w:numPr>
          <w:ilvl w:val="0"/>
          <w:numId w:val="13"/>
        </w:numPr>
        <w:ind w:left="270" w:hanging="27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Executive Summary</w:t>
      </w:r>
    </w:p>
    <w:p w:rsidRPr="00882E5A" w:rsidR="00EE3564" w:rsidP="0FC14618" w:rsidRDefault="00C10065" w14:paraId="4DD7327F" w14:textId="3928DA48">
      <w:pPr>
        <w:spacing w:after="150"/>
        <w:rPr>
          <w:rFonts w:ascii="Times New Roman" w:hAnsi="Times New Roman" w:cs="Times New Roman" w:eastAsiaTheme="minorEastAsia"/>
          <w:color w:val="1C2127"/>
          <w:sz w:val="24"/>
          <w:szCs w:val="24"/>
        </w:rPr>
      </w:pPr>
      <w:r w:rsidRPr="0FC14618">
        <w:rPr>
          <w:rFonts w:ascii="Times New Roman" w:hAnsi="Times New Roman" w:eastAsia="Times New Roman" w:cs="Times New Roman"/>
          <w:sz w:val="24"/>
          <w:szCs w:val="24"/>
          <w:lang w:val="en-US"/>
        </w:rPr>
        <w:t xml:space="preserve">The U.S. Embassy </w:t>
      </w:r>
      <w:r w:rsidRPr="0FC14618" w:rsidR="3AC99CC9">
        <w:rPr>
          <w:rFonts w:ascii="Times New Roman" w:hAnsi="Times New Roman" w:eastAsia="Times New Roman" w:cs="Times New Roman"/>
          <w:sz w:val="24"/>
          <w:szCs w:val="24"/>
          <w:lang w:val="en-US"/>
        </w:rPr>
        <w:t xml:space="preserve">in </w:t>
      </w:r>
      <w:r w:rsidRPr="0FC14618" w:rsidR="00FF6CEF">
        <w:rPr>
          <w:rFonts w:ascii="Times New Roman" w:hAnsi="Times New Roman" w:eastAsia="Times New Roman" w:cs="Times New Roman"/>
          <w:sz w:val="24"/>
          <w:szCs w:val="24"/>
          <w:lang w:val="en-US"/>
        </w:rPr>
        <w:t>Bishkek</w:t>
      </w:r>
      <w:r w:rsidRPr="0FC14618" w:rsidR="3EFCE9D6">
        <w:rPr>
          <w:rFonts w:ascii="Times New Roman" w:hAnsi="Times New Roman" w:eastAsia="Times New Roman" w:cs="Times New Roman"/>
          <w:sz w:val="24"/>
          <w:szCs w:val="24"/>
          <w:lang w:val="en-US"/>
        </w:rPr>
        <w:t>’s</w:t>
      </w:r>
      <w:r w:rsidRPr="0FC14618" w:rsidR="00000B94">
        <w:rPr>
          <w:rFonts w:ascii="Times New Roman" w:hAnsi="Times New Roman" w:eastAsia="Times New Roman" w:cs="Times New Roman"/>
          <w:sz w:val="24"/>
          <w:szCs w:val="24"/>
          <w:lang w:val="en-US"/>
        </w:rPr>
        <w:t xml:space="preserve"> Public Diplomacy Section (PDS)</w:t>
      </w:r>
      <w:r w:rsidRPr="0FC14618">
        <w:rPr>
          <w:rFonts w:ascii="Times New Roman" w:hAnsi="Times New Roman" w:eastAsia="Times New Roman" w:cs="Times New Roman"/>
          <w:sz w:val="24"/>
          <w:szCs w:val="24"/>
          <w:lang w:val="en-US"/>
        </w:rPr>
        <w:t xml:space="preserve"> </w:t>
      </w:r>
      <w:r w:rsidRPr="0FC14618" w:rsidR="06B64659">
        <w:rPr>
          <w:rFonts w:ascii="Times New Roman" w:hAnsi="Times New Roman" w:eastAsia="Times New Roman" w:cs="Times New Roman"/>
          <w:sz w:val="24"/>
          <w:szCs w:val="24"/>
          <w:lang w:val="en-US"/>
        </w:rPr>
        <w:t xml:space="preserve">invites proposals </w:t>
      </w:r>
      <w:r w:rsidRPr="0FC14618">
        <w:rPr>
          <w:rFonts w:ascii="Times New Roman" w:hAnsi="Times New Roman" w:eastAsia="Times New Roman" w:cs="Times New Roman"/>
          <w:sz w:val="24"/>
          <w:szCs w:val="24"/>
          <w:lang w:val="en-US"/>
        </w:rPr>
        <w:t>t</w:t>
      </w:r>
      <w:r w:rsidRPr="0FC14618" w:rsidR="095E32B6">
        <w:rPr>
          <w:rFonts w:ascii="Times New Roman" w:hAnsi="Times New Roman" w:eastAsia="Times New Roman" w:cs="Times New Roman"/>
          <w:sz w:val="24"/>
          <w:szCs w:val="24"/>
          <w:lang w:val="en-US"/>
        </w:rPr>
        <w:t>hat</w:t>
      </w:r>
      <w:r w:rsidRPr="0FC14618">
        <w:rPr>
          <w:rFonts w:ascii="Times New Roman" w:hAnsi="Times New Roman" w:eastAsia="Times New Roman" w:cs="Times New Roman"/>
          <w:color w:val="FF0000"/>
          <w:sz w:val="24"/>
          <w:szCs w:val="24"/>
          <w:lang w:val="en-US"/>
        </w:rPr>
        <w:t xml:space="preserve"> </w:t>
      </w:r>
      <w:r w:rsidRPr="0FC14618" w:rsidR="00EE3564">
        <w:rPr>
          <w:rFonts w:ascii="Times New Roman" w:hAnsi="Times New Roman" w:cs="Times New Roman" w:eastAsiaTheme="minorEastAsia"/>
          <w:color w:val="1C2127"/>
          <w:sz w:val="24"/>
          <w:szCs w:val="24"/>
        </w:rPr>
        <w:t xml:space="preserve">promote </w:t>
      </w:r>
      <w:r w:rsidRPr="0FC14618" w:rsidR="4773ABB1">
        <w:rPr>
          <w:rFonts w:ascii="Times New Roman" w:hAnsi="Times New Roman" w:cs="Times New Roman" w:eastAsiaTheme="minorEastAsia"/>
          <w:color w:val="1C2127"/>
          <w:sz w:val="24"/>
          <w:szCs w:val="24"/>
        </w:rPr>
        <w:t>American leadership and innovation in</w:t>
      </w:r>
      <w:r w:rsidRPr="0FC14618" w:rsidR="00EE3564">
        <w:rPr>
          <w:rFonts w:ascii="Times New Roman" w:hAnsi="Times New Roman" w:cs="Times New Roman" w:eastAsiaTheme="minorEastAsia"/>
          <w:color w:val="1C2127"/>
          <w:sz w:val="24"/>
          <w:szCs w:val="24"/>
        </w:rPr>
        <w:t xml:space="preserve"> Science, Technology, Engineering, and Math (STEM) </w:t>
      </w:r>
      <w:r w:rsidRPr="0FC14618" w:rsidR="166A6BC3">
        <w:rPr>
          <w:rFonts w:ascii="Times New Roman" w:hAnsi="Times New Roman" w:eastAsia="Times New Roman" w:cs="Times New Roman"/>
          <w:sz w:val="24"/>
          <w:szCs w:val="24"/>
          <w:lang w:val="en-US"/>
        </w:rPr>
        <w:t>in the Kyrgyz Republic</w:t>
      </w:r>
      <w:r w:rsidRPr="0FC14618" w:rsidR="00EE3564">
        <w:rPr>
          <w:rFonts w:ascii="Times New Roman" w:hAnsi="Times New Roman" w:cs="Times New Roman" w:eastAsiaTheme="minorEastAsia"/>
          <w:color w:val="1C2127"/>
          <w:sz w:val="24"/>
          <w:szCs w:val="24"/>
        </w:rPr>
        <w:t xml:space="preserve">.  </w:t>
      </w:r>
      <w:r w:rsidRPr="0FC14618" w:rsidR="15861D1C">
        <w:rPr>
          <w:rFonts w:ascii="Times New Roman" w:hAnsi="Times New Roman" w:cs="Times New Roman" w:eastAsiaTheme="minorEastAsia"/>
          <w:color w:val="1C2127"/>
          <w:sz w:val="24"/>
          <w:szCs w:val="24"/>
        </w:rPr>
        <w:t xml:space="preserve">The United States is the global leader in STEM, from artificial intelligence and </w:t>
      </w:r>
      <w:r w:rsidRPr="0FC14618" w:rsidR="2BF00FC4">
        <w:rPr>
          <w:rFonts w:ascii="Times New Roman" w:hAnsi="Times New Roman" w:cs="Times New Roman" w:eastAsiaTheme="minorEastAsia"/>
          <w:color w:val="1C2127"/>
          <w:sz w:val="24"/>
          <w:szCs w:val="24"/>
        </w:rPr>
        <w:t>biotechnology</w:t>
      </w:r>
      <w:r w:rsidRPr="0FC14618" w:rsidR="15861D1C">
        <w:rPr>
          <w:rFonts w:ascii="Times New Roman" w:hAnsi="Times New Roman" w:cs="Times New Roman" w:eastAsiaTheme="minorEastAsia"/>
          <w:color w:val="1C2127"/>
          <w:sz w:val="24"/>
          <w:szCs w:val="24"/>
        </w:rPr>
        <w:t xml:space="preserve"> to engineering, advanced manufacturing, and space science.</w:t>
      </w:r>
      <w:r w:rsidRPr="0FC14618" w:rsidR="46D30483">
        <w:rPr>
          <w:rFonts w:ascii="Times New Roman" w:hAnsi="Times New Roman" w:cs="Times New Roman" w:eastAsiaTheme="minorEastAsia"/>
          <w:color w:val="1C2127"/>
          <w:sz w:val="24"/>
          <w:szCs w:val="24"/>
        </w:rPr>
        <w:t xml:space="preserve">  </w:t>
      </w:r>
      <w:r w:rsidRPr="0FC14618" w:rsidR="00EE3564">
        <w:rPr>
          <w:rFonts w:ascii="Times New Roman" w:hAnsi="Times New Roman" w:cs="Times New Roman" w:eastAsiaTheme="minorEastAsia"/>
          <w:color w:val="1C2127"/>
          <w:sz w:val="24"/>
          <w:szCs w:val="24"/>
        </w:rPr>
        <w:t xml:space="preserve">For Kyrgyzstanis to harness </w:t>
      </w:r>
      <w:r w:rsidRPr="0FC14618" w:rsidR="346F8BA8">
        <w:rPr>
          <w:rFonts w:ascii="Times New Roman" w:hAnsi="Times New Roman" w:eastAsia="Times New Roman" w:cs="Times New Roman"/>
          <w:sz w:val="24"/>
          <w:szCs w:val="24"/>
          <w:lang w:val="en-US"/>
        </w:rPr>
        <w:t>innovations</w:t>
      </w:r>
      <w:r w:rsidRPr="0FC14618" w:rsidR="00EE3564">
        <w:rPr>
          <w:rFonts w:ascii="Times New Roman" w:hAnsi="Times New Roman" w:cs="Times New Roman" w:eastAsiaTheme="minorEastAsia"/>
          <w:color w:val="1C2127"/>
          <w:sz w:val="24"/>
          <w:szCs w:val="24"/>
        </w:rPr>
        <w:t xml:space="preserve"> developed in the United States, there is an urgent need to </w:t>
      </w:r>
      <w:r w:rsidRPr="0FC14618" w:rsidR="00EE3564">
        <w:rPr>
          <w:rFonts w:ascii="Times New Roman" w:hAnsi="Times New Roman" w:cs="Times New Roman" w:eastAsiaTheme="minorEastAsia"/>
          <w:color w:val="1C2127"/>
          <w:sz w:val="24"/>
          <w:szCs w:val="24"/>
        </w:rPr>
        <w:lastRenderedPageBreak/>
        <w:t xml:space="preserve">expand rural STEM educational opportunities, </w:t>
      </w:r>
      <w:r w:rsidRPr="0FC14618" w:rsidR="36058B4F">
        <w:rPr>
          <w:rFonts w:ascii="Times New Roman" w:hAnsi="Times New Roman" w:cs="Times New Roman" w:eastAsiaTheme="minorEastAsia"/>
          <w:color w:val="1C2127"/>
          <w:sz w:val="24"/>
          <w:szCs w:val="24"/>
        </w:rPr>
        <w:t>prepare</w:t>
      </w:r>
      <w:r w:rsidRPr="0FC14618" w:rsidR="19DF5A47">
        <w:rPr>
          <w:rFonts w:ascii="Times New Roman" w:hAnsi="Times New Roman" w:cs="Times New Roman" w:eastAsiaTheme="minorEastAsia"/>
          <w:color w:val="1C2127"/>
          <w:sz w:val="24"/>
          <w:szCs w:val="24"/>
        </w:rPr>
        <w:t xml:space="preserve"> Kyrgyzstanis to use </w:t>
      </w:r>
      <w:r w:rsidRPr="0FC14618" w:rsidR="19DF5A47">
        <w:rPr>
          <w:rFonts w:ascii="Times New Roman" w:hAnsi="Times New Roman" w:eastAsia="Times New Roman" w:cs="Times New Roman"/>
          <w:sz w:val="24"/>
          <w:szCs w:val="24"/>
          <w:lang w:val="en-US"/>
        </w:rPr>
        <w:t>American</w:t>
      </w:r>
      <w:r w:rsidRPr="0FC14618" w:rsidR="19DF5A47">
        <w:rPr>
          <w:rFonts w:ascii="Times New Roman" w:hAnsi="Times New Roman" w:cs="Times New Roman" w:eastAsiaTheme="minorEastAsia"/>
          <w:color w:val="1C2127"/>
          <w:sz w:val="24"/>
          <w:szCs w:val="24"/>
        </w:rPr>
        <w:t xml:space="preserve"> technologies and methods, </w:t>
      </w:r>
      <w:r w:rsidRPr="0FC14618" w:rsidR="00EE3564">
        <w:rPr>
          <w:rFonts w:ascii="Times New Roman" w:hAnsi="Times New Roman" w:cs="Times New Roman" w:eastAsiaTheme="minorEastAsia"/>
          <w:color w:val="1C2127"/>
          <w:sz w:val="24"/>
          <w:szCs w:val="24"/>
        </w:rPr>
        <w:t xml:space="preserve">equip educators to teach STEM topics, </w:t>
      </w:r>
      <w:r w:rsidRPr="0FC14618" w:rsidR="1165D677">
        <w:rPr>
          <w:rFonts w:ascii="Times New Roman" w:hAnsi="Times New Roman" w:eastAsia="Times New Roman" w:cs="Times New Roman"/>
          <w:sz w:val="24"/>
          <w:szCs w:val="24"/>
          <w:lang w:val="en-US"/>
        </w:rPr>
        <w:t xml:space="preserve">and facilitate connections between Kyrgyzstani and U.S. </w:t>
      </w:r>
      <w:r w:rsidRPr="0FC14618" w:rsidR="2933DD81">
        <w:rPr>
          <w:rFonts w:ascii="Times New Roman" w:hAnsi="Times New Roman" w:eastAsia="Times New Roman" w:cs="Times New Roman"/>
          <w:sz w:val="24"/>
          <w:szCs w:val="24"/>
          <w:lang w:val="en-US"/>
        </w:rPr>
        <w:t xml:space="preserve">STEM </w:t>
      </w:r>
      <w:r w:rsidRPr="0FC14618" w:rsidR="1165D677">
        <w:rPr>
          <w:rFonts w:ascii="Times New Roman" w:hAnsi="Times New Roman" w:eastAsia="Times New Roman" w:cs="Times New Roman"/>
          <w:sz w:val="24"/>
          <w:szCs w:val="24"/>
          <w:lang w:val="en-US"/>
        </w:rPr>
        <w:t>organizations</w:t>
      </w:r>
      <w:r w:rsidRPr="0FC14618" w:rsidR="00EE3564">
        <w:rPr>
          <w:rFonts w:ascii="Times New Roman" w:hAnsi="Times New Roman" w:cs="Times New Roman" w:eastAsiaTheme="minorEastAsia"/>
          <w:color w:val="1C2127"/>
          <w:sz w:val="24"/>
          <w:szCs w:val="24"/>
        </w:rPr>
        <w:t xml:space="preserve">.    </w:t>
      </w:r>
    </w:p>
    <w:p w:rsidR="0008093C" w:rsidP="00EE3564" w:rsidRDefault="00EE3564" w14:paraId="00000074" w14:textId="0798C497">
      <w:pPr>
        <w:rPr>
          <w:rFonts w:ascii="Times New Roman" w:hAnsi="Times New Roman" w:eastAsia="Times New Roman" w:cs="Times New Roman"/>
          <w:color w:val="FF0000"/>
          <w:sz w:val="24"/>
          <w:szCs w:val="24"/>
          <w:lang w:val="en-US"/>
        </w:rPr>
      </w:pPr>
      <w:r w:rsidRPr="703B1F5B">
        <w:rPr>
          <w:rFonts w:ascii="Times New Roman" w:hAnsi="Times New Roman" w:cs="Times New Roman" w:eastAsiaTheme="minorEastAsia"/>
          <w:color w:val="1C2127"/>
          <w:sz w:val="24"/>
          <w:szCs w:val="24"/>
        </w:rPr>
        <w:t xml:space="preserve">By focusing on these priorities, this program will </w:t>
      </w:r>
      <w:r w:rsidRPr="703B1F5B" w:rsidR="68F5108B">
        <w:rPr>
          <w:rFonts w:ascii="Times New Roman" w:hAnsi="Times New Roman" w:cs="Times New Roman" w:eastAsiaTheme="minorEastAsia"/>
          <w:color w:val="1C2127"/>
          <w:sz w:val="24"/>
          <w:szCs w:val="24"/>
        </w:rPr>
        <w:t>c</w:t>
      </w:r>
      <w:r w:rsidRPr="703B1F5B">
        <w:rPr>
          <w:rFonts w:ascii="Times New Roman" w:hAnsi="Times New Roman" w:cs="Times New Roman" w:eastAsiaTheme="minorEastAsia"/>
          <w:color w:val="1C2127"/>
          <w:sz w:val="24"/>
          <w:szCs w:val="24"/>
        </w:rPr>
        <w:t>reate partnership opportunities for U.S. businesses</w:t>
      </w:r>
      <w:r w:rsidRPr="703B1F5B" w:rsidR="6605DE00">
        <w:rPr>
          <w:rFonts w:ascii="Times New Roman" w:hAnsi="Times New Roman" w:cs="Times New Roman" w:eastAsiaTheme="minorEastAsia"/>
          <w:color w:val="1C2127"/>
          <w:sz w:val="24"/>
          <w:szCs w:val="24"/>
        </w:rPr>
        <w:t>, educational institutions,</w:t>
      </w:r>
      <w:r w:rsidRPr="703B1F5B">
        <w:rPr>
          <w:rFonts w:ascii="Times New Roman" w:hAnsi="Times New Roman" w:cs="Times New Roman" w:eastAsiaTheme="minorEastAsia"/>
          <w:color w:val="1C2127"/>
          <w:sz w:val="24"/>
          <w:szCs w:val="24"/>
        </w:rPr>
        <w:t xml:space="preserve"> and investors</w:t>
      </w:r>
      <w:r w:rsidRPr="703B1F5B" w:rsidR="2F48A164">
        <w:rPr>
          <w:rFonts w:ascii="Times New Roman" w:hAnsi="Times New Roman" w:cs="Times New Roman" w:eastAsiaTheme="minorEastAsia"/>
          <w:color w:val="1C2127"/>
          <w:sz w:val="24"/>
          <w:szCs w:val="24"/>
        </w:rPr>
        <w:t xml:space="preserve"> in the Kyrgyz Republic’s rapidly growing tech sector</w:t>
      </w:r>
      <w:r w:rsidRPr="703B1F5B" w:rsidR="76B166EE">
        <w:rPr>
          <w:rFonts w:ascii="Times New Roman" w:hAnsi="Times New Roman" w:cs="Times New Roman" w:eastAsiaTheme="minorEastAsia"/>
          <w:color w:val="1C2127"/>
          <w:sz w:val="24"/>
          <w:szCs w:val="24"/>
        </w:rPr>
        <w:t xml:space="preserve">.  </w:t>
      </w:r>
      <w:r w:rsidRPr="703B1F5B" w:rsidR="3165A26E">
        <w:rPr>
          <w:rFonts w:ascii="Times New Roman" w:hAnsi="Times New Roman" w:cs="Times New Roman" w:eastAsiaTheme="minorEastAsia"/>
          <w:color w:val="1C2127"/>
          <w:sz w:val="24"/>
          <w:szCs w:val="24"/>
        </w:rPr>
        <w:t>T</w:t>
      </w:r>
      <w:r w:rsidRPr="703B1F5B" w:rsidR="76B166EE">
        <w:rPr>
          <w:rFonts w:ascii="Times New Roman" w:hAnsi="Times New Roman" w:cs="Times New Roman" w:eastAsiaTheme="minorEastAsia"/>
          <w:color w:val="1C2127"/>
          <w:sz w:val="24"/>
          <w:szCs w:val="24"/>
        </w:rPr>
        <w:t>he program will</w:t>
      </w:r>
      <w:r w:rsidRPr="703B1F5B" w:rsidR="39C4036F">
        <w:rPr>
          <w:rFonts w:ascii="Times New Roman" w:hAnsi="Times New Roman" w:cs="Times New Roman" w:eastAsiaTheme="minorEastAsia"/>
          <w:color w:val="1C2127"/>
          <w:sz w:val="24"/>
          <w:szCs w:val="24"/>
        </w:rPr>
        <w:t xml:space="preserve"> increase the adoption of </w:t>
      </w:r>
      <w:r w:rsidRPr="703B1F5B" w:rsidR="0FC7957F">
        <w:rPr>
          <w:rFonts w:ascii="Times New Roman" w:hAnsi="Times New Roman" w:cs="Times New Roman" w:eastAsiaTheme="minorEastAsia"/>
          <w:color w:val="1C2127"/>
          <w:sz w:val="24"/>
          <w:szCs w:val="24"/>
        </w:rPr>
        <w:t xml:space="preserve">world-leading </w:t>
      </w:r>
      <w:r w:rsidRPr="703B1F5B" w:rsidR="39C4036F">
        <w:rPr>
          <w:rFonts w:ascii="Times New Roman" w:hAnsi="Times New Roman" w:cs="Times New Roman" w:eastAsiaTheme="minorEastAsia"/>
          <w:color w:val="1C2127"/>
          <w:sz w:val="24"/>
          <w:szCs w:val="24"/>
        </w:rPr>
        <w:t>American technological and</w:t>
      </w:r>
      <w:r w:rsidRPr="703B1F5B" w:rsidR="12D2EF4B">
        <w:rPr>
          <w:rFonts w:ascii="Times New Roman" w:hAnsi="Times New Roman" w:cs="Times New Roman" w:eastAsiaTheme="minorEastAsia"/>
          <w:color w:val="1C2127"/>
          <w:sz w:val="24"/>
          <w:szCs w:val="24"/>
        </w:rPr>
        <w:t xml:space="preserve"> educational systems</w:t>
      </w:r>
      <w:r w:rsidRPr="703B1F5B" w:rsidR="4503BE21">
        <w:rPr>
          <w:rFonts w:ascii="Times New Roman" w:hAnsi="Times New Roman" w:cs="Times New Roman" w:eastAsiaTheme="minorEastAsia"/>
          <w:color w:val="1C2127"/>
          <w:sz w:val="24"/>
          <w:szCs w:val="24"/>
        </w:rPr>
        <w:t xml:space="preserve">.  The program will </w:t>
      </w:r>
      <w:r w:rsidRPr="703B1F5B" w:rsidR="76B166EE">
        <w:rPr>
          <w:rFonts w:ascii="Times New Roman" w:hAnsi="Times New Roman" w:cs="Times New Roman" w:eastAsiaTheme="minorEastAsia"/>
          <w:color w:val="1C2127"/>
          <w:sz w:val="24"/>
          <w:szCs w:val="24"/>
        </w:rPr>
        <w:t>also</w:t>
      </w:r>
      <w:r w:rsidRPr="703B1F5B">
        <w:rPr>
          <w:rFonts w:ascii="Times New Roman" w:hAnsi="Times New Roman" w:cs="Times New Roman" w:eastAsiaTheme="minorEastAsia"/>
          <w:color w:val="1C2127"/>
          <w:sz w:val="24"/>
          <w:szCs w:val="24"/>
        </w:rPr>
        <w:t xml:space="preserve"> </w:t>
      </w:r>
      <w:r w:rsidRPr="703B1F5B" w:rsidR="40B74827">
        <w:rPr>
          <w:rFonts w:ascii="Times New Roman" w:hAnsi="Times New Roman" w:cs="Times New Roman" w:eastAsiaTheme="minorEastAsia"/>
          <w:color w:val="1C2127"/>
          <w:sz w:val="24"/>
          <w:szCs w:val="24"/>
        </w:rPr>
        <w:t xml:space="preserve">promote American entrepreneurship and startup culture in the Kyrgyz </w:t>
      </w:r>
      <w:r w:rsidRPr="3B1A0CB3" w:rsidR="40B74827">
        <w:rPr>
          <w:rFonts w:ascii="Times New Roman" w:hAnsi="Times New Roman" w:cs="Times New Roman" w:eastAsiaTheme="minorEastAsia"/>
          <w:color w:val="1C2127"/>
          <w:sz w:val="24"/>
          <w:szCs w:val="24"/>
        </w:rPr>
        <w:t>Rep</w:t>
      </w:r>
      <w:r w:rsidRPr="3B1A0CB3" w:rsidR="3EAE27C5">
        <w:rPr>
          <w:rFonts w:ascii="Times New Roman" w:hAnsi="Times New Roman" w:cs="Times New Roman" w:eastAsiaTheme="minorEastAsia"/>
          <w:color w:val="1C2127"/>
          <w:sz w:val="24"/>
          <w:szCs w:val="24"/>
        </w:rPr>
        <w:t>ub</w:t>
      </w:r>
      <w:r w:rsidRPr="3B1A0CB3" w:rsidR="40B74827">
        <w:rPr>
          <w:rFonts w:ascii="Times New Roman" w:hAnsi="Times New Roman" w:cs="Times New Roman" w:eastAsiaTheme="minorEastAsia"/>
          <w:color w:val="1C2127"/>
          <w:sz w:val="24"/>
          <w:szCs w:val="24"/>
        </w:rPr>
        <w:t>lic</w:t>
      </w:r>
      <w:r w:rsidRPr="703B1F5B" w:rsidR="40B74827">
        <w:rPr>
          <w:rFonts w:ascii="Times New Roman" w:hAnsi="Times New Roman" w:cs="Times New Roman" w:eastAsiaTheme="minorEastAsia"/>
          <w:color w:val="1C2127"/>
          <w:sz w:val="24"/>
          <w:szCs w:val="24"/>
        </w:rPr>
        <w:t xml:space="preserve">, addressing drivers of outmigration and </w:t>
      </w:r>
      <w:r w:rsidRPr="703B1F5B" w:rsidR="54F0B0FB">
        <w:rPr>
          <w:rFonts w:ascii="Times New Roman" w:hAnsi="Times New Roman" w:cs="Times New Roman" w:eastAsiaTheme="minorEastAsia"/>
          <w:color w:val="1C2127"/>
          <w:sz w:val="24"/>
          <w:szCs w:val="24"/>
        </w:rPr>
        <w:t>decreas</w:t>
      </w:r>
      <w:r w:rsidRPr="703B1F5B" w:rsidR="28DAA8AF">
        <w:rPr>
          <w:rFonts w:ascii="Times New Roman" w:hAnsi="Times New Roman" w:cs="Times New Roman" w:eastAsiaTheme="minorEastAsia"/>
          <w:color w:val="1C2127"/>
          <w:sz w:val="24"/>
          <w:szCs w:val="24"/>
        </w:rPr>
        <w:t>ing</w:t>
      </w:r>
      <w:r w:rsidRPr="703B1F5B" w:rsidR="54F0B0FB">
        <w:rPr>
          <w:rFonts w:ascii="Times New Roman" w:hAnsi="Times New Roman" w:cs="Times New Roman" w:eastAsiaTheme="minorEastAsia"/>
          <w:color w:val="1C2127"/>
          <w:sz w:val="24"/>
          <w:szCs w:val="24"/>
        </w:rPr>
        <w:t xml:space="preserve"> reliance on outside aid</w:t>
      </w:r>
      <w:r w:rsidRPr="703B1F5B">
        <w:rPr>
          <w:rFonts w:ascii="Times New Roman" w:hAnsi="Times New Roman" w:cs="Times New Roman" w:eastAsiaTheme="minorEastAsia"/>
          <w:color w:val="1C2127"/>
          <w:sz w:val="24"/>
          <w:szCs w:val="24"/>
        </w:rPr>
        <w:t xml:space="preserve"> by creating </w:t>
      </w:r>
      <w:r w:rsidRPr="703B1F5B" w:rsidR="53414DCB">
        <w:rPr>
          <w:rFonts w:ascii="Times New Roman" w:hAnsi="Times New Roman" w:cs="Times New Roman" w:eastAsiaTheme="minorEastAsia"/>
          <w:color w:val="1C2127"/>
          <w:sz w:val="24"/>
          <w:szCs w:val="24"/>
        </w:rPr>
        <w:t>profitable</w:t>
      </w:r>
      <w:r w:rsidRPr="703B1F5B">
        <w:rPr>
          <w:rFonts w:ascii="Times New Roman" w:hAnsi="Times New Roman" w:cs="Times New Roman" w:eastAsiaTheme="minorEastAsia"/>
          <w:color w:val="1C2127"/>
          <w:sz w:val="24"/>
          <w:szCs w:val="24"/>
        </w:rPr>
        <w:t xml:space="preserve"> domestic economic opportunities</w:t>
      </w:r>
      <w:r w:rsidRPr="703B1F5B" w:rsidR="5605F950">
        <w:rPr>
          <w:rFonts w:ascii="Times New Roman" w:hAnsi="Times New Roman" w:cs="Times New Roman" w:eastAsiaTheme="minorEastAsia"/>
          <w:color w:val="1C2127"/>
          <w:sz w:val="24"/>
          <w:szCs w:val="24"/>
        </w:rPr>
        <w:t xml:space="preserve"> in STEM fields</w:t>
      </w:r>
      <w:r w:rsidRPr="703B1F5B">
        <w:rPr>
          <w:rFonts w:ascii="Times New Roman" w:hAnsi="Times New Roman" w:cs="Times New Roman" w:eastAsiaTheme="minorEastAsia"/>
          <w:color w:val="1C2127"/>
          <w:sz w:val="24"/>
          <w:szCs w:val="24"/>
        </w:rPr>
        <w:t xml:space="preserve">.  Finally, the program will </w:t>
      </w:r>
      <w:r w:rsidRPr="703B1F5B" w:rsidR="2A3ABD8C">
        <w:rPr>
          <w:rFonts w:ascii="Times New Roman" w:hAnsi="Times New Roman" w:cs="Times New Roman" w:eastAsiaTheme="minorEastAsia"/>
          <w:color w:val="1C2127"/>
          <w:sz w:val="24"/>
          <w:szCs w:val="24"/>
        </w:rPr>
        <w:t xml:space="preserve">ensure </w:t>
      </w:r>
      <w:r w:rsidRPr="3B1A0CB3" w:rsidR="45EC262D">
        <w:rPr>
          <w:rFonts w:ascii="Times New Roman" w:hAnsi="Times New Roman" w:cs="Times New Roman" w:eastAsiaTheme="minorEastAsia"/>
          <w:color w:val="1C2127"/>
          <w:sz w:val="24"/>
          <w:szCs w:val="24"/>
        </w:rPr>
        <w:t>t</w:t>
      </w:r>
      <w:r w:rsidRPr="703B1F5B" w:rsidR="2A3ABD8C">
        <w:rPr>
          <w:rFonts w:ascii="Times New Roman" w:hAnsi="Times New Roman" w:cs="Times New Roman"/>
          <w:color w:val="1C2127"/>
          <w:sz w:val="24"/>
          <w:szCs w:val="24"/>
        </w:rPr>
        <w:t xml:space="preserve">he United States remains the </w:t>
      </w:r>
      <w:r w:rsidRPr="703B1F5B" w:rsidR="2A9F35C0">
        <w:rPr>
          <w:rFonts w:ascii="Times New Roman" w:hAnsi="Times New Roman" w:cs="Times New Roman"/>
          <w:color w:val="1C2127"/>
          <w:sz w:val="24"/>
          <w:szCs w:val="24"/>
        </w:rPr>
        <w:t>partner of choice for scientific and technological innovation in the Kyrgyz Republic</w:t>
      </w:r>
      <w:r w:rsidRPr="703B1F5B">
        <w:rPr>
          <w:rFonts w:ascii="Times New Roman" w:hAnsi="Times New Roman" w:cs="Times New Roman" w:eastAsiaTheme="minorEastAsia"/>
          <w:color w:val="1C2127"/>
          <w:sz w:val="24"/>
          <w:szCs w:val="24"/>
        </w:rPr>
        <w:t>.</w:t>
      </w:r>
      <w:r w:rsidRPr="703B1F5B" w:rsidR="00C10065">
        <w:rPr>
          <w:rFonts w:ascii="Times New Roman" w:hAnsi="Times New Roman" w:eastAsia="Times New Roman" w:cs="Times New Roman"/>
          <w:sz w:val="24"/>
          <w:szCs w:val="24"/>
          <w:lang w:val="en-US"/>
        </w:rPr>
        <w:t xml:space="preserve">  Please follow all instructions below.  </w:t>
      </w:r>
      <w:r>
        <w:br/>
      </w:r>
    </w:p>
    <w:p w:rsidR="0008093C" w:rsidP="00D77CEC" w:rsidRDefault="00C10065" w14:paraId="00000075" w14:textId="77777777">
      <w:pPr>
        <w:pStyle w:val="Heading3"/>
        <w:numPr>
          <w:ilvl w:val="0"/>
          <w:numId w:val="11"/>
        </w:numPr>
        <w:ind w:left="360"/>
        <w:rPr>
          <w:rFonts w:ascii="Times New Roman" w:hAnsi="Times New Roman" w:eastAsia="Times New Roman" w:cs="Times New Roman"/>
          <w:b/>
          <w:bCs/>
          <w:color w:val="000000"/>
        </w:rPr>
      </w:pPr>
      <w:bookmarkStart w:name="_heading=h.rgr6zo5vjd6g" w:id="2"/>
      <w:bookmarkEnd w:id="2"/>
      <w:r w:rsidRPr="7B9D94C4">
        <w:rPr>
          <w:rFonts w:ascii="Times New Roman" w:hAnsi="Times New Roman" w:eastAsia="Times New Roman" w:cs="Times New Roman"/>
          <w:b/>
          <w:bCs/>
          <w:color w:val="000000" w:themeColor="text1"/>
        </w:rPr>
        <w:t>ELIGIBILITY</w:t>
      </w:r>
    </w:p>
    <w:p w:rsidR="0008093C" w:rsidP="7B9D94C4" w:rsidRDefault="0008093C" w14:paraId="00000076" w14:textId="77777777">
      <w:pPr>
        <w:rPr>
          <w:rFonts w:ascii="Times New Roman" w:hAnsi="Times New Roman" w:eastAsia="Times New Roman" w:cs="Times New Roman"/>
        </w:rPr>
      </w:pPr>
    </w:p>
    <w:p w:rsidR="0008093C" w:rsidP="00D77CEC" w:rsidRDefault="00C10065" w14:paraId="00000077" w14:textId="77777777">
      <w:pPr>
        <w:pStyle w:val="Heading5"/>
        <w:numPr>
          <w:ilvl w:val="0"/>
          <w:numId w:val="15"/>
        </w:numPr>
        <w:ind w:left="270" w:hanging="27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Eligible Applicants</w:t>
      </w:r>
    </w:p>
    <w:p w:rsidR="0008093C" w:rsidP="7B9D94C4" w:rsidRDefault="00C10065" w14:paraId="00000078" w14:textId="76EB8887">
      <w:pPr>
        <w:shd w:val="clear" w:color="auto" w:fill="FFFFFF" w:themeFill="background1"/>
        <w:spacing w:after="0" w:line="240" w:lineRule="auto"/>
        <w:ind w:left="360"/>
        <w:rPr>
          <w:rFonts w:ascii="Times New Roman" w:hAnsi="Times New Roman" w:eastAsia="Times New Roman" w:cs="Times New Roman"/>
          <w:i/>
          <w:iCs/>
          <w:color w:val="FF0000"/>
          <w:sz w:val="24"/>
          <w:szCs w:val="24"/>
          <w:lang w:val="en-US"/>
        </w:rPr>
      </w:pPr>
      <w:r w:rsidRPr="7B9D94C4">
        <w:rPr>
          <w:rFonts w:ascii="Times New Roman" w:hAnsi="Times New Roman" w:eastAsia="Times New Roman" w:cs="Times New Roman"/>
          <w:sz w:val="24"/>
          <w:szCs w:val="24"/>
          <w:lang w:val="en-US"/>
        </w:rPr>
        <w:t>The following organizations are eligible to apply</w:t>
      </w:r>
      <w:r w:rsidRPr="7B9D94C4">
        <w:rPr>
          <w:rFonts w:ascii="Times New Roman" w:hAnsi="Times New Roman" w:eastAsia="Times New Roman" w:cs="Times New Roman"/>
          <w:i/>
          <w:iCs/>
          <w:color w:val="FF0000"/>
          <w:sz w:val="24"/>
          <w:szCs w:val="24"/>
          <w:lang w:val="en-US"/>
        </w:rPr>
        <w:t xml:space="preserve">  </w:t>
      </w:r>
    </w:p>
    <w:p w:rsidRPr="00D13D45" w:rsidR="009B7C29" w:rsidP="00D77CEC" w:rsidRDefault="00C81313" w14:paraId="6BEC2016" w14:textId="60C7C22E">
      <w:pPr>
        <w:numPr>
          <w:ilvl w:val="0"/>
          <w:numId w:val="14"/>
        </w:numPr>
        <w:pBdr>
          <w:top w:val="nil"/>
          <w:left w:val="nil"/>
          <w:bottom w:val="nil"/>
          <w:right w:val="nil"/>
          <w:between w:val="nil"/>
        </w:pBdr>
        <w:spacing w:after="0" w:line="276" w:lineRule="auto"/>
        <w:ind w:left="630"/>
        <w:rPr>
          <w:rFonts w:ascii="Times New Roman" w:hAnsi="Times New Roman" w:eastAsia="Times New Roman" w:cs="Times New Roman"/>
          <w:i/>
          <w:iCs/>
          <w:sz w:val="24"/>
          <w:szCs w:val="24"/>
        </w:rPr>
      </w:pPr>
      <w:r w:rsidRPr="00D13D45">
        <w:rPr>
          <w:rFonts w:ascii="Times New Roman" w:hAnsi="Times New Roman" w:eastAsia="Times New Roman" w:cs="Times New Roman"/>
          <w:i/>
          <w:iCs/>
          <w:sz w:val="24"/>
          <w:szCs w:val="24"/>
        </w:rPr>
        <w:t>Kyrgyz Republic-Registered:</w:t>
      </w:r>
    </w:p>
    <w:p w:rsidRPr="00D13D45" w:rsidR="0008093C" w:rsidP="00D77CEC" w:rsidRDefault="00C10065" w14:paraId="00000079" w14:textId="075F3E77">
      <w:pPr>
        <w:numPr>
          <w:ilvl w:val="0"/>
          <w:numId w:val="14"/>
        </w:numPr>
        <w:pBdr>
          <w:top w:val="nil"/>
          <w:left w:val="nil"/>
          <w:bottom w:val="nil"/>
          <w:right w:val="nil"/>
          <w:between w:val="nil"/>
        </w:pBdr>
        <w:spacing w:after="0" w:line="276" w:lineRule="auto"/>
        <w:ind w:left="1080"/>
        <w:rPr>
          <w:rFonts w:ascii="Times New Roman" w:hAnsi="Times New Roman" w:eastAsia="Times New Roman" w:cs="Times New Roman"/>
          <w:i/>
          <w:iCs/>
          <w:sz w:val="24"/>
          <w:szCs w:val="24"/>
        </w:rPr>
      </w:pPr>
      <w:r w:rsidRPr="00D13D45">
        <w:rPr>
          <w:rFonts w:ascii="Times New Roman" w:hAnsi="Times New Roman" w:eastAsia="Times New Roman" w:cs="Times New Roman"/>
          <w:i/>
          <w:iCs/>
          <w:sz w:val="24"/>
          <w:szCs w:val="24"/>
        </w:rPr>
        <w:t xml:space="preserve">Not-for-profit organizations, including think tanks and civil society/non-governmental organizations </w:t>
      </w:r>
    </w:p>
    <w:p w:rsidR="0008093C" w:rsidP="00D77CEC" w:rsidRDefault="00C10065" w14:paraId="0000007A" w14:textId="77777777">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hAnsi="Times New Roman" w:eastAsia="Times New Roman" w:cs="Times New Roman"/>
          <w:i/>
          <w:iCs/>
          <w:sz w:val="24"/>
          <w:szCs w:val="24"/>
        </w:rPr>
      </w:pPr>
      <w:r w:rsidRPr="00D13D45">
        <w:rPr>
          <w:rFonts w:ascii="Times New Roman" w:hAnsi="Times New Roman" w:eastAsia="Times New Roman" w:cs="Times New Roman"/>
          <w:i/>
          <w:iCs/>
          <w:sz w:val="24"/>
          <w:szCs w:val="24"/>
        </w:rPr>
        <w:t>Public and private educational institutions</w:t>
      </w:r>
    </w:p>
    <w:p w:rsidRPr="00D13D45" w:rsidR="00EE3564" w:rsidP="00D77CEC" w:rsidRDefault="00EE3564" w14:paraId="0B4C1C20" w14:textId="4E2989EE">
      <w:pPr>
        <w:numPr>
          <w:ilvl w:val="0"/>
          <w:numId w:val="14"/>
        </w:numPr>
        <w:pBdr>
          <w:top w:val="nil"/>
          <w:left w:val="nil"/>
          <w:bottom w:val="nil"/>
          <w:right w:val="nil"/>
          <w:between w:val="nil"/>
        </w:pBdr>
        <w:shd w:val="clear" w:color="auto" w:fill="FFFFFF" w:themeFill="background1"/>
        <w:spacing w:after="0" w:line="240" w:lineRule="auto"/>
        <w:ind w:left="1080"/>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Individuals</w:t>
      </w:r>
    </w:p>
    <w:p w:rsidRPr="00711F70" w:rsidR="0008093C" w:rsidP="00D77CEC" w:rsidRDefault="00711F70" w14:paraId="0000007D" w14:textId="579022DB">
      <w:pPr>
        <w:numPr>
          <w:ilvl w:val="0"/>
          <w:numId w:val="14"/>
        </w:numPr>
        <w:shd w:val="clear" w:color="auto" w:fill="FFFFFF" w:themeFill="background1"/>
        <w:spacing w:after="0" w:line="240" w:lineRule="auto"/>
        <w:ind w:left="630"/>
        <w:rPr>
          <w:rFonts w:ascii="Times New Roman" w:hAnsi="Times New Roman" w:eastAsia="Times New Roman" w:cs="Times New Roman"/>
          <w:i/>
          <w:iCs/>
          <w:sz w:val="24"/>
          <w:szCs w:val="24"/>
        </w:rPr>
      </w:pPr>
      <w:r w:rsidRPr="00711F70">
        <w:rPr>
          <w:rFonts w:ascii="Times New Roman" w:hAnsi="Times New Roman" w:cs="Times New Roman"/>
          <w:i/>
          <w:iCs/>
          <w:sz w:val="24"/>
          <w:szCs w:val="24"/>
        </w:rPr>
        <w:t>U.S. non-governmental organizations (NGOs), educational institutions, and individuals seeking funding to support cultural and/or educational program in the Kyrgyz Republic and partnering with Kyrgyz Republic-registered organizations.</w:t>
      </w:r>
      <w:r w:rsidRPr="00711F70" w:rsidR="00C10065">
        <w:rPr>
          <w:rFonts w:ascii="Times New Roman" w:hAnsi="Times New Roman" w:eastAsia="Times New Roman" w:cs="Times New Roman"/>
          <w:i/>
          <w:iCs/>
          <w:sz w:val="24"/>
          <w:szCs w:val="24"/>
        </w:rPr>
        <w:br/>
      </w:r>
    </w:p>
    <w:p w:rsidR="0008093C" w:rsidP="7B9D94C4" w:rsidRDefault="00C10065" w14:paraId="0000007E" w14:textId="15C97FDA">
      <w:pPr>
        <w:rPr>
          <w:rFonts w:ascii="Times New Roman" w:hAnsi="Times New Roman" w:eastAsia="Times New Roman" w:cs="Times New Roman"/>
          <w:color w:val="000000"/>
          <w:sz w:val="24"/>
          <w:szCs w:val="24"/>
          <w:lang w:val="en-US"/>
        </w:rPr>
      </w:pPr>
      <w:r w:rsidRPr="0FC14618">
        <w:rPr>
          <w:rFonts w:ascii="Times New Roman" w:hAnsi="Times New Roman" w:eastAsia="Times New Roman" w:cs="Times New Roman"/>
          <w:color w:val="000000" w:themeColor="text1"/>
          <w:sz w:val="24"/>
          <w:szCs w:val="24"/>
          <w:lang w:val="en-US"/>
        </w:rPr>
        <w:t xml:space="preserve">For-profit entities, even those that may fall into the categories listed above, are </w:t>
      </w:r>
      <w:r w:rsidRPr="0FC14618">
        <w:rPr>
          <w:rFonts w:ascii="Times New Roman" w:hAnsi="Times New Roman" w:eastAsia="Times New Roman" w:cs="Times New Roman"/>
          <w:b/>
          <w:bCs/>
          <w:color w:val="000000" w:themeColor="text1"/>
          <w:sz w:val="24"/>
          <w:szCs w:val="24"/>
          <w:u w:val="single"/>
          <w:lang w:val="en-US"/>
        </w:rPr>
        <w:t>not</w:t>
      </w:r>
      <w:r w:rsidRPr="0FC14618">
        <w:rPr>
          <w:rFonts w:ascii="Times New Roman" w:hAnsi="Times New Roman" w:eastAsia="Times New Roman" w:cs="Times New Roman"/>
          <w:color w:val="000000" w:themeColor="text1"/>
          <w:sz w:val="24"/>
          <w:szCs w:val="24"/>
          <w:lang w:val="en-US"/>
        </w:rPr>
        <w:t xml:space="preserve"> eligible to apply for this NOFO.</w:t>
      </w:r>
      <w:r w:rsidRPr="0FC14618">
        <w:rPr>
          <w:rFonts w:ascii="Times New Roman" w:hAnsi="Times New Roman" w:eastAsia="Times New Roman" w:cs="Times New Roman"/>
          <w:color w:val="000000" w:themeColor="text1"/>
          <w:lang w:val="en-US"/>
        </w:rPr>
        <w:t xml:space="preserve">  </w:t>
      </w:r>
      <w:r w:rsidRPr="0FC14618">
        <w:rPr>
          <w:rFonts w:ascii="Times New Roman" w:hAnsi="Times New Roman" w:eastAsia="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0FC14618">
          <w:rPr>
            <w:rFonts w:ascii="Times New Roman" w:hAnsi="Times New Roman" w:eastAsia="Times New Roman" w:cs="Times New Roman"/>
            <w:color w:val="000000" w:themeColor="text1"/>
            <w:sz w:val="24"/>
            <w:szCs w:val="24"/>
            <w:lang w:val="en-US"/>
          </w:rPr>
          <w:t>2 CFR 200</w:t>
        </w:r>
      </w:hyperlink>
      <w:hyperlink r:id="rId13">
        <w:r w:rsidRPr="0FC14618">
          <w:rPr>
            <w:rFonts w:ascii="Times New Roman" w:hAnsi="Times New Roman" w:eastAsia="Times New Roman" w:cs="Times New Roman"/>
            <w:color w:val="467886"/>
            <w:sz w:val="24"/>
            <w:szCs w:val="24"/>
            <w:u w:val="single"/>
            <w:lang w:val="en-US"/>
          </w:rPr>
          <w:t>.331</w:t>
        </w:r>
      </w:hyperlink>
      <w:r w:rsidRPr="0FC14618">
        <w:rPr>
          <w:rFonts w:ascii="Times New Roman" w:hAnsi="Times New Roman" w:eastAsia="Times New Roman" w:cs="Times New Roman"/>
          <w:color w:val="000000" w:themeColor="text1"/>
          <w:sz w:val="24"/>
          <w:szCs w:val="24"/>
          <w:lang w:val="en-US"/>
        </w:rPr>
        <w:t xml:space="preserve">. </w:t>
      </w:r>
    </w:p>
    <w:p w:rsidR="0008093C" w:rsidP="7B9D94C4" w:rsidRDefault="0008093C" w14:paraId="0000007F" w14:textId="77777777">
      <w:pPr>
        <w:shd w:val="clear" w:color="auto" w:fill="FFFFFF" w:themeFill="background1"/>
        <w:spacing w:after="0" w:line="240" w:lineRule="auto"/>
        <w:rPr>
          <w:rFonts w:ascii="Times New Roman" w:hAnsi="Times New Roman" w:eastAsia="Times New Roman" w:cs="Times New Roman"/>
          <w:i/>
          <w:iCs/>
          <w:color w:val="FF0000"/>
          <w:sz w:val="24"/>
          <w:szCs w:val="24"/>
        </w:rPr>
      </w:pPr>
    </w:p>
    <w:p w:rsidR="0008093C" w:rsidP="00D77CEC" w:rsidRDefault="00C10065" w14:paraId="00000080" w14:textId="77777777">
      <w:pPr>
        <w:pStyle w:val="Heading5"/>
        <w:numPr>
          <w:ilvl w:val="0"/>
          <w:numId w:val="15"/>
        </w:numPr>
        <w:ind w:left="270" w:hanging="27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Cost Sharing or Matching</w:t>
      </w:r>
    </w:p>
    <w:p w:rsidRPr="00D13D45" w:rsidR="0008093C" w:rsidP="7B9D94C4" w:rsidRDefault="00C10065" w14:paraId="00000081" w14:textId="06DA483B">
      <w:pPr>
        <w:shd w:val="clear" w:color="auto" w:fill="FFFFFF" w:themeFill="background1"/>
        <w:spacing w:after="0" w:line="240" w:lineRule="auto"/>
        <w:rPr>
          <w:rFonts w:ascii="Times New Roman" w:hAnsi="Times New Roman" w:eastAsia="Times New Roman" w:cs="Times New Roman"/>
          <w:i/>
          <w:iCs/>
          <w:sz w:val="24"/>
          <w:szCs w:val="24"/>
          <w:lang w:val="en-US"/>
        </w:rPr>
      </w:pPr>
      <w:r w:rsidRPr="00D13D45">
        <w:rPr>
          <w:rFonts w:ascii="Times New Roman" w:hAnsi="Times New Roman" w:eastAsia="Times New Roman" w:cs="Times New Roman"/>
          <w:i/>
          <w:iCs/>
          <w:sz w:val="24"/>
          <w:szCs w:val="24"/>
          <w:lang w:val="en-US"/>
        </w:rPr>
        <w:t xml:space="preserve">Cost sharing or matching is </w:t>
      </w:r>
      <w:r w:rsidRPr="00D13D45" w:rsidR="00434CE5">
        <w:rPr>
          <w:rFonts w:ascii="Times New Roman" w:hAnsi="Times New Roman" w:eastAsia="Times New Roman" w:cs="Times New Roman"/>
          <w:i/>
          <w:iCs/>
          <w:sz w:val="24"/>
          <w:szCs w:val="24"/>
          <w:lang w:val="en-US"/>
        </w:rPr>
        <w:t>encouraged but</w:t>
      </w:r>
      <w:r w:rsidRPr="00D13D45">
        <w:rPr>
          <w:rFonts w:ascii="Times New Roman" w:hAnsi="Times New Roman" w:eastAsia="Times New Roman" w:cs="Times New Roman"/>
          <w:i/>
          <w:iCs/>
          <w:sz w:val="24"/>
          <w:szCs w:val="24"/>
          <w:lang w:val="en-US"/>
        </w:rPr>
        <w:t xml:space="preserve"> not required for this funding opportunity.  </w:t>
      </w:r>
    </w:p>
    <w:p w:rsidR="0008093C" w:rsidP="7B9D94C4" w:rsidRDefault="0008093C" w14:paraId="00000082" w14:textId="77777777">
      <w:pPr>
        <w:shd w:val="clear" w:color="auto" w:fill="FFFFFF" w:themeFill="background1"/>
        <w:spacing w:after="0" w:line="240" w:lineRule="auto"/>
        <w:rPr>
          <w:rFonts w:ascii="Times New Roman" w:hAnsi="Times New Roman" w:eastAsia="Times New Roman" w:cs="Times New Roman"/>
          <w:i/>
          <w:iCs/>
          <w:color w:val="FF0000"/>
          <w:sz w:val="24"/>
          <w:szCs w:val="24"/>
        </w:rPr>
      </w:pPr>
    </w:p>
    <w:p w:rsidR="0008093C" w:rsidP="0FC14618" w:rsidRDefault="00C10065" w14:paraId="00000083" w14:textId="77BAB25E">
      <w:pPr>
        <w:pStyle w:val="Heading5"/>
        <w:numPr>
          <w:ilvl w:val="0"/>
          <w:numId w:val="15"/>
        </w:numPr>
        <w:ind w:left="270" w:hanging="270"/>
        <w:rPr>
          <w:rFonts w:ascii="Times New Roman" w:hAnsi="Times New Roman" w:eastAsia="Times New Roman" w:cs="Times New Roman"/>
          <w:b/>
          <w:bCs/>
          <w:i/>
          <w:iCs/>
          <w:color w:val="000000"/>
          <w:sz w:val="24"/>
          <w:szCs w:val="24"/>
        </w:rPr>
      </w:pPr>
      <w:r w:rsidRPr="0FC14618">
        <w:rPr>
          <w:rFonts w:ascii="Times New Roman" w:hAnsi="Times New Roman" w:eastAsia="Times New Roman" w:cs="Times New Roman"/>
          <w:b/>
          <w:bCs/>
          <w:i/>
          <w:iCs/>
          <w:color w:val="000000" w:themeColor="text1"/>
          <w:sz w:val="24"/>
          <w:szCs w:val="24"/>
        </w:rPr>
        <w:t>Other Eligibility Requirements</w:t>
      </w:r>
    </w:p>
    <w:p w:rsidR="0008093C" w:rsidP="7B9D94C4" w:rsidRDefault="00C10065" w14:paraId="00000084" w14:textId="77777777">
      <w:pPr>
        <w:shd w:val="clear" w:color="auto" w:fill="FFFFFF" w:themeFill="background1"/>
        <w:spacing w:after="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rsidR="0008093C" w:rsidP="7B9D94C4" w:rsidRDefault="0008093C" w14:paraId="00000085" w14:textId="77777777">
      <w:pPr>
        <w:shd w:val="clear" w:color="auto" w:fill="FFFFFF" w:themeFill="background1"/>
        <w:spacing w:after="0" w:line="240" w:lineRule="auto"/>
        <w:rPr>
          <w:rFonts w:ascii="Times New Roman" w:hAnsi="Times New Roman" w:eastAsia="Times New Roman" w:cs="Times New Roman"/>
          <w:i/>
          <w:iCs/>
          <w:color w:val="FF0000"/>
          <w:sz w:val="24"/>
          <w:szCs w:val="24"/>
        </w:rPr>
      </w:pPr>
    </w:p>
    <w:p w:rsidR="0008093C" w:rsidP="7B9D94C4" w:rsidRDefault="00C10065" w14:paraId="00000086" w14:textId="00F0A4DF">
      <w:pPr>
        <w:shd w:val="clear" w:color="auto" w:fill="FFFFFF" w:themeFill="background1"/>
        <w:spacing w:after="0" w:line="240" w:lineRule="auto"/>
        <w:rPr>
          <w:rFonts w:ascii="Times New Roman" w:hAnsi="Times New Roman" w:eastAsia="Times New Roman" w:cs="Times New Roman"/>
          <w:sz w:val="24"/>
          <w:szCs w:val="24"/>
          <w:lang w:val="en-US"/>
        </w:rPr>
      </w:pPr>
      <w:r w:rsidRPr="0FC14618">
        <w:rPr>
          <w:rFonts w:ascii="Times New Roman" w:hAnsi="Times New Roman" w:eastAsia="Times New Roman" w:cs="Times New Roman"/>
          <w:sz w:val="24"/>
          <w:szCs w:val="24"/>
          <w:lang w:val="en-US"/>
        </w:rPr>
        <w:lastRenderedPageBreak/>
        <w:t>Applicants are only allowed to submit one proposal per organization. If more than one proposal is submitted from an organization, all proposals from that institution will be considered ineligible for funding under this funding opportunity.</w:t>
      </w:r>
    </w:p>
    <w:p w:rsidR="005732BB" w:rsidP="7B9D94C4" w:rsidRDefault="005732BB" w14:paraId="584D391D" w14:textId="77777777">
      <w:pPr>
        <w:shd w:val="clear" w:color="auto" w:fill="FFFFFF" w:themeFill="background1"/>
        <w:spacing w:after="0" w:line="240" w:lineRule="auto"/>
        <w:rPr>
          <w:rFonts w:ascii="Times New Roman" w:hAnsi="Times New Roman" w:eastAsia="Times New Roman" w:cs="Times New Roman"/>
          <w:sz w:val="24"/>
          <w:szCs w:val="24"/>
          <w:lang w:val="en-US"/>
        </w:rPr>
      </w:pPr>
    </w:p>
    <w:p w:rsidRPr="00BC2397" w:rsidR="005732BB" w:rsidP="7B9D94C4" w:rsidRDefault="005732BB" w14:paraId="45E5445B" w14:textId="6440E5CF">
      <w:pPr>
        <w:shd w:val="clear" w:color="auto" w:fill="FFFFFF" w:themeFill="background1"/>
        <w:spacing w:after="0" w:line="240" w:lineRule="auto"/>
        <w:rPr>
          <w:rFonts w:ascii="Times New Roman" w:hAnsi="Times New Roman" w:eastAsia="Times New Roman" w:cs="Times New Roman"/>
          <w:sz w:val="24"/>
          <w:szCs w:val="24"/>
          <w:lang w:val="en-US"/>
        </w:rPr>
      </w:pPr>
      <w:r w:rsidRPr="0FC14618">
        <w:rPr>
          <w:rFonts w:ascii="Times New Roman" w:hAnsi="Times New Roman" w:eastAsia="Times New Roman" w:cs="Times New Roman"/>
          <w:sz w:val="24"/>
          <w:szCs w:val="24"/>
        </w:rPr>
        <w:t xml:space="preserve">Applicants are encouraged to consider programs that leverage American Spaces resources, USG program alumni, </w:t>
      </w:r>
      <w:r w:rsidRPr="0FC14618" w:rsidR="68EBA424">
        <w:rPr>
          <w:rFonts w:ascii="Times New Roman" w:hAnsi="Times New Roman" w:eastAsia="Times New Roman" w:cs="Times New Roman"/>
          <w:sz w:val="24"/>
          <w:szCs w:val="24"/>
        </w:rPr>
        <w:t xml:space="preserve">new partners who could contribute substantive expertise to the program, </w:t>
      </w:r>
      <w:r w:rsidRPr="0FC14618">
        <w:rPr>
          <w:rFonts w:ascii="Times New Roman" w:hAnsi="Times New Roman" w:eastAsia="Times New Roman" w:cs="Times New Roman"/>
          <w:sz w:val="24"/>
          <w:szCs w:val="24"/>
        </w:rPr>
        <w:t>and/or existing USG programming in the Kyrgyz Republic. </w:t>
      </w:r>
    </w:p>
    <w:p w:rsidR="0008093C" w:rsidP="7B9D94C4" w:rsidRDefault="0008093C" w14:paraId="00000087" w14:textId="77777777">
      <w:pPr>
        <w:shd w:val="clear" w:color="auto" w:fill="FFFFFF" w:themeFill="background1"/>
        <w:spacing w:after="0" w:line="240" w:lineRule="auto"/>
        <w:rPr>
          <w:rFonts w:ascii="Times New Roman" w:hAnsi="Times New Roman" w:eastAsia="Times New Roman" w:cs="Times New Roman"/>
          <w:i/>
          <w:iCs/>
          <w:color w:val="FF0000"/>
          <w:sz w:val="24"/>
          <w:szCs w:val="24"/>
        </w:rPr>
      </w:pPr>
    </w:p>
    <w:p w:rsidR="0008093C" w:rsidP="0FC14618" w:rsidRDefault="00C10065" w14:paraId="00000088" w14:textId="77777777">
      <w:pPr>
        <w:numPr>
          <w:ilvl w:val="0"/>
          <w:numId w:val="10"/>
        </w:numPr>
        <w:pBdr>
          <w:top w:val="nil"/>
          <w:left w:val="nil"/>
          <w:bottom w:val="nil"/>
          <w:right w:val="nil"/>
          <w:between w:val="nil"/>
        </w:pBdr>
        <w:spacing w:after="0" w:line="240" w:lineRule="auto"/>
        <w:rPr>
          <w:rFonts w:ascii="Times New Roman" w:hAnsi="Times New Roman" w:eastAsia="Times New Roman" w:cs="Times New Roman"/>
          <w:b/>
          <w:bCs/>
          <w:i/>
          <w:iCs/>
          <w:color w:val="000000"/>
          <w:sz w:val="24"/>
          <w:szCs w:val="24"/>
        </w:rPr>
      </w:pPr>
      <w:r w:rsidRPr="0FC14618">
        <w:rPr>
          <w:rFonts w:ascii="Times New Roman" w:hAnsi="Times New Roman" w:eastAsia="Times New Roman" w:cs="Times New Roman"/>
          <w:b/>
          <w:bCs/>
          <w:i/>
          <w:iCs/>
          <w:color w:val="000000" w:themeColor="text1"/>
          <w:sz w:val="24"/>
          <w:szCs w:val="24"/>
        </w:rPr>
        <w:t xml:space="preserve">This opportunity will not support: </w:t>
      </w:r>
    </w:p>
    <w:p w:rsidR="0008093C" w:rsidP="00D77CEC" w:rsidRDefault="00C10065" w14:paraId="00000089"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Projects relating to partisan political activity;</w:t>
      </w:r>
    </w:p>
    <w:p w:rsidR="0008093C" w:rsidP="00D77CEC" w:rsidRDefault="00C10065" w14:paraId="0000008A"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Charitable or development activities; including direct social services such as medical, psychological, and/or humanitarian support</w:t>
      </w:r>
    </w:p>
    <w:p w:rsidR="0008093C" w:rsidP="00D77CEC" w:rsidRDefault="00C10065" w14:paraId="0000008B"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Construction projects;</w:t>
      </w:r>
    </w:p>
    <w:p w:rsidR="0008093C" w:rsidP="00D77CEC" w:rsidRDefault="00C10065" w14:paraId="0000008C"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Projects that support specific religious activities;</w:t>
      </w:r>
    </w:p>
    <w:p w:rsidR="0008093C" w:rsidP="00D77CEC" w:rsidRDefault="00C10065" w14:paraId="0000008D"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Fund-raising campaigns;</w:t>
      </w:r>
    </w:p>
    <w:p w:rsidR="0008093C" w:rsidP="00D77CEC" w:rsidRDefault="00C10065" w14:paraId="0000008E"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Lobbying for specific legislation or programs</w:t>
      </w:r>
    </w:p>
    <w:p w:rsidR="0008093C" w:rsidP="00D77CEC" w:rsidRDefault="00C10065" w14:paraId="0000008F"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Scientific research or surveys;</w:t>
      </w:r>
    </w:p>
    <w:p w:rsidR="0008093C" w:rsidP="00D77CEC" w:rsidRDefault="00C10065" w14:paraId="00000090"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Commercial projects;</w:t>
      </w:r>
    </w:p>
    <w:p w:rsidR="0008093C" w:rsidP="00D77CEC" w:rsidRDefault="00C10065" w14:paraId="00000091"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Projects intended primarily for the growth or institutional development of the organization; </w:t>
      </w:r>
    </w:p>
    <w:p w:rsidR="0008093C" w:rsidP="00D77CEC" w:rsidRDefault="00C10065" w14:paraId="00000092" w14:textId="38579E1D">
      <w:pPr>
        <w:numPr>
          <w:ilvl w:val="0"/>
          <w:numId w:val="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839DF46">
        <w:rPr>
          <w:rFonts w:ascii="Times New Roman" w:hAnsi="Times New Roman" w:eastAsia="Times New Roman" w:cs="Times New Roman"/>
          <w:color w:val="000000" w:themeColor="text1"/>
          <w:sz w:val="24"/>
          <w:szCs w:val="24"/>
        </w:rPr>
        <w:t xml:space="preserve">Projects that duplicate existing projects; </w:t>
      </w:r>
    </w:p>
    <w:p w:rsidR="0008093C" w:rsidP="00D77CEC" w:rsidRDefault="00C10065" w14:paraId="23BC11A3" w14:textId="3109985F">
      <w:pPr>
        <w:numPr>
          <w:ilvl w:val="0"/>
          <w:numId w:val="9"/>
        </w:numPr>
        <w:pBdr>
          <w:top w:val="nil"/>
          <w:left w:val="nil"/>
          <w:bottom w:val="nil"/>
          <w:right w:val="nil"/>
          <w:between w:val="nil"/>
        </w:pBdr>
        <w:spacing w:after="200" w:line="240" w:lineRule="auto"/>
        <w:rPr>
          <w:rFonts w:ascii="Times New Roman" w:hAnsi="Times New Roman" w:eastAsia="Times New Roman" w:cs="Times New Roman"/>
          <w:color w:val="000000" w:themeColor="text1"/>
          <w:sz w:val="24"/>
          <w:szCs w:val="24"/>
        </w:rPr>
      </w:pPr>
      <w:r w:rsidRPr="7B9D94C4">
        <w:rPr>
          <w:rFonts w:ascii="Times New Roman" w:hAnsi="Times New Roman" w:eastAsia="Times New Roman" w:cs="Times New Roman"/>
          <w:color w:val="000000" w:themeColor="text1"/>
          <w:sz w:val="24"/>
          <w:szCs w:val="24"/>
        </w:rPr>
        <w:t>Illegal activities</w:t>
      </w:r>
    </w:p>
    <w:p w:rsidR="0008093C" w:rsidP="7B9D94C4" w:rsidRDefault="0008093C" w14:paraId="00000095" w14:textId="77777777">
      <w:pPr>
        <w:shd w:val="clear" w:color="auto" w:fill="FFFFFF" w:themeFill="background1"/>
        <w:spacing w:after="0" w:line="240" w:lineRule="auto"/>
        <w:rPr>
          <w:rFonts w:ascii="Times New Roman" w:hAnsi="Times New Roman" w:eastAsia="Times New Roman" w:cs="Times New Roman"/>
          <w:i/>
          <w:iCs/>
          <w:color w:val="FF0000"/>
          <w:sz w:val="24"/>
          <w:szCs w:val="24"/>
        </w:rPr>
      </w:pPr>
    </w:p>
    <w:p w:rsidR="0008093C" w:rsidP="00D77CEC" w:rsidRDefault="00C10065" w14:paraId="00000096" w14:textId="77777777">
      <w:pPr>
        <w:pStyle w:val="Heading3"/>
        <w:numPr>
          <w:ilvl w:val="0"/>
          <w:numId w:val="11"/>
        </w:numPr>
        <w:ind w:left="360"/>
        <w:rPr>
          <w:rFonts w:ascii="Times New Roman" w:hAnsi="Times New Roman" w:eastAsia="Times New Roman" w:cs="Times New Roman"/>
          <w:b/>
          <w:bCs/>
          <w:color w:val="000000"/>
        </w:rPr>
      </w:pPr>
      <w:bookmarkStart w:name="_heading=h.t8mx8zggz8ge" w:id="3"/>
      <w:bookmarkEnd w:id="3"/>
      <w:r w:rsidRPr="7B9D94C4">
        <w:rPr>
          <w:rFonts w:ascii="Times New Roman" w:hAnsi="Times New Roman" w:eastAsia="Times New Roman" w:cs="Times New Roman"/>
          <w:b/>
          <w:bCs/>
          <w:color w:val="000000" w:themeColor="text1"/>
        </w:rPr>
        <w:t>PROGRAM DESCRIPTION</w:t>
      </w:r>
    </w:p>
    <w:p w:rsidR="0008093C" w:rsidP="7B9D94C4" w:rsidRDefault="0008093C" w14:paraId="00000097" w14:textId="77777777">
      <w:pPr>
        <w:rPr>
          <w:rFonts w:ascii="Times New Roman" w:hAnsi="Times New Roman" w:eastAsia="Times New Roman" w:cs="Times New Roman"/>
        </w:rPr>
      </w:pPr>
    </w:p>
    <w:p w:rsidR="0008093C" w:rsidP="0FC14618" w:rsidRDefault="00C10065" w14:paraId="00000098" w14:textId="52621F32">
      <w:pPr>
        <w:pStyle w:val="Heading5"/>
        <w:numPr>
          <w:ilvl w:val="0"/>
          <w:numId w:val="16"/>
        </w:numPr>
        <w:spacing w:after="0" w:line="240" w:lineRule="auto"/>
        <w:ind w:left="270" w:hanging="270"/>
        <w:rPr>
          <w:rFonts w:ascii="Times New Roman" w:hAnsi="Times New Roman" w:eastAsia="Times New Roman" w:cs="Times New Roman"/>
          <w:b/>
          <w:bCs/>
          <w:i/>
          <w:iCs/>
          <w:color w:val="000000"/>
          <w:sz w:val="24"/>
          <w:szCs w:val="24"/>
        </w:rPr>
      </w:pPr>
      <w:r w:rsidRPr="0FC14618">
        <w:rPr>
          <w:rFonts w:ascii="Times New Roman" w:hAnsi="Times New Roman" w:eastAsia="Times New Roman" w:cs="Times New Roman"/>
          <w:b/>
          <w:bCs/>
          <w:i/>
          <w:iCs/>
          <w:color w:val="000000" w:themeColor="text1"/>
          <w:sz w:val="24"/>
          <w:szCs w:val="24"/>
        </w:rPr>
        <w:t>Project Background, Goals, and Objectives</w:t>
      </w:r>
    </w:p>
    <w:p w:rsidRPr="00882E5A" w:rsidR="00653A64" w:rsidP="0FC14618" w:rsidRDefault="00653A64" w14:paraId="60B64994" w14:textId="3A8B1C5B">
      <w:pPr>
        <w:spacing w:after="200" w:line="240" w:lineRule="auto"/>
        <w:rPr>
          <w:rFonts w:ascii="Times New Roman" w:hAnsi="Times New Roman" w:cs="Times New Roman" w:eastAsiaTheme="minorEastAsia"/>
          <w:color w:val="1C2127"/>
          <w:sz w:val="24"/>
          <w:szCs w:val="24"/>
          <w:lang w:val="en-US"/>
        </w:rPr>
      </w:pPr>
      <w:r w:rsidRPr="0FC14618">
        <w:rPr>
          <w:rFonts w:ascii="Times New Roman" w:hAnsi="Times New Roman" w:cs="Times New Roman"/>
          <w:color w:val="1C2127"/>
          <w:sz w:val="24"/>
          <w:szCs w:val="24"/>
          <w:lang w:val="en-US"/>
        </w:rPr>
        <w:t xml:space="preserve">The </w:t>
      </w:r>
      <w:r w:rsidRPr="0FC14618" w:rsidR="30960C6D">
        <w:rPr>
          <w:rFonts w:ascii="Times New Roman" w:hAnsi="Times New Roman" w:cs="Times New Roman"/>
          <w:color w:val="1C2127"/>
          <w:sz w:val="24"/>
          <w:szCs w:val="24"/>
          <w:lang w:val="en-US"/>
        </w:rPr>
        <w:t>United States is the global leader in STEM education and innovation.</w:t>
      </w:r>
      <w:r w:rsidRPr="0FC14618" w:rsidR="0CAF4CA3">
        <w:rPr>
          <w:rFonts w:ascii="Times New Roman" w:hAnsi="Times New Roman" w:cs="Times New Roman"/>
          <w:color w:val="1C2127"/>
          <w:sz w:val="24"/>
          <w:szCs w:val="24"/>
          <w:lang w:val="en-US"/>
        </w:rPr>
        <w:t xml:space="preserve">  Promoting American STEM expertise abroad expands market access for U.S. businesses, increases </w:t>
      </w:r>
      <w:r w:rsidRPr="0FC14618" w:rsidR="29EC786F">
        <w:rPr>
          <w:rFonts w:ascii="Times New Roman" w:hAnsi="Times New Roman" w:cs="Times New Roman"/>
          <w:color w:val="1C2127"/>
          <w:sz w:val="24"/>
          <w:szCs w:val="24"/>
          <w:lang w:val="en-US"/>
        </w:rPr>
        <w:t xml:space="preserve">innovation and </w:t>
      </w:r>
      <w:r w:rsidRPr="0FC14618" w:rsidR="1BABECE2">
        <w:rPr>
          <w:rFonts w:ascii="Times New Roman" w:hAnsi="Times New Roman" w:cs="Times New Roman"/>
          <w:color w:val="1C2127"/>
          <w:sz w:val="24"/>
          <w:szCs w:val="24"/>
          <w:lang w:val="en-US"/>
        </w:rPr>
        <w:t xml:space="preserve">technological </w:t>
      </w:r>
      <w:r w:rsidRPr="0FC14618" w:rsidR="29EC786F">
        <w:rPr>
          <w:rFonts w:ascii="Times New Roman" w:hAnsi="Times New Roman" w:cs="Times New Roman"/>
          <w:color w:val="1C2127"/>
          <w:sz w:val="24"/>
          <w:szCs w:val="24"/>
          <w:lang w:val="en-US"/>
        </w:rPr>
        <w:t>compatibility,</w:t>
      </w:r>
      <w:r w:rsidRPr="0FC14618" w:rsidR="0CAF4CA3">
        <w:rPr>
          <w:rFonts w:ascii="Times New Roman" w:hAnsi="Times New Roman" w:cs="Times New Roman"/>
          <w:color w:val="1C2127"/>
          <w:sz w:val="24"/>
          <w:szCs w:val="24"/>
          <w:lang w:val="en-US"/>
        </w:rPr>
        <w:t xml:space="preserve"> and reinforces the United States as the preferred partner for technolog</w:t>
      </w:r>
      <w:r w:rsidRPr="0FC14618" w:rsidR="3513E057">
        <w:rPr>
          <w:rFonts w:ascii="Times New Roman" w:hAnsi="Times New Roman" w:cs="Times New Roman"/>
          <w:color w:val="1C2127"/>
          <w:sz w:val="24"/>
          <w:szCs w:val="24"/>
          <w:lang w:val="en-US"/>
        </w:rPr>
        <w:t>ical advancement</w:t>
      </w:r>
      <w:r w:rsidRPr="0FC14618" w:rsidR="0CAF4CA3">
        <w:rPr>
          <w:rFonts w:ascii="Times New Roman" w:hAnsi="Times New Roman" w:cs="Times New Roman"/>
          <w:color w:val="1C2127"/>
          <w:sz w:val="24"/>
          <w:szCs w:val="24"/>
          <w:lang w:val="en-US"/>
        </w:rPr>
        <w:t>.</w:t>
      </w:r>
      <w:r w:rsidRPr="0FC14618" w:rsidR="618ECE21">
        <w:rPr>
          <w:rFonts w:ascii="Times New Roman" w:hAnsi="Times New Roman" w:cs="Times New Roman"/>
          <w:color w:val="1C2127"/>
          <w:sz w:val="24"/>
          <w:szCs w:val="24"/>
          <w:lang w:val="en-US"/>
        </w:rPr>
        <w:t xml:space="preserve">  </w:t>
      </w:r>
      <w:r w:rsidRPr="0FC14618">
        <w:rPr>
          <w:rFonts w:ascii="Times New Roman" w:hAnsi="Times New Roman" w:cs="Times New Roman" w:eastAsiaTheme="minorEastAsia"/>
          <w:color w:val="1C2127"/>
          <w:sz w:val="24"/>
          <w:szCs w:val="24"/>
          <w:lang w:val="en-US"/>
        </w:rPr>
        <w:t>The Kyrgyz Republic</w:t>
      </w:r>
      <w:r w:rsidRPr="0FC14618" w:rsidR="14E89555">
        <w:rPr>
          <w:rFonts w:ascii="Times New Roman" w:hAnsi="Times New Roman" w:cs="Times New Roman" w:eastAsiaTheme="minorEastAsia"/>
          <w:color w:val="1C2127"/>
          <w:sz w:val="24"/>
          <w:szCs w:val="24"/>
          <w:lang w:val="en-US"/>
        </w:rPr>
        <w:t xml:space="preserve"> is experiencing unprecedented economic growth</w:t>
      </w:r>
      <w:r w:rsidRPr="0FC14618" w:rsidR="7BC68E30">
        <w:rPr>
          <w:rFonts w:ascii="Times New Roman" w:hAnsi="Times New Roman" w:cs="Times New Roman" w:eastAsiaTheme="minorEastAsia"/>
          <w:color w:val="1C2127"/>
          <w:sz w:val="24"/>
          <w:szCs w:val="24"/>
          <w:lang w:val="en-US"/>
        </w:rPr>
        <w:t xml:space="preserve"> in the tech sector</w:t>
      </w:r>
      <w:r w:rsidRPr="0FC14618" w:rsidR="02274766">
        <w:rPr>
          <w:rFonts w:ascii="Times New Roman" w:hAnsi="Times New Roman" w:cs="Times New Roman" w:eastAsiaTheme="minorEastAsia"/>
          <w:color w:val="1C2127"/>
          <w:sz w:val="24"/>
          <w:szCs w:val="24"/>
          <w:lang w:val="en-US"/>
        </w:rPr>
        <w:t xml:space="preserve">.  </w:t>
      </w:r>
      <w:r w:rsidRPr="0FC14618" w:rsidR="34419E24">
        <w:rPr>
          <w:rFonts w:ascii="Times New Roman" w:hAnsi="Times New Roman" w:cs="Times New Roman" w:eastAsiaTheme="minorEastAsia"/>
          <w:color w:val="1C2127"/>
          <w:sz w:val="24"/>
          <w:szCs w:val="24"/>
          <w:lang w:val="en-US"/>
        </w:rPr>
        <w:t xml:space="preserve">There is a high demand for outside expertise to shape the future of STEM education, the adoption of AI and cryptocurrency, and to address critical gaps in cybersecurity, regulatory transparency, and technical workforce development. </w:t>
      </w:r>
      <w:r w:rsidRPr="0FC14618" w:rsidR="67091758">
        <w:rPr>
          <w:rFonts w:ascii="Times New Roman" w:hAnsi="Times New Roman" w:cs="Times New Roman" w:eastAsiaTheme="minorEastAsia"/>
          <w:color w:val="1C2127"/>
          <w:sz w:val="24"/>
          <w:szCs w:val="24"/>
          <w:lang w:val="en-US"/>
        </w:rPr>
        <w:t xml:space="preserve"> </w:t>
      </w:r>
      <w:r w:rsidRPr="0FC14618" w:rsidR="34419E24">
        <w:rPr>
          <w:rFonts w:ascii="Times New Roman" w:hAnsi="Times New Roman" w:cs="Times New Roman" w:eastAsiaTheme="minorEastAsia"/>
          <w:color w:val="1C2127"/>
          <w:sz w:val="24"/>
          <w:szCs w:val="24"/>
          <w:lang w:val="en-US"/>
        </w:rPr>
        <w:t xml:space="preserve">U.S. engagement </w:t>
      </w:r>
      <w:r w:rsidRPr="0FC14618" w:rsidR="1C4B587C">
        <w:rPr>
          <w:rFonts w:ascii="Times New Roman" w:hAnsi="Times New Roman" w:cs="Times New Roman"/>
          <w:color w:val="1C2127"/>
          <w:sz w:val="24"/>
          <w:szCs w:val="24"/>
          <w:lang w:val="en-US"/>
        </w:rPr>
        <w:t xml:space="preserve">can </w:t>
      </w:r>
      <w:r w:rsidRPr="0FC14618" w:rsidR="34419E24">
        <w:rPr>
          <w:rFonts w:ascii="Times New Roman" w:hAnsi="Times New Roman" w:cs="Times New Roman" w:eastAsiaTheme="minorEastAsia"/>
          <w:color w:val="1C2127"/>
          <w:sz w:val="24"/>
          <w:szCs w:val="24"/>
          <w:lang w:val="en-US"/>
        </w:rPr>
        <w:t>modernize digital infrastructure, improve the reliability of geological data for critical mineral</w:t>
      </w:r>
      <w:r w:rsidRPr="0FC14618" w:rsidR="09458990">
        <w:rPr>
          <w:rFonts w:ascii="Times New Roman" w:hAnsi="Times New Roman" w:cs="Times New Roman" w:eastAsiaTheme="minorEastAsia"/>
          <w:color w:val="1C2127"/>
          <w:sz w:val="24"/>
          <w:szCs w:val="24"/>
          <w:lang w:val="en-US"/>
        </w:rPr>
        <w:t xml:space="preserve"> exploration</w:t>
      </w:r>
      <w:r w:rsidRPr="0FC14618" w:rsidR="34419E24">
        <w:rPr>
          <w:rFonts w:ascii="Times New Roman" w:hAnsi="Times New Roman" w:cs="Times New Roman" w:eastAsiaTheme="minorEastAsia"/>
          <w:color w:val="1C2127"/>
          <w:sz w:val="24"/>
          <w:szCs w:val="24"/>
          <w:lang w:val="en-US"/>
        </w:rPr>
        <w:t>, and promote international standards—</w:t>
      </w:r>
      <w:r w:rsidRPr="0FC14618" w:rsidR="5D4C17F7">
        <w:rPr>
          <w:rFonts w:ascii="Times New Roman" w:hAnsi="Times New Roman" w:cs="Times New Roman" w:eastAsiaTheme="minorEastAsia"/>
          <w:color w:val="1C2127"/>
          <w:sz w:val="24"/>
          <w:szCs w:val="24"/>
          <w:lang w:val="en-US"/>
        </w:rPr>
        <w:t xml:space="preserve">all while supporting </w:t>
      </w:r>
      <w:r w:rsidRPr="0FC14618" w:rsidR="34419E24">
        <w:rPr>
          <w:rFonts w:ascii="Times New Roman" w:hAnsi="Times New Roman" w:cs="Times New Roman" w:eastAsiaTheme="minorEastAsia"/>
          <w:color w:val="1C2127"/>
          <w:sz w:val="24"/>
          <w:szCs w:val="24"/>
          <w:lang w:val="en-US"/>
        </w:rPr>
        <w:t>a pro-U.S. tech ecosystem.</w:t>
      </w:r>
      <w:r w:rsidRPr="0FC14618" w:rsidR="1831EF41">
        <w:rPr>
          <w:rFonts w:ascii="Times New Roman" w:hAnsi="Times New Roman" w:cs="Times New Roman" w:eastAsiaTheme="minorEastAsia"/>
          <w:color w:val="1C2127"/>
          <w:sz w:val="24"/>
          <w:szCs w:val="24"/>
          <w:lang w:val="en-US"/>
        </w:rPr>
        <w:t xml:space="preserve">  </w:t>
      </w:r>
      <w:r w:rsidRPr="0FC14618">
        <w:rPr>
          <w:rFonts w:ascii="Times New Roman" w:hAnsi="Times New Roman" w:cs="Times New Roman" w:eastAsiaTheme="minorEastAsia"/>
          <w:color w:val="1C2127"/>
          <w:sz w:val="24"/>
          <w:szCs w:val="24"/>
          <w:lang w:val="en-US"/>
        </w:rPr>
        <w:t>The U.S. Embassy in Bishkek aims to address these challenges through a comprehensive program focused on promoting STEM education</w:t>
      </w:r>
      <w:r w:rsidRPr="0FC14618" w:rsidR="1418DFC1">
        <w:rPr>
          <w:rFonts w:ascii="Times New Roman" w:hAnsi="Times New Roman" w:cs="Times New Roman" w:eastAsiaTheme="minorEastAsia"/>
          <w:color w:val="1C2127"/>
          <w:sz w:val="24"/>
          <w:szCs w:val="24"/>
          <w:lang w:val="en-US"/>
        </w:rPr>
        <w:t>, American technological leadership,</w:t>
      </w:r>
      <w:r w:rsidRPr="0FC14618">
        <w:rPr>
          <w:rFonts w:ascii="Times New Roman" w:hAnsi="Times New Roman" w:cs="Times New Roman" w:eastAsiaTheme="minorEastAsia"/>
          <w:color w:val="1C2127"/>
          <w:sz w:val="24"/>
          <w:szCs w:val="24"/>
          <w:lang w:val="en-US"/>
        </w:rPr>
        <w:t xml:space="preserve"> and</w:t>
      </w:r>
      <w:r w:rsidRPr="0FC14618" w:rsidR="2A2AB416">
        <w:rPr>
          <w:rFonts w:ascii="Times New Roman" w:hAnsi="Times New Roman" w:cs="Times New Roman" w:eastAsiaTheme="minorEastAsia"/>
          <w:color w:val="1C2127"/>
          <w:sz w:val="24"/>
          <w:szCs w:val="24"/>
          <w:lang w:val="en-US"/>
        </w:rPr>
        <w:t xml:space="preserve"> STEM</w:t>
      </w:r>
      <w:r w:rsidRPr="0FC14618">
        <w:rPr>
          <w:rFonts w:ascii="Times New Roman" w:hAnsi="Times New Roman" w:cs="Times New Roman" w:eastAsiaTheme="minorEastAsia"/>
          <w:color w:val="1C2127"/>
          <w:sz w:val="24"/>
          <w:szCs w:val="24"/>
          <w:lang w:val="en-US"/>
        </w:rPr>
        <w:t xml:space="preserve"> partnerships.  </w:t>
      </w:r>
    </w:p>
    <w:p w:rsidRPr="00882E5A" w:rsidR="00653A64" w:rsidP="0FC14618" w:rsidRDefault="00653A64" w14:paraId="4C319479" w14:textId="7DA41077">
      <w:pPr>
        <w:spacing w:after="0" w:line="240" w:lineRule="auto"/>
        <w:rPr>
          <w:rFonts w:ascii="Times New Roman" w:hAnsi="Times New Roman" w:cs="Times New Roman" w:eastAsiaTheme="minorEastAsia"/>
          <w:color w:val="000000" w:themeColor="text1"/>
          <w:sz w:val="24"/>
          <w:szCs w:val="24"/>
        </w:rPr>
      </w:pPr>
      <w:r w:rsidRPr="0FC14618">
        <w:rPr>
          <w:rFonts w:ascii="Times New Roman" w:hAnsi="Times New Roman" w:cs="Times New Roman" w:eastAsiaTheme="minorEastAsia"/>
          <w:color w:val="000000" w:themeColor="text1"/>
          <w:sz w:val="24"/>
          <w:szCs w:val="24"/>
        </w:rPr>
        <w:t>Past projects funded by the Mission have targeted various STEM programs, such as teacher training, youth programming, and workshops for STEM innovators. Successful projects have included:</w:t>
      </w:r>
    </w:p>
    <w:p w:rsidRPr="00434CE5" w:rsidR="00653A64" w:rsidP="0FC14618" w:rsidRDefault="00653A64" w14:paraId="2519BA67" w14:textId="77777777">
      <w:pPr>
        <w:spacing w:after="0" w:line="240" w:lineRule="auto"/>
        <w:rPr>
          <w:rFonts w:ascii="Times New Roman" w:hAnsi="Times New Roman" w:cs="Times New Roman" w:eastAsiaTheme="minorEastAsia"/>
          <w:color w:val="000000" w:themeColor="text1"/>
        </w:rPr>
      </w:pPr>
    </w:p>
    <w:p w:rsidRPr="00882E5A" w:rsidR="00653A64" w:rsidP="0FC14618" w:rsidRDefault="00653A64" w14:paraId="6710D017" w14:textId="297146EF">
      <w:pPr>
        <w:pStyle w:val="ListParagraph"/>
        <w:numPr>
          <w:ilvl w:val="0"/>
          <w:numId w:val="37"/>
        </w:numPr>
        <w:spacing w:after="0" w:line="240" w:lineRule="auto"/>
        <w:rPr>
          <w:rFonts w:ascii="Times New Roman" w:hAnsi="Times New Roman" w:cs="Times New Roman" w:eastAsiaTheme="minorEastAsia"/>
          <w:color w:val="1C2127"/>
          <w:sz w:val="24"/>
          <w:szCs w:val="24"/>
          <w:lang w:val="en-US"/>
        </w:rPr>
      </w:pPr>
      <w:r w:rsidRPr="0FC14618">
        <w:rPr>
          <w:rFonts w:ascii="Times New Roman" w:hAnsi="Times New Roman" w:cs="Times New Roman" w:eastAsiaTheme="minorEastAsia"/>
          <w:b/>
          <w:bCs/>
          <w:color w:val="1C2127"/>
          <w:sz w:val="24"/>
          <w:szCs w:val="24"/>
          <w:lang w:val="en-US"/>
        </w:rPr>
        <w:lastRenderedPageBreak/>
        <w:t>STEM Teacher Training:</w:t>
      </w:r>
      <w:r w:rsidRPr="0FC14618">
        <w:rPr>
          <w:rFonts w:ascii="Times New Roman" w:hAnsi="Times New Roman" w:cs="Times New Roman" w:eastAsiaTheme="minorEastAsia"/>
          <w:color w:val="1C2127"/>
          <w:sz w:val="24"/>
          <w:szCs w:val="24"/>
          <w:lang w:val="en-US"/>
        </w:rPr>
        <w:t xml:space="preserve"> These initiatives equipped in-service secondary and university educators to use innovative, experiential teaching techniques based on U.S.-designed STEM curriculum.  </w:t>
      </w:r>
    </w:p>
    <w:p w:rsidRPr="00882E5A" w:rsidR="00653A64" w:rsidP="0FC14618" w:rsidRDefault="00653A64" w14:paraId="0B0BF7EC" w14:textId="623CE9B3">
      <w:pPr>
        <w:pStyle w:val="ListParagraph"/>
        <w:numPr>
          <w:ilvl w:val="0"/>
          <w:numId w:val="37"/>
        </w:numPr>
        <w:spacing w:after="0" w:line="240" w:lineRule="auto"/>
        <w:rPr>
          <w:rFonts w:ascii="Times New Roman" w:hAnsi="Times New Roman" w:cs="Times New Roman" w:eastAsiaTheme="minorEastAsia"/>
          <w:color w:val="1C2127"/>
          <w:sz w:val="24"/>
          <w:szCs w:val="24"/>
          <w:lang w:val="en-US"/>
        </w:rPr>
      </w:pPr>
      <w:r w:rsidRPr="0FC14618">
        <w:rPr>
          <w:rFonts w:ascii="Times New Roman" w:hAnsi="Times New Roman" w:cs="Times New Roman" w:eastAsiaTheme="minorEastAsia"/>
          <w:b/>
          <w:bCs/>
          <w:color w:val="1C2127"/>
          <w:sz w:val="24"/>
          <w:szCs w:val="24"/>
          <w:lang w:val="en-US"/>
        </w:rPr>
        <w:t>Youth Programming</w:t>
      </w:r>
      <w:r w:rsidRPr="0FC14618">
        <w:rPr>
          <w:rFonts w:ascii="Times New Roman" w:hAnsi="Times New Roman" w:cs="Times New Roman" w:eastAsiaTheme="minorEastAsia"/>
          <w:b/>
          <w:bCs/>
          <w:sz w:val="24"/>
          <w:szCs w:val="24"/>
          <w:lang w:val="en-US"/>
        </w:rPr>
        <w:t xml:space="preserve">: </w:t>
      </w:r>
      <w:r w:rsidRPr="0FC14618">
        <w:rPr>
          <w:rFonts w:ascii="Times New Roman" w:hAnsi="Times New Roman" w:cs="Times New Roman" w:eastAsiaTheme="minorEastAsia"/>
          <w:color w:val="1C2127"/>
          <w:sz w:val="24"/>
          <w:szCs w:val="24"/>
          <w:lang w:val="en-US"/>
        </w:rPr>
        <w:t>Coding and robotics masterclasses; science fairs and Olympiads; and project-based hackathons help</w:t>
      </w:r>
      <w:r w:rsidRPr="0FC14618" w:rsidR="4E454F73">
        <w:rPr>
          <w:rFonts w:ascii="Times New Roman" w:hAnsi="Times New Roman" w:cs="Times New Roman" w:eastAsiaTheme="minorEastAsia"/>
          <w:color w:val="1C2127"/>
          <w:sz w:val="24"/>
          <w:szCs w:val="24"/>
          <w:lang w:val="en-US"/>
        </w:rPr>
        <w:t>ed</w:t>
      </w:r>
      <w:r w:rsidRPr="0FC14618">
        <w:rPr>
          <w:rFonts w:ascii="Times New Roman" w:hAnsi="Times New Roman" w:cs="Times New Roman" w:eastAsiaTheme="minorEastAsia"/>
          <w:color w:val="1C2127"/>
          <w:sz w:val="24"/>
          <w:szCs w:val="24"/>
          <w:lang w:val="en-US"/>
        </w:rPr>
        <w:t xml:space="preserve"> young people see the practical application of STEM concepts while </w:t>
      </w:r>
      <w:r w:rsidRPr="0FC14618" w:rsidR="6A3FBBE4">
        <w:rPr>
          <w:rFonts w:ascii="Times New Roman" w:hAnsi="Times New Roman" w:cs="Times New Roman" w:eastAsiaTheme="minorEastAsia"/>
          <w:color w:val="1C2127"/>
          <w:sz w:val="24"/>
          <w:szCs w:val="24"/>
          <w:lang w:val="en-US"/>
        </w:rPr>
        <w:t>increasing their favorability of American platforms and systems</w:t>
      </w:r>
      <w:r w:rsidRPr="0FC14618">
        <w:rPr>
          <w:rFonts w:ascii="Times New Roman" w:hAnsi="Times New Roman" w:cs="Times New Roman" w:eastAsiaTheme="minorEastAsia"/>
          <w:color w:val="1C2127"/>
          <w:sz w:val="24"/>
          <w:szCs w:val="24"/>
          <w:lang w:val="en-US"/>
        </w:rPr>
        <w:t>.</w:t>
      </w:r>
    </w:p>
    <w:p w:rsidRPr="00882E5A" w:rsidR="00653A64" w:rsidP="0FC14618" w:rsidRDefault="00653A64" w14:paraId="6532CBFC" w14:textId="72095ADA">
      <w:pPr>
        <w:pStyle w:val="ListParagraph"/>
        <w:numPr>
          <w:ilvl w:val="0"/>
          <w:numId w:val="37"/>
        </w:numPr>
        <w:spacing w:after="0" w:line="240" w:lineRule="auto"/>
        <w:rPr>
          <w:rFonts w:ascii="Times New Roman" w:hAnsi="Times New Roman" w:cs="Times New Roman" w:eastAsiaTheme="minorEastAsia"/>
          <w:color w:val="1C2127"/>
          <w:sz w:val="24"/>
          <w:szCs w:val="24"/>
          <w:lang w:val="en-US"/>
        </w:rPr>
      </w:pPr>
      <w:r w:rsidRPr="0FC14618">
        <w:rPr>
          <w:rFonts w:ascii="Times New Roman" w:hAnsi="Times New Roman" w:cs="Times New Roman" w:eastAsiaTheme="minorEastAsia"/>
          <w:b/>
          <w:bCs/>
          <w:color w:val="1C2127"/>
          <w:sz w:val="24"/>
          <w:szCs w:val="24"/>
          <w:lang w:val="en-US"/>
        </w:rPr>
        <w:t>Workshops for STEM Innovators</w:t>
      </w:r>
      <w:r w:rsidRPr="0FC14618">
        <w:rPr>
          <w:rFonts w:ascii="Times New Roman" w:hAnsi="Times New Roman" w:cs="Times New Roman" w:eastAsiaTheme="minorEastAsia"/>
          <w:b/>
          <w:bCs/>
          <w:sz w:val="24"/>
          <w:szCs w:val="24"/>
          <w:lang w:val="en-US"/>
        </w:rPr>
        <w:t xml:space="preserve">: </w:t>
      </w:r>
      <w:r w:rsidRPr="0FC14618">
        <w:rPr>
          <w:rFonts w:ascii="Times New Roman" w:hAnsi="Times New Roman" w:cs="Times New Roman" w:eastAsiaTheme="minorEastAsia"/>
          <w:color w:val="1C2127"/>
          <w:sz w:val="24"/>
          <w:szCs w:val="24"/>
          <w:lang w:val="en-US"/>
        </w:rPr>
        <w:t>Sessions on pitching, venture capital, and angel investing connected Kyrgyzstani inventors and designers with U.S. backers, growing initial concepts into sustainable, profitable businesses</w:t>
      </w:r>
      <w:r w:rsidRPr="0FC14618" w:rsidR="74D32004">
        <w:rPr>
          <w:rFonts w:ascii="Times New Roman" w:hAnsi="Times New Roman" w:cs="Times New Roman" w:eastAsiaTheme="minorEastAsia"/>
          <w:color w:val="1C2127"/>
          <w:sz w:val="24"/>
          <w:szCs w:val="24"/>
          <w:lang w:val="en-US"/>
        </w:rPr>
        <w:t xml:space="preserve"> with U.S. backing</w:t>
      </w:r>
      <w:r w:rsidRPr="0FC14618">
        <w:rPr>
          <w:rFonts w:ascii="Times New Roman" w:hAnsi="Times New Roman" w:cs="Times New Roman" w:eastAsiaTheme="minorEastAsia"/>
          <w:color w:val="1C2127"/>
          <w:sz w:val="24"/>
          <w:szCs w:val="24"/>
          <w:lang w:val="en-US"/>
        </w:rPr>
        <w:t xml:space="preserve">.    </w:t>
      </w:r>
    </w:p>
    <w:p w:rsidRPr="00434CE5" w:rsidR="00653A64" w:rsidP="0FC14618" w:rsidRDefault="00653A64" w14:paraId="68C865AD" w14:textId="77777777">
      <w:pPr>
        <w:pStyle w:val="ListParagraph"/>
        <w:spacing w:after="0" w:line="240" w:lineRule="auto"/>
        <w:ind w:left="1080"/>
        <w:rPr>
          <w:rFonts w:ascii="Times New Roman" w:hAnsi="Times New Roman" w:cs="Times New Roman" w:eastAsiaTheme="minorEastAsia"/>
          <w:color w:val="1C2127"/>
        </w:rPr>
      </w:pPr>
    </w:p>
    <w:p w:rsidRPr="00882E5A" w:rsidR="00653A64" w:rsidP="0FC14618" w:rsidRDefault="00653A64" w14:paraId="6AF18399" w14:textId="73F12C12">
      <w:pPr>
        <w:shd w:val="clear" w:color="auto" w:fill="FFFFFF" w:themeFill="background1"/>
        <w:spacing w:after="150"/>
        <w:rPr>
          <w:rFonts w:ascii="Times New Roman" w:hAnsi="Times New Roman" w:cs="Times New Roman" w:eastAsiaTheme="minorEastAsia"/>
          <w:color w:val="1C2127"/>
          <w:sz w:val="24"/>
          <w:szCs w:val="24"/>
          <w:lang w:val="en-US"/>
        </w:rPr>
      </w:pPr>
      <w:r w:rsidRPr="703B1F5B">
        <w:rPr>
          <w:rFonts w:ascii="Times New Roman" w:hAnsi="Times New Roman" w:cs="Times New Roman" w:eastAsiaTheme="minorEastAsia"/>
          <w:color w:val="1C2127"/>
          <w:sz w:val="24"/>
          <w:szCs w:val="24"/>
          <w:lang w:val="en-US"/>
        </w:rPr>
        <w:t xml:space="preserve">These initiatives demonstrated the need for activities that transition STEM education </w:t>
      </w:r>
      <w:r w:rsidRPr="703B1F5B" w:rsidR="3431C2C0">
        <w:rPr>
          <w:rFonts w:ascii="Times New Roman" w:hAnsi="Times New Roman" w:cs="Times New Roman" w:eastAsiaTheme="minorEastAsia"/>
          <w:color w:val="1C2127"/>
          <w:sz w:val="24"/>
          <w:szCs w:val="24"/>
          <w:lang w:val="en-US"/>
        </w:rPr>
        <w:t>in the Kyrgyz Republic</w:t>
      </w:r>
      <w:r w:rsidRPr="703B1F5B">
        <w:rPr>
          <w:rFonts w:ascii="Times New Roman" w:hAnsi="Times New Roman" w:cs="Times New Roman" w:eastAsiaTheme="minorEastAsia"/>
          <w:color w:val="1C2127"/>
          <w:sz w:val="24"/>
          <w:szCs w:val="24"/>
          <w:lang w:val="en-US"/>
        </w:rPr>
        <w:t xml:space="preserve"> from outdated forms of rote memorization to interactive instruction</w:t>
      </w:r>
      <w:r w:rsidRPr="703B1F5B" w:rsidR="2D9B572E">
        <w:rPr>
          <w:rFonts w:ascii="Times New Roman" w:hAnsi="Times New Roman" w:cs="Times New Roman" w:eastAsiaTheme="minorEastAsia"/>
          <w:color w:val="1C2127"/>
          <w:sz w:val="24"/>
          <w:szCs w:val="24"/>
          <w:lang w:val="en-US"/>
        </w:rPr>
        <w:t xml:space="preserve"> as in the American model</w:t>
      </w:r>
      <w:r w:rsidRPr="703B1F5B">
        <w:rPr>
          <w:rFonts w:ascii="Times New Roman" w:hAnsi="Times New Roman" w:cs="Times New Roman" w:eastAsiaTheme="minorEastAsia"/>
          <w:color w:val="1C2127"/>
          <w:sz w:val="24"/>
          <w:szCs w:val="24"/>
          <w:lang w:val="en-US"/>
        </w:rPr>
        <w:t>. Previous projects also highlight</w:t>
      </w:r>
      <w:r w:rsidRPr="703B1F5B" w:rsidR="082C144F">
        <w:rPr>
          <w:rFonts w:ascii="Times New Roman" w:hAnsi="Times New Roman" w:cs="Times New Roman" w:eastAsiaTheme="minorEastAsia"/>
          <w:color w:val="1C2127"/>
          <w:sz w:val="24"/>
          <w:szCs w:val="24"/>
          <w:lang w:val="en-US"/>
        </w:rPr>
        <w:t>ed</w:t>
      </w:r>
      <w:r w:rsidRPr="703B1F5B">
        <w:rPr>
          <w:rFonts w:ascii="Times New Roman" w:hAnsi="Times New Roman" w:cs="Times New Roman" w:eastAsiaTheme="minorEastAsia"/>
          <w:color w:val="1C2127"/>
          <w:sz w:val="24"/>
          <w:szCs w:val="24"/>
          <w:lang w:val="en-US"/>
        </w:rPr>
        <w:t xml:space="preserve"> the need for stronger connections between U.S. and Kyrgyz organizations in the STEM space to </w:t>
      </w:r>
      <w:r w:rsidRPr="703B1F5B" w:rsidR="0CB6DFED">
        <w:rPr>
          <w:rFonts w:ascii="Times New Roman" w:hAnsi="Times New Roman" w:cs="Times New Roman" w:eastAsiaTheme="minorEastAsia"/>
          <w:color w:val="1C2127"/>
          <w:sz w:val="24"/>
          <w:szCs w:val="24"/>
          <w:lang w:val="en-US"/>
        </w:rPr>
        <w:t>develop beneficial partnerships between</w:t>
      </w:r>
      <w:r w:rsidRPr="703B1F5B">
        <w:rPr>
          <w:rFonts w:ascii="Times New Roman" w:hAnsi="Times New Roman" w:cs="Times New Roman" w:eastAsiaTheme="minorEastAsia"/>
          <w:color w:val="1C2127"/>
          <w:sz w:val="24"/>
          <w:szCs w:val="24"/>
          <w:lang w:val="en-US"/>
        </w:rPr>
        <w:t xml:space="preserve"> Kyrgyz</w:t>
      </w:r>
      <w:r w:rsidRPr="703B1F5B" w:rsidR="37822186">
        <w:rPr>
          <w:rFonts w:ascii="Times New Roman" w:hAnsi="Times New Roman" w:cs="Times New Roman" w:eastAsiaTheme="minorEastAsia"/>
          <w:color w:val="1C2127"/>
          <w:sz w:val="24"/>
          <w:szCs w:val="24"/>
          <w:lang w:val="en-US"/>
        </w:rPr>
        <w:t>stani</w:t>
      </w:r>
      <w:r w:rsidRPr="703B1F5B">
        <w:rPr>
          <w:rFonts w:ascii="Times New Roman" w:hAnsi="Times New Roman" w:cs="Times New Roman" w:eastAsiaTheme="minorEastAsia"/>
          <w:color w:val="1C2127"/>
          <w:sz w:val="24"/>
          <w:szCs w:val="24"/>
          <w:lang w:val="en-US"/>
        </w:rPr>
        <w:t xml:space="preserve"> students, educators, and entrepreneurs.  American expertise can transform </w:t>
      </w:r>
      <w:r w:rsidRPr="703B1F5B" w:rsidR="153EA3E9">
        <w:rPr>
          <w:rFonts w:ascii="Times New Roman" w:hAnsi="Times New Roman" w:cs="Times New Roman" w:eastAsiaTheme="minorEastAsia"/>
          <w:color w:val="1C2127"/>
          <w:sz w:val="24"/>
          <w:szCs w:val="24"/>
          <w:lang w:val="en-US"/>
        </w:rPr>
        <w:t>the emerging Kyrgyzstani</w:t>
      </w:r>
      <w:r w:rsidRPr="703B1F5B">
        <w:rPr>
          <w:rFonts w:ascii="Times New Roman" w:hAnsi="Times New Roman" w:cs="Times New Roman" w:eastAsiaTheme="minorEastAsia"/>
          <w:color w:val="1C2127"/>
          <w:sz w:val="24"/>
          <w:szCs w:val="24"/>
          <w:lang w:val="en-US"/>
        </w:rPr>
        <w:t xml:space="preserve"> STEM </w:t>
      </w:r>
      <w:r w:rsidRPr="703B1F5B" w:rsidR="4BDC0567">
        <w:rPr>
          <w:rFonts w:ascii="Times New Roman" w:hAnsi="Times New Roman" w:cs="Times New Roman" w:eastAsiaTheme="minorEastAsia"/>
          <w:color w:val="1C2127"/>
          <w:sz w:val="24"/>
          <w:szCs w:val="24"/>
          <w:lang w:val="en-US"/>
        </w:rPr>
        <w:t>economy into a source of</w:t>
      </w:r>
      <w:r w:rsidRPr="703B1F5B">
        <w:rPr>
          <w:rFonts w:ascii="Times New Roman" w:hAnsi="Times New Roman" w:cs="Times New Roman" w:eastAsiaTheme="minorEastAsia"/>
          <w:color w:val="1C2127"/>
          <w:sz w:val="24"/>
          <w:szCs w:val="24"/>
          <w:lang w:val="en-US"/>
        </w:rPr>
        <w:t xml:space="preserve"> innovation</w:t>
      </w:r>
      <w:r w:rsidRPr="703B1F5B" w:rsidR="2CC82230">
        <w:rPr>
          <w:rFonts w:ascii="Times New Roman" w:hAnsi="Times New Roman" w:cs="Times New Roman" w:eastAsiaTheme="minorEastAsia"/>
          <w:color w:val="1C2127"/>
          <w:sz w:val="24"/>
          <w:szCs w:val="24"/>
          <w:lang w:val="en-US"/>
        </w:rPr>
        <w:t>, profitability,</w:t>
      </w:r>
      <w:r w:rsidRPr="703B1F5B">
        <w:rPr>
          <w:rFonts w:ascii="Times New Roman" w:hAnsi="Times New Roman" w:cs="Times New Roman" w:eastAsiaTheme="minorEastAsia"/>
          <w:color w:val="1C2127"/>
          <w:sz w:val="24"/>
          <w:szCs w:val="24"/>
          <w:lang w:val="en-US"/>
        </w:rPr>
        <w:t xml:space="preserve"> and job growth</w:t>
      </w:r>
      <w:r w:rsidRPr="703B1F5B" w:rsidR="52B949F6">
        <w:rPr>
          <w:rFonts w:ascii="Times New Roman" w:hAnsi="Times New Roman" w:cs="Times New Roman" w:eastAsiaTheme="minorEastAsia"/>
          <w:color w:val="1C2127"/>
          <w:sz w:val="24"/>
          <w:szCs w:val="24"/>
          <w:lang w:val="en-US"/>
        </w:rPr>
        <w:t xml:space="preserve">, reducing outmigration and the influence of </w:t>
      </w:r>
      <w:r w:rsidRPr="703B1F5B" w:rsidR="1A610745">
        <w:rPr>
          <w:rFonts w:ascii="Times New Roman" w:hAnsi="Times New Roman" w:cs="Times New Roman" w:eastAsiaTheme="minorEastAsia"/>
          <w:color w:val="1C2127"/>
          <w:sz w:val="24"/>
          <w:szCs w:val="24"/>
          <w:lang w:val="en-US"/>
        </w:rPr>
        <w:t>foreign</w:t>
      </w:r>
      <w:r w:rsidRPr="703B1F5B" w:rsidR="52B949F6">
        <w:rPr>
          <w:rFonts w:ascii="Times New Roman" w:hAnsi="Times New Roman" w:cs="Times New Roman" w:eastAsiaTheme="minorEastAsia"/>
          <w:color w:val="1C2127"/>
          <w:sz w:val="24"/>
          <w:szCs w:val="24"/>
          <w:lang w:val="en-US"/>
        </w:rPr>
        <w:t xml:space="preserve"> competit</w:t>
      </w:r>
      <w:r w:rsidRPr="703B1F5B" w:rsidR="64895DD6">
        <w:rPr>
          <w:rFonts w:ascii="Times New Roman" w:hAnsi="Times New Roman" w:cs="Times New Roman" w:eastAsiaTheme="minorEastAsia"/>
          <w:color w:val="1C2127"/>
          <w:sz w:val="24"/>
          <w:szCs w:val="24"/>
          <w:lang w:val="en-US"/>
        </w:rPr>
        <w:t>ors</w:t>
      </w:r>
      <w:r w:rsidRPr="703B1F5B">
        <w:rPr>
          <w:rFonts w:ascii="Times New Roman" w:hAnsi="Times New Roman" w:cs="Times New Roman" w:eastAsiaTheme="minorEastAsia"/>
          <w:color w:val="1C2127"/>
          <w:sz w:val="24"/>
          <w:szCs w:val="24"/>
          <w:lang w:val="en-US"/>
        </w:rPr>
        <w:t xml:space="preserve">.  </w:t>
      </w:r>
    </w:p>
    <w:p w:rsidRPr="00882E5A" w:rsidR="00653A64" w:rsidP="00653A64" w:rsidRDefault="00653A64" w14:paraId="4E52780C" w14:textId="77777777">
      <w:pPr>
        <w:shd w:val="clear" w:color="auto" w:fill="FFFFFF" w:themeFill="background1"/>
        <w:spacing w:after="150"/>
        <w:rPr>
          <w:rFonts w:ascii="Times New Roman" w:hAnsi="Times New Roman" w:cs="Times New Roman" w:eastAsiaTheme="minorEastAsia"/>
          <w:color w:val="1C2127"/>
          <w:sz w:val="24"/>
          <w:szCs w:val="24"/>
        </w:rPr>
      </w:pPr>
      <w:r w:rsidRPr="00882E5A">
        <w:rPr>
          <w:rFonts w:ascii="Times New Roman" w:hAnsi="Times New Roman" w:cs="Times New Roman" w:eastAsiaTheme="minorEastAsia"/>
          <w:color w:val="1C2127"/>
          <w:sz w:val="24"/>
          <w:szCs w:val="24"/>
        </w:rPr>
        <w:t>This NOFO will support STEM education and investment in the Kyrgyz Republic by:</w:t>
      </w:r>
    </w:p>
    <w:p w:rsidRPr="00882E5A" w:rsidR="00653A64" w:rsidP="00D77CEC" w:rsidRDefault="00653A64" w14:paraId="4CD43AC0" w14:textId="77777777">
      <w:pPr>
        <w:numPr>
          <w:ilvl w:val="0"/>
          <w:numId w:val="38"/>
        </w:numPr>
        <w:shd w:val="clear" w:color="auto" w:fill="FFFFFF" w:themeFill="background1"/>
        <w:spacing w:after="150"/>
        <w:rPr>
          <w:rFonts w:ascii="Times New Roman" w:hAnsi="Times New Roman" w:cs="Times New Roman" w:eastAsiaTheme="minorEastAsia"/>
          <w:color w:val="1C2127"/>
          <w:sz w:val="20"/>
          <w:szCs w:val="20"/>
        </w:rPr>
      </w:pPr>
      <w:r w:rsidRPr="00882E5A">
        <w:rPr>
          <w:rFonts w:ascii="Times New Roman" w:hAnsi="Times New Roman" w:cs="Times New Roman" w:eastAsiaTheme="minorEastAsia"/>
          <w:b/>
          <w:bCs/>
          <w:color w:val="1C2127"/>
          <w:sz w:val="24"/>
          <w:szCs w:val="24"/>
        </w:rPr>
        <w:t>Training Educators:</w:t>
      </w:r>
      <w:r w:rsidRPr="00882E5A">
        <w:rPr>
          <w:rFonts w:ascii="Times New Roman" w:hAnsi="Times New Roman" w:cs="Times New Roman" w:eastAsiaTheme="minorEastAsia"/>
          <w:color w:val="1C2127"/>
          <w:sz w:val="24"/>
          <w:szCs w:val="24"/>
        </w:rPr>
        <w:t> Offering STEM-specific trainings for teachers to improve their ability to deliver high-quality STEM education based on U.S. curriculum and/or modules.</w:t>
      </w:r>
    </w:p>
    <w:p w:rsidRPr="00882E5A" w:rsidR="00653A64" w:rsidP="0FC14618" w:rsidRDefault="00653A64" w14:paraId="04DEC227" w14:textId="6239FDC8">
      <w:pPr>
        <w:numPr>
          <w:ilvl w:val="0"/>
          <w:numId w:val="38"/>
        </w:numPr>
        <w:shd w:val="clear" w:color="auto" w:fill="FFFFFF" w:themeFill="background1"/>
        <w:spacing w:after="150"/>
        <w:rPr>
          <w:rFonts w:ascii="Times New Roman" w:hAnsi="Times New Roman" w:cs="Times New Roman" w:eastAsiaTheme="minorEastAsia"/>
          <w:color w:val="1C2127"/>
          <w:sz w:val="24"/>
          <w:szCs w:val="24"/>
        </w:rPr>
      </w:pPr>
      <w:r w:rsidRPr="0FC14618">
        <w:rPr>
          <w:rFonts w:ascii="Times New Roman" w:hAnsi="Times New Roman" w:cs="Times New Roman" w:eastAsiaTheme="minorEastAsia"/>
          <w:b/>
          <w:bCs/>
          <w:color w:val="1C2127"/>
          <w:sz w:val="24"/>
          <w:szCs w:val="24"/>
        </w:rPr>
        <w:t>Fostering Partnerships:</w:t>
      </w:r>
      <w:r w:rsidRPr="0FC14618">
        <w:rPr>
          <w:rFonts w:ascii="Times New Roman" w:hAnsi="Times New Roman" w:cs="Times New Roman" w:eastAsiaTheme="minorEastAsia"/>
          <w:color w:val="1C2127"/>
          <w:sz w:val="24"/>
          <w:szCs w:val="24"/>
        </w:rPr>
        <w:t xml:space="preserve"> Encouraging collaboration between U.S. </w:t>
      </w:r>
      <w:r w:rsidRPr="0FC14618" w:rsidR="5D37B615">
        <w:rPr>
          <w:rFonts w:ascii="Times New Roman" w:hAnsi="Times New Roman" w:cs="Times New Roman" w:eastAsiaTheme="minorEastAsia"/>
          <w:color w:val="1C2127"/>
          <w:sz w:val="24"/>
          <w:szCs w:val="24"/>
        </w:rPr>
        <w:t>and Kyrgyzstani</w:t>
      </w:r>
      <w:r w:rsidRPr="0FC14618">
        <w:rPr>
          <w:rFonts w:ascii="Times New Roman" w:hAnsi="Times New Roman" w:cs="Times New Roman" w:eastAsiaTheme="minorEastAsia"/>
          <w:color w:val="1C2127"/>
          <w:sz w:val="24"/>
          <w:szCs w:val="24"/>
        </w:rPr>
        <w:t xml:space="preserve"> organizations, </w:t>
      </w:r>
      <w:r w:rsidRPr="0FC14618" w:rsidR="533A3E18">
        <w:rPr>
          <w:rFonts w:ascii="Times New Roman" w:hAnsi="Times New Roman" w:cs="Times New Roman" w:eastAsiaTheme="minorEastAsia"/>
          <w:color w:val="1C2127"/>
          <w:sz w:val="24"/>
          <w:szCs w:val="24"/>
        </w:rPr>
        <w:t>companies,</w:t>
      </w:r>
      <w:r w:rsidRPr="0FC14618">
        <w:rPr>
          <w:rFonts w:ascii="Times New Roman" w:hAnsi="Times New Roman" w:cs="Times New Roman" w:eastAsiaTheme="minorEastAsia"/>
          <w:color w:val="1C2127"/>
          <w:sz w:val="24"/>
          <w:szCs w:val="24"/>
        </w:rPr>
        <w:t xml:space="preserve"> and </w:t>
      </w:r>
      <w:r w:rsidRPr="0FC14618" w:rsidR="1577A506">
        <w:rPr>
          <w:rFonts w:ascii="Times New Roman" w:hAnsi="Times New Roman" w:cs="Times New Roman" w:eastAsiaTheme="minorEastAsia"/>
          <w:color w:val="1C2127"/>
          <w:sz w:val="24"/>
          <w:szCs w:val="24"/>
        </w:rPr>
        <w:t>higher</w:t>
      </w:r>
      <w:r w:rsidRPr="0FC14618">
        <w:rPr>
          <w:rFonts w:ascii="Times New Roman" w:hAnsi="Times New Roman" w:cs="Times New Roman" w:eastAsiaTheme="minorEastAsia"/>
          <w:color w:val="1C2127"/>
          <w:sz w:val="24"/>
          <w:szCs w:val="24"/>
        </w:rPr>
        <w:t xml:space="preserve"> educational institutions to create lasting STEM initiatives.</w:t>
      </w:r>
    </w:p>
    <w:p w:rsidRPr="00882E5A" w:rsidR="00653A64" w:rsidP="0FC14618" w:rsidRDefault="00653A64" w14:paraId="70CB02F2" w14:textId="6CA5E2EE">
      <w:pPr>
        <w:numPr>
          <w:ilvl w:val="0"/>
          <w:numId w:val="38"/>
        </w:numPr>
        <w:shd w:val="clear" w:color="auto" w:fill="FFFFFF" w:themeFill="background1"/>
        <w:spacing w:after="150"/>
        <w:rPr>
          <w:rFonts w:ascii="Times New Roman" w:hAnsi="Times New Roman" w:cs="Times New Roman" w:eastAsiaTheme="minorEastAsia"/>
          <w:color w:val="1C2127"/>
          <w:sz w:val="24"/>
          <w:szCs w:val="24"/>
        </w:rPr>
      </w:pPr>
      <w:r w:rsidRPr="0FC14618">
        <w:rPr>
          <w:rFonts w:ascii="Times New Roman" w:hAnsi="Times New Roman" w:cs="Times New Roman" w:eastAsiaTheme="minorEastAsia"/>
          <w:b/>
          <w:bCs/>
          <w:color w:val="1C2127"/>
          <w:sz w:val="24"/>
          <w:szCs w:val="24"/>
        </w:rPr>
        <w:t>Modernizing Curriculum:</w:t>
      </w:r>
      <w:r w:rsidRPr="0FC14618">
        <w:rPr>
          <w:rFonts w:ascii="Times New Roman" w:hAnsi="Times New Roman" w:cs="Times New Roman" w:eastAsiaTheme="minorEastAsia"/>
          <w:color w:val="1C2127"/>
          <w:sz w:val="24"/>
          <w:szCs w:val="24"/>
        </w:rPr>
        <w:t xml:space="preserve"> Updating the STEM curriculum to reflect </w:t>
      </w:r>
      <w:r w:rsidRPr="0FC14618" w:rsidR="4DED8DF2">
        <w:rPr>
          <w:rFonts w:ascii="Times New Roman" w:hAnsi="Times New Roman" w:cs="Times New Roman" w:eastAsiaTheme="minorEastAsia"/>
          <w:color w:val="1C2127"/>
          <w:sz w:val="24"/>
          <w:szCs w:val="24"/>
        </w:rPr>
        <w:t>American</w:t>
      </w:r>
      <w:r w:rsidRPr="0FC14618">
        <w:rPr>
          <w:rFonts w:ascii="Times New Roman" w:hAnsi="Times New Roman" w:cs="Times New Roman" w:eastAsiaTheme="minorEastAsia"/>
          <w:color w:val="1C2127"/>
          <w:sz w:val="24"/>
          <w:szCs w:val="24"/>
        </w:rPr>
        <w:t xml:space="preserve"> standards and </w:t>
      </w:r>
      <w:r w:rsidRPr="0FC14618" w:rsidR="58382404">
        <w:rPr>
          <w:rFonts w:ascii="Times New Roman" w:hAnsi="Times New Roman" w:cs="Times New Roman" w:eastAsiaTheme="minorEastAsia"/>
          <w:color w:val="1C2127"/>
          <w:sz w:val="24"/>
          <w:szCs w:val="24"/>
        </w:rPr>
        <w:t>global</w:t>
      </w:r>
      <w:r w:rsidRPr="0FC14618">
        <w:rPr>
          <w:rFonts w:ascii="Times New Roman" w:hAnsi="Times New Roman" w:cs="Times New Roman" w:eastAsiaTheme="minorEastAsia"/>
          <w:color w:val="1C2127"/>
          <w:sz w:val="24"/>
          <w:szCs w:val="24"/>
        </w:rPr>
        <w:t xml:space="preserve"> industry needs, ensuring students are well-prepared for future careers and recognize the United States as the global leader in STEM innovation, education, and training.</w:t>
      </w:r>
    </w:p>
    <w:p w:rsidR="00653A64" w:rsidP="00D77CEC" w:rsidRDefault="5DA395B5" w14:paraId="7D028F3A" w14:textId="7CC15572">
      <w:pPr>
        <w:numPr>
          <w:ilvl w:val="0"/>
          <w:numId w:val="38"/>
        </w:numPr>
        <w:shd w:val="clear" w:color="auto" w:fill="FFFFFF" w:themeFill="background1"/>
        <w:spacing w:after="150"/>
        <w:rPr>
          <w:rFonts w:ascii="Times New Roman" w:hAnsi="Times New Roman" w:cs="Times New Roman"/>
          <w:color w:val="1C2127"/>
          <w:sz w:val="24"/>
          <w:szCs w:val="24"/>
          <w:lang w:val="en-US"/>
        </w:rPr>
      </w:pPr>
      <w:r w:rsidRPr="0FC14618">
        <w:rPr>
          <w:rFonts w:ascii="Times New Roman" w:hAnsi="Times New Roman" w:cs="Times New Roman"/>
          <w:b/>
          <w:bCs/>
          <w:color w:val="1C2127"/>
          <w:sz w:val="24"/>
          <w:szCs w:val="24"/>
          <w:lang w:val="en-US"/>
        </w:rPr>
        <w:t xml:space="preserve">Advancing U.S. Economic Interests: </w:t>
      </w:r>
      <w:r w:rsidRPr="0FC14618">
        <w:rPr>
          <w:rFonts w:ascii="Times New Roman" w:hAnsi="Times New Roman" w:cs="Times New Roman"/>
          <w:color w:val="1C2127"/>
          <w:sz w:val="24"/>
          <w:szCs w:val="24"/>
          <w:lang w:val="en-US"/>
        </w:rPr>
        <w:t>Facilitate opportunities for Kyrgyzstani innovators to collaborate with and contribute to American businesses, supply chains, and technology sectors—ensuring that U.S. support strengthens American competitiveness, promotes U.S. standards, and delivers tangible benefits to the American economy.</w:t>
      </w:r>
    </w:p>
    <w:p w:rsidRPr="00434CE5" w:rsidR="00653A64" w:rsidP="0FC14618" w:rsidRDefault="00653A64" w14:paraId="359AE883" w14:textId="77777777">
      <w:pPr>
        <w:shd w:val="clear" w:color="auto" w:fill="FFFFFF" w:themeFill="background1"/>
        <w:spacing w:after="150"/>
        <w:ind w:left="720"/>
        <w:rPr>
          <w:rFonts w:ascii="Times New Roman" w:hAnsi="Times New Roman" w:cs="Times New Roman" w:eastAsiaTheme="minorEastAsia"/>
          <w:color w:val="1C2127"/>
        </w:rPr>
      </w:pPr>
    </w:p>
    <w:p w:rsidRPr="00882E5A" w:rsidR="00653A64" w:rsidP="0FC14618" w:rsidRDefault="00653A64" w14:paraId="12D6B845" w14:textId="5C362770">
      <w:pPr>
        <w:shd w:val="clear" w:color="auto" w:fill="FFFFFF" w:themeFill="background1"/>
        <w:spacing w:after="150"/>
        <w:rPr>
          <w:rFonts w:ascii="Times New Roman" w:hAnsi="Times New Roman" w:cs="Times New Roman" w:eastAsiaTheme="minorEastAsia"/>
          <w:color w:val="1C2127"/>
          <w:sz w:val="24"/>
          <w:szCs w:val="24"/>
          <w:lang w:val="en-US"/>
        </w:rPr>
      </w:pPr>
      <w:r w:rsidRPr="0FC14618">
        <w:rPr>
          <w:rFonts w:ascii="Times New Roman" w:hAnsi="Times New Roman" w:cs="Times New Roman" w:eastAsiaTheme="minorEastAsia"/>
          <w:color w:val="1C2127"/>
          <w:sz w:val="24"/>
          <w:szCs w:val="24"/>
          <w:lang w:val="en-US"/>
        </w:rPr>
        <w:t xml:space="preserve">To achieve the goal of this NOFO, proposed program activities should </w:t>
      </w:r>
      <w:r w:rsidRPr="0FC14618" w:rsidR="64E2D0E4">
        <w:rPr>
          <w:rFonts w:ascii="Times New Roman" w:hAnsi="Times New Roman" w:cs="Times New Roman" w:eastAsiaTheme="minorEastAsia"/>
          <w:color w:val="1C2127"/>
          <w:sz w:val="24"/>
          <w:szCs w:val="24"/>
          <w:lang w:val="en-US"/>
        </w:rPr>
        <w:t>include a strong and clear American element</w:t>
      </w:r>
      <w:r w:rsidRPr="0FC14618">
        <w:rPr>
          <w:rFonts w:ascii="Times New Roman" w:hAnsi="Times New Roman" w:cs="Times New Roman" w:eastAsiaTheme="minorEastAsia"/>
          <w:color w:val="1C2127"/>
          <w:sz w:val="24"/>
          <w:szCs w:val="24"/>
          <w:lang w:val="en-US"/>
        </w:rPr>
        <w:t xml:space="preserve">. </w:t>
      </w:r>
      <w:r w:rsidRPr="0FC14618" w:rsidR="4DEF01DF">
        <w:rPr>
          <w:rFonts w:ascii="Times New Roman" w:hAnsi="Times New Roman" w:cs="Times New Roman" w:eastAsiaTheme="minorEastAsia"/>
          <w:color w:val="1C2127"/>
          <w:sz w:val="24"/>
          <w:szCs w:val="24"/>
          <w:lang w:val="en-US"/>
        </w:rPr>
        <w:t>Competitive proposals</w:t>
      </w:r>
      <w:r w:rsidRPr="0FC14618">
        <w:rPr>
          <w:rFonts w:ascii="Times New Roman" w:hAnsi="Times New Roman" w:cs="Times New Roman" w:eastAsiaTheme="minorEastAsia"/>
          <w:color w:val="1C2127"/>
          <w:sz w:val="24"/>
          <w:szCs w:val="24"/>
          <w:lang w:val="en-US"/>
        </w:rPr>
        <w:t xml:space="preserve"> can include partnerships with U.S. organizations, the involvement of U.S. experts in the project, or collaboration with U.S. businesses. Proposals should clearly outline how U.S. ties will contribute to the achievement of the program's objectives and the overall impact on U.S. interests. </w:t>
      </w:r>
    </w:p>
    <w:p w:rsidRPr="009B63C4" w:rsidR="009B63C4" w:rsidP="00653A64" w:rsidRDefault="00653A64" w14:paraId="0306EA86" w14:textId="7EFF3C0E">
      <w:pPr>
        <w:rPr>
          <w:rFonts w:ascii="Times New Roman" w:hAnsi="Times New Roman" w:eastAsia="Times New Roman" w:cs="Times New Roman"/>
          <w:color w:val="FF0000"/>
          <w:sz w:val="24"/>
          <w:szCs w:val="24"/>
          <w:lang w:val="en-US"/>
        </w:rPr>
      </w:pPr>
      <w:r w:rsidRPr="61A99202">
        <w:rPr>
          <w:rFonts w:ascii="Times New Roman" w:hAnsi="Times New Roman" w:cs="Times New Roman" w:eastAsiaTheme="minorEastAsia"/>
          <w:color w:val="1C2127"/>
          <w:sz w:val="24"/>
          <w:szCs w:val="24"/>
          <w:lang w:val="en-US"/>
        </w:rPr>
        <w:t xml:space="preserve">Applicants can also satisfy this requirement by incorporating prior U.S. Embassy-funded programming and/or resources into their proposals.  Applicants may conduct a needs assessment </w:t>
      </w:r>
      <w:r w:rsidRPr="61A99202">
        <w:rPr>
          <w:rFonts w:ascii="Times New Roman" w:hAnsi="Times New Roman" w:cs="Times New Roman" w:eastAsiaTheme="minorEastAsia"/>
          <w:color w:val="1C2127"/>
          <w:sz w:val="24"/>
          <w:szCs w:val="24"/>
          <w:lang w:val="en-US"/>
        </w:rPr>
        <w:lastRenderedPageBreak/>
        <w:t>as part of the proposal to identify gaps in STEM education and priority audiences for project activities.</w:t>
      </w:r>
    </w:p>
    <w:p w:rsidRPr="00882E5A" w:rsidR="00463A87" w:rsidP="0FC14618" w:rsidRDefault="00C10065" w14:paraId="35FC29CC" w14:textId="5EEC9E05">
      <w:pPr>
        <w:spacing w:after="200" w:line="240" w:lineRule="auto"/>
        <w:textAlignment w:val="baseline"/>
        <w:rPr>
          <w:rFonts w:ascii="Times New Roman" w:hAnsi="Times New Roman" w:cs="Times New Roman" w:eastAsiaTheme="minorEastAsia"/>
          <w:color w:val="000000" w:themeColor="text1"/>
          <w:sz w:val="24"/>
          <w:szCs w:val="24"/>
          <w:lang w:val="en-US"/>
        </w:rPr>
      </w:pPr>
      <w:r w:rsidRPr="0FC14618">
        <w:rPr>
          <w:rFonts w:ascii="Times New Roman" w:hAnsi="Times New Roman" w:eastAsia="Times New Roman" w:cs="Times New Roman"/>
          <w:b/>
          <w:bCs/>
          <w:color w:val="000000" w:themeColor="text1"/>
          <w:sz w:val="24"/>
          <w:szCs w:val="24"/>
          <w:lang w:val="en-US"/>
        </w:rPr>
        <w:t>Project Audience(s):</w:t>
      </w:r>
      <w:r w:rsidRPr="573C1268" w:rsidR="69420C14">
        <w:rPr>
          <w:rFonts w:ascii="Times New Roman" w:hAnsi="Times New Roman" w:eastAsia="Times New Roman" w:cs="Times New Roman"/>
          <w:b/>
          <w:bCs/>
          <w:color w:val="000000" w:themeColor="text1"/>
          <w:sz w:val="24"/>
          <w:szCs w:val="24"/>
          <w:lang w:val="en-US"/>
        </w:rPr>
        <w:t xml:space="preserve">  </w:t>
      </w:r>
      <w:r w:rsidRPr="0FC14618" w:rsidR="00463A87">
        <w:rPr>
          <w:rFonts w:ascii="Times New Roman" w:hAnsi="Times New Roman" w:cs="Times New Roman" w:eastAsiaTheme="minorEastAsia"/>
          <w:color w:val="000000" w:themeColor="text1"/>
          <w:sz w:val="24"/>
          <w:szCs w:val="24"/>
          <w:lang w:val="en-US"/>
        </w:rPr>
        <w:t>The U.S. Embassy intends to reach multiple audiences through this program.  Possible audiences include:</w:t>
      </w:r>
    </w:p>
    <w:p w:rsidRPr="00882E5A" w:rsidR="00463A87" w:rsidP="00D77CEC" w:rsidRDefault="00463A87" w14:paraId="25DC4556" w14:textId="77777777">
      <w:pPr>
        <w:pStyle w:val="ListParagraph"/>
        <w:numPr>
          <w:ilvl w:val="0"/>
          <w:numId w:val="8"/>
        </w:numPr>
        <w:spacing w:after="200" w:line="240" w:lineRule="auto"/>
        <w:textAlignment w:val="baseline"/>
        <w:rPr>
          <w:rFonts w:ascii="Times New Roman" w:hAnsi="Times New Roman" w:cs="Times New Roman" w:eastAsiaTheme="minorEastAsia"/>
          <w:color w:val="000000" w:themeColor="text1"/>
          <w:sz w:val="24"/>
          <w:szCs w:val="24"/>
        </w:rPr>
      </w:pPr>
      <w:r w:rsidRPr="00882E5A">
        <w:rPr>
          <w:rFonts w:ascii="Times New Roman" w:hAnsi="Times New Roman" w:cs="Times New Roman" w:eastAsiaTheme="minorEastAsia"/>
          <w:color w:val="000000" w:themeColor="text1"/>
          <w:sz w:val="24"/>
          <w:szCs w:val="24"/>
        </w:rPr>
        <w:t>In-service primary school and secondary school educators who teach chemistry, biology, information technology, mathematics, and other STEM subjects.</w:t>
      </w:r>
    </w:p>
    <w:p w:rsidRPr="00882E5A" w:rsidR="00463A87" w:rsidP="00D77CEC" w:rsidRDefault="00463A87" w14:paraId="0E5CC000" w14:textId="77777777">
      <w:pPr>
        <w:pStyle w:val="ListParagraph"/>
        <w:numPr>
          <w:ilvl w:val="0"/>
          <w:numId w:val="8"/>
        </w:numPr>
        <w:spacing w:after="200" w:line="240" w:lineRule="auto"/>
        <w:textAlignment w:val="baseline"/>
        <w:rPr>
          <w:rFonts w:ascii="Times New Roman" w:hAnsi="Times New Roman" w:cs="Times New Roman" w:eastAsiaTheme="minorEastAsia"/>
          <w:color w:val="000000" w:themeColor="text1"/>
          <w:sz w:val="24"/>
          <w:szCs w:val="24"/>
          <w:lang w:val="en-US"/>
        </w:rPr>
      </w:pPr>
      <w:r w:rsidRPr="66B6B95C">
        <w:rPr>
          <w:rFonts w:ascii="Times New Roman" w:hAnsi="Times New Roman" w:cs="Times New Roman" w:eastAsiaTheme="minorEastAsia"/>
          <w:color w:val="000000" w:themeColor="text1"/>
          <w:sz w:val="24"/>
          <w:szCs w:val="24"/>
          <w:lang w:val="en-US"/>
        </w:rPr>
        <w:t>Students aged 12-18 residing throughout the Kyrgyz Republic who have limited access to STEM instruction and educational resources.</w:t>
      </w:r>
    </w:p>
    <w:p w:rsidRPr="00882E5A" w:rsidR="00463A87" w:rsidP="00D77CEC" w:rsidRDefault="00463A87" w14:paraId="173E659E" w14:textId="77777777">
      <w:pPr>
        <w:pStyle w:val="ListParagraph"/>
        <w:numPr>
          <w:ilvl w:val="0"/>
          <w:numId w:val="8"/>
        </w:numPr>
        <w:spacing w:after="200" w:line="240" w:lineRule="auto"/>
        <w:textAlignment w:val="baseline"/>
        <w:rPr>
          <w:rFonts w:ascii="Times New Roman" w:hAnsi="Times New Roman" w:cs="Times New Roman" w:eastAsiaTheme="minorEastAsia"/>
          <w:color w:val="000000" w:themeColor="text1"/>
          <w:sz w:val="24"/>
          <w:szCs w:val="24"/>
          <w:lang w:val="en-US"/>
        </w:rPr>
      </w:pPr>
      <w:r w:rsidRPr="66B6B95C">
        <w:rPr>
          <w:rFonts w:ascii="Times New Roman" w:hAnsi="Times New Roman" w:cs="Times New Roman" w:eastAsiaTheme="minorEastAsia"/>
          <w:color w:val="000000" w:themeColor="text1"/>
          <w:sz w:val="24"/>
          <w:szCs w:val="24"/>
          <w:lang w:val="en-US"/>
        </w:rPr>
        <w:t xml:space="preserve">Pre-service STEM teachers preparing for careers in education at Kyrgyz universities.  </w:t>
      </w:r>
    </w:p>
    <w:p w:rsidRPr="004B0485" w:rsidR="004B0485" w:rsidP="0FC14618" w:rsidRDefault="00463A87" w14:paraId="30EFFAA6" w14:textId="2CA7C5A9">
      <w:pPr>
        <w:pStyle w:val="ListParagraph"/>
        <w:numPr>
          <w:ilvl w:val="0"/>
          <w:numId w:val="8"/>
        </w:numPr>
        <w:spacing w:after="200" w:line="240" w:lineRule="auto"/>
        <w:rPr>
          <w:rFonts w:ascii="Times New Roman" w:hAnsi="Times New Roman" w:eastAsia="Times New Roman" w:cs="Times New Roman"/>
          <w:sz w:val="24"/>
          <w:szCs w:val="24"/>
        </w:rPr>
      </w:pPr>
      <w:r w:rsidRPr="0FC14618">
        <w:rPr>
          <w:rFonts w:ascii="Times New Roman" w:hAnsi="Times New Roman" w:cs="Times New Roman" w:eastAsiaTheme="minorEastAsia"/>
          <w:color w:val="000000" w:themeColor="text1"/>
          <w:sz w:val="24"/>
          <w:szCs w:val="24"/>
          <w:lang w:val="en-US"/>
        </w:rPr>
        <w:t>Kyrgyz</w:t>
      </w:r>
      <w:r w:rsidRPr="0FC14618" w:rsidR="17B594A6">
        <w:rPr>
          <w:rFonts w:ascii="Times New Roman" w:hAnsi="Times New Roman" w:cs="Times New Roman" w:eastAsiaTheme="minorEastAsia"/>
          <w:color w:val="000000" w:themeColor="text1"/>
          <w:sz w:val="24"/>
          <w:szCs w:val="24"/>
          <w:lang w:val="en-US"/>
        </w:rPr>
        <w:t>stani</w:t>
      </w:r>
      <w:r w:rsidRPr="0FC14618">
        <w:rPr>
          <w:rFonts w:ascii="Times New Roman" w:hAnsi="Times New Roman" w:cs="Times New Roman" w:eastAsiaTheme="minorEastAsia"/>
          <w:color w:val="000000" w:themeColor="text1"/>
          <w:sz w:val="24"/>
          <w:szCs w:val="24"/>
          <w:lang w:val="en-US"/>
        </w:rPr>
        <w:t xml:space="preserve"> university administrators and professors responsible for STEM curriculum and instruction.  </w:t>
      </w:r>
      <w:r w:rsidRPr="0FC14618">
        <w:rPr>
          <w:rFonts w:ascii="Times New Roman" w:hAnsi="Times New Roman" w:cs="Times New Roman" w:eastAsiaTheme="minorEastAsia"/>
          <w:color w:val="000000" w:themeColor="text1"/>
          <w:sz w:val="24"/>
          <w:szCs w:val="24"/>
        </w:rPr>
        <w:t>Kyrgyz</w:t>
      </w:r>
      <w:r w:rsidRPr="0FC14618" w:rsidR="46126F8B">
        <w:rPr>
          <w:rFonts w:ascii="Times New Roman" w:hAnsi="Times New Roman" w:cs="Times New Roman" w:eastAsiaTheme="minorEastAsia"/>
          <w:color w:val="000000" w:themeColor="text1"/>
          <w:sz w:val="24"/>
          <w:szCs w:val="24"/>
        </w:rPr>
        <w:t>stani</w:t>
      </w:r>
      <w:r w:rsidRPr="0FC14618">
        <w:rPr>
          <w:rFonts w:ascii="Times New Roman" w:hAnsi="Times New Roman" w:cs="Times New Roman" w:eastAsiaTheme="minorEastAsia"/>
          <w:color w:val="000000" w:themeColor="text1"/>
          <w:sz w:val="24"/>
          <w:szCs w:val="24"/>
        </w:rPr>
        <w:t xml:space="preserve"> science and technology innovators </w:t>
      </w:r>
      <w:r w:rsidRPr="0FC14618" w:rsidR="076DD8AF">
        <w:rPr>
          <w:rFonts w:ascii="Times New Roman" w:hAnsi="Times New Roman" w:cs="Times New Roman" w:eastAsiaTheme="minorEastAsia"/>
          <w:color w:val="000000" w:themeColor="text1"/>
          <w:sz w:val="24"/>
          <w:szCs w:val="24"/>
        </w:rPr>
        <w:t>in the private sector</w:t>
      </w:r>
      <w:r w:rsidRPr="0FC14618">
        <w:rPr>
          <w:rFonts w:ascii="Times New Roman" w:hAnsi="Times New Roman" w:cs="Times New Roman" w:eastAsiaTheme="minorEastAsia"/>
          <w:color w:val="000000" w:themeColor="text1"/>
          <w:sz w:val="24"/>
          <w:szCs w:val="24"/>
        </w:rPr>
        <w:t xml:space="preserve"> seeking U.S. partners and investment.</w:t>
      </w:r>
    </w:p>
    <w:p w:rsidR="0008093C" w:rsidP="7B9D94C4" w:rsidRDefault="0008093C" w14:paraId="000000A0" w14:textId="016F79A4">
      <w:pPr>
        <w:spacing w:after="0" w:line="240" w:lineRule="auto"/>
        <w:rPr>
          <w:rFonts w:ascii="Times New Roman" w:hAnsi="Times New Roman" w:eastAsia="Times New Roman" w:cs="Times New Roman"/>
          <w:color w:val="FF0000"/>
          <w:sz w:val="24"/>
          <w:szCs w:val="24"/>
        </w:rPr>
      </w:pPr>
    </w:p>
    <w:p w:rsidRPr="00D34100" w:rsidR="0008093C" w:rsidP="0FC14618" w:rsidRDefault="00C10065" w14:paraId="000000A2" w14:textId="30FCE07F">
      <w:pPr>
        <w:spacing w:after="200" w:line="240" w:lineRule="auto"/>
        <w:rPr>
          <w:rFonts w:ascii="Times New Roman" w:hAnsi="Times New Roman" w:eastAsia="Times New Roman" w:cs="Times New Roman"/>
          <w:color w:val="FF0000"/>
          <w:sz w:val="24"/>
          <w:szCs w:val="24"/>
          <w:lang w:val="en-US"/>
        </w:rPr>
      </w:pPr>
      <w:r w:rsidRPr="0FC14618">
        <w:rPr>
          <w:rFonts w:ascii="Times New Roman" w:hAnsi="Times New Roman" w:eastAsia="Times New Roman" w:cs="Times New Roman"/>
          <w:b/>
          <w:bCs/>
          <w:color w:val="000000" w:themeColor="text1"/>
          <w:sz w:val="24"/>
          <w:szCs w:val="24"/>
          <w:lang w:val="en-US"/>
        </w:rPr>
        <w:t xml:space="preserve">Project Goal: </w:t>
      </w:r>
    </w:p>
    <w:p w:rsidR="486B25A5" w:rsidP="0FC14618" w:rsidRDefault="12B33F6A" w14:paraId="513FD477" w14:textId="2F14D5B4">
      <w:r w:rsidRPr="573C1268">
        <w:rPr>
          <w:rFonts w:ascii="Times New Roman" w:hAnsi="Times New Roman" w:cs="Times New Roman" w:eastAsiaTheme="minorEastAsia"/>
          <w:color w:val="1C2127"/>
          <w:sz w:val="24"/>
          <w:szCs w:val="24"/>
          <w:lang w:val="en-US"/>
        </w:rPr>
        <w:t>Position the United States as the leading STEM partner in the Kyrgyz Republic</w:t>
      </w:r>
      <w:r w:rsidRPr="573C1268" w:rsidR="532584C0">
        <w:rPr>
          <w:rFonts w:ascii="Times New Roman" w:hAnsi="Times New Roman" w:cs="Times New Roman" w:eastAsiaTheme="minorEastAsia"/>
          <w:color w:val="1C2127"/>
          <w:sz w:val="24"/>
          <w:szCs w:val="24"/>
          <w:lang w:val="en-US"/>
        </w:rPr>
        <w:t xml:space="preserve"> by increasing the capacity of </w:t>
      </w:r>
      <w:r w:rsidRPr="573C1268" w:rsidR="0F6E5D7F">
        <w:rPr>
          <w:rFonts w:ascii="Times New Roman" w:hAnsi="Times New Roman" w:cs="Times New Roman" w:eastAsiaTheme="minorEastAsia"/>
          <w:color w:val="1C2127"/>
          <w:sz w:val="24"/>
          <w:szCs w:val="24"/>
          <w:lang w:val="en-US"/>
        </w:rPr>
        <w:t>Kyrgyz</w:t>
      </w:r>
      <w:r w:rsidRPr="573C1268" w:rsidR="532584C0">
        <w:rPr>
          <w:rFonts w:ascii="Times New Roman" w:hAnsi="Times New Roman" w:cs="Times New Roman" w:eastAsiaTheme="minorEastAsia"/>
          <w:color w:val="1C2127"/>
          <w:sz w:val="24"/>
          <w:szCs w:val="24"/>
          <w:lang w:val="en-US"/>
        </w:rPr>
        <w:t xml:space="preserve"> educators, students, and</w:t>
      </w:r>
      <w:r w:rsidRPr="573C1268" w:rsidR="143F3A44">
        <w:rPr>
          <w:rFonts w:ascii="Times New Roman" w:hAnsi="Times New Roman" w:cs="Times New Roman" w:eastAsiaTheme="minorEastAsia"/>
          <w:color w:val="1C2127"/>
          <w:sz w:val="24"/>
          <w:szCs w:val="24"/>
          <w:lang w:val="en-US"/>
        </w:rPr>
        <w:t xml:space="preserve"> university faculty </w:t>
      </w:r>
      <w:r w:rsidRPr="573C1268" w:rsidR="18120642">
        <w:rPr>
          <w:rFonts w:ascii="Times New Roman" w:hAnsi="Times New Roman" w:cs="Times New Roman" w:eastAsiaTheme="minorEastAsia"/>
          <w:color w:val="1C2127"/>
          <w:sz w:val="24"/>
          <w:szCs w:val="24"/>
          <w:lang w:val="en-US"/>
        </w:rPr>
        <w:t xml:space="preserve">to </w:t>
      </w:r>
      <w:r w:rsidRPr="573C1268" w:rsidR="0AB3A511">
        <w:rPr>
          <w:rFonts w:ascii="Times New Roman" w:hAnsi="Times New Roman" w:cs="Times New Roman" w:eastAsiaTheme="minorEastAsia"/>
          <w:color w:val="1C2127"/>
          <w:sz w:val="24"/>
          <w:szCs w:val="24"/>
          <w:lang w:val="en-US"/>
        </w:rPr>
        <w:t xml:space="preserve">engage with </w:t>
      </w:r>
      <w:r w:rsidRPr="573C1268" w:rsidR="4CF5EAD4">
        <w:rPr>
          <w:rFonts w:ascii="Times New Roman" w:hAnsi="Times New Roman" w:cs="Times New Roman" w:eastAsiaTheme="minorEastAsia"/>
          <w:color w:val="1C2127"/>
          <w:sz w:val="24"/>
          <w:szCs w:val="24"/>
          <w:lang w:val="en-US"/>
        </w:rPr>
        <w:t xml:space="preserve">U.S.-aligned </w:t>
      </w:r>
      <w:r w:rsidRPr="573C1268" w:rsidR="143F3A44">
        <w:rPr>
          <w:rFonts w:ascii="Times New Roman" w:hAnsi="Times New Roman" w:cs="Times New Roman" w:eastAsiaTheme="minorEastAsia"/>
          <w:color w:val="1C2127"/>
          <w:sz w:val="24"/>
          <w:szCs w:val="24"/>
          <w:lang w:val="en-US"/>
        </w:rPr>
        <w:t xml:space="preserve">STEM </w:t>
      </w:r>
      <w:r w:rsidRPr="573C1268" w:rsidR="65F0FEF9">
        <w:rPr>
          <w:rFonts w:ascii="Times New Roman" w:hAnsi="Times New Roman" w:cs="Times New Roman" w:eastAsiaTheme="minorEastAsia"/>
          <w:color w:val="1C2127"/>
          <w:sz w:val="24"/>
          <w:szCs w:val="24"/>
          <w:lang w:val="en-US"/>
        </w:rPr>
        <w:t>practices</w:t>
      </w:r>
      <w:r w:rsidRPr="573C1268" w:rsidR="41D4D46A">
        <w:rPr>
          <w:rFonts w:ascii="Times New Roman" w:hAnsi="Times New Roman" w:cs="Times New Roman" w:eastAsiaTheme="minorEastAsia"/>
          <w:color w:val="1C2127"/>
          <w:sz w:val="24"/>
          <w:szCs w:val="24"/>
          <w:lang w:val="en-US"/>
        </w:rPr>
        <w:t>.</w:t>
      </w:r>
    </w:p>
    <w:p w:rsidRPr="006A151A" w:rsidR="006A151A" w:rsidP="59C0E295" w:rsidRDefault="00C10065" w14:paraId="4ED2678D" w14:textId="1CCAA954">
      <w:pPr>
        <w:spacing w:after="200" w:line="240" w:lineRule="auto"/>
        <w:rPr>
          <w:rFonts w:ascii="Times New Roman" w:hAnsi="Times New Roman" w:eastAsia="Times New Roman" w:cs="Times New Roman"/>
          <w:b/>
          <w:bCs/>
          <w:i/>
          <w:iCs/>
          <w:sz w:val="24"/>
          <w:szCs w:val="24"/>
          <w:lang w:val="en-US"/>
        </w:rPr>
      </w:pPr>
      <w:r w:rsidRPr="59C0E295">
        <w:rPr>
          <w:rFonts w:ascii="Times New Roman" w:hAnsi="Times New Roman" w:eastAsia="Times New Roman" w:cs="Times New Roman"/>
          <w:b/>
          <w:bCs/>
          <w:color w:val="000000" w:themeColor="text1"/>
          <w:sz w:val="24"/>
          <w:szCs w:val="24"/>
          <w:lang w:val="en-US"/>
        </w:rPr>
        <w:t>Project Objectives:</w:t>
      </w:r>
      <w:r w:rsidRPr="59C0E295">
        <w:rPr>
          <w:rFonts w:ascii="Times New Roman" w:hAnsi="Times New Roman" w:eastAsia="Times New Roman" w:cs="Times New Roman"/>
          <w:i/>
          <w:iCs/>
          <w:color w:val="000000" w:themeColor="text1"/>
          <w:sz w:val="24"/>
          <w:szCs w:val="24"/>
          <w:lang w:val="en-US"/>
        </w:rPr>
        <w:t xml:space="preserve"> </w:t>
      </w:r>
    </w:p>
    <w:p w:rsidRPr="006A151A" w:rsidR="006A151A" w:rsidP="0FC14618" w:rsidRDefault="006A151A" w14:paraId="33C8B284" w14:textId="6808A95D">
      <w:pPr>
        <w:spacing w:after="200" w:line="240" w:lineRule="auto"/>
        <w:rPr>
          <w:rFonts w:ascii="Times New Roman" w:hAnsi="Times New Roman" w:eastAsia="Times New Roman" w:cs="Times New Roman"/>
          <w:b/>
          <w:bCs/>
          <w:i/>
          <w:iCs/>
          <w:sz w:val="24"/>
          <w:szCs w:val="24"/>
          <w:lang w:val="en-US"/>
        </w:rPr>
      </w:pPr>
      <w:r w:rsidRPr="0FC14618">
        <w:rPr>
          <w:rFonts w:ascii="Times New Roman" w:hAnsi="Times New Roman" w:eastAsia="Times New Roman" w:cs="Times New Roman"/>
          <w:b/>
          <w:bCs/>
          <w:i/>
          <w:iCs/>
          <w:sz w:val="24"/>
          <w:szCs w:val="24"/>
          <w:lang w:val="en-US"/>
        </w:rPr>
        <w:t>Note – Below are example objectives that can be used to advance the project goal.  Applicants should select no more than two objectives to address in their project proposal.</w:t>
      </w:r>
      <w:r w:rsidRPr="0FC14618" w:rsidR="3BA42465">
        <w:rPr>
          <w:rFonts w:ascii="Times New Roman" w:hAnsi="Times New Roman" w:eastAsia="Times New Roman" w:cs="Times New Roman"/>
          <w:b/>
          <w:bCs/>
          <w:i/>
          <w:iCs/>
          <w:sz w:val="24"/>
          <w:szCs w:val="24"/>
          <w:lang w:val="en-US"/>
        </w:rPr>
        <w:t xml:space="preserve">  </w:t>
      </w:r>
    </w:p>
    <w:p w:rsidR="00497535" w:rsidP="60120593" w:rsidRDefault="00497535" w14:paraId="79145412" w14:textId="09285894">
      <w:pPr>
        <w:spacing w:after="0" w:line="240" w:lineRule="auto"/>
        <w:rPr>
          <w:rFonts w:ascii="Times New Roman" w:hAnsi="Times New Roman" w:cs="Times New Roman" w:eastAsiaTheme="minorEastAsia"/>
          <w:color w:val="1C2127"/>
          <w:sz w:val="24"/>
          <w:szCs w:val="24"/>
          <w:lang w:val="en-US"/>
        </w:rPr>
      </w:pPr>
      <w:r w:rsidRPr="60120593">
        <w:rPr>
          <w:rFonts w:ascii="Times New Roman" w:hAnsi="Times New Roman" w:cs="Times New Roman" w:eastAsiaTheme="minorEastAsia"/>
          <w:b/>
          <w:bCs/>
          <w:color w:val="000000" w:themeColor="text1"/>
          <w:sz w:val="24"/>
          <w:szCs w:val="24"/>
          <w:lang w:val="en-US"/>
        </w:rPr>
        <w:t xml:space="preserve">Objective 1: </w:t>
      </w:r>
      <w:r w:rsidRPr="60120593">
        <w:rPr>
          <w:rFonts w:ascii="Times New Roman" w:hAnsi="Times New Roman" w:cs="Times New Roman" w:eastAsiaTheme="minorEastAsia"/>
          <w:color w:val="000000" w:themeColor="text1"/>
          <w:sz w:val="24"/>
          <w:szCs w:val="24"/>
          <w:lang w:val="en-US"/>
        </w:rPr>
        <w:t xml:space="preserve">Increase professional and instructional skills of a minimum of 200 secondary educators </w:t>
      </w:r>
      <w:r w:rsidRPr="60120593" w:rsidR="2EBBD4BF">
        <w:rPr>
          <w:rFonts w:ascii="Times New Roman" w:hAnsi="Times New Roman" w:cs="Times New Roman" w:eastAsiaTheme="minorEastAsia"/>
          <w:color w:val="000000" w:themeColor="text1"/>
          <w:sz w:val="24"/>
          <w:szCs w:val="24"/>
          <w:lang w:val="en-US"/>
        </w:rPr>
        <w:t xml:space="preserve">to apply project-based STEM teaching </w:t>
      </w:r>
      <w:r w:rsidRPr="60120593" w:rsidR="0017333C">
        <w:rPr>
          <w:rFonts w:ascii="Times New Roman" w:hAnsi="Times New Roman" w:cs="Times New Roman" w:eastAsiaTheme="minorEastAsia"/>
          <w:color w:val="000000" w:themeColor="text1"/>
          <w:sz w:val="24"/>
          <w:szCs w:val="24"/>
          <w:lang w:val="en-US"/>
        </w:rPr>
        <w:t>methods,</w:t>
      </w:r>
      <w:r w:rsidRPr="60120593">
        <w:rPr>
          <w:rFonts w:ascii="Times New Roman" w:hAnsi="Times New Roman" w:cs="Times New Roman" w:eastAsiaTheme="minorEastAsia"/>
          <w:color w:val="000000" w:themeColor="text1"/>
          <w:sz w:val="24"/>
          <w:szCs w:val="24"/>
          <w:lang w:val="en-US"/>
        </w:rPr>
        <w:t xml:space="preserve"> resulting in</w:t>
      </w:r>
      <w:r w:rsidRPr="60120593" w:rsidR="21DCF96A">
        <w:rPr>
          <w:rFonts w:ascii="Times New Roman" w:hAnsi="Times New Roman" w:cs="Times New Roman" w:eastAsiaTheme="minorEastAsia"/>
          <w:color w:val="000000" w:themeColor="text1"/>
          <w:sz w:val="24"/>
          <w:szCs w:val="24"/>
          <w:lang w:val="en-US"/>
        </w:rPr>
        <w:t>:</w:t>
      </w:r>
    </w:p>
    <w:p w:rsidR="6093B8D4" w:rsidP="00434CE5" w:rsidRDefault="4878FD43" w14:paraId="29D02173" w14:textId="6F65F25C">
      <w:pPr>
        <w:pStyle w:val="ListParagraph"/>
        <w:numPr>
          <w:ilvl w:val="0"/>
          <w:numId w:val="39"/>
        </w:numPr>
        <w:spacing w:after="0" w:line="240" w:lineRule="auto"/>
        <w:rPr>
          <w:rFonts w:ascii="Times New Roman" w:hAnsi="Times New Roman" w:cs="Times New Roman" w:eastAsiaTheme="minorEastAsia"/>
          <w:color w:val="1C2127"/>
          <w:sz w:val="24"/>
          <w:szCs w:val="24"/>
          <w:lang w:val="en-US"/>
        </w:rPr>
      </w:pPr>
      <w:r w:rsidRPr="573C1268">
        <w:rPr>
          <w:rFonts w:ascii="Times New Roman" w:hAnsi="Times New Roman" w:cs="Times New Roman" w:eastAsiaTheme="minorEastAsia"/>
          <w:color w:val="1C2127"/>
          <w:sz w:val="24"/>
          <w:szCs w:val="24"/>
          <w:lang w:val="en-US"/>
        </w:rPr>
        <w:t>At least 80% of educators demonstrating improved knowledge and confidence in project-based STEM teaching methods</w:t>
      </w:r>
      <w:r w:rsidRPr="573C1268" w:rsidR="4FB19847">
        <w:rPr>
          <w:rFonts w:ascii="Times New Roman" w:hAnsi="Times New Roman" w:cs="Times New Roman" w:eastAsiaTheme="minorEastAsia"/>
          <w:color w:val="1C2127"/>
          <w:sz w:val="24"/>
          <w:szCs w:val="24"/>
          <w:lang w:val="en-US"/>
        </w:rPr>
        <w:t xml:space="preserve"> by delivering at least one project-based lesson, scoring </w:t>
      </w:r>
      <w:r w:rsidRPr="573C1268" w:rsidR="6DD3FC8A">
        <w:rPr>
          <w:rFonts w:ascii="Times New Roman" w:hAnsi="Times New Roman" w:cs="Times New Roman" w:eastAsiaTheme="minorEastAsia"/>
          <w:color w:val="1C2127"/>
          <w:sz w:val="24"/>
          <w:szCs w:val="24"/>
          <w:lang w:val="en-US"/>
        </w:rPr>
        <w:t>“proficient” or higher using a standardized rubric.</w:t>
      </w:r>
    </w:p>
    <w:p w:rsidR="573C1268" w:rsidP="00434CE5" w:rsidRDefault="573C1268" w14:paraId="7B398AAE" w14:textId="4465A15C">
      <w:pPr>
        <w:pStyle w:val="ListParagraph"/>
        <w:numPr>
          <w:ilvl w:val="0"/>
          <w:numId w:val="39"/>
        </w:numPr>
        <w:spacing w:after="0" w:line="240" w:lineRule="auto"/>
        <w:rPr>
          <w:rFonts w:ascii="Times New Roman" w:hAnsi="Times New Roman" w:cs="Times New Roman" w:eastAsiaTheme="minorEastAsia"/>
          <w:color w:val="1C2127"/>
          <w:sz w:val="24"/>
          <w:szCs w:val="24"/>
          <w:lang w:val="en-US"/>
        </w:rPr>
      </w:pPr>
      <w:r w:rsidRPr="573C1268">
        <w:rPr>
          <w:rFonts w:ascii="Times New Roman" w:hAnsi="Times New Roman" w:cs="Times New Roman" w:eastAsiaTheme="minorEastAsia"/>
          <w:color w:val="000000" w:themeColor="text1"/>
          <w:sz w:val="24"/>
          <w:szCs w:val="24"/>
          <w:lang w:val="en-US"/>
        </w:rPr>
        <w:t xml:space="preserve">At least 80% of educators </w:t>
      </w:r>
      <w:r w:rsidRPr="573C1268" w:rsidR="0017333C">
        <w:rPr>
          <w:rFonts w:ascii="Times New Roman" w:hAnsi="Times New Roman" w:cs="Times New Roman" w:eastAsiaTheme="minorEastAsia"/>
          <w:color w:val="000000" w:themeColor="text1"/>
          <w:sz w:val="24"/>
          <w:szCs w:val="24"/>
          <w:lang w:val="en-US"/>
        </w:rPr>
        <w:t>reported</w:t>
      </w:r>
      <w:r w:rsidRPr="573C1268">
        <w:rPr>
          <w:rFonts w:ascii="Times New Roman" w:hAnsi="Times New Roman" w:cs="Times New Roman" w:eastAsiaTheme="minorEastAsia"/>
          <w:color w:val="000000" w:themeColor="text1"/>
          <w:sz w:val="24"/>
          <w:szCs w:val="24"/>
          <w:lang w:val="en-US"/>
        </w:rPr>
        <w:t xml:space="preserve"> their implementation of at least one new STEM instructional tool, technology, and/or methodology within six months of completing the training.</w:t>
      </w:r>
      <w:r w:rsidRPr="573C1268">
        <w:rPr>
          <w:rFonts w:ascii="Times New Roman" w:hAnsi="Times New Roman" w:cs="Times New Roman" w:eastAsiaTheme="minorEastAsia"/>
          <w:color w:val="1C2127"/>
          <w:sz w:val="24"/>
          <w:szCs w:val="24"/>
          <w:lang w:val="en-US"/>
        </w:rPr>
        <w:t xml:space="preserve"> </w:t>
      </w:r>
    </w:p>
    <w:p w:rsidRPr="00882E5A" w:rsidR="00497535" w:rsidP="00497535" w:rsidRDefault="00497535" w14:paraId="2CDA2FE2" w14:textId="77777777">
      <w:pPr>
        <w:spacing w:after="0" w:line="240" w:lineRule="auto"/>
        <w:rPr>
          <w:rFonts w:ascii="Times New Roman" w:hAnsi="Times New Roman" w:cs="Times New Roman" w:eastAsiaTheme="minorEastAsia"/>
          <w:color w:val="1C2127"/>
          <w:sz w:val="24"/>
          <w:szCs w:val="24"/>
        </w:rPr>
      </w:pPr>
    </w:p>
    <w:p w:rsidRPr="00882E5A" w:rsidR="00497535" w:rsidP="60120593" w:rsidRDefault="00497535" w14:paraId="1BF6B818" w14:textId="12247757">
      <w:pPr>
        <w:spacing w:after="0" w:line="240" w:lineRule="auto"/>
        <w:rPr>
          <w:rFonts w:ascii="Times New Roman" w:hAnsi="Times New Roman" w:cs="Times New Roman" w:eastAsiaTheme="minorEastAsia"/>
          <w:color w:val="1C2127"/>
          <w:sz w:val="24"/>
          <w:szCs w:val="24"/>
        </w:rPr>
      </w:pPr>
      <w:r w:rsidRPr="0FC14618">
        <w:rPr>
          <w:rFonts w:ascii="Times New Roman" w:hAnsi="Times New Roman" w:cs="Times New Roman" w:eastAsiaTheme="minorEastAsia"/>
          <w:b/>
          <w:bCs/>
          <w:color w:val="000000" w:themeColor="text1"/>
          <w:sz w:val="24"/>
          <w:szCs w:val="24"/>
        </w:rPr>
        <w:t>Objective 2:</w:t>
      </w:r>
      <w:r w:rsidRPr="0FC14618">
        <w:rPr>
          <w:rFonts w:ascii="Times New Roman" w:hAnsi="Times New Roman" w:cs="Times New Roman" w:eastAsiaTheme="minorEastAsia"/>
          <w:color w:val="000000" w:themeColor="text1"/>
          <w:sz w:val="24"/>
          <w:szCs w:val="24"/>
        </w:rPr>
        <w:t xml:space="preserve"> Increase </w:t>
      </w:r>
      <w:r w:rsidRPr="573C1268" w:rsidR="30633DA5">
        <w:rPr>
          <w:rFonts w:ascii="Times New Roman" w:hAnsi="Times New Roman" w:cs="Times New Roman" w:eastAsiaTheme="minorEastAsia"/>
          <w:color w:val="000000" w:themeColor="text1"/>
          <w:sz w:val="24"/>
          <w:szCs w:val="24"/>
        </w:rPr>
        <w:t>STEM problem solving skills</w:t>
      </w:r>
      <w:r w:rsidRPr="0FC14618">
        <w:rPr>
          <w:rFonts w:ascii="Times New Roman" w:hAnsi="Times New Roman" w:cs="Times New Roman" w:eastAsiaTheme="minorEastAsia"/>
          <w:color w:val="000000" w:themeColor="text1"/>
          <w:sz w:val="24"/>
          <w:szCs w:val="24"/>
        </w:rPr>
        <w:t xml:space="preserve"> </w:t>
      </w:r>
      <w:r w:rsidRPr="573C1268" w:rsidR="2BFBDC14">
        <w:rPr>
          <w:rFonts w:ascii="Times New Roman" w:hAnsi="Times New Roman" w:cs="Times New Roman" w:eastAsiaTheme="minorEastAsia"/>
          <w:color w:val="000000" w:themeColor="text1"/>
          <w:sz w:val="24"/>
          <w:szCs w:val="24"/>
        </w:rPr>
        <w:t>among at least 250 primary and/or secondary students</w:t>
      </w:r>
      <w:r w:rsidRPr="0FC14618">
        <w:rPr>
          <w:rFonts w:ascii="Times New Roman" w:hAnsi="Times New Roman" w:cs="Times New Roman" w:eastAsiaTheme="minorEastAsia"/>
          <w:color w:val="000000" w:themeColor="text1"/>
          <w:sz w:val="24"/>
          <w:szCs w:val="24"/>
        </w:rPr>
        <w:t xml:space="preserve"> </w:t>
      </w:r>
      <w:r w:rsidRPr="573C1268" w:rsidR="00AB067B">
        <w:rPr>
          <w:rFonts w:ascii="Times New Roman" w:hAnsi="Times New Roman" w:cs="Times New Roman" w:eastAsiaTheme="minorEastAsia"/>
          <w:color w:val="000000" w:themeColor="text1"/>
          <w:sz w:val="24"/>
          <w:szCs w:val="24"/>
        </w:rPr>
        <w:t xml:space="preserve">through participation in </w:t>
      </w:r>
      <w:r w:rsidRPr="0FC14618">
        <w:rPr>
          <w:rFonts w:ascii="Times New Roman" w:hAnsi="Times New Roman" w:cs="Times New Roman" w:eastAsiaTheme="minorEastAsia"/>
          <w:color w:val="000000" w:themeColor="text1"/>
          <w:sz w:val="24"/>
          <w:szCs w:val="24"/>
        </w:rPr>
        <w:t xml:space="preserve">a nationwide STEM competition, </w:t>
      </w:r>
      <w:r w:rsidRPr="573C1268" w:rsidR="0D6D2E9E">
        <w:rPr>
          <w:rFonts w:ascii="Times New Roman" w:hAnsi="Times New Roman" w:cs="Times New Roman" w:eastAsiaTheme="minorEastAsia"/>
          <w:color w:val="000000" w:themeColor="text1"/>
          <w:sz w:val="24"/>
          <w:szCs w:val="24"/>
        </w:rPr>
        <w:t xml:space="preserve">including </w:t>
      </w:r>
      <w:r w:rsidRPr="0FC14618">
        <w:rPr>
          <w:rFonts w:ascii="Times New Roman" w:hAnsi="Times New Roman" w:cs="Times New Roman" w:eastAsiaTheme="minorEastAsia"/>
          <w:color w:val="000000" w:themeColor="text1"/>
          <w:sz w:val="24"/>
          <w:szCs w:val="24"/>
        </w:rPr>
        <w:t xml:space="preserve">regional events in each Oblast, culminating in a final competition that sends the winners to a U.S.-based international </w:t>
      </w:r>
      <w:r w:rsidRPr="0FC14618" w:rsidR="0017333C">
        <w:rPr>
          <w:rFonts w:ascii="Times New Roman" w:hAnsi="Times New Roman" w:cs="Times New Roman" w:eastAsiaTheme="minorEastAsia"/>
          <w:color w:val="000000" w:themeColor="text1"/>
          <w:sz w:val="24"/>
          <w:szCs w:val="24"/>
        </w:rPr>
        <w:t>championship resulting</w:t>
      </w:r>
      <w:r w:rsidRPr="0FC14618">
        <w:rPr>
          <w:rFonts w:ascii="Times New Roman" w:hAnsi="Times New Roman" w:cs="Times New Roman" w:eastAsiaTheme="minorEastAsia"/>
          <w:color w:val="000000" w:themeColor="text1"/>
          <w:sz w:val="24"/>
          <w:szCs w:val="24"/>
        </w:rPr>
        <w:t xml:space="preserve"> in</w:t>
      </w:r>
      <w:r w:rsidRPr="573C1268" w:rsidR="08409766">
        <w:rPr>
          <w:rFonts w:ascii="Times New Roman" w:hAnsi="Times New Roman" w:cs="Times New Roman" w:eastAsiaTheme="minorEastAsia"/>
          <w:color w:val="000000" w:themeColor="text1"/>
          <w:sz w:val="24"/>
          <w:szCs w:val="24"/>
        </w:rPr>
        <w:t>:</w:t>
      </w:r>
      <w:r w:rsidRPr="573C1268" w:rsidR="4C61038A">
        <w:rPr>
          <w:rFonts w:ascii="Times New Roman" w:hAnsi="Times New Roman" w:cs="Times New Roman" w:eastAsiaTheme="minorEastAsia"/>
          <w:color w:val="000000" w:themeColor="text1"/>
          <w:sz w:val="24"/>
          <w:szCs w:val="24"/>
        </w:rPr>
        <w:t xml:space="preserve"> </w:t>
      </w:r>
    </w:p>
    <w:p w:rsidRPr="00882E5A" w:rsidR="00497535" w:rsidP="00434CE5" w:rsidRDefault="71F0873D" w14:paraId="496BC10D" w14:textId="4505A056">
      <w:pPr>
        <w:pStyle w:val="ListParagraph"/>
        <w:numPr>
          <w:ilvl w:val="0"/>
          <w:numId w:val="43"/>
        </w:numPr>
        <w:spacing w:after="0" w:line="240" w:lineRule="auto"/>
        <w:rPr>
          <w:rFonts w:ascii="Times New Roman" w:hAnsi="Times New Roman" w:cs="Times New Roman" w:eastAsiaTheme="minorEastAsia"/>
          <w:color w:val="1C2127"/>
          <w:sz w:val="24"/>
          <w:szCs w:val="24"/>
          <w:lang w:val="en-US"/>
        </w:rPr>
      </w:pPr>
      <w:r w:rsidRPr="573C1268">
        <w:rPr>
          <w:rFonts w:ascii="Times New Roman" w:hAnsi="Times New Roman" w:cs="Times New Roman" w:eastAsiaTheme="minorEastAsia"/>
          <w:color w:val="000000" w:themeColor="text1"/>
          <w:sz w:val="24"/>
          <w:szCs w:val="24"/>
          <w:lang w:val="en-US"/>
        </w:rPr>
        <w:t>A</w:t>
      </w:r>
      <w:r w:rsidRPr="573C1268" w:rsidR="4C61038A">
        <w:rPr>
          <w:rFonts w:ascii="Times New Roman" w:hAnsi="Times New Roman" w:cs="Times New Roman" w:eastAsiaTheme="minorEastAsia"/>
          <w:color w:val="000000" w:themeColor="text1"/>
          <w:sz w:val="24"/>
          <w:szCs w:val="24"/>
          <w:lang w:val="en-US"/>
        </w:rPr>
        <w:t>t</w:t>
      </w:r>
      <w:r w:rsidRPr="573C1268" w:rsidR="00497535">
        <w:rPr>
          <w:rFonts w:ascii="Times New Roman" w:hAnsi="Times New Roman" w:cs="Times New Roman" w:eastAsiaTheme="minorEastAsia"/>
          <w:color w:val="000000" w:themeColor="text1"/>
          <w:sz w:val="24"/>
          <w:szCs w:val="24"/>
          <w:lang w:val="en-US"/>
        </w:rPr>
        <w:t xml:space="preserve"> least 60% of participants </w:t>
      </w:r>
      <w:r w:rsidRPr="573C1268" w:rsidR="0017333C">
        <w:rPr>
          <w:rFonts w:ascii="Times New Roman" w:hAnsi="Times New Roman" w:cs="Times New Roman" w:eastAsiaTheme="minorEastAsia"/>
          <w:color w:val="000000" w:themeColor="text1"/>
          <w:sz w:val="24"/>
          <w:szCs w:val="24"/>
          <w:lang w:val="en-US"/>
        </w:rPr>
        <w:t>demonstrated</w:t>
      </w:r>
      <w:r w:rsidRPr="573C1268" w:rsidR="455B1B05">
        <w:rPr>
          <w:rFonts w:ascii="Times New Roman" w:hAnsi="Times New Roman" w:cs="Times New Roman" w:eastAsiaTheme="minorEastAsia"/>
          <w:color w:val="000000" w:themeColor="text1"/>
          <w:sz w:val="24"/>
          <w:szCs w:val="24"/>
          <w:lang w:val="en-US"/>
        </w:rPr>
        <w:t xml:space="preserve"> </w:t>
      </w:r>
      <w:r w:rsidRPr="573C1268" w:rsidR="00497535">
        <w:rPr>
          <w:rFonts w:ascii="Times New Roman" w:hAnsi="Times New Roman" w:cs="Times New Roman" w:eastAsiaTheme="minorEastAsia"/>
          <w:color w:val="000000" w:themeColor="text1"/>
          <w:sz w:val="24"/>
          <w:szCs w:val="24"/>
          <w:lang w:val="en-US"/>
        </w:rPr>
        <w:t>a measurable improvement in STEM-problem solving skills</w:t>
      </w:r>
      <w:r w:rsidRPr="573C1268" w:rsidR="7FD5CEA8">
        <w:rPr>
          <w:rFonts w:ascii="Times New Roman" w:hAnsi="Times New Roman" w:cs="Times New Roman" w:eastAsiaTheme="minorEastAsia"/>
          <w:color w:val="000000" w:themeColor="text1"/>
          <w:sz w:val="24"/>
          <w:szCs w:val="24"/>
          <w:lang w:val="en-US"/>
        </w:rPr>
        <w:t xml:space="preserve"> based on pre-and post-competition scenario</w:t>
      </w:r>
      <w:r w:rsidRPr="573C1268" w:rsidR="7E2E3680">
        <w:rPr>
          <w:rFonts w:ascii="Times New Roman" w:hAnsi="Times New Roman" w:cs="Times New Roman" w:eastAsiaTheme="minorEastAsia"/>
          <w:color w:val="000000" w:themeColor="text1"/>
          <w:sz w:val="24"/>
          <w:szCs w:val="24"/>
          <w:lang w:val="en-US"/>
        </w:rPr>
        <w:t>-</w:t>
      </w:r>
      <w:r w:rsidRPr="573C1268" w:rsidR="7FD5CEA8">
        <w:rPr>
          <w:rFonts w:ascii="Times New Roman" w:hAnsi="Times New Roman" w:cs="Times New Roman" w:eastAsiaTheme="minorEastAsia"/>
          <w:color w:val="000000" w:themeColor="text1"/>
          <w:sz w:val="24"/>
          <w:szCs w:val="24"/>
          <w:lang w:val="en-US"/>
        </w:rPr>
        <w:t>based assessments.</w:t>
      </w:r>
    </w:p>
    <w:p w:rsidR="577EF1F8" w:rsidP="00434CE5" w:rsidRDefault="1F2889E2" w14:paraId="2BB17FE8" w14:textId="7E02404C">
      <w:pPr>
        <w:pStyle w:val="ListParagraph"/>
        <w:numPr>
          <w:ilvl w:val="0"/>
          <w:numId w:val="43"/>
        </w:numPr>
        <w:spacing w:after="0" w:line="240" w:lineRule="auto"/>
        <w:rPr>
          <w:rFonts w:ascii="Times New Roman" w:hAnsi="Times New Roman" w:cs="Times New Roman" w:eastAsiaTheme="minorEastAsia"/>
          <w:color w:val="000000" w:themeColor="text1"/>
          <w:sz w:val="24"/>
          <w:szCs w:val="24"/>
          <w:lang w:val="en-US"/>
        </w:rPr>
      </w:pPr>
      <w:r w:rsidRPr="573C1268">
        <w:rPr>
          <w:rFonts w:ascii="Times New Roman" w:hAnsi="Times New Roman" w:cs="Times New Roman" w:eastAsiaTheme="minorEastAsia"/>
          <w:color w:val="000000" w:themeColor="text1"/>
          <w:sz w:val="24"/>
          <w:szCs w:val="24"/>
          <w:lang w:val="en-US"/>
        </w:rPr>
        <w:t xml:space="preserve">At least 70% of participants </w:t>
      </w:r>
      <w:r w:rsidRPr="573C1268" w:rsidR="0017333C">
        <w:rPr>
          <w:rFonts w:ascii="Times New Roman" w:hAnsi="Times New Roman" w:cs="Times New Roman" w:eastAsiaTheme="minorEastAsia"/>
          <w:color w:val="000000" w:themeColor="text1"/>
          <w:sz w:val="24"/>
          <w:szCs w:val="24"/>
          <w:lang w:val="en-US"/>
        </w:rPr>
        <w:t>reported</w:t>
      </w:r>
      <w:r w:rsidRPr="573C1268">
        <w:rPr>
          <w:rFonts w:ascii="Times New Roman" w:hAnsi="Times New Roman" w:cs="Times New Roman" w:eastAsiaTheme="minorEastAsia"/>
          <w:color w:val="000000" w:themeColor="text1"/>
          <w:sz w:val="24"/>
          <w:szCs w:val="24"/>
          <w:lang w:val="en-US"/>
        </w:rPr>
        <w:t xml:space="preserve"> increased interest in STEM subjects or careers.</w:t>
      </w:r>
    </w:p>
    <w:p w:rsidRPr="00882E5A" w:rsidR="00497535" w:rsidP="703B1F5B" w:rsidRDefault="00497535" w14:paraId="591E1F8A" w14:textId="28108D38">
      <w:pPr>
        <w:spacing w:after="0" w:line="240" w:lineRule="auto"/>
        <w:rPr>
          <w:rFonts w:ascii="Times New Roman" w:hAnsi="Times New Roman" w:cs="Times New Roman" w:eastAsiaTheme="minorEastAsia"/>
          <w:color w:val="1C2127"/>
          <w:sz w:val="24"/>
          <w:szCs w:val="24"/>
          <w:highlight w:val="yellow"/>
        </w:rPr>
      </w:pPr>
    </w:p>
    <w:p w:rsidRPr="00882E5A" w:rsidR="00497535" w:rsidP="134F6A1A" w:rsidRDefault="00497535" w14:paraId="517C2724" w14:textId="2B36C98A">
      <w:pPr>
        <w:shd w:val="clear" w:color="auto" w:fill="FFFFFF" w:themeFill="background1"/>
        <w:spacing w:after="0"/>
        <w:rPr>
          <w:rFonts w:ascii="Times New Roman" w:hAnsi="Times New Roman" w:cs="Times New Roman" w:eastAsiaTheme="minorEastAsia"/>
          <w:color w:val="1C2127"/>
          <w:sz w:val="24"/>
          <w:szCs w:val="24"/>
          <w:lang w:val="en-US"/>
        </w:rPr>
      </w:pPr>
      <w:r w:rsidRPr="59C0E295">
        <w:rPr>
          <w:rFonts w:ascii="Times New Roman" w:hAnsi="Times New Roman" w:cs="Times New Roman" w:eastAsiaTheme="minorEastAsia"/>
          <w:b/>
          <w:bCs/>
          <w:color w:val="000000" w:themeColor="text1"/>
          <w:sz w:val="24"/>
          <w:szCs w:val="24"/>
          <w:lang w:val="en-US"/>
        </w:rPr>
        <w:t xml:space="preserve">Objective </w:t>
      </w:r>
      <w:r w:rsidRPr="59C0E295" w:rsidR="28BD7B93">
        <w:rPr>
          <w:rFonts w:ascii="Times New Roman" w:hAnsi="Times New Roman" w:cs="Times New Roman" w:eastAsiaTheme="minorEastAsia"/>
          <w:b/>
          <w:bCs/>
          <w:color w:val="000000" w:themeColor="text1"/>
          <w:sz w:val="24"/>
          <w:szCs w:val="24"/>
          <w:lang w:val="en-US"/>
        </w:rPr>
        <w:t>3</w:t>
      </w:r>
      <w:r w:rsidRPr="59C0E295">
        <w:rPr>
          <w:rFonts w:ascii="Times New Roman" w:hAnsi="Times New Roman" w:cs="Times New Roman" w:eastAsiaTheme="minorEastAsia"/>
          <w:b/>
          <w:bCs/>
          <w:color w:val="000000" w:themeColor="text1"/>
          <w:sz w:val="24"/>
          <w:szCs w:val="24"/>
          <w:lang w:val="en-US"/>
        </w:rPr>
        <w:t xml:space="preserve">: </w:t>
      </w:r>
      <w:r w:rsidRPr="573C1268" w:rsidR="41F8EEF1">
        <w:rPr>
          <w:rFonts w:ascii="Times New Roman" w:hAnsi="Times New Roman" w:cs="Times New Roman"/>
          <w:sz w:val="24"/>
          <w:szCs w:val="24"/>
          <w:lang w:val="en-US"/>
        </w:rPr>
        <w:t xml:space="preserve">Strengthen the pitching </w:t>
      </w:r>
      <w:r w:rsidRPr="573C1268" w:rsidR="0017333C">
        <w:rPr>
          <w:rFonts w:ascii="Times New Roman" w:hAnsi="Times New Roman" w:cs="Times New Roman"/>
          <w:sz w:val="24"/>
          <w:szCs w:val="24"/>
          <w:lang w:val="en-US"/>
        </w:rPr>
        <w:t xml:space="preserve">skills </w:t>
      </w:r>
      <w:r w:rsidRPr="59C0E295" w:rsidR="0017333C">
        <w:rPr>
          <w:rFonts w:ascii="Times New Roman" w:hAnsi="Times New Roman" w:cs="Times New Roman"/>
          <w:sz w:val="24"/>
          <w:szCs w:val="24"/>
          <w:lang w:val="en-US"/>
        </w:rPr>
        <w:t>of</w:t>
      </w:r>
      <w:r w:rsidRPr="59C0E295">
        <w:rPr>
          <w:rFonts w:ascii="Times New Roman" w:hAnsi="Times New Roman" w:cs="Times New Roman"/>
          <w:sz w:val="24"/>
          <w:szCs w:val="24"/>
          <w:lang w:val="en-US"/>
        </w:rPr>
        <w:t xml:space="preserve"> 50-100 STEM innovators </w:t>
      </w:r>
      <w:r w:rsidRPr="573C1268" w:rsidR="238DB5E9">
        <w:rPr>
          <w:rFonts w:ascii="Times New Roman" w:hAnsi="Times New Roman" w:cs="Times New Roman"/>
          <w:sz w:val="24"/>
          <w:szCs w:val="24"/>
          <w:lang w:val="en-US"/>
        </w:rPr>
        <w:t xml:space="preserve">in the Kyrgyz Republic to effectively present technology-based </w:t>
      </w:r>
      <w:r w:rsidRPr="59C0E295" w:rsidR="137365CC">
        <w:rPr>
          <w:rFonts w:ascii="Times New Roman" w:hAnsi="Times New Roman" w:cs="Times New Roman"/>
          <w:sz w:val="24"/>
          <w:szCs w:val="24"/>
          <w:lang w:val="en-US"/>
        </w:rPr>
        <w:t xml:space="preserve"> startup</w:t>
      </w:r>
      <w:r w:rsidRPr="59C0E295">
        <w:rPr>
          <w:rFonts w:ascii="Times New Roman" w:hAnsi="Times New Roman" w:cs="Times New Roman"/>
          <w:sz w:val="24"/>
          <w:szCs w:val="24"/>
          <w:lang w:val="en-US"/>
        </w:rPr>
        <w:t xml:space="preserve"> projects by o</w:t>
      </w:r>
      <w:r w:rsidRPr="59C0E295">
        <w:rPr>
          <w:rFonts w:ascii="Times New Roman" w:hAnsi="Times New Roman" w:cs="Times New Roman" w:eastAsiaTheme="minorEastAsia"/>
          <w:color w:val="1C2127"/>
          <w:sz w:val="24"/>
          <w:szCs w:val="24"/>
          <w:lang w:val="en-US"/>
        </w:rPr>
        <w:t xml:space="preserve">rganizing pitching workshops, culminating in a pitch-a-thon event with U.S. investors that selects three final projects for funding. </w:t>
      </w:r>
      <w:r w:rsidRPr="573C1268" w:rsidR="2D5ECA98">
        <w:rPr>
          <w:rFonts w:ascii="Times New Roman" w:hAnsi="Times New Roman" w:cs="Times New Roman" w:eastAsiaTheme="minorEastAsia"/>
          <w:color w:val="1C2127"/>
          <w:sz w:val="24"/>
          <w:szCs w:val="24"/>
          <w:lang w:val="en-US"/>
        </w:rPr>
        <w:t>Results will be measured by:</w:t>
      </w:r>
    </w:p>
    <w:p w:rsidRPr="00882E5A" w:rsidR="00497535" w:rsidP="00497535" w:rsidRDefault="2D5ECA98" w14:paraId="4B435278" w14:textId="35A32E15">
      <w:pPr>
        <w:shd w:val="clear" w:color="auto" w:fill="FFFFFF" w:themeFill="background1"/>
        <w:spacing w:after="0"/>
        <w:rPr>
          <w:rFonts w:ascii="Times New Roman" w:hAnsi="Times New Roman" w:cs="Times New Roman" w:eastAsiaTheme="minorEastAsia"/>
          <w:b/>
          <w:bCs/>
          <w:color w:val="000000" w:themeColor="text1"/>
          <w:sz w:val="24"/>
          <w:szCs w:val="24"/>
        </w:rPr>
      </w:pPr>
      <w:r w:rsidRPr="573C1268">
        <w:rPr>
          <w:rFonts w:ascii="Times New Roman" w:hAnsi="Times New Roman" w:cs="Times New Roman" w:eastAsiaTheme="minorEastAsia"/>
          <w:color w:val="1C2127"/>
          <w:sz w:val="24"/>
          <w:szCs w:val="24"/>
          <w:lang w:val="en-US"/>
        </w:rPr>
        <w:lastRenderedPageBreak/>
        <w:t xml:space="preserve">At least </w:t>
      </w:r>
      <w:r w:rsidRPr="573C1268" w:rsidR="6A2C63E1">
        <w:rPr>
          <w:rFonts w:ascii="Times New Roman" w:hAnsi="Times New Roman" w:cs="Times New Roman" w:eastAsiaTheme="minorEastAsia"/>
          <w:color w:val="1C2127"/>
          <w:sz w:val="24"/>
          <w:szCs w:val="24"/>
          <w:lang w:val="en-US"/>
        </w:rPr>
        <w:t>80</w:t>
      </w:r>
      <w:r w:rsidRPr="573C1268">
        <w:rPr>
          <w:rFonts w:ascii="Times New Roman" w:hAnsi="Times New Roman" w:cs="Times New Roman" w:eastAsiaTheme="minorEastAsia"/>
          <w:color w:val="1C2127"/>
          <w:sz w:val="24"/>
          <w:szCs w:val="24"/>
          <w:lang w:val="en-US"/>
        </w:rPr>
        <w:t xml:space="preserve">% of participants </w:t>
      </w:r>
      <w:r w:rsidRPr="573C1268" w:rsidR="23E85B2B">
        <w:rPr>
          <w:rFonts w:ascii="Times New Roman" w:hAnsi="Times New Roman" w:cs="Times New Roman" w:eastAsiaTheme="minorEastAsia"/>
          <w:color w:val="1C2127"/>
          <w:sz w:val="24"/>
          <w:szCs w:val="24"/>
          <w:lang w:val="en-US"/>
        </w:rPr>
        <w:t>present a startup pitch during the pitch-a-thon event</w:t>
      </w:r>
    </w:p>
    <w:p w:rsidRPr="006A151A" w:rsidR="0008093C" w:rsidP="134F6A1A" w:rsidRDefault="00497535" w14:paraId="690DD542" w14:textId="502BB013">
      <w:pPr>
        <w:spacing w:after="200" w:line="240" w:lineRule="auto"/>
        <w:rPr>
          <w:rFonts w:ascii="Times New Roman" w:hAnsi="Times New Roman" w:eastAsia="Times New Roman" w:cs="Times New Roman"/>
          <w:sz w:val="24"/>
          <w:szCs w:val="24"/>
          <w:lang w:val="en-US"/>
        </w:rPr>
      </w:pPr>
      <w:r w:rsidRPr="59C0E295">
        <w:rPr>
          <w:rFonts w:ascii="Times New Roman" w:hAnsi="Times New Roman" w:cs="Times New Roman" w:eastAsiaTheme="minorEastAsia"/>
          <w:b/>
          <w:bCs/>
          <w:color w:val="000000" w:themeColor="text1"/>
          <w:sz w:val="24"/>
          <w:szCs w:val="24"/>
        </w:rPr>
        <w:t xml:space="preserve">Objective </w:t>
      </w:r>
      <w:r w:rsidRPr="59C0E295" w:rsidR="73D5BA02">
        <w:rPr>
          <w:rFonts w:ascii="Times New Roman" w:hAnsi="Times New Roman" w:cs="Times New Roman" w:eastAsiaTheme="minorEastAsia"/>
          <w:b/>
          <w:bCs/>
          <w:color w:val="000000" w:themeColor="text1"/>
          <w:sz w:val="24"/>
          <w:szCs w:val="24"/>
        </w:rPr>
        <w:t>4</w:t>
      </w:r>
      <w:r w:rsidRPr="59C0E295">
        <w:rPr>
          <w:rFonts w:ascii="Times New Roman" w:hAnsi="Times New Roman" w:cs="Times New Roman" w:eastAsiaTheme="minorEastAsia"/>
          <w:b/>
          <w:bCs/>
          <w:sz w:val="24"/>
          <w:szCs w:val="24"/>
        </w:rPr>
        <w:t xml:space="preserve">: </w:t>
      </w:r>
      <w:r w:rsidRPr="59C0E295">
        <w:rPr>
          <w:rFonts w:ascii="Times New Roman" w:hAnsi="Times New Roman" w:cs="Times New Roman" w:eastAsiaTheme="minorEastAsia"/>
          <w:color w:val="000000" w:themeColor="text1"/>
          <w:sz w:val="24"/>
          <w:szCs w:val="24"/>
        </w:rPr>
        <w:t xml:space="preserve">Increase </w:t>
      </w:r>
      <w:r w:rsidRPr="134F6A1A" w:rsidR="5B44D252">
        <w:rPr>
          <w:rFonts w:ascii="Times New Roman" w:hAnsi="Times New Roman" w:cs="Times New Roman" w:eastAsiaTheme="minorEastAsia"/>
          <w:color w:val="000000" w:themeColor="text1"/>
          <w:sz w:val="24"/>
          <w:szCs w:val="24"/>
        </w:rPr>
        <w:t xml:space="preserve">awareness of STEM learning opportunities among </w:t>
      </w:r>
      <w:r w:rsidRPr="59C0E295">
        <w:rPr>
          <w:rFonts w:ascii="Times New Roman" w:hAnsi="Times New Roman" w:cs="Times New Roman" w:eastAsiaTheme="minorEastAsia"/>
          <w:color w:val="000000" w:themeColor="text1"/>
          <w:sz w:val="24"/>
          <w:szCs w:val="24"/>
        </w:rPr>
        <w:t>25 secondary schools across the Kyrgyz Republic by coordinating a mobile U.S.-branded science and technology roadshow, resulting in</w:t>
      </w:r>
      <w:r w:rsidRPr="134F6A1A" w:rsidR="4ABEADA5">
        <w:rPr>
          <w:rFonts w:ascii="Times New Roman" w:hAnsi="Times New Roman" w:cs="Times New Roman" w:eastAsiaTheme="minorEastAsia"/>
          <w:color w:val="000000" w:themeColor="text1"/>
          <w:sz w:val="24"/>
          <w:szCs w:val="24"/>
        </w:rPr>
        <w:t>:</w:t>
      </w:r>
    </w:p>
    <w:p w:rsidRPr="006A151A" w:rsidR="0008093C" w:rsidP="00434CE5" w:rsidRDefault="28EBE5C7" w14:paraId="75160677" w14:textId="45D9D7F7">
      <w:pPr>
        <w:pStyle w:val="ListParagraph"/>
        <w:numPr>
          <w:ilvl w:val="0"/>
          <w:numId w:val="41"/>
        </w:numPr>
        <w:spacing w:after="200" w:line="240" w:lineRule="auto"/>
        <w:rPr>
          <w:rFonts w:ascii="Times New Roman" w:hAnsi="Times New Roman" w:eastAsia="Times New Roman" w:cs="Times New Roman"/>
          <w:sz w:val="24"/>
          <w:szCs w:val="24"/>
          <w:lang w:val="en-US"/>
        </w:rPr>
      </w:pPr>
      <w:r w:rsidRPr="573C1268">
        <w:rPr>
          <w:rFonts w:ascii="Times New Roman" w:hAnsi="Times New Roman" w:eastAsia="Times New Roman" w:cs="Times New Roman"/>
          <w:sz w:val="24"/>
          <w:szCs w:val="24"/>
          <w:lang w:val="en-US"/>
        </w:rPr>
        <w:t xml:space="preserve">At least </w:t>
      </w:r>
      <w:r w:rsidRPr="573C1268" w:rsidR="0AA8EB33">
        <w:rPr>
          <w:rFonts w:ascii="Times New Roman" w:hAnsi="Times New Roman" w:eastAsia="Times New Roman" w:cs="Times New Roman"/>
          <w:sz w:val="24"/>
          <w:szCs w:val="24"/>
          <w:lang w:val="en-US"/>
        </w:rPr>
        <w:t>80</w:t>
      </w:r>
      <w:r w:rsidRPr="573C1268">
        <w:rPr>
          <w:rFonts w:ascii="Times New Roman" w:hAnsi="Times New Roman" w:eastAsia="Times New Roman" w:cs="Times New Roman"/>
          <w:sz w:val="24"/>
          <w:szCs w:val="24"/>
          <w:lang w:val="en-US"/>
        </w:rPr>
        <w:t xml:space="preserve">% of participating students </w:t>
      </w:r>
      <w:r w:rsidRPr="573C1268" w:rsidR="5678D504">
        <w:rPr>
          <w:rFonts w:ascii="Times New Roman" w:hAnsi="Times New Roman" w:eastAsia="Times New Roman" w:cs="Times New Roman"/>
          <w:sz w:val="24"/>
          <w:szCs w:val="24"/>
          <w:lang w:val="en-US"/>
        </w:rPr>
        <w:t xml:space="preserve">report </w:t>
      </w:r>
      <w:r w:rsidRPr="573C1268">
        <w:rPr>
          <w:rFonts w:ascii="Times New Roman" w:hAnsi="Times New Roman" w:eastAsia="Times New Roman" w:cs="Times New Roman"/>
          <w:sz w:val="24"/>
          <w:szCs w:val="24"/>
          <w:lang w:val="en-US"/>
        </w:rPr>
        <w:t xml:space="preserve">increased awareness of </w:t>
      </w:r>
      <w:r w:rsidRPr="573C1268" w:rsidR="6D379F9B">
        <w:rPr>
          <w:rFonts w:ascii="Times New Roman" w:hAnsi="Times New Roman" w:eastAsia="Times New Roman" w:cs="Times New Roman"/>
          <w:sz w:val="24"/>
          <w:szCs w:val="24"/>
          <w:lang w:val="en-US"/>
        </w:rPr>
        <w:t xml:space="preserve">U.S. </w:t>
      </w:r>
      <w:r w:rsidRPr="573C1268" w:rsidR="3295EBB5">
        <w:rPr>
          <w:rFonts w:ascii="Times New Roman" w:hAnsi="Times New Roman" w:eastAsia="Times New Roman" w:cs="Times New Roman"/>
          <w:sz w:val="24"/>
          <w:szCs w:val="24"/>
          <w:lang w:val="en-US"/>
        </w:rPr>
        <w:t xml:space="preserve">expertise, institutions or </w:t>
      </w:r>
      <w:r w:rsidRPr="573C1268">
        <w:rPr>
          <w:rFonts w:ascii="Times New Roman" w:hAnsi="Times New Roman" w:eastAsia="Times New Roman" w:cs="Times New Roman"/>
          <w:sz w:val="24"/>
          <w:szCs w:val="24"/>
          <w:lang w:val="en-US"/>
        </w:rPr>
        <w:t>career pathways</w:t>
      </w:r>
      <w:r w:rsidRPr="573C1268" w:rsidR="60B11CCA">
        <w:rPr>
          <w:rFonts w:ascii="Times New Roman" w:hAnsi="Times New Roman" w:eastAsia="Times New Roman" w:cs="Times New Roman"/>
          <w:sz w:val="24"/>
          <w:szCs w:val="24"/>
          <w:lang w:val="en-US"/>
        </w:rPr>
        <w:t xml:space="preserve"> in STEM</w:t>
      </w:r>
      <w:r w:rsidRPr="573C1268">
        <w:rPr>
          <w:rFonts w:ascii="Times New Roman" w:hAnsi="Times New Roman" w:eastAsia="Times New Roman" w:cs="Times New Roman"/>
          <w:sz w:val="24"/>
          <w:szCs w:val="24"/>
          <w:lang w:val="en-US"/>
        </w:rPr>
        <w:t>, measured through post activity questionnaires.</w:t>
      </w:r>
    </w:p>
    <w:p w:rsidRPr="006A151A" w:rsidR="0008093C" w:rsidP="00434CE5" w:rsidRDefault="2FA4C608" w14:paraId="000000A7" w14:textId="45E4945F">
      <w:pPr>
        <w:pStyle w:val="ListParagraph"/>
        <w:numPr>
          <w:ilvl w:val="0"/>
          <w:numId w:val="41"/>
        </w:numPr>
        <w:spacing w:after="200" w:line="240" w:lineRule="auto"/>
        <w:rPr>
          <w:rFonts w:ascii="Times New Roman" w:hAnsi="Times New Roman" w:eastAsia="Times New Roman" w:cs="Times New Roman"/>
          <w:sz w:val="24"/>
          <w:szCs w:val="24"/>
          <w:lang w:val="en-US"/>
        </w:rPr>
      </w:pPr>
      <w:r w:rsidRPr="134F6A1A">
        <w:rPr>
          <w:rFonts w:ascii="Times New Roman" w:hAnsi="Times New Roman" w:cs="Times New Roman" w:eastAsiaTheme="minorEastAsia"/>
          <w:color w:val="000000" w:themeColor="text1"/>
          <w:sz w:val="24"/>
          <w:szCs w:val="24"/>
        </w:rPr>
        <w:t>A</w:t>
      </w:r>
      <w:r w:rsidRPr="134F6A1A" w:rsidR="00497535">
        <w:rPr>
          <w:rFonts w:ascii="Times New Roman" w:hAnsi="Times New Roman" w:cs="Times New Roman" w:eastAsiaTheme="minorEastAsia"/>
          <w:color w:val="000000" w:themeColor="text1"/>
          <w:sz w:val="24"/>
          <w:szCs w:val="24"/>
        </w:rPr>
        <w:t>t</w:t>
      </w:r>
      <w:r w:rsidRPr="59C0E295" w:rsidR="00497535">
        <w:rPr>
          <w:rFonts w:ascii="Times New Roman" w:hAnsi="Times New Roman" w:cs="Times New Roman" w:eastAsiaTheme="minorEastAsia"/>
          <w:color w:val="000000" w:themeColor="text1"/>
          <w:sz w:val="24"/>
          <w:szCs w:val="24"/>
        </w:rPr>
        <w:t xml:space="preserve"> least 70% of </w:t>
      </w:r>
      <w:r w:rsidRPr="134F6A1A" w:rsidR="55DA172D">
        <w:rPr>
          <w:rFonts w:ascii="Times New Roman" w:hAnsi="Times New Roman" w:cs="Times New Roman" w:eastAsiaTheme="minorEastAsia"/>
          <w:color w:val="000000" w:themeColor="text1"/>
          <w:sz w:val="24"/>
          <w:szCs w:val="24"/>
        </w:rPr>
        <w:t xml:space="preserve">participating </w:t>
      </w:r>
      <w:r w:rsidRPr="59C0E295" w:rsidR="00497535">
        <w:rPr>
          <w:rFonts w:ascii="Times New Roman" w:hAnsi="Times New Roman" w:cs="Times New Roman" w:eastAsiaTheme="minorEastAsia"/>
          <w:color w:val="000000" w:themeColor="text1"/>
          <w:sz w:val="24"/>
          <w:szCs w:val="24"/>
        </w:rPr>
        <w:t xml:space="preserve">students </w:t>
      </w:r>
      <w:r w:rsidRPr="59C0E295" w:rsidR="0017333C">
        <w:rPr>
          <w:rFonts w:ascii="Times New Roman" w:hAnsi="Times New Roman" w:cs="Times New Roman" w:eastAsiaTheme="minorEastAsia"/>
          <w:color w:val="000000" w:themeColor="text1"/>
          <w:sz w:val="24"/>
          <w:szCs w:val="24"/>
        </w:rPr>
        <w:t>report</w:t>
      </w:r>
      <w:r w:rsidRPr="59C0E295" w:rsidR="00497535">
        <w:rPr>
          <w:rFonts w:ascii="Times New Roman" w:hAnsi="Times New Roman" w:cs="Times New Roman" w:eastAsiaTheme="minorEastAsia"/>
          <w:color w:val="000000" w:themeColor="text1"/>
          <w:sz w:val="24"/>
          <w:szCs w:val="24"/>
        </w:rPr>
        <w:t xml:space="preserve"> an increased interest in STEM subjects and careers</w:t>
      </w:r>
      <w:r w:rsidRPr="134F6A1A" w:rsidR="03196323">
        <w:rPr>
          <w:rFonts w:ascii="Times New Roman" w:hAnsi="Times New Roman" w:cs="Times New Roman" w:eastAsiaTheme="minorEastAsia"/>
          <w:color w:val="000000" w:themeColor="text1"/>
          <w:sz w:val="24"/>
          <w:szCs w:val="24"/>
        </w:rPr>
        <w:t xml:space="preserve">, measured through post-event </w:t>
      </w:r>
      <w:r w:rsidRPr="134F6A1A" w:rsidR="47484F63">
        <w:rPr>
          <w:rFonts w:ascii="Times New Roman" w:hAnsi="Times New Roman" w:cs="Times New Roman" w:eastAsiaTheme="minorEastAsia"/>
          <w:color w:val="000000" w:themeColor="text1"/>
          <w:sz w:val="24"/>
          <w:szCs w:val="24"/>
        </w:rPr>
        <w:t>questionnaires</w:t>
      </w:r>
      <w:r w:rsidRPr="59C0E295" w:rsidR="006A151A">
        <w:rPr>
          <w:rFonts w:ascii="Times New Roman" w:hAnsi="Times New Roman" w:eastAsia="Times New Roman" w:cs="Times New Roman"/>
          <w:sz w:val="24"/>
          <w:szCs w:val="24"/>
          <w:lang w:val="en-US"/>
        </w:rPr>
        <w:t>.</w:t>
      </w:r>
    </w:p>
    <w:p w:rsidR="0008093C" w:rsidP="00D77CEC" w:rsidRDefault="00C10065" w14:paraId="000000A8" w14:textId="77777777">
      <w:pPr>
        <w:pStyle w:val="Heading5"/>
        <w:numPr>
          <w:ilvl w:val="0"/>
          <w:numId w:val="16"/>
        </w:numPr>
        <w:ind w:left="270" w:hanging="27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 xml:space="preserve">Substantial Involvement </w:t>
      </w:r>
    </w:p>
    <w:p w:rsidRPr="00983B6B" w:rsidR="00983B6B" w:rsidP="3F568A3A" w:rsidRDefault="00D4795A" w14:paraId="62406A3F" w14:textId="78F0DF3B">
      <w:pPr>
        <w:shd w:val="clear" w:color="auto" w:fill="FFFFFF" w:themeFill="background1"/>
        <w:spacing w:after="0" w:line="240" w:lineRule="auto"/>
        <w:rPr>
          <w:rFonts w:ascii="Times New Roman" w:hAnsi="Times New Roman" w:cs="Times New Roman"/>
          <w:color w:val="000000" w:themeColor="text1"/>
          <w:sz w:val="24"/>
          <w:szCs w:val="24"/>
          <w:lang w:val="en-US"/>
        </w:rPr>
      </w:pPr>
      <w:r w:rsidRPr="59C0E295">
        <w:rPr>
          <w:rFonts w:ascii="Times New Roman" w:hAnsi="Times New Roman" w:cs="Times New Roman"/>
          <w:color w:val="000000" w:themeColor="text1"/>
          <w:sz w:val="24"/>
          <w:szCs w:val="24"/>
        </w:rPr>
        <w:t xml:space="preserve">In case the Public Diplomacy Section (PDS) determines a cooperative agreement is the most appropriate funding mechanism, the U.S. Embassy may be more actively involved in the project execution and anticipate having moderate to substantial involvement once the award has been made.  Examples of substantial involvement include: 1) Approval of experts or speakers selected to lead portions of a training; 2) Approval of training curriculum to be used for workshops; 3) Involvement in the selection of participants or program venues; </w:t>
      </w:r>
      <w:r w:rsidRPr="59C0E295" w:rsidR="50FCC2BB">
        <w:rPr>
          <w:rFonts w:ascii="Times New Roman" w:hAnsi="Times New Roman" w:cs="Times New Roman"/>
          <w:color w:val="000000" w:themeColor="text1"/>
          <w:sz w:val="24"/>
          <w:szCs w:val="24"/>
        </w:rPr>
        <w:t xml:space="preserve">4) </w:t>
      </w:r>
      <w:r w:rsidRPr="59C0E295" w:rsidR="5EF5866E">
        <w:rPr>
          <w:rFonts w:ascii="Times New Roman" w:hAnsi="Times New Roman" w:eastAsia="Times New Roman" w:cs="Times New Roman"/>
          <w:color w:val="000000" w:themeColor="text1"/>
          <w:sz w:val="24"/>
          <w:szCs w:val="24"/>
          <w:lang w:val="en-US"/>
        </w:rPr>
        <w:t>Approval on the agenda and speakers for milestone events</w:t>
      </w:r>
      <w:r w:rsidRPr="59C0E295" w:rsidR="50FCC2BB">
        <w:rPr>
          <w:rFonts w:ascii="Times New Roman" w:hAnsi="Times New Roman" w:cs="Times New Roman"/>
          <w:color w:val="000000" w:themeColor="text1"/>
          <w:sz w:val="24"/>
          <w:szCs w:val="24"/>
        </w:rPr>
        <w:t>; 5</w:t>
      </w:r>
      <w:r w:rsidRPr="59C0E295">
        <w:rPr>
          <w:rFonts w:ascii="Times New Roman" w:hAnsi="Times New Roman" w:cs="Times New Roman"/>
          <w:color w:val="000000" w:themeColor="text1"/>
          <w:sz w:val="24"/>
          <w:szCs w:val="24"/>
        </w:rPr>
        <w:t>) Approval of promotional materials drafted for public dissemination, release to the media, and/or social media publication.</w:t>
      </w:r>
      <w:r w:rsidRPr="59C0E295" w:rsidR="1401BAF4">
        <w:rPr>
          <w:rFonts w:ascii="Times New Roman" w:hAnsi="Times New Roman" w:cs="Times New Roman"/>
          <w:color w:val="000000" w:themeColor="text1"/>
          <w:sz w:val="24"/>
          <w:szCs w:val="24"/>
        </w:rPr>
        <w:t xml:space="preserve">  The specific areas of substantial PDS involvement will be defined in the award document.</w:t>
      </w:r>
    </w:p>
    <w:p w:rsidR="0008093C" w:rsidP="7B9D94C4" w:rsidRDefault="0008093C" w14:paraId="000000AD" w14:textId="77777777">
      <w:pPr>
        <w:rPr>
          <w:rFonts w:ascii="Times New Roman" w:hAnsi="Times New Roman" w:eastAsia="Times New Roman" w:cs="Times New Roman"/>
          <w:b/>
          <w:bCs/>
          <w:i/>
          <w:iCs/>
          <w:color w:val="FF0000"/>
        </w:rPr>
      </w:pPr>
    </w:p>
    <w:p w:rsidR="0008093C" w:rsidP="00D77CEC" w:rsidRDefault="00C10065" w14:paraId="000000AE" w14:textId="77777777">
      <w:pPr>
        <w:pStyle w:val="Heading3"/>
        <w:numPr>
          <w:ilvl w:val="0"/>
          <w:numId w:val="11"/>
        </w:numPr>
        <w:ind w:left="360"/>
        <w:rPr>
          <w:rFonts w:ascii="Times New Roman" w:hAnsi="Times New Roman" w:eastAsia="Times New Roman" w:cs="Times New Roman"/>
          <w:b/>
          <w:bCs/>
          <w:color w:val="000000"/>
        </w:rPr>
      </w:pPr>
      <w:bookmarkStart w:name="_heading=h.sjjprf9wq7ry" w:id="4"/>
      <w:bookmarkEnd w:id="4"/>
      <w:r w:rsidRPr="7B9D94C4">
        <w:rPr>
          <w:rFonts w:ascii="Times New Roman" w:hAnsi="Times New Roman" w:eastAsia="Times New Roman" w:cs="Times New Roman"/>
          <w:b/>
          <w:bCs/>
          <w:color w:val="000000" w:themeColor="text1"/>
        </w:rPr>
        <w:t>APPLICATION CONTENTS AND FORMAT</w:t>
      </w:r>
    </w:p>
    <w:p w:rsidR="0008093C" w:rsidP="7B9D94C4" w:rsidRDefault="00C10065" w14:paraId="000000AF" w14:textId="77777777">
      <w:pPr>
        <w:spacing w:after="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u w:val="single"/>
          <w:lang w:val="en-US"/>
        </w:rPr>
        <w:t>Please follow all instructions below carefully</w:t>
      </w:r>
      <w:r w:rsidRPr="7B9D94C4">
        <w:rPr>
          <w:rFonts w:ascii="Times New Roman" w:hAnsi="Times New Roman" w:eastAsia="Times New Roman" w:cs="Times New Roman"/>
          <w:sz w:val="24"/>
          <w:szCs w:val="24"/>
          <w:lang w:val="en-US"/>
        </w:rPr>
        <w:t>. Proposals that do not meet the requirements of this announcement or fail to comply with the stated requirements will be ineligible.</w:t>
      </w:r>
    </w:p>
    <w:p w:rsidR="0008093C" w:rsidP="7B9D94C4" w:rsidRDefault="0008093C" w14:paraId="000000B0" w14:textId="77777777">
      <w:pPr>
        <w:shd w:val="clear" w:color="auto" w:fill="FFFFFF" w:themeFill="background1"/>
        <w:spacing w:after="0" w:line="240" w:lineRule="auto"/>
        <w:ind w:left="360"/>
        <w:rPr>
          <w:rFonts w:ascii="Times New Roman" w:hAnsi="Times New Roman" w:eastAsia="Times New Roman" w:cs="Times New Roman"/>
          <w:sz w:val="24"/>
          <w:szCs w:val="24"/>
        </w:rPr>
      </w:pPr>
    </w:p>
    <w:p w:rsidR="0008093C" w:rsidP="7B9D94C4" w:rsidRDefault="00C10065" w14:paraId="000000B1" w14:textId="77777777">
      <w:pPr>
        <w:shd w:val="clear" w:color="auto" w:fill="FFFFFF" w:themeFill="background1"/>
        <w:spacing w:after="0" w:line="240" w:lineRule="auto"/>
        <w:rPr>
          <w:rFonts w:ascii="Times New Roman" w:hAnsi="Times New Roman" w:eastAsia="Times New Roman" w:cs="Times New Roman"/>
          <w:b/>
          <w:bCs/>
          <w:sz w:val="24"/>
          <w:szCs w:val="24"/>
        </w:rPr>
      </w:pPr>
      <w:r w:rsidRPr="7B9D94C4">
        <w:rPr>
          <w:rFonts w:ascii="Times New Roman" w:hAnsi="Times New Roman" w:eastAsia="Times New Roman" w:cs="Times New Roman"/>
          <w:b/>
          <w:bCs/>
          <w:sz w:val="24"/>
          <w:szCs w:val="24"/>
        </w:rPr>
        <w:t>Content of Application</w:t>
      </w:r>
    </w:p>
    <w:p w:rsidR="0008093C" w:rsidP="7B9D94C4" w:rsidRDefault="00C10065" w14:paraId="000000B2" w14:textId="77777777">
      <w:pPr>
        <w:shd w:val="clear" w:color="auto" w:fill="FFFFFF" w:themeFill="background1"/>
        <w:spacing w:after="0" w:line="240" w:lineRule="auto"/>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rPr>
        <w:t>Please ensure:</w:t>
      </w:r>
    </w:p>
    <w:p w:rsidR="0008093C" w:rsidP="00D77CEC" w:rsidRDefault="00C10065" w14:paraId="000000B3" w14:textId="77777777">
      <w:pPr>
        <w:numPr>
          <w:ilvl w:val="0"/>
          <w:numId w:val="19"/>
        </w:numPr>
        <w:pBdr>
          <w:top w:val="nil"/>
          <w:left w:val="nil"/>
          <w:bottom w:val="nil"/>
          <w:right w:val="nil"/>
          <w:between w:val="nil"/>
        </w:pBdr>
        <w:spacing w:after="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The proposal clearly addresses the goals and objectives of this funding opportunity</w:t>
      </w:r>
    </w:p>
    <w:p w:rsidR="0008093C" w:rsidP="00D77CEC" w:rsidRDefault="00C10065" w14:paraId="000000B4" w14:textId="77777777">
      <w:pPr>
        <w:numPr>
          <w:ilvl w:val="0"/>
          <w:numId w:val="19"/>
        </w:numPr>
        <w:pBdr>
          <w:top w:val="nil"/>
          <w:left w:val="nil"/>
          <w:bottom w:val="nil"/>
          <w:right w:val="nil"/>
          <w:between w:val="nil"/>
        </w:pBdr>
        <w:spacing w:after="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All documents are in English</w:t>
      </w:r>
    </w:p>
    <w:p w:rsidR="0008093C" w:rsidP="00D77CEC" w:rsidRDefault="00C10065" w14:paraId="000000B5" w14:textId="77777777">
      <w:pPr>
        <w:numPr>
          <w:ilvl w:val="0"/>
          <w:numId w:val="19"/>
        </w:numPr>
        <w:pBdr>
          <w:top w:val="nil"/>
          <w:left w:val="nil"/>
          <w:bottom w:val="nil"/>
          <w:right w:val="nil"/>
          <w:between w:val="nil"/>
        </w:pBdr>
        <w:spacing w:after="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All budgets are in U.S. dollars</w:t>
      </w:r>
    </w:p>
    <w:p w:rsidR="0008093C" w:rsidP="00D77CEC" w:rsidRDefault="00C10065" w14:paraId="000000B6" w14:textId="77777777">
      <w:pPr>
        <w:numPr>
          <w:ilvl w:val="0"/>
          <w:numId w:val="19"/>
        </w:numPr>
        <w:pBdr>
          <w:top w:val="nil"/>
          <w:left w:val="nil"/>
          <w:bottom w:val="nil"/>
          <w:right w:val="nil"/>
          <w:between w:val="nil"/>
        </w:pBdr>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All applicant authorized signatures are provided where indicated on the various, required forms.  </w:t>
      </w:r>
    </w:p>
    <w:p w:rsidR="0008093C" w:rsidP="7B9D94C4" w:rsidRDefault="00C10065" w14:paraId="000000B7" w14:textId="77777777">
      <w:pPr>
        <w:shd w:val="clear" w:color="auto" w:fill="FFFFFF" w:themeFill="background1"/>
        <w:spacing w:after="0" w:line="240" w:lineRule="auto"/>
        <w:rPr>
          <w:rFonts w:ascii="Times New Roman" w:hAnsi="Times New Roman" w:eastAsia="Times New Roman" w:cs="Times New Roman"/>
          <w:b/>
          <w:bCs/>
          <w:color w:val="333333"/>
          <w:sz w:val="24"/>
          <w:szCs w:val="24"/>
          <w:lang w:val="en-US"/>
        </w:rPr>
      </w:pPr>
      <w:r w:rsidRPr="7B9D94C4">
        <w:rPr>
          <w:rFonts w:ascii="Times New Roman" w:hAnsi="Times New Roman" w:eastAsia="Times New Roman" w:cs="Times New Roman"/>
          <w:sz w:val="24"/>
          <w:szCs w:val="24"/>
          <w:lang w:val="en-US"/>
        </w:rPr>
        <w:t xml:space="preserve">The following documents are </w:t>
      </w:r>
      <w:r w:rsidRPr="7B9D94C4">
        <w:rPr>
          <w:rFonts w:ascii="Times New Roman" w:hAnsi="Times New Roman" w:eastAsia="Times New Roman" w:cs="Times New Roman"/>
          <w:b/>
          <w:bCs/>
          <w:sz w:val="24"/>
          <w:szCs w:val="24"/>
          <w:u w:val="single"/>
          <w:lang w:val="en-US"/>
        </w:rPr>
        <w:t>required</w:t>
      </w:r>
      <w:r w:rsidRPr="7B9D94C4">
        <w:rPr>
          <w:rFonts w:ascii="Times New Roman" w:hAnsi="Times New Roman" w:eastAsia="Times New Roman" w:cs="Times New Roman"/>
          <w:sz w:val="24"/>
          <w:szCs w:val="24"/>
          <w:lang w:val="en-US"/>
        </w:rPr>
        <w:t xml:space="preserve">:  </w:t>
      </w:r>
    </w:p>
    <w:p w:rsidR="0008093C" w:rsidP="59C0E295" w:rsidRDefault="00C10065" w14:paraId="000000B8" w14:textId="77777777">
      <w:pPr>
        <w:pStyle w:val="Heading5"/>
        <w:numPr>
          <w:ilvl w:val="0"/>
          <w:numId w:val="18"/>
        </w:numPr>
        <w:ind w:left="270" w:hanging="270"/>
        <w:rPr>
          <w:rFonts w:ascii="Times New Roman" w:hAnsi="Times New Roman" w:eastAsia="Times New Roman" w:cs="Times New Roman"/>
          <w:b/>
          <w:bCs/>
          <w:i/>
          <w:iCs/>
          <w:color w:val="auto"/>
          <w:sz w:val="24"/>
          <w:szCs w:val="24"/>
        </w:rPr>
      </w:pPr>
      <w:r w:rsidRPr="59C0E295">
        <w:rPr>
          <w:rFonts w:ascii="Times New Roman" w:hAnsi="Times New Roman" w:eastAsia="Times New Roman" w:cs="Times New Roman"/>
          <w:b/>
          <w:bCs/>
          <w:i/>
          <w:iCs/>
          <w:color w:val="auto"/>
          <w:sz w:val="24"/>
          <w:szCs w:val="24"/>
        </w:rPr>
        <w:t>Mandatory application forms</w:t>
      </w:r>
    </w:p>
    <w:p w:rsidR="0008093C" w:rsidP="59C0E295" w:rsidRDefault="0C812AF3" w14:paraId="000000B9" w14:textId="25B3369F">
      <w:pPr>
        <w:pStyle w:val="ListParagraph"/>
        <w:numPr>
          <w:ilvl w:val="0"/>
          <w:numId w:val="19"/>
        </w:numPr>
        <w:pBdr>
          <w:top w:val="nil"/>
          <w:left w:val="nil"/>
          <w:bottom w:val="nil"/>
          <w:right w:val="nil"/>
          <w:between w:val="nil"/>
        </w:pBdr>
        <w:spacing w:after="0"/>
        <w:rPr>
          <w:rFonts w:ascii="Times New Roman" w:hAnsi="Times New Roman" w:eastAsia="Times New Roman" w:cs="Times New Roman"/>
          <w:sz w:val="24"/>
          <w:szCs w:val="24"/>
        </w:rPr>
      </w:pPr>
      <w:r w:rsidRPr="59C0E295">
        <w:rPr>
          <w:rFonts w:ascii="Times New Roman" w:hAnsi="Times New Roman" w:eastAsia="Times New Roman" w:cs="Times New Roman"/>
          <w:sz w:val="24"/>
          <w:szCs w:val="24"/>
          <w:lang w:val="en-US"/>
        </w:rPr>
        <w:t>All applicant authorized signatures are provided where indicated on the various, required forms.</w:t>
      </w:r>
      <w:r w:rsidRPr="59C0E295" w:rsidR="00C10065">
        <w:rPr>
          <w:rFonts w:ascii="Times New Roman" w:hAnsi="Times New Roman" w:eastAsia="Times New Roman" w:cs="Times New Roman"/>
          <w:sz w:val="24"/>
          <w:szCs w:val="24"/>
        </w:rPr>
        <w:t xml:space="preserve">SF-424 (Application for Federal Assistance – organizations) or SF-424-I (Application for Federal Assistance --individuals) at </w:t>
      </w:r>
      <w:hyperlink r:id="rId14">
        <w:r w:rsidRPr="0017333C" w:rsidR="00C10065">
          <w:rPr>
            <w:rFonts w:ascii="Times New Roman" w:hAnsi="Times New Roman" w:eastAsia="Times New Roman" w:cs="Times New Roman"/>
            <w:color w:val="0B769F" w:themeColor="accent4" w:themeShade="BF"/>
            <w:sz w:val="24"/>
            <w:szCs w:val="24"/>
            <w:u w:val="single"/>
          </w:rPr>
          <w:t>grants.gov</w:t>
        </w:r>
      </w:hyperlink>
      <w:r w:rsidRPr="59C0E295" w:rsidR="00C10065">
        <w:rPr>
          <w:rFonts w:ascii="Times New Roman" w:hAnsi="Times New Roman" w:eastAsia="Times New Roman" w:cs="Times New Roman"/>
          <w:sz w:val="24"/>
          <w:szCs w:val="24"/>
        </w:rPr>
        <w:t xml:space="preserve"> or </w:t>
      </w:r>
      <w:hyperlink r:id="rId15">
        <w:r w:rsidRPr="0017333C" w:rsidR="00C10065">
          <w:rPr>
            <w:rFonts w:ascii="Times New Roman" w:hAnsi="Times New Roman" w:eastAsia="Times New Roman" w:cs="Times New Roman"/>
            <w:color w:val="0B769F" w:themeColor="accent4" w:themeShade="BF"/>
            <w:sz w:val="24"/>
            <w:szCs w:val="24"/>
            <w:u w:val="single"/>
          </w:rPr>
          <w:t>Embassy website</w:t>
        </w:r>
      </w:hyperlink>
      <w:r w:rsidRPr="59C0E295" w:rsidR="00C10065">
        <w:rPr>
          <w:rFonts w:ascii="Times New Roman" w:hAnsi="Times New Roman" w:eastAsia="Times New Roman" w:cs="Times New Roman"/>
          <w:sz w:val="24"/>
          <w:szCs w:val="24"/>
        </w:rPr>
        <w:t>.</w:t>
      </w:r>
    </w:p>
    <w:p w:rsidR="0008093C" w:rsidP="59C0E295" w:rsidRDefault="00C10065" w14:paraId="000000BA" w14:textId="2A0F5C82">
      <w:pPr>
        <w:numPr>
          <w:ilvl w:val="0"/>
          <w:numId w:val="19"/>
        </w:numPr>
        <w:pBdr>
          <w:top w:val="nil"/>
          <w:left w:val="nil"/>
          <w:bottom w:val="nil"/>
          <w:right w:val="nil"/>
          <w:between w:val="nil"/>
        </w:pBdr>
        <w:spacing w:after="0"/>
        <w:rPr>
          <w:rFonts w:ascii="Times New Roman" w:hAnsi="Times New Roman" w:eastAsia="Times New Roman" w:cs="Times New Roman"/>
          <w:sz w:val="24"/>
          <w:szCs w:val="24"/>
        </w:rPr>
      </w:pPr>
      <w:r w:rsidRPr="59C0E295">
        <w:rPr>
          <w:rFonts w:ascii="Times New Roman" w:hAnsi="Times New Roman" w:eastAsia="Times New Roman" w:cs="Times New Roman"/>
          <w:sz w:val="24"/>
          <w:szCs w:val="24"/>
        </w:rPr>
        <w:t xml:space="preserve">SF-424A (Budget Information for Non-Construction programs) at </w:t>
      </w:r>
      <w:hyperlink r:id="rId16">
        <w:r w:rsidRPr="0017333C">
          <w:rPr>
            <w:rFonts w:ascii="Times New Roman" w:hAnsi="Times New Roman" w:eastAsia="Times New Roman" w:cs="Times New Roman"/>
            <w:color w:val="0B769F" w:themeColor="accent4" w:themeShade="BF"/>
            <w:sz w:val="24"/>
            <w:szCs w:val="24"/>
            <w:u w:val="single"/>
          </w:rPr>
          <w:t>grants.gov</w:t>
        </w:r>
      </w:hyperlink>
      <w:r w:rsidRPr="59C0E295">
        <w:rPr>
          <w:rFonts w:ascii="Times New Roman" w:hAnsi="Times New Roman" w:eastAsia="Times New Roman" w:cs="Times New Roman"/>
          <w:sz w:val="24"/>
          <w:szCs w:val="24"/>
        </w:rPr>
        <w:t xml:space="preserve"> or </w:t>
      </w:r>
      <w:hyperlink r:id="rId17">
        <w:r w:rsidRPr="0017333C">
          <w:rPr>
            <w:rStyle w:val="Hyperlink"/>
            <w:rFonts w:ascii="Times New Roman" w:hAnsi="Times New Roman" w:eastAsia="Times New Roman" w:cs="Times New Roman"/>
            <w:color w:val="0B769F" w:themeColor="accent4" w:themeShade="BF"/>
            <w:sz w:val="24"/>
            <w:szCs w:val="24"/>
          </w:rPr>
          <w:t>Embassy website</w:t>
        </w:r>
      </w:hyperlink>
      <w:r w:rsidRPr="59C0E295">
        <w:rPr>
          <w:rFonts w:ascii="Times New Roman" w:hAnsi="Times New Roman" w:eastAsia="Times New Roman" w:cs="Times New Roman"/>
          <w:sz w:val="24"/>
          <w:szCs w:val="24"/>
        </w:rPr>
        <w:t>.</w:t>
      </w:r>
    </w:p>
    <w:p w:rsidR="0008093C" w:rsidP="59C0E295" w:rsidRDefault="00C10065" w14:paraId="000000BB" w14:textId="7A8B746D">
      <w:pPr>
        <w:numPr>
          <w:ilvl w:val="0"/>
          <w:numId w:val="19"/>
        </w:numPr>
        <w:pBdr>
          <w:top w:val="nil"/>
          <w:left w:val="nil"/>
          <w:bottom w:val="nil"/>
          <w:right w:val="nil"/>
          <w:between w:val="nil"/>
        </w:pBdr>
        <w:spacing w:after="0"/>
        <w:rPr>
          <w:rFonts w:ascii="Times New Roman" w:hAnsi="Times New Roman" w:eastAsia="Times New Roman" w:cs="Times New Roman"/>
          <w:sz w:val="24"/>
          <w:szCs w:val="24"/>
          <w:lang w:val="en-US"/>
        </w:rPr>
      </w:pPr>
      <w:r w:rsidRPr="59C0E295">
        <w:rPr>
          <w:rFonts w:ascii="Times New Roman" w:hAnsi="Times New Roman" w:eastAsia="Times New Roman" w:cs="Times New Roman"/>
          <w:sz w:val="24"/>
          <w:szCs w:val="24"/>
          <w:lang w:val="en-US"/>
        </w:rPr>
        <w:t xml:space="preserve">SF-424B (Assurances for Non-Construction programs) at </w:t>
      </w:r>
      <w:hyperlink r:id="rId18">
        <w:r w:rsidRPr="0017333C">
          <w:rPr>
            <w:rFonts w:ascii="Times New Roman" w:hAnsi="Times New Roman" w:eastAsia="Times New Roman" w:cs="Times New Roman"/>
            <w:color w:val="0B769F" w:themeColor="accent4" w:themeShade="BF"/>
            <w:sz w:val="24"/>
            <w:szCs w:val="24"/>
            <w:u w:val="single"/>
            <w:lang w:val="en-US"/>
          </w:rPr>
          <w:t>grants.gov</w:t>
        </w:r>
      </w:hyperlink>
      <w:r w:rsidRPr="59C0E295">
        <w:rPr>
          <w:rFonts w:ascii="Times New Roman" w:hAnsi="Times New Roman" w:eastAsia="Times New Roman" w:cs="Times New Roman"/>
          <w:sz w:val="24"/>
          <w:szCs w:val="24"/>
          <w:lang w:val="en-US"/>
        </w:rPr>
        <w:t xml:space="preserve"> or </w:t>
      </w:r>
      <w:hyperlink r:id="rId19">
        <w:r w:rsidRPr="0017333C">
          <w:rPr>
            <w:rStyle w:val="Hyperlink"/>
            <w:rFonts w:ascii="Times New Roman" w:hAnsi="Times New Roman" w:eastAsia="Times New Roman" w:cs="Times New Roman"/>
            <w:color w:val="0B769F" w:themeColor="accent4" w:themeShade="BF"/>
            <w:sz w:val="24"/>
            <w:szCs w:val="24"/>
            <w:lang w:val="en-US"/>
          </w:rPr>
          <w:t>Embassy website</w:t>
        </w:r>
      </w:hyperlink>
      <w:r w:rsidRPr="59C0E295">
        <w:rPr>
          <w:rFonts w:ascii="Times New Roman" w:hAnsi="Times New Roman" w:eastAsia="Times New Roman" w:cs="Times New Roman"/>
          <w:sz w:val="24"/>
          <w:szCs w:val="24"/>
          <w:lang w:val="en-US"/>
        </w:rPr>
        <w:t>. (note: the SF-424B is only required for individuals, organizations exempt from registration, and for organizations not required to fully register in SAM.gov)</w:t>
      </w:r>
    </w:p>
    <w:p w:rsidR="0008093C" w:rsidP="7B9D94C4" w:rsidRDefault="0008093C" w14:paraId="000000BC" w14:textId="77777777">
      <w:pPr>
        <w:pBdr>
          <w:top w:val="nil"/>
          <w:left w:val="nil"/>
          <w:bottom w:val="nil"/>
          <w:right w:val="nil"/>
          <w:between w:val="nil"/>
        </w:pBdr>
        <w:ind w:left="720"/>
        <w:rPr>
          <w:rFonts w:ascii="Times New Roman" w:hAnsi="Times New Roman" w:eastAsia="Times New Roman" w:cs="Times New Roman"/>
          <w:color w:val="FF0000"/>
          <w:sz w:val="24"/>
          <w:szCs w:val="24"/>
        </w:rPr>
      </w:pPr>
    </w:p>
    <w:p w:rsidR="0008093C" w:rsidP="59C0E295" w:rsidRDefault="00C10065" w14:paraId="000000BD" w14:textId="2CF39924">
      <w:pPr>
        <w:pStyle w:val="Heading5"/>
        <w:numPr>
          <w:ilvl w:val="0"/>
          <w:numId w:val="18"/>
        </w:numPr>
        <w:ind w:left="270" w:hanging="270"/>
        <w:rPr>
          <w:rFonts w:ascii="Times New Roman" w:hAnsi="Times New Roman" w:eastAsia="Times New Roman" w:cs="Times New Roman"/>
          <w:b/>
          <w:bCs/>
          <w:i/>
          <w:iCs/>
          <w:color w:val="000000"/>
          <w:sz w:val="24"/>
          <w:szCs w:val="24"/>
        </w:rPr>
      </w:pPr>
      <w:r w:rsidRPr="59C0E295">
        <w:rPr>
          <w:rFonts w:ascii="Times New Roman" w:hAnsi="Times New Roman" w:eastAsia="Times New Roman" w:cs="Times New Roman"/>
          <w:b/>
          <w:bCs/>
          <w:i/>
          <w:iCs/>
          <w:color w:val="000000" w:themeColor="text1"/>
          <w:sz w:val="24"/>
          <w:szCs w:val="24"/>
        </w:rPr>
        <w:lastRenderedPageBreak/>
        <w:t>Proposal (</w:t>
      </w:r>
      <w:r w:rsidRPr="59C0E295" w:rsidR="00B368B7">
        <w:rPr>
          <w:rFonts w:ascii="Times New Roman" w:hAnsi="Times New Roman" w:eastAsia="Times New Roman" w:cs="Times New Roman"/>
          <w:b/>
          <w:bCs/>
          <w:i/>
          <w:iCs/>
          <w:color w:val="auto"/>
          <w:sz w:val="24"/>
          <w:szCs w:val="24"/>
        </w:rPr>
        <w:t>6</w:t>
      </w:r>
      <w:r w:rsidRPr="59C0E295">
        <w:rPr>
          <w:rFonts w:ascii="Times New Roman" w:hAnsi="Times New Roman" w:eastAsia="Times New Roman" w:cs="Times New Roman"/>
          <w:b/>
          <w:bCs/>
          <w:i/>
          <w:iCs/>
          <w:color w:val="FF0000"/>
          <w:sz w:val="24"/>
          <w:szCs w:val="24"/>
        </w:rPr>
        <w:t xml:space="preserve"> </w:t>
      </w:r>
      <w:r w:rsidRPr="59C0E295">
        <w:rPr>
          <w:rFonts w:ascii="Times New Roman" w:hAnsi="Times New Roman" w:eastAsia="Times New Roman" w:cs="Times New Roman"/>
          <w:b/>
          <w:bCs/>
          <w:i/>
          <w:iCs/>
          <w:color w:val="000000" w:themeColor="text1"/>
          <w:sz w:val="24"/>
          <w:szCs w:val="24"/>
        </w:rPr>
        <w:t>pages maximum)</w:t>
      </w:r>
    </w:p>
    <w:p w:rsidR="0008093C" w:rsidP="7B9D94C4" w:rsidRDefault="00C10065" w14:paraId="000000BE" w14:textId="02B50AD4">
      <w:pPr>
        <w:shd w:val="clear" w:color="auto" w:fill="FFFFFF" w:themeFill="background1"/>
        <w:spacing w:after="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 xml:space="preserve">The proposal </w:t>
      </w:r>
      <w:r w:rsidR="00B368B7">
        <w:rPr>
          <w:rFonts w:ascii="Times New Roman" w:hAnsi="Times New Roman" w:eastAsia="Times New Roman" w:cs="Times New Roman"/>
          <w:sz w:val="24"/>
          <w:szCs w:val="24"/>
          <w:lang w:val="en-US"/>
        </w:rPr>
        <w:t xml:space="preserve">(Attachment 1) </w:t>
      </w:r>
      <w:r w:rsidRPr="7B9D94C4">
        <w:rPr>
          <w:rFonts w:ascii="Times New Roman" w:hAnsi="Times New Roman" w:eastAsia="Times New Roman" w:cs="Times New Roman"/>
          <w:sz w:val="24"/>
          <w:szCs w:val="24"/>
          <w:lang w:val="en-US"/>
        </w:rPr>
        <w:t xml:space="preserve">should contain sufficient </w:t>
      </w:r>
      <w:r w:rsidRPr="7B9D94C4" w:rsidR="0017333C">
        <w:rPr>
          <w:rFonts w:ascii="Times New Roman" w:hAnsi="Times New Roman" w:eastAsia="Times New Roman" w:cs="Times New Roman"/>
          <w:sz w:val="24"/>
          <w:szCs w:val="24"/>
          <w:lang w:val="en-US"/>
        </w:rPr>
        <w:t>information so</w:t>
      </w:r>
      <w:r w:rsidRPr="7B9D94C4">
        <w:rPr>
          <w:rFonts w:ascii="Times New Roman" w:hAnsi="Times New Roman" w:eastAsia="Times New Roman" w:cs="Times New Roman"/>
          <w:sz w:val="24"/>
          <w:szCs w:val="24"/>
          <w:lang w:val="en-US"/>
        </w:rPr>
        <w:t xml:space="preserve"> that anyone not familiar with it would understand exactly what the applicant wants to do. You may use your own proposal format, but it must include all the items below.  </w:t>
      </w:r>
      <w:r>
        <w:br/>
      </w:r>
    </w:p>
    <w:p w:rsidR="0008093C" w:rsidP="00D77CEC" w:rsidRDefault="00C10065" w14:paraId="000000BF" w14:textId="77777777">
      <w:pPr>
        <w:numPr>
          <w:ilvl w:val="0"/>
          <w:numId w:val="17"/>
        </w:numPr>
        <w:pBdr>
          <w:top w:val="nil"/>
          <w:left w:val="nil"/>
          <w:bottom w:val="nil"/>
          <w:right w:val="nil"/>
          <w:between w:val="nil"/>
        </w:pBdr>
        <w:shd w:val="clear" w:color="auto" w:fill="FFFFFF" w:themeFill="background1"/>
        <w:spacing w:after="0" w:line="240" w:lineRule="auto"/>
        <w:ind w:left="36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 xml:space="preserve">Proposal Summary: </w:t>
      </w:r>
      <w:r w:rsidRPr="7B9D94C4">
        <w:rPr>
          <w:rFonts w:ascii="Times New Roman" w:hAnsi="Times New Roman" w:eastAsia="Times New Roman" w:cs="Times New Roman"/>
          <w:color w:val="000000" w:themeColor="text1"/>
          <w:sz w:val="24"/>
          <w:szCs w:val="24"/>
          <w:lang w:val="en-US"/>
        </w:rPr>
        <w:t>Short narrative that outlines the proposed project, including project objectives and anticipated impact.</w:t>
      </w:r>
    </w:p>
    <w:p w:rsidRPr="00ED0C72" w:rsidR="0008093C" w:rsidP="00D77CEC" w:rsidRDefault="00C10065" w14:paraId="000000C0" w14:textId="75850ECB">
      <w:pPr>
        <w:numPr>
          <w:ilvl w:val="0"/>
          <w:numId w:val="17"/>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59C0E295">
        <w:rPr>
          <w:rFonts w:ascii="Times New Roman" w:hAnsi="Times New Roman" w:eastAsia="Times New Roman" w:cs="Times New Roman"/>
          <w:b/>
          <w:bCs/>
          <w:sz w:val="24"/>
          <w:szCs w:val="24"/>
          <w:lang w:val="en-US"/>
        </w:rPr>
        <w:t>Introduction to the Organization applying</w:t>
      </w:r>
      <w:r w:rsidRPr="59C0E295">
        <w:rPr>
          <w:rFonts w:ascii="Times New Roman" w:hAnsi="Times New Roman" w:eastAsia="Times New Roman" w:cs="Times New Roman"/>
          <w:sz w:val="24"/>
          <w:szCs w:val="24"/>
          <w:lang w:val="en-US"/>
        </w:rPr>
        <w:t>: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w:t>
      </w:r>
      <w:r w:rsidRPr="59C0E295" w:rsidR="009A4FF2">
        <w:rPr>
          <w:rFonts w:ascii="Times New Roman" w:hAnsi="Times New Roman" w:eastAsia="Times New Roman" w:cs="Times New Roman"/>
          <w:sz w:val="24"/>
          <w:szCs w:val="24"/>
          <w:lang w:val="en-US"/>
        </w:rPr>
        <w:t>Attachment 3</w:t>
      </w:r>
      <w:r w:rsidRPr="59C0E295">
        <w:rPr>
          <w:rFonts w:ascii="Times New Roman" w:hAnsi="Times New Roman" w:eastAsia="Times New Roman" w:cs="Times New Roman"/>
          <w:sz w:val="24"/>
          <w:szCs w:val="24"/>
          <w:lang w:val="en-US"/>
        </w:rPr>
        <w:t xml:space="preserve">). If the applicant chooses not to use the attached form, all of the requested information from the form will still need to be addressed in the application package.     </w:t>
      </w:r>
    </w:p>
    <w:p w:rsidR="0008093C" w:rsidP="00D77CEC" w:rsidRDefault="00C10065" w14:paraId="000000C1" w14:textId="77777777">
      <w:pPr>
        <w:numPr>
          <w:ilvl w:val="0"/>
          <w:numId w:val="17"/>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7B9D94C4">
        <w:rPr>
          <w:rFonts w:ascii="Times New Roman" w:hAnsi="Times New Roman" w:eastAsia="Times New Roman" w:cs="Times New Roman"/>
          <w:b/>
          <w:bCs/>
          <w:sz w:val="24"/>
          <w:szCs w:val="24"/>
          <w:lang w:val="en-US"/>
        </w:rPr>
        <w:t xml:space="preserve">Problem Statement: </w:t>
      </w:r>
      <w:r w:rsidRPr="7B9D94C4">
        <w:rPr>
          <w:rFonts w:ascii="Times New Roman" w:hAnsi="Times New Roman" w:eastAsia="Times New Roman" w:cs="Times New Roman"/>
          <w:sz w:val="24"/>
          <w:szCs w:val="24"/>
          <w:lang w:val="en-US"/>
        </w:rPr>
        <w:t>Clear, concise and well-supported statement of the problem to be addressed and why the proposed program is needed</w:t>
      </w:r>
    </w:p>
    <w:p w:rsidR="0008093C" w:rsidP="00D77CEC" w:rsidRDefault="00C10065" w14:paraId="000000C2" w14:textId="77777777">
      <w:pPr>
        <w:numPr>
          <w:ilvl w:val="0"/>
          <w:numId w:val="17"/>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7B9D94C4">
        <w:rPr>
          <w:rFonts w:ascii="Times New Roman" w:hAnsi="Times New Roman" w:eastAsia="Times New Roman" w:cs="Times New Roman"/>
          <w:b/>
          <w:bCs/>
          <w:sz w:val="24"/>
          <w:szCs w:val="24"/>
          <w:lang w:val="en-US"/>
        </w:rPr>
        <w:t xml:space="preserve">Program Methods, Design, Activities, and Deliverables:  </w:t>
      </w:r>
      <w:r w:rsidRPr="7B9D94C4">
        <w:rPr>
          <w:rFonts w:ascii="Times New Roman" w:hAnsi="Times New Roman" w:eastAsia="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rsidR="0008093C" w:rsidP="00D77CEC" w:rsidRDefault="00C10065" w14:paraId="000000C3" w14:textId="7A50F6DA">
      <w:pPr>
        <w:numPr>
          <w:ilvl w:val="0"/>
          <w:numId w:val="17"/>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7B9D94C4">
        <w:rPr>
          <w:rFonts w:ascii="Times New Roman" w:hAnsi="Times New Roman" w:eastAsia="Times New Roman" w:cs="Times New Roman"/>
          <w:b/>
          <w:bCs/>
          <w:sz w:val="24"/>
          <w:szCs w:val="24"/>
          <w:lang w:val="en-US"/>
        </w:rPr>
        <w:t>Proposed Project Schedule and Timeline</w:t>
      </w:r>
      <w:r w:rsidRPr="7B9D94C4" w:rsidR="0017333C">
        <w:rPr>
          <w:rFonts w:ascii="Times New Roman" w:hAnsi="Times New Roman" w:eastAsia="Times New Roman" w:cs="Times New Roman"/>
          <w:b/>
          <w:bCs/>
          <w:sz w:val="24"/>
          <w:szCs w:val="24"/>
          <w:lang w:val="en-US"/>
        </w:rPr>
        <w:t>: The</w:t>
      </w:r>
      <w:r w:rsidRPr="7B9D94C4">
        <w:rPr>
          <w:rFonts w:ascii="Times New Roman" w:hAnsi="Times New Roman" w:eastAsia="Times New Roman" w:cs="Times New Roman"/>
          <w:sz w:val="24"/>
          <w:szCs w:val="24"/>
          <w:lang w:val="en-US"/>
        </w:rPr>
        <w:t xml:space="preserve"> proposed timeline for the program activities.  Include the dates, times, and locations of planned activities and events.</w:t>
      </w:r>
    </w:p>
    <w:p w:rsidR="0008093C" w:rsidP="00D77CEC" w:rsidRDefault="00C10065" w14:paraId="000000C4" w14:textId="77777777">
      <w:pPr>
        <w:numPr>
          <w:ilvl w:val="0"/>
          <w:numId w:val="17"/>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7B9D94C4">
        <w:rPr>
          <w:rFonts w:ascii="Times New Roman" w:hAnsi="Times New Roman" w:eastAsia="Times New Roman" w:cs="Times New Roman"/>
          <w:b/>
          <w:bCs/>
          <w:sz w:val="24"/>
          <w:szCs w:val="24"/>
          <w:lang w:val="en-US"/>
        </w:rPr>
        <w:t>Key Personnel: </w:t>
      </w:r>
      <w:r w:rsidRPr="7B9D94C4">
        <w:rPr>
          <w:rFonts w:ascii="Times New Roman" w:hAnsi="Times New Roman" w:eastAsia="Times New Roman" w:cs="Times New Roman"/>
          <w:sz w:val="24"/>
          <w:szCs w:val="24"/>
          <w:lang w:val="en-US"/>
        </w:rPr>
        <w:t xml:space="preserve">Names, titles, roles and experience/qualifications of key personnel involved in the program.  What proportion of their time will be used in support of this program?  </w:t>
      </w:r>
    </w:p>
    <w:p w:rsidR="0008093C" w:rsidP="00D77CEC" w:rsidRDefault="00C10065" w14:paraId="000000C5" w14:textId="3D1B490A">
      <w:pPr>
        <w:numPr>
          <w:ilvl w:val="0"/>
          <w:numId w:val="17"/>
        </w:numPr>
        <w:shd w:val="clear" w:color="auto" w:fill="FFFFFF" w:themeFill="background1"/>
        <w:spacing w:after="0" w:line="240" w:lineRule="auto"/>
        <w:ind w:left="360"/>
        <w:rPr>
          <w:rFonts w:ascii="Times New Roman" w:hAnsi="Times New Roman" w:eastAsia="Times New Roman" w:cs="Times New Roman"/>
          <w:sz w:val="24"/>
          <w:szCs w:val="24"/>
        </w:rPr>
      </w:pPr>
      <w:r w:rsidRPr="7B9D94C4">
        <w:rPr>
          <w:rFonts w:ascii="Times New Roman" w:hAnsi="Times New Roman" w:eastAsia="Times New Roman" w:cs="Times New Roman"/>
          <w:b/>
          <w:bCs/>
          <w:sz w:val="24"/>
          <w:szCs w:val="24"/>
        </w:rPr>
        <w:t>Project Partners</w:t>
      </w:r>
      <w:r w:rsidRPr="7B9D94C4" w:rsidR="00ED0C72">
        <w:rPr>
          <w:rFonts w:ascii="Times New Roman" w:hAnsi="Times New Roman" w:eastAsia="Times New Roman" w:cs="Times New Roman"/>
          <w:b/>
          <w:bCs/>
          <w:sz w:val="24"/>
          <w:szCs w:val="24"/>
        </w:rPr>
        <w:t>:</w:t>
      </w:r>
      <w:r w:rsidRPr="7B9D94C4" w:rsidR="00ED0C72">
        <w:rPr>
          <w:rFonts w:ascii="Times New Roman" w:hAnsi="Times New Roman" w:eastAsia="Times New Roman" w:cs="Times New Roman"/>
          <w:sz w:val="24"/>
          <w:szCs w:val="24"/>
        </w:rPr>
        <w:t xml:space="preserve"> List</w:t>
      </w:r>
      <w:r w:rsidRPr="7B9D94C4">
        <w:rPr>
          <w:rFonts w:ascii="Times New Roman" w:hAnsi="Times New Roman" w:eastAsia="Times New Roman" w:cs="Times New Roman"/>
          <w:sz w:val="24"/>
          <w:szCs w:val="24"/>
        </w:rPr>
        <w:t xml:space="preserve"> the names and type of involvement of key partner organizations and sub-awardees (if applicable). </w:t>
      </w:r>
    </w:p>
    <w:p w:rsidR="0008093C" w:rsidP="00D77CEC" w:rsidRDefault="00C10065" w14:paraId="000000C6" w14:textId="65AED17E">
      <w:pPr>
        <w:numPr>
          <w:ilvl w:val="0"/>
          <w:numId w:val="17"/>
        </w:numPr>
        <w:shd w:val="clear" w:color="auto" w:fill="FFFFFF" w:themeFill="background1"/>
        <w:spacing w:after="0" w:line="240" w:lineRule="auto"/>
        <w:ind w:left="360"/>
        <w:rPr>
          <w:rFonts w:ascii="Times New Roman" w:hAnsi="Times New Roman" w:eastAsia="Times New Roman" w:cs="Times New Roman"/>
          <w:sz w:val="24"/>
          <w:szCs w:val="24"/>
        </w:rPr>
      </w:pPr>
      <w:r w:rsidRPr="59C0E295">
        <w:rPr>
          <w:rFonts w:ascii="Times New Roman" w:hAnsi="Times New Roman" w:eastAsia="Times New Roman" w:cs="Times New Roman"/>
          <w:b/>
          <w:bCs/>
          <w:sz w:val="24"/>
          <w:szCs w:val="24"/>
        </w:rPr>
        <w:t>Future Funding or Sustainability</w:t>
      </w:r>
      <w:r w:rsidRPr="59C0E295">
        <w:rPr>
          <w:rFonts w:ascii="Times New Roman" w:hAnsi="Times New Roman" w:eastAsia="Times New Roman" w:cs="Times New Roman"/>
          <w:sz w:val="24"/>
          <w:szCs w:val="24"/>
        </w:rPr>
        <w:t> Applicant’s plan for continuing the program beyond the grant period, or the availability of other resources, if applicable.</w:t>
      </w:r>
    </w:p>
    <w:p w:rsidR="0008093C" w:rsidP="00D77CEC" w:rsidRDefault="00C10065" w14:paraId="000000C7" w14:textId="55545219">
      <w:pPr>
        <w:numPr>
          <w:ilvl w:val="0"/>
          <w:numId w:val="17"/>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59C0E295">
        <w:rPr>
          <w:rFonts w:ascii="Times New Roman" w:hAnsi="Times New Roman" w:eastAsia="Times New Roman" w:cs="Times New Roman"/>
          <w:b/>
          <w:bCs/>
          <w:sz w:val="24"/>
          <w:szCs w:val="24"/>
          <w:lang w:val="en-US"/>
        </w:rPr>
        <w:t>Monitoring &amp; Evaluation Plan:</w:t>
      </w:r>
      <w:r w:rsidRPr="59C0E295">
        <w:rPr>
          <w:rFonts w:ascii="Times New Roman" w:hAnsi="Times New Roman" w:eastAsia="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r w:rsidRPr="59C0E295" w:rsidR="008931B0">
        <w:rPr>
          <w:rFonts w:ascii="Times New Roman" w:hAnsi="Times New Roman" w:eastAsia="Times New Roman" w:cs="Times New Roman"/>
          <w:sz w:val="24"/>
          <w:szCs w:val="24"/>
          <w:lang w:val="en-US"/>
        </w:rPr>
        <w:t>Attachment 4</w:t>
      </w:r>
      <w:r w:rsidRPr="59C0E295">
        <w:rPr>
          <w:rFonts w:ascii="Times New Roman" w:hAnsi="Times New Roman" w:eastAsia="Times New Roman" w:cs="Times New Roman"/>
          <w:sz w:val="24"/>
          <w:szCs w:val="24"/>
          <w:lang w:val="en-US"/>
        </w:rPr>
        <w:t xml:space="preserve"> of this funding opportunity contains a template that may be used to fulfill this requirement.  While the grantee is free to create their own template, completing Attachment</w:t>
      </w:r>
      <w:r w:rsidRPr="59C0E295" w:rsidR="008931B0">
        <w:rPr>
          <w:rFonts w:ascii="Times New Roman" w:hAnsi="Times New Roman" w:eastAsia="Times New Roman" w:cs="Times New Roman"/>
          <w:sz w:val="24"/>
          <w:szCs w:val="24"/>
          <w:lang w:val="en-US"/>
        </w:rPr>
        <w:t xml:space="preserve"> 4</w:t>
      </w:r>
      <w:r w:rsidRPr="59C0E295">
        <w:rPr>
          <w:rFonts w:ascii="Times New Roman" w:hAnsi="Times New Roman" w:eastAsia="Times New Roman" w:cs="Times New Roman"/>
          <w:color w:val="FF0000"/>
          <w:sz w:val="24"/>
          <w:szCs w:val="24"/>
          <w:lang w:val="en-US"/>
        </w:rPr>
        <w:t xml:space="preserve"> </w:t>
      </w:r>
      <w:r w:rsidRPr="59C0E295">
        <w:rPr>
          <w:rFonts w:ascii="Times New Roman" w:hAnsi="Times New Roman" w:eastAsia="Times New Roman" w:cs="Times New Roman"/>
          <w:sz w:val="24"/>
          <w:szCs w:val="24"/>
          <w:lang w:val="en-US"/>
        </w:rPr>
        <w:t xml:space="preserve">will ensure a thorough PMP. </w:t>
      </w:r>
    </w:p>
    <w:p w:rsidR="0008093C" w:rsidP="7B9D94C4" w:rsidRDefault="0008093C" w14:paraId="000000C8" w14:textId="77777777">
      <w:pPr>
        <w:pBdr>
          <w:top w:val="nil"/>
          <w:left w:val="nil"/>
          <w:bottom w:val="nil"/>
          <w:right w:val="nil"/>
          <w:between w:val="nil"/>
        </w:pBdr>
        <w:ind w:left="720"/>
        <w:rPr>
          <w:rFonts w:ascii="Times New Roman" w:hAnsi="Times New Roman" w:eastAsia="Times New Roman" w:cs="Times New Roman"/>
          <w:color w:val="000000"/>
          <w:sz w:val="24"/>
          <w:szCs w:val="24"/>
        </w:rPr>
      </w:pPr>
    </w:p>
    <w:p w:rsidR="0008093C" w:rsidP="7B9D94C4" w:rsidRDefault="00C10065" w14:paraId="000000C9" w14:textId="5B97BFEF">
      <w:pPr>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rPr>
        <w:t xml:space="preserve">The key components to the PMP are as follows:  </w:t>
      </w:r>
    </w:p>
    <w:p w:rsidR="0008093C" w:rsidP="00D77CEC" w:rsidRDefault="00C10065" w14:paraId="000000CA" w14:textId="77777777">
      <w:pPr>
        <w:numPr>
          <w:ilvl w:val="0"/>
          <w:numId w:val="17"/>
        </w:numPr>
        <w:pBdr>
          <w:top w:val="nil"/>
          <w:left w:val="nil"/>
          <w:bottom w:val="nil"/>
          <w:right w:val="nil"/>
          <w:between w:val="nil"/>
        </w:pBdr>
        <w:spacing w:after="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Monitoring and Evaluation Narrative</w:t>
      </w:r>
      <w:r w:rsidRPr="7B9D94C4">
        <w:rPr>
          <w:rFonts w:ascii="Times New Roman" w:hAnsi="Times New Roman" w:eastAsia="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w:t>
      </w:r>
      <w:r w:rsidRPr="7B9D94C4">
        <w:rPr>
          <w:rFonts w:ascii="Times New Roman" w:hAnsi="Times New Roman" w:eastAsia="Times New Roman" w:cs="Times New Roman"/>
          <w:color w:val="000000" w:themeColor="text1"/>
          <w:sz w:val="24"/>
          <w:szCs w:val="24"/>
          <w:lang w:val="en-US"/>
        </w:rPr>
        <w:lastRenderedPageBreak/>
        <w:t xml:space="preserve">discusses how the grantee has adapted, improved or otherwise modified their approach based on learning from previous experience. This narrative is limited to two pages. </w:t>
      </w:r>
    </w:p>
    <w:p w:rsidR="0008093C" w:rsidP="7B9D94C4" w:rsidRDefault="00C10065" w14:paraId="000000CB" w14:textId="77777777">
      <w:pPr>
        <w:pBdr>
          <w:top w:val="nil"/>
          <w:left w:val="nil"/>
          <w:bottom w:val="nil"/>
          <w:right w:val="nil"/>
          <w:between w:val="nil"/>
        </w:pBdr>
        <w:spacing w:after="0"/>
        <w:ind w:left="72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 </w:t>
      </w:r>
    </w:p>
    <w:p w:rsidR="0008093C" w:rsidP="59C0E295" w:rsidRDefault="00C10065" w14:paraId="000000CC" w14:textId="5491EA58">
      <w:pPr>
        <w:numPr>
          <w:ilvl w:val="0"/>
          <w:numId w:val="17"/>
        </w:numPr>
        <w:pBdr>
          <w:top w:val="nil"/>
          <w:left w:val="nil"/>
          <w:bottom w:val="nil"/>
          <w:right w:val="nil"/>
          <w:between w:val="nil"/>
        </w:pBdr>
        <w:spacing w:after="0"/>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b/>
          <w:bCs/>
          <w:color w:val="000000" w:themeColor="text1"/>
          <w:sz w:val="24"/>
          <w:szCs w:val="24"/>
          <w:lang w:val="en-US"/>
        </w:rPr>
        <w:t>Theory of Change Diagram:</w:t>
      </w:r>
      <w:r w:rsidRPr="59C0E295">
        <w:rPr>
          <w:rFonts w:ascii="Times New Roman" w:hAnsi="Times New Roman" w:eastAsia="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r w:rsidRPr="59C0E295">
        <w:rPr>
          <w:rFonts w:ascii="Times New Roman" w:hAnsi="Times New Roman" w:eastAsia="Times New Roman" w:cs="Times New Roman"/>
          <w:sz w:val="24"/>
          <w:szCs w:val="24"/>
          <w:lang w:val="en-US"/>
        </w:rPr>
        <w:t>Attachment</w:t>
      </w:r>
      <w:r w:rsidRPr="59C0E295" w:rsidR="008931B0">
        <w:rPr>
          <w:rFonts w:ascii="Times New Roman" w:hAnsi="Times New Roman" w:eastAsia="Times New Roman" w:cs="Times New Roman"/>
          <w:sz w:val="24"/>
          <w:szCs w:val="24"/>
          <w:lang w:val="en-US"/>
        </w:rPr>
        <w:t xml:space="preserve"> 4</w:t>
      </w:r>
      <w:r w:rsidRPr="59C0E295">
        <w:rPr>
          <w:rFonts w:ascii="Times New Roman" w:hAnsi="Times New Roman" w:eastAsia="Times New Roman" w:cs="Times New Roman"/>
          <w:sz w:val="24"/>
          <w:szCs w:val="24"/>
          <w:lang w:val="en-US"/>
        </w:rPr>
        <w:t xml:space="preserve"> </w:t>
      </w:r>
      <w:r w:rsidRPr="59C0E295">
        <w:rPr>
          <w:rFonts w:ascii="Times New Roman" w:hAnsi="Times New Roman" w:eastAsia="Times New Roman" w:cs="Times New Roman"/>
          <w:color w:val="000000" w:themeColor="text1"/>
          <w:sz w:val="24"/>
          <w:szCs w:val="24"/>
          <w:lang w:val="en-US"/>
        </w:rPr>
        <w:t xml:space="preserve">includes a suggested format for these requirements. </w:t>
      </w:r>
    </w:p>
    <w:p w:rsidR="0008093C" w:rsidP="7B9D94C4" w:rsidRDefault="00C10065" w14:paraId="000000CD" w14:textId="77777777">
      <w:pPr>
        <w:pBdr>
          <w:top w:val="nil"/>
          <w:left w:val="nil"/>
          <w:bottom w:val="nil"/>
          <w:right w:val="nil"/>
          <w:between w:val="nil"/>
        </w:pBdr>
        <w:spacing w:after="0"/>
        <w:ind w:left="72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 </w:t>
      </w:r>
    </w:p>
    <w:p w:rsidR="0008093C" w:rsidP="00D77CEC" w:rsidRDefault="00C10065" w14:paraId="000000CE" w14:textId="435BACA0">
      <w:pPr>
        <w:numPr>
          <w:ilvl w:val="0"/>
          <w:numId w:val="17"/>
        </w:numPr>
        <w:pBdr>
          <w:top w:val="nil"/>
          <w:left w:val="nil"/>
          <w:bottom w:val="nil"/>
          <w:right w:val="nil"/>
          <w:between w:val="nil"/>
        </w:pBdr>
        <w:spacing w:after="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Monitoring and Evaluation Datasheet:</w:t>
      </w:r>
      <w:r w:rsidRPr="7B9D94C4">
        <w:rPr>
          <w:rFonts w:ascii="Times New Roman" w:hAnsi="Times New Roman" w:eastAsia="Times New Roman" w:cs="Times New Roman"/>
          <w:color w:val="000000" w:themeColor="text1"/>
          <w:sz w:val="24"/>
          <w:szCs w:val="24"/>
          <w:lang w:val="en-US"/>
        </w:rPr>
        <w:t xml:space="preserve"> The applicant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For more information, please see </w:t>
      </w:r>
      <w:r w:rsidRPr="005421F6" w:rsidR="005421F6">
        <w:rPr>
          <w:rFonts w:ascii="Times New Roman" w:hAnsi="Times New Roman" w:eastAsia="Times New Roman" w:cs="Times New Roman"/>
          <w:color w:val="000000" w:themeColor="text1"/>
          <w:sz w:val="24"/>
          <w:szCs w:val="24"/>
          <w:lang w:val="en-US"/>
        </w:rPr>
        <w:t>Attachment 5: Standard Indicators Sheet and Attachment 6:  Instructions – M&amp;E Performance Monitoring Plan.</w:t>
      </w:r>
    </w:p>
    <w:p w:rsidR="0008093C" w:rsidP="7B9D94C4" w:rsidRDefault="0008093C" w14:paraId="000000CF" w14:textId="77777777">
      <w:pPr>
        <w:pBdr>
          <w:top w:val="nil"/>
          <w:left w:val="nil"/>
          <w:bottom w:val="nil"/>
          <w:right w:val="nil"/>
          <w:between w:val="nil"/>
        </w:pBdr>
        <w:spacing w:after="0"/>
        <w:ind w:left="720"/>
        <w:rPr>
          <w:rFonts w:ascii="Times New Roman" w:hAnsi="Times New Roman" w:eastAsia="Times New Roman" w:cs="Times New Roman"/>
          <w:color w:val="000000"/>
          <w:sz w:val="24"/>
          <w:szCs w:val="24"/>
        </w:rPr>
      </w:pPr>
    </w:p>
    <w:p w:rsidR="0008093C" w:rsidP="00D77CEC" w:rsidRDefault="00C10065" w14:paraId="000000D0" w14:textId="77777777">
      <w:pPr>
        <w:numPr>
          <w:ilvl w:val="0"/>
          <w:numId w:val="17"/>
        </w:numPr>
        <w:pBdr>
          <w:top w:val="nil"/>
          <w:left w:val="nil"/>
          <w:bottom w:val="nil"/>
          <w:right w:val="nil"/>
          <w:between w:val="nil"/>
        </w:pBdr>
        <w:spacing w:after="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hAnsi="Times New Roman" w:eastAsia="Times New Roman" w:cs="Times New Roman"/>
          <w:sz w:val="24"/>
          <w:szCs w:val="24"/>
          <w:lang w:val="en-US"/>
        </w:rPr>
        <w:t xml:space="preserve">the </w:t>
      </w:r>
      <w:r w:rsidRPr="7B9D94C4">
        <w:rPr>
          <w:rFonts w:ascii="Times New Roman" w:hAnsi="Times New Roman" w:eastAsia="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rsidR="0008093C" w:rsidP="7B9D94C4" w:rsidRDefault="00C10065" w14:paraId="000000D1" w14:textId="77777777">
      <w:pPr>
        <w:pBdr>
          <w:top w:val="nil"/>
          <w:left w:val="nil"/>
          <w:bottom w:val="nil"/>
          <w:right w:val="nil"/>
          <w:between w:val="nil"/>
        </w:pBdr>
        <w:spacing w:after="0"/>
        <w:ind w:left="72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 </w:t>
      </w:r>
    </w:p>
    <w:p w:rsidR="0008093C" w:rsidP="00D77CEC" w:rsidRDefault="00C10065" w14:paraId="000000D2" w14:textId="77777777">
      <w:pPr>
        <w:numPr>
          <w:ilvl w:val="0"/>
          <w:numId w:val="17"/>
        </w:numPr>
        <w:pBdr>
          <w:top w:val="nil"/>
          <w:left w:val="nil"/>
          <w:bottom w:val="nil"/>
          <w:right w:val="nil"/>
          <w:between w:val="nil"/>
        </w:pBdr>
        <w:spacing w:after="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rsidR="0008093C" w:rsidP="7B9D94C4" w:rsidRDefault="0008093C" w14:paraId="000000D4"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00D77CEC" w:rsidRDefault="00C10065" w14:paraId="000000D5" w14:textId="77777777">
      <w:pPr>
        <w:pStyle w:val="Heading5"/>
        <w:numPr>
          <w:ilvl w:val="0"/>
          <w:numId w:val="18"/>
        </w:numPr>
        <w:ind w:left="270" w:hanging="27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 xml:space="preserve"> Budget Justification Narrative</w:t>
      </w:r>
    </w:p>
    <w:p w:rsidRPr="00B06EC9" w:rsidR="0008093C" w:rsidP="59C0E295" w:rsidRDefault="00C10065" w14:paraId="000000D6" w14:textId="585D9901">
      <w:pPr>
        <w:numPr>
          <w:ilvl w:val="0"/>
          <w:numId w:val="7"/>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b/>
          <w:bCs/>
          <w:color w:val="000000" w:themeColor="text1"/>
          <w:sz w:val="24"/>
          <w:szCs w:val="24"/>
          <w:lang w:val="en-US"/>
        </w:rPr>
        <w:t>Detailed Budget</w:t>
      </w:r>
      <w:r w:rsidRPr="59C0E295">
        <w:rPr>
          <w:rFonts w:ascii="Times New Roman" w:hAnsi="Times New Roman" w:eastAsia="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so </w:t>
      </w:r>
      <w:r w:rsidRPr="59C0E295">
        <w:rPr>
          <w:rFonts w:ascii="Times New Roman" w:hAnsi="Times New Roman" w:eastAsia="Times New Roman" w:cs="Times New Roman"/>
          <w:sz w:val="24"/>
          <w:szCs w:val="24"/>
          <w:lang w:val="en-US"/>
        </w:rPr>
        <w:t xml:space="preserve">(Attachment </w:t>
      </w:r>
      <w:r w:rsidRPr="59C0E295" w:rsidR="00567E1B">
        <w:rPr>
          <w:rFonts w:ascii="Times New Roman" w:hAnsi="Times New Roman" w:eastAsia="Times New Roman" w:cs="Times New Roman"/>
          <w:sz w:val="24"/>
          <w:szCs w:val="24"/>
          <w:lang w:val="en-US"/>
        </w:rPr>
        <w:t>2</w:t>
      </w:r>
      <w:r w:rsidRPr="59C0E295">
        <w:rPr>
          <w:rFonts w:ascii="Times New Roman" w:hAnsi="Times New Roman" w:eastAsia="Times New Roman" w:cs="Times New Roman"/>
          <w:sz w:val="24"/>
          <w:szCs w:val="24"/>
          <w:lang w:val="en-US"/>
        </w:rPr>
        <w:t>)</w:t>
      </w:r>
      <w:r w:rsidRPr="59C0E295">
        <w:rPr>
          <w:rFonts w:ascii="Times New Roman" w:hAnsi="Times New Roman" w:eastAsia="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w:anchor="p-200.1(Modified%20Total%20Direct%20Cost%20(MTDC))" r:id="rId20">
        <w:r w:rsidRPr="59C0E295">
          <w:rPr>
            <w:rFonts w:ascii="Times New Roman" w:hAnsi="Times New Roman" w:eastAsia="Times New Roman" w:cs="Times New Roman"/>
            <w:color w:val="000000" w:themeColor="text1"/>
            <w:sz w:val="24"/>
            <w:szCs w:val="24"/>
            <w:lang w:val="en-US"/>
          </w:rPr>
          <w:t>2CFR</w:t>
        </w:r>
      </w:hyperlink>
      <w:hyperlink w:anchor="p-200.1(Modified%20Total%20Direct%20Cost%20(MTDC))" r:id="rId21">
        <w:r w:rsidRPr="59C0E295">
          <w:rPr>
            <w:rFonts w:ascii="Times New Roman" w:hAnsi="Times New Roman" w:eastAsia="Times New Roman" w:cs="Times New Roman"/>
            <w:color w:val="000099"/>
            <w:sz w:val="24"/>
            <w:szCs w:val="24"/>
            <w:lang w:val="en-US"/>
          </w:rPr>
          <w:t>§</w:t>
        </w:r>
      </w:hyperlink>
      <w:hyperlink w:anchor="p-200.1(Modified%20Total%20Direct%20Cost%20(MTDC))" r:id="rId22">
        <w:r w:rsidRPr="59C0E295">
          <w:rPr>
            <w:rFonts w:ascii="Times New Roman" w:hAnsi="Times New Roman" w:eastAsia="Times New Roman" w:cs="Times New Roman"/>
            <w:color w:val="467886"/>
            <w:sz w:val="24"/>
            <w:szCs w:val="24"/>
            <w:u w:val="single"/>
            <w:lang w:val="en-US"/>
          </w:rPr>
          <w:t>200.1</w:t>
        </w:r>
      </w:hyperlink>
      <w:r w:rsidRPr="59C0E295">
        <w:rPr>
          <w:rFonts w:ascii="Times New Roman" w:hAnsi="Times New Roman" w:eastAsia="Times New Roman" w:cs="Times New Roman"/>
          <w:color w:val="000000" w:themeColor="text1"/>
          <w:sz w:val="24"/>
          <w:szCs w:val="24"/>
          <w:lang w:val="en-US"/>
        </w:rPr>
        <w:t xml:space="preserve">. </w:t>
      </w:r>
      <w:r w:rsidRPr="59C0E295">
        <w:rPr>
          <w:rFonts w:ascii="Times New Roman" w:hAnsi="Times New Roman" w:eastAsia="Times New Roman" w:cs="Times New Roman"/>
          <w:b/>
          <w:bCs/>
          <w:color w:val="000000" w:themeColor="text1"/>
          <w:sz w:val="24"/>
          <w:szCs w:val="24"/>
          <w:lang w:val="en-US"/>
        </w:rPr>
        <w:t>Budgets shall be submitted in U.S. dollars</w:t>
      </w:r>
      <w:r w:rsidRPr="59C0E295">
        <w:rPr>
          <w:rFonts w:ascii="Times New Roman" w:hAnsi="Times New Roman" w:eastAsia="Times New Roman" w:cs="Times New Roman"/>
          <w:color w:val="000000" w:themeColor="text1"/>
          <w:sz w:val="24"/>
          <w:szCs w:val="24"/>
          <w:lang w:val="en-US"/>
        </w:rPr>
        <w:t xml:space="preserve"> and final grant agreements will be conducted in U.S. dollars.</w:t>
      </w:r>
    </w:p>
    <w:p w:rsidRPr="00447EC6" w:rsidR="00B06EC9" w:rsidP="00B06EC9" w:rsidRDefault="00B06EC9" w14:paraId="7E682742" w14:textId="77777777">
      <w:pPr>
        <w:pBdr>
          <w:top w:val="nil"/>
          <w:left w:val="nil"/>
          <w:bottom w:val="nil"/>
          <w:right w:val="nil"/>
          <w:between w:val="nil"/>
        </w:pBdr>
        <w:spacing w:after="0" w:line="240" w:lineRule="auto"/>
        <w:ind w:left="720"/>
        <w:rPr>
          <w:rFonts w:ascii="Times New Roman" w:hAnsi="Times New Roman" w:eastAsia="Times New Roman" w:cs="Times New Roman"/>
          <w:color w:val="000000"/>
          <w:sz w:val="24"/>
          <w:szCs w:val="24"/>
          <w:lang w:val="en-US"/>
        </w:rPr>
      </w:pPr>
    </w:p>
    <w:p w:rsidR="0008093C" w:rsidP="00D77CEC" w:rsidRDefault="00C10065" w14:paraId="000000D8" w14:textId="77777777">
      <w:pPr>
        <w:numPr>
          <w:ilvl w:val="0"/>
          <w:numId w:val="7"/>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Budget Justification Narrative</w:t>
      </w:r>
      <w:r w:rsidRPr="7B9D94C4">
        <w:rPr>
          <w:rFonts w:ascii="Times New Roman" w:hAnsi="Times New Roman" w:eastAsia="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w:t>
      </w:r>
      <w:r w:rsidRPr="7B9D94C4">
        <w:rPr>
          <w:rFonts w:ascii="Times New Roman" w:hAnsi="Times New Roman" w:eastAsia="Times New Roman" w:cs="Times New Roman"/>
          <w:color w:val="000000" w:themeColor="text1"/>
          <w:sz w:val="24"/>
          <w:szCs w:val="24"/>
          <w:lang w:val="en-US"/>
        </w:rPr>
        <w:lastRenderedPageBreak/>
        <w:t>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rsidR="0008093C" w:rsidP="7B9D94C4" w:rsidRDefault="0008093C" w14:paraId="000000D9" w14:textId="77777777">
      <w:pPr>
        <w:spacing w:after="0" w:line="240" w:lineRule="auto"/>
        <w:rPr>
          <w:rFonts w:ascii="Times New Roman" w:hAnsi="Times New Roman" w:eastAsia="Times New Roman" w:cs="Times New Roman"/>
          <w:color w:val="000000"/>
          <w:sz w:val="24"/>
          <w:szCs w:val="24"/>
        </w:rPr>
      </w:pPr>
    </w:p>
    <w:p w:rsidR="0008093C" w:rsidP="7B9D94C4" w:rsidRDefault="00C10065" w14:paraId="000000DA" w14:textId="77777777">
      <w:pPr>
        <w:pBdr>
          <w:top w:val="nil"/>
          <w:left w:val="nil"/>
          <w:bottom w:val="nil"/>
          <w:right w:val="nil"/>
          <w:between w:val="nil"/>
        </w:pBdr>
        <w:spacing w:after="0" w:line="240" w:lineRule="auto"/>
        <w:ind w:left="72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Additional Budget Notes: </w:t>
      </w:r>
    </w:p>
    <w:p w:rsidR="0008093C" w:rsidP="7B9D94C4" w:rsidRDefault="0008093C" w14:paraId="000000DB" w14:textId="48F312F8">
      <w:pPr>
        <w:pBdr>
          <w:top w:val="nil"/>
          <w:left w:val="nil"/>
          <w:bottom w:val="nil"/>
          <w:right w:val="nil"/>
          <w:between w:val="nil"/>
        </w:pBdr>
        <w:spacing w:after="0" w:line="240" w:lineRule="auto"/>
        <w:ind w:left="720"/>
        <w:rPr>
          <w:rFonts w:ascii="Times New Roman" w:hAnsi="Times New Roman" w:eastAsia="Times New Roman" w:cs="Times New Roman"/>
          <w:color w:val="000000"/>
          <w:sz w:val="24"/>
          <w:szCs w:val="24"/>
        </w:rPr>
      </w:pPr>
    </w:p>
    <w:p w:rsidR="00C51181" w:rsidP="59C0E295" w:rsidRDefault="00C51181" w14:paraId="3F32464A" w14:textId="77777777">
      <w:pPr>
        <w:numPr>
          <w:ilvl w:val="0"/>
          <w:numId w:val="6"/>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59C0E295">
        <w:rPr>
          <w:rFonts w:ascii="Times New Roman" w:hAnsi="Times New Roman" w:eastAsia="Times New Roman" w:cs="Times New Roman"/>
          <w:color w:val="000000" w:themeColor="text1"/>
          <w:sz w:val="24"/>
          <w:szCs w:val="24"/>
          <w:u w:val="single"/>
        </w:rPr>
        <w:t xml:space="preserve">Awards to Individuals: </w:t>
      </w:r>
      <w:r w:rsidRPr="59C0E295">
        <w:rPr>
          <w:rFonts w:ascii="Times New Roman" w:hAnsi="Times New Roman" w:eastAsia="Times New Roman" w:cs="Times New Roman"/>
          <w:color w:val="000000" w:themeColor="text1"/>
          <w:sz w:val="24"/>
          <w:szCs w:val="24"/>
        </w:rPr>
        <w:t>Please note the following budget guidelines for the Individual Award:</w:t>
      </w:r>
    </w:p>
    <w:p w:rsidR="00C51181" w:rsidP="00D77CEC" w:rsidRDefault="00C51181" w14:paraId="06BF4DDE" w14:textId="77777777">
      <w:pPr>
        <w:numPr>
          <w:ilvl w:val="1"/>
          <w:numId w:val="6"/>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rsidR="00C51181" w:rsidP="00D77CEC" w:rsidRDefault="00C51181" w14:paraId="741AEDF9" w14:textId="77777777">
      <w:pPr>
        <w:numPr>
          <w:ilvl w:val="1"/>
          <w:numId w:val="6"/>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Contractual Costs: Additional individuals working on the award are only </w:t>
      </w:r>
      <w:r w:rsidRPr="7B9D94C4">
        <w:rPr>
          <w:rFonts w:ascii="Times New Roman" w:hAnsi="Times New Roman" w:eastAsia="Times New Roman" w:cs="Times New Roman"/>
          <w:sz w:val="24"/>
          <w:szCs w:val="24"/>
          <w:lang w:val="en-US"/>
        </w:rPr>
        <w:t>permissible</w:t>
      </w:r>
      <w:r w:rsidRPr="7B9D94C4">
        <w:rPr>
          <w:rFonts w:ascii="Times New Roman" w:hAnsi="Times New Roman" w:eastAsia="Times New Roman" w:cs="Times New Roman"/>
          <w:color w:val="000000" w:themeColor="text1"/>
          <w:sz w:val="24"/>
          <w:szCs w:val="24"/>
          <w:lang w:val="en-US"/>
        </w:rPr>
        <w:t xml:space="preserve"> through contracted services, as long as the services are not related to the core programmatic activities. Expenses for services such as accounting, legal support, social media management, website designer, etc., are allowable.</w:t>
      </w:r>
    </w:p>
    <w:p w:rsidRPr="00B06EC9" w:rsidR="005F4D56" w:rsidP="59C0E295" w:rsidRDefault="00C51181" w14:paraId="568244FC" w14:textId="2EA9282F">
      <w:pPr>
        <w:numPr>
          <w:ilvl w:val="1"/>
          <w:numId w:val="6"/>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color w:val="000000" w:themeColor="text1"/>
          <w:sz w:val="24"/>
          <w:szCs w:val="24"/>
          <w:lang w:val="en-US"/>
        </w:rPr>
        <w:t xml:space="preserve">Other Direct Costs:  Expenses related to securing venues, managing logistics, catering, etc. are allowable. </w:t>
      </w:r>
    </w:p>
    <w:p w:rsidRPr="00C51181" w:rsidR="00B06EC9" w:rsidP="00B06EC9" w:rsidRDefault="00B06EC9" w14:paraId="16104690" w14:textId="77777777">
      <w:pPr>
        <w:pBdr>
          <w:top w:val="nil"/>
          <w:left w:val="nil"/>
          <w:bottom w:val="nil"/>
          <w:right w:val="nil"/>
          <w:between w:val="nil"/>
        </w:pBdr>
        <w:spacing w:after="0" w:line="240" w:lineRule="auto"/>
        <w:ind w:left="1440"/>
        <w:rPr>
          <w:rFonts w:ascii="Times New Roman" w:hAnsi="Times New Roman" w:eastAsia="Times New Roman" w:cs="Times New Roman"/>
          <w:color w:val="000000"/>
          <w:sz w:val="24"/>
          <w:szCs w:val="24"/>
          <w:lang w:val="en-US"/>
        </w:rPr>
      </w:pPr>
    </w:p>
    <w:p w:rsidR="0008093C" w:rsidP="00D77CEC" w:rsidRDefault="00C10065" w14:paraId="000000E0" w14:textId="28B22D58">
      <w:pPr>
        <w:numPr>
          <w:ilvl w:val="0"/>
          <w:numId w:val="6"/>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u w:val="single"/>
          <w:lang w:val="en-US"/>
        </w:rPr>
        <w:t>Audit Requirements:</w:t>
      </w:r>
      <w:r w:rsidRPr="7B9D94C4">
        <w:rPr>
          <w:rFonts w:ascii="Times New Roman" w:hAnsi="Times New Roman" w:eastAsia="Times New Roman" w:cs="Times New Roman"/>
          <w:b/>
          <w:bCs/>
          <w:color w:val="000000" w:themeColor="text1"/>
          <w:sz w:val="24"/>
          <w:szCs w:val="24"/>
          <w:u w:val="single"/>
          <w:lang w:val="en-US"/>
        </w:rPr>
        <w:t xml:space="preserve"> </w:t>
      </w:r>
      <w:r w:rsidRPr="7B9D94C4">
        <w:rPr>
          <w:rFonts w:ascii="Times New Roman" w:hAnsi="Times New Roman" w:eastAsia="Times New Roman" w:cs="Times New Roman"/>
          <w:b/>
          <w:bCs/>
          <w:color w:val="000000" w:themeColor="text1"/>
          <w:sz w:val="24"/>
          <w:szCs w:val="24"/>
          <w:lang w:val="en-US"/>
        </w:rPr>
        <w:t xml:space="preserve"> </w:t>
      </w:r>
      <w:r w:rsidRPr="7B9D94C4">
        <w:rPr>
          <w:rFonts w:ascii="Times New Roman" w:hAnsi="Times New Roman" w:eastAsia="Times New Roman" w:cs="Times New Roman"/>
          <w:color w:val="000000" w:themeColor="text1"/>
          <w:sz w:val="24"/>
          <w:szCs w:val="24"/>
          <w:lang w:val="en-US"/>
        </w:rPr>
        <w:t xml:space="preserve">Please note the audit requirements for Department of State awards in the Standard Terms and Conditions </w:t>
      </w:r>
      <w:hyperlink r:id="rId23">
        <w:r w:rsidRPr="7B9D94C4">
          <w:rPr>
            <w:rFonts w:ascii="Times New Roman" w:hAnsi="Times New Roman" w:eastAsia="Times New Roman" w:cs="Times New Roman"/>
            <w:color w:val="467886"/>
            <w:sz w:val="24"/>
            <w:szCs w:val="24"/>
            <w:u w:val="single"/>
            <w:lang w:val="en-US"/>
          </w:rPr>
          <w:t>https://www.state.gov/m/a/ope/index.htm and 2CFR200</w:t>
        </w:r>
      </w:hyperlink>
      <w:r w:rsidRPr="7B9D94C4">
        <w:rPr>
          <w:rFonts w:ascii="Times New Roman" w:hAnsi="Times New Roman" w:eastAsia="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rsidR="0008093C" w:rsidP="7B9D94C4" w:rsidRDefault="0008093C" w14:paraId="000000E1" w14:textId="77777777">
      <w:pPr>
        <w:spacing w:after="0" w:line="240" w:lineRule="auto"/>
        <w:rPr>
          <w:rFonts w:ascii="Times New Roman" w:hAnsi="Times New Roman" w:eastAsia="Times New Roman" w:cs="Times New Roman"/>
          <w:color w:val="000000"/>
          <w:sz w:val="24"/>
          <w:szCs w:val="24"/>
        </w:rPr>
      </w:pPr>
    </w:p>
    <w:p w:rsidR="0008093C" w:rsidP="00D77CEC" w:rsidRDefault="00C10065" w14:paraId="000000E2" w14:textId="77777777">
      <w:pPr>
        <w:numPr>
          <w:ilvl w:val="0"/>
          <w:numId w:val="6"/>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u w:val="single"/>
          <w:lang w:val="en-US"/>
        </w:rPr>
        <w:t xml:space="preserve">Visa Fees:  </w:t>
      </w:r>
      <w:r w:rsidRPr="7B9D94C4">
        <w:rPr>
          <w:rFonts w:ascii="Times New Roman" w:hAnsi="Times New Roman" w:eastAsia="Times New Roman" w:cs="Times New Roman"/>
          <w:color w:val="000000" w:themeColor="text1"/>
          <w:sz w:val="24"/>
          <w:szCs w:val="24"/>
          <w:lang w:val="en-US"/>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4">
        <w:r w:rsidRPr="7B9D94C4">
          <w:rPr>
            <w:rFonts w:ascii="Times New Roman" w:hAnsi="Times New Roman" w:eastAsia="Times New Roman" w:cs="Times New Roman"/>
            <w:color w:val="467886"/>
            <w:sz w:val="24"/>
            <w:szCs w:val="24"/>
            <w:u w:val="single"/>
            <w:lang w:val="en-US"/>
          </w:rPr>
          <w:t>https://j1visa.state.gov/sponsors/become-a-sponsor/</w:t>
        </w:r>
      </w:hyperlink>
    </w:p>
    <w:p w:rsidR="0008093C" w:rsidP="7B9D94C4" w:rsidRDefault="0008093C" w14:paraId="000000E3"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7B9D94C4" w:rsidRDefault="0008093C" w14:paraId="000000E4" w14:textId="77777777">
      <w:pPr>
        <w:shd w:val="clear" w:color="auto" w:fill="FFFFFF" w:themeFill="background1"/>
        <w:spacing w:after="0" w:line="240" w:lineRule="auto"/>
        <w:ind w:left="360"/>
        <w:rPr>
          <w:rFonts w:ascii="Times New Roman" w:hAnsi="Times New Roman" w:eastAsia="Times New Roman" w:cs="Times New Roman"/>
          <w:sz w:val="24"/>
          <w:szCs w:val="24"/>
        </w:rPr>
      </w:pPr>
    </w:p>
    <w:p w:rsidR="0008093C" w:rsidP="00D77CEC" w:rsidRDefault="00C10065" w14:paraId="000000E5" w14:textId="77777777">
      <w:pPr>
        <w:pStyle w:val="Heading5"/>
        <w:numPr>
          <w:ilvl w:val="0"/>
          <w:numId w:val="18"/>
        </w:numPr>
        <w:ind w:left="270" w:hanging="270"/>
        <w:rPr>
          <w:rFonts w:ascii="Times New Roman" w:hAnsi="Times New Roman" w:eastAsia="Times New Roman" w:cs="Times New Roman"/>
          <w:b/>
          <w:bCs/>
          <w:color w:val="333333"/>
          <w:sz w:val="24"/>
          <w:szCs w:val="24"/>
        </w:rPr>
      </w:pPr>
      <w:r w:rsidRPr="7B9D94C4">
        <w:rPr>
          <w:rFonts w:ascii="Times New Roman" w:hAnsi="Times New Roman" w:eastAsia="Times New Roman" w:cs="Times New Roman"/>
          <w:b/>
          <w:bCs/>
          <w:i/>
          <w:iCs/>
          <w:color w:val="000000" w:themeColor="text1"/>
          <w:sz w:val="24"/>
          <w:szCs w:val="24"/>
        </w:rPr>
        <w:t xml:space="preserve"> Attachments</w:t>
      </w:r>
    </w:p>
    <w:p w:rsidR="0008093C" w:rsidP="59C0E295" w:rsidRDefault="00C10065" w14:paraId="000000E6" w14:textId="77777777">
      <w:pPr>
        <w:numPr>
          <w:ilvl w:val="0"/>
          <w:numId w:val="22"/>
        </w:numPr>
        <w:pBdr>
          <w:top w:val="nil"/>
          <w:left w:val="nil"/>
          <w:bottom w:val="nil"/>
          <w:right w:val="nil"/>
          <w:between w:val="nil"/>
        </w:pBdr>
        <w:shd w:val="clear" w:color="auto" w:fill="FFFFFF" w:themeFill="background1"/>
        <w:spacing w:after="0" w:line="240" w:lineRule="auto"/>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b/>
          <w:bCs/>
          <w:color w:val="000000" w:themeColor="text1"/>
          <w:sz w:val="24"/>
          <w:szCs w:val="24"/>
          <w:lang w:val="en-US"/>
        </w:rPr>
        <w:t>Key Personnel Resumes</w:t>
      </w:r>
      <w:r w:rsidRPr="59C0E295">
        <w:rPr>
          <w:rFonts w:ascii="Times New Roman" w:hAnsi="Times New Roman" w:eastAsia="Times New Roman" w:cs="Times New Roman"/>
          <w:color w:val="000000" w:themeColor="text1"/>
          <w:sz w:val="24"/>
          <w:szCs w:val="24"/>
          <w:lang w:val="en-US"/>
        </w:rPr>
        <w:t xml:space="preserve">: A résumé, not to exceed one page in length, must be included for the proposed key staff persons, such as the </w:t>
      </w:r>
      <w:r w:rsidRPr="59C0E295">
        <w:rPr>
          <w:rFonts w:ascii="Times New Roman" w:hAnsi="Times New Roman" w:eastAsia="Times New Roman" w:cs="Times New Roman"/>
          <w:sz w:val="24"/>
          <w:szCs w:val="24"/>
          <w:lang w:val="en-US"/>
        </w:rPr>
        <w:t>Project Director and Finance Officer</w:t>
      </w:r>
      <w:r w:rsidRPr="59C0E295">
        <w:rPr>
          <w:rFonts w:ascii="Times New Roman" w:hAnsi="Times New Roman" w:eastAsia="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rsidR="0008093C" w:rsidP="7B9D94C4" w:rsidRDefault="0008093C" w14:paraId="000000E7" w14:textId="77777777">
      <w:pPr>
        <w:pBdr>
          <w:top w:val="nil"/>
          <w:left w:val="nil"/>
          <w:bottom w:val="nil"/>
          <w:right w:val="nil"/>
          <w:between w:val="nil"/>
        </w:pBdr>
        <w:shd w:val="clear" w:color="auto" w:fill="FFFFFF" w:themeFill="background1"/>
        <w:spacing w:after="0" w:line="240" w:lineRule="auto"/>
        <w:ind w:left="630"/>
        <w:rPr>
          <w:rFonts w:ascii="Times New Roman" w:hAnsi="Times New Roman" w:eastAsia="Times New Roman" w:cs="Times New Roman"/>
          <w:color w:val="000000"/>
          <w:sz w:val="24"/>
          <w:szCs w:val="24"/>
        </w:rPr>
      </w:pPr>
    </w:p>
    <w:p w:rsidR="0008093C" w:rsidP="00D77CEC" w:rsidRDefault="00C10065" w14:paraId="000000E8" w14:textId="77777777">
      <w:pPr>
        <w:numPr>
          <w:ilvl w:val="0"/>
          <w:numId w:val="2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Letters of support from program partners:</w:t>
      </w:r>
      <w:r w:rsidRPr="7B9D94C4">
        <w:rPr>
          <w:rFonts w:ascii="Times New Roman" w:hAnsi="Times New Roman" w:eastAsia="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rsidR="0008093C" w:rsidP="7B9D94C4" w:rsidRDefault="0008093C" w14:paraId="000000E9" w14:textId="77777777">
      <w:pPr>
        <w:pBdr>
          <w:top w:val="nil"/>
          <w:left w:val="nil"/>
          <w:bottom w:val="nil"/>
          <w:right w:val="nil"/>
          <w:between w:val="nil"/>
        </w:pBdr>
        <w:spacing w:after="0" w:line="240" w:lineRule="auto"/>
        <w:ind w:left="630"/>
        <w:rPr>
          <w:rFonts w:ascii="Times New Roman" w:hAnsi="Times New Roman" w:eastAsia="Times New Roman" w:cs="Times New Roman"/>
          <w:color w:val="000000"/>
          <w:sz w:val="24"/>
          <w:szCs w:val="24"/>
        </w:rPr>
      </w:pPr>
    </w:p>
    <w:p w:rsidR="0008093C" w:rsidP="00D77CEC" w:rsidRDefault="00C10065" w14:paraId="000000EA" w14:textId="77777777">
      <w:pPr>
        <w:numPr>
          <w:ilvl w:val="0"/>
          <w:numId w:val="2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Indirect Costs</w:t>
      </w:r>
      <w:r w:rsidRPr="7B9D94C4">
        <w:rPr>
          <w:rFonts w:ascii="Times New Roman" w:hAnsi="Times New Roman" w:eastAsia="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rsidR="0008093C" w:rsidP="7B9D94C4" w:rsidRDefault="0008093C" w14:paraId="000000EB" w14:textId="77777777">
      <w:pPr>
        <w:pBdr>
          <w:top w:val="nil"/>
          <w:left w:val="nil"/>
          <w:bottom w:val="nil"/>
          <w:right w:val="nil"/>
          <w:between w:val="nil"/>
        </w:pBdr>
        <w:spacing w:after="0" w:line="240" w:lineRule="auto"/>
        <w:ind w:left="630"/>
        <w:rPr>
          <w:rFonts w:ascii="Times New Roman" w:hAnsi="Times New Roman" w:eastAsia="Times New Roman" w:cs="Times New Roman"/>
          <w:color w:val="000000"/>
          <w:sz w:val="24"/>
          <w:szCs w:val="24"/>
        </w:rPr>
      </w:pPr>
    </w:p>
    <w:p w:rsidR="0008093C" w:rsidP="59C0E295" w:rsidRDefault="00C10065" w14:paraId="000000EC" w14:textId="2A1B79BC">
      <w:pPr>
        <w:numPr>
          <w:ilvl w:val="0"/>
          <w:numId w:val="2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b/>
          <w:bCs/>
          <w:color w:val="000000" w:themeColor="text1"/>
          <w:sz w:val="24"/>
          <w:szCs w:val="24"/>
          <w:lang w:val="en-US"/>
        </w:rPr>
        <w:t xml:space="preserve">Proof of Non-profit Status: </w:t>
      </w:r>
      <w:r w:rsidRPr="59C0E295">
        <w:rPr>
          <w:rFonts w:ascii="Times New Roman" w:hAnsi="Times New Roman" w:eastAsia="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rsidR="0008093C" w:rsidP="7B9D94C4" w:rsidRDefault="0008093C" w14:paraId="000000ED" w14:textId="77777777">
      <w:pPr>
        <w:pBdr>
          <w:top w:val="nil"/>
          <w:left w:val="nil"/>
          <w:bottom w:val="nil"/>
          <w:right w:val="nil"/>
          <w:between w:val="nil"/>
        </w:pBdr>
        <w:spacing w:after="0" w:line="240" w:lineRule="auto"/>
        <w:ind w:left="630"/>
        <w:rPr>
          <w:rFonts w:ascii="Times New Roman" w:hAnsi="Times New Roman" w:eastAsia="Times New Roman" w:cs="Times New Roman"/>
          <w:color w:val="000000"/>
          <w:sz w:val="24"/>
          <w:szCs w:val="24"/>
        </w:rPr>
      </w:pPr>
    </w:p>
    <w:p w:rsidR="0008093C" w:rsidP="00D77CEC" w:rsidRDefault="00C10065" w14:paraId="000000EE" w14:textId="69804C15">
      <w:pPr>
        <w:numPr>
          <w:ilvl w:val="0"/>
          <w:numId w:val="2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Proof of Registration:</w:t>
      </w:r>
      <w:r w:rsidRPr="7B9D94C4">
        <w:rPr>
          <w:rFonts w:ascii="Times New Roman" w:hAnsi="Times New Roman" w:eastAsia="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B06EC9">
        <w:rPr>
          <w:rFonts w:ascii="Times New Roman" w:hAnsi="Times New Roman" w:eastAsia="Times New Roman" w:cs="Times New Roman"/>
          <w:color w:val="000000" w:themeColor="text1"/>
          <w:sz w:val="24"/>
          <w:szCs w:val="24"/>
          <w:lang w:val="en-US"/>
        </w:rPr>
        <w:t>Kyrgyz Republic</w:t>
      </w:r>
      <w:r w:rsidRPr="7B9D94C4">
        <w:rPr>
          <w:rFonts w:ascii="Times New Roman" w:hAnsi="Times New Roman" w:eastAsia="Times New Roman" w:cs="Times New Roman"/>
          <w:color w:val="000000" w:themeColor="text1"/>
          <w:sz w:val="24"/>
          <w:szCs w:val="24"/>
          <w:lang w:val="en-US"/>
        </w:rPr>
        <w:t>-based organizations should submit a copy of their certificate of registration from the appropriate government organization.</w:t>
      </w:r>
    </w:p>
    <w:p w:rsidR="0008093C" w:rsidP="7B9D94C4" w:rsidRDefault="0008093C" w14:paraId="000000F3"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7B9D94C4" w:rsidRDefault="00C10065" w14:paraId="000000F4" w14:textId="77777777">
      <w:pPr>
        <w:spacing w:after="20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Other items </w:t>
      </w:r>
      <w:r w:rsidRPr="7B9D94C4">
        <w:rPr>
          <w:rFonts w:ascii="Times New Roman" w:hAnsi="Times New Roman" w:eastAsia="Times New Roman" w:cs="Times New Roman"/>
          <w:color w:val="000000" w:themeColor="text1"/>
          <w:sz w:val="24"/>
          <w:szCs w:val="24"/>
          <w:u w:val="single"/>
        </w:rPr>
        <w:t>NOT</w:t>
      </w:r>
      <w:r w:rsidRPr="7B9D94C4">
        <w:rPr>
          <w:rFonts w:ascii="Times New Roman" w:hAnsi="Times New Roman" w:eastAsia="Times New Roman" w:cs="Times New Roman"/>
          <w:color w:val="000000" w:themeColor="text1"/>
          <w:sz w:val="24"/>
          <w:szCs w:val="24"/>
        </w:rPr>
        <w:t xml:space="preserve"> required/requested with the application submission, but which </w:t>
      </w:r>
      <w:r w:rsidRPr="7B9D94C4">
        <w:rPr>
          <w:rFonts w:ascii="Times New Roman" w:hAnsi="Times New Roman" w:eastAsia="Times New Roman" w:cs="Times New Roman"/>
          <w:i/>
          <w:iCs/>
          <w:color w:val="000000" w:themeColor="text1"/>
          <w:sz w:val="24"/>
          <w:szCs w:val="24"/>
        </w:rPr>
        <w:t>may</w:t>
      </w:r>
      <w:r w:rsidRPr="7B9D94C4">
        <w:rPr>
          <w:rFonts w:ascii="Times New Roman" w:hAnsi="Times New Roman" w:eastAsia="Times New Roman" w:cs="Times New Roman"/>
          <w:color w:val="000000" w:themeColor="text1"/>
          <w:sz w:val="24"/>
          <w:szCs w:val="24"/>
        </w:rPr>
        <w:t xml:space="preserve"> be requested if your application is approved to move forward in the review process include:</w:t>
      </w:r>
    </w:p>
    <w:p w:rsidR="0008093C" w:rsidP="00D77CEC" w:rsidRDefault="00C10065" w14:paraId="000000F5" w14:textId="77777777">
      <w:pPr>
        <w:numPr>
          <w:ilvl w:val="1"/>
          <w:numId w:val="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Copies of an organization or program audit within the last two (2) years</w:t>
      </w:r>
    </w:p>
    <w:p w:rsidR="0008093C" w:rsidP="00D77CEC" w:rsidRDefault="00C10065" w14:paraId="000000F6" w14:textId="77777777">
      <w:pPr>
        <w:numPr>
          <w:ilvl w:val="1"/>
          <w:numId w:val="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Copies of relevant human resources, financial, or procurement policies</w:t>
      </w:r>
    </w:p>
    <w:p w:rsidR="0008093C" w:rsidP="00D77CEC" w:rsidRDefault="00C10065" w14:paraId="000000F7" w14:textId="77777777">
      <w:pPr>
        <w:numPr>
          <w:ilvl w:val="1"/>
          <w:numId w:val="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rsidR="0008093C" w:rsidP="00D77CEC" w:rsidRDefault="00C10065" w14:paraId="000000F8" w14:textId="77777777">
      <w:pPr>
        <w:numPr>
          <w:ilvl w:val="1"/>
          <w:numId w:val="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rsidR="0008093C" w:rsidP="00D77CEC" w:rsidRDefault="00C10065" w14:paraId="000000F9" w14:textId="77777777">
      <w:pPr>
        <w:numPr>
          <w:ilvl w:val="1"/>
          <w:numId w:val="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rsidR="0008093C" w:rsidP="00D77CEC" w:rsidRDefault="00C10065" w14:paraId="000000FA" w14:textId="77777777">
      <w:pPr>
        <w:numPr>
          <w:ilvl w:val="1"/>
          <w:numId w:val="5"/>
        </w:numPr>
        <w:pBdr>
          <w:top w:val="nil"/>
          <w:left w:val="nil"/>
          <w:bottom w:val="nil"/>
          <w:right w:val="nil"/>
          <w:between w:val="nil"/>
        </w:pBdr>
        <w:spacing w:after="20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The Embassy reserves the right to request any additional programmatic and/or financial information regarding the proposal.  </w:t>
      </w:r>
    </w:p>
    <w:p w:rsidR="0008093C" w:rsidP="7B9D94C4" w:rsidRDefault="0008093C" w14:paraId="000000FB"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00D77CEC" w:rsidRDefault="00C10065" w14:paraId="000000FC" w14:textId="77777777">
      <w:pPr>
        <w:pStyle w:val="Heading3"/>
        <w:numPr>
          <w:ilvl w:val="0"/>
          <w:numId w:val="11"/>
        </w:numPr>
        <w:ind w:left="360"/>
        <w:rPr>
          <w:rFonts w:ascii="Times New Roman" w:hAnsi="Times New Roman" w:eastAsia="Times New Roman" w:cs="Times New Roman"/>
          <w:b/>
          <w:bCs/>
          <w:color w:val="000000"/>
        </w:rPr>
      </w:pPr>
      <w:bookmarkStart w:name="_heading=h.nye5z1mffxr9" w:id="5"/>
      <w:bookmarkEnd w:id="5"/>
      <w:r w:rsidRPr="7B9D94C4">
        <w:rPr>
          <w:rFonts w:ascii="Times New Roman" w:hAnsi="Times New Roman" w:eastAsia="Times New Roman" w:cs="Times New Roman"/>
          <w:b/>
          <w:bCs/>
          <w:color w:val="000000" w:themeColor="text1"/>
        </w:rPr>
        <w:t>SUBMISSION REQUIREMENTS AND DEADLINES</w:t>
      </w:r>
    </w:p>
    <w:p w:rsidR="0008093C" w:rsidP="7B9D94C4" w:rsidRDefault="0008093C" w14:paraId="000000FD" w14:textId="77777777">
      <w:pPr>
        <w:rPr>
          <w:rFonts w:ascii="Times New Roman" w:hAnsi="Times New Roman" w:eastAsia="Times New Roman" w:cs="Times New Roman"/>
        </w:rPr>
      </w:pPr>
    </w:p>
    <w:p w:rsidR="0008093C" w:rsidP="00D77CEC" w:rsidRDefault="00C10065" w14:paraId="000000FE" w14:textId="77777777">
      <w:pPr>
        <w:pStyle w:val="Heading5"/>
        <w:numPr>
          <w:ilvl w:val="0"/>
          <w:numId w:val="20"/>
        </w:numPr>
        <w:ind w:left="36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Address to Request Application Package</w:t>
      </w:r>
    </w:p>
    <w:p w:rsidRPr="00610E21" w:rsidR="0008093C" w:rsidP="7B9D94C4" w:rsidRDefault="00C10065" w14:paraId="000000FF" w14:textId="42E37A05">
      <w:pPr>
        <w:rPr>
          <w:rFonts w:ascii="Times New Roman" w:hAnsi="Times New Roman" w:eastAsia="Times New Roman" w:cs="Times New Roman"/>
          <w:color w:val="FF0000"/>
          <w:sz w:val="24"/>
          <w:szCs w:val="24"/>
          <w:lang w:val="en-US"/>
        </w:rPr>
      </w:pPr>
      <w:r w:rsidRPr="7B9D94C4">
        <w:rPr>
          <w:rFonts w:ascii="Times New Roman" w:hAnsi="Times New Roman" w:eastAsia="Times New Roman" w:cs="Times New Roman"/>
          <w:sz w:val="24"/>
          <w:szCs w:val="24"/>
          <w:lang w:val="en-US"/>
        </w:rPr>
        <w:t xml:space="preserve">Application forms required above are available at </w:t>
      </w:r>
      <w:hyperlink r:id="rId25">
        <w:r w:rsidRPr="00610E21" w:rsidR="00610E21">
          <w:rPr>
            <w:rStyle w:val="Hyperlink"/>
            <w:rFonts w:ascii="Times New Roman" w:hAnsi="Times New Roman" w:cs="Times New Roman"/>
            <w:sz w:val="24"/>
            <w:szCs w:val="24"/>
          </w:rPr>
          <w:t>Grants - U.S. Embassy in The Kyrgyz Republic</w:t>
        </w:r>
      </w:hyperlink>
      <w:r w:rsidRPr="00610E21" w:rsidR="00610E21">
        <w:rPr>
          <w:rFonts w:ascii="Times New Roman" w:hAnsi="Times New Roman" w:cs="Times New Roman"/>
          <w:sz w:val="24"/>
          <w:szCs w:val="24"/>
        </w:rPr>
        <w:t xml:space="preserve">, </w:t>
      </w:r>
      <w:hyperlink r:id="rId26">
        <w:r w:rsidRPr="00610E21" w:rsidR="00610E21">
          <w:rPr>
            <w:rStyle w:val="Hyperlink"/>
            <w:rFonts w:ascii="Times New Roman" w:hAnsi="Times New Roman" w:cs="Times New Roman"/>
            <w:sz w:val="24"/>
            <w:szCs w:val="24"/>
          </w:rPr>
          <w:t>grants.gov</w:t>
        </w:r>
      </w:hyperlink>
      <w:r w:rsidRPr="00610E21">
        <w:rPr>
          <w:rFonts w:ascii="Times New Roman" w:hAnsi="Times New Roman" w:eastAsia="Times New Roman" w:cs="Times New Roman"/>
          <w:color w:val="FF0000"/>
          <w:sz w:val="24"/>
          <w:szCs w:val="24"/>
          <w:lang w:val="en-US"/>
        </w:rPr>
        <w:t>.</w:t>
      </w:r>
    </w:p>
    <w:p w:rsidR="0008093C" w:rsidP="00D77CEC" w:rsidRDefault="00C10065" w14:paraId="00000100" w14:textId="77777777">
      <w:pPr>
        <w:pStyle w:val="Heading5"/>
        <w:numPr>
          <w:ilvl w:val="0"/>
          <w:numId w:val="20"/>
        </w:numPr>
        <w:ind w:left="36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Department of State Contacts</w:t>
      </w:r>
    </w:p>
    <w:p w:rsidR="0008093C" w:rsidP="7B9D94C4" w:rsidRDefault="00C10065" w14:paraId="00000101" w14:textId="151ED2C5">
      <w:pPr>
        <w:rPr>
          <w:rFonts w:ascii="Times New Roman" w:hAnsi="Times New Roman" w:eastAsia="Times New Roman" w:cs="Times New Roman"/>
          <w:sz w:val="24"/>
          <w:szCs w:val="24"/>
        </w:rPr>
      </w:pPr>
      <w:r w:rsidRPr="59C0E295">
        <w:rPr>
          <w:rFonts w:ascii="Times New Roman" w:hAnsi="Times New Roman" w:eastAsia="Times New Roman" w:cs="Times New Roman"/>
          <w:sz w:val="24"/>
          <w:szCs w:val="24"/>
        </w:rPr>
        <w:t xml:space="preserve">If you have any questions about the grant application process, please contact: </w:t>
      </w:r>
      <w:hyperlink r:id="rId27">
        <w:r w:rsidRPr="59C0E295" w:rsidR="00295B5A">
          <w:rPr>
            <w:rStyle w:val="Hyperlink"/>
            <w:rFonts w:ascii="Times New Roman" w:hAnsi="Times New Roman" w:cs="Times New Roman"/>
            <w:color w:val="0070C0"/>
            <w:sz w:val="24"/>
            <w:szCs w:val="24"/>
          </w:rPr>
          <w:t>BishkekProjectProposals@state.gov</w:t>
        </w:r>
      </w:hyperlink>
      <w:r w:rsidRPr="59C0E295">
        <w:rPr>
          <w:rFonts w:ascii="Times New Roman" w:hAnsi="Times New Roman" w:eastAsia="Times New Roman" w:cs="Times New Roman"/>
          <w:color w:val="FF0000"/>
          <w:sz w:val="24"/>
          <w:szCs w:val="24"/>
        </w:rPr>
        <w:t>.</w:t>
      </w:r>
    </w:p>
    <w:p w:rsidR="0008093C" w:rsidP="59C0E295" w:rsidRDefault="00C10065" w14:paraId="00000102" w14:textId="74526A86">
      <w:p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59C0E295">
        <w:rPr>
          <w:rFonts w:ascii="Times New Roman" w:hAnsi="Times New Roman" w:eastAsia="Times New Roman" w:cs="Times New Roman"/>
          <w:b/>
          <w:bCs/>
          <w:color w:val="000000" w:themeColor="text1"/>
          <w:sz w:val="24"/>
          <w:szCs w:val="24"/>
        </w:rPr>
        <w:lastRenderedPageBreak/>
        <w:t xml:space="preserve">Question Deadline: </w:t>
      </w:r>
      <w:r w:rsidRPr="59C0E295">
        <w:rPr>
          <w:rFonts w:ascii="Times New Roman" w:hAnsi="Times New Roman" w:eastAsia="Times New Roman" w:cs="Times New Roman"/>
          <w:color w:val="000000" w:themeColor="text1"/>
          <w:sz w:val="24"/>
          <w:szCs w:val="24"/>
        </w:rPr>
        <w:t xml:space="preserve">For questions on this solicitation, please contact </w:t>
      </w:r>
    </w:p>
    <w:p w:rsidR="0008093C" w:rsidP="3F568A3A" w:rsidRDefault="00295B5A" w14:paraId="00000103" w14:textId="4E7C6BBD">
      <w:pPr>
        <w:shd w:val="clear" w:color="auto" w:fill="FFFFFF" w:themeFill="background1"/>
        <w:spacing w:after="390" w:line="240" w:lineRule="auto"/>
        <w:rPr>
          <w:rFonts w:ascii="Times New Roman" w:hAnsi="Times New Roman" w:eastAsia="Times New Roman" w:cs="Times New Roman"/>
          <w:color w:val="FF0000"/>
          <w:sz w:val="24"/>
          <w:szCs w:val="24"/>
          <w:lang w:val="en-US"/>
        </w:rPr>
      </w:pPr>
      <w:hyperlink r:id="rId28">
        <w:r w:rsidRPr="59C0E295">
          <w:rPr>
            <w:rStyle w:val="Hyperlink"/>
            <w:rFonts w:ascii="Times New Roman" w:hAnsi="Times New Roman" w:cs="Times New Roman"/>
            <w:color w:val="0070C0"/>
            <w:sz w:val="24"/>
            <w:szCs w:val="24"/>
            <w:lang w:val="en-US"/>
          </w:rPr>
          <w:t>BishkekProjectProposals@state.gov</w:t>
        </w:r>
      </w:hyperlink>
      <w:r w:rsidRPr="59C0E295" w:rsidR="00C10065">
        <w:rPr>
          <w:rFonts w:ascii="Times New Roman" w:hAnsi="Times New Roman" w:eastAsia="Times New Roman" w:cs="Times New Roman"/>
          <w:color w:val="000000" w:themeColor="text1"/>
          <w:sz w:val="24"/>
          <w:szCs w:val="24"/>
          <w:lang w:val="en-US"/>
        </w:rPr>
        <w:t xml:space="preserve">. Questions must be received on or before </w:t>
      </w:r>
      <w:r w:rsidRPr="59C0E295" w:rsidR="007F27A3">
        <w:rPr>
          <w:rFonts w:ascii="Times New Roman" w:hAnsi="Times New Roman" w:eastAsia="Times New Roman" w:cs="Times New Roman"/>
          <w:b/>
          <w:bCs/>
          <w:sz w:val="24"/>
          <w:szCs w:val="24"/>
          <w:lang w:val="en-US"/>
        </w:rPr>
        <w:t>April</w:t>
      </w:r>
      <w:r w:rsidRPr="59C0E295" w:rsidR="00C10065">
        <w:rPr>
          <w:rFonts w:ascii="Times New Roman" w:hAnsi="Times New Roman" w:eastAsia="Times New Roman" w:cs="Times New Roman"/>
          <w:b/>
          <w:bCs/>
          <w:sz w:val="24"/>
          <w:szCs w:val="24"/>
          <w:lang w:val="en-US"/>
        </w:rPr>
        <w:t xml:space="preserve"> </w:t>
      </w:r>
      <w:r w:rsidRPr="59C0E295" w:rsidR="44E71062">
        <w:rPr>
          <w:rFonts w:ascii="Times New Roman" w:hAnsi="Times New Roman" w:eastAsia="Times New Roman" w:cs="Times New Roman"/>
          <w:b/>
          <w:bCs/>
          <w:sz w:val="24"/>
          <w:szCs w:val="24"/>
          <w:lang w:val="en-US"/>
        </w:rPr>
        <w:t>2</w:t>
      </w:r>
      <w:r w:rsidRPr="59C0E295" w:rsidR="007F27A3">
        <w:rPr>
          <w:rFonts w:ascii="Times New Roman" w:hAnsi="Times New Roman" w:eastAsia="Times New Roman" w:cs="Times New Roman"/>
          <w:b/>
          <w:bCs/>
          <w:sz w:val="24"/>
          <w:szCs w:val="24"/>
          <w:lang w:val="en-US"/>
        </w:rPr>
        <w:t>0</w:t>
      </w:r>
      <w:r w:rsidRPr="59C0E295" w:rsidR="00C10065">
        <w:rPr>
          <w:rFonts w:ascii="Times New Roman" w:hAnsi="Times New Roman" w:eastAsia="Times New Roman" w:cs="Times New Roman"/>
          <w:b/>
          <w:bCs/>
          <w:sz w:val="24"/>
          <w:szCs w:val="24"/>
          <w:lang w:val="en-US"/>
        </w:rPr>
        <w:t xml:space="preserve">, </w:t>
      </w:r>
      <w:r w:rsidRPr="59C0E295" w:rsidR="007F27A3">
        <w:rPr>
          <w:rFonts w:ascii="Times New Roman" w:hAnsi="Times New Roman" w:eastAsia="Times New Roman" w:cs="Times New Roman"/>
          <w:b/>
          <w:bCs/>
          <w:sz w:val="24"/>
          <w:szCs w:val="24"/>
          <w:lang w:val="en-US"/>
        </w:rPr>
        <w:t>2026</w:t>
      </w:r>
      <w:r w:rsidRPr="59C0E295" w:rsidR="00C10065">
        <w:rPr>
          <w:rFonts w:ascii="Times New Roman" w:hAnsi="Times New Roman" w:eastAsia="Times New Roman" w:cs="Times New Roman"/>
          <w:sz w:val="24"/>
          <w:szCs w:val="24"/>
          <w:lang w:val="en-US"/>
        </w:rPr>
        <w:t xml:space="preserve">, at 11:59 p.m., </w:t>
      </w:r>
      <w:r w:rsidRPr="59C0E295" w:rsidR="003B12E6">
        <w:rPr>
          <w:rFonts w:ascii="Times New Roman" w:hAnsi="Times New Roman" w:eastAsia="Times New Roman" w:cs="Times New Roman"/>
          <w:sz w:val="24"/>
          <w:szCs w:val="24"/>
          <w:lang w:val="en-US"/>
        </w:rPr>
        <w:t>Bishkek</w:t>
      </w:r>
      <w:r w:rsidRPr="59C0E295" w:rsidR="00C10065">
        <w:rPr>
          <w:rFonts w:ascii="Times New Roman" w:hAnsi="Times New Roman" w:eastAsia="Times New Roman" w:cs="Times New Roman"/>
          <w:sz w:val="24"/>
          <w:szCs w:val="24"/>
          <w:lang w:val="en-US"/>
        </w:rPr>
        <w:t xml:space="preserve"> Time</w:t>
      </w:r>
      <w:r w:rsidRPr="59C0E295" w:rsidR="00C10065">
        <w:rPr>
          <w:rFonts w:ascii="Times New Roman" w:hAnsi="Times New Roman" w:eastAsia="Times New Roman" w:cs="Times New Roman"/>
          <w:color w:val="000000" w:themeColor="text1"/>
          <w:sz w:val="24"/>
          <w:szCs w:val="24"/>
          <w:lang w:val="en-US"/>
        </w:rPr>
        <w:t xml:space="preserve">. Applicants should not expect an email response to questions, as questions received before the deadline will be answered in a question-and-answer document and posted at </w:t>
      </w:r>
      <w:hyperlink r:id="rId29">
        <w:r w:rsidRPr="59C0E295" w:rsidR="00C10065">
          <w:rPr>
            <w:rFonts w:ascii="Times New Roman" w:hAnsi="Times New Roman" w:eastAsia="Times New Roman" w:cs="Times New Roman"/>
            <w:color w:val="467886"/>
            <w:sz w:val="24"/>
            <w:szCs w:val="24"/>
            <w:u w:val="single"/>
            <w:lang w:val="en-US"/>
          </w:rPr>
          <w:t>http://www.grants.gov</w:t>
        </w:r>
      </w:hyperlink>
      <w:r w:rsidRPr="59C0E295" w:rsidR="00C10065">
        <w:rPr>
          <w:rFonts w:ascii="Times New Roman" w:hAnsi="Times New Roman" w:eastAsia="Times New Roman" w:cs="Times New Roman"/>
          <w:color w:val="000000" w:themeColor="text1"/>
          <w:sz w:val="24"/>
          <w:szCs w:val="24"/>
          <w:lang w:val="en-US"/>
        </w:rPr>
        <w:t xml:space="preserve"> </w:t>
      </w:r>
      <w:r w:rsidRPr="59C0E295" w:rsidR="00C10065">
        <w:rPr>
          <w:rFonts w:ascii="Times New Roman" w:hAnsi="Times New Roman" w:eastAsia="Times New Roman" w:cs="Times New Roman"/>
          <w:sz w:val="24"/>
          <w:szCs w:val="24"/>
          <w:lang w:val="en-US"/>
        </w:rPr>
        <w:t xml:space="preserve">and </w:t>
      </w:r>
      <w:hyperlink r:id="rId30">
        <w:r w:rsidRPr="59C0E295" w:rsidR="00F83B00">
          <w:rPr>
            <w:rStyle w:val="Hyperlink"/>
            <w:rFonts w:ascii="Times New Roman" w:hAnsi="Times New Roman" w:cs="Times New Roman"/>
            <w:sz w:val="24"/>
            <w:szCs w:val="24"/>
            <w:lang w:val="en-US"/>
          </w:rPr>
          <w:t>Grants - U.S. Embassy in The Kyrgyz Republic</w:t>
        </w:r>
      </w:hyperlink>
      <w:r w:rsidRPr="59C0E295" w:rsidR="00C10065">
        <w:rPr>
          <w:rFonts w:ascii="Times New Roman" w:hAnsi="Times New Roman" w:eastAsia="Times New Roman" w:cs="Times New Roman"/>
          <w:color w:val="FF0000"/>
          <w:sz w:val="24"/>
          <w:szCs w:val="24"/>
          <w:lang w:val="en-US"/>
        </w:rPr>
        <w:t>.</w:t>
      </w:r>
    </w:p>
    <w:p w:rsidR="0008093C" w:rsidP="00D77CEC" w:rsidRDefault="00C10065" w14:paraId="00000104" w14:textId="77777777">
      <w:pPr>
        <w:pStyle w:val="Heading5"/>
        <w:numPr>
          <w:ilvl w:val="0"/>
          <w:numId w:val="20"/>
        </w:numPr>
        <w:ind w:left="36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Unique entity identifier and System for Award Management (SAM.gov)</w:t>
      </w:r>
    </w:p>
    <w:p w:rsidR="0008093C" w:rsidP="7B9D94C4" w:rsidRDefault="0008093C" w14:paraId="00000105" w14:textId="77777777">
      <w:pPr>
        <w:pBdr>
          <w:top w:val="nil"/>
          <w:left w:val="nil"/>
          <w:bottom w:val="nil"/>
          <w:right w:val="nil"/>
          <w:between w:val="nil"/>
        </w:pBdr>
        <w:spacing w:after="0" w:line="240" w:lineRule="auto"/>
        <w:rPr>
          <w:rFonts w:ascii="Times New Roman" w:hAnsi="Times New Roman" w:eastAsia="Times New Roman" w:cs="Times New Roman"/>
          <w:b/>
          <w:bCs/>
          <w:color w:val="000000"/>
          <w:sz w:val="24"/>
          <w:szCs w:val="24"/>
        </w:rPr>
      </w:pPr>
    </w:p>
    <w:p w:rsidR="0008093C" w:rsidP="7B9D94C4" w:rsidRDefault="00C10065" w14:paraId="00000106" w14:textId="77777777">
      <w:p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b/>
          <w:bCs/>
          <w:color w:val="000000" w:themeColor="text1"/>
          <w:sz w:val="24"/>
          <w:szCs w:val="24"/>
        </w:rPr>
        <w:t xml:space="preserve">Required Registration: </w:t>
      </w:r>
      <w:r w:rsidRPr="7B9D94C4">
        <w:rPr>
          <w:rFonts w:ascii="Times New Roman" w:hAnsi="Times New Roman" w:eastAsia="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rsidR="0008093C" w:rsidP="7B9D94C4" w:rsidRDefault="0008093C" w14:paraId="00000107" w14:textId="77777777">
      <w:p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p>
    <w:p w:rsidR="0008093C" w:rsidP="7B9D94C4" w:rsidRDefault="00C10065" w14:paraId="00000108" w14:textId="77777777">
      <w:p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rsidR="0008093C" w:rsidP="7B9D94C4" w:rsidRDefault="0008093C" w14:paraId="00000109" w14:textId="77777777">
      <w:p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p>
    <w:p w:rsidR="0008093C" w:rsidP="7B9D94C4" w:rsidRDefault="00C10065" w14:paraId="0000010A" w14:textId="77777777">
      <w:pPr>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rsidR="0008093C" w:rsidP="7B9D94C4" w:rsidRDefault="00C10065" w14:paraId="0000010B" w14:textId="77777777">
      <w:pPr>
        <w:rPr>
          <w:rFonts w:ascii="Times New Roman" w:hAnsi="Times New Roman" w:eastAsia="Times New Roman" w:cs="Times New Roman"/>
          <w:b/>
          <w:bCs/>
          <w:i/>
          <w:iCs/>
          <w:sz w:val="24"/>
          <w:szCs w:val="24"/>
        </w:rPr>
      </w:pPr>
      <w:r w:rsidRPr="7B9D94C4">
        <w:rPr>
          <w:rFonts w:ascii="Times New Roman" w:hAnsi="Times New Roman" w:eastAsia="Times New Roman" w:cs="Times New Roman"/>
          <w:b/>
          <w:bCs/>
          <w:i/>
          <w:iCs/>
          <w:color w:val="252525"/>
          <w:sz w:val="24"/>
          <w:szCs w:val="24"/>
        </w:rPr>
        <w:t> </w:t>
      </w:r>
      <w:r w:rsidRPr="7B9D94C4">
        <w:rPr>
          <w:rFonts w:ascii="Times New Roman" w:hAnsi="Times New Roman" w:eastAsia="Times New Roman" w:cs="Times New Roman"/>
          <w:b/>
          <w:bCs/>
          <w:i/>
          <w:iCs/>
          <w:sz w:val="24"/>
          <w:szCs w:val="24"/>
        </w:rPr>
        <w:t xml:space="preserve">Note:  The process of obtaining or renewing a SAM.gov registration may take anywhere from 4-8 weeks.  </w:t>
      </w:r>
      <w:r w:rsidRPr="7B9D94C4">
        <w:rPr>
          <w:rFonts w:ascii="Times New Roman" w:hAnsi="Times New Roman" w:eastAsia="Times New Roman" w:cs="Times New Roman"/>
          <w:b/>
          <w:bCs/>
          <w:i/>
          <w:iCs/>
          <w:sz w:val="24"/>
          <w:szCs w:val="24"/>
          <w:u w:val="single"/>
        </w:rPr>
        <w:t>Please begin your registration as early as possible</w:t>
      </w:r>
      <w:r w:rsidRPr="7B9D94C4">
        <w:rPr>
          <w:rFonts w:ascii="Times New Roman" w:hAnsi="Times New Roman" w:eastAsia="Times New Roman" w:cs="Times New Roman"/>
          <w:b/>
          <w:bCs/>
          <w:i/>
          <w:iCs/>
          <w:sz w:val="24"/>
          <w:szCs w:val="24"/>
        </w:rPr>
        <w:t>.</w:t>
      </w:r>
    </w:p>
    <w:p w:rsidR="0008093C" w:rsidP="00D77CEC" w:rsidRDefault="00C10065" w14:paraId="0000010C" w14:textId="77777777">
      <w:pPr>
        <w:numPr>
          <w:ilvl w:val="0"/>
          <w:numId w:val="21"/>
        </w:numPr>
        <w:spacing w:after="0" w:line="240" w:lineRule="auto"/>
        <w:ind w:hanging="360"/>
        <w:rPr>
          <w:rFonts w:ascii="Times New Roman" w:hAnsi="Times New Roman" w:eastAsia="Times New Roman" w:cs="Times New Roman"/>
          <w:color w:val="252525"/>
          <w:sz w:val="24"/>
          <w:szCs w:val="24"/>
        </w:rPr>
      </w:pPr>
      <w:r w:rsidRPr="7B9D94C4">
        <w:rPr>
          <w:rFonts w:ascii="Times New Roman" w:hAnsi="Times New Roman" w:eastAsia="Times New Roman" w:cs="Times New Roman"/>
          <w:sz w:val="24"/>
          <w:szCs w:val="24"/>
        </w:rPr>
        <w:t xml:space="preserve">Organizations </w:t>
      </w:r>
      <w:r w:rsidRPr="7B9D94C4">
        <w:rPr>
          <w:rFonts w:ascii="Times New Roman" w:hAnsi="Times New Roman" w:eastAsia="Times New Roman" w:cs="Times New Roman"/>
          <w:b/>
          <w:bCs/>
          <w:sz w:val="24"/>
          <w:szCs w:val="24"/>
        </w:rPr>
        <w:t>based in the United States</w:t>
      </w:r>
      <w:r w:rsidRPr="7B9D94C4">
        <w:rPr>
          <w:rFonts w:ascii="Times New Roman" w:hAnsi="Times New Roman" w:eastAsia="Times New Roman" w:cs="Times New Roman"/>
          <w:sz w:val="24"/>
          <w:szCs w:val="24"/>
        </w:rPr>
        <w:t xml:space="preserve"> or that pay employees within the United States will need an Employer Identification Number (EIN) from the Internal Revenue Service (IRS) and a UEI prior to registering in SAM.gov.</w:t>
      </w:r>
    </w:p>
    <w:p w:rsidR="0008093C" w:rsidP="7B9D94C4" w:rsidRDefault="00C10065" w14:paraId="0000010D" w14:textId="77777777">
      <w:pPr>
        <w:spacing w:after="0" w:line="240" w:lineRule="auto"/>
        <w:ind w:left="720"/>
        <w:rPr>
          <w:rFonts w:ascii="Times New Roman" w:hAnsi="Times New Roman" w:eastAsia="Times New Roman" w:cs="Times New Roman"/>
          <w:color w:val="252525"/>
          <w:sz w:val="24"/>
          <w:szCs w:val="24"/>
        </w:rPr>
      </w:pPr>
      <w:r w:rsidRPr="7B9D94C4">
        <w:rPr>
          <w:rFonts w:ascii="Times New Roman" w:hAnsi="Times New Roman" w:eastAsia="Times New Roman" w:cs="Times New Roman"/>
          <w:sz w:val="24"/>
          <w:szCs w:val="24"/>
        </w:rPr>
        <w:t xml:space="preserve"> </w:t>
      </w:r>
    </w:p>
    <w:p w:rsidR="0008093C" w:rsidP="00D77CEC" w:rsidRDefault="00C10065" w14:paraId="0000010E" w14:textId="77777777">
      <w:pPr>
        <w:numPr>
          <w:ilvl w:val="0"/>
          <w:numId w:val="21"/>
        </w:numPr>
        <w:spacing w:after="0" w:line="240" w:lineRule="auto"/>
        <w:ind w:hanging="360"/>
        <w:rPr>
          <w:rFonts w:ascii="Times New Roman" w:hAnsi="Times New Roman" w:eastAsia="Times New Roman" w:cs="Times New Roman"/>
          <w:color w:val="252525"/>
          <w:sz w:val="24"/>
          <w:szCs w:val="24"/>
        </w:rPr>
      </w:pPr>
      <w:r w:rsidRPr="7B9D94C4">
        <w:rPr>
          <w:rFonts w:ascii="Times New Roman" w:hAnsi="Times New Roman" w:eastAsia="Times New Roman" w:cs="Times New Roman"/>
          <w:sz w:val="24"/>
          <w:szCs w:val="24"/>
        </w:rPr>
        <w:t xml:space="preserve">Organizations </w:t>
      </w:r>
      <w:r w:rsidRPr="7B9D94C4">
        <w:rPr>
          <w:rFonts w:ascii="Times New Roman" w:hAnsi="Times New Roman" w:eastAsia="Times New Roman" w:cs="Times New Roman"/>
          <w:b/>
          <w:bCs/>
          <w:sz w:val="24"/>
          <w:szCs w:val="24"/>
        </w:rPr>
        <w:t>based outside of the United States</w:t>
      </w:r>
      <w:r w:rsidRPr="7B9D94C4">
        <w:rPr>
          <w:rFonts w:ascii="Times New Roman" w:hAnsi="Times New Roman" w:eastAsia="Times New Roman" w:cs="Times New Roman"/>
          <w:sz w:val="24"/>
          <w:szCs w:val="24"/>
        </w:rPr>
        <w:t xml:space="preserve"> and that do not pay employees within the United States do not need an EIN from the IRS but do need a UEI prior to registering in SAM.gov.  </w:t>
      </w:r>
    </w:p>
    <w:p w:rsidR="0008093C" w:rsidP="7B9D94C4" w:rsidRDefault="0008093C" w14:paraId="0000010F" w14:textId="77777777">
      <w:pPr>
        <w:spacing w:after="0" w:line="240" w:lineRule="auto"/>
        <w:ind w:left="720"/>
        <w:rPr>
          <w:rFonts w:ascii="Times New Roman" w:hAnsi="Times New Roman" w:eastAsia="Times New Roman" w:cs="Times New Roman"/>
          <w:sz w:val="24"/>
          <w:szCs w:val="24"/>
        </w:rPr>
      </w:pPr>
    </w:p>
    <w:p w:rsidR="0008093C" w:rsidP="00D77CEC" w:rsidRDefault="00C10065" w14:paraId="00000110" w14:textId="77777777">
      <w:pPr>
        <w:numPr>
          <w:ilvl w:val="0"/>
          <w:numId w:val="21"/>
        </w:numPr>
        <w:spacing w:after="0" w:line="240" w:lineRule="auto"/>
        <w:ind w:hanging="360"/>
        <w:rPr>
          <w:rFonts w:ascii="Times New Roman" w:hAnsi="Times New Roman" w:eastAsia="Times New Roman" w:cs="Times New Roman"/>
          <w:color w:val="252525"/>
          <w:sz w:val="24"/>
          <w:szCs w:val="24"/>
          <w:lang w:val="en-US"/>
        </w:rPr>
      </w:pPr>
      <w:r w:rsidRPr="7B9D94C4">
        <w:rPr>
          <w:rFonts w:ascii="Times New Roman" w:hAnsi="Times New Roman" w:eastAsia="Times New Roman" w:cs="Times New Roman"/>
          <w:sz w:val="14"/>
          <w:szCs w:val="14"/>
          <w:lang w:val="en-US"/>
        </w:rPr>
        <w:t xml:space="preserve"> </w:t>
      </w:r>
      <w:r w:rsidRPr="7B9D94C4">
        <w:rPr>
          <w:rFonts w:ascii="Times New Roman" w:hAnsi="Times New Roman" w:eastAsia="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hAnsi="Times New Roman" w:eastAsia="Times New Roman" w:cs="Times New Roman"/>
          <w:b/>
          <w:bCs/>
          <w:sz w:val="24"/>
          <w:szCs w:val="24"/>
          <w:lang w:val="en-US"/>
        </w:rPr>
        <w:t xml:space="preserve">  </w:t>
      </w:r>
      <w:r w:rsidRPr="7B9D94C4">
        <w:rPr>
          <w:rFonts w:ascii="Times New Roman" w:hAnsi="Times New Roman" w:eastAsia="Times New Roman" w:cs="Times New Roman"/>
          <w:sz w:val="24"/>
          <w:szCs w:val="24"/>
          <w:lang w:val="en-US"/>
        </w:rPr>
        <w:t>If an applicant organization is mid-registration and wishes to remove an NCAGE code from their SAM.gov registration, the applicant should</w:t>
      </w:r>
      <w:hyperlink r:id="rId31">
        <w:r w:rsidRPr="7B9D94C4">
          <w:rPr>
            <w:rFonts w:ascii="Times New Roman" w:hAnsi="Times New Roman" w:eastAsia="Times New Roman" w:cs="Times New Roman"/>
            <w:sz w:val="24"/>
            <w:szCs w:val="24"/>
            <w:lang w:val="en-US"/>
          </w:rPr>
          <w:t xml:space="preserve"> </w:t>
        </w:r>
      </w:hyperlink>
      <w:hyperlink r:id="rId32">
        <w:r w:rsidRPr="7B9D94C4">
          <w:rPr>
            <w:rFonts w:ascii="Times New Roman" w:hAnsi="Times New Roman" w:eastAsia="Times New Roman" w:cs="Times New Roman"/>
            <w:color w:val="1155CC"/>
            <w:sz w:val="24"/>
            <w:szCs w:val="24"/>
            <w:lang w:val="en-US"/>
          </w:rPr>
          <w:t>submit a help desk ticket (“incident”)</w:t>
        </w:r>
      </w:hyperlink>
      <w:r w:rsidRPr="7B9D94C4">
        <w:rPr>
          <w:rFonts w:ascii="Times New Roman" w:hAnsi="Times New Roman" w:eastAsia="Times New Roman" w:cs="Times New Roman"/>
          <w:sz w:val="24"/>
          <w:szCs w:val="24"/>
          <w:lang w:val="en-US"/>
        </w:rPr>
        <w:t xml:space="preserve"> with the Federal Service Desk (FSD) online at</w:t>
      </w:r>
      <w:hyperlink r:id="rId33">
        <w:r w:rsidRPr="7B9D94C4">
          <w:rPr>
            <w:rFonts w:ascii="Times New Roman" w:hAnsi="Times New Roman" w:eastAsia="Times New Roman" w:cs="Times New Roman"/>
            <w:sz w:val="24"/>
            <w:szCs w:val="24"/>
            <w:lang w:val="en-US"/>
          </w:rPr>
          <w:t xml:space="preserve"> </w:t>
        </w:r>
      </w:hyperlink>
      <w:hyperlink r:id="rId34">
        <w:r w:rsidRPr="7B9D94C4">
          <w:rPr>
            <w:rFonts w:ascii="Times New Roman" w:hAnsi="Times New Roman" w:eastAsia="Times New Roman" w:cs="Times New Roman"/>
            <w:color w:val="1155CC"/>
            <w:sz w:val="24"/>
            <w:szCs w:val="24"/>
            <w:u w:val="single"/>
            <w:lang w:val="en-US"/>
          </w:rPr>
          <w:t>www.fsd.gov</w:t>
        </w:r>
      </w:hyperlink>
      <w:r w:rsidRPr="7B9D94C4">
        <w:rPr>
          <w:rFonts w:ascii="Times New Roman" w:hAnsi="Times New Roman" w:eastAsia="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rsidR="0008093C" w:rsidP="7B9D94C4" w:rsidRDefault="0008093C" w14:paraId="00000111" w14:textId="77777777">
      <w:pPr>
        <w:spacing w:after="0" w:line="240" w:lineRule="auto"/>
        <w:rPr>
          <w:rFonts w:ascii="Times New Roman" w:hAnsi="Times New Roman" w:eastAsia="Times New Roman" w:cs="Times New Roman"/>
          <w:b/>
          <w:bCs/>
          <w:sz w:val="24"/>
          <w:szCs w:val="24"/>
        </w:rPr>
      </w:pPr>
    </w:p>
    <w:p w:rsidR="00B939EE" w:rsidP="7B9D94C4" w:rsidRDefault="00C10065" w14:paraId="72FBFB89" w14:textId="77777777">
      <w:pPr>
        <w:spacing w:after="0" w:line="240" w:lineRule="auto"/>
        <w:rPr>
          <w:rFonts w:ascii="Times New Roman" w:hAnsi="Times New Roman" w:eastAsia="Times New Roman" w:cs="Times New Roman"/>
          <w:b/>
          <w:bCs/>
          <w:sz w:val="24"/>
          <w:szCs w:val="24"/>
        </w:rPr>
      </w:pPr>
      <w:r w:rsidRPr="7B9D94C4">
        <w:rPr>
          <w:rFonts w:ascii="Times New Roman" w:hAnsi="Times New Roman" w:eastAsia="Times New Roman" w:cs="Times New Roman"/>
          <w:sz w:val="24"/>
          <w:szCs w:val="24"/>
        </w:rPr>
        <w:t>Organizations based outside of the United States and that DO NOT plan to do business with the DoD should follow the below instructions:</w:t>
      </w:r>
      <w:r w:rsidRPr="7B9D94C4">
        <w:rPr>
          <w:rFonts w:ascii="Times New Roman" w:hAnsi="Times New Roman" w:eastAsia="Times New Roman" w:cs="Times New Roman"/>
          <w:b/>
          <w:bCs/>
          <w:sz w:val="24"/>
          <w:szCs w:val="24"/>
        </w:rPr>
        <w:t xml:space="preserve"> </w:t>
      </w:r>
    </w:p>
    <w:p w:rsidRPr="00B939EE" w:rsidR="0008093C" w:rsidP="00D77CEC" w:rsidRDefault="00C10065" w14:paraId="00000114" w14:textId="58954EC7">
      <w:pPr>
        <w:pStyle w:val="ListParagraph"/>
        <w:numPr>
          <w:ilvl w:val="0"/>
          <w:numId w:val="36"/>
        </w:numPr>
        <w:spacing w:after="0" w:line="240" w:lineRule="auto"/>
        <w:rPr>
          <w:rFonts w:ascii="Times New Roman" w:hAnsi="Times New Roman" w:eastAsia="Times New Roman" w:cs="Times New Roman"/>
          <w:b/>
          <w:bCs/>
          <w:sz w:val="24"/>
          <w:szCs w:val="24"/>
          <w:lang w:val="en-US"/>
        </w:rPr>
      </w:pPr>
      <w:r w:rsidRPr="7B9D94C4">
        <w:rPr>
          <w:rFonts w:ascii="Times New Roman" w:hAnsi="Times New Roman" w:eastAsia="Times New Roman" w:cs="Times New Roman"/>
          <w:sz w:val="24"/>
          <w:szCs w:val="24"/>
          <w:lang w:val="en-US"/>
        </w:rPr>
        <w:lastRenderedPageBreak/>
        <w:t xml:space="preserve">Step 1: Proceed to SAM.gov to obtain a UEI and complete the SAM.gov registration process.  SAM.gov registration must be renewed annually. </w:t>
      </w:r>
    </w:p>
    <w:p w:rsidR="0008093C" w:rsidP="7B9D94C4" w:rsidRDefault="0008093C" w14:paraId="00000115" w14:textId="77777777">
      <w:pPr>
        <w:spacing w:after="0" w:line="240" w:lineRule="auto"/>
        <w:rPr>
          <w:rFonts w:ascii="Times New Roman" w:hAnsi="Times New Roman" w:eastAsia="Times New Roman" w:cs="Times New Roman"/>
          <w:sz w:val="24"/>
          <w:szCs w:val="24"/>
        </w:rPr>
      </w:pPr>
    </w:p>
    <w:p w:rsidR="0008093C" w:rsidP="7B9D94C4" w:rsidRDefault="0008093C" w14:paraId="00000116" w14:textId="77777777">
      <w:pPr>
        <w:pBdr>
          <w:top w:val="nil"/>
          <w:left w:val="nil"/>
          <w:bottom w:val="nil"/>
          <w:right w:val="nil"/>
          <w:between w:val="nil"/>
        </w:pBdr>
        <w:spacing w:after="0" w:line="240" w:lineRule="auto"/>
        <w:ind w:left="360"/>
        <w:rPr>
          <w:rFonts w:ascii="Times New Roman" w:hAnsi="Times New Roman" w:eastAsia="Times New Roman" w:cs="Times New Roman"/>
          <w:b/>
          <w:bCs/>
          <w:color w:val="000000"/>
          <w:sz w:val="24"/>
          <w:szCs w:val="24"/>
        </w:rPr>
      </w:pPr>
    </w:p>
    <w:p w:rsidR="0008093C" w:rsidP="7B9D94C4" w:rsidRDefault="00C10065" w14:paraId="00000117" w14:textId="77777777">
      <w:pPr>
        <w:pBdr>
          <w:top w:val="nil"/>
          <w:left w:val="nil"/>
          <w:bottom w:val="nil"/>
          <w:right w:val="nil"/>
          <w:between w:val="nil"/>
        </w:pBdr>
        <w:spacing w:after="0" w:line="240" w:lineRule="auto"/>
        <w:rPr>
          <w:rFonts w:ascii="Times New Roman" w:hAnsi="Times New Roman" w:eastAsia="Times New Roman" w:cs="Times New Roman"/>
          <w:b/>
          <w:bCs/>
          <w:color w:val="000000"/>
          <w:sz w:val="24"/>
          <w:szCs w:val="24"/>
        </w:rPr>
      </w:pPr>
      <w:r w:rsidRPr="7B9D94C4">
        <w:rPr>
          <w:rFonts w:ascii="Times New Roman" w:hAnsi="Times New Roman" w:eastAsia="Times New Roman" w:cs="Times New Roman"/>
          <w:b/>
          <w:bCs/>
          <w:color w:val="000000" w:themeColor="text1"/>
          <w:sz w:val="24"/>
          <w:szCs w:val="24"/>
        </w:rPr>
        <w:t>Exemptions</w:t>
      </w:r>
    </w:p>
    <w:p w:rsidR="0008093C" w:rsidP="7B9D94C4" w:rsidRDefault="00C10065" w14:paraId="00000118" w14:textId="77777777">
      <w:pPr>
        <w:shd w:val="clear" w:color="auto" w:fill="FFFFFF" w:themeFill="background1"/>
        <w:spacing w:after="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hAnsi="Times New Roman" w:eastAsia="Times New Roman" w:cs="Times New Roman"/>
          <w:sz w:val="24"/>
          <w:szCs w:val="24"/>
          <w:lang w:val="en-US"/>
        </w:rPr>
        <w:t xml:space="preserve">See </w:t>
      </w:r>
      <w:hyperlink r:id="rId35">
        <w:r w:rsidRPr="7B9D94C4">
          <w:rPr>
            <w:rFonts w:ascii="Times New Roman" w:hAnsi="Times New Roman" w:eastAsia="Times New Roman" w:cs="Times New Roman"/>
            <w:color w:val="467886"/>
            <w:sz w:val="24"/>
            <w:szCs w:val="24"/>
            <w:u w:val="single"/>
            <w:lang w:val="en-US"/>
          </w:rPr>
          <w:t>2 CFR 25.110</w:t>
        </w:r>
      </w:hyperlink>
      <w:r w:rsidRPr="7B9D94C4">
        <w:rPr>
          <w:rFonts w:ascii="Times New Roman" w:hAnsi="Times New Roman" w:eastAsia="Times New Roman" w:cs="Times New Roman"/>
          <w:sz w:val="24"/>
          <w:szCs w:val="24"/>
          <w:lang w:val="en-US"/>
        </w:rPr>
        <w:t xml:space="preserve"> for a full list of exemptions.</w:t>
      </w:r>
    </w:p>
    <w:p w:rsidR="0008093C" w:rsidP="7B9D94C4" w:rsidRDefault="0008093C" w14:paraId="00000119"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7B9D94C4" w:rsidRDefault="00C10065" w14:paraId="0000011A" w14:textId="77777777">
      <w:pPr>
        <w:spacing w:after="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rsidR="0008093C" w:rsidP="7B9D94C4" w:rsidRDefault="0008093C" w14:paraId="0000011B"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7B9D94C4" w:rsidRDefault="00C10065" w14:paraId="0000011C" w14:textId="77777777">
      <w:pPr>
        <w:spacing w:after="0" w:line="240" w:lineRule="auto"/>
        <w:jc w:val="both"/>
        <w:rPr>
          <w:rFonts w:ascii="Times New Roman" w:hAnsi="Times New Roman" w:eastAsia="Times New Roman" w:cs="Times New Roman"/>
          <w:sz w:val="24"/>
          <w:szCs w:val="24"/>
        </w:rPr>
      </w:pPr>
      <w:r w:rsidRPr="7B9D94C4">
        <w:rPr>
          <w:rFonts w:ascii="Times New Roman" w:hAnsi="Times New Roman" w:eastAsia="Times New Roman" w:cs="Times New Roman"/>
          <w:b/>
          <w:bCs/>
          <w:color w:val="000000" w:themeColor="text1"/>
          <w:sz w:val="24"/>
          <w:szCs w:val="24"/>
        </w:rPr>
        <w:t>Please note</w:t>
      </w:r>
      <w:r w:rsidRPr="7B9D94C4">
        <w:rPr>
          <w:rFonts w:ascii="Times New Roman" w:hAnsi="Times New Roman" w:eastAsia="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rsidR="0008093C" w:rsidP="7B9D94C4" w:rsidRDefault="0008093C" w14:paraId="0000011D" w14:textId="77777777">
      <w:pPr>
        <w:shd w:val="clear" w:color="auto" w:fill="FFFFFF" w:themeFill="background1"/>
        <w:spacing w:after="0" w:line="240" w:lineRule="auto"/>
        <w:rPr>
          <w:rFonts w:ascii="Times New Roman" w:hAnsi="Times New Roman" w:eastAsia="Times New Roman" w:cs="Times New Roman"/>
          <w:sz w:val="24"/>
          <w:szCs w:val="24"/>
        </w:rPr>
      </w:pPr>
    </w:p>
    <w:p w:rsidRPr="00ED0C72" w:rsidR="0008093C" w:rsidP="00D77CEC" w:rsidRDefault="00C10065" w14:paraId="0000011F" w14:textId="14BC8FF4">
      <w:pPr>
        <w:pStyle w:val="Heading5"/>
        <w:numPr>
          <w:ilvl w:val="0"/>
          <w:numId w:val="20"/>
        </w:numPr>
        <w:ind w:left="36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Submission Dates and Times</w:t>
      </w:r>
    </w:p>
    <w:p w:rsidRPr="00ED0C72" w:rsidR="0008093C" w:rsidP="59C0E295" w:rsidRDefault="00C10065" w14:paraId="00000121" w14:textId="0993B519">
      <w:pPr>
        <w:pBdr>
          <w:top w:val="nil"/>
          <w:left w:val="nil"/>
          <w:bottom w:val="nil"/>
          <w:right w:val="nil"/>
          <w:between w:val="nil"/>
        </w:pBdr>
        <w:spacing w:after="200" w:line="240" w:lineRule="auto"/>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b/>
          <w:bCs/>
          <w:color w:val="000000" w:themeColor="text1"/>
          <w:sz w:val="24"/>
          <w:szCs w:val="24"/>
          <w:lang w:val="en-US"/>
        </w:rPr>
        <w:t xml:space="preserve">Submission Deadline: </w:t>
      </w:r>
      <w:r w:rsidRPr="59C0E295">
        <w:rPr>
          <w:rFonts w:ascii="Times New Roman" w:hAnsi="Times New Roman" w:eastAsia="Times New Roman" w:cs="Times New Roman"/>
          <w:color w:val="000000" w:themeColor="text1"/>
          <w:sz w:val="24"/>
          <w:szCs w:val="24"/>
          <w:lang w:val="en-US"/>
        </w:rPr>
        <w:t xml:space="preserve">All applications must be received by </w:t>
      </w:r>
      <w:r w:rsidRPr="59C0E295" w:rsidR="00312DAA">
        <w:rPr>
          <w:rFonts w:ascii="Times New Roman" w:hAnsi="Times New Roman" w:eastAsia="Times New Roman" w:cs="Times New Roman"/>
          <w:sz w:val="24"/>
          <w:szCs w:val="24"/>
          <w:lang w:val="en-US"/>
        </w:rPr>
        <w:t>April</w:t>
      </w:r>
      <w:r w:rsidRPr="59C0E295">
        <w:rPr>
          <w:rFonts w:ascii="Times New Roman" w:hAnsi="Times New Roman" w:eastAsia="Times New Roman" w:cs="Times New Roman"/>
          <w:sz w:val="24"/>
          <w:szCs w:val="24"/>
          <w:lang w:val="en-US"/>
        </w:rPr>
        <w:t xml:space="preserve"> </w:t>
      </w:r>
      <w:r w:rsidRPr="59C0E295" w:rsidR="00312DAA">
        <w:rPr>
          <w:rFonts w:ascii="Times New Roman" w:hAnsi="Times New Roman" w:eastAsia="Times New Roman" w:cs="Times New Roman"/>
          <w:sz w:val="24"/>
          <w:szCs w:val="24"/>
          <w:lang w:val="en-US"/>
        </w:rPr>
        <w:t>30</w:t>
      </w:r>
      <w:r w:rsidRPr="59C0E295">
        <w:rPr>
          <w:rFonts w:ascii="Times New Roman" w:hAnsi="Times New Roman" w:eastAsia="Times New Roman" w:cs="Times New Roman"/>
          <w:sz w:val="24"/>
          <w:szCs w:val="24"/>
          <w:lang w:val="en-US"/>
        </w:rPr>
        <w:t xml:space="preserve">, </w:t>
      </w:r>
      <w:r w:rsidRPr="59C0E295" w:rsidR="00312DAA">
        <w:rPr>
          <w:rFonts w:ascii="Times New Roman" w:hAnsi="Times New Roman" w:eastAsia="Times New Roman" w:cs="Times New Roman"/>
          <w:sz w:val="24"/>
          <w:szCs w:val="24"/>
          <w:lang w:val="en-US"/>
        </w:rPr>
        <w:t>2026,</w:t>
      </w:r>
      <w:r w:rsidRPr="59C0E295">
        <w:rPr>
          <w:rFonts w:ascii="Times New Roman" w:hAnsi="Times New Roman" w:eastAsia="Times New Roman" w:cs="Times New Roman"/>
          <w:sz w:val="24"/>
          <w:szCs w:val="24"/>
          <w:lang w:val="en-US"/>
        </w:rPr>
        <w:t xml:space="preserve"> at </w:t>
      </w:r>
      <w:r w:rsidRPr="59C0E295" w:rsidR="00312DAA">
        <w:rPr>
          <w:rFonts w:ascii="Times New Roman" w:hAnsi="Times New Roman" w:eastAsia="Times New Roman" w:cs="Times New Roman"/>
          <w:sz w:val="24"/>
          <w:szCs w:val="24"/>
          <w:lang w:val="en-US"/>
        </w:rPr>
        <w:t>11:59 p.m.</w:t>
      </w:r>
      <w:r w:rsidRPr="59C0E295" w:rsidR="0057347C">
        <w:rPr>
          <w:rFonts w:ascii="Times New Roman" w:hAnsi="Times New Roman" w:eastAsia="Times New Roman" w:cs="Times New Roman"/>
          <w:sz w:val="24"/>
          <w:szCs w:val="24"/>
          <w:lang w:val="en-US"/>
        </w:rPr>
        <w:t xml:space="preserve"> Bishkek time</w:t>
      </w:r>
      <w:r w:rsidRPr="59C0E295">
        <w:rPr>
          <w:rFonts w:ascii="Times New Roman" w:hAnsi="Times New Roman" w:eastAsia="Times New Roman" w:cs="Times New Roman"/>
          <w:color w:val="FF0000"/>
          <w:sz w:val="24"/>
          <w:szCs w:val="24"/>
          <w:lang w:val="en-US"/>
        </w:rPr>
        <w:t xml:space="preserve">. </w:t>
      </w:r>
      <w:r w:rsidRPr="59C0E295">
        <w:rPr>
          <w:rFonts w:ascii="Times New Roman" w:hAnsi="Times New Roman" w:eastAsia="Times New Roman" w:cs="Times New Roman"/>
          <w:color w:val="000000" w:themeColor="text1"/>
          <w:sz w:val="24"/>
          <w:szCs w:val="24"/>
          <w:lang w:val="en-US"/>
        </w:rPr>
        <w:t xml:space="preserve">For the purposes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rsidR="0008093C" w:rsidP="7B9D94C4" w:rsidRDefault="00C10065" w14:paraId="00000122" w14:textId="624EAD74">
      <w:pPr>
        <w:spacing w:after="0" w:line="240" w:lineRule="auto"/>
        <w:rPr>
          <w:rFonts w:ascii="Times New Roman" w:hAnsi="Times New Roman" w:eastAsia="Times New Roman" w:cs="Times New Roman"/>
          <w:color w:val="FF0000"/>
          <w:sz w:val="24"/>
          <w:szCs w:val="24"/>
          <w:lang w:val="en-US"/>
        </w:rPr>
      </w:pPr>
      <w:r w:rsidRPr="59C0E295">
        <w:rPr>
          <w:rFonts w:ascii="Times New Roman" w:hAnsi="Times New Roman" w:eastAsia="Times New Roman" w:cs="Times New Roman"/>
          <w:b/>
          <w:bCs/>
          <w:sz w:val="24"/>
          <w:szCs w:val="24"/>
          <w:u w:val="single"/>
          <w:lang w:val="en-US"/>
        </w:rPr>
        <w:t>Submission Method A</w:t>
      </w:r>
      <w:r w:rsidRPr="59C0E295">
        <w:rPr>
          <w:rFonts w:ascii="Times New Roman" w:hAnsi="Times New Roman" w:eastAsia="Times New Roman" w:cs="Times New Roman"/>
          <w:sz w:val="24"/>
          <w:szCs w:val="24"/>
          <w:lang w:val="en-US"/>
        </w:rPr>
        <w:t>:  Submitting all application materials directly to the following email address:</w:t>
      </w:r>
      <w:r w:rsidRPr="59C0E295">
        <w:rPr>
          <w:rFonts w:ascii="Times New Roman" w:hAnsi="Times New Roman" w:eastAsia="Times New Roman" w:cs="Times New Roman"/>
          <w:color w:val="FF0000"/>
          <w:sz w:val="24"/>
          <w:szCs w:val="24"/>
          <w:lang w:val="en-US"/>
        </w:rPr>
        <w:t xml:space="preserve"> </w:t>
      </w:r>
      <w:hyperlink r:id="rId36">
        <w:r w:rsidRPr="59C0E295" w:rsidR="00F8617F">
          <w:rPr>
            <w:rStyle w:val="Hyperlink"/>
            <w:rFonts w:ascii="Times New Roman" w:hAnsi="Times New Roman" w:eastAsia="Times New Roman" w:cs="Times New Roman"/>
            <w:sz w:val="24"/>
            <w:szCs w:val="24"/>
            <w:lang w:val="en-US"/>
          </w:rPr>
          <w:t>bishkekprojectproposals@state.gov</w:t>
        </w:r>
      </w:hyperlink>
      <w:r w:rsidRPr="59C0E295" w:rsidR="00F8617F">
        <w:rPr>
          <w:rFonts w:ascii="Times New Roman" w:hAnsi="Times New Roman" w:eastAsia="Times New Roman" w:cs="Times New Roman"/>
          <w:color w:val="FF0000"/>
          <w:sz w:val="24"/>
          <w:szCs w:val="24"/>
          <w:lang w:val="en-US"/>
        </w:rPr>
        <w:t>.</w:t>
      </w:r>
      <w:r w:rsidRPr="59C0E295">
        <w:rPr>
          <w:rFonts w:ascii="Times New Roman" w:hAnsi="Times New Roman" w:eastAsia="Times New Roman" w:cs="Times New Roman"/>
          <w:color w:val="FF0000"/>
          <w:sz w:val="24"/>
          <w:szCs w:val="24"/>
          <w:lang w:val="en-US"/>
        </w:rPr>
        <w:t xml:space="preserve"> </w:t>
      </w:r>
      <w:r w:rsidRPr="59C0E295">
        <w:rPr>
          <w:rFonts w:ascii="Times New Roman" w:hAnsi="Times New Roman" w:eastAsia="Times New Roman" w:cs="Times New Roman"/>
          <w:sz w:val="24"/>
          <w:szCs w:val="24"/>
          <w:lang w:val="en-US"/>
        </w:rPr>
        <w:t>Applicants opting to submit applications via email to</w:t>
      </w:r>
      <w:r w:rsidRPr="59C0E295">
        <w:rPr>
          <w:rFonts w:ascii="Times New Roman" w:hAnsi="Times New Roman" w:eastAsia="Times New Roman" w:cs="Times New Roman"/>
          <w:color w:val="FF0000"/>
          <w:sz w:val="24"/>
          <w:szCs w:val="24"/>
          <w:lang w:val="en-US"/>
        </w:rPr>
        <w:t xml:space="preserve"> </w:t>
      </w:r>
      <w:hyperlink r:id="rId37">
        <w:r w:rsidRPr="59C0E295" w:rsidR="00F8617F">
          <w:rPr>
            <w:rStyle w:val="Hyperlink"/>
            <w:rFonts w:ascii="Times New Roman" w:hAnsi="Times New Roman" w:eastAsia="Times New Roman" w:cs="Times New Roman"/>
            <w:sz w:val="24"/>
            <w:szCs w:val="24"/>
            <w:lang w:val="en-US"/>
          </w:rPr>
          <w:t>bishkekprojectproposals@state.gov</w:t>
        </w:r>
      </w:hyperlink>
      <w:r w:rsidRPr="59C0E295">
        <w:rPr>
          <w:rFonts w:ascii="Times New Roman" w:hAnsi="Times New Roman" w:eastAsia="Times New Roman" w:cs="Times New Roman"/>
          <w:color w:val="FF0000"/>
          <w:sz w:val="24"/>
          <w:szCs w:val="24"/>
          <w:lang w:val="en-US"/>
        </w:rPr>
        <w:t xml:space="preserve"> </w:t>
      </w:r>
      <w:r w:rsidRPr="59C0E295">
        <w:rPr>
          <w:rFonts w:ascii="Times New Roman" w:hAnsi="Times New Roman" w:eastAsia="Times New Roman" w:cs="Times New Roman"/>
          <w:b/>
          <w:bCs/>
          <w:sz w:val="24"/>
          <w:szCs w:val="24"/>
          <w:u w:val="single"/>
          <w:lang w:val="en-US"/>
        </w:rPr>
        <w:t>must</w:t>
      </w:r>
      <w:r w:rsidRPr="59C0E295">
        <w:rPr>
          <w:rFonts w:ascii="Times New Roman" w:hAnsi="Times New Roman" w:eastAsia="Times New Roman" w:cs="Times New Roman"/>
          <w:b/>
          <w:bCs/>
          <w:sz w:val="24"/>
          <w:szCs w:val="24"/>
          <w:lang w:val="en-US"/>
        </w:rPr>
        <w:t xml:space="preserve"> </w:t>
      </w:r>
      <w:r w:rsidRPr="59C0E295">
        <w:rPr>
          <w:rFonts w:ascii="Times New Roman" w:hAnsi="Times New Roman" w:eastAsia="Times New Roman" w:cs="Times New Roman"/>
          <w:sz w:val="24"/>
          <w:szCs w:val="24"/>
          <w:lang w:val="en-US"/>
        </w:rPr>
        <w:t xml:space="preserve">include the Funding Opportunity Title and Funding Opportunity Number in the subject line of the email.  </w:t>
      </w:r>
    </w:p>
    <w:p w:rsidR="0008093C" w:rsidP="7B9D94C4" w:rsidRDefault="0008093C" w14:paraId="00000123" w14:textId="77777777">
      <w:pPr>
        <w:spacing w:after="0" w:line="240" w:lineRule="auto"/>
        <w:rPr>
          <w:rFonts w:ascii="Times New Roman" w:hAnsi="Times New Roman" w:eastAsia="Times New Roman" w:cs="Times New Roman"/>
          <w:color w:val="FF0000"/>
          <w:sz w:val="24"/>
          <w:szCs w:val="24"/>
        </w:rPr>
      </w:pPr>
    </w:p>
    <w:p w:rsidR="0008093C" w:rsidP="59C0E295" w:rsidRDefault="00C10065" w14:paraId="00000124" w14:textId="276D1705">
      <w:pPr>
        <w:spacing w:after="0" w:line="240" w:lineRule="auto"/>
        <w:rPr>
          <w:rFonts w:ascii="Times New Roman" w:hAnsi="Times New Roman" w:eastAsia="Times New Roman" w:cs="Times New Roman"/>
          <w:sz w:val="24"/>
          <w:szCs w:val="24"/>
          <w:lang w:val="en-US"/>
        </w:rPr>
      </w:pPr>
      <w:r w:rsidRPr="59C0E295">
        <w:rPr>
          <w:rFonts w:ascii="Times New Roman" w:hAnsi="Times New Roman" w:eastAsia="Times New Roman" w:cs="Times New Roman"/>
          <w:b/>
          <w:bCs/>
          <w:sz w:val="24"/>
          <w:szCs w:val="24"/>
          <w:u w:val="single"/>
          <w:lang w:val="en-US"/>
        </w:rPr>
        <w:t>Submission Method B</w:t>
      </w:r>
      <w:r w:rsidRPr="59C0E295">
        <w:rPr>
          <w:rFonts w:ascii="Times New Roman" w:hAnsi="Times New Roman" w:eastAsia="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38">
        <w:r w:rsidRPr="59C0E295">
          <w:rPr>
            <w:rFonts w:ascii="Times New Roman" w:hAnsi="Times New Roman" w:eastAsia="Times New Roman" w:cs="Times New Roman"/>
            <w:sz w:val="24"/>
            <w:szCs w:val="24"/>
            <w:u w:val="single"/>
            <w:lang w:val="en-US"/>
          </w:rPr>
          <w:t>http://www.grants.gov</w:t>
        </w:r>
      </w:hyperlink>
      <w:r w:rsidRPr="59C0E295">
        <w:rPr>
          <w:rFonts w:ascii="Times New Roman" w:hAnsi="Times New Roman" w:eastAsia="Times New Roman" w:cs="Times New Roman"/>
          <w:sz w:val="24"/>
          <w:szCs w:val="24"/>
          <w:lang w:val="en-US"/>
        </w:rPr>
        <w:t>. For questions relating to Grants.gov, please call the Grants.gov Contact Center at 1-800-518-4726 or go to</w:t>
      </w:r>
      <w:r w:rsidRPr="59C0E295">
        <w:rPr>
          <w:rFonts w:ascii="Times New Roman" w:hAnsi="Times New Roman" w:eastAsia="Times New Roman" w:cs="Times New Roman"/>
          <w:color w:val="FF0000"/>
          <w:sz w:val="24"/>
          <w:szCs w:val="24"/>
          <w:lang w:val="en-US"/>
        </w:rPr>
        <w:t xml:space="preserve"> </w:t>
      </w:r>
      <w:hyperlink r:id="rId39">
        <w:r w:rsidRPr="00434CE5">
          <w:rPr>
            <w:rFonts w:ascii="Times New Roman" w:hAnsi="Times New Roman" w:eastAsia="Times New Roman" w:cs="Times New Roman"/>
            <w:sz w:val="24"/>
            <w:szCs w:val="24"/>
            <w:u w:val="single"/>
            <w:lang w:val="en-US"/>
          </w:rPr>
          <w:t>https://www.grants.gov/support.html</w:t>
        </w:r>
      </w:hyperlink>
      <w:r w:rsidRPr="00434CE5">
        <w:rPr>
          <w:rFonts w:ascii="Times New Roman" w:hAnsi="Times New Roman" w:eastAsia="Times New Roman" w:cs="Times New Roman"/>
          <w:sz w:val="24"/>
          <w:szCs w:val="24"/>
          <w:lang w:val="en-US"/>
        </w:rPr>
        <w:t>.</w:t>
      </w:r>
      <w:r w:rsidRPr="59C0E295">
        <w:rPr>
          <w:rFonts w:ascii="Times New Roman" w:hAnsi="Times New Roman" w:eastAsia="Times New Roman" w:cs="Times New Roman"/>
          <w:color w:val="FF0000"/>
          <w:sz w:val="24"/>
          <w:szCs w:val="24"/>
          <w:lang w:val="en-US"/>
        </w:rPr>
        <w:t xml:space="preserve"> </w:t>
      </w:r>
      <w:r w:rsidRPr="59C0E295">
        <w:rPr>
          <w:rFonts w:ascii="Times New Roman" w:hAnsi="Times New Roman" w:eastAsia="Times New Roman" w:cs="Times New Roman"/>
          <w:sz w:val="24"/>
          <w:szCs w:val="24"/>
          <w:lang w:val="en-US"/>
        </w:rPr>
        <w:t>Please note that</w:t>
      </w:r>
      <w:r w:rsidRPr="59C0E295">
        <w:rPr>
          <w:rFonts w:ascii="Times New Roman" w:hAnsi="Times New Roman" w:eastAsia="Times New Roman" w:cs="Times New Roman"/>
          <w:color w:val="FF0000"/>
          <w:sz w:val="24"/>
          <w:szCs w:val="24"/>
          <w:lang w:val="en-US"/>
        </w:rPr>
        <w:t xml:space="preserve"> </w:t>
      </w:r>
      <w:hyperlink r:id="rId40">
        <w:r w:rsidRPr="59C0E295" w:rsidR="000E0F2F">
          <w:rPr>
            <w:rStyle w:val="Hyperlink"/>
            <w:rFonts w:ascii="Times New Roman" w:hAnsi="Times New Roman" w:eastAsia="Times New Roman" w:cs="Times New Roman"/>
            <w:sz w:val="24"/>
            <w:szCs w:val="24"/>
            <w:lang w:val="en-US"/>
          </w:rPr>
          <w:t>bishkekprojectproposals@state.gov</w:t>
        </w:r>
      </w:hyperlink>
      <w:r w:rsidRPr="59C0E295">
        <w:rPr>
          <w:rFonts w:ascii="Times New Roman" w:hAnsi="Times New Roman" w:eastAsia="Times New Roman" w:cs="Times New Roman"/>
          <w:color w:val="FF0000"/>
          <w:sz w:val="24"/>
          <w:szCs w:val="24"/>
          <w:lang w:val="en-US"/>
        </w:rPr>
        <w:t xml:space="preserve"> </w:t>
      </w:r>
      <w:r w:rsidRPr="59C0E295">
        <w:rPr>
          <w:rFonts w:ascii="Times New Roman" w:hAnsi="Times New Roman" w:eastAsia="Times New Roman" w:cs="Times New Roman"/>
          <w:sz w:val="24"/>
          <w:szCs w:val="24"/>
          <w:lang w:val="en-US"/>
        </w:rPr>
        <w:t>is unable to assist with technical questions or problems applicants experience with Grants.gov.</w:t>
      </w:r>
    </w:p>
    <w:p w:rsidR="0008093C" w:rsidP="7B9D94C4" w:rsidRDefault="0008093C" w14:paraId="00000125" w14:textId="77777777">
      <w:pPr>
        <w:shd w:val="clear" w:color="auto" w:fill="FFFFFF" w:themeFill="background1"/>
        <w:spacing w:after="0" w:line="240" w:lineRule="auto"/>
        <w:ind w:left="360"/>
        <w:rPr>
          <w:rFonts w:ascii="Times New Roman" w:hAnsi="Times New Roman" w:eastAsia="Times New Roman" w:cs="Times New Roman"/>
          <w:i/>
          <w:iCs/>
          <w:color w:val="FF0000"/>
          <w:sz w:val="24"/>
          <w:szCs w:val="24"/>
        </w:rPr>
      </w:pPr>
    </w:p>
    <w:p w:rsidR="0008093C" w:rsidP="7B9D94C4" w:rsidRDefault="0008093C" w14:paraId="00000126"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00D77CEC" w:rsidRDefault="00C10065" w14:paraId="00000127" w14:textId="77777777">
      <w:pPr>
        <w:pStyle w:val="Heading5"/>
        <w:numPr>
          <w:ilvl w:val="0"/>
          <w:numId w:val="20"/>
        </w:numPr>
        <w:ind w:left="36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Funding Restrictions</w:t>
      </w:r>
    </w:p>
    <w:p w:rsidR="0008093C" w:rsidP="00D77CEC" w:rsidRDefault="00C10065" w14:paraId="00000128" w14:textId="77777777">
      <w:pPr>
        <w:numPr>
          <w:ilvl w:val="0"/>
          <w:numId w:val="4"/>
        </w:num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u w:val="single"/>
        </w:rPr>
        <w:t>Funding Restrictions for the United Nations Relief and Works Agency (UNRWA):</w:t>
      </w:r>
      <w:r w:rsidRPr="7B9D94C4">
        <w:rPr>
          <w:rFonts w:ascii="Times New Roman" w:hAnsi="Times New Roman" w:eastAsia="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rsidRPr="00F82CB6" w:rsidR="0008093C" w:rsidP="00D77CEC" w:rsidRDefault="00C10065" w14:paraId="0000012B" w14:textId="7739D246">
      <w:pPr>
        <w:numPr>
          <w:ilvl w:val="0"/>
          <w:numId w:val="4"/>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00F82CB6">
        <w:rPr>
          <w:rFonts w:ascii="Times New Roman" w:hAnsi="Times New Roman" w:eastAsia="Times New Roman" w:cs="Times New Roman"/>
          <w:color w:val="000000" w:themeColor="text1"/>
          <w:sz w:val="24"/>
          <w:szCs w:val="24"/>
          <w:u w:val="single"/>
          <w:lang w:val="en-US"/>
        </w:rPr>
        <w:t>Certification Regarding Compliance with Applicable Federal Anti-Discrimination Laws”</w:t>
      </w:r>
      <w:r w:rsidRPr="00F82CB6">
        <w:rPr>
          <w:rFonts w:ascii="Times New Roman" w:hAnsi="Times New Roman" w:eastAsia="Times New Roman" w:cs="Times New Roman"/>
          <w:color w:val="000000" w:themeColor="text1"/>
          <w:sz w:val="24"/>
          <w:szCs w:val="24"/>
          <w:lang w:val="en-US"/>
        </w:rPr>
        <w:t xml:space="preserve"> If the place of performance or delivery of any award made under this NOFO will be </w:t>
      </w:r>
      <w:r w:rsidRPr="00F82CB6">
        <w:rPr>
          <w:rFonts w:ascii="Times New Roman" w:hAnsi="Times New Roman" w:eastAsia="Times New Roman" w:cs="Times New Roman"/>
          <w:color w:val="000000" w:themeColor="text1"/>
          <w:sz w:val="24"/>
          <w:szCs w:val="24"/>
          <w:lang w:val="en-US"/>
        </w:rPr>
        <w:lastRenderedPageBreak/>
        <w:t xml:space="preserve">within the United States, applicants are advised that they will be required to certify the following at the time of award: </w:t>
      </w:r>
    </w:p>
    <w:p w:rsidR="0008093C" w:rsidP="00D77CEC" w:rsidRDefault="00C10065" w14:paraId="0000012C" w14:textId="77777777">
      <w:pPr>
        <w:numPr>
          <w:ilvl w:val="1"/>
          <w:numId w:val="4"/>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rsidR="0008093C" w:rsidP="00D77CEC" w:rsidRDefault="00C10065" w14:paraId="0000012D" w14:textId="77777777">
      <w:pPr>
        <w:numPr>
          <w:ilvl w:val="1"/>
          <w:numId w:val="4"/>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rsidR="7B9D94C4" w:rsidP="7B9D94C4" w:rsidRDefault="7B9D94C4" w14:paraId="05599B8D" w14:textId="5F881EB9">
      <w:pPr>
        <w:pBdr>
          <w:top w:val="nil"/>
          <w:left w:val="nil"/>
          <w:bottom w:val="nil"/>
          <w:right w:val="nil"/>
          <w:between w:val="nil"/>
        </w:pBdr>
        <w:spacing w:after="0" w:line="240" w:lineRule="auto"/>
        <w:ind w:left="1440"/>
        <w:rPr>
          <w:rFonts w:ascii="Times New Roman" w:hAnsi="Times New Roman" w:eastAsia="Times New Roman" w:cs="Times New Roman"/>
          <w:color w:val="000000" w:themeColor="text1"/>
          <w:sz w:val="24"/>
          <w:szCs w:val="24"/>
          <w:lang w:val="en-US"/>
        </w:rPr>
      </w:pPr>
    </w:p>
    <w:p w:rsidR="0008093C" w:rsidP="59C0E295" w:rsidRDefault="00C10065" w14:paraId="0000012E" w14:textId="12185C81">
      <w:pPr>
        <w:numPr>
          <w:ilvl w:val="0"/>
          <w:numId w:val="4"/>
        </w:numPr>
        <w:pBdr>
          <w:top w:val="nil"/>
          <w:left w:val="nil"/>
          <w:bottom w:val="nil"/>
          <w:right w:val="nil"/>
          <w:between w:val="nil"/>
        </w:pBdr>
        <w:spacing w:after="0" w:line="240" w:lineRule="auto"/>
        <w:rPr>
          <w:rFonts w:ascii="Times New Roman" w:hAnsi="Times New Roman" w:eastAsia="Times New Roman" w:cs="Times New Roman"/>
          <w:color w:val="000000"/>
        </w:rPr>
      </w:pPr>
      <w:r w:rsidRPr="59C0E295">
        <w:rPr>
          <w:rFonts w:ascii="Times New Roman" w:hAnsi="Times New Roman" w:eastAsia="Times New Roman" w:cs="Times New Roman"/>
          <w:color w:val="000000" w:themeColor="text1"/>
          <w:sz w:val="24"/>
          <w:szCs w:val="24"/>
          <w:u w:val="single"/>
        </w:rPr>
        <w:t xml:space="preserve">Certification Regarding Compliance with 20 U.S.C. 1011f and any other applicable foreign funding disclosure requirements: </w:t>
      </w:r>
      <w:r w:rsidRPr="59C0E295">
        <w:rPr>
          <w:rFonts w:ascii="Times New Roman" w:hAnsi="Times New Roman" w:eastAsia="Times New Roman" w:cs="Times New Roman"/>
          <w:color w:val="000000" w:themeColor="text1"/>
          <w:sz w:val="24"/>
          <w:szCs w:val="24"/>
        </w:rPr>
        <w:t>Applicants are advised that IHEs must certify the following at the time of award, and that this certification requirement must be included in any subaward agreements to IHEs:</w:t>
      </w:r>
    </w:p>
    <w:p w:rsidR="0008093C" w:rsidP="59C0E295" w:rsidRDefault="00C10065" w14:paraId="0000012F" w14:textId="77777777">
      <w:pPr>
        <w:numPr>
          <w:ilvl w:val="1"/>
          <w:numId w:val="4"/>
        </w:numPr>
        <w:pBdr>
          <w:top w:val="nil"/>
          <w:left w:val="nil"/>
          <w:bottom w:val="nil"/>
          <w:right w:val="nil"/>
          <w:between w:val="nil"/>
        </w:pBdr>
        <w:spacing w:after="0" w:line="257" w:lineRule="auto"/>
        <w:rPr>
          <w:rFonts w:ascii="Times New Roman" w:hAnsi="Times New Roman" w:eastAsia="Times New Roman" w:cs="Times New Roman"/>
          <w:color w:val="000000"/>
          <w:lang w:val="en-US"/>
        </w:rPr>
      </w:pPr>
      <w:r w:rsidRPr="59C0E295">
        <w:rPr>
          <w:rFonts w:ascii="Times New Roman" w:hAnsi="Times New Roman" w:eastAsia="Times New Roman" w:cs="Times New Roman"/>
          <w:color w:val="000000" w:themeColor="text1"/>
          <w:sz w:val="24"/>
          <w:szCs w:val="24"/>
          <w:lang w:val="en-US"/>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rsidR="0008093C" w:rsidP="00D77CEC" w:rsidRDefault="00C10065" w14:paraId="00000130" w14:textId="77777777">
      <w:pPr>
        <w:numPr>
          <w:ilvl w:val="1"/>
          <w:numId w:val="4"/>
        </w:numPr>
        <w:pBdr>
          <w:top w:val="nil"/>
          <w:left w:val="nil"/>
          <w:bottom w:val="nil"/>
          <w:right w:val="nil"/>
          <w:between w:val="nil"/>
        </w:pBdr>
        <w:spacing w:after="0" w:line="257"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Applicants seeking clarification on the reporting requirement are encouraged to review the </w:t>
      </w:r>
      <w:hyperlink r:id="rId41">
        <w:r w:rsidRPr="7B9D94C4">
          <w:rPr>
            <w:rFonts w:ascii="Times New Roman" w:hAnsi="Times New Roman" w:eastAsia="Times New Roman" w:cs="Times New Roman"/>
            <w:color w:val="467886"/>
            <w:sz w:val="24"/>
            <w:szCs w:val="24"/>
            <w:u w:val="single"/>
          </w:rPr>
          <w:t>Frequently Asked Questions</w:t>
        </w:r>
      </w:hyperlink>
      <w:r w:rsidRPr="7B9D94C4">
        <w:rPr>
          <w:rFonts w:ascii="Times New Roman" w:hAnsi="Times New Roman" w:eastAsia="Times New Roman" w:cs="Times New Roman"/>
          <w:color w:val="000000" w:themeColor="text1"/>
          <w:sz w:val="24"/>
          <w:szCs w:val="24"/>
        </w:rPr>
        <w:t xml:space="preserve"> resource developed by the U.S. Department of Education. </w:t>
      </w:r>
    </w:p>
    <w:p w:rsidR="00B939EE" w:rsidP="7B9D94C4" w:rsidRDefault="00B939EE" w14:paraId="767145AC" w14:textId="77777777">
      <w:pPr>
        <w:pBdr>
          <w:top w:val="nil"/>
          <w:left w:val="nil"/>
          <w:bottom w:val="nil"/>
          <w:right w:val="nil"/>
          <w:between w:val="nil"/>
        </w:pBdr>
        <w:spacing w:after="0" w:line="257" w:lineRule="auto"/>
        <w:ind w:left="1440"/>
        <w:rPr>
          <w:rFonts w:ascii="Times New Roman" w:hAnsi="Times New Roman" w:eastAsia="Times New Roman" w:cs="Times New Roman"/>
          <w:color w:val="000000"/>
          <w:sz w:val="24"/>
          <w:szCs w:val="24"/>
        </w:rPr>
      </w:pPr>
    </w:p>
    <w:p w:rsidR="75BDA4A4" w:rsidP="00D77CEC" w:rsidRDefault="75BDA4A4" w14:paraId="09345D88" w14:textId="17AF24A3">
      <w:pPr>
        <w:numPr>
          <w:ilvl w:val="0"/>
          <w:numId w:val="4"/>
        </w:numPr>
        <w:pBdr>
          <w:top w:val="nil"/>
          <w:left w:val="nil"/>
          <w:bottom w:val="nil"/>
          <w:right w:val="nil"/>
          <w:between w:val="nil"/>
        </w:pBdr>
        <w:spacing w:after="0" w:line="257" w:lineRule="auto"/>
        <w:rPr>
          <w:rFonts w:ascii="Times New Roman" w:hAnsi="Times New Roman" w:eastAsia="Times New Roman" w:cs="Times New Roman"/>
          <w:color w:val="000000" w:themeColor="text1"/>
          <w:sz w:val="24"/>
          <w:szCs w:val="24"/>
          <w:lang w:val="en-US"/>
        </w:rPr>
      </w:pPr>
      <w:r w:rsidRPr="7B9D94C4">
        <w:rPr>
          <w:rFonts w:ascii="Times New Roman" w:hAnsi="Times New Roman" w:eastAsia="Times New Roman" w:cs="Times New Roman"/>
          <w:color w:val="000000" w:themeColor="text1"/>
          <w:sz w:val="24"/>
          <w:szCs w:val="24"/>
          <w:u w:val="single"/>
          <w:lang w:val="en-US"/>
        </w:rPr>
        <w:t>Certification of Trafficking in Persons Compliance and Compliance Plan:</w:t>
      </w:r>
      <w:r w:rsidRPr="7B9D94C4">
        <w:rPr>
          <w:rFonts w:ascii="Times New Roman" w:hAnsi="Times New Roman" w:eastAsia="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rsidR="7B9D94C4" w:rsidP="7B9D94C4" w:rsidRDefault="7B9D94C4" w14:paraId="680DA083" w14:textId="77777777">
      <w:pPr>
        <w:pStyle w:val="ListParagraph"/>
        <w:pBdr>
          <w:top w:val="nil"/>
          <w:left w:val="nil"/>
          <w:bottom w:val="nil"/>
          <w:right w:val="nil"/>
          <w:between w:val="nil"/>
        </w:pBdr>
        <w:spacing w:after="0" w:line="257" w:lineRule="auto"/>
        <w:ind w:left="1080"/>
        <w:rPr>
          <w:rFonts w:ascii="Times New Roman" w:hAnsi="Times New Roman" w:eastAsia="Times New Roman" w:cs="Times New Roman"/>
          <w:color w:val="000000" w:themeColor="text1"/>
          <w:sz w:val="24"/>
          <w:szCs w:val="24"/>
        </w:rPr>
      </w:pPr>
    </w:p>
    <w:p w:rsidR="75BDA4A4" w:rsidP="00D77CEC" w:rsidRDefault="75BDA4A4" w14:paraId="778C838D" w14:textId="6CDA4012">
      <w:pPr>
        <w:pStyle w:val="ListParagraph"/>
        <w:numPr>
          <w:ilvl w:val="1"/>
          <w:numId w:val="4"/>
        </w:numPr>
        <w:pBdr>
          <w:top w:val="nil"/>
          <w:left w:val="nil"/>
          <w:bottom w:val="nil"/>
          <w:right w:val="nil"/>
          <w:between w:val="nil"/>
        </w:pBdr>
        <w:spacing w:after="0" w:line="257" w:lineRule="auto"/>
        <w:rPr>
          <w:rFonts w:ascii="Times New Roman" w:hAnsi="Times New Roman" w:eastAsia="Times New Roman" w:cs="Times New Roman"/>
          <w:color w:val="000000" w:themeColor="text1"/>
          <w:sz w:val="24"/>
          <w:szCs w:val="24"/>
        </w:rPr>
      </w:pPr>
      <w:r w:rsidRPr="7B9D94C4">
        <w:rPr>
          <w:rFonts w:ascii="Times New Roman" w:hAnsi="Times New Roman" w:eastAsia="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rsidR="75BDA4A4" w:rsidP="00D77CEC" w:rsidRDefault="75BDA4A4" w14:paraId="5EE01F9E" w14:textId="5F169AA8">
      <w:pPr>
        <w:pStyle w:val="ListParagraph"/>
        <w:numPr>
          <w:ilvl w:val="1"/>
          <w:numId w:val="4"/>
        </w:numPr>
        <w:pBdr>
          <w:top w:val="nil"/>
          <w:left w:val="nil"/>
          <w:bottom w:val="nil"/>
          <w:right w:val="nil"/>
          <w:between w:val="nil"/>
        </w:pBdr>
        <w:spacing w:after="0" w:line="257" w:lineRule="auto"/>
        <w:rPr>
          <w:rFonts w:ascii="Times New Roman" w:hAnsi="Times New Roman" w:eastAsia="Times New Roman" w:cs="Times New Roman"/>
          <w:color w:val="000000" w:themeColor="text1"/>
          <w:sz w:val="24"/>
          <w:szCs w:val="24"/>
          <w:lang w:val="en-US"/>
        </w:rPr>
      </w:pPr>
      <w:r w:rsidRPr="7B9D94C4">
        <w:rPr>
          <w:rFonts w:ascii="Times New Roman" w:hAnsi="Times New Roman" w:eastAsia="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rsidR="75BDA4A4" w:rsidP="00D77CEC" w:rsidRDefault="75BDA4A4" w14:paraId="7F6F9305" w14:textId="478EF556">
      <w:pPr>
        <w:pStyle w:val="ListParagraph"/>
        <w:numPr>
          <w:ilvl w:val="1"/>
          <w:numId w:val="4"/>
        </w:numPr>
        <w:pBdr>
          <w:top w:val="nil"/>
          <w:left w:val="nil"/>
          <w:bottom w:val="nil"/>
          <w:right w:val="nil"/>
          <w:between w:val="nil"/>
        </w:pBdr>
        <w:spacing w:after="0" w:line="257" w:lineRule="auto"/>
        <w:rPr>
          <w:rFonts w:ascii="Times New Roman" w:hAnsi="Times New Roman" w:eastAsia="Times New Roman" w:cs="Times New Roman"/>
          <w:color w:val="000000" w:themeColor="text1"/>
          <w:sz w:val="24"/>
          <w:szCs w:val="24"/>
          <w:lang w:val="en-US"/>
        </w:rPr>
      </w:pPr>
      <w:r w:rsidRPr="7B9D94C4">
        <w:rPr>
          <w:rFonts w:ascii="Times New Roman" w:hAnsi="Times New Roman" w:eastAsia="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rsidR="7B9D94C4" w:rsidP="7B9D94C4" w:rsidRDefault="7B9D94C4" w14:paraId="5CC96669" w14:textId="77777777">
      <w:pPr>
        <w:pStyle w:val="ListParagraph"/>
        <w:pBdr>
          <w:top w:val="nil"/>
          <w:left w:val="nil"/>
          <w:bottom w:val="nil"/>
          <w:right w:val="nil"/>
          <w:between w:val="nil"/>
        </w:pBdr>
        <w:spacing w:after="0" w:line="257" w:lineRule="auto"/>
        <w:ind w:left="1080"/>
        <w:rPr>
          <w:rFonts w:ascii="Times New Roman" w:hAnsi="Times New Roman" w:eastAsia="Times New Roman" w:cs="Times New Roman"/>
          <w:color w:val="000000" w:themeColor="text1"/>
          <w:sz w:val="24"/>
          <w:szCs w:val="24"/>
        </w:rPr>
      </w:pPr>
    </w:p>
    <w:p w:rsidR="75BDA4A4" w:rsidP="7B9D94C4" w:rsidRDefault="75BDA4A4" w14:paraId="36ABAF7A" w14:textId="02AF6F62">
      <w:pPr>
        <w:pStyle w:val="ListParagraph"/>
        <w:numPr>
          <w:ilvl w:val="0"/>
          <w:numId w:val="1"/>
        </w:numPr>
        <w:pBdr>
          <w:top w:val="nil"/>
          <w:left w:val="nil"/>
          <w:bottom w:val="nil"/>
          <w:right w:val="nil"/>
          <w:between w:val="nil"/>
        </w:pBdr>
        <w:spacing w:after="0" w:line="257" w:lineRule="auto"/>
        <w:rPr>
          <w:rFonts w:ascii="Times New Roman" w:hAnsi="Times New Roman" w:eastAsia="Times New Roman" w:cs="Times New Roman"/>
          <w:color w:val="000000" w:themeColor="text1"/>
          <w:sz w:val="24"/>
          <w:szCs w:val="24"/>
          <w:lang w:val="en-US"/>
        </w:rPr>
      </w:pPr>
      <w:r w:rsidRPr="7B9D94C4">
        <w:rPr>
          <w:rFonts w:ascii="Times New Roman" w:hAnsi="Times New Roman" w:eastAsia="Times New Roman" w:cs="Times New Roman"/>
          <w:color w:val="000000" w:themeColor="text1"/>
          <w:sz w:val="24"/>
          <w:szCs w:val="24"/>
          <w:lang w:val="en-US"/>
        </w:rPr>
        <w:t xml:space="preserve">Recipients do not need to submit a copy of the plan. However, they must provide it to the Grants Officer upon request, and as appropriate, must post the useful and relevant contents of the plan or related materials on its website and at the workplace.  </w:t>
      </w:r>
      <w:r w:rsidRPr="7B9D94C4">
        <w:rPr>
          <w:rFonts w:ascii="Times New Roman" w:hAnsi="Times New Roman" w:eastAsia="Times New Roman" w:cs="Times New Roman"/>
          <w:color w:val="000000" w:themeColor="text1"/>
          <w:sz w:val="24"/>
          <w:szCs w:val="24"/>
          <w:lang w:val="en-US"/>
        </w:rPr>
        <w:lastRenderedPageBreak/>
        <w:t>Recipients must re-certify on an annual basis for the entire award period of performance.</w:t>
      </w:r>
    </w:p>
    <w:p w:rsidR="7B9D94C4" w:rsidP="7B9D94C4" w:rsidRDefault="7B9D94C4" w14:paraId="7C781229" w14:textId="6090C325">
      <w:pPr>
        <w:pBdr>
          <w:top w:val="nil"/>
          <w:left w:val="nil"/>
          <w:bottom w:val="nil"/>
          <w:right w:val="nil"/>
          <w:between w:val="nil"/>
        </w:pBdr>
        <w:spacing w:after="0" w:line="257" w:lineRule="auto"/>
        <w:ind w:left="720"/>
        <w:rPr>
          <w:rFonts w:ascii="Times New Roman" w:hAnsi="Times New Roman" w:eastAsia="Times New Roman" w:cs="Times New Roman"/>
          <w:color w:val="000000" w:themeColor="text1"/>
          <w:sz w:val="24"/>
          <w:szCs w:val="24"/>
          <w:lang w:val="en-US"/>
        </w:rPr>
      </w:pPr>
    </w:p>
    <w:p w:rsidR="2589CEA3" w:rsidP="00D77CEC" w:rsidRDefault="2589CEA3" w14:paraId="07DDEE25" w14:textId="1643AF98">
      <w:pPr>
        <w:numPr>
          <w:ilvl w:val="0"/>
          <w:numId w:val="4"/>
        </w:numPr>
        <w:pBdr>
          <w:top w:val="nil"/>
          <w:left w:val="nil"/>
          <w:bottom w:val="nil"/>
          <w:right w:val="nil"/>
          <w:between w:val="nil"/>
        </w:pBdr>
        <w:spacing w:after="0" w:line="257" w:lineRule="auto"/>
        <w:rPr>
          <w:rFonts w:ascii="Times New Roman" w:hAnsi="Times New Roman" w:eastAsia="Times New Roman" w:cs="Times New Roman"/>
          <w:sz w:val="24"/>
          <w:szCs w:val="24"/>
          <w:u w:val="single"/>
          <w:lang w:val="en-US"/>
        </w:rPr>
      </w:pPr>
      <w:r w:rsidRPr="7B9D94C4">
        <w:rPr>
          <w:rFonts w:ascii="Times New Roman" w:hAnsi="Times New Roman" w:eastAsia="Times New Roman" w:cs="Times New Roman"/>
          <w:sz w:val="24"/>
          <w:szCs w:val="24"/>
          <w:u w:val="single"/>
          <w:lang w:val="en-US"/>
        </w:rPr>
        <w:t xml:space="preserve">Prohibition on Unmanned Aircraft Systems Manufactured or Assembled by American Security Drone Act-Covered Foreign Entities  </w:t>
      </w:r>
    </w:p>
    <w:p w:rsidR="2589CEA3" w:rsidP="7B9D94C4" w:rsidRDefault="2589CEA3" w14:paraId="7BAA6785" w14:textId="014D1BC1">
      <w:pPr>
        <w:spacing w:after="0"/>
        <w:ind w:left="1080"/>
      </w:pPr>
      <w:r w:rsidRPr="7B9D94C4">
        <w:rPr>
          <w:rFonts w:ascii="Times New Roman" w:hAnsi="Times New Roman" w:eastAsia="Times New Roman" w:cs="Times New Roman"/>
          <w:sz w:val="24"/>
          <w:szCs w:val="24"/>
          <w:lang w:val="en-US"/>
        </w:rPr>
        <w:t>(a) </w:t>
      </w:r>
      <w:r w:rsidRPr="7B9D94C4">
        <w:rPr>
          <w:rFonts w:ascii="Times New Roman" w:hAnsi="Times New Roman" w:eastAsia="Times New Roman" w:cs="Times New Roman"/>
          <w:i/>
          <w:iCs/>
          <w:sz w:val="24"/>
          <w:szCs w:val="24"/>
          <w:lang w:val="en-US"/>
        </w:rPr>
        <w:t>Definitions.</w:t>
      </w:r>
    </w:p>
    <w:p w:rsidR="2589CEA3" w:rsidP="7B9D94C4" w:rsidRDefault="2589CEA3" w14:paraId="26D90760" w14:textId="2DD52E46">
      <w:pPr>
        <w:spacing w:after="0"/>
        <w:ind w:left="360"/>
      </w:pPr>
      <w:r w:rsidRPr="7B9D94C4">
        <w:rPr>
          <w:rFonts w:ascii="Times New Roman" w:hAnsi="Times New Roman" w:eastAsia="Times New Roman" w:cs="Times New Roman"/>
          <w:i/>
          <w:iCs/>
          <w:sz w:val="24"/>
          <w:szCs w:val="24"/>
          <w:lang w:val="en-US"/>
        </w:rPr>
        <w:t xml:space="preserve"> </w:t>
      </w:r>
    </w:p>
    <w:p w:rsidR="2589CEA3" w:rsidP="7B9D94C4" w:rsidRDefault="2589CEA3" w14:paraId="7E8EC907" w14:textId="0E4AAF8C">
      <w:pPr>
        <w:spacing w:after="0"/>
        <w:ind w:left="1440"/>
      </w:pPr>
      <w:r w:rsidRPr="7B9D94C4">
        <w:rPr>
          <w:rFonts w:ascii="Times New Roman" w:hAnsi="Times New Roman" w:eastAsia="Times New Roman" w:cs="Times New Roman"/>
          <w:i/>
          <w:iCs/>
          <w:sz w:val="24"/>
          <w:szCs w:val="24"/>
          <w:lang w:val="en-US"/>
        </w:rPr>
        <w:t xml:space="preserve">American Security Drone Act-covered foreign entity </w:t>
      </w:r>
      <w:r w:rsidRPr="7B9D94C4">
        <w:rPr>
          <w:rFonts w:ascii="Times New Roman" w:hAnsi="Times New Roman" w:eastAsia="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42">
        <w:r w:rsidRPr="7B9D94C4">
          <w:rPr>
            <w:rStyle w:val="Hyperlink"/>
            <w:rFonts w:ascii="Times New Roman" w:hAnsi="Times New Roman" w:eastAsia="Times New Roman" w:cs="Times New Roman"/>
            <w:color w:val="0000FF"/>
            <w:sz w:val="24"/>
            <w:szCs w:val="24"/>
            <w:lang w:val="en-US"/>
          </w:rPr>
          <w:t>https://www.sam.gov</w:t>
        </w:r>
      </w:hyperlink>
    </w:p>
    <w:p w:rsidR="2589CEA3" w:rsidP="7B9D94C4" w:rsidRDefault="2589CEA3" w14:paraId="5E00ED7E" w14:textId="49D1767D">
      <w:pPr>
        <w:spacing w:after="0"/>
        <w:ind w:left="1440"/>
      </w:pPr>
      <w:r w:rsidRPr="7B9D94C4">
        <w:rPr>
          <w:rFonts w:ascii="Times New Roman" w:hAnsi="Times New Roman" w:eastAsia="Times New Roman" w:cs="Times New Roman"/>
          <w:i/>
          <w:iCs/>
          <w:sz w:val="24"/>
          <w:szCs w:val="24"/>
          <w:lang w:val="en-US"/>
        </w:rPr>
        <w:t xml:space="preserve"> </w:t>
      </w:r>
    </w:p>
    <w:p w:rsidR="2589CEA3" w:rsidP="7B9D94C4" w:rsidRDefault="2589CEA3" w14:paraId="44CB05F4" w14:textId="7E597421">
      <w:pPr>
        <w:spacing w:after="0"/>
        <w:ind w:left="1440"/>
      </w:pPr>
      <w:r w:rsidRPr="7B9D94C4">
        <w:rPr>
          <w:rFonts w:ascii="Times New Roman" w:hAnsi="Times New Roman" w:eastAsia="Times New Roman" w:cs="Times New Roman"/>
          <w:i/>
          <w:iCs/>
          <w:sz w:val="24"/>
          <w:szCs w:val="24"/>
          <w:lang w:val="en-US"/>
        </w:rPr>
        <w:t xml:space="preserve">FASC-prohibited unmanned aircraft system </w:t>
      </w:r>
      <w:r w:rsidRPr="7B9D94C4">
        <w:rPr>
          <w:rFonts w:ascii="Times New Roman" w:hAnsi="Times New Roman" w:eastAsia="Times New Roman" w:cs="Times New Roman"/>
          <w:sz w:val="24"/>
          <w:szCs w:val="24"/>
          <w:lang w:val="en-US"/>
        </w:rPr>
        <w:t xml:space="preserve">means an unmanned aircraft system manufactured or assembled by an American Security Drone Act-covered foreign entity. </w:t>
      </w:r>
    </w:p>
    <w:p w:rsidR="2589CEA3" w:rsidP="7B9D94C4" w:rsidRDefault="2589CEA3" w14:paraId="2D1A9966" w14:textId="650513EA">
      <w:pPr>
        <w:spacing w:after="0"/>
      </w:pPr>
      <w:r w:rsidRPr="7B9D94C4">
        <w:rPr>
          <w:rFonts w:ascii="Times New Roman" w:hAnsi="Times New Roman" w:eastAsia="Times New Roman" w:cs="Times New Roman"/>
          <w:i/>
          <w:iCs/>
          <w:sz w:val="24"/>
          <w:szCs w:val="24"/>
          <w:lang w:val="en-US"/>
        </w:rPr>
        <w:t xml:space="preserve"> </w:t>
      </w:r>
    </w:p>
    <w:p w:rsidR="2589CEA3" w:rsidP="4E86D13D" w:rsidRDefault="2589CEA3" w14:paraId="425BCB92" w14:textId="0C9A95CB">
      <w:pPr>
        <w:spacing w:after="0"/>
        <w:ind w:left="1440"/>
        <w:rPr>
          <w:rFonts w:ascii="Times New Roman" w:hAnsi="Times New Roman" w:eastAsia="Times New Roman" w:cs="Times New Roman"/>
          <w:sz w:val="24"/>
          <w:szCs w:val="24"/>
          <w:lang w:val="en-US"/>
        </w:rPr>
      </w:pPr>
      <w:r w:rsidRPr="59C0E295">
        <w:rPr>
          <w:rFonts w:ascii="Times New Roman" w:hAnsi="Times New Roman" w:eastAsia="Times New Roman" w:cs="Times New Roman"/>
          <w:i/>
          <w:iCs/>
          <w:sz w:val="24"/>
          <w:szCs w:val="24"/>
          <w:lang w:val="en-US"/>
        </w:rPr>
        <w:t xml:space="preserve">Unmanned aircraft </w:t>
      </w:r>
      <w:r w:rsidRPr="59C0E295">
        <w:rPr>
          <w:rFonts w:ascii="Times New Roman" w:hAnsi="Times New Roman" w:eastAsia="Times New Roman" w:cs="Times New Roman"/>
          <w:sz w:val="24"/>
          <w:szCs w:val="24"/>
          <w:lang w:val="en-US"/>
        </w:rPr>
        <w:t>means an aircraft that is operated without the possibility of direct human intervention from within or on the aircraft.</w:t>
      </w:r>
    </w:p>
    <w:p w:rsidR="2589CEA3" w:rsidP="7B9D94C4" w:rsidRDefault="2589CEA3" w14:paraId="5E321695" w14:textId="3B1BEA6A">
      <w:pPr>
        <w:spacing w:after="0"/>
        <w:ind w:left="1440"/>
      </w:pPr>
      <w:r w:rsidRPr="7B9D94C4">
        <w:rPr>
          <w:rFonts w:ascii="Times New Roman" w:hAnsi="Times New Roman" w:eastAsia="Times New Roman" w:cs="Times New Roman"/>
          <w:i/>
          <w:iCs/>
          <w:sz w:val="24"/>
          <w:szCs w:val="24"/>
          <w:lang w:val="en-US"/>
        </w:rPr>
        <w:t xml:space="preserve"> </w:t>
      </w:r>
    </w:p>
    <w:p w:rsidR="2589CEA3" w:rsidP="7B9D94C4" w:rsidRDefault="2589CEA3" w14:paraId="5AE8AAA9" w14:textId="598C5F58">
      <w:pPr>
        <w:spacing w:after="0"/>
        <w:ind w:left="1440"/>
      </w:pPr>
      <w:r w:rsidRPr="7B9D94C4">
        <w:rPr>
          <w:rFonts w:ascii="Times New Roman" w:hAnsi="Times New Roman" w:eastAsia="Times New Roman" w:cs="Times New Roman"/>
          <w:i/>
          <w:iCs/>
          <w:sz w:val="24"/>
          <w:szCs w:val="24"/>
          <w:lang w:val="en-US"/>
        </w:rPr>
        <w:t xml:space="preserve">Unmanned aircraft system </w:t>
      </w:r>
      <w:r w:rsidRPr="7B9D94C4">
        <w:rPr>
          <w:rFonts w:ascii="Times New Roman" w:hAnsi="Times New Roman" w:eastAsia="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rsidR="2589CEA3" w:rsidP="7B9D94C4" w:rsidRDefault="2589CEA3" w14:paraId="72EDF5DF" w14:textId="7970AA00">
      <w:pPr>
        <w:spacing w:after="0"/>
      </w:pPr>
      <w:r w:rsidRPr="7B9D94C4">
        <w:rPr>
          <w:rFonts w:ascii="Times New Roman" w:hAnsi="Times New Roman" w:eastAsia="Times New Roman" w:cs="Times New Roman"/>
          <w:i/>
          <w:iCs/>
          <w:sz w:val="24"/>
          <w:szCs w:val="24"/>
          <w:lang w:val="en-US"/>
        </w:rPr>
        <w:t xml:space="preserve"> </w:t>
      </w:r>
    </w:p>
    <w:p w:rsidR="2589CEA3" w:rsidP="7B9D94C4" w:rsidRDefault="2589CEA3" w14:paraId="4F6D8BFE" w14:textId="6533C3E5">
      <w:pPr>
        <w:spacing w:after="0"/>
        <w:ind w:left="1140"/>
      </w:pPr>
      <w:r w:rsidRPr="7B9D94C4">
        <w:rPr>
          <w:rFonts w:ascii="Times New Roman" w:hAnsi="Times New Roman" w:eastAsia="Times New Roman" w:cs="Times New Roman"/>
          <w:sz w:val="24"/>
          <w:szCs w:val="24"/>
          <w:lang w:val="en-US"/>
        </w:rPr>
        <w:t>(b) </w:t>
      </w:r>
      <w:r w:rsidRPr="7B9D94C4">
        <w:rPr>
          <w:rFonts w:ascii="Times New Roman" w:hAnsi="Times New Roman" w:eastAsia="Times New Roman" w:cs="Times New Roman"/>
          <w:i/>
          <w:iCs/>
          <w:sz w:val="24"/>
          <w:szCs w:val="24"/>
          <w:lang w:val="en-US"/>
        </w:rPr>
        <w:t xml:space="preserve">Prohibition. </w:t>
      </w:r>
      <w:r w:rsidRPr="7B9D94C4">
        <w:rPr>
          <w:rFonts w:ascii="Times New Roman" w:hAnsi="Times New Roman" w:eastAsia="Times New Roman" w:cs="Times New Roman"/>
          <w:sz w:val="24"/>
          <w:szCs w:val="24"/>
          <w:lang w:val="en-US"/>
        </w:rPr>
        <w:t xml:space="preserve">Recipients of funding under this Notice of Funding Opportunity (including subawards and subcontracts issued by the recipient) will be prohibited from: </w:t>
      </w:r>
    </w:p>
    <w:p w:rsidR="2589CEA3" w:rsidP="7B9D94C4" w:rsidRDefault="2589CEA3" w14:paraId="343AB0F4" w14:textId="070DA9BE">
      <w:pPr>
        <w:spacing w:after="0"/>
        <w:ind w:left="720"/>
      </w:pPr>
      <w:r w:rsidRPr="7B9D94C4">
        <w:rPr>
          <w:rFonts w:ascii="Times New Roman" w:hAnsi="Times New Roman" w:eastAsia="Times New Roman" w:cs="Times New Roman"/>
          <w:sz w:val="24"/>
          <w:szCs w:val="24"/>
          <w:lang w:val="en-US"/>
        </w:rPr>
        <w:t xml:space="preserve"> </w:t>
      </w:r>
    </w:p>
    <w:p w:rsidR="2589CEA3" w:rsidP="7B9D94C4" w:rsidRDefault="2589CEA3" w14:paraId="3366C358" w14:textId="74CA01AA">
      <w:pPr>
        <w:spacing w:after="0"/>
        <w:ind w:left="1440"/>
      </w:pPr>
      <w:r w:rsidRPr="7839DF46">
        <w:rPr>
          <w:rFonts w:ascii="Times New Roman" w:hAnsi="Times New Roman" w:eastAsia="Times New Roman" w:cs="Times New Roman"/>
          <w:sz w:val="24"/>
          <w:szCs w:val="24"/>
          <w:lang w:val="en-US"/>
        </w:rPr>
        <w:t>(1) delivering any FASC-prohibited unmanned aircraft system, which includes unmanned aircraft (i.e., drones) and associated elements;</w:t>
      </w:r>
    </w:p>
    <w:p w:rsidR="2589CEA3" w:rsidP="7B9D94C4" w:rsidRDefault="2589CEA3" w14:paraId="286CD222" w14:textId="2E80B178">
      <w:pPr>
        <w:spacing w:after="0"/>
        <w:ind w:left="1440"/>
      </w:pPr>
      <w:r w:rsidRPr="7839DF46">
        <w:rPr>
          <w:rFonts w:ascii="Times New Roman" w:hAnsi="Times New Roman" w:eastAsia="Times New Roman" w:cs="Times New Roman"/>
          <w:sz w:val="24"/>
          <w:szCs w:val="24"/>
          <w:lang w:val="en-US"/>
        </w:rPr>
        <w:t xml:space="preserve">(2)Operating a FASC-prohibited unmanned aircraft system in the performance of the award; and </w:t>
      </w:r>
    </w:p>
    <w:p w:rsidR="2589CEA3" w:rsidP="7B9D94C4" w:rsidRDefault="2589CEA3" w14:paraId="3E88A7BF" w14:textId="4FFCB6F0">
      <w:pPr>
        <w:spacing w:after="0"/>
        <w:ind w:left="1440"/>
      </w:pPr>
      <w:r w:rsidRPr="7B9D94C4">
        <w:rPr>
          <w:rFonts w:ascii="Times New Roman" w:hAnsi="Times New Roman" w:eastAsia="Times New Roman" w:cs="Times New Roman"/>
          <w:sz w:val="24"/>
          <w:szCs w:val="24"/>
          <w:lang w:val="en-US"/>
        </w:rPr>
        <w:t xml:space="preserve">(3) Using Federal funds for the purchase or operation of a FASC-prohibited unmanned aircraft system . </w:t>
      </w:r>
    </w:p>
    <w:p w:rsidR="2589CEA3" w:rsidP="7B9D94C4" w:rsidRDefault="2589CEA3" w14:paraId="363026EA" w14:textId="77E50693">
      <w:pPr>
        <w:spacing w:after="0"/>
      </w:pPr>
      <w:r w:rsidRPr="7B9D94C4">
        <w:rPr>
          <w:rFonts w:ascii="Times New Roman" w:hAnsi="Times New Roman" w:eastAsia="Times New Roman" w:cs="Times New Roman"/>
          <w:sz w:val="24"/>
          <w:szCs w:val="24"/>
          <w:lang w:val="en-US"/>
        </w:rPr>
        <w:t xml:space="preserve"> </w:t>
      </w:r>
    </w:p>
    <w:p w:rsidR="2589CEA3" w:rsidP="7B9D94C4" w:rsidRDefault="2589CEA3" w14:paraId="1587A1CB" w14:textId="689CB356">
      <w:pPr>
        <w:spacing w:after="0"/>
        <w:ind w:left="1110"/>
      </w:pPr>
      <w:r w:rsidRPr="7B9D94C4">
        <w:rPr>
          <w:rFonts w:ascii="Times New Roman" w:hAnsi="Times New Roman" w:eastAsia="Times New Roman" w:cs="Times New Roman"/>
          <w:sz w:val="24"/>
          <w:szCs w:val="24"/>
          <w:lang w:val="en-US"/>
        </w:rPr>
        <w:t>c) </w:t>
      </w:r>
      <w:r w:rsidRPr="7B9D94C4">
        <w:rPr>
          <w:rFonts w:ascii="Times New Roman" w:hAnsi="Times New Roman" w:eastAsia="Times New Roman" w:cs="Times New Roman"/>
          <w:i/>
          <w:iCs/>
          <w:sz w:val="24"/>
          <w:szCs w:val="24"/>
          <w:lang w:val="en-US"/>
        </w:rPr>
        <w:t>Exemptions, exceptions, and waivers.</w:t>
      </w:r>
      <w:r w:rsidRPr="7B9D94C4">
        <w:rPr>
          <w:rFonts w:ascii="Times New Roman" w:hAnsi="Times New Roman" w:eastAsia="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43">
        <w:r w:rsidRPr="7B9D94C4">
          <w:rPr>
            <w:rStyle w:val="Hyperlink"/>
            <w:rFonts w:ascii="Times New Roman" w:hAnsi="Times New Roman" w:eastAsia="Times New Roman" w:cs="Times New Roman"/>
            <w:color w:val="0000FF"/>
            <w:sz w:val="24"/>
            <w:szCs w:val="24"/>
            <w:lang w:val="en-US"/>
          </w:rPr>
          <w:t>41 U.S.C. 3901</w:t>
        </w:r>
      </w:hyperlink>
      <w:r w:rsidRPr="7B9D94C4">
        <w:rPr>
          <w:rFonts w:ascii="Times New Roman" w:hAnsi="Times New Roman" w:eastAsia="Times New Roman" w:cs="Times New Roman"/>
          <w:sz w:val="24"/>
          <w:szCs w:val="24"/>
          <w:lang w:val="en-US"/>
        </w:rPr>
        <w:t> note prec.) for statutory requirements pertaining to exemptions, exceptions, and waivers.].</w:t>
      </w:r>
    </w:p>
    <w:p w:rsidR="00B939EE" w:rsidP="7B9D94C4" w:rsidRDefault="00B939EE" w14:paraId="5C0E27B5" w14:textId="77777777">
      <w:pPr>
        <w:pBdr>
          <w:top w:val="nil"/>
          <w:left w:val="nil"/>
          <w:bottom w:val="nil"/>
          <w:right w:val="nil"/>
          <w:between w:val="nil"/>
        </w:pBdr>
        <w:spacing w:after="0" w:line="257" w:lineRule="auto"/>
        <w:ind w:left="720"/>
        <w:rPr>
          <w:rFonts w:ascii="Times New Roman" w:hAnsi="Times New Roman" w:eastAsia="Times New Roman" w:cs="Times New Roman"/>
          <w:color w:val="000000"/>
          <w:sz w:val="24"/>
          <w:szCs w:val="24"/>
        </w:rPr>
      </w:pPr>
    </w:p>
    <w:p w:rsidR="0008093C" w:rsidP="00D77CEC" w:rsidRDefault="00C10065" w14:paraId="00000136" w14:textId="7F9D0043">
      <w:pPr>
        <w:numPr>
          <w:ilvl w:val="0"/>
          <w:numId w:val="4"/>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u w:val="single"/>
          <w:lang w:val="en-US"/>
        </w:rPr>
        <w:t>Pre-Award Costs</w:t>
      </w:r>
      <w:r w:rsidRPr="7B9D94C4">
        <w:rPr>
          <w:rFonts w:ascii="Times New Roman" w:hAnsi="Times New Roman" w:eastAsia="Times New Roman" w:cs="Times New Roman"/>
          <w:color w:val="000000" w:themeColor="text1"/>
          <w:sz w:val="24"/>
          <w:szCs w:val="24"/>
          <w:lang w:val="en-US"/>
        </w:rPr>
        <w:t xml:space="preserve">: Pre-award costs are not an allowable expense for this funding opportunity.   </w:t>
      </w:r>
    </w:p>
    <w:p w:rsidR="0008093C" w:rsidP="00D77CEC" w:rsidRDefault="00C10065" w14:paraId="00000137" w14:textId="77777777">
      <w:pPr>
        <w:numPr>
          <w:ilvl w:val="0"/>
          <w:numId w:val="4"/>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u w:val="single"/>
          <w:lang w:val="en-US"/>
        </w:rPr>
        <w:lastRenderedPageBreak/>
        <w:t>Construction</w:t>
      </w:r>
      <w:r w:rsidRPr="7B9D94C4">
        <w:rPr>
          <w:rFonts w:ascii="Times New Roman" w:hAnsi="Times New Roman" w:eastAsia="Times New Roman" w:cs="Times New Roman"/>
          <w:color w:val="000000" w:themeColor="text1"/>
          <w:sz w:val="24"/>
          <w:szCs w:val="24"/>
          <w:lang w:val="en-US"/>
        </w:rPr>
        <w:t xml:space="preserve">:  Any award made as a result of this NOFO will not allow for construction activities or costs. </w:t>
      </w:r>
    </w:p>
    <w:p w:rsidR="0008093C" w:rsidP="00D77CEC" w:rsidRDefault="00C10065" w14:paraId="00000138" w14:textId="77777777">
      <w:pPr>
        <w:numPr>
          <w:ilvl w:val="0"/>
          <w:numId w:val="4"/>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u w:val="single"/>
          <w:lang w:val="en-US"/>
        </w:rPr>
        <w:t xml:space="preserve">Direct Social Services: </w:t>
      </w:r>
      <w:r w:rsidRPr="7B9D94C4">
        <w:rPr>
          <w:rFonts w:ascii="Times New Roman" w:hAnsi="Times New Roman" w:eastAsia="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rsidR="0008093C" w:rsidP="00D77CEC" w:rsidRDefault="00C10065" w14:paraId="00000139" w14:textId="77777777">
      <w:pPr>
        <w:pStyle w:val="Heading5"/>
        <w:numPr>
          <w:ilvl w:val="0"/>
          <w:numId w:val="20"/>
        </w:numPr>
        <w:ind w:left="360"/>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Other Submission Requirements: Copyrights and Proprietary Information</w:t>
      </w:r>
    </w:p>
    <w:p w:rsidR="0008093C" w:rsidP="7B9D94C4" w:rsidRDefault="00C10065" w14:paraId="0000013A" w14:textId="77777777">
      <w:pPr>
        <w:spacing w:after="0" w:line="240" w:lineRule="auto"/>
        <w:ind w:left="36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rsidR="0008093C" w:rsidP="7B9D94C4" w:rsidRDefault="0008093C" w14:paraId="0000013B" w14:textId="77777777">
      <w:pPr>
        <w:spacing w:after="0" w:line="240" w:lineRule="auto"/>
        <w:ind w:left="360"/>
        <w:rPr>
          <w:rFonts w:ascii="Times New Roman" w:hAnsi="Times New Roman" w:eastAsia="Times New Roman" w:cs="Times New Roman"/>
          <w:color w:val="000000"/>
          <w:sz w:val="24"/>
          <w:szCs w:val="24"/>
        </w:rPr>
      </w:pPr>
    </w:p>
    <w:p w:rsidR="0008093C" w:rsidP="7B9D94C4" w:rsidRDefault="00C10065" w14:paraId="0000013C" w14:textId="7019C81C">
      <w:pPr>
        <w:spacing w:after="0" w:line="240" w:lineRule="auto"/>
        <w:ind w:left="36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Applicants must acquire all required registrations and rights in the United States and </w:t>
      </w:r>
      <w:r w:rsidR="00115D8F">
        <w:rPr>
          <w:rFonts w:ascii="Times New Roman" w:hAnsi="Times New Roman" w:eastAsia="Times New Roman" w:cs="Times New Roman"/>
          <w:color w:val="000000" w:themeColor="text1"/>
          <w:sz w:val="24"/>
          <w:szCs w:val="24"/>
          <w:lang w:val="en-US"/>
        </w:rPr>
        <w:t>the Kyrgyz Republic</w:t>
      </w:r>
      <w:r w:rsidRPr="7B9D94C4">
        <w:rPr>
          <w:rFonts w:ascii="Times New Roman" w:hAnsi="Times New Roman" w:eastAsia="Times New Roman" w:cs="Times New Roman"/>
          <w:color w:val="000000" w:themeColor="text1"/>
          <w:sz w:val="24"/>
          <w:szCs w:val="24"/>
          <w:lang w:val="en-US"/>
        </w:rPr>
        <w:t xml:space="preserve">. All intellectual property considerations and rights must be fully met in the United States and </w:t>
      </w:r>
      <w:r w:rsidR="00A53FBF">
        <w:rPr>
          <w:rFonts w:ascii="Times New Roman" w:hAnsi="Times New Roman" w:eastAsia="Times New Roman" w:cs="Times New Roman"/>
          <w:color w:val="000000" w:themeColor="text1"/>
          <w:sz w:val="24"/>
          <w:szCs w:val="24"/>
          <w:lang w:val="en-US"/>
        </w:rPr>
        <w:t>the Kyrgyz Republic</w:t>
      </w:r>
      <w:r w:rsidRPr="7B9D94C4">
        <w:rPr>
          <w:rFonts w:ascii="Times New Roman" w:hAnsi="Times New Roman" w:eastAsia="Times New Roman" w:cs="Times New Roman"/>
          <w:color w:val="000000" w:themeColor="text1"/>
          <w:sz w:val="24"/>
          <w:szCs w:val="24"/>
          <w:lang w:val="en-US"/>
        </w:rPr>
        <w:t>.   </w:t>
      </w:r>
    </w:p>
    <w:p w:rsidR="0008093C" w:rsidP="7B9D94C4" w:rsidRDefault="0008093C" w14:paraId="0000013D" w14:textId="77777777">
      <w:pPr>
        <w:spacing w:after="0" w:line="240" w:lineRule="auto"/>
        <w:ind w:left="360"/>
        <w:rPr>
          <w:rFonts w:ascii="Times New Roman" w:hAnsi="Times New Roman" w:eastAsia="Times New Roman" w:cs="Times New Roman"/>
          <w:color w:val="000000"/>
          <w:sz w:val="24"/>
          <w:szCs w:val="24"/>
        </w:rPr>
      </w:pPr>
    </w:p>
    <w:p w:rsidR="0008093C" w:rsidP="7B9D94C4" w:rsidRDefault="00C10065" w14:paraId="0000013E" w14:textId="42A3C6EF">
      <w:pPr>
        <w:spacing w:after="200" w:line="240" w:lineRule="auto"/>
        <w:ind w:left="36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Any sub-recipient organization must also meet all the U.S. and </w:t>
      </w:r>
      <w:r w:rsidR="00A53FBF">
        <w:rPr>
          <w:rFonts w:ascii="Times New Roman" w:hAnsi="Times New Roman" w:eastAsia="Times New Roman" w:cs="Times New Roman"/>
          <w:color w:val="000000" w:themeColor="text1"/>
          <w:sz w:val="24"/>
          <w:szCs w:val="24"/>
          <w:lang w:val="en-US"/>
        </w:rPr>
        <w:t>the Kyrgyz Republic</w:t>
      </w:r>
      <w:r w:rsidRPr="7B9D94C4">
        <w:rPr>
          <w:rFonts w:ascii="Times New Roman" w:hAnsi="Times New Roman" w:eastAsia="Times New Roman" w:cs="Times New Roman"/>
          <w:color w:val="000000" w:themeColor="text1"/>
          <w:sz w:val="24"/>
          <w:szCs w:val="24"/>
        </w:rPr>
        <w:t xml:space="preserve"> requirements described above.</w:t>
      </w:r>
    </w:p>
    <w:p w:rsidR="0008093C" w:rsidP="00D77CEC" w:rsidRDefault="00C10065" w14:paraId="0000013F" w14:textId="77777777">
      <w:pPr>
        <w:pStyle w:val="Heading3"/>
        <w:numPr>
          <w:ilvl w:val="0"/>
          <w:numId w:val="11"/>
        </w:numPr>
        <w:ind w:left="360"/>
        <w:rPr>
          <w:rFonts w:ascii="Times New Roman" w:hAnsi="Times New Roman" w:eastAsia="Times New Roman" w:cs="Times New Roman"/>
          <w:b/>
          <w:bCs/>
          <w:color w:val="000000"/>
        </w:rPr>
      </w:pPr>
      <w:bookmarkStart w:name="_heading=h.38p96xyqjhg2" w:id="6"/>
      <w:bookmarkEnd w:id="6"/>
      <w:r w:rsidRPr="7B9D94C4">
        <w:rPr>
          <w:rFonts w:ascii="Times New Roman" w:hAnsi="Times New Roman" w:eastAsia="Times New Roman" w:cs="Times New Roman"/>
          <w:b/>
          <w:bCs/>
          <w:color w:val="000000" w:themeColor="text1"/>
        </w:rPr>
        <w:t>APPLICATION REVIEW INFORMATION</w:t>
      </w:r>
    </w:p>
    <w:p w:rsidR="0008093C" w:rsidP="7B9D94C4" w:rsidRDefault="0008093C" w14:paraId="00000140" w14:textId="77777777">
      <w:pPr>
        <w:rPr>
          <w:rFonts w:ascii="Times New Roman" w:hAnsi="Times New Roman" w:eastAsia="Times New Roman" w:cs="Times New Roman"/>
        </w:rPr>
      </w:pPr>
    </w:p>
    <w:p w:rsidR="0008093C" w:rsidP="00D77CEC" w:rsidRDefault="00C10065" w14:paraId="00000141" w14:textId="77777777">
      <w:pPr>
        <w:pStyle w:val="Heading5"/>
        <w:numPr>
          <w:ilvl w:val="0"/>
          <w:numId w:val="24"/>
        </w:numPr>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Review Criteria</w:t>
      </w:r>
    </w:p>
    <w:p w:rsidR="00ED0C72" w:rsidP="7B9D94C4" w:rsidRDefault="00C10065" w14:paraId="40788A3D" w14:textId="1B54C8E8">
      <w:pPr>
        <w:spacing w:after="0" w:line="240" w:lineRule="auto"/>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color w:val="000000" w:themeColor="text1"/>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rsidR="00ED0C72" w:rsidP="7B9D94C4" w:rsidRDefault="00ED0C72" w14:paraId="0F25ED05" w14:textId="77777777">
      <w:pPr>
        <w:spacing w:after="0" w:line="240" w:lineRule="auto"/>
        <w:rPr>
          <w:rFonts w:ascii="Times New Roman" w:hAnsi="Times New Roman" w:eastAsia="Times New Roman" w:cs="Times New Roman"/>
          <w:color w:val="000000"/>
          <w:sz w:val="24"/>
          <w:szCs w:val="24"/>
        </w:rPr>
      </w:pPr>
    </w:p>
    <w:p w:rsidRPr="00920118" w:rsidR="00920118" w:rsidP="00D77CEC" w:rsidRDefault="00C10065" w14:paraId="0E8055EB" w14:textId="0BF67254">
      <w:pPr>
        <w:numPr>
          <w:ilvl w:val="0"/>
          <w:numId w:val="3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Quality and Feasibility of the Program Idea</w:t>
      </w:r>
      <w:r w:rsidRPr="7B9D94C4">
        <w:rPr>
          <w:rFonts w:ascii="Times New Roman" w:hAnsi="Times New Roman" w:eastAsia="Times New Roman" w:cs="Times New Roman"/>
          <w:color w:val="000000" w:themeColor="text1"/>
          <w:sz w:val="24"/>
          <w:szCs w:val="24"/>
          <w:lang w:val="en-US"/>
        </w:rPr>
        <w:t xml:space="preserve"> – </w:t>
      </w:r>
      <w:r w:rsidRPr="00434CE5" w:rsidR="00D93F30">
        <w:rPr>
          <w:rFonts w:ascii="Times New Roman" w:hAnsi="Times New Roman" w:eastAsia="Times New Roman" w:cs="Times New Roman"/>
          <w:sz w:val="24"/>
          <w:szCs w:val="24"/>
          <w:lang w:val="en-US"/>
        </w:rPr>
        <w:t>25</w:t>
      </w:r>
      <w:r w:rsidRPr="00434CE5" w:rsidR="00ED0C72">
        <w:rPr>
          <w:rFonts w:ascii="Times New Roman" w:hAnsi="Times New Roman" w:eastAsia="Times New Roman" w:cs="Times New Roman"/>
          <w:sz w:val="24"/>
          <w:szCs w:val="24"/>
          <w:lang w:val="en-US"/>
        </w:rPr>
        <w:t xml:space="preserve"> </w:t>
      </w:r>
      <w:r w:rsidRPr="00434CE5">
        <w:rPr>
          <w:rFonts w:ascii="Times New Roman" w:hAnsi="Times New Roman" w:eastAsia="Times New Roman" w:cs="Times New Roman"/>
          <w:sz w:val="24"/>
          <w:szCs w:val="24"/>
          <w:lang w:val="en-US"/>
        </w:rPr>
        <w:t>points:</w:t>
      </w:r>
      <w:r w:rsidRPr="7B9D94C4">
        <w:rPr>
          <w:rFonts w:ascii="Times New Roman" w:hAnsi="Times New Roman" w:eastAsia="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7B9D94C4">
        <w:rPr>
          <w:rFonts w:ascii="Times New Roman" w:hAnsi="Times New Roman" w:eastAsia="Times New Roman" w:cs="Times New Roman"/>
          <w:sz w:val="24"/>
          <w:szCs w:val="24"/>
          <w:lang w:val="en-US"/>
        </w:rPr>
        <w:t>that align directly with the priorities and requirements of the NOFO</w:t>
      </w:r>
      <w:r w:rsidRPr="7B9D94C4">
        <w:rPr>
          <w:rFonts w:ascii="Times New Roman" w:hAnsi="Times New Roman" w:eastAsia="Times New Roman" w:cs="Times New Roman"/>
          <w:color w:val="000000" w:themeColor="text1"/>
          <w:sz w:val="24"/>
          <w:szCs w:val="24"/>
          <w:lang w:val="en-US"/>
        </w:rPr>
        <w:t>. The proposal includes a reasonable implementation timeline</w:t>
      </w:r>
      <w:r w:rsidRPr="7B9D94C4" w:rsidR="00920118">
        <w:rPr>
          <w:rFonts w:ascii="Times New Roman" w:hAnsi="Times New Roman" w:eastAsia="Times New Roman" w:cs="Times New Roman"/>
          <w:color w:val="000000" w:themeColor="text1"/>
          <w:sz w:val="24"/>
          <w:szCs w:val="24"/>
          <w:lang w:val="en-US"/>
        </w:rPr>
        <w:t>, and t</w:t>
      </w:r>
      <w:r w:rsidRPr="7B9D94C4">
        <w:rPr>
          <w:rFonts w:ascii="Times New Roman" w:hAnsi="Times New Roman" w:eastAsia="Times New Roman" w:cs="Times New Roman"/>
          <w:color w:val="000000" w:themeColor="text1"/>
          <w:sz w:val="24"/>
          <w:szCs w:val="24"/>
          <w:lang w:val="en-US"/>
        </w:rPr>
        <w:t>he project scope is appropriate and clearly defined</w:t>
      </w:r>
      <w:r w:rsidRPr="7B9D94C4" w:rsidR="00920118">
        <w:rPr>
          <w:rFonts w:ascii="Times New Roman" w:hAnsi="Times New Roman" w:eastAsia="Times New Roman" w:cs="Times New Roman"/>
          <w:color w:val="000000" w:themeColor="text1"/>
          <w:sz w:val="24"/>
          <w:szCs w:val="24"/>
          <w:lang w:val="en-US"/>
        </w:rPr>
        <w:t>. Finally, the proposal aligns with the followin</w:t>
      </w:r>
      <w:r w:rsidRPr="7B9D94C4" w:rsidR="71428618">
        <w:rPr>
          <w:rFonts w:ascii="Times New Roman" w:hAnsi="Times New Roman" w:eastAsia="Times New Roman" w:cs="Times New Roman"/>
          <w:color w:val="000000" w:themeColor="text1"/>
          <w:sz w:val="24"/>
          <w:szCs w:val="24"/>
          <w:lang w:val="en-US"/>
        </w:rPr>
        <w:t>g:</w:t>
      </w:r>
    </w:p>
    <w:p w:rsidR="00920118" w:rsidP="00D77CEC" w:rsidRDefault="00920118" w14:paraId="1AEA4B61" w14:textId="45A0BEF5">
      <w:pPr>
        <w:numPr>
          <w:ilvl w:val="1"/>
          <w:numId w:val="3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0CDB78AF">
        <w:rPr>
          <w:rFonts w:ascii="Times New Roman" w:hAnsi="Times New Roman" w:eastAsia="Times New Roman" w:cs="Times New Roman"/>
          <w:color w:val="000000" w:themeColor="text1"/>
          <w:sz w:val="24"/>
          <w:szCs w:val="24"/>
          <w:lang w:val="en-US"/>
        </w:rPr>
        <w:t xml:space="preserve">The project </w:t>
      </w:r>
      <w:r w:rsidRPr="0CDB78AF" w:rsidR="00C10065">
        <w:rPr>
          <w:rFonts w:ascii="Times New Roman" w:hAnsi="Times New Roman" w:eastAsia="Times New Roman" w:cs="Times New Roman"/>
          <w:color w:val="000000" w:themeColor="text1"/>
          <w:sz w:val="24"/>
          <w:szCs w:val="24"/>
          <w:lang w:val="en-US"/>
        </w:rPr>
        <w:t xml:space="preserve">clearly demonstrates a direct contribution to current U.S. foreign policy priorities. </w:t>
      </w:r>
    </w:p>
    <w:p w:rsidR="00C10065" w:rsidP="00D77CEC" w:rsidRDefault="00C10065" w14:paraId="6FCA9C7E" w14:textId="17255953">
      <w:pPr>
        <w:numPr>
          <w:ilvl w:val="1"/>
          <w:numId w:val="3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0CDB78AF">
        <w:rPr>
          <w:rFonts w:ascii="Times New Roman" w:hAnsi="Times New Roman" w:eastAsia="Times New Roman" w:cs="Times New Roman"/>
          <w:color w:val="000000" w:themeColor="text1"/>
          <w:sz w:val="24"/>
          <w:szCs w:val="24"/>
          <w:lang w:val="en-US"/>
        </w:rPr>
        <w:t>The project will positively impact America’s reputation among foreign government partners.</w:t>
      </w:r>
    </w:p>
    <w:p w:rsidR="00C10065" w:rsidP="00D77CEC" w:rsidRDefault="00C10065" w14:paraId="580FC12A" w14:textId="6BA88324">
      <w:pPr>
        <w:numPr>
          <w:ilvl w:val="1"/>
          <w:numId w:val="3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0CDB78AF">
        <w:rPr>
          <w:rFonts w:ascii="Times New Roman" w:hAnsi="Times New Roman" w:eastAsia="Times New Roman" w:cs="Times New Roman"/>
          <w:color w:val="000000" w:themeColor="text1"/>
          <w:sz w:val="24"/>
          <w:szCs w:val="24"/>
          <w:lang w:val="en-US"/>
        </w:rPr>
        <w:t xml:space="preserve">The project will positively impact American’s reputation among foreign publics. </w:t>
      </w:r>
    </w:p>
    <w:p w:rsidR="00C10065" w:rsidP="00D77CEC" w:rsidRDefault="00C10065" w14:paraId="0B139A6F" w14:textId="0F8AC055">
      <w:pPr>
        <w:numPr>
          <w:ilvl w:val="1"/>
          <w:numId w:val="31"/>
        </w:numPr>
        <w:pBdr>
          <w:top w:val="nil"/>
          <w:left w:val="nil"/>
          <w:bottom w:val="nil"/>
          <w:right w:val="nil"/>
          <w:between w:val="nil"/>
        </w:pBdr>
        <w:spacing w:after="0" w:line="240" w:lineRule="auto"/>
        <w:rPr>
          <w:rFonts w:ascii="Times New Roman" w:hAnsi="Times New Roman" w:eastAsia="Times New Roman" w:cs="Times New Roman"/>
          <w:color w:val="000000" w:themeColor="text1"/>
          <w:sz w:val="24"/>
          <w:szCs w:val="24"/>
        </w:rPr>
      </w:pPr>
      <w:r w:rsidRPr="0CDB78AF">
        <w:rPr>
          <w:rFonts w:ascii="Times New Roman" w:hAnsi="Times New Roman" w:eastAsia="Times New Roman" w:cs="Times New Roman"/>
          <w:color w:val="000000" w:themeColor="text1"/>
          <w:sz w:val="24"/>
          <w:szCs w:val="24"/>
        </w:rPr>
        <w:t>The proposal does not include any activities contrary to the following Executive Orders:</w:t>
      </w:r>
    </w:p>
    <w:p w:rsidR="7608C114" w:rsidP="00D77CEC" w:rsidRDefault="7608C114" w14:paraId="545FAF5B" w14:textId="27BBF657">
      <w:pPr>
        <w:pStyle w:val="ListParagraph"/>
        <w:numPr>
          <w:ilvl w:val="2"/>
          <w:numId w:val="31"/>
        </w:numPr>
        <w:pBdr>
          <w:top w:val="nil"/>
          <w:left w:val="nil"/>
          <w:bottom w:val="nil"/>
          <w:right w:val="nil"/>
          <w:between w:val="nil"/>
        </w:pBdr>
        <w:spacing w:after="0" w:line="240" w:lineRule="auto"/>
        <w:rPr>
          <w:rFonts w:ascii="Times New Roman" w:hAnsi="Times New Roman" w:eastAsia="Times New Roman" w:cs="Times New Roman"/>
          <w:color w:val="000000" w:themeColor="text1"/>
          <w:sz w:val="24"/>
          <w:szCs w:val="24"/>
          <w:lang w:val="en-US"/>
        </w:rPr>
      </w:pPr>
      <w:r w:rsidRPr="0CDB78AF">
        <w:rPr>
          <w:rFonts w:ascii="Times New Roman" w:hAnsi="Times New Roman" w:eastAsia="Times New Roman" w:cs="Times New Roman"/>
          <w:color w:val="000000" w:themeColor="text1"/>
          <w:sz w:val="24"/>
          <w:szCs w:val="24"/>
          <w:lang w:val="en-US"/>
        </w:rPr>
        <w:t xml:space="preserve">Executive Order 14173: </w:t>
      </w:r>
      <w:hyperlink r:id="rId44">
        <w:r w:rsidRPr="0CDB78AF">
          <w:rPr>
            <w:rStyle w:val="Hyperlink"/>
            <w:rFonts w:ascii="Times New Roman" w:hAnsi="Times New Roman" w:eastAsia="Times New Roman" w:cs="Times New Roman"/>
            <w:sz w:val="24"/>
            <w:szCs w:val="24"/>
            <w:lang w:val="en-US"/>
          </w:rPr>
          <w:t>"Ending Illegal Discrimination and Restoring Merit-Based Opportunity</w:t>
        </w:r>
      </w:hyperlink>
    </w:p>
    <w:p w:rsidR="0AB0C650" w:rsidP="00D77CEC" w:rsidRDefault="0AB0C650" w14:paraId="5FAB4FFD" w14:textId="4377CC3B">
      <w:pPr>
        <w:pStyle w:val="ListParagraph"/>
        <w:numPr>
          <w:ilvl w:val="2"/>
          <w:numId w:val="31"/>
        </w:numPr>
        <w:pBdr>
          <w:top w:val="nil"/>
          <w:left w:val="nil"/>
          <w:bottom w:val="nil"/>
          <w:right w:val="nil"/>
          <w:between w:val="nil"/>
        </w:pBdr>
        <w:spacing w:after="0" w:line="240" w:lineRule="auto"/>
        <w:rPr>
          <w:rFonts w:ascii="Times New Roman" w:hAnsi="Times New Roman" w:eastAsia="Times New Roman" w:cs="Times New Roman"/>
          <w:color w:val="000000" w:themeColor="text1"/>
          <w:sz w:val="24"/>
          <w:szCs w:val="24"/>
          <w:lang w:val="en-US"/>
        </w:rPr>
      </w:pPr>
      <w:r w:rsidRPr="0CDB78AF">
        <w:rPr>
          <w:rFonts w:ascii="Times New Roman" w:hAnsi="Times New Roman" w:eastAsia="Times New Roman" w:cs="Times New Roman"/>
          <w:color w:val="000000" w:themeColor="text1"/>
          <w:sz w:val="24"/>
          <w:szCs w:val="24"/>
          <w:lang w:val="en-US"/>
        </w:rPr>
        <w:t xml:space="preserve">Executive Order 14287: </w:t>
      </w:r>
      <w:hyperlink r:id="rId45">
        <w:r w:rsidRPr="0CDB78AF">
          <w:rPr>
            <w:rStyle w:val="Hyperlink"/>
            <w:rFonts w:ascii="Times New Roman" w:hAnsi="Times New Roman" w:eastAsia="Times New Roman" w:cs="Times New Roman"/>
            <w:sz w:val="24"/>
            <w:szCs w:val="24"/>
            <w:lang w:val="en-US"/>
          </w:rPr>
          <w:t>“Protecting American Communities from Criminal Aliens”</w:t>
        </w:r>
      </w:hyperlink>
    </w:p>
    <w:p w:rsidR="4766CD10" w:rsidP="00D77CEC" w:rsidRDefault="4766CD10" w14:paraId="2ADA0F97" w14:textId="6C8534DC">
      <w:pPr>
        <w:pStyle w:val="ListParagraph"/>
        <w:numPr>
          <w:ilvl w:val="2"/>
          <w:numId w:val="31"/>
        </w:numPr>
        <w:pBdr>
          <w:top w:val="nil"/>
          <w:left w:val="nil"/>
          <w:bottom w:val="nil"/>
          <w:right w:val="nil"/>
          <w:between w:val="nil"/>
        </w:pBdr>
        <w:spacing w:after="0" w:line="240" w:lineRule="auto"/>
        <w:rPr>
          <w:rFonts w:ascii="Times New Roman" w:hAnsi="Times New Roman" w:eastAsia="Times New Roman" w:cs="Times New Roman"/>
          <w:color w:val="000000" w:themeColor="text1"/>
          <w:sz w:val="24"/>
          <w:szCs w:val="24"/>
          <w:lang w:val="en-US"/>
        </w:rPr>
      </w:pPr>
      <w:r w:rsidRPr="0CDB78AF">
        <w:rPr>
          <w:rFonts w:ascii="Times New Roman" w:hAnsi="Times New Roman" w:eastAsia="Times New Roman" w:cs="Times New Roman"/>
          <w:color w:val="000000" w:themeColor="text1"/>
          <w:sz w:val="24"/>
          <w:szCs w:val="24"/>
          <w:lang w:val="en-US"/>
        </w:rPr>
        <w:lastRenderedPageBreak/>
        <w:t xml:space="preserve">Executive Order 14168: </w:t>
      </w:r>
      <w:hyperlink r:id="rId46">
        <w:r w:rsidRPr="0CDB78AF">
          <w:rPr>
            <w:rStyle w:val="Hyperlink"/>
            <w:rFonts w:ascii="Times New Roman" w:hAnsi="Times New Roman" w:eastAsia="Times New Roman" w:cs="Times New Roman"/>
            <w:sz w:val="24"/>
            <w:szCs w:val="24"/>
            <w:lang w:val="en-US"/>
          </w:rPr>
          <w:t>Defending Women from Gender Ideology Extremism and Restoring Biological Truth to the Federal Government</w:t>
        </w:r>
      </w:hyperlink>
      <w:r w:rsidRPr="0CDB78AF">
        <w:rPr>
          <w:rFonts w:ascii="Times New Roman" w:hAnsi="Times New Roman" w:eastAsia="Times New Roman" w:cs="Times New Roman"/>
          <w:color w:val="000000" w:themeColor="text1"/>
          <w:sz w:val="24"/>
          <w:szCs w:val="24"/>
          <w:lang w:val="en-US"/>
        </w:rPr>
        <w:t xml:space="preserve"> </w:t>
      </w:r>
    </w:p>
    <w:p w:rsidR="75093FD4" w:rsidP="75093FD4" w:rsidRDefault="75093FD4" w14:paraId="713A5EA2" w14:textId="6B6D8797">
      <w:pPr>
        <w:pStyle w:val="ListParagraph"/>
        <w:pBdr>
          <w:top w:val="nil"/>
          <w:left w:val="nil"/>
          <w:bottom w:val="nil"/>
          <w:right w:val="nil"/>
          <w:between w:val="nil"/>
        </w:pBdr>
        <w:spacing w:after="0" w:line="240" w:lineRule="auto"/>
        <w:ind w:left="2160"/>
        <w:rPr>
          <w:rFonts w:ascii="Times New Roman" w:hAnsi="Times New Roman" w:eastAsia="Times New Roman" w:cs="Times New Roman"/>
          <w:color w:val="000000" w:themeColor="text1"/>
          <w:sz w:val="24"/>
          <w:szCs w:val="24"/>
          <w:lang w:val="en-US"/>
        </w:rPr>
      </w:pPr>
    </w:p>
    <w:p w:rsidR="0008093C" w:rsidP="00D77CEC" w:rsidRDefault="00C10065" w14:paraId="0000014F" w14:textId="1A9C9508">
      <w:pPr>
        <w:numPr>
          <w:ilvl w:val="0"/>
          <w:numId w:val="3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b/>
          <w:bCs/>
          <w:color w:val="000000" w:themeColor="text1"/>
          <w:sz w:val="24"/>
          <w:szCs w:val="24"/>
        </w:rPr>
        <w:t>Organizational Capacity and Record on Previous Grants</w:t>
      </w:r>
      <w:r w:rsidRPr="7B9D94C4">
        <w:rPr>
          <w:rFonts w:ascii="Times New Roman" w:hAnsi="Times New Roman" w:eastAsia="Times New Roman" w:cs="Times New Roman"/>
          <w:color w:val="000000" w:themeColor="text1"/>
          <w:sz w:val="24"/>
          <w:szCs w:val="24"/>
        </w:rPr>
        <w:t xml:space="preserve"> – </w:t>
      </w:r>
      <w:r w:rsidRPr="00434CE5">
        <w:rPr>
          <w:rFonts w:ascii="Times New Roman" w:hAnsi="Times New Roman" w:eastAsia="Times New Roman" w:cs="Times New Roman"/>
          <w:sz w:val="24"/>
          <w:szCs w:val="24"/>
        </w:rPr>
        <w:t>2</w:t>
      </w:r>
      <w:r w:rsidRPr="00434CE5" w:rsidR="00D93F30">
        <w:rPr>
          <w:rFonts w:ascii="Times New Roman" w:hAnsi="Times New Roman" w:eastAsia="Times New Roman" w:cs="Times New Roman"/>
          <w:sz w:val="24"/>
          <w:szCs w:val="24"/>
        </w:rPr>
        <w:t>0</w:t>
      </w:r>
      <w:r w:rsidRPr="00434CE5">
        <w:rPr>
          <w:rFonts w:ascii="Times New Roman" w:hAnsi="Times New Roman" w:eastAsia="Times New Roman" w:cs="Times New Roman"/>
          <w:sz w:val="24"/>
          <w:szCs w:val="24"/>
        </w:rPr>
        <w:t xml:space="preserve"> points: </w:t>
      </w:r>
      <w:r w:rsidRPr="7B9D94C4">
        <w:rPr>
          <w:rFonts w:ascii="Times New Roman" w:hAnsi="Times New Roman" w:eastAsia="Times New Roman" w:cs="Times New Roman"/>
          <w:color w:val="FF0000"/>
          <w:sz w:val="24"/>
          <w:szCs w:val="24"/>
        </w:rPr>
        <w:t xml:space="preserve"> </w:t>
      </w:r>
    </w:p>
    <w:p w:rsidR="0008093C" w:rsidP="00D77CEC" w:rsidRDefault="00C10065" w14:paraId="00000150" w14:textId="4B716CDB">
      <w:pPr>
        <w:numPr>
          <w:ilvl w:val="1"/>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hAnsi="Times New Roman" w:eastAsia="Times New Roman" w:cs="Times New Roman"/>
          <w:sz w:val="24"/>
          <w:szCs w:val="24"/>
          <w:lang w:val="en-US"/>
        </w:rPr>
        <w:t>ols in place to manage federal funds.</w:t>
      </w:r>
    </w:p>
    <w:p w:rsidR="0008093C" w:rsidP="00D77CEC" w:rsidRDefault="00C10065" w14:paraId="00000151" w14:textId="77777777">
      <w:pPr>
        <w:numPr>
          <w:ilvl w:val="1"/>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The organization demonstrates that it has a clear understanding of the underlying issue that the project will address. </w:t>
      </w:r>
    </w:p>
    <w:p w:rsidR="0008093C" w:rsidP="00D77CEC" w:rsidRDefault="00C10065" w14:paraId="00000152" w14:textId="4729CE93">
      <w:pPr>
        <w:numPr>
          <w:ilvl w:val="1"/>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hAnsi="Times New Roman" w:eastAsia="Times New Roman" w:cs="Times New Roman"/>
          <w:sz w:val="24"/>
          <w:szCs w:val="24"/>
          <w:lang w:val="en-US"/>
        </w:rPr>
        <w:t>, a</w:t>
      </w:r>
      <w:r w:rsidRPr="7B9D94C4">
        <w:rPr>
          <w:rFonts w:ascii="Times New Roman" w:hAnsi="Times New Roman" w:eastAsia="Times New Roman" w:cs="Times New Roman"/>
          <w:color w:val="000000" w:themeColor="text1"/>
          <w:sz w:val="24"/>
          <w:szCs w:val="24"/>
          <w:lang w:val="en-US"/>
        </w:rPr>
        <w:t xml:space="preserve"> bank account</w:t>
      </w:r>
      <w:r w:rsidRPr="7B9D94C4">
        <w:rPr>
          <w:rFonts w:ascii="Times New Roman" w:hAnsi="Times New Roman" w:eastAsia="Times New Roman" w:cs="Times New Roman"/>
          <w:sz w:val="24"/>
          <w:szCs w:val="24"/>
          <w:lang w:val="en-US"/>
        </w:rPr>
        <w:t>, and if applicable, satisfactory audit findings.</w:t>
      </w:r>
    </w:p>
    <w:p w:rsidR="0008093C" w:rsidP="00D77CEC" w:rsidRDefault="00C10065" w14:paraId="00000153" w14:textId="72F1A6EB">
      <w:pPr>
        <w:numPr>
          <w:ilvl w:val="1"/>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hAnsi="Times New Roman" w:eastAsia="Times New Roman" w:cs="Times New Roman"/>
          <w:sz w:val="24"/>
          <w:szCs w:val="24"/>
          <w:lang w:val="en-US"/>
        </w:rPr>
        <w:t xml:space="preserve">, including the Award Provisions and Standard Terms and Conditions. </w:t>
      </w:r>
      <w:r w:rsidRPr="7B9D94C4">
        <w:rPr>
          <w:rFonts w:ascii="Times New Roman" w:hAnsi="Times New Roman" w:eastAsia="Times New Roman" w:cs="Times New Roman"/>
          <w:color w:val="000000" w:themeColor="text1"/>
          <w:sz w:val="24"/>
          <w:szCs w:val="24"/>
          <w:lang w:val="en-US"/>
        </w:rPr>
        <w:t xml:space="preserve">  </w:t>
      </w:r>
    </w:p>
    <w:p w:rsidR="0008093C" w:rsidP="00D77CEC" w:rsidRDefault="00C10065" w14:paraId="00000154" w14:textId="229AA819">
      <w:pPr>
        <w:numPr>
          <w:ilvl w:val="1"/>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839DF46">
        <w:rPr>
          <w:rFonts w:ascii="Times New Roman" w:hAnsi="Times New Roman" w:eastAsia="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rsidR="0008093C" w:rsidP="7B9D94C4" w:rsidRDefault="00C10065" w14:paraId="00000156" w14:textId="77777777">
      <w:pPr>
        <w:spacing w:after="0" w:line="240" w:lineRule="auto"/>
        <w:rPr>
          <w:rFonts w:ascii="Times New Roman" w:hAnsi="Times New Roman" w:eastAsia="Times New Roman" w:cs="Times New Roman"/>
          <w:color w:val="000000" w:themeColor="text1"/>
          <w:sz w:val="24"/>
          <w:szCs w:val="24"/>
        </w:rPr>
      </w:pPr>
      <w:r w:rsidRPr="7B9D94C4">
        <w:rPr>
          <w:rFonts w:ascii="Times New Roman" w:hAnsi="Times New Roman" w:eastAsia="Times New Roman" w:cs="Times New Roman"/>
          <w:color w:val="000000" w:themeColor="text1"/>
          <w:sz w:val="24"/>
          <w:szCs w:val="24"/>
        </w:rPr>
        <w:t xml:space="preserve"> </w:t>
      </w:r>
    </w:p>
    <w:p w:rsidR="0008093C" w:rsidP="00D77CEC" w:rsidRDefault="00C10065" w14:paraId="00000157" w14:textId="25383CFF">
      <w:pPr>
        <w:numPr>
          <w:ilvl w:val="0"/>
          <w:numId w:val="30"/>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Project Planning/Ability to Achieve Objectives</w:t>
      </w:r>
      <w:r w:rsidRPr="7B9D94C4">
        <w:rPr>
          <w:rFonts w:ascii="Times New Roman" w:hAnsi="Times New Roman" w:eastAsia="Times New Roman" w:cs="Times New Roman"/>
          <w:color w:val="000000" w:themeColor="text1"/>
          <w:sz w:val="24"/>
          <w:szCs w:val="24"/>
          <w:lang w:val="en-US"/>
        </w:rPr>
        <w:t xml:space="preserve"> – </w:t>
      </w:r>
      <w:r w:rsidRPr="00434CE5" w:rsidR="00416A6B">
        <w:rPr>
          <w:rFonts w:ascii="Times New Roman" w:hAnsi="Times New Roman" w:eastAsia="Times New Roman" w:cs="Times New Roman"/>
          <w:sz w:val="24"/>
          <w:szCs w:val="24"/>
          <w:lang w:val="en-US"/>
        </w:rPr>
        <w:t>15</w:t>
      </w:r>
      <w:r w:rsidRPr="00434CE5">
        <w:rPr>
          <w:rFonts w:ascii="Times New Roman" w:hAnsi="Times New Roman" w:eastAsia="Times New Roman" w:cs="Times New Roman"/>
          <w:sz w:val="24"/>
          <w:szCs w:val="24"/>
          <w:lang w:val="en-US"/>
        </w:rPr>
        <w:t xml:space="preserve"> points: </w:t>
      </w:r>
      <w:r w:rsidRPr="7B9D94C4">
        <w:rPr>
          <w:rFonts w:ascii="Times New Roman" w:hAnsi="Times New Roman" w:eastAsia="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rsidR="0008093C" w:rsidP="7B9D94C4" w:rsidRDefault="00C10065" w14:paraId="00000158" w14:textId="77777777">
      <w:pPr>
        <w:spacing w:after="0" w:line="240" w:lineRule="auto"/>
        <w:rPr>
          <w:rFonts w:ascii="Times New Roman" w:hAnsi="Times New Roman" w:eastAsia="Times New Roman" w:cs="Times New Roman"/>
          <w:color w:val="000000" w:themeColor="text1"/>
          <w:sz w:val="24"/>
          <w:szCs w:val="24"/>
        </w:rPr>
      </w:pPr>
      <w:r w:rsidRPr="7B9D94C4">
        <w:rPr>
          <w:rFonts w:ascii="Times New Roman" w:hAnsi="Times New Roman" w:eastAsia="Times New Roman" w:cs="Times New Roman"/>
          <w:color w:val="000000" w:themeColor="text1"/>
          <w:sz w:val="24"/>
          <w:szCs w:val="24"/>
        </w:rPr>
        <w:t xml:space="preserve"> </w:t>
      </w:r>
    </w:p>
    <w:p w:rsidR="0008093C" w:rsidP="00D77CEC" w:rsidRDefault="00C10065" w14:paraId="00000159" w14:textId="77777777">
      <w:pPr>
        <w:numPr>
          <w:ilvl w:val="0"/>
          <w:numId w:val="29"/>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 xml:space="preserve">Budget </w:t>
      </w:r>
      <w:r w:rsidRPr="7B9D94C4">
        <w:rPr>
          <w:rFonts w:ascii="Times New Roman" w:hAnsi="Times New Roman" w:eastAsia="Times New Roman" w:cs="Times New Roman"/>
          <w:color w:val="000000" w:themeColor="text1"/>
          <w:sz w:val="24"/>
          <w:szCs w:val="24"/>
          <w:lang w:val="en-US"/>
        </w:rPr>
        <w:t xml:space="preserve">– </w:t>
      </w:r>
      <w:r w:rsidRPr="00434CE5">
        <w:rPr>
          <w:rFonts w:ascii="Times New Roman" w:hAnsi="Times New Roman" w:eastAsia="Times New Roman" w:cs="Times New Roman"/>
          <w:sz w:val="24"/>
          <w:szCs w:val="24"/>
          <w:lang w:val="en-US"/>
        </w:rPr>
        <w:t>10 points:</w:t>
      </w:r>
      <w:r w:rsidRPr="7B9D94C4">
        <w:rPr>
          <w:rFonts w:ascii="Times New Roman" w:hAnsi="Times New Roman" w:eastAsia="Times New Roman" w:cs="Times New Roman"/>
          <w:color w:val="000000" w:themeColor="text1"/>
          <w:sz w:val="24"/>
          <w:szCs w:val="24"/>
          <w:lang w:val="en-US"/>
        </w:rPr>
        <w:t xml:space="preserve"> 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rsidR="0008093C" w:rsidP="7B9D94C4" w:rsidRDefault="00C10065" w14:paraId="0000015A" w14:textId="77777777">
      <w:pPr>
        <w:spacing w:after="0" w:line="240" w:lineRule="auto"/>
        <w:rPr>
          <w:rFonts w:ascii="Times New Roman" w:hAnsi="Times New Roman" w:eastAsia="Times New Roman" w:cs="Times New Roman"/>
          <w:color w:val="000000" w:themeColor="text1"/>
          <w:sz w:val="24"/>
          <w:szCs w:val="24"/>
        </w:rPr>
      </w:pPr>
      <w:r w:rsidRPr="7B9D94C4">
        <w:rPr>
          <w:rFonts w:ascii="Times New Roman" w:hAnsi="Times New Roman" w:eastAsia="Times New Roman" w:cs="Times New Roman"/>
          <w:color w:val="000000" w:themeColor="text1"/>
          <w:sz w:val="24"/>
          <w:szCs w:val="24"/>
        </w:rPr>
        <w:t xml:space="preserve"> </w:t>
      </w:r>
    </w:p>
    <w:p w:rsidR="0008093C" w:rsidP="59C0E295" w:rsidRDefault="00C10065" w14:paraId="0000015B" w14:textId="1D083396">
      <w:pPr>
        <w:numPr>
          <w:ilvl w:val="0"/>
          <w:numId w:val="2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b/>
          <w:bCs/>
          <w:color w:val="000000" w:themeColor="text1"/>
          <w:sz w:val="24"/>
          <w:szCs w:val="24"/>
          <w:lang w:val="en-US"/>
        </w:rPr>
        <w:t>Monitoring and Evaluation</w:t>
      </w:r>
      <w:r w:rsidRPr="59C0E295">
        <w:rPr>
          <w:rFonts w:ascii="Times New Roman" w:hAnsi="Times New Roman" w:eastAsia="Times New Roman" w:cs="Times New Roman"/>
          <w:color w:val="000000" w:themeColor="text1"/>
          <w:sz w:val="24"/>
          <w:szCs w:val="24"/>
          <w:lang w:val="en-US"/>
        </w:rPr>
        <w:t xml:space="preserve"> - </w:t>
      </w:r>
      <w:r w:rsidRPr="00434CE5">
        <w:rPr>
          <w:rFonts w:ascii="Times New Roman" w:hAnsi="Times New Roman" w:eastAsia="Times New Roman" w:cs="Times New Roman"/>
          <w:sz w:val="24"/>
          <w:szCs w:val="24"/>
          <w:lang w:val="en-US"/>
        </w:rPr>
        <w:t xml:space="preserve">10 points: </w:t>
      </w:r>
      <w:r w:rsidRPr="59C0E295">
        <w:rPr>
          <w:rFonts w:ascii="Times New Roman" w:hAnsi="Times New Roman" w:eastAsia="Times New Roman" w:cs="Times New Roman"/>
          <w:color w:val="000000" w:themeColor="text1"/>
          <w:sz w:val="24"/>
          <w:szCs w:val="24"/>
          <w:lang w:val="en-US"/>
        </w:rPr>
        <w:t xml:space="preserve">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template </w:t>
      </w:r>
      <w:r w:rsidRPr="59C0E295">
        <w:rPr>
          <w:rFonts w:ascii="Times New Roman" w:hAnsi="Times New Roman" w:eastAsia="Times New Roman" w:cs="Times New Roman"/>
          <w:sz w:val="24"/>
          <w:szCs w:val="24"/>
          <w:lang w:val="en-US"/>
        </w:rPr>
        <w:t xml:space="preserve">(Attachment </w:t>
      </w:r>
      <w:r w:rsidRPr="59C0E295" w:rsidR="00416A6B">
        <w:rPr>
          <w:rFonts w:ascii="Times New Roman" w:hAnsi="Times New Roman" w:eastAsia="Times New Roman" w:cs="Times New Roman"/>
          <w:sz w:val="24"/>
          <w:szCs w:val="24"/>
          <w:lang w:val="en-US"/>
        </w:rPr>
        <w:t>4</w:t>
      </w:r>
      <w:r w:rsidRPr="59C0E295">
        <w:rPr>
          <w:rFonts w:ascii="Times New Roman" w:hAnsi="Times New Roman" w:eastAsia="Times New Roman" w:cs="Times New Roman"/>
          <w:sz w:val="24"/>
          <w:szCs w:val="24"/>
          <w:lang w:val="en-US"/>
        </w:rPr>
        <w:t xml:space="preserve">) </w:t>
      </w:r>
      <w:r w:rsidRPr="59C0E295">
        <w:rPr>
          <w:rFonts w:ascii="Times New Roman" w:hAnsi="Times New Roman" w:eastAsia="Times New Roman" w:cs="Times New Roman"/>
          <w:color w:val="000000" w:themeColor="text1"/>
          <w:sz w:val="24"/>
          <w:szCs w:val="24"/>
          <w:lang w:val="en-US"/>
        </w:rPr>
        <w:t xml:space="preserve">will satisfy these requirements.  Funded projects will have their plans finalized during the negotiation phase, and monitoring plans may be subject to periodic updates throughout the life of the project. </w:t>
      </w:r>
    </w:p>
    <w:p w:rsidR="0008093C" w:rsidP="7B9D94C4" w:rsidRDefault="00C10065" w14:paraId="0000015C" w14:textId="77777777">
      <w:pPr>
        <w:spacing w:after="0" w:line="240" w:lineRule="auto"/>
        <w:rPr>
          <w:rFonts w:ascii="Times New Roman" w:hAnsi="Times New Roman" w:eastAsia="Times New Roman" w:cs="Times New Roman"/>
          <w:color w:val="000000" w:themeColor="text1"/>
          <w:sz w:val="24"/>
          <w:szCs w:val="24"/>
        </w:rPr>
      </w:pPr>
      <w:r w:rsidRPr="7B9D94C4">
        <w:rPr>
          <w:rFonts w:ascii="Times New Roman" w:hAnsi="Times New Roman" w:eastAsia="Times New Roman" w:cs="Times New Roman"/>
          <w:color w:val="000000" w:themeColor="text1"/>
          <w:sz w:val="24"/>
          <w:szCs w:val="24"/>
        </w:rPr>
        <w:t xml:space="preserve"> </w:t>
      </w:r>
    </w:p>
    <w:p w:rsidRPr="00274EBE" w:rsidR="0008093C" w:rsidP="59C0E295" w:rsidRDefault="00C10065" w14:paraId="0000015D" w14:textId="7FF5140B">
      <w:pPr>
        <w:numPr>
          <w:ilvl w:val="0"/>
          <w:numId w:val="12"/>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en-US"/>
        </w:rPr>
      </w:pPr>
      <w:r w:rsidRPr="59C0E295">
        <w:rPr>
          <w:rFonts w:ascii="Times New Roman" w:hAnsi="Times New Roman" w:eastAsia="Times New Roman" w:cs="Times New Roman"/>
          <w:b/>
          <w:bCs/>
          <w:color w:val="000000" w:themeColor="text1"/>
          <w:sz w:val="24"/>
          <w:szCs w:val="24"/>
          <w:lang w:val="en-US"/>
        </w:rPr>
        <w:t>Sustainability</w:t>
      </w:r>
      <w:r w:rsidRPr="59C0E295">
        <w:rPr>
          <w:rFonts w:ascii="Times New Roman" w:hAnsi="Times New Roman" w:eastAsia="Times New Roman" w:cs="Times New Roman"/>
          <w:color w:val="000000" w:themeColor="text1"/>
          <w:sz w:val="24"/>
          <w:szCs w:val="24"/>
          <w:lang w:val="en-US"/>
        </w:rPr>
        <w:t xml:space="preserve"> – </w:t>
      </w:r>
      <w:r w:rsidRPr="59C0E295" w:rsidR="00416A6B">
        <w:rPr>
          <w:rFonts w:ascii="Times New Roman" w:hAnsi="Times New Roman" w:eastAsia="Times New Roman" w:cs="Times New Roman"/>
          <w:sz w:val="24"/>
          <w:szCs w:val="24"/>
          <w:lang w:val="en-US"/>
        </w:rPr>
        <w:t>10</w:t>
      </w:r>
      <w:r w:rsidRPr="59C0E295" w:rsidR="00ED0C72">
        <w:rPr>
          <w:rFonts w:ascii="Times New Roman" w:hAnsi="Times New Roman" w:eastAsia="Times New Roman" w:cs="Times New Roman"/>
          <w:lang w:val="en-US"/>
        </w:rPr>
        <w:t xml:space="preserve"> </w:t>
      </w:r>
      <w:r w:rsidRPr="59C0E295">
        <w:rPr>
          <w:rFonts w:ascii="Times New Roman" w:hAnsi="Times New Roman" w:eastAsia="Times New Roman" w:cs="Times New Roman"/>
          <w:sz w:val="24"/>
          <w:szCs w:val="24"/>
          <w:lang w:val="en-US"/>
        </w:rPr>
        <w:t>points</w:t>
      </w:r>
      <w:r w:rsidRPr="59C0E295">
        <w:rPr>
          <w:rFonts w:ascii="Times New Roman" w:hAnsi="Times New Roman" w:eastAsia="Times New Roman" w:cs="Times New Roman"/>
          <w:color w:val="FF0000"/>
          <w:sz w:val="24"/>
          <w:szCs w:val="24"/>
          <w:lang w:val="en-US"/>
        </w:rPr>
        <w:t>:</w:t>
      </w:r>
      <w:r w:rsidRPr="59C0E295">
        <w:rPr>
          <w:rFonts w:ascii="Times New Roman" w:hAnsi="Times New Roman" w:eastAsia="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rsidR="00274EBE" w:rsidP="00D77CEC" w:rsidRDefault="009E7AB4" w14:paraId="169C5C0A" w14:textId="179A9CDA">
      <w:pPr>
        <w:numPr>
          <w:ilvl w:val="0"/>
          <w:numId w:val="1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00882E5A">
        <w:rPr>
          <w:rFonts w:ascii="Times New Roman" w:hAnsi="Times New Roman" w:eastAsia="Calibri" w:cs="Times New Roman"/>
          <w:b/>
          <w:bCs/>
          <w:sz w:val="24"/>
          <w:szCs w:val="24"/>
        </w:rPr>
        <w:lastRenderedPageBreak/>
        <w:t>American Leadership</w:t>
      </w:r>
      <w:r w:rsidRPr="00882E5A">
        <w:rPr>
          <w:rFonts w:ascii="Times New Roman" w:hAnsi="Times New Roman" w:eastAsia="Calibri" w:cs="Times New Roman"/>
          <w:sz w:val="24"/>
          <w:szCs w:val="24"/>
        </w:rPr>
        <w:t xml:space="preserve"> – 10 points: The project </w:t>
      </w:r>
      <w:r w:rsidRPr="00882E5A">
        <w:rPr>
          <w:rFonts w:ascii="Times New Roman" w:hAnsi="Times New Roman" w:eastAsia="Times New Roman" w:cs="Times New Roman"/>
          <w:sz w:val="24"/>
          <w:szCs w:val="24"/>
        </w:rPr>
        <w:t>leverages U.S. experts, partnerships with U.S. companies, American Spaces, USG program alumni, U.S. resources, American technologies, and/or existing USG programming in the Kyrgyz Republic.</w:t>
      </w:r>
    </w:p>
    <w:p w:rsidRPr="00ED0C72" w:rsidR="0008093C" w:rsidP="7B9D94C4" w:rsidRDefault="0008093C" w14:paraId="00000171" w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p w:rsidRPr="00ED0C72" w:rsidR="00ED0C72" w:rsidP="00D77CEC" w:rsidRDefault="00ED0C72" w14:paraId="4705E0B5" w14:textId="17F1B8F6">
      <w:pPr>
        <w:pStyle w:val="ListParagraph"/>
        <w:numPr>
          <w:ilvl w:val="0"/>
          <w:numId w:val="24"/>
        </w:numPr>
        <w:rPr>
          <w:rFonts w:ascii="Times New Roman" w:hAnsi="Times New Roman" w:eastAsia="Times New Roman" w:cs="Times New Roman"/>
          <w:b/>
          <w:bCs/>
          <w:i/>
          <w:iCs/>
          <w:sz w:val="24"/>
          <w:szCs w:val="24"/>
        </w:rPr>
      </w:pPr>
      <w:r w:rsidRPr="7B9D94C4">
        <w:rPr>
          <w:rFonts w:ascii="Times New Roman" w:hAnsi="Times New Roman" w:eastAsia="Times New Roman" w:cs="Times New Roman"/>
          <w:b/>
          <w:bCs/>
          <w:i/>
          <w:iCs/>
          <w:sz w:val="24"/>
          <w:szCs w:val="24"/>
        </w:rPr>
        <w:t>Indirect Costs</w:t>
      </w:r>
    </w:p>
    <w:p w:rsidRPr="00ED0C72" w:rsidR="00ED0C72" w:rsidP="7B9D94C4" w:rsidRDefault="00ED0C72" w14:paraId="72D3EBB1" w14:textId="0C572335">
      <w:pPr>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rsidR="0008093C" w:rsidP="00D77CEC" w:rsidRDefault="00C10065" w14:paraId="00000174" w14:textId="097DF9DD">
      <w:pPr>
        <w:pStyle w:val="Heading5"/>
        <w:numPr>
          <w:ilvl w:val="0"/>
          <w:numId w:val="24"/>
        </w:numPr>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Review and Selection Process</w:t>
      </w:r>
    </w:p>
    <w:p w:rsidR="0008093C" w:rsidP="00D77CEC" w:rsidRDefault="00C10065" w14:paraId="00000175" w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Acknowledgement of receipt.  Applicants will receive acknowledgment of receipt of their proposal.</w:t>
      </w:r>
    </w:p>
    <w:p w:rsidR="0008093C" w:rsidP="7B9D94C4" w:rsidRDefault="0008093C" w14:paraId="00000176" w14:textId="77777777">
      <w:pPr>
        <w:spacing w:after="0" w:line="240" w:lineRule="auto"/>
        <w:ind w:left="720"/>
        <w:rPr>
          <w:rFonts w:ascii="Times New Roman" w:hAnsi="Times New Roman" w:eastAsia="Times New Roman" w:cs="Times New Roman"/>
          <w:color w:val="000000"/>
          <w:sz w:val="24"/>
          <w:szCs w:val="24"/>
        </w:rPr>
      </w:pPr>
    </w:p>
    <w:p w:rsidR="0008093C" w:rsidP="00D77CEC" w:rsidRDefault="00C10065" w14:paraId="00000177" w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Review.  All submissions are screened for technical eligibility.</w:t>
      </w:r>
      <w:r w:rsidRPr="7B9D94C4">
        <w:rPr>
          <w:rFonts w:ascii="Times New Roman" w:hAnsi="Times New Roman" w:eastAsia="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hAnsi="Times New Roman" w:eastAsia="Times New Roman" w:cs="Times New Roman"/>
            <w:b/>
            <w:bCs/>
            <w:color w:val="467886"/>
            <w:sz w:val="24"/>
            <w:szCs w:val="24"/>
            <w:u w:val="single"/>
            <w:lang w:val="en-US"/>
          </w:rPr>
          <w:t>Section D. Application Contents and Format</w:t>
        </w:r>
      </w:hyperlink>
      <w:r w:rsidRPr="7B9D94C4">
        <w:rPr>
          <w:rFonts w:ascii="Times New Roman" w:hAnsi="Times New Roman" w:eastAsia="Times New Roman" w:cs="Times New Roman"/>
          <w:b/>
          <w:bCs/>
          <w:color w:val="000000" w:themeColor="text1"/>
          <w:sz w:val="24"/>
          <w:szCs w:val="24"/>
          <w:lang w:val="en-US"/>
        </w:rPr>
        <w:t>, it will be considered ineligible and will not be reviewed by the grants review committee.</w:t>
      </w:r>
      <w:r w:rsidRPr="7B9D94C4">
        <w:rPr>
          <w:rFonts w:ascii="Times New Roman" w:hAnsi="Times New Roman" w:eastAsia="Times New Roman" w:cs="Times New Roman"/>
          <w:color w:val="000000" w:themeColor="text1"/>
          <w:sz w:val="24"/>
          <w:szCs w:val="24"/>
          <w:lang w:val="en-US"/>
        </w:rPr>
        <w:t xml:space="preserve"> A technical review panel will review eligible proposals based upon the criteria noted in this NOFO. </w:t>
      </w:r>
    </w:p>
    <w:p w:rsidR="0008093C" w:rsidP="7B9D94C4" w:rsidRDefault="0008093C" w14:paraId="00000178" w14:textId="77777777">
      <w:pPr>
        <w:spacing w:after="0" w:line="240" w:lineRule="auto"/>
        <w:ind w:left="1080"/>
        <w:rPr>
          <w:rFonts w:ascii="Times New Roman" w:hAnsi="Times New Roman" w:eastAsia="Times New Roman" w:cs="Times New Roman"/>
          <w:color w:val="000000"/>
          <w:sz w:val="24"/>
          <w:szCs w:val="24"/>
        </w:rPr>
      </w:pPr>
    </w:p>
    <w:p w:rsidR="0008093C" w:rsidP="00D77CEC" w:rsidRDefault="00C10065" w14:paraId="00000179" w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Follow up notification.  Applicants will generally be notified within 120 days after the NOFO deadline regarding the results of the review panel.</w:t>
      </w:r>
    </w:p>
    <w:p w:rsidR="0008093C" w:rsidP="7B9D94C4" w:rsidRDefault="0008093C" w14:paraId="0000017A" w14:textId="77777777">
      <w:pPr>
        <w:shd w:val="clear" w:color="auto" w:fill="FFFFFF" w:themeFill="background1"/>
        <w:spacing w:after="0" w:line="240" w:lineRule="auto"/>
        <w:ind w:left="360"/>
        <w:rPr>
          <w:rFonts w:ascii="Times New Roman" w:hAnsi="Times New Roman" w:eastAsia="Times New Roman" w:cs="Times New Roman"/>
          <w:i/>
          <w:iCs/>
          <w:color w:val="FF0000"/>
          <w:sz w:val="24"/>
          <w:szCs w:val="24"/>
        </w:rPr>
      </w:pPr>
    </w:p>
    <w:p w:rsidR="0008093C" w:rsidP="7B9D94C4" w:rsidRDefault="0008093C" w14:paraId="0000017B" w14:textId="77777777">
      <w:pPr>
        <w:shd w:val="clear" w:color="auto" w:fill="FFFFFF" w:themeFill="background1"/>
        <w:spacing w:after="0" w:line="240" w:lineRule="auto"/>
        <w:ind w:left="360"/>
        <w:rPr>
          <w:rFonts w:ascii="Times New Roman" w:hAnsi="Times New Roman" w:eastAsia="Times New Roman" w:cs="Times New Roman"/>
          <w:i/>
          <w:iCs/>
          <w:color w:val="FF0000"/>
          <w:sz w:val="24"/>
          <w:szCs w:val="24"/>
        </w:rPr>
      </w:pPr>
    </w:p>
    <w:p w:rsidR="0008093C" w:rsidP="59C0E295" w:rsidRDefault="00C10065" w14:paraId="0000017C" w14:textId="77777777">
      <w:pPr>
        <w:pStyle w:val="Heading5"/>
        <w:numPr>
          <w:ilvl w:val="0"/>
          <w:numId w:val="5"/>
        </w:numPr>
        <w:rPr>
          <w:rFonts w:ascii="Times New Roman" w:hAnsi="Times New Roman" w:eastAsia="Times New Roman" w:cs="Times New Roman"/>
          <w:b/>
          <w:bCs/>
          <w:i/>
          <w:iCs/>
          <w:color w:val="000000"/>
          <w:sz w:val="24"/>
          <w:szCs w:val="24"/>
        </w:rPr>
      </w:pPr>
      <w:r w:rsidRPr="59C0E295">
        <w:rPr>
          <w:rFonts w:ascii="Times New Roman" w:hAnsi="Times New Roman" w:eastAsia="Times New Roman" w:cs="Times New Roman"/>
          <w:b/>
          <w:bCs/>
          <w:i/>
          <w:iCs/>
          <w:color w:val="000000" w:themeColor="text1"/>
          <w:sz w:val="24"/>
          <w:szCs w:val="24"/>
        </w:rPr>
        <w:t>Risk Review</w:t>
      </w:r>
    </w:p>
    <w:p w:rsidR="0008093C" w:rsidP="00D77CEC" w:rsidRDefault="00C10065" w14:paraId="0000017D" w14:textId="77777777">
      <w:pPr>
        <w:numPr>
          <w:ilvl w:val="0"/>
          <w:numId w:val="32"/>
        </w:numPr>
        <w:pBdr>
          <w:top w:val="nil"/>
          <w:left w:val="nil"/>
          <w:bottom w:val="nil"/>
          <w:right w:val="nil"/>
          <w:between w:val="nil"/>
        </w:pBdr>
        <w:spacing w:after="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Under the merit review as required by 2 CFR 200.206, prior to making a Federal Award the Department will review and consider the following risk factors:</w:t>
      </w:r>
    </w:p>
    <w:p w:rsidR="0008093C" w:rsidP="00D77CEC" w:rsidRDefault="00C10065" w14:paraId="0000017E" w14:textId="77777777">
      <w:pPr>
        <w:numPr>
          <w:ilvl w:val="1"/>
          <w:numId w:val="2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Financial stability  </w:t>
      </w:r>
    </w:p>
    <w:p w:rsidR="0008093C" w:rsidP="00D77CEC" w:rsidRDefault="00C10065" w14:paraId="0000017F" w14:textId="77777777">
      <w:pPr>
        <w:numPr>
          <w:ilvl w:val="1"/>
          <w:numId w:val="2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Management systems and standards</w:t>
      </w:r>
      <w:r w:rsidRPr="7B9D94C4">
        <w:rPr>
          <w:rFonts w:ascii="Times New Roman" w:hAnsi="Times New Roman" w:eastAsia="Times New Roman" w:cs="Times New Roman"/>
          <w:i/>
          <w:iCs/>
          <w:color w:val="000000" w:themeColor="text1"/>
          <w:sz w:val="24"/>
          <w:szCs w:val="24"/>
        </w:rPr>
        <w:t xml:space="preserve"> </w:t>
      </w:r>
    </w:p>
    <w:p w:rsidR="0008093C" w:rsidP="00D77CEC" w:rsidRDefault="00C10065" w14:paraId="00000180" w14:textId="77777777">
      <w:pPr>
        <w:numPr>
          <w:ilvl w:val="1"/>
          <w:numId w:val="2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History of performance</w:t>
      </w:r>
      <w:r w:rsidRPr="7B9D94C4">
        <w:rPr>
          <w:rFonts w:ascii="Times New Roman" w:hAnsi="Times New Roman" w:eastAsia="Times New Roman" w:cs="Times New Roman"/>
          <w:i/>
          <w:iCs/>
          <w:color w:val="000000" w:themeColor="text1"/>
          <w:sz w:val="24"/>
          <w:szCs w:val="24"/>
        </w:rPr>
        <w:t xml:space="preserve"> </w:t>
      </w:r>
    </w:p>
    <w:p w:rsidR="0008093C" w:rsidP="00D77CEC" w:rsidRDefault="00C10065" w14:paraId="00000181" w14:textId="77777777">
      <w:pPr>
        <w:numPr>
          <w:ilvl w:val="1"/>
          <w:numId w:val="2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Audit reports and findings </w:t>
      </w:r>
    </w:p>
    <w:p w:rsidR="0008093C" w:rsidP="00D77CEC" w:rsidRDefault="00C10065" w14:paraId="00000182" w14:textId="77777777">
      <w:pPr>
        <w:numPr>
          <w:ilvl w:val="1"/>
          <w:numId w:val="2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Ability to effectively implement project requirements </w:t>
      </w:r>
    </w:p>
    <w:p w:rsidRPr="00C40AED" w:rsidR="0008093C" w:rsidP="59C0E295" w:rsidRDefault="00AF74F1" w14:paraId="0000018C" w14:textId="3A62DD8F">
      <w:pPr>
        <w:numPr>
          <w:ilvl w:val="1"/>
          <w:numId w:val="25"/>
        </w:numPr>
        <w:pBdr>
          <w:top w:val="nil"/>
          <w:left w:val="nil"/>
          <w:bottom w:val="nil"/>
          <w:right w:val="nil"/>
          <w:between w:val="nil"/>
        </w:pBdr>
        <w:spacing w:after="0" w:line="240" w:lineRule="auto"/>
        <w:rPr>
          <w:rFonts w:ascii="Times New Roman" w:hAnsi="Times New Roman" w:eastAsia="Times New Roman" w:cs="Times New Roman"/>
          <w:color w:val="000000" w:themeColor="text1"/>
          <w:sz w:val="24"/>
          <w:szCs w:val="24"/>
          <w:lang w:val="en-US"/>
        </w:rPr>
      </w:pPr>
      <w:r w:rsidRPr="59C0E295">
        <w:rPr>
          <w:rFonts w:ascii="Times New Roman" w:hAnsi="Times New Roman" w:eastAsia="Times New Roman" w:cs="Times New Roman"/>
          <w:sz w:val="24"/>
          <w:szCs w:val="24"/>
        </w:rPr>
        <w:t>Ability to collaborate with Kyrgyz government ministries/agencies</w:t>
      </w:r>
      <w:r w:rsidR="00C10065">
        <w:br/>
      </w:r>
    </w:p>
    <w:p w:rsidR="0008093C" w:rsidP="7B9D94C4" w:rsidRDefault="0008093C" w14:paraId="0000018D" w14:textId="77777777">
      <w:pPr>
        <w:shd w:val="clear" w:color="auto" w:fill="FFFFFF" w:themeFill="background1"/>
        <w:spacing w:after="0" w:line="240" w:lineRule="auto"/>
        <w:ind w:left="360"/>
        <w:rPr>
          <w:rFonts w:ascii="Times New Roman" w:hAnsi="Times New Roman" w:eastAsia="Times New Roman" w:cs="Times New Roman"/>
          <w:sz w:val="24"/>
          <w:szCs w:val="24"/>
        </w:rPr>
      </w:pPr>
    </w:p>
    <w:p w:rsidR="0008093C" w:rsidP="00D77CEC" w:rsidRDefault="00C10065" w14:paraId="0000018E" w14:textId="77777777">
      <w:pPr>
        <w:numPr>
          <w:ilvl w:val="0"/>
          <w:numId w:val="25"/>
        </w:numPr>
        <w:pBdr>
          <w:top w:val="nil"/>
          <w:left w:val="nil"/>
          <w:bottom w:val="nil"/>
          <w:right w:val="nil"/>
          <w:between w:val="nil"/>
        </w:pBdr>
        <w:spacing w:after="0" w:line="240" w:lineRule="auto"/>
        <w:rPr>
          <w:rFonts w:ascii="Times New Roman" w:hAnsi="Times New Roman" w:eastAsia="Times New Roman" w:cs="Times New Roman"/>
          <w:color w:val="000000"/>
          <w:sz w:val="24"/>
          <w:szCs w:val="24"/>
          <w:u w:val="single"/>
        </w:rPr>
      </w:pPr>
      <w:r w:rsidRPr="7B9D94C4">
        <w:rPr>
          <w:rFonts w:ascii="Times New Roman" w:hAnsi="Times New Roman" w:eastAsia="Times New Roman" w:cs="Times New Roman"/>
          <w:color w:val="000000" w:themeColor="text1"/>
          <w:sz w:val="24"/>
          <w:szCs w:val="24"/>
          <w:u w:val="single"/>
        </w:rPr>
        <w:t xml:space="preserve">High Risk Designation </w:t>
      </w:r>
    </w:p>
    <w:p w:rsidR="0008093C" w:rsidP="7B9D94C4" w:rsidRDefault="0008093C" w14:paraId="0000018F" w14:textId="77777777">
      <w:pPr>
        <w:pBdr>
          <w:top w:val="nil"/>
          <w:left w:val="nil"/>
          <w:bottom w:val="nil"/>
          <w:right w:val="nil"/>
          <w:between w:val="nil"/>
        </w:pBdr>
        <w:spacing w:after="0" w:line="240" w:lineRule="auto"/>
        <w:ind w:left="360"/>
        <w:rPr>
          <w:rFonts w:ascii="Times New Roman" w:hAnsi="Times New Roman" w:eastAsia="Times New Roman" w:cs="Times New Roman"/>
          <w:color w:val="000000"/>
          <w:sz w:val="24"/>
          <w:szCs w:val="24"/>
        </w:rPr>
      </w:pPr>
    </w:p>
    <w:p w:rsidRPr="00ED0C72" w:rsidR="0008093C" w:rsidP="7B9D94C4" w:rsidRDefault="00C10065" w14:paraId="00000195" w14:textId="14E88516">
      <w:pPr>
        <w:pBdr>
          <w:top w:val="nil"/>
          <w:left w:val="nil"/>
          <w:bottom w:val="nil"/>
          <w:right w:val="nil"/>
          <w:between w:val="nil"/>
        </w:pBdr>
        <w:spacing w:after="0" w:line="240" w:lineRule="auto"/>
        <w:ind w:left="36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w:t>
      </w:r>
      <w:r w:rsidRPr="7B9D94C4">
        <w:rPr>
          <w:rFonts w:ascii="Times New Roman" w:hAnsi="Times New Roman" w:eastAsia="Times New Roman" w:cs="Times New Roman"/>
          <w:color w:val="000000" w:themeColor="text1"/>
          <w:sz w:val="24"/>
          <w:szCs w:val="24"/>
          <w:lang w:val="en-US"/>
        </w:rPr>
        <w:lastRenderedPageBreak/>
        <w:t>electronic funds transfer.  Other special award conditions may also be included if deemed appropriate by the Grants Officer</w:t>
      </w:r>
      <w:r w:rsidRPr="7B9D94C4" w:rsidR="00ED0C72">
        <w:rPr>
          <w:rFonts w:ascii="Times New Roman" w:hAnsi="Times New Roman" w:eastAsia="Times New Roman" w:cs="Times New Roman"/>
          <w:color w:val="000000" w:themeColor="text1"/>
          <w:sz w:val="24"/>
          <w:szCs w:val="24"/>
          <w:lang w:val="en-US"/>
        </w:rPr>
        <w:t xml:space="preserve">. </w:t>
      </w:r>
    </w:p>
    <w:p w:rsidR="0008093C" w:rsidP="00D77CEC" w:rsidRDefault="00C10065" w14:paraId="00000196" w14:textId="7AD20219">
      <w:pPr>
        <w:pStyle w:val="Heading3"/>
        <w:numPr>
          <w:ilvl w:val="0"/>
          <w:numId w:val="11"/>
        </w:numPr>
        <w:ind w:left="360"/>
        <w:rPr>
          <w:rFonts w:ascii="Times New Roman" w:hAnsi="Times New Roman" w:eastAsia="Times New Roman" w:cs="Times New Roman"/>
          <w:b/>
          <w:bCs/>
          <w:color w:val="000000"/>
        </w:rPr>
      </w:pPr>
      <w:r w:rsidRPr="7B9D94C4">
        <w:rPr>
          <w:rFonts w:ascii="Times New Roman" w:hAnsi="Times New Roman" w:eastAsia="Times New Roman" w:cs="Times New Roman"/>
          <w:b/>
          <w:bCs/>
          <w:color w:val="000000" w:themeColor="text1"/>
        </w:rPr>
        <w:t>AWARD NOTICES</w:t>
      </w:r>
    </w:p>
    <w:p w:rsidR="0008093C" w:rsidP="7B9D94C4" w:rsidRDefault="0008093C" w14:paraId="00000197" w14:textId="77777777">
      <w:pPr>
        <w:rPr>
          <w:rFonts w:ascii="Times New Roman" w:hAnsi="Times New Roman" w:eastAsia="Times New Roman" w:cs="Times New Roman"/>
        </w:rPr>
      </w:pPr>
    </w:p>
    <w:p w:rsidR="0008093C" w:rsidP="7B9D94C4" w:rsidRDefault="00C10065" w14:paraId="00000198" w14:textId="77777777">
      <w:pPr>
        <w:shd w:val="clear" w:color="auto" w:fill="FFFFFF" w:themeFill="background1"/>
        <w:spacing w:after="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rsidR="0008093C" w:rsidP="7B9D94C4" w:rsidRDefault="0008093C" w14:paraId="00000199"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7B9D94C4" w:rsidRDefault="00C10065" w14:paraId="0000019A" w14:textId="77777777">
      <w:pPr>
        <w:shd w:val="clear" w:color="auto" w:fill="FFFFFF" w:themeFill="background1"/>
        <w:spacing w:after="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rsidR="0008093C" w:rsidP="7B9D94C4" w:rsidRDefault="0008093C" w14:paraId="0000019B" w14:textId="77777777">
      <w:pPr>
        <w:shd w:val="clear" w:color="auto" w:fill="FFFFFF" w:themeFill="background1"/>
        <w:spacing w:after="0" w:line="240" w:lineRule="auto"/>
        <w:rPr>
          <w:rFonts w:ascii="Times New Roman" w:hAnsi="Times New Roman" w:eastAsia="Times New Roman" w:cs="Times New Roman"/>
          <w:sz w:val="24"/>
          <w:szCs w:val="24"/>
        </w:rPr>
      </w:pPr>
    </w:p>
    <w:p w:rsidR="0008093C" w:rsidP="7B9D94C4" w:rsidRDefault="00C10065" w14:paraId="0000019C" w14:textId="77777777">
      <w:pPr>
        <w:shd w:val="clear" w:color="auto" w:fill="FFFFFF" w:themeFill="background1"/>
        <w:spacing w:after="0" w:line="240" w:lineRule="auto"/>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rsidR="0008093C" w:rsidP="7B9D94C4" w:rsidRDefault="0008093C" w14:paraId="0000019D" w14:textId="77777777">
      <w:pPr>
        <w:shd w:val="clear" w:color="auto" w:fill="FFFFFF" w:themeFill="background1"/>
        <w:spacing w:after="0" w:line="240" w:lineRule="auto"/>
        <w:rPr>
          <w:rFonts w:ascii="Times New Roman" w:hAnsi="Times New Roman" w:eastAsia="Times New Roman" w:cs="Times New Roman"/>
          <w:color w:val="333333"/>
          <w:sz w:val="24"/>
          <w:szCs w:val="24"/>
        </w:rPr>
      </w:pPr>
    </w:p>
    <w:p w:rsidR="0008093C" w:rsidP="7B9D94C4" w:rsidRDefault="00C10065" w14:paraId="0000019E" w14:textId="77777777">
      <w:pPr>
        <w:shd w:val="clear" w:color="auto" w:fill="FFFFFF" w:themeFill="background1"/>
        <w:spacing w:after="0" w:line="240" w:lineRule="auto"/>
        <w:rPr>
          <w:rFonts w:ascii="Times New Roman" w:hAnsi="Times New Roman" w:eastAsia="Times New Roman" w:cs="Times New Roman"/>
          <w:i/>
          <w:iCs/>
          <w:color w:val="FF0000"/>
          <w:sz w:val="24"/>
          <w:szCs w:val="24"/>
        </w:rPr>
      </w:pPr>
      <w:r w:rsidRPr="7B9D94C4">
        <w:rPr>
          <w:rFonts w:ascii="Times New Roman" w:hAnsi="Times New Roman" w:eastAsia="Times New Roman" w:cs="Times New Roman"/>
          <w:b/>
          <w:bCs/>
          <w:sz w:val="24"/>
          <w:szCs w:val="24"/>
        </w:rPr>
        <w:t>Payment Method:</w:t>
      </w:r>
      <w:r w:rsidRPr="7B9D94C4">
        <w:rPr>
          <w:rFonts w:ascii="Times New Roman" w:hAnsi="Times New Roman" w:eastAsia="Times New Roman" w:cs="Times New Roman"/>
          <w:sz w:val="24"/>
          <w:szCs w:val="24"/>
        </w:rPr>
        <w:t xml:space="preserve"> </w:t>
      </w:r>
    </w:p>
    <w:p w:rsidR="0008093C" w:rsidP="7B9D94C4" w:rsidRDefault="0008093C" w14:paraId="000001A2" w14:textId="5463EBB1">
      <w:pPr>
        <w:rPr>
          <w:rFonts w:ascii="Times New Roman" w:hAnsi="Times New Roman" w:eastAsia="Times New Roman" w:cs="Times New Roman"/>
          <w:color w:val="FF0000"/>
          <w:sz w:val="24"/>
          <w:szCs w:val="24"/>
        </w:rPr>
      </w:pPr>
    </w:p>
    <w:p w:rsidR="0008093C" w:rsidP="59C0E295" w:rsidRDefault="00C10065" w14:paraId="000001A3" w14:textId="77777777">
      <w:pPr>
        <w:rPr>
          <w:rFonts w:ascii="Times New Roman" w:hAnsi="Times New Roman" w:eastAsia="Times New Roman" w:cs="Times New Roman"/>
          <w:sz w:val="24"/>
          <w:szCs w:val="24"/>
          <w:shd w:val="clear" w:color="auto" w:fill="EAD1DC"/>
          <w:lang w:val="en-US"/>
        </w:rPr>
      </w:pPr>
      <w:r w:rsidRPr="59C0E295">
        <w:rPr>
          <w:rFonts w:ascii="Times New Roman" w:hAnsi="Times New Roman" w:eastAsia="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rsidR="0008093C" w:rsidP="7B9D94C4" w:rsidRDefault="1FA83E01" w14:paraId="000001A4" w14:textId="56659E73">
      <w:pPr>
        <w:rPr>
          <w:rFonts w:ascii="Times New Roman" w:hAnsi="Times New Roman" w:eastAsia="Times New Roman" w:cs="Times New Roman"/>
          <w:sz w:val="24"/>
          <w:szCs w:val="24"/>
          <w:lang w:val="en-US"/>
        </w:rPr>
      </w:pPr>
      <w:r w:rsidRPr="59C0E295">
        <w:rPr>
          <w:rFonts w:ascii="Times New Roman" w:hAnsi="Times New Roman" w:eastAsia="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rsidR="0008093C" w:rsidP="00D77CEC" w:rsidRDefault="00C10065" w14:paraId="000001A5" w14:textId="77777777">
      <w:pPr>
        <w:pStyle w:val="Heading3"/>
        <w:numPr>
          <w:ilvl w:val="0"/>
          <w:numId w:val="11"/>
        </w:numPr>
        <w:ind w:left="360"/>
        <w:rPr>
          <w:rFonts w:ascii="Times New Roman" w:hAnsi="Times New Roman" w:eastAsia="Times New Roman" w:cs="Times New Roman"/>
          <w:b/>
          <w:bCs/>
          <w:color w:val="000000"/>
        </w:rPr>
      </w:pPr>
      <w:bookmarkStart w:name="_heading=h.ucwp9gkzhhdd" w:id="7"/>
      <w:bookmarkEnd w:id="7"/>
      <w:r w:rsidRPr="7B9D94C4">
        <w:rPr>
          <w:rFonts w:ascii="Times New Roman" w:hAnsi="Times New Roman" w:eastAsia="Times New Roman" w:cs="Times New Roman"/>
          <w:b/>
          <w:bCs/>
          <w:color w:val="000000" w:themeColor="text1"/>
        </w:rPr>
        <w:t>POST-AWARD REQUIREMENTS AND ADMINISTRATION</w:t>
      </w:r>
    </w:p>
    <w:p w:rsidR="0008093C" w:rsidP="7B9D94C4" w:rsidRDefault="0008093C" w14:paraId="000001A6" w14:textId="77777777">
      <w:pPr>
        <w:rPr>
          <w:rFonts w:ascii="Times New Roman" w:hAnsi="Times New Roman" w:eastAsia="Times New Roman" w:cs="Times New Roman"/>
        </w:rPr>
      </w:pPr>
    </w:p>
    <w:p w:rsidR="0008093C" w:rsidP="00D77CEC" w:rsidRDefault="00C10065" w14:paraId="000001A7" w14:textId="77777777">
      <w:pPr>
        <w:pStyle w:val="Heading5"/>
        <w:numPr>
          <w:ilvl w:val="0"/>
          <w:numId w:val="28"/>
        </w:numPr>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Administrative and National Policy Requirements</w:t>
      </w:r>
    </w:p>
    <w:p w:rsidR="0008093C" w:rsidP="7B9D94C4" w:rsidRDefault="00C10065" w14:paraId="000001A8" w14:textId="77777777">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7B9D94C4">
        <w:rPr>
          <w:rFonts w:ascii="Times New Roman" w:hAnsi="Times New Roman" w:eastAsia="Times New Roman" w:cs="Times New Roman"/>
          <w:sz w:val="24"/>
          <w:szCs w:val="24"/>
          <w:lang w:val="en-US"/>
        </w:rPr>
        <w:t>These include:</w:t>
      </w:r>
    </w:p>
    <w:p w:rsidR="0008093C" w:rsidP="7B9D94C4" w:rsidRDefault="0008093C" w14:paraId="000001A9" w14:textId="77777777">
      <w:pPr>
        <w:shd w:val="clear" w:color="auto" w:fill="FFFFFF" w:themeFill="background1"/>
        <w:spacing w:after="0" w:line="240" w:lineRule="auto"/>
        <w:rPr>
          <w:rFonts w:ascii="Times New Roman" w:hAnsi="Times New Roman" w:eastAsia="Times New Roman" w:cs="Times New Roman"/>
          <w:sz w:val="24"/>
          <w:szCs w:val="24"/>
          <w:u w:val="single"/>
        </w:rPr>
      </w:pPr>
    </w:p>
    <w:p w:rsidR="0008093C" w:rsidP="7B9D94C4" w:rsidRDefault="00C10065" w14:paraId="000001AA" w14:textId="77777777">
      <w:pPr>
        <w:ind w:left="36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rsidR="0008093C" w:rsidP="00D77CEC" w:rsidRDefault="00C10065" w14:paraId="000001AB" w14:textId="77777777">
      <w:pPr>
        <w:numPr>
          <w:ilvl w:val="0"/>
          <w:numId w:val="27"/>
        </w:numPr>
        <w:spacing w:after="0"/>
        <w:rPr>
          <w:rFonts w:ascii="Times New Roman" w:hAnsi="Times New Roman" w:eastAsia="Times New Roman" w:cs="Times New Roman"/>
          <w:color w:val="000000"/>
          <w:sz w:val="24"/>
          <w:szCs w:val="24"/>
        </w:rPr>
      </w:pPr>
      <w:hyperlink r:id="rId47">
        <w:r w:rsidRPr="7B9D94C4">
          <w:rPr>
            <w:rFonts w:ascii="Times New Roman" w:hAnsi="Times New Roman" w:eastAsia="Times New Roman" w:cs="Times New Roman"/>
            <w:color w:val="467886"/>
            <w:sz w:val="24"/>
            <w:szCs w:val="24"/>
            <w:u w:val="single"/>
          </w:rPr>
          <w:t>Guidance for Grants and Agreements in Title 2 of the Code of Federal Regulations</w:t>
        </w:r>
      </w:hyperlink>
      <w:r w:rsidRPr="7B9D94C4">
        <w:rPr>
          <w:rFonts w:ascii="Times New Roman" w:hAnsi="Times New Roman" w:eastAsia="Times New Roman" w:cs="Times New Roman"/>
          <w:color w:val="000000" w:themeColor="text1"/>
          <w:sz w:val="24"/>
          <w:szCs w:val="24"/>
        </w:rPr>
        <w:t xml:space="preserve"> (2 CFR), as updated in the Federal Register’s 89 FR 30046 on April 22, 2024, particularly on:</w:t>
      </w:r>
    </w:p>
    <w:p w:rsidR="0008093C" w:rsidP="00D77CEC" w:rsidRDefault="00C10065" w14:paraId="000001AC" w14:textId="77777777">
      <w:pPr>
        <w:numPr>
          <w:ilvl w:val="1"/>
          <w:numId w:val="27"/>
        </w:numPr>
        <w:spacing w:after="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lastRenderedPageBreak/>
        <w:t>Selecting recipients most likely to be successful in delivering results based on the program objectives through an impartial process of evaluating Federal award applications (2 CFR part 200.205),</w:t>
      </w:r>
    </w:p>
    <w:p w:rsidR="0008093C" w:rsidP="00D77CEC" w:rsidRDefault="00C10065" w14:paraId="000001AD" w14:textId="77777777">
      <w:pPr>
        <w:numPr>
          <w:ilvl w:val="1"/>
          <w:numId w:val="27"/>
        </w:numPr>
        <w:spacing w:after="0"/>
        <w:rPr>
          <w:rFonts w:ascii="Times New Roman" w:hAnsi="Times New Roman" w:eastAsia="Times New Roman" w:cs="Times New Roman"/>
          <w:color w:val="000000"/>
          <w:sz w:val="24"/>
          <w:szCs w:val="24"/>
        </w:rPr>
      </w:pPr>
      <w:r w:rsidRPr="7B9D94C4">
        <w:rPr>
          <w:rFonts w:ascii="Times New Roman" w:hAnsi="Times New Roman" w:eastAsia="Times New Roman" w:cs="Times New Roman"/>
          <w:color w:val="000000" w:themeColor="text1"/>
          <w:sz w:val="24"/>
          <w:szCs w:val="24"/>
        </w:rPr>
        <w:t xml:space="preserve">Promoting the freedom of speech and religious liberty in alignment with </w:t>
      </w:r>
      <w:r w:rsidRPr="7B9D94C4">
        <w:rPr>
          <w:rFonts w:ascii="Times New Roman" w:hAnsi="Times New Roman" w:eastAsia="Times New Roman" w:cs="Times New Roman"/>
          <w:i/>
          <w:iCs/>
          <w:color w:val="000000" w:themeColor="text1"/>
          <w:sz w:val="24"/>
          <w:szCs w:val="24"/>
        </w:rPr>
        <w:t xml:space="preserve">Promoting Free Speech and Religious Liberty </w:t>
      </w:r>
      <w:r w:rsidRPr="7B9D94C4">
        <w:rPr>
          <w:rFonts w:ascii="Times New Roman" w:hAnsi="Times New Roman" w:eastAsia="Times New Roman" w:cs="Times New Roman"/>
          <w:color w:val="000000" w:themeColor="text1"/>
          <w:sz w:val="24"/>
          <w:szCs w:val="24"/>
        </w:rPr>
        <w:t xml:space="preserve">(E.O. 13798) and </w:t>
      </w:r>
      <w:r w:rsidRPr="7B9D94C4">
        <w:rPr>
          <w:rFonts w:ascii="Times New Roman" w:hAnsi="Times New Roman" w:eastAsia="Times New Roman" w:cs="Times New Roman"/>
          <w:i/>
          <w:iCs/>
          <w:color w:val="000000" w:themeColor="text1"/>
          <w:sz w:val="24"/>
          <w:szCs w:val="24"/>
        </w:rPr>
        <w:t>Improving Free Inquiry, Transparency, and Accountability at Colleges and Universities</w:t>
      </w:r>
      <w:r w:rsidRPr="7B9D94C4">
        <w:rPr>
          <w:rFonts w:ascii="Times New Roman" w:hAnsi="Times New Roman" w:eastAsia="Times New Roman" w:cs="Times New Roman"/>
          <w:color w:val="000000" w:themeColor="text1"/>
          <w:sz w:val="24"/>
          <w:szCs w:val="24"/>
        </w:rPr>
        <w:t xml:space="preserve"> (E.O. 13864) (§§ 200.300, 200.303, 200.339, and 200.341), </w:t>
      </w:r>
    </w:p>
    <w:p w:rsidR="0008093C" w:rsidP="00D77CEC" w:rsidRDefault="00C10065" w14:paraId="000001AE" w14:textId="77777777">
      <w:pPr>
        <w:numPr>
          <w:ilvl w:val="1"/>
          <w:numId w:val="27"/>
        </w:numPr>
        <w:spacing w:after="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rsidR="0008093C" w:rsidP="00D77CEC" w:rsidRDefault="00C10065" w14:paraId="000001AF" w14:textId="77777777">
      <w:pPr>
        <w:numPr>
          <w:ilvl w:val="1"/>
          <w:numId w:val="27"/>
        </w:numPr>
        <w:spacing w:after="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hAnsi="Times New Roman" w:eastAsia="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rsidR="0008093C" w:rsidP="7B9D94C4" w:rsidRDefault="0008093C" w14:paraId="000001B0" w14:textId="77777777">
      <w:pPr>
        <w:spacing w:after="0"/>
        <w:ind w:left="1440"/>
        <w:rPr>
          <w:rFonts w:ascii="Times New Roman" w:hAnsi="Times New Roman" w:eastAsia="Times New Roman" w:cs="Times New Roman"/>
          <w:color w:val="000000"/>
          <w:sz w:val="24"/>
          <w:szCs w:val="24"/>
        </w:rPr>
      </w:pPr>
    </w:p>
    <w:p w:rsidR="0008093C" w:rsidP="00D77CEC" w:rsidRDefault="00C10065" w14:paraId="000001B1" w14:textId="77777777">
      <w:pPr>
        <w:numPr>
          <w:ilvl w:val="0"/>
          <w:numId w:val="26"/>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color w:val="000000"/>
          <w:sz w:val="24"/>
          <w:szCs w:val="24"/>
          <w:u w:val="single"/>
        </w:rPr>
      </w:pPr>
      <w:hyperlink r:id="rId48">
        <w:r w:rsidRPr="7B9D94C4">
          <w:rPr>
            <w:rFonts w:ascii="Times New Roman" w:hAnsi="Times New Roman" w:eastAsia="Times New Roman" w:cs="Times New Roman"/>
            <w:color w:val="467886"/>
            <w:sz w:val="24"/>
            <w:szCs w:val="24"/>
            <w:u w:val="single"/>
          </w:rPr>
          <w:t>2 CFR 25 - UNIVERSAL IDENTIFIER AND SYSTEM FOR AWARD MANAGEMENT</w:t>
        </w:r>
      </w:hyperlink>
    </w:p>
    <w:p w:rsidR="0008093C" w:rsidP="00D77CEC" w:rsidRDefault="00C10065" w14:paraId="000001B2" w14:textId="77777777">
      <w:pPr>
        <w:numPr>
          <w:ilvl w:val="0"/>
          <w:numId w:val="26"/>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color w:val="000000"/>
          <w:sz w:val="24"/>
          <w:szCs w:val="24"/>
          <w:u w:val="single"/>
        </w:rPr>
      </w:pPr>
      <w:hyperlink r:id="rId49">
        <w:r w:rsidRPr="7B9D94C4">
          <w:rPr>
            <w:rFonts w:ascii="Times New Roman" w:hAnsi="Times New Roman" w:eastAsia="Times New Roman" w:cs="Times New Roman"/>
            <w:color w:val="467886"/>
            <w:sz w:val="24"/>
            <w:szCs w:val="24"/>
            <w:u w:val="single"/>
          </w:rPr>
          <w:t>2 CFR 170 - REPORTING SUBAWARD AND EXECUTIVE COMPENSATION INFORMATION</w:t>
        </w:r>
      </w:hyperlink>
    </w:p>
    <w:p w:rsidR="0008093C" w:rsidP="00D77CEC" w:rsidRDefault="00C10065" w14:paraId="000001B3" w14:textId="77777777">
      <w:pPr>
        <w:numPr>
          <w:ilvl w:val="0"/>
          <w:numId w:val="26"/>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color w:val="000000"/>
          <w:sz w:val="24"/>
          <w:szCs w:val="24"/>
          <w:u w:val="single"/>
        </w:rPr>
      </w:pPr>
      <w:hyperlink r:id="rId50">
        <w:r w:rsidRPr="7B9D94C4">
          <w:rPr>
            <w:rFonts w:ascii="Times New Roman" w:hAnsi="Times New Roman" w:eastAsia="Times New Roman" w:cs="Times New Roman"/>
            <w:color w:val="467886"/>
            <w:sz w:val="24"/>
            <w:szCs w:val="24"/>
            <w:u w:val="single"/>
          </w:rPr>
          <w:t>2 CFR 175 - AWARD TERM FOR TRAFFICKING IN PERSONS</w:t>
        </w:r>
      </w:hyperlink>
    </w:p>
    <w:p w:rsidR="0008093C" w:rsidP="00D77CEC" w:rsidRDefault="00C10065" w14:paraId="000001B4" w14:textId="77777777">
      <w:pPr>
        <w:numPr>
          <w:ilvl w:val="0"/>
          <w:numId w:val="26"/>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color w:val="000000"/>
          <w:sz w:val="24"/>
          <w:szCs w:val="24"/>
          <w:u w:val="single"/>
        </w:rPr>
      </w:pPr>
      <w:hyperlink r:id="rId51">
        <w:r w:rsidRPr="7B9D94C4">
          <w:rPr>
            <w:rFonts w:ascii="Times New Roman" w:hAnsi="Times New Roman" w:eastAsia="Times New Roman" w:cs="Times New Roman"/>
            <w:color w:val="467886"/>
            <w:sz w:val="24"/>
            <w:szCs w:val="24"/>
            <w:u w:val="single"/>
          </w:rPr>
          <w:t>2 CFR 182 - GOVERNMENTWIDE REQUIREMENTS FOR DRUG-FREE WORKPLACE (FINANCIAL ASSISTANCE)</w:t>
        </w:r>
      </w:hyperlink>
    </w:p>
    <w:p w:rsidR="0008093C" w:rsidP="00D77CEC" w:rsidRDefault="00C10065" w14:paraId="000001B5" w14:textId="77777777">
      <w:pPr>
        <w:numPr>
          <w:ilvl w:val="0"/>
          <w:numId w:val="26"/>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color w:val="000000"/>
          <w:sz w:val="24"/>
          <w:szCs w:val="24"/>
          <w:u w:val="single"/>
        </w:rPr>
      </w:pPr>
      <w:hyperlink r:id="rId52">
        <w:r w:rsidRPr="7B9D94C4">
          <w:rPr>
            <w:rFonts w:ascii="Times New Roman" w:hAnsi="Times New Roman" w:eastAsia="Times New Roman" w:cs="Times New Roman"/>
            <w:color w:val="467886"/>
            <w:sz w:val="24"/>
            <w:szCs w:val="24"/>
            <w:u w:val="single"/>
          </w:rPr>
          <w:t>2 CFR 183 - NEVER CONTRACT WITH THE ENEMY</w:t>
        </w:r>
      </w:hyperlink>
    </w:p>
    <w:p w:rsidR="0008093C" w:rsidP="00D77CEC" w:rsidRDefault="00C10065" w14:paraId="000001B6" w14:textId="77777777">
      <w:pPr>
        <w:numPr>
          <w:ilvl w:val="0"/>
          <w:numId w:val="26"/>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color w:val="000000"/>
          <w:sz w:val="24"/>
          <w:szCs w:val="24"/>
          <w:u w:val="single"/>
        </w:rPr>
      </w:pPr>
      <w:hyperlink r:id="rId53">
        <w:r w:rsidRPr="7B9D94C4">
          <w:rPr>
            <w:rFonts w:ascii="Times New Roman" w:hAnsi="Times New Roman" w:eastAsia="Times New Roman" w:cs="Times New Roman"/>
            <w:color w:val="467886"/>
            <w:sz w:val="24"/>
            <w:szCs w:val="24"/>
            <w:u w:val="single"/>
          </w:rPr>
          <w:t>2 CFR 600 – DEPARTMENT OF STATE REQUIREMENTS</w:t>
        </w:r>
      </w:hyperlink>
    </w:p>
    <w:p w:rsidRPr="00B939EE" w:rsidR="0008093C" w:rsidP="00D77CEC" w:rsidRDefault="00C10065" w14:paraId="000001B7" w14:textId="77777777">
      <w:pPr>
        <w:numPr>
          <w:ilvl w:val="0"/>
          <w:numId w:val="26"/>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color w:val="000000"/>
          <w:sz w:val="24"/>
          <w:szCs w:val="24"/>
          <w:u w:val="single"/>
        </w:rPr>
      </w:pPr>
      <w:hyperlink r:id="rId54">
        <w:r w:rsidRPr="7B9D94C4">
          <w:rPr>
            <w:rFonts w:ascii="Times New Roman" w:hAnsi="Times New Roman" w:eastAsia="Times New Roman" w:cs="Times New Roman"/>
            <w:color w:val="467886"/>
            <w:sz w:val="24"/>
            <w:szCs w:val="24"/>
            <w:u w:val="single"/>
          </w:rPr>
          <w:t>U.S. DEPARTMENT OF STATE STANDARD TERMS AND CONDITIONS</w:t>
        </w:r>
      </w:hyperlink>
    </w:p>
    <w:p w:rsidRPr="00B939EE" w:rsidR="0008093C" w:rsidP="00D77CEC" w:rsidRDefault="00B939EE" w14:paraId="000001B9" w14:textId="3D7A56DA">
      <w:pPr>
        <w:pStyle w:val="ListParagraph"/>
        <w:numPr>
          <w:ilvl w:val="0"/>
          <w:numId w:val="26"/>
        </w:numPr>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Recipients must comply with all applicable Executive Orders. A searchable list can be found in the Federal Register: </w:t>
      </w:r>
      <w:hyperlink r:id="rId55">
        <w:r w:rsidRPr="7B9D94C4">
          <w:rPr>
            <w:rStyle w:val="Hyperlink"/>
            <w:rFonts w:ascii="Times New Roman" w:hAnsi="Times New Roman" w:eastAsia="Times New Roman" w:cs="Times New Roman"/>
            <w:sz w:val="24"/>
            <w:szCs w:val="24"/>
            <w:lang w:val="en-US"/>
          </w:rPr>
          <w:t>https://www.federalregister.gov/</w:t>
        </w:r>
      </w:hyperlink>
      <w:r w:rsidRPr="7B9D94C4">
        <w:rPr>
          <w:rFonts w:ascii="Times New Roman" w:hAnsi="Times New Roman" w:eastAsia="Times New Roman" w:cs="Times New Roman"/>
          <w:color w:val="000000" w:themeColor="text1"/>
          <w:sz w:val="24"/>
          <w:szCs w:val="24"/>
          <w:lang w:val="en-US"/>
        </w:rPr>
        <w:t xml:space="preserve"> . </w:t>
      </w:r>
    </w:p>
    <w:p w:rsidR="0008093C" w:rsidP="00D77CEC" w:rsidRDefault="00C10065" w14:paraId="000001BA" w14:textId="77777777">
      <w:pPr>
        <w:pStyle w:val="Heading5"/>
        <w:numPr>
          <w:ilvl w:val="0"/>
          <w:numId w:val="28"/>
        </w:numPr>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Reporting</w:t>
      </w:r>
    </w:p>
    <w:p w:rsidR="0008093C" w:rsidP="7B9D94C4" w:rsidRDefault="00C10065" w14:paraId="000001BB" w14:textId="77777777">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7B9D94C4">
        <w:rPr>
          <w:rFonts w:ascii="Times New Roman" w:hAnsi="Times New Roman" w:eastAsia="Times New Roman" w:cs="Times New Roman"/>
          <w:b/>
          <w:bCs/>
          <w:sz w:val="24"/>
          <w:szCs w:val="24"/>
          <w:lang w:val="en-US"/>
        </w:rPr>
        <w:t xml:space="preserve">Reporting Requirements: </w:t>
      </w:r>
      <w:r w:rsidRPr="7B9D94C4">
        <w:rPr>
          <w:rFonts w:ascii="Times New Roman" w:hAnsi="Times New Roman" w:eastAsia="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hAnsi="Times New Roman" w:eastAsia="Times New Roman" w:cs="Times New Roman"/>
          <w:b/>
          <w:bCs/>
          <w:i/>
          <w:iCs/>
          <w:sz w:val="24"/>
          <w:szCs w:val="24"/>
          <w:lang w:val="en-US"/>
        </w:rPr>
        <w:t>Note</w:t>
      </w:r>
      <w:r w:rsidRPr="7B9D94C4">
        <w:rPr>
          <w:rFonts w:ascii="Times New Roman" w:hAnsi="Times New Roman" w:eastAsia="Times New Roman" w:cs="Times New Roman"/>
          <w:sz w:val="24"/>
          <w:szCs w:val="24"/>
          <w:lang w:val="en-US"/>
        </w:rPr>
        <w:t xml:space="preserve">: most recipients will be required to submit quarterly program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close of the project period.  </w:t>
      </w:r>
    </w:p>
    <w:p w:rsidR="0008093C" w:rsidP="7B9D94C4" w:rsidRDefault="00C10065" w14:paraId="000001BC" w14:textId="77777777">
      <w:pPr>
        <w:shd w:val="clear" w:color="auto" w:fill="FFFFFF" w:themeFill="background1"/>
        <w:spacing w:after="0" w:line="240" w:lineRule="auto"/>
        <w:ind w:left="360"/>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rPr>
        <w:lastRenderedPageBreak/>
        <w:t xml:space="preserve"> </w:t>
      </w:r>
    </w:p>
    <w:p w:rsidR="0008093C" w:rsidP="7B9D94C4" w:rsidRDefault="00C10065" w14:paraId="000001BD" w14:textId="77777777">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 xml:space="preserve">All reports are to be submitted electronically.  </w:t>
      </w:r>
    </w:p>
    <w:p w:rsidR="0008093C" w:rsidP="7B9D94C4" w:rsidRDefault="0008093C" w14:paraId="000001BE" w14:textId="77777777">
      <w:pPr>
        <w:shd w:val="clear" w:color="auto" w:fill="FFFFFF" w:themeFill="background1"/>
        <w:spacing w:after="0" w:line="240" w:lineRule="auto"/>
        <w:ind w:left="360"/>
        <w:rPr>
          <w:rFonts w:ascii="Times New Roman" w:hAnsi="Times New Roman" w:eastAsia="Times New Roman" w:cs="Times New Roman"/>
          <w:sz w:val="24"/>
          <w:szCs w:val="24"/>
        </w:rPr>
      </w:pPr>
    </w:p>
    <w:p w:rsidR="0008093C" w:rsidP="7B9D94C4" w:rsidRDefault="00C10065" w14:paraId="000001BF" w14:textId="77777777">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hAnsi="Times New Roman" w:eastAsia="Times New Roman" w:cs="Times New Roman"/>
          <w:i/>
          <w:iCs/>
          <w:color w:val="FF0000"/>
          <w:sz w:val="24"/>
          <w:szCs w:val="24"/>
          <w:lang w:val="en-US"/>
        </w:rPr>
        <w:t xml:space="preserve">  </w:t>
      </w:r>
    </w:p>
    <w:p w:rsidR="0008093C" w:rsidP="7B9D94C4" w:rsidRDefault="0008093C" w14:paraId="000001C0" w14:textId="77777777">
      <w:pPr>
        <w:shd w:val="clear" w:color="auto" w:fill="FFFFFF" w:themeFill="background1"/>
        <w:spacing w:after="0" w:line="240" w:lineRule="auto"/>
        <w:ind w:left="360"/>
        <w:rPr>
          <w:rFonts w:ascii="Times New Roman" w:hAnsi="Times New Roman" w:eastAsia="Times New Roman" w:cs="Times New Roman"/>
          <w:i/>
          <w:iCs/>
          <w:color w:val="FF0000"/>
          <w:sz w:val="24"/>
          <w:szCs w:val="24"/>
        </w:rPr>
      </w:pPr>
    </w:p>
    <w:p w:rsidR="0008093C" w:rsidP="7B9D94C4" w:rsidRDefault="00C10065" w14:paraId="000001C1" w14:textId="77777777">
      <w:pPr>
        <w:shd w:val="clear" w:color="auto" w:fill="FFFFFF" w:themeFill="background1"/>
        <w:spacing w:after="0" w:line="240" w:lineRule="auto"/>
        <w:ind w:left="36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b/>
          <w:bCs/>
          <w:color w:val="000000" w:themeColor="text1"/>
          <w:sz w:val="24"/>
          <w:szCs w:val="24"/>
          <w:lang w:val="en-US"/>
        </w:rPr>
        <w:t>Foreign Assistance Data Review:</w:t>
      </w:r>
      <w:r w:rsidRPr="7B9D94C4">
        <w:rPr>
          <w:rFonts w:ascii="Times New Roman" w:hAnsi="Times New Roman" w:eastAsia="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rsidR="00B939EE" w:rsidP="00DF1A6F" w:rsidRDefault="00B939EE" w14:paraId="1CCDA17C" w14:textId="77777777">
      <w:pPr>
        <w:shd w:val="clear" w:color="auto" w:fill="FFFFFF" w:themeFill="background1"/>
        <w:spacing w:after="0" w:line="240" w:lineRule="auto"/>
        <w:rPr>
          <w:rFonts w:ascii="Times New Roman" w:hAnsi="Times New Roman" w:eastAsia="Times New Roman" w:cs="Times New Roman"/>
          <w:color w:val="000000"/>
          <w:sz w:val="24"/>
          <w:szCs w:val="24"/>
        </w:rPr>
      </w:pPr>
    </w:p>
    <w:p w:rsidRPr="00B939EE" w:rsidR="00B939EE" w:rsidP="00D77CEC" w:rsidRDefault="00B939EE" w14:paraId="0EF6D8BF" w14:textId="6CA01237">
      <w:pPr>
        <w:pStyle w:val="ListParagraph"/>
        <w:numPr>
          <w:ilvl w:val="0"/>
          <w:numId w:val="28"/>
        </w:numPr>
        <w:shd w:val="clear" w:color="auto" w:fill="FFFFFF" w:themeFill="background1"/>
        <w:spacing w:after="0" w:line="240" w:lineRule="auto"/>
        <w:rPr>
          <w:rFonts w:ascii="Times New Roman" w:hAnsi="Times New Roman" w:eastAsia="Times New Roman" w:cs="Times New Roman"/>
          <w:b/>
          <w:bCs/>
          <w:i/>
          <w:iCs/>
          <w:color w:val="000000"/>
          <w:sz w:val="24"/>
          <w:szCs w:val="24"/>
        </w:rPr>
      </w:pPr>
      <w:r w:rsidRPr="7B9D94C4">
        <w:rPr>
          <w:rFonts w:ascii="Times New Roman" w:hAnsi="Times New Roman" w:eastAsia="Times New Roman" w:cs="Times New Roman"/>
          <w:b/>
          <w:bCs/>
          <w:i/>
          <w:iCs/>
          <w:color w:val="000000" w:themeColor="text1"/>
          <w:sz w:val="24"/>
          <w:szCs w:val="24"/>
        </w:rPr>
        <w:t>Branding and Marking</w:t>
      </w:r>
    </w:p>
    <w:p w:rsidRPr="00B939EE" w:rsidR="00B939EE" w:rsidP="7B9D94C4" w:rsidRDefault="00B939EE" w14:paraId="406B3A15" w14:textId="77777777">
      <w:pPr>
        <w:pStyle w:val="ListParagraph"/>
        <w:shd w:val="clear" w:color="auto" w:fill="FFFFFF" w:themeFill="background1"/>
        <w:spacing w:after="0" w:line="240" w:lineRule="auto"/>
        <w:ind w:left="360"/>
        <w:rPr>
          <w:rFonts w:ascii="Times New Roman" w:hAnsi="Times New Roman" w:eastAsia="Times New Roman" w:cs="Times New Roman"/>
          <w:color w:val="000000"/>
          <w:sz w:val="24"/>
          <w:szCs w:val="24"/>
        </w:rPr>
      </w:pPr>
    </w:p>
    <w:p w:rsidR="00B939EE" w:rsidP="7B9D94C4" w:rsidRDefault="00B939EE" w14:paraId="2EE5D32E" w14:textId="77777777">
      <w:pPr>
        <w:shd w:val="clear" w:color="auto" w:fill="FFFFFF" w:themeFill="background1"/>
        <w:spacing w:after="0" w:line="240" w:lineRule="auto"/>
        <w:ind w:left="36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rsidRPr="00B939EE" w:rsidR="00B939EE" w:rsidP="7B9D94C4" w:rsidRDefault="00B939EE" w14:paraId="1CD36F64" w14:textId="77777777">
      <w:pPr>
        <w:shd w:val="clear" w:color="auto" w:fill="FFFFFF" w:themeFill="background1"/>
        <w:spacing w:after="0" w:line="240" w:lineRule="auto"/>
        <w:ind w:left="360"/>
        <w:rPr>
          <w:rFonts w:ascii="Times New Roman" w:hAnsi="Times New Roman" w:eastAsia="Times New Roman" w:cs="Times New Roman"/>
          <w:color w:val="000000"/>
          <w:sz w:val="24"/>
          <w:szCs w:val="24"/>
        </w:rPr>
      </w:pPr>
    </w:p>
    <w:p w:rsidR="00B939EE" w:rsidP="7B9D94C4" w:rsidRDefault="00B939EE" w14:paraId="41E3639A" w14:textId="77777777">
      <w:pPr>
        <w:shd w:val="clear" w:color="auto" w:fill="FFFFFF" w:themeFill="background1"/>
        <w:spacing w:after="0" w:line="240" w:lineRule="auto"/>
        <w:ind w:left="360"/>
        <w:rPr>
          <w:rFonts w:ascii="Times New Roman" w:hAnsi="Times New Roman" w:eastAsia="Times New Roman" w:cs="Times New Roman"/>
          <w:color w:val="000000"/>
          <w:sz w:val="24"/>
          <w:szCs w:val="24"/>
          <w:lang w:val="en-US"/>
        </w:rPr>
      </w:pPr>
      <w:r w:rsidRPr="7B9D94C4">
        <w:rPr>
          <w:rFonts w:ascii="Times New Roman" w:hAnsi="Times New Roman" w:eastAsia="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rsidRPr="00B939EE" w:rsidR="00B939EE" w:rsidP="7B9D94C4" w:rsidRDefault="00B939EE" w14:paraId="0C12BCC1" w14:textId="77777777">
      <w:pPr>
        <w:shd w:val="clear" w:color="auto" w:fill="FFFFFF" w:themeFill="background1"/>
        <w:spacing w:after="0" w:line="240" w:lineRule="auto"/>
        <w:ind w:left="360"/>
        <w:rPr>
          <w:rFonts w:ascii="Times New Roman" w:hAnsi="Times New Roman" w:eastAsia="Times New Roman" w:cs="Times New Roman"/>
          <w:color w:val="000000"/>
          <w:sz w:val="24"/>
          <w:szCs w:val="24"/>
        </w:rPr>
      </w:pPr>
    </w:p>
    <w:p w:rsidR="0008093C" w:rsidP="7B9D94C4" w:rsidRDefault="00B939EE" w14:paraId="000001CB" w14:textId="453040E0">
      <w:pPr>
        <w:shd w:val="clear" w:color="auto" w:fill="FFFFFF" w:themeFill="background1"/>
        <w:spacing w:after="0" w:line="240" w:lineRule="auto"/>
        <w:ind w:left="360"/>
        <w:rPr>
          <w:rFonts w:ascii="Times New Roman" w:hAnsi="Times New Roman" w:eastAsia="Times New Roman" w:cs="Times New Roman"/>
          <w:color w:val="000000" w:themeColor="text1"/>
          <w:sz w:val="24"/>
          <w:szCs w:val="24"/>
        </w:rPr>
      </w:pPr>
      <w:r w:rsidRPr="7B9D94C4">
        <w:rPr>
          <w:rFonts w:ascii="Times New Roman" w:hAnsi="Times New Roman" w:eastAsia="Times New Roman" w:cs="Times New Roman"/>
          <w:color w:val="000000" w:themeColor="text1"/>
          <w:sz w:val="24"/>
          <w:szCs w:val="24"/>
        </w:rPr>
        <w:t xml:space="preserve">For more information, visit:  </w:t>
      </w:r>
      <w:hyperlink r:id="rId56">
        <w:r w:rsidRPr="7B9D94C4">
          <w:rPr>
            <w:rStyle w:val="Hyperlink"/>
            <w:rFonts w:ascii="Times New Roman" w:hAnsi="Times New Roman" w:eastAsia="Times New Roman" w:cs="Times New Roman"/>
            <w:sz w:val="24"/>
            <w:szCs w:val="24"/>
          </w:rPr>
          <w:t>https://brand.america.gov/</w:t>
        </w:r>
      </w:hyperlink>
      <w:r w:rsidRPr="7B9D94C4">
        <w:rPr>
          <w:rFonts w:ascii="Times New Roman" w:hAnsi="Times New Roman" w:eastAsia="Times New Roman" w:cs="Times New Roman"/>
          <w:color w:val="000000" w:themeColor="text1"/>
          <w:sz w:val="24"/>
          <w:szCs w:val="24"/>
        </w:rPr>
        <w:t xml:space="preserve"> </w:t>
      </w:r>
    </w:p>
    <w:p w:rsidR="007D534F" w:rsidP="7B9D94C4" w:rsidRDefault="007D534F" w14:paraId="49851F81" w14:textId="77777777">
      <w:pPr>
        <w:shd w:val="clear" w:color="auto" w:fill="FFFFFF" w:themeFill="background1"/>
        <w:spacing w:after="0" w:line="240" w:lineRule="auto"/>
        <w:ind w:left="360"/>
        <w:rPr>
          <w:rFonts w:ascii="Times New Roman" w:hAnsi="Times New Roman" w:eastAsia="Times New Roman" w:cs="Times New Roman"/>
          <w:color w:val="000000"/>
          <w:sz w:val="24"/>
          <w:szCs w:val="24"/>
        </w:rPr>
      </w:pPr>
    </w:p>
    <w:p w:rsidRPr="007D534F" w:rsidR="007D534F" w:rsidP="007D534F" w:rsidRDefault="007D534F" w14:paraId="0EFC538D" w14:textId="77777777">
      <w:pPr>
        <w:shd w:val="clear" w:color="auto" w:fill="FFFFFF" w:themeFill="background1"/>
        <w:spacing w:after="0" w:line="240" w:lineRule="auto"/>
        <w:ind w:left="360"/>
        <w:rPr>
          <w:rFonts w:ascii="Times New Roman" w:hAnsi="Times New Roman" w:eastAsia="Times New Roman" w:cs="Times New Roman"/>
          <w:color w:val="000000"/>
          <w:sz w:val="24"/>
          <w:szCs w:val="24"/>
        </w:rPr>
      </w:pPr>
      <w:r w:rsidRPr="007D534F">
        <w:rPr>
          <w:rFonts w:ascii="Times New Roman" w:hAnsi="Times New Roman" w:eastAsia="Times New Roman" w:cs="Times New Roman"/>
          <w:color w:val="000000"/>
          <w:sz w:val="24"/>
          <w:szCs w:val="24"/>
        </w:rPr>
        <w:t xml:space="preserve">In addition to the Department of State branding guidance, which requires that materials </w:t>
      </w:r>
    </w:p>
    <w:p w:rsidRPr="007D534F" w:rsidR="007D534F" w:rsidP="007D534F" w:rsidRDefault="007D534F" w14:paraId="011E146E" w14:textId="77777777">
      <w:pPr>
        <w:shd w:val="clear" w:color="auto" w:fill="FFFFFF" w:themeFill="background1"/>
        <w:spacing w:after="0" w:line="240" w:lineRule="auto"/>
        <w:ind w:left="360"/>
        <w:rPr>
          <w:rFonts w:ascii="Times New Roman" w:hAnsi="Times New Roman" w:eastAsia="Times New Roman" w:cs="Times New Roman"/>
          <w:color w:val="000000"/>
          <w:sz w:val="24"/>
          <w:szCs w:val="24"/>
        </w:rPr>
      </w:pPr>
      <w:r w:rsidRPr="007D534F">
        <w:rPr>
          <w:rFonts w:ascii="Times New Roman" w:hAnsi="Times New Roman" w:eastAsia="Times New Roman" w:cs="Times New Roman"/>
          <w:color w:val="000000"/>
          <w:sz w:val="24"/>
          <w:szCs w:val="24"/>
        </w:rPr>
        <w:t xml:space="preserve">produced under a federal award be marked appropriately to acknowledge U.S. Government </w:t>
      </w:r>
    </w:p>
    <w:p w:rsidR="007D534F" w:rsidP="0D8F8BC7" w:rsidRDefault="007D534F" w14:paraId="2F6DA7B0" w14:textId="287F7076">
      <w:pPr>
        <w:shd w:val="clear" w:color="auto" w:fill="FFFFFF" w:themeFill="background1"/>
        <w:spacing w:after="0" w:line="240" w:lineRule="auto"/>
        <w:ind w:left="360"/>
        <w:rPr>
          <w:rFonts w:ascii="Times New Roman" w:hAnsi="Times New Roman" w:eastAsia="Times New Roman" w:cs="Times New Roman"/>
          <w:color w:val="000000"/>
          <w:sz w:val="24"/>
          <w:szCs w:val="24"/>
          <w:lang w:val="en-US"/>
        </w:rPr>
      </w:pPr>
      <w:r w:rsidRPr="0D8F8BC7" w:rsidR="007D534F">
        <w:rPr>
          <w:rFonts w:ascii="Times New Roman" w:hAnsi="Times New Roman" w:eastAsia="Times New Roman" w:cs="Times New Roman"/>
          <w:color w:val="000000" w:themeColor="text1" w:themeTint="FF" w:themeShade="FF"/>
          <w:sz w:val="24"/>
          <w:szCs w:val="24"/>
          <w:lang w:val="en-US"/>
        </w:rPr>
        <w:t>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rsidR="0008093C" w:rsidP="00D77CEC" w:rsidRDefault="00C10065" w14:paraId="000001CC" w14:textId="77777777">
      <w:pPr>
        <w:pStyle w:val="Heading3"/>
        <w:numPr>
          <w:ilvl w:val="0"/>
          <w:numId w:val="11"/>
        </w:numPr>
        <w:ind w:left="360"/>
        <w:rPr>
          <w:rFonts w:ascii="Times New Roman" w:hAnsi="Times New Roman" w:eastAsia="Times New Roman" w:cs="Times New Roman"/>
          <w:b/>
          <w:bCs/>
          <w:color w:val="000000"/>
        </w:rPr>
      </w:pPr>
      <w:bookmarkStart w:name="_heading=h.ly6s19dlijuf" w:id="8"/>
      <w:bookmarkEnd w:id="8"/>
      <w:r w:rsidRPr="7B9D94C4">
        <w:rPr>
          <w:rFonts w:ascii="Times New Roman" w:hAnsi="Times New Roman" w:eastAsia="Times New Roman" w:cs="Times New Roman"/>
          <w:b/>
          <w:bCs/>
          <w:color w:val="000000" w:themeColor="text1"/>
        </w:rPr>
        <w:t xml:space="preserve"> OTHER INFORMATION</w:t>
      </w:r>
    </w:p>
    <w:p w:rsidR="0008093C" w:rsidP="7B9D94C4" w:rsidRDefault="0008093C" w14:paraId="000001CD" w14:textId="77777777">
      <w:pPr>
        <w:shd w:val="clear" w:color="auto" w:fill="FFFFFF" w:themeFill="background1"/>
        <w:spacing w:after="0" w:line="240" w:lineRule="auto"/>
        <w:rPr>
          <w:rFonts w:ascii="Times New Roman" w:hAnsi="Times New Roman" w:eastAsia="Times New Roman" w:cs="Times New Roman"/>
          <w:color w:val="000000"/>
          <w:sz w:val="24"/>
          <w:szCs w:val="24"/>
        </w:rPr>
      </w:pPr>
    </w:p>
    <w:p w:rsidR="0008093C" w:rsidP="7B9D94C4" w:rsidRDefault="00C10065" w14:paraId="000001CE" w14:textId="77777777">
      <w:pPr>
        <w:shd w:val="clear" w:color="auto" w:fill="FFFFFF" w:themeFill="background1"/>
        <w:spacing w:after="0" w:line="240" w:lineRule="auto"/>
        <w:rPr>
          <w:rFonts w:ascii="Times New Roman" w:hAnsi="Times New Roman" w:eastAsia="Times New Roman" w:cs="Times New Roman"/>
          <w:b/>
          <w:bCs/>
          <w:sz w:val="24"/>
          <w:szCs w:val="24"/>
        </w:rPr>
      </w:pPr>
      <w:r w:rsidRPr="7B9D94C4">
        <w:rPr>
          <w:rFonts w:ascii="Times New Roman" w:hAnsi="Times New Roman" w:eastAsia="Times New Roman" w:cs="Times New Roman"/>
          <w:b/>
          <w:bCs/>
          <w:sz w:val="24"/>
          <w:szCs w:val="24"/>
        </w:rPr>
        <w:t>Guidelines for Budget Justification</w:t>
      </w:r>
    </w:p>
    <w:p w:rsidR="0008093C" w:rsidP="7B9D94C4" w:rsidRDefault="0008093C" w14:paraId="000001CF" w14:textId="77777777">
      <w:pPr>
        <w:shd w:val="clear" w:color="auto" w:fill="FFFFFF" w:themeFill="background1"/>
        <w:spacing w:after="0" w:line="240" w:lineRule="auto"/>
        <w:rPr>
          <w:rFonts w:ascii="Times New Roman" w:hAnsi="Times New Roman" w:eastAsia="Times New Roman" w:cs="Times New Roman"/>
          <w:b/>
          <w:bCs/>
          <w:sz w:val="24"/>
          <w:szCs w:val="24"/>
        </w:rPr>
      </w:pPr>
    </w:p>
    <w:p w:rsidR="0008093C" w:rsidP="7B9D94C4" w:rsidRDefault="00C10065" w14:paraId="000001D0" w14:textId="77777777">
      <w:pPr>
        <w:shd w:val="clear" w:color="auto" w:fill="FFFFFF" w:themeFill="background1"/>
        <w:spacing w:after="390" w:line="240" w:lineRule="auto"/>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u w:val="single"/>
        </w:rPr>
        <w:t>Personnel and Fringe Benefits</w:t>
      </w:r>
      <w:r w:rsidRPr="7B9D94C4">
        <w:rPr>
          <w:rFonts w:ascii="Times New Roman" w:hAnsi="Times New Roman" w:eastAsia="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rsidR="0008093C" w:rsidP="7B9D94C4" w:rsidRDefault="00C10065" w14:paraId="000001D1" w14:textId="77777777">
      <w:pPr>
        <w:shd w:val="clear" w:color="auto" w:fill="FFFFFF" w:themeFill="background1"/>
        <w:spacing w:after="390" w:line="240" w:lineRule="auto"/>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u w:val="single"/>
        </w:rPr>
        <w:lastRenderedPageBreak/>
        <w:t>Travel:</w:t>
      </w:r>
      <w:r w:rsidRPr="7B9D94C4">
        <w:rPr>
          <w:rFonts w:ascii="Times New Roman" w:hAnsi="Times New Roman" w:eastAsia="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rsidR="0008093C" w:rsidP="7B9D94C4" w:rsidRDefault="00C10065" w14:paraId="000001D2" w14:textId="77777777">
      <w:pPr>
        <w:shd w:val="clear" w:color="auto" w:fill="FFFFFF" w:themeFill="background1"/>
        <w:spacing w:after="39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u w:val="single"/>
          <w:lang w:val="en-US"/>
        </w:rPr>
        <w:t>Equipment:</w:t>
      </w:r>
      <w:r w:rsidRPr="7B9D94C4">
        <w:rPr>
          <w:rFonts w:ascii="Times New Roman" w:hAnsi="Times New Roman" w:eastAsia="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rsidR="0008093C" w:rsidP="7B9D94C4" w:rsidRDefault="00C10065" w14:paraId="000001D3" w14:textId="77777777">
      <w:pPr>
        <w:shd w:val="clear" w:color="auto" w:fill="FFFFFF" w:themeFill="background1"/>
        <w:spacing w:after="390" w:line="240" w:lineRule="auto"/>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u w:val="single"/>
        </w:rPr>
        <w:t>Supplies:</w:t>
      </w:r>
      <w:r w:rsidRPr="7B9D94C4">
        <w:rPr>
          <w:rFonts w:ascii="Times New Roman" w:hAnsi="Times New Roman" w:eastAsia="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rsidR="0008093C" w:rsidP="7B9D94C4" w:rsidRDefault="00C10065" w14:paraId="000001D4" w14:textId="77777777">
      <w:pPr>
        <w:shd w:val="clear" w:color="auto" w:fill="FFFFFF" w:themeFill="background1"/>
        <w:spacing w:after="39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u w:val="single"/>
          <w:lang w:val="en-US"/>
        </w:rPr>
        <w:t xml:space="preserve">Contractual: </w:t>
      </w:r>
      <w:r w:rsidRPr="7B9D94C4">
        <w:rPr>
          <w:rFonts w:ascii="Times New Roman" w:hAnsi="Times New Roman" w:eastAsia="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rsidR="0008093C" w:rsidP="7B9D94C4" w:rsidRDefault="00C10065" w14:paraId="000001D5" w14:textId="77777777">
      <w:pPr>
        <w:shd w:val="clear" w:color="auto" w:fill="FFFFFF" w:themeFill="background1"/>
        <w:spacing w:after="390" w:line="240" w:lineRule="auto"/>
        <w:rPr>
          <w:rFonts w:ascii="Times New Roman" w:hAnsi="Times New Roman" w:eastAsia="Times New Roman" w:cs="Times New Roman"/>
          <w:sz w:val="24"/>
          <w:szCs w:val="24"/>
        </w:rPr>
      </w:pPr>
      <w:r w:rsidRPr="7B9D94C4">
        <w:rPr>
          <w:rFonts w:ascii="Times New Roman" w:hAnsi="Times New Roman" w:eastAsia="Times New Roman" w:cs="Times New Roman"/>
          <w:sz w:val="24"/>
          <w:szCs w:val="24"/>
          <w:u w:val="single"/>
        </w:rPr>
        <w:t>Other Direct Costs:</w:t>
      </w:r>
      <w:r w:rsidRPr="7B9D94C4">
        <w:rPr>
          <w:rFonts w:ascii="Times New Roman" w:hAnsi="Times New Roman" w:eastAsia="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rsidR="0008093C" w:rsidP="7B9D94C4" w:rsidRDefault="00C10065" w14:paraId="000001D6" w14:textId="77777777">
      <w:pPr>
        <w:shd w:val="clear" w:color="auto" w:fill="FFFFFF" w:themeFill="background1"/>
        <w:spacing w:after="39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u w:val="single"/>
          <w:lang w:val="en-US"/>
        </w:rPr>
        <w:t xml:space="preserve">Indirect Costs: </w:t>
      </w:r>
      <w:r w:rsidRPr="7B9D94C4">
        <w:rPr>
          <w:rFonts w:ascii="Times New Roman" w:hAnsi="Times New Roman" w:eastAsia="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w:anchor="p-200.1(Modified%20Total%20Direct%20Cost%20(MTDC))" r:id="rId57">
        <w:r w:rsidRPr="7B9D94C4">
          <w:rPr>
            <w:rFonts w:ascii="Times New Roman" w:hAnsi="Times New Roman" w:eastAsia="Times New Roman" w:cs="Times New Roman"/>
            <w:color w:val="467886"/>
            <w:sz w:val="24"/>
            <w:szCs w:val="24"/>
            <w:u w:val="single"/>
            <w:lang w:val="en-US"/>
          </w:rPr>
          <w:t>2 CFR 200.1.</w:t>
        </w:r>
      </w:hyperlink>
      <w:r w:rsidRPr="7B9D94C4">
        <w:rPr>
          <w:rFonts w:ascii="Times New Roman" w:hAnsi="Times New Roman" w:eastAsia="Times New Roman" w:cs="Times New Roman"/>
          <w:sz w:val="24"/>
          <w:szCs w:val="24"/>
          <w:lang w:val="en-US"/>
        </w:rPr>
        <w:t xml:space="preserve">  </w:t>
      </w:r>
    </w:p>
    <w:p w:rsidR="0008093C" w:rsidP="7B9D94C4" w:rsidRDefault="00C10065" w14:paraId="000001D7" w14:textId="77777777">
      <w:pPr>
        <w:shd w:val="clear" w:color="auto" w:fill="FFFFFF" w:themeFill="background1"/>
        <w:spacing w:after="390" w:line="240" w:lineRule="auto"/>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u w:val="single"/>
          <w:lang w:val="en-US"/>
        </w:rPr>
        <w:t xml:space="preserve">“Cost Sharing” </w:t>
      </w:r>
      <w:r w:rsidRPr="7B9D94C4">
        <w:rPr>
          <w:rFonts w:ascii="Times New Roman" w:hAnsi="Times New Roman" w:eastAsia="Times New Roman" w:cs="Times New Roman"/>
          <w:sz w:val="24"/>
          <w:szCs w:val="24"/>
          <w:lang w:val="en-US"/>
        </w:rPr>
        <w:t>refers to contributions from the organization or other entities other than the U.S. Embassy.  It also includes in-kind contributions such as volunteers’ time and donated venues.</w:t>
      </w:r>
    </w:p>
    <w:p w:rsidR="0008093C" w:rsidP="7B9D94C4" w:rsidRDefault="00C10065" w14:paraId="000001D8" w14:textId="77777777">
      <w:pPr>
        <w:rPr>
          <w:rFonts w:ascii="Times New Roman" w:hAnsi="Times New Roman" w:eastAsia="Times New Roman" w:cs="Times New Roman"/>
          <w:color w:val="333333"/>
          <w:sz w:val="24"/>
          <w:szCs w:val="24"/>
        </w:rPr>
      </w:pPr>
      <w:r w:rsidRPr="7B9D94C4">
        <w:rPr>
          <w:rFonts w:ascii="Times New Roman" w:hAnsi="Times New Roman" w:eastAsia="Times New Roman" w:cs="Times New Roman"/>
          <w:sz w:val="24"/>
          <w:szCs w:val="24"/>
          <w:u w:val="single"/>
        </w:rPr>
        <w:t>Alcoholic Beverages: </w:t>
      </w:r>
      <w:r w:rsidRPr="7B9D94C4">
        <w:rPr>
          <w:rFonts w:ascii="Times New Roman" w:hAnsi="Times New Roman" w:eastAsia="Times New Roman" w:cs="Times New Roman"/>
          <w:sz w:val="24"/>
          <w:szCs w:val="24"/>
        </w:rPr>
        <w:t xml:space="preserve"> Please note that award funds cannot be used for alcoholic beverages and other entertainment related expenses.</w:t>
      </w:r>
    </w:p>
    <w:p w:rsidR="0008093C" w:rsidP="7B9D94C4" w:rsidRDefault="00C10065" w14:paraId="000001D9" w14:textId="77777777">
      <w:pPr>
        <w:rPr>
          <w:rFonts w:ascii="Times New Roman" w:hAnsi="Times New Roman" w:eastAsia="Times New Roman" w:cs="Times New Roman"/>
          <w:sz w:val="24"/>
          <w:szCs w:val="24"/>
        </w:rPr>
      </w:pPr>
      <w:r w:rsidRPr="7B9D94C4">
        <w:rPr>
          <w:rFonts w:ascii="Times New Roman" w:hAnsi="Times New Roman" w:eastAsia="Times New Roman" w:cs="Times New Roman"/>
          <w:b/>
          <w:bCs/>
          <w:sz w:val="24"/>
          <w:szCs w:val="24"/>
        </w:rPr>
        <w:t>STEP Enrollment</w:t>
      </w:r>
      <w:r w:rsidRPr="7B9D94C4">
        <w:rPr>
          <w:rFonts w:ascii="Times New Roman" w:hAnsi="Times New Roman" w:eastAsia="Times New Roman" w:cs="Times New Roman"/>
          <w:sz w:val="24"/>
          <w:szCs w:val="24"/>
        </w:rPr>
        <w:t> </w:t>
      </w:r>
    </w:p>
    <w:p w:rsidRPr="00ED0C72" w:rsidR="00ED0C72" w:rsidP="7B9D94C4" w:rsidRDefault="00C10065" w14:paraId="1707BC7B" w14:textId="5D861651">
      <w:pPr>
        <w:rPr>
          <w:rFonts w:ascii="Times New Roman" w:hAnsi="Times New Roman" w:eastAsia="Times New Roman" w:cs="Times New Roman"/>
          <w:sz w:val="24"/>
          <w:szCs w:val="24"/>
          <w:lang w:val="en-US"/>
        </w:rPr>
      </w:pPr>
      <w:r w:rsidRPr="7B9D94C4">
        <w:rPr>
          <w:rFonts w:ascii="Times New Roman" w:hAnsi="Times New Roman" w:eastAsia="Times New Roman" w:cs="Times New Roman"/>
          <w:sz w:val="24"/>
          <w:szCs w:val="24"/>
          <w:lang w:val="en-US"/>
        </w:rPr>
        <w:t xml:space="preserve">U.S. citizens who travel to </w:t>
      </w:r>
      <w:r w:rsidR="00DF1A6F">
        <w:rPr>
          <w:rFonts w:ascii="Times New Roman" w:hAnsi="Times New Roman" w:eastAsia="Times New Roman" w:cs="Times New Roman"/>
          <w:sz w:val="24"/>
          <w:szCs w:val="24"/>
          <w:lang w:val="en-US"/>
        </w:rPr>
        <w:t>the Kyrgyz Republic</w:t>
      </w:r>
      <w:r w:rsidRPr="7B9D94C4">
        <w:rPr>
          <w:rFonts w:ascii="Times New Roman" w:hAnsi="Times New Roman" w:eastAsia="Times New Roman" w:cs="Times New Roman"/>
          <w:sz w:val="24"/>
          <w:szCs w:val="24"/>
          <w:lang w:val="en-US"/>
        </w:rPr>
        <w:t xml:space="preserve"> are encouraged to enroll in the Department of State's Smart Traveler Enrollment Program (STEP) available at: </w:t>
      </w:r>
      <w:hyperlink r:id="rId58">
        <w:r w:rsidRPr="7B9D94C4">
          <w:rPr>
            <w:rFonts w:ascii="Times New Roman" w:hAnsi="Times New Roman" w:eastAsia="Times New Roman" w:cs="Times New Roman"/>
            <w:color w:val="467886"/>
            <w:sz w:val="24"/>
            <w:szCs w:val="24"/>
            <w:u w:val="single"/>
            <w:lang w:val="en-US"/>
          </w:rPr>
          <w:t>https://step.state.gov/step/</w:t>
        </w:r>
      </w:hyperlink>
      <w:r w:rsidRPr="7B9D94C4">
        <w:rPr>
          <w:rFonts w:ascii="Times New Roman" w:hAnsi="Times New Roman" w:eastAsia="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59">
        <w:r w:rsidRPr="7B9D94C4">
          <w:rPr>
            <w:rFonts w:ascii="Times New Roman" w:hAnsi="Times New Roman" w:eastAsia="Times New Roman" w:cs="Times New Roman"/>
            <w:color w:val="467886"/>
            <w:sz w:val="24"/>
            <w:szCs w:val="24"/>
            <w:u w:val="single"/>
            <w:lang w:val="en-US"/>
          </w:rPr>
          <w:t>travel website at travel.state.gov</w:t>
        </w:r>
      </w:hyperlink>
      <w:hyperlink r:id="rId60">
        <w:r w:rsidRPr="7B9D94C4">
          <w:rPr>
            <w:rFonts w:ascii="Times New Roman" w:hAnsi="Times New Roman" w:eastAsia="Times New Roman" w:cs="Times New Roman"/>
            <w:color w:val="467886"/>
            <w:sz w:val="24"/>
            <w:szCs w:val="24"/>
            <w:u w:val="single"/>
            <w:lang w:val="en-US"/>
          </w:rPr>
          <w:t> </w:t>
        </w:r>
      </w:hyperlink>
      <w:r w:rsidRPr="7B9D94C4">
        <w:rPr>
          <w:rFonts w:ascii="Times New Roman" w:hAnsi="Times New Roman" w:eastAsia="Times New Roman" w:cs="Times New Roman"/>
          <w:sz w:val="24"/>
          <w:szCs w:val="24"/>
          <w:lang w:val="en-US"/>
        </w:rPr>
        <w:t>for the </w:t>
      </w:r>
      <w:hyperlink r:id="rId61">
        <w:r w:rsidRPr="7B9D94C4">
          <w:rPr>
            <w:rFonts w:ascii="Times New Roman" w:hAnsi="Times New Roman" w:eastAsia="Times New Roman" w:cs="Times New Roman"/>
            <w:color w:val="467886"/>
            <w:sz w:val="24"/>
            <w:szCs w:val="24"/>
            <w:u w:val="single"/>
            <w:lang w:val="en-US"/>
          </w:rPr>
          <w:t>Travel Warnings</w:t>
        </w:r>
      </w:hyperlink>
      <w:r w:rsidRPr="7B9D94C4">
        <w:rPr>
          <w:rFonts w:ascii="Times New Roman" w:hAnsi="Times New Roman" w:eastAsia="Times New Roman" w:cs="Times New Roman"/>
          <w:sz w:val="24"/>
          <w:szCs w:val="24"/>
          <w:lang w:val="en-US"/>
        </w:rPr>
        <w:t xml:space="preserve">, Travel Alerts, </w:t>
      </w:r>
      <w:r w:rsidR="00DF1A6F">
        <w:rPr>
          <w:rFonts w:ascii="Times New Roman" w:hAnsi="Times New Roman" w:eastAsia="Times New Roman" w:cs="Times New Roman"/>
          <w:sz w:val="24"/>
          <w:szCs w:val="24"/>
          <w:lang w:val="en-US"/>
        </w:rPr>
        <w:t>the Kyrgyz Republic</w:t>
      </w:r>
      <w:r w:rsidRPr="7B9D94C4">
        <w:rPr>
          <w:rFonts w:ascii="Times New Roman" w:hAnsi="Times New Roman" w:eastAsia="Times New Roman" w:cs="Times New Roman"/>
          <w:sz w:val="24"/>
          <w:szCs w:val="24"/>
          <w:lang w:val="en-US"/>
        </w:rPr>
        <w:t xml:space="preserve"> Specific Information. </w:t>
      </w:r>
    </w:p>
    <w:sectPr w:rsidRPr="00ED0C72" w:rsidR="00ED0C72">
      <w:headerReference w:type="default" r:id="rId62"/>
      <w:footerReference w:type="default" r:id="rId63"/>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1860" w:rsidRDefault="00531860" w14:paraId="039190A9" w14:textId="77777777">
      <w:pPr>
        <w:spacing w:after="0" w:line="240" w:lineRule="auto"/>
      </w:pPr>
      <w:r>
        <w:separator/>
      </w:r>
    </w:p>
  </w:endnote>
  <w:endnote w:type="continuationSeparator" w:id="0">
    <w:p w:rsidR="00531860" w:rsidRDefault="00531860" w14:paraId="51F8151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CE6708B0-FD83-4B0B-AF7E-1700BCABCA0C}" r:id="rId1"/>
    <w:embedBold w:fontKey="{10E41CC3-9310-47A7-9108-08B513527F6D}" r:id="rId2"/>
    <w:embedItalic w:fontKey="{77004734-3669-43EE-ACDC-857B098CC87E}" r:id="rId3"/>
  </w:font>
  <w:font w:name="Play">
    <w:charset w:val="00"/>
    <w:family w:val="auto"/>
    <w:pitch w:val="default"/>
    <w:embedRegular w:fontKey="{2F13CDBE-1B9B-4A2A-90E2-F7C52882AE04}" r:id="rId4"/>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w:fontKey="{9715877E-C372-4D75-8D7E-6A6C3AC80951}" r:id="rId5"/>
  </w:font>
  <w:font w:name="Calibri">
    <w:panose1 w:val="020F0502020204030204"/>
    <w:charset w:val="00"/>
    <w:family w:val="swiss"/>
    <w:pitch w:val="variable"/>
    <w:sig w:usb0="E4002EFF" w:usb1="C200247B" w:usb2="00000009" w:usb3="00000000" w:csb0="000001FF" w:csb1="00000000"/>
    <w:embedRegular w:fontKey="{710E29C8-9FDE-44EA-B085-45CC4790A8AD}" r:id="rId6"/>
    <w:embedBold w:fontKey="{E1B6A4EF-D1F3-49A9-9D87-965C0FB23CBD}" r:id="rId7"/>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093C" w:rsidRDefault="00C10065" w14:paraId="000001DD" w14:textId="1C68E0F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rsidR="0008093C" w:rsidRDefault="0008093C" w14:paraId="000001DE"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1860" w:rsidRDefault="00531860" w14:paraId="3FFC7E2A" w14:textId="77777777">
      <w:pPr>
        <w:spacing w:after="0" w:line="240" w:lineRule="auto"/>
      </w:pPr>
      <w:r>
        <w:separator/>
      </w:r>
    </w:p>
  </w:footnote>
  <w:footnote w:type="continuationSeparator" w:id="0">
    <w:p w:rsidR="00531860" w:rsidRDefault="00531860" w14:paraId="71F8A20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093C" w:rsidRDefault="0008093C" w14:paraId="000001DC" w14:textId="77777777">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hAnsi="Noto Sans Symbols" w:eastAsia="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ο"/>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D4F5222"/>
    <w:multiLevelType w:val="multilevel"/>
    <w:tmpl w:val="6316C8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227DA21"/>
    <w:multiLevelType w:val="hybridMultilevel"/>
    <w:tmpl w:val="FFFFFFFF"/>
    <w:lvl w:ilvl="0" w:tplc="BCC0996A">
      <w:start w:val="1"/>
      <w:numFmt w:val="bullet"/>
      <w:lvlText w:val=""/>
      <w:lvlJc w:val="left"/>
      <w:pPr>
        <w:ind w:left="1080" w:hanging="360"/>
      </w:pPr>
      <w:rPr>
        <w:rFonts w:hint="default" w:ascii="Symbol" w:hAnsi="Symbol"/>
      </w:rPr>
    </w:lvl>
    <w:lvl w:ilvl="1" w:tplc="DDA243DE">
      <w:start w:val="1"/>
      <w:numFmt w:val="bullet"/>
      <w:lvlText w:val="o"/>
      <w:lvlJc w:val="left"/>
      <w:pPr>
        <w:ind w:left="1800" w:hanging="360"/>
      </w:pPr>
      <w:rPr>
        <w:rFonts w:hint="default" w:ascii="Courier New" w:hAnsi="Courier New"/>
      </w:rPr>
    </w:lvl>
    <w:lvl w:ilvl="2" w:tplc="2EBC5DD0">
      <w:start w:val="1"/>
      <w:numFmt w:val="bullet"/>
      <w:lvlText w:val=""/>
      <w:lvlJc w:val="left"/>
      <w:pPr>
        <w:ind w:left="2520" w:hanging="360"/>
      </w:pPr>
      <w:rPr>
        <w:rFonts w:hint="default" w:ascii="Wingdings" w:hAnsi="Wingdings"/>
      </w:rPr>
    </w:lvl>
    <w:lvl w:ilvl="3" w:tplc="77C40C86">
      <w:start w:val="1"/>
      <w:numFmt w:val="bullet"/>
      <w:lvlText w:val=""/>
      <w:lvlJc w:val="left"/>
      <w:pPr>
        <w:ind w:left="3240" w:hanging="360"/>
      </w:pPr>
      <w:rPr>
        <w:rFonts w:hint="default" w:ascii="Symbol" w:hAnsi="Symbol"/>
      </w:rPr>
    </w:lvl>
    <w:lvl w:ilvl="4" w:tplc="EC9EFB2A">
      <w:start w:val="1"/>
      <w:numFmt w:val="bullet"/>
      <w:lvlText w:val="o"/>
      <w:lvlJc w:val="left"/>
      <w:pPr>
        <w:ind w:left="3960" w:hanging="360"/>
      </w:pPr>
      <w:rPr>
        <w:rFonts w:hint="default" w:ascii="Courier New" w:hAnsi="Courier New"/>
      </w:rPr>
    </w:lvl>
    <w:lvl w:ilvl="5" w:tplc="06F2C988">
      <w:start w:val="1"/>
      <w:numFmt w:val="bullet"/>
      <w:lvlText w:val=""/>
      <w:lvlJc w:val="left"/>
      <w:pPr>
        <w:ind w:left="4680" w:hanging="360"/>
      </w:pPr>
      <w:rPr>
        <w:rFonts w:hint="default" w:ascii="Wingdings" w:hAnsi="Wingdings"/>
      </w:rPr>
    </w:lvl>
    <w:lvl w:ilvl="6" w:tplc="1B5287AC">
      <w:start w:val="1"/>
      <w:numFmt w:val="bullet"/>
      <w:lvlText w:val=""/>
      <w:lvlJc w:val="left"/>
      <w:pPr>
        <w:ind w:left="5400" w:hanging="360"/>
      </w:pPr>
      <w:rPr>
        <w:rFonts w:hint="default" w:ascii="Symbol" w:hAnsi="Symbol"/>
      </w:rPr>
    </w:lvl>
    <w:lvl w:ilvl="7" w:tplc="5C520C52">
      <w:start w:val="1"/>
      <w:numFmt w:val="bullet"/>
      <w:lvlText w:val="o"/>
      <w:lvlJc w:val="left"/>
      <w:pPr>
        <w:ind w:left="6120" w:hanging="360"/>
      </w:pPr>
      <w:rPr>
        <w:rFonts w:hint="default" w:ascii="Courier New" w:hAnsi="Courier New"/>
      </w:rPr>
    </w:lvl>
    <w:lvl w:ilvl="8" w:tplc="0AEC7E94">
      <w:start w:val="1"/>
      <w:numFmt w:val="bullet"/>
      <w:lvlText w:val=""/>
      <w:lvlJc w:val="left"/>
      <w:pPr>
        <w:ind w:left="6840" w:hanging="360"/>
      </w:pPr>
      <w:rPr>
        <w:rFonts w:hint="default" w:ascii="Wingdings" w:hAnsi="Wingdings"/>
      </w:rPr>
    </w:lvl>
  </w:abstractNum>
  <w:abstractNum w:abstractNumId="6" w15:restartNumberingAfterBreak="0">
    <w:nsid w:val="14A56D33"/>
    <w:multiLevelType w:val="hybridMultilevel"/>
    <w:tmpl w:val="007E5C0A"/>
    <w:lvl w:ilvl="0" w:tplc="6C5EC1C4">
      <w:start w:val="1"/>
      <w:numFmt w:val="bullet"/>
      <w:lvlText w:val=""/>
      <w:lvlJc w:val="left"/>
      <w:pPr>
        <w:ind w:left="720" w:hanging="360"/>
      </w:pPr>
      <w:rPr>
        <w:rFonts w:hint="default" w:ascii="Symbol" w:hAnsi="Symbol"/>
      </w:rPr>
    </w:lvl>
    <w:lvl w:ilvl="1" w:tplc="0DBE9A3E">
      <w:start w:val="1"/>
      <w:numFmt w:val="bullet"/>
      <w:lvlText w:val="o"/>
      <w:lvlJc w:val="left"/>
      <w:pPr>
        <w:ind w:left="1440" w:hanging="360"/>
      </w:pPr>
      <w:rPr>
        <w:rFonts w:hint="default" w:ascii="Courier New" w:hAnsi="Courier New"/>
      </w:rPr>
    </w:lvl>
    <w:lvl w:ilvl="2" w:tplc="E0CC9B3E">
      <w:start w:val="1"/>
      <w:numFmt w:val="bullet"/>
      <w:lvlText w:val=""/>
      <w:lvlJc w:val="left"/>
      <w:pPr>
        <w:ind w:left="2160" w:hanging="360"/>
      </w:pPr>
      <w:rPr>
        <w:rFonts w:hint="default" w:ascii="Wingdings" w:hAnsi="Wingdings"/>
      </w:rPr>
    </w:lvl>
    <w:lvl w:ilvl="3" w:tplc="0C2C2F84">
      <w:start w:val="1"/>
      <w:numFmt w:val="bullet"/>
      <w:lvlText w:val=""/>
      <w:lvlJc w:val="left"/>
      <w:pPr>
        <w:ind w:left="2880" w:hanging="360"/>
      </w:pPr>
      <w:rPr>
        <w:rFonts w:hint="default" w:ascii="Symbol" w:hAnsi="Symbol"/>
      </w:rPr>
    </w:lvl>
    <w:lvl w:ilvl="4" w:tplc="397C9436">
      <w:start w:val="1"/>
      <w:numFmt w:val="bullet"/>
      <w:lvlText w:val="o"/>
      <w:lvlJc w:val="left"/>
      <w:pPr>
        <w:ind w:left="3600" w:hanging="360"/>
      </w:pPr>
      <w:rPr>
        <w:rFonts w:hint="default" w:ascii="Courier New" w:hAnsi="Courier New"/>
      </w:rPr>
    </w:lvl>
    <w:lvl w:ilvl="5" w:tplc="7C066116">
      <w:start w:val="1"/>
      <w:numFmt w:val="bullet"/>
      <w:lvlText w:val=""/>
      <w:lvlJc w:val="left"/>
      <w:pPr>
        <w:ind w:left="4320" w:hanging="360"/>
      </w:pPr>
      <w:rPr>
        <w:rFonts w:hint="default" w:ascii="Wingdings" w:hAnsi="Wingdings"/>
      </w:rPr>
    </w:lvl>
    <w:lvl w:ilvl="6" w:tplc="F612A988">
      <w:start w:val="1"/>
      <w:numFmt w:val="bullet"/>
      <w:lvlText w:val=""/>
      <w:lvlJc w:val="left"/>
      <w:pPr>
        <w:ind w:left="5040" w:hanging="360"/>
      </w:pPr>
      <w:rPr>
        <w:rFonts w:hint="default" w:ascii="Symbol" w:hAnsi="Symbol"/>
      </w:rPr>
    </w:lvl>
    <w:lvl w:ilvl="7" w:tplc="60F06022">
      <w:start w:val="1"/>
      <w:numFmt w:val="bullet"/>
      <w:lvlText w:val="o"/>
      <w:lvlJc w:val="left"/>
      <w:pPr>
        <w:ind w:left="5760" w:hanging="360"/>
      </w:pPr>
      <w:rPr>
        <w:rFonts w:hint="default" w:ascii="Courier New" w:hAnsi="Courier New"/>
      </w:rPr>
    </w:lvl>
    <w:lvl w:ilvl="8" w:tplc="5AE6C220">
      <w:start w:val="1"/>
      <w:numFmt w:val="bullet"/>
      <w:lvlText w:val=""/>
      <w:lvlJc w:val="left"/>
      <w:pPr>
        <w:ind w:left="6480" w:hanging="360"/>
      </w:pPr>
      <w:rPr>
        <w:rFonts w:hint="default" w:ascii="Wingdings" w:hAnsi="Wingdings"/>
      </w:rPr>
    </w:lvl>
  </w:abstractNum>
  <w:abstractNum w:abstractNumId="7" w15:restartNumberingAfterBreak="0">
    <w:nsid w:val="1A2E07B1"/>
    <w:multiLevelType w:val="multilevel"/>
    <w:tmpl w:val="9D16C1B2"/>
    <w:lvl w:ilvl="0">
      <w:start w:val="1"/>
      <w:numFmt w:val="bullet"/>
      <w:lvlText w:val="●"/>
      <w:lvlJc w:val="left"/>
      <w:pPr>
        <w:ind w:left="720" w:hanging="360"/>
      </w:pPr>
      <w:rPr>
        <w:rFonts w:ascii="Noto Sans Symbols" w:hAnsi="Noto Sans Symbols" w:eastAsia="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0E4C51"/>
    <w:multiLevelType w:val="multilevel"/>
    <w:tmpl w:val="14069A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24B31D59"/>
    <w:multiLevelType w:val="multilevel"/>
    <w:tmpl w:val="08504B1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FF484E"/>
    <w:multiLevelType w:val="multilevel"/>
    <w:tmpl w:val="4BE4BA2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177278D"/>
    <w:multiLevelType w:val="hybridMultilevel"/>
    <w:tmpl w:val="778CAA38"/>
    <w:lvl w:ilvl="0" w:tplc="D4D6C480">
      <w:start w:val="1"/>
      <w:numFmt w:val="bullet"/>
      <w:lvlText w:val=""/>
      <w:lvlJc w:val="left"/>
      <w:pPr>
        <w:ind w:left="720" w:hanging="360"/>
      </w:pPr>
      <w:rPr>
        <w:rFonts w:hint="default" w:ascii="Symbol" w:hAnsi="Symbol"/>
      </w:rPr>
    </w:lvl>
    <w:lvl w:ilvl="1" w:tplc="10561172">
      <w:start w:val="1"/>
      <w:numFmt w:val="bullet"/>
      <w:lvlText w:val="o"/>
      <w:lvlJc w:val="left"/>
      <w:pPr>
        <w:ind w:left="1440" w:hanging="360"/>
      </w:pPr>
      <w:rPr>
        <w:rFonts w:hint="default" w:ascii="Courier New" w:hAnsi="Courier New"/>
      </w:rPr>
    </w:lvl>
    <w:lvl w:ilvl="2" w:tplc="80B03DEE">
      <w:start w:val="1"/>
      <w:numFmt w:val="bullet"/>
      <w:lvlText w:val=""/>
      <w:lvlJc w:val="left"/>
      <w:pPr>
        <w:ind w:left="2160" w:hanging="360"/>
      </w:pPr>
      <w:rPr>
        <w:rFonts w:hint="default" w:ascii="Wingdings" w:hAnsi="Wingdings"/>
      </w:rPr>
    </w:lvl>
    <w:lvl w:ilvl="3" w:tplc="5BFA181E">
      <w:start w:val="1"/>
      <w:numFmt w:val="bullet"/>
      <w:lvlText w:val=""/>
      <w:lvlJc w:val="left"/>
      <w:pPr>
        <w:ind w:left="2880" w:hanging="360"/>
      </w:pPr>
      <w:rPr>
        <w:rFonts w:hint="default" w:ascii="Symbol" w:hAnsi="Symbol"/>
      </w:rPr>
    </w:lvl>
    <w:lvl w:ilvl="4" w:tplc="9472795C">
      <w:start w:val="1"/>
      <w:numFmt w:val="bullet"/>
      <w:lvlText w:val="o"/>
      <w:lvlJc w:val="left"/>
      <w:pPr>
        <w:ind w:left="3600" w:hanging="360"/>
      </w:pPr>
      <w:rPr>
        <w:rFonts w:hint="default" w:ascii="Courier New" w:hAnsi="Courier New"/>
      </w:rPr>
    </w:lvl>
    <w:lvl w:ilvl="5" w:tplc="3BFA6FFE">
      <w:start w:val="1"/>
      <w:numFmt w:val="bullet"/>
      <w:lvlText w:val=""/>
      <w:lvlJc w:val="left"/>
      <w:pPr>
        <w:ind w:left="4320" w:hanging="360"/>
      </w:pPr>
      <w:rPr>
        <w:rFonts w:hint="default" w:ascii="Wingdings" w:hAnsi="Wingdings"/>
      </w:rPr>
    </w:lvl>
    <w:lvl w:ilvl="6" w:tplc="D452F522">
      <w:start w:val="1"/>
      <w:numFmt w:val="bullet"/>
      <w:lvlText w:val=""/>
      <w:lvlJc w:val="left"/>
      <w:pPr>
        <w:ind w:left="5040" w:hanging="360"/>
      </w:pPr>
      <w:rPr>
        <w:rFonts w:hint="default" w:ascii="Symbol" w:hAnsi="Symbol"/>
      </w:rPr>
    </w:lvl>
    <w:lvl w:ilvl="7" w:tplc="AA065CBA">
      <w:start w:val="1"/>
      <w:numFmt w:val="bullet"/>
      <w:lvlText w:val="o"/>
      <w:lvlJc w:val="left"/>
      <w:pPr>
        <w:ind w:left="5760" w:hanging="360"/>
      </w:pPr>
      <w:rPr>
        <w:rFonts w:hint="default" w:ascii="Courier New" w:hAnsi="Courier New"/>
      </w:rPr>
    </w:lvl>
    <w:lvl w:ilvl="8" w:tplc="BF6C1440">
      <w:start w:val="1"/>
      <w:numFmt w:val="bullet"/>
      <w:lvlText w:val=""/>
      <w:lvlJc w:val="left"/>
      <w:pPr>
        <w:ind w:left="6480" w:hanging="360"/>
      </w:pPr>
      <w:rPr>
        <w:rFonts w:hint="default" w:ascii="Wingdings" w:hAnsi="Wingdings"/>
      </w:rPr>
    </w:lvl>
  </w:abstractNum>
  <w:abstractNum w:abstractNumId="14" w15:restartNumberingAfterBreak="0">
    <w:nsid w:val="369F1D66"/>
    <w:multiLevelType w:val="hybridMultilevel"/>
    <w:tmpl w:val="F5F2FA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7E79CC"/>
    <w:multiLevelType w:val="hybridMultilevel"/>
    <w:tmpl w:val="78F84AE4"/>
    <w:lvl w:ilvl="0" w:tplc="A2F2B72A">
      <w:start w:val="1"/>
      <w:numFmt w:val="bullet"/>
      <w:lvlText w:val=""/>
      <w:lvlJc w:val="left"/>
      <w:pPr>
        <w:ind w:left="720" w:hanging="360"/>
      </w:pPr>
      <w:rPr>
        <w:rFonts w:hint="default" w:ascii="Symbol" w:hAnsi="Symbol"/>
      </w:rPr>
    </w:lvl>
    <w:lvl w:ilvl="1" w:tplc="4AFE4DC4">
      <w:start w:val="1"/>
      <w:numFmt w:val="bullet"/>
      <w:lvlText w:val="o"/>
      <w:lvlJc w:val="left"/>
      <w:pPr>
        <w:ind w:left="1440" w:hanging="360"/>
      </w:pPr>
      <w:rPr>
        <w:rFonts w:hint="default" w:ascii="Courier New" w:hAnsi="Courier New"/>
      </w:rPr>
    </w:lvl>
    <w:lvl w:ilvl="2" w:tplc="B4F4816A">
      <w:start w:val="1"/>
      <w:numFmt w:val="bullet"/>
      <w:lvlText w:val=""/>
      <w:lvlJc w:val="left"/>
      <w:pPr>
        <w:ind w:left="2160" w:hanging="360"/>
      </w:pPr>
      <w:rPr>
        <w:rFonts w:hint="default" w:ascii="Wingdings" w:hAnsi="Wingdings"/>
      </w:rPr>
    </w:lvl>
    <w:lvl w:ilvl="3" w:tplc="32289CAC">
      <w:start w:val="1"/>
      <w:numFmt w:val="bullet"/>
      <w:lvlText w:val=""/>
      <w:lvlJc w:val="left"/>
      <w:pPr>
        <w:ind w:left="2880" w:hanging="360"/>
      </w:pPr>
      <w:rPr>
        <w:rFonts w:hint="default" w:ascii="Symbol" w:hAnsi="Symbol"/>
      </w:rPr>
    </w:lvl>
    <w:lvl w:ilvl="4" w:tplc="FF282728">
      <w:start w:val="1"/>
      <w:numFmt w:val="bullet"/>
      <w:lvlText w:val="o"/>
      <w:lvlJc w:val="left"/>
      <w:pPr>
        <w:ind w:left="3600" w:hanging="360"/>
      </w:pPr>
      <w:rPr>
        <w:rFonts w:hint="default" w:ascii="Courier New" w:hAnsi="Courier New"/>
      </w:rPr>
    </w:lvl>
    <w:lvl w:ilvl="5" w:tplc="6E948978">
      <w:start w:val="1"/>
      <w:numFmt w:val="bullet"/>
      <w:lvlText w:val=""/>
      <w:lvlJc w:val="left"/>
      <w:pPr>
        <w:ind w:left="4320" w:hanging="360"/>
      </w:pPr>
      <w:rPr>
        <w:rFonts w:hint="default" w:ascii="Wingdings" w:hAnsi="Wingdings"/>
      </w:rPr>
    </w:lvl>
    <w:lvl w:ilvl="6" w:tplc="66ECEC88">
      <w:start w:val="1"/>
      <w:numFmt w:val="bullet"/>
      <w:lvlText w:val=""/>
      <w:lvlJc w:val="left"/>
      <w:pPr>
        <w:ind w:left="5040" w:hanging="360"/>
      </w:pPr>
      <w:rPr>
        <w:rFonts w:hint="default" w:ascii="Symbol" w:hAnsi="Symbol"/>
      </w:rPr>
    </w:lvl>
    <w:lvl w:ilvl="7" w:tplc="C7545BFC">
      <w:start w:val="1"/>
      <w:numFmt w:val="bullet"/>
      <w:lvlText w:val="o"/>
      <w:lvlJc w:val="left"/>
      <w:pPr>
        <w:ind w:left="5760" w:hanging="360"/>
      </w:pPr>
      <w:rPr>
        <w:rFonts w:hint="default" w:ascii="Courier New" w:hAnsi="Courier New"/>
      </w:rPr>
    </w:lvl>
    <w:lvl w:ilvl="8" w:tplc="2AC2AA10">
      <w:start w:val="1"/>
      <w:numFmt w:val="bullet"/>
      <w:lvlText w:val=""/>
      <w:lvlJc w:val="left"/>
      <w:pPr>
        <w:ind w:left="6480" w:hanging="360"/>
      </w:pPr>
      <w:rPr>
        <w:rFonts w:hint="default" w:ascii="Wingdings" w:hAnsi="Wingdings"/>
      </w:rPr>
    </w:lvl>
  </w:abstractNum>
  <w:abstractNum w:abstractNumId="17" w15:restartNumberingAfterBreak="0">
    <w:nsid w:val="3B5E5292"/>
    <w:multiLevelType w:val="multilevel"/>
    <w:tmpl w:val="E320F15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3DE12935"/>
    <w:multiLevelType w:val="multilevel"/>
    <w:tmpl w:val="21BECC5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2E4E55"/>
    <w:multiLevelType w:val="multilevel"/>
    <w:tmpl w:val="A3A6BFE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D474937"/>
    <w:multiLevelType w:val="hybridMultilevel"/>
    <w:tmpl w:val="8090A1DC"/>
    <w:lvl w:ilvl="0" w:tplc="EFAAE2FC">
      <w:start w:val="1"/>
      <w:numFmt w:val="bullet"/>
      <w:lvlText w:val=""/>
      <w:lvlJc w:val="left"/>
      <w:pPr>
        <w:ind w:left="720" w:hanging="360"/>
      </w:pPr>
      <w:rPr>
        <w:rFonts w:hint="default" w:ascii="Symbol" w:hAnsi="Symbol"/>
      </w:rPr>
    </w:lvl>
    <w:lvl w:ilvl="1" w:tplc="98684F16">
      <w:start w:val="1"/>
      <w:numFmt w:val="bullet"/>
      <w:lvlText w:val="o"/>
      <w:lvlJc w:val="left"/>
      <w:pPr>
        <w:ind w:left="1440" w:hanging="360"/>
      </w:pPr>
      <w:rPr>
        <w:rFonts w:hint="default" w:ascii="Courier New" w:hAnsi="Courier New"/>
      </w:rPr>
    </w:lvl>
    <w:lvl w:ilvl="2" w:tplc="61D0F8DE">
      <w:start w:val="1"/>
      <w:numFmt w:val="bullet"/>
      <w:lvlText w:val=""/>
      <w:lvlJc w:val="left"/>
      <w:pPr>
        <w:ind w:left="2160" w:hanging="360"/>
      </w:pPr>
      <w:rPr>
        <w:rFonts w:hint="default" w:ascii="Wingdings" w:hAnsi="Wingdings"/>
      </w:rPr>
    </w:lvl>
    <w:lvl w:ilvl="3" w:tplc="0E60C160">
      <w:start w:val="1"/>
      <w:numFmt w:val="bullet"/>
      <w:lvlText w:val=""/>
      <w:lvlJc w:val="left"/>
      <w:pPr>
        <w:ind w:left="2880" w:hanging="360"/>
      </w:pPr>
      <w:rPr>
        <w:rFonts w:hint="default" w:ascii="Symbol" w:hAnsi="Symbol"/>
      </w:rPr>
    </w:lvl>
    <w:lvl w:ilvl="4" w:tplc="23389946">
      <w:start w:val="1"/>
      <w:numFmt w:val="bullet"/>
      <w:lvlText w:val="o"/>
      <w:lvlJc w:val="left"/>
      <w:pPr>
        <w:ind w:left="3600" w:hanging="360"/>
      </w:pPr>
      <w:rPr>
        <w:rFonts w:hint="default" w:ascii="Courier New" w:hAnsi="Courier New"/>
      </w:rPr>
    </w:lvl>
    <w:lvl w:ilvl="5" w:tplc="BDDC4426">
      <w:start w:val="1"/>
      <w:numFmt w:val="bullet"/>
      <w:lvlText w:val=""/>
      <w:lvlJc w:val="left"/>
      <w:pPr>
        <w:ind w:left="4320" w:hanging="360"/>
      </w:pPr>
      <w:rPr>
        <w:rFonts w:hint="default" w:ascii="Wingdings" w:hAnsi="Wingdings"/>
      </w:rPr>
    </w:lvl>
    <w:lvl w:ilvl="6" w:tplc="EB5481D0">
      <w:start w:val="1"/>
      <w:numFmt w:val="bullet"/>
      <w:lvlText w:val=""/>
      <w:lvlJc w:val="left"/>
      <w:pPr>
        <w:ind w:left="5040" w:hanging="360"/>
      </w:pPr>
      <w:rPr>
        <w:rFonts w:hint="default" w:ascii="Symbol" w:hAnsi="Symbol"/>
      </w:rPr>
    </w:lvl>
    <w:lvl w:ilvl="7" w:tplc="7E5E60C8">
      <w:start w:val="1"/>
      <w:numFmt w:val="bullet"/>
      <w:lvlText w:val="o"/>
      <w:lvlJc w:val="left"/>
      <w:pPr>
        <w:ind w:left="5760" w:hanging="360"/>
      </w:pPr>
      <w:rPr>
        <w:rFonts w:hint="default" w:ascii="Courier New" w:hAnsi="Courier New"/>
      </w:rPr>
    </w:lvl>
    <w:lvl w:ilvl="8" w:tplc="74D2F7BE">
      <w:start w:val="1"/>
      <w:numFmt w:val="bullet"/>
      <w:lvlText w:val=""/>
      <w:lvlJc w:val="left"/>
      <w:pPr>
        <w:ind w:left="6480" w:hanging="360"/>
      </w:pPr>
      <w:rPr>
        <w:rFonts w:hint="default" w:ascii="Wingdings" w:hAnsi="Wingdings"/>
      </w:rPr>
    </w:lvl>
  </w:abstractNum>
  <w:abstractNum w:abstractNumId="25" w15:restartNumberingAfterBreak="0">
    <w:nsid w:val="4D922418"/>
    <w:multiLevelType w:val="multilevel"/>
    <w:tmpl w:val="DF6601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64A27C5"/>
    <w:multiLevelType w:val="hybridMultilevel"/>
    <w:tmpl w:val="B0F67166"/>
    <w:lvl w:ilvl="0" w:tplc="F6C0DEEE">
      <w:start w:val="1"/>
      <w:numFmt w:val="bullet"/>
      <w:lvlText w:val=""/>
      <w:lvlJc w:val="left"/>
      <w:pPr>
        <w:ind w:left="720" w:hanging="360"/>
      </w:pPr>
      <w:rPr>
        <w:rFonts w:hint="default" w:ascii="Symbol" w:hAnsi="Symbol"/>
      </w:rPr>
    </w:lvl>
    <w:lvl w:ilvl="1" w:tplc="0DE450C0">
      <w:start w:val="1"/>
      <w:numFmt w:val="bullet"/>
      <w:lvlText w:val="o"/>
      <w:lvlJc w:val="left"/>
      <w:pPr>
        <w:ind w:left="1440" w:hanging="360"/>
      </w:pPr>
      <w:rPr>
        <w:rFonts w:hint="default" w:ascii="Courier New" w:hAnsi="Courier New"/>
      </w:rPr>
    </w:lvl>
    <w:lvl w:ilvl="2" w:tplc="53E4A928">
      <w:start w:val="1"/>
      <w:numFmt w:val="bullet"/>
      <w:lvlText w:val=""/>
      <w:lvlJc w:val="left"/>
      <w:pPr>
        <w:ind w:left="2160" w:hanging="360"/>
      </w:pPr>
      <w:rPr>
        <w:rFonts w:hint="default" w:ascii="Wingdings" w:hAnsi="Wingdings"/>
      </w:rPr>
    </w:lvl>
    <w:lvl w:ilvl="3" w:tplc="D9E236A4">
      <w:start w:val="1"/>
      <w:numFmt w:val="bullet"/>
      <w:lvlText w:val=""/>
      <w:lvlJc w:val="left"/>
      <w:pPr>
        <w:ind w:left="2880" w:hanging="360"/>
      </w:pPr>
      <w:rPr>
        <w:rFonts w:hint="default" w:ascii="Symbol" w:hAnsi="Symbol"/>
      </w:rPr>
    </w:lvl>
    <w:lvl w:ilvl="4" w:tplc="87289334">
      <w:start w:val="1"/>
      <w:numFmt w:val="bullet"/>
      <w:lvlText w:val="o"/>
      <w:lvlJc w:val="left"/>
      <w:pPr>
        <w:ind w:left="3600" w:hanging="360"/>
      </w:pPr>
      <w:rPr>
        <w:rFonts w:hint="default" w:ascii="Courier New" w:hAnsi="Courier New"/>
      </w:rPr>
    </w:lvl>
    <w:lvl w:ilvl="5" w:tplc="D70C91E2">
      <w:start w:val="1"/>
      <w:numFmt w:val="bullet"/>
      <w:lvlText w:val=""/>
      <w:lvlJc w:val="left"/>
      <w:pPr>
        <w:ind w:left="4320" w:hanging="360"/>
      </w:pPr>
      <w:rPr>
        <w:rFonts w:hint="default" w:ascii="Wingdings" w:hAnsi="Wingdings"/>
      </w:rPr>
    </w:lvl>
    <w:lvl w:ilvl="6" w:tplc="3202CCF0">
      <w:start w:val="1"/>
      <w:numFmt w:val="bullet"/>
      <w:lvlText w:val=""/>
      <w:lvlJc w:val="left"/>
      <w:pPr>
        <w:ind w:left="5040" w:hanging="360"/>
      </w:pPr>
      <w:rPr>
        <w:rFonts w:hint="default" w:ascii="Symbol" w:hAnsi="Symbol"/>
      </w:rPr>
    </w:lvl>
    <w:lvl w:ilvl="7" w:tplc="A8BA7D92">
      <w:start w:val="1"/>
      <w:numFmt w:val="bullet"/>
      <w:lvlText w:val="o"/>
      <w:lvlJc w:val="left"/>
      <w:pPr>
        <w:ind w:left="5760" w:hanging="360"/>
      </w:pPr>
      <w:rPr>
        <w:rFonts w:hint="default" w:ascii="Courier New" w:hAnsi="Courier New"/>
      </w:rPr>
    </w:lvl>
    <w:lvl w:ilvl="8" w:tplc="EF1E19AA">
      <w:start w:val="1"/>
      <w:numFmt w:val="bullet"/>
      <w:lvlText w:val=""/>
      <w:lvlJc w:val="left"/>
      <w:pPr>
        <w:ind w:left="6480" w:hanging="360"/>
      </w:pPr>
      <w:rPr>
        <w:rFonts w:hint="default" w:ascii="Wingdings" w:hAnsi="Wingdings"/>
      </w:rPr>
    </w:lvl>
  </w:abstractNum>
  <w:abstractNum w:abstractNumId="28" w15:restartNumberingAfterBreak="0">
    <w:nsid w:val="585C0FFB"/>
    <w:multiLevelType w:val="multilevel"/>
    <w:tmpl w:val="8706778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9" w15:restartNumberingAfterBreak="0">
    <w:nsid w:val="5AB3A399"/>
    <w:multiLevelType w:val="hybridMultilevel"/>
    <w:tmpl w:val="D9C03128"/>
    <w:lvl w:ilvl="0" w:tplc="1B1ED61A">
      <w:start w:val="1"/>
      <w:numFmt w:val="bullet"/>
      <w:lvlText w:val=""/>
      <w:lvlJc w:val="left"/>
      <w:pPr>
        <w:ind w:left="720" w:hanging="360"/>
      </w:pPr>
      <w:rPr>
        <w:rFonts w:hint="default" w:ascii="Symbol" w:hAnsi="Symbol"/>
      </w:rPr>
    </w:lvl>
    <w:lvl w:ilvl="1" w:tplc="2B92D56E">
      <w:start w:val="1"/>
      <w:numFmt w:val="bullet"/>
      <w:lvlText w:val="o"/>
      <w:lvlJc w:val="left"/>
      <w:pPr>
        <w:ind w:left="1440" w:hanging="360"/>
      </w:pPr>
      <w:rPr>
        <w:rFonts w:hint="default" w:ascii="Courier New" w:hAnsi="Courier New"/>
      </w:rPr>
    </w:lvl>
    <w:lvl w:ilvl="2" w:tplc="5ABEB882">
      <w:start w:val="1"/>
      <w:numFmt w:val="bullet"/>
      <w:lvlText w:val=""/>
      <w:lvlJc w:val="left"/>
      <w:pPr>
        <w:ind w:left="2160" w:hanging="360"/>
      </w:pPr>
      <w:rPr>
        <w:rFonts w:hint="default" w:ascii="Wingdings" w:hAnsi="Wingdings"/>
      </w:rPr>
    </w:lvl>
    <w:lvl w:ilvl="3" w:tplc="D73223EC">
      <w:start w:val="1"/>
      <w:numFmt w:val="bullet"/>
      <w:lvlText w:val=""/>
      <w:lvlJc w:val="left"/>
      <w:pPr>
        <w:ind w:left="2880" w:hanging="360"/>
      </w:pPr>
      <w:rPr>
        <w:rFonts w:hint="default" w:ascii="Symbol" w:hAnsi="Symbol"/>
      </w:rPr>
    </w:lvl>
    <w:lvl w:ilvl="4" w:tplc="8B20F638">
      <w:start w:val="1"/>
      <w:numFmt w:val="bullet"/>
      <w:lvlText w:val="o"/>
      <w:lvlJc w:val="left"/>
      <w:pPr>
        <w:ind w:left="3600" w:hanging="360"/>
      </w:pPr>
      <w:rPr>
        <w:rFonts w:hint="default" w:ascii="Courier New" w:hAnsi="Courier New"/>
      </w:rPr>
    </w:lvl>
    <w:lvl w:ilvl="5" w:tplc="6BD8CBA8">
      <w:start w:val="1"/>
      <w:numFmt w:val="bullet"/>
      <w:lvlText w:val=""/>
      <w:lvlJc w:val="left"/>
      <w:pPr>
        <w:ind w:left="4320" w:hanging="360"/>
      </w:pPr>
      <w:rPr>
        <w:rFonts w:hint="default" w:ascii="Wingdings" w:hAnsi="Wingdings"/>
      </w:rPr>
    </w:lvl>
    <w:lvl w:ilvl="6" w:tplc="91BA3626">
      <w:start w:val="1"/>
      <w:numFmt w:val="bullet"/>
      <w:lvlText w:val=""/>
      <w:lvlJc w:val="left"/>
      <w:pPr>
        <w:ind w:left="5040" w:hanging="360"/>
      </w:pPr>
      <w:rPr>
        <w:rFonts w:hint="default" w:ascii="Symbol" w:hAnsi="Symbol"/>
      </w:rPr>
    </w:lvl>
    <w:lvl w:ilvl="7" w:tplc="AE06C728">
      <w:start w:val="1"/>
      <w:numFmt w:val="bullet"/>
      <w:lvlText w:val="o"/>
      <w:lvlJc w:val="left"/>
      <w:pPr>
        <w:ind w:left="5760" w:hanging="360"/>
      </w:pPr>
      <w:rPr>
        <w:rFonts w:hint="default" w:ascii="Courier New" w:hAnsi="Courier New"/>
      </w:rPr>
    </w:lvl>
    <w:lvl w:ilvl="8" w:tplc="E8EEB6CC">
      <w:start w:val="1"/>
      <w:numFmt w:val="bullet"/>
      <w:lvlText w:val=""/>
      <w:lvlJc w:val="left"/>
      <w:pPr>
        <w:ind w:left="6480" w:hanging="360"/>
      </w:pPr>
      <w:rPr>
        <w:rFonts w:hint="default" w:ascii="Wingdings" w:hAnsi="Wingdings"/>
      </w:rPr>
    </w:lvl>
  </w:abstractNum>
  <w:abstractNum w:abstractNumId="30" w15:restartNumberingAfterBreak="0">
    <w:nsid w:val="5CEC0808"/>
    <w:multiLevelType w:val="multilevel"/>
    <w:tmpl w:val="AE3CDA4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5DE56A48"/>
    <w:multiLevelType w:val="multilevel"/>
    <w:tmpl w:val="41C0D86E"/>
    <w:lvl w:ilvl="0">
      <w:start w:val="1"/>
      <w:numFmt w:val="bullet"/>
      <w:lvlText w:val="●"/>
      <w:lvlJc w:val="left"/>
      <w:pPr>
        <w:ind w:left="630" w:hanging="360"/>
      </w:pPr>
      <w:rPr>
        <w:rFonts w:ascii="Noto Sans Symbols" w:hAnsi="Noto Sans Symbols" w:eastAsia="Noto Sans Symbols" w:cs="Noto Sans Symbols"/>
      </w:rPr>
    </w:lvl>
    <w:lvl w:ilvl="1">
      <w:start w:val="1"/>
      <w:numFmt w:val="bullet"/>
      <w:lvlText w:val="o"/>
      <w:lvlJc w:val="left"/>
      <w:pPr>
        <w:ind w:left="1350" w:hanging="360"/>
      </w:pPr>
      <w:rPr>
        <w:rFonts w:ascii="Courier New" w:hAnsi="Courier New" w:eastAsia="Courier New" w:cs="Courier New"/>
      </w:rPr>
    </w:lvl>
    <w:lvl w:ilvl="2">
      <w:start w:val="1"/>
      <w:numFmt w:val="bullet"/>
      <w:lvlText w:val="▪"/>
      <w:lvlJc w:val="left"/>
      <w:pPr>
        <w:ind w:left="2070" w:hanging="360"/>
      </w:pPr>
      <w:rPr>
        <w:rFonts w:ascii="Noto Sans Symbols" w:hAnsi="Noto Sans Symbols" w:eastAsia="Noto Sans Symbols" w:cs="Noto Sans Symbols"/>
      </w:rPr>
    </w:lvl>
    <w:lvl w:ilvl="3">
      <w:start w:val="1"/>
      <w:numFmt w:val="bullet"/>
      <w:lvlText w:val="●"/>
      <w:lvlJc w:val="left"/>
      <w:pPr>
        <w:ind w:left="2790" w:hanging="360"/>
      </w:pPr>
      <w:rPr>
        <w:rFonts w:ascii="Noto Sans Symbols" w:hAnsi="Noto Sans Symbols" w:eastAsia="Noto Sans Symbols" w:cs="Noto Sans Symbols"/>
      </w:rPr>
    </w:lvl>
    <w:lvl w:ilvl="4">
      <w:start w:val="1"/>
      <w:numFmt w:val="bullet"/>
      <w:lvlText w:val="o"/>
      <w:lvlJc w:val="left"/>
      <w:pPr>
        <w:ind w:left="3510" w:hanging="360"/>
      </w:pPr>
      <w:rPr>
        <w:rFonts w:ascii="Courier New" w:hAnsi="Courier New" w:eastAsia="Courier New" w:cs="Courier New"/>
      </w:rPr>
    </w:lvl>
    <w:lvl w:ilvl="5">
      <w:start w:val="1"/>
      <w:numFmt w:val="bullet"/>
      <w:lvlText w:val="▪"/>
      <w:lvlJc w:val="left"/>
      <w:pPr>
        <w:ind w:left="4230" w:hanging="360"/>
      </w:pPr>
      <w:rPr>
        <w:rFonts w:ascii="Noto Sans Symbols" w:hAnsi="Noto Sans Symbols" w:eastAsia="Noto Sans Symbols" w:cs="Noto Sans Symbols"/>
      </w:rPr>
    </w:lvl>
    <w:lvl w:ilvl="6">
      <w:start w:val="1"/>
      <w:numFmt w:val="bullet"/>
      <w:lvlText w:val="●"/>
      <w:lvlJc w:val="left"/>
      <w:pPr>
        <w:ind w:left="4950" w:hanging="360"/>
      </w:pPr>
      <w:rPr>
        <w:rFonts w:ascii="Noto Sans Symbols" w:hAnsi="Noto Sans Symbols" w:eastAsia="Noto Sans Symbols" w:cs="Noto Sans Symbols"/>
      </w:rPr>
    </w:lvl>
    <w:lvl w:ilvl="7">
      <w:start w:val="1"/>
      <w:numFmt w:val="bullet"/>
      <w:lvlText w:val="o"/>
      <w:lvlJc w:val="left"/>
      <w:pPr>
        <w:ind w:left="5670" w:hanging="360"/>
      </w:pPr>
      <w:rPr>
        <w:rFonts w:ascii="Courier New" w:hAnsi="Courier New" w:eastAsia="Courier New" w:cs="Courier New"/>
      </w:rPr>
    </w:lvl>
    <w:lvl w:ilvl="8">
      <w:start w:val="1"/>
      <w:numFmt w:val="bullet"/>
      <w:lvlText w:val="▪"/>
      <w:lvlJc w:val="left"/>
      <w:pPr>
        <w:ind w:left="6390" w:hanging="360"/>
      </w:pPr>
      <w:rPr>
        <w:rFonts w:ascii="Noto Sans Symbols" w:hAnsi="Noto Sans Symbols" w:eastAsia="Noto Sans Symbols" w:cs="Noto Sans Symbols"/>
      </w:rPr>
    </w:lvl>
  </w:abstractNum>
  <w:abstractNum w:abstractNumId="32" w15:restartNumberingAfterBreak="0">
    <w:nsid w:val="61B5304B"/>
    <w:multiLevelType w:val="multilevel"/>
    <w:tmpl w:val="CB88D6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48F1BC4"/>
    <w:multiLevelType w:val="multilevel"/>
    <w:tmpl w:val="D672849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6B394044"/>
    <w:multiLevelType w:val="multilevel"/>
    <w:tmpl w:val="481A5D1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6"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14E0D24"/>
    <w:multiLevelType w:val="multilevel"/>
    <w:tmpl w:val="A82626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8"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772614"/>
    <w:multiLevelType w:val="multilevel"/>
    <w:tmpl w:val="F52634C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0" w15:restartNumberingAfterBreak="0">
    <w:nsid w:val="75F34BAD"/>
    <w:multiLevelType w:val="multilevel"/>
    <w:tmpl w:val="D3D2D7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1"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5"/>
  </w:num>
  <w:num w:numId="2" w16cid:durableId="1300264589">
    <w:abstractNumId w:val="15"/>
  </w:num>
  <w:num w:numId="3" w16cid:durableId="1916430116">
    <w:abstractNumId w:val="12"/>
  </w:num>
  <w:num w:numId="4" w16cid:durableId="774444084">
    <w:abstractNumId w:val="8"/>
  </w:num>
  <w:num w:numId="5" w16cid:durableId="755786248">
    <w:abstractNumId w:val="0"/>
  </w:num>
  <w:num w:numId="6" w16cid:durableId="211162906">
    <w:abstractNumId w:val="3"/>
  </w:num>
  <w:num w:numId="7" w16cid:durableId="1765422343">
    <w:abstractNumId w:val="33"/>
  </w:num>
  <w:num w:numId="8" w16cid:durableId="533036724">
    <w:abstractNumId w:val="10"/>
  </w:num>
  <w:num w:numId="9" w16cid:durableId="1303802615">
    <w:abstractNumId w:val="37"/>
  </w:num>
  <w:num w:numId="10" w16cid:durableId="1686397867">
    <w:abstractNumId w:val="19"/>
  </w:num>
  <w:num w:numId="11" w16cid:durableId="269627793">
    <w:abstractNumId w:val="11"/>
  </w:num>
  <w:num w:numId="12" w16cid:durableId="1414814297">
    <w:abstractNumId w:val="4"/>
  </w:num>
  <w:num w:numId="13" w16cid:durableId="1261909863">
    <w:abstractNumId w:val="41"/>
  </w:num>
  <w:num w:numId="14" w16cid:durableId="1259408133">
    <w:abstractNumId w:val="30"/>
  </w:num>
  <w:num w:numId="15" w16cid:durableId="1153789929">
    <w:abstractNumId w:val="42"/>
  </w:num>
  <w:num w:numId="16" w16cid:durableId="1020667176">
    <w:abstractNumId w:val="36"/>
  </w:num>
  <w:num w:numId="17" w16cid:durableId="1396928287">
    <w:abstractNumId w:val="28"/>
  </w:num>
  <w:num w:numId="18" w16cid:durableId="1296519620">
    <w:abstractNumId w:val="22"/>
  </w:num>
  <w:num w:numId="19" w16cid:durableId="863665678">
    <w:abstractNumId w:val="7"/>
  </w:num>
  <w:num w:numId="20" w16cid:durableId="732199860">
    <w:abstractNumId w:val="2"/>
  </w:num>
  <w:num w:numId="21" w16cid:durableId="66612530">
    <w:abstractNumId w:val="1"/>
  </w:num>
  <w:num w:numId="22" w16cid:durableId="1444501472">
    <w:abstractNumId w:val="31"/>
  </w:num>
  <w:num w:numId="23" w16cid:durableId="700715332">
    <w:abstractNumId w:val="9"/>
  </w:num>
  <w:num w:numId="24" w16cid:durableId="297496813">
    <w:abstractNumId w:val="26"/>
  </w:num>
  <w:num w:numId="25" w16cid:durableId="629287496">
    <w:abstractNumId w:val="38"/>
  </w:num>
  <w:num w:numId="26" w16cid:durableId="1034769722">
    <w:abstractNumId w:val="39"/>
  </w:num>
  <w:num w:numId="27" w16cid:durableId="1926038243">
    <w:abstractNumId w:val="40"/>
  </w:num>
  <w:num w:numId="28" w16cid:durableId="271400261">
    <w:abstractNumId w:val="23"/>
  </w:num>
  <w:num w:numId="29" w16cid:durableId="1936985080">
    <w:abstractNumId w:val="21"/>
  </w:num>
  <w:num w:numId="30" w16cid:durableId="1218584901">
    <w:abstractNumId w:val="17"/>
  </w:num>
  <w:num w:numId="31" w16cid:durableId="357705488">
    <w:abstractNumId w:val="25"/>
  </w:num>
  <w:num w:numId="32" w16cid:durableId="585725230">
    <w:abstractNumId w:val="43"/>
  </w:num>
  <w:num w:numId="33" w16cid:durableId="280377622">
    <w:abstractNumId w:val="18"/>
  </w:num>
  <w:num w:numId="34" w16cid:durableId="869994141">
    <w:abstractNumId w:val="34"/>
  </w:num>
  <w:num w:numId="35" w16cid:durableId="1045906260">
    <w:abstractNumId w:val="20"/>
  </w:num>
  <w:num w:numId="36" w16cid:durableId="604190804">
    <w:abstractNumId w:val="14"/>
  </w:num>
  <w:num w:numId="37" w16cid:durableId="969020147">
    <w:abstractNumId w:val="5"/>
  </w:num>
  <w:num w:numId="38" w16cid:durableId="362900724">
    <w:abstractNumId w:val="32"/>
  </w:num>
  <w:num w:numId="39" w16cid:durableId="1668971293">
    <w:abstractNumId w:val="16"/>
  </w:num>
  <w:num w:numId="40" w16cid:durableId="1699892370">
    <w:abstractNumId w:val="24"/>
  </w:num>
  <w:num w:numId="41" w16cid:durableId="475144089">
    <w:abstractNumId w:val="27"/>
  </w:num>
  <w:num w:numId="42" w16cid:durableId="1849368972">
    <w:abstractNumId w:val="29"/>
  </w:num>
  <w:num w:numId="43" w16cid:durableId="715201676">
    <w:abstractNumId w:val="6"/>
  </w:num>
  <w:num w:numId="44" w16cid:durableId="563107224">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0B94"/>
    <w:rsid w:val="00013D38"/>
    <w:rsid w:val="00017DEF"/>
    <w:rsid w:val="00026B02"/>
    <w:rsid w:val="000606DC"/>
    <w:rsid w:val="0008093C"/>
    <w:rsid w:val="00083A86"/>
    <w:rsid w:val="000E0F2F"/>
    <w:rsid w:val="00100D75"/>
    <w:rsid w:val="00115D8F"/>
    <w:rsid w:val="0017333C"/>
    <w:rsid w:val="001C1ED8"/>
    <w:rsid w:val="001D0939"/>
    <w:rsid w:val="001E325B"/>
    <w:rsid w:val="00262675"/>
    <w:rsid w:val="00274EBE"/>
    <w:rsid w:val="00294875"/>
    <w:rsid w:val="00295B5A"/>
    <w:rsid w:val="002B5ECB"/>
    <w:rsid w:val="00312DAA"/>
    <w:rsid w:val="0032558C"/>
    <w:rsid w:val="00397243"/>
    <w:rsid w:val="003B12E6"/>
    <w:rsid w:val="003C5836"/>
    <w:rsid w:val="003C5FCF"/>
    <w:rsid w:val="00404B82"/>
    <w:rsid w:val="00416A6B"/>
    <w:rsid w:val="00420DAE"/>
    <w:rsid w:val="0042187F"/>
    <w:rsid w:val="00434139"/>
    <w:rsid w:val="00434CE5"/>
    <w:rsid w:val="00447EC6"/>
    <w:rsid w:val="00457711"/>
    <w:rsid w:val="00463A87"/>
    <w:rsid w:val="00497535"/>
    <w:rsid w:val="004B0485"/>
    <w:rsid w:val="004B1057"/>
    <w:rsid w:val="004D5F9B"/>
    <w:rsid w:val="004E56B7"/>
    <w:rsid w:val="00531860"/>
    <w:rsid w:val="005421F6"/>
    <w:rsid w:val="00567E1B"/>
    <w:rsid w:val="005732BB"/>
    <w:rsid w:val="0057347C"/>
    <w:rsid w:val="00575E86"/>
    <w:rsid w:val="005907D9"/>
    <w:rsid w:val="005B7151"/>
    <w:rsid w:val="005E24D8"/>
    <w:rsid w:val="005E6FA8"/>
    <w:rsid w:val="005F4D56"/>
    <w:rsid w:val="005F5E0D"/>
    <w:rsid w:val="00610E21"/>
    <w:rsid w:val="006310F1"/>
    <w:rsid w:val="00653A64"/>
    <w:rsid w:val="00662972"/>
    <w:rsid w:val="006A151A"/>
    <w:rsid w:val="00700B81"/>
    <w:rsid w:val="00711F70"/>
    <w:rsid w:val="007648F3"/>
    <w:rsid w:val="007B68FB"/>
    <w:rsid w:val="007C31B1"/>
    <w:rsid w:val="007C75E7"/>
    <w:rsid w:val="007D534F"/>
    <w:rsid w:val="007E5228"/>
    <w:rsid w:val="007E5C7A"/>
    <w:rsid w:val="007F1E67"/>
    <w:rsid w:val="007F27A3"/>
    <w:rsid w:val="007F6FEA"/>
    <w:rsid w:val="008931B0"/>
    <w:rsid w:val="00910B25"/>
    <w:rsid w:val="00920118"/>
    <w:rsid w:val="00983B6B"/>
    <w:rsid w:val="009A4FF2"/>
    <w:rsid w:val="009B63C4"/>
    <w:rsid w:val="009B7C29"/>
    <w:rsid w:val="009C4F19"/>
    <w:rsid w:val="009C731A"/>
    <w:rsid w:val="009D07EE"/>
    <w:rsid w:val="009D5616"/>
    <w:rsid w:val="009E723C"/>
    <w:rsid w:val="009E7AB4"/>
    <w:rsid w:val="00A024E5"/>
    <w:rsid w:val="00A53FBF"/>
    <w:rsid w:val="00A666E2"/>
    <w:rsid w:val="00AA094A"/>
    <w:rsid w:val="00AB067B"/>
    <w:rsid w:val="00AF74F1"/>
    <w:rsid w:val="00B06EC9"/>
    <w:rsid w:val="00B1440C"/>
    <w:rsid w:val="00B368B7"/>
    <w:rsid w:val="00B939EE"/>
    <w:rsid w:val="00BC2397"/>
    <w:rsid w:val="00BF1167"/>
    <w:rsid w:val="00C10065"/>
    <w:rsid w:val="00C40AED"/>
    <w:rsid w:val="00C45DC8"/>
    <w:rsid w:val="00C51181"/>
    <w:rsid w:val="00C60A82"/>
    <w:rsid w:val="00C81313"/>
    <w:rsid w:val="00C83CA5"/>
    <w:rsid w:val="00C9194F"/>
    <w:rsid w:val="00D11EC1"/>
    <w:rsid w:val="00D13D45"/>
    <w:rsid w:val="00D220E3"/>
    <w:rsid w:val="00D2412C"/>
    <w:rsid w:val="00D30FFA"/>
    <w:rsid w:val="00D34100"/>
    <w:rsid w:val="00D43430"/>
    <w:rsid w:val="00D463E9"/>
    <w:rsid w:val="00D4795A"/>
    <w:rsid w:val="00D50DCD"/>
    <w:rsid w:val="00D77CEC"/>
    <w:rsid w:val="00D8197D"/>
    <w:rsid w:val="00D91D70"/>
    <w:rsid w:val="00D93F30"/>
    <w:rsid w:val="00D96F45"/>
    <w:rsid w:val="00DF1A6F"/>
    <w:rsid w:val="00E83EDE"/>
    <w:rsid w:val="00EC1CF2"/>
    <w:rsid w:val="00ED0C72"/>
    <w:rsid w:val="00EE3564"/>
    <w:rsid w:val="00F06084"/>
    <w:rsid w:val="00F253D8"/>
    <w:rsid w:val="00F637A5"/>
    <w:rsid w:val="00F82CB6"/>
    <w:rsid w:val="00F83B00"/>
    <w:rsid w:val="00F8617F"/>
    <w:rsid w:val="00F920B4"/>
    <w:rsid w:val="00FD7252"/>
    <w:rsid w:val="00FE1996"/>
    <w:rsid w:val="00FF6CEF"/>
    <w:rsid w:val="02274766"/>
    <w:rsid w:val="02420A70"/>
    <w:rsid w:val="02529F9D"/>
    <w:rsid w:val="0269043B"/>
    <w:rsid w:val="02ACAD3A"/>
    <w:rsid w:val="02C2CA07"/>
    <w:rsid w:val="03196323"/>
    <w:rsid w:val="03A7C9FA"/>
    <w:rsid w:val="040612E5"/>
    <w:rsid w:val="04070F59"/>
    <w:rsid w:val="04A2A2A6"/>
    <w:rsid w:val="04BD18E9"/>
    <w:rsid w:val="051A67DC"/>
    <w:rsid w:val="05492CF4"/>
    <w:rsid w:val="05DDA357"/>
    <w:rsid w:val="05E7D1F3"/>
    <w:rsid w:val="063A0ECD"/>
    <w:rsid w:val="06636682"/>
    <w:rsid w:val="0688BF0C"/>
    <w:rsid w:val="06A04F1E"/>
    <w:rsid w:val="06AE51FB"/>
    <w:rsid w:val="06B64659"/>
    <w:rsid w:val="06C1D34E"/>
    <w:rsid w:val="076DD8AF"/>
    <w:rsid w:val="07A5C947"/>
    <w:rsid w:val="082C144F"/>
    <w:rsid w:val="08409766"/>
    <w:rsid w:val="089C763A"/>
    <w:rsid w:val="08D78370"/>
    <w:rsid w:val="0928D8D6"/>
    <w:rsid w:val="09458990"/>
    <w:rsid w:val="095E32B6"/>
    <w:rsid w:val="098C7631"/>
    <w:rsid w:val="0AA8EB33"/>
    <w:rsid w:val="0AB0C650"/>
    <w:rsid w:val="0AB3A511"/>
    <w:rsid w:val="0ADC3269"/>
    <w:rsid w:val="0B17D6D4"/>
    <w:rsid w:val="0B1A5AE9"/>
    <w:rsid w:val="0B4F02F1"/>
    <w:rsid w:val="0B66F6D0"/>
    <w:rsid w:val="0C60419D"/>
    <w:rsid w:val="0C812AF3"/>
    <w:rsid w:val="0C85A47F"/>
    <w:rsid w:val="0CAF4CA3"/>
    <w:rsid w:val="0CB6DFED"/>
    <w:rsid w:val="0CDB78AF"/>
    <w:rsid w:val="0D6D2E9E"/>
    <w:rsid w:val="0D8F8BC7"/>
    <w:rsid w:val="0DBE2D20"/>
    <w:rsid w:val="0DF94E22"/>
    <w:rsid w:val="0EBA5494"/>
    <w:rsid w:val="0F2122EB"/>
    <w:rsid w:val="0F6E5D7F"/>
    <w:rsid w:val="0FC14618"/>
    <w:rsid w:val="0FC7957F"/>
    <w:rsid w:val="0FDA9093"/>
    <w:rsid w:val="108F0062"/>
    <w:rsid w:val="10B55F8A"/>
    <w:rsid w:val="10E81C1E"/>
    <w:rsid w:val="1122A594"/>
    <w:rsid w:val="113BA86E"/>
    <w:rsid w:val="1165D677"/>
    <w:rsid w:val="117AF990"/>
    <w:rsid w:val="1246481A"/>
    <w:rsid w:val="12B33F6A"/>
    <w:rsid w:val="12D2EF4B"/>
    <w:rsid w:val="12D6BC18"/>
    <w:rsid w:val="12D826D6"/>
    <w:rsid w:val="1340A5D7"/>
    <w:rsid w:val="134F6A1A"/>
    <w:rsid w:val="137365CC"/>
    <w:rsid w:val="139BA284"/>
    <w:rsid w:val="13C1757E"/>
    <w:rsid w:val="13F3D06D"/>
    <w:rsid w:val="1401BAF4"/>
    <w:rsid w:val="1418DFC1"/>
    <w:rsid w:val="143F3A44"/>
    <w:rsid w:val="145A8BA5"/>
    <w:rsid w:val="14688647"/>
    <w:rsid w:val="14E89555"/>
    <w:rsid w:val="14ED010A"/>
    <w:rsid w:val="15114C3D"/>
    <w:rsid w:val="153EA3E9"/>
    <w:rsid w:val="1577A506"/>
    <w:rsid w:val="15861D1C"/>
    <w:rsid w:val="15927854"/>
    <w:rsid w:val="166A6BC3"/>
    <w:rsid w:val="1697CF0C"/>
    <w:rsid w:val="16A34E46"/>
    <w:rsid w:val="17025900"/>
    <w:rsid w:val="174C63FA"/>
    <w:rsid w:val="17B594A6"/>
    <w:rsid w:val="18120642"/>
    <w:rsid w:val="1831EF41"/>
    <w:rsid w:val="1854470B"/>
    <w:rsid w:val="1871F6F6"/>
    <w:rsid w:val="18A7F0EB"/>
    <w:rsid w:val="19DF5A47"/>
    <w:rsid w:val="1A610745"/>
    <w:rsid w:val="1A9894E2"/>
    <w:rsid w:val="1B6EF325"/>
    <w:rsid w:val="1B808EE8"/>
    <w:rsid w:val="1BABECE2"/>
    <w:rsid w:val="1BB7425A"/>
    <w:rsid w:val="1C4B587C"/>
    <w:rsid w:val="1C4E4EE2"/>
    <w:rsid w:val="1D2EE259"/>
    <w:rsid w:val="1D9E1C94"/>
    <w:rsid w:val="1DA34067"/>
    <w:rsid w:val="1DA5F7EA"/>
    <w:rsid w:val="1E21D09E"/>
    <w:rsid w:val="1E6D54E2"/>
    <w:rsid w:val="1EE26C71"/>
    <w:rsid w:val="1F2889E2"/>
    <w:rsid w:val="1FA83E01"/>
    <w:rsid w:val="1FB1F2F4"/>
    <w:rsid w:val="20532C00"/>
    <w:rsid w:val="208FF84E"/>
    <w:rsid w:val="20CB4E51"/>
    <w:rsid w:val="219139CA"/>
    <w:rsid w:val="21CEB1D6"/>
    <w:rsid w:val="21DCF96A"/>
    <w:rsid w:val="226DD9B2"/>
    <w:rsid w:val="235C06B6"/>
    <w:rsid w:val="236C6772"/>
    <w:rsid w:val="238DB5E9"/>
    <w:rsid w:val="2395F223"/>
    <w:rsid w:val="23E85B2B"/>
    <w:rsid w:val="256A769D"/>
    <w:rsid w:val="25799CD8"/>
    <w:rsid w:val="2589CEA3"/>
    <w:rsid w:val="26D313FE"/>
    <w:rsid w:val="26DF66BA"/>
    <w:rsid w:val="27707EBB"/>
    <w:rsid w:val="27B67C01"/>
    <w:rsid w:val="28A141FC"/>
    <w:rsid w:val="28BD7B93"/>
    <w:rsid w:val="28DAA8AF"/>
    <w:rsid w:val="28EBE5C7"/>
    <w:rsid w:val="2933DD81"/>
    <w:rsid w:val="29367EB7"/>
    <w:rsid w:val="29EC786F"/>
    <w:rsid w:val="29EED669"/>
    <w:rsid w:val="29FDFDBF"/>
    <w:rsid w:val="2A2AB416"/>
    <w:rsid w:val="2A32FFF7"/>
    <w:rsid w:val="2A3ABD8C"/>
    <w:rsid w:val="2A4D28F6"/>
    <w:rsid w:val="2A8A5C2B"/>
    <w:rsid w:val="2A9F35C0"/>
    <w:rsid w:val="2B48A688"/>
    <w:rsid w:val="2B83CC53"/>
    <w:rsid w:val="2BF00FC4"/>
    <w:rsid w:val="2BFBDC14"/>
    <w:rsid w:val="2CC82230"/>
    <w:rsid w:val="2D5ECA98"/>
    <w:rsid w:val="2D9B572E"/>
    <w:rsid w:val="2E04AD27"/>
    <w:rsid w:val="2E42588B"/>
    <w:rsid w:val="2EBBD4BF"/>
    <w:rsid w:val="2F0C8C9F"/>
    <w:rsid w:val="2F48A164"/>
    <w:rsid w:val="2F68F043"/>
    <w:rsid w:val="2F9B36E6"/>
    <w:rsid w:val="2FA4C608"/>
    <w:rsid w:val="2FD9212B"/>
    <w:rsid w:val="301FDC83"/>
    <w:rsid w:val="30633DA5"/>
    <w:rsid w:val="30714FD5"/>
    <w:rsid w:val="30960C6D"/>
    <w:rsid w:val="30AD78AB"/>
    <w:rsid w:val="312698CA"/>
    <w:rsid w:val="315AC584"/>
    <w:rsid w:val="3165A26E"/>
    <w:rsid w:val="31A456C2"/>
    <w:rsid w:val="31C0AFF7"/>
    <w:rsid w:val="31D83135"/>
    <w:rsid w:val="321CB794"/>
    <w:rsid w:val="3247B776"/>
    <w:rsid w:val="3295EBB5"/>
    <w:rsid w:val="32CC32DB"/>
    <w:rsid w:val="3300259C"/>
    <w:rsid w:val="33201847"/>
    <w:rsid w:val="33529378"/>
    <w:rsid w:val="338E0F55"/>
    <w:rsid w:val="33C70380"/>
    <w:rsid w:val="3431C2C0"/>
    <w:rsid w:val="3437776B"/>
    <w:rsid w:val="34419E24"/>
    <w:rsid w:val="346F8BA8"/>
    <w:rsid w:val="34A6BCBA"/>
    <w:rsid w:val="3513E057"/>
    <w:rsid w:val="354AEDD2"/>
    <w:rsid w:val="36058B4F"/>
    <w:rsid w:val="3618828F"/>
    <w:rsid w:val="3639C0D9"/>
    <w:rsid w:val="36BB60A7"/>
    <w:rsid w:val="3722F1E3"/>
    <w:rsid w:val="37822186"/>
    <w:rsid w:val="3823FD37"/>
    <w:rsid w:val="38F50798"/>
    <w:rsid w:val="39AAF82F"/>
    <w:rsid w:val="39AD8C43"/>
    <w:rsid w:val="39C4036F"/>
    <w:rsid w:val="3A8610B9"/>
    <w:rsid w:val="3AC99CC9"/>
    <w:rsid w:val="3B1A0CB3"/>
    <w:rsid w:val="3BA42465"/>
    <w:rsid w:val="3BE92E6E"/>
    <w:rsid w:val="3C32AEEE"/>
    <w:rsid w:val="3C613C20"/>
    <w:rsid w:val="3C6BD287"/>
    <w:rsid w:val="3C794AED"/>
    <w:rsid w:val="3C8FF0B2"/>
    <w:rsid w:val="3CA56885"/>
    <w:rsid w:val="3CE86651"/>
    <w:rsid w:val="3D41CCAD"/>
    <w:rsid w:val="3D52EE7E"/>
    <w:rsid w:val="3DA64D94"/>
    <w:rsid w:val="3DB30E3A"/>
    <w:rsid w:val="3DCE5116"/>
    <w:rsid w:val="3E60DF5D"/>
    <w:rsid w:val="3EAE27C5"/>
    <w:rsid w:val="3EFCE9D6"/>
    <w:rsid w:val="3F568A3A"/>
    <w:rsid w:val="3FE248E3"/>
    <w:rsid w:val="3FF73189"/>
    <w:rsid w:val="404AB90F"/>
    <w:rsid w:val="408CE6A2"/>
    <w:rsid w:val="40B74827"/>
    <w:rsid w:val="4109CB7B"/>
    <w:rsid w:val="412D61F2"/>
    <w:rsid w:val="41D4D46A"/>
    <w:rsid w:val="41F8EEF1"/>
    <w:rsid w:val="42541695"/>
    <w:rsid w:val="4325BAB1"/>
    <w:rsid w:val="440BC07E"/>
    <w:rsid w:val="4453838E"/>
    <w:rsid w:val="445A229B"/>
    <w:rsid w:val="4469571A"/>
    <w:rsid w:val="44E71062"/>
    <w:rsid w:val="44EA88B0"/>
    <w:rsid w:val="4503BE21"/>
    <w:rsid w:val="455B1B05"/>
    <w:rsid w:val="45EC262D"/>
    <w:rsid w:val="45EC7223"/>
    <w:rsid w:val="46126F8B"/>
    <w:rsid w:val="46D30483"/>
    <w:rsid w:val="46D9BBDE"/>
    <w:rsid w:val="47484F63"/>
    <w:rsid w:val="475FB3F7"/>
    <w:rsid w:val="4766CD10"/>
    <w:rsid w:val="4773ABB1"/>
    <w:rsid w:val="4781811D"/>
    <w:rsid w:val="47ABB098"/>
    <w:rsid w:val="486B25A5"/>
    <w:rsid w:val="48765101"/>
    <w:rsid w:val="4878FD43"/>
    <w:rsid w:val="48B0E380"/>
    <w:rsid w:val="497BA297"/>
    <w:rsid w:val="49F5F951"/>
    <w:rsid w:val="4A4E1190"/>
    <w:rsid w:val="4AAFE8F2"/>
    <w:rsid w:val="4ABEADA5"/>
    <w:rsid w:val="4B045C85"/>
    <w:rsid w:val="4B627D62"/>
    <w:rsid w:val="4BDC0567"/>
    <w:rsid w:val="4C61038A"/>
    <w:rsid w:val="4C702215"/>
    <w:rsid w:val="4CF5EAD4"/>
    <w:rsid w:val="4DED8DF2"/>
    <w:rsid w:val="4DEF01DF"/>
    <w:rsid w:val="4E0B5340"/>
    <w:rsid w:val="4E454F73"/>
    <w:rsid w:val="4E86D13D"/>
    <w:rsid w:val="4E9D72CF"/>
    <w:rsid w:val="4EA54410"/>
    <w:rsid w:val="4F44F4D8"/>
    <w:rsid w:val="4F8C87E9"/>
    <w:rsid w:val="4FB19847"/>
    <w:rsid w:val="4FD68480"/>
    <w:rsid w:val="502AF47A"/>
    <w:rsid w:val="505E774F"/>
    <w:rsid w:val="5064024E"/>
    <w:rsid w:val="509FB9AC"/>
    <w:rsid w:val="50ADD6DB"/>
    <w:rsid w:val="50B9CBDA"/>
    <w:rsid w:val="50FCC2BB"/>
    <w:rsid w:val="51C35188"/>
    <w:rsid w:val="51EF72B8"/>
    <w:rsid w:val="523DB5F5"/>
    <w:rsid w:val="525153E6"/>
    <w:rsid w:val="52A7CDE0"/>
    <w:rsid w:val="52B949F6"/>
    <w:rsid w:val="52FCD83D"/>
    <w:rsid w:val="532584C0"/>
    <w:rsid w:val="533A3E18"/>
    <w:rsid w:val="53414DCB"/>
    <w:rsid w:val="54EA21D6"/>
    <w:rsid w:val="54F0B0FB"/>
    <w:rsid w:val="557188AC"/>
    <w:rsid w:val="55DA172D"/>
    <w:rsid w:val="5605F950"/>
    <w:rsid w:val="5678D504"/>
    <w:rsid w:val="568CA4CF"/>
    <w:rsid w:val="56C3811B"/>
    <w:rsid w:val="56E0CA47"/>
    <w:rsid w:val="570C6A6E"/>
    <w:rsid w:val="573C1268"/>
    <w:rsid w:val="576F89B7"/>
    <w:rsid w:val="577BD91D"/>
    <w:rsid w:val="577EF1F8"/>
    <w:rsid w:val="5790A683"/>
    <w:rsid w:val="57BF9EC3"/>
    <w:rsid w:val="57EB9881"/>
    <w:rsid w:val="58382404"/>
    <w:rsid w:val="58D3CACA"/>
    <w:rsid w:val="590156C1"/>
    <w:rsid w:val="594ACD40"/>
    <w:rsid w:val="59C0E295"/>
    <w:rsid w:val="5AB752B0"/>
    <w:rsid w:val="5AE65EB4"/>
    <w:rsid w:val="5B44D252"/>
    <w:rsid w:val="5B824B8C"/>
    <w:rsid w:val="5C0FD7E1"/>
    <w:rsid w:val="5C3DFDBF"/>
    <w:rsid w:val="5CB77C6D"/>
    <w:rsid w:val="5CCD0152"/>
    <w:rsid w:val="5CDC717B"/>
    <w:rsid w:val="5D37B615"/>
    <w:rsid w:val="5D47972F"/>
    <w:rsid w:val="5D4C17F7"/>
    <w:rsid w:val="5DA36FDF"/>
    <w:rsid w:val="5DA395B5"/>
    <w:rsid w:val="5E74D26A"/>
    <w:rsid w:val="5EDB6239"/>
    <w:rsid w:val="5EF5866E"/>
    <w:rsid w:val="60120593"/>
    <w:rsid w:val="603CE9B7"/>
    <w:rsid w:val="60715725"/>
    <w:rsid w:val="6093B8D4"/>
    <w:rsid w:val="60B11CCA"/>
    <w:rsid w:val="61065267"/>
    <w:rsid w:val="61730708"/>
    <w:rsid w:val="618ECE21"/>
    <w:rsid w:val="619CF74B"/>
    <w:rsid w:val="61A99202"/>
    <w:rsid w:val="625D4A56"/>
    <w:rsid w:val="62919D69"/>
    <w:rsid w:val="62EC93F7"/>
    <w:rsid w:val="632392AF"/>
    <w:rsid w:val="633E65E2"/>
    <w:rsid w:val="63694C45"/>
    <w:rsid w:val="64895DD6"/>
    <w:rsid w:val="648B3968"/>
    <w:rsid w:val="64E2D0E4"/>
    <w:rsid w:val="6551907F"/>
    <w:rsid w:val="65F0FEF9"/>
    <w:rsid w:val="6605DE00"/>
    <w:rsid w:val="66B6B95C"/>
    <w:rsid w:val="66BDEF6C"/>
    <w:rsid w:val="67091758"/>
    <w:rsid w:val="67D5F417"/>
    <w:rsid w:val="68EBA424"/>
    <w:rsid w:val="68F5108B"/>
    <w:rsid w:val="6921EAE6"/>
    <w:rsid w:val="692BA0E1"/>
    <w:rsid w:val="69420C14"/>
    <w:rsid w:val="694C6152"/>
    <w:rsid w:val="69881C01"/>
    <w:rsid w:val="6A2C63E1"/>
    <w:rsid w:val="6A3FBBE4"/>
    <w:rsid w:val="6A49BA01"/>
    <w:rsid w:val="6B570001"/>
    <w:rsid w:val="6B90A5F7"/>
    <w:rsid w:val="6BB44F8C"/>
    <w:rsid w:val="6CC9B2B5"/>
    <w:rsid w:val="6CFD19E6"/>
    <w:rsid w:val="6D128443"/>
    <w:rsid w:val="6D379F9B"/>
    <w:rsid w:val="6D4ACD3D"/>
    <w:rsid w:val="6D58FC5D"/>
    <w:rsid w:val="6DC65FCB"/>
    <w:rsid w:val="6DD3FC8A"/>
    <w:rsid w:val="6DDC8D58"/>
    <w:rsid w:val="6E7EE7BA"/>
    <w:rsid w:val="6E8A914C"/>
    <w:rsid w:val="6EBB6FAD"/>
    <w:rsid w:val="6F15FA0D"/>
    <w:rsid w:val="6F376A4D"/>
    <w:rsid w:val="6F52F83A"/>
    <w:rsid w:val="6F5A3942"/>
    <w:rsid w:val="7028C2A0"/>
    <w:rsid w:val="703B1F5B"/>
    <w:rsid w:val="703E700B"/>
    <w:rsid w:val="7092366A"/>
    <w:rsid w:val="70CAC9D8"/>
    <w:rsid w:val="7123780A"/>
    <w:rsid w:val="71428618"/>
    <w:rsid w:val="71554F89"/>
    <w:rsid w:val="715AF4A6"/>
    <w:rsid w:val="71F0873D"/>
    <w:rsid w:val="72231572"/>
    <w:rsid w:val="7223D55A"/>
    <w:rsid w:val="724208A0"/>
    <w:rsid w:val="72458457"/>
    <w:rsid w:val="72C850B7"/>
    <w:rsid w:val="72DA833A"/>
    <w:rsid w:val="73B633F0"/>
    <w:rsid w:val="73D5BA02"/>
    <w:rsid w:val="740A9E41"/>
    <w:rsid w:val="741C9BDB"/>
    <w:rsid w:val="74D32004"/>
    <w:rsid w:val="75093FD4"/>
    <w:rsid w:val="75BDA4A4"/>
    <w:rsid w:val="7608C114"/>
    <w:rsid w:val="767B3DBC"/>
    <w:rsid w:val="76B166EE"/>
    <w:rsid w:val="77265A8B"/>
    <w:rsid w:val="772D38A3"/>
    <w:rsid w:val="7786E729"/>
    <w:rsid w:val="780EFCC3"/>
    <w:rsid w:val="7839DF46"/>
    <w:rsid w:val="78B3D4A2"/>
    <w:rsid w:val="79219F06"/>
    <w:rsid w:val="793644AB"/>
    <w:rsid w:val="795B19A6"/>
    <w:rsid w:val="796BEB77"/>
    <w:rsid w:val="7986D957"/>
    <w:rsid w:val="798F34A1"/>
    <w:rsid w:val="799382DB"/>
    <w:rsid w:val="7A17E7A9"/>
    <w:rsid w:val="7A495D6A"/>
    <w:rsid w:val="7AA44683"/>
    <w:rsid w:val="7AA71E67"/>
    <w:rsid w:val="7AE582E3"/>
    <w:rsid w:val="7B64774B"/>
    <w:rsid w:val="7B9D94C4"/>
    <w:rsid w:val="7BC68E30"/>
    <w:rsid w:val="7BFDA56E"/>
    <w:rsid w:val="7C71C534"/>
    <w:rsid w:val="7C996FA0"/>
    <w:rsid w:val="7CB93307"/>
    <w:rsid w:val="7CBD054B"/>
    <w:rsid w:val="7CC65B91"/>
    <w:rsid w:val="7CF54D64"/>
    <w:rsid w:val="7D10D9E2"/>
    <w:rsid w:val="7DC217FC"/>
    <w:rsid w:val="7DFDD36B"/>
    <w:rsid w:val="7E2E3680"/>
    <w:rsid w:val="7E933C8A"/>
    <w:rsid w:val="7EBE84B2"/>
    <w:rsid w:val="7FD5CE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AAECF793-3D68-434E-ADD2-39A63A2D1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12664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12664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12664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sid w:val="0012664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2664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2664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2664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2664D"/>
    <w:rPr>
      <w:rFonts w:eastAsiaTheme="majorEastAsia" w:cstheme="majorBidi"/>
      <w:color w:val="272727" w:themeColor="text1" w:themeTint="D8"/>
    </w:rPr>
  </w:style>
  <w:style w:type="character" w:styleId="TitleChar" w:customStyle="1">
    <w:name w:val="Title Char"/>
    <w:basedOn w:val="DefaultParagraphFont"/>
    <w:link w:val="Title"/>
    <w:uiPriority w:val="10"/>
    <w:rsid w:val="0012664D"/>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styleId="QuoteChar" w:customStyle="1">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styleId="HeaderChar" w:customStyle="1">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styleId="FooterChar" w:customStyle="1">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styleId="CommentTextChar" w:customStyle="1">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styleId="CommentSubjectChar" w:customStyle="1">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styleId="null" w:customStyle="1">
    <w:name w:val="null"/>
    <w:basedOn w:val="Normal"/>
    <w:rsid w:val="005469B9"/>
    <w:pPr>
      <w:spacing w:before="100" w:beforeAutospacing="1" w:after="100" w:afterAutospacing="1" w:line="240" w:lineRule="auto"/>
    </w:pPr>
    <w:rPr>
      <w:rFonts w:ascii="Calibri" w:hAnsi="Calibri" w:cs="Calibri"/>
    </w:rPr>
  </w:style>
  <w:style w:type="character" w:styleId="null1" w:customStyle="1">
    <w:name w:val="null1"/>
    <w:basedOn w:val="DefaultParagraphFont"/>
    <w:rsid w:val="005469B9"/>
  </w:style>
  <w:style w:type="paragraph" w:styleId="paragraph" w:customStyle="1">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styleId="normaltextrun" w:customStyle="1">
    <w:name w:val="normaltextrun"/>
    <w:basedOn w:val="DefaultParagraphFont"/>
    <w:rsid w:val="005469B9"/>
  </w:style>
  <w:style w:type="character" w:styleId="eop" w:customStyle="1">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hAnsi="Calibri" w:eastAsia="Calibri" w:cs="Calibri"/>
    </w:rPr>
  </w:style>
  <w:style w:type="character" w:styleId="BodyTextChar" w:customStyle="1">
    <w:name w:val="Body Text Char"/>
    <w:basedOn w:val="DefaultParagraphFont"/>
    <w:link w:val="BodyText"/>
    <w:uiPriority w:val="1"/>
    <w:rsid w:val="005049AF"/>
    <w:rPr>
      <w:rFonts w:ascii="Calibri" w:hAnsi="Calibri" w:eastAsia="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cs="Times New Roman" w:eastAsiaTheme="minorEastAsia"/>
    </w:rPr>
  </w:style>
  <w:style w:type="paragraph" w:styleId="TOC1">
    <w:name w:val="toc 1"/>
    <w:basedOn w:val="Normal"/>
    <w:next w:val="Normal"/>
    <w:autoRedefine/>
    <w:uiPriority w:val="39"/>
    <w:unhideWhenUsed/>
    <w:rsid w:val="003C7AF8"/>
    <w:pPr>
      <w:spacing w:after="100"/>
    </w:pPr>
    <w:rPr>
      <w:rFonts w:cs="Times New Roman" w:eastAsiaTheme="minorEastAsia"/>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styleId="Default" w:customStyle="1">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styleId="a"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hyperlink" Target="https://www.ecfr.gov/current/title-2/section-200.331" TargetMode="External" Id="rId13" /><Relationship Type="http://schemas.openxmlformats.org/officeDocument/2006/relationships/hyperlink" Target="https://www.grants.gov/forms/forms-repository/sf-424-family" TargetMode="External" Id="rId18" /><Relationship Type="http://schemas.openxmlformats.org/officeDocument/2006/relationships/hyperlink" Target="https://grants.gov" TargetMode="External" Id="rId26" /><Relationship Type="http://schemas.openxmlformats.org/officeDocument/2006/relationships/hyperlink" Target="https://www.grants.gov/support.html" TargetMode="External" Id="rId39" /><Relationship Type="http://schemas.openxmlformats.org/officeDocument/2006/relationships/hyperlink" Target="https://www.ecfr.gov/current/title-2/part-200/section-200.1" TargetMode="External" Id="rId21" /><Relationship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 Id="rId34" /><Relationship Type="http://schemas.openxmlformats.org/officeDocument/2006/relationships/hyperlink" Target="https://www.sam.gov/" TargetMode="External" Id="rId42" /><Relationship Type="http://schemas.openxmlformats.org/officeDocument/2006/relationships/hyperlink" Target="https://www.ecfr.gov/cgi-bin/text-idx?SID=81a5f41de81c46a9844617d93a9db081&amp;mc=true&amp;node=pt2.1.200&amp;rgn=div5" TargetMode="External" Id="rId47" /><Relationship Type="http://schemas.openxmlformats.org/officeDocument/2006/relationships/hyperlink" Target="https://www.ecfr.gov/cgi-bin/text-idx?SID=81a5f41de81c46a9844617d93a9db081&amp;mc=true&amp;node=pt2.1.175&amp;rgn=div5" TargetMode="External" Id="rId50" /><Relationship Type="http://schemas.openxmlformats.org/officeDocument/2006/relationships/hyperlink" Target="https://www.federalregister.gov/" TargetMode="External" Id="rId55" /><Relationship Type="http://schemas.openxmlformats.org/officeDocument/2006/relationships/footer" Target="footer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grants.gov/forms/forms-repository/sf-424-family" TargetMode="External" Id="rId16" /><Relationship Type="http://schemas.openxmlformats.org/officeDocument/2006/relationships/hyperlink" Target="https://www.ecfr.gov/current/title-2/part-200/section-200.1" TargetMode="External" Id="rId20" /><Relationship Type="http://schemas.openxmlformats.org/officeDocument/2006/relationships/hyperlink" Target="http://www.grants.gov" TargetMode="External" Id="rId29" /><Relationship Type="http://schemas.openxmlformats.org/officeDocument/2006/relationships/hyperlink" Target="https://fsapartners.ed.gov/knowledge-center/topics/section-117-foreign-gift-and-contract-reporting/resources/frequently-asked-questions" TargetMode="External" Id="rId41" /><Relationship Type="http://schemas.openxmlformats.org/officeDocument/2006/relationships/hyperlink" Target="https://www.state.gov/about-us-office-of-the-procurement-executive/" TargetMode="External" Id="rId54" /><Relationship Type="http://schemas.openxmlformats.org/officeDocument/2006/relationships/header" Target="header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ecfr.gov/cgi-bin/text-idx" TargetMode="External" Id="rId24" /><Relationship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 Id="rId32" /><Relationship Type="http://schemas.openxmlformats.org/officeDocument/2006/relationships/hyperlink" Target="mailto:bishkekprojectproposals@state.gov" TargetMode="External" Id="rId37" /><Relationship Type="http://schemas.openxmlformats.org/officeDocument/2006/relationships/hyperlink" Target="mailto:bishkekprojectproposals@state.gov" TargetMode="External" Id="rId40" /><Relationship Type="http://schemas.openxmlformats.org/officeDocument/2006/relationships/hyperlink" Target="https://www.whitehouse.gov/presidential-actions/2025/04/protecting-american-communities-from-criminal-aliens/" TargetMode="External" Id="rId45" /><Relationship Type="http://schemas.openxmlformats.org/officeDocument/2006/relationships/hyperlink" Target="https://www.ecfr.gov/cgi-bin/text-idx?SID=81a5f41de81c46a9844617d93a9db081&amp;mc=true&amp;tpl=/ecfrbrowse/Title02/2chapterVI.tpl" TargetMode="External" Id="rId53" /><Relationship Type="http://schemas.openxmlformats.org/officeDocument/2006/relationships/hyperlink" Target="https://step.state.gov/step/" TargetMode="External" Id="rId58" /><Relationship Type="http://schemas.microsoft.com/office/2019/05/relationships/documenttasks" Target="documenttasks/documenttasks1.xml" Id="rId66" /><Relationship Type="http://schemas.openxmlformats.org/officeDocument/2006/relationships/numbering" Target="numbering.xml" Id="rId5" /><Relationship Type="http://schemas.openxmlformats.org/officeDocument/2006/relationships/hyperlink" Target="https://kg.usembassy.gov/grants/" TargetMode="External" Id="rId15" /><Relationship Type="http://schemas.openxmlformats.org/officeDocument/2006/relationships/hyperlink" Target="https://www.state.gov/m/a/ope/index.htm%20and%202CFR200" TargetMode="External" Id="rId23" /><Relationship Type="http://schemas.openxmlformats.org/officeDocument/2006/relationships/hyperlink" Target="mailto:BishkekProjectProposals@state.gov" TargetMode="External" Id="rId28" /><Relationship Type="http://schemas.openxmlformats.org/officeDocument/2006/relationships/hyperlink" Target="mailto:bishkekprojectproposals@state.gov" TargetMode="External" Id="rId36" /><Relationship Type="http://schemas.openxmlformats.org/officeDocument/2006/relationships/hyperlink" Target="https://www.ecfr.gov/cgi-bin/text-idx?SID=81a5f41de81c46a9844617d93a9db081&amp;mc=true&amp;node=pt2.1.170&amp;rgn=div5" TargetMode="External" Id="rId49" /><Relationship Type="http://schemas.openxmlformats.org/officeDocument/2006/relationships/hyperlink" Target="https://www.ecfr.gov/current/title-2/part-200/section-200.1" TargetMode="External" Id="rId57" /><Relationship Type="http://schemas.openxmlformats.org/officeDocument/2006/relationships/hyperlink" Target="https://travel.state.gov/content/passports/en/alertswarnings.html" TargetMode="External" Id="rId61" /><Relationship Type="http://schemas.openxmlformats.org/officeDocument/2006/relationships/endnotes" Target="endnotes.xml" Id="rId10" /><Relationship Type="http://schemas.openxmlformats.org/officeDocument/2006/relationships/hyperlink" Target="https://kg.usembassy.gov/grants/" TargetMode="External" Id="rId19" /><Relationship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 Id="rId31" /><Relationship Type="http://schemas.openxmlformats.org/officeDocument/2006/relationships/hyperlink" Target="https://www.whitehouse.gov/presidential-actions/2025/01/ending-illegal-discrimination-and-restoring-merit-based-opportunity/" TargetMode="External" Id="rId44" /><Relationship Type="http://schemas.openxmlformats.org/officeDocument/2006/relationships/hyperlink" Target="https://www.ecfr.gov/cgi-bin/text-idx?SID=81a5f41de81c46a9844617d93a9db081&amp;mc=true&amp;node=pt2.1.183&amp;rgn=div5" TargetMode="External" Id="rId52" /><Relationship Type="http://schemas.openxmlformats.org/officeDocument/2006/relationships/hyperlink" Target="http://travel.state.gov/" TargetMode="External" Id="rId60" /><Relationship Type="http://schemas.openxmlformats.org/officeDocument/2006/relationships/theme" Target="theme/theme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rants.gov/forms/forms-repository/sf-424-family" TargetMode="External" Id="rId14" /><Relationship Type="http://schemas.openxmlformats.org/officeDocument/2006/relationships/hyperlink" Target="https://www.ecfr.gov/current/title-2/part-200/section-200.1" TargetMode="External" Id="rId22" /><Relationship Type="http://schemas.openxmlformats.org/officeDocument/2006/relationships/hyperlink" Target="mailto:BishkekProjectProposals@state.gov" TargetMode="External" Id="rId27" /><Relationship Type="http://schemas.openxmlformats.org/officeDocument/2006/relationships/hyperlink" Target="https://kg.usembassy.gov/grants/" TargetMode="External" Id="rId30" /><Relationship Type="http://schemas.openxmlformats.org/officeDocument/2006/relationships/hyperlink" Target="https://www.ecfr.gov/current/title-2/subtitle-A/chapter-I/part-25/subpart-A/section-25.110" TargetMode="External" Id="rId35" /><Relationship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 Id="rId43" /><Relationship Type="http://schemas.openxmlformats.org/officeDocument/2006/relationships/hyperlink" Target="https://www.ecfr.gov/cgi-bin/text-idx?SID=81a5f41de81c46a9844617d93a9db081&amp;mc=true&amp;node=pt2.1.25&amp;rgn=div5" TargetMode="External" Id="rId48" /><Relationship Type="http://schemas.openxmlformats.org/officeDocument/2006/relationships/hyperlink" Target="https://brand.america.gov/" TargetMode="External"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hyperlink" Target="https://www.ecfr.gov/cgi-bin/text-idx?SID=81a5f41de81c46a9844617d93a9db081&amp;mc=true&amp;node=pt2.1.182&amp;rgn=div5" TargetMode="External" Id="rId51" /><Relationship Type="http://schemas.openxmlformats.org/officeDocument/2006/relationships/customXml" Target="../customXml/item3.xml" Id="rId3" /><Relationship Type="http://schemas.openxmlformats.org/officeDocument/2006/relationships/hyperlink" Target="https://www.ecfr.gov/current/title-2/section-200.331" TargetMode="External" Id="rId12" /><Relationship Type="http://schemas.openxmlformats.org/officeDocument/2006/relationships/hyperlink" Target="https://kg.usembassy.gov/grants/" TargetMode="External" Id="rId17" /><Relationship Type="http://schemas.openxmlformats.org/officeDocument/2006/relationships/hyperlink" Target="https://kg.usembassy.gov/grants/" TargetMode="External" Id="rId25" /><Relationship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 Id="rId33" /><Relationship Type="http://schemas.openxmlformats.org/officeDocument/2006/relationships/hyperlink" Target="https://www.ecfr.gov/cgi-bin/text-idx" TargetMode="External" Id="rId38" /><Relationship Type="http://schemas.openxmlformats.org/officeDocument/2006/relationships/hyperlink" Target="https://www.whitehouse.gov/presidential-actions/2025/01/defending-women-from-gender-ideology-extremism-and-restoring-biological-truth-to-the-federal-government/" TargetMode="External" Id="rId46" /><Relationship Type="http://schemas.openxmlformats.org/officeDocument/2006/relationships/hyperlink" Target="http://travel.state.gov/" TargetMode="External" Id="rId5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A801BFE9-0EBC-44DE-953C-F5687DBF00E7}">
    <t:Anchor>
      <t:Comment id="1101410868"/>
    </t:Anchor>
    <t:History>
      <t:Event id="{0BAB2697-C1A5-401C-B4CE-BF546DA6F3D0}" time="2026-03-09T08:55:22.411Z">
        <t:Attribution userId="S::raoas@state.gov::f7927998-ce42-489f-8503-d65bdf536c23" userProvider="AD" userName="Rao, Ajay S (Bishkek)"/>
        <t:Anchor>
          <t:Comment id="2033355556"/>
        </t:Anchor>
        <t:Create/>
      </t:Event>
      <t:Event id="{63A21555-B7E4-4EE0-BFB3-2E571976ECC8}" time="2026-03-09T08:55:22.411Z">
        <t:Attribution userId="S::raoas@state.gov::f7927998-ce42-489f-8503-d65bdf536c23" userProvider="AD" userName="Rao, Ajay S (Bishkek)"/>
        <t:Anchor>
          <t:Comment id="2033355556"/>
        </t:Anchor>
        <t:Assign userId="S::BolotbekovaCB@state.gov::0d21a2cb-440a-4c93-9183-f64f1cc979d3" userProvider="AD" userName="Bolotbekova, Cholpon B (Bishkek)"/>
      </t:Event>
      <t:Event id="{4231FCF7-D2FC-4E8F-AAAD-2F9B046AD9A0}" time="2026-03-09T08:55:22.411Z">
        <t:Attribution userId="S::raoas@state.gov::f7927998-ce42-489f-8503-d65bdf536c23" userProvider="AD" userName="Rao, Ajay S (Bishkek)"/>
        <t:Anchor>
          <t:Comment id="2033355556"/>
        </t:Anchor>
        <t:SetTitle title="Tweaked this a little bit per Ethan's comment. @Bolotbekova, Cholpon B (Bishkek) - can we reflect this edit across all three NOFOs?"/>
      </t:Event>
      <t:Event id="{10BB942E-C8A0-444A-9DAF-9092833CD1AA}" time="2026-03-10T09:11:25.981Z">
        <t:Attribution userId="S::raoas@state.gov::f7927998-ce42-489f-8503-d65bdf536c23" userProvider="AD" userName="Rao, Ajay S (Bishkek)"/>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0926340DFC1DE419915453CC2070002" ma:contentTypeVersion="16" ma:contentTypeDescription="Create a new document." ma:contentTypeScope="" ma:versionID="7b492af4f41131d3c86ac5b06ffac1c2">
  <xsd:schema xmlns:xsd="http://www.w3.org/2001/XMLSchema" xmlns:xs="http://www.w3.org/2001/XMLSchema" xmlns:p="http://schemas.microsoft.com/office/2006/metadata/properties" xmlns:ns2="e5b8b17a-7d7a-4225-9d9a-3d8ea979d1e5" xmlns:ns3="37753154-e47b-45d3-bab3-a1d9422e8e72" targetNamespace="http://schemas.microsoft.com/office/2006/metadata/properties" ma:root="true" ma:fieldsID="df4c9dc148a7e7a3720f893eeaf75260" ns2:_="" ns3:_="">
    <xsd:import namespace="e5b8b17a-7d7a-4225-9d9a-3d8ea979d1e5"/>
    <xsd:import namespace="37753154-e47b-45d3-bab3-a1d9422e8e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8b17a-7d7a-4225-9d9a-3d8ea979d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753154-e47b-45d3-bab3-a1d9422e8e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ea0eb1c-0b9e-45c8-b71b-c1f8eb27caa2}" ma:internalName="TaxCatchAll" ma:showField="CatchAllData" ma:web="37753154-e47b-45d3-bab3-a1d9422e8e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7753154-e47b-45d3-bab3-a1d9422e8e72" xsi:nil="true"/>
    <lcf76f155ced4ddcb4097134ff3c332f xmlns="e5b8b17a-7d7a-4225-9d9a-3d8ea979d1e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A68976-552E-4346-9A34-9BEA76857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8b17a-7d7a-4225-9d9a-3d8ea979d1e5"/>
    <ds:schemaRef ds:uri="37753154-e47b-45d3-bab3-a1d9422e8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37753154-e47b-45d3-bab3-a1d9422e8e72"/>
    <ds:schemaRef ds:uri="e5b8b17a-7d7a-4225-9d9a-3d8ea979d1e5"/>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Department of State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 Parker</dc:creator>
  <keywords/>
  <lastModifiedBy>Bolotbekova, Cholpon B (Bishkek)</lastModifiedBy>
  <revision>100</revision>
  <dcterms:created xsi:type="dcterms:W3CDTF">2026-02-25T20:43:00.0000000Z</dcterms:created>
  <dcterms:modified xsi:type="dcterms:W3CDTF">2026-03-23T07:37:32.5337427Z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0x010100B0926340DFC1DE419915453CC2070002</vt:lpwstr>
  </property>
  <property fmtid="{D5CDD505-2E9C-101B-9397-08002B2CF9AE}" pid="10" name="_dlc_DocIdItemGuid">
    <vt:lpwstr>61386499-b93e-456e-a3ad-0b0d159974ff</vt:lpwstr>
  </property>
  <property fmtid="{D5CDD505-2E9C-101B-9397-08002B2CF9AE}" pid="11" name="MediaServiceImageTags">
    <vt:lpwstr/>
  </property>
</Properties>
</file>