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4C4179A" w:rsidR="0008093C" w:rsidRDefault="00B939EE"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r w:rsidRPr="00B939EE">
        <w:rPr>
          <w:noProof/>
          <w:sz w:val="36"/>
          <w:szCs w:val="36"/>
          <w:u w:val="single"/>
        </w:rPr>
        <w:drawing>
          <wp:anchor distT="0" distB="0" distL="114300" distR="114300" simplePos="0" relativeHeight="251658240" behindDoc="1" locked="0" layoutInCell="1" allowOverlap="1" wp14:anchorId="5F6DE387" wp14:editId="35662129">
            <wp:simplePos x="0" y="0"/>
            <wp:positionH relativeFrom="column">
              <wp:posOffset>1885950</wp:posOffset>
            </wp:positionH>
            <wp:positionV relativeFrom="paragraph">
              <wp:posOffset>-523875</wp:posOffset>
            </wp:positionV>
            <wp:extent cx="2247900" cy="933450"/>
            <wp:effectExtent l="0" t="0" r="0" b="0"/>
            <wp:wrapNone/>
            <wp:docPr id="1750317635" name="Picture 2" descr="Graphic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 1, 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933450"/>
                    </a:xfrm>
                    <a:prstGeom prst="rect">
                      <a:avLst/>
                    </a:prstGeom>
                    <a:noFill/>
                    <a:ln>
                      <a:noFill/>
                    </a:ln>
                  </pic:spPr>
                </pic:pic>
              </a:graphicData>
            </a:graphic>
          </wp:anchor>
        </w:drawing>
      </w:r>
    </w:p>
    <w:p w14:paraId="00000002" w14:textId="77777777" w:rsidR="0008093C" w:rsidRDefault="0008093C"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p>
    <w:p w14:paraId="00000003" w14:textId="77777777" w:rsidR="0008093C" w:rsidRDefault="00C10065"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r w:rsidRPr="7B9D94C4">
        <w:rPr>
          <w:rFonts w:ascii="Times New Roman" w:eastAsia="Times New Roman" w:hAnsi="Times New Roman" w:cs="Times New Roman"/>
          <w:color w:val="000000" w:themeColor="text1"/>
          <w:sz w:val="36"/>
          <w:szCs w:val="36"/>
        </w:rPr>
        <w:t>Notice of Funding Opportunity (NOFO)</w:t>
      </w:r>
    </w:p>
    <w:p w14:paraId="00000004" w14:textId="77777777" w:rsidR="0008093C" w:rsidRDefault="0008093C" w:rsidP="7B9D94C4">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00000005" w14:textId="77777777" w:rsidR="0008093C" w:rsidRDefault="0008093C" w:rsidP="7B9D94C4">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p>
    <w:p w14:paraId="5D9B9562" w14:textId="77777777" w:rsidR="00AD2D2E" w:rsidRDefault="00830EF9" w:rsidP="7B9D94C4">
      <w:pPr>
        <w:pStyle w:val="Title"/>
        <w:spacing w:line="254" w:lineRule="auto"/>
        <w:jc w:val="center"/>
        <w:rPr>
          <w:rFonts w:ascii="Times New Roman" w:eastAsia="Times New Roman" w:hAnsi="Times New Roman" w:cs="Times New Roman"/>
          <w:lang w:val="en-US"/>
        </w:rPr>
      </w:pPr>
      <w:r w:rsidRPr="00AD2D2E">
        <w:rPr>
          <w:rFonts w:ascii="Times New Roman" w:eastAsia="Times New Roman" w:hAnsi="Times New Roman" w:cs="Times New Roman"/>
          <w:lang w:val="en-US"/>
        </w:rPr>
        <w:t xml:space="preserve">U.S. Embassy Sofia PDS Alumni Engagement Innovation Fund </w:t>
      </w:r>
    </w:p>
    <w:p w14:paraId="00000006" w14:textId="03332EEB" w:rsidR="0008093C" w:rsidRPr="00AD2D2E" w:rsidRDefault="00830EF9" w:rsidP="7B9D94C4">
      <w:pPr>
        <w:pStyle w:val="Title"/>
        <w:spacing w:line="254" w:lineRule="auto"/>
        <w:jc w:val="center"/>
        <w:rPr>
          <w:rFonts w:ascii="Times New Roman" w:eastAsia="Times New Roman" w:hAnsi="Times New Roman" w:cs="Times New Roman"/>
        </w:rPr>
      </w:pPr>
      <w:r w:rsidRPr="00AD2D2E">
        <w:rPr>
          <w:rFonts w:ascii="Times New Roman" w:eastAsia="Times New Roman" w:hAnsi="Times New Roman" w:cs="Times New Roman"/>
          <w:lang w:val="en-US"/>
        </w:rPr>
        <w:t>(AEIF 2026)</w:t>
      </w:r>
    </w:p>
    <w:p w14:paraId="00000007" w14:textId="75A6BDF8" w:rsidR="0008093C" w:rsidRDefault="00B070BB" w:rsidP="7B9D94C4">
      <w:pPr>
        <w:widowControl w:val="0"/>
        <w:pBdr>
          <w:top w:val="nil"/>
          <w:left w:val="nil"/>
          <w:bottom w:val="nil"/>
          <w:right w:val="nil"/>
          <w:between w:val="nil"/>
        </w:pBdr>
        <w:spacing w:before="205"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themeColor="text1"/>
          <w:sz w:val="32"/>
          <w:szCs w:val="32"/>
        </w:rPr>
        <w:t>U.S. Embassy - Bulgaria</w:t>
      </w:r>
      <w:r w:rsidR="00C10065" w:rsidRPr="7B9D94C4">
        <w:rPr>
          <w:rFonts w:ascii="Times New Roman" w:eastAsia="Times New Roman" w:hAnsi="Times New Roman" w:cs="Times New Roman"/>
          <w:color w:val="000000" w:themeColor="text1"/>
          <w:sz w:val="32"/>
          <w:szCs w:val="32"/>
        </w:rPr>
        <w:t>, Department of State</w:t>
      </w:r>
    </w:p>
    <w:p w14:paraId="00000008" w14:textId="0FDFACE1" w:rsidR="0008093C" w:rsidRDefault="00C10065" w:rsidP="7B9D94C4">
      <w:pPr>
        <w:spacing w:before="500"/>
        <w:ind w:left="113"/>
        <w:jc w:val="center"/>
        <w:rPr>
          <w:rFonts w:ascii="Times New Roman" w:eastAsia="Times New Roman" w:hAnsi="Times New Roman" w:cs="Times New Roman"/>
          <w:color w:val="FF0000"/>
          <w:sz w:val="32"/>
          <w:szCs w:val="32"/>
        </w:rPr>
      </w:pPr>
      <w:bookmarkStart w:id="0" w:name="bookmark=id.haswwae6nnck"/>
      <w:bookmarkEnd w:id="0"/>
      <w:r w:rsidRPr="7B9D94C4">
        <w:rPr>
          <w:rFonts w:ascii="Times New Roman" w:eastAsia="Times New Roman" w:hAnsi="Times New Roman" w:cs="Times New Roman"/>
          <w:sz w:val="32"/>
          <w:szCs w:val="32"/>
        </w:rPr>
        <w:t xml:space="preserve">Opportunity number: </w:t>
      </w:r>
      <w:r w:rsidR="00EE0427" w:rsidRPr="3B81366E">
        <w:rPr>
          <w:rFonts w:ascii="Times New Roman" w:eastAsia="Calibri" w:hAnsi="Times New Roman" w:cs="Times New Roman"/>
          <w:color w:val="000000" w:themeColor="text1"/>
          <w:sz w:val="28"/>
          <w:szCs w:val="28"/>
          <w:lang w:val="en-US"/>
        </w:rPr>
        <w:t>PDS-AEIF-FY26-01-SOFIA</w:t>
      </w:r>
    </w:p>
    <w:p w14:paraId="00000009" w14:textId="666AA6CE" w:rsidR="0008093C" w:rsidRDefault="00C10065" w:rsidP="7B9D94C4">
      <w:pPr>
        <w:spacing w:before="500"/>
        <w:ind w:left="113"/>
        <w:jc w:val="center"/>
        <w:rPr>
          <w:rFonts w:ascii="Times New Roman" w:eastAsia="Times New Roman" w:hAnsi="Times New Roman" w:cs="Times New Roman"/>
          <w:sz w:val="32"/>
          <w:szCs w:val="32"/>
        </w:rPr>
      </w:pPr>
      <w:r w:rsidRPr="7B9D94C4">
        <w:rPr>
          <w:rFonts w:ascii="Times New Roman" w:eastAsia="Times New Roman" w:hAnsi="Times New Roman" w:cs="Times New Roman"/>
          <w:sz w:val="32"/>
          <w:szCs w:val="32"/>
        </w:rPr>
        <w:t xml:space="preserve">Application deadline: </w:t>
      </w:r>
      <w:r w:rsidR="005C2E66">
        <w:rPr>
          <w:rFonts w:ascii="Times New Roman" w:eastAsia="Calibri" w:hAnsi="Times New Roman" w:cs="Times New Roman"/>
          <w:sz w:val="28"/>
          <w:szCs w:val="28"/>
          <w:lang w:val="en-US"/>
        </w:rPr>
        <w:t>May 1, 2026</w:t>
      </w:r>
    </w:p>
    <w:p w14:paraId="0000000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5"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4" w14:textId="77777777" w:rsidR="0008093C" w:rsidRDefault="00C10065" w:rsidP="7B9D94C4">
      <w:pPr>
        <w:keepNext/>
        <w:keepLines/>
        <w:pBdr>
          <w:top w:val="nil"/>
          <w:left w:val="nil"/>
          <w:bottom w:val="nil"/>
          <w:right w:val="nil"/>
          <w:between w:val="nil"/>
        </w:pBdr>
        <w:spacing w:before="240" w:after="0"/>
        <w:jc w:val="center"/>
        <w:rPr>
          <w:rFonts w:ascii="Times New Roman" w:eastAsia="Times New Roman" w:hAnsi="Times New Roman" w:cs="Times New Roman"/>
          <w:b/>
          <w:bCs/>
          <w:color w:val="000000"/>
          <w:sz w:val="28"/>
          <w:szCs w:val="28"/>
          <w:highlight w:val="yellow"/>
        </w:rPr>
      </w:pPr>
      <w:r w:rsidRPr="7B9D94C4">
        <w:rPr>
          <w:rFonts w:ascii="Times New Roman" w:eastAsia="Times New Roman" w:hAnsi="Times New Roman" w:cs="Times New Roman"/>
          <w:color w:val="000000" w:themeColor="text1"/>
          <w:sz w:val="28"/>
          <w:szCs w:val="28"/>
        </w:rPr>
        <w:t>Table of Contents</w:t>
      </w:r>
    </w:p>
    <w:p w14:paraId="00000025" w14:textId="77777777" w:rsidR="0008093C" w:rsidRDefault="0008093C" w:rsidP="7B9D94C4">
      <w:pPr>
        <w:rPr>
          <w:rFonts w:ascii="Times New Roman" w:eastAsia="Times New Roman" w:hAnsi="Times New Roman" w:cs="Times New Roman"/>
          <w:b/>
          <w:bCs/>
          <w:highlight w:val="yellow"/>
        </w:rPr>
      </w:pPr>
    </w:p>
    <w:sdt>
      <w:sdtPr>
        <w:rPr>
          <w:rFonts w:ascii="Times New Roman" w:eastAsia="Times New Roman" w:hAnsi="Times New Roman" w:cs="Times New Roman"/>
          <w:b/>
          <w:bCs/>
          <w:color w:val="000000" w:themeColor="text1"/>
        </w:rPr>
        <w:id w:val="1701638834"/>
        <w:docPartObj>
          <w:docPartGallery w:val="Table of Contents"/>
          <w:docPartUnique/>
        </w:docPartObj>
      </w:sdtPr>
      <w:sdtEndPr/>
      <w:sdtContent>
        <w:p w14:paraId="00000026"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r>
            <w:fldChar w:fldCharType="begin"/>
          </w:r>
          <w:r>
            <w:instrText xml:space="preserve"> TOC \h \u \z \t "Heading 1,1,Heading 2,2,Heading 3,3,"</w:instrText>
          </w:r>
          <w:r>
            <w:fldChar w:fldCharType="separate"/>
          </w:r>
          <w:hyperlink w:anchor="_heading=h.lawmyfnqgozg">
            <w:r w:rsidRPr="7B9D94C4">
              <w:rPr>
                <w:rFonts w:ascii="Times New Roman" w:eastAsia="Times New Roman" w:hAnsi="Times New Roman" w:cs="Times New Roman"/>
                <w:b/>
                <w:bCs/>
                <w:color w:val="000000" w:themeColor="text1"/>
              </w:rPr>
              <w:t>A.</w:t>
            </w:r>
            <w:r>
              <w:tab/>
            </w:r>
            <w:r w:rsidRPr="7B9D94C4">
              <w:rPr>
                <w:rFonts w:ascii="Times New Roman" w:eastAsia="Times New Roman" w:hAnsi="Times New Roman" w:cs="Times New Roman"/>
                <w:b/>
                <w:bCs/>
                <w:color w:val="000000" w:themeColor="text1"/>
              </w:rPr>
              <w:t>BASIC INFORMATION</w:t>
            </w:r>
            <w:r>
              <w:tab/>
            </w:r>
            <w:r w:rsidRPr="7B9D94C4">
              <w:rPr>
                <w:rFonts w:ascii="Times New Roman" w:eastAsia="Times New Roman" w:hAnsi="Times New Roman" w:cs="Times New Roman"/>
                <w:b/>
                <w:bCs/>
                <w:color w:val="000000" w:themeColor="text1"/>
              </w:rPr>
              <w:t>2</w:t>
            </w:r>
          </w:hyperlink>
        </w:p>
        <w:p w14:paraId="00000027"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rgr6zo5vjd6g">
            <w:r w:rsidRPr="7B9D94C4">
              <w:rPr>
                <w:rFonts w:ascii="Times New Roman" w:eastAsia="Times New Roman" w:hAnsi="Times New Roman" w:cs="Times New Roman"/>
                <w:b/>
                <w:bCs/>
                <w:color w:val="000000" w:themeColor="text1"/>
              </w:rPr>
              <w:t>B.</w:t>
            </w:r>
            <w:r>
              <w:tab/>
            </w:r>
            <w:r w:rsidRPr="7B9D94C4">
              <w:rPr>
                <w:rFonts w:ascii="Times New Roman" w:eastAsia="Times New Roman" w:hAnsi="Times New Roman" w:cs="Times New Roman"/>
                <w:b/>
                <w:bCs/>
                <w:color w:val="000000" w:themeColor="text1"/>
              </w:rPr>
              <w:t>ELIGIBILITY</w:t>
            </w:r>
            <w:r>
              <w:tab/>
            </w:r>
            <w:r w:rsidRPr="7B9D94C4">
              <w:rPr>
                <w:rFonts w:ascii="Times New Roman" w:eastAsia="Times New Roman" w:hAnsi="Times New Roman" w:cs="Times New Roman"/>
                <w:b/>
                <w:bCs/>
                <w:color w:val="000000" w:themeColor="text1"/>
              </w:rPr>
              <w:t>4</w:t>
            </w:r>
          </w:hyperlink>
        </w:p>
        <w:p w14:paraId="00000028"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t8mx8zggz8ge">
            <w:r w:rsidRPr="7B9D94C4">
              <w:rPr>
                <w:rFonts w:ascii="Times New Roman" w:eastAsia="Times New Roman" w:hAnsi="Times New Roman" w:cs="Times New Roman"/>
                <w:b/>
                <w:bCs/>
                <w:color w:val="000000" w:themeColor="text1"/>
              </w:rPr>
              <w:t>C.</w:t>
            </w:r>
            <w:r>
              <w:tab/>
            </w:r>
            <w:r w:rsidRPr="7B9D94C4">
              <w:rPr>
                <w:rFonts w:ascii="Times New Roman" w:eastAsia="Times New Roman" w:hAnsi="Times New Roman" w:cs="Times New Roman"/>
                <w:b/>
                <w:bCs/>
                <w:color w:val="000000" w:themeColor="text1"/>
              </w:rPr>
              <w:t>PROGRAM DESCRIPTION</w:t>
            </w:r>
            <w:r>
              <w:tab/>
            </w:r>
            <w:r w:rsidRPr="7B9D94C4">
              <w:rPr>
                <w:rFonts w:ascii="Times New Roman" w:eastAsia="Times New Roman" w:hAnsi="Times New Roman" w:cs="Times New Roman"/>
                <w:b/>
                <w:bCs/>
                <w:color w:val="000000" w:themeColor="text1"/>
              </w:rPr>
              <w:t>5</w:t>
            </w:r>
          </w:hyperlink>
        </w:p>
        <w:p w14:paraId="00000029"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sjjprf9wq7ry">
            <w:r w:rsidRPr="7B9D94C4">
              <w:rPr>
                <w:rFonts w:ascii="Times New Roman" w:eastAsia="Times New Roman" w:hAnsi="Times New Roman" w:cs="Times New Roman"/>
                <w:b/>
                <w:bCs/>
                <w:color w:val="000000" w:themeColor="text1"/>
              </w:rPr>
              <w:t>D.</w:t>
            </w:r>
            <w:r>
              <w:tab/>
            </w:r>
            <w:r w:rsidRPr="7B9D94C4">
              <w:rPr>
                <w:rFonts w:ascii="Times New Roman" w:eastAsia="Times New Roman" w:hAnsi="Times New Roman" w:cs="Times New Roman"/>
                <w:b/>
                <w:bCs/>
                <w:color w:val="000000" w:themeColor="text1"/>
              </w:rPr>
              <w:t>APPLICATION CONTENTS AND FORMAT</w:t>
            </w:r>
            <w:r>
              <w:tab/>
            </w:r>
            <w:r w:rsidRPr="7B9D94C4">
              <w:rPr>
                <w:rFonts w:ascii="Times New Roman" w:eastAsia="Times New Roman" w:hAnsi="Times New Roman" w:cs="Times New Roman"/>
                <w:b/>
                <w:bCs/>
                <w:color w:val="000000" w:themeColor="text1"/>
              </w:rPr>
              <w:t>6</w:t>
            </w:r>
          </w:hyperlink>
        </w:p>
        <w:p w14:paraId="0000002A"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nye5z1mffxr9">
            <w:r w:rsidRPr="7B9D94C4">
              <w:rPr>
                <w:rFonts w:ascii="Times New Roman" w:eastAsia="Times New Roman" w:hAnsi="Times New Roman" w:cs="Times New Roman"/>
                <w:b/>
                <w:bCs/>
                <w:color w:val="000000" w:themeColor="text1"/>
              </w:rPr>
              <w:t>E.</w:t>
            </w:r>
            <w:r>
              <w:tab/>
            </w:r>
            <w:r w:rsidRPr="7B9D94C4">
              <w:rPr>
                <w:rFonts w:ascii="Times New Roman" w:eastAsia="Times New Roman" w:hAnsi="Times New Roman" w:cs="Times New Roman"/>
                <w:b/>
                <w:bCs/>
                <w:color w:val="000000" w:themeColor="text1"/>
              </w:rPr>
              <w:t>SUBMISSION REQUIREMENTS AND DEADLINES</w:t>
            </w:r>
            <w:r>
              <w:tab/>
            </w:r>
            <w:r w:rsidRPr="7B9D94C4">
              <w:rPr>
                <w:rFonts w:ascii="Times New Roman" w:eastAsia="Times New Roman" w:hAnsi="Times New Roman" w:cs="Times New Roman"/>
                <w:b/>
                <w:bCs/>
                <w:color w:val="000000" w:themeColor="text1"/>
              </w:rPr>
              <w:t>12</w:t>
            </w:r>
          </w:hyperlink>
        </w:p>
        <w:p w14:paraId="0000002B"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38p96xyqjhg2">
            <w:r w:rsidRPr="7B9D94C4">
              <w:rPr>
                <w:rFonts w:ascii="Times New Roman" w:eastAsia="Times New Roman" w:hAnsi="Times New Roman" w:cs="Times New Roman"/>
                <w:b/>
                <w:bCs/>
                <w:color w:val="000000" w:themeColor="text1"/>
              </w:rPr>
              <w:t>F.</w:t>
            </w:r>
            <w:r>
              <w:tab/>
            </w:r>
            <w:r w:rsidRPr="7B9D94C4">
              <w:rPr>
                <w:rFonts w:ascii="Times New Roman" w:eastAsia="Times New Roman" w:hAnsi="Times New Roman" w:cs="Times New Roman"/>
                <w:b/>
                <w:bCs/>
                <w:color w:val="000000" w:themeColor="text1"/>
              </w:rPr>
              <w:t>APPLICATION REVIEW INFORMATION</w:t>
            </w:r>
            <w:r>
              <w:tab/>
            </w:r>
            <w:r w:rsidRPr="7B9D94C4">
              <w:rPr>
                <w:rFonts w:ascii="Times New Roman" w:eastAsia="Times New Roman" w:hAnsi="Times New Roman" w:cs="Times New Roman"/>
                <w:b/>
                <w:bCs/>
                <w:color w:val="000000" w:themeColor="text1"/>
              </w:rPr>
              <w:t>15</w:t>
            </w:r>
          </w:hyperlink>
        </w:p>
        <w:p w14:paraId="0000002C"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mtzruaecwzli">
            <w:r w:rsidRPr="7B9D94C4">
              <w:rPr>
                <w:rFonts w:ascii="Times New Roman" w:eastAsia="Times New Roman" w:hAnsi="Times New Roman" w:cs="Times New Roman"/>
                <w:b/>
                <w:bCs/>
                <w:color w:val="000000" w:themeColor="text1"/>
              </w:rPr>
              <w:t>G.</w:t>
            </w:r>
            <w:r>
              <w:tab/>
            </w:r>
            <w:r w:rsidRPr="7B9D94C4">
              <w:rPr>
                <w:rFonts w:ascii="Times New Roman" w:eastAsia="Times New Roman" w:hAnsi="Times New Roman" w:cs="Times New Roman"/>
                <w:b/>
                <w:bCs/>
                <w:color w:val="000000" w:themeColor="text1"/>
              </w:rPr>
              <w:t>AWARD NOTICES</w:t>
            </w:r>
            <w:r>
              <w:tab/>
            </w:r>
            <w:r w:rsidRPr="7B9D94C4">
              <w:rPr>
                <w:rFonts w:ascii="Times New Roman" w:eastAsia="Times New Roman" w:hAnsi="Times New Roman" w:cs="Times New Roman"/>
                <w:b/>
                <w:bCs/>
                <w:color w:val="000000" w:themeColor="text1"/>
              </w:rPr>
              <w:t>17</w:t>
            </w:r>
          </w:hyperlink>
        </w:p>
        <w:p w14:paraId="0000002D"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ucwp9gkzhhdd">
            <w:r w:rsidRPr="7B9D94C4">
              <w:rPr>
                <w:rFonts w:ascii="Times New Roman" w:eastAsia="Times New Roman" w:hAnsi="Times New Roman" w:cs="Times New Roman"/>
                <w:b/>
                <w:bCs/>
                <w:color w:val="000000" w:themeColor="text1"/>
              </w:rPr>
              <w:t>H.</w:t>
            </w:r>
            <w:r>
              <w:tab/>
            </w:r>
            <w:r w:rsidRPr="7B9D94C4">
              <w:rPr>
                <w:rFonts w:ascii="Times New Roman" w:eastAsia="Times New Roman" w:hAnsi="Times New Roman" w:cs="Times New Roman"/>
                <w:b/>
                <w:bCs/>
                <w:color w:val="000000" w:themeColor="text1"/>
              </w:rPr>
              <w:t>POST-AWARD REQUIREMENTS AND ADMINISTRATION</w:t>
            </w:r>
            <w:r>
              <w:tab/>
            </w:r>
            <w:r w:rsidRPr="7B9D94C4">
              <w:rPr>
                <w:rFonts w:ascii="Times New Roman" w:eastAsia="Times New Roman" w:hAnsi="Times New Roman" w:cs="Times New Roman"/>
                <w:b/>
                <w:bCs/>
                <w:color w:val="000000" w:themeColor="text1"/>
              </w:rPr>
              <w:t>18</w:t>
            </w:r>
          </w:hyperlink>
        </w:p>
        <w:p w14:paraId="0000002E"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color w:val="467886"/>
              <w:u w:val="single"/>
            </w:rPr>
          </w:pPr>
          <w:hyperlink w:anchor="_heading=h.ly6s19dlijuf">
            <w:r w:rsidRPr="7B9D94C4">
              <w:rPr>
                <w:rFonts w:ascii="Times New Roman" w:eastAsia="Times New Roman" w:hAnsi="Times New Roman" w:cs="Times New Roman"/>
                <w:b/>
                <w:bCs/>
                <w:color w:val="000000" w:themeColor="text1"/>
              </w:rPr>
              <w:t>I.</w:t>
            </w:r>
            <w:r>
              <w:tab/>
            </w:r>
            <w:r w:rsidRPr="7B9D94C4">
              <w:rPr>
                <w:rFonts w:ascii="Times New Roman" w:eastAsia="Times New Roman" w:hAnsi="Times New Roman" w:cs="Times New Roman"/>
                <w:b/>
                <w:bCs/>
                <w:color w:val="000000" w:themeColor="text1"/>
              </w:rPr>
              <w:t>OTHER INFORMATION</w:t>
            </w:r>
            <w:r>
              <w:tab/>
            </w:r>
            <w:r w:rsidRPr="7B9D94C4">
              <w:rPr>
                <w:rFonts w:ascii="Times New Roman" w:eastAsia="Times New Roman" w:hAnsi="Times New Roman" w:cs="Times New Roman"/>
                <w:b/>
                <w:bCs/>
                <w:color w:val="000000" w:themeColor="text1"/>
              </w:rPr>
              <w:t>21</w:t>
            </w:r>
          </w:hyperlink>
          <w:r>
            <w:fldChar w:fldCharType="end"/>
          </w:r>
        </w:p>
      </w:sdtContent>
    </w:sdt>
    <w:p w14:paraId="0000002F" w14:textId="77777777" w:rsidR="0008093C" w:rsidRDefault="0008093C" w:rsidP="7B9D94C4">
      <w:pPr>
        <w:rPr>
          <w:rFonts w:ascii="Times New Roman" w:eastAsia="Times New Roman" w:hAnsi="Times New Roman" w:cs="Times New Roman"/>
        </w:rPr>
      </w:pPr>
    </w:p>
    <w:p w14:paraId="00000030"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3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5"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3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5"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50" w14:textId="77777777" w:rsidR="0008093C" w:rsidRPr="00871BE8" w:rsidRDefault="0008093C" w:rsidP="7B9D94C4">
      <w:pPr>
        <w:spacing w:after="0" w:line="240" w:lineRule="auto"/>
        <w:jc w:val="center"/>
        <w:rPr>
          <w:rFonts w:ascii="Times New Roman" w:eastAsia="Times New Roman" w:hAnsi="Times New Roman" w:cs="Times New Roman"/>
          <w:b/>
          <w:bCs/>
          <w:sz w:val="28"/>
          <w:szCs w:val="28"/>
        </w:rPr>
      </w:pPr>
    </w:p>
    <w:p w14:paraId="00000051" w14:textId="2FBF9C76" w:rsidR="0008093C" w:rsidRPr="009740A8" w:rsidRDefault="00C10065" w:rsidP="7B9D94C4">
      <w:pPr>
        <w:spacing w:after="0" w:line="240" w:lineRule="auto"/>
        <w:jc w:val="center"/>
        <w:rPr>
          <w:rFonts w:ascii="Times New Roman" w:eastAsia="Times New Roman" w:hAnsi="Times New Roman" w:cs="Times New Roman"/>
          <w:b/>
          <w:bCs/>
          <w:sz w:val="28"/>
          <w:szCs w:val="28"/>
        </w:rPr>
      </w:pPr>
      <w:r w:rsidRPr="00871BE8">
        <w:rPr>
          <w:rFonts w:ascii="Times New Roman" w:eastAsia="Times New Roman" w:hAnsi="Times New Roman" w:cs="Times New Roman"/>
          <w:b/>
          <w:bCs/>
          <w:sz w:val="28"/>
          <w:szCs w:val="28"/>
        </w:rPr>
        <w:t>U.S Department of State</w:t>
      </w:r>
      <w:r w:rsidRPr="00871BE8">
        <w:rPr>
          <w:rFonts w:ascii="Times New Roman" w:hAnsi="Times New Roman" w:cs="Times New Roman"/>
          <w:sz w:val="28"/>
          <w:szCs w:val="28"/>
        </w:rPr>
        <w:br/>
      </w:r>
      <w:r w:rsidR="00E72D82" w:rsidRPr="009740A8">
        <w:rPr>
          <w:rFonts w:ascii="Times New Roman" w:eastAsia="Times New Roman" w:hAnsi="Times New Roman" w:cs="Times New Roman"/>
          <w:b/>
          <w:bCs/>
          <w:sz w:val="28"/>
          <w:szCs w:val="28"/>
        </w:rPr>
        <w:t>U.S.</w:t>
      </w:r>
      <w:r w:rsidRPr="009740A8">
        <w:rPr>
          <w:rFonts w:ascii="Times New Roman" w:eastAsia="Times New Roman" w:hAnsi="Times New Roman" w:cs="Times New Roman"/>
          <w:b/>
          <w:bCs/>
          <w:sz w:val="28"/>
          <w:szCs w:val="28"/>
        </w:rPr>
        <w:t xml:space="preserve"> Embassy</w:t>
      </w:r>
      <w:r w:rsidR="00E72D82" w:rsidRPr="009740A8">
        <w:rPr>
          <w:rFonts w:ascii="Times New Roman" w:eastAsia="Times New Roman" w:hAnsi="Times New Roman" w:cs="Times New Roman"/>
          <w:b/>
          <w:bCs/>
          <w:sz w:val="28"/>
          <w:szCs w:val="28"/>
        </w:rPr>
        <w:t xml:space="preserve"> – Sofia, Bulgaria</w:t>
      </w:r>
      <w:r w:rsidRPr="009740A8">
        <w:rPr>
          <w:rFonts w:ascii="Times New Roman" w:eastAsia="Times New Roman" w:hAnsi="Times New Roman" w:cs="Times New Roman"/>
          <w:b/>
          <w:bCs/>
          <w:sz w:val="28"/>
          <w:szCs w:val="28"/>
        </w:rPr>
        <w:t>,</w:t>
      </w:r>
      <w:r w:rsidRPr="009740A8">
        <w:rPr>
          <w:rFonts w:ascii="Times New Roman" w:eastAsia="Times New Roman" w:hAnsi="Times New Roman" w:cs="Times New Roman"/>
          <w:b/>
          <w:bCs/>
          <w:i/>
          <w:iCs/>
          <w:sz w:val="28"/>
          <w:szCs w:val="28"/>
        </w:rPr>
        <w:t xml:space="preserve"> </w:t>
      </w:r>
      <w:r w:rsidRPr="009740A8">
        <w:rPr>
          <w:rFonts w:ascii="Times New Roman" w:eastAsia="Times New Roman" w:hAnsi="Times New Roman" w:cs="Times New Roman"/>
          <w:b/>
          <w:bCs/>
          <w:sz w:val="28"/>
          <w:szCs w:val="28"/>
        </w:rPr>
        <w:t xml:space="preserve">Public Diplomacy Section </w:t>
      </w:r>
    </w:p>
    <w:p w14:paraId="00000052" w14:textId="77777777" w:rsidR="0008093C" w:rsidRPr="00871BE8" w:rsidRDefault="00C10065" w:rsidP="7B9D94C4">
      <w:pPr>
        <w:spacing w:after="0" w:line="240" w:lineRule="auto"/>
        <w:jc w:val="center"/>
        <w:rPr>
          <w:rFonts w:ascii="Times New Roman" w:eastAsia="Times New Roman" w:hAnsi="Times New Roman" w:cs="Times New Roman"/>
          <w:sz w:val="28"/>
          <w:szCs w:val="28"/>
        </w:rPr>
      </w:pPr>
      <w:r w:rsidRPr="00871BE8">
        <w:rPr>
          <w:rFonts w:ascii="Times New Roman" w:eastAsia="Times New Roman" w:hAnsi="Times New Roman" w:cs="Times New Roman"/>
          <w:b/>
          <w:bCs/>
          <w:sz w:val="28"/>
          <w:szCs w:val="28"/>
        </w:rPr>
        <w:t>Notice of Funding Opportunity</w:t>
      </w:r>
    </w:p>
    <w:p w14:paraId="00000053" w14:textId="77777777" w:rsidR="0008093C" w:rsidRPr="00871BE8" w:rsidRDefault="0008093C" w:rsidP="7B9D94C4">
      <w:pPr>
        <w:ind w:left="360" w:hanging="360"/>
        <w:rPr>
          <w:rFonts w:ascii="Times New Roman" w:eastAsia="Times New Roman" w:hAnsi="Times New Roman" w:cs="Times New Roman"/>
          <w:sz w:val="28"/>
          <w:szCs w:val="28"/>
        </w:rPr>
      </w:pPr>
    </w:p>
    <w:p w14:paraId="00000054" w14:textId="77777777" w:rsidR="0008093C" w:rsidRPr="00871BE8" w:rsidRDefault="00C10065" w:rsidP="7B9D94C4">
      <w:pPr>
        <w:pStyle w:val="Heading3"/>
        <w:numPr>
          <w:ilvl w:val="0"/>
          <w:numId w:val="16"/>
        </w:numPr>
        <w:ind w:left="360"/>
        <w:rPr>
          <w:rFonts w:ascii="Times New Roman" w:eastAsia="Times New Roman" w:hAnsi="Times New Roman" w:cs="Times New Roman"/>
          <w:b/>
          <w:bCs/>
        </w:rPr>
      </w:pPr>
      <w:bookmarkStart w:id="1" w:name="_heading=h.lawmyfnqgozg"/>
      <w:bookmarkEnd w:id="1"/>
      <w:r w:rsidRPr="00871BE8">
        <w:rPr>
          <w:rFonts w:ascii="Times New Roman" w:eastAsia="Times New Roman" w:hAnsi="Times New Roman" w:cs="Times New Roman"/>
          <w:b/>
          <w:bCs/>
          <w:color w:val="000000" w:themeColor="text1"/>
        </w:rPr>
        <w:t>BASIC INFORMATION</w:t>
      </w:r>
    </w:p>
    <w:p w14:paraId="00000055" w14:textId="77777777" w:rsidR="0008093C" w:rsidRPr="00871BE8" w:rsidRDefault="00C10065" w:rsidP="7B9D94C4">
      <w:pPr>
        <w:pStyle w:val="Heading5"/>
        <w:numPr>
          <w:ilvl w:val="0"/>
          <w:numId w:val="18"/>
        </w:numPr>
        <w:ind w:left="270" w:hanging="270"/>
        <w:rPr>
          <w:rFonts w:ascii="Times New Roman" w:eastAsia="Times New Roman" w:hAnsi="Times New Roman" w:cs="Times New Roman"/>
          <w:b/>
          <w:bCs/>
          <w:i/>
          <w:iCs/>
          <w:color w:val="000000"/>
          <w:sz w:val="28"/>
          <w:szCs w:val="28"/>
        </w:rPr>
      </w:pPr>
      <w:r w:rsidRPr="00871BE8">
        <w:rPr>
          <w:rFonts w:ascii="Times New Roman" w:eastAsia="Times New Roman" w:hAnsi="Times New Roman" w:cs="Times New Roman"/>
          <w:b/>
          <w:bCs/>
          <w:i/>
          <w:iCs/>
          <w:color w:val="000000" w:themeColor="text1"/>
          <w:sz w:val="28"/>
          <w:szCs w:val="28"/>
        </w:rPr>
        <w:t>Overview</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5"/>
        <w:gridCol w:w="5575"/>
      </w:tblGrid>
      <w:tr w:rsidR="0008093C" w:rsidRPr="00871BE8" w14:paraId="612633E1" w14:textId="77777777" w:rsidTr="0CDB78AF">
        <w:trPr>
          <w:trHeight w:val="300"/>
        </w:trPr>
        <w:tc>
          <w:tcPr>
            <w:tcW w:w="3775" w:type="dxa"/>
          </w:tcPr>
          <w:p w14:paraId="00000056" w14:textId="77777777" w:rsidR="0008093C" w:rsidRPr="00871BE8" w:rsidRDefault="00C10065" w:rsidP="7B9D94C4">
            <w:pPr>
              <w:rPr>
                <w:rFonts w:ascii="Times New Roman" w:eastAsia="Times New Roman" w:hAnsi="Times New Roman" w:cs="Times New Roman"/>
                <w:b/>
                <w:bCs/>
                <w:sz w:val="28"/>
                <w:szCs w:val="28"/>
              </w:rPr>
            </w:pPr>
            <w:r w:rsidRPr="00871BE8">
              <w:rPr>
                <w:rFonts w:ascii="Times New Roman" w:eastAsia="Times New Roman" w:hAnsi="Times New Roman" w:cs="Times New Roman"/>
                <w:b/>
                <w:bCs/>
                <w:sz w:val="28"/>
                <w:szCs w:val="28"/>
              </w:rPr>
              <w:t>Funding Opportunity Title</w:t>
            </w:r>
          </w:p>
        </w:tc>
        <w:tc>
          <w:tcPr>
            <w:tcW w:w="5575" w:type="dxa"/>
          </w:tcPr>
          <w:p w14:paraId="00000057" w14:textId="5B7E6811" w:rsidR="0008093C" w:rsidRPr="00871BE8" w:rsidRDefault="00181F41" w:rsidP="7B9D94C4">
            <w:pPr>
              <w:rPr>
                <w:rFonts w:ascii="Times New Roman" w:eastAsia="Times New Roman" w:hAnsi="Times New Roman" w:cs="Times New Roman"/>
                <w:b/>
                <w:bCs/>
                <w:sz w:val="28"/>
                <w:szCs w:val="28"/>
              </w:rPr>
            </w:pPr>
            <w:r w:rsidRPr="009740A8">
              <w:rPr>
                <w:rFonts w:ascii="Times New Roman" w:eastAsia="Times New Roman" w:hAnsi="Times New Roman" w:cs="Times New Roman"/>
                <w:sz w:val="28"/>
                <w:szCs w:val="28"/>
                <w:lang w:val="en-US"/>
              </w:rPr>
              <w:t>U.S. Embassy Sofia PDS Alumni Engagement Innovation Fund (AEIF 2026)</w:t>
            </w:r>
          </w:p>
        </w:tc>
      </w:tr>
      <w:tr w:rsidR="0008093C" w:rsidRPr="00871BE8" w14:paraId="11A12C10" w14:textId="77777777" w:rsidTr="0CDB78AF">
        <w:trPr>
          <w:trHeight w:val="300"/>
        </w:trPr>
        <w:tc>
          <w:tcPr>
            <w:tcW w:w="3775" w:type="dxa"/>
          </w:tcPr>
          <w:p w14:paraId="00000058" w14:textId="77777777" w:rsidR="0008093C" w:rsidRPr="00871BE8" w:rsidRDefault="00C10065" w:rsidP="7B9D94C4">
            <w:pPr>
              <w:rPr>
                <w:rFonts w:ascii="Times New Roman" w:eastAsia="Times New Roman" w:hAnsi="Times New Roman" w:cs="Times New Roman"/>
                <w:b/>
                <w:bCs/>
                <w:sz w:val="28"/>
                <w:szCs w:val="28"/>
              </w:rPr>
            </w:pPr>
            <w:r w:rsidRPr="00871BE8">
              <w:rPr>
                <w:rFonts w:ascii="Times New Roman" w:eastAsia="Times New Roman" w:hAnsi="Times New Roman" w:cs="Times New Roman"/>
                <w:b/>
                <w:bCs/>
                <w:sz w:val="28"/>
                <w:szCs w:val="28"/>
              </w:rPr>
              <w:t>Funding Opportunity Number</w:t>
            </w:r>
          </w:p>
        </w:tc>
        <w:tc>
          <w:tcPr>
            <w:tcW w:w="5575" w:type="dxa"/>
          </w:tcPr>
          <w:p w14:paraId="00000059" w14:textId="0DC13A8D" w:rsidR="0008093C" w:rsidRPr="00871BE8" w:rsidRDefault="00FE0A70" w:rsidP="7B9D94C4">
            <w:pPr>
              <w:rPr>
                <w:rFonts w:ascii="Times New Roman" w:eastAsia="Times New Roman" w:hAnsi="Times New Roman" w:cs="Times New Roman"/>
                <w:b/>
                <w:bCs/>
                <w:sz w:val="28"/>
                <w:szCs w:val="28"/>
              </w:rPr>
            </w:pPr>
            <w:r w:rsidRPr="009740A8">
              <w:rPr>
                <w:rFonts w:ascii="Times New Roman" w:eastAsia="Times New Roman" w:hAnsi="Times New Roman" w:cs="Times New Roman"/>
                <w:sz w:val="28"/>
                <w:szCs w:val="28"/>
                <w:lang w:val="en-US"/>
              </w:rPr>
              <w:t>PDS-AEIF-FY26-01-SOFIA</w:t>
            </w:r>
          </w:p>
        </w:tc>
      </w:tr>
      <w:tr w:rsidR="0008093C" w:rsidRPr="00871BE8" w14:paraId="6F2415CF" w14:textId="77777777" w:rsidTr="0CDB78AF">
        <w:trPr>
          <w:trHeight w:val="300"/>
        </w:trPr>
        <w:tc>
          <w:tcPr>
            <w:tcW w:w="3775" w:type="dxa"/>
          </w:tcPr>
          <w:p w14:paraId="0000005A" w14:textId="77777777" w:rsidR="0008093C" w:rsidRPr="00871BE8" w:rsidRDefault="00C10065" w:rsidP="7B9D94C4">
            <w:pPr>
              <w:rPr>
                <w:rFonts w:ascii="Times New Roman" w:eastAsia="Times New Roman" w:hAnsi="Times New Roman" w:cs="Times New Roman"/>
                <w:b/>
                <w:bCs/>
                <w:sz w:val="28"/>
                <w:szCs w:val="28"/>
              </w:rPr>
            </w:pPr>
            <w:r w:rsidRPr="00871BE8">
              <w:rPr>
                <w:rFonts w:ascii="Times New Roman" w:eastAsia="Times New Roman" w:hAnsi="Times New Roman" w:cs="Times New Roman"/>
                <w:b/>
                <w:bCs/>
                <w:sz w:val="28"/>
                <w:szCs w:val="28"/>
              </w:rPr>
              <w:t>Announcement Type</w:t>
            </w:r>
          </w:p>
        </w:tc>
        <w:tc>
          <w:tcPr>
            <w:tcW w:w="5575" w:type="dxa"/>
          </w:tcPr>
          <w:p w14:paraId="0000005B" w14:textId="1A675EA4" w:rsidR="0008093C" w:rsidRPr="009740A8" w:rsidRDefault="00996FF1" w:rsidP="7B9D94C4">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Initial</w:t>
            </w:r>
            <w:r w:rsidR="00C10065" w:rsidRPr="009740A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A</w:t>
            </w:r>
            <w:r w:rsidR="00C10065" w:rsidRPr="009740A8">
              <w:rPr>
                <w:rFonts w:ascii="Times New Roman" w:eastAsia="Times New Roman" w:hAnsi="Times New Roman" w:cs="Times New Roman"/>
                <w:sz w:val="28"/>
                <w:szCs w:val="28"/>
                <w:lang w:val="en-US"/>
              </w:rPr>
              <w:t xml:space="preserve">nnouncement </w:t>
            </w:r>
          </w:p>
        </w:tc>
      </w:tr>
      <w:tr w:rsidR="0008093C" w:rsidRPr="00871BE8" w14:paraId="5665A8A6" w14:textId="77777777" w:rsidTr="0CDB78AF">
        <w:trPr>
          <w:trHeight w:val="300"/>
        </w:trPr>
        <w:tc>
          <w:tcPr>
            <w:tcW w:w="3775" w:type="dxa"/>
          </w:tcPr>
          <w:p w14:paraId="0000005C" w14:textId="77777777" w:rsidR="0008093C" w:rsidRPr="00871BE8" w:rsidRDefault="00C10065" w:rsidP="7B9D94C4">
            <w:pPr>
              <w:rPr>
                <w:rFonts w:ascii="Times New Roman" w:eastAsia="Times New Roman" w:hAnsi="Times New Roman" w:cs="Times New Roman"/>
                <w:b/>
                <w:bCs/>
                <w:sz w:val="28"/>
                <w:szCs w:val="28"/>
              </w:rPr>
            </w:pPr>
            <w:r w:rsidRPr="00871BE8">
              <w:rPr>
                <w:rFonts w:ascii="Times New Roman" w:eastAsia="Times New Roman" w:hAnsi="Times New Roman" w:cs="Times New Roman"/>
                <w:b/>
                <w:bCs/>
                <w:sz w:val="28"/>
                <w:szCs w:val="28"/>
              </w:rPr>
              <w:t>Deadline for Applications</w:t>
            </w:r>
          </w:p>
        </w:tc>
        <w:tc>
          <w:tcPr>
            <w:tcW w:w="5575" w:type="dxa"/>
          </w:tcPr>
          <w:p w14:paraId="0000005D" w14:textId="7F2A6855" w:rsidR="0008093C" w:rsidRPr="009740A8" w:rsidRDefault="00CE016A" w:rsidP="7B9D94C4">
            <w:pPr>
              <w:rPr>
                <w:rFonts w:ascii="Times New Roman" w:eastAsia="Times New Roman" w:hAnsi="Times New Roman" w:cs="Times New Roman"/>
                <w:sz w:val="28"/>
                <w:szCs w:val="28"/>
              </w:rPr>
            </w:pPr>
            <w:r w:rsidRPr="00871BE8">
              <w:rPr>
                <w:rFonts w:ascii="Times New Roman" w:eastAsia="Times New Roman" w:hAnsi="Times New Roman" w:cs="Times New Roman"/>
                <w:sz w:val="28"/>
                <w:szCs w:val="28"/>
                <w:lang w:val="en-US"/>
              </w:rPr>
              <w:t>May 1</w:t>
            </w:r>
            <w:r w:rsidR="001621F5" w:rsidRPr="009740A8">
              <w:rPr>
                <w:rFonts w:ascii="Times New Roman" w:eastAsia="Times New Roman" w:hAnsi="Times New Roman" w:cs="Times New Roman"/>
                <w:sz w:val="28"/>
                <w:szCs w:val="28"/>
                <w:lang w:val="en-US"/>
              </w:rPr>
              <w:t>, 2026</w:t>
            </w:r>
            <w:r w:rsidR="002135BF" w:rsidRPr="009740A8">
              <w:rPr>
                <w:rFonts w:ascii="Times New Roman" w:eastAsia="Times New Roman" w:hAnsi="Times New Roman" w:cs="Times New Roman"/>
                <w:sz w:val="28"/>
                <w:szCs w:val="28"/>
                <w:lang w:val="en-US"/>
              </w:rPr>
              <w:t xml:space="preserve"> – </w:t>
            </w:r>
            <w:r w:rsidR="009A211C" w:rsidRPr="009740A8">
              <w:rPr>
                <w:rFonts w:ascii="Times New Roman" w:eastAsia="Times New Roman" w:hAnsi="Times New Roman" w:cs="Times New Roman"/>
                <w:sz w:val="28"/>
                <w:szCs w:val="28"/>
                <w:lang w:val="en-US"/>
              </w:rPr>
              <w:t>5:00 p.m. Sofia time</w:t>
            </w:r>
            <w:r w:rsidR="00A85977" w:rsidRPr="009740A8">
              <w:rPr>
                <w:rFonts w:ascii="Times New Roman" w:eastAsia="Times New Roman" w:hAnsi="Times New Roman" w:cs="Times New Roman"/>
                <w:sz w:val="28"/>
                <w:szCs w:val="28"/>
                <w:lang w:val="en-US"/>
              </w:rPr>
              <w:t xml:space="preserve"> </w:t>
            </w:r>
            <w:r w:rsidR="00C10065" w:rsidRPr="009740A8">
              <w:rPr>
                <w:rFonts w:ascii="Times New Roman" w:eastAsia="Times New Roman" w:hAnsi="Times New Roman" w:cs="Times New Roman"/>
                <w:sz w:val="28"/>
                <w:szCs w:val="28"/>
              </w:rPr>
              <w:t xml:space="preserve"> </w:t>
            </w:r>
          </w:p>
        </w:tc>
      </w:tr>
      <w:tr w:rsidR="0008093C" w:rsidRPr="00871BE8" w14:paraId="4D9A8756" w14:textId="77777777" w:rsidTr="0CDB78AF">
        <w:trPr>
          <w:trHeight w:val="300"/>
        </w:trPr>
        <w:tc>
          <w:tcPr>
            <w:tcW w:w="3775" w:type="dxa"/>
          </w:tcPr>
          <w:p w14:paraId="0000005E" w14:textId="77777777" w:rsidR="0008093C" w:rsidRPr="00871BE8" w:rsidRDefault="00C10065" w:rsidP="7B9D94C4">
            <w:pPr>
              <w:rPr>
                <w:rFonts w:ascii="Times New Roman" w:eastAsia="Times New Roman" w:hAnsi="Times New Roman" w:cs="Times New Roman"/>
                <w:b/>
                <w:bCs/>
                <w:sz w:val="28"/>
                <w:szCs w:val="28"/>
                <w:lang w:val="en-US"/>
              </w:rPr>
            </w:pPr>
            <w:r w:rsidRPr="00871BE8">
              <w:rPr>
                <w:rFonts w:ascii="Times New Roman" w:eastAsia="Times New Roman" w:hAnsi="Times New Roman" w:cs="Times New Roman"/>
                <w:b/>
                <w:bCs/>
                <w:sz w:val="28"/>
                <w:szCs w:val="28"/>
                <w:lang w:val="en-US"/>
              </w:rPr>
              <w:t>Assistance Listing Number</w:t>
            </w:r>
          </w:p>
        </w:tc>
        <w:tc>
          <w:tcPr>
            <w:tcW w:w="5575" w:type="dxa"/>
          </w:tcPr>
          <w:p w14:paraId="0000005F" w14:textId="4F5A0BD5" w:rsidR="0008093C" w:rsidRPr="009740A8" w:rsidRDefault="00C10065" w:rsidP="7B9D94C4">
            <w:pPr>
              <w:rPr>
                <w:rFonts w:ascii="Times New Roman" w:eastAsia="Times New Roman" w:hAnsi="Times New Roman" w:cs="Times New Roman"/>
                <w:sz w:val="28"/>
                <w:szCs w:val="28"/>
              </w:rPr>
            </w:pPr>
            <w:r w:rsidRPr="009740A8">
              <w:rPr>
                <w:rFonts w:ascii="Times New Roman" w:eastAsia="Times New Roman" w:hAnsi="Times New Roman" w:cs="Times New Roman"/>
                <w:sz w:val="28"/>
                <w:szCs w:val="28"/>
              </w:rPr>
              <w:t>19.</w:t>
            </w:r>
            <w:r w:rsidR="00063895" w:rsidRPr="009740A8">
              <w:rPr>
                <w:rFonts w:ascii="Times New Roman" w:eastAsia="Times New Roman" w:hAnsi="Times New Roman" w:cs="Times New Roman"/>
                <w:sz w:val="28"/>
                <w:szCs w:val="28"/>
              </w:rPr>
              <w:t>022</w:t>
            </w:r>
          </w:p>
        </w:tc>
      </w:tr>
      <w:tr w:rsidR="0008093C" w:rsidRPr="00871BE8" w14:paraId="3C46C396" w14:textId="77777777" w:rsidTr="0CDB78AF">
        <w:trPr>
          <w:trHeight w:val="300"/>
        </w:trPr>
        <w:tc>
          <w:tcPr>
            <w:tcW w:w="3775" w:type="dxa"/>
          </w:tcPr>
          <w:p w14:paraId="00000060" w14:textId="77777777" w:rsidR="0008093C" w:rsidRPr="00871BE8" w:rsidRDefault="00C10065" w:rsidP="7B9D94C4">
            <w:pPr>
              <w:rPr>
                <w:rFonts w:ascii="Times New Roman" w:eastAsia="Times New Roman" w:hAnsi="Times New Roman" w:cs="Times New Roman"/>
                <w:b/>
                <w:bCs/>
                <w:sz w:val="28"/>
                <w:szCs w:val="28"/>
              </w:rPr>
            </w:pPr>
            <w:r w:rsidRPr="00871BE8">
              <w:rPr>
                <w:rFonts w:ascii="Times New Roman" w:eastAsia="Times New Roman" w:hAnsi="Times New Roman" w:cs="Times New Roman"/>
                <w:b/>
                <w:bCs/>
                <w:sz w:val="28"/>
                <w:szCs w:val="28"/>
              </w:rPr>
              <w:t>Length of performance period</w:t>
            </w:r>
          </w:p>
        </w:tc>
        <w:tc>
          <w:tcPr>
            <w:tcW w:w="5575" w:type="dxa"/>
          </w:tcPr>
          <w:p w14:paraId="00000061" w14:textId="4A4CE226" w:rsidR="0008093C" w:rsidRPr="00871BE8" w:rsidRDefault="0073410B" w:rsidP="7B9D94C4">
            <w:pPr>
              <w:rPr>
                <w:rFonts w:ascii="Times New Roman" w:eastAsia="Times New Roman" w:hAnsi="Times New Roman" w:cs="Times New Roman"/>
                <w:b/>
                <w:bCs/>
                <w:sz w:val="28"/>
                <w:szCs w:val="28"/>
              </w:rPr>
            </w:pPr>
            <w:r w:rsidRPr="009740A8">
              <w:rPr>
                <w:rFonts w:ascii="Times New Roman" w:eastAsia="Times New Roman" w:hAnsi="Times New Roman" w:cs="Times New Roman"/>
                <w:sz w:val="28"/>
                <w:szCs w:val="28"/>
              </w:rPr>
              <w:t>1</w:t>
            </w:r>
            <w:r w:rsidR="00C10065" w:rsidRPr="009740A8">
              <w:rPr>
                <w:rFonts w:ascii="Times New Roman" w:eastAsia="Times New Roman" w:hAnsi="Times New Roman" w:cs="Times New Roman"/>
                <w:sz w:val="28"/>
                <w:szCs w:val="28"/>
              </w:rPr>
              <w:t xml:space="preserve"> to </w:t>
            </w:r>
            <w:r w:rsidRPr="009740A8">
              <w:rPr>
                <w:rFonts w:ascii="Times New Roman" w:eastAsia="Times New Roman" w:hAnsi="Times New Roman" w:cs="Times New Roman"/>
                <w:sz w:val="28"/>
                <w:szCs w:val="28"/>
              </w:rPr>
              <w:t>12</w:t>
            </w:r>
            <w:r w:rsidR="00C10065" w:rsidRPr="009740A8">
              <w:rPr>
                <w:rFonts w:ascii="Times New Roman" w:eastAsia="Times New Roman" w:hAnsi="Times New Roman" w:cs="Times New Roman"/>
                <w:sz w:val="28"/>
                <w:szCs w:val="28"/>
              </w:rPr>
              <w:t xml:space="preserve"> months</w:t>
            </w:r>
          </w:p>
        </w:tc>
      </w:tr>
      <w:tr w:rsidR="0008093C" w:rsidRPr="00871BE8" w14:paraId="01CA2710" w14:textId="77777777" w:rsidTr="0CDB78AF">
        <w:trPr>
          <w:trHeight w:val="300"/>
        </w:trPr>
        <w:tc>
          <w:tcPr>
            <w:tcW w:w="3775" w:type="dxa"/>
          </w:tcPr>
          <w:p w14:paraId="00000062" w14:textId="77777777" w:rsidR="0008093C" w:rsidRPr="00871BE8" w:rsidRDefault="00C10065" w:rsidP="7B9D94C4">
            <w:pPr>
              <w:rPr>
                <w:rFonts w:ascii="Times New Roman" w:eastAsia="Times New Roman" w:hAnsi="Times New Roman" w:cs="Times New Roman"/>
                <w:b/>
                <w:bCs/>
                <w:sz w:val="28"/>
                <w:szCs w:val="28"/>
              </w:rPr>
            </w:pPr>
            <w:r w:rsidRPr="00871BE8">
              <w:rPr>
                <w:rFonts w:ascii="Times New Roman" w:eastAsia="Times New Roman" w:hAnsi="Times New Roman" w:cs="Times New Roman"/>
                <w:b/>
                <w:bCs/>
                <w:sz w:val="28"/>
                <w:szCs w:val="28"/>
              </w:rPr>
              <w:t>Number of awards anticipated</w:t>
            </w:r>
          </w:p>
        </w:tc>
        <w:tc>
          <w:tcPr>
            <w:tcW w:w="5575" w:type="dxa"/>
          </w:tcPr>
          <w:p w14:paraId="00000063" w14:textId="205A228E" w:rsidR="0008093C" w:rsidRPr="00871BE8" w:rsidRDefault="000C5C7A" w:rsidP="7B9D94C4">
            <w:pPr>
              <w:rPr>
                <w:rFonts w:ascii="Times New Roman" w:eastAsia="Times New Roman" w:hAnsi="Times New Roman" w:cs="Times New Roman"/>
                <w:b/>
                <w:bCs/>
                <w:sz w:val="28"/>
                <w:szCs w:val="28"/>
                <w:highlight w:val="yellow"/>
              </w:rPr>
            </w:pPr>
            <w:r w:rsidRPr="009740A8">
              <w:rPr>
                <w:rFonts w:ascii="Times New Roman" w:eastAsia="Times New Roman" w:hAnsi="Times New Roman" w:cs="Times New Roman"/>
                <w:sz w:val="28"/>
                <w:szCs w:val="28"/>
                <w:lang w:val="en-US"/>
              </w:rPr>
              <w:t>Two proposals will be selected to compete against other AEIF projects worldwide.</w:t>
            </w:r>
          </w:p>
        </w:tc>
      </w:tr>
      <w:tr w:rsidR="0008093C" w:rsidRPr="00871BE8" w14:paraId="434954EC" w14:textId="77777777" w:rsidTr="0CDB78AF">
        <w:trPr>
          <w:trHeight w:val="300"/>
        </w:trPr>
        <w:tc>
          <w:tcPr>
            <w:tcW w:w="3775" w:type="dxa"/>
          </w:tcPr>
          <w:p w14:paraId="00000064" w14:textId="77777777" w:rsidR="0008093C" w:rsidRPr="00871BE8" w:rsidRDefault="00C10065" w:rsidP="7B9D94C4">
            <w:pPr>
              <w:rPr>
                <w:rFonts w:ascii="Times New Roman" w:eastAsia="Times New Roman" w:hAnsi="Times New Roman" w:cs="Times New Roman"/>
                <w:b/>
                <w:bCs/>
                <w:sz w:val="28"/>
                <w:szCs w:val="28"/>
              </w:rPr>
            </w:pPr>
            <w:r w:rsidRPr="00871BE8">
              <w:rPr>
                <w:rFonts w:ascii="Times New Roman" w:eastAsia="Times New Roman" w:hAnsi="Times New Roman" w:cs="Times New Roman"/>
                <w:b/>
                <w:bCs/>
                <w:sz w:val="28"/>
                <w:szCs w:val="28"/>
              </w:rPr>
              <w:t>Award amounts</w:t>
            </w:r>
          </w:p>
        </w:tc>
        <w:tc>
          <w:tcPr>
            <w:tcW w:w="5575" w:type="dxa"/>
          </w:tcPr>
          <w:p w14:paraId="00000065" w14:textId="0FD989CE" w:rsidR="0008093C" w:rsidRPr="009740A8" w:rsidRDefault="00D33C6B" w:rsidP="7B9D94C4">
            <w:pPr>
              <w:rPr>
                <w:rFonts w:ascii="Times New Roman" w:eastAsia="Times New Roman" w:hAnsi="Times New Roman" w:cs="Times New Roman"/>
                <w:sz w:val="28"/>
                <w:szCs w:val="28"/>
              </w:rPr>
            </w:pPr>
            <w:r w:rsidRPr="009740A8">
              <w:rPr>
                <w:rFonts w:ascii="Times New Roman" w:eastAsia="Times New Roman" w:hAnsi="Times New Roman" w:cs="Times New Roman"/>
                <w:sz w:val="28"/>
                <w:szCs w:val="28"/>
              </w:rPr>
              <w:t>A</w:t>
            </w:r>
            <w:r w:rsidR="00C10065" w:rsidRPr="009740A8">
              <w:rPr>
                <w:rFonts w:ascii="Times New Roman" w:eastAsia="Times New Roman" w:hAnsi="Times New Roman" w:cs="Times New Roman"/>
                <w:sz w:val="28"/>
                <w:szCs w:val="28"/>
              </w:rPr>
              <w:t>wards may range from a minimum of $</w:t>
            </w:r>
            <w:r w:rsidR="00851221" w:rsidRPr="009740A8">
              <w:rPr>
                <w:rFonts w:ascii="Times New Roman" w:eastAsia="Times New Roman" w:hAnsi="Times New Roman" w:cs="Times New Roman"/>
                <w:sz w:val="28"/>
                <w:szCs w:val="28"/>
              </w:rPr>
              <w:t>5,000</w:t>
            </w:r>
            <w:r w:rsidR="00C10065" w:rsidRPr="009740A8">
              <w:rPr>
                <w:rFonts w:ascii="Times New Roman" w:eastAsia="Times New Roman" w:hAnsi="Times New Roman" w:cs="Times New Roman"/>
                <w:sz w:val="28"/>
                <w:szCs w:val="28"/>
              </w:rPr>
              <w:t xml:space="preserve"> to a maximum of $</w:t>
            </w:r>
            <w:r w:rsidR="00FB7A5D" w:rsidRPr="009740A8">
              <w:rPr>
                <w:rFonts w:ascii="Times New Roman" w:eastAsia="Times New Roman" w:hAnsi="Times New Roman" w:cs="Times New Roman"/>
                <w:sz w:val="28"/>
                <w:szCs w:val="28"/>
              </w:rPr>
              <w:t>35,000</w:t>
            </w:r>
            <w:r w:rsidR="00C10065" w:rsidRPr="009740A8">
              <w:rPr>
                <w:rFonts w:ascii="Times New Roman" w:eastAsia="Times New Roman" w:hAnsi="Times New Roman" w:cs="Times New Roman"/>
                <w:sz w:val="28"/>
                <w:szCs w:val="28"/>
              </w:rPr>
              <w:t xml:space="preserve"> (approximately) </w:t>
            </w:r>
          </w:p>
        </w:tc>
      </w:tr>
      <w:tr w:rsidR="0008093C" w:rsidRPr="00871BE8" w14:paraId="6F4BBFD8" w14:textId="77777777" w:rsidTr="0CDB78AF">
        <w:trPr>
          <w:trHeight w:val="300"/>
        </w:trPr>
        <w:tc>
          <w:tcPr>
            <w:tcW w:w="3775" w:type="dxa"/>
          </w:tcPr>
          <w:p w14:paraId="00000066" w14:textId="77777777" w:rsidR="0008093C" w:rsidRPr="00871BE8" w:rsidRDefault="00C10065" w:rsidP="7B9D94C4">
            <w:pPr>
              <w:rPr>
                <w:rFonts w:ascii="Times New Roman" w:eastAsia="Times New Roman" w:hAnsi="Times New Roman" w:cs="Times New Roman"/>
                <w:b/>
                <w:bCs/>
                <w:sz w:val="28"/>
                <w:szCs w:val="28"/>
              </w:rPr>
            </w:pPr>
            <w:r w:rsidRPr="00871BE8">
              <w:rPr>
                <w:rFonts w:ascii="Times New Roman" w:eastAsia="Times New Roman" w:hAnsi="Times New Roman" w:cs="Times New Roman"/>
                <w:b/>
                <w:bCs/>
                <w:sz w:val="28"/>
                <w:szCs w:val="28"/>
              </w:rPr>
              <w:t>Total available funding</w:t>
            </w:r>
          </w:p>
        </w:tc>
        <w:tc>
          <w:tcPr>
            <w:tcW w:w="5575" w:type="dxa"/>
          </w:tcPr>
          <w:p w14:paraId="00000067" w14:textId="3DC801E5" w:rsidR="0008093C" w:rsidRPr="009740A8" w:rsidRDefault="008D55A2" w:rsidP="7B9D94C4">
            <w:pPr>
              <w:rPr>
                <w:rFonts w:ascii="Times New Roman" w:eastAsia="Times New Roman" w:hAnsi="Times New Roman" w:cs="Times New Roman"/>
                <w:sz w:val="28"/>
                <w:szCs w:val="28"/>
              </w:rPr>
            </w:pPr>
            <w:r w:rsidRPr="009740A8">
              <w:rPr>
                <w:rFonts w:ascii="Times New Roman" w:eastAsia="Times New Roman" w:hAnsi="Times New Roman" w:cs="Times New Roman"/>
                <w:sz w:val="28"/>
                <w:szCs w:val="28"/>
              </w:rPr>
              <w:t>To be determined based on funding availability</w:t>
            </w:r>
          </w:p>
        </w:tc>
      </w:tr>
      <w:tr w:rsidR="0008093C" w:rsidRPr="00871BE8" w14:paraId="480BB7B5" w14:textId="77777777" w:rsidTr="0CDB78AF">
        <w:trPr>
          <w:trHeight w:val="300"/>
        </w:trPr>
        <w:tc>
          <w:tcPr>
            <w:tcW w:w="3775" w:type="dxa"/>
          </w:tcPr>
          <w:p w14:paraId="00000068" w14:textId="77777777" w:rsidR="0008093C" w:rsidRPr="00871BE8" w:rsidRDefault="00C10065" w:rsidP="7B9D94C4">
            <w:pPr>
              <w:rPr>
                <w:rFonts w:ascii="Times New Roman" w:eastAsia="Times New Roman" w:hAnsi="Times New Roman" w:cs="Times New Roman"/>
                <w:b/>
                <w:bCs/>
                <w:sz w:val="28"/>
                <w:szCs w:val="28"/>
              </w:rPr>
            </w:pPr>
            <w:r w:rsidRPr="00871BE8">
              <w:rPr>
                <w:rFonts w:ascii="Times New Roman" w:eastAsia="Times New Roman" w:hAnsi="Times New Roman" w:cs="Times New Roman"/>
                <w:b/>
                <w:bCs/>
                <w:sz w:val="28"/>
                <w:szCs w:val="28"/>
              </w:rPr>
              <w:t>Type of Funding</w:t>
            </w:r>
          </w:p>
        </w:tc>
        <w:tc>
          <w:tcPr>
            <w:tcW w:w="5575" w:type="dxa"/>
          </w:tcPr>
          <w:p w14:paraId="00000069" w14:textId="684882A6" w:rsidR="0008093C" w:rsidRPr="00871BE8" w:rsidRDefault="0003233A" w:rsidP="7B9D94C4">
            <w:pPr>
              <w:rPr>
                <w:rFonts w:ascii="Times New Roman" w:eastAsia="Times New Roman" w:hAnsi="Times New Roman" w:cs="Times New Roman"/>
                <w:b/>
                <w:bCs/>
                <w:sz w:val="28"/>
                <w:szCs w:val="28"/>
                <w:lang w:val="en-US"/>
              </w:rPr>
            </w:pPr>
            <w:r w:rsidRPr="009740A8">
              <w:rPr>
                <w:rFonts w:ascii="Times New Roman" w:eastAsia="Times New Roman" w:hAnsi="Times New Roman" w:cs="Times New Roman"/>
                <w:sz w:val="28"/>
                <w:szCs w:val="28"/>
                <w:lang w:val="en-US"/>
              </w:rPr>
              <w:t>FY26 Alumni Engagement Innovation Fund (AEIF 2026)</w:t>
            </w:r>
          </w:p>
        </w:tc>
      </w:tr>
      <w:tr w:rsidR="0008093C" w:rsidRPr="00871BE8" w14:paraId="04936683" w14:textId="77777777" w:rsidTr="0CDB78AF">
        <w:trPr>
          <w:trHeight w:val="300"/>
        </w:trPr>
        <w:tc>
          <w:tcPr>
            <w:tcW w:w="3775" w:type="dxa"/>
          </w:tcPr>
          <w:p w14:paraId="0000006A" w14:textId="77777777" w:rsidR="0008093C" w:rsidRPr="00871BE8" w:rsidRDefault="00C10065" w:rsidP="5064024E">
            <w:pPr>
              <w:rPr>
                <w:rFonts w:ascii="Times New Roman" w:eastAsia="Times New Roman" w:hAnsi="Times New Roman" w:cs="Times New Roman"/>
                <w:b/>
                <w:bCs/>
                <w:sz w:val="28"/>
                <w:szCs w:val="28"/>
                <w:lang w:val="en-US"/>
              </w:rPr>
            </w:pPr>
            <w:r w:rsidRPr="00871BE8">
              <w:rPr>
                <w:rFonts w:ascii="Times New Roman" w:eastAsia="Times New Roman" w:hAnsi="Times New Roman" w:cs="Times New Roman"/>
                <w:b/>
                <w:bCs/>
                <w:sz w:val="28"/>
                <w:szCs w:val="28"/>
                <w:lang w:val="en-US"/>
              </w:rPr>
              <w:t>Anticipated project start date</w:t>
            </w:r>
          </w:p>
        </w:tc>
        <w:tc>
          <w:tcPr>
            <w:tcW w:w="5575" w:type="dxa"/>
          </w:tcPr>
          <w:p w14:paraId="0000006B" w14:textId="11789C7C" w:rsidR="0008093C" w:rsidRPr="00871BE8" w:rsidRDefault="002B404B" w:rsidP="7B9D94C4">
            <w:pPr>
              <w:rPr>
                <w:rFonts w:ascii="Times New Roman" w:eastAsia="Times New Roman" w:hAnsi="Times New Roman" w:cs="Times New Roman"/>
                <w:b/>
                <w:bCs/>
                <w:sz w:val="28"/>
                <w:szCs w:val="28"/>
              </w:rPr>
            </w:pPr>
            <w:r w:rsidRPr="009740A8">
              <w:rPr>
                <w:rFonts w:ascii="Times New Roman" w:eastAsia="Times New Roman" w:hAnsi="Times New Roman" w:cs="Times New Roman"/>
                <w:sz w:val="28"/>
                <w:szCs w:val="28"/>
                <w:lang w:val="en-US"/>
              </w:rPr>
              <w:t xml:space="preserve">No earlier than </w:t>
            </w:r>
            <w:r w:rsidR="00684A7C" w:rsidRPr="009740A8">
              <w:rPr>
                <w:rFonts w:ascii="Times New Roman" w:eastAsia="Times New Roman" w:hAnsi="Times New Roman" w:cs="Times New Roman"/>
                <w:sz w:val="28"/>
                <w:szCs w:val="28"/>
                <w:lang w:val="en-US"/>
              </w:rPr>
              <w:t xml:space="preserve">September 1, 2026 </w:t>
            </w:r>
          </w:p>
        </w:tc>
      </w:tr>
    </w:tbl>
    <w:p w14:paraId="0000006C" w14:textId="77777777" w:rsidR="0008093C" w:rsidRPr="00871BE8" w:rsidRDefault="0008093C" w:rsidP="7B9D94C4">
      <w:pPr>
        <w:spacing w:after="0"/>
        <w:rPr>
          <w:rFonts w:ascii="Times New Roman" w:eastAsia="Times New Roman" w:hAnsi="Times New Roman" w:cs="Times New Roman"/>
          <w:b/>
          <w:bCs/>
          <w:sz w:val="28"/>
          <w:szCs w:val="28"/>
        </w:rPr>
      </w:pPr>
    </w:p>
    <w:p w14:paraId="0000006D" w14:textId="4D3A3A81" w:rsidR="0008093C" w:rsidRPr="00871BE8" w:rsidRDefault="00C10065" w:rsidP="7B9D94C4">
      <w:pPr>
        <w:spacing w:after="0"/>
        <w:rPr>
          <w:rFonts w:ascii="Times New Roman" w:eastAsia="Times New Roman" w:hAnsi="Times New Roman" w:cs="Times New Roman"/>
          <w:sz w:val="28"/>
          <w:szCs w:val="28"/>
          <w:lang w:val="en-US"/>
        </w:rPr>
      </w:pPr>
      <w:r w:rsidRPr="00871BE8">
        <w:rPr>
          <w:rFonts w:ascii="Times New Roman" w:eastAsia="Times New Roman" w:hAnsi="Times New Roman" w:cs="Times New Roman"/>
          <w:b/>
          <w:bCs/>
          <w:sz w:val="28"/>
          <w:szCs w:val="28"/>
          <w:lang w:val="en-US"/>
        </w:rPr>
        <w:t>Funding Instrument Type</w:t>
      </w:r>
      <w:r w:rsidR="00CC2F7E" w:rsidRPr="00871BE8">
        <w:rPr>
          <w:rFonts w:ascii="Times New Roman" w:eastAsia="Times New Roman" w:hAnsi="Times New Roman" w:cs="Times New Roman"/>
          <w:b/>
          <w:bCs/>
          <w:sz w:val="28"/>
          <w:szCs w:val="28"/>
          <w:lang w:val="en-US"/>
        </w:rPr>
        <w:t>:</w:t>
      </w:r>
      <w:r w:rsidR="00CC2F7E" w:rsidRPr="00871BE8">
        <w:rPr>
          <w:rFonts w:ascii="Times New Roman" w:eastAsia="Times New Roman" w:hAnsi="Times New Roman" w:cs="Times New Roman"/>
          <w:sz w:val="28"/>
          <w:szCs w:val="28"/>
          <w:lang w:val="en-US"/>
        </w:rPr>
        <w:t xml:space="preserve"> Grant or</w:t>
      </w:r>
      <w:r w:rsidRPr="00871BE8">
        <w:rPr>
          <w:rFonts w:ascii="Times New Roman" w:eastAsia="Times New Roman" w:hAnsi="Times New Roman" w:cs="Times New Roman"/>
          <w:sz w:val="28"/>
          <w:szCs w:val="28"/>
          <w:lang w:val="en-US"/>
        </w:rPr>
        <w:t xml:space="preserve"> fixed amount award (FAA)</w:t>
      </w:r>
    </w:p>
    <w:p w14:paraId="0000006E" w14:textId="77777777" w:rsidR="0008093C" w:rsidRPr="00871BE8" w:rsidRDefault="0008093C" w:rsidP="7B9D94C4">
      <w:pPr>
        <w:spacing w:after="0"/>
        <w:rPr>
          <w:rFonts w:ascii="Times New Roman" w:eastAsia="Times New Roman" w:hAnsi="Times New Roman" w:cs="Times New Roman"/>
          <w:b/>
          <w:bCs/>
          <w:sz w:val="28"/>
          <w:szCs w:val="28"/>
          <w:lang w:val="en-US"/>
        </w:rPr>
      </w:pPr>
    </w:p>
    <w:p w14:paraId="07822C00" w14:textId="41A389CB" w:rsidR="00684A7C" w:rsidRDefault="00C10065" w:rsidP="00A93092">
      <w:pPr>
        <w:spacing w:after="0"/>
        <w:rPr>
          <w:rFonts w:ascii="Times New Roman" w:eastAsia="Times New Roman" w:hAnsi="Times New Roman" w:cs="Times New Roman"/>
          <w:b/>
          <w:bCs/>
          <w:sz w:val="28"/>
          <w:szCs w:val="28"/>
        </w:rPr>
      </w:pPr>
      <w:r w:rsidRPr="00871BE8">
        <w:rPr>
          <w:rFonts w:ascii="Times New Roman" w:eastAsia="Times New Roman" w:hAnsi="Times New Roman" w:cs="Times New Roman"/>
          <w:b/>
          <w:bCs/>
          <w:sz w:val="28"/>
          <w:szCs w:val="28"/>
        </w:rPr>
        <w:t>Project Performance Period</w:t>
      </w:r>
      <w:r w:rsidRPr="00871BE8">
        <w:rPr>
          <w:rFonts w:ascii="Times New Roman" w:eastAsia="Times New Roman" w:hAnsi="Times New Roman" w:cs="Times New Roman"/>
          <w:sz w:val="28"/>
          <w:szCs w:val="28"/>
        </w:rPr>
        <w:t xml:space="preserve">: Proposed projects should be completed in </w:t>
      </w:r>
      <w:r w:rsidR="008C278B" w:rsidRPr="00871BE8">
        <w:rPr>
          <w:rFonts w:ascii="Times New Roman" w:eastAsia="Times New Roman" w:hAnsi="Times New Roman" w:cs="Times New Roman"/>
          <w:sz w:val="28"/>
          <w:szCs w:val="28"/>
        </w:rPr>
        <w:t>1 year</w:t>
      </w:r>
      <w:r w:rsidRPr="00871BE8">
        <w:rPr>
          <w:rFonts w:ascii="Times New Roman" w:eastAsia="Times New Roman" w:hAnsi="Times New Roman" w:cs="Times New Roman"/>
          <w:sz w:val="28"/>
          <w:szCs w:val="28"/>
        </w:rPr>
        <w:t xml:space="preserve"> or less.</w:t>
      </w:r>
      <w:r w:rsidRPr="00871BE8">
        <w:rPr>
          <w:rFonts w:ascii="Times New Roman" w:eastAsia="Times New Roman" w:hAnsi="Times New Roman" w:cs="Times New Roman"/>
          <w:b/>
          <w:bCs/>
          <w:sz w:val="28"/>
          <w:szCs w:val="28"/>
        </w:rPr>
        <w:t xml:space="preserve"> </w:t>
      </w:r>
    </w:p>
    <w:p w14:paraId="641A9D5A" w14:textId="77777777" w:rsidR="00A93092" w:rsidRPr="00A93092" w:rsidRDefault="00A93092" w:rsidP="00A93092">
      <w:pPr>
        <w:spacing w:after="0"/>
        <w:rPr>
          <w:rFonts w:ascii="Times New Roman" w:eastAsia="Times New Roman" w:hAnsi="Times New Roman" w:cs="Times New Roman"/>
          <w:b/>
          <w:bCs/>
          <w:sz w:val="28"/>
          <w:szCs w:val="28"/>
        </w:rPr>
      </w:pPr>
    </w:p>
    <w:p w14:paraId="00000072" w14:textId="5D203628" w:rsidR="0008093C" w:rsidRPr="00871BE8" w:rsidRDefault="00C10065" w:rsidP="00D649A9">
      <w:pPr>
        <w:spacing w:after="200" w:line="240" w:lineRule="auto"/>
        <w:rPr>
          <w:rFonts w:ascii="Times New Roman" w:eastAsia="Times New Roman" w:hAnsi="Times New Roman" w:cs="Times New Roman"/>
          <w:color w:val="000000"/>
          <w:sz w:val="28"/>
          <w:szCs w:val="28"/>
          <w:lang w:val="en-US"/>
        </w:rPr>
      </w:pPr>
      <w:r w:rsidRPr="00871BE8">
        <w:rPr>
          <w:rFonts w:ascii="Times New Roman" w:eastAsia="Times New Roman" w:hAnsi="Times New Roman" w:cs="Times New Roman"/>
          <w:b/>
          <w:bCs/>
          <w:sz w:val="28"/>
          <w:szCs w:val="28"/>
          <w:lang w:val="en-US"/>
        </w:rPr>
        <w:t xml:space="preserve">This notice is subject to availability of funding. </w:t>
      </w:r>
      <w:r w:rsidRPr="00871BE8">
        <w:rPr>
          <w:rFonts w:ascii="Times New Roman" w:eastAsia="Times New Roman" w:hAnsi="Times New Roman" w:cs="Times New Roman"/>
          <w:color w:val="000000" w:themeColor="text1"/>
          <w:sz w:val="28"/>
          <w:szCs w:val="28"/>
          <w:lang w:val="en-US"/>
        </w:rPr>
        <w:t>The Public Diplomacy Section reserves the right to award less or more than the funds described under circumstances deemed to be in the best interest of the U.S. government, pending the availability of funds and approval of the designated grants officer.</w:t>
      </w:r>
    </w:p>
    <w:p w14:paraId="00000073" w14:textId="77777777" w:rsidR="0008093C" w:rsidRPr="00871BE8" w:rsidRDefault="00C10065" w:rsidP="7B9D94C4">
      <w:pPr>
        <w:pStyle w:val="Heading5"/>
        <w:numPr>
          <w:ilvl w:val="0"/>
          <w:numId w:val="18"/>
        </w:numPr>
        <w:ind w:left="270" w:hanging="270"/>
        <w:rPr>
          <w:rFonts w:ascii="Times New Roman" w:eastAsia="Times New Roman" w:hAnsi="Times New Roman" w:cs="Times New Roman"/>
          <w:b/>
          <w:bCs/>
          <w:i/>
          <w:iCs/>
          <w:color w:val="000000"/>
          <w:sz w:val="28"/>
          <w:szCs w:val="28"/>
        </w:rPr>
      </w:pPr>
      <w:r w:rsidRPr="00871BE8">
        <w:rPr>
          <w:rFonts w:ascii="Times New Roman" w:eastAsia="Times New Roman" w:hAnsi="Times New Roman" w:cs="Times New Roman"/>
          <w:b/>
          <w:bCs/>
          <w:i/>
          <w:iCs/>
          <w:color w:val="000000" w:themeColor="text1"/>
          <w:sz w:val="28"/>
          <w:szCs w:val="28"/>
        </w:rPr>
        <w:t>Executive Summary</w:t>
      </w:r>
    </w:p>
    <w:p w14:paraId="10C559E3" w14:textId="2AE96B5B" w:rsidR="00101E4C" w:rsidRPr="00871BE8" w:rsidRDefault="00C10065" w:rsidP="00101E4C">
      <w:pPr>
        <w:rPr>
          <w:rFonts w:ascii="Times New Roman" w:eastAsia="Times New Roman" w:hAnsi="Times New Roman" w:cs="Times New Roman"/>
          <w:sz w:val="28"/>
          <w:szCs w:val="28"/>
          <w:lang w:val="en-US"/>
        </w:rPr>
      </w:pPr>
      <w:r w:rsidRPr="00871BE8">
        <w:rPr>
          <w:rFonts w:ascii="Times New Roman" w:eastAsia="Times New Roman" w:hAnsi="Times New Roman" w:cs="Times New Roman"/>
          <w:sz w:val="28"/>
          <w:szCs w:val="28"/>
          <w:lang w:val="en-US"/>
        </w:rPr>
        <w:t xml:space="preserve">The U.S. Department of State’s Embassy </w:t>
      </w:r>
      <w:r w:rsidR="00C006A4" w:rsidRPr="00871BE8">
        <w:rPr>
          <w:rFonts w:ascii="Times New Roman" w:eastAsia="Times New Roman" w:hAnsi="Times New Roman" w:cs="Times New Roman"/>
          <w:sz w:val="28"/>
          <w:szCs w:val="28"/>
          <w:lang w:val="en-US"/>
        </w:rPr>
        <w:t>Sofia</w:t>
      </w:r>
      <w:r w:rsidRPr="00871BE8">
        <w:rPr>
          <w:rFonts w:ascii="Times New Roman" w:eastAsia="Times New Roman" w:hAnsi="Times New Roman" w:cs="Times New Roman"/>
          <w:sz w:val="28"/>
          <w:szCs w:val="28"/>
          <w:lang w:val="en-US"/>
        </w:rPr>
        <w:t xml:space="preserve"> announces an open competition</w:t>
      </w:r>
      <w:r w:rsidR="00E56C16" w:rsidRPr="00871BE8">
        <w:rPr>
          <w:rFonts w:ascii="Times New Roman" w:eastAsia="Times New Roman" w:hAnsi="Times New Roman" w:cs="Times New Roman"/>
          <w:sz w:val="28"/>
          <w:szCs w:val="28"/>
          <w:lang w:val="en-US"/>
        </w:rPr>
        <w:t xml:space="preserve"> </w:t>
      </w:r>
      <w:r w:rsidR="00101E4C" w:rsidRPr="00871BE8">
        <w:rPr>
          <w:rFonts w:ascii="Times New Roman" w:eastAsia="Times New Roman" w:hAnsi="Times New Roman" w:cs="Times New Roman"/>
          <w:sz w:val="28"/>
          <w:szCs w:val="28"/>
          <w:lang w:val="en-US"/>
        </w:rPr>
        <w:t>for past participants (“alumni”) of U.S. government-funded and U.S. government-</w:t>
      </w:r>
      <w:r w:rsidR="00101E4C" w:rsidRPr="00871BE8">
        <w:rPr>
          <w:rFonts w:ascii="Times New Roman" w:eastAsia="Times New Roman" w:hAnsi="Times New Roman" w:cs="Times New Roman"/>
          <w:sz w:val="28"/>
          <w:szCs w:val="28"/>
          <w:lang w:val="en-US"/>
        </w:rPr>
        <w:lastRenderedPageBreak/>
        <w:t xml:space="preserve">sponsored exchange programs to submit applications to the 2026 Alumni Engagement Innovation Fund (AEIF 2026).   We seek proposals from teams of </w:t>
      </w:r>
      <w:r w:rsidR="00101E4C" w:rsidRPr="00871BE8">
        <w:rPr>
          <w:rFonts w:ascii="Times New Roman" w:eastAsia="Times New Roman" w:hAnsi="Times New Roman" w:cs="Times New Roman"/>
          <w:b/>
          <w:bCs/>
          <w:sz w:val="28"/>
          <w:szCs w:val="28"/>
          <w:u w:val="single"/>
          <w:lang w:val="en-US"/>
        </w:rPr>
        <w:t xml:space="preserve">at least two alumni </w:t>
      </w:r>
      <w:r w:rsidR="00101E4C" w:rsidRPr="00871BE8">
        <w:rPr>
          <w:rFonts w:ascii="Times New Roman" w:eastAsia="Times New Roman" w:hAnsi="Times New Roman" w:cs="Times New Roman"/>
          <w:sz w:val="28"/>
          <w:szCs w:val="28"/>
          <w:lang w:val="en-US"/>
        </w:rPr>
        <w:t xml:space="preserve">that meet all program eligibility requirements below.  Exchange alumni interested in participating in AEIF 2026 should submit proposals to </w:t>
      </w:r>
      <w:hyperlink r:id="rId12">
        <w:r w:rsidR="00101E4C" w:rsidRPr="00871BE8">
          <w:rPr>
            <w:rStyle w:val="Hyperlink"/>
            <w:rFonts w:ascii="Times New Roman" w:eastAsia="Times New Roman" w:hAnsi="Times New Roman" w:cs="Times New Roman"/>
            <w:color w:val="auto"/>
            <w:sz w:val="28"/>
            <w:szCs w:val="28"/>
            <w:lang w:val="en-US"/>
          </w:rPr>
          <w:t>SofiaGrants@state.gov</w:t>
        </w:r>
      </w:hyperlink>
      <w:r w:rsidR="00101E4C" w:rsidRPr="00871BE8">
        <w:rPr>
          <w:rFonts w:ascii="Times New Roman" w:eastAsia="Times New Roman" w:hAnsi="Times New Roman" w:cs="Times New Roman"/>
          <w:sz w:val="28"/>
          <w:szCs w:val="28"/>
          <w:lang w:val="en-US"/>
        </w:rPr>
        <w:t xml:space="preserve"> by </w:t>
      </w:r>
      <w:r w:rsidR="00C225D8" w:rsidRPr="00871BE8">
        <w:rPr>
          <w:rFonts w:ascii="Times New Roman" w:eastAsia="Times New Roman" w:hAnsi="Times New Roman" w:cs="Times New Roman"/>
          <w:b/>
          <w:bCs/>
          <w:sz w:val="28"/>
          <w:szCs w:val="28"/>
          <w:lang w:val="en-US"/>
        </w:rPr>
        <w:t>May 1</w:t>
      </w:r>
      <w:r w:rsidR="00170A6E" w:rsidRPr="00871BE8">
        <w:rPr>
          <w:rFonts w:ascii="Times New Roman" w:eastAsia="Times New Roman" w:hAnsi="Times New Roman" w:cs="Times New Roman"/>
          <w:b/>
          <w:bCs/>
          <w:sz w:val="28"/>
          <w:szCs w:val="28"/>
          <w:lang w:val="en-US"/>
        </w:rPr>
        <w:t>, 2026</w:t>
      </w:r>
      <w:r w:rsidR="00101E4C" w:rsidRPr="00871BE8">
        <w:rPr>
          <w:rFonts w:ascii="Times New Roman" w:eastAsia="Times New Roman" w:hAnsi="Times New Roman" w:cs="Times New Roman"/>
          <w:b/>
          <w:bCs/>
          <w:sz w:val="28"/>
          <w:szCs w:val="28"/>
          <w:lang w:val="en-US"/>
        </w:rPr>
        <w:t>.</w:t>
      </w:r>
      <w:r w:rsidR="00101E4C" w:rsidRPr="00871BE8">
        <w:rPr>
          <w:rFonts w:ascii="Times New Roman" w:eastAsia="Times New Roman" w:hAnsi="Times New Roman" w:cs="Times New Roman"/>
          <w:sz w:val="28"/>
          <w:szCs w:val="28"/>
          <w:lang w:val="en-US"/>
        </w:rPr>
        <w:t xml:space="preserve">  </w:t>
      </w:r>
      <w:r w:rsidR="00101E4C" w:rsidRPr="00871BE8">
        <w:rPr>
          <w:rFonts w:ascii="Times New Roman" w:eastAsia="Times New Roman" w:hAnsi="Times New Roman" w:cs="Times New Roman"/>
          <w:b/>
          <w:bCs/>
          <w:i/>
          <w:iCs/>
          <w:sz w:val="28"/>
          <w:szCs w:val="28"/>
          <w:lang w:val="en-US"/>
        </w:rPr>
        <w:t>Note: all submitted/emailed proposals must include "AEIF" in the subject line.</w:t>
      </w:r>
      <w:r w:rsidR="00101E4C" w:rsidRPr="00871BE8">
        <w:rPr>
          <w:rFonts w:ascii="Times New Roman" w:eastAsia="Times New Roman" w:hAnsi="Times New Roman" w:cs="Times New Roman"/>
          <w:b/>
          <w:bCs/>
          <w:sz w:val="28"/>
          <w:szCs w:val="28"/>
          <w:lang w:val="en-US"/>
        </w:rPr>
        <w:t xml:space="preserve"> </w:t>
      </w:r>
    </w:p>
    <w:p w14:paraId="2FA4E398" w14:textId="24E9454D" w:rsidR="00101E4C" w:rsidRPr="00871BE8" w:rsidRDefault="00083FD6" w:rsidP="00101E4C">
      <w:pPr>
        <w:rPr>
          <w:rFonts w:ascii="Times New Roman" w:eastAsia="Times New Roman" w:hAnsi="Times New Roman" w:cs="Times New Roman"/>
          <w:sz w:val="28"/>
          <w:szCs w:val="28"/>
          <w:lang w:val="en-US"/>
        </w:rPr>
      </w:pPr>
      <w:r w:rsidRPr="00871BE8">
        <w:rPr>
          <w:rFonts w:ascii="Times New Roman" w:eastAsia="Times New Roman" w:hAnsi="Times New Roman" w:cs="Times New Roman"/>
          <w:sz w:val="28"/>
          <w:szCs w:val="28"/>
          <w:lang w:val="en-US"/>
        </w:rPr>
        <w:t xml:space="preserve">The program aims to increase the long-term impact of exchange programs by strengthening </w:t>
      </w:r>
      <w:r w:rsidR="00AD6847" w:rsidRPr="00871BE8">
        <w:rPr>
          <w:rFonts w:ascii="Times New Roman" w:eastAsia="Times New Roman" w:hAnsi="Times New Roman" w:cs="Times New Roman"/>
          <w:sz w:val="28"/>
          <w:szCs w:val="28"/>
          <w:lang w:val="en-US"/>
        </w:rPr>
        <w:t xml:space="preserve">alumni networks, supporting collaboration at the regional and global levels, and building strong relationships between alumni and the U.S. government. </w:t>
      </w:r>
    </w:p>
    <w:p w14:paraId="00000074" w14:textId="2269378C" w:rsidR="0008093C" w:rsidRPr="00871BE8" w:rsidRDefault="00101E4C" w:rsidP="7B9D94C4">
      <w:pPr>
        <w:rPr>
          <w:rFonts w:ascii="Times New Roman" w:eastAsia="Times New Roman" w:hAnsi="Times New Roman" w:cs="Times New Roman"/>
          <w:sz w:val="28"/>
          <w:szCs w:val="28"/>
          <w:lang w:val="en-US"/>
        </w:rPr>
      </w:pPr>
      <w:r w:rsidRPr="00871BE8">
        <w:rPr>
          <w:rFonts w:ascii="Times New Roman" w:eastAsia="Times New Roman" w:hAnsi="Times New Roman" w:cs="Times New Roman"/>
          <w:sz w:val="28"/>
          <w:szCs w:val="28"/>
          <w:lang w:val="en-US"/>
        </w:rPr>
        <w:t xml:space="preserve">Embassy Sofia seeks alumni-led projects that advance administration goals, including boosting bilateral commercial ties, promoting free speech, </w:t>
      </w:r>
      <w:r w:rsidR="004854DF" w:rsidRPr="00871BE8">
        <w:rPr>
          <w:rFonts w:ascii="Times New Roman" w:eastAsia="Times New Roman" w:hAnsi="Times New Roman" w:cs="Times New Roman"/>
          <w:sz w:val="28"/>
          <w:szCs w:val="28"/>
          <w:lang w:val="en-US"/>
        </w:rPr>
        <w:t xml:space="preserve">highlighting American excellence/best practices, </w:t>
      </w:r>
      <w:r w:rsidRPr="00871BE8">
        <w:rPr>
          <w:rFonts w:ascii="Times New Roman" w:eastAsia="Times New Roman" w:hAnsi="Times New Roman" w:cs="Times New Roman"/>
          <w:sz w:val="28"/>
          <w:szCs w:val="28"/>
          <w:lang w:val="en-US"/>
        </w:rPr>
        <w:t>and delivering practical, locally grounded solutions that strengthen U.S.–Bulgarian cooperation in strategically important sectors.</w:t>
      </w:r>
      <w:bookmarkStart w:id="2" w:name="_heading=h.rgr6zo5vjd6g"/>
      <w:bookmarkEnd w:id="2"/>
      <w:r w:rsidR="00FE7100" w:rsidRPr="00871BE8">
        <w:rPr>
          <w:rFonts w:ascii="Times New Roman" w:eastAsia="Times New Roman" w:hAnsi="Times New Roman" w:cs="Times New Roman"/>
          <w:sz w:val="28"/>
          <w:szCs w:val="28"/>
          <w:lang w:val="en-US"/>
        </w:rPr>
        <w:t xml:space="preserve"> </w:t>
      </w:r>
    </w:p>
    <w:p w14:paraId="41CA6C50" w14:textId="77777777" w:rsidR="00871BE8" w:rsidRPr="00871BE8" w:rsidRDefault="00871BE8" w:rsidP="00871BE8">
      <w:pPr>
        <w:spacing w:after="0" w:line="240" w:lineRule="auto"/>
        <w:rPr>
          <w:rFonts w:ascii="Times New Roman" w:eastAsia="Calibri" w:hAnsi="Times New Roman" w:cs="Times New Roman"/>
          <w:sz w:val="28"/>
          <w:szCs w:val="28"/>
          <w:lang w:val="en-US"/>
        </w:rPr>
      </w:pPr>
      <w:r w:rsidRPr="00871BE8">
        <w:rPr>
          <w:rFonts w:ascii="Times New Roman" w:eastAsia="Calibri" w:hAnsi="Times New Roman" w:cs="Times New Roman"/>
          <w:sz w:val="28"/>
          <w:szCs w:val="28"/>
          <w:lang w:val="en-US"/>
        </w:rPr>
        <w:t xml:space="preserve">Competitive 2026 proposals will: </w:t>
      </w:r>
    </w:p>
    <w:p w14:paraId="0DAA12D4" w14:textId="77777777" w:rsidR="00871BE8" w:rsidRPr="00871BE8" w:rsidRDefault="00871BE8" w:rsidP="00871BE8">
      <w:pPr>
        <w:spacing w:after="0" w:line="240" w:lineRule="auto"/>
        <w:rPr>
          <w:rFonts w:ascii="Times New Roman" w:eastAsia="Calibri" w:hAnsi="Times New Roman" w:cs="Times New Roman"/>
          <w:sz w:val="28"/>
          <w:szCs w:val="28"/>
          <w:lang w:val="en-US"/>
        </w:rPr>
      </w:pPr>
    </w:p>
    <w:p w14:paraId="50A119B8" w14:textId="77777777" w:rsidR="00871BE8" w:rsidRPr="00871BE8" w:rsidRDefault="00871BE8" w:rsidP="00871BE8">
      <w:pPr>
        <w:pStyle w:val="ListParagraph"/>
        <w:numPr>
          <w:ilvl w:val="0"/>
          <w:numId w:val="46"/>
        </w:numPr>
        <w:spacing w:after="0" w:line="240" w:lineRule="auto"/>
        <w:rPr>
          <w:rFonts w:ascii="Times New Roman" w:eastAsia="Calibri" w:hAnsi="Times New Roman" w:cs="Times New Roman"/>
          <w:sz w:val="28"/>
          <w:szCs w:val="28"/>
          <w:lang w:val="en-US"/>
        </w:rPr>
      </w:pPr>
      <w:r w:rsidRPr="00871BE8">
        <w:rPr>
          <w:rFonts w:ascii="Times New Roman" w:eastAsia="Calibri" w:hAnsi="Times New Roman" w:cs="Times New Roman"/>
          <w:sz w:val="28"/>
          <w:szCs w:val="28"/>
          <w:lang w:val="en-US"/>
        </w:rPr>
        <w:t xml:space="preserve">Demonstrate how they will strengthen the relationship between alumni and the U.S. government to work together on activities that address shared goals/challenges through sustained partnerships, practices, outcomes, and measurable impact; and  </w:t>
      </w:r>
    </w:p>
    <w:p w14:paraId="4F64855B" w14:textId="77777777" w:rsidR="00871BE8" w:rsidRPr="00871BE8" w:rsidRDefault="00871BE8" w:rsidP="00871BE8">
      <w:pPr>
        <w:spacing w:after="0" w:line="240" w:lineRule="auto"/>
        <w:rPr>
          <w:rFonts w:ascii="Times New Roman" w:eastAsia="Calibri" w:hAnsi="Times New Roman" w:cs="Times New Roman"/>
          <w:b/>
          <w:bCs/>
          <w:color w:val="000000" w:themeColor="text1"/>
          <w:sz w:val="28"/>
          <w:szCs w:val="28"/>
          <w:lang w:val="en-US"/>
        </w:rPr>
      </w:pPr>
    </w:p>
    <w:p w14:paraId="5E5CC1E8" w14:textId="5F0C1917" w:rsidR="00871BE8" w:rsidRPr="00871BE8" w:rsidRDefault="00871BE8" w:rsidP="00871BE8">
      <w:pPr>
        <w:pStyle w:val="ListParagraph"/>
        <w:numPr>
          <w:ilvl w:val="0"/>
          <w:numId w:val="46"/>
        </w:numPr>
        <w:spacing w:after="0" w:line="240" w:lineRule="auto"/>
        <w:rPr>
          <w:rFonts w:ascii="Times New Roman" w:eastAsia="Calibri" w:hAnsi="Times New Roman" w:cs="Times New Roman"/>
          <w:sz w:val="28"/>
          <w:szCs w:val="28"/>
          <w:lang w:val="en-US"/>
        </w:rPr>
      </w:pPr>
      <w:r w:rsidRPr="00871BE8">
        <w:rPr>
          <w:rFonts w:ascii="Times New Roman" w:eastAsia="Calibri" w:hAnsi="Times New Roman" w:cs="Times New Roman"/>
          <w:sz w:val="28"/>
          <w:szCs w:val="28"/>
          <w:lang w:val="en-US"/>
        </w:rPr>
        <w:t xml:space="preserve">Celebrate/promote the 250th anniversary of the founding of the United States (Freedom250) through programs that: </w:t>
      </w:r>
    </w:p>
    <w:p w14:paraId="2787D6EC" w14:textId="77777777" w:rsidR="00871BE8" w:rsidRPr="00871BE8" w:rsidRDefault="00871BE8" w:rsidP="00871BE8">
      <w:pPr>
        <w:pStyle w:val="ListParagraph"/>
        <w:numPr>
          <w:ilvl w:val="1"/>
          <w:numId w:val="46"/>
        </w:numPr>
        <w:spacing w:after="0" w:line="240" w:lineRule="auto"/>
        <w:rPr>
          <w:rFonts w:ascii="Times New Roman" w:eastAsia="Calibri" w:hAnsi="Times New Roman" w:cs="Times New Roman"/>
          <w:sz w:val="28"/>
          <w:szCs w:val="28"/>
          <w:lang w:val="en-US"/>
        </w:rPr>
      </w:pPr>
      <w:r w:rsidRPr="00871BE8">
        <w:rPr>
          <w:rFonts w:ascii="Times New Roman" w:eastAsia="Calibri" w:hAnsi="Times New Roman" w:cs="Times New Roman"/>
          <w:sz w:val="28"/>
          <w:szCs w:val="28"/>
          <w:lang w:val="en-US"/>
        </w:rPr>
        <w:t>Showcase American excellence, best practices, and innovation in business, entrepreneurship, workforce development, leadership, artificial intelligence and other frontier technologies, energy, space exploration, medical research, sports, music, film, and other cultural exports, with an emphasis on applied solutions that can be locally adopted.</w:t>
      </w:r>
    </w:p>
    <w:p w14:paraId="214CD5F5" w14:textId="77777777" w:rsidR="00871BE8" w:rsidRPr="00871BE8" w:rsidRDefault="00871BE8" w:rsidP="00871BE8">
      <w:pPr>
        <w:pStyle w:val="ListParagraph"/>
        <w:numPr>
          <w:ilvl w:val="1"/>
          <w:numId w:val="46"/>
        </w:numPr>
        <w:spacing w:after="0" w:line="240" w:lineRule="auto"/>
        <w:rPr>
          <w:rFonts w:ascii="Times New Roman" w:eastAsia="Calibri" w:hAnsi="Times New Roman" w:cs="Times New Roman"/>
          <w:sz w:val="28"/>
          <w:szCs w:val="28"/>
        </w:rPr>
      </w:pPr>
      <w:r w:rsidRPr="00871BE8">
        <w:rPr>
          <w:rFonts w:ascii="Times New Roman" w:eastAsia="Calibri" w:hAnsi="Times New Roman" w:cs="Times New Roman"/>
          <w:sz w:val="28"/>
          <w:szCs w:val="28"/>
        </w:rPr>
        <w:t xml:space="preserve">Reinforce core American values, including freedom of speech and digital freedom </w:t>
      </w:r>
    </w:p>
    <w:p w14:paraId="1BB8D0A7" w14:textId="77777777" w:rsidR="00871BE8" w:rsidRPr="00871BE8" w:rsidRDefault="00871BE8" w:rsidP="00871BE8">
      <w:pPr>
        <w:pStyle w:val="ListParagraph"/>
        <w:numPr>
          <w:ilvl w:val="1"/>
          <w:numId w:val="46"/>
        </w:numPr>
        <w:spacing w:after="0" w:line="240" w:lineRule="auto"/>
        <w:rPr>
          <w:rFonts w:ascii="Times New Roman" w:eastAsia="Calibri" w:hAnsi="Times New Roman" w:cs="Times New Roman"/>
          <w:sz w:val="28"/>
          <w:szCs w:val="28"/>
          <w:lang w:val="en-US"/>
        </w:rPr>
      </w:pPr>
      <w:r w:rsidRPr="00871BE8">
        <w:rPr>
          <w:rFonts w:ascii="Times New Roman" w:eastAsia="Calibri" w:hAnsi="Times New Roman" w:cs="Times New Roman"/>
          <w:sz w:val="28"/>
          <w:szCs w:val="28"/>
          <w:lang w:val="en-US"/>
        </w:rPr>
        <w:t>Promote American prosperity through forging sustainable economic, educational, and commercial partnerships, demonstrating the benefits of studying in the United States, adopting U.S. technologies and standards, building partnerships with U.S. firms, and supporting workforce readiness and entrepreneurship in strategic sectors.</w:t>
      </w:r>
    </w:p>
    <w:p w14:paraId="1C29566F" w14:textId="77777777" w:rsidR="00871BE8" w:rsidRPr="00871BE8" w:rsidRDefault="00871BE8" w:rsidP="00871BE8">
      <w:pPr>
        <w:pStyle w:val="ListParagraph"/>
        <w:numPr>
          <w:ilvl w:val="1"/>
          <w:numId w:val="46"/>
        </w:numPr>
        <w:spacing w:after="0" w:line="240" w:lineRule="auto"/>
        <w:rPr>
          <w:rFonts w:ascii="Times New Roman" w:eastAsia="Calibri" w:hAnsi="Times New Roman" w:cs="Times New Roman"/>
          <w:sz w:val="28"/>
          <w:szCs w:val="28"/>
          <w:lang w:val="en-US"/>
        </w:rPr>
      </w:pPr>
      <w:r w:rsidRPr="00871BE8">
        <w:rPr>
          <w:rFonts w:ascii="Times New Roman" w:eastAsia="Calibri" w:hAnsi="Times New Roman" w:cs="Times New Roman"/>
          <w:sz w:val="28"/>
          <w:szCs w:val="28"/>
        </w:rPr>
        <w:lastRenderedPageBreak/>
        <w:t xml:space="preserve">Strengthen U.S.-Bulgaria energy cooperation, including improving energy security, strategic infrastructure, civil nuclear workforce development, and emerging technologies, consistent with U.S. norms and best practices.  </w:t>
      </w:r>
    </w:p>
    <w:p w14:paraId="20A28811" w14:textId="0D14F9B7" w:rsidR="00D649A9" w:rsidRDefault="00871BE8" w:rsidP="7B9D94C4">
      <w:pPr>
        <w:pStyle w:val="ListParagraph"/>
        <w:numPr>
          <w:ilvl w:val="1"/>
          <w:numId w:val="46"/>
        </w:numPr>
        <w:spacing w:after="0" w:line="240" w:lineRule="auto"/>
        <w:rPr>
          <w:rFonts w:ascii="Times New Roman" w:eastAsia="Calibri" w:hAnsi="Times New Roman" w:cs="Times New Roman"/>
          <w:sz w:val="28"/>
          <w:szCs w:val="28"/>
          <w:lang w:val="en-US"/>
        </w:rPr>
      </w:pPr>
      <w:r w:rsidRPr="00871BE8">
        <w:rPr>
          <w:rFonts w:ascii="Times New Roman" w:eastAsia="Calibri" w:hAnsi="Times New Roman" w:cs="Times New Roman"/>
          <w:sz w:val="28"/>
          <w:szCs w:val="28"/>
          <w:lang w:val="en-US"/>
        </w:rPr>
        <w:t xml:space="preserve">Share the American story/experience by spotlighting key historical milestones linked to America’s global leadership, highlighting American contributions to Bulgaria and Bulgarian-American contributions to the United States, and connecting Freedom250 commemorations to forward-looking cooperation, innovation, and shared prosperity. </w:t>
      </w:r>
    </w:p>
    <w:p w14:paraId="48811FE0" w14:textId="77777777" w:rsidR="003D5ED8" w:rsidRPr="003D5ED8" w:rsidRDefault="003D5ED8" w:rsidP="00D17668">
      <w:pPr>
        <w:pStyle w:val="ListParagraph"/>
        <w:spacing w:after="0" w:line="240" w:lineRule="auto"/>
        <w:ind w:left="1440"/>
        <w:rPr>
          <w:rFonts w:ascii="Times New Roman" w:eastAsia="Calibri" w:hAnsi="Times New Roman" w:cs="Times New Roman"/>
          <w:sz w:val="28"/>
          <w:szCs w:val="28"/>
          <w:lang w:val="en-US"/>
        </w:rPr>
      </w:pPr>
    </w:p>
    <w:p w14:paraId="00000076" w14:textId="1BAFAC6E" w:rsidR="0008093C" w:rsidRPr="00871BE8" w:rsidRDefault="00C10065" w:rsidP="7B9D94C4">
      <w:pPr>
        <w:pStyle w:val="Heading3"/>
        <w:numPr>
          <w:ilvl w:val="0"/>
          <w:numId w:val="16"/>
        </w:numPr>
        <w:ind w:left="360"/>
        <w:rPr>
          <w:rFonts w:ascii="Times New Roman" w:eastAsia="Times New Roman" w:hAnsi="Times New Roman" w:cs="Times New Roman"/>
          <w:b/>
          <w:bCs/>
          <w:color w:val="000000"/>
        </w:rPr>
      </w:pPr>
      <w:r w:rsidRPr="00871BE8">
        <w:rPr>
          <w:rFonts w:ascii="Times New Roman" w:eastAsia="Times New Roman" w:hAnsi="Times New Roman" w:cs="Times New Roman"/>
          <w:b/>
          <w:bCs/>
          <w:color w:val="000000" w:themeColor="text1"/>
        </w:rPr>
        <w:t>ELIGIBILITY</w:t>
      </w:r>
    </w:p>
    <w:p w14:paraId="00000077" w14:textId="77777777" w:rsidR="0008093C" w:rsidRPr="00871BE8" w:rsidRDefault="00C10065" w:rsidP="7B9D94C4">
      <w:pPr>
        <w:pStyle w:val="Heading5"/>
        <w:numPr>
          <w:ilvl w:val="0"/>
          <w:numId w:val="20"/>
        </w:numPr>
        <w:ind w:left="270" w:hanging="270"/>
        <w:rPr>
          <w:rFonts w:ascii="Times New Roman" w:eastAsia="Times New Roman" w:hAnsi="Times New Roman" w:cs="Times New Roman"/>
          <w:b/>
          <w:bCs/>
          <w:i/>
          <w:iCs/>
          <w:color w:val="000000"/>
          <w:sz w:val="28"/>
          <w:szCs w:val="28"/>
        </w:rPr>
      </w:pPr>
      <w:r w:rsidRPr="00871BE8">
        <w:rPr>
          <w:rFonts w:ascii="Times New Roman" w:eastAsia="Times New Roman" w:hAnsi="Times New Roman" w:cs="Times New Roman"/>
          <w:b/>
          <w:bCs/>
          <w:i/>
          <w:iCs/>
          <w:color w:val="000000" w:themeColor="text1"/>
          <w:sz w:val="28"/>
          <w:szCs w:val="28"/>
        </w:rPr>
        <w:t>Eligible Applicants</w:t>
      </w:r>
    </w:p>
    <w:p w14:paraId="41830541" w14:textId="70E0E592" w:rsidR="00E12BB1" w:rsidRPr="00871BE8" w:rsidRDefault="00E12BB1" w:rsidP="29ADBC64">
      <w:pPr>
        <w:numPr>
          <w:ilvl w:val="0"/>
          <w:numId w:val="19"/>
        </w:numPr>
        <w:shd w:val="clear" w:color="auto" w:fill="FFFFFF" w:themeFill="background1"/>
        <w:spacing w:after="0" w:line="240" w:lineRule="auto"/>
        <w:ind w:left="1080"/>
        <w:rPr>
          <w:rFonts w:ascii="Times New Roman" w:eastAsia="Times New Roman" w:hAnsi="Times New Roman" w:cs="Times New Roman"/>
          <w:i/>
          <w:iCs/>
          <w:sz w:val="28"/>
          <w:szCs w:val="28"/>
          <w:lang w:val="en-US"/>
        </w:rPr>
      </w:pPr>
      <w:r w:rsidRPr="00871BE8">
        <w:rPr>
          <w:rFonts w:ascii="Times New Roman" w:eastAsia="Times New Roman" w:hAnsi="Times New Roman" w:cs="Times New Roman"/>
          <w:i/>
          <w:iCs/>
          <w:sz w:val="28"/>
          <w:szCs w:val="28"/>
          <w:lang w:val="en-US"/>
        </w:rPr>
        <w:t xml:space="preserve">Applicants must be alumni of a </w:t>
      </w:r>
      <w:hyperlink r:id="rId13" w:history="1">
        <w:r w:rsidRPr="00871BE8">
          <w:rPr>
            <w:rStyle w:val="Hyperlink"/>
            <w:rFonts w:ascii="Times New Roman" w:eastAsia="Times New Roman" w:hAnsi="Times New Roman" w:cs="Times New Roman"/>
            <w:i/>
            <w:iCs/>
            <w:sz w:val="28"/>
            <w:szCs w:val="28"/>
            <w:lang w:val="en-US"/>
          </w:rPr>
          <w:t>U.S. government-funded or sponsored exchange</w:t>
        </w:r>
      </w:hyperlink>
      <w:r w:rsidRPr="00871BE8">
        <w:rPr>
          <w:rFonts w:ascii="Times New Roman" w:eastAsia="Times New Roman" w:hAnsi="Times New Roman" w:cs="Times New Roman"/>
          <w:i/>
          <w:iCs/>
          <w:sz w:val="28"/>
          <w:szCs w:val="28"/>
          <w:lang w:val="en-US"/>
        </w:rPr>
        <w:t xml:space="preserve"> program</w:t>
      </w:r>
      <w:r w:rsidR="008360FD" w:rsidRPr="00871BE8">
        <w:rPr>
          <w:rFonts w:ascii="Times New Roman" w:eastAsia="Times New Roman" w:hAnsi="Times New Roman" w:cs="Times New Roman"/>
          <w:i/>
          <w:iCs/>
          <w:sz w:val="28"/>
          <w:szCs w:val="28"/>
          <w:lang w:val="en-US"/>
        </w:rPr>
        <w:t xml:space="preserve"> </w:t>
      </w:r>
      <w:r w:rsidRPr="00871BE8">
        <w:rPr>
          <w:rFonts w:ascii="Times New Roman" w:eastAsia="Times New Roman" w:hAnsi="Times New Roman" w:cs="Times New Roman"/>
          <w:i/>
          <w:iCs/>
          <w:sz w:val="28"/>
          <w:szCs w:val="28"/>
          <w:lang w:val="en-US"/>
        </w:rPr>
        <w:t xml:space="preserve">or a </w:t>
      </w:r>
      <w:hyperlink r:id="rId14" w:history="1">
        <w:r w:rsidR="008360FD" w:rsidRPr="00871BE8">
          <w:rPr>
            <w:rStyle w:val="Hyperlink"/>
            <w:rFonts w:ascii="Times New Roman" w:eastAsia="Times New Roman" w:hAnsi="Times New Roman" w:cs="Times New Roman"/>
            <w:i/>
            <w:iCs/>
            <w:sz w:val="28"/>
            <w:szCs w:val="28"/>
            <w:lang w:val="en-US"/>
          </w:rPr>
          <w:t>U.S. government-sponsored exchange program.</w:t>
        </w:r>
      </w:hyperlink>
      <w:r w:rsidRPr="00871BE8">
        <w:rPr>
          <w:rFonts w:ascii="Times New Roman" w:eastAsia="Times New Roman" w:hAnsi="Times New Roman" w:cs="Times New Roman"/>
          <w:i/>
          <w:iCs/>
          <w:sz w:val="28"/>
          <w:szCs w:val="28"/>
          <w:lang w:val="en-US"/>
        </w:rPr>
        <w:t xml:space="preserve"> </w:t>
      </w:r>
    </w:p>
    <w:p w14:paraId="5A6D5545" w14:textId="77777777" w:rsidR="00E12BB1" w:rsidRPr="00871BE8" w:rsidRDefault="00E12BB1" w:rsidP="29ADBC64">
      <w:pPr>
        <w:numPr>
          <w:ilvl w:val="0"/>
          <w:numId w:val="19"/>
        </w:numPr>
        <w:shd w:val="clear" w:color="auto" w:fill="FFFFFF" w:themeFill="background1"/>
        <w:spacing w:after="0" w:line="240" w:lineRule="auto"/>
        <w:ind w:left="1080"/>
        <w:rPr>
          <w:rFonts w:ascii="Times New Roman" w:eastAsia="Times New Roman" w:hAnsi="Times New Roman" w:cs="Times New Roman"/>
          <w:i/>
          <w:iCs/>
          <w:sz w:val="28"/>
          <w:szCs w:val="28"/>
          <w:lang w:val="en-US"/>
        </w:rPr>
      </w:pPr>
      <w:r w:rsidRPr="00871BE8">
        <w:rPr>
          <w:rFonts w:ascii="Times New Roman" w:eastAsia="Times New Roman" w:hAnsi="Times New Roman" w:cs="Times New Roman"/>
          <w:i/>
          <w:iCs/>
          <w:sz w:val="28"/>
          <w:szCs w:val="28"/>
          <w:lang w:val="en-US"/>
        </w:rPr>
        <w:t xml:space="preserve">Projects teams must include at least two (2) alumni.  </w:t>
      </w:r>
    </w:p>
    <w:p w14:paraId="2F6D1CEC" w14:textId="77777777" w:rsidR="00E12BB1" w:rsidRPr="00871BE8" w:rsidRDefault="00E12BB1" w:rsidP="29ADBC64">
      <w:pPr>
        <w:numPr>
          <w:ilvl w:val="0"/>
          <w:numId w:val="19"/>
        </w:numPr>
        <w:shd w:val="clear" w:color="auto" w:fill="FFFFFF" w:themeFill="background1"/>
        <w:spacing w:after="0" w:line="240" w:lineRule="auto"/>
        <w:ind w:left="1080"/>
        <w:rPr>
          <w:rFonts w:ascii="Times New Roman" w:eastAsia="Times New Roman" w:hAnsi="Times New Roman" w:cs="Times New Roman"/>
          <w:i/>
          <w:iCs/>
          <w:sz w:val="28"/>
          <w:szCs w:val="28"/>
          <w:lang w:val="en-US"/>
        </w:rPr>
      </w:pPr>
      <w:r w:rsidRPr="00871BE8">
        <w:rPr>
          <w:rFonts w:ascii="Times New Roman" w:eastAsia="Times New Roman" w:hAnsi="Times New Roman" w:cs="Times New Roman"/>
          <w:i/>
          <w:iCs/>
          <w:sz w:val="28"/>
          <w:szCs w:val="28"/>
          <w:lang w:val="en-US"/>
        </w:rPr>
        <w:t xml:space="preserve">Alumni who are U.S. citizens may not submit proposals, but U.S. citizen alumni may participate as team members in a project. </w:t>
      </w:r>
    </w:p>
    <w:p w14:paraId="07FB4FF2" w14:textId="55C03E60" w:rsidR="00E12BB1" w:rsidRPr="00871BE8" w:rsidRDefault="00E12BB1" w:rsidP="29ADBC64">
      <w:pPr>
        <w:numPr>
          <w:ilvl w:val="0"/>
          <w:numId w:val="19"/>
        </w:numPr>
        <w:shd w:val="clear" w:color="auto" w:fill="FFFFFF" w:themeFill="background1"/>
        <w:spacing w:after="0" w:line="240" w:lineRule="auto"/>
        <w:ind w:left="1080"/>
        <w:rPr>
          <w:rFonts w:ascii="Times New Roman" w:eastAsia="Times New Roman" w:hAnsi="Times New Roman" w:cs="Times New Roman"/>
          <w:i/>
          <w:iCs/>
          <w:sz w:val="28"/>
          <w:szCs w:val="28"/>
          <w:lang w:val="en-US"/>
        </w:rPr>
      </w:pPr>
      <w:r w:rsidRPr="00871BE8">
        <w:rPr>
          <w:rFonts w:ascii="Times New Roman" w:eastAsia="Times New Roman" w:hAnsi="Times New Roman" w:cs="Times New Roman"/>
          <w:i/>
          <w:iCs/>
          <w:sz w:val="28"/>
          <w:szCs w:val="28"/>
          <w:lang w:val="en-US"/>
        </w:rPr>
        <w:t>Alumni teams may be comprised of alumni from different exchange programs and different countries</w:t>
      </w:r>
      <w:r w:rsidR="00712D22" w:rsidRPr="00871BE8">
        <w:rPr>
          <w:rFonts w:ascii="Times New Roman" w:eastAsia="Times New Roman" w:hAnsi="Times New Roman" w:cs="Times New Roman"/>
          <w:i/>
          <w:iCs/>
          <w:sz w:val="28"/>
          <w:szCs w:val="28"/>
          <w:lang w:val="en-US"/>
        </w:rPr>
        <w:t xml:space="preserve">, but at least one </w:t>
      </w:r>
      <w:r w:rsidR="00FE464E" w:rsidRPr="00871BE8">
        <w:rPr>
          <w:rFonts w:ascii="Times New Roman" w:eastAsia="Times New Roman" w:hAnsi="Times New Roman" w:cs="Times New Roman"/>
          <w:i/>
          <w:iCs/>
          <w:sz w:val="28"/>
          <w:szCs w:val="28"/>
          <w:lang w:val="en-US"/>
        </w:rPr>
        <w:t>of the team members must be a Bulgarian residing in Bulgaria.</w:t>
      </w:r>
    </w:p>
    <w:p w14:paraId="6B3C2183" w14:textId="77777777" w:rsidR="000F503E" w:rsidRPr="00871BE8" w:rsidRDefault="00E12BB1" w:rsidP="29ADBC64">
      <w:pPr>
        <w:numPr>
          <w:ilvl w:val="0"/>
          <w:numId w:val="19"/>
        </w:numPr>
        <w:shd w:val="clear" w:color="auto" w:fill="FFFFFF" w:themeFill="background1"/>
        <w:spacing w:after="0" w:line="240" w:lineRule="auto"/>
        <w:ind w:left="1080"/>
        <w:rPr>
          <w:rFonts w:ascii="Times New Roman" w:eastAsia="Times New Roman" w:hAnsi="Times New Roman" w:cs="Times New Roman"/>
          <w:i/>
          <w:iCs/>
          <w:sz w:val="28"/>
          <w:szCs w:val="28"/>
          <w:lang w:val="en-US"/>
        </w:rPr>
      </w:pPr>
      <w:r w:rsidRPr="00871BE8">
        <w:rPr>
          <w:rFonts w:ascii="Times New Roman" w:eastAsia="Times New Roman" w:hAnsi="Times New Roman" w:cs="Times New Roman"/>
          <w:i/>
          <w:iCs/>
          <w:sz w:val="28"/>
          <w:szCs w:val="28"/>
          <w:lang w:val="en-US"/>
        </w:rPr>
        <w:t xml:space="preserve">Applications must be submitted by exchange alumni. </w:t>
      </w:r>
      <w:r w:rsidR="00DD65C3" w:rsidRPr="00871BE8">
        <w:rPr>
          <w:rFonts w:ascii="Times New Roman" w:eastAsia="Times New Roman" w:hAnsi="Times New Roman" w:cs="Times New Roman"/>
          <w:i/>
          <w:iCs/>
          <w:sz w:val="28"/>
          <w:szCs w:val="28"/>
          <w:lang w:val="en-US"/>
        </w:rPr>
        <w:t xml:space="preserve">No other </w:t>
      </w:r>
      <w:r w:rsidR="00647155" w:rsidRPr="00871BE8">
        <w:rPr>
          <w:rFonts w:ascii="Times New Roman" w:eastAsia="Times New Roman" w:hAnsi="Times New Roman" w:cs="Times New Roman"/>
          <w:i/>
          <w:iCs/>
          <w:sz w:val="28"/>
          <w:szCs w:val="28"/>
          <w:lang w:val="en-US"/>
        </w:rPr>
        <w:t>organizations are eligible to apply but can serve as partners for implementing project activities.</w:t>
      </w:r>
    </w:p>
    <w:p w14:paraId="4377EC3F" w14:textId="77777777" w:rsidR="000F503E" w:rsidRPr="00871BE8" w:rsidRDefault="00647155" w:rsidP="29ADBC64">
      <w:pPr>
        <w:numPr>
          <w:ilvl w:val="0"/>
          <w:numId w:val="19"/>
        </w:numPr>
        <w:shd w:val="clear" w:color="auto" w:fill="FFFFFF" w:themeFill="background1"/>
        <w:spacing w:after="0" w:line="240" w:lineRule="auto"/>
        <w:ind w:left="1080"/>
        <w:rPr>
          <w:rFonts w:ascii="Times New Roman" w:eastAsia="Times New Roman" w:hAnsi="Times New Roman" w:cs="Times New Roman"/>
          <w:i/>
          <w:iCs/>
          <w:sz w:val="28"/>
          <w:szCs w:val="28"/>
          <w:lang w:val="en-US"/>
        </w:rPr>
      </w:pPr>
      <w:r w:rsidRPr="00871BE8">
        <w:rPr>
          <w:rFonts w:ascii="Times New Roman" w:eastAsia="Times New Roman" w:hAnsi="Times New Roman" w:cs="Times New Roman"/>
          <w:i/>
          <w:iCs/>
          <w:sz w:val="28"/>
          <w:szCs w:val="28"/>
          <w:lang w:val="en-US"/>
        </w:rPr>
        <w:t xml:space="preserve">Exchange alumni can partner </w:t>
      </w:r>
      <w:r w:rsidR="00A40335" w:rsidRPr="00871BE8">
        <w:rPr>
          <w:rFonts w:ascii="Times New Roman" w:eastAsia="Times New Roman" w:hAnsi="Times New Roman" w:cs="Times New Roman"/>
          <w:i/>
          <w:iCs/>
          <w:sz w:val="28"/>
          <w:szCs w:val="28"/>
          <w:lang w:val="en-US"/>
        </w:rPr>
        <w:t>with not-for-profit or non-go</w:t>
      </w:r>
      <w:r w:rsidR="00C110BD" w:rsidRPr="00871BE8">
        <w:rPr>
          <w:rFonts w:ascii="Times New Roman" w:eastAsia="Times New Roman" w:hAnsi="Times New Roman" w:cs="Times New Roman"/>
          <w:i/>
          <w:iCs/>
          <w:sz w:val="28"/>
          <w:szCs w:val="28"/>
          <w:lang w:val="en-US"/>
        </w:rPr>
        <w:t xml:space="preserve">vernmental organizations, think tanks and academic institutions </w:t>
      </w:r>
      <w:r w:rsidR="00B262D3" w:rsidRPr="00871BE8">
        <w:rPr>
          <w:rFonts w:ascii="Times New Roman" w:eastAsia="Times New Roman" w:hAnsi="Times New Roman" w:cs="Times New Roman"/>
          <w:i/>
          <w:iCs/>
          <w:sz w:val="28"/>
          <w:szCs w:val="28"/>
          <w:lang w:val="en-US"/>
        </w:rPr>
        <w:t xml:space="preserve">to implement project activities. </w:t>
      </w:r>
    </w:p>
    <w:p w14:paraId="0000007D" w14:textId="6974DE10" w:rsidR="0008093C" w:rsidRPr="00871BE8" w:rsidRDefault="00B262D3" w:rsidP="29ADBC64">
      <w:pPr>
        <w:numPr>
          <w:ilvl w:val="0"/>
          <w:numId w:val="19"/>
        </w:numPr>
        <w:shd w:val="clear" w:color="auto" w:fill="FFFFFF" w:themeFill="background1"/>
        <w:spacing w:after="0" w:line="240" w:lineRule="auto"/>
        <w:ind w:left="1080"/>
        <w:rPr>
          <w:rFonts w:ascii="Times New Roman" w:eastAsia="Times New Roman" w:hAnsi="Times New Roman" w:cs="Times New Roman"/>
          <w:i/>
          <w:iCs/>
          <w:sz w:val="28"/>
          <w:szCs w:val="28"/>
          <w:lang w:val="en-US"/>
        </w:rPr>
      </w:pPr>
      <w:r w:rsidRPr="00871BE8">
        <w:rPr>
          <w:rFonts w:ascii="Times New Roman" w:eastAsia="Times New Roman" w:hAnsi="Times New Roman" w:cs="Times New Roman"/>
          <w:i/>
          <w:iCs/>
          <w:sz w:val="28"/>
          <w:szCs w:val="28"/>
          <w:lang w:val="en-US"/>
        </w:rPr>
        <w:t>The grant can be issued to individual alumni or the partner organization.</w:t>
      </w:r>
      <w:r w:rsidR="00E12BB1" w:rsidRPr="00871BE8">
        <w:rPr>
          <w:rFonts w:ascii="Times New Roman" w:hAnsi="Times New Roman" w:cs="Times New Roman"/>
          <w:sz w:val="28"/>
          <w:szCs w:val="28"/>
        </w:rPr>
        <w:br/>
      </w:r>
    </w:p>
    <w:p w14:paraId="00000080" w14:textId="77777777" w:rsidR="0008093C" w:rsidRPr="00871BE8" w:rsidRDefault="00C10065" w:rsidP="7B9D94C4">
      <w:pPr>
        <w:pStyle w:val="Heading5"/>
        <w:numPr>
          <w:ilvl w:val="0"/>
          <w:numId w:val="20"/>
        </w:numPr>
        <w:ind w:left="270" w:hanging="270"/>
        <w:rPr>
          <w:rFonts w:ascii="Times New Roman" w:eastAsia="Times New Roman" w:hAnsi="Times New Roman" w:cs="Times New Roman"/>
          <w:b/>
          <w:bCs/>
          <w:i/>
          <w:iCs/>
          <w:color w:val="000000"/>
          <w:sz w:val="28"/>
          <w:szCs w:val="28"/>
        </w:rPr>
      </w:pPr>
      <w:r w:rsidRPr="00871BE8">
        <w:rPr>
          <w:rFonts w:ascii="Times New Roman" w:eastAsia="Times New Roman" w:hAnsi="Times New Roman" w:cs="Times New Roman"/>
          <w:b/>
          <w:bCs/>
          <w:i/>
          <w:iCs/>
          <w:color w:val="000000" w:themeColor="text1"/>
          <w:sz w:val="28"/>
          <w:szCs w:val="28"/>
        </w:rPr>
        <w:t>Cost Sharing or Matching</w:t>
      </w:r>
    </w:p>
    <w:p w14:paraId="00000081" w14:textId="58099A8F" w:rsidR="0008093C" w:rsidRPr="00871BE8" w:rsidRDefault="00C10065" w:rsidP="7B9D94C4">
      <w:pPr>
        <w:shd w:val="clear" w:color="auto" w:fill="FFFFFF" w:themeFill="background1"/>
        <w:spacing w:after="0" w:line="240" w:lineRule="auto"/>
        <w:rPr>
          <w:rFonts w:ascii="Times New Roman" w:eastAsia="Times New Roman" w:hAnsi="Times New Roman" w:cs="Times New Roman"/>
          <w:i/>
          <w:iCs/>
          <w:sz w:val="28"/>
          <w:szCs w:val="28"/>
          <w:lang w:val="en-US"/>
        </w:rPr>
      </w:pPr>
      <w:r w:rsidRPr="00871BE8">
        <w:rPr>
          <w:rFonts w:ascii="Times New Roman" w:eastAsia="Times New Roman" w:hAnsi="Times New Roman" w:cs="Times New Roman"/>
          <w:i/>
          <w:iCs/>
          <w:sz w:val="28"/>
          <w:szCs w:val="28"/>
          <w:lang w:val="en-US"/>
        </w:rPr>
        <w:t xml:space="preserve">Cost sharing or matching is </w:t>
      </w:r>
      <w:r w:rsidR="000F503E" w:rsidRPr="00871BE8">
        <w:rPr>
          <w:rFonts w:ascii="Times New Roman" w:eastAsia="Times New Roman" w:hAnsi="Times New Roman" w:cs="Times New Roman"/>
          <w:i/>
          <w:iCs/>
          <w:sz w:val="28"/>
          <w:szCs w:val="28"/>
          <w:lang w:val="en-US"/>
        </w:rPr>
        <w:t>encouraged but</w:t>
      </w:r>
      <w:r w:rsidRPr="00871BE8">
        <w:rPr>
          <w:rFonts w:ascii="Times New Roman" w:eastAsia="Times New Roman" w:hAnsi="Times New Roman" w:cs="Times New Roman"/>
          <w:i/>
          <w:iCs/>
          <w:sz w:val="28"/>
          <w:szCs w:val="28"/>
          <w:lang w:val="en-US"/>
        </w:rPr>
        <w:t xml:space="preserve"> not required for this funding opportunity.  </w:t>
      </w:r>
    </w:p>
    <w:p w14:paraId="00000082" w14:textId="77777777" w:rsidR="0008093C" w:rsidRPr="00871BE8" w:rsidRDefault="0008093C" w:rsidP="7B9D94C4">
      <w:pPr>
        <w:shd w:val="clear" w:color="auto" w:fill="FFFFFF" w:themeFill="background1"/>
        <w:spacing w:after="0" w:line="240" w:lineRule="auto"/>
        <w:rPr>
          <w:rFonts w:ascii="Times New Roman" w:eastAsia="Times New Roman" w:hAnsi="Times New Roman" w:cs="Times New Roman"/>
          <w:i/>
          <w:iCs/>
          <w:color w:val="FF0000"/>
          <w:sz w:val="28"/>
          <w:szCs w:val="28"/>
        </w:rPr>
      </w:pPr>
    </w:p>
    <w:p w14:paraId="00000083" w14:textId="77BAB25E" w:rsidR="0008093C" w:rsidRPr="00871BE8" w:rsidRDefault="00C10065" w:rsidP="7B9D94C4">
      <w:pPr>
        <w:pStyle w:val="Heading5"/>
        <w:numPr>
          <w:ilvl w:val="0"/>
          <w:numId w:val="20"/>
        </w:numPr>
        <w:ind w:left="270" w:hanging="270"/>
        <w:rPr>
          <w:rFonts w:ascii="Times New Roman" w:eastAsia="Times New Roman" w:hAnsi="Times New Roman" w:cs="Times New Roman"/>
          <w:b/>
          <w:bCs/>
          <w:i/>
          <w:iCs/>
          <w:color w:val="000000"/>
          <w:sz w:val="28"/>
          <w:szCs w:val="28"/>
        </w:rPr>
      </w:pPr>
      <w:r w:rsidRPr="00871BE8">
        <w:rPr>
          <w:rFonts w:ascii="Times New Roman" w:eastAsia="Times New Roman" w:hAnsi="Times New Roman" w:cs="Times New Roman"/>
          <w:b/>
          <w:bCs/>
          <w:i/>
          <w:iCs/>
          <w:color w:val="000000" w:themeColor="text1"/>
          <w:sz w:val="28"/>
          <w:szCs w:val="28"/>
        </w:rPr>
        <w:t>Other Eligibility Requirements</w:t>
      </w:r>
    </w:p>
    <w:p w14:paraId="00000084" w14:textId="492D11D5" w:rsidR="0008093C" w:rsidRPr="00871BE8" w:rsidRDefault="00226951" w:rsidP="7B9D94C4">
      <w:pPr>
        <w:shd w:val="clear" w:color="auto" w:fill="FFFFFF" w:themeFill="background1"/>
        <w:spacing w:after="0" w:line="240" w:lineRule="auto"/>
        <w:rPr>
          <w:rFonts w:ascii="Times New Roman" w:eastAsia="Times New Roman" w:hAnsi="Times New Roman" w:cs="Times New Roman"/>
          <w:sz w:val="28"/>
          <w:szCs w:val="28"/>
          <w:lang w:val="en-US"/>
        </w:rPr>
      </w:pPr>
      <w:r w:rsidRPr="00871BE8">
        <w:rPr>
          <w:rFonts w:ascii="Times New Roman" w:eastAsia="Times New Roman" w:hAnsi="Times New Roman" w:cs="Times New Roman"/>
          <w:sz w:val="28"/>
          <w:szCs w:val="28"/>
          <w:lang w:val="en-US"/>
        </w:rPr>
        <w:t>While individuals</w:t>
      </w:r>
      <w:r w:rsidR="00C10065" w:rsidRPr="00871BE8">
        <w:rPr>
          <w:rFonts w:ascii="Times New Roman" w:eastAsia="Times New Roman" w:hAnsi="Times New Roman" w:cs="Times New Roman"/>
          <w:sz w:val="28"/>
          <w:szCs w:val="28"/>
          <w:lang w:val="en-US"/>
        </w:rPr>
        <w:t xml:space="preserve"> are not required to have a UEI or be registered in SAM.gov</w:t>
      </w:r>
      <w:r w:rsidRPr="00871BE8">
        <w:rPr>
          <w:rFonts w:ascii="Times New Roman" w:eastAsia="Times New Roman" w:hAnsi="Times New Roman" w:cs="Times New Roman"/>
          <w:sz w:val="28"/>
          <w:szCs w:val="28"/>
          <w:lang w:val="en-US"/>
        </w:rPr>
        <w:t xml:space="preserve">, if </w:t>
      </w:r>
      <w:r w:rsidR="00D254EE" w:rsidRPr="00871BE8">
        <w:rPr>
          <w:rFonts w:ascii="Times New Roman" w:eastAsia="Times New Roman" w:hAnsi="Times New Roman" w:cs="Times New Roman"/>
          <w:sz w:val="28"/>
          <w:szCs w:val="28"/>
          <w:lang w:val="en-US"/>
        </w:rPr>
        <w:t xml:space="preserve">organizational partners (for which a USG alum is </w:t>
      </w:r>
      <w:r w:rsidR="00F90225">
        <w:rPr>
          <w:rFonts w:ascii="Times New Roman" w:eastAsia="Times New Roman" w:hAnsi="Times New Roman" w:cs="Times New Roman"/>
          <w:sz w:val="28"/>
          <w:szCs w:val="28"/>
          <w:lang w:val="en-US"/>
        </w:rPr>
        <w:t>associated with</w:t>
      </w:r>
      <w:r w:rsidR="00D254EE" w:rsidRPr="00871BE8">
        <w:rPr>
          <w:rFonts w:ascii="Times New Roman" w:eastAsia="Times New Roman" w:hAnsi="Times New Roman" w:cs="Times New Roman"/>
          <w:sz w:val="28"/>
          <w:szCs w:val="28"/>
          <w:lang w:val="en-US"/>
        </w:rPr>
        <w:t xml:space="preserve">) apply, </w:t>
      </w:r>
      <w:r w:rsidR="00F2048D" w:rsidRPr="00871BE8">
        <w:rPr>
          <w:rFonts w:ascii="Times New Roman" w:eastAsia="Times New Roman" w:hAnsi="Times New Roman" w:cs="Times New Roman"/>
          <w:sz w:val="28"/>
          <w:szCs w:val="28"/>
          <w:lang w:val="en-US"/>
        </w:rPr>
        <w:t xml:space="preserve">they must have a Unique Entity Identifier (UEI) issued via </w:t>
      </w:r>
      <w:r w:rsidR="00442D47">
        <w:rPr>
          <w:rFonts w:ascii="Times New Roman" w:eastAsia="Times New Roman" w:hAnsi="Times New Roman" w:cs="Times New Roman"/>
          <w:sz w:val="28"/>
          <w:szCs w:val="28"/>
          <w:lang w:val="en-US"/>
        </w:rPr>
        <w:t>SAM</w:t>
      </w:r>
      <w:r w:rsidR="00F2048D" w:rsidRPr="00871BE8">
        <w:rPr>
          <w:rFonts w:ascii="Times New Roman" w:eastAsia="Times New Roman" w:hAnsi="Times New Roman" w:cs="Times New Roman"/>
          <w:sz w:val="28"/>
          <w:szCs w:val="28"/>
          <w:lang w:val="en-US"/>
        </w:rPr>
        <w:t>.gov</w:t>
      </w:r>
      <w:r w:rsidR="00AA17B5">
        <w:rPr>
          <w:rFonts w:ascii="Times New Roman" w:eastAsia="Times New Roman" w:hAnsi="Times New Roman" w:cs="Times New Roman"/>
          <w:sz w:val="28"/>
          <w:szCs w:val="28"/>
          <w:lang w:val="en-US"/>
        </w:rPr>
        <w:t xml:space="preserve">. </w:t>
      </w:r>
    </w:p>
    <w:p w14:paraId="73C6EB70" w14:textId="77777777" w:rsidR="004615E5" w:rsidRPr="00871BE8" w:rsidRDefault="004615E5" w:rsidP="7B9D94C4">
      <w:pPr>
        <w:shd w:val="clear" w:color="auto" w:fill="FFFFFF" w:themeFill="background1"/>
        <w:spacing w:after="0" w:line="240" w:lineRule="auto"/>
        <w:rPr>
          <w:rFonts w:ascii="Times New Roman" w:eastAsia="Times New Roman" w:hAnsi="Times New Roman" w:cs="Times New Roman"/>
          <w:sz w:val="28"/>
          <w:szCs w:val="28"/>
          <w:lang w:val="en-US"/>
        </w:rPr>
      </w:pPr>
    </w:p>
    <w:p w14:paraId="00000085" w14:textId="315E3C0C" w:rsidR="0008093C" w:rsidRPr="00871BE8" w:rsidRDefault="00AA17B5" w:rsidP="7B9D94C4">
      <w:pPr>
        <w:shd w:val="clear" w:color="auto" w:fill="FFFFFF" w:themeFill="background1"/>
        <w:spacing w:after="0" w:line="240" w:lineRule="auto"/>
        <w:rPr>
          <w:rFonts w:ascii="Times New Roman" w:eastAsia="Times New Roman" w:hAnsi="Times New Roman" w:cs="Times New Roman"/>
          <w:sz w:val="28"/>
          <w:szCs w:val="28"/>
          <w:lang w:val="en-US"/>
        </w:rPr>
      </w:pPr>
      <w:r w:rsidRPr="00AA17B5">
        <w:rPr>
          <w:rFonts w:ascii="Times New Roman" w:eastAsia="Times New Roman" w:hAnsi="Times New Roman" w:cs="Times New Roman"/>
          <w:sz w:val="28"/>
          <w:szCs w:val="28"/>
          <w:u w:val="single"/>
          <w:lang w:val="en-US"/>
        </w:rPr>
        <w:lastRenderedPageBreak/>
        <w:t xml:space="preserve">Important: </w:t>
      </w:r>
      <w:r w:rsidR="004615E5" w:rsidRPr="00AA17B5">
        <w:rPr>
          <w:rFonts w:ascii="Times New Roman" w:eastAsia="Times New Roman" w:hAnsi="Times New Roman" w:cs="Times New Roman"/>
          <w:sz w:val="28"/>
          <w:szCs w:val="28"/>
          <w:u w:val="single"/>
          <w:lang w:val="en-US"/>
        </w:rPr>
        <w:t>Applicants are only allowed to submit one proposal</w:t>
      </w:r>
      <w:r w:rsidR="004615E5" w:rsidRPr="00871BE8">
        <w:rPr>
          <w:rFonts w:ascii="Times New Roman" w:eastAsia="Times New Roman" w:hAnsi="Times New Roman" w:cs="Times New Roman"/>
          <w:sz w:val="28"/>
          <w:szCs w:val="28"/>
          <w:lang w:val="en-US"/>
        </w:rPr>
        <w:t>. If more than one proposal is submitted from an individual, all proposals from that individual will be considered ineligible for funding under this funding opportunity</w:t>
      </w:r>
    </w:p>
    <w:p w14:paraId="00000087" w14:textId="77777777" w:rsidR="0008093C" w:rsidRPr="00871BE8" w:rsidRDefault="0008093C" w:rsidP="7B9D94C4">
      <w:pPr>
        <w:shd w:val="clear" w:color="auto" w:fill="FFFFFF" w:themeFill="background1"/>
        <w:spacing w:after="0" w:line="240" w:lineRule="auto"/>
        <w:rPr>
          <w:rFonts w:ascii="Times New Roman" w:eastAsia="Times New Roman" w:hAnsi="Times New Roman" w:cs="Times New Roman"/>
          <w:i/>
          <w:iCs/>
          <w:color w:val="FF0000"/>
          <w:sz w:val="28"/>
          <w:szCs w:val="28"/>
        </w:rPr>
      </w:pPr>
    </w:p>
    <w:p w14:paraId="6BCCF3BF" w14:textId="7CD5B250" w:rsidR="00AA17B5" w:rsidRPr="00D21C03" w:rsidRDefault="00C10065" w:rsidP="00AA17B5">
      <w:pPr>
        <w:pStyle w:val="Heading3"/>
        <w:numPr>
          <w:ilvl w:val="0"/>
          <w:numId w:val="16"/>
        </w:numPr>
        <w:ind w:left="360"/>
        <w:rPr>
          <w:rFonts w:ascii="Times New Roman" w:eastAsia="Times New Roman" w:hAnsi="Times New Roman" w:cs="Times New Roman"/>
          <w:b/>
          <w:bCs/>
          <w:color w:val="000000"/>
        </w:rPr>
      </w:pPr>
      <w:bookmarkStart w:id="3" w:name="_heading=h.t8mx8zggz8ge"/>
      <w:bookmarkEnd w:id="3"/>
      <w:r w:rsidRPr="00871BE8">
        <w:rPr>
          <w:rFonts w:ascii="Times New Roman" w:eastAsia="Times New Roman" w:hAnsi="Times New Roman" w:cs="Times New Roman"/>
          <w:b/>
          <w:bCs/>
          <w:color w:val="000000" w:themeColor="text1"/>
        </w:rPr>
        <w:t>PROGRAM DESCRIPTION</w:t>
      </w:r>
    </w:p>
    <w:p w14:paraId="4C38FF3B" w14:textId="6D68B318" w:rsidR="0021695D" w:rsidRPr="00871BE8" w:rsidRDefault="00627D1E" w:rsidP="0021695D">
      <w:pPr>
        <w:spacing w:after="200" w:line="240" w:lineRule="auto"/>
        <w:rPr>
          <w:rFonts w:ascii="Times New Roman" w:eastAsia="Times New Roman" w:hAnsi="Times New Roman" w:cs="Times New Roman"/>
          <w:sz w:val="28"/>
          <w:szCs w:val="28"/>
          <w:lang w:val="en-US"/>
        </w:rPr>
      </w:pPr>
      <w:r w:rsidRPr="00871BE8">
        <w:rPr>
          <w:rFonts w:ascii="Times New Roman" w:eastAsia="Times New Roman" w:hAnsi="Times New Roman" w:cs="Times New Roman"/>
          <w:b/>
          <w:bCs/>
          <w:sz w:val="28"/>
          <w:szCs w:val="28"/>
          <w:lang w:val="en-US"/>
        </w:rPr>
        <w:t>Project Background</w:t>
      </w:r>
      <w:r w:rsidRPr="00871BE8">
        <w:rPr>
          <w:rFonts w:ascii="Times New Roman" w:eastAsia="Times New Roman" w:hAnsi="Times New Roman" w:cs="Times New Roman"/>
          <w:sz w:val="28"/>
          <w:szCs w:val="28"/>
          <w:lang w:val="en-US"/>
        </w:rPr>
        <w:t>:</w:t>
      </w:r>
      <w:r w:rsidR="0021695D" w:rsidRPr="00871BE8">
        <w:rPr>
          <w:rFonts w:ascii="Times New Roman" w:hAnsi="Times New Roman" w:cs="Times New Roman"/>
          <w:sz w:val="28"/>
          <w:szCs w:val="28"/>
        </w:rPr>
        <w:t xml:space="preserve"> </w:t>
      </w:r>
      <w:r w:rsidR="0021695D" w:rsidRPr="00871BE8">
        <w:rPr>
          <w:rFonts w:ascii="Times New Roman" w:eastAsia="Times New Roman" w:hAnsi="Times New Roman" w:cs="Times New Roman"/>
          <w:sz w:val="28"/>
          <w:szCs w:val="28"/>
          <w:lang w:val="en-US"/>
        </w:rPr>
        <w:t xml:space="preserve">The U.S. Embassy seeks to strengthen sustained engagement with alumni of U.S. government-funded exchange programs in Bulgaria by supporting initiatives that advance shared U.S.–Bulgaria strategic priorities. In recognition of the 250th anniversary of the founding of the United States (Freedom250), this opportunity encourages alumni-led projects that highlight American excellence, promote U.S. standards and best practices, reinforce core </w:t>
      </w:r>
      <w:r w:rsidR="000F6AC1" w:rsidRPr="00871BE8">
        <w:rPr>
          <w:rFonts w:ascii="Times New Roman" w:eastAsia="Times New Roman" w:hAnsi="Times New Roman" w:cs="Times New Roman"/>
          <w:sz w:val="28"/>
          <w:szCs w:val="28"/>
          <w:lang w:val="en-US"/>
        </w:rPr>
        <w:t>foundational</w:t>
      </w:r>
      <w:r w:rsidR="0021695D" w:rsidRPr="00871BE8">
        <w:rPr>
          <w:rFonts w:ascii="Times New Roman" w:eastAsia="Times New Roman" w:hAnsi="Times New Roman" w:cs="Times New Roman"/>
          <w:sz w:val="28"/>
          <w:szCs w:val="28"/>
          <w:lang w:val="en-US"/>
        </w:rPr>
        <w:t xml:space="preserve"> values, and build durable economic, educational, and technological partnerships.</w:t>
      </w:r>
    </w:p>
    <w:p w14:paraId="4CE10CDE" w14:textId="00301D1E" w:rsidR="00971AFC" w:rsidRPr="00871BE8" w:rsidRDefault="0021695D" w:rsidP="7B9D94C4">
      <w:pPr>
        <w:spacing w:after="200" w:line="240" w:lineRule="auto"/>
        <w:rPr>
          <w:rFonts w:ascii="Times New Roman" w:eastAsia="Times New Roman" w:hAnsi="Times New Roman" w:cs="Times New Roman"/>
          <w:sz w:val="28"/>
          <w:szCs w:val="28"/>
          <w:lang w:val="en-US"/>
        </w:rPr>
      </w:pPr>
      <w:r w:rsidRPr="00871BE8">
        <w:rPr>
          <w:rFonts w:ascii="Times New Roman" w:eastAsia="Times New Roman" w:hAnsi="Times New Roman" w:cs="Times New Roman"/>
          <w:sz w:val="28"/>
          <w:szCs w:val="28"/>
          <w:lang w:val="en-US"/>
        </w:rPr>
        <w:t>Projects should connect historical commemoration to forward-looking cooperation, innovation, and shared prosperity</w:t>
      </w:r>
      <w:r w:rsidR="00C01201" w:rsidRPr="00871BE8">
        <w:rPr>
          <w:rFonts w:ascii="Times New Roman" w:eastAsia="Times New Roman" w:hAnsi="Times New Roman" w:cs="Times New Roman"/>
          <w:sz w:val="28"/>
          <w:szCs w:val="28"/>
          <w:lang w:val="en-US"/>
        </w:rPr>
        <w:t>.</w:t>
      </w:r>
    </w:p>
    <w:p w14:paraId="714412D7" w14:textId="5BD53E97" w:rsidR="008D2AC8" w:rsidRPr="00C10B65" w:rsidRDefault="00C10065" w:rsidP="00365E85">
      <w:pPr>
        <w:pStyle w:val="NormalWeb"/>
        <w:rPr>
          <w:rFonts w:eastAsia="Times New Roman"/>
          <w:color w:val="FF0000"/>
          <w:sz w:val="28"/>
          <w:szCs w:val="28"/>
          <w:lang w:val="en-US"/>
        </w:rPr>
      </w:pPr>
      <w:r w:rsidRPr="00871BE8">
        <w:rPr>
          <w:rFonts w:eastAsia="Times New Roman"/>
          <w:b/>
          <w:bCs/>
          <w:color w:val="000000" w:themeColor="text1"/>
          <w:sz w:val="28"/>
          <w:szCs w:val="28"/>
          <w:lang w:val="en-US"/>
        </w:rPr>
        <w:t>Project Goal</w:t>
      </w:r>
      <w:r w:rsidR="00FE2512">
        <w:rPr>
          <w:rFonts w:eastAsia="Times New Roman"/>
          <w:b/>
          <w:bCs/>
          <w:color w:val="000000" w:themeColor="text1"/>
          <w:sz w:val="28"/>
          <w:szCs w:val="28"/>
          <w:lang w:val="en-US"/>
        </w:rPr>
        <w:t>s</w:t>
      </w:r>
      <w:r w:rsidRPr="00871BE8">
        <w:rPr>
          <w:rFonts w:eastAsia="Times New Roman"/>
          <w:b/>
          <w:bCs/>
          <w:color w:val="000000" w:themeColor="text1"/>
          <w:sz w:val="28"/>
          <w:szCs w:val="28"/>
          <w:lang w:val="en-US"/>
        </w:rPr>
        <w:t xml:space="preserve">: </w:t>
      </w:r>
      <w:r w:rsidR="008D2AC8" w:rsidRPr="00871BE8">
        <w:rPr>
          <w:rFonts w:eastAsia="Times New Roman"/>
          <w:sz w:val="28"/>
          <w:szCs w:val="28"/>
          <w:lang w:val="en-US"/>
        </w:rPr>
        <w:t>To strengthen sustained alumni engagement and advance U.S.–Bulgaria strategic cooperation by promoting American innovation, standards, and foundational values in priority sectors, contributing to long-term economic growth, energy security, and shared prosperity.</w:t>
      </w:r>
    </w:p>
    <w:p w14:paraId="3A32EC4B" w14:textId="33523B39" w:rsidR="00D17668" w:rsidRPr="00C10B65" w:rsidRDefault="00D17668" w:rsidP="00C10B65">
      <w:pPr>
        <w:spacing w:before="100" w:beforeAutospacing="1" w:after="100" w:afterAutospacing="1" w:line="240" w:lineRule="auto"/>
        <w:rPr>
          <w:rFonts w:ascii="Times New Roman" w:eastAsia="Times New Roman" w:hAnsi="Times New Roman" w:cs="Times New Roman"/>
          <w:b/>
          <w:bCs/>
          <w:sz w:val="28"/>
          <w:szCs w:val="28"/>
          <w:lang w:val="en-US"/>
        </w:rPr>
      </w:pPr>
      <w:r w:rsidRPr="00D17668">
        <w:rPr>
          <w:rFonts w:ascii="Times New Roman" w:eastAsia="Times New Roman" w:hAnsi="Times New Roman" w:cs="Times New Roman"/>
          <w:b/>
          <w:bCs/>
          <w:sz w:val="28"/>
          <w:szCs w:val="28"/>
          <w:lang w:val="en-US"/>
        </w:rPr>
        <w:t>Project Themes:</w:t>
      </w:r>
      <w:r w:rsidR="00C10B65">
        <w:rPr>
          <w:rFonts w:ascii="Times New Roman" w:eastAsia="Times New Roman" w:hAnsi="Times New Roman" w:cs="Times New Roman"/>
          <w:b/>
          <w:bCs/>
          <w:sz w:val="28"/>
          <w:szCs w:val="28"/>
          <w:lang w:val="en-US"/>
        </w:rPr>
        <w:t xml:space="preserve"> </w:t>
      </w:r>
      <w:r w:rsidRPr="00D17668">
        <w:rPr>
          <w:rFonts w:ascii="Times New Roman" w:eastAsia="Calibri" w:hAnsi="Times New Roman" w:cs="Times New Roman"/>
          <w:i/>
          <w:iCs/>
          <w:sz w:val="28"/>
          <w:szCs w:val="28"/>
          <w:lang w:val="en-US"/>
        </w:rPr>
        <w:t>Competitive 2026 proposals will</w:t>
      </w:r>
      <w:r w:rsidR="0059690A">
        <w:rPr>
          <w:rFonts w:ascii="Times New Roman" w:eastAsia="Calibri" w:hAnsi="Times New Roman" w:cs="Times New Roman"/>
          <w:i/>
          <w:iCs/>
          <w:sz w:val="28"/>
          <w:szCs w:val="28"/>
          <w:lang w:val="en-US"/>
        </w:rPr>
        <w:t>:</w:t>
      </w:r>
    </w:p>
    <w:p w14:paraId="4E9FC765" w14:textId="7EB23D7B" w:rsidR="00D17668" w:rsidRPr="00871BE8" w:rsidRDefault="0059690A" w:rsidP="00D17668">
      <w:pPr>
        <w:pStyle w:val="ListParagraph"/>
        <w:numPr>
          <w:ilvl w:val="0"/>
          <w:numId w:val="46"/>
        </w:numPr>
        <w:spacing w:after="0" w:line="240" w:lineRule="auto"/>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Demonstrate how they s</w:t>
      </w:r>
      <w:r w:rsidR="00BC3199">
        <w:rPr>
          <w:rFonts w:ascii="Times New Roman" w:eastAsia="Calibri" w:hAnsi="Times New Roman" w:cs="Times New Roman"/>
          <w:sz w:val="28"/>
          <w:szCs w:val="28"/>
          <w:lang w:val="en-US"/>
        </w:rPr>
        <w:t>trengthen</w:t>
      </w:r>
      <w:r w:rsidR="00D17668" w:rsidRPr="00871BE8">
        <w:rPr>
          <w:rFonts w:ascii="Times New Roman" w:eastAsia="Calibri" w:hAnsi="Times New Roman" w:cs="Times New Roman"/>
          <w:sz w:val="28"/>
          <w:szCs w:val="28"/>
          <w:lang w:val="en-US"/>
        </w:rPr>
        <w:t xml:space="preserve"> the relationship between alumni and the U.S. government to work together on activities that address shared goals/challenges through sustained partnerships, practices, outcomes, and measurable impact; and  </w:t>
      </w:r>
    </w:p>
    <w:p w14:paraId="62B158D6" w14:textId="77777777" w:rsidR="00D17668" w:rsidRPr="00871BE8" w:rsidRDefault="00D17668" w:rsidP="00D17668">
      <w:pPr>
        <w:spacing w:after="0" w:line="240" w:lineRule="auto"/>
        <w:rPr>
          <w:rFonts w:ascii="Times New Roman" w:eastAsia="Calibri" w:hAnsi="Times New Roman" w:cs="Times New Roman"/>
          <w:b/>
          <w:bCs/>
          <w:color w:val="000000" w:themeColor="text1"/>
          <w:sz w:val="28"/>
          <w:szCs w:val="28"/>
          <w:lang w:val="en-US"/>
        </w:rPr>
      </w:pPr>
    </w:p>
    <w:p w14:paraId="48AA0034" w14:textId="77777777" w:rsidR="00D17668" w:rsidRPr="00871BE8" w:rsidRDefault="00D17668" w:rsidP="00D17668">
      <w:pPr>
        <w:pStyle w:val="ListParagraph"/>
        <w:numPr>
          <w:ilvl w:val="0"/>
          <w:numId w:val="46"/>
        </w:numPr>
        <w:spacing w:after="0" w:line="240" w:lineRule="auto"/>
        <w:rPr>
          <w:rFonts w:ascii="Times New Roman" w:eastAsia="Calibri" w:hAnsi="Times New Roman" w:cs="Times New Roman"/>
          <w:sz w:val="28"/>
          <w:szCs w:val="28"/>
          <w:lang w:val="en-US"/>
        </w:rPr>
      </w:pPr>
      <w:r w:rsidRPr="00871BE8">
        <w:rPr>
          <w:rFonts w:ascii="Times New Roman" w:eastAsia="Calibri" w:hAnsi="Times New Roman" w:cs="Times New Roman"/>
          <w:sz w:val="28"/>
          <w:szCs w:val="28"/>
          <w:lang w:val="en-US"/>
        </w:rPr>
        <w:t xml:space="preserve">Celebrate/promote the 250th anniversary of the founding of the United States (Freedom250) through programs that: </w:t>
      </w:r>
    </w:p>
    <w:p w14:paraId="3CD6AB66" w14:textId="77777777" w:rsidR="00D17668" w:rsidRPr="00871BE8" w:rsidRDefault="00D17668" w:rsidP="00D17668">
      <w:pPr>
        <w:pStyle w:val="ListParagraph"/>
        <w:numPr>
          <w:ilvl w:val="1"/>
          <w:numId w:val="46"/>
        </w:numPr>
        <w:spacing w:after="0" w:line="240" w:lineRule="auto"/>
        <w:rPr>
          <w:rFonts w:ascii="Times New Roman" w:eastAsia="Calibri" w:hAnsi="Times New Roman" w:cs="Times New Roman"/>
          <w:sz w:val="28"/>
          <w:szCs w:val="28"/>
          <w:lang w:val="en-US"/>
        </w:rPr>
      </w:pPr>
      <w:r w:rsidRPr="00871BE8">
        <w:rPr>
          <w:rFonts w:ascii="Times New Roman" w:eastAsia="Calibri" w:hAnsi="Times New Roman" w:cs="Times New Roman"/>
          <w:sz w:val="28"/>
          <w:szCs w:val="28"/>
          <w:lang w:val="en-US"/>
        </w:rPr>
        <w:t>Showcase American excellence, best practices, and innovation in business, entrepreneurship, workforce development, leadership, artificial intelligence and other frontier technologies, energy, space exploration, medical research, sports, music, film, and other cultural exports, with an emphasis on applied solutions that can be locally adopted.</w:t>
      </w:r>
    </w:p>
    <w:p w14:paraId="127A4019" w14:textId="77777777" w:rsidR="00D17668" w:rsidRPr="00871BE8" w:rsidRDefault="00D17668" w:rsidP="00D17668">
      <w:pPr>
        <w:pStyle w:val="ListParagraph"/>
        <w:numPr>
          <w:ilvl w:val="1"/>
          <w:numId w:val="46"/>
        </w:numPr>
        <w:spacing w:after="0" w:line="240" w:lineRule="auto"/>
        <w:rPr>
          <w:rFonts w:ascii="Times New Roman" w:eastAsia="Calibri" w:hAnsi="Times New Roman" w:cs="Times New Roman"/>
          <w:sz w:val="28"/>
          <w:szCs w:val="28"/>
        </w:rPr>
      </w:pPr>
      <w:r w:rsidRPr="00871BE8">
        <w:rPr>
          <w:rFonts w:ascii="Times New Roman" w:eastAsia="Calibri" w:hAnsi="Times New Roman" w:cs="Times New Roman"/>
          <w:sz w:val="28"/>
          <w:szCs w:val="28"/>
        </w:rPr>
        <w:t xml:space="preserve">Reinforce core American values, including freedom of speech and digital freedom </w:t>
      </w:r>
    </w:p>
    <w:p w14:paraId="76F9C2F7" w14:textId="77777777" w:rsidR="00D17668" w:rsidRPr="00871BE8" w:rsidRDefault="00D17668" w:rsidP="00D17668">
      <w:pPr>
        <w:pStyle w:val="ListParagraph"/>
        <w:numPr>
          <w:ilvl w:val="1"/>
          <w:numId w:val="46"/>
        </w:numPr>
        <w:spacing w:after="0" w:line="240" w:lineRule="auto"/>
        <w:rPr>
          <w:rFonts w:ascii="Times New Roman" w:eastAsia="Calibri" w:hAnsi="Times New Roman" w:cs="Times New Roman"/>
          <w:sz w:val="28"/>
          <w:szCs w:val="28"/>
          <w:lang w:val="en-US"/>
        </w:rPr>
      </w:pPr>
      <w:r w:rsidRPr="00871BE8">
        <w:rPr>
          <w:rFonts w:ascii="Times New Roman" w:eastAsia="Calibri" w:hAnsi="Times New Roman" w:cs="Times New Roman"/>
          <w:sz w:val="28"/>
          <w:szCs w:val="28"/>
          <w:lang w:val="en-US"/>
        </w:rPr>
        <w:lastRenderedPageBreak/>
        <w:t>Promote American prosperity through forging sustainable economic, educational, and commercial partnerships, demonstrating the benefits of studying in the United States, adopting U.S. technologies and standards, building partnerships with U.S. firms, and supporting workforce readiness and entrepreneurship in strategic sectors.</w:t>
      </w:r>
    </w:p>
    <w:p w14:paraId="66B96D4C" w14:textId="77777777" w:rsidR="00D17668" w:rsidRPr="00871BE8" w:rsidRDefault="00D17668" w:rsidP="00D17668">
      <w:pPr>
        <w:pStyle w:val="ListParagraph"/>
        <w:numPr>
          <w:ilvl w:val="1"/>
          <w:numId w:val="46"/>
        </w:numPr>
        <w:spacing w:after="0" w:line="240" w:lineRule="auto"/>
        <w:rPr>
          <w:rFonts w:ascii="Times New Roman" w:eastAsia="Calibri" w:hAnsi="Times New Roman" w:cs="Times New Roman"/>
          <w:sz w:val="28"/>
          <w:szCs w:val="28"/>
          <w:lang w:val="en-US"/>
        </w:rPr>
      </w:pPr>
      <w:r w:rsidRPr="00871BE8">
        <w:rPr>
          <w:rFonts w:ascii="Times New Roman" w:eastAsia="Calibri" w:hAnsi="Times New Roman" w:cs="Times New Roman"/>
          <w:sz w:val="28"/>
          <w:szCs w:val="28"/>
        </w:rPr>
        <w:t xml:space="preserve">Strengthen U.S.-Bulgaria energy cooperation, including improving energy security, strategic infrastructure, civil nuclear workforce development, and emerging technologies, consistent with U.S. norms and best practices.  </w:t>
      </w:r>
    </w:p>
    <w:p w14:paraId="48230420" w14:textId="31662336" w:rsidR="00D17668" w:rsidRDefault="00D17668" w:rsidP="009919EC">
      <w:pPr>
        <w:pStyle w:val="ListParagraph"/>
        <w:numPr>
          <w:ilvl w:val="1"/>
          <w:numId w:val="46"/>
        </w:numPr>
        <w:spacing w:after="0" w:line="240" w:lineRule="auto"/>
        <w:rPr>
          <w:rFonts w:ascii="Times New Roman" w:eastAsia="Calibri" w:hAnsi="Times New Roman" w:cs="Times New Roman"/>
          <w:sz w:val="28"/>
          <w:szCs w:val="28"/>
          <w:lang w:val="en-US"/>
        </w:rPr>
      </w:pPr>
      <w:r w:rsidRPr="00871BE8">
        <w:rPr>
          <w:rFonts w:ascii="Times New Roman" w:eastAsia="Calibri" w:hAnsi="Times New Roman" w:cs="Times New Roman"/>
          <w:sz w:val="28"/>
          <w:szCs w:val="28"/>
          <w:lang w:val="en-US"/>
        </w:rPr>
        <w:t xml:space="preserve">Share the American story/experience by spotlighting key historical milestones linked to America’s global leadership, highlighting American contributions to Bulgaria and Bulgarian-American contributions to the United States, and connecting Freedom250 commemorations to forward-looking cooperation, innovation, and shared prosperity. </w:t>
      </w:r>
    </w:p>
    <w:p w14:paraId="3F313B63" w14:textId="77777777" w:rsidR="00DE5139" w:rsidRPr="007C3841" w:rsidRDefault="00DE5139" w:rsidP="001016E5">
      <w:pPr>
        <w:spacing w:after="0" w:line="240" w:lineRule="auto"/>
        <w:rPr>
          <w:rFonts w:ascii="Times New Roman" w:eastAsia="Calibri" w:hAnsi="Times New Roman" w:cs="Times New Roman"/>
          <w:b/>
          <w:bCs/>
          <w:sz w:val="28"/>
          <w:szCs w:val="28"/>
          <w:lang w:val="en-US"/>
        </w:rPr>
      </w:pPr>
    </w:p>
    <w:p w14:paraId="13964C1D" w14:textId="0B336C6F" w:rsidR="00FE6D68" w:rsidRPr="00871BE8" w:rsidRDefault="00C10065" w:rsidP="00FE6D68">
      <w:pPr>
        <w:pStyle w:val="Heading3"/>
        <w:numPr>
          <w:ilvl w:val="0"/>
          <w:numId w:val="16"/>
        </w:numPr>
        <w:ind w:left="360"/>
        <w:rPr>
          <w:rFonts w:ascii="Times New Roman" w:eastAsia="Times New Roman" w:hAnsi="Times New Roman" w:cs="Times New Roman"/>
          <w:b/>
          <w:bCs/>
          <w:color w:val="000000" w:themeColor="text1"/>
        </w:rPr>
      </w:pPr>
      <w:bookmarkStart w:id="4" w:name="_heading=h.sjjprf9wq7ry"/>
      <w:bookmarkEnd w:id="4"/>
      <w:r w:rsidRPr="00871BE8">
        <w:rPr>
          <w:rFonts w:ascii="Times New Roman" w:eastAsia="Times New Roman" w:hAnsi="Times New Roman" w:cs="Times New Roman"/>
          <w:b/>
          <w:bCs/>
          <w:color w:val="000000" w:themeColor="text1"/>
        </w:rPr>
        <w:t>APPLICATION CONTENTS AND FORMAT</w:t>
      </w:r>
    </w:p>
    <w:p w14:paraId="31A0EAC3" w14:textId="7A8798D1" w:rsidR="004F0F26" w:rsidRPr="00871BE8" w:rsidRDefault="004F0F26" w:rsidP="004F0F26">
      <w:pPr>
        <w:spacing w:after="0" w:line="240" w:lineRule="auto"/>
        <w:rPr>
          <w:rFonts w:ascii="Times New Roman" w:eastAsia="Times New Roman" w:hAnsi="Times New Roman" w:cs="Times New Roman"/>
          <w:sz w:val="28"/>
          <w:szCs w:val="28"/>
          <w:lang w:val="en-US"/>
        </w:rPr>
      </w:pPr>
      <w:r w:rsidRPr="00871BE8">
        <w:rPr>
          <w:rFonts w:ascii="Times New Roman" w:eastAsia="Times New Roman" w:hAnsi="Times New Roman" w:cs="Times New Roman"/>
          <w:sz w:val="28"/>
          <w:szCs w:val="28"/>
          <w:lang w:val="en-US"/>
        </w:rPr>
        <w:t xml:space="preserve">Applications and budgets must be submitted using the official AEIF 2026 application and budget forms </w:t>
      </w:r>
      <w:r w:rsidR="00FA6B23">
        <w:rPr>
          <w:rFonts w:ascii="Times New Roman" w:eastAsia="Times New Roman" w:hAnsi="Times New Roman" w:cs="Times New Roman"/>
          <w:sz w:val="28"/>
          <w:szCs w:val="28"/>
          <w:lang w:val="en-US"/>
        </w:rPr>
        <w:t>prov</w:t>
      </w:r>
      <w:r w:rsidR="001C4206">
        <w:rPr>
          <w:rFonts w:ascii="Times New Roman" w:eastAsia="Times New Roman" w:hAnsi="Times New Roman" w:cs="Times New Roman"/>
          <w:sz w:val="28"/>
          <w:szCs w:val="28"/>
          <w:lang w:val="en-US"/>
        </w:rPr>
        <w:t>ided on the website or linked below</w:t>
      </w:r>
      <w:r w:rsidRPr="00871BE8">
        <w:rPr>
          <w:rFonts w:ascii="Times New Roman" w:eastAsia="Times New Roman" w:hAnsi="Times New Roman" w:cs="Times New Roman"/>
          <w:sz w:val="28"/>
          <w:szCs w:val="28"/>
          <w:lang w:val="en-US"/>
        </w:rPr>
        <w:t xml:space="preserve">. </w:t>
      </w:r>
    </w:p>
    <w:p w14:paraId="055B12CF" w14:textId="77777777" w:rsidR="004F0F26" w:rsidRPr="00871BE8" w:rsidRDefault="004F0F26" w:rsidP="004F0F26">
      <w:pPr>
        <w:spacing w:after="0" w:line="240" w:lineRule="auto"/>
        <w:rPr>
          <w:rFonts w:ascii="Times New Roman" w:eastAsia="Times New Roman" w:hAnsi="Times New Roman" w:cs="Times New Roman"/>
          <w:sz w:val="28"/>
          <w:szCs w:val="28"/>
          <w:lang w:val="en-US"/>
        </w:rPr>
      </w:pPr>
    </w:p>
    <w:p w14:paraId="000000AF" w14:textId="081892A0" w:rsidR="0008093C" w:rsidRPr="00871BE8" w:rsidRDefault="00C10065" w:rsidP="004F0F26">
      <w:pPr>
        <w:spacing w:after="0" w:line="240" w:lineRule="auto"/>
        <w:rPr>
          <w:rFonts w:ascii="Times New Roman" w:eastAsia="Times New Roman" w:hAnsi="Times New Roman" w:cs="Times New Roman"/>
          <w:sz w:val="28"/>
          <w:szCs w:val="28"/>
          <w:lang w:val="en-US"/>
        </w:rPr>
      </w:pPr>
      <w:r w:rsidRPr="00871BE8">
        <w:rPr>
          <w:rFonts w:ascii="Times New Roman" w:eastAsia="Times New Roman" w:hAnsi="Times New Roman" w:cs="Times New Roman"/>
          <w:sz w:val="28"/>
          <w:szCs w:val="28"/>
          <w:u w:val="single"/>
          <w:lang w:val="en-US"/>
        </w:rPr>
        <w:t>Please follow all instructions below carefully</w:t>
      </w:r>
      <w:r w:rsidRPr="00871BE8">
        <w:rPr>
          <w:rFonts w:ascii="Times New Roman" w:eastAsia="Times New Roman" w:hAnsi="Times New Roman" w:cs="Times New Roman"/>
          <w:sz w:val="28"/>
          <w:szCs w:val="28"/>
          <w:lang w:val="en-US"/>
        </w:rPr>
        <w:t>. Proposals that do not meet the requirements of this announcement or fail to comply with the stated requirements will be ineligible.</w:t>
      </w:r>
    </w:p>
    <w:p w14:paraId="000000B0" w14:textId="77777777" w:rsidR="0008093C" w:rsidRPr="00871BE8" w:rsidRDefault="0008093C" w:rsidP="7B9D94C4">
      <w:pPr>
        <w:shd w:val="clear" w:color="auto" w:fill="FFFFFF" w:themeFill="background1"/>
        <w:spacing w:after="0" w:line="240" w:lineRule="auto"/>
        <w:ind w:left="360"/>
        <w:rPr>
          <w:rFonts w:ascii="Times New Roman" w:eastAsia="Times New Roman" w:hAnsi="Times New Roman" w:cs="Times New Roman"/>
          <w:sz w:val="28"/>
          <w:szCs w:val="28"/>
        </w:rPr>
      </w:pPr>
    </w:p>
    <w:p w14:paraId="000000B1" w14:textId="77777777" w:rsidR="0008093C" w:rsidRPr="00871BE8" w:rsidRDefault="00C10065" w:rsidP="7B9D94C4">
      <w:pPr>
        <w:shd w:val="clear" w:color="auto" w:fill="FFFFFF" w:themeFill="background1"/>
        <w:spacing w:after="0" w:line="240" w:lineRule="auto"/>
        <w:rPr>
          <w:rFonts w:ascii="Times New Roman" w:eastAsia="Times New Roman" w:hAnsi="Times New Roman" w:cs="Times New Roman"/>
          <w:b/>
          <w:bCs/>
          <w:sz w:val="28"/>
          <w:szCs w:val="28"/>
        </w:rPr>
      </w:pPr>
      <w:r w:rsidRPr="00871BE8">
        <w:rPr>
          <w:rFonts w:ascii="Times New Roman" w:eastAsia="Times New Roman" w:hAnsi="Times New Roman" w:cs="Times New Roman"/>
          <w:b/>
          <w:bCs/>
          <w:sz w:val="28"/>
          <w:szCs w:val="28"/>
        </w:rPr>
        <w:t>Content of Application</w:t>
      </w:r>
    </w:p>
    <w:p w14:paraId="000000B2" w14:textId="77777777" w:rsidR="0008093C" w:rsidRPr="00871BE8" w:rsidRDefault="00C10065" w:rsidP="7B9D94C4">
      <w:pPr>
        <w:shd w:val="clear" w:color="auto" w:fill="FFFFFF" w:themeFill="background1"/>
        <w:spacing w:after="0" w:line="240" w:lineRule="auto"/>
        <w:rPr>
          <w:rFonts w:ascii="Times New Roman" w:eastAsia="Times New Roman" w:hAnsi="Times New Roman" w:cs="Times New Roman"/>
          <w:sz w:val="28"/>
          <w:szCs w:val="28"/>
        </w:rPr>
      </w:pPr>
      <w:r w:rsidRPr="00871BE8">
        <w:rPr>
          <w:rFonts w:ascii="Times New Roman" w:eastAsia="Times New Roman" w:hAnsi="Times New Roman" w:cs="Times New Roman"/>
          <w:sz w:val="28"/>
          <w:szCs w:val="28"/>
        </w:rPr>
        <w:t>Please ensure:</w:t>
      </w:r>
    </w:p>
    <w:p w14:paraId="6E6F3714" w14:textId="052270D9" w:rsidR="000A2724" w:rsidRPr="000A2724" w:rsidRDefault="000A2724" w:rsidP="7B9D94C4">
      <w:pPr>
        <w:pStyle w:val="ListParagraph"/>
        <w:numPr>
          <w:ilvl w:val="0"/>
          <w:numId w:val="24"/>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Applications and budgets are submitted using the official AEIF 2026 application and budget forms linked below.</w:t>
      </w:r>
    </w:p>
    <w:p w14:paraId="75DC188B" w14:textId="7367C14A" w:rsidR="00724026" w:rsidRPr="00871BE8" w:rsidRDefault="00724026" w:rsidP="7B9D94C4">
      <w:pPr>
        <w:pStyle w:val="ListParagraph"/>
        <w:numPr>
          <w:ilvl w:val="0"/>
          <w:numId w:val="24"/>
        </w:numPr>
        <w:pBdr>
          <w:top w:val="nil"/>
          <w:left w:val="nil"/>
          <w:bottom w:val="nil"/>
          <w:right w:val="nil"/>
          <w:between w:val="nil"/>
        </w:pBdr>
        <w:spacing w:after="0"/>
        <w:rPr>
          <w:rFonts w:ascii="Times New Roman" w:eastAsia="Times New Roman" w:hAnsi="Times New Roman" w:cs="Times New Roman"/>
          <w:color w:val="000000"/>
          <w:sz w:val="28"/>
          <w:szCs w:val="28"/>
        </w:rPr>
      </w:pPr>
      <w:r w:rsidRPr="00871BE8">
        <w:rPr>
          <w:rFonts w:ascii="Times New Roman" w:eastAsia="Times New Roman" w:hAnsi="Times New Roman" w:cs="Times New Roman"/>
          <w:color w:val="000000"/>
          <w:sz w:val="28"/>
          <w:szCs w:val="28"/>
          <w:lang w:val="en-US"/>
        </w:rPr>
        <w:t xml:space="preserve">The proposal addresses all questions in the official AEIF 2026 application form; </w:t>
      </w:r>
    </w:p>
    <w:p w14:paraId="000000B4" w14:textId="2D1ABD47" w:rsidR="0008093C" w:rsidRPr="00871BE8" w:rsidRDefault="00C10065" w:rsidP="7B9D94C4">
      <w:pPr>
        <w:pStyle w:val="ListParagraph"/>
        <w:numPr>
          <w:ilvl w:val="0"/>
          <w:numId w:val="24"/>
        </w:numPr>
        <w:pBdr>
          <w:top w:val="nil"/>
          <w:left w:val="nil"/>
          <w:bottom w:val="nil"/>
          <w:right w:val="nil"/>
          <w:between w:val="nil"/>
        </w:pBdr>
        <w:spacing w:after="0"/>
        <w:rPr>
          <w:rFonts w:ascii="Times New Roman" w:eastAsia="Times New Roman" w:hAnsi="Times New Roman" w:cs="Times New Roman"/>
          <w:color w:val="000000"/>
          <w:sz w:val="28"/>
          <w:szCs w:val="28"/>
        </w:rPr>
      </w:pPr>
      <w:r w:rsidRPr="00871BE8">
        <w:rPr>
          <w:rFonts w:ascii="Times New Roman" w:eastAsia="Times New Roman" w:hAnsi="Times New Roman" w:cs="Times New Roman"/>
          <w:color w:val="000000" w:themeColor="text1"/>
          <w:sz w:val="28"/>
          <w:szCs w:val="28"/>
        </w:rPr>
        <w:t>All documents are in English</w:t>
      </w:r>
    </w:p>
    <w:p w14:paraId="49376BAC" w14:textId="3B4E7508" w:rsidR="005A78D5" w:rsidRPr="000A2BB0" w:rsidRDefault="00183980" w:rsidP="000A2BB0">
      <w:pPr>
        <w:pStyle w:val="ListParagraph"/>
        <w:numPr>
          <w:ilvl w:val="0"/>
          <w:numId w:val="24"/>
        </w:numPr>
        <w:pBdr>
          <w:top w:val="nil"/>
          <w:left w:val="nil"/>
          <w:bottom w:val="nil"/>
          <w:right w:val="nil"/>
          <w:between w:val="nil"/>
        </w:pBdr>
        <w:spacing w:after="0"/>
        <w:rPr>
          <w:rFonts w:ascii="Times New Roman" w:eastAsia="Times New Roman" w:hAnsi="Times New Roman" w:cs="Times New Roman"/>
          <w:color w:val="000000"/>
          <w:sz w:val="28"/>
          <w:szCs w:val="28"/>
          <w:lang w:val="en-US"/>
        </w:rPr>
      </w:pPr>
      <w:r w:rsidRPr="00871BE8">
        <w:rPr>
          <w:rFonts w:ascii="Times New Roman" w:eastAsia="Times New Roman" w:hAnsi="Times New Roman" w:cs="Times New Roman"/>
          <w:color w:val="000000"/>
          <w:sz w:val="28"/>
          <w:szCs w:val="28"/>
          <w:lang w:val="en-US"/>
        </w:rPr>
        <w:t xml:space="preserve">The budget is in U.S. dollars and is submitted using the designated AEIF 2026 budget form; </w:t>
      </w:r>
    </w:p>
    <w:p w14:paraId="000000B6" w14:textId="77777777" w:rsidR="0008093C" w:rsidRPr="00871BE8" w:rsidRDefault="00C10065" w:rsidP="004D7318">
      <w:pPr>
        <w:pStyle w:val="ListParagraph"/>
        <w:numPr>
          <w:ilvl w:val="0"/>
          <w:numId w:val="24"/>
        </w:numPr>
        <w:pBdr>
          <w:top w:val="nil"/>
          <w:left w:val="nil"/>
          <w:bottom w:val="nil"/>
          <w:right w:val="nil"/>
          <w:between w:val="nil"/>
        </w:pBdr>
        <w:spacing w:after="0"/>
        <w:rPr>
          <w:rFonts w:ascii="Times New Roman" w:eastAsia="Times New Roman" w:hAnsi="Times New Roman" w:cs="Times New Roman"/>
          <w:color w:val="000000"/>
          <w:sz w:val="28"/>
          <w:szCs w:val="28"/>
          <w:lang w:val="en-US"/>
        </w:rPr>
      </w:pPr>
      <w:r w:rsidRPr="00871BE8">
        <w:rPr>
          <w:rFonts w:ascii="Times New Roman" w:eastAsia="Times New Roman" w:hAnsi="Times New Roman" w:cs="Times New Roman"/>
          <w:color w:val="000000"/>
          <w:sz w:val="28"/>
          <w:szCs w:val="28"/>
          <w:lang w:val="en-US"/>
        </w:rPr>
        <w:t xml:space="preserve">All applicant authorized signatures are provided where indicated on the various, required forms.  </w:t>
      </w:r>
    </w:p>
    <w:p w14:paraId="111A1E4B" w14:textId="77777777" w:rsidR="00F865A5" w:rsidRPr="00871BE8" w:rsidRDefault="00F865A5" w:rsidP="7B9D94C4">
      <w:pPr>
        <w:shd w:val="clear" w:color="auto" w:fill="FFFFFF" w:themeFill="background1"/>
        <w:spacing w:after="0" w:line="240" w:lineRule="auto"/>
        <w:rPr>
          <w:rFonts w:ascii="Times New Roman" w:eastAsia="Times New Roman" w:hAnsi="Times New Roman" w:cs="Times New Roman"/>
          <w:sz w:val="28"/>
          <w:szCs w:val="28"/>
          <w:lang w:val="en-US"/>
        </w:rPr>
      </w:pPr>
    </w:p>
    <w:p w14:paraId="35F6DAE0" w14:textId="7851D547" w:rsidR="00186679" w:rsidRPr="000A2BB0" w:rsidRDefault="00C10065" w:rsidP="000A2BB0">
      <w:pPr>
        <w:shd w:val="clear" w:color="auto" w:fill="FFFFFF" w:themeFill="background1"/>
        <w:spacing w:after="0" w:line="240" w:lineRule="auto"/>
        <w:rPr>
          <w:rFonts w:ascii="Times New Roman" w:eastAsia="Times New Roman" w:hAnsi="Times New Roman" w:cs="Times New Roman"/>
          <w:b/>
          <w:bCs/>
          <w:color w:val="333333"/>
          <w:sz w:val="28"/>
          <w:szCs w:val="28"/>
          <w:lang w:val="en-US"/>
        </w:rPr>
      </w:pPr>
      <w:r w:rsidRPr="00871BE8">
        <w:rPr>
          <w:rFonts w:ascii="Times New Roman" w:eastAsia="Times New Roman" w:hAnsi="Times New Roman" w:cs="Times New Roman"/>
          <w:sz w:val="28"/>
          <w:szCs w:val="28"/>
          <w:lang w:val="en-US"/>
        </w:rPr>
        <w:t xml:space="preserve">The following documents are </w:t>
      </w:r>
      <w:r w:rsidRPr="00871BE8">
        <w:rPr>
          <w:rFonts w:ascii="Times New Roman" w:eastAsia="Times New Roman" w:hAnsi="Times New Roman" w:cs="Times New Roman"/>
          <w:b/>
          <w:bCs/>
          <w:sz w:val="28"/>
          <w:szCs w:val="28"/>
          <w:u w:val="single"/>
          <w:lang w:val="en-US"/>
        </w:rPr>
        <w:t>required</w:t>
      </w:r>
      <w:r w:rsidRPr="00871BE8">
        <w:rPr>
          <w:rFonts w:ascii="Times New Roman" w:eastAsia="Times New Roman" w:hAnsi="Times New Roman" w:cs="Times New Roman"/>
          <w:sz w:val="28"/>
          <w:szCs w:val="28"/>
          <w:lang w:val="en-US"/>
        </w:rPr>
        <w:t xml:space="preserve">:  </w:t>
      </w:r>
    </w:p>
    <w:p w14:paraId="000000C8" w14:textId="77777777" w:rsidR="0008093C" w:rsidRPr="00871BE8" w:rsidRDefault="0008093C" w:rsidP="7B9D94C4">
      <w:pPr>
        <w:pBdr>
          <w:top w:val="nil"/>
          <w:left w:val="nil"/>
          <w:bottom w:val="nil"/>
          <w:right w:val="nil"/>
          <w:between w:val="nil"/>
        </w:pBdr>
        <w:ind w:left="720"/>
        <w:rPr>
          <w:rFonts w:ascii="Times New Roman" w:eastAsia="Times New Roman" w:hAnsi="Times New Roman" w:cs="Times New Roman"/>
          <w:color w:val="000000"/>
          <w:sz w:val="28"/>
          <w:szCs w:val="28"/>
        </w:rPr>
      </w:pPr>
    </w:p>
    <w:p w14:paraId="26B89919" w14:textId="4F585C47" w:rsidR="0081278F" w:rsidRPr="00B6380A" w:rsidRDefault="0081278F" w:rsidP="005566AA">
      <w:pPr>
        <w:pStyle w:val="Heading5"/>
        <w:numPr>
          <w:ilvl w:val="0"/>
          <w:numId w:val="23"/>
        </w:numPr>
        <w:ind w:left="270" w:hanging="270"/>
        <w:rPr>
          <w:rFonts w:ascii="Times New Roman" w:eastAsia="Times New Roman" w:hAnsi="Times New Roman" w:cs="Times New Roman"/>
          <w:b/>
          <w:bCs/>
          <w:i/>
          <w:iCs/>
          <w:color w:val="000000" w:themeColor="text1"/>
          <w:sz w:val="28"/>
          <w:szCs w:val="28"/>
        </w:rPr>
      </w:pPr>
      <w:r w:rsidRPr="00B6380A">
        <w:rPr>
          <w:rFonts w:ascii="Times New Roman" w:eastAsia="Times New Roman" w:hAnsi="Times New Roman" w:cs="Times New Roman"/>
          <w:b/>
          <w:bCs/>
          <w:i/>
          <w:iCs/>
          <w:color w:val="000000" w:themeColor="text1"/>
          <w:sz w:val="28"/>
          <w:szCs w:val="28"/>
        </w:rPr>
        <w:lastRenderedPageBreak/>
        <w:t>2026 Alumni Engagement Innovation Fund Proposal Form (</w:t>
      </w:r>
      <w:hyperlink r:id="rId15" w:history="1">
        <w:r w:rsidRPr="008915FA">
          <w:rPr>
            <w:rStyle w:val="Hyperlink"/>
            <w:rFonts w:ascii="Times New Roman" w:eastAsia="Times New Roman" w:hAnsi="Times New Roman" w:cs="Times New Roman"/>
            <w:b/>
            <w:bCs/>
            <w:i/>
            <w:iCs/>
            <w:sz w:val="28"/>
            <w:szCs w:val="28"/>
          </w:rPr>
          <w:t>Download Here</w:t>
        </w:r>
      </w:hyperlink>
      <w:r w:rsidRPr="00B6380A">
        <w:rPr>
          <w:rFonts w:ascii="Times New Roman" w:eastAsia="Times New Roman" w:hAnsi="Times New Roman" w:cs="Times New Roman"/>
          <w:b/>
          <w:bCs/>
          <w:i/>
          <w:iCs/>
          <w:color w:val="000000" w:themeColor="text1"/>
          <w:sz w:val="28"/>
          <w:szCs w:val="28"/>
        </w:rPr>
        <w:t>)</w:t>
      </w:r>
      <w:r w:rsidR="00326938" w:rsidRPr="00B6380A">
        <w:rPr>
          <w:rFonts w:ascii="Times New Roman" w:eastAsia="Times New Roman" w:hAnsi="Times New Roman" w:cs="Times New Roman"/>
          <w:b/>
          <w:bCs/>
          <w:i/>
          <w:iCs/>
          <w:color w:val="000000" w:themeColor="text1"/>
          <w:sz w:val="28"/>
          <w:szCs w:val="28"/>
        </w:rPr>
        <w:t xml:space="preserve"> </w:t>
      </w:r>
    </w:p>
    <w:p w14:paraId="12D60EAE" w14:textId="08C078A0" w:rsidR="0081278F" w:rsidRPr="00B6380A" w:rsidRDefault="007A4DD8" w:rsidP="0081278F">
      <w:pPr>
        <w:numPr>
          <w:ilvl w:val="1"/>
          <w:numId w:val="48"/>
        </w:numPr>
        <w:rPr>
          <w:rFonts w:ascii="Times New Roman" w:eastAsia="Times New Roman" w:hAnsi="Times New Roman" w:cs="Times New Roman"/>
          <w:sz w:val="28"/>
          <w:szCs w:val="28"/>
          <w:lang w:val="en-GB"/>
        </w:rPr>
      </w:pPr>
      <w:r w:rsidRPr="00B6380A">
        <w:rPr>
          <w:rFonts w:ascii="Times New Roman" w:eastAsia="Times New Roman" w:hAnsi="Times New Roman" w:cs="Times New Roman"/>
          <w:b/>
          <w:bCs/>
          <w:sz w:val="28"/>
          <w:szCs w:val="28"/>
          <w:lang w:val="en-US"/>
        </w:rPr>
        <w:t>About Your Project</w:t>
      </w:r>
      <w:r w:rsidR="0081278F" w:rsidRPr="00B6380A">
        <w:rPr>
          <w:rFonts w:ascii="Times New Roman" w:eastAsia="Times New Roman" w:hAnsi="Times New Roman" w:cs="Times New Roman"/>
          <w:sz w:val="28"/>
          <w:szCs w:val="28"/>
          <w:lang w:val="en-US"/>
        </w:rPr>
        <w:t>: Please provide information on the title of your project, the requested budget total, and the primary location of the project. Projects need to take place outside of the U.S. or its territories.</w:t>
      </w:r>
    </w:p>
    <w:p w14:paraId="38FDDE56" w14:textId="77777777" w:rsidR="0081278F" w:rsidRPr="00B6380A" w:rsidRDefault="0081278F" w:rsidP="0081278F">
      <w:pPr>
        <w:numPr>
          <w:ilvl w:val="1"/>
          <w:numId w:val="48"/>
        </w:numPr>
        <w:rPr>
          <w:rFonts w:ascii="Times New Roman" w:eastAsia="Times New Roman" w:hAnsi="Times New Roman" w:cs="Times New Roman"/>
          <w:sz w:val="28"/>
          <w:szCs w:val="28"/>
          <w:lang w:val="en-GB"/>
        </w:rPr>
      </w:pPr>
      <w:r w:rsidRPr="00B6380A">
        <w:rPr>
          <w:rFonts w:ascii="Times New Roman" w:eastAsia="Times New Roman" w:hAnsi="Times New Roman" w:cs="Times New Roman"/>
          <w:b/>
          <w:bCs/>
          <w:sz w:val="28"/>
          <w:szCs w:val="28"/>
          <w:lang w:val="en-US"/>
        </w:rPr>
        <w:t>Project Team Information</w:t>
      </w:r>
      <w:r w:rsidRPr="00B6380A">
        <w:rPr>
          <w:rFonts w:ascii="Times New Roman" w:eastAsia="Times New Roman" w:hAnsi="Times New Roman" w:cs="Times New Roman"/>
          <w:sz w:val="28"/>
          <w:szCs w:val="28"/>
          <w:lang w:val="en-US"/>
        </w:rPr>
        <w:t>: At least two exchange alumni team members are required for a project to be considered for funding. Applications need to provide the name and contact information, describe the role each team member will have in the project, and their experience, qualifications, and ability to carry out that role. Applicants need to indicate what proportion of the team member’s time will be used in support of the project.</w:t>
      </w:r>
    </w:p>
    <w:p w14:paraId="7E475AC3" w14:textId="77777777" w:rsidR="0081278F" w:rsidRPr="00B6380A" w:rsidRDefault="0081278F" w:rsidP="0081278F">
      <w:pPr>
        <w:numPr>
          <w:ilvl w:val="1"/>
          <w:numId w:val="48"/>
        </w:numPr>
        <w:rPr>
          <w:rFonts w:ascii="Times New Roman" w:eastAsia="Times New Roman" w:hAnsi="Times New Roman" w:cs="Times New Roman"/>
          <w:sz w:val="28"/>
          <w:szCs w:val="28"/>
          <w:lang w:val="en-GB"/>
        </w:rPr>
      </w:pPr>
      <w:r w:rsidRPr="00B6380A">
        <w:rPr>
          <w:rFonts w:ascii="Times New Roman" w:eastAsia="Times New Roman" w:hAnsi="Times New Roman" w:cs="Times New Roman"/>
          <w:b/>
          <w:bCs/>
          <w:sz w:val="28"/>
          <w:szCs w:val="28"/>
          <w:lang w:val="en-US"/>
        </w:rPr>
        <w:t xml:space="preserve">Project Description: </w:t>
      </w:r>
    </w:p>
    <w:p w14:paraId="1271DCA9" w14:textId="77777777" w:rsidR="0081278F" w:rsidRPr="00B6380A" w:rsidRDefault="0081278F" w:rsidP="0081278F">
      <w:pPr>
        <w:numPr>
          <w:ilvl w:val="2"/>
          <w:numId w:val="48"/>
        </w:numPr>
        <w:rPr>
          <w:rFonts w:ascii="Times New Roman" w:eastAsia="Times New Roman" w:hAnsi="Times New Roman" w:cs="Times New Roman"/>
          <w:sz w:val="28"/>
          <w:szCs w:val="28"/>
          <w:lang w:val="en-GB"/>
        </w:rPr>
      </w:pPr>
      <w:r w:rsidRPr="00B6380A">
        <w:rPr>
          <w:rFonts w:ascii="Times New Roman" w:eastAsia="Times New Roman" w:hAnsi="Times New Roman" w:cs="Times New Roman"/>
          <w:b/>
          <w:bCs/>
          <w:sz w:val="28"/>
          <w:szCs w:val="28"/>
          <w:lang w:val="en-US"/>
        </w:rPr>
        <w:t xml:space="preserve">Project Summary: </w:t>
      </w:r>
      <w:r w:rsidRPr="00B6380A">
        <w:rPr>
          <w:rFonts w:ascii="Times New Roman" w:eastAsia="Times New Roman" w:hAnsi="Times New Roman" w:cs="Times New Roman"/>
          <w:sz w:val="28"/>
          <w:szCs w:val="28"/>
          <w:lang w:val="en-US"/>
        </w:rPr>
        <w:t>Describe the specific need or challenges the project will address and how you will address it.</w:t>
      </w:r>
    </w:p>
    <w:p w14:paraId="410ED8D9" w14:textId="77777777" w:rsidR="002006F1" w:rsidRPr="002006F1" w:rsidRDefault="0081278F" w:rsidP="002006F1">
      <w:pPr>
        <w:numPr>
          <w:ilvl w:val="2"/>
          <w:numId w:val="48"/>
        </w:numPr>
        <w:rPr>
          <w:rFonts w:ascii="Times New Roman" w:eastAsia="Times New Roman" w:hAnsi="Times New Roman" w:cs="Times New Roman"/>
          <w:sz w:val="28"/>
          <w:szCs w:val="28"/>
          <w:lang w:val="en-US"/>
        </w:rPr>
      </w:pPr>
      <w:r w:rsidRPr="00B6380A">
        <w:rPr>
          <w:rFonts w:ascii="Times New Roman" w:eastAsia="Times New Roman" w:hAnsi="Times New Roman" w:cs="Times New Roman"/>
          <w:b/>
          <w:bCs/>
          <w:sz w:val="28"/>
          <w:szCs w:val="28"/>
          <w:lang w:val="en-US"/>
        </w:rPr>
        <w:t>Project Goals and Objectives</w:t>
      </w:r>
      <w:r w:rsidRPr="00B6380A">
        <w:rPr>
          <w:rFonts w:ascii="Times New Roman" w:eastAsia="Times New Roman" w:hAnsi="Times New Roman" w:cs="Times New Roman"/>
          <w:sz w:val="28"/>
          <w:szCs w:val="28"/>
          <w:lang w:val="en-US"/>
        </w:rPr>
        <w:t xml:space="preserve">: </w:t>
      </w:r>
      <w:r w:rsidR="002006F1" w:rsidRPr="002006F1">
        <w:rPr>
          <w:rFonts w:ascii="Times New Roman" w:eastAsia="Times New Roman" w:hAnsi="Times New Roman" w:cs="Times New Roman"/>
          <w:sz w:val="28"/>
          <w:szCs w:val="28"/>
          <w:lang w:val="en-US"/>
        </w:rPr>
        <w:t>Project Objectives: Applicants must propose clear, measurable objectives. Competitive proposals will include objectives similar in structure and rigor to the examples below:</w:t>
      </w:r>
    </w:p>
    <w:p w14:paraId="71F22F4E" w14:textId="77777777" w:rsidR="00E01844" w:rsidRDefault="002006F1" w:rsidP="00E01844">
      <w:pPr>
        <w:ind w:left="2520"/>
        <w:rPr>
          <w:rFonts w:ascii="Times New Roman" w:eastAsia="Times New Roman" w:hAnsi="Times New Roman" w:cs="Times New Roman"/>
          <w:sz w:val="28"/>
          <w:szCs w:val="28"/>
          <w:lang w:val="en-US"/>
        </w:rPr>
      </w:pPr>
      <w:r w:rsidRPr="00E01844">
        <w:rPr>
          <w:rFonts w:ascii="Times New Roman" w:eastAsia="Times New Roman" w:hAnsi="Times New Roman" w:cs="Times New Roman"/>
          <w:i/>
          <w:iCs/>
          <w:sz w:val="28"/>
          <w:szCs w:val="28"/>
          <w:lang w:val="en-US"/>
        </w:rPr>
        <w:t>Objective 1: Strengthen Alumni Engagement and Institutional Partnerships</w:t>
      </w:r>
      <w:r w:rsidR="00EC79AD" w:rsidRPr="00E01844">
        <w:rPr>
          <w:rFonts w:ascii="Times New Roman" w:eastAsia="Times New Roman" w:hAnsi="Times New Roman" w:cs="Times New Roman"/>
          <w:i/>
          <w:iCs/>
          <w:sz w:val="28"/>
          <w:szCs w:val="28"/>
          <w:lang w:val="en-US"/>
        </w:rPr>
        <w:t>:</w:t>
      </w:r>
      <w:r w:rsidR="00EC79AD" w:rsidRPr="00EC79AD">
        <w:rPr>
          <w:rFonts w:ascii="Times New Roman" w:eastAsia="Times New Roman" w:hAnsi="Times New Roman" w:cs="Times New Roman"/>
          <w:sz w:val="28"/>
          <w:szCs w:val="28"/>
          <w:lang w:val="en-US"/>
        </w:rPr>
        <w:t xml:space="preserve"> </w:t>
      </w:r>
      <w:r w:rsidRPr="00EC79AD">
        <w:rPr>
          <w:rFonts w:ascii="Times New Roman" w:eastAsia="Times New Roman" w:hAnsi="Times New Roman" w:cs="Times New Roman"/>
          <w:sz w:val="28"/>
          <w:szCs w:val="28"/>
          <w:lang w:val="en-US"/>
        </w:rPr>
        <w:t>Engage at least [X] U.S. government exchange alumni in structured professional collaboration activities (e.g., workshops, mentorship programs, joint initiatives), resulting in at least [X%] of participating alumni reporting new or strengthened partnerships with U.S. institutions or Embassy-supported initiatives within X months of project completion.</w:t>
      </w:r>
    </w:p>
    <w:p w14:paraId="6AB53A3A" w14:textId="77777777" w:rsidR="008846C5" w:rsidRDefault="002006F1" w:rsidP="008846C5">
      <w:pPr>
        <w:ind w:left="2520"/>
        <w:rPr>
          <w:rFonts w:ascii="Times New Roman" w:eastAsia="Times New Roman" w:hAnsi="Times New Roman" w:cs="Times New Roman"/>
          <w:sz w:val="28"/>
          <w:szCs w:val="28"/>
          <w:lang w:val="en-US"/>
        </w:rPr>
      </w:pPr>
      <w:r w:rsidRPr="002006F1">
        <w:rPr>
          <w:rFonts w:ascii="Times New Roman" w:eastAsia="Times New Roman" w:hAnsi="Times New Roman" w:cs="Times New Roman"/>
          <w:sz w:val="28"/>
          <w:szCs w:val="28"/>
          <w:lang w:val="en-US"/>
        </w:rPr>
        <w:t>Objective 2: Increase Adoption of U.S. Best Practices and Standards</w:t>
      </w:r>
      <w:r w:rsidR="008846C5">
        <w:rPr>
          <w:rFonts w:ascii="Times New Roman" w:eastAsia="Times New Roman" w:hAnsi="Times New Roman" w:cs="Times New Roman"/>
          <w:sz w:val="28"/>
          <w:szCs w:val="28"/>
          <w:lang w:val="en-US"/>
        </w:rPr>
        <w:t xml:space="preserve">: </w:t>
      </w:r>
      <w:r w:rsidRPr="002006F1">
        <w:rPr>
          <w:rFonts w:ascii="Times New Roman" w:eastAsia="Times New Roman" w:hAnsi="Times New Roman" w:cs="Times New Roman"/>
          <w:sz w:val="28"/>
          <w:szCs w:val="28"/>
          <w:lang w:val="en-US"/>
        </w:rPr>
        <w:t xml:space="preserve">Provide targeted training, roundtables, or applied workshops to at least [X] professionals in priority sectors (e.g., energy, AI, entrepreneurship, education), resulting in at least [X%] of participants demonstrating intent to adopt at least one U.S.-aligned practice, standard, or technology </w:t>
      </w:r>
      <w:r w:rsidRPr="002006F1">
        <w:rPr>
          <w:rFonts w:ascii="Times New Roman" w:eastAsia="Times New Roman" w:hAnsi="Times New Roman" w:cs="Times New Roman"/>
          <w:sz w:val="28"/>
          <w:szCs w:val="28"/>
          <w:lang w:val="en-US"/>
        </w:rPr>
        <w:lastRenderedPageBreak/>
        <w:t>within six months, as measured by follow-up surveys or documented action plans.</w:t>
      </w:r>
    </w:p>
    <w:p w14:paraId="1EE75CA9" w14:textId="100F636A" w:rsidR="002006F1" w:rsidRPr="008846C5" w:rsidRDefault="002006F1" w:rsidP="008846C5">
      <w:pPr>
        <w:ind w:left="2520"/>
        <w:rPr>
          <w:rFonts w:ascii="Times New Roman" w:eastAsia="Times New Roman" w:hAnsi="Times New Roman" w:cs="Times New Roman"/>
          <w:sz w:val="28"/>
          <w:szCs w:val="28"/>
          <w:lang w:val="en-US"/>
        </w:rPr>
      </w:pPr>
      <w:r w:rsidRPr="008846C5">
        <w:rPr>
          <w:rFonts w:ascii="Times New Roman" w:eastAsia="Times New Roman" w:hAnsi="Times New Roman" w:cs="Times New Roman"/>
          <w:sz w:val="28"/>
          <w:szCs w:val="28"/>
          <w:lang w:val="en-US"/>
        </w:rPr>
        <w:t>Objective 3: Promote U.S. Education, Innovation, and Economic Partnership Opportunities</w:t>
      </w:r>
      <w:r w:rsidR="008846C5" w:rsidRPr="008846C5">
        <w:rPr>
          <w:rFonts w:ascii="Times New Roman" w:eastAsia="Times New Roman" w:hAnsi="Times New Roman" w:cs="Times New Roman"/>
          <w:sz w:val="28"/>
          <w:szCs w:val="28"/>
          <w:lang w:val="en-US"/>
        </w:rPr>
        <w:t xml:space="preserve">: </w:t>
      </w:r>
      <w:r w:rsidRPr="008846C5">
        <w:rPr>
          <w:rFonts w:ascii="Times New Roman" w:eastAsia="Times New Roman" w:hAnsi="Times New Roman" w:cs="Times New Roman"/>
          <w:sz w:val="28"/>
          <w:szCs w:val="28"/>
          <w:lang w:val="en-US"/>
        </w:rPr>
        <w:t>Increase awareness of U.S. education programs, commercial partnerships, or workforce development models among at least [X] participants, with at least [X%] demonstrating increased understanding of opportunities to study in the United States, partner with U.S. firms, or adopt U.S. technologies, as measured through pre- and post-program assessments.</w:t>
      </w:r>
    </w:p>
    <w:p w14:paraId="4B35AC60" w14:textId="77777777" w:rsidR="0081278F" w:rsidRPr="00B6380A" w:rsidRDefault="0081278F" w:rsidP="0081278F">
      <w:pPr>
        <w:numPr>
          <w:ilvl w:val="2"/>
          <w:numId w:val="48"/>
        </w:numPr>
        <w:rPr>
          <w:rFonts w:ascii="Times New Roman" w:eastAsia="Times New Roman" w:hAnsi="Times New Roman" w:cs="Times New Roman"/>
          <w:sz w:val="28"/>
          <w:szCs w:val="28"/>
          <w:lang w:val="en-GB"/>
        </w:rPr>
      </w:pPr>
      <w:r w:rsidRPr="00B6380A">
        <w:rPr>
          <w:rFonts w:ascii="Times New Roman" w:eastAsia="Times New Roman" w:hAnsi="Times New Roman" w:cs="Times New Roman"/>
          <w:b/>
          <w:bCs/>
          <w:sz w:val="28"/>
          <w:szCs w:val="28"/>
          <w:lang w:val="en-US"/>
        </w:rPr>
        <w:t>Project Design and Methods:</w:t>
      </w:r>
      <w:r w:rsidRPr="00B6380A">
        <w:rPr>
          <w:rFonts w:ascii="Times New Roman" w:eastAsia="Times New Roman" w:hAnsi="Times New Roman" w:cs="Times New Roman"/>
          <w:sz w:val="28"/>
          <w:szCs w:val="28"/>
          <w:lang w:val="en-US"/>
        </w:rPr>
        <w:t xml:space="preserve"> A description of how the project is expected to work to solve the stated problem and achieve the goal/s. This should include a description of the project’s direct and indirect beneficiaries as well as a plan on how to continue the program beyond the grant period, or the availability of other resources, if applicable. The proposed timeline for the project activities should include the dates, times, and locations of planned activities and events. Applicants may also submit proposed workshop or training agendas and materials. </w:t>
      </w:r>
    </w:p>
    <w:p w14:paraId="6522ADC6" w14:textId="77777777" w:rsidR="0081278F" w:rsidRPr="00B6380A" w:rsidRDefault="0081278F" w:rsidP="0081278F">
      <w:pPr>
        <w:numPr>
          <w:ilvl w:val="2"/>
          <w:numId w:val="48"/>
        </w:numPr>
        <w:rPr>
          <w:rFonts w:ascii="Times New Roman" w:eastAsia="Times New Roman" w:hAnsi="Times New Roman" w:cs="Times New Roman"/>
          <w:sz w:val="28"/>
          <w:szCs w:val="28"/>
          <w:lang w:val="en-GB"/>
        </w:rPr>
      </w:pPr>
      <w:r w:rsidRPr="00B6380A">
        <w:rPr>
          <w:rFonts w:ascii="Times New Roman" w:eastAsia="Times New Roman" w:hAnsi="Times New Roman" w:cs="Times New Roman"/>
          <w:b/>
          <w:bCs/>
          <w:sz w:val="28"/>
          <w:szCs w:val="28"/>
          <w:lang w:val="en-US"/>
        </w:rPr>
        <w:t>Project Timeline:</w:t>
      </w:r>
      <w:r w:rsidRPr="00B6380A">
        <w:rPr>
          <w:rFonts w:ascii="Times New Roman" w:eastAsia="Times New Roman" w:hAnsi="Times New Roman" w:cs="Times New Roman"/>
          <w:sz w:val="28"/>
          <w:szCs w:val="28"/>
          <w:lang w:val="en-US"/>
        </w:rPr>
        <w:t xml:space="preserve"> A timeline of your project activities. </w:t>
      </w:r>
    </w:p>
    <w:p w14:paraId="0F2F62A7" w14:textId="6CF82E41" w:rsidR="008846C5" w:rsidRPr="008846C5" w:rsidRDefault="0081278F" w:rsidP="008846C5">
      <w:pPr>
        <w:pStyle w:val="ListParagraph"/>
        <w:numPr>
          <w:ilvl w:val="2"/>
          <w:numId w:val="48"/>
        </w:numPr>
        <w:rPr>
          <w:rFonts w:ascii="Times New Roman" w:eastAsia="Times New Roman" w:hAnsi="Times New Roman" w:cs="Times New Roman"/>
          <w:sz w:val="28"/>
          <w:szCs w:val="28"/>
          <w:lang w:val="en-US"/>
        </w:rPr>
      </w:pPr>
      <w:r w:rsidRPr="008846C5">
        <w:rPr>
          <w:rFonts w:ascii="Times New Roman" w:eastAsia="Times New Roman" w:hAnsi="Times New Roman" w:cs="Times New Roman"/>
          <w:b/>
          <w:bCs/>
          <w:sz w:val="28"/>
          <w:szCs w:val="28"/>
          <w:lang w:val="en-US"/>
        </w:rPr>
        <w:t>Beneficiaries</w:t>
      </w:r>
      <w:r w:rsidR="00BC1424">
        <w:rPr>
          <w:rFonts w:ascii="Times New Roman" w:eastAsia="Times New Roman" w:hAnsi="Times New Roman" w:cs="Times New Roman"/>
          <w:b/>
          <w:bCs/>
          <w:sz w:val="28"/>
          <w:szCs w:val="28"/>
          <w:lang w:val="en-US"/>
        </w:rPr>
        <w:t>/Audiences</w:t>
      </w:r>
      <w:r w:rsidRPr="008846C5">
        <w:rPr>
          <w:rFonts w:ascii="Times New Roman" w:eastAsia="Times New Roman" w:hAnsi="Times New Roman" w:cs="Times New Roman"/>
          <w:b/>
          <w:bCs/>
          <w:sz w:val="28"/>
          <w:szCs w:val="28"/>
          <w:lang w:val="en-US"/>
        </w:rPr>
        <w:t xml:space="preserve">: </w:t>
      </w:r>
      <w:r w:rsidRPr="008846C5">
        <w:rPr>
          <w:rFonts w:ascii="Times New Roman" w:eastAsia="Times New Roman" w:hAnsi="Times New Roman" w:cs="Times New Roman"/>
          <w:sz w:val="28"/>
          <w:szCs w:val="28"/>
          <w:lang w:val="en-US"/>
        </w:rPr>
        <w:t xml:space="preserve">An estimated number of direct and indirect beneficiaries of your proposed project. </w:t>
      </w:r>
      <w:r w:rsidR="008846C5" w:rsidRPr="008846C5">
        <w:rPr>
          <w:rFonts w:ascii="Times New Roman" w:eastAsia="Times New Roman" w:hAnsi="Times New Roman" w:cs="Times New Roman"/>
          <w:sz w:val="28"/>
          <w:szCs w:val="28"/>
          <w:lang w:val="en-US"/>
        </w:rPr>
        <w:t>Proposals should define specific target audiences when defining objectives</w:t>
      </w:r>
      <w:r w:rsidR="00BC1424">
        <w:rPr>
          <w:rFonts w:ascii="Times New Roman" w:eastAsia="Times New Roman" w:hAnsi="Times New Roman" w:cs="Times New Roman"/>
          <w:sz w:val="28"/>
          <w:szCs w:val="28"/>
          <w:lang w:val="en-US"/>
        </w:rPr>
        <w:t xml:space="preserve">.  </w:t>
      </w:r>
      <w:r w:rsidR="008846C5" w:rsidRPr="008846C5">
        <w:rPr>
          <w:rFonts w:ascii="Times New Roman" w:eastAsia="Times New Roman" w:hAnsi="Times New Roman" w:cs="Times New Roman"/>
          <w:sz w:val="28"/>
          <w:szCs w:val="28"/>
          <w:lang w:val="en-US"/>
        </w:rPr>
        <w:t>For instance, audiences could include exchange project alumni in Bulgaria, emerging leaders and young professionals, and sector-specific stakeholders (i.e. energy/civil nuclear professionals, educators/school administrators, media professionals, entrepreneurs and SME leaders, etc.) Applicants may define additional audiences as appropriate provided objectives are tailored and measurable.</w:t>
      </w:r>
    </w:p>
    <w:p w14:paraId="7E716908" w14:textId="27E85D10" w:rsidR="0081278F" w:rsidRPr="00B6380A" w:rsidRDefault="0081278F" w:rsidP="00BC1424">
      <w:pPr>
        <w:ind w:left="1800"/>
        <w:rPr>
          <w:rFonts w:ascii="Times New Roman" w:eastAsia="Times New Roman" w:hAnsi="Times New Roman" w:cs="Times New Roman"/>
          <w:sz w:val="28"/>
          <w:szCs w:val="28"/>
          <w:lang w:val="en-GB"/>
        </w:rPr>
      </w:pPr>
    </w:p>
    <w:p w14:paraId="5FD74B85" w14:textId="77777777" w:rsidR="0081278F" w:rsidRPr="00B6380A" w:rsidRDefault="0081278F" w:rsidP="0081278F">
      <w:pPr>
        <w:numPr>
          <w:ilvl w:val="2"/>
          <w:numId w:val="48"/>
        </w:numPr>
        <w:rPr>
          <w:rFonts w:ascii="Times New Roman" w:eastAsia="Times New Roman" w:hAnsi="Times New Roman" w:cs="Times New Roman"/>
          <w:sz w:val="28"/>
          <w:szCs w:val="28"/>
          <w:lang w:val="en-GB"/>
        </w:rPr>
      </w:pPr>
      <w:r w:rsidRPr="00B6380A">
        <w:rPr>
          <w:rFonts w:ascii="Times New Roman" w:eastAsia="Times New Roman" w:hAnsi="Times New Roman" w:cs="Times New Roman"/>
          <w:b/>
          <w:bCs/>
          <w:sz w:val="28"/>
          <w:szCs w:val="28"/>
          <w:lang w:val="en-US"/>
        </w:rPr>
        <w:t xml:space="preserve">Local Project Partners: </w:t>
      </w:r>
      <w:r w:rsidRPr="00B6380A">
        <w:rPr>
          <w:rFonts w:ascii="Times New Roman" w:eastAsia="Times New Roman" w:hAnsi="Times New Roman" w:cs="Times New Roman"/>
          <w:sz w:val="28"/>
          <w:szCs w:val="28"/>
          <w:lang w:val="en-US"/>
        </w:rPr>
        <w:t>A list of partners who will support the proposed project, if applicable.</w:t>
      </w:r>
    </w:p>
    <w:p w14:paraId="617911A5" w14:textId="77777777" w:rsidR="0081278F" w:rsidRPr="00B6380A" w:rsidRDefault="0081278F" w:rsidP="0081278F">
      <w:pPr>
        <w:numPr>
          <w:ilvl w:val="2"/>
          <w:numId w:val="48"/>
        </w:numPr>
        <w:rPr>
          <w:rFonts w:ascii="Times New Roman" w:eastAsia="Times New Roman" w:hAnsi="Times New Roman" w:cs="Times New Roman"/>
          <w:sz w:val="28"/>
          <w:szCs w:val="28"/>
          <w:lang w:val="en-GB"/>
        </w:rPr>
      </w:pPr>
      <w:r w:rsidRPr="00B6380A">
        <w:rPr>
          <w:rFonts w:ascii="Times New Roman" w:eastAsia="Times New Roman" w:hAnsi="Times New Roman" w:cs="Times New Roman"/>
          <w:b/>
          <w:bCs/>
          <w:sz w:val="28"/>
          <w:szCs w:val="28"/>
          <w:lang w:val="en-US"/>
        </w:rPr>
        <w:lastRenderedPageBreak/>
        <w:t>Communication and Outreach Plan:</w:t>
      </w:r>
      <w:r w:rsidRPr="00B6380A">
        <w:rPr>
          <w:rFonts w:ascii="Times New Roman" w:eastAsia="Times New Roman" w:hAnsi="Times New Roman" w:cs="Times New Roman"/>
          <w:sz w:val="28"/>
          <w:szCs w:val="28"/>
          <w:lang w:val="en-US"/>
        </w:rPr>
        <w:t xml:space="preserve"> The communication plan should include a communication and outreach strategy for promoting the proposed project. It may include social media, websites, print news, or other forms of media intended to use to share information about the project to beneficiaries and the public.  Communications should include AEIF 2026, Exchange Alumni, and U.S. Embassy branding.  (Note: Branding instructions will be provided to winning/selected applicants.)</w:t>
      </w:r>
    </w:p>
    <w:p w14:paraId="7CA6C918" w14:textId="77777777" w:rsidR="0081278F" w:rsidRPr="00B6380A" w:rsidRDefault="0081278F" w:rsidP="0081278F">
      <w:pPr>
        <w:numPr>
          <w:ilvl w:val="1"/>
          <w:numId w:val="48"/>
        </w:numPr>
        <w:rPr>
          <w:rFonts w:ascii="Times New Roman" w:eastAsia="Times New Roman" w:hAnsi="Times New Roman" w:cs="Times New Roman"/>
          <w:sz w:val="28"/>
          <w:szCs w:val="28"/>
          <w:lang w:val="en-GB"/>
        </w:rPr>
      </w:pPr>
      <w:r w:rsidRPr="00B6380A">
        <w:rPr>
          <w:rFonts w:ascii="Times New Roman" w:eastAsia="Times New Roman" w:hAnsi="Times New Roman" w:cs="Times New Roman"/>
          <w:b/>
          <w:bCs/>
          <w:sz w:val="28"/>
          <w:szCs w:val="28"/>
          <w:lang w:val="en-US"/>
        </w:rPr>
        <w:t>Project Monitoring and Evaluation Plan: The Monitoring and Evaluation</w:t>
      </w:r>
      <w:r w:rsidRPr="00B6380A">
        <w:rPr>
          <w:rFonts w:ascii="Times New Roman" w:eastAsia="Times New Roman" w:hAnsi="Times New Roman" w:cs="Times New Roman"/>
          <w:sz w:val="28"/>
          <w:szCs w:val="28"/>
          <w:lang w:val="en-US"/>
        </w:rPr>
        <w:t xml:space="preserve"> component of the proposal should outline in detail how the proposal’s activities will advance the program’s goals and objectives. This should include any outcomes showing a change in knowledge, awareness, and attitudes; improved quality of services; increased capacity at a school, group; etc.  Proposals should also include how the grantee will measure the impact of planned activities. </w:t>
      </w:r>
    </w:p>
    <w:p w14:paraId="000000D4" w14:textId="77777777" w:rsidR="0008093C" w:rsidRPr="00871BE8" w:rsidRDefault="0008093C" w:rsidP="7B9D94C4">
      <w:pPr>
        <w:shd w:val="clear" w:color="auto" w:fill="FFFFFF" w:themeFill="background1"/>
        <w:spacing w:after="0" w:line="240" w:lineRule="auto"/>
        <w:rPr>
          <w:rFonts w:ascii="Times New Roman" w:eastAsia="Times New Roman" w:hAnsi="Times New Roman" w:cs="Times New Roman"/>
          <w:sz w:val="28"/>
          <w:szCs w:val="28"/>
        </w:rPr>
      </w:pPr>
    </w:p>
    <w:p w14:paraId="000000D5" w14:textId="66E04DFA" w:rsidR="0008093C" w:rsidRDefault="00C10065" w:rsidP="7B9D94C4">
      <w:pPr>
        <w:pStyle w:val="Heading5"/>
        <w:numPr>
          <w:ilvl w:val="0"/>
          <w:numId w:val="23"/>
        </w:numPr>
        <w:ind w:left="270" w:hanging="270"/>
        <w:rPr>
          <w:rFonts w:ascii="Times New Roman" w:eastAsia="Times New Roman" w:hAnsi="Times New Roman" w:cs="Times New Roman"/>
          <w:b/>
          <w:bCs/>
          <w:sz w:val="28"/>
          <w:szCs w:val="28"/>
          <w:lang w:val="en-US"/>
        </w:rPr>
      </w:pPr>
      <w:r w:rsidRPr="00871BE8">
        <w:rPr>
          <w:rFonts w:ascii="Times New Roman" w:eastAsia="Times New Roman" w:hAnsi="Times New Roman" w:cs="Times New Roman"/>
          <w:b/>
          <w:bCs/>
          <w:i/>
          <w:iCs/>
          <w:color w:val="000000" w:themeColor="text1"/>
          <w:sz w:val="28"/>
          <w:szCs w:val="28"/>
        </w:rPr>
        <w:t xml:space="preserve"> </w:t>
      </w:r>
      <w:r w:rsidR="00E70915" w:rsidRPr="00871BE8">
        <w:rPr>
          <w:rFonts w:ascii="Times New Roman" w:eastAsia="Times New Roman" w:hAnsi="Times New Roman" w:cs="Times New Roman"/>
          <w:b/>
          <w:bCs/>
          <w:i/>
          <w:iCs/>
          <w:color w:val="000000" w:themeColor="text1"/>
          <w:sz w:val="28"/>
          <w:szCs w:val="28"/>
        </w:rPr>
        <w:t xml:space="preserve">2026 Alumni Engagement Innovation Fund Budget Form with Budget </w:t>
      </w:r>
      <w:r w:rsidR="00846A80">
        <w:rPr>
          <w:rFonts w:ascii="Times New Roman" w:eastAsia="Times New Roman" w:hAnsi="Times New Roman" w:cs="Times New Roman"/>
          <w:b/>
          <w:bCs/>
          <w:i/>
          <w:iCs/>
          <w:color w:val="000000" w:themeColor="text1"/>
          <w:sz w:val="28"/>
          <w:szCs w:val="28"/>
        </w:rPr>
        <w:t xml:space="preserve">Justification </w:t>
      </w:r>
      <w:r w:rsidR="00E70915" w:rsidRPr="00871BE8">
        <w:rPr>
          <w:rFonts w:ascii="Times New Roman" w:eastAsia="Times New Roman" w:hAnsi="Times New Roman" w:cs="Times New Roman"/>
          <w:b/>
          <w:bCs/>
          <w:i/>
          <w:iCs/>
          <w:color w:val="000000" w:themeColor="text1"/>
          <w:sz w:val="28"/>
          <w:szCs w:val="28"/>
        </w:rPr>
        <w:t xml:space="preserve">Narrative </w:t>
      </w:r>
      <w:r w:rsidR="00DD400D">
        <w:rPr>
          <w:rFonts w:ascii="Times New Roman" w:eastAsia="Times New Roman" w:hAnsi="Times New Roman" w:cs="Times New Roman"/>
          <w:b/>
          <w:bCs/>
          <w:i/>
          <w:iCs/>
          <w:color w:val="000000" w:themeColor="text1"/>
          <w:sz w:val="28"/>
          <w:szCs w:val="28"/>
        </w:rPr>
        <w:t>(</w:t>
      </w:r>
      <w:hyperlink r:id="rId16" w:history="1">
        <w:r w:rsidR="00DD400D" w:rsidRPr="00730E5D">
          <w:rPr>
            <w:rStyle w:val="Hyperlink"/>
            <w:rFonts w:ascii="Times New Roman" w:eastAsia="Times New Roman" w:hAnsi="Times New Roman" w:cs="Times New Roman"/>
            <w:b/>
            <w:bCs/>
            <w:i/>
            <w:iCs/>
            <w:sz w:val="28"/>
            <w:szCs w:val="28"/>
          </w:rPr>
          <w:t>Download Here</w:t>
        </w:r>
      </w:hyperlink>
      <w:r w:rsidR="00DD400D">
        <w:rPr>
          <w:rFonts w:ascii="Times New Roman" w:eastAsia="Times New Roman" w:hAnsi="Times New Roman" w:cs="Times New Roman"/>
          <w:b/>
          <w:bCs/>
          <w:i/>
          <w:iCs/>
          <w:color w:val="000000" w:themeColor="text1"/>
          <w:sz w:val="28"/>
          <w:szCs w:val="28"/>
        </w:rPr>
        <w:t>).</w:t>
      </w:r>
      <w:r w:rsidR="00E70915" w:rsidRPr="00871BE8">
        <w:rPr>
          <w:rFonts w:ascii="Times New Roman" w:eastAsia="Times New Roman" w:hAnsi="Times New Roman" w:cs="Times New Roman"/>
          <w:b/>
          <w:bCs/>
          <w:sz w:val="28"/>
          <w:szCs w:val="28"/>
          <w:lang w:val="en-US"/>
        </w:rPr>
        <w:t xml:space="preserve"> </w:t>
      </w:r>
    </w:p>
    <w:p w14:paraId="26DBF47D" w14:textId="77777777" w:rsidR="00E8598A" w:rsidRDefault="00E57C0E" w:rsidP="00E57C0E">
      <w:pPr>
        <w:ind w:firstLine="270"/>
        <w:rPr>
          <w:rFonts w:ascii="Times New Roman" w:eastAsia="Times New Roman" w:hAnsi="Times New Roman" w:cs="Times New Roman"/>
          <w:b/>
          <w:bCs/>
          <w:color w:val="000000" w:themeColor="text1"/>
          <w:sz w:val="28"/>
          <w:szCs w:val="28"/>
          <w:lang w:val="en-US"/>
        </w:rPr>
      </w:pPr>
      <w:r>
        <w:rPr>
          <w:rFonts w:ascii="Times New Roman" w:eastAsia="Times New Roman" w:hAnsi="Times New Roman" w:cs="Times New Roman"/>
          <w:b/>
          <w:bCs/>
          <w:color w:val="000000" w:themeColor="text1"/>
          <w:sz w:val="28"/>
          <w:szCs w:val="28"/>
          <w:lang w:val="en-US"/>
        </w:rPr>
        <w:t xml:space="preserve">Important: </w:t>
      </w:r>
    </w:p>
    <w:p w14:paraId="196C7325" w14:textId="5F4961E1" w:rsidR="00BB259E" w:rsidRPr="00BB259E" w:rsidRDefault="004C5C7E" w:rsidP="00BB259E">
      <w:pPr>
        <w:pStyle w:val="ListParagraph"/>
        <w:numPr>
          <w:ilvl w:val="3"/>
          <w:numId w:val="23"/>
        </w:numPr>
        <w:rPr>
          <w:rFonts w:ascii="Times New Roman" w:eastAsia="Times New Roman" w:hAnsi="Times New Roman" w:cs="Times New Roman"/>
          <w:b/>
          <w:bCs/>
          <w:color w:val="000000" w:themeColor="text1"/>
          <w:sz w:val="28"/>
          <w:szCs w:val="28"/>
          <w:lang w:val="en-US"/>
        </w:rPr>
      </w:pPr>
      <w:r w:rsidRPr="00BB259E">
        <w:rPr>
          <w:rFonts w:ascii="Times New Roman" w:eastAsia="Times New Roman" w:hAnsi="Times New Roman" w:cs="Times New Roman"/>
          <w:b/>
          <w:bCs/>
          <w:color w:val="000000" w:themeColor="text1"/>
          <w:sz w:val="28"/>
          <w:szCs w:val="28"/>
          <w:lang w:val="en-US"/>
        </w:rPr>
        <w:t xml:space="preserve">Applicants </w:t>
      </w:r>
      <w:r w:rsidR="00E8598A" w:rsidRPr="00BB259E">
        <w:rPr>
          <w:rFonts w:ascii="Times New Roman" w:eastAsia="Times New Roman" w:hAnsi="Times New Roman" w:cs="Times New Roman"/>
          <w:b/>
          <w:bCs/>
          <w:color w:val="000000" w:themeColor="text1"/>
          <w:sz w:val="28"/>
          <w:szCs w:val="28"/>
          <w:lang w:val="en-US"/>
        </w:rPr>
        <w:t xml:space="preserve">should refer to the “Important Budget Guidance” tab for additional instructions on </w:t>
      </w:r>
      <w:r w:rsidR="00BB259E" w:rsidRPr="00BB259E">
        <w:rPr>
          <w:rFonts w:ascii="Times New Roman" w:eastAsia="Times New Roman" w:hAnsi="Times New Roman" w:cs="Times New Roman"/>
          <w:b/>
          <w:bCs/>
          <w:color w:val="000000" w:themeColor="text1"/>
          <w:sz w:val="28"/>
          <w:szCs w:val="28"/>
          <w:lang w:val="en-US"/>
        </w:rPr>
        <w:t xml:space="preserve">how to complete this budget form. </w:t>
      </w:r>
    </w:p>
    <w:p w14:paraId="17490D81" w14:textId="2AAA1139" w:rsidR="004931A9" w:rsidRPr="00BB259E" w:rsidRDefault="006A4C86" w:rsidP="00BB259E">
      <w:pPr>
        <w:pStyle w:val="ListParagraph"/>
        <w:numPr>
          <w:ilvl w:val="3"/>
          <w:numId w:val="23"/>
        </w:numPr>
        <w:rPr>
          <w:rFonts w:ascii="Times New Roman" w:eastAsia="Times New Roman" w:hAnsi="Times New Roman" w:cs="Times New Roman"/>
          <w:b/>
          <w:bCs/>
          <w:color w:val="000000" w:themeColor="text1"/>
          <w:sz w:val="28"/>
          <w:szCs w:val="28"/>
          <w:lang w:val="en-US"/>
        </w:rPr>
      </w:pPr>
      <w:r>
        <w:rPr>
          <w:rFonts w:ascii="Times New Roman" w:eastAsia="Times New Roman" w:hAnsi="Times New Roman" w:cs="Times New Roman"/>
          <w:b/>
          <w:bCs/>
          <w:color w:val="000000" w:themeColor="text1"/>
          <w:sz w:val="28"/>
          <w:szCs w:val="28"/>
          <w:lang w:val="en-US"/>
        </w:rPr>
        <w:t xml:space="preserve">The Budget Justification portions of the form are </w:t>
      </w:r>
      <w:r>
        <w:rPr>
          <w:rFonts w:ascii="Times New Roman" w:eastAsia="Times New Roman" w:hAnsi="Times New Roman" w:cs="Times New Roman"/>
          <w:b/>
          <w:bCs/>
          <w:color w:val="000000" w:themeColor="text1"/>
          <w:sz w:val="28"/>
          <w:szCs w:val="28"/>
          <w:u w:val="single"/>
          <w:lang w:val="en-US"/>
        </w:rPr>
        <w:t>mandatory.</w:t>
      </w:r>
      <w:r w:rsidR="00E13F94">
        <w:rPr>
          <w:rFonts w:ascii="Times New Roman" w:eastAsia="Times New Roman" w:hAnsi="Times New Roman" w:cs="Times New Roman"/>
          <w:b/>
          <w:bCs/>
          <w:color w:val="000000" w:themeColor="text1"/>
          <w:sz w:val="28"/>
          <w:szCs w:val="28"/>
          <w:lang w:val="en-US"/>
        </w:rPr>
        <w:t xml:space="preserve"> If this is not filled out, we require a separate budget justification narrative to accompany the detailed line-item budget.</w:t>
      </w:r>
    </w:p>
    <w:p w14:paraId="0E3FAA2E" w14:textId="4D80F211" w:rsidR="004A2B3E" w:rsidRPr="00871BE8" w:rsidRDefault="004A2B3E" w:rsidP="004A2B3E">
      <w:pPr>
        <w:pStyle w:val="Heading5"/>
        <w:numPr>
          <w:ilvl w:val="0"/>
          <w:numId w:val="23"/>
        </w:numPr>
        <w:ind w:left="270" w:hanging="270"/>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themeColor="text1"/>
          <w:sz w:val="28"/>
          <w:szCs w:val="28"/>
        </w:rPr>
        <w:t xml:space="preserve">Other </w:t>
      </w:r>
      <w:r w:rsidRPr="00871BE8">
        <w:rPr>
          <w:rFonts w:ascii="Times New Roman" w:eastAsia="Times New Roman" w:hAnsi="Times New Roman" w:cs="Times New Roman"/>
          <w:b/>
          <w:bCs/>
          <w:i/>
          <w:iCs/>
          <w:color w:val="000000" w:themeColor="text1"/>
          <w:sz w:val="28"/>
          <w:szCs w:val="28"/>
        </w:rPr>
        <w:t>Mandatory application forms</w:t>
      </w:r>
    </w:p>
    <w:p w14:paraId="3B706B32" w14:textId="77777777" w:rsidR="004A2B3E" w:rsidRPr="00871BE8" w:rsidRDefault="004A2B3E" w:rsidP="004A2B3E">
      <w:pPr>
        <w:numPr>
          <w:ilvl w:val="0"/>
          <w:numId w:val="24"/>
        </w:numPr>
        <w:pBdr>
          <w:top w:val="nil"/>
          <w:left w:val="nil"/>
          <w:bottom w:val="nil"/>
          <w:right w:val="nil"/>
          <w:between w:val="nil"/>
        </w:pBdr>
        <w:spacing w:after="0"/>
        <w:rPr>
          <w:rFonts w:ascii="Times New Roman" w:eastAsia="Times New Roman" w:hAnsi="Times New Roman" w:cs="Times New Roman"/>
          <w:sz w:val="28"/>
          <w:szCs w:val="28"/>
        </w:rPr>
      </w:pPr>
      <w:r w:rsidRPr="00871BE8">
        <w:rPr>
          <w:rFonts w:ascii="Times New Roman" w:eastAsia="Times New Roman" w:hAnsi="Times New Roman" w:cs="Times New Roman"/>
          <w:sz w:val="28"/>
          <w:szCs w:val="28"/>
        </w:rPr>
        <w:t xml:space="preserve">SF-424-I (Application for Federal Assistance --individuals) at </w:t>
      </w:r>
      <w:hyperlink r:id="rId17">
        <w:r w:rsidRPr="00871BE8">
          <w:rPr>
            <w:rFonts w:ascii="Times New Roman" w:eastAsia="Times New Roman" w:hAnsi="Times New Roman" w:cs="Times New Roman"/>
            <w:sz w:val="28"/>
            <w:szCs w:val="28"/>
            <w:u w:val="single"/>
          </w:rPr>
          <w:t>grants.gov</w:t>
        </w:r>
      </w:hyperlink>
      <w:r w:rsidRPr="00871BE8">
        <w:rPr>
          <w:rFonts w:ascii="Times New Roman" w:hAnsi="Times New Roman" w:cs="Times New Roman"/>
          <w:sz w:val="28"/>
          <w:szCs w:val="28"/>
        </w:rPr>
        <w:t>.</w:t>
      </w:r>
      <w:r w:rsidRPr="00871BE8">
        <w:rPr>
          <w:rFonts w:ascii="Times New Roman" w:eastAsia="Times New Roman" w:hAnsi="Times New Roman" w:cs="Times New Roman"/>
          <w:sz w:val="28"/>
          <w:szCs w:val="28"/>
        </w:rPr>
        <w:t xml:space="preserve">  </w:t>
      </w:r>
    </w:p>
    <w:p w14:paraId="62CD37C0" w14:textId="77777777" w:rsidR="004A2B3E" w:rsidRPr="00871BE8" w:rsidRDefault="004A2B3E" w:rsidP="004A2B3E">
      <w:pPr>
        <w:numPr>
          <w:ilvl w:val="0"/>
          <w:numId w:val="24"/>
        </w:numPr>
        <w:pBdr>
          <w:top w:val="nil"/>
          <w:left w:val="nil"/>
          <w:bottom w:val="nil"/>
          <w:right w:val="nil"/>
          <w:between w:val="nil"/>
        </w:pBdr>
        <w:spacing w:after="0"/>
        <w:rPr>
          <w:rFonts w:ascii="Times New Roman" w:eastAsia="Times New Roman" w:hAnsi="Times New Roman" w:cs="Times New Roman"/>
          <w:sz w:val="28"/>
          <w:szCs w:val="28"/>
        </w:rPr>
      </w:pPr>
      <w:r w:rsidRPr="00871BE8">
        <w:rPr>
          <w:rFonts w:ascii="Times New Roman" w:eastAsia="Times New Roman" w:hAnsi="Times New Roman" w:cs="Times New Roman"/>
          <w:sz w:val="28"/>
          <w:szCs w:val="28"/>
        </w:rPr>
        <w:t xml:space="preserve">SF-424A (Budget Information for Non-Construction programs) at </w:t>
      </w:r>
      <w:hyperlink r:id="rId18">
        <w:r w:rsidRPr="00871BE8">
          <w:rPr>
            <w:rFonts w:ascii="Times New Roman" w:eastAsia="Times New Roman" w:hAnsi="Times New Roman" w:cs="Times New Roman"/>
            <w:sz w:val="28"/>
            <w:szCs w:val="28"/>
            <w:u w:val="single"/>
          </w:rPr>
          <w:t>grants.gov</w:t>
        </w:r>
      </w:hyperlink>
      <w:r w:rsidRPr="00871BE8">
        <w:rPr>
          <w:rFonts w:ascii="Times New Roman" w:eastAsia="Times New Roman" w:hAnsi="Times New Roman" w:cs="Times New Roman"/>
          <w:sz w:val="28"/>
          <w:szCs w:val="28"/>
        </w:rPr>
        <w:t>.</w:t>
      </w:r>
    </w:p>
    <w:p w14:paraId="75E0B1BD" w14:textId="10F80FEA" w:rsidR="004A2B3E" w:rsidRPr="00871BE8" w:rsidRDefault="004A2B3E" w:rsidP="004A2B3E">
      <w:pPr>
        <w:numPr>
          <w:ilvl w:val="0"/>
          <w:numId w:val="24"/>
        </w:numPr>
        <w:pBdr>
          <w:top w:val="nil"/>
          <w:left w:val="nil"/>
          <w:bottom w:val="nil"/>
          <w:right w:val="nil"/>
          <w:between w:val="nil"/>
        </w:pBdr>
        <w:spacing w:after="0"/>
        <w:rPr>
          <w:rFonts w:ascii="Times New Roman" w:eastAsia="Times New Roman" w:hAnsi="Times New Roman" w:cs="Times New Roman"/>
          <w:sz w:val="28"/>
          <w:szCs w:val="28"/>
          <w:lang w:val="en-US"/>
        </w:rPr>
      </w:pPr>
      <w:r w:rsidRPr="00871BE8">
        <w:rPr>
          <w:rFonts w:ascii="Times New Roman" w:eastAsia="Times New Roman" w:hAnsi="Times New Roman" w:cs="Times New Roman"/>
          <w:sz w:val="28"/>
          <w:szCs w:val="28"/>
          <w:lang w:val="en-US"/>
        </w:rPr>
        <w:t xml:space="preserve">SF-424B (Assurances for Non-Construction programs) at </w:t>
      </w:r>
      <w:hyperlink r:id="rId19">
        <w:r w:rsidRPr="00871BE8">
          <w:rPr>
            <w:rFonts w:ascii="Times New Roman" w:eastAsia="Times New Roman" w:hAnsi="Times New Roman" w:cs="Times New Roman"/>
            <w:sz w:val="28"/>
            <w:szCs w:val="28"/>
            <w:u w:val="single"/>
            <w:lang w:val="en-US"/>
          </w:rPr>
          <w:t>grants.gov</w:t>
        </w:r>
      </w:hyperlink>
      <w:r w:rsidRPr="00871BE8">
        <w:rPr>
          <w:rFonts w:ascii="Times New Roman" w:eastAsia="Times New Roman" w:hAnsi="Times New Roman" w:cs="Times New Roman"/>
          <w:sz w:val="28"/>
          <w:szCs w:val="28"/>
          <w:lang w:val="en-US"/>
        </w:rPr>
        <w:t xml:space="preserve">. </w:t>
      </w:r>
    </w:p>
    <w:p w14:paraId="000000E4" w14:textId="77777777" w:rsidR="0008093C" w:rsidRPr="00871BE8" w:rsidRDefault="0008093C" w:rsidP="003C29A6">
      <w:pPr>
        <w:shd w:val="clear" w:color="auto" w:fill="FFFFFF" w:themeFill="background1"/>
        <w:spacing w:after="0" w:line="240" w:lineRule="auto"/>
        <w:rPr>
          <w:rFonts w:ascii="Times New Roman" w:eastAsia="Times New Roman" w:hAnsi="Times New Roman" w:cs="Times New Roman"/>
          <w:sz w:val="28"/>
          <w:szCs w:val="28"/>
        </w:rPr>
      </w:pPr>
    </w:p>
    <w:p w14:paraId="000000E5" w14:textId="2626A947" w:rsidR="0008093C" w:rsidRPr="00871BE8" w:rsidRDefault="005638C4" w:rsidP="7B9D94C4">
      <w:pPr>
        <w:pStyle w:val="Heading5"/>
        <w:numPr>
          <w:ilvl w:val="0"/>
          <w:numId w:val="23"/>
        </w:numPr>
        <w:ind w:left="270" w:hanging="270"/>
        <w:rPr>
          <w:rFonts w:ascii="Times New Roman" w:eastAsia="Times New Roman" w:hAnsi="Times New Roman" w:cs="Times New Roman"/>
          <w:b/>
          <w:bCs/>
          <w:color w:val="333333"/>
          <w:sz w:val="28"/>
          <w:szCs w:val="28"/>
        </w:rPr>
      </w:pPr>
      <w:r>
        <w:rPr>
          <w:rFonts w:ascii="Times New Roman" w:eastAsia="Times New Roman" w:hAnsi="Times New Roman" w:cs="Times New Roman"/>
          <w:b/>
          <w:bCs/>
          <w:i/>
          <w:iCs/>
          <w:color w:val="000000" w:themeColor="text1"/>
          <w:sz w:val="28"/>
          <w:szCs w:val="28"/>
        </w:rPr>
        <w:lastRenderedPageBreak/>
        <w:t>Additional</w:t>
      </w:r>
      <w:r w:rsidR="00C10065" w:rsidRPr="00871BE8">
        <w:rPr>
          <w:rFonts w:ascii="Times New Roman" w:eastAsia="Times New Roman" w:hAnsi="Times New Roman" w:cs="Times New Roman"/>
          <w:b/>
          <w:bCs/>
          <w:i/>
          <w:iCs/>
          <w:color w:val="000000" w:themeColor="text1"/>
          <w:sz w:val="28"/>
          <w:szCs w:val="28"/>
        </w:rPr>
        <w:t xml:space="preserve"> Attachments</w:t>
      </w:r>
    </w:p>
    <w:p w14:paraId="000000E6" w14:textId="6E0B70C6" w:rsidR="0008093C" w:rsidRPr="00871BE8" w:rsidRDefault="00C10065" w:rsidP="7B9D94C4">
      <w:pPr>
        <w:numPr>
          <w:ilvl w:val="0"/>
          <w:numId w:val="27"/>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color w:val="000000"/>
          <w:sz w:val="28"/>
          <w:szCs w:val="28"/>
          <w:lang w:val="en-US"/>
        </w:rPr>
      </w:pPr>
      <w:r w:rsidRPr="00871BE8">
        <w:rPr>
          <w:rFonts w:ascii="Times New Roman" w:eastAsia="Times New Roman" w:hAnsi="Times New Roman" w:cs="Times New Roman"/>
          <w:b/>
          <w:bCs/>
          <w:color w:val="000000" w:themeColor="text1"/>
          <w:sz w:val="28"/>
          <w:szCs w:val="28"/>
          <w:lang w:val="en-US"/>
        </w:rPr>
        <w:t>Key Personnel Resumes</w:t>
      </w:r>
      <w:r w:rsidRPr="00871BE8">
        <w:rPr>
          <w:rFonts w:ascii="Times New Roman" w:eastAsia="Times New Roman" w:hAnsi="Times New Roman" w:cs="Times New Roman"/>
          <w:color w:val="000000" w:themeColor="text1"/>
          <w:sz w:val="28"/>
          <w:szCs w:val="28"/>
          <w:lang w:val="en-US"/>
        </w:rPr>
        <w:t xml:space="preserve">: A </w:t>
      </w:r>
      <w:r w:rsidR="008A06F3">
        <w:rPr>
          <w:rFonts w:ascii="Times New Roman" w:eastAsia="Times New Roman" w:hAnsi="Times New Roman" w:cs="Times New Roman"/>
          <w:color w:val="000000" w:themeColor="text1"/>
          <w:sz w:val="28"/>
          <w:szCs w:val="28"/>
          <w:lang w:val="en-US"/>
        </w:rPr>
        <w:t>curriculum vitae (</w:t>
      </w:r>
      <w:r w:rsidR="00AE50F2">
        <w:rPr>
          <w:rFonts w:ascii="Times New Roman" w:eastAsia="Times New Roman" w:hAnsi="Times New Roman" w:cs="Times New Roman"/>
          <w:color w:val="000000" w:themeColor="text1"/>
          <w:sz w:val="28"/>
          <w:szCs w:val="28"/>
          <w:lang w:val="en-US"/>
        </w:rPr>
        <w:t>CV</w:t>
      </w:r>
      <w:r w:rsidR="008A06F3">
        <w:rPr>
          <w:rFonts w:ascii="Times New Roman" w:eastAsia="Times New Roman" w:hAnsi="Times New Roman" w:cs="Times New Roman"/>
          <w:color w:val="000000" w:themeColor="text1"/>
          <w:sz w:val="28"/>
          <w:szCs w:val="28"/>
          <w:lang w:val="en-US"/>
        </w:rPr>
        <w:t>) or resume</w:t>
      </w:r>
      <w:r w:rsidRPr="00871BE8">
        <w:rPr>
          <w:rFonts w:ascii="Times New Roman" w:eastAsia="Times New Roman" w:hAnsi="Times New Roman" w:cs="Times New Roman"/>
          <w:color w:val="000000" w:themeColor="text1"/>
          <w:sz w:val="28"/>
          <w:szCs w:val="28"/>
          <w:lang w:val="en-US"/>
        </w:rPr>
        <w:t xml:space="preserve">, not to exceed one page in length, </w:t>
      </w:r>
      <w:r w:rsidR="00AE50F2">
        <w:rPr>
          <w:rFonts w:ascii="Times New Roman" w:eastAsia="Times New Roman" w:hAnsi="Times New Roman" w:cs="Times New Roman"/>
          <w:color w:val="000000" w:themeColor="text1"/>
          <w:sz w:val="28"/>
          <w:szCs w:val="28"/>
          <w:lang w:val="en-US"/>
        </w:rPr>
        <w:t>should</w:t>
      </w:r>
      <w:r w:rsidRPr="00871BE8">
        <w:rPr>
          <w:rFonts w:ascii="Times New Roman" w:eastAsia="Times New Roman" w:hAnsi="Times New Roman" w:cs="Times New Roman"/>
          <w:color w:val="000000" w:themeColor="text1"/>
          <w:sz w:val="28"/>
          <w:szCs w:val="28"/>
          <w:lang w:val="en-US"/>
        </w:rPr>
        <w:t xml:space="preserve"> be included for the proposed key staff persons, such as the </w:t>
      </w:r>
      <w:r w:rsidRPr="008A06F3">
        <w:rPr>
          <w:rFonts w:ascii="Times New Roman" w:eastAsia="Times New Roman" w:hAnsi="Times New Roman" w:cs="Times New Roman"/>
          <w:sz w:val="28"/>
          <w:szCs w:val="28"/>
          <w:lang w:val="en-US"/>
        </w:rPr>
        <w:t xml:space="preserve">Project Director and Finance Officer, </w:t>
      </w:r>
      <w:r w:rsidRPr="00871BE8">
        <w:rPr>
          <w:rFonts w:ascii="Times New Roman" w:eastAsia="Times New Roman" w:hAnsi="Times New Roman" w:cs="Times New Roman"/>
          <w:color w:val="000000" w:themeColor="text1"/>
          <w:sz w:val="28"/>
          <w:szCs w:val="28"/>
          <w:lang w:val="en-US"/>
        </w:rPr>
        <w:t>as well as any speakers or trainers (if applicable).  If an individual for this type of position has not been identified, the applicant may submit a 1-page position description, identifying the qualifications and skills required for that position, in lieu of a résumé.</w:t>
      </w:r>
    </w:p>
    <w:p w14:paraId="000000E7" w14:textId="77777777" w:rsidR="0008093C" w:rsidRPr="00871BE8" w:rsidRDefault="0008093C" w:rsidP="7B9D94C4">
      <w:pPr>
        <w:pBdr>
          <w:top w:val="nil"/>
          <w:left w:val="nil"/>
          <w:bottom w:val="nil"/>
          <w:right w:val="nil"/>
          <w:between w:val="nil"/>
        </w:pBdr>
        <w:shd w:val="clear" w:color="auto" w:fill="FFFFFF" w:themeFill="background1"/>
        <w:spacing w:after="0" w:line="240" w:lineRule="auto"/>
        <w:ind w:left="630"/>
        <w:rPr>
          <w:rFonts w:ascii="Times New Roman" w:eastAsia="Times New Roman" w:hAnsi="Times New Roman" w:cs="Times New Roman"/>
          <w:color w:val="000000"/>
          <w:sz w:val="28"/>
          <w:szCs w:val="28"/>
        </w:rPr>
      </w:pPr>
    </w:p>
    <w:p w14:paraId="000000E8" w14:textId="4D17A4E5" w:rsidR="0008093C" w:rsidRPr="00871BE8" w:rsidRDefault="00C10065" w:rsidP="7B9D94C4">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en-US"/>
        </w:rPr>
      </w:pPr>
      <w:r w:rsidRPr="00871BE8">
        <w:rPr>
          <w:rFonts w:ascii="Times New Roman" w:eastAsia="Times New Roman" w:hAnsi="Times New Roman" w:cs="Times New Roman"/>
          <w:b/>
          <w:bCs/>
          <w:color w:val="000000" w:themeColor="text1"/>
          <w:sz w:val="28"/>
          <w:szCs w:val="28"/>
          <w:lang w:val="en-US"/>
        </w:rPr>
        <w:t>Letters of support from program partners</w:t>
      </w:r>
      <w:r w:rsidR="005638C4">
        <w:rPr>
          <w:rFonts w:ascii="Times New Roman" w:eastAsia="Times New Roman" w:hAnsi="Times New Roman" w:cs="Times New Roman"/>
          <w:b/>
          <w:bCs/>
          <w:color w:val="000000" w:themeColor="text1"/>
          <w:sz w:val="28"/>
          <w:szCs w:val="28"/>
          <w:lang w:val="en-US"/>
        </w:rPr>
        <w:t xml:space="preserve"> (if applicable)</w:t>
      </w:r>
      <w:r w:rsidRPr="00871BE8">
        <w:rPr>
          <w:rFonts w:ascii="Times New Roman" w:eastAsia="Times New Roman" w:hAnsi="Times New Roman" w:cs="Times New Roman"/>
          <w:b/>
          <w:bCs/>
          <w:color w:val="000000" w:themeColor="text1"/>
          <w:sz w:val="28"/>
          <w:szCs w:val="28"/>
          <w:lang w:val="en-US"/>
        </w:rPr>
        <w:t>:</w:t>
      </w:r>
      <w:r w:rsidRPr="00871BE8">
        <w:rPr>
          <w:rFonts w:ascii="Times New Roman" w:eastAsia="Times New Roman" w:hAnsi="Times New Roman" w:cs="Times New Roman"/>
          <w:color w:val="000000" w:themeColor="text1"/>
          <w:sz w:val="28"/>
          <w:szCs w:val="28"/>
          <w:lang w:val="en-US"/>
        </w:rPr>
        <w:t xml:space="preserve"> Letters of support should be included for sub-recipients or other partners. The letters must identify the type of relationship to be entered into (formal or informal), the roles and responsibilities of each partner in relation to the proposed project activities, and the expected result of the partnership.  The individual letters cannot exceed 1 page in length.</w:t>
      </w:r>
    </w:p>
    <w:p w14:paraId="000000FB" w14:textId="77777777" w:rsidR="0008093C" w:rsidRPr="00871BE8" w:rsidRDefault="0008093C" w:rsidP="7B9D94C4">
      <w:pPr>
        <w:shd w:val="clear" w:color="auto" w:fill="FFFFFF" w:themeFill="background1"/>
        <w:spacing w:after="0" w:line="240" w:lineRule="auto"/>
        <w:rPr>
          <w:rFonts w:ascii="Times New Roman" w:eastAsia="Times New Roman" w:hAnsi="Times New Roman" w:cs="Times New Roman"/>
          <w:sz w:val="28"/>
          <w:szCs w:val="28"/>
        </w:rPr>
      </w:pPr>
    </w:p>
    <w:p w14:paraId="000000FD" w14:textId="3ACB2AAD" w:rsidR="0008093C" w:rsidRPr="003C29A6" w:rsidRDefault="00C10065" w:rsidP="7B9D94C4">
      <w:pPr>
        <w:pStyle w:val="Heading3"/>
        <w:numPr>
          <w:ilvl w:val="0"/>
          <w:numId w:val="16"/>
        </w:numPr>
        <w:ind w:left="360"/>
        <w:rPr>
          <w:rFonts w:ascii="Times New Roman" w:eastAsia="Times New Roman" w:hAnsi="Times New Roman" w:cs="Times New Roman"/>
          <w:b/>
          <w:bCs/>
          <w:color w:val="000000"/>
        </w:rPr>
      </w:pPr>
      <w:bookmarkStart w:id="5" w:name="_heading=h.nye5z1mffxr9"/>
      <w:bookmarkEnd w:id="5"/>
      <w:r w:rsidRPr="00871BE8">
        <w:rPr>
          <w:rFonts w:ascii="Times New Roman" w:eastAsia="Times New Roman" w:hAnsi="Times New Roman" w:cs="Times New Roman"/>
          <w:b/>
          <w:bCs/>
          <w:color w:val="000000" w:themeColor="text1"/>
        </w:rPr>
        <w:t>SUBMISSION REQUIREMENTS AND DEADLINES</w:t>
      </w:r>
    </w:p>
    <w:p w14:paraId="000000FE" w14:textId="77777777" w:rsidR="0008093C" w:rsidRPr="00871BE8" w:rsidRDefault="00C10065" w:rsidP="7B9D94C4">
      <w:pPr>
        <w:pStyle w:val="Heading5"/>
        <w:numPr>
          <w:ilvl w:val="0"/>
          <w:numId w:val="25"/>
        </w:numPr>
        <w:ind w:left="360"/>
        <w:rPr>
          <w:rFonts w:ascii="Times New Roman" w:eastAsia="Times New Roman" w:hAnsi="Times New Roman" w:cs="Times New Roman"/>
          <w:b/>
          <w:bCs/>
          <w:i/>
          <w:iCs/>
          <w:color w:val="000000"/>
          <w:sz w:val="28"/>
          <w:szCs w:val="28"/>
        </w:rPr>
      </w:pPr>
      <w:r w:rsidRPr="00871BE8">
        <w:rPr>
          <w:rFonts w:ascii="Times New Roman" w:eastAsia="Times New Roman" w:hAnsi="Times New Roman" w:cs="Times New Roman"/>
          <w:b/>
          <w:bCs/>
          <w:i/>
          <w:iCs/>
          <w:color w:val="000000" w:themeColor="text1"/>
          <w:sz w:val="28"/>
          <w:szCs w:val="28"/>
        </w:rPr>
        <w:t>Address to Request Application Package</w:t>
      </w:r>
    </w:p>
    <w:p w14:paraId="000000FF" w14:textId="31B6B0CB" w:rsidR="0008093C" w:rsidRPr="00871BE8" w:rsidRDefault="00C10065" w:rsidP="7B9D94C4">
      <w:pPr>
        <w:rPr>
          <w:rFonts w:ascii="Times New Roman" w:eastAsia="Times New Roman" w:hAnsi="Times New Roman" w:cs="Times New Roman"/>
          <w:color w:val="FF0000"/>
          <w:sz w:val="28"/>
          <w:szCs w:val="28"/>
          <w:lang w:val="en-US"/>
        </w:rPr>
      </w:pPr>
      <w:r w:rsidRPr="00871BE8">
        <w:rPr>
          <w:rFonts w:ascii="Times New Roman" w:eastAsia="Times New Roman" w:hAnsi="Times New Roman" w:cs="Times New Roman"/>
          <w:sz w:val="28"/>
          <w:szCs w:val="28"/>
          <w:lang w:val="en-US"/>
        </w:rPr>
        <w:t xml:space="preserve">Application forms required above are available at </w:t>
      </w:r>
      <w:r w:rsidR="007972B9" w:rsidRPr="00CB238B">
        <w:rPr>
          <w:rFonts w:ascii="Times New Roman" w:eastAsia="Times New Roman" w:hAnsi="Times New Roman" w:cs="Times New Roman"/>
          <w:sz w:val="28"/>
          <w:szCs w:val="28"/>
          <w:lang w:val="en-US"/>
        </w:rPr>
        <w:t>Sofia Embassy’s website</w:t>
      </w:r>
      <w:r w:rsidR="00CB238B">
        <w:rPr>
          <w:rFonts w:ascii="Times New Roman" w:eastAsia="Times New Roman" w:hAnsi="Times New Roman" w:cs="Times New Roman"/>
          <w:sz w:val="28"/>
          <w:szCs w:val="28"/>
          <w:lang w:val="en-US"/>
        </w:rPr>
        <w:t>, and where noted, grants.gov</w:t>
      </w:r>
      <w:r w:rsidR="007972B9" w:rsidRPr="00CB238B">
        <w:rPr>
          <w:rFonts w:ascii="Times New Roman" w:eastAsia="Times New Roman" w:hAnsi="Times New Roman" w:cs="Times New Roman"/>
          <w:sz w:val="28"/>
          <w:szCs w:val="28"/>
          <w:lang w:val="en-US"/>
        </w:rPr>
        <w:t>.</w:t>
      </w:r>
      <w:r w:rsidR="0088009A">
        <w:rPr>
          <w:rFonts w:ascii="Times New Roman" w:eastAsia="Times New Roman" w:hAnsi="Times New Roman" w:cs="Times New Roman"/>
          <w:sz w:val="28"/>
          <w:szCs w:val="28"/>
          <w:lang w:val="en-US"/>
        </w:rPr>
        <w:t xml:space="preserve"> </w:t>
      </w:r>
    </w:p>
    <w:p w14:paraId="00000100" w14:textId="77777777" w:rsidR="0008093C" w:rsidRPr="00871BE8" w:rsidRDefault="00C10065" w:rsidP="7B9D94C4">
      <w:pPr>
        <w:pStyle w:val="Heading5"/>
        <w:numPr>
          <w:ilvl w:val="0"/>
          <w:numId w:val="25"/>
        </w:numPr>
        <w:ind w:left="360"/>
        <w:rPr>
          <w:rFonts w:ascii="Times New Roman" w:eastAsia="Times New Roman" w:hAnsi="Times New Roman" w:cs="Times New Roman"/>
          <w:b/>
          <w:bCs/>
          <w:i/>
          <w:iCs/>
          <w:color w:val="000000"/>
          <w:sz w:val="28"/>
          <w:szCs w:val="28"/>
        </w:rPr>
      </w:pPr>
      <w:r w:rsidRPr="00871BE8">
        <w:rPr>
          <w:rFonts w:ascii="Times New Roman" w:eastAsia="Times New Roman" w:hAnsi="Times New Roman" w:cs="Times New Roman"/>
          <w:b/>
          <w:bCs/>
          <w:i/>
          <w:iCs/>
          <w:color w:val="000000" w:themeColor="text1"/>
          <w:sz w:val="28"/>
          <w:szCs w:val="28"/>
        </w:rPr>
        <w:t>Department of State Contacts</w:t>
      </w:r>
    </w:p>
    <w:p w14:paraId="4EA53923" w14:textId="41CB8E72" w:rsidR="0088009A" w:rsidRPr="00871BE8" w:rsidRDefault="00C10065" w:rsidP="7B9D94C4">
      <w:pPr>
        <w:rPr>
          <w:rFonts w:ascii="Times New Roman" w:eastAsia="Times New Roman" w:hAnsi="Times New Roman" w:cs="Times New Roman"/>
          <w:sz w:val="28"/>
          <w:szCs w:val="28"/>
        </w:rPr>
      </w:pPr>
      <w:r w:rsidRPr="00871BE8">
        <w:rPr>
          <w:rFonts w:ascii="Times New Roman" w:eastAsia="Times New Roman" w:hAnsi="Times New Roman" w:cs="Times New Roman"/>
          <w:sz w:val="28"/>
          <w:szCs w:val="28"/>
        </w:rPr>
        <w:t xml:space="preserve">If you have any questions about the grant application process, please contact: </w:t>
      </w:r>
      <w:hyperlink r:id="rId20" w:history="1">
        <w:r w:rsidR="004C4659" w:rsidRPr="009740A8">
          <w:rPr>
            <w:rStyle w:val="Hyperlink"/>
            <w:rFonts w:ascii="Times New Roman" w:hAnsi="Times New Roman" w:cs="Times New Roman"/>
            <w:sz w:val="28"/>
            <w:szCs w:val="28"/>
          </w:rPr>
          <w:t>SofiaGrants@state.gov</w:t>
        </w:r>
      </w:hyperlink>
      <w:r w:rsidRPr="009740A8">
        <w:rPr>
          <w:rFonts w:ascii="Times New Roman" w:eastAsia="Times New Roman" w:hAnsi="Times New Roman" w:cs="Times New Roman"/>
          <w:sz w:val="28"/>
          <w:szCs w:val="28"/>
        </w:rPr>
        <w:t>.</w:t>
      </w:r>
      <w:r w:rsidR="004C4659" w:rsidRPr="00871BE8">
        <w:rPr>
          <w:rFonts w:ascii="Times New Roman" w:eastAsia="Times New Roman" w:hAnsi="Times New Roman" w:cs="Times New Roman"/>
          <w:sz w:val="28"/>
          <w:szCs w:val="28"/>
        </w:rPr>
        <w:t xml:space="preserve"> </w:t>
      </w:r>
    </w:p>
    <w:p w14:paraId="00000104" w14:textId="3E844086" w:rsidR="0008093C" w:rsidRDefault="0088009A" w:rsidP="29ADBC64">
      <w:pPr>
        <w:pStyle w:val="Heading5"/>
        <w:numPr>
          <w:ilvl w:val="0"/>
          <w:numId w:val="25"/>
        </w:numPr>
        <w:ind w:left="360"/>
        <w:rPr>
          <w:rFonts w:ascii="Times New Roman" w:eastAsia="Times New Roman" w:hAnsi="Times New Roman" w:cs="Times New Roman"/>
          <w:b/>
          <w:bCs/>
          <w:i/>
          <w:iCs/>
          <w:color w:val="000000" w:themeColor="text1"/>
          <w:sz w:val="28"/>
          <w:szCs w:val="28"/>
          <w:lang w:val="en-US"/>
        </w:rPr>
      </w:pPr>
      <w:r>
        <w:rPr>
          <w:rFonts w:ascii="Times New Roman" w:eastAsia="Times New Roman" w:hAnsi="Times New Roman" w:cs="Times New Roman"/>
          <w:b/>
          <w:bCs/>
          <w:i/>
          <w:iCs/>
          <w:color w:val="000000" w:themeColor="text1"/>
          <w:sz w:val="28"/>
          <w:szCs w:val="28"/>
          <w:lang w:val="en-US"/>
        </w:rPr>
        <w:t>Required Registrations/</w:t>
      </w:r>
      <w:r w:rsidR="00C10065" w:rsidRPr="00871BE8">
        <w:rPr>
          <w:rFonts w:ascii="Times New Roman" w:eastAsia="Times New Roman" w:hAnsi="Times New Roman" w:cs="Times New Roman"/>
          <w:b/>
          <w:bCs/>
          <w:i/>
          <w:iCs/>
          <w:color w:val="000000" w:themeColor="text1"/>
          <w:sz w:val="28"/>
          <w:szCs w:val="28"/>
          <w:lang w:val="en-US"/>
        </w:rPr>
        <w:t>Unique entity identifier and System for Award Management (SAM.gov)</w:t>
      </w:r>
      <w:r w:rsidR="00602674" w:rsidRPr="00871BE8">
        <w:rPr>
          <w:rFonts w:ascii="Times New Roman" w:eastAsia="Times New Roman" w:hAnsi="Times New Roman" w:cs="Times New Roman"/>
          <w:b/>
          <w:bCs/>
          <w:i/>
          <w:iCs/>
          <w:color w:val="000000" w:themeColor="text1"/>
          <w:sz w:val="28"/>
          <w:szCs w:val="28"/>
          <w:lang w:val="en-US"/>
        </w:rPr>
        <w:t xml:space="preserve">: </w:t>
      </w:r>
    </w:p>
    <w:p w14:paraId="1A5A44D1" w14:textId="77777777" w:rsidR="00440FCF" w:rsidRPr="00373ED1" w:rsidRDefault="00440FCF" w:rsidP="00440FCF">
      <w:pPr>
        <w:spacing w:after="0" w:line="240" w:lineRule="auto"/>
        <w:rPr>
          <w:rFonts w:ascii="Times New Roman" w:eastAsia="Calibri" w:hAnsi="Times New Roman" w:cs="Times New Roman"/>
          <w:color w:val="000000" w:themeColor="text1"/>
          <w:sz w:val="28"/>
          <w:szCs w:val="28"/>
        </w:rPr>
      </w:pPr>
      <w:r w:rsidRPr="00373ED1">
        <w:rPr>
          <w:rFonts w:ascii="Times New Roman" w:eastAsia="Calibri" w:hAnsi="Times New Roman" w:cs="Times New Roman"/>
          <w:b/>
          <w:bCs/>
          <w:i/>
          <w:iCs/>
          <w:color w:val="000000" w:themeColor="text1"/>
          <w:sz w:val="28"/>
          <w:szCs w:val="28"/>
          <w:lang w:val="en-US"/>
        </w:rPr>
        <w:t>Foreign Organizations or Foreign Public Entities (FPEs):</w:t>
      </w:r>
    </w:p>
    <w:p w14:paraId="140ECBB0" w14:textId="77777777" w:rsidR="00440FCF" w:rsidRPr="00373ED1" w:rsidRDefault="00440FCF" w:rsidP="00440FCF">
      <w:pPr>
        <w:pStyle w:val="ListParagraph"/>
        <w:numPr>
          <w:ilvl w:val="0"/>
          <w:numId w:val="50"/>
        </w:numPr>
        <w:spacing w:after="0" w:line="240" w:lineRule="auto"/>
        <w:rPr>
          <w:rFonts w:ascii="Times New Roman" w:eastAsia="Calibri" w:hAnsi="Times New Roman" w:cs="Times New Roman"/>
          <w:color w:val="000000" w:themeColor="text1"/>
          <w:sz w:val="28"/>
          <w:szCs w:val="28"/>
        </w:rPr>
      </w:pPr>
      <w:r w:rsidRPr="00373ED1">
        <w:rPr>
          <w:rFonts w:ascii="Times New Roman" w:eastAsia="Calibri" w:hAnsi="Times New Roman" w:cs="Times New Roman"/>
          <w:color w:val="000000" w:themeColor="text1"/>
          <w:sz w:val="28"/>
          <w:szCs w:val="28"/>
          <w:lang w:val="en-US"/>
        </w:rPr>
        <w:t xml:space="preserve">Full SAM.gov registration is no longer required for foreign organizations or FPEs receiving an award less than $500,000 that will be performed outside the United States.  However, per the guidance above, you still need to acquire a UEI number via </w:t>
      </w:r>
      <w:hyperlink r:id="rId21">
        <w:r w:rsidRPr="00373ED1">
          <w:rPr>
            <w:rStyle w:val="Hyperlink"/>
            <w:rFonts w:ascii="Times New Roman" w:eastAsia="Calibri" w:hAnsi="Times New Roman" w:cs="Times New Roman"/>
            <w:sz w:val="28"/>
            <w:szCs w:val="28"/>
            <w:lang w:val="en-US"/>
          </w:rPr>
          <w:t>www.SAM.gov</w:t>
        </w:r>
      </w:hyperlink>
      <w:r w:rsidRPr="00373ED1">
        <w:rPr>
          <w:rFonts w:ascii="Times New Roman" w:eastAsia="Calibri" w:hAnsi="Times New Roman" w:cs="Times New Roman"/>
          <w:color w:val="000000" w:themeColor="text1"/>
          <w:sz w:val="28"/>
          <w:szCs w:val="28"/>
          <w:lang w:val="en-US"/>
        </w:rPr>
        <w:t xml:space="preserve">.  </w:t>
      </w:r>
    </w:p>
    <w:p w14:paraId="03F0C417" w14:textId="77777777" w:rsidR="00440FCF" w:rsidRPr="00373ED1" w:rsidRDefault="00440FCF" w:rsidP="00440FCF">
      <w:pPr>
        <w:spacing w:after="0" w:line="240" w:lineRule="auto"/>
        <w:rPr>
          <w:rFonts w:ascii="Times New Roman" w:eastAsia="Calibri" w:hAnsi="Times New Roman" w:cs="Times New Roman"/>
          <w:color w:val="000000" w:themeColor="text1"/>
          <w:sz w:val="28"/>
          <w:szCs w:val="28"/>
        </w:rPr>
      </w:pPr>
      <w:r w:rsidRPr="00373ED1">
        <w:rPr>
          <w:rFonts w:ascii="Times New Roman" w:eastAsia="Calibri" w:hAnsi="Times New Roman" w:cs="Times New Roman"/>
          <w:b/>
          <w:bCs/>
          <w:i/>
          <w:iCs/>
          <w:color w:val="000000" w:themeColor="text1"/>
          <w:sz w:val="28"/>
          <w:szCs w:val="28"/>
          <w:lang w:val="en-US"/>
        </w:rPr>
        <w:t>Foreign or U.S. Individuals</w:t>
      </w:r>
    </w:p>
    <w:p w14:paraId="469F62D3" w14:textId="77777777" w:rsidR="00440FCF" w:rsidRPr="00373ED1" w:rsidRDefault="00440FCF" w:rsidP="00440FCF">
      <w:pPr>
        <w:pStyle w:val="ListParagraph"/>
        <w:numPr>
          <w:ilvl w:val="0"/>
          <w:numId w:val="50"/>
        </w:numPr>
        <w:spacing w:after="0" w:line="240" w:lineRule="auto"/>
        <w:rPr>
          <w:rFonts w:ascii="Times New Roman" w:eastAsia="Calibri" w:hAnsi="Times New Roman" w:cs="Times New Roman"/>
          <w:color w:val="000000" w:themeColor="text1"/>
          <w:sz w:val="28"/>
          <w:szCs w:val="28"/>
        </w:rPr>
      </w:pPr>
      <w:r w:rsidRPr="00373ED1">
        <w:rPr>
          <w:rFonts w:ascii="Times New Roman" w:eastAsia="Calibri" w:hAnsi="Times New Roman" w:cs="Times New Roman"/>
          <w:color w:val="000000" w:themeColor="text1"/>
          <w:sz w:val="28"/>
          <w:szCs w:val="28"/>
          <w:lang w:val="en-US"/>
        </w:rPr>
        <w:t>If the award will be issued to an individual, vice a foreign entity, you are not required to have a UEI or be registered in SAM.gov.</w:t>
      </w:r>
    </w:p>
    <w:p w14:paraId="00000105" w14:textId="77777777" w:rsidR="0008093C" w:rsidRPr="00871BE8" w:rsidRDefault="0008093C" w:rsidP="7B9D94C4">
      <w:pPr>
        <w:pBdr>
          <w:top w:val="nil"/>
          <w:left w:val="nil"/>
          <w:bottom w:val="nil"/>
          <w:right w:val="nil"/>
          <w:between w:val="nil"/>
        </w:pBdr>
        <w:spacing w:after="0" w:line="240" w:lineRule="auto"/>
        <w:rPr>
          <w:rFonts w:ascii="Times New Roman" w:eastAsia="Times New Roman" w:hAnsi="Times New Roman" w:cs="Times New Roman"/>
          <w:b/>
          <w:bCs/>
          <w:color w:val="000000"/>
          <w:sz w:val="28"/>
          <w:szCs w:val="28"/>
        </w:rPr>
      </w:pPr>
    </w:p>
    <w:p w14:paraId="0000011F" w14:textId="14BC8FF4" w:rsidR="0008093C" w:rsidRPr="00871BE8" w:rsidRDefault="00C10065" w:rsidP="7B9D94C4">
      <w:pPr>
        <w:pStyle w:val="Heading5"/>
        <w:numPr>
          <w:ilvl w:val="0"/>
          <w:numId w:val="25"/>
        </w:numPr>
        <w:ind w:left="360"/>
        <w:rPr>
          <w:rFonts w:ascii="Times New Roman" w:eastAsia="Times New Roman" w:hAnsi="Times New Roman" w:cs="Times New Roman"/>
          <w:b/>
          <w:bCs/>
          <w:i/>
          <w:iCs/>
          <w:color w:val="000000"/>
          <w:sz w:val="28"/>
          <w:szCs w:val="28"/>
        </w:rPr>
      </w:pPr>
      <w:r w:rsidRPr="00871BE8">
        <w:rPr>
          <w:rFonts w:ascii="Times New Roman" w:eastAsia="Times New Roman" w:hAnsi="Times New Roman" w:cs="Times New Roman"/>
          <w:b/>
          <w:bCs/>
          <w:i/>
          <w:iCs/>
          <w:color w:val="000000" w:themeColor="text1"/>
          <w:sz w:val="28"/>
          <w:szCs w:val="28"/>
        </w:rPr>
        <w:t>Submission Dates and Times</w:t>
      </w:r>
    </w:p>
    <w:p w14:paraId="00000126" w14:textId="46490699" w:rsidR="0008093C" w:rsidRPr="00AF787C" w:rsidRDefault="00C10065" w:rsidP="00AF787C">
      <w:pPr>
        <w:pBdr>
          <w:top w:val="nil"/>
          <w:left w:val="nil"/>
          <w:bottom w:val="nil"/>
          <w:right w:val="nil"/>
          <w:between w:val="nil"/>
        </w:pBdr>
        <w:spacing w:after="200" w:line="240" w:lineRule="auto"/>
        <w:rPr>
          <w:rFonts w:ascii="Times New Roman" w:eastAsia="Times New Roman" w:hAnsi="Times New Roman" w:cs="Times New Roman"/>
          <w:color w:val="000000"/>
          <w:sz w:val="28"/>
          <w:szCs w:val="28"/>
          <w:lang w:val="en-US"/>
        </w:rPr>
      </w:pPr>
      <w:r w:rsidRPr="00871BE8">
        <w:rPr>
          <w:rFonts w:ascii="Times New Roman" w:eastAsia="Times New Roman" w:hAnsi="Times New Roman" w:cs="Times New Roman"/>
          <w:b/>
          <w:bCs/>
          <w:color w:val="000000" w:themeColor="text1"/>
          <w:sz w:val="28"/>
          <w:szCs w:val="28"/>
          <w:lang w:val="en-US"/>
        </w:rPr>
        <w:t xml:space="preserve">Submission Deadline: </w:t>
      </w:r>
      <w:r w:rsidRPr="00871BE8">
        <w:rPr>
          <w:rFonts w:ascii="Times New Roman" w:eastAsia="Times New Roman" w:hAnsi="Times New Roman" w:cs="Times New Roman"/>
          <w:color w:val="000000" w:themeColor="text1"/>
          <w:sz w:val="28"/>
          <w:szCs w:val="28"/>
          <w:lang w:val="en-US"/>
        </w:rPr>
        <w:t>All applications must be received by</w:t>
      </w:r>
      <w:r w:rsidR="00C50626" w:rsidRPr="009740A8">
        <w:rPr>
          <w:rFonts w:ascii="Times New Roman" w:eastAsia="Times New Roman" w:hAnsi="Times New Roman" w:cs="Times New Roman"/>
          <w:sz w:val="28"/>
          <w:szCs w:val="28"/>
          <w:lang w:val="en-US"/>
        </w:rPr>
        <w:t xml:space="preserve"> </w:t>
      </w:r>
      <w:r w:rsidR="00B21282">
        <w:rPr>
          <w:rFonts w:ascii="Times New Roman" w:eastAsia="Times New Roman" w:hAnsi="Times New Roman" w:cs="Times New Roman"/>
          <w:sz w:val="28"/>
          <w:szCs w:val="28"/>
          <w:lang w:val="en-US"/>
        </w:rPr>
        <w:t>May 1, 2026</w:t>
      </w:r>
      <w:r w:rsidR="00C07607" w:rsidRPr="00871BE8">
        <w:rPr>
          <w:rFonts w:ascii="Times New Roman" w:eastAsia="Times New Roman" w:hAnsi="Times New Roman" w:cs="Times New Roman"/>
          <w:sz w:val="28"/>
          <w:szCs w:val="28"/>
          <w:lang w:val="en-US"/>
        </w:rPr>
        <w:t>,</w:t>
      </w:r>
      <w:r w:rsidRPr="009740A8">
        <w:rPr>
          <w:rFonts w:ascii="Times New Roman" w:eastAsia="Times New Roman" w:hAnsi="Times New Roman" w:cs="Times New Roman"/>
          <w:sz w:val="28"/>
          <w:szCs w:val="28"/>
          <w:lang w:val="en-US"/>
        </w:rPr>
        <w:t xml:space="preserve"> </w:t>
      </w:r>
      <w:r w:rsidR="003010FC" w:rsidRPr="009740A8">
        <w:rPr>
          <w:rFonts w:ascii="Times New Roman" w:eastAsia="Times New Roman" w:hAnsi="Times New Roman" w:cs="Times New Roman"/>
          <w:sz w:val="28"/>
          <w:szCs w:val="28"/>
          <w:lang w:val="en-US"/>
        </w:rPr>
        <w:t>5:00 p.m. Sofia time</w:t>
      </w:r>
      <w:r w:rsidRPr="009740A8">
        <w:rPr>
          <w:rFonts w:ascii="Times New Roman" w:eastAsia="Times New Roman" w:hAnsi="Times New Roman" w:cs="Times New Roman"/>
          <w:sz w:val="28"/>
          <w:szCs w:val="28"/>
          <w:lang w:val="en-US"/>
        </w:rPr>
        <w:t>.</w:t>
      </w:r>
      <w:r w:rsidRPr="00871BE8">
        <w:rPr>
          <w:rFonts w:ascii="Times New Roman" w:eastAsia="Times New Roman" w:hAnsi="Times New Roman" w:cs="Times New Roman"/>
          <w:color w:val="FF0000"/>
          <w:sz w:val="28"/>
          <w:szCs w:val="28"/>
          <w:lang w:val="en-US"/>
        </w:rPr>
        <w:t xml:space="preserve"> </w:t>
      </w:r>
      <w:r w:rsidRPr="00871BE8">
        <w:rPr>
          <w:rFonts w:ascii="Times New Roman" w:eastAsia="Times New Roman" w:hAnsi="Times New Roman" w:cs="Times New Roman"/>
          <w:color w:val="000000" w:themeColor="text1"/>
          <w:sz w:val="28"/>
          <w:szCs w:val="28"/>
          <w:lang w:val="en-US"/>
        </w:rPr>
        <w:t xml:space="preserve">This deadline is firm and is not a rolling deadline. If organizations </w:t>
      </w:r>
      <w:r w:rsidRPr="00871BE8">
        <w:rPr>
          <w:rFonts w:ascii="Times New Roman" w:eastAsia="Times New Roman" w:hAnsi="Times New Roman" w:cs="Times New Roman"/>
          <w:color w:val="000000" w:themeColor="text1"/>
          <w:sz w:val="28"/>
          <w:szCs w:val="28"/>
          <w:lang w:val="en-US"/>
        </w:rPr>
        <w:lastRenderedPageBreak/>
        <w:t xml:space="preserve">fail to meet the deadline noted above their application will be considered ineligible and will not be considered for funding.  </w:t>
      </w:r>
    </w:p>
    <w:p w14:paraId="00000127" w14:textId="77777777" w:rsidR="0008093C" w:rsidRDefault="00C10065" w:rsidP="7B9D94C4">
      <w:pPr>
        <w:pStyle w:val="Heading5"/>
        <w:numPr>
          <w:ilvl w:val="0"/>
          <w:numId w:val="25"/>
        </w:numPr>
        <w:ind w:left="360"/>
        <w:rPr>
          <w:rFonts w:ascii="Times New Roman" w:eastAsia="Times New Roman" w:hAnsi="Times New Roman" w:cs="Times New Roman"/>
          <w:b/>
          <w:bCs/>
          <w:i/>
          <w:iCs/>
          <w:color w:val="000000" w:themeColor="text1"/>
          <w:sz w:val="28"/>
          <w:szCs w:val="28"/>
        </w:rPr>
      </w:pPr>
      <w:r w:rsidRPr="00871BE8">
        <w:rPr>
          <w:rFonts w:ascii="Times New Roman" w:eastAsia="Times New Roman" w:hAnsi="Times New Roman" w:cs="Times New Roman"/>
          <w:b/>
          <w:bCs/>
          <w:i/>
          <w:iCs/>
          <w:color w:val="000000" w:themeColor="text1"/>
          <w:sz w:val="28"/>
          <w:szCs w:val="28"/>
        </w:rPr>
        <w:t>Funding Restrictions</w:t>
      </w:r>
    </w:p>
    <w:p w14:paraId="76C17542" w14:textId="77777777" w:rsidR="00932EC1" w:rsidRPr="00871BE8" w:rsidRDefault="00932EC1" w:rsidP="00932EC1">
      <w:pPr>
        <w:pBdr>
          <w:top w:val="nil"/>
          <w:left w:val="nil"/>
          <w:bottom w:val="nil"/>
          <w:right w:val="nil"/>
          <w:between w:val="nil"/>
        </w:pBdr>
        <w:spacing w:after="0" w:line="240" w:lineRule="auto"/>
        <w:rPr>
          <w:rFonts w:ascii="Times New Roman" w:eastAsia="Times New Roman" w:hAnsi="Times New Roman" w:cs="Times New Roman"/>
          <w:b/>
          <w:bCs/>
          <w:i/>
          <w:iCs/>
          <w:color w:val="000000"/>
          <w:sz w:val="28"/>
          <w:szCs w:val="28"/>
        </w:rPr>
      </w:pPr>
      <w:r w:rsidRPr="00871BE8">
        <w:rPr>
          <w:rFonts w:ascii="Times New Roman" w:eastAsia="Times New Roman" w:hAnsi="Times New Roman" w:cs="Times New Roman"/>
          <w:b/>
          <w:bCs/>
          <w:i/>
          <w:iCs/>
          <w:color w:val="000000" w:themeColor="text1"/>
          <w:sz w:val="28"/>
          <w:szCs w:val="28"/>
        </w:rPr>
        <w:t xml:space="preserve">This opportunity will not support: </w:t>
      </w:r>
    </w:p>
    <w:p w14:paraId="76BC5C7C" w14:textId="77777777" w:rsidR="00932EC1" w:rsidRPr="00871BE8" w:rsidRDefault="00932EC1" w:rsidP="00932EC1">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71BE8">
        <w:rPr>
          <w:rFonts w:ascii="Times New Roman" w:eastAsia="Times New Roman" w:hAnsi="Times New Roman" w:cs="Times New Roman"/>
          <w:color w:val="000000" w:themeColor="text1"/>
          <w:sz w:val="28"/>
          <w:szCs w:val="28"/>
        </w:rPr>
        <w:t>Projects relating to partisan political activity;</w:t>
      </w:r>
    </w:p>
    <w:p w14:paraId="3334F676" w14:textId="77777777" w:rsidR="00932EC1" w:rsidRPr="00871BE8" w:rsidRDefault="00932EC1" w:rsidP="00932EC1">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71BE8">
        <w:rPr>
          <w:rFonts w:ascii="Times New Roman" w:eastAsia="Times New Roman" w:hAnsi="Times New Roman" w:cs="Times New Roman"/>
          <w:color w:val="000000" w:themeColor="text1"/>
          <w:sz w:val="28"/>
          <w:szCs w:val="28"/>
        </w:rPr>
        <w:t>Charitable or development activities; including direct social services such as medical, psychological, and/or humanitarian support</w:t>
      </w:r>
    </w:p>
    <w:p w14:paraId="11DFD89F" w14:textId="77777777" w:rsidR="00932EC1" w:rsidRPr="00871BE8" w:rsidRDefault="00932EC1" w:rsidP="00932EC1">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71BE8">
        <w:rPr>
          <w:rFonts w:ascii="Times New Roman" w:eastAsia="Times New Roman" w:hAnsi="Times New Roman" w:cs="Times New Roman"/>
          <w:color w:val="000000" w:themeColor="text1"/>
          <w:sz w:val="28"/>
          <w:szCs w:val="28"/>
        </w:rPr>
        <w:t>Construction projects;</w:t>
      </w:r>
    </w:p>
    <w:p w14:paraId="538617BD" w14:textId="77777777" w:rsidR="00932EC1" w:rsidRPr="00871BE8" w:rsidRDefault="00932EC1" w:rsidP="00932EC1">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71BE8">
        <w:rPr>
          <w:rFonts w:ascii="Times New Roman" w:eastAsia="Times New Roman" w:hAnsi="Times New Roman" w:cs="Times New Roman"/>
          <w:color w:val="000000" w:themeColor="text1"/>
          <w:sz w:val="28"/>
          <w:szCs w:val="28"/>
        </w:rPr>
        <w:t>Projects that support specific religious activities;</w:t>
      </w:r>
    </w:p>
    <w:p w14:paraId="5A498E8B" w14:textId="77777777" w:rsidR="00932EC1" w:rsidRPr="00871BE8" w:rsidRDefault="00932EC1" w:rsidP="00932EC1">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71BE8">
        <w:rPr>
          <w:rFonts w:ascii="Times New Roman" w:eastAsia="Times New Roman" w:hAnsi="Times New Roman" w:cs="Times New Roman"/>
          <w:color w:val="000000" w:themeColor="text1"/>
          <w:sz w:val="28"/>
          <w:szCs w:val="28"/>
        </w:rPr>
        <w:t>Fund-raising campaigns;</w:t>
      </w:r>
    </w:p>
    <w:p w14:paraId="52EE3F04" w14:textId="77777777" w:rsidR="00932EC1" w:rsidRPr="00871BE8" w:rsidRDefault="00932EC1" w:rsidP="00932EC1">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71BE8">
        <w:rPr>
          <w:rFonts w:ascii="Times New Roman" w:eastAsia="Times New Roman" w:hAnsi="Times New Roman" w:cs="Times New Roman"/>
          <w:color w:val="000000" w:themeColor="text1"/>
          <w:sz w:val="28"/>
          <w:szCs w:val="28"/>
        </w:rPr>
        <w:t>Lobbying for specific legislation or programs</w:t>
      </w:r>
    </w:p>
    <w:p w14:paraId="18F45219" w14:textId="77777777" w:rsidR="00932EC1" w:rsidRPr="00871BE8" w:rsidRDefault="00932EC1" w:rsidP="00932EC1">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71BE8">
        <w:rPr>
          <w:rFonts w:ascii="Times New Roman" w:eastAsia="Times New Roman" w:hAnsi="Times New Roman" w:cs="Times New Roman"/>
          <w:color w:val="000000" w:themeColor="text1"/>
          <w:sz w:val="28"/>
          <w:szCs w:val="28"/>
        </w:rPr>
        <w:t>Scientific research or surveys;</w:t>
      </w:r>
    </w:p>
    <w:p w14:paraId="6FFE5428" w14:textId="77777777" w:rsidR="00932EC1" w:rsidRPr="00871BE8" w:rsidRDefault="00932EC1" w:rsidP="00932EC1">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71BE8">
        <w:rPr>
          <w:rFonts w:ascii="Times New Roman" w:eastAsia="Times New Roman" w:hAnsi="Times New Roman" w:cs="Times New Roman"/>
          <w:color w:val="000000" w:themeColor="text1"/>
          <w:sz w:val="28"/>
          <w:szCs w:val="28"/>
        </w:rPr>
        <w:t>Commercial projects;</w:t>
      </w:r>
    </w:p>
    <w:p w14:paraId="0AEF82E3" w14:textId="77777777" w:rsidR="00932EC1" w:rsidRPr="00871BE8" w:rsidRDefault="00932EC1" w:rsidP="00932EC1">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71BE8">
        <w:rPr>
          <w:rFonts w:ascii="Times New Roman" w:eastAsia="Times New Roman" w:hAnsi="Times New Roman" w:cs="Times New Roman"/>
          <w:color w:val="000000" w:themeColor="text1"/>
          <w:sz w:val="28"/>
          <w:szCs w:val="28"/>
        </w:rPr>
        <w:t xml:space="preserve">Projects intended primarily for the growth or institutional development of the organization; </w:t>
      </w:r>
    </w:p>
    <w:p w14:paraId="217CF7CA" w14:textId="77777777" w:rsidR="00932EC1" w:rsidRPr="00871BE8" w:rsidRDefault="00932EC1" w:rsidP="00932EC1">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71BE8">
        <w:rPr>
          <w:rFonts w:ascii="Times New Roman" w:eastAsia="Times New Roman" w:hAnsi="Times New Roman" w:cs="Times New Roman"/>
          <w:color w:val="000000" w:themeColor="text1"/>
          <w:sz w:val="28"/>
          <w:szCs w:val="28"/>
        </w:rPr>
        <w:t xml:space="preserve">Projects that duplicate existing projects; </w:t>
      </w:r>
    </w:p>
    <w:p w14:paraId="17A4AA30" w14:textId="5B41E350" w:rsidR="00932EC1" w:rsidRPr="00D84741" w:rsidRDefault="00932EC1" w:rsidP="00932EC1">
      <w:pPr>
        <w:numPr>
          <w:ilvl w:val="0"/>
          <w:numId w:val="14"/>
        </w:numPr>
        <w:pBdr>
          <w:top w:val="nil"/>
          <w:left w:val="nil"/>
          <w:bottom w:val="nil"/>
          <w:right w:val="nil"/>
          <w:between w:val="nil"/>
        </w:pBdr>
        <w:spacing w:after="200" w:line="240" w:lineRule="auto"/>
        <w:rPr>
          <w:rFonts w:ascii="Times New Roman" w:eastAsia="Times New Roman" w:hAnsi="Times New Roman" w:cs="Times New Roman"/>
          <w:color w:val="000000"/>
          <w:sz w:val="28"/>
          <w:szCs w:val="28"/>
        </w:rPr>
      </w:pPr>
      <w:r w:rsidRPr="00871BE8">
        <w:rPr>
          <w:rFonts w:ascii="Times New Roman" w:eastAsia="Times New Roman" w:hAnsi="Times New Roman" w:cs="Times New Roman"/>
          <w:color w:val="000000" w:themeColor="text1"/>
          <w:sz w:val="28"/>
          <w:szCs w:val="28"/>
        </w:rPr>
        <w:t>Illegal activities</w:t>
      </w:r>
    </w:p>
    <w:p w14:paraId="3E522A56" w14:textId="496E7AF2" w:rsidR="00932EC1" w:rsidRPr="00AF787C" w:rsidRDefault="0009574B" w:rsidP="00932EC1">
      <w:pPr>
        <w:rPr>
          <w:rFonts w:ascii="Times New Roman" w:hAnsi="Times New Roman" w:cs="Times New Roman"/>
          <w:b/>
          <w:bCs/>
          <w:i/>
          <w:iCs/>
          <w:sz w:val="28"/>
          <w:szCs w:val="28"/>
        </w:rPr>
      </w:pPr>
      <w:r w:rsidRPr="00AF787C">
        <w:rPr>
          <w:rFonts w:ascii="Times New Roman" w:hAnsi="Times New Roman" w:cs="Times New Roman"/>
          <w:b/>
          <w:bCs/>
          <w:i/>
          <w:iCs/>
          <w:sz w:val="28"/>
          <w:szCs w:val="28"/>
        </w:rPr>
        <w:t>Additional Restrictions:</w:t>
      </w:r>
    </w:p>
    <w:p w14:paraId="00000128" w14:textId="77777777" w:rsidR="0008093C" w:rsidRPr="0009574B" w:rsidRDefault="00C10065" w:rsidP="7B9D94C4">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09574B">
        <w:rPr>
          <w:rFonts w:ascii="Times New Roman" w:eastAsia="Times New Roman" w:hAnsi="Times New Roman" w:cs="Times New Roman"/>
          <w:color w:val="000000" w:themeColor="text1"/>
          <w:sz w:val="28"/>
          <w:szCs w:val="28"/>
          <w:u w:val="single"/>
        </w:rPr>
        <w:t>Funding Restrictions for the United Nations Relief and Works Agency (UNRWA):</w:t>
      </w:r>
      <w:r w:rsidRPr="0009574B">
        <w:rPr>
          <w:rFonts w:ascii="Times New Roman" w:eastAsia="Times New Roman" w:hAnsi="Times New Roman" w:cs="Times New Roman"/>
          <w:color w:val="000000" w:themeColor="text1"/>
          <w:sz w:val="28"/>
          <w:szCs w:val="28"/>
        </w:rPr>
        <w:t xml:space="preserve"> None of the funds awarded resulting from this Notice of Funding Opportunity may be made available for subawards, direct financial support, or otherwise used to provide any payment or transfer to United Nations Relief and Works Agency (UNRWA).</w:t>
      </w:r>
    </w:p>
    <w:p w14:paraId="0000012B" w14:textId="77777777" w:rsidR="0008093C" w:rsidRPr="00871BE8" w:rsidRDefault="00C10065" w:rsidP="7B9D94C4">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en-US"/>
        </w:rPr>
      </w:pPr>
      <w:r w:rsidRPr="0009574B">
        <w:rPr>
          <w:rFonts w:ascii="Times New Roman" w:eastAsia="Times New Roman" w:hAnsi="Times New Roman" w:cs="Times New Roman"/>
          <w:color w:val="000000" w:themeColor="text1"/>
          <w:sz w:val="28"/>
          <w:szCs w:val="28"/>
          <w:u w:val="single"/>
          <w:lang w:val="en-US"/>
        </w:rPr>
        <w:t>Certification Regarding Compliance with Applicable Federal Anti-Discrimination Laws”</w:t>
      </w:r>
      <w:r w:rsidRPr="0009574B">
        <w:rPr>
          <w:rFonts w:ascii="Times New Roman" w:eastAsia="Times New Roman" w:hAnsi="Times New Roman" w:cs="Times New Roman"/>
          <w:color w:val="000000" w:themeColor="text1"/>
          <w:sz w:val="28"/>
          <w:szCs w:val="28"/>
          <w:lang w:val="en-US"/>
        </w:rPr>
        <w:t xml:space="preserve"> If the place of</w:t>
      </w:r>
      <w:r w:rsidRPr="00871BE8">
        <w:rPr>
          <w:rFonts w:ascii="Times New Roman" w:eastAsia="Times New Roman" w:hAnsi="Times New Roman" w:cs="Times New Roman"/>
          <w:color w:val="000000" w:themeColor="text1"/>
          <w:sz w:val="28"/>
          <w:szCs w:val="28"/>
          <w:lang w:val="en-US"/>
        </w:rPr>
        <w:t xml:space="preserve"> performance or delivery of any award made under this NOFO will be within the United States, applicants are advised that they will be required to certify the following at the time of award: </w:t>
      </w:r>
    </w:p>
    <w:p w14:paraId="0000012C" w14:textId="77777777" w:rsidR="0008093C" w:rsidRPr="00871BE8" w:rsidRDefault="00C10065" w:rsidP="7B9D94C4">
      <w:pPr>
        <w:numPr>
          <w:ilvl w:val="1"/>
          <w:numId w:val="9"/>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71BE8">
        <w:rPr>
          <w:rFonts w:ascii="Times New Roman" w:eastAsia="Times New Roman" w:hAnsi="Times New Roman" w:cs="Times New Roman"/>
          <w:color w:val="000000" w:themeColor="text1"/>
          <w:sz w:val="28"/>
          <w:szCs w:val="28"/>
        </w:rPr>
        <w:t>Its compliance in all respects with all applicable Federal anti-discrimination laws is material to the government’s payment decisions for purposes of section 3729(b)(4) of title 31, United States Code and;</w:t>
      </w:r>
    </w:p>
    <w:p w14:paraId="0000012D" w14:textId="77777777" w:rsidR="0008093C" w:rsidRPr="00871BE8" w:rsidRDefault="00C10065" w:rsidP="7B9D94C4">
      <w:pPr>
        <w:numPr>
          <w:ilvl w:val="1"/>
          <w:numId w:val="9"/>
        </w:num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en-US"/>
        </w:rPr>
      </w:pPr>
      <w:r w:rsidRPr="00871BE8">
        <w:rPr>
          <w:rFonts w:ascii="Times New Roman" w:eastAsia="Times New Roman" w:hAnsi="Times New Roman" w:cs="Times New Roman"/>
          <w:color w:val="000000" w:themeColor="text1"/>
          <w:sz w:val="28"/>
          <w:szCs w:val="28"/>
          <w:lang w:val="en-US"/>
        </w:rPr>
        <w:t>It does not operate any programs promoting Diversity, Equity, and Inclusion that violate any applicable Federal anti-discrimination laws. A program promoting Diversity, Equity, and Inclusion means a program whose purpose is to promote preferences based on race, color, religion, sex, or national origins, such as in training or hiring.</w:t>
      </w:r>
    </w:p>
    <w:p w14:paraId="07DDEE25" w14:textId="1643AF98" w:rsidR="2589CEA3" w:rsidRPr="00871BE8" w:rsidRDefault="2589CEA3" w:rsidP="7B9D94C4">
      <w:pPr>
        <w:numPr>
          <w:ilvl w:val="0"/>
          <w:numId w:val="9"/>
        </w:numPr>
        <w:pBdr>
          <w:top w:val="nil"/>
          <w:left w:val="nil"/>
          <w:bottom w:val="nil"/>
          <w:right w:val="nil"/>
          <w:between w:val="nil"/>
        </w:pBdr>
        <w:spacing w:after="0" w:line="257" w:lineRule="auto"/>
        <w:rPr>
          <w:rFonts w:ascii="Times New Roman" w:eastAsia="Times New Roman" w:hAnsi="Times New Roman" w:cs="Times New Roman"/>
          <w:sz w:val="28"/>
          <w:szCs w:val="28"/>
          <w:u w:val="single"/>
          <w:lang w:val="en-US"/>
        </w:rPr>
      </w:pPr>
      <w:r w:rsidRPr="00871BE8">
        <w:rPr>
          <w:rFonts w:ascii="Times New Roman" w:eastAsia="Times New Roman" w:hAnsi="Times New Roman" w:cs="Times New Roman"/>
          <w:sz w:val="28"/>
          <w:szCs w:val="28"/>
          <w:u w:val="single"/>
          <w:lang w:val="en-US"/>
        </w:rPr>
        <w:lastRenderedPageBreak/>
        <w:t xml:space="preserve">Prohibition on Unmanned Aircraft Systems Manufactured or Assembled by American Security Drone Act-Covered Foreign Entities  </w:t>
      </w:r>
    </w:p>
    <w:p w14:paraId="26D90760" w14:textId="5C94A14B" w:rsidR="2589CEA3" w:rsidRPr="00871BE8" w:rsidRDefault="2589CEA3" w:rsidP="0009574B">
      <w:pPr>
        <w:spacing w:after="0"/>
        <w:ind w:left="1080"/>
        <w:rPr>
          <w:rFonts w:ascii="Times New Roman" w:hAnsi="Times New Roman" w:cs="Times New Roman"/>
          <w:sz w:val="28"/>
          <w:szCs w:val="28"/>
        </w:rPr>
      </w:pPr>
      <w:r w:rsidRPr="00871BE8">
        <w:rPr>
          <w:rFonts w:ascii="Times New Roman" w:eastAsia="Times New Roman" w:hAnsi="Times New Roman" w:cs="Times New Roman"/>
          <w:sz w:val="28"/>
          <w:szCs w:val="28"/>
          <w:lang w:val="en-US"/>
        </w:rPr>
        <w:t>(a) </w:t>
      </w:r>
      <w:r w:rsidRPr="00871BE8">
        <w:rPr>
          <w:rFonts w:ascii="Times New Roman" w:eastAsia="Times New Roman" w:hAnsi="Times New Roman" w:cs="Times New Roman"/>
          <w:i/>
          <w:iCs/>
          <w:sz w:val="28"/>
          <w:szCs w:val="28"/>
          <w:lang w:val="en-US"/>
        </w:rPr>
        <w:t>Definitions.</w:t>
      </w:r>
    </w:p>
    <w:p w14:paraId="7E8EC907" w14:textId="0E4AAF8C" w:rsidR="2589CEA3" w:rsidRPr="00871BE8" w:rsidRDefault="2589CEA3" w:rsidP="7B9D94C4">
      <w:pPr>
        <w:spacing w:after="0"/>
        <w:ind w:left="1440"/>
        <w:rPr>
          <w:rFonts w:ascii="Times New Roman" w:hAnsi="Times New Roman" w:cs="Times New Roman"/>
          <w:sz w:val="28"/>
          <w:szCs w:val="28"/>
        </w:rPr>
      </w:pPr>
      <w:r w:rsidRPr="00871BE8">
        <w:rPr>
          <w:rFonts w:ascii="Times New Roman" w:eastAsia="Times New Roman" w:hAnsi="Times New Roman" w:cs="Times New Roman"/>
          <w:i/>
          <w:iCs/>
          <w:sz w:val="28"/>
          <w:szCs w:val="28"/>
          <w:lang w:val="en-US"/>
        </w:rPr>
        <w:t xml:space="preserve">American Security Drone Act-covered foreign entity </w:t>
      </w:r>
      <w:r w:rsidRPr="00871BE8">
        <w:rPr>
          <w:rFonts w:ascii="Times New Roman" w:eastAsia="Times New Roman" w:hAnsi="Times New Roman" w:cs="Times New Roman"/>
          <w:sz w:val="28"/>
          <w:szCs w:val="28"/>
          <w:lang w:val="en-US"/>
        </w:rPr>
        <w:t xml:space="preserve">means an entity included on a list developed and maintained by the Federal Acquisition Security Council (FASC) and published in the System for Award Management (SAM) at </w:t>
      </w:r>
      <w:hyperlink r:id="rId22">
        <w:r w:rsidRPr="00871BE8">
          <w:rPr>
            <w:rStyle w:val="Hyperlink"/>
            <w:rFonts w:ascii="Times New Roman" w:eastAsia="Times New Roman" w:hAnsi="Times New Roman" w:cs="Times New Roman"/>
            <w:color w:val="0000FF"/>
            <w:sz w:val="28"/>
            <w:szCs w:val="28"/>
            <w:lang w:val="en-US"/>
          </w:rPr>
          <w:t>https://www.sam.gov</w:t>
        </w:r>
      </w:hyperlink>
    </w:p>
    <w:p w14:paraId="5E00ED7E" w14:textId="49D1767D" w:rsidR="2589CEA3" w:rsidRPr="00871BE8" w:rsidRDefault="2589CEA3" w:rsidP="7B9D94C4">
      <w:pPr>
        <w:spacing w:after="0"/>
        <w:ind w:left="1440"/>
        <w:rPr>
          <w:rFonts w:ascii="Times New Roman" w:hAnsi="Times New Roman" w:cs="Times New Roman"/>
          <w:sz w:val="28"/>
          <w:szCs w:val="28"/>
        </w:rPr>
      </w:pPr>
      <w:r w:rsidRPr="00871BE8">
        <w:rPr>
          <w:rFonts w:ascii="Times New Roman" w:eastAsia="Times New Roman" w:hAnsi="Times New Roman" w:cs="Times New Roman"/>
          <w:i/>
          <w:iCs/>
          <w:sz w:val="28"/>
          <w:szCs w:val="28"/>
          <w:lang w:val="en-US"/>
        </w:rPr>
        <w:t xml:space="preserve"> </w:t>
      </w:r>
    </w:p>
    <w:p w14:paraId="44CB05F4" w14:textId="7E597421" w:rsidR="2589CEA3" w:rsidRPr="00871BE8" w:rsidRDefault="2589CEA3" w:rsidP="7B9D94C4">
      <w:pPr>
        <w:spacing w:after="0"/>
        <w:ind w:left="1440"/>
        <w:rPr>
          <w:rFonts w:ascii="Times New Roman" w:hAnsi="Times New Roman" w:cs="Times New Roman"/>
          <w:sz w:val="28"/>
          <w:szCs w:val="28"/>
        </w:rPr>
      </w:pPr>
      <w:r w:rsidRPr="00871BE8">
        <w:rPr>
          <w:rFonts w:ascii="Times New Roman" w:eastAsia="Times New Roman" w:hAnsi="Times New Roman" w:cs="Times New Roman"/>
          <w:i/>
          <w:iCs/>
          <w:sz w:val="28"/>
          <w:szCs w:val="28"/>
          <w:lang w:val="en-US"/>
        </w:rPr>
        <w:t xml:space="preserve">FASC-prohibited unmanned aircraft system </w:t>
      </w:r>
      <w:r w:rsidRPr="00871BE8">
        <w:rPr>
          <w:rFonts w:ascii="Times New Roman" w:eastAsia="Times New Roman" w:hAnsi="Times New Roman" w:cs="Times New Roman"/>
          <w:sz w:val="28"/>
          <w:szCs w:val="28"/>
          <w:lang w:val="en-US"/>
        </w:rPr>
        <w:t xml:space="preserve">means an unmanned aircraft system manufactured or assembled by an American Security Drone Act-covered foreign entity. </w:t>
      </w:r>
    </w:p>
    <w:p w14:paraId="2D1A9966" w14:textId="650513EA" w:rsidR="2589CEA3" w:rsidRPr="00871BE8" w:rsidRDefault="2589CEA3" w:rsidP="7B9D94C4">
      <w:pPr>
        <w:spacing w:after="0"/>
        <w:rPr>
          <w:rFonts w:ascii="Times New Roman" w:hAnsi="Times New Roman" w:cs="Times New Roman"/>
          <w:sz w:val="28"/>
          <w:szCs w:val="28"/>
        </w:rPr>
      </w:pPr>
      <w:r w:rsidRPr="00871BE8">
        <w:rPr>
          <w:rFonts w:ascii="Times New Roman" w:eastAsia="Times New Roman" w:hAnsi="Times New Roman" w:cs="Times New Roman"/>
          <w:i/>
          <w:iCs/>
          <w:sz w:val="28"/>
          <w:szCs w:val="28"/>
          <w:lang w:val="en-US"/>
        </w:rPr>
        <w:t xml:space="preserve"> </w:t>
      </w:r>
    </w:p>
    <w:p w14:paraId="425BCB92" w14:textId="6C25F26B" w:rsidR="2589CEA3" w:rsidRPr="00871BE8" w:rsidRDefault="2589CEA3" w:rsidP="7B9D94C4">
      <w:pPr>
        <w:spacing w:after="0"/>
        <w:ind w:left="1440"/>
        <w:rPr>
          <w:rFonts w:ascii="Times New Roman" w:hAnsi="Times New Roman" w:cs="Times New Roman"/>
          <w:sz w:val="28"/>
          <w:szCs w:val="28"/>
        </w:rPr>
      </w:pPr>
      <w:r w:rsidRPr="00871BE8">
        <w:rPr>
          <w:rFonts w:ascii="Times New Roman" w:eastAsia="Times New Roman" w:hAnsi="Times New Roman" w:cs="Times New Roman"/>
          <w:i/>
          <w:iCs/>
          <w:sz w:val="28"/>
          <w:szCs w:val="28"/>
          <w:lang w:val="en-US"/>
        </w:rPr>
        <w:t xml:space="preserve">Unmanned aircraft </w:t>
      </w:r>
      <w:r w:rsidRPr="00871BE8">
        <w:rPr>
          <w:rFonts w:ascii="Times New Roman" w:eastAsia="Times New Roman" w:hAnsi="Times New Roman" w:cs="Times New Roman"/>
          <w:sz w:val="28"/>
          <w:szCs w:val="28"/>
          <w:lang w:val="en-US"/>
        </w:rPr>
        <w:t>means an aircraft that is operated without the possibility of direct human intervention from within or on the aircraft .</w:t>
      </w:r>
    </w:p>
    <w:p w14:paraId="5E321695" w14:textId="3B1BEA6A" w:rsidR="2589CEA3" w:rsidRPr="00871BE8" w:rsidRDefault="2589CEA3" w:rsidP="7B9D94C4">
      <w:pPr>
        <w:spacing w:after="0"/>
        <w:ind w:left="1440"/>
        <w:rPr>
          <w:rFonts w:ascii="Times New Roman" w:hAnsi="Times New Roman" w:cs="Times New Roman"/>
          <w:sz w:val="28"/>
          <w:szCs w:val="28"/>
        </w:rPr>
      </w:pPr>
      <w:r w:rsidRPr="00871BE8">
        <w:rPr>
          <w:rFonts w:ascii="Times New Roman" w:eastAsia="Times New Roman" w:hAnsi="Times New Roman" w:cs="Times New Roman"/>
          <w:i/>
          <w:iCs/>
          <w:sz w:val="28"/>
          <w:szCs w:val="28"/>
          <w:lang w:val="en-US"/>
        </w:rPr>
        <w:t xml:space="preserve"> </w:t>
      </w:r>
    </w:p>
    <w:p w14:paraId="5AE8AAA9" w14:textId="598C5F58" w:rsidR="2589CEA3" w:rsidRPr="00871BE8" w:rsidRDefault="2589CEA3" w:rsidP="7B9D94C4">
      <w:pPr>
        <w:spacing w:after="0"/>
        <w:ind w:left="1440"/>
        <w:rPr>
          <w:rFonts w:ascii="Times New Roman" w:hAnsi="Times New Roman" w:cs="Times New Roman"/>
          <w:sz w:val="28"/>
          <w:szCs w:val="28"/>
        </w:rPr>
      </w:pPr>
      <w:r w:rsidRPr="00871BE8">
        <w:rPr>
          <w:rFonts w:ascii="Times New Roman" w:eastAsia="Times New Roman" w:hAnsi="Times New Roman" w:cs="Times New Roman"/>
          <w:i/>
          <w:iCs/>
          <w:sz w:val="28"/>
          <w:szCs w:val="28"/>
          <w:lang w:val="en-US"/>
        </w:rPr>
        <w:t xml:space="preserve">Unmanned aircraft system </w:t>
      </w:r>
      <w:r w:rsidRPr="00871BE8">
        <w:rPr>
          <w:rFonts w:ascii="Times New Roman" w:eastAsia="Times New Roman" w:hAnsi="Times New Roman" w:cs="Times New Roman"/>
          <w:sz w:val="28"/>
          <w:szCs w:val="28"/>
          <w:lang w:val="en-US"/>
        </w:rPr>
        <w:t xml:space="preserve">means an unmanned aircraft and associated elements (including communication links and the components that control the unmanned aircraft) that are required for the operator to operate safely and efficiently in the national airspace system. </w:t>
      </w:r>
    </w:p>
    <w:p w14:paraId="72EDF5DF" w14:textId="7970AA00" w:rsidR="2589CEA3" w:rsidRPr="00871BE8" w:rsidRDefault="2589CEA3" w:rsidP="7B9D94C4">
      <w:pPr>
        <w:spacing w:after="0"/>
        <w:rPr>
          <w:rFonts w:ascii="Times New Roman" w:hAnsi="Times New Roman" w:cs="Times New Roman"/>
          <w:sz w:val="28"/>
          <w:szCs w:val="28"/>
        </w:rPr>
      </w:pPr>
      <w:r w:rsidRPr="00871BE8">
        <w:rPr>
          <w:rFonts w:ascii="Times New Roman" w:eastAsia="Times New Roman" w:hAnsi="Times New Roman" w:cs="Times New Roman"/>
          <w:i/>
          <w:iCs/>
          <w:sz w:val="28"/>
          <w:szCs w:val="28"/>
          <w:lang w:val="en-US"/>
        </w:rPr>
        <w:t xml:space="preserve"> </w:t>
      </w:r>
    </w:p>
    <w:p w14:paraId="4F6D8BFE" w14:textId="6533C3E5" w:rsidR="2589CEA3" w:rsidRPr="00871BE8" w:rsidRDefault="2589CEA3" w:rsidP="7B9D94C4">
      <w:pPr>
        <w:spacing w:after="0"/>
        <w:ind w:left="1140"/>
        <w:rPr>
          <w:rFonts w:ascii="Times New Roman" w:hAnsi="Times New Roman" w:cs="Times New Roman"/>
          <w:sz w:val="28"/>
          <w:szCs w:val="28"/>
        </w:rPr>
      </w:pPr>
      <w:r w:rsidRPr="00871BE8">
        <w:rPr>
          <w:rFonts w:ascii="Times New Roman" w:eastAsia="Times New Roman" w:hAnsi="Times New Roman" w:cs="Times New Roman"/>
          <w:sz w:val="28"/>
          <w:szCs w:val="28"/>
          <w:lang w:val="en-US"/>
        </w:rPr>
        <w:t>(b) </w:t>
      </w:r>
      <w:r w:rsidRPr="00871BE8">
        <w:rPr>
          <w:rFonts w:ascii="Times New Roman" w:eastAsia="Times New Roman" w:hAnsi="Times New Roman" w:cs="Times New Roman"/>
          <w:i/>
          <w:iCs/>
          <w:sz w:val="28"/>
          <w:szCs w:val="28"/>
          <w:lang w:val="en-US"/>
        </w:rPr>
        <w:t xml:space="preserve">Prohibition. </w:t>
      </w:r>
      <w:r w:rsidRPr="00871BE8">
        <w:rPr>
          <w:rFonts w:ascii="Times New Roman" w:eastAsia="Times New Roman" w:hAnsi="Times New Roman" w:cs="Times New Roman"/>
          <w:sz w:val="28"/>
          <w:szCs w:val="28"/>
          <w:lang w:val="en-US"/>
        </w:rPr>
        <w:t xml:space="preserve">Recipients of funding under this Notice of Funding Opportunity (including subawards and subcontracts issued by the recipient) will be prohibited from: </w:t>
      </w:r>
    </w:p>
    <w:p w14:paraId="343AB0F4" w14:textId="070DA9BE" w:rsidR="2589CEA3" w:rsidRPr="00871BE8" w:rsidRDefault="2589CEA3" w:rsidP="7B9D94C4">
      <w:pPr>
        <w:spacing w:after="0"/>
        <w:ind w:left="720"/>
        <w:rPr>
          <w:rFonts w:ascii="Times New Roman" w:hAnsi="Times New Roman" w:cs="Times New Roman"/>
          <w:sz w:val="28"/>
          <w:szCs w:val="28"/>
        </w:rPr>
      </w:pPr>
      <w:r w:rsidRPr="00871BE8">
        <w:rPr>
          <w:rFonts w:ascii="Times New Roman" w:eastAsia="Times New Roman" w:hAnsi="Times New Roman" w:cs="Times New Roman"/>
          <w:sz w:val="28"/>
          <w:szCs w:val="28"/>
          <w:lang w:val="en-US"/>
        </w:rPr>
        <w:t xml:space="preserve"> </w:t>
      </w:r>
    </w:p>
    <w:p w14:paraId="3366C358" w14:textId="74CA01AA" w:rsidR="2589CEA3" w:rsidRPr="00871BE8" w:rsidRDefault="2589CEA3" w:rsidP="7B9D94C4">
      <w:pPr>
        <w:spacing w:after="0"/>
        <w:ind w:left="1440"/>
        <w:rPr>
          <w:rFonts w:ascii="Times New Roman" w:hAnsi="Times New Roman" w:cs="Times New Roman"/>
          <w:sz w:val="28"/>
          <w:szCs w:val="28"/>
        </w:rPr>
      </w:pPr>
      <w:r w:rsidRPr="00871BE8">
        <w:rPr>
          <w:rFonts w:ascii="Times New Roman" w:eastAsia="Times New Roman" w:hAnsi="Times New Roman" w:cs="Times New Roman"/>
          <w:sz w:val="28"/>
          <w:szCs w:val="28"/>
          <w:lang w:val="en-US"/>
        </w:rPr>
        <w:t>(1) delivering any FASC-prohibited unmanned aircraft system, which includes unmanned aircraft (i.e., drones) and associated elements;</w:t>
      </w:r>
    </w:p>
    <w:p w14:paraId="286CD222" w14:textId="2E80B178" w:rsidR="2589CEA3" w:rsidRPr="00871BE8" w:rsidRDefault="2589CEA3" w:rsidP="7B9D94C4">
      <w:pPr>
        <w:spacing w:after="0"/>
        <w:ind w:left="1440"/>
        <w:rPr>
          <w:rFonts w:ascii="Times New Roman" w:hAnsi="Times New Roman" w:cs="Times New Roman"/>
          <w:sz w:val="28"/>
          <w:szCs w:val="28"/>
        </w:rPr>
      </w:pPr>
      <w:r w:rsidRPr="00871BE8">
        <w:rPr>
          <w:rFonts w:ascii="Times New Roman" w:eastAsia="Times New Roman" w:hAnsi="Times New Roman" w:cs="Times New Roman"/>
          <w:sz w:val="28"/>
          <w:szCs w:val="28"/>
          <w:lang w:val="en-US"/>
        </w:rPr>
        <w:t xml:space="preserve">(2)Operating a FASC-prohibited unmanned aircraft system in the performance of the award; and </w:t>
      </w:r>
    </w:p>
    <w:p w14:paraId="3E88A7BF" w14:textId="4FFCB6F0" w:rsidR="2589CEA3" w:rsidRPr="00871BE8" w:rsidRDefault="2589CEA3" w:rsidP="7B9D94C4">
      <w:pPr>
        <w:spacing w:after="0"/>
        <w:ind w:left="1440"/>
        <w:rPr>
          <w:rFonts w:ascii="Times New Roman" w:hAnsi="Times New Roman" w:cs="Times New Roman"/>
          <w:sz w:val="28"/>
          <w:szCs w:val="28"/>
        </w:rPr>
      </w:pPr>
      <w:r w:rsidRPr="00871BE8">
        <w:rPr>
          <w:rFonts w:ascii="Times New Roman" w:eastAsia="Times New Roman" w:hAnsi="Times New Roman" w:cs="Times New Roman"/>
          <w:sz w:val="28"/>
          <w:szCs w:val="28"/>
          <w:lang w:val="en-US"/>
        </w:rPr>
        <w:t xml:space="preserve">(3) Using Federal funds for the purchase or operation of a FASC-prohibited unmanned aircraft system . </w:t>
      </w:r>
    </w:p>
    <w:p w14:paraId="363026EA" w14:textId="77E50693" w:rsidR="2589CEA3" w:rsidRPr="00871BE8" w:rsidRDefault="2589CEA3" w:rsidP="7B9D94C4">
      <w:pPr>
        <w:spacing w:after="0"/>
        <w:rPr>
          <w:rFonts w:ascii="Times New Roman" w:hAnsi="Times New Roman" w:cs="Times New Roman"/>
          <w:sz w:val="28"/>
          <w:szCs w:val="28"/>
        </w:rPr>
      </w:pPr>
      <w:r w:rsidRPr="00871BE8">
        <w:rPr>
          <w:rFonts w:ascii="Times New Roman" w:eastAsia="Times New Roman" w:hAnsi="Times New Roman" w:cs="Times New Roman"/>
          <w:sz w:val="28"/>
          <w:szCs w:val="28"/>
          <w:lang w:val="en-US"/>
        </w:rPr>
        <w:t xml:space="preserve"> </w:t>
      </w:r>
    </w:p>
    <w:p w14:paraId="1587A1CB" w14:textId="689CB356" w:rsidR="2589CEA3" w:rsidRPr="00871BE8" w:rsidRDefault="2589CEA3" w:rsidP="7B9D94C4">
      <w:pPr>
        <w:spacing w:after="0"/>
        <w:ind w:left="1110"/>
        <w:rPr>
          <w:rFonts w:ascii="Times New Roman" w:hAnsi="Times New Roman" w:cs="Times New Roman"/>
          <w:sz w:val="28"/>
          <w:szCs w:val="28"/>
        </w:rPr>
      </w:pPr>
      <w:r w:rsidRPr="00871BE8">
        <w:rPr>
          <w:rFonts w:ascii="Times New Roman" w:eastAsia="Times New Roman" w:hAnsi="Times New Roman" w:cs="Times New Roman"/>
          <w:sz w:val="28"/>
          <w:szCs w:val="28"/>
          <w:lang w:val="en-US"/>
        </w:rPr>
        <w:t>c) </w:t>
      </w:r>
      <w:r w:rsidRPr="00871BE8">
        <w:rPr>
          <w:rFonts w:ascii="Times New Roman" w:eastAsia="Times New Roman" w:hAnsi="Times New Roman" w:cs="Times New Roman"/>
          <w:i/>
          <w:iCs/>
          <w:sz w:val="28"/>
          <w:szCs w:val="28"/>
          <w:lang w:val="en-US"/>
        </w:rPr>
        <w:t>Exemptions, exceptions, and waivers.</w:t>
      </w:r>
      <w:r w:rsidRPr="00871BE8">
        <w:rPr>
          <w:rFonts w:ascii="Times New Roman" w:eastAsia="Times New Roman" w:hAnsi="Times New Roman" w:cs="Times New Roman"/>
          <w:sz w:val="28"/>
          <w:szCs w:val="28"/>
          <w:lang w:val="en-US"/>
        </w:rPr>
        <w:t> The prohibitions described above will not apply if the agency determines that an exemption, exception, or waiver applies and the award indicates that such a determination has been made. [See sections 1823 through 1825 and 1832 of Public Law 118-31 ( </w:t>
      </w:r>
      <w:hyperlink r:id="rId23">
        <w:r w:rsidRPr="00871BE8">
          <w:rPr>
            <w:rStyle w:val="Hyperlink"/>
            <w:rFonts w:ascii="Times New Roman" w:eastAsia="Times New Roman" w:hAnsi="Times New Roman" w:cs="Times New Roman"/>
            <w:color w:val="0000FF"/>
            <w:sz w:val="28"/>
            <w:szCs w:val="28"/>
            <w:lang w:val="en-US"/>
          </w:rPr>
          <w:t>41 U.S.C. 3901</w:t>
        </w:r>
      </w:hyperlink>
      <w:r w:rsidRPr="00871BE8">
        <w:rPr>
          <w:rFonts w:ascii="Times New Roman" w:eastAsia="Times New Roman" w:hAnsi="Times New Roman" w:cs="Times New Roman"/>
          <w:sz w:val="28"/>
          <w:szCs w:val="28"/>
          <w:lang w:val="en-US"/>
        </w:rPr>
        <w:t> note prec.) for statutory requirements pertaining to exemptions, exceptions, and waivers.].</w:t>
      </w:r>
    </w:p>
    <w:p w14:paraId="5C0E27B5" w14:textId="77777777" w:rsidR="00B939EE" w:rsidRPr="00871BE8" w:rsidRDefault="00B939EE" w:rsidP="7B9D94C4">
      <w:pPr>
        <w:pBdr>
          <w:top w:val="nil"/>
          <w:left w:val="nil"/>
          <w:bottom w:val="nil"/>
          <w:right w:val="nil"/>
          <w:between w:val="nil"/>
        </w:pBdr>
        <w:spacing w:after="0" w:line="257" w:lineRule="auto"/>
        <w:ind w:left="720"/>
        <w:rPr>
          <w:rFonts w:ascii="Times New Roman" w:eastAsia="Times New Roman" w:hAnsi="Times New Roman" w:cs="Times New Roman"/>
          <w:color w:val="000000"/>
          <w:sz w:val="28"/>
          <w:szCs w:val="28"/>
        </w:rPr>
      </w:pPr>
    </w:p>
    <w:p w14:paraId="00000136" w14:textId="7F9D0043" w:rsidR="0008093C" w:rsidRPr="00871BE8" w:rsidRDefault="00C10065" w:rsidP="7B9D94C4">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en-US"/>
        </w:rPr>
      </w:pPr>
      <w:r w:rsidRPr="00871BE8">
        <w:rPr>
          <w:rFonts w:ascii="Times New Roman" w:eastAsia="Times New Roman" w:hAnsi="Times New Roman" w:cs="Times New Roman"/>
          <w:color w:val="000000" w:themeColor="text1"/>
          <w:sz w:val="28"/>
          <w:szCs w:val="28"/>
          <w:u w:val="single"/>
          <w:lang w:val="en-US"/>
        </w:rPr>
        <w:t>Pre-Award Costs</w:t>
      </w:r>
      <w:r w:rsidRPr="00871BE8">
        <w:rPr>
          <w:rFonts w:ascii="Times New Roman" w:eastAsia="Times New Roman" w:hAnsi="Times New Roman" w:cs="Times New Roman"/>
          <w:color w:val="000000" w:themeColor="text1"/>
          <w:sz w:val="28"/>
          <w:szCs w:val="28"/>
          <w:lang w:val="en-US"/>
        </w:rPr>
        <w:t xml:space="preserve">: Pre-award costs are not an allowable expense for this funding opportunity.   </w:t>
      </w:r>
    </w:p>
    <w:p w14:paraId="00000137" w14:textId="1A84DDFF" w:rsidR="0008093C" w:rsidRPr="00871BE8" w:rsidRDefault="00C10065" w:rsidP="7B9D94C4">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en-US"/>
        </w:rPr>
      </w:pPr>
      <w:r w:rsidRPr="00871BE8">
        <w:rPr>
          <w:rFonts w:ascii="Times New Roman" w:eastAsia="Times New Roman" w:hAnsi="Times New Roman" w:cs="Times New Roman"/>
          <w:color w:val="000000" w:themeColor="text1"/>
          <w:sz w:val="28"/>
          <w:szCs w:val="28"/>
          <w:u w:val="single"/>
          <w:lang w:val="en-US"/>
        </w:rPr>
        <w:t>Construction</w:t>
      </w:r>
      <w:r w:rsidRPr="00871BE8">
        <w:rPr>
          <w:rFonts w:ascii="Times New Roman" w:eastAsia="Times New Roman" w:hAnsi="Times New Roman" w:cs="Times New Roman"/>
          <w:color w:val="000000" w:themeColor="text1"/>
          <w:sz w:val="28"/>
          <w:szCs w:val="28"/>
          <w:lang w:val="en-US"/>
        </w:rPr>
        <w:t xml:space="preserve">: Any award made as a result of this NOFO will not allow for construction activities or costs. </w:t>
      </w:r>
    </w:p>
    <w:p w14:paraId="00000138" w14:textId="76453582" w:rsidR="0008093C" w:rsidRPr="00871BE8" w:rsidRDefault="00C10065" w:rsidP="7B9D94C4">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en-US"/>
        </w:rPr>
      </w:pPr>
      <w:r w:rsidRPr="00871BE8">
        <w:rPr>
          <w:rFonts w:ascii="Times New Roman" w:eastAsia="Times New Roman" w:hAnsi="Times New Roman" w:cs="Times New Roman"/>
          <w:color w:val="000000" w:themeColor="text1"/>
          <w:sz w:val="28"/>
          <w:szCs w:val="28"/>
          <w:u w:val="single"/>
          <w:lang w:val="en-US"/>
        </w:rPr>
        <w:t xml:space="preserve">Direct Social Services: </w:t>
      </w:r>
      <w:r w:rsidRPr="00871BE8">
        <w:rPr>
          <w:rFonts w:ascii="Times New Roman" w:eastAsia="Times New Roman" w:hAnsi="Times New Roman" w:cs="Times New Roman"/>
          <w:color w:val="000000" w:themeColor="text1"/>
          <w:sz w:val="28"/>
          <w:szCs w:val="28"/>
          <w:lang w:val="en-US"/>
        </w:rPr>
        <w:t xml:space="preserve">Costs that cover and provide direct social services, such as welfare, charity, health or economic relief, are unallowable. Medical assistance, such as costs to include medical professionals, including but not limited to doctors, nurses, and psychiatrists to participate in the project activities are not allowed. </w:t>
      </w:r>
      <w:r w:rsidRPr="00871BE8">
        <w:rPr>
          <w:rFonts w:ascii="Times New Roman" w:hAnsi="Times New Roman" w:cs="Times New Roman"/>
          <w:sz w:val="28"/>
          <w:szCs w:val="28"/>
        </w:rPr>
        <w:br/>
      </w:r>
    </w:p>
    <w:p w14:paraId="00000139" w14:textId="77777777" w:rsidR="0008093C" w:rsidRPr="00871BE8" w:rsidRDefault="00C10065" w:rsidP="7B9D94C4">
      <w:pPr>
        <w:pStyle w:val="Heading5"/>
        <w:numPr>
          <w:ilvl w:val="0"/>
          <w:numId w:val="25"/>
        </w:numPr>
        <w:ind w:left="360"/>
        <w:rPr>
          <w:rFonts w:ascii="Times New Roman" w:eastAsia="Times New Roman" w:hAnsi="Times New Roman" w:cs="Times New Roman"/>
          <w:b/>
          <w:bCs/>
          <w:i/>
          <w:iCs/>
          <w:color w:val="000000"/>
          <w:sz w:val="28"/>
          <w:szCs w:val="28"/>
        </w:rPr>
      </w:pPr>
      <w:r w:rsidRPr="00871BE8">
        <w:rPr>
          <w:rFonts w:ascii="Times New Roman" w:eastAsia="Times New Roman" w:hAnsi="Times New Roman" w:cs="Times New Roman"/>
          <w:b/>
          <w:bCs/>
          <w:i/>
          <w:iCs/>
          <w:color w:val="000000" w:themeColor="text1"/>
          <w:sz w:val="28"/>
          <w:szCs w:val="28"/>
        </w:rPr>
        <w:t>Other Submission Requirements: Copyrights and Proprietary Information</w:t>
      </w:r>
    </w:p>
    <w:p w14:paraId="0000013A" w14:textId="77777777" w:rsidR="0008093C" w:rsidRPr="00871BE8" w:rsidRDefault="00C10065" w:rsidP="7B9D94C4">
      <w:pPr>
        <w:spacing w:after="0" w:line="240" w:lineRule="auto"/>
        <w:ind w:left="360"/>
        <w:rPr>
          <w:rFonts w:ascii="Times New Roman" w:eastAsia="Times New Roman" w:hAnsi="Times New Roman" w:cs="Times New Roman"/>
          <w:color w:val="000000"/>
          <w:sz w:val="28"/>
          <w:szCs w:val="28"/>
          <w:lang w:val="en-US"/>
        </w:rPr>
      </w:pPr>
      <w:r w:rsidRPr="00871BE8">
        <w:rPr>
          <w:rFonts w:ascii="Times New Roman" w:eastAsia="Times New Roman" w:hAnsi="Times New Roman" w:cs="Times New Roman"/>
          <w:color w:val="000000" w:themeColor="text1"/>
          <w:sz w:val="28"/>
          <w:szCs w:val="28"/>
          <w:lang w:val="en-US"/>
        </w:rPr>
        <w:t>If any of the information contained in your application is proprietary, please note in the footer of the appropriate pages that the information is Confidential – Proprietary. Applicants should also note what parts of the application, program, concept, etc. are covered by copyright(s), trademark(s), or any other intellectual property rights and provide copies of the relevant documentation to support these copyrights.</w:t>
      </w:r>
    </w:p>
    <w:p w14:paraId="0000013B" w14:textId="77777777" w:rsidR="0008093C" w:rsidRPr="00871BE8" w:rsidRDefault="0008093C" w:rsidP="7B9D94C4">
      <w:pPr>
        <w:spacing w:after="0" w:line="240" w:lineRule="auto"/>
        <w:ind w:left="360"/>
        <w:rPr>
          <w:rFonts w:ascii="Times New Roman" w:eastAsia="Times New Roman" w:hAnsi="Times New Roman" w:cs="Times New Roman"/>
          <w:color w:val="000000"/>
          <w:sz w:val="28"/>
          <w:szCs w:val="28"/>
        </w:rPr>
      </w:pPr>
    </w:p>
    <w:p w14:paraId="0000013C" w14:textId="3F682F48" w:rsidR="0008093C" w:rsidRPr="00871BE8" w:rsidRDefault="00C10065" w:rsidP="7B9D94C4">
      <w:pPr>
        <w:spacing w:after="0" w:line="240" w:lineRule="auto"/>
        <w:ind w:left="360"/>
        <w:rPr>
          <w:rFonts w:ascii="Times New Roman" w:eastAsia="Times New Roman" w:hAnsi="Times New Roman" w:cs="Times New Roman"/>
          <w:color w:val="000000"/>
          <w:sz w:val="28"/>
          <w:szCs w:val="28"/>
          <w:lang w:val="en-US"/>
        </w:rPr>
      </w:pPr>
      <w:r w:rsidRPr="00871BE8">
        <w:rPr>
          <w:rFonts w:ascii="Times New Roman" w:eastAsia="Times New Roman" w:hAnsi="Times New Roman" w:cs="Times New Roman"/>
          <w:color w:val="000000" w:themeColor="text1"/>
          <w:sz w:val="28"/>
          <w:szCs w:val="28"/>
          <w:lang w:val="en-US"/>
        </w:rPr>
        <w:t xml:space="preserve">Applicants must acquire all required registrations and rights in the United States and </w:t>
      </w:r>
      <w:r w:rsidR="00821EC6" w:rsidRPr="009740A8">
        <w:rPr>
          <w:rFonts w:ascii="Times New Roman" w:eastAsia="Times New Roman" w:hAnsi="Times New Roman" w:cs="Times New Roman"/>
          <w:color w:val="000000" w:themeColor="text1"/>
          <w:sz w:val="28"/>
          <w:szCs w:val="28"/>
          <w:lang w:val="en-US"/>
        </w:rPr>
        <w:t>Bulgaria</w:t>
      </w:r>
      <w:r w:rsidRPr="00871BE8">
        <w:rPr>
          <w:rFonts w:ascii="Times New Roman" w:eastAsia="Times New Roman" w:hAnsi="Times New Roman" w:cs="Times New Roman"/>
          <w:color w:val="000000" w:themeColor="text1"/>
          <w:sz w:val="28"/>
          <w:szCs w:val="28"/>
          <w:lang w:val="en-US"/>
        </w:rPr>
        <w:t xml:space="preserve">. All intellectual property considerations and rights must be fully met in the United States and </w:t>
      </w:r>
      <w:r w:rsidR="00821EC6" w:rsidRPr="009740A8">
        <w:rPr>
          <w:rFonts w:ascii="Times New Roman" w:eastAsia="Times New Roman" w:hAnsi="Times New Roman" w:cs="Times New Roman"/>
          <w:color w:val="000000" w:themeColor="text1"/>
          <w:sz w:val="28"/>
          <w:szCs w:val="28"/>
          <w:lang w:val="en-US"/>
        </w:rPr>
        <w:t>Bulgaria</w:t>
      </w:r>
      <w:r w:rsidRPr="00871BE8">
        <w:rPr>
          <w:rFonts w:ascii="Times New Roman" w:eastAsia="Times New Roman" w:hAnsi="Times New Roman" w:cs="Times New Roman"/>
          <w:color w:val="000000" w:themeColor="text1"/>
          <w:sz w:val="28"/>
          <w:szCs w:val="28"/>
          <w:lang w:val="en-US"/>
        </w:rPr>
        <w:t>.   </w:t>
      </w:r>
    </w:p>
    <w:p w14:paraId="0000013D" w14:textId="77777777" w:rsidR="0008093C" w:rsidRPr="00871BE8" w:rsidRDefault="0008093C" w:rsidP="7B9D94C4">
      <w:pPr>
        <w:spacing w:after="0" w:line="240" w:lineRule="auto"/>
        <w:ind w:left="360"/>
        <w:rPr>
          <w:rFonts w:ascii="Times New Roman" w:eastAsia="Times New Roman" w:hAnsi="Times New Roman" w:cs="Times New Roman"/>
          <w:color w:val="000000"/>
          <w:sz w:val="28"/>
          <w:szCs w:val="28"/>
        </w:rPr>
      </w:pPr>
    </w:p>
    <w:p w14:paraId="0000013E" w14:textId="40DCF9F4" w:rsidR="0008093C" w:rsidRPr="00871BE8" w:rsidRDefault="00C10065" w:rsidP="7B9D94C4">
      <w:pPr>
        <w:spacing w:after="200" w:line="240" w:lineRule="auto"/>
        <w:ind w:left="360"/>
        <w:rPr>
          <w:rFonts w:ascii="Times New Roman" w:eastAsia="Times New Roman" w:hAnsi="Times New Roman" w:cs="Times New Roman"/>
          <w:color w:val="000000"/>
          <w:sz w:val="28"/>
          <w:szCs w:val="28"/>
        </w:rPr>
      </w:pPr>
      <w:r w:rsidRPr="00871BE8">
        <w:rPr>
          <w:rFonts w:ascii="Times New Roman" w:eastAsia="Times New Roman" w:hAnsi="Times New Roman" w:cs="Times New Roman"/>
          <w:color w:val="000000" w:themeColor="text1"/>
          <w:sz w:val="28"/>
          <w:szCs w:val="28"/>
        </w:rPr>
        <w:t xml:space="preserve">Any sub-recipient organization must also meet all the U.S. and </w:t>
      </w:r>
      <w:r w:rsidR="00821EC6" w:rsidRPr="009740A8">
        <w:rPr>
          <w:rFonts w:ascii="Times New Roman" w:eastAsia="Times New Roman" w:hAnsi="Times New Roman" w:cs="Times New Roman"/>
          <w:color w:val="000000" w:themeColor="text1"/>
          <w:sz w:val="28"/>
          <w:szCs w:val="28"/>
        </w:rPr>
        <w:t>Bulgarian</w:t>
      </w:r>
      <w:r w:rsidRPr="00871BE8">
        <w:rPr>
          <w:rFonts w:ascii="Times New Roman" w:eastAsia="Times New Roman" w:hAnsi="Times New Roman" w:cs="Times New Roman"/>
          <w:color w:val="000000" w:themeColor="text1"/>
          <w:sz w:val="28"/>
          <w:szCs w:val="28"/>
        </w:rPr>
        <w:t xml:space="preserve"> requirements described above.</w:t>
      </w:r>
    </w:p>
    <w:p w14:paraId="0000013F" w14:textId="77777777" w:rsidR="0008093C" w:rsidRPr="00871BE8" w:rsidRDefault="00C10065" w:rsidP="7B9D94C4">
      <w:pPr>
        <w:pStyle w:val="Heading3"/>
        <w:numPr>
          <w:ilvl w:val="0"/>
          <w:numId w:val="16"/>
        </w:numPr>
        <w:ind w:left="360"/>
        <w:rPr>
          <w:rFonts w:ascii="Times New Roman" w:eastAsia="Times New Roman" w:hAnsi="Times New Roman" w:cs="Times New Roman"/>
          <w:b/>
          <w:bCs/>
          <w:color w:val="000000"/>
        </w:rPr>
      </w:pPr>
      <w:bookmarkStart w:id="6" w:name="_heading=h.38p96xyqjhg2"/>
      <w:bookmarkEnd w:id="6"/>
      <w:r w:rsidRPr="00871BE8">
        <w:rPr>
          <w:rFonts w:ascii="Times New Roman" w:eastAsia="Times New Roman" w:hAnsi="Times New Roman" w:cs="Times New Roman"/>
          <w:b/>
          <w:bCs/>
          <w:color w:val="000000" w:themeColor="text1"/>
        </w:rPr>
        <w:t>APPLICATION REVIEW INFORMATION</w:t>
      </w:r>
    </w:p>
    <w:p w14:paraId="00000140" w14:textId="77777777" w:rsidR="0008093C" w:rsidRPr="00871BE8" w:rsidRDefault="0008093C" w:rsidP="7B9D94C4">
      <w:pPr>
        <w:rPr>
          <w:rFonts w:ascii="Times New Roman" w:eastAsia="Times New Roman" w:hAnsi="Times New Roman" w:cs="Times New Roman"/>
          <w:sz w:val="28"/>
          <w:szCs w:val="28"/>
        </w:rPr>
      </w:pPr>
    </w:p>
    <w:p w14:paraId="00000141" w14:textId="77777777" w:rsidR="0008093C" w:rsidRPr="00871BE8" w:rsidRDefault="00C10065" w:rsidP="7B9D94C4">
      <w:pPr>
        <w:pStyle w:val="Heading5"/>
        <w:numPr>
          <w:ilvl w:val="0"/>
          <w:numId w:val="29"/>
        </w:numPr>
        <w:rPr>
          <w:rFonts w:ascii="Times New Roman" w:eastAsia="Times New Roman" w:hAnsi="Times New Roman" w:cs="Times New Roman"/>
          <w:b/>
          <w:bCs/>
          <w:i/>
          <w:iCs/>
          <w:color w:val="000000"/>
          <w:sz w:val="28"/>
          <w:szCs w:val="28"/>
        </w:rPr>
      </w:pPr>
      <w:r w:rsidRPr="00871BE8">
        <w:rPr>
          <w:rFonts w:ascii="Times New Roman" w:eastAsia="Times New Roman" w:hAnsi="Times New Roman" w:cs="Times New Roman"/>
          <w:b/>
          <w:bCs/>
          <w:i/>
          <w:iCs/>
          <w:color w:val="000000" w:themeColor="text1"/>
          <w:sz w:val="28"/>
          <w:szCs w:val="28"/>
        </w:rPr>
        <w:t>Review Criteria</w:t>
      </w:r>
    </w:p>
    <w:p w14:paraId="40788A3D" w14:textId="3F43D7AC" w:rsidR="00ED0C72" w:rsidRPr="00871BE8" w:rsidRDefault="00CA56F4" w:rsidP="7B9D94C4">
      <w:pPr>
        <w:spacing w:after="0" w:line="240"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themeColor="text1"/>
          <w:sz w:val="28"/>
          <w:szCs w:val="28"/>
          <w:lang w:val="en-US"/>
        </w:rPr>
        <w:t>Each proposal will be evaluation and rated bated on the criteria below:</w:t>
      </w:r>
    </w:p>
    <w:p w14:paraId="0F25ED05" w14:textId="77777777" w:rsidR="00ED0C72" w:rsidRPr="00871BE8" w:rsidRDefault="00ED0C72" w:rsidP="7B9D94C4">
      <w:pPr>
        <w:spacing w:after="0" w:line="240" w:lineRule="auto"/>
        <w:rPr>
          <w:rFonts w:ascii="Times New Roman" w:eastAsia="Times New Roman" w:hAnsi="Times New Roman" w:cs="Times New Roman"/>
          <w:color w:val="000000"/>
          <w:sz w:val="28"/>
          <w:szCs w:val="28"/>
        </w:rPr>
      </w:pPr>
    </w:p>
    <w:p w14:paraId="0E8055EB" w14:textId="660DD96E" w:rsidR="00920118" w:rsidRPr="00871BE8" w:rsidRDefault="00C10065" w:rsidP="7B9D94C4">
      <w:pPr>
        <w:numPr>
          <w:ilvl w:val="0"/>
          <w:numId w:val="36"/>
        </w:num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en-US"/>
        </w:rPr>
      </w:pPr>
      <w:r w:rsidRPr="00871BE8">
        <w:rPr>
          <w:rFonts w:ascii="Times New Roman" w:eastAsia="Times New Roman" w:hAnsi="Times New Roman" w:cs="Times New Roman"/>
          <w:b/>
          <w:bCs/>
          <w:color w:val="000000" w:themeColor="text1"/>
          <w:sz w:val="28"/>
          <w:szCs w:val="28"/>
          <w:lang w:val="en-US"/>
        </w:rPr>
        <w:t>Quality and Feasibility of the Program Idea</w:t>
      </w:r>
      <w:r w:rsidR="00CA56F4">
        <w:rPr>
          <w:rFonts w:ascii="Times New Roman" w:eastAsia="Times New Roman" w:hAnsi="Times New Roman" w:cs="Times New Roman"/>
          <w:b/>
          <w:bCs/>
          <w:color w:val="000000" w:themeColor="text1"/>
          <w:sz w:val="28"/>
          <w:szCs w:val="28"/>
          <w:lang w:val="en-US"/>
        </w:rPr>
        <w:t>/Relevan</w:t>
      </w:r>
      <w:r w:rsidR="00E93CA0">
        <w:rPr>
          <w:rFonts w:ascii="Times New Roman" w:eastAsia="Times New Roman" w:hAnsi="Times New Roman" w:cs="Times New Roman"/>
          <w:b/>
          <w:bCs/>
          <w:color w:val="000000" w:themeColor="text1"/>
          <w:sz w:val="28"/>
          <w:szCs w:val="28"/>
          <w:lang w:val="en-US"/>
        </w:rPr>
        <w:t xml:space="preserve">ce to Embassy Priorities (See Project Themes, Section </w:t>
      </w:r>
      <w:r w:rsidR="00E93CA0" w:rsidRPr="00B6380A">
        <w:rPr>
          <w:rFonts w:ascii="Times New Roman" w:eastAsia="Times New Roman" w:hAnsi="Times New Roman" w:cs="Times New Roman"/>
          <w:b/>
          <w:bCs/>
          <w:sz w:val="28"/>
          <w:szCs w:val="28"/>
          <w:lang w:val="en-US"/>
        </w:rPr>
        <w:t>C)</w:t>
      </w:r>
      <w:r w:rsidRPr="00B6380A">
        <w:rPr>
          <w:rFonts w:ascii="Times New Roman" w:eastAsia="Times New Roman" w:hAnsi="Times New Roman" w:cs="Times New Roman"/>
          <w:sz w:val="28"/>
          <w:szCs w:val="28"/>
          <w:lang w:val="en-US"/>
        </w:rPr>
        <w:t xml:space="preserve"> – 30</w:t>
      </w:r>
      <w:r w:rsidR="00ED0C72" w:rsidRPr="00B6380A">
        <w:rPr>
          <w:rFonts w:ascii="Times New Roman" w:eastAsia="Times New Roman" w:hAnsi="Times New Roman" w:cs="Times New Roman"/>
          <w:sz w:val="28"/>
          <w:szCs w:val="28"/>
          <w:lang w:val="en-US"/>
        </w:rPr>
        <w:t xml:space="preserve"> </w:t>
      </w:r>
      <w:r w:rsidRPr="00B6380A">
        <w:rPr>
          <w:rFonts w:ascii="Times New Roman" w:eastAsia="Times New Roman" w:hAnsi="Times New Roman" w:cs="Times New Roman"/>
          <w:sz w:val="28"/>
          <w:szCs w:val="28"/>
          <w:lang w:val="en-US"/>
        </w:rPr>
        <w:t xml:space="preserve">points:  </w:t>
      </w:r>
      <w:r w:rsidRPr="00871BE8">
        <w:rPr>
          <w:rFonts w:ascii="Times New Roman" w:eastAsia="Times New Roman" w:hAnsi="Times New Roman" w:cs="Times New Roman"/>
          <w:color w:val="000000" w:themeColor="text1"/>
          <w:sz w:val="28"/>
          <w:szCs w:val="28"/>
          <w:lang w:val="en-US"/>
        </w:rPr>
        <w:t xml:space="preserve">The program idea should be innovative and well developed, with sufficient detail about how project activities will be carried out. The proposals should demonstrate originality and outline clear, achievable objectives </w:t>
      </w:r>
      <w:r w:rsidRPr="00871BE8">
        <w:rPr>
          <w:rFonts w:ascii="Times New Roman" w:eastAsia="Times New Roman" w:hAnsi="Times New Roman" w:cs="Times New Roman"/>
          <w:sz w:val="28"/>
          <w:szCs w:val="28"/>
          <w:lang w:val="en-US"/>
        </w:rPr>
        <w:t>that align directly with the priorities and requirements of the NOFO</w:t>
      </w:r>
      <w:r w:rsidRPr="00871BE8">
        <w:rPr>
          <w:rFonts w:ascii="Times New Roman" w:eastAsia="Times New Roman" w:hAnsi="Times New Roman" w:cs="Times New Roman"/>
          <w:color w:val="000000" w:themeColor="text1"/>
          <w:sz w:val="28"/>
          <w:szCs w:val="28"/>
          <w:lang w:val="en-US"/>
        </w:rPr>
        <w:t xml:space="preserve">. The proposal includes a </w:t>
      </w:r>
      <w:r w:rsidRPr="00871BE8">
        <w:rPr>
          <w:rFonts w:ascii="Times New Roman" w:eastAsia="Times New Roman" w:hAnsi="Times New Roman" w:cs="Times New Roman"/>
          <w:color w:val="000000" w:themeColor="text1"/>
          <w:sz w:val="28"/>
          <w:szCs w:val="28"/>
          <w:lang w:val="en-US"/>
        </w:rPr>
        <w:lastRenderedPageBreak/>
        <w:t>reasonable implementation timeline</w:t>
      </w:r>
      <w:r w:rsidR="00920118" w:rsidRPr="00871BE8">
        <w:rPr>
          <w:rFonts w:ascii="Times New Roman" w:eastAsia="Times New Roman" w:hAnsi="Times New Roman" w:cs="Times New Roman"/>
          <w:color w:val="000000" w:themeColor="text1"/>
          <w:sz w:val="28"/>
          <w:szCs w:val="28"/>
          <w:lang w:val="en-US"/>
        </w:rPr>
        <w:t>, and t</w:t>
      </w:r>
      <w:r w:rsidRPr="00871BE8">
        <w:rPr>
          <w:rFonts w:ascii="Times New Roman" w:eastAsia="Times New Roman" w:hAnsi="Times New Roman" w:cs="Times New Roman"/>
          <w:color w:val="000000" w:themeColor="text1"/>
          <w:sz w:val="28"/>
          <w:szCs w:val="28"/>
          <w:lang w:val="en-US"/>
        </w:rPr>
        <w:t>he project scope is appropriate and clearly defined</w:t>
      </w:r>
      <w:r w:rsidR="00920118" w:rsidRPr="00871BE8">
        <w:rPr>
          <w:rFonts w:ascii="Times New Roman" w:eastAsia="Times New Roman" w:hAnsi="Times New Roman" w:cs="Times New Roman"/>
          <w:color w:val="000000" w:themeColor="text1"/>
          <w:sz w:val="28"/>
          <w:szCs w:val="28"/>
          <w:lang w:val="en-US"/>
        </w:rPr>
        <w:t>. Finally, the proposal aligns with the followin</w:t>
      </w:r>
      <w:r w:rsidR="71428618" w:rsidRPr="00871BE8">
        <w:rPr>
          <w:rFonts w:ascii="Times New Roman" w:eastAsia="Times New Roman" w:hAnsi="Times New Roman" w:cs="Times New Roman"/>
          <w:color w:val="000000" w:themeColor="text1"/>
          <w:sz w:val="28"/>
          <w:szCs w:val="28"/>
          <w:lang w:val="en-US"/>
        </w:rPr>
        <w:t>g:</w:t>
      </w:r>
    </w:p>
    <w:p w14:paraId="1AEA4B61" w14:textId="45A0BEF5" w:rsidR="00920118" w:rsidRPr="00871BE8" w:rsidRDefault="00920118" w:rsidP="0CDB78AF">
      <w:pPr>
        <w:numPr>
          <w:ilvl w:val="1"/>
          <w:numId w:val="36"/>
        </w:num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en-US"/>
        </w:rPr>
      </w:pPr>
      <w:r w:rsidRPr="00871BE8">
        <w:rPr>
          <w:rFonts w:ascii="Times New Roman" w:eastAsia="Times New Roman" w:hAnsi="Times New Roman" w:cs="Times New Roman"/>
          <w:color w:val="000000" w:themeColor="text1"/>
          <w:sz w:val="28"/>
          <w:szCs w:val="28"/>
          <w:lang w:val="en-US"/>
        </w:rPr>
        <w:t xml:space="preserve">The project </w:t>
      </w:r>
      <w:r w:rsidR="00C10065" w:rsidRPr="00871BE8">
        <w:rPr>
          <w:rFonts w:ascii="Times New Roman" w:eastAsia="Times New Roman" w:hAnsi="Times New Roman" w:cs="Times New Roman"/>
          <w:color w:val="000000" w:themeColor="text1"/>
          <w:sz w:val="28"/>
          <w:szCs w:val="28"/>
          <w:lang w:val="en-US"/>
        </w:rPr>
        <w:t xml:space="preserve">clearly demonstrates a direct contribution to current U.S. foreign policy priorities. </w:t>
      </w:r>
    </w:p>
    <w:p w14:paraId="6FCA9C7E" w14:textId="17255953" w:rsidR="00C10065" w:rsidRPr="00871BE8" w:rsidRDefault="00C10065" w:rsidP="0CDB78AF">
      <w:pPr>
        <w:numPr>
          <w:ilvl w:val="1"/>
          <w:numId w:val="36"/>
        </w:num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en-US"/>
        </w:rPr>
      </w:pPr>
      <w:r w:rsidRPr="00871BE8">
        <w:rPr>
          <w:rFonts w:ascii="Times New Roman" w:eastAsia="Times New Roman" w:hAnsi="Times New Roman" w:cs="Times New Roman"/>
          <w:color w:val="000000" w:themeColor="text1"/>
          <w:sz w:val="28"/>
          <w:szCs w:val="28"/>
          <w:lang w:val="en-US"/>
        </w:rPr>
        <w:t>The project will positively impact America’s reputation among foreign government partners.</w:t>
      </w:r>
    </w:p>
    <w:p w14:paraId="580FC12A" w14:textId="6BA88324" w:rsidR="00C10065" w:rsidRPr="00871BE8" w:rsidRDefault="00C10065" w:rsidP="0CDB78AF">
      <w:pPr>
        <w:numPr>
          <w:ilvl w:val="1"/>
          <w:numId w:val="36"/>
        </w:num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en-US"/>
        </w:rPr>
      </w:pPr>
      <w:r w:rsidRPr="00871BE8">
        <w:rPr>
          <w:rFonts w:ascii="Times New Roman" w:eastAsia="Times New Roman" w:hAnsi="Times New Roman" w:cs="Times New Roman"/>
          <w:color w:val="000000" w:themeColor="text1"/>
          <w:sz w:val="28"/>
          <w:szCs w:val="28"/>
          <w:lang w:val="en-US"/>
        </w:rPr>
        <w:t xml:space="preserve">The project will positively impact American’s reputation among foreign publics. </w:t>
      </w:r>
    </w:p>
    <w:p w14:paraId="0B139A6F" w14:textId="0F8AC055" w:rsidR="00C10065" w:rsidRPr="00871BE8" w:rsidRDefault="00C10065" w:rsidP="0CDB78AF">
      <w:pPr>
        <w:numPr>
          <w:ilvl w:val="1"/>
          <w:numId w:val="36"/>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rPr>
      </w:pPr>
      <w:r w:rsidRPr="00871BE8">
        <w:rPr>
          <w:rFonts w:ascii="Times New Roman" w:eastAsia="Times New Roman" w:hAnsi="Times New Roman" w:cs="Times New Roman"/>
          <w:color w:val="000000" w:themeColor="text1"/>
          <w:sz w:val="28"/>
          <w:szCs w:val="28"/>
        </w:rPr>
        <w:t>The proposal does not include any activities contrary to the following Executive Orders:</w:t>
      </w:r>
    </w:p>
    <w:p w14:paraId="545FAF5B" w14:textId="27BBF657" w:rsidR="7608C114" w:rsidRPr="00871BE8" w:rsidRDefault="7608C114" w:rsidP="0CDB78AF">
      <w:pPr>
        <w:pStyle w:val="ListParagraph"/>
        <w:numPr>
          <w:ilvl w:val="2"/>
          <w:numId w:val="36"/>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en-US"/>
        </w:rPr>
      </w:pPr>
      <w:r w:rsidRPr="00871BE8">
        <w:rPr>
          <w:rFonts w:ascii="Times New Roman" w:eastAsia="Times New Roman" w:hAnsi="Times New Roman" w:cs="Times New Roman"/>
          <w:color w:val="000000" w:themeColor="text1"/>
          <w:sz w:val="28"/>
          <w:szCs w:val="28"/>
          <w:lang w:val="en-US"/>
        </w:rPr>
        <w:t xml:space="preserve">Executive Order 14173: </w:t>
      </w:r>
      <w:hyperlink r:id="rId24">
        <w:r w:rsidRPr="00871BE8">
          <w:rPr>
            <w:rStyle w:val="Hyperlink"/>
            <w:rFonts w:ascii="Times New Roman" w:eastAsia="Times New Roman" w:hAnsi="Times New Roman" w:cs="Times New Roman"/>
            <w:sz w:val="28"/>
            <w:szCs w:val="28"/>
            <w:lang w:val="en-US"/>
          </w:rPr>
          <w:t>"Ending Illegal Discrimination and Restoring Merit-Based Opportunity</w:t>
        </w:r>
      </w:hyperlink>
    </w:p>
    <w:p w14:paraId="5FAB4FFD" w14:textId="4377CC3B" w:rsidR="0AB0C650" w:rsidRPr="00871BE8" w:rsidRDefault="0AB0C650" w:rsidP="0CDB78AF">
      <w:pPr>
        <w:pStyle w:val="ListParagraph"/>
        <w:numPr>
          <w:ilvl w:val="2"/>
          <w:numId w:val="36"/>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en-US"/>
        </w:rPr>
      </w:pPr>
      <w:r w:rsidRPr="00871BE8">
        <w:rPr>
          <w:rFonts w:ascii="Times New Roman" w:eastAsia="Times New Roman" w:hAnsi="Times New Roman" w:cs="Times New Roman"/>
          <w:color w:val="000000" w:themeColor="text1"/>
          <w:sz w:val="28"/>
          <w:szCs w:val="28"/>
          <w:lang w:val="en-US"/>
        </w:rPr>
        <w:t xml:space="preserve">Executive Order 14287: </w:t>
      </w:r>
      <w:hyperlink r:id="rId25">
        <w:r w:rsidRPr="00871BE8">
          <w:rPr>
            <w:rStyle w:val="Hyperlink"/>
            <w:rFonts w:ascii="Times New Roman" w:eastAsia="Times New Roman" w:hAnsi="Times New Roman" w:cs="Times New Roman"/>
            <w:sz w:val="28"/>
            <w:szCs w:val="28"/>
            <w:lang w:val="en-US"/>
          </w:rPr>
          <w:t>“Protecting American Communities from Criminal Aliens”</w:t>
        </w:r>
      </w:hyperlink>
    </w:p>
    <w:p w14:paraId="2ADA0F97" w14:textId="6C8534DC" w:rsidR="4766CD10" w:rsidRPr="00871BE8" w:rsidRDefault="4766CD10" w:rsidP="0CDB78AF">
      <w:pPr>
        <w:pStyle w:val="ListParagraph"/>
        <w:numPr>
          <w:ilvl w:val="2"/>
          <w:numId w:val="36"/>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val="en-US"/>
        </w:rPr>
      </w:pPr>
      <w:r w:rsidRPr="00871BE8">
        <w:rPr>
          <w:rFonts w:ascii="Times New Roman" w:eastAsia="Times New Roman" w:hAnsi="Times New Roman" w:cs="Times New Roman"/>
          <w:color w:val="000000" w:themeColor="text1"/>
          <w:sz w:val="28"/>
          <w:szCs w:val="28"/>
          <w:lang w:val="en-US"/>
        </w:rPr>
        <w:t xml:space="preserve">Executive Order 14168: </w:t>
      </w:r>
      <w:hyperlink r:id="rId26">
        <w:r w:rsidRPr="00871BE8">
          <w:rPr>
            <w:rStyle w:val="Hyperlink"/>
            <w:rFonts w:ascii="Times New Roman" w:eastAsia="Times New Roman" w:hAnsi="Times New Roman" w:cs="Times New Roman"/>
            <w:sz w:val="28"/>
            <w:szCs w:val="28"/>
            <w:lang w:val="en-US"/>
          </w:rPr>
          <w:t>Defending Women from Gender Ideology Extremism and Restoring Biological Truth to the Federal Government</w:t>
        </w:r>
      </w:hyperlink>
      <w:r w:rsidRPr="00871BE8">
        <w:rPr>
          <w:rFonts w:ascii="Times New Roman" w:eastAsia="Times New Roman" w:hAnsi="Times New Roman" w:cs="Times New Roman"/>
          <w:color w:val="000000" w:themeColor="text1"/>
          <w:sz w:val="28"/>
          <w:szCs w:val="28"/>
          <w:lang w:val="en-US"/>
        </w:rPr>
        <w:t xml:space="preserve"> </w:t>
      </w:r>
    </w:p>
    <w:p w14:paraId="713A5EA2" w14:textId="6B6D8797" w:rsidR="75093FD4" w:rsidRPr="00871BE8" w:rsidRDefault="75093FD4" w:rsidP="75093FD4">
      <w:pPr>
        <w:pStyle w:val="ListParagraph"/>
        <w:pBdr>
          <w:top w:val="nil"/>
          <w:left w:val="nil"/>
          <w:bottom w:val="nil"/>
          <w:right w:val="nil"/>
          <w:between w:val="nil"/>
        </w:pBdr>
        <w:spacing w:after="0" w:line="240" w:lineRule="auto"/>
        <w:ind w:left="2160"/>
        <w:rPr>
          <w:rFonts w:ascii="Times New Roman" w:eastAsia="Times New Roman" w:hAnsi="Times New Roman" w:cs="Times New Roman"/>
          <w:color w:val="000000" w:themeColor="text1"/>
          <w:sz w:val="28"/>
          <w:szCs w:val="28"/>
          <w:lang w:val="en-US"/>
        </w:rPr>
      </w:pPr>
    </w:p>
    <w:p w14:paraId="0000014F" w14:textId="55A4983E" w:rsidR="0008093C" w:rsidRPr="00871BE8" w:rsidRDefault="00135254" w:rsidP="7B9D94C4">
      <w:pPr>
        <w:numPr>
          <w:ilvl w:val="0"/>
          <w:numId w:val="36"/>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71BE8">
        <w:rPr>
          <w:rFonts w:ascii="Times New Roman" w:eastAsia="Times New Roman" w:hAnsi="Times New Roman" w:cs="Times New Roman"/>
          <w:b/>
          <w:bCs/>
          <w:color w:val="000000" w:themeColor="text1"/>
          <w:sz w:val="28"/>
          <w:szCs w:val="28"/>
        </w:rPr>
        <w:t xml:space="preserve">Applicants’ </w:t>
      </w:r>
      <w:r w:rsidR="00C10065" w:rsidRPr="00871BE8">
        <w:rPr>
          <w:rFonts w:ascii="Times New Roman" w:eastAsia="Times New Roman" w:hAnsi="Times New Roman" w:cs="Times New Roman"/>
          <w:b/>
          <w:bCs/>
          <w:color w:val="000000" w:themeColor="text1"/>
          <w:sz w:val="28"/>
          <w:szCs w:val="28"/>
        </w:rPr>
        <w:t>Capacity and Record on Previous Grants</w:t>
      </w:r>
      <w:r w:rsidR="00C10065" w:rsidRPr="00871BE8">
        <w:rPr>
          <w:rFonts w:ascii="Times New Roman" w:eastAsia="Times New Roman" w:hAnsi="Times New Roman" w:cs="Times New Roman"/>
          <w:color w:val="000000" w:themeColor="text1"/>
          <w:sz w:val="28"/>
          <w:szCs w:val="28"/>
        </w:rPr>
        <w:t xml:space="preserve"> </w:t>
      </w:r>
      <w:r w:rsidR="00C10065" w:rsidRPr="00B6380A">
        <w:rPr>
          <w:rFonts w:ascii="Times New Roman" w:eastAsia="Times New Roman" w:hAnsi="Times New Roman" w:cs="Times New Roman"/>
          <w:sz w:val="28"/>
          <w:szCs w:val="28"/>
        </w:rPr>
        <w:t xml:space="preserve">– 25 points:  </w:t>
      </w:r>
    </w:p>
    <w:p w14:paraId="00000150" w14:textId="4556544B" w:rsidR="0008093C" w:rsidRPr="00871BE8" w:rsidRDefault="00C10065" w:rsidP="7B9D94C4">
      <w:pPr>
        <w:numPr>
          <w:ilvl w:val="1"/>
          <w:numId w:val="8"/>
        </w:num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en-US"/>
        </w:rPr>
      </w:pPr>
      <w:r w:rsidRPr="00871BE8">
        <w:rPr>
          <w:rFonts w:ascii="Times New Roman" w:eastAsia="Times New Roman" w:hAnsi="Times New Roman" w:cs="Times New Roman"/>
          <w:color w:val="000000" w:themeColor="text1"/>
          <w:sz w:val="28"/>
          <w:szCs w:val="28"/>
          <w:lang w:val="en-US"/>
        </w:rPr>
        <w:t xml:space="preserve">The project proposal demonstrates that the </w:t>
      </w:r>
      <w:r w:rsidR="00135254" w:rsidRPr="00871BE8">
        <w:rPr>
          <w:rFonts w:ascii="Times New Roman" w:eastAsia="Times New Roman" w:hAnsi="Times New Roman" w:cs="Times New Roman"/>
          <w:color w:val="000000" w:themeColor="text1"/>
          <w:sz w:val="28"/>
          <w:szCs w:val="28"/>
          <w:lang w:val="en-US"/>
        </w:rPr>
        <w:t>applicants have</w:t>
      </w:r>
      <w:r w:rsidRPr="00871BE8">
        <w:rPr>
          <w:rFonts w:ascii="Times New Roman" w:eastAsia="Times New Roman" w:hAnsi="Times New Roman" w:cs="Times New Roman"/>
          <w:color w:val="000000" w:themeColor="text1"/>
          <w:sz w:val="28"/>
          <w:szCs w:val="28"/>
          <w:lang w:val="en-US"/>
        </w:rPr>
        <w:t xml:space="preserve"> sufficient expertise, skills, and human resources to implement the project, including internal contr</w:t>
      </w:r>
      <w:r w:rsidRPr="00871BE8">
        <w:rPr>
          <w:rFonts w:ascii="Times New Roman" w:eastAsia="Times New Roman" w:hAnsi="Times New Roman" w:cs="Times New Roman"/>
          <w:sz w:val="28"/>
          <w:szCs w:val="28"/>
          <w:lang w:val="en-US"/>
        </w:rPr>
        <w:t>ols in place to manage federal funds.</w:t>
      </w:r>
    </w:p>
    <w:p w14:paraId="00000151" w14:textId="0C0749C3" w:rsidR="0008093C" w:rsidRPr="00871BE8" w:rsidRDefault="00C10065" w:rsidP="7B9D94C4">
      <w:pPr>
        <w:numPr>
          <w:ilvl w:val="1"/>
          <w:numId w:val="8"/>
        </w:num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en-US"/>
        </w:rPr>
      </w:pPr>
      <w:r w:rsidRPr="00871BE8">
        <w:rPr>
          <w:rFonts w:ascii="Times New Roman" w:eastAsia="Times New Roman" w:hAnsi="Times New Roman" w:cs="Times New Roman"/>
          <w:color w:val="000000" w:themeColor="text1"/>
          <w:sz w:val="28"/>
          <w:szCs w:val="28"/>
          <w:lang w:val="en-US"/>
        </w:rPr>
        <w:t xml:space="preserve">The </w:t>
      </w:r>
      <w:r w:rsidR="00C8190F" w:rsidRPr="00871BE8">
        <w:rPr>
          <w:rFonts w:ascii="Times New Roman" w:eastAsia="Times New Roman" w:hAnsi="Times New Roman" w:cs="Times New Roman"/>
          <w:color w:val="000000" w:themeColor="text1"/>
          <w:sz w:val="28"/>
          <w:szCs w:val="28"/>
          <w:lang w:val="en-US"/>
        </w:rPr>
        <w:t xml:space="preserve">applicants </w:t>
      </w:r>
      <w:r w:rsidRPr="00871BE8">
        <w:rPr>
          <w:rFonts w:ascii="Times New Roman" w:eastAsia="Times New Roman" w:hAnsi="Times New Roman" w:cs="Times New Roman"/>
          <w:color w:val="000000" w:themeColor="text1"/>
          <w:sz w:val="28"/>
          <w:szCs w:val="28"/>
          <w:lang w:val="en-US"/>
        </w:rPr>
        <w:t xml:space="preserve">demonstrate that </w:t>
      </w:r>
      <w:r w:rsidR="00C8190F" w:rsidRPr="00871BE8">
        <w:rPr>
          <w:rFonts w:ascii="Times New Roman" w:eastAsia="Times New Roman" w:hAnsi="Times New Roman" w:cs="Times New Roman"/>
          <w:color w:val="000000" w:themeColor="text1"/>
          <w:sz w:val="28"/>
          <w:szCs w:val="28"/>
          <w:lang w:val="en-US"/>
        </w:rPr>
        <w:t xml:space="preserve">they have </w:t>
      </w:r>
      <w:r w:rsidRPr="00871BE8">
        <w:rPr>
          <w:rFonts w:ascii="Times New Roman" w:eastAsia="Times New Roman" w:hAnsi="Times New Roman" w:cs="Times New Roman"/>
          <w:color w:val="000000" w:themeColor="text1"/>
          <w:sz w:val="28"/>
          <w:szCs w:val="28"/>
          <w:lang w:val="en-US"/>
        </w:rPr>
        <w:t xml:space="preserve">a clear understanding of the underlying issue that the project will address. </w:t>
      </w:r>
    </w:p>
    <w:p w14:paraId="00000152" w14:textId="7C8B9B80" w:rsidR="0008093C" w:rsidRPr="00871BE8" w:rsidRDefault="00C10065" w:rsidP="7B9D94C4">
      <w:pPr>
        <w:numPr>
          <w:ilvl w:val="1"/>
          <w:numId w:val="8"/>
        </w:num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en-US"/>
        </w:rPr>
      </w:pPr>
      <w:r w:rsidRPr="00871BE8">
        <w:rPr>
          <w:rFonts w:ascii="Times New Roman" w:eastAsia="Times New Roman" w:hAnsi="Times New Roman" w:cs="Times New Roman"/>
          <w:color w:val="000000" w:themeColor="text1"/>
          <w:sz w:val="28"/>
          <w:szCs w:val="28"/>
          <w:lang w:val="en-US"/>
        </w:rPr>
        <w:t xml:space="preserve">The </w:t>
      </w:r>
      <w:r w:rsidR="00C8190F" w:rsidRPr="00871BE8">
        <w:rPr>
          <w:rFonts w:ascii="Times New Roman" w:eastAsia="Times New Roman" w:hAnsi="Times New Roman" w:cs="Times New Roman"/>
          <w:color w:val="000000" w:themeColor="text1"/>
          <w:sz w:val="28"/>
          <w:szCs w:val="28"/>
          <w:lang w:val="en-US"/>
        </w:rPr>
        <w:t xml:space="preserve">applicants </w:t>
      </w:r>
      <w:r w:rsidRPr="00871BE8">
        <w:rPr>
          <w:rFonts w:ascii="Times New Roman" w:eastAsia="Times New Roman" w:hAnsi="Times New Roman" w:cs="Times New Roman"/>
          <w:color w:val="000000" w:themeColor="text1"/>
          <w:sz w:val="28"/>
          <w:szCs w:val="28"/>
          <w:lang w:val="en-US"/>
        </w:rPr>
        <w:t>demonstrate capacity for successful planning and responsible fiscal management. This includes a financial management system</w:t>
      </w:r>
      <w:r w:rsidRPr="00871BE8">
        <w:rPr>
          <w:rFonts w:ascii="Times New Roman" w:eastAsia="Times New Roman" w:hAnsi="Times New Roman" w:cs="Times New Roman"/>
          <w:sz w:val="28"/>
          <w:szCs w:val="28"/>
          <w:lang w:val="en-US"/>
        </w:rPr>
        <w:t>, a</w:t>
      </w:r>
      <w:r w:rsidRPr="00871BE8">
        <w:rPr>
          <w:rFonts w:ascii="Times New Roman" w:eastAsia="Times New Roman" w:hAnsi="Times New Roman" w:cs="Times New Roman"/>
          <w:color w:val="000000" w:themeColor="text1"/>
          <w:sz w:val="28"/>
          <w:szCs w:val="28"/>
          <w:lang w:val="en-US"/>
        </w:rPr>
        <w:t xml:space="preserve"> bank account</w:t>
      </w:r>
      <w:r w:rsidRPr="00871BE8">
        <w:rPr>
          <w:rFonts w:ascii="Times New Roman" w:eastAsia="Times New Roman" w:hAnsi="Times New Roman" w:cs="Times New Roman"/>
          <w:sz w:val="28"/>
          <w:szCs w:val="28"/>
          <w:lang w:val="en-US"/>
        </w:rPr>
        <w:t>, and if applicable, satisfactory audit findings.</w:t>
      </w:r>
    </w:p>
    <w:p w14:paraId="00000153" w14:textId="72F1A6EB" w:rsidR="0008093C" w:rsidRPr="00871BE8" w:rsidRDefault="00C10065" w:rsidP="7B9D94C4">
      <w:pPr>
        <w:numPr>
          <w:ilvl w:val="1"/>
          <w:numId w:val="8"/>
        </w:num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en-US"/>
        </w:rPr>
      </w:pPr>
      <w:r w:rsidRPr="00871BE8">
        <w:rPr>
          <w:rFonts w:ascii="Times New Roman" w:eastAsia="Times New Roman" w:hAnsi="Times New Roman" w:cs="Times New Roman"/>
          <w:color w:val="000000" w:themeColor="text1"/>
          <w:sz w:val="28"/>
          <w:szCs w:val="28"/>
          <w:lang w:val="en-US"/>
        </w:rPr>
        <w:t>Applicants who have received grant funds previously have been compliant with applicable rules and regulations</w:t>
      </w:r>
      <w:r w:rsidRPr="00871BE8">
        <w:rPr>
          <w:rFonts w:ascii="Times New Roman" w:eastAsia="Times New Roman" w:hAnsi="Times New Roman" w:cs="Times New Roman"/>
          <w:sz w:val="28"/>
          <w:szCs w:val="28"/>
          <w:lang w:val="en-US"/>
        </w:rPr>
        <w:t xml:space="preserve">, including the Award Provisions and Standard Terms and Conditions. </w:t>
      </w:r>
      <w:r w:rsidRPr="00871BE8">
        <w:rPr>
          <w:rFonts w:ascii="Times New Roman" w:eastAsia="Times New Roman" w:hAnsi="Times New Roman" w:cs="Times New Roman"/>
          <w:color w:val="000000" w:themeColor="text1"/>
          <w:sz w:val="28"/>
          <w:szCs w:val="28"/>
          <w:lang w:val="en-US"/>
        </w:rPr>
        <w:t xml:space="preserve">  </w:t>
      </w:r>
    </w:p>
    <w:p w14:paraId="00000154" w14:textId="12D96AE6" w:rsidR="0008093C" w:rsidRPr="00871BE8" w:rsidRDefault="00C10065" w:rsidP="7B9D94C4">
      <w:pPr>
        <w:numPr>
          <w:ilvl w:val="1"/>
          <w:numId w:val="8"/>
        </w:num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en-US"/>
        </w:rPr>
      </w:pPr>
      <w:r w:rsidRPr="00871BE8">
        <w:rPr>
          <w:rFonts w:ascii="Times New Roman" w:eastAsia="Times New Roman" w:hAnsi="Times New Roman" w:cs="Times New Roman"/>
          <w:color w:val="000000" w:themeColor="text1"/>
          <w:sz w:val="28"/>
          <w:szCs w:val="28"/>
          <w:lang w:val="en-US"/>
        </w:rPr>
        <w:t>Where partners are described, the applicant</w:t>
      </w:r>
      <w:r w:rsidR="00C33F53" w:rsidRPr="00871BE8">
        <w:rPr>
          <w:rFonts w:ascii="Times New Roman" w:eastAsia="Times New Roman" w:hAnsi="Times New Roman" w:cs="Times New Roman"/>
          <w:color w:val="000000" w:themeColor="text1"/>
          <w:sz w:val="28"/>
          <w:szCs w:val="28"/>
          <w:lang w:val="en-US"/>
        </w:rPr>
        <w:t>s</w:t>
      </w:r>
      <w:r w:rsidRPr="00871BE8">
        <w:rPr>
          <w:rFonts w:ascii="Times New Roman" w:eastAsia="Times New Roman" w:hAnsi="Times New Roman" w:cs="Times New Roman"/>
          <w:color w:val="000000" w:themeColor="text1"/>
          <w:sz w:val="28"/>
          <w:szCs w:val="28"/>
          <w:lang w:val="en-US"/>
        </w:rPr>
        <w:t xml:space="preserve"> detail each partner’s respective role and provides curriculum vitae (CVs) for persons responsible for the project and financial administration. Proposed personnel, institutional resources, and partners are adequate and appropriate. </w:t>
      </w:r>
    </w:p>
    <w:p w14:paraId="00000156" w14:textId="77777777" w:rsidR="0008093C" w:rsidRPr="00871BE8" w:rsidRDefault="00C10065" w:rsidP="7B9D94C4">
      <w:pPr>
        <w:spacing w:after="0" w:line="240" w:lineRule="auto"/>
        <w:rPr>
          <w:rFonts w:ascii="Times New Roman" w:eastAsia="Times New Roman" w:hAnsi="Times New Roman" w:cs="Times New Roman"/>
          <w:color w:val="000000" w:themeColor="text1"/>
          <w:sz w:val="28"/>
          <w:szCs w:val="28"/>
        </w:rPr>
      </w:pPr>
      <w:r w:rsidRPr="00871BE8">
        <w:rPr>
          <w:rFonts w:ascii="Times New Roman" w:eastAsia="Times New Roman" w:hAnsi="Times New Roman" w:cs="Times New Roman"/>
          <w:color w:val="000000" w:themeColor="text1"/>
          <w:sz w:val="28"/>
          <w:szCs w:val="28"/>
        </w:rPr>
        <w:t xml:space="preserve"> </w:t>
      </w:r>
    </w:p>
    <w:p w14:paraId="00000157" w14:textId="77777777" w:rsidR="0008093C" w:rsidRPr="00871BE8" w:rsidRDefault="00C10065" w:rsidP="7B9D94C4">
      <w:pPr>
        <w:numPr>
          <w:ilvl w:val="0"/>
          <w:numId w:val="35"/>
        </w:num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en-US"/>
        </w:rPr>
      </w:pPr>
      <w:r w:rsidRPr="00871BE8">
        <w:rPr>
          <w:rFonts w:ascii="Times New Roman" w:eastAsia="Times New Roman" w:hAnsi="Times New Roman" w:cs="Times New Roman"/>
          <w:b/>
          <w:bCs/>
          <w:color w:val="000000" w:themeColor="text1"/>
          <w:sz w:val="28"/>
          <w:szCs w:val="28"/>
          <w:lang w:val="en-US"/>
        </w:rPr>
        <w:t>Project Planning/Ability to Achieve Objectives</w:t>
      </w:r>
      <w:r w:rsidRPr="00871BE8">
        <w:rPr>
          <w:rFonts w:ascii="Times New Roman" w:eastAsia="Times New Roman" w:hAnsi="Times New Roman" w:cs="Times New Roman"/>
          <w:color w:val="000000" w:themeColor="text1"/>
          <w:sz w:val="28"/>
          <w:szCs w:val="28"/>
          <w:lang w:val="en-US"/>
        </w:rPr>
        <w:t xml:space="preserve"> – </w:t>
      </w:r>
      <w:r w:rsidRPr="00B6380A">
        <w:rPr>
          <w:rFonts w:ascii="Times New Roman" w:eastAsia="Times New Roman" w:hAnsi="Times New Roman" w:cs="Times New Roman"/>
          <w:sz w:val="28"/>
          <w:szCs w:val="28"/>
          <w:lang w:val="en-US"/>
        </w:rPr>
        <w:t xml:space="preserve">20 points: </w:t>
      </w:r>
      <w:r w:rsidRPr="00871BE8">
        <w:rPr>
          <w:rFonts w:ascii="Times New Roman" w:eastAsia="Times New Roman" w:hAnsi="Times New Roman" w:cs="Times New Roman"/>
          <w:color w:val="000000" w:themeColor="text1"/>
          <w:sz w:val="28"/>
          <w:szCs w:val="28"/>
          <w:lang w:val="en-US"/>
        </w:rPr>
        <w:t xml:space="preserve">The project plan is well developed, with sufficient detail about how activities will be carried out. The proposal specifies target audiences, participant recruitment, and geographic areas of implementation. The proposal outlines clear, </w:t>
      </w:r>
      <w:r w:rsidRPr="00871BE8">
        <w:rPr>
          <w:rFonts w:ascii="Times New Roman" w:eastAsia="Times New Roman" w:hAnsi="Times New Roman" w:cs="Times New Roman"/>
          <w:color w:val="000000" w:themeColor="text1"/>
          <w:sz w:val="28"/>
          <w:szCs w:val="28"/>
          <w:lang w:val="en-US"/>
        </w:rPr>
        <w:lastRenderedPageBreak/>
        <w:t xml:space="preserve">achievable objectives. The proposal includes a reasonable implementation timeline. The project scope is appropriate and clearly defined. </w:t>
      </w:r>
    </w:p>
    <w:p w14:paraId="00000158" w14:textId="77777777" w:rsidR="0008093C" w:rsidRPr="00871BE8" w:rsidRDefault="00C10065" w:rsidP="7B9D94C4">
      <w:pPr>
        <w:spacing w:after="0" w:line="240" w:lineRule="auto"/>
        <w:rPr>
          <w:rFonts w:ascii="Times New Roman" w:eastAsia="Times New Roman" w:hAnsi="Times New Roman" w:cs="Times New Roman"/>
          <w:color w:val="000000" w:themeColor="text1"/>
          <w:sz w:val="28"/>
          <w:szCs w:val="28"/>
        </w:rPr>
      </w:pPr>
      <w:r w:rsidRPr="00871BE8">
        <w:rPr>
          <w:rFonts w:ascii="Times New Roman" w:eastAsia="Times New Roman" w:hAnsi="Times New Roman" w:cs="Times New Roman"/>
          <w:color w:val="000000" w:themeColor="text1"/>
          <w:sz w:val="28"/>
          <w:szCs w:val="28"/>
        </w:rPr>
        <w:t xml:space="preserve"> </w:t>
      </w:r>
    </w:p>
    <w:p w14:paraId="00000159" w14:textId="62A850A5" w:rsidR="0008093C" w:rsidRPr="00871BE8" w:rsidRDefault="00C10065" w:rsidP="7B9D94C4">
      <w:pPr>
        <w:numPr>
          <w:ilvl w:val="0"/>
          <w:numId w:val="34"/>
        </w:num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en-US"/>
        </w:rPr>
      </w:pPr>
      <w:r w:rsidRPr="00871BE8">
        <w:rPr>
          <w:rFonts w:ascii="Times New Roman" w:eastAsia="Times New Roman" w:hAnsi="Times New Roman" w:cs="Times New Roman"/>
          <w:b/>
          <w:bCs/>
          <w:color w:val="000000" w:themeColor="text1"/>
          <w:sz w:val="28"/>
          <w:szCs w:val="28"/>
          <w:lang w:val="en-US"/>
        </w:rPr>
        <w:t xml:space="preserve">Budget </w:t>
      </w:r>
      <w:r w:rsidRPr="00871BE8">
        <w:rPr>
          <w:rFonts w:ascii="Times New Roman" w:eastAsia="Times New Roman" w:hAnsi="Times New Roman" w:cs="Times New Roman"/>
          <w:color w:val="000000" w:themeColor="text1"/>
          <w:sz w:val="28"/>
          <w:szCs w:val="28"/>
          <w:lang w:val="en-US"/>
        </w:rPr>
        <w:t xml:space="preserve">– </w:t>
      </w:r>
      <w:r w:rsidRPr="00B6380A">
        <w:rPr>
          <w:rFonts w:ascii="Times New Roman" w:eastAsia="Times New Roman" w:hAnsi="Times New Roman" w:cs="Times New Roman"/>
          <w:sz w:val="28"/>
          <w:szCs w:val="28"/>
          <w:lang w:val="en-US"/>
        </w:rPr>
        <w:t xml:space="preserve">10 points: </w:t>
      </w:r>
      <w:r w:rsidRPr="00871BE8">
        <w:rPr>
          <w:rFonts w:ascii="Times New Roman" w:eastAsia="Times New Roman" w:hAnsi="Times New Roman" w:cs="Times New Roman"/>
          <w:color w:val="000000" w:themeColor="text1"/>
          <w:sz w:val="28"/>
          <w:szCs w:val="28"/>
          <w:lang w:val="en-US"/>
        </w:rPr>
        <w:t xml:space="preserve">The budget and narrative justification are sufficiently detailed. The budget demonstrates that the </w:t>
      </w:r>
      <w:r w:rsidR="000576F2" w:rsidRPr="00871BE8">
        <w:rPr>
          <w:rFonts w:ascii="Times New Roman" w:eastAsia="Times New Roman" w:hAnsi="Times New Roman" w:cs="Times New Roman"/>
          <w:color w:val="000000" w:themeColor="text1"/>
          <w:sz w:val="28"/>
          <w:szCs w:val="28"/>
          <w:lang w:val="en-US"/>
        </w:rPr>
        <w:t xml:space="preserve">applicants </w:t>
      </w:r>
      <w:r w:rsidRPr="00871BE8">
        <w:rPr>
          <w:rFonts w:ascii="Times New Roman" w:eastAsia="Times New Roman" w:hAnsi="Times New Roman" w:cs="Times New Roman"/>
          <w:color w:val="000000" w:themeColor="text1"/>
          <w:sz w:val="28"/>
          <w:szCs w:val="28"/>
          <w:lang w:val="en-US"/>
        </w:rPr>
        <w:t>ha</w:t>
      </w:r>
      <w:r w:rsidR="000576F2" w:rsidRPr="00871BE8">
        <w:rPr>
          <w:rFonts w:ascii="Times New Roman" w:eastAsia="Times New Roman" w:hAnsi="Times New Roman" w:cs="Times New Roman"/>
          <w:color w:val="000000" w:themeColor="text1"/>
          <w:sz w:val="28"/>
          <w:szCs w:val="28"/>
          <w:lang w:val="en-US"/>
        </w:rPr>
        <w:t>ve</w:t>
      </w:r>
      <w:r w:rsidRPr="00871BE8">
        <w:rPr>
          <w:rFonts w:ascii="Times New Roman" w:eastAsia="Times New Roman" w:hAnsi="Times New Roman" w:cs="Times New Roman"/>
          <w:color w:val="000000" w:themeColor="text1"/>
          <w:sz w:val="28"/>
          <w:szCs w:val="28"/>
          <w:lang w:val="en-US"/>
        </w:rPr>
        <w:t xml:space="preserve"> devoted time to accurately determine expenses associated with the project instead of providing rough estimates. Costs are reasonable in relation to the proposed activities and anticipated results. The results and proposed outcomes justify the total cost of the project. Budget items are reasonable, allowable, and allocable.   </w:t>
      </w:r>
    </w:p>
    <w:p w14:paraId="0000015A" w14:textId="77777777" w:rsidR="0008093C" w:rsidRPr="00871BE8" w:rsidRDefault="00C10065" w:rsidP="7B9D94C4">
      <w:pPr>
        <w:spacing w:after="0" w:line="240" w:lineRule="auto"/>
        <w:rPr>
          <w:rFonts w:ascii="Times New Roman" w:eastAsia="Times New Roman" w:hAnsi="Times New Roman" w:cs="Times New Roman"/>
          <w:color w:val="000000" w:themeColor="text1"/>
          <w:sz w:val="28"/>
          <w:szCs w:val="28"/>
        </w:rPr>
      </w:pPr>
      <w:r w:rsidRPr="00871BE8">
        <w:rPr>
          <w:rFonts w:ascii="Times New Roman" w:eastAsia="Times New Roman" w:hAnsi="Times New Roman" w:cs="Times New Roman"/>
          <w:color w:val="000000" w:themeColor="text1"/>
          <w:sz w:val="28"/>
          <w:szCs w:val="28"/>
        </w:rPr>
        <w:t xml:space="preserve"> </w:t>
      </w:r>
    </w:p>
    <w:p w14:paraId="0000015B" w14:textId="4A5E2821" w:rsidR="0008093C" w:rsidRPr="00871BE8" w:rsidRDefault="00C10065" w:rsidP="7B9D94C4">
      <w:pPr>
        <w:numPr>
          <w:ilvl w:val="0"/>
          <w:numId w:val="28"/>
        </w:num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en-US"/>
        </w:rPr>
      </w:pPr>
      <w:r w:rsidRPr="00871BE8">
        <w:rPr>
          <w:rFonts w:ascii="Times New Roman" w:eastAsia="Times New Roman" w:hAnsi="Times New Roman" w:cs="Times New Roman"/>
          <w:b/>
          <w:bCs/>
          <w:color w:val="000000" w:themeColor="text1"/>
          <w:sz w:val="28"/>
          <w:szCs w:val="28"/>
          <w:lang w:val="en-US"/>
        </w:rPr>
        <w:t>Monitoring and Evaluation</w:t>
      </w:r>
      <w:r w:rsidRPr="00871BE8">
        <w:rPr>
          <w:rFonts w:ascii="Times New Roman" w:eastAsia="Times New Roman" w:hAnsi="Times New Roman" w:cs="Times New Roman"/>
          <w:color w:val="000000" w:themeColor="text1"/>
          <w:sz w:val="28"/>
          <w:szCs w:val="28"/>
          <w:lang w:val="en-US"/>
        </w:rPr>
        <w:t xml:space="preserve"> - </w:t>
      </w:r>
      <w:r w:rsidRPr="00B6380A">
        <w:rPr>
          <w:rFonts w:ascii="Times New Roman" w:eastAsia="Times New Roman" w:hAnsi="Times New Roman" w:cs="Times New Roman"/>
          <w:sz w:val="28"/>
          <w:szCs w:val="28"/>
          <w:lang w:val="en-US"/>
        </w:rPr>
        <w:t>10 points</w:t>
      </w:r>
      <w:r w:rsidRPr="00871BE8">
        <w:rPr>
          <w:rFonts w:ascii="Times New Roman" w:eastAsia="Times New Roman" w:hAnsi="Times New Roman" w:cs="Times New Roman"/>
          <w:color w:val="FF0000"/>
          <w:sz w:val="28"/>
          <w:szCs w:val="28"/>
          <w:lang w:val="en-US"/>
        </w:rPr>
        <w:t>:</w:t>
      </w:r>
      <w:r w:rsidRPr="00871BE8">
        <w:rPr>
          <w:rFonts w:ascii="Times New Roman" w:eastAsia="Times New Roman" w:hAnsi="Times New Roman" w:cs="Times New Roman"/>
          <w:color w:val="000000" w:themeColor="text1"/>
          <w:sz w:val="28"/>
          <w:szCs w:val="28"/>
          <w:lang w:val="en-US"/>
        </w:rPr>
        <w:t xml:space="preserve"> There is a complete and thorough draft submission of a M&amp;E Performance Monitoring Plan (PMP).  This will include a list of proposed project activities, corresponding milestone, output, and outcome indicators, a description of data collection methods, and a timeline for collecting such information. The proposal presents a clear theory of change on how the program will address that problem. Funded projects will have their plans finalized during the negotiation phase, and monitoring plans may be subject to periodic updates throughout the life of the project. </w:t>
      </w:r>
    </w:p>
    <w:p w14:paraId="0000015C" w14:textId="77777777" w:rsidR="0008093C" w:rsidRPr="00871BE8" w:rsidRDefault="00C10065" w:rsidP="7B9D94C4">
      <w:pPr>
        <w:spacing w:after="0" w:line="240" w:lineRule="auto"/>
        <w:rPr>
          <w:rFonts w:ascii="Times New Roman" w:eastAsia="Times New Roman" w:hAnsi="Times New Roman" w:cs="Times New Roman"/>
          <w:color w:val="000000" w:themeColor="text1"/>
          <w:sz w:val="28"/>
          <w:szCs w:val="28"/>
        </w:rPr>
      </w:pPr>
      <w:r w:rsidRPr="00871BE8">
        <w:rPr>
          <w:rFonts w:ascii="Times New Roman" w:eastAsia="Times New Roman" w:hAnsi="Times New Roman" w:cs="Times New Roman"/>
          <w:color w:val="000000" w:themeColor="text1"/>
          <w:sz w:val="28"/>
          <w:szCs w:val="28"/>
        </w:rPr>
        <w:t xml:space="preserve"> </w:t>
      </w:r>
    </w:p>
    <w:p w14:paraId="0000015D" w14:textId="6E8F56FE" w:rsidR="0008093C" w:rsidRPr="00871BE8" w:rsidRDefault="00C10065" w:rsidP="7B9D94C4">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val="en-US"/>
        </w:rPr>
      </w:pPr>
      <w:r w:rsidRPr="00871BE8">
        <w:rPr>
          <w:rFonts w:ascii="Times New Roman" w:eastAsia="Times New Roman" w:hAnsi="Times New Roman" w:cs="Times New Roman"/>
          <w:b/>
          <w:bCs/>
          <w:color w:val="000000" w:themeColor="text1"/>
          <w:sz w:val="28"/>
          <w:szCs w:val="28"/>
          <w:lang w:val="en-US"/>
        </w:rPr>
        <w:t>Sustainability</w:t>
      </w:r>
      <w:r w:rsidRPr="00871BE8">
        <w:rPr>
          <w:rFonts w:ascii="Times New Roman" w:eastAsia="Times New Roman" w:hAnsi="Times New Roman" w:cs="Times New Roman"/>
          <w:color w:val="000000" w:themeColor="text1"/>
          <w:sz w:val="28"/>
          <w:szCs w:val="28"/>
          <w:lang w:val="en-US"/>
        </w:rPr>
        <w:t xml:space="preserve"> – </w:t>
      </w:r>
      <w:r w:rsidRPr="00B6380A">
        <w:rPr>
          <w:rFonts w:ascii="Times New Roman" w:eastAsia="Times New Roman" w:hAnsi="Times New Roman" w:cs="Times New Roman"/>
          <w:sz w:val="28"/>
          <w:szCs w:val="28"/>
          <w:lang w:val="en-US"/>
        </w:rPr>
        <w:t>5</w:t>
      </w:r>
      <w:r w:rsidR="00ED0C72" w:rsidRPr="00B6380A">
        <w:rPr>
          <w:rFonts w:ascii="Times New Roman" w:eastAsia="Times New Roman" w:hAnsi="Times New Roman" w:cs="Times New Roman"/>
          <w:sz w:val="28"/>
          <w:szCs w:val="28"/>
          <w:lang w:val="en-US"/>
        </w:rPr>
        <w:t xml:space="preserve"> </w:t>
      </w:r>
      <w:r w:rsidRPr="00B6380A">
        <w:rPr>
          <w:rFonts w:ascii="Times New Roman" w:eastAsia="Times New Roman" w:hAnsi="Times New Roman" w:cs="Times New Roman"/>
          <w:sz w:val="28"/>
          <w:szCs w:val="28"/>
          <w:lang w:val="en-US"/>
        </w:rPr>
        <w:t xml:space="preserve">points: </w:t>
      </w:r>
      <w:r w:rsidRPr="00871BE8">
        <w:rPr>
          <w:rFonts w:ascii="Times New Roman" w:eastAsia="Times New Roman" w:hAnsi="Times New Roman" w:cs="Times New Roman"/>
          <w:color w:val="000000" w:themeColor="text1"/>
          <w:sz w:val="28"/>
          <w:szCs w:val="28"/>
          <w:lang w:val="en-US"/>
        </w:rPr>
        <w:t>The project proposal describes clearly the approach that will be used to ensure maximum sustainability or advancement of project goals after the end of project activity.</w:t>
      </w:r>
    </w:p>
    <w:p w14:paraId="00000171" w14:textId="77777777" w:rsidR="0008093C" w:rsidRPr="00871BE8" w:rsidRDefault="0008093C" w:rsidP="7B9D94C4">
      <w:pPr>
        <w:pBdr>
          <w:top w:val="nil"/>
          <w:left w:val="nil"/>
          <w:bottom w:val="nil"/>
          <w:right w:val="nil"/>
          <w:between w:val="nil"/>
        </w:pBdr>
        <w:spacing w:after="0" w:line="240" w:lineRule="auto"/>
        <w:rPr>
          <w:rFonts w:ascii="Times New Roman" w:eastAsia="Times New Roman" w:hAnsi="Times New Roman" w:cs="Times New Roman"/>
          <w:sz w:val="28"/>
          <w:szCs w:val="28"/>
        </w:rPr>
      </w:pPr>
    </w:p>
    <w:p w14:paraId="00000174" w14:textId="097DF9DD" w:rsidR="0008093C" w:rsidRPr="00871BE8" w:rsidRDefault="00C10065" w:rsidP="7B9D94C4">
      <w:pPr>
        <w:pStyle w:val="Heading5"/>
        <w:numPr>
          <w:ilvl w:val="0"/>
          <w:numId w:val="29"/>
        </w:numPr>
        <w:rPr>
          <w:rFonts w:ascii="Times New Roman" w:eastAsia="Times New Roman" w:hAnsi="Times New Roman" w:cs="Times New Roman"/>
          <w:b/>
          <w:bCs/>
          <w:i/>
          <w:iCs/>
          <w:color w:val="000000"/>
          <w:sz w:val="28"/>
          <w:szCs w:val="28"/>
        </w:rPr>
      </w:pPr>
      <w:r w:rsidRPr="00871BE8">
        <w:rPr>
          <w:rFonts w:ascii="Times New Roman" w:eastAsia="Times New Roman" w:hAnsi="Times New Roman" w:cs="Times New Roman"/>
          <w:b/>
          <w:bCs/>
          <w:i/>
          <w:iCs/>
          <w:color w:val="000000" w:themeColor="text1"/>
          <w:sz w:val="28"/>
          <w:szCs w:val="28"/>
        </w:rPr>
        <w:t>Review and Selection Process</w:t>
      </w:r>
    </w:p>
    <w:p w14:paraId="0000017A" w14:textId="1AB201E1" w:rsidR="0008093C" w:rsidRPr="00871BE8" w:rsidRDefault="00EF0376" w:rsidP="7B9D94C4">
      <w:pPr>
        <w:shd w:val="clear" w:color="auto" w:fill="FFFFFF" w:themeFill="background1"/>
        <w:spacing w:after="0" w:line="240" w:lineRule="auto"/>
        <w:ind w:left="360"/>
        <w:rPr>
          <w:rFonts w:ascii="Times New Roman" w:eastAsia="Times New Roman" w:hAnsi="Times New Roman" w:cs="Times New Roman"/>
          <w:i/>
          <w:iCs/>
          <w:color w:val="FF0000"/>
          <w:sz w:val="28"/>
          <w:szCs w:val="28"/>
        </w:rPr>
      </w:pPr>
      <w:r>
        <w:rPr>
          <w:rFonts w:ascii="Times New Roman" w:eastAsia="Times New Roman" w:hAnsi="Times New Roman" w:cs="Times New Roman"/>
          <w:color w:val="000000" w:themeColor="text1"/>
          <w:sz w:val="28"/>
          <w:szCs w:val="28"/>
          <w:lang w:val="en-US"/>
        </w:rPr>
        <w:t>A review committee will evaluate all eligible applications. U.S. Embassy Sofia will conduct the initial review and Washington D.C. will make the final funding determinations.</w:t>
      </w:r>
      <w:r w:rsidR="0080358B">
        <w:rPr>
          <w:rFonts w:ascii="Times New Roman" w:eastAsia="Times New Roman" w:hAnsi="Times New Roman" w:cs="Times New Roman"/>
          <w:color w:val="000000" w:themeColor="text1"/>
          <w:sz w:val="28"/>
          <w:szCs w:val="28"/>
          <w:lang w:val="en-US"/>
        </w:rPr>
        <w:t xml:space="preserve"> Only selected proposals will be notified.</w:t>
      </w:r>
    </w:p>
    <w:p w14:paraId="0000017B" w14:textId="77777777" w:rsidR="0008093C" w:rsidRPr="00871BE8"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8"/>
          <w:szCs w:val="28"/>
        </w:rPr>
      </w:pPr>
    </w:p>
    <w:p w14:paraId="0000017C" w14:textId="6F5F7BA3" w:rsidR="0008093C" w:rsidRPr="00871BE8" w:rsidRDefault="00C10065" w:rsidP="00EF0376">
      <w:pPr>
        <w:pStyle w:val="Heading5"/>
        <w:numPr>
          <w:ilvl w:val="0"/>
          <w:numId w:val="29"/>
        </w:numPr>
        <w:rPr>
          <w:rFonts w:ascii="Times New Roman" w:eastAsia="Times New Roman" w:hAnsi="Times New Roman" w:cs="Times New Roman"/>
          <w:b/>
          <w:bCs/>
          <w:i/>
          <w:iCs/>
          <w:color w:val="000000"/>
          <w:sz w:val="28"/>
          <w:szCs w:val="28"/>
        </w:rPr>
      </w:pPr>
      <w:r w:rsidRPr="00871BE8">
        <w:rPr>
          <w:rFonts w:ascii="Times New Roman" w:eastAsia="Times New Roman" w:hAnsi="Times New Roman" w:cs="Times New Roman"/>
          <w:b/>
          <w:bCs/>
          <w:i/>
          <w:iCs/>
          <w:color w:val="000000" w:themeColor="text1"/>
          <w:sz w:val="28"/>
          <w:szCs w:val="28"/>
        </w:rPr>
        <w:t>Risk Review</w:t>
      </w:r>
    </w:p>
    <w:p w14:paraId="0000017D" w14:textId="77777777" w:rsidR="0008093C" w:rsidRPr="00871BE8" w:rsidRDefault="00C10065" w:rsidP="7B9D94C4">
      <w:pPr>
        <w:numPr>
          <w:ilvl w:val="0"/>
          <w:numId w:val="37"/>
        </w:numPr>
        <w:pBdr>
          <w:top w:val="nil"/>
          <w:left w:val="nil"/>
          <w:bottom w:val="nil"/>
          <w:right w:val="nil"/>
          <w:between w:val="nil"/>
        </w:pBdr>
        <w:spacing w:after="0"/>
        <w:rPr>
          <w:rFonts w:ascii="Times New Roman" w:eastAsia="Times New Roman" w:hAnsi="Times New Roman" w:cs="Times New Roman"/>
          <w:color w:val="000000"/>
          <w:sz w:val="28"/>
          <w:szCs w:val="28"/>
        </w:rPr>
      </w:pPr>
      <w:r w:rsidRPr="00871BE8">
        <w:rPr>
          <w:rFonts w:ascii="Times New Roman" w:eastAsia="Times New Roman" w:hAnsi="Times New Roman" w:cs="Times New Roman"/>
          <w:color w:val="000000" w:themeColor="text1"/>
          <w:sz w:val="28"/>
          <w:szCs w:val="28"/>
        </w:rPr>
        <w:t>Under the merit review as required by 2 CFR 200.206, prior to making a Federal Award the Department will review and consider the following risk factors:</w:t>
      </w:r>
    </w:p>
    <w:p w14:paraId="0000017E" w14:textId="77777777" w:rsidR="0008093C" w:rsidRPr="00871BE8" w:rsidRDefault="00C10065" w:rsidP="7B9D94C4">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71BE8">
        <w:rPr>
          <w:rFonts w:ascii="Times New Roman" w:eastAsia="Times New Roman" w:hAnsi="Times New Roman" w:cs="Times New Roman"/>
          <w:color w:val="000000" w:themeColor="text1"/>
          <w:sz w:val="28"/>
          <w:szCs w:val="28"/>
        </w:rPr>
        <w:t xml:space="preserve">Financial stability  </w:t>
      </w:r>
    </w:p>
    <w:p w14:paraId="0000017F" w14:textId="77777777" w:rsidR="0008093C" w:rsidRPr="00871BE8" w:rsidRDefault="00C10065" w:rsidP="7B9D94C4">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71BE8">
        <w:rPr>
          <w:rFonts w:ascii="Times New Roman" w:eastAsia="Times New Roman" w:hAnsi="Times New Roman" w:cs="Times New Roman"/>
          <w:color w:val="000000" w:themeColor="text1"/>
          <w:sz w:val="28"/>
          <w:szCs w:val="28"/>
        </w:rPr>
        <w:t>Management systems and standards</w:t>
      </w:r>
      <w:r w:rsidRPr="00871BE8">
        <w:rPr>
          <w:rFonts w:ascii="Times New Roman" w:eastAsia="Times New Roman" w:hAnsi="Times New Roman" w:cs="Times New Roman"/>
          <w:i/>
          <w:iCs/>
          <w:color w:val="000000" w:themeColor="text1"/>
          <w:sz w:val="28"/>
          <w:szCs w:val="28"/>
        </w:rPr>
        <w:t xml:space="preserve"> </w:t>
      </w:r>
    </w:p>
    <w:p w14:paraId="00000180" w14:textId="77777777" w:rsidR="0008093C" w:rsidRPr="00871BE8" w:rsidRDefault="00C10065" w:rsidP="7B9D94C4">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71BE8">
        <w:rPr>
          <w:rFonts w:ascii="Times New Roman" w:eastAsia="Times New Roman" w:hAnsi="Times New Roman" w:cs="Times New Roman"/>
          <w:color w:val="000000" w:themeColor="text1"/>
          <w:sz w:val="28"/>
          <w:szCs w:val="28"/>
        </w:rPr>
        <w:t>History of performance</w:t>
      </w:r>
      <w:r w:rsidRPr="00871BE8">
        <w:rPr>
          <w:rFonts w:ascii="Times New Roman" w:eastAsia="Times New Roman" w:hAnsi="Times New Roman" w:cs="Times New Roman"/>
          <w:i/>
          <w:iCs/>
          <w:color w:val="000000" w:themeColor="text1"/>
          <w:sz w:val="28"/>
          <w:szCs w:val="28"/>
        </w:rPr>
        <w:t xml:space="preserve"> </w:t>
      </w:r>
    </w:p>
    <w:p w14:paraId="00000181" w14:textId="77777777" w:rsidR="0008093C" w:rsidRPr="00871BE8" w:rsidRDefault="00C10065" w:rsidP="7B9D94C4">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871BE8">
        <w:rPr>
          <w:rFonts w:ascii="Times New Roman" w:eastAsia="Times New Roman" w:hAnsi="Times New Roman" w:cs="Times New Roman"/>
          <w:color w:val="000000" w:themeColor="text1"/>
          <w:sz w:val="28"/>
          <w:szCs w:val="28"/>
        </w:rPr>
        <w:t xml:space="preserve">Audit reports and findings </w:t>
      </w:r>
    </w:p>
    <w:p w14:paraId="00000182" w14:textId="77777777" w:rsidR="0008093C" w:rsidRPr="00B6380A" w:rsidRDefault="00C10065" w:rsidP="7B9D94C4">
      <w:pPr>
        <w:numPr>
          <w:ilvl w:val="1"/>
          <w:numId w:val="30"/>
        </w:numPr>
        <w:pBdr>
          <w:top w:val="nil"/>
          <w:left w:val="nil"/>
          <w:bottom w:val="nil"/>
          <w:right w:val="nil"/>
          <w:between w:val="nil"/>
        </w:pBdr>
        <w:spacing w:after="0" w:line="240" w:lineRule="auto"/>
        <w:rPr>
          <w:rFonts w:ascii="Times New Roman" w:eastAsia="Times New Roman" w:hAnsi="Times New Roman" w:cs="Times New Roman"/>
          <w:sz w:val="28"/>
          <w:szCs w:val="28"/>
        </w:rPr>
      </w:pPr>
      <w:r w:rsidRPr="00B6380A">
        <w:rPr>
          <w:rFonts w:ascii="Times New Roman" w:eastAsia="Times New Roman" w:hAnsi="Times New Roman" w:cs="Times New Roman"/>
          <w:sz w:val="28"/>
          <w:szCs w:val="28"/>
        </w:rPr>
        <w:t xml:space="preserve">Ability to effectively implement project requirements </w:t>
      </w:r>
    </w:p>
    <w:p w14:paraId="659E41B2" w14:textId="55A7CD43" w:rsidR="001A79A5" w:rsidRPr="00B6380A" w:rsidRDefault="003F05DE" w:rsidP="7B9D94C4">
      <w:pPr>
        <w:numPr>
          <w:ilvl w:val="1"/>
          <w:numId w:val="30"/>
        </w:numPr>
        <w:pBdr>
          <w:top w:val="nil"/>
          <w:left w:val="nil"/>
          <w:bottom w:val="nil"/>
          <w:right w:val="nil"/>
          <w:between w:val="nil"/>
        </w:pBdr>
        <w:spacing w:after="0" w:line="240" w:lineRule="auto"/>
        <w:rPr>
          <w:rFonts w:ascii="Times New Roman" w:eastAsia="Times New Roman" w:hAnsi="Times New Roman" w:cs="Times New Roman"/>
          <w:sz w:val="28"/>
          <w:szCs w:val="28"/>
        </w:rPr>
      </w:pPr>
      <w:r w:rsidRPr="00B6380A">
        <w:rPr>
          <w:rFonts w:ascii="Times New Roman" w:eastAsia="Times New Roman" w:hAnsi="Times New Roman" w:cs="Times New Roman"/>
          <w:sz w:val="28"/>
          <w:szCs w:val="28"/>
        </w:rPr>
        <w:lastRenderedPageBreak/>
        <w:t>Records of previous grants</w:t>
      </w:r>
    </w:p>
    <w:p w14:paraId="00000197" w14:textId="0436403F" w:rsidR="0008093C" w:rsidRPr="00B6380A" w:rsidRDefault="00C10065" w:rsidP="7B9D94C4">
      <w:pPr>
        <w:pStyle w:val="Heading3"/>
        <w:numPr>
          <w:ilvl w:val="0"/>
          <w:numId w:val="16"/>
        </w:numPr>
        <w:ind w:left="360"/>
        <w:rPr>
          <w:rFonts w:ascii="Times New Roman" w:eastAsia="Times New Roman" w:hAnsi="Times New Roman" w:cs="Times New Roman"/>
          <w:b/>
          <w:bCs/>
          <w:color w:val="auto"/>
        </w:rPr>
      </w:pPr>
      <w:r w:rsidRPr="00B6380A">
        <w:rPr>
          <w:rFonts w:ascii="Times New Roman" w:eastAsia="Times New Roman" w:hAnsi="Times New Roman" w:cs="Times New Roman"/>
          <w:b/>
          <w:bCs/>
          <w:color w:val="auto"/>
        </w:rPr>
        <w:t>AWARD NOTICES</w:t>
      </w:r>
    </w:p>
    <w:p w14:paraId="00000198" w14:textId="77777777" w:rsidR="0008093C" w:rsidRPr="00871BE8" w:rsidRDefault="00C10065" w:rsidP="7B9D94C4">
      <w:pPr>
        <w:shd w:val="clear" w:color="auto" w:fill="FFFFFF" w:themeFill="background1"/>
        <w:spacing w:after="0" w:line="240" w:lineRule="auto"/>
        <w:rPr>
          <w:rFonts w:ascii="Times New Roman" w:eastAsia="Times New Roman" w:hAnsi="Times New Roman" w:cs="Times New Roman"/>
          <w:sz w:val="28"/>
          <w:szCs w:val="28"/>
          <w:lang w:val="en-US"/>
        </w:rPr>
      </w:pPr>
      <w:r w:rsidRPr="00871BE8">
        <w:rPr>
          <w:rFonts w:ascii="Times New Roman" w:eastAsia="Times New Roman" w:hAnsi="Times New Roman" w:cs="Times New Roman"/>
          <w:sz w:val="28"/>
          <w:szCs w:val="28"/>
          <w:lang w:val="en-US"/>
        </w:rPr>
        <w:t>The award or cooperative agreement will be written, signed, awarded, and administered by the Grants Officer. The award agreement is the authorizing document, and it will be provided to the recipient for review and counter-signature. The recipient may only start incurring project expenses beginning on the start date shown on the award document signed by the Grants Officer.</w:t>
      </w:r>
    </w:p>
    <w:p w14:paraId="00000199" w14:textId="77777777" w:rsidR="0008093C" w:rsidRPr="00871BE8" w:rsidRDefault="0008093C" w:rsidP="7B9D94C4">
      <w:pPr>
        <w:shd w:val="clear" w:color="auto" w:fill="FFFFFF" w:themeFill="background1"/>
        <w:spacing w:after="0" w:line="240" w:lineRule="auto"/>
        <w:rPr>
          <w:rFonts w:ascii="Times New Roman" w:eastAsia="Times New Roman" w:hAnsi="Times New Roman" w:cs="Times New Roman"/>
          <w:sz w:val="28"/>
          <w:szCs w:val="28"/>
        </w:rPr>
      </w:pPr>
    </w:p>
    <w:p w14:paraId="0000019A" w14:textId="77777777" w:rsidR="0008093C" w:rsidRPr="00871BE8" w:rsidRDefault="00C10065" w:rsidP="7B9D94C4">
      <w:pPr>
        <w:shd w:val="clear" w:color="auto" w:fill="FFFFFF" w:themeFill="background1"/>
        <w:spacing w:after="0" w:line="240" w:lineRule="auto"/>
        <w:rPr>
          <w:rFonts w:ascii="Times New Roman" w:eastAsia="Times New Roman" w:hAnsi="Times New Roman" w:cs="Times New Roman"/>
          <w:sz w:val="28"/>
          <w:szCs w:val="28"/>
          <w:lang w:val="en-US"/>
        </w:rPr>
      </w:pPr>
      <w:r w:rsidRPr="00871BE8">
        <w:rPr>
          <w:rFonts w:ascii="Times New Roman" w:eastAsia="Times New Roman" w:hAnsi="Times New Roman" w:cs="Times New Roman"/>
          <w:sz w:val="28"/>
          <w:szCs w:val="28"/>
          <w:lang w:val="en-US"/>
        </w:rPr>
        <w:t xml:space="preserve">If a proposal is selected for funding, the Department of State has no obligation to provide any additional future funding. Renewal of an award to increase funding or extend the period of performance is at the discretion of the Department of State. </w:t>
      </w:r>
    </w:p>
    <w:p w14:paraId="0000019B" w14:textId="77777777" w:rsidR="0008093C" w:rsidRPr="00871BE8" w:rsidRDefault="0008093C" w:rsidP="7B9D94C4">
      <w:pPr>
        <w:shd w:val="clear" w:color="auto" w:fill="FFFFFF" w:themeFill="background1"/>
        <w:spacing w:after="0" w:line="240" w:lineRule="auto"/>
        <w:rPr>
          <w:rFonts w:ascii="Times New Roman" w:eastAsia="Times New Roman" w:hAnsi="Times New Roman" w:cs="Times New Roman"/>
          <w:sz w:val="28"/>
          <w:szCs w:val="28"/>
        </w:rPr>
      </w:pPr>
    </w:p>
    <w:p w14:paraId="0000019C" w14:textId="77777777" w:rsidR="0008093C" w:rsidRPr="00871BE8" w:rsidRDefault="00C10065" w:rsidP="7B9D94C4">
      <w:pPr>
        <w:shd w:val="clear" w:color="auto" w:fill="FFFFFF" w:themeFill="background1"/>
        <w:spacing w:after="0" w:line="240" w:lineRule="auto"/>
        <w:rPr>
          <w:rFonts w:ascii="Times New Roman" w:eastAsia="Times New Roman" w:hAnsi="Times New Roman" w:cs="Times New Roman"/>
          <w:sz w:val="28"/>
          <w:szCs w:val="28"/>
        </w:rPr>
      </w:pPr>
      <w:r w:rsidRPr="00871BE8">
        <w:rPr>
          <w:rFonts w:ascii="Times New Roman" w:eastAsia="Times New Roman" w:hAnsi="Times New Roman" w:cs="Times New Roman"/>
          <w:sz w:val="28"/>
          <w:szCs w:val="28"/>
        </w:rPr>
        <w:t>Issuance of this NOFO does not constitute an award commitment on the part of the U.S. government, nor does it commit the U.S. government to pay for costs incurred in the preparation and submission of proposals. Further, the U.S. government reserves the right to reject any or all proposals received.</w:t>
      </w:r>
    </w:p>
    <w:p w14:paraId="0000019D" w14:textId="77777777" w:rsidR="0008093C" w:rsidRPr="00871BE8" w:rsidRDefault="0008093C" w:rsidP="7B9D94C4">
      <w:pPr>
        <w:shd w:val="clear" w:color="auto" w:fill="FFFFFF" w:themeFill="background1"/>
        <w:spacing w:after="0" w:line="240" w:lineRule="auto"/>
        <w:rPr>
          <w:rFonts w:ascii="Times New Roman" w:eastAsia="Times New Roman" w:hAnsi="Times New Roman" w:cs="Times New Roman"/>
          <w:color w:val="333333"/>
          <w:sz w:val="28"/>
          <w:szCs w:val="28"/>
        </w:rPr>
      </w:pPr>
    </w:p>
    <w:p w14:paraId="0000019E" w14:textId="77777777" w:rsidR="0008093C" w:rsidRPr="00871BE8" w:rsidRDefault="00C10065" w:rsidP="7B9D94C4">
      <w:pPr>
        <w:shd w:val="clear" w:color="auto" w:fill="FFFFFF" w:themeFill="background1"/>
        <w:spacing w:after="0" w:line="240" w:lineRule="auto"/>
        <w:rPr>
          <w:rFonts w:ascii="Times New Roman" w:eastAsia="Times New Roman" w:hAnsi="Times New Roman" w:cs="Times New Roman"/>
          <w:i/>
          <w:iCs/>
          <w:color w:val="FF0000"/>
          <w:sz w:val="28"/>
          <w:szCs w:val="28"/>
        </w:rPr>
      </w:pPr>
      <w:r w:rsidRPr="00871BE8">
        <w:rPr>
          <w:rFonts w:ascii="Times New Roman" w:eastAsia="Times New Roman" w:hAnsi="Times New Roman" w:cs="Times New Roman"/>
          <w:b/>
          <w:bCs/>
          <w:sz w:val="28"/>
          <w:szCs w:val="28"/>
        </w:rPr>
        <w:t>Payment Method:</w:t>
      </w:r>
      <w:r w:rsidRPr="00871BE8">
        <w:rPr>
          <w:rFonts w:ascii="Times New Roman" w:eastAsia="Times New Roman" w:hAnsi="Times New Roman" w:cs="Times New Roman"/>
          <w:sz w:val="28"/>
          <w:szCs w:val="28"/>
        </w:rPr>
        <w:t xml:space="preserve"> </w:t>
      </w:r>
    </w:p>
    <w:p w14:paraId="0000019F" w14:textId="77777777" w:rsidR="0008093C" w:rsidRPr="00871BE8" w:rsidRDefault="0008093C" w:rsidP="7B9D94C4">
      <w:pPr>
        <w:shd w:val="clear" w:color="auto" w:fill="FFFFFF" w:themeFill="background1"/>
        <w:spacing w:after="0" w:line="240" w:lineRule="auto"/>
        <w:rPr>
          <w:rFonts w:ascii="Times New Roman" w:eastAsia="Times New Roman" w:hAnsi="Times New Roman" w:cs="Times New Roman"/>
          <w:color w:val="FF0000"/>
          <w:sz w:val="28"/>
          <w:szCs w:val="28"/>
        </w:rPr>
      </w:pPr>
    </w:p>
    <w:p w14:paraId="000001A3" w14:textId="77777777" w:rsidR="0008093C" w:rsidRPr="00871BE8" w:rsidRDefault="00C10065" w:rsidP="7B9D94C4">
      <w:pPr>
        <w:rPr>
          <w:rFonts w:ascii="Times New Roman" w:eastAsia="Times New Roman" w:hAnsi="Times New Roman" w:cs="Times New Roman"/>
          <w:sz w:val="28"/>
          <w:szCs w:val="28"/>
          <w:shd w:val="clear" w:color="auto" w:fill="EAD1DC"/>
          <w:lang w:val="en-US"/>
        </w:rPr>
      </w:pPr>
      <w:r w:rsidRPr="00871BE8">
        <w:rPr>
          <w:rFonts w:ascii="Times New Roman" w:eastAsia="Times New Roman" w:hAnsi="Times New Roman" w:cs="Times New Roman"/>
          <w:sz w:val="28"/>
          <w:szCs w:val="28"/>
          <w:lang w:val="en-US"/>
        </w:rPr>
        <w:t>Recipients will be required to request payments by completing form SF-270—Request for Advance or Reimbursement and submitting the form to the Grants Officer and Grants Officer Representative.</w:t>
      </w:r>
    </w:p>
    <w:p w14:paraId="000001A4" w14:textId="56659E73" w:rsidR="0008093C" w:rsidRPr="00871BE8" w:rsidRDefault="1FA83E01" w:rsidP="7B9D94C4">
      <w:pPr>
        <w:rPr>
          <w:rFonts w:ascii="Times New Roman" w:eastAsia="Times New Roman" w:hAnsi="Times New Roman" w:cs="Times New Roman"/>
          <w:sz w:val="28"/>
          <w:szCs w:val="28"/>
          <w:lang w:val="en-US"/>
        </w:rPr>
      </w:pPr>
      <w:r w:rsidRPr="00871BE8">
        <w:rPr>
          <w:rFonts w:ascii="Times New Roman" w:eastAsia="Times New Roman" w:hAnsi="Times New Roman" w:cs="Times New Roman"/>
          <w:sz w:val="28"/>
          <w:szCs w:val="28"/>
          <w:lang w:val="en-US"/>
        </w:rPr>
        <w:t xml:space="preserve">Recipients may not draw down funds without the affirmative authorization of the Department of State. In addition, recipients must submit, with each SF-270 payment request, a detailed explanation justifying the request. </w:t>
      </w:r>
    </w:p>
    <w:p w14:paraId="000001A6" w14:textId="46C2A531" w:rsidR="0008093C" w:rsidRPr="00AF0375" w:rsidRDefault="00C10065" w:rsidP="7B9D94C4">
      <w:pPr>
        <w:pStyle w:val="Heading3"/>
        <w:numPr>
          <w:ilvl w:val="0"/>
          <w:numId w:val="16"/>
        </w:numPr>
        <w:ind w:left="360"/>
        <w:rPr>
          <w:rFonts w:ascii="Times New Roman" w:eastAsia="Times New Roman" w:hAnsi="Times New Roman" w:cs="Times New Roman"/>
          <w:b/>
          <w:bCs/>
          <w:color w:val="000000"/>
        </w:rPr>
      </w:pPr>
      <w:bookmarkStart w:id="7" w:name="_heading=h.ucwp9gkzhhdd"/>
      <w:bookmarkEnd w:id="7"/>
      <w:r w:rsidRPr="00871BE8">
        <w:rPr>
          <w:rFonts w:ascii="Times New Roman" w:eastAsia="Times New Roman" w:hAnsi="Times New Roman" w:cs="Times New Roman"/>
          <w:b/>
          <w:bCs/>
          <w:color w:val="000000" w:themeColor="text1"/>
        </w:rPr>
        <w:t>POST-AWARD REQUIREMENTS AND ADMINISTRATION</w:t>
      </w:r>
    </w:p>
    <w:p w14:paraId="000001A7" w14:textId="77777777" w:rsidR="0008093C" w:rsidRPr="00871BE8" w:rsidRDefault="00C10065" w:rsidP="7B9D94C4">
      <w:pPr>
        <w:pStyle w:val="Heading5"/>
        <w:numPr>
          <w:ilvl w:val="0"/>
          <w:numId w:val="33"/>
        </w:numPr>
        <w:rPr>
          <w:rFonts w:ascii="Times New Roman" w:eastAsia="Times New Roman" w:hAnsi="Times New Roman" w:cs="Times New Roman"/>
          <w:b/>
          <w:bCs/>
          <w:i/>
          <w:iCs/>
          <w:color w:val="000000"/>
          <w:sz w:val="28"/>
          <w:szCs w:val="28"/>
        </w:rPr>
      </w:pPr>
      <w:r w:rsidRPr="00871BE8">
        <w:rPr>
          <w:rFonts w:ascii="Times New Roman" w:eastAsia="Times New Roman" w:hAnsi="Times New Roman" w:cs="Times New Roman"/>
          <w:b/>
          <w:bCs/>
          <w:i/>
          <w:iCs/>
          <w:color w:val="000000" w:themeColor="text1"/>
          <w:sz w:val="28"/>
          <w:szCs w:val="28"/>
        </w:rPr>
        <w:t>Administrative and National Policy Requirements</w:t>
      </w:r>
    </w:p>
    <w:p w14:paraId="000001A8" w14:textId="77777777" w:rsidR="0008093C" w:rsidRPr="00871BE8" w:rsidRDefault="00C10065" w:rsidP="7B9D94C4">
      <w:pPr>
        <w:shd w:val="clear" w:color="auto" w:fill="FFFFFF" w:themeFill="background1"/>
        <w:spacing w:after="0" w:line="240" w:lineRule="auto"/>
        <w:ind w:left="360"/>
        <w:rPr>
          <w:rFonts w:ascii="Times New Roman" w:eastAsia="Times New Roman" w:hAnsi="Times New Roman" w:cs="Times New Roman"/>
          <w:sz w:val="28"/>
          <w:szCs w:val="28"/>
          <w:lang w:val="en-US"/>
        </w:rPr>
      </w:pPr>
      <w:r w:rsidRPr="00871BE8">
        <w:rPr>
          <w:rFonts w:ascii="Times New Roman" w:eastAsia="Times New Roman" w:hAnsi="Times New Roman" w:cs="Times New Roman"/>
          <w:sz w:val="28"/>
          <w:szCs w:val="28"/>
          <w:lang w:val="en-US"/>
        </w:rPr>
        <w:t xml:space="preserve">Before submitting an application, applicants should review all the terms and conditions and required certifications which will apply to this award, to ensure that they will be able to comply.  </w:t>
      </w:r>
      <w:r w:rsidRPr="00871BE8">
        <w:rPr>
          <w:rFonts w:ascii="Times New Roman" w:hAnsi="Times New Roman" w:cs="Times New Roman"/>
          <w:sz w:val="28"/>
          <w:szCs w:val="28"/>
        </w:rPr>
        <w:tab/>
      </w:r>
      <w:r w:rsidRPr="00871BE8">
        <w:rPr>
          <w:rFonts w:ascii="Times New Roman" w:eastAsia="Times New Roman" w:hAnsi="Times New Roman" w:cs="Times New Roman"/>
          <w:sz w:val="28"/>
          <w:szCs w:val="28"/>
          <w:lang w:val="en-US"/>
        </w:rPr>
        <w:t>These include:</w:t>
      </w:r>
    </w:p>
    <w:p w14:paraId="000001A9" w14:textId="77777777" w:rsidR="0008093C" w:rsidRPr="00871BE8" w:rsidRDefault="0008093C" w:rsidP="7B9D94C4">
      <w:pPr>
        <w:shd w:val="clear" w:color="auto" w:fill="FFFFFF" w:themeFill="background1"/>
        <w:spacing w:after="0" w:line="240" w:lineRule="auto"/>
        <w:rPr>
          <w:rFonts w:ascii="Times New Roman" w:eastAsia="Times New Roman" w:hAnsi="Times New Roman" w:cs="Times New Roman"/>
          <w:sz w:val="28"/>
          <w:szCs w:val="28"/>
          <w:u w:val="single"/>
        </w:rPr>
      </w:pPr>
    </w:p>
    <w:p w14:paraId="000001AA" w14:textId="77777777" w:rsidR="0008093C" w:rsidRPr="00871BE8" w:rsidRDefault="00C10065" w:rsidP="7B9D94C4">
      <w:pPr>
        <w:ind w:left="360"/>
        <w:rPr>
          <w:rFonts w:ascii="Times New Roman" w:eastAsia="Times New Roman" w:hAnsi="Times New Roman" w:cs="Times New Roman"/>
          <w:color w:val="000000"/>
          <w:sz w:val="28"/>
          <w:szCs w:val="28"/>
        </w:rPr>
      </w:pPr>
      <w:r w:rsidRPr="00871BE8">
        <w:rPr>
          <w:rFonts w:ascii="Times New Roman" w:eastAsia="Times New Roman" w:hAnsi="Times New Roman" w:cs="Times New Roman"/>
          <w:color w:val="000000" w:themeColor="text1"/>
          <w:sz w:val="28"/>
          <w:szCs w:val="28"/>
        </w:rPr>
        <w:t xml:space="preserve">In accordance with the Office of Management and Budget’s guidance located at 2 CFR part 200, all applicable Federal laws, and relevant Executive guidance, the Department of State will review and consider applications for funding, as applicable to specific programs, pursuant to this notice of funding opportunity in accordance with the following: </w:t>
      </w:r>
    </w:p>
    <w:p w14:paraId="000001AB" w14:textId="77777777" w:rsidR="0008093C" w:rsidRPr="00871BE8" w:rsidRDefault="00C10065" w:rsidP="7B9D94C4">
      <w:pPr>
        <w:numPr>
          <w:ilvl w:val="0"/>
          <w:numId w:val="32"/>
        </w:numPr>
        <w:spacing w:after="0"/>
        <w:rPr>
          <w:rFonts w:ascii="Times New Roman" w:eastAsia="Times New Roman" w:hAnsi="Times New Roman" w:cs="Times New Roman"/>
          <w:color w:val="000000"/>
          <w:sz w:val="28"/>
          <w:szCs w:val="28"/>
        </w:rPr>
      </w:pPr>
      <w:hyperlink r:id="rId27">
        <w:r w:rsidRPr="00871BE8">
          <w:rPr>
            <w:rFonts w:ascii="Times New Roman" w:eastAsia="Times New Roman" w:hAnsi="Times New Roman" w:cs="Times New Roman"/>
            <w:color w:val="467886"/>
            <w:sz w:val="28"/>
            <w:szCs w:val="28"/>
            <w:u w:val="single"/>
          </w:rPr>
          <w:t>Guidance for Grants and Agreements in Title 2 of the Code of Federal Regulations</w:t>
        </w:r>
      </w:hyperlink>
      <w:r w:rsidRPr="00871BE8">
        <w:rPr>
          <w:rFonts w:ascii="Times New Roman" w:eastAsia="Times New Roman" w:hAnsi="Times New Roman" w:cs="Times New Roman"/>
          <w:color w:val="000000" w:themeColor="text1"/>
          <w:sz w:val="28"/>
          <w:szCs w:val="28"/>
        </w:rPr>
        <w:t xml:space="preserve"> (2 CFR), as updated in the Federal Register’s 89 FR 30046 on April 22, 2024, particularly on:</w:t>
      </w:r>
    </w:p>
    <w:p w14:paraId="000001AC" w14:textId="77777777" w:rsidR="0008093C" w:rsidRPr="00871BE8" w:rsidRDefault="00C10065" w:rsidP="7B9D94C4">
      <w:pPr>
        <w:numPr>
          <w:ilvl w:val="1"/>
          <w:numId w:val="32"/>
        </w:numPr>
        <w:spacing w:after="0"/>
        <w:rPr>
          <w:rFonts w:ascii="Times New Roman" w:eastAsia="Times New Roman" w:hAnsi="Times New Roman" w:cs="Times New Roman"/>
          <w:color w:val="000000"/>
          <w:sz w:val="28"/>
          <w:szCs w:val="28"/>
          <w:lang w:val="en-US"/>
        </w:rPr>
      </w:pPr>
      <w:r w:rsidRPr="00871BE8">
        <w:rPr>
          <w:rFonts w:ascii="Times New Roman" w:eastAsia="Times New Roman" w:hAnsi="Times New Roman" w:cs="Times New Roman"/>
          <w:color w:val="000000" w:themeColor="text1"/>
          <w:sz w:val="28"/>
          <w:szCs w:val="28"/>
          <w:lang w:val="en-US"/>
        </w:rPr>
        <w:t>Selecting recipients most likely to be successful in delivering results based on the program objectives through an impartial process of evaluating Federal award applications (2 CFR part 200.205),</w:t>
      </w:r>
    </w:p>
    <w:p w14:paraId="000001AD" w14:textId="77777777" w:rsidR="0008093C" w:rsidRPr="00871BE8" w:rsidRDefault="00C10065" w:rsidP="7B9D94C4">
      <w:pPr>
        <w:numPr>
          <w:ilvl w:val="1"/>
          <w:numId w:val="32"/>
        </w:numPr>
        <w:spacing w:after="0"/>
        <w:rPr>
          <w:rFonts w:ascii="Times New Roman" w:eastAsia="Times New Roman" w:hAnsi="Times New Roman" w:cs="Times New Roman"/>
          <w:color w:val="000000"/>
          <w:sz w:val="28"/>
          <w:szCs w:val="28"/>
        </w:rPr>
      </w:pPr>
      <w:r w:rsidRPr="00871BE8">
        <w:rPr>
          <w:rFonts w:ascii="Times New Roman" w:eastAsia="Times New Roman" w:hAnsi="Times New Roman" w:cs="Times New Roman"/>
          <w:color w:val="000000" w:themeColor="text1"/>
          <w:sz w:val="28"/>
          <w:szCs w:val="28"/>
        </w:rPr>
        <w:t xml:space="preserve">Promoting the freedom of speech and religious liberty in alignment with </w:t>
      </w:r>
      <w:r w:rsidRPr="00871BE8">
        <w:rPr>
          <w:rFonts w:ascii="Times New Roman" w:eastAsia="Times New Roman" w:hAnsi="Times New Roman" w:cs="Times New Roman"/>
          <w:i/>
          <w:iCs/>
          <w:color w:val="000000" w:themeColor="text1"/>
          <w:sz w:val="28"/>
          <w:szCs w:val="28"/>
        </w:rPr>
        <w:t xml:space="preserve">Promoting Free Speech and Religious Liberty </w:t>
      </w:r>
      <w:r w:rsidRPr="00871BE8">
        <w:rPr>
          <w:rFonts w:ascii="Times New Roman" w:eastAsia="Times New Roman" w:hAnsi="Times New Roman" w:cs="Times New Roman"/>
          <w:color w:val="000000" w:themeColor="text1"/>
          <w:sz w:val="28"/>
          <w:szCs w:val="28"/>
        </w:rPr>
        <w:t xml:space="preserve">(E.O. 13798) and </w:t>
      </w:r>
      <w:r w:rsidRPr="00871BE8">
        <w:rPr>
          <w:rFonts w:ascii="Times New Roman" w:eastAsia="Times New Roman" w:hAnsi="Times New Roman" w:cs="Times New Roman"/>
          <w:i/>
          <w:iCs/>
          <w:color w:val="000000" w:themeColor="text1"/>
          <w:sz w:val="28"/>
          <w:szCs w:val="28"/>
        </w:rPr>
        <w:t>Improving Free Inquiry, Transparency, and Accountability at Colleges and Universities</w:t>
      </w:r>
      <w:r w:rsidRPr="00871BE8">
        <w:rPr>
          <w:rFonts w:ascii="Times New Roman" w:eastAsia="Times New Roman" w:hAnsi="Times New Roman" w:cs="Times New Roman"/>
          <w:color w:val="000000" w:themeColor="text1"/>
          <w:sz w:val="28"/>
          <w:szCs w:val="28"/>
        </w:rPr>
        <w:t xml:space="preserve"> (E.O. 13864) (§§ 200.300, 200.303, 200.339, and 200.341), </w:t>
      </w:r>
    </w:p>
    <w:p w14:paraId="000001AE" w14:textId="77777777" w:rsidR="0008093C" w:rsidRPr="00871BE8" w:rsidRDefault="00C10065" w:rsidP="7B9D94C4">
      <w:pPr>
        <w:numPr>
          <w:ilvl w:val="1"/>
          <w:numId w:val="32"/>
        </w:numPr>
        <w:spacing w:after="0"/>
        <w:rPr>
          <w:rFonts w:ascii="Times New Roman" w:eastAsia="Times New Roman" w:hAnsi="Times New Roman" w:cs="Times New Roman"/>
          <w:color w:val="000000"/>
          <w:sz w:val="28"/>
          <w:szCs w:val="28"/>
          <w:lang w:val="en-US"/>
        </w:rPr>
      </w:pPr>
      <w:r w:rsidRPr="00871BE8">
        <w:rPr>
          <w:rFonts w:ascii="Times New Roman" w:eastAsia="Times New Roman" w:hAnsi="Times New Roman" w:cs="Times New Roman"/>
          <w:color w:val="000000" w:themeColor="text1"/>
          <w:sz w:val="28"/>
          <w:szCs w:val="28"/>
          <w:lang w:val="en-US"/>
        </w:rPr>
        <w:t>Providing a preference, to the extent permitted by law, to maximize use of goods, products, and materials produced in the United States (2 CFR part 200.322), and</w:t>
      </w:r>
    </w:p>
    <w:p w14:paraId="000001AF" w14:textId="77777777" w:rsidR="0008093C" w:rsidRPr="00871BE8" w:rsidRDefault="00C10065" w:rsidP="7B9D94C4">
      <w:pPr>
        <w:numPr>
          <w:ilvl w:val="1"/>
          <w:numId w:val="32"/>
        </w:numPr>
        <w:spacing w:after="0"/>
        <w:rPr>
          <w:rFonts w:ascii="Times New Roman" w:eastAsia="Times New Roman" w:hAnsi="Times New Roman" w:cs="Times New Roman"/>
          <w:color w:val="000000"/>
          <w:sz w:val="28"/>
          <w:szCs w:val="28"/>
          <w:lang w:val="en-US"/>
        </w:rPr>
      </w:pPr>
      <w:r w:rsidRPr="00871BE8">
        <w:rPr>
          <w:rFonts w:ascii="Times New Roman" w:eastAsia="Times New Roman" w:hAnsi="Times New Roman" w:cs="Times New Roman"/>
          <w:color w:val="000000" w:themeColor="text1"/>
          <w:sz w:val="28"/>
          <w:szCs w:val="28"/>
          <w:lang w:val="en-US"/>
        </w:rPr>
        <w:t>Terminating agreements pursuant to the U.S. Department of State Standard Terms and Conditions, including, to the greatest extent authorized by law, if an award no longer effectuates the program goals or agency priorities (2 CFR part 200.340).</w:t>
      </w:r>
      <w:r w:rsidRPr="00871BE8">
        <w:rPr>
          <w:rFonts w:ascii="Times New Roman" w:eastAsia="Times New Roman" w:hAnsi="Times New Roman" w:cs="Times New Roman"/>
          <w:sz w:val="28"/>
          <w:szCs w:val="28"/>
          <w:lang w:val="en-US"/>
        </w:rPr>
        <w:t xml:space="preserve"> For the avoidance of doubt, the Department has sole discretion over the determination that an award no longer effectuates program goals or agency priorities, and this provision permits awards to be terminated at the Department’s convenience, including when it determines that the award no longer advances the national interest.</w:t>
      </w:r>
    </w:p>
    <w:p w14:paraId="000001B0" w14:textId="77777777" w:rsidR="0008093C" w:rsidRPr="00871BE8" w:rsidRDefault="0008093C" w:rsidP="7B9D94C4">
      <w:pPr>
        <w:spacing w:after="0"/>
        <w:ind w:left="1440"/>
        <w:rPr>
          <w:rFonts w:ascii="Times New Roman" w:eastAsia="Times New Roman" w:hAnsi="Times New Roman" w:cs="Times New Roman"/>
          <w:color w:val="000000"/>
          <w:sz w:val="28"/>
          <w:szCs w:val="28"/>
        </w:rPr>
      </w:pPr>
    </w:p>
    <w:p w14:paraId="000001B1" w14:textId="77777777" w:rsidR="0008093C" w:rsidRPr="00871BE8" w:rsidRDefault="00C10065" w:rsidP="7B9D94C4">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8"/>
          <w:szCs w:val="28"/>
          <w:u w:val="single"/>
        </w:rPr>
      </w:pPr>
      <w:hyperlink r:id="rId28">
        <w:r w:rsidRPr="00871BE8">
          <w:rPr>
            <w:rFonts w:ascii="Times New Roman" w:eastAsia="Times New Roman" w:hAnsi="Times New Roman" w:cs="Times New Roman"/>
            <w:color w:val="467886"/>
            <w:sz w:val="28"/>
            <w:szCs w:val="28"/>
            <w:u w:val="single"/>
          </w:rPr>
          <w:t>2 CFR 25 - UNIVERSAL IDENTIFIER AND SYSTEM FOR AWARD MANAGEMENT</w:t>
        </w:r>
      </w:hyperlink>
    </w:p>
    <w:p w14:paraId="000001B2" w14:textId="77777777" w:rsidR="0008093C" w:rsidRPr="00871BE8" w:rsidRDefault="00C10065" w:rsidP="7B9D94C4">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8"/>
          <w:szCs w:val="28"/>
          <w:u w:val="single"/>
        </w:rPr>
      </w:pPr>
      <w:hyperlink r:id="rId29">
        <w:r w:rsidRPr="00871BE8">
          <w:rPr>
            <w:rFonts w:ascii="Times New Roman" w:eastAsia="Times New Roman" w:hAnsi="Times New Roman" w:cs="Times New Roman"/>
            <w:color w:val="467886"/>
            <w:sz w:val="28"/>
            <w:szCs w:val="28"/>
            <w:u w:val="single"/>
          </w:rPr>
          <w:t>2 CFR 170 - REPORTING SUBAWARD AND EXECUTIVE COMPENSATION INFORMATION</w:t>
        </w:r>
      </w:hyperlink>
    </w:p>
    <w:p w14:paraId="000001B3" w14:textId="77777777" w:rsidR="0008093C" w:rsidRPr="00871BE8" w:rsidRDefault="00C10065" w:rsidP="7B9D94C4">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8"/>
          <w:szCs w:val="28"/>
          <w:u w:val="single"/>
        </w:rPr>
      </w:pPr>
      <w:hyperlink r:id="rId30">
        <w:r w:rsidRPr="00871BE8">
          <w:rPr>
            <w:rFonts w:ascii="Times New Roman" w:eastAsia="Times New Roman" w:hAnsi="Times New Roman" w:cs="Times New Roman"/>
            <w:color w:val="467886"/>
            <w:sz w:val="28"/>
            <w:szCs w:val="28"/>
            <w:u w:val="single"/>
          </w:rPr>
          <w:t>2 CFR 175 - AWARD TERM FOR TRAFFICKING IN PERSONS</w:t>
        </w:r>
      </w:hyperlink>
    </w:p>
    <w:p w14:paraId="000001B4" w14:textId="77777777" w:rsidR="0008093C" w:rsidRPr="00871BE8" w:rsidRDefault="00C10065" w:rsidP="7B9D94C4">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8"/>
          <w:szCs w:val="28"/>
          <w:u w:val="single"/>
        </w:rPr>
      </w:pPr>
      <w:hyperlink r:id="rId31">
        <w:r w:rsidRPr="00871BE8">
          <w:rPr>
            <w:rFonts w:ascii="Times New Roman" w:eastAsia="Times New Roman" w:hAnsi="Times New Roman" w:cs="Times New Roman"/>
            <w:color w:val="467886"/>
            <w:sz w:val="28"/>
            <w:szCs w:val="28"/>
            <w:u w:val="single"/>
          </w:rPr>
          <w:t>2 CFR 182 - GOVERNMENTWIDE REQUIREMENTS FOR DRUG-FREE WORKPLACE (FINANCIAL ASSISTANCE)</w:t>
        </w:r>
      </w:hyperlink>
    </w:p>
    <w:p w14:paraId="000001B5" w14:textId="77777777" w:rsidR="0008093C" w:rsidRPr="00871BE8" w:rsidRDefault="00C10065" w:rsidP="7B9D94C4">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8"/>
          <w:szCs w:val="28"/>
          <w:u w:val="single"/>
        </w:rPr>
      </w:pPr>
      <w:hyperlink r:id="rId32">
        <w:r w:rsidRPr="00871BE8">
          <w:rPr>
            <w:rFonts w:ascii="Times New Roman" w:eastAsia="Times New Roman" w:hAnsi="Times New Roman" w:cs="Times New Roman"/>
            <w:color w:val="467886"/>
            <w:sz w:val="28"/>
            <w:szCs w:val="28"/>
            <w:u w:val="single"/>
          </w:rPr>
          <w:t>2 CFR 183 - NEVER CONTRACT WITH THE ENEMY</w:t>
        </w:r>
      </w:hyperlink>
    </w:p>
    <w:p w14:paraId="000001B6" w14:textId="77777777" w:rsidR="0008093C" w:rsidRPr="00871BE8" w:rsidRDefault="00C10065" w:rsidP="7B9D94C4">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8"/>
          <w:szCs w:val="28"/>
          <w:u w:val="single"/>
        </w:rPr>
      </w:pPr>
      <w:hyperlink r:id="rId33">
        <w:r w:rsidRPr="00871BE8">
          <w:rPr>
            <w:rFonts w:ascii="Times New Roman" w:eastAsia="Times New Roman" w:hAnsi="Times New Roman" w:cs="Times New Roman"/>
            <w:color w:val="467886"/>
            <w:sz w:val="28"/>
            <w:szCs w:val="28"/>
            <w:u w:val="single"/>
          </w:rPr>
          <w:t>2 CFR 600 – DEPARTMENT OF STATE REQUIREMENTS</w:t>
        </w:r>
      </w:hyperlink>
    </w:p>
    <w:p w14:paraId="000001B7" w14:textId="77777777" w:rsidR="0008093C" w:rsidRPr="00871BE8" w:rsidRDefault="00C10065" w:rsidP="7B9D94C4">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8"/>
          <w:szCs w:val="28"/>
          <w:u w:val="single"/>
        </w:rPr>
      </w:pPr>
      <w:hyperlink r:id="rId34">
        <w:r w:rsidRPr="00871BE8">
          <w:rPr>
            <w:rFonts w:ascii="Times New Roman" w:eastAsia="Times New Roman" w:hAnsi="Times New Roman" w:cs="Times New Roman"/>
            <w:color w:val="467886"/>
            <w:sz w:val="28"/>
            <w:szCs w:val="28"/>
            <w:u w:val="single"/>
          </w:rPr>
          <w:t>U.S. DEPARTMENT OF STATE STANDARD TERMS AND CONDITIONS</w:t>
        </w:r>
      </w:hyperlink>
    </w:p>
    <w:p w14:paraId="000001B9" w14:textId="3D7A56DA" w:rsidR="0008093C" w:rsidRPr="00871BE8" w:rsidRDefault="00B939EE" w:rsidP="7B9D94C4">
      <w:pPr>
        <w:pStyle w:val="ListParagraph"/>
        <w:numPr>
          <w:ilvl w:val="0"/>
          <w:numId w:val="31"/>
        </w:numPr>
        <w:rPr>
          <w:rFonts w:ascii="Times New Roman" w:eastAsia="Times New Roman" w:hAnsi="Times New Roman" w:cs="Times New Roman"/>
          <w:color w:val="000000"/>
          <w:sz w:val="28"/>
          <w:szCs w:val="28"/>
          <w:lang w:val="en-US"/>
        </w:rPr>
      </w:pPr>
      <w:r w:rsidRPr="00871BE8">
        <w:rPr>
          <w:rFonts w:ascii="Times New Roman" w:eastAsia="Times New Roman" w:hAnsi="Times New Roman" w:cs="Times New Roman"/>
          <w:color w:val="000000" w:themeColor="text1"/>
          <w:sz w:val="28"/>
          <w:szCs w:val="28"/>
          <w:lang w:val="en-US"/>
        </w:rPr>
        <w:t xml:space="preserve">Recipients must comply with all applicable Executive Orders. A searchable list can be found in the Federal Register: </w:t>
      </w:r>
      <w:hyperlink r:id="rId35">
        <w:r w:rsidRPr="00871BE8">
          <w:rPr>
            <w:rStyle w:val="Hyperlink"/>
            <w:rFonts w:ascii="Times New Roman" w:eastAsia="Times New Roman" w:hAnsi="Times New Roman" w:cs="Times New Roman"/>
            <w:sz w:val="28"/>
            <w:szCs w:val="28"/>
            <w:lang w:val="en-US"/>
          </w:rPr>
          <w:t>https://www.federalregister.gov/</w:t>
        </w:r>
      </w:hyperlink>
      <w:r w:rsidRPr="00871BE8">
        <w:rPr>
          <w:rFonts w:ascii="Times New Roman" w:eastAsia="Times New Roman" w:hAnsi="Times New Roman" w:cs="Times New Roman"/>
          <w:color w:val="000000" w:themeColor="text1"/>
          <w:sz w:val="28"/>
          <w:szCs w:val="28"/>
          <w:lang w:val="en-US"/>
        </w:rPr>
        <w:t xml:space="preserve"> . </w:t>
      </w:r>
    </w:p>
    <w:p w14:paraId="000001BA" w14:textId="77777777" w:rsidR="0008093C" w:rsidRPr="00871BE8" w:rsidRDefault="00C10065" w:rsidP="7B9D94C4">
      <w:pPr>
        <w:pStyle w:val="Heading5"/>
        <w:numPr>
          <w:ilvl w:val="0"/>
          <w:numId w:val="33"/>
        </w:numPr>
        <w:rPr>
          <w:rFonts w:ascii="Times New Roman" w:eastAsia="Times New Roman" w:hAnsi="Times New Roman" w:cs="Times New Roman"/>
          <w:b/>
          <w:bCs/>
          <w:i/>
          <w:iCs/>
          <w:color w:val="000000"/>
          <w:sz w:val="28"/>
          <w:szCs w:val="28"/>
        </w:rPr>
      </w:pPr>
      <w:r w:rsidRPr="00871BE8">
        <w:rPr>
          <w:rFonts w:ascii="Times New Roman" w:eastAsia="Times New Roman" w:hAnsi="Times New Roman" w:cs="Times New Roman"/>
          <w:b/>
          <w:bCs/>
          <w:i/>
          <w:iCs/>
          <w:color w:val="000000" w:themeColor="text1"/>
          <w:sz w:val="28"/>
          <w:szCs w:val="28"/>
        </w:rPr>
        <w:t>Reporting</w:t>
      </w:r>
    </w:p>
    <w:p w14:paraId="000001BB" w14:textId="6143E873" w:rsidR="0008093C" w:rsidRPr="00871BE8" w:rsidRDefault="00C10065" w:rsidP="7B9D94C4">
      <w:pPr>
        <w:shd w:val="clear" w:color="auto" w:fill="FFFFFF" w:themeFill="background1"/>
        <w:spacing w:after="0" w:line="240" w:lineRule="auto"/>
        <w:ind w:left="360"/>
        <w:rPr>
          <w:rFonts w:ascii="Times New Roman" w:eastAsia="Times New Roman" w:hAnsi="Times New Roman" w:cs="Times New Roman"/>
          <w:sz w:val="28"/>
          <w:szCs w:val="28"/>
          <w:lang w:val="en-US"/>
        </w:rPr>
      </w:pPr>
      <w:r w:rsidRPr="00871BE8">
        <w:rPr>
          <w:rFonts w:ascii="Times New Roman" w:eastAsia="Times New Roman" w:hAnsi="Times New Roman" w:cs="Times New Roman"/>
          <w:b/>
          <w:bCs/>
          <w:sz w:val="28"/>
          <w:szCs w:val="28"/>
          <w:lang w:val="en-US"/>
        </w:rPr>
        <w:t xml:space="preserve">Reporting Requirements: </w:t>
      </w:r>
      <w:r w:rsidRPr="00871BE8">
        <w:rPr>
          <w:rFonts w:ascii="Times New Roman" w:eastAsia="Times New Roman" w:hAnsi="Times New Roman" w:cs="Times New Roman"/>
          <w:sz w:val="28"/>
          <w:szCs w:val="28"/>
          <w:lang w:val="en-US"/>
        </w:rPr>
        <w:t xml:space="preserve">Recipients will be required to </w:t>
      </w:r>
      <w:r w:rsidR="00766A1E">
        <w:rPr>
          <w:rFonts w:ascii="Times New Roman" w:eastAsia="Times New Roman" w:hAnsi="Times New Roman" w:cs="Times New Roman"/>
          <w:sz w:val="28"/>
          <w:szCs w:val="28"/>
          <w:lang w:val="en-US"/>
        </w:rPr>
        <w:t xml:space="preserve">submit </w:t>
      </w:r>
      <w:r w:rsidRPr="00871BE8">
        <w:rPr>
          <w:rFonts w:ascii="Times New Roman" w:eastAsia="Times New Roman" w:hAnsi="Times New Roman" w:cs="Times New Roman"/>
          <w:sz w:val="28"/>
          <w:szCs w:val="28"/>
          <w:lang w:val="en-US"/>
        </w:rPr>
        <w:t>program</w:t>
      </w:r>
      <w:r w:rsidR="00EA3FF4">
        <w:rPr>
          <w:rFonts w:ascii="Times New Roman" w:eastAsia="Times New Roman" w:hAnsi="Times New Roman" w:cs="Times New Roman"/>
          <w:sz w:val="28"/>
          <w:szCs w:val="28"/>
          <w:lang w:val="en-US"/>
        </w:rPr>
        <w:t xml:space="preserve"> and, in for non-fixed awards, financial</w:t>
      </w:r>
      <w:r w:rsidRPr="00871BE8">
        <w:rPr>
          <w:rFonts w:ascii="Times New Roman" w:eastAsia="Times New Roman" w:hAnsi="Times New Roman" w:cs="Times New Roman"/>
          <w:sz w:val="28"/>
          <w:szCs w:val="28"/>
          <w:lang w:val="en-US"/>
        </w:rPr>
        <w:t xml:space="preserve"> reports.  The award document will specify what reports are required and how often these reports must be submitted. </w:t>
      </w:r>
    </w:p>
    <w:p w14:paraId="000001BC" w14:textId="77777777" w:rsidR="0008093C" w:rsidRPr="00871BE8" w:rsidRDefault="00C10065" w:rsidP="7B9D94C4">
      <w:pPr>
        <w:shd w:val="clear" w:color="auto" w:fill="FFFFFF" w:themeFill="background1"/>
        <w:spacing w:after="0" w:line="240" w:lineRule="auto"/>
        <w:ind w:left="360"/>
        <w:rPr>
          <w:rFonts w:ascii="Times New Roman" w:eastAsia="Times New Roman" w:hAnsi="Times New Roman" w:cs="Times New Roman"/>
          <w:sz w:val="28"/>
          <w:szCs w:val="28"/>
        </w:rPr>
      </w:pPr>
      <w:r w:rsidRPr="00871BE8">
        <w:rPr>
          <w:rFonts w:ascii="Times New Roman" w:eastAsia="Times New Roman" w:hAnsi="Times New Roman" w:cs="Times New Roman"/>
          <w:sz w:val="28"/>
          <w:szCs w:val="28"/>
        </w:rPr>
        <w:t xml:space="preserve"> </w:t>
      </w:r>
    </w:p>
    <w:p w14:paraId="000001BD" w14:textId="77777777" w:rsidR="0008093C" w:rsidRPr="00871BE8" w:rsidRDefault="00C10065" w:rsidP="7B9D94C4">
      <w:pPr>
        <w:shd w:val="clear" w:color="auto" w:fill="FFFFFF" w:themeFill="background1"/>
        <w:spacing w:after="0" w:line="240" w:lineRule="auto"/>
        <w:ind w:left="360"/>
        <w:rPr>
          <w:rFonts w:ascii="Times New Roman" w:eastAsia="Times New Roman" w:hAnsi="Times New Roman" w:cs="Times New Roman"/>
          <w:sz w:val="28"/>
          <w:szCs w:val="28"/>
          <w:lang w:val="en-US"/>
        </w:rPr>
      </w:pPr>
      <w:r w:rsidRPr="00871BE8">
        <w:rPr>
          <w:rFonts w:ascii="Times New Roman" w:eastAsia="Times New Roman" w:hAnsi="Times New Roman" w:cs="Times New Roman"/>
          <w:sz w:val="28"/>
          <w:szCs w:val="28"/>
          <w:lang w:val="en-US"/>
        </w:rPr>
        <w:t xml:space="preserve">All reports are to be submitted electronically.  </w:t>
      </w:r>
    </w:p>
    <w:p w14:paraId="31B300CE" w14:textId="77777777" w:rsidR="00EF04FA" w:rsidRPr="00871BE8" w:rsidRDefault="00EF04FA" w:rsidP="00684575">
      <w:pPr>
        <w:shd w:val="clear" w:color="auto" w:fill="FFFFFF" w:themeFill="background1"/>
        <w:spacing w:after="0" w:line="240" w:lineRule="auto"/>
        <w:rPr>
          <w:rFonts w:ascii="Times New Roman" w:eastAsia="Times New Roman" w:hAnsi="Times New Roman" w:cs="Times New Roman"/>
          <w:color w:val="000000"/>
          <w:sz w:val="28"/>
          <w:szCs w:val="28"/>
        </w:rPr>
      </w:pPr>
    </w:p>
    <w:p w14:paraId="0EF6D8BF" w14:textId="6CA01237" w:rsidR="00B939EE" w:rsidRPr="00871BE8" w:rsidRDefault="00B939EE" w:rsidP="7B9D94C4">
      <w:pPr>
        <w:pStyle w:val="ListParagraph"/>
        <w:numPr>
          <w:ilvl w:val="0"/>
          <w:numId w:val="33"/>
        </w:numPr>
        <w:shd w:val="clear" w:color="auto" w:fill="FFFFFF" w:themeFill="background1"/>
        <w:spacing w:after="0" w:line="240" w:lineRule="auto"/>
        <w:rPr>
          <w:rFonts w:ascii="Times New Roman" w:eastAsia="Times New Roman" w:hAnsi="Times New Roman" w:cs="Times New Roman"/>
          <w:b/>
          <w:bCs/>
          <w:i/>
          <w:iCs/>
          <w:color w:val="000000"/>
          <w:sz w:val="28"/>
          <w:szCs w:val="28"/>
        </w:rPr>
      </w:pPr>
      <w:r w:rsidRPr="00871BE8">
        <w:rPr>
          <w:rFonts w:ascii="Times New Roman" w:eastAsia="Times New Roman" w:hAnsi="Times New Roman" w:cs="Times New Roman"/>
          <w:b/>
          <w:bCs/>
          <w:i/>
          <w:iCs/>
          <w:color w:val="000000" w:themeColor="text1"/>
          <w:sz w:val="28"/>
          <w:szCs w:val="28"/>
        </w:rPr>
        <w:t>Branding and Marking</w:t>
      </w:r>
    </w:p>
    <w:p w14:paraId="406B3A15" w14:textId="77777777" w:rsidR="00B939EE" w:rsidRPr="00871BE8" w:rsidRDefault="00B939EE" w:rsidP="7B9D94C4">
      <w:pPr>
        <w:pStyle w:val="ListParagraph"/>
        <w:shd w:val="clear" w:color="auto" w:fill="FFFFFF" w:themeFill="background1"/>
        <w:spacing w:after="0" w:line="240" w:lineRule="auto"/>
        <w:ind w:left="360"/>
        <w:rPr>
          <w:rFonts w:ascii="Times New Roman" w:eastAsia="Times New Roman" w:hAnsi="Times New Roman" w:cs="Times New Roman"/>
          <w:color w:val="000000"/>
          <w:sz w:val="28"/>
          <w:szCs w:val="28"/>
        </w:rPr>
      </w:pPr>
    </w:p>
    <w:p w14:paraId="2EE5D32E" w14:textId="77777777" w:rsidR="00B939EE" w:rsidRPr="00871BE8"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8"/>
          <w:szCs w:val="28"/>
          <w:lang w:val="en-US"/>
        </w:rPr>
      </w:pPr>
      <w:r w:rsidRPr="00871BE8">
        <w:rPr>
          <w:rFonts w:ascii="Times New Roman" w:eastAsia="Times New Roman" w:hAnsi="Times New Roman" w:cs="Times New Roman"/>
          <w:color w:val="000000" w:themeColor="text1"/>
          <w:sz w:val="28"/>
          <w:szCs w:val="28"/>
          <w:lang w:val="en-US"/>
        </w:rPr>
        <w:t xml:space="preserve">The Department of State, its programs, and U.S. Government funding and assistance should be easily identifiable to the Department's global audiences.  </w:t>
      </w:r>
    </w:p>
    <w:p w14:paraId="1CD36F64" w14:textId="77777777" w:rsidR="00B939EE" w:rsidRPr="00871BE8"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8"/>
          <w:szCs w:val="28"/>
        </w:rPr>
      </w:pPr>
    </w:p>
    <w:p w14:paraId="41E3639A" w14:textId="77777777" w:rsidR="00B939EE" w:rsidRPr="00871BE8"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8"/>
          <w:szCs w:val="28"/>
          <w:lang w:val="en-US"/>
        </w:rPr>
      </w:pPr>
      <w:r w:rsidRPr="00871BE8">
        <w:rPr>
          <w:rFonts w:ascii="Times New Roman" w:eastAsia="Times New Roman" w:hAnsi="Times New Roman" w:cs="Times New Roman"/>
          <w:color w:val="000000" w:themeColor="text1"/>
          <w:sz w:val="28"/>
          <w:szCs w:val="28"/>
          <w:lang w:val="en-US"/>
        </w:rPr>
        <w:t>Recipients of federal assistance awards must follow the branding guidance published at Guidance for Contracts and Grants - U.S. Department of State Brand System. Branding policy exceptions are outlined in the U.S. Department of State Foreign Affairs Manual 10 FAM 416, Policy Exceptions.</w:t>
      </w:r>
    </w:p>
    <w:p w14:paraId="0C12BCC1" w14:textId="77777777" w:rsidR="00B939EE" w:rsidRPr="00871BE8"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8"/>
          <w:szCs w:val="28"/>
        </w:rPr>
      </w:pPr>
    </w:p>
    <w:p w14:paraId="000001CB" w14:textId="453040E0" w:rsidR="0008093C" w:rsidRDefault="00B939EE" w:rsidP="7B9D94C4">
      <w:pPr>
        <w:shd w:val="clear" w:color="auto" w:fill="FFFFFF" w:themeFill="background1"/>
        <w:spacing w:after="0" w:line="240" w:lineRule="auto"/>
        <w:ind w:left="360"/>
        <w:rPr>
          <w:rFonts w:ascii="Times New Roman" w:eastAsia="Times New Roman" w:hAnsi="Times New Roman" w:cs="Times New Roman"/>
          <w:color w:val="000000" w:themeColor="text1"/>
          <w:sz w:val="28"/>
          <w:szCs w:val="28"/>
        </w:rPr>
      </w:pPr>
      <w:r w:rsidRPr="00871BE8">
        <w:rPr>
          <w:rFonts w:ascii="Times New Roman" w:eastAsia="Times New Roman" w:hAnsi="Times New Roman" w:cs="Times New Roman"/>
          <w:color w:val="000000" w:themeColor="text1"/>
          <w:sz w:val="28"/>
          <w:szCs w:val="28"/>
        </w:rPr>
        <w:t xml:space="preserve">For more information, visit:  </w:t>
      </w:r>
      <w:hyperlink r:id="rId36">
        <w:r w:rsidRPr="00871BE8">
          <w:rPr>
            <w:rStyle w:val="Hyperlink"/>
            <w:rFonts w:ascii="Times New Roman" w:eastAsia="Times New Roman" w:hAnsi="Times New Roman" w:cs="Times New Roman"/>
            <w:sz w:val="28"/>
            <w:szCs w:val="28"/>
          </w:rPr>
          <w:t>https://brand.america.gov/</w:t>
        </w:r>
      </w:hyperlink>
      <w:r w:rsidRPr="00871BE8">
        <w:rPr>
          <w:rFonts w:ascii="Times New Roman" w:eastAsia="Times New Roman" w:hAnsi="Times New Roman" w:cs="Times New Roman"/>
          <w:color w:val="000000" w:themeColor="text1"/>
          <w:sz w:val="28"/>
          <w:szCs w:val="28"/>
        </w:rPr>
        <w:t xml:space="preserve"> </w:t>
      </w:r>
    </w:p>
    <w:p w14:paraId="7E2CB3ED" w14:textId="77777777" w:rsidR="003F3BD0" w:rsidRPr="00871BE8" w:rsidRDefault="003F3BD0" w:rsidP="7B9D94C4">
      <w:pPr>
        <w:shd w:val="clear" w:color="auto" w:fill="FFFFFF" w:themeFill="background1"/>
        <w:spacing w:after="0" w:line="240" w:lineRule="auto"/>
        <w:ind w:left="360"/>
        <w:rPr>
          <w:rFonts w:ascii="Times New Roman" w:eastAsia="Times New Roman" w:hAnsi="Times New Roman" w:cs="Times New Roman"/>
          <w:color w:val="000000"/>
          <w:sz w:val="28"/>
          <w:szCs w:val="28"/>
        </w:rPr>
      </w:pPr>
    </w:p>
    <w:p w14:paraId="000001CC" w14:textId="77777777" w:rsidR="0008093C" w:rsidRPr="00871BE8" w:rsidRDefault="00C10065" w:rsidP="7B9D94C4">
      <w:pPr>
        <w:pStyle w:val="Heading3"/>
        <w:numPr>
          <w:ilvl w:val="0"/>
          <w:numId w:val="16"/>
        </w:numPr>
        <w:ind w:left="360"/>
        <w:rPr>
          <w:rFonts w:ascii="Times New Roman" w:eastAsia="Times New Roman" w:hAnsi="Times New Roman" w:cs="Times New Roman"/>
          <w:b/>
          <w:bCs/>
          <w:color w:val="000000"/>
        </w:rPr>
      </w:pPr>
      <w:bookmarkStart w:id="8" w:name="_heading=h.ly6s19dlijuf"/>
      <w:bookmarkEnd w:id="8"/>
      <w:r w:rsidRPr="00871BE8">
        <w:rPr>
          <w:rFonts w:ascii="Times New Roman" w:eastAsia="Times New Roman" w:hAnsi="Times New Roman" w:cs="Times New Roman"/>
          <w:b/>
          <w:bCs/>
          <w:color w:val="000000" w:themeColor="text1"/>
        </w:rPr>
        <w:t xml:space="preserve"> OTHER INFORMATION</w:t>
      </w:r>
    </w:p>
    <w:p w14:paraId="000001CD" w14:textId="77777777" w:rsidR="0008093C" w:rsidRPr="00871BE8" w:rsidRDefault="0008093C" w:rsidP="7B9D94C4">
      <w:pPr>
        <w:shd w:val="clear" w:color="auto" w:fill="FFFFFF" w:themeFill="background1"/>
        <w:spacing w:after="0" w:line="240" w:lineRule="auto"/>
        <w:rPr>
          <w:rFonts w:ascii="Times New Roman" w:eastAsia="Times New Roman" w:hAnsi="Times New Roman" w:cs="Times New Roman"/>
          <w:color w:val="000000"/>
          <w:sz w:val="28"/>
          <w:szCs w:val="28"/>
        </w:rPr>
      </w:pPr>
    </w:p>
    <w:p w14:paraId="000001CE" w14:textId="46189063" w:rsidR="0008093C" w:rsidRPr="009740A8" w:rsidRDefault="009740A8" w:rsidP="009740A8">
      <w:pPr>
        <w:shd w:val="clear" w:color="auto" w:fill="FFFFFF" w:themeFill="background1"/>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1. </w:t>
      </w:r>
      <w:r w:rsidR="00C10065" w:rsidRPr="009740A8">
        <w:rPr>
          <w:rFonts w:ascii="Times New Roman" w:eastAsia="Times New Roman" w:hAnsi="Times New Roman" w:cs="Times New Roman"/>
          <w:b/>
          <w:bCs/>
          <w:sz w:val="28"/>
          <w:szCs w:val="28"/>
        </w:rPr>
        <w:t>Guidelines for Budget Justification</w:t>
      </w:r>
    </w:p>
    <w:p w14:paraId="000001CF" w14:textId="77777777" w:rsidR="0008093C" w:rsidRPr="00871BE8" w:rsidRDefault="0008093C" w:rsidP="7B9D94C4">
      <w:pPr>
        <w:shd w:val="clear" w:color="auto" w:fill="FFFFFF" w:themeFill="background1"/>
        <w:spacing w:after="0" w:line="240" w:lineRule="auto"/>
        <w:rPr>
          <w:rFonts w:ascii="Times New Roman" w:eastAsia="Times New Roman" w:hAnsi="Times New Roman" w:cs="Times New Roman"/>
          <w:b/>
          <w:bCs/>
          <w:sz w:val="28"/>
          <w:szCs w:val="28"/>
        </w:rPr>
      </w:pPr>
    </w:p>
    <w:p w14:paraId="000001D0" w14:textId="77777777" w:rsidR="0008093C" w:rsidRPr="00871BE8" w:rsidRDefault="00C10065" w:rsidP="7B9D94C4">
      <w:pPr>
        <w:shd w:val="clear" w:color="auto" w:fill="FFFFFF" w:themeFill="background1"/>
        <w:spacing w:after="390" w:line="240" w:lineRule="auto"/>
        <w:rPr>
          <w:rFonts w:ascii="Times New Roman" w:eastAsia="Times New Roman" w:hAnsi="Times New Roman" w:cs="Times New Roman"/>
          <w:sz w:val="28"/>
          <w:szCs w:val="28"/>
        </w:rPr>
      </w:pPr>
      <w:r w:rsidRPr="00871BE8">
        <w:rPr>
          <w:rFonts w:ascii="Times New Roman" w:eastAsia="Times New Roman" w:hAnsi="Times New Roman" w:cs="Times New Roman"/>
          <w:sz w:val="28"/>
          <w:szCs w:val="28"/>
          <w:u w:val="single"/>
        </w:rPr>
        <w:t>Personnel and Fringe Benefits</w:t>
      </w:r>
      <w:r w:rsidRPr="00871BE8">
        <w:rPr>
          <w:rFonts w:ascii="Times New Roman" w:eastAsia="Times New Roman" w:hAnsi="Times New Roman" w:cs="Times New Roman"/>
          <w:sz w:val="28"/>
          <w:szCs w:val="28"/>
        </w:rPr>
        <w:t>: Describe the wages, salaries, and benefits of temporary or permanent staff who will be working directly for the applicant on the program, and the percentage of their time that will be spent on the program.</w:t>
      </w:r>
    </w:p>
    <w:p w14:paraId="000001D1" w14:textId="77777777" w:rsidR="0008093C" w:rsidRPr="00871BE8" w:rsidRDefault="00C10065" w:rsidP="7B9D94C4">
      <w:pPr>
        <w:shd w:val="clear" w:color="auto" w:fill="FFFFFF" w:themeFill="background1"/>
        <w:spacing w:after="390" w:line="240" w:lineRule="auto"/>
        <w:rPr>
          <w:rFonts w:ascii="Times New Roman" w:eastAsia="Times New Roman" w:hAnsi="Times New Roman" w:cs="Times New Roman"/>
          <w:sz w:val="28"/>
          <w:szCs w:val="28"/>
        </w:rPr>
      </w:pPr>
      <w:r w:rsidRPr="00871BE8">
        <w:rPr>
          <w:rFonts w:ascii="Times New Roman" w:eastAsia="Times New Roman" w:hAnsi="Times New Roman" w:cs="Times New Roman"/>
          <w:sz w:val="28"/>
          <w:szCs w:val="28"/>
          <w:u w:val="single"/>
        </w:rPr>
        <w:t>Travel:</w:t>
      </w:r>
      <w:r w:rsidRPr="00871BE8">
        <w:rPr>
          <w:rFonts w:ascii="Times New Roman" w:eastAsia="Times New Roman" w:hAnsi="Times New Roman" w:cs="Times New Roman"/>
          <w:sz w:val="28"/>
          <w:szCs w:val="28"/>
        </w:rPr>
        <w:t xml:space="preserve"> Estimate the costs of travel and per diem for this program, for program staff, consultants or speakers, and participants/beneficiaries. If the program involves international travel, include a brief statement of justification for that travel.</w:t>
      </w:r>
    </w:p>
    <w:p w14:paraId="000001D2" w14:textId="77777777" w:rsidR="0008093C" w:rsidRPr="00871BE8" w:rsidRDefault="00C10065" w:rsidP="7B9D94C4">
      <w:pPr>
        <w:shd w:val="clear" w:color="auto" w:fill="FFFFFF" w:themeFill="background1"/>
        <w:spacing w:after="390" w:line="240" w:lineRule="auto"/>
        <w:rPr>
          <w:rFonts w:ascii="Times New Roman" w:eastAsia="Times New Roman" w:hAnsi="Times New Roman" w:cs="Times New Roman"/>
          <w:sz w:val="28"/>
          <w:szCs w:val="28"/>
          <w:lang w:val="en-US"/>
        </w:rPr>
      </w:pPr>
      <w:r w:rsidRPr="00871BE8">
        <w:rPr>
          <w:rFonts w:ascii="Times New Roman" w:eastAsia="Times New Roman" w:hAnsi="Times New Roman" w:cs="Times New Roman"/>
          <w:sz w:val="28"/>
          <w:szCs w:val="28"/>
          <w:u w:val="single"/>
          <w:lang w:val="en-US"/>
        </w:rPr>
        <w:lastRenderedPageBreak/>
        <w:t>Equipment:</w:t>
      </w:r>
      <w:r w:rsidRPr="00871BE8">
        <w:rPr>
          <w:rFonts w:ascii="Times New Roman" w:eastAsia="Times New Roman" w:hAnsi="Times New Roman" w:cs="Times New Roman"/>
          <w:sz w:val="28"/>
          <w:szCs w:val="28"/>
          <w:lang w:val="en-US"/>
        </w:rPr>
        <w:t xml:space="preserve"> Describe any machinery, furniture, or other personal property that is required for the program, which has a useful life of more than one year (or a life longer than the duration of the program), and costs at least $10,000 per unit.</w:t>
      </w:r>
    </w:p>
    <w:p w14:paraId="000001D3" w14:textId="77777777" w:rsidR="0008093C" w:rsidRPr="00871BE8" w:rsidRDefault="00C10065" w:rsidP="7B9D94C4">
      <w:pPr>
        <w:shd w:val="clear" w:color="auto" w:fill="FFFFFF" w:themeFill="background1"/>
        <w:spacing w:after="390" w:line="240" w:lineRule="auto"/>
        <w:rPr>
          <w:rFonts w:ascii="Times New Roman" w:eastAsia="Times New Roman" w:hAnsi="Times New Roman" w:cs="Times New Roman"/>
          <w:sz w:val="28"/>
          <w:szCs w:val="28"/>
        </w:rPr>
      </w:pPr>
      <w:r w:rsidRPr="00871BE8">
        <w:rPr>
          <w:rFonts w:ascii="Times New Roman" w:eastAsia="Times New Roman" w:hAnsi="Times New Roman" w:cs="Times New Roman"/>
          <w:sz w:val="28"/>
          <w:szCs w:val="28"/>
          <w:u w:val="single"/>
        </w:rPr>
        <w:t>Supplies:</w:t>
      </w:r>
      <w:r w:rsidRPr="00871BE8">
        <w:rPr>
          <w:rFonts w:ascii="Times New Roman" w:eastAsia="Times New Roman" w:hAnsi="Times New Roman" w:cs="Times New Roman"/>
          <w:sz w:val="28"/>
          <w:szCs w:val="28"/>
        </w:rPr>
        <w:t xml:space="preserve"> List and describe all the items and materials, including any computer devices, that are needed for the program. If an item costs more than $10,000 per unit, then put it in the budget under Equipment.</w:t>
      </w:r>
    </w:p>
    <w:p w14:paraId="000001D4" w14:textId="77777777" w:rsidR="0008093C" w:rsidRPr="00871BE8" w:rsidRDefault="00C10065" w:rsidP="7B9D94C4">
      <w:pPr>
        <w:shd w:val="clear" w:color="auto" w:fill="FFFFFF" w:themeFill="background1"/>
        <w:spacing w:after="390" w:line="240" w:lineRule="auto"/>
        <w:rPr>
          <w:rFonts w:ascii="Times New Roman" w:eastAsia="Times New Roman" w:hAnsi="Times New Roman" w:cs="Times New Roman"/>
          <w:sz w:val="28"/>
          <w:szCs w:val="28"/>
          <w:lang w:val="en-US"/>
        </w:rPr>
      </w:pPr>
      <w:r w:rsidRPr="00871BE8">
        <w:rPr>
          <w:rFonts w:ascii="Times New Roman" w:eastAsia="Times New Roman" w:hAnsi="Times New Roman" w:cs="Times New Roman"/>
          <w:sz w:val="28"/>
          <w:szCs w:val="28"/>
          <w:u w:val="single"/>
          <w:lang w:val="en-US"/>
        </w:rPr>
        <w:t xml:space="preserve">Contractual: </w:t>
      </w:r>
      <w:r w:rsidRPr="00871BE8">
        <w:rPr>
          <w:rFonts w:ascii="Times New Roman" w:eastAsia="Times New Roman" w:hAnsi="Times New Roman" w:cs="Times New Roman"/>
          <w:sz w:val="28"/>
          <w:szCs w:val="28"/>
          <w:lang w:val="en-US"/>
        </w:rPr>
        <w:t xml:space="preserve">Describe goods and services that the applicant plans to acquire through a contract with a vendor.  Also describe any sub-awards to non-profit partners that will help carry out the program activities. </w:t>
      </w:r>
    </w:p>
    <w:p w14:paraId="000001D5" w14:textId="77777777" w:rsidR="0008093C" w:rsidRPr="00871BE8" w:rsidRDefault="00C10065" w:rsidP="7B9D94C4">
      <w:pPr>
        <w:shd w:val="clear" w:color="auto" w:fill="FFFFFF" w:themeFill="background1"/>
        <w:spacing w:after="390" w:line="240" w:lineRule="auto"/>
        <w:rPr>
          <w:rFonts w:ascii="Times New Roman" w:eastAsia="Times New Roman" w:hAnsi="Times New Roman" w:cs="Times New Roman"/>
          <w:sz w:val="28"/>
          <w:szCs w:val="28"/>
        </w:rPr>
      </w:pPr>
      <w:r w:rsidRPr="00871BE8">
        <w:rPr>
          <w:rFonts w:ascii="Times New Roman" w:eastAsia="Times New Roman" w:hAnsi="Times New Roman" w:cs="Times New Roman"/>
          <w:sz w:val="28"/>
          <w:szCs w:val="28"/>
          <w:u w:val="single"/>
        </w:rPr>
        <w:t>Other Direct Costs:</w:t>
      </w:r>
      <w:r w:rsidRPr="00871BE8">
        <w:rPr>
          <w:rFonts w:ascii="Times New Roman" w:eastAsia="Times New Roman" w:hAnsi="Times New Roman" w:cs="Times New Roman"/>
          <w:sz w:val="28"/>
          <w:szCs w:val="28"/>
        </w:rPr>
        <w:t xml:space="preserve"> Describe other costs directly associated with the program, which do not fit in the other categories. For example, shipping costs for materials and equipment or applicable taxes. All “Other” or “Miscellaneous” expenses must be itemized and explained.</w:t>
      </w:r>
    </w:p>
    <w:p w14:paraId="000001D6" w14:textId="77777777" w:rsidR="0008093C" w:rsidRPr="00871BE8" w:rsidRDefault="00C10065" w:rsidP="7B9D94C4">
      <w:pPr>
        <w:shd w:val="clear" w:color="auto" w:fill="FFFFFF" w:themeFill="background1"/>
        <w:spacing w:after="390" w:line="240" w:lineRule="auto"/>
        <w:rPr>
          <w:rFonts w:ascii="Times New Roman" w:eastAsia="Times New Roman" w:hAnsi="Times New Roman" w:cs="Times New Roman"/>
          <w:sz w:val="28"/>
          <w:szCs w:val="28"/>
          <w:lang w:val="en-US"/>
        </w:rPr>
      </w:pPr>
      <w:r w:rsidRPr="00871BE8">
        <w:rPr>
          <w:rFonts w:ascii="Times New Roman" w:eastAsia="Times New Roman" w:hAnsi="Times New Roman" w:cs="Times New Roman"/>
          <w:sz w:val="28"/>
          <w:szCs w:val="28"/>
          <w:u w:val="single"/>
          <w:lang w:val="en-US"/>
        </w:rPr>
        <w:t xml:space="preserve">Indirect Costs: </w:t>
      </w:r>
      <w:r w:rsidRPr="00871BE8">
        <w:rPr>
          <w:rFonts w:ascii="Times New Roman" w:eastAsia="Times New Roman" w:hAnsi="Times New Roman" w:cs="Times New Roman"/>
          <w:sz w:val="28"/>
          <w:szCs w:val="28"/>
          <w:lang w:val="en-US"/>
        </w:rPr>
        <w:t xml:space="preserve"> These are costs that cannot be linked directly to the program activities, such as overhead costs needed to help keep the organization operating.  If your organization has a Negotiated Indirect Cost Rate (NICRA) and includes NICRA charges in the budget, attach a copy of your latest NICRA. Organizations that have never had a NICRA may request indirect costs of 15% of Modified Total Direct Costs (MTDC) as defined in </w:t>
      </w:r>
      <w:hyperlink r:id="rId37" w:anchor="p-200.1(Modified%20Total%20Direct%20Cost%20(MTDC))">
        <w:r w:rsidRPr="00871BE8">
          <w:rPr>
            <w:rFonts w:ascii="Times New Roman" w:eastAsia="Times New Roman" w:hAnsi="Times New Roman" w:cs="Times New Roman"/>
            <w:color w:val="467886"/>
            <w:sz w:val="28"/>
            <w:szCs w:val="28"/>
            <w:u w:val="single"/>
            <w:lang w:val="en-US"/>
          </w:rPr>
          <w:t>2 CFR 200.1.</w:t>
        </w:r>
      </w:hyperlink>
      <w:r w:rsidRPr="00871BE8">
        <w:rPr>
          <w:rFonts w:ascii="Times New Roman" w:eastAsia="Times New Roman" w:hAnsi="Times New Roman" w:cs="Times New Roman"/>
          <w:sz w:val="28"/>
          <w:szCs w:val="28"/>
          <w:lang w:val="en-US"/>
        </w:rPr>
        <w:t xml:space="preserve">  </w:t>
      </w:r>
    </w:p>
    <w:p w14:paraId="000001D7" w14:textId="77777777" w:rsidR="0008093C" w:rsidRPr="00871BE8" w:rsidRDefault="00C10065" w:rsidP="7B9D94C4">
      <w:pPr>
        <w:shd w:val="clear" w:color="auto" w:fill="FFFFFF" w:themeFill="background1"/>
        <w:spacing w:after="390" w:line="240" w:lineRule="auto"/>
        <w:rPr>
          <w:rFonts w:ascii="Times New Roman" w:eastAsia="Times New Roman" w:hAnsi="Times New Roman" w:cs="Times New Roman"/>
          <w:sz w:val="28"/>
          <w:szCs w:val="28"/>
          <w:lang w:val="en-US"/>
        </w:rPr>
      </w:pPr>
      <w:r w:rsidRPr="00871BE8">
        <w:rPr>
          <w:rFonts w:ascii="Times New Roman" w:eastAsia="Times New Roman" w:hAnsi="Times New Roman" w:cs="Times New Roman"/>
          <w:sz w:val="28"/>
          <w:szCs w:val="28"/>
          <w:u w:val="single"/>
          <w:lang w:val="en-US"/>
        </w:rPr>
        <w:t xml:space="preserve">“Cost Sharing” </w:t>
      </w:r>
      <w:r w:rsidRPr="00871BE8">
        <w:rPr>
          <w:rFonts w:ascii="Times New Roman" w:eastAsia="Times New Roman" w:hAnsi="Times New Roman" w:cs="Times New Roman"/>
          <w:sz w:val="28"/>
          <w:szCs w:val="28"/>
          <w:lang w:val="en-US"/>
        </w:rPr>
        <w:t>refers to contributions from the organization or other entities other than the U.S. Embassy.  It also includes in-kind contributions such as volunteers’ time and donated venues.</w:t>
      </w:r>
    </w:p>
    <w:p w14:paraId="000001D8" w14:textId="77777777" w:rsidR="0008093C" w:rsidRDefault="00C10065" w:rsidP="7B9D94C4">
      <w:pPr>
        <w:rPr>
          <w:rFonts w:ascii="Times New Roman" w:eastAsia="Times New Roman" w:hAnsi="Times New Roman" w:cs="Times New Roman"/>
          <w:sz w:val="28"/>
          <w:szCs w:val="28"/>
        </w:rPr>
      </w:pPr>
      <w:r w:rsidRPr="00871BE8">
        <w:rPr>
          <w:rFonts w:ascii="Times New Roman" w:eastAsia="Times New Roman" w:hAnsi="Times New Roman" w:cs="Times New Roman"/>
          <w:sz w:val="28"/>
          <w:szCs w:val="28"/>
          <w:u w:val="single"/>
        </w:rPr>
        <w:t>Alcoholic Beverages: </w:t>
      </w:r>
      <w:r w:rsidRPr="00871BE8">
        <w:rPr>
          <w:rFonts w:ascii="Times New Roman" w:eastAsia="Times New Roman" w:hAnsi="Times New Roman" w:cs="Times New Roman"/>
          <w:sz w:val="28"/>
          <w:szCs w:val="28"/>
        </w:rPr>
        <w:t xml:space="preserve"> Please note that award funds cannot be used for alcoholic beverages and other entertainment related expenses.</w:t>
      </w:r>
    </w:p>
    <w:p w14:paraId="63CDEE0F" w14:textId="4426507D" w:rsidR="00EB2844" w:rsidRPr="00871BE8" w:rsidRDefault="00EB2844" w:rsidP="7B9D94C4">
      <w:pPr>
        <w:rPr>
          <w:rFonts w:ascii="Times New Roman" w:eastAsia="Times New Roman" w:hAnsi="Times New Roman" w:cs="Times New Roman"/>
          <w:color w:val="333333"/>
          <w:sz w:val="28"/>
          <w:szCs w:val="28"/>
        </w:rPr>
      </w:pPr>
      <w:r>
        <w:rPr>
          <w:rFonts w:ascii="Times New Roman" w:eastAsia="Times New Roman" w:hAnsi="Times New Roman" w:cs="Times New Roman"/>
          <w:sz w:val="28"/>
          <w:szCs w:val="28"/>
        </w:rPr>
        <w:t xml:space="preserve">For </w:t>
      </w:r>
      <w:r w:rsidR="009740A8">
        <w:rPr>
          <w:rFonts w:ascii="Times New Roman" w:eastAsia="Times New Roman" w:hAnsi="Times New Roman" w:cs="Times New Roman"/>
          <w:sz w:val="28"/>
          <w:szCs w:val="28"/>
        </w:rPr>
        <w:t>more detailed budget guidance, please refer to the AEIF budget form.</w:t>
      </w:r>
    </w:p>
    <w:p w14:paraId="000001D9" w14:textId="71822F35" w:rsidR="0008093C" w:rsidRPr="00871BE8" w:rsidRDefault="009740A8" w:rsidP="7B9D94C4">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2. </w:t>
      </w:r>
      <w:r w:rsidR="00C10065" w:rsidRPr="00871BE8">
        <w:rPr>
          <w:rFonts w:ascii="Times New Roman" w:eastAsia="Times New Roman" w:hAnsi="Times New Roman" w:cs="Times New Roman"/>
          <w:b/>
          <w:bCs/>
          <w:sz w:val="28"/>
          <w:szCs w:val="28"/>
        </w:rPr>
        <w:t>STEP Enrollment</w:t>
      </w:r>
      <w:r w:rsidR="00C10065" w:rsidRPr="00871BE8">
        <w:rPr>
          <w:rFonts w:ascii="Times New Roman" w:eastAsia="Times New Roman" w:hAnsi="Times New Roman" w:cs="Times New Roman"/>
          <w:sz w:val="28"/>
          <w:szCs w:val="28"/>
        </w:rPr>
        <w:t> </w:t>
      </w:r>
    </w:p>
    <w:p w14:paraId="1707BC7B" w14:textId="2554650E" w:rsidR="00ED0C72" w:rsidRPr="00871BE8" w:rsidRDefault="00C10065" w:rsidP="7B9D94C4">
      <w:pPr>
        <w:rPr>
          <w:rFonts w:ascii="Times New Roman" w:eastAsia="Times New Roman" w:hAnsi="Times New Roman" w:cs="Times New Roman"/>
          <w:sz w:val="28"/>
          <w:szCs w:val="28"/>
          <w:lang w:val="en-US"/>
        </w:rPr>
      </w:pPr>
      <w:r w:rsidRPr="00871BE8">
        <w:rPr>
          <w:rFonts w:ascii="Times New Roman" w:eastAsia="Times New Roman" w:hAnsi="Times New Roman" w:cs="Times New Roman"/>
          <w:sz w:val="28"/>
          <w:szCs w:val="28"/>
          <w:lang w:val="en-US"/>
        </w:rPr>
        <w:t xml:space="preserve">U.S. citizens who travel to </w:t>
      </w:r>
      <w:r w:rsidR="00EF04FA" w:rsidRPr="009740A8">
        <w:rPr>
          <w:rFonts w:ascii="Times New Roman" w:eastAsia="Times New Roman" w:hAnsi="Times New Roman" w:cs="Times New Roman"/>
          <w:sz w:val="28"/>
          <w:szCs w:val="28"/>
          <w:lang w:val="en-US"/>
        </w:rPr>
        <w:t>Bulgaria</w:t>
      </w:r>
      <w:r w:rsidRPr="00871BE8">
        <w:rPr>
          <w:rFonts w:ascii="Times New Roman" w:eastAsia="Times New Roman" w:hAnsi="Times New Roman" w:cs="Times New Roman"/>
          <w:sz w:val="28"/>
          <w:szCs w:val="28"/>
          <w:lang w:val="en-US"/>
        </w:rPr>
        <w:t xml:space="preserve"> are encouraged to enroll in the Department of State's Smart Traveler Enrollment Program (STEP) available at: </w:t>
      </w:r>
      <w:hyperlink r:id="rId38">
        <w:r w:rsidRPr="00871BE8">
          <w:rPr>
            <w:rFonts w:ascii="Times New Roman" w:eastAsia="Times New Roman" w:hAnsi="Times New Roman" w:cs="Times New Roman"/>
            <w:color w:val="467886"/>
            <w:sz w:val="28"/>
            <w:szCs w:val="28"/>
            <w:u w:val="single"/>
            <w:lang w:val="en-US"/>
          </w:rPr>
          <w:t>https://step.state.gov/step/</w:t>
        </w:r>
      </w:hyperlink>
      <w:r w:rsidRPr="00871BE8">
        <w:rPr>
          <w:rFonts w:ascii="Times New Roman" w:eastAsia="Times New Roman" w:hAnsi="Times New Roman" w:cs="Times New Roman"/>
          <w:sz w:val="28"/>
          <w:szCs w:val="28"/>
          <w:lang w:val="en-US"/>
        </w:rPr>
        <w:t xml:space="preserve">.  Enrollment enables citizens to receive security-related messages from the Embassy and makes it easier for us to locate you in an </w:t>
      </w:r>
      <w:r w:rsidRPr="00871BE8">
        <w:rPr>
          <w:rFonts w:ascii="Times New Roman" w:eastAsia="Times New Roman" w:hAnsi="Times New Roman" w:cs="Times New Roman"/>
          <w:sz w:val="28"/>
          <w:szCs w:val="28"/>
          <w:lang w:val="en-US"/>
        </w:rPr>
        <w:lastRenderedPageBreak/>
        <w:t>emergency. The Embassy also recommends that all travelers review the State Department's </w:t>
      </w:r>
      <w:hyperlink r:id="rId39">
        <w:r w:rsidRPr="00871BE8">
          <w:rPr>
            <w:rFonts w:ascii="Times New Roman" w:eastAsia="Times New Roman" w:hAnsi="Times New Roman" w:cs="Times New Roman"/>
            <w:color w:val="467886"/>
            <w:sz w:val="28"/>
            <w:szCs w:val="28"/>
            <w:u w:val="single"/>
            <w:lang w:val="en-US"/>
          </w:rPr>
          <w:t>travel website at travel.state.gov</w:t>
        </w:r>
      </w:hyperlink>
      <w:hyperlink r:id="rId40">
        <w:r w:rsidRPr="00871BE8">
          <w:rPr>
            <w:rFonts w:ascii="Times New Roman" w:eastAsia="Times New Roman" w:hAnsi="Times New Roman" w:cs="Times New Roman"/>
            <w:color w:val="467886"/>
            <w:sz w:val="28"/>
            <w:szCs w:val="28"/>
            <w:u w:val="single"/>
            <w:lang w:val="en-US"/>
          </w:rPr>
          <w:t> </w:t>
        </w:r>
      </w:hyperlink>
      <w:r w:rsidRPr="00871BE8">
        <w:rPr>
          <w:rFonts w:ascii="Times New Roman" w:eastAsia="Times New Roman" w:hAnsi="Times New Roman" w:cs="Times New Roman"/>
          <w:sz w:val="28"/>
          <w:szCs w:val="28"/>
          <w:lang w:val="en-US"/>
        </w:rPr>
        <w:t>for the </w:t>
      </w:r>
      <w:hyperlink r:id="rId41">
        <w:r w:rsidRPr="00871BE8">
          <w:rPr>
            <w:rFonts w:ascii="Times New Roman" w:eastAsia="Times New Roman" w:hAnsi="Times New Roman" w:cs="Times New Roman"/>
            <w:color w:val="467886"/>
            <w:sz w:val="28"/>
            <w:szCs w:val="28"/>
            <w:u w:val="single"/>
            <w:lang w:val="en-US"/>
          </w:rPr>
          <w:t>Travel Warnings</w:t>
        </w:r>
      </w:hyperlink>
      <w:r w:rsidRPr="00871BE8">
        <w:rPr>
          <w:rFonts w:ascii="Times New Roman" w:eastAsia="Times New Roman" w:hAnsi="Times New Roman" w:cs="Times New Roman"/>
          <w:sz w:val="28"/>
          <w:szCs w:val="28"/>
          <w:lang w:val="en-US"/>
        </w:rPr>
        <w:t>, Travel Alerts, and </w:t>
      </w:r>
      <w:r w:rsidR="00EF04FA" w:rsidRPr="009740A8">
        <w:rPr>
          <w:rFonts w:ascii="Times New Roman" w:eastAsia="Times New Roman" w:hAnsi="Times New Roman" w:cs="Times New Roman"/>
          <w:sz w:val="28"/>
          <w:szCs w:val="28"/>
          <w:lang w:val="en-US"/>
        </w:rPr>
        <w:t>Bulgaria</w:t>
      </w:r>
      <w:r w:rsidR="00EF04FA" w:rsidRPr="00871BE8">
        <w:rPr>
          <w:rFonts w:ascii="Times New Roman" w:eastAsia="Times New Roman" w:hAnsi="Times New Roman" w:cs="Times New Roman"/>
          <w:sz w:val="28"/>
          <w:szCs w:val="28"/>
          <w:lang w:val="en-US"/>
        </w:rPr>
        <w:t xml:space="preserve"> </w:t>
      </w:r>
      <w:r w:rsidRPr="00871BE8">
        <w:rPr>
          <w:rFonts w:ascii="Times New Roman" w:eastAsia="Times New Roman" w:hAnsi="Times New Roman" w:cs="Times New Roman"/>
          <w:sz w:val="28"/>
          <w:szCs w:val="28"/>
          <w:lang w:val="en-US"/>
        </w:rPr>
        <w:t>Specific Information. </w:t>
      </w:r>
    </w:p>
    <w:sectPr w:rsidR="00ED0C72" w:rsidRPr="00871BE8">
      <w:headerReference w:type="default" r:id="rId42"/>
      <w:footerReference w:type="default" r:id="rId4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A3E605" w14:textId="77777777" w:rsidR="002A7FF1" w:rsidRDefault="002A7FF1">
      <w:pPr>
        <w:spacing w:after="0" w:line="240" w:lineRule="auto"/>
      </w:pPr>
      <w:r>
        <w:separator/>
      </w:r>
    </w:p>
  </w:endnote>
  <w:endnote w:type="continuationSeparator" w:id="0">
    <w:p w14:paraId="5387608A" w14:textId="77777777" w:rsidR="002A7FF1" w:rsidRDefault="002A7F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r:id="rId1" w:fontKey="{15D57B5A-C3EA-4344-B764-D98CC16B29FC}"/>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Arial">
    <w:altName w:val="Calibri"/>
    <w:panose1 w:val="00000000000000000000"/>
    <w:charset w:val="00"/>
    <w:family w:val="roman"/>
    <w:notTrueType/>
    <w:pitch w:val="default"/>
  </w:font>
  <w:font w:name="Aptos">
    <w:charset w:val="00"/>
    <w:family w:val="swiss"/>
    <w:pitch w:val="variable"/>
    <w:sig w:usb0="20000287" w:usb1="00000003" w:usb2="00000000" w:usb3="00000000" w:csb0="0000019F" w:csb1="00000000"/>
    <w:embedRegular r:id="rId2" w:fontKey="{A8AB447E-4B02-40A7-8956-9FE5676B1FEA}"/>
    <w:embedBold r:id="rId3" w:fontKey="{736F3087-8668-4DB7-9602-3227A342A3E0}"/>
    <w:embedItalic r:id="rId4" w:fontKey="{7C462FF6-D18F-44C9-9B29-E50DF1471069}"/>
    <w:embedBoldItalic r:id="rId5" w:fontKey="{199E967C-B3D9-4104-9217-23D1F38A1E69}"/>
  </w:font>
  <w:font w:name="Play">
    <w:altName w:val="Calibri"/>
    <w:charset w:val="00"/>
    <w:family w:val="auto"/>
    <w:pitch w:val="default"/>
  </w:font>
  <w:font w:name="Aptos Display">
    <w:charset w:val="00"/>
    <w:family w:val="swiss"/>
    <w:pitch w:val="variable"/>
    <w:sig w:usb0="20000287" w:usb1="00000003" w:usb2="00000000" w:usb3="00000000" w:csb0="0000019F" w:csb1="00000000"/>
    <w:embedRegular r:id="rId6" w:fontKey="{3BDED5EE-1257-457D-A2E1-AD5B2B590CB4}"/>
  </w:font>
  <w:font w:name="Calibri">
    <w:panose1 w:val="020F0502020204030204"/>
    <w:charset w:val="00"/>
    <w:family w:val="swiss"/>
    <w:pitch w:val="variable"/>
    <w:sig w:usb0="E4002EFF" w:usb1="C200247B" w:usb2="00000009" w:usb3="00000000" w:csb0="000001FF" w:csb1="00000000"/>
    <w:embedRegular r:id="rId7" w:fontKey="{B8AEE608-FF22-425D-8EF2-367B16166073}"/>
    <w:embedBold r:id="rId8" w:fontKey="{0FCD2C63-D311-40FB-9D96-895E8DAB02A4}"/>
    <w:embedItalic r:id="rId9" w:fontKey="{72D8D9A0-185E-4DB2-BD9A-25255BC80F34}"/>
    <w:embedBoldItalic r:id="rId10" w:fontKey="{03AC640F-B7D6-43E2-9940-D1D40AF9D2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D" w14:textId="1C68E0FD" w:rsidR="0008093C" w:rsidRDefault="00C10065">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D0C72">
      <w:rPr>
        <w:noProof/>
        <w:color w:val="000000"/>
      </w:rPr>
      <w:t>1</w:t>
    </w:r>
    <w:r>
      <w:rPr>
        <w:color w:val="000000"/>
      </w:rPr>
      <w:fldChar w:fldCharType="end"/>
    </w:r>
  </w:p>
  <w:p w14:paraId="000001DE" w14:textId="77777777" w:rsidR="0008093C" w:rsidRDefault="0008093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19DC4C" w14:textId="77777777" w:rsidR="002A7FF1" w:rsidRDefault="002A7FF1">
      <w:pPr>
        <w:spacing w:after="0" w:line="240" w:lineRule="auto"/>
      </w:pPr>
      <w:r>
        <w:separator/>
      </w:r>
    </w:p>
  </w:footnote>
  <w:footnote w:type="continuationSeparator" w:id="0">
    <w:p w14:paraId="0B559940" w14:textId="77777777" w:rsidR="002A7FF1" w:rsidRDefault="002A7F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C" w14:textId="77777777" w:rsidR="0008093C" w:rsidRDefault="0008093C">
    <w:pPr>
      <w:pBdr>
        <w:top w:val="nil"/>
        <w:left w:val="nil"/>
        <w:bottom w:val="nil"/>
        <w:right w:val="nil"/>
        <w:between w:val="nil"/>
      </w:pBdr>
      <w:tabs>
        <w:tab w:val="center" w:pos="4680"/>
        <w:tab w:val="right" w:pos="9360"/>
      </w:tabs>
      <w:spacing w:after="0" w:line="240" w:lineRule="auto"/>
      <w:jc w:val="center"/>
      <w:rPr>
        <w:b/>
        <w:bCs/>
        <w:color w:val="FF0000"/>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A1B09"/>
    <w:multiLevelType w:val="hybridMultilevel"/>
    <w:tmpl w:val="4D60C0FA"/>
    <w:lvl w:ilvl="0" w:tplc="BF1AF58C">
      <w:start w:val="1"/>
      <w:numFmt w:val="lowerRoman"/>
      <w:lvlText w:val="%1."/>
      <w:lvlJc w:val="right"/>
      <w:pPr>
        <w:ind w:left="720" w:hanging="360"/>
      </w:pPr>
    </w:lvl>
    <w:lvl w:ilvl="1" w:tplc="B3B00CF6">
      <w:start w:val="1"/>
      <w:numFmt w:val="lowerLetter"/>
      <w:lvlText w:val="%2."/>
      <w:lvlJc w:val="left"/>
      <w:pPr>
        <w:ind w:left="1440" w:hanging="360"/>
      </w:pPr>
    </w:lvl>
    <w:lvl w:ilvl="2" w:tplc="7E48333E">
      <w:start w:val="1"/>
      <w:numFmt w:val="lowerRoman"/>
      <w:lvlText w:val="%3."/>
      <w:lvlJc w:val="right"/>
      <w:pPr>
        <w:ind w:left="2160" w:hanging="180"/>
      </w:pPr>
    </w:lvl>
    <w:lvl w:ilvl="3" w:tplc="581A46C6">
      <w:start w:val="1"/>
      <w:numFmt w:val="decimal"/>
      <w:lvlText w:val="%4."/>
      <w:lvlJc w:val="left"/>
      <w:pPr>
        <w:ind w:left="2880" w:hanging="360"/>
      </w:pPr>
    </w:lvl>
    <w:lvl w:ilvl="4" w:tplc="A500A1DA">
      <w:start w:val="1"/>
      <w:numFmt w:val="lowerLetter"/>
      <w:lvlText w:val="%5."/>
      <w:lvlJc w:val="left"/>
      <w:pPr>
        <w:ind w:left="3600" w:hanging="360"/>
      </w:pPr>
    </w:lvl>
    <w:lvl w:ilvl="5" w:tplc="9BC69BC6">
      <w:start w:val="1"/>
      <w:numFmt w:val="lowerRoman"/>
      <w:lvlText w:val="%6."/>
      <w:lvlJc w:val="right"/>
      <w:pPr>
        <w:ind w:left="4320" w:hanging="180"/>
      </w:pPr>
    </w:lvl>
    <w:lvl w:ilvl="6" w:tplc="7C2AF8A6">
      <w:start w:val="1"/>
      <w:numFmt w:val="decimal"/>
      <w:lvlText w:val="%7."/>
      <w:lvlJc w:val="left"/>
      <w:pPr>
        <w:ind w:left="5040" w:hanging="360"/>
      </w:pPr>
    </w:lvl>
    <w:lvl w:ilvl="7" w:tplc="AF141EA4">
      <w:start w:val="1"/>
      <w:numFmt w:val="lowerLetter"/>
      <w:lvlText w:val="%8."/>
      <w:lvlJc w:val="left"/>
      <w:pPr>
        <w:ind w:left="5760" w:hanging="360"/>
      </w:pPr>
    </w:lvl>
    <w:lvl w:ilvl="8" w:tplc="E1E81C64">
      <w:start w:val="1"/>
      <w:numFmt w:val="lowerRoman"/>
      <w:lvlText w:val="%9."/>
      <w:lvlJc w:val="right"/>
      <w:pPr>
        <w:ind w:left="6480" w:hanging="180"/>
      </w:pPr>
    </w:lvl>
  </w:abstractNum>
  <w:abstractNum w:abstractNumId="1" w15:restartNumberingAfterBreak="0">
    <w:nsid w:val="00A576B9"/>
    <w:multiLevelType w:val="multilevel"/>
    <w:tmpl w:val="F3EE9446"/>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5763E9"/>
    <w:multiLevelType w:val="multilevel"/>
    <w:tmpl w:val="355EB6DA"/>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95377A"/>
    <w:multiLevelType w:val="multilevel"/>
    <w:tmpl w:val="E1D417AA"/>
    <w:lvl w:ilvl="0">
      <w:start w:val="1"/>
      <w:numFmt w:val="bullet"/>
      <w:lvlText w:val="●"/>
      <w:lvlJc w:val="left"/>
      <w:pPr>
        <w:ind w:left="720" w:firstLine="360"/>
      </w:pPr>
      <w:rPr>
        <w:rFonts w:ascii="Noto Sans Symbols" w:eastAsia="Noto Sans Symbols" w:hAnsi="Noto Sans Symbols" w:cs="Noto Sans Symbols"/>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4" w15:restartNumberingAfterBreak="0">
    <w:nsid w:val="0B6E1B2C"/>
    <w:multiLevelType w:val="multilevel"/>
    <w:tmpl w:val="30BE71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C95E22"/>
    <w:multiLevelType w:val="multilevel"/>
    <w:tmpl w:val="0F56B5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ο"/>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D4F5222"/>
    <w:multiLevelType w:val="multilevel"/>
    <w:tmpl w:val="6316C8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F31F030"/>
    <w:multiLevelType w:val="hybridMultilevel"/>
    <w:tmpl w:val="50BCA41A"/>
    <w:lvl w:ilvl="0" w:tplc="235021E4">
      <w:start w:val="1"/>
      <w:numFmt w:val="lowerRoman"/>
      <w:lvlText w:val="%1."/>
      <w:lvlJc w:val="right"/>
      <w:pPr>
        <w:ind w:left="1080" w:hanging="360"/>
      </w:pPr>
    </w:lvl>
    <w:lvl w:ilvl="1" w:tplc="9286AD64">
      <w:start w:val="1"/>
      <w:numFmt w:val="lowerLetter"/>
      <w:lvlText w:val="%2."/>
      <w:lvlJc w:val="left"/>
      <w:pPr>
        <w:ind w:left="1800" w:hanging="360"/>
      </w:pPr>
    </w:lvl>
    <w:lvl w:ilvl="2" w:tplc="5F5CA7CC">
      <w:start w:val="1"/>
      <w:numFmt w:val="lowerRoman"/>
      <w:lvlText w:val="%3."/>
      <w:lvlJc w:val="right"/>
      <w:pPr>
        <w:ind w:left="2520" w:hanging="180"/>
      </w:pPr>
    </w:lvl>
    <w:lvl w:ilvl="3" w:tplc="C25A6EAE">
      <w:start w:val="1"/>
      <w:numFmt w:val="decimal"/>
      <w:lvlText w:val="%4."/>
      <w:lvlJc w:val="left"/>
      <w:pPr>
        <w:ind w:left="3240" w:hanging="360"/>
      </w:pPr>
    </w:lvl>
    <w:lvl w:ilvl="4" w:tplc="99500336">
      <w:start w:val="1"/>
      <w:numFmt w:val="lowerLetter"/>
      <w:lvlText w:val="%5."/>
      <w:lvlJc w:val="left"/>
      <w:pPr>
        <w:ind w:left="3960" w:hanging="360"/>
      </w:pPr>
    </w:lvl>
    <w:lvl w:ilvl="5" w:tplc="AD1800F8">
      <w:start w:val="1"/>
      <w:numFmt w:val="lowerRoman"/>
      <w:lvlText w:val="%6."/>
      <w:lvlJc w:val="right"/>
      <w:pPr>
        <w:ind w:left="4680" w:hanging="180"/>
      </w:pPr>
    </w:lvl>
    <w:lvl w:ilvl="6" w:tplc="A24E00B8">
      <w:start w:val="1"/>
      <w:numFmt w:val="decimal"/>
      <w:lvlText w:val="%7."/>
      <w:lvlJc w:val="left"/>
      <w:pPr>
        <w:ind w:left="5400" w:hanging="360"/>
      </w:pPr>
    </w:lvl>
    <w:lvl w:ilvl="7" w:tplc="DF86D6BA">
      <w:start w:val="1"/>
      <w:numFmt w:val="lowerLetter"/>
      <w:lvlText w:val="%8."/>
      <w:lvlJc w:val="left"/>
      <w:pPr>
        <w:ind w:left="6120" w:hanging="360"/>
      </w:pPr>
    </w:lvl>
    <w:lvl w:ilvl="8" w:tplc="491AB800">
      <w:start w:val="1"/>
      <w:numFmt w:val="lowerRoman"/>
      <w:lvlText w:val="%9."/>
      <w:lvlJc w:val="right"/>
      <w:pPr>
        <w:ind w:left="6840" w:hanging="180"/>
      </w:pPr>
    </w:lvl>
  </w:abstractNum>
  <w:abstractNum w:abstractNumId="8" w15:restartNumberingAfterBreak="0">
    <w:nsid w:val="0F345FBA"/>
    <w:multiLevelType w:val="multilevel"/>
    <w:tmpl w:val="C2E43896"/>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2E07B1"/>
    <w:multiLevelType w:val="multilevel"/>
    <w:tmpl w:val="9D16C1B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B471E72"/>
    <w:multiLevelType w:val="multilevel"/>
    <w:tmpl w:val="56B84F4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D0E4C51"/>
    <w:multiLevelType w:val="multilevel"/>
    <w:tmpl w:val="14069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01615FB"/>
    <w:multiLevelType w:val="hybridMultilevel"/>
    <w:tmpl w:val="D71CC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B31D59"/>
    <w:multiLevelType w:val="multilevel"/>
    <w:tmpl w:val="08504B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84764A3"/>
    <w:multiLevelType w:val="multilevel"/>
    <w:tmpl w:val="1362FEC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DFF484E"/>
    <w:multiLevelType w:val="multilevel"/>
    <w:tmpl w:val="4BE4B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69F1D66"/>
    <w:multiLevelType w:val="hybridMultilevel"/>
    <w:tmpl w:val="F5F2F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64B0D5"/>
    <w:multiLevelType w:val="hybridMultilevel"/>
    <w:tmpl w:val="0F76732C"/>
    <w:lvl w:ilvl="0" w:tplc="BB927F74">
      <w:start w:val="1"/>
      <w:numFmt w:val="lowerRoman"/>
      <w:lvlText w:val="%1."/>
      <w:lvlJc w:val="right"/>
      <w:pPr>
        <w:ind w:left="1080" w:hanging="360"/>
      </w:pPr>
    </w:lvl>
    <w:lvl w:ilvl="1" w:tplc="086A09F0">
      <w:start w:val="1"/>
      <w:numFmt w:val="lowerLetter"/>
      <w:lvlText w:val="%2."/>
      <w:lvlJc w:val="left"/>
      <w:pPr>
        <w:ind w:left="1800" w:hanging="360"/>
      </w:pPr>
    </w:lvl>
    <w:lvl w:ilvl="2" w:tplc="7D82558E">
      <w:start w:val="1"/>
      <w:numFmt w:val="lowerRoman"/>
      <w:lvlText w:val="%3."/>
      <w:lvlJc w:val="right"/>
      <w:pPr>
        <w:ind w:left="2520" w:hanging="180"/>
      </w:pPr>
    </w:lvl>
    <w:lvl w:ilvl="3" w:tplc="8EBAE618">
      <w:start w:val="1"/>
      <w:numFmt w:val="decimal"/>
      <w:lvlText w:val="%4."/>
      <w:lvlJc w:val="left"/>
      <w:pPr>
        <w:ind w:left="3240" w:hanging="360"/>
      </w:pPr>
    </w:lvl>
    <w:lvl w:ilvl="4" w:tplc="E53E156E">
      <w:start w:val="1"/>
      <w:numFmt w:val="lowerLetter"/>
      <w:lvlText w:val="%5."/>
      <w:lvlJc w:val="left"/>
      <w:pPr>
        <w:ind w:left="3960" w:hanging="360"/>
      </w:pPr>
    </w:lvl>
    <w:lvl w:ilvl="5" w:tplc="72B4D7B8">
      <w:start w:val="1"/>
      <w:numFmt w:val="lowerRoman"/>
      <w:lvlText w:val="%6."/>
      <w:lvlJc w:val="right"/>
      <w:pPr>
        <w:ind w:left="4680" w:hanging="180"/>
      </w:pPr>
    </w:lvl>
    <w:lvl w:ilvl="6" w:tplc="2B70F064">
      <w:start w:val="1"/>
      <w:numFmt w:val="decimal"/>
      <w:lvlText w:val="%7."/>
      <w:lvlJc w:val="left"/>
      <w:pPr>
        <w:ind w:left="5400" w:hanging="360"/>
      </w:pPr>
    </w:lvl>
    <w:lvl w:ilvl="7" w:tplc="F5DA5CE2">
      <w:start w:val="1"/>
      <w:numFmt w:val="lowerLetter"/>
      <w:lvlText w:val="%8."/>
      <w:lvlJc w:val="left"/>
      <w:pPr>
        <w:ind w:left="6120" w:hanging="360"/>
      </w:pPr>
    </w:lvl>
    <w:lvl w:ilvl="8" w:tplc="DC261CF6">
      <w:start w:val="1"/>
      <w:numFmt w:val="lowerRoman"/>
      <w:lvlText w:val="%9."/>
      <w:lvlJc w:val="right"/>
      <w:pPr>
        <w:ind w:left="6840" w:hanging="180"/>
      </w:pPr>
    </w:lvl>
  </w:abstractNum>
  <w:abstractNum w:abstractNumId="18" w15:restartNumberingAfterBreak="0">
    <w:nsid w:val="38682047"/>
    <w:multiLevelType w:val="hybridMultilevel"/>
    <w:tmpl w:val="3B7C9386"/>
    <w:lvl w:ilvl="0" w:tplc="BF1C36E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8D4B93"/>
    <w:multiLevelType w:val="multilevel"/>
    <w:tmpl w:val="182E21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B5E5292"/>
    <w:multiLevelType w:val="multilevel"/>
    <w:tmpl w:val="E320F1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DE12935"/>
    <w:multiLevelType w:val="multilevel"/>
    <w:tmpl w:val="21BECC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FA84A49"/>
    <w:multiLevelType w:val="multilevel"/>
    <w:tmpl w:val="104C767A"/>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401057AC"/>
    <w:multiLevelType w:val="multilevel"/>
    <w:tmpl w:val="31365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12E4E55"/>
    <w:multiLevelType w:val="multilevel"/>
    <w:tmpl w:val="A3A6BF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13A0E7A"/>
    <w:multiLevelType w:val="multilevel"/>
    <w:tmpl w:val="0314638C"/>
    <w:lvl w:ilvl="0">
      <w:start w:val="1"/>
      <w:numFmt w:val="decimal"/>
      <w:lvlText w:val="%1."/>
      <w:lvlJc w:val="left"/>
      <w:pPr>
        <w:ind w:left="5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5A75E0C"/>
    <w:multiLevelType w:val="hybridMultilevel"/>
    <w:tmpl w:val="68BEA5A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FC7917"/>
    <w:multiLevelType w:val="hybridMultilevel"/>
    <w:tmpl w:val="333AA084"/>
    <w:lvl w:ilvl="0" w:tplc="BC34C5C6">
      <w:start w:val="1"/>
      <w:numFmt w:val="decimal"/>
      <w:lvlText w:val="%1."/>
      <w:lvlJc w:val="left"/>
      <w:pPr>
        <w:ind w:left="720" w:hanging="360"/>
      </w:pPr>
    </w:lvl>
    <w:lvl w:ilvl="1" w:tplc="EF5EB32A">
      <w:start w:val="1"/>
      <w:numFmt w:val="decimal"/>
      <w:lvlText w:val="%2."/>
      <w:lvlJc w:val="left"/>
      <w:pPr>
        <w:ind w:left="1440" w:hanging="360"/>
      </w:pPr>
    </w:lvl>
    <w:lvl w:ilvl="2" w:tplc="0A64E15E">
      <w:start w:val="1"/>
      <w:numFmt w:val="lowerLetter"/>
      <w:lvlText w:val="%3."/>
      <w:lvlJc w:val="left"/>
      <w:pPr>
        <w:ind w:left="2160" w:hanging="360"/>
      </w:pPr>
    </w:lvl>
    <w:lvl w:ilvl="3" w:tplc="5E1274C8">
      <w:start w:val="1"/>
      <w:numFmt w:val="decimal"/>
      <w:lvlText w:val="%4."/>
      <w:lvlJc w:val="left"/>
      <w:pPr>
        <w:ind w:left="2880" w:hanging="360"/>
      </w:pPr>
    </w:lvl>
    <w:lvl w:ilvl="4" w:tplc="AD9A8EF0">
      <w:start w:val="1"/>
      <w:numFmt w:val="lowerLetter"/>
      <w:lvlText w:val="%5."/>
      <w:lvlJc w:val="left"/>
      <w:pPr>
        <w:ind w:left="3600" w:hanging="360"/>
      </w:pPr>
    </w:lvl>
    <w:lvl w:ilvl="5" w:tplc="318C1BAA">
      <w:start w:val="1"/>
      <w:numFmt w:val="lowerRoman"/>
      <w:lvlText w:val="%6."/>
      <w:lvlJc w:val="right"/>
      <w:pPr>
        <w:ind w:left="4320" w:hanging="180"/>
      </w:pPr>
    </w:lvl>
    <w:lvl w:ilvl="6" w:tplc="BFE40A2E">
      <w:start w:val="1"/>
      <w:numFmt w:val="decimal"/>
      <w:lvlText w:val="%7."/>
      <w:lvlJc w:val="left"/>
      <w:pPr>
        <w:ind w:left="5040" w:hanging="360"/>
      </w:pPr>
    </w:lvl>
    <w:lvl w:ilvl="7" w:tplc="E10E7768">
      <w:start w:val="1"/>
      <w:numFmt w:val="lowerLetter"/>
      <w:lvlText w:val="%8."/>
      <w:lvlJc w:val="left"/>
      <w:pPr>
        <w:ind w:left="5760" w:hanging="360"/>
      </w:pPr>
    </w:lvl>
    <w:lvl w:ilvl="8" w:tplc="3B545848">
      <w:start w:val="1"/>
      <w:numFmt w:val="lowerRoman"/>
      <w:lvlText w:val="%9."/>
      <w:lvlJc w:val="right"/>
      <w:pPr>
        <w:ind w:left="6480" w:hanging="180"/>
      </w:pPr>
    </w:lvl>
  </w:abstractNum>
  <w:abstractNum w:abstractNumId="28" w15:restartNumberingAfterBreak="0">
    <w:nsid w:val="46F2AD2D"/>
    <w:multiLevelType w:val="hybridMultilevel"/>
    <w:tmpl w:val="91504FF4"/>
    <w:lvl w:ilvl="0" w:tplc="9756620E">
      <w:start w:val="1"/>
      <w:numFmt w:val="bullet"/>
      <w:lvlText w:val=""/>
      <w:lvlJc w:val="left"/>
      <w:pPr>
        <w:ind w:left="720" w:hanging="360"/>
      </w:pPr>
      <w:rPr>
        <w:rFonts w:ascii="Symbol" w:hAnsi="Symbol" w:hint="default"/>
      </w:rPr>
    </w:lvl>
    <w:lvl w:ilvl="1" w:tplc="0BAE567A">
      <w:start w:val="1"/>
      <w:numFmt w:val="bullet"/>
      <w:lvlText w:val="o"/>
      <w:lvlJc w:val="left"/>
      <w:pPr>
        <w:ind w:left="1440" w:hanging="360"/>
      </w:pPr>
      <w:rPr>
        <w:rFonts w:ascii="Courier New" w:hAnsi="Courier New" w:hint="default"/>
      </w:rPr>
    </w:lvl>
    <w:lvl w:ilvl="2" w:tplc="14A2F2BC">
      <w:start w:val="1"/>
      <w:numFmt w:val="bullet"/>
      <w:lvlText w:val=""/>
      <w:lvlJc w:val="left"/>
      <w:pPr>
        <w:ind w:left="2160" w:hanging="360"/>
      </w:pPr>
      <w:rPr>
        <w:rFonts w:ascii="Wingdings" w:hAnsi="Wingdings" w:hint="default"/>
      </w:rPr>
    </w:lvl>
    <w:lvl w:ilvl="3" w:tplc="A4FC06B2">
      <w:start w:val="1"/>
      <w:numFmt w:val="bullet"/>
      <w:lvlText w:val=""/>
      <w:lvlJc w:val="left"/>
      <w:pPr>
        <w:ind w:left="2880" w:hanging="360"/>
      </w:pPr>
      <w:rPr>
        <w:rFonts w:ascii="Symbol" w:hAnsi="Symbol" w:hint="default"/>
      </w:rPr>
    </w:lvl>
    <w:lvl w:ilvl="4" w:tplc="33A23E08">
      <w:start w:val="1"/>
      <w:numFmt w:val="bullet"/>
      <w:lvlText w:val="o"/>
      <w:lvlJc w:val="left"/>
      <w:pPr>
        <w:ind w:left="3600" w:hanging="360"/>
      </w:pPr>
      <w:rPr>
        <w:rFonts w:ascii="Courier New" w:hAnsi="Courier New" w:hint="default"/>
      </w:rPr>
    </w:lvl>
    <w:lvl w:ilvl="5" w:tplc="071E54D0">
      <w:start w:val="1"/>
      <w:numFmt w:val="bullet"/>
      <w:lvlText w:val=""/>
      <w:lvlJc w:val="left"/>
      <w:pPr>
        <w:ind w:left="4320" w:hanging="360"/>
      </w:pPr>
      <w:rPr>
        <w:rFonts w:ascii="Wingdings" w:hAnsi="Wingdings" w:hint="default"/>
      </w:rPr>
    </w:lvl>
    <w:lvl w:ilvl="6" w:tplc="138C408E">
      <w:start w:val="1"/>
      <w:numFmt w:val="bullet"/>
      <w:lvlText w:val=""/>
      <w:lvlJc w:val="left"/>
      <w:pPr>
        <w:ind w:left="5040" w:hanging="360"/>
      </w:pPr>
      <w:rPr>
        <w:rFonts w:ascii="Symbol" w:hAnsi="Symbol" w:hint="default"/>
      </w:rPr>
    </w:lvl>
    <w:lvl w:ilvl="7" w:tplc="E8325354">
      <w:start w:val="1"/>
      <w:numFmt w:val="bullet"/>
      <w:lvlText w:val="o"/>
      <w:lvlJc w:val="left"/>
      <w:pPr>
        <w:ind w:left="5760" w:hanging="360"/>
      </w:pPr>
      <w:rPr>
        <w:rFonts w:ascii="Courier New" w:hAnsi="Courier New" w:hint="default"/>
      </w:rPr>
    </w:lvl>
    <w:lvl w:ilvl="8" w:tplc="37CC16A4">
      <w:start w:val="1"/>
      <w:numFmt w:val="bullet"/>
      <w:lvlText w:val=""/>
      <w:lvlJc w:val="left"/>
      <w:pPr>
        <w:ind w:left="6480" w:hanging="360"/>
      </w:pPr>
      <w:rPr>
        <w:rFonts w:ascii="Wingdings" w:hAnsi="Wingdings" w:hint="default"/>
      </w:rPr>
    </w:lvl>
  </w:abstractNum>
  <w:abstractNum w:abstractNumId="29" w15:restartNumberingAfterBreak="0">
    <w:nsid w:val="4C5A65DE"/>
    <w:multiLevelType w:val="multilevel"/>
    <w:tmpl w:val="813444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4D922418"/>
    <w:multiLevelType w:val="multilevel"/>
    <w:tmpl w:val="DF6601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1560D60"/>
    <w:multiLevelType w:val="multilevel"/>
    <w:tmpl w:val="908836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52FB32A0"/>
    <w:multiLevelType w:val="hybridMultilevel"/>
    <w:tmpl w:val="C8B098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85C0FFB"/>
    <w:multiLevelType w:val="multilevel"/>
    <w:tmpl w:val="870677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5CEC0808"/>
    <w:multiLevelType w:val="multilevel"/>
    <w:tmpl w:val="AE3CDA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DE56A48"/>
    <w:multiLevelType w:val="multilevel"/>
    <w:tmpl w:val="41C0D86E"/>
    <w:lvl w:ilvl="0">
      <w:start w:val="1"/>
      <w:numFmt w:val="bullet"/>
      <w:lvlText w:val="●"/>
      <w:lvlJc w:val="left"/>
      <w:pPr>
        <w:ind w:left="630" w:hanging="360"/>
      </w:pPr>
      <w:rPr>
        <w:rFonts w:ascii="Noto Sans Symbols" w:eastAsia="Noto Sans Symbols" w:hAnsi="Noto Sans Symbols" w:cs="Noto Sans Symbols"/>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36" w15:restartNumberingAfterBreak="0">
    <w:nsid w:val="60F72F32"/>
    <w:multiLevelType w:val="multilevel"/>
    <w:tmpl w:val="7A5A6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48F1BC4"/>
    <w:multiLevelType w:val="multilevel"/>
    <w:tmpl w:val="D67284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B394044"/>
    <w:multiLevelType w:val="multilevel"/>
    <w:tmpl w:val="481A5D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D86AD23"/>
    <w:multiLevelType w:val="hybridMultilevel"/>
    <w:tmpl w:val="E660712C"/>
    <w:lvl w:ilvl="0" w:tplc="3248807E">
      <w:start w:val="1"/>
      <w:numFmt w:val="lowerRoman"/>
      <w:lvlText w:val="%1."/>
      <w:lvlJc w:val="right"/>
      <w:pPr>
        <w:ind w:left="1080" w:hanging="360"/>
      </w:pPr>
    </w:lvl>
    <w:lvl w:ilvl="1" w:tplc="C512E7B4">
      <w:start w:val="1"/>
      <w:numFmt w:val="lowerLetter"/>
      <w:lvlText w:val="%2."/>
      <w:lvlJc w:val="left"/>
      <w:pPr>
        <w:ind w:left="1800" w:hanging="360"/>
      </w:pPr>
    </w:lvl>
    <w:lvl w:ilvl="2" w:tplc="A10CC3A6">
      <w:start w:val="1"/>
      <w:numFmt w:val="lowerRoman"/>
      <w:lvlText w:val="%3."/>
      <w:lvlJc w:val="right"/>
      <w:pPr>
        <w:ind w:left="2520" w:hanging="180"/>
      </w:pPr>
    </w:lvl>
    <w:lvl w:ilvl="3" w:tplc="616283E0">
      <w:start w:val="1"/>
      <w:numFmt w:val="decimal"/>
      <w:lvlText w:val="%4."/>
      <w:lvlJc w:val="left"/>
      <w:pPr>
        <w:ind w:left="3240" w:hanging="360"/>
      </w:pPr>
    </w:lvl>
    <w:lvl w:ilvl="4" w:tplc="C9FA394E">
      <w:start w:val="1"/>
      <w:numFmt w:val="lowerLetter"/>
      <w:lvlText w:val="%5."/>
      <w:lvlJc w:val="left"/>
      <w:pPr>
        <w:ind w:left="3960" w:hanging="360"/>
      </w:pPr>
    </w:lvl>
    <w:lvl w:ilvl="5" w:tplc="E7E601C0">
      <w:start w:val="1"/>
      <w:numFmt w:val="lowerRoman"/>
      <w:lvlText w:val="%6."/>
      <w:lvlJc w:val="right"/>
      <w:pPr>
        <w:ind w:left="4680" w:hanging="180"/>
      </w:pPr>
    </w:lvl>
    <w:lvl w:ilvl="6" w:tplc="96CC9CF2">
      <w:start w:val="1"/>
      <w:numFmt w:val="decimal"/>
      <w:lvlText w:val="%7."/>
      <w:lvlJc w:val="left"/>
      <w:pPr>
        <w:ind w:left="5400" w:hanging="360"/>
      </w:pPr>
    </w:lvl>
    <w:lvl w:ilvl="7" w:tplc="5F28DDC6">
      <w:start w:val="1"/>
      <w:numFmt w:val="lowerLetter"/>
      <w:lvlText w:val="%8."/>
      <w:lvlJc w:val="left"/>
      <w:pPr>
        <w:ind w:left="6120" w:hanging="360"/>
      </w:pPr>
    </w:lvl>
    <w:lvl w:ilvl="8" w:tplc="73EA543C">
      <w:start w:val="1"/>
      <w:numFmt w:val="lowerRoman"/>
      <w:lvlText w:val="%9."/>
      <w:lvlJc w:val="right"/>
      <w:pPr>
        <w:ind w:left="6840" w:hanging="180"/>
      </w:pPr>
    </w:lvl>
  </w:abstractNum>
  <w:abstractNum w:abstractNumId="40" w15:restartNumberingAfterBreak="0">
    <w:nsid w:val="6DC56CE7"/>
    <w:multiLevelType w:val="multilevel"/>
    <w:tmpl w:val="7128A9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14E0D24"/>
    <w:multiLevelType w:val="multilevel"/>
    <w:tmpl w:val="A82626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36FD3D7"/>
    <w:multiLevelType w:val="hybridMultilevel"/>
    <w:tmpl w:val="141A8DC8"/>
    <w:lvl w:ilvl="0" w:tplc="96A84074">
      <w:start w:val="2"/>
      <w:numFmt w:val="decimal"/>
      <w:lvlText w:val="%1."/>
      <w:lvlJc w:val="left"/>
      <w:pPr>
        <w:ind w:left="720" w:hanging="360"/>
      </w:pPr>
      <w:rPr>
        <w:rFonts w:ascii="Calibri,Arial" w:hAnsi="Calibri,Arial" w:hint="default"/>
      </w:rPr>
    </w:lvl>
    <w:lvl w:ilvl="1" w:tplc="03DEC2A8">
      <w:start w:val="1"/>
      <w:numFmt w:val="lowerLetter"/>
      <w:lvlText w:val="%2."/>
      <w:lvlJc w:val="left"/>
      <w:pPr>
        <w:ind w:left="1440" w:hanging="360"/>
      </w:pPr>
    </w:lvl>
    <w:lvl w:ilvl="2" w:tplc="54688F18">
      <w:start w:val="1"/>
      <w:numFmt w:val="lowerRoman"/>
      <w:lvlText w:val="%3."/>
      <w:lvlJc w:val="right"/>
      <w:pPr>
        <w:ind w:left="2160" w:hanging="180"/>
      </w:pPr>
    </w:lvl>
    <w:lvl w:ilvl="3" w:tplc="2280DE0A">
      <w:start w:val="1"/>
      <w:numFmt w:val="decimal"/>
      <w:lvlText w:val="%4."/>
      <w:lvlJc w:val="left"/>
      <w:pPr>
        <w:ind w:left="2880" w:hanging="360"/>
      </w:pPr>
    </w:lvl>
    <w:lvl w:ilvl="4" w:tplc="C26A1106">
      <w:start w:val="1"/>
      <w:numFmt w:val="lowerLetter"/>
      <w:lvlText w:val="%5."/>
      <w:lvlJc w:val="left"/>
      <w:pPr>
        <w:ind w:left="3600" w:hanging="360"/>
      </w:pPr>
    </w:lvl>
    <w:lvl w:ilvl="5" w:tplc="67048FFE">
      <w:start w:val="1"/>
      <w:numFmt w:val="lowerRoman"/>
      <w:lvlText w:val="%6."/>
      <w:lvlJc w:val="right"/>
      <w:pPr>
        <w:ind w:left="4320" w:hanging="180"/>
      </w:pPr>
    </w:lvl>
    <w:lvl w:ilvl="6" w:tplc="6D5CF53C">
      <w:start w:val="1"/>
      <w:numFmt w:val="decimal"/>
      <w:lvlText w:val="%7."/>
      <w:lvlJc w:val="left"/>
      <w:pPr>
        <w:ind w:left="5040" w:hanging="360"/>
      </w:pPr>
    </w:lvl>
    <w:lvl w:ilvl="7" w:tplc="B1E41A74">
      <w:start w:val="1"/>
      <w:numFmt w:val="lowerLetter"/>
      <w:lvlText w:val="%8."/>
      <w:lvlJc w:val="left"/>
      <w:pPr>
        <w:ind w:left="5760" w:hanging="360"/>
      </w:pPr>
    </w:lvl>
    <w:lvl w:ilvl="8" w:tplc="38206F30">
      <w:start w:val="1"/>
      <w:numFmt w:val="lowerRoman"/>
      <w:lvlText w:val="%9."/>
      <w:lvlJc w:val="right"/>
      <w:pPr>
        <w:ind w:left="6480" w:hanging="180"/>
      </w:pPr>
    </w:lvl>
  </w:abstractNum>
  <w:abstractNum w:abstractNumId="43" w15:restartNumberingAfterBreak="0">
    <w:nsid w:val="73C643AD"/>
    <w:multiLevelType w:val="multilevel"/>
    <w:tmpl w:val="05E22E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5772614"/>
    <w:multiLevelType w:val="multilevel"/>
    <w:tmpl w:val="F52634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5F34BAD"/>
    <w:multiLevelType w:val="multilevel"/>
    <w:tmpl w:val="D3D2D7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8D43643"/>
    <w:multiLevelType w:val="multilevel"/>
    <w:tmpl w:val="B6ECEA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A7479EB"/>
    <w:multiLevelType w:val="multilevel"/>
    <w:tmpl w:val="07246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BA41F2D"/>
    <w:multiLevelType w:val="multilevel"/>
    <w:tmpl w:val="930A738C"/>
    <w:lvl w:ilvl="0">
      <w:start w:val="1"/>
      <w:numFmt w:val="decimal"/>
      <w:lvlText w:val="%1."/>
      <w:lvlJc w:val="left"/>
      <w:pPr>
        <w:ind w:left="4320" w:hanging="360"/>
      </w:pPr>
    </w:lvl>
    <w:lvl w:ilvl="1">
      <w:start w:val="1"/>
      <w:numFmt w:val="lowerLetter"/>
      <w:lvlText w:val="%2."/>
      <w:lvlJc w:val="left"/>
      <w:pPr>
        <w:ind w:left="5040" w:hanging="360"/>
      </w:pPr>
    </w:lvl>
    <w:lvl w:ilvl="2">
      <w:start w:val="1"/>
      <w:numFmt w:val="lowerRoman"/>
      <w:lvlText w:val="%3."/>
      <w:lvlJc w:val="right"/>
      <w:pPr>
        <w:ind w:left="5760" w:hanging="180"/>
      </w:pPr>
    </w:lvl>
    <w:lvl w:ilvl="3">
      <w:start w:val="1"/>
      <w:numFmt w:val="decimal"/>
      <w:lvlText w:val="%4."/>
      <w:lvlJc w:val="left"/>
      <w:pPr>
        <w:ind w:left="6480" w:hanging="360"/>
      </w:pPr>
    </w:lvl>
    <w:lvl w:ilvl="4">
      <w:start w:val="1"/>
      <w:numFmt w:val="lowerLetter"/>
      <w:lvlText w:val="%5."/>
      <w:lvlJc w:val="left"/>
      <w:pPr>
        <w:ind w:left="7200" w:hanging="360"/>
      </w:pPr>
    </w:lvl>
    <w:lvl w:ilvl="5">
      <w:start w:val="1"/>
      <w:numFmt w:val="lowerRoman"/>
      <w:lvlText w:val="%6."/>
      <w:lvlJc w:val="right"/>
      <w:pPr>
        <w:ind w:left="7920" w:hanging="180"/>
      </w:pPr>
    </w:lvl>
    <w:lvl w:ilvl="6">
      <w:start w:val="1"/>
      <w:numFmt w:val="decimal"/>
      <w:lvlText w:val="%7."/>
      <w:lvlJc w:val="left"/>
      <w:pPr>
        <w:ind w:left="8640" w:hanging="360"/>
      </w:pPr>
    </w:lvl>
    <w:lvl w:ilvl="7">
      <w:start w:val="1"/>
      <w:numFmt w:val="lowerLetter"/>
      <w:lvlText w:val="%8."/>
      <w:lvlJc w:val="left"/>
      <w:pPr>
        <w:ind w:left="9360" w:hanging="360"/>
      </w:pPr>
    </w:lvl>
    <w:lvl w:ilvl="8">
      <w:start w:val="1"/>
      <w:numFmt w:val="lowerRoman"/>
      <w:lvlText w:val="%9."/>
      <w:lvlJc w:val="right"/>
      <w:pPr>
        <w:ind w:left="10080" w:hanging="180"/>
      </w:pPr>
    </w:lvl>
  </w:abstractNum>
  <w:abstractNum w:abstractNumId="49" w15:restartNumberingAfterBreak="0">
    <w:nsid w:val="7C1F7EAA"/>
    <w:multiLevelType w:val="multilevel"/>
    <w:tmpl w:val="3B9E83EE"/>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36441703">
    <w:abstractNumId w:val="39"/>
  </w:num>
  <w:num w:numId="2" w16cid:durableId="283971753">
    <w:abstractNumId w:val="7"/>
  </w:num>
  <w:num w:numId="3" w16cid:durableId="1689596801">
    <w:abstractNumId w:val="17"/>
  </w:num>
  <w:num w:numId="4" w16cid:durableId="745615663">
    <w:abstractNumId w:val="0"/>
  </w:num>
  <w:num w:numId="5" w16cid:durableId="1839080182">
    <w:abstractNumId w:val="8"/>
  </w:num>
  <w:num w:numId="6" w16cid:durableId="1885289388">
    <w:abstractNumId w:val="2"/>
  </w:num>
  <w:num w:numId="7" w16cid:durableId="1300264589">
    <w:abstractNumId w:val="19"/>
  </w:num>
  <w:num w:numId="8" w16cid:durableId="1916430116">
    <w:abstractNumId w:val="15"/>
  </w:num>
  <w:num w:numId="9" w16cid:durableId="774444084">
    <w:abstractNumId w:val="10"/>
  </w:num>
  <w:num w:numId="10" w16cid:durableId="755786248">
    <w:abstractNumId w:val="1"/>
  </w:num>
  <w:num w:numId="11" w16cid:durableId="211162906">
    <w:abstractNumId w:val="5"/>
  </w:num>
  <w:num w:numId="12" w16cid:durableId="1765422343">
    <w:abstractNumId w:val="37"/>
  </w:num>
  <w:num w:numId="13" w16cid:durableId="533036724">
    <w:abstractNumId w:val="13"/>
  </w:num>
  <w:num w:numId="14" w16cid:durableId="1303802615">
    <w:abstractNumId w:val="41"/>
  </w:num>
  <w:num w:numId="15" w16cid:durableId="1686397867">
    <w:abstractNumId w:val="22"/>
  </w:num>
  <w:num w:numId="16" w16cid:durableId="269627793">
    <w:abstractNumId w:val="14"/>
  </w:num>
  <w:num w:numId="17" w16cid:durableId="1414814297">
    <w:abstractNumId w:val="6"/>
  </w:num>
  <w:num w:numId="18" w16cid:durableId="1261909863">
    <w:abstractNumId w:val="46"/>
  </w:num>
  <w:num w:numId="19" w16cid:durableId="1259408133">
    <w:abstractNumId w:val="34"/>
  </w:num>
  <w:num w:numId="20" w16cid:durableId="1153789929">
    <w:abstractNumId w:val="48"/>
  </w:num>
  <w:num w:numId="21" w16cid:durableId="1020667176">
    <w:abstractNumId w:val="40"/>
  </w:num>
  <w:num w:numId="22" w16cid:durableId="1396928287">
    <w:abstractNumId w:val="33"/>
  </w:num>
  <w:num w:numId="23" w16cid:durableId="1296519620">
    <w:abstractNumId w:val="25"/>
  </w:num>
  <w:num w:numId="24" w16cid:durableId="863665678">
    <w:abstractNumId w:val="9"/>
  </w:num>
  <w:num w:numId="25" w16cid:durableId="732199860">
    <w:abstractNumId w:val="4"/>
  </w:num>
  <w:num w:numId="26" w16cid:durableId="66612530">
    <w:abstractNumId w:val="3"/>
  </w:num>
  <w:num w:numId="27" w16cid:durableId="1444501472">
    <w:abstractNumId w:val="35"/>
  </w:num>
  <w:num w:numId="28" w16cid:durableId="700715332">
    <w:abstractNumId w:val="11"/>
  </w:num>
  <w:num w:numId="29" w16cid:durableId="297496813">
    <w:abstractNumId w:val="31"/>
  </w:num>
  <w:num w:numId="30" w16cid:durableId="629287496">
    <w:abstractNumId w:val="43"/>
  </w:num>
  <w:num w:numId="31" w16cid:durableId="1034769722">
    <w:abstractNumId w:val="44"/>
  </w:num>
  <w:num w:numId="32" w16cid:durableId="1926038243">
    <w:abstractNumId w:val="45"/>
  </w:num>
  <w:num w:numId="33" w16cid:durableId="271400261">
    <w:abstractNumId w:val="29"/>
  </w:num>
  <w:num w:numId="34" w16cid:durableId="1936985080">
    <w:abstractNumId w:val="24"/>
  </w:num>
  <w:num w:numId="35" w16cid:durableId="1218584901">
    <w:abstractNumId w:val="20"/>
  </w:num>
  <w:num w:numId="36" w16cid:durableId="357705488">
    <w:abstractNumId w:val="30"/>
  </w:num>
  <w:num w:numId="37" w16cid:durableId="585725230">
    <w:abstractNumId w:val="49"/>
  </w:num>
  <w:num w:numId="38" w16cid:durableId="280377622">
    <w:abstractNumId w:val="21"/>
  </w:num>
  <w:num w:numId="39" w16cid:durableId="869994141">
    <w:abstractNumId w:val="38"/>
  </w:num>
  <w:num w:numId="40" w16cid:durableId="1045906260">
    <w:abstractNumId w:val="23"/>
  </w:num>
  <w:num w:numId="41" w16cid:durableId="1095592691">
    <w:abstractNumId w:val="47"/>
  </w:num>
  <w:num w:numId="42" w16cid:durableId="190267461">
    <w:abstractNumId w:val="18"/>
  </w:num>
  <w:num w:numId="43" w16cid:durableId="101271917">
    <w:abstractNumId w:val="12"/>
  </w:num>
  <w:num w:numId="44" w16cid:durableId="926496292">
    <w:abstractNumId w:val="32"/>
  </w:num>
  <w:num w:numId="45" w16cid:durableId="604190804">
    <w:abstractNumId w:val="16"/>
  </w:num>
  <w:num w:numId="46" w16cid:durableId="1709522532">
    <w:abstractNumId w:val="26"/>
  </w:num>
  <w:num w:numId="47" w16cid:durableId="1480682523">
    <w:abstractNumId w:val="42"/>
  </w:num>
  <w:num w:numId="48" w16cid:durableId="1717852138">
    <w:abstractNumId w:val="27"/>
  </w:num>
  <w:num w:numId="49" w16cid:durableId="336228994">
    <w:abstractNumId w:val="36"/>
  </w:num>
  <w:num w:numId="50" w16cid:durableId="113914816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93C"/>
    <w:rsid w:val="00007275"/>
    <w:rsid w:val="00007FD1"/>
    <w:rsid w:val="00010896"/>
    <w:rsid w:val="000216C8"/>
    <w:rsid w:val="00023A7D"/>
    <w:rsid w:val="00025564"/>
    <w:rsid w:val="00031DB4"/>
    <w:rsid w:val="0003233A"/>
    <w:rsid w:val="00045872"/>
    <w:rsid w:val="00047CA2"/>
    <w:rsid w:val="000576F2"/>
    <w:rsid w:val="00063895"/>
    <w:rsid w:val="00077402"/>
    <w:rsid w:val="00077447"/>
    <w:rsid w:val="0008093C"/>
    <w:rsid w:val="00082720"/>
    <w:rsid w:val="00083FD6"/>
    <w:rsid w:val="000841F1"/>
    <w:rsid w:val="000946A6"/>
    <w:rsid w:val="0009574B"/>
    <w:rsid w:val="000A1781"/>
    <w:rsid w:val="000A2651"/>
    <w:rsid w:val="000A2724"/>
    <w:rsid w:val="000A2BB0"/>
    <w:rsid w:val="000B23ED"/>
    <w:rsid w:val="000C5C7A"/>
    <w:rsid w:val="000F503E"/>
    <w:rsid w:val="000F6AC1"/>
    <w:rsid w:val="001016E5"/>
    <w:rsid w:val="00101E4C"/>
    <w:rsid w:val="0011589C"/>
    <w:rsid w:val="00116A61"/>
    <w:rsid w:val="00126B7E"/>
    <w:rsid w:val="0012783B"/>
    <w:rsid w:val="00134400"/>
    <w:rsid w:val="00135254"/>
    <w:rsid w:val="00136C59"/>
    <w:rsid w:val="0014464A"/>
    <w:rsid w:val="0015074C"/>
    <w:rsid w:val="001621F5"/>
    <w:rsid w:val="00163C27"/>
    <w:rsid w:val="00164DDA"/>
    <w:rsid w:val="00170A6E"/>
    <w:rsid w:val="00181F41"/>
    <w:rsid w:val="00182639"/>
    <w:rsid w:val="00183980"/>
    <w:rsid w:val="00186679"/>
    <w:rsid w:val="0019010F"/>
    <w:rsid w:val="001A1EF5"/>
    <w:rsid w:val="001A79A5"/>
    <w:rsid w:val="001B0FB1"/>
    <w:rsid w:val="001C3945"/>
    <w:rsid w:val="001C4206"/>
    <w:rsid w:val="001D7D05"/>
    <w:rsid w:val="002006F1"/>
    <w:rsid w:val="0020116D"/>
    <w:rsid w:val="002135BF"/>
    <w:rsid w:val="00213722"/>
    <w:rsid w:val="0021695D"/>
    <w:rsid w:val="00226951"/>
    <w:rsid w:val="00230208"/>
    <w:rsid w:val="00231D72"/>
    <w:rsid w:val="00236332"/>
    <w:rsid w:val="002632CB"/>
    <w:rsid w:val="00272D82"/>
    <w:rsid w:val="00290B72"/>
    <w:rsid w:val="002A2B60"/>
    <w:rsid w:val="002A7FF1"/>
    <w:rsid w:val="002B0D29"/>
    <w:rsid w:val="002B404B"/>
    <w:rsid w:val="002D750F"/>
    <w:rsid w:val="002F4699"/>
    <w:rsid w:val="002F7D92"/>
    <w:rsid w:val="003010FC"/>
    <w:rsid w:val="00326938"/>
    <w:rsid w:val="00335358"/>
    <w:rsid w:val="003441BD"/>
    <w:rsid w:val="003449A6"/>
    <w:rsid w:val="00353A0C"/>
    <w:rsid w:val="003627CA"/>
    <w:rsid w:val="00365E85"/>
    <w:rsid w:val="00373100"/>
    <w:rsid w:val="00391855"/>
    <w:rsid w:val="003918FF"/>
    <w:rsid w:val="00391DB8"/>
    <w:rsid w:val="00392BBA"/>
    <w:rsid w:val="00397526"/>
    <w:rsid w:val="003B6C81"/>
    <w:rsid w:val="003C29A6"/>
    <w:rsid w:val="003C49A0"/>
    <w:rsid w:val="003D5ED8"/>
    <w:rsid w:val="003D71C6"/>
    <w:rsid w:val="003E22F7"/>
    <w:rsid w:val="003E6689"/>
    <w:rsid w:val="003F05DE"/>
    <w:rsid w:val="003F1826"/>
    <w:rsid w:val="003F3BD0"/>
    <w:rsid w:val="003F5CB5"/>
    <w:rsid w:val="003F6C73"/>
    <w:rsid w:val="003F7731"/>
    <w:rsid w:val="00404B82"/>
    <w:rsid w:val="00413E7A"/>
    <w:rsid w:val="00440550"/>
    <w:rsid w:val="00440A63"/>
    <w:rsid w:val="00440FCF"/>
    <w:rsid w:val="00442D47"/>
    <w:rsid w:val="004615E5"/>
    <w:rsid w:val="00463C44"/>
    <w:rsid w:val="00476071"/>
    <w:rsid w:val="00482B0C"/>
    <w:rsid w:val="004854DF"/>
    <w:rsid w:val="004931A9"/>
    <w:rsid w:val="00497C19"/>
    <w:rsid w:val="004A2B3E"/>
    <w:rsid w:val="004B02D5"/>
    <w:rsid w:val="004C4659"/>
    <w:rsid w:val="004C5C7E"/>
    <w:rsid w:val="004C66D5"/>
    <w:rsid w:val="004D6DC8"/>
    <w:rsid w:val="004D7318"/>
    <w:rsid w:val="004E4FE3"/>
    <w:rsid w:val="004F0F26"/>
    <w:rsid w:val="004F60B2"/>
    <w:rsid w:val="00503D95"/>
    <w:rsid w:val="00506307"/>
    <w:rsid w:val="00512A1D"/>
    <w:rsid w:val="00513570"/>
    <w:rsid w:val="0051673C"/>
    <w:rsid w:val="00535131"/>
    <w:rsid w:val="005566AA"/>
    <w:rsid w:val="005638C4"/>
    <w:rsid w:val="00580061"/>
    <w:rsid w:val="00580482"/>
    <w:rsid w:val="005839F0"/>
    <w:rsid w:val="00587BFD"/>
    <w:rsid w:val="00590D31"/>
    <w:rsid w:val="0059690A"/>
    <w:rsid w:val="005A78D5"/>
    <w:rsid w:val="005B12EC"/>
    <w:rsid w:val="005B588A"/>
    <w:rsid w:val="005B66B2"/>
    <w:rsid w:val="005C2E66"/>
    <w:rsid w:val="00602674"/>
    <w:rsid w:val="00602895"/>
    <w:rsid w:val="006073C2"/>
    <w:rsid w:val="00616DC9"/>
    <w:rsid w:val="006238A9"/>
    <w:rsid w:val="006264B7"/>
    <w:rsid w:val="00627D1E"/>
    <w:rsid w:val="00640E1C"/>
    <w:rsid w:val="00647155"/>
    <w:rsid w:val="006573B5"/>
    <w:rsid w:val="006649E8"/>
    <w:rsid w:val="00676C78"/>
    <w:rsid w:val="00684575"/>
    <w:rsid w:val="00684A7C"/>
    <w:rsid w:val="006853A2"/>
    <w:rsid w:val="00687EEB"/>
    <w:rsid w:val="006963C5"/>
    <w:rsid w:val="0069678D"/>
    <w:rsid w:val="006A11B7"/>
    <w:rsid w:val="006A4C86"/>
    <w:rsid w:val="006C22FC"/>
    <w:rsid w:val="006C2C02"/>
    <w:rsid w:val="006F71ED"/>
    <w:rsid w:val="00712CD8"/>
    <w:rsid w:val="00712D22"/>
    <w:rsid w:val="00724026"/>
    <w:rsid w:val="00730E5D"/>
    <w:rsid w:val="0073143E"/>
    <w:rsid w:val="0073410B"/>
    <w:rsid w:val="00736408"/>
    <w:rsid w:val="0073698A"/>
    <w:rsid w:val="007372C8"/>
    <w:rsid w:val="007402A1"/>
    <w:rsid w:val="007456F6"/>
    <w:rsid w:val="00756A21"/>
    <w:rsid w:val="0075711E"/>
    <w:rsid w:val="00763D6B"/>
    <w:rsid w:val="00766A1E"/>
    <w:rsid w:val="00782626"/>
    <w:rsid w:val="007972B9"/>
    <w:rsid w:val="007A4DD8"/>
    <w:rsid w:val="007B1F69"/>
    <w:rsid w:val="007C3841"/>
    <w:rsid w:val="007C3F67"/>
    <w:rsid w:val="007D1BBF"/>
    <w:rsid w:val="007E040F"/>
    <w:rsid w:val="008033A1"/>
    <w:rsid w:val="0080358B"/>
    <w:rsid w:val="008055E6"/>
    <w:rsid w:val="00806915"/>
    <w:rsid w:val="0081057B"/>
    <w:rsid w:val="0081278F"/>
    <w:rsid w:val="00813A6F"/>
    <w:rsid w:val="00821EC6"/>
    <w:rsid w:val="00830EF9"/>
    <w:rsid w:val="008360FD"/>
    <w:rsid w:val="00846A80"/>
    <w:rsid w:val="00851221"/>
    <w:rsid w:val="00871BE8"/>
    <w:rsid w:val="00873063"/>
    <w:rsid w:val="00874535"/>
    <w:rsid w:val="0088009A"/>
    <w:rsid w:val="008846C5"/>
    <w:rsid w:val="008915FA"/>
    <w:rsid w:val="008A06F3"/>
    <w:rsid w:val="008A2610"/>
    <w:rsid w:val="008B108F"/>
    <w:rsid w:val="008B1368"/>
    <w:rsid w:val="008B33E7"/>
    <w:rsid w:val="008C278B"/>
    <w:rsid w:val="008C31F7"/>
    <w:rsid w:val="008D0C6D"/>
    <w:rsid w:val="008D2506"/>
    <w:rsid w:val="008D2AC8"/>
    <w:rsid w:val="008D55A2"/>
    <w:rsid w:val="008E2E57"/>
    <w:rsid w:val="008F00C1"/>
    <w:rsid w:val="00900713"/>
    <w:rsid w:val="00904B33"/>
    <w:rsid w:val="00906E4F"/>
    <w:rsid w:val="00910AC3"/>
    <w:rsid w:val="00910B25"/>
    <w:rsid w:val="0091261E"/>
    <w:rsid w:val="00920118"/>
    <w:rsid w:val="0092267D"/>
    <w:rsid w:val="00932EC1"/>
    <w:rsid w:val="0094111E"/>
    <w:rsid w:val="00941B2C"/>
    <w:rsid w:val="00952347"/>
    <w:rsid w:val="00971AFC"/>
    <w:rsid w:val="009740A8"/>
    <w:rsid w:val="00975070"/>
    <w:rsid w:val="009755EE"/>
    <w:rsid w:val="00975FA6"/>
    <w:rsid w:val="009800BF"/>
    <w:rsid w:val="009919EC"/>
    <w:rsid w:val="00992D1C"/>
    <w:rsid w:val="00996FF1"/>
    <w:rsid w:val="009A1274"/>
    <w:rsid w:val="009A173B"/>
    <w:rsid w:val="009A211C"/>
    <w:rsid w:val="009A323E"/>
    <w:rsid w:val="009B4826"/>
    <w:rsid w:val="009B758F"/>
    <w:rsid w:val="009C0087"/>
    <w:rsid w:val="009C141A"/>
    <w:rsid w:val="009C23D9"/>
    <w:rsid w:val="009D0B7D"/>
    <w:rsid w:val="009E723C"/>
    <w:rsid w:val="00A02B4B"/>
    <w:rsid w:val="00A10B7F"/>
    <w:rsid w:val="00A11874"/>
    <w:rsid w:val="00A15FA3"/>
    <w:rsid w:val="00A20B2E"/>
    <w:rsid w:val="00A26718"/>
    <w:rsid w:val="00A267FD"/>
    <w:rsid w:val="00A3039F"/>
    <w:rsid w:val="00A309E4"/>
    <w:rsid w:val="00A33F07"/>
    <w:rsid w:val="00A37855"/>
    <w:rsid w:val="00A40335"/>
    <w:rsid w:val="00A40AEA"/>
    <w:rsid w:val="00A649B9"/>
    <w:rsid w:val="00A66574"/>
    <w:rsid w:val="00A704EB"/>
    <w:rsid w:val="00A85977"/>
    <w:rsid w:val="00A92409"/>
    <w:rsid w:val="00A93092"/>
    <w:rsid w:val="00A96820"/>
    <w:rsid w:val="00AA17B5"/>
    <w:rsid w:val="00AC1D24"/>
    <w:rsid w:val="00AC3954"/>
    <w:rsid w:val="00AC7984"/>
    <w:rsid w:val="00AD10C0"/>
    <w:rsid w:val="00AD2218"/>
    <w:rsid w:val="00AD2D2E"/>
    <w:rsid w:val="00AD6847"/>
    <w:rsid w:val="00AE268C"/>
    <w:rsid w:val="00AE50F2"/>
    <w:rsid w:val="00AF0375"/>
    <w:rsid w:val="00AF787C"/>
    <w:rsid w:val="00B026E2"/>
    <w:rsid w:val="00B070BB"/>
    <w:rsid w:val="00B156DD"/>
    <w:rsid w:val="00B21282"/>
    <w:rsid w:val="00B25AA1"/>
    <w:rsid w:val="00B262D3"/>
    <w:rsid w:val="00B321E4"/>
    <w:rsid w:val="00B4719E"/>
    <w:rsid w:val="00B54640"/>
    <w:rsid w:val="00B5487F"/>
    <w:rsid w:val="00B6380A"/>
    <w:rsid w:val="00B64131"/>
    <w:rsid w:val="00B652EB"/>
    <w:rsid w:val="00B8220A"/>
    <w:rsid w:val="00B843F5"/>
    <w:rsid w:val="00B84FFB"/>
    <w:rsid w:val="00B939EE"/>
    <w:rsid w:val="00BA2ECC"/>
    <w:rsid w:val="00BB259E"/>
    <w:rsid w:val="00BC1424"/>
    <w:rsid w:val="00BC3199"/>
    <w:rsid w:val="00BE6E65"/>
    <w:rsid w:val="00C006A4"/>
    <w:rsid w:val="00C01201"/>
    <w:rsid w:val="00C04EDD"/>
    <w:rsid w:val="00C07607"/>
    <w:rsid w:val="00C10065"/>
    <w:rsid w:val="00C10B65"/>
    <w:rsid w:val="00C110BD"/>
    <w:rsid w:val="00C21CC5"/>
    <w:rsid w:val="00C225D8"/>
    <w:rsid w:val="00C33F53"/>
    <w:rsid w:val="00C35C56"/>
    <w:rsid w:val="00C50626"/>
    <w:rsid w:val="00C60061"/>
    <w:rsid w:val="00C6480C"/>
    <w:rsid w:val="00C66E3F"/>
    <w:rsid w:val="00C76719"/>
    <w:rsid w:val="00C8190F"/>
    <w:rsid w:val="00C90B95"/>
    <w:rsid w:val="00C92736"/>
    <w:rsid w:val="00C93094"/>
    <w:rsid w:val="00CA0F0D"/>
    <w:rsid w:val="00CA56F4"/>
    <w:rsid w:val="00CA76A6"/>
    <w:rsid w:val="00CB238B"/>
    <w:rsid w:val="00CB5039"/>
    <w:rsid w:val="00CB575B"/>
    <w:rsid w:val="00CC2F7E"/>
    <w:rsid w:val="00CC4D79"/>
    <w:rsid w:val="00CC5520"/>
    <w:rsid w:val="00CC7D01"/>
    <w:rsid w:val="00CE016A"/>
    <w:rsid w:val="00CF1CA9"/>
    <w:rsid w:val="00CF508B"/>
    <w:rsid w:val="00D04369"/>
    <w:rsid w:val="00D060F4"/>
    <w:rsid w:val="00D137BC"/>
    <w:rsid w:val="00D17668"/>
    <w:rsid w:val="00D21C03"/>
    <w:rsid w:val="00D2412C"/>
    <w:rsid w:val="00D254EE"/>
    <w:rsid w:val="00D30FFA"/>
    <w:rsid w:val="00D31631"/>
    <w:rsid w:val="00D31A84"/>
    <w:rsid w:val="00D33C6B"/>
    <w:rsid w:val="00D44EC4"/>
    <w:rsid w:val="00D56071"/>
    <w:rsid w:val="00D647E5"/>
    <w:rsid w:val="00D649A9"/>
    <w:rsid w:val="00D664F0"/>
    <w:rsid w:val="00D84741"/>
    <w:rsid w:val="00D90299"/>
    <w:rsid w:val="00D9069B"/>
    <w:rsid w:val="00D9202C"/>
    <w:rsid w:val="00DA267B"/>
    <w:rsid w:val="00DB19FE"/>
    <w:rsid w:val="00DC1247"/>
    <w:rsid w:val="00DC66BB"/>
    <w:rsid w:val="00DD400D"/>
    <w:rsid w:val="00DD65C3"/>
    <w:rsid w:val="00DE5139"/>
    <w:rsid w:val="00DF79F1"/>
    <w:rsid w:val="00E01844"/>
    <w:rsid w:val="00E12BB1"/>
    <w:rsid w:val="00E13F94"/>
    <w:rsid w:val="00E151FA"/>
    <w:rsid w:val="00E2246D"/>
    <w:rsid w:val="00E3392A"/>
    <w:rsid w:val="00E55E3F"/>
    <w:rsid w:val="00E56C16"/>
    <w:rsid w:val="00E57C0E"/>
    <w:rsid w:val="00E70915"/>
    <w:rsid w:val="00E72D82"/>
    <w:rsid w:val="00E74342"/>
    <w:rsid w:val="00E7567B"/>
    <w:rsid w:val="00E8598A"/>
    <w:rsid w:val="00E93CA0"/>
    <w:rsid w:val="00E94804"/>
    <w:rsid w:val="00EA3FF4"/>
    <w:rsid w:val="00EA4177"/>
    <w:rsid w:val="00EA4E32"/>
    <w:rsid w:val="00EB2844"/>
    <w:rsid w:val="00EC79AD"/>
    <w:rsid w:val="00ED0C72"/>
    <w:rsid w:val="00EE0427"/>
    <w:rsid w:val="00EE043D"/>
    <w:rsid w:val="00EF0376"/>
    <w:rsid w:val="00EF04FA"/>
    <w:rsid w:val="00EF7B2D"/>
    <w:rsid w:val="00F04D70"/>
    <w:rsid w:val="00F14A2E"/>
    <w:rsid w:val="00F2048D"/>
    <w:rsid w:val="00F235EE"/>
    <w:rsid w:val="00F454A2"/>
    <w:rsid w:val="00F56012"/>
    <w:rsid w:val="00F56B90"/>
    <w:rsid w:val="00F8000B"/>
    <w:rsid w:val="00F80CEC"/>
    <w:rsid w:val="00F865A5"/>
    <w:rsid w:val="00F8693A"/>
    <w:rsid w:val="00F90225"/>
    <w:rsid w:val="00F93541"/>
    <w:rsid w:val="00FA2705"/>
    <w:rsid w:val="00FA6B23"/>
    <w:rsid w:val="00FB3C9C"/>
    <w:rsid w:val="00FB7A5D"/>
    <w:rsid w:val="00FD1DFB"/>
    <w:rsid w:val="00FD2324"/>
    <w:rsid w:val="00FD5872"/>
    <w:rsid w:val="00FE0A70"/>
    <w:rsid w:val="00FE2512"/>
    <w:rsid w:val="00FE464E"/>
    <w:rsid w:val="00FE6D68"/>
    <w:rsid w:val="00FE7100"/>
    <w:rsid w:val="02420A70"/>
    <w:rsid w:val="02ACAD3A"/>
    <w:rsid w:val="0688BF0C"/>
    <w:rsid w:val="0AB0C650"/>
    <w:rsid w:val="0B1A5AE9"/>
    <w:rsid w:val="0CDB78AF"/>
    <w:rsid w:val="113BA86E"/>
    <w:rsid w:val="117AF990"/>
    <w:rsid w:val="13C1757E"/>
    <w:rsid w:val="15927854"/>
    <w:rsid w:val="1C4E4EE2"/>
    <w:rsid w:val="1E6D54E2"/>
    <w:rsid w:val="1FA83E01"/>
    <w:rsid w:val="226DD9B2"/>
    <w:rsid w:val="25799CD8"/>
    <w:rsid w:val="2589CEA3"/>
    <w:rsid w:val="29ADBC64"/>
    <w:rsid w:val="31D83135"/>
    <w:rsid w:val="38F50798"/>
    <w:rsid w:val="3C613C20"/>
    <w:rsid w:val="3C794AED"/>
    <w:rsid w:val="3CA56885"/>
    <w:rsid w:val="3D41CCAD"/>
    <w:rsid w:val="4469571A"/>
    <w:rsid w:val="46D9BBDE"/>
    <w:rsid w:val="4766CD10"/>
    <w:rsid w:val="4B627D62"/>
    <w:rsid w:val="4E0B5340"/>
    <w:rsid w:val="5064024E"/>
    <w:rsid w:val="5CCD0152"/>
    <w:rsid w:val="5E74D26A"/>
    <w:rsid w:val="60715725"/>
    <w:rsid w:val="66BDEF6C"/>
    <w:rsid w:val="6921EAE6"/>
    <w:rsid w:val="69881C01"/>
    <w:rsid w:val="6CFD19E6"/>
    <w:rsid w:val="6EBB6FAD"/>
    <w:rsid w:val="71428618"/>
    <w:rsid w:val="740A9E41"/>
    <w:rsid w:val="75093FD4"/>
    <w:rsid w:val="75BDA4A4"/>
    <w:rsid w:val="7608C114"/>
    <w:rsid w:val="77265A8B"/>
    <w:rsid w:val="7786E729"/>
    <w:rsid w:val="7839DF46"/>
    <w:rsid w:val="79219F06"/>
    <w:rsid w:val="7A495D6A"/>
    <w:rsid w:val="7B9D94C4"/>
    <w:rsid w:val="7C996FA0"/>
    <w:rsid w:val="7DC217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71230"/>
  <w15:docId w15:val="{48C65968-F003-4736-83D3-AB9731564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1266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66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66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1266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266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266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266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1266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66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66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66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664D"/>
    <w:rPr>
      <w:rFonts w:eastAsiaTheme="majorEastAsia" w:cstheme="majorBidi"/>
      <w:color w:val="272727" w:themeColor="text1" w:themeTint="D8"/>
    </w:rPr>
  </w:style>
  <w:style w:type="character" w:customStyle="1" w:styleId="TitleChar">
    <w:name w:val="Title Char"/>
    <w:basedOn w:val="DefaultParagraphFont"/>
    <w:link w:val="Title"/>
    <w:uiPriority w:val="10"/>
    <w:rsid w:val="0012664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266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664D"/>
    <w:pPr>
      <w:spacing w:before="160"/>
      <w:jc w:val="center"/>
    </w:pPr>
    <w:rPr>
      <w:i/>
      <w:iCs/>
      <w:color w:val="404040" w:themeColor="text1" w:themeTint="BF"/>
    </w:rPr>
  </w:style>
  <w:style w:type="character" w:customStyle="1" w:styleId="QuoteChar">
    <w:name w:val="Quote Char"/>
    <w:basedOn w:val="DefaultParagraphFont"/>
    <w:link w:val="Quote"/>
    <w:uiPriority w:val="29"/>
    <w:rsid w:val="0012664D"/>
    <w:rPr>
      <w:i/>
      <w:iCs/>
      <w:color w:val="404040" w:themeColor="text1" w:themeTint="BF"/>
    </w:rPr>
  </w:style>
  <w:style w:type="paragraph" w:styleId="ListParagraph">
    <w:name w:val="List Paragraph"/>
    <w:basedOn w:val="Normal"/>
    <w:uiPriority w:val="34"/>
    <w:qFormat/>
    <w:rsid w:val="0012664D"/>
    <w:pPr>
      <w:ind w:left="720"/>
      <w:contextualSpacing/>
    </w:pPr>
  </w:style>
  <w:style w:type="character" w:styleId="IntenseEmphasis">
    <w:name w:val="Intense Emphasis"/>
    <w:basedOn w:val="DefaultParagraphFont"/>
    <w:uiPriority w:val="21"/>
    <w:qFormat/>
    <w:rsid w:val="0012664D"/>
    <w:rPr>
      <w:i/>
      <w:iCs/>
      <w:color w:val="0F4761" w:themeColor="accent1" w:themeShade="BF"/>
    </w:rPr>
  </w:style>
  <w:style w:type="paragraph" w:styleId="IntenseQuote">
    <w:name w:val="Intense Quote"/>
    <w:basedOn w:val="Normal"/>
    <w:next w:val="Normal"/>
    <w:link w:val="IntenseQuoteChar"/>
    <w:uiPriority w:val="30"/>
    <w:qFormat/>
    <w:rsid w:val="001266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664D"/>
    <w:rPr>
      <w:i/>
      <w:iCs/>
      <w:color w:val="0F4761" w:themeColor="accent1" w:themeShade="BF"/>
    </w:rPr>
  </w:style>
  <w:style w:type="character" w:styleId="IntenseReference">
    <w:name w:val="Intense Reference"/>
    <w:basedOn w:val="DefaultParagraphFont"/>
    <w:uiPriority w:val="32"/>
    <w:qFormat/>
    <w:rsid w:val="0012664D"/>
    <w:rPr>
      <w:b/>
      <w:bCs/>
      <w:smallCaps/>
      <w:color w:val="0F4761" w:themeColor="accent1" w:themeShade="BF"/>
      <w:spacing w:val="5"/>
    </w:rPr>
  </w:style>
  <w:style w:type="paragraph" w:styleId="Header">
    <w:name w:val="header"/>
    <w:basedOn w:val="Normal"/>
    <w:link w:val="HeaderChar"/>
    <w:uiPriority w:val="99"/>
    <w:unhideWhenUsed/>
    <w:rsid w:val="00E726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2644"/>
  </w:style>
  <w:style w:type="paragraph" w:styleId="Footer">
    <w:name w:val="footer"/>
    <w:basedOn w:val="Normal"/>
    <w:link w:val="FooterChar"/>
    <w:uiPriority w:val="99"/>
    <w:unhideWhenUsed/>
    <w:rsid w:val="00E726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644"/>
  </w:style>
  <w:style w:type="character" w:styleId="CommentReference">
    <w:name w:val="annotation reference"/>
    <w:basedOn w:val="DefaultParagraphFont"/>
    <w:uiPriority w:val="99"/>
    <w:semiHidden/>
    <w:unhideWhenUsed/>
    <w:rsid w:val="00663693"/>
    <w:rPr>
      <w:sz w:val="16"/>
      <w:szCs w:val="16"/>
    </w:rPr>
  </w:style>
  <w:style w:type="paragraph" w:styleId="CommentText">
    <w:name w:val="annotation text"/>
    <w:basedOn w:val="Normal"/>
    <w:link w:val="CommentTextChar"/>
    <w:uiPriority w:val="99"/>
    <w:unhideWhenUsed/>
    <w:rsid w:val="00663693"/>
    <w:pPr>
      <w:spacing w:line="240" w:lineRule="auto"/>
    </w:pPr>
    <w:rPr>
      <w:sz w:val="20"/>
      <w:szCs w:val="20"/>
    </w:rPr>
  </w:style>
  <w:style w:type="character" w:customStyle="1" w:styleId="CommentTextChar">
    <w:name w:val="Comment Text Char"/>
    <w:basedOn w:val="DefaultParagraphFont"/>
    <w:link w:val="CommentText"/>
    <w:uiPriority w:val="99"/>
    <w:rsid w:val="00663693"/>
    <w:rPr>
      <w:sz w:val="20"/>
      <w:szCs w:val="20"/>
    </w:rPr>
  </w:style>
  <w:style w:type="paragraph" w:styleId="CommentSubject">
    <w:name w:val="annotation subject"/>
    <w:basedOn w:val="CommentText"/>
    <w:next w:val="CommentText"/>
    <w:link w:val="CommentSubjectChar"/>
    <w:uiPriority w:val="99"/>
    <w:semiHidden/>
    <w:unhideWhenUsed/>
    <w:rsid w:val="00663693"/>
    <w:rPr>
      <w:b/>
      <w:bCs/>
    </w:rPr>
  </w:style>
  <w:style w:type="character" w:customStyle="1" w:styleId="CommentSubjectChar">
    <w:name w:val="Comment Subject Char"/>
    <w:basedOn w:val="CommentTextChar"/>
    <w:link w:val="CommentSubject"/>
    <w:uiPriority w:val="99"/>
    <w:semiHidden/>
    <w:rsid w:val="00663693"/>
    <w:rPr>
      <w:b/>
      <w:bCs/>
      <w:sz w:val="20"/>
      <w:szCs w:val="20"/>
    </w:rPr>
  </w:style>
  <w:style w:type="character" w:styleId="Hyperlink">
    <w:name w:val="Hyperlink"/>
    <w:basedOn w:val="DefaultParagraphFont"/>
    <w:uiPriority w:val="99"/>
    <w:unhideWhenUsed/>
    <w:rsid w:val="005469B9"/>
    <w:rPr>
      <w:color w:val="467886" w:themeColor="hyperlink"/>
      <w:u w:val="single"/>
    </w:rPr>
  </w:style>
  <w:style w:type="paragraph" w:customStyle="1" w:styleId="null">
    <w:name w:val="null"/>
    <w:basedOn w:val="Normal"/>
    <w:rsid w:val="005469B9"/>
    <w:pPr>
      <w:spacing w:before="100" w:beforeAutospacing="1" w:after="100" w:afterAutospacing="1" w:line="240" w:lineRule="auto"/>
    </w:pPr>
    <w:rPr>
      <w:rFonts w:ascii="Calibri" w:hAnsi="Calibri" w:cs="Calibri"/>
    </w:rPr>
  </w:style>
  <w:style w:type="character" w:customStyle="1" w:styleId="null1">
    <w:name w:val="null1"/>
    <w:basedOn w:val="DefaultParagraphFont"/>
    <w:rsid w:val="005469B9"/>
  </w:style>
  <w:style w:type="paragraph" w:customStyle="1" w:styleId="paragraph">
    <w:name w:val="paragraph"/>
    <w:basedOn w:val="Normal"/>
    <w:rsid w:val="005469B9"/>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efaultParagraphFont"/>
    <w:rsid w:val="005469B9"/>
  </w:style>
  <w:style w:type="character" w:customStyle="1" w:styleId="eop">
    <w:name w:val="eop"/>
    <w:basedOn w:val="DefaultParagraphFont"/>
    <w:rsid w:val="005469B9"/>
  </w:style>
  <w:style w:type="paragraph" w:styleId="Revision">
    <w:name w:val="Revision"/>
    <w:hidden/>
    <w:uiPriority w:val="99"/>
    <w:semiHidden/>
    <w:rsid w:val="009029D7"/>
    <w:pPr>
      <w:spacing w:after="0" w:line="240" w:lineRule="auto"/>
    </w:pPr>
  </w:style>
  <w:style w:type="character" w:styleId="UnresolvedMention">
    <w:name w:val="Unresolved Mention"/>
    <w:basedOn w:val="DefaultParagraphFont"/>
    <w:uiPriority w:val="99"/>
    <w:semiHidden/>
    <w:unhideWhenUsed/>
    <w:rsid w:val="00DB34C8"/>
    <w:rPr>
      <w:color w:val="605E5C"/>
      <w:shd w:val="clear" w:color="auto" w:fill="E1DFDD"/>
    </w:rPr>
  </w:style>
  <w:style w:type="character" w:styleId="Emphasis">
    <w:name w:val="Emphasis"/>
    <w:basedOn w:val="DefaultParagraphFont"/>
    <w:uiPriority w:val="20"/>
    <w:qFormat/>
    <w:rsid w:val="007346A7"/>
    <w:rPr>
      <w:i/>
      <w:iCs/>
    </w:rPr>
  </w:style>
  <w:style w:type="table" w:styleId="TableGrid">
    <w:name w:val="Table Grid"/>
    <w:basedOn w:val="TableNormal"/>
    <w:uiPriority w:val="39"/>
    <w:rsid w:val="00945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049AF"/>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5049AF"/>
    <w:rPr>
      <w:rFonts w:ascii="Calibri" w:eastAsia="Calibri" w:hAnsi="Calibri" w:cs="Calibri"/>
      <w:kern w:val="0"/>
    </w:rPr>
  </w:style>
  <w:style w:type="paragraph" w:styleId="TOCHeading">
    <w:name w:val="TOC Heading"/>
    <w:basedOn w:val="Heading1"/>
    <w:next w:val="Normal"/>
    <w:uiPriority w:val="39"/>
    <w:unhideWhenUsed/>
    <w:qFormat/>
    <w:rsid w:val="007E4F7F"/>
    <w:pPr>
      <w:spacing w:before="240" w:after="0"/>
      <w:outlineLvl w:val="9"/>
    </w:pPr>
    <w:rPr>
      <w:sz w:val="32"/>
      <w:szCs w:val="32"/>
    </w:rPr>
  </w:style>
  <w:style w:type="paragraph" w:styleId="TOC3">
    <w:name w:val="toc 3"/>
    <w:basedOn w:val="Normal"/>
    <w:next w:val="Normal"/>
    <w:autoRedefine/>
    <w:uiPriority w:val="39"/>
    <w:unhideWhenUsed/>
    <w:rsid w:val="007E4F7F"/>
    <w:pPr>
      <w:spacing w:after="100"/>
      <w:ind w:left="440"/>
    </w:pPr>
  </w:style>
  <w:style w:type="paragraph" w:styleId="TOC2">
    <w:name w:val="toc 2"/>
    <w:basedOn w:val="Normal"/>
    <w:next w:val="Normal"/>
    <w:autoRedefine/>
    <w:uiPriority w:val="39"/>
    <w:unhideWhenUsed/>
    <w:rsid w:val="003C7AF8"/>
    <w:pPr>
      <w:spacing w:after="100"/>
      <w:ind w:left="220"/>
    </w:pPr>
    <w:rPr>
      <w:rFonts w:eastAsiaTheme="minorEastAsia" w:cs="Times New Roman"/>
    </w:rPr>
  </w:style>
  <w:style w:type="paragraph" w:styleId="TOC1">
    <w:name w:val="toc 1"/>
    <w:basedOn w:val="Normal"/>
    <w:next w:val="Normal"/>
    <w:autoRedefine/>
    <w:uiPriority w:val="39"/>
    <w:unhideWhenUsed/>
    <w:rsid w:val="003C7AF8"/>
    <w:pPr>
      <w:spacing w:after="100"/>
    </w:pPr>
    <w:rPr>
      <w:rFonts w:eastAsiaTheme="minorEastAsia" w:cs="Times New Roman"/>
    </w:rPr>
  </w:style>
  <w:style w:type="character" w:styleId="Mention">
    <w:name w:val="Mention"/>
    <w:basedOn w:val="DefaultParagraphFont"/>
    <w:uiPriority w:val="99"/>
    <w:unhideWhenUsed/>
    <w:rsid w:val="007442F8"/>
    <w:rPr>
      <w:color w:val="2B579A"/>
      <w:shd w:val="clear" w:color="auto" w:fill="E1DFDD"/>
    </w:rPr>
  </w:style>
  <w:style w:type="character" w:styleId="FollowedHyperlink">
    <w:name w:val="FollowedHyperlink"/>
    <w:basedOn w:val="DefaultParagraphFont"/>
    <w:uiPriority w:val="99"/>
    <w:semiHidden/>
    <w:unhideWhenUsed/>
    <w:rsid w:val="00F50179"/>
    <w:rPr>
      <w:color w:val="96607D" w:themeColor="followedHyperlink"/>
      <w:u w:val="single"/>
    </w:rPr>
  </w:style>
  <w:style w:type="paragraph" w:customStyle="1" w:styleId="Default">
    <w:name w:val="Default"/>
    <w:basedOn w:val="Normal"/>
    <w:uiPriority w:val="1"/>
    <w:rsid w:val="065E23B7"/>
    <w:pPr>
      <w:spacing w:after="0" w:line="240" w:lineRule="auto"/>
    </w:pPr>
    <w:rPr>
      <w:rFonts w:ascii="Times New Roman" w:hAnsi="Times New Roman" w:cs="Times New Roman"/>
      <w:color w:val="000000" w:themeColor="text1"/>
      <w:sz w:val="24"/>
      <w:szCs w:val="24"/>
    </w:rPr>
  </w:style>
  <w:style w:type="paragraph" w:styleId="NoSpacing">
    <w:name w:val="No Spacing"/>
    <w:uiPriority w:val="1"/>
    <w:qFormat/>
    <w:pPr>
      <w:spacing w:after="0" w:line="240" w:lineRule="auto"/>
    </w:p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paragraph" w:styleId="NormalWeb">
    <w:name w:val="Normal (Web)"/>
    <w:basedOn w:val="Normal"/>
    <w:uiPriority w:val="99"/>
    <w:unhideWhenUsed/>
    <w:rsid w:val="004C66D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lumni.state.gov/list-exchange-programs" TargetMode="External"/><Relationship Id="rId18" Type="http://schemas.openxmlformats.org/officeDocument/2006/relationships/hyperlink" Target="https://www.grants.gov/forms/forms-repository/sf-424-family" TargetMode="External"/><Relationship Id="rId26" Type="http://schemas.openxmlformats.org/officeDocument/2006/relationships/hyperlink" Target="https://www.whitehouse.gov/presidential-actions/2025/01/defending-women-from-gender-ideology-extremism-and-restoring-biological-truth-to-the-federal-government/" TargetMode="External"/><Relationship Id="rId39" Type="http://schemas.openxmlformats.org/officeDocument/2006/relationships/hyperlink" Target="http://travel.state.gov/" TargetMode="External"/><Relationship Id="rId3" Type="http://schemas.openxmlformats.org/officeDocument/2006/relationships/customXml" Target="../customXml/item3.xml"/><Relationship Id="rId21" Type="http://schemas.openxmlformats.org/officeDocument/2006/relationships/hyperlink" Target="http://www.sam.gov/" TargetMode="External"/><Relationship Id="rId34" Type="http://schemas.openxmlformats.org/officeDocument/2006/relationships/hyperlink" Target="https://www.state.gov/about-us-office-of-the-procurement-executive/" TargetMode="External"/><Relationship Id="rId42"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SofiaGrants@state.gov" TargetMode="External"/><Relationship Id="rId17" Type="http://schemas.openxmlformats.org/officeDocument/2006/relationships/hyperlink" Target="https://www.grants.gov/forms/forms-repository/sf-424-family" TargetMode="External"/><Relationship Id="rId25" Type="http://schemas.openxmlformats.org/officeDocument/2006/relationships/hyperlink" Target="https://www.whitehouse.gov/presidential-actions/2025/04/protecting-american-communities-from-criminal-aliens/" TargetMode="External"/><Relationship Id="rId33" Type="http://schemas.openxmlformats.org/officeDocument/2006/relationships/hyperlink" Target="https://www.ecfr.gov/cgi-bin/text-idx?SID=81a5f41de81c46a9844617d93a9db081&amp;mc=true&amp;tpl=/ecfrbrowse/Title02/2chapterVI.tpl" TargetMode="External"/><Relationship Id="rId38" Type="http://schemas.openxmlformats.org/officeDocument/2006/relationships/hyperlink" Target="https://step.state.gov/step/" TargetMode="External"/><Relationship Id="rId2" Type="http://schemas.openxmlformats.org/officeDocument/2006/relationships/customXml" Target="../customXml/item2.xml"/><Relationship Id="rId16" Type="http://schemas.openxmlformats.org/officeDocument/2006/relationships/hyperlink" Target="https://gcc02.safelinks.protection.outlook.com/?url=https%3A%2F%2Fbg.mwp.usembassy.gov%2Fwp-content%2Fuploads%2Fsites%2F231%2F2026%2F03%2FAEIF-2026-Budget-FormGuidelines.xlsx&amp;data=05%7C02%7CBrassilET%40state.gov%7C622e16156bc54d6703e908de8677eaf3%7C66cf50745afe48d1a691a12b2121f44b%7C0%7C0%7C639096046758126293%7CUnknown%7CTWFpbGZsb3d8eyJFbXB0eU1hcGkiOnRydWUsIlYiOiIwLjAuMDAwMCIsIlAiOiJXaW4zMiIsIkFOIjoiTWFpbCIsIldUIjoyfQ%3D%3D%7C0%7C%7C%7C&amp;sdata=2ogIkDQuuemu4ZI78c2ZACn4Et2XHMSt%2B2VcHgWnAtQ%3D&amp;reserved=0" TargetMode="External"/><Relationship Id="rId20" Type="http://schemas.openxmlformats.org/officeDocument/2006/relationships/hyperlink" Target="mailto:SofiaGrants@state.gov" TargetMode="External"/><Relationship Id="rId29" Type="http://schemas.openxmlformats.org/officeDocument/2006/relationships/hyperlink" Target="https://www.ecfr.gov/cgi-bin/text-idx?SID=81a5f41de81c46a9844617d93a9db081&amp;mc=true&amp;node=pt2.1.170&amp;rgn=div5" TargetMode="External"/><Relationship Id="rId41" Type="http://schemas.openxmlformats.org/officeDocument/2006/relationships/hyperlink" Target="https://travel.state.gov/content/passports/en/alertswarnings.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whitehouse.gov/presidential-actions/2025/01/ending-illegal-discrimination-and-restoring-merit-based-opportunity/" TargetMode="External"/><Relationship Id="rId32" Type="http://schemas.openxmlformats.org/officeDocument/2006/relationships/hyperlink" Target="https://www.ecfr.gov/cgi-bin/text-idx?SID=81a5f41de81c46a9844617d93a9db081&amp;mc=true&amp;node=pt2.1.183&amp;rgn=div5" TargetMode="External"/><Relationship Id="rId37" Type="http://schemas.openxmlformats.org/officeDocument/2006/relationships/hyperlink" Target="https://www.ecfr.gov/current/title-2/part-200/section-200.1" TargetMode="External"/><Relationship Id="rId40" Type="http://schemas.openxmlformats.org/officeDocument/2006/relationships/hyperlink" Target="http://travel.state.gov/"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gcc02.safelinks.protection.outlook.com/?url=https%3A%2F%2Fbg.usembassy.gov%2Fwp-content%2Fuploads%2Fsites%2F231%2F2026%2F03%2FAEIF-2026-Proposal-Form.docx&amp;data=05%7C02%7CBrassilET%40state.gov%7C622e16156bc54d6703e908de8677eaf3%7C66cf50745afe48d1a691a12b2121f44b%7C0%7C0%7C639096046758096836%7CUnknown%7CTWFpbGZsb3d8eyJFbXB0eU1hcGkiOnRydWUsIlYiOiIwLjAuMDAwMCIsIlAiOiJXaW4zMiIsIkFOIjoiTWFpbCIsIldUIjoyfQ%3D%3D%7C0%7C%7C%7C&amp;sdata=VGk3%2FXVoRfuOe9mymvYosft5WDj68NmsSE1vNt2TX8s%3D&amp;reserved=0" TargetMode="External"/><Relationship Id="rId23" Type="http://schemas.openxmlformats.org/officeDocument/2006/relationships/hyperlink" Target="https://gcc02.safelinks.protection.outlook.com/?url=http%3A%2F%2Fuscode.house.gov%2Fview.xhtml%3Freq%3Dgranuleid%3AUSC-prelim-title41-section3901%26num%3D0%26edition%3Dprelim&amp;data=05%7C02%7CCarbullidoCC%40state.gov%7C237266465ee34b736eaf08de3442d869%7C66cf50745afe48d1a691a12b2121f44b%7C0%7C0%7C639005658853841398%7CUnknown%7CTWFpbGZsb3d8eyJFbXB0eU1hcGkiOnRydWUsIlYiOiIwLjAuMDAwMCIsIlAiOiJXaW4zMiIsIkFOIjoiTWFpbCIsIldUIjoyfQ%3D%3D%7C0%7C%7C%7C&amp;sdata=vOOQC%2FqEnM0FmwOBiz0sKQU2rkL0QZZz6YPZDhMeP3o%3D&amp;reserved=0" TargetMode="External"/><Relationship Id="rId28" Type="http://schemas.openxmlformats.org/officeDocument/2006/relationships/hyperlink" Target="https://www.ecfr.gov/cgi-bin/text-idx?SID=81a5f41de81c46a9844617d93a9db081&amp;mc=true&amp;node=pt2.1.25&amp;rgn=div5" TargetMode="External"/><Relationship Id="rId36" Type="http://schemas.openxmlformats.org/officeDocument/2006/relationships/hyperlink" Target="https://brand.america.gov/" TargetMode="External"/><Relationship Id="rId10" Type="http://schemas.openxmlformats.org/officeDocument/2006/relationships/endnotes" Target="endnotes.xml"/><Relationship Id="rId19" Type="http://schemas.openxmlformats.org/officeDocument/2006/relationships/hyperlink" Target="https://www.grants.gov/forms/forms-repository/sf-424-family" TargetMode="External"/><Relationship Id="rId31" Type="http://schemas.openxmlformats.org/officeDocument/2006/relationships/hyperlink" Target="https://www.ecfr.gov/cgi-bin/text-idx?SID=81a5f41de81c46a9844617d93a9db081&amp;mc=true&amp;node=pt2.1.182&amp;rgn=div5"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j1visa.state.gov/" TargetMode="External"/><Relationship Id="rId22" Type="http://schemas.openxmlformats.org/officeDocument/2006/relationships/hyperlink" Target="https://www.sam.gov/" TargetMode="External"/><Relationship Id="rId27" Type="http://schemas.openxmlformats.org/officeDocument/2006/relationships/hyperlink" Target="https://www.ecfr.gov/cgi-bin/text-idx?SID=81a5f41de81c46a9844617d93a9db081&amp;mc=true&amp;node=pt2.1.200&amp;rgn=div5" TargetMode="External"/><Relationship Id="rId30" Type="http://schemas.openxmlformats.org/officeDocument/2006/relationships/hyperlink" Target="https://www.ecfr.gov/cgi-bin/text-idx?SID=81a5f41de81c46a9844617d93a9db081&amp;mc=true&amp;node=pt2.1.175&amp;rgn=div5" TargetMode="External"/><Relationship Id="rId35" Type="http://schemas.openxmlformats.org/officeDocument/2006/relationships/hyperlink" Target="https://www.federalregister.gov/" TargetMode="External"/><Relationship Id="rId43"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d409459-b21a-4105-aa53-dc766feae651" xsi:nil="true"/>
    <lcf76f155ced4ddcb4097134ff3c332f xmlns="c08fa3e5-8cd2-44f8-87ce-3db5fa1d8e4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3yoTuMhbBzbcZOVFoe0Av/jQlQ==">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L/AQoKdGV4dC9wbGFpbh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pQChdHYWJpZHVsbGluYSwgUmF6YWxpeWEgSRo1Ly9zc2wuZ3N0YXRpYy5jb20vZG9jcy9jb21tb24vYmx1ZV9zaWxob3VldHRlOTYtMC5wbmcwoP679KoyOKD+u/SqMnJSChdHYWJpZHVsbGluYSwgUmF6YWxpeWEgSRo3CjUvL3NzbC5nc3RhdGljLmNvbS9kb2NzL2NvbW1vbi9ibHVlX3NpbGhvdWV0dGU5Ni0wLnBuZ3gAiAEBmgEGCAAQABgAqgHzAR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</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6F2AD1141B8AE840ABBD0B78B80E13D8" ma:contentTypeVersion="16" ma:contentTypeDescription="Create a new document." ma:contentTypeScope="" ma:versionID="982a3890e7f5ef69fff860d0ea3485b4">
  <xsd:schema xmlns:xsd="http://www.w3.org/2001/XMLSchema" xmlns:xs="http://www.w3.org/2001/XMLSchema" xmlns:p="http://schemas.microsoft.com/office/2006/metadata/properties" xmlns:ns2="c08fa3e5-8cd2-44f8-87ce-3db5fa1d8e4e" xmlns:ns3="fd409459-b21a-4105-aa53-dc766feae651" targetNamespace="http://schemas.microsoft.com/office/2006/metadata/properties" ma:root="true" ma:fieldsID="dc8df24aa494f5790451470dd35dec57" ns2:_="" ns3:_="">
    <xsd:import namespace="c08fa3e5-8cd2-44f8-87ce-3db5fa1d8e4e"/>
    <xsd:import namespace="fd409459-b21a-4105-aa53-dc766feae65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8fa3e5-8cd2-44f8-87ce-3db5fa1d8e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0c4236b-c3ef-4727-9e6d-e99ea6badddd"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descrip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409459-b21a-4105-aa53-dc766feae65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bb89a6f-3d0f-4471-b776-5eeba8635a08}" ma:internalName="TaxCatchAll" ma:showField="CatchAllData" ma:web="fd409459-b21a-4105-aa53-dc766feae6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2B5EB0-270B-4E3A-97E7-96D4EBAFE587}">
  <ds:schemaRefs>
    <ds:schemaRef ds:uri="http://schemas.microsoft.com/office/2006/metadata/properties"/>
    <ds:schemaRef ds:uri="http://schemas.microsoft.com/office/infopath/2007/PartnerControls"/>
    <ds:schemaRef ds:uri="fd409459-b21a-4105-aa53-dc766feae651"/>
    <ds:schemaRef ds:uri="c08fa3e5-8cd2-44f8-87ce-3db5fa1d8e4e"/>
  </ds:schemaRefs>
</ds:datastoreItem>
</file>

<file path=customXml/itemProps2.xml><?xml version="1.0" encoding="utf-8"?>
<ds:datastoreItem xmlns:ds="http://schemas.openxmlformats.org/officeDocument/2006/customXml" ds:itemID="{2471A035-AE61-4F06-8819-FFDA5F3B27D7}">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5E5266E4-9257-4627-916C-1DEC194C18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8fa3e5-8cd2-44f8-87ce-3db5fa1d8e4e"/>
    <ds:schemaRef ds:uri="fd409459-b21a-4105-aa53-dc766feae6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21</Pages>
  <Words>5810</Words>
  <Characters>33123</Characters>
  <Application>Microsoft Office Word</Application>
  <DocSecurity>0</DocSecurity>
  <Lines>276</Lines>
  <Paragraphs>77</Paragraphs>
  <ScaleCrop>false</ScaleCrop>
  <Company>Department of State</Company>
  <LinksUpToDate>false</LinksUpToDate>
  <CharactersWithSpaces>38856</CharactersWithSpaces>
  <SharedDoc>false</SharedDoc>
  <HLinks>
    <vt:vector size="222" baseType="variant">
      <vt:variant>
        <vt:i4>4259907</vt:i4>
      </vt:variant>
      <vt:variant>
        <vt:i4>111</vt:i4>
      </vt:variant>
      <vt:variant>
        <vt:i4>0</vt:i4>
      </vt:variant>
      <vt:variant>
        <vt:i4>5</vt:i4>
      </vt:variant>
      <vt:variant>
        <vt:lpwstr>https://travel.state.gov/content/passports/en/alertswarnings.html</vt:lpwstr>
      </vt:variant>
      <vt:variant>
        <vt:lpwstr/>
      </vt:variant>
      <vt:variant>
        <vt:i4>1769479</vt:i4>
      </vt:variant>
      <vt:variant>
        <vt:i4>108</vt:i4>
      </vt:variant>
      <vt:variant>
        <vt:i4>0</vt:i4>
      </vt:variant>
      <vt:variant>
        <vt:i4>5</vt:i4>
      </vt:variant>
      <vt:variant>
        <vt:lpwstr>http://travel.state.gov/</vt:lpwstr>
      </vt:variant>
      <vt:variant>
        <vt:lpwstr/>
      </vt:variant>
      <vt:variant>
        <vt:i4>1769479</vt:i4>
      </vt:variant>
      <vt:variant>
        <vt:i4>105</vt:i4>
      </vt:variant>
      <vt:variant>
        <vt:i4>0</vt:i4>
      </vt:variant>
      <vt:variant>
        <vt:i4>5</vt:i4>
      </vt:variant>
      <vt:variant>
        <vt:lpwstr>http://travel.state.gov/</vt:lpwstr>
      </vt:variant>
      <vt:variant>
        <vt:lpwstr/>
      </vt:variant>
      <vt:variant>
        <vt:i4>4849682</vt:i4>
      </vt:variant>
      <vt:variant>
        <vt:i4>102</vt:i4>
      </vt:variant>
      <vt:variant>
        <vt:i4>0</vt:i4>
      </vt:variant>
      <vt:variant>
        <vt:i4>5</vt:i4>
      </vt:variant>
      <vt:variant>
        <vt:lpwstr>https://step.state.gov/step/</vt:lpwstr>
      </vt:variant>
      <vt:variant>
        <vt:lpwstr/>
      </vt:variant>
      <vt:variant>
        <vt:i4>4259910</vt:i4>
      </vt:variant>
      <vt:variant>
        <vt:i4>99</vt:i4>
      </vt:variant>
      <vt:variant>
        <vt:i4>0</vt:i4>
      </vt:variant>
      <vt:variant>
        <vt:i4>5</vt:i4>
      </vt:variant>
      <vt:variant>
        <vt:lpwstr>https://www.ecfr.gov/current/title-2/part-200/section-200.1</vt:lpwstr>
      </vt:variant>
      <vt:variant>
        <vt:lpwstr>p-200.1(Modified%20Total%20Direct%20Cost%20(MTDC))</vt:lpwstr>
      </vt:variant>
      <vt:variant>
        <vt:i4>3211322</vt:i4>
      </vt:variant>
      <vt:variant>
        <vt:i4>96</vt:i4>
      </vt:variant>
      <vt:variant>
        <vt:i4>0</vt:i4>
      </vt:variant>
      <vt:variant>
        <vt:i4>5</vt:i4>
      </vt:variant>
      <vt:variant>
        <vt:lpwstr>https://brand.america.gov/</vt:lpwstr>
      </vt:variant>
      <vt:variant>
        <vt:lpwstr/>
      </vt:variant>
      <vt:variant>
        <vt:i4>4456519</vt:i4>
      </vt:variant>
      <vt:variant>
        <vt:i4>93</vt:i4>
      </vt:variant>
      <vt:variant>
        <vt:i4>0</vt:i4>
      </vt:variant>
      <vt:variant>
        <vt:i4>5</vt:i4>
      </vt:variant>
      <vt:variant>
        <vt:lpwstr>https://www.federalregister.gov/</vt:lpwstr>
      </vt:variant>
      <vt:variant>
        <vt:lpwstr/>
      </vt:variant>
      <vt:variant>
        <vt:i4>3670077</vt:i4>
      </vt:variant>
      <vt:variant>
        <vt:i4>90</vt:i4>
      </vt:variant>
      <vt:variant>
        <vt:i4>0</vt:i4>
      </vt:variant>
      <vt:variant>
        <vt:i4>5</vt:i4>
      </vt:variant>
      <vt:variant>
        <vt:lpwstr>https://www.state.gov/about-us-office-of-the-procurement-executive/</vt:lpwstr>
      </vt:variant>
      <vt:variant>
        <vt:lpwstr/>
      </vt:variant>
      <vt:variant>
        <vt:i4>5832782</vt:i4>
      </vt:variant>
      <vt:variant>
        <vt:i4>87</vt:i4>
      </vt:variant>
      <vt:variant>
        <vt:i4>0</vt:i4>
      </vt:variant>
      <vt:variant>
        <vt:i4>5</vt:i4>
      </vt:variant>
      <vt:variant>
        <vt:lpwstr>https://www.ecfr.gov/cgi-bin/text-idx?SID=81a5f41de81c46a9844617d93a9db081&amp;mc=true&amp;tpl=/ecfrbrowse/Title02/2chapterVI.tpl</vt:lpwstr>
      </vt:variant>
      <vt:variant>
        <vt:lpwstr/>
      </vt:variant>
      <vt:variant>
        <vt:i4>7602215</vt:i4>
      </vt:variant>
      <vt:variant>
        <vt:i4>84</vt:i4>
      </vt:variant>
      <vt:variant>
        <vt:i4>0</vt:i4>
      </vt:variant>
      <vt:variant>
        <vt:i4>5</vt:i4>
      </vt:variant>
      <vt:variant>
        <vt:lpwstr>https://www.ecfr.gov/cgi-bin/text-idx?SID=81a5f41de81c46a9844617d93a9db081&amp;mc=true&amp;node=pt2.1.183&amp;rgn=div5</vt:lpwstr>
      </vt:variant>
      <vt:variant>
        <vt:lpwstr/>
      </vt:variant>
      <vt:variant>
        <vt:i4>7602214</vt:i4>
      </vt:variant>
      <vt:variant>
        <vt:i4>81</vt:i4>
      </vt:variant>
      <vt:variant>
        <vt:i4>0</vt:i4>
      </vt:variant>
      <vt:variant>
        <vt:i4>5</vt:i4>
      </vt:variant>
      <vt:variant>
        <vt:lpwstr>https://www.ecfr.gov/cgi-bin/text-idx?SID=81a5f41de81c46a9844617d93a9db081&amp;mc=true&amp;node=pt2.1.182&amp;rgn=div5</vt:lpwstr>
      </vt:variant>
      <vt:variant>
        <vt:lpwstr/>
      </vt:variant>
      <vt:variant>
        <vt:i4>8060961</vt:i4>
      </vt:variant>
      <vt:variant>
        <vt:i4>78</vt:i4>
      </vt:variant>
      <vt:variant>
        <vt:i4>0</vt:i4>
      </vt:variant>
      <vt:variant>
        <vt:i4>5</vt:i4>
      </vt:variant>
      <vt:variant>
        <vt:lpwstr>https://www.ecfr.gov/cgi-bin/text-idx?SID=81a5f41de81c46a9844617d93a9db081&amp;mc=true&amp;node=pt2.1.175&amp;rgn=div5</vt:lpwstr>
      </vt:variant>
      <vt:variant>
        <vt:lpwstr/>
      </vt:variant>
      <vt:variant>
        <vt:i4>8060964</vt:i4>
      </vt:variant>
      <vt:variant>
        <vt:i4>75</vt:i4>
      </vt:variant>
      <vt:variant>
        <vt:i4>0</vt:i4>
      </vt:variant>
      <vt:variant>
        <vt:i4>5</vt:i4>
      </vt:variant>
      <vt:variant>
        <vt:lpwstr>https://www.ecfr.gov/cgi-bin/text-idx?SID=81a5f41de81c46a9844617d93a9db081&amp;mc=true&amp;node=pt2.1.170&amp;rgn=div5</vt:lpwstr>
      </vt:variant>
      <vt:variant>
        <vt:lpwstr/>
      </vt:variant>
      <vt:variant>
        <vt:i4>5701644</vt:i4>
      </vt:variant>
      <vt:variant>
        <vt:i4>72</vt:i4>
      </vt:variant>
      <vt:variant>
        <vt:i4>0</vt:i4>
      </vt:variant>
      <vt:variant>
        <vt:i4>5</vt:i4>
      </vt:variant>
      <vt:variant>
        <vt:lpwstr>https://www.ecfr.gov/cgi-bin/text-idx?SID=81a5f41de81c46a9844617d93a9db081&amp;mc=true&amp;node=pt2.1.25&amp;rgn=div5</vt:lpwstr>
      </vt:variant>
      <vt:variant>
        <vt:lpwstr/>
      </vt:variant>
      <vt:variant>
        <vt:i4>8126503</vt:i4>
      </vt:variant>
      <vt:variant>
        <vt:i4>69</vt:i4>
      </vt:variant>
      <vt:variant>
        <vt:i4>0</vt:i4>
      </vt:variant>
      <vt:variant>
        <vt:i4>5</vt:i4>
      </vt:variant>
      <vt:variant>
        <vt:lpwstr>https://www.ecfr.gov/cgi-bin/text-idx?SID=81a5f41de81c46a9844617d93a9db081&amp;mc=true&amp;node=pt2.1.200&amp;rgn=div5</vt:lpwstr>
      </vt:variant>
      <vt:variant>
        <vt:lpwstr/>
      </vt:variant>
      <vt:variant>
        <vt:i4>5898304</vt:i4>
      </vt:variant>
      <vt:variant>
        <vt:i4>66</vt:i4>
      </vt:variant>
      <vt:variant>
        <vt:i4>0</vt:i4>
      </vt:variant>
      <vt:variant>
        <vt:i4>5</vt:i4>
      </vt:variant>
      <vt:variant>
        <vt:lpwstr>https://www.whitehouse.gov/presidential-actions/2025/01/defending-women-from-gender-ideology-extremism-and-restoring-biological-truth-to-the-federal-government/</vt:lpwstr>
      </vt:variant>
      <vt:variant>
        <vt:lpwstr/>
      </vt:variant>
      <vt:variant>
        <vt:i4>1900637</vt:i4>
      </vt:variant>
      <vt:variant>
        <vt:i4>63</vt:i4>
      </vt:variant>
      <vt:variant>
        <vt:i4>0</vt:i4>
      </vt:variant>
      <vt:variant>
        <vt:i4>5</vt:i4>
      </vt:variant>
      <vt:variant>
        <vt:lpwstr>https://www.whitehouse.gov/presidential-actions/2025/04/protecting-american-communities-from-criminal-aliens/</vt:lpwstr>
      </vt:variant>
      <vt:variant>
        <vt:lpwstr/>
      </vt:variant>
      <vt:variant>
        <vt:i4>4587592</vt:i4>
      </vt:variant>
      <vt:variant>
        <vt:i4>60</vt:i4>
      </vt:variant>
      <vt:variant>
        <vt:i4>0</vt:i4>
      </vt:variant>
      <vt:variant>
        <vt:i4>5</vt:i4>
      </vt:variant>
      <vt:variant>
        <vt:lpwstr>https://www.whitehouse.gov/presidential-actions/2025/01/ending-illegal-discrimination-and-restoring-merit-based-opportunity/</vt:lpwstr>
      </vt:variant>
      <vt:variant>
        <vt:lpwstr/>
      </vt:variant>
      <vt:variant>
        <vt:i4>6553697</vt:i4>
      </vt:variant>
      <vt:variant>
        <vt:i4>57</vt:i4>
      </vt:variant>
      <vt:variant>
        <vt:i4>0</vt:i4>
      </vt:variant>
      <vt:variant>
        <vt:i4>5</vt:i4>
      </vt:variant>
      <vt:variant>
        <vt:lpwstr>https://gcc02.safelinks.protection.outlook.com/?url=http%3A%2F%2Fuscode.house.gov%2Fview.xhtml%3Freq%3Dgranuleid%3AUSC-prelim-title41-section3901%26num%3D0%26edition%3Dprelim&amp;data=05%7C02%7CCarbullidoCC%40state.gov%7C237266465ee34b736eaf08de3442d869%7C66cf50745afe48d1a691a12b2121f44b%7C0%7C0%7C639005658853841398%7CUnknown%7CTWFpbGZsb3d8eyJFbXB0eU1hcGkiOnRydWUsIlYiOiIwLjAuMDAwMCIsIlAiOiJXaW4zMiIsIkFOIjoiTWFpbCIsIldUIjoyfQ%3D%3D%7C0%7C%7C%7C&amp;sdata=vOOQC%2FqEnM0FmwOBiz0sKQU2rkL0QZZz6YPZDhMeP3o%3D&amp;reserved=0</vt:lpwstr>
      </vt:variant>
      <vt:variant>
        <vt:lpwstr/>
      </vt:variant>
      <vt:variant>
        <vt:i4>4653135</vt:i4>
      </vt:variant>
      <vt:variant>
        <vt:i4>54</vt:i4>
      </vt:variant>
      <vt:variant>
        <vt:i4>0</vt:i4>
      </vt:variant>
      <vt:variant>
        <vt:i4>5</vt:i4>
      </vt:variant>
      <vt:variant>
        <vt:lpwstr>https://www.sam.gov/</vt:lpwstr>
      </vt:variant>
      <vt:variant>
        <vt:lpwstr/>
      </vt:variant>
      <vt:variant>
        <vt:i4>2359408</vt:i4>
      </vt:variant>
      <vt:variant>
        <vt:i4>51</vt:i4>
      </vt:variant>
      <vt:variant>
        <vt:i4>0</vt:i4>
      </vt:variant>
      <vt:variant>
        <vt:i4>5</vt:i4>
      </vt:variant>
      <vt:variant>
        <vt:lpwstr>http://www.sam.gov/</vt:lpwstr>
      </vt:variant>
      <vt:variant>
        <vt:lpwstr/>
      </vt:variant>
      <vt:variant>
        <vt:i4>2031679</vt:i4>
      </vt:variant>
      <vt:variant>
        <vt:i4>48</vt:i4>
      </vt:variant>
      <vt:variant>
        <vt:i4>0</vt:i4>
      </vt:variant>
      <vt:variant>
        <vt:i4>5</vt:i4>
      </vt:variant>
      <vt:variant>
        <vt:lpwstr>mailto:SofiaGrants@state.gov</vt:lpwstr>
      </vt:variant>
      <vt:variant>
        <vt:lpwstr/>
      </vt:variant>
      <vt:variant>
        <vt:i4>7274594</vt:i4>
      </vt:variant>
      <vt:variant>
        <vt:i4>45</vt:i4>
      </vt:variant>
      <vt:variant>
        <vt:i4>0</vt:i4>
      </vt:variant>
      <vt:variant>
        <vt:i4>5</vt:i4>
      </vt:variant>
      <vt:variant>
        <vt:lpwstr>https://www.grants.gov/forms/forms-repository/sf-424-family</vt:lpwstr>
      </vt:variant>
      <vt:variant>
        <vt:lpwstr/>
      </vt:variant>
      <vt:variant>
        <vt:i4>7274594</vt:i4>
      </vt:variant>
      <vt:variant>
        <vt:i4>42</vt:i4>
      </vt:variant>
      <vt:variant>
        <vt:i4>0</vt:i4>
      </vt:variant>
      <vt:variant>
        <vt:i4>5</vt:i4>
      </vt:variant>
      <vt:variant>
        <vt:lpwstr>https://www.grants.gov/forms/forms-repository/sf-424-family</vt:lpwstr>
      </vt:variant>
      <vt:variant>
        <vt:lpwstr/>
      </vt:variant>
      <vt:variant>
        <vt:i4>7274594</vt:i4>
      </vt:variant>
      <vt:variant>
        <vt:i4>39</vt:i4>
      </vt:variant>
      <vt:variant>
        <vt:i4>0</vt:i4>
      </vt:variant>
      <vt:variant>
        <vt:i4>5</vt:i4>
      </vt:variant>
      <vt:variant>
        <vt:lpwstr>https://www.grants.gov/forms/forms-repository/sf-424-family</vt:lpwstr>
      </vt:variant>
      <vt:variant>
        <vt:lpwstr/>
      </vt:variant>
      <vt:variant>
        <vt:i4>5111872</vt:i4>
      </vt:variant>
      <vt:variant>
        <vt:i4>36</vt:i4>
      </vt:variant>
      <vt:variant>
        <vt:i4>0</vt:i4>
      </vt:variant>
      <vt:variant>
        <vt:i4>5</vt:i4>
      </vt:variant>
      <vt:variant>
        <vt:lpwstr>https://j1visa.state.gov/</vt:lpwstr>
      </vt:variant>
      <vt:variant>
        <vt:lpwstr/>
      </vt:variant>
      <vt:variant>
        <vt:i4>3539006</vt:i4>
      </vt:variant>
      <vt:variant>
        <vt:i4>33</vt:i4>
      </vt:variant>
      <vt:variant>
        <vt:i4>0</vt:i4>
      </vt:variant>
      <vt:variant>
        <vt:i4>5</vt:i4>
      </vt:variant>
      <vt:variant>
        <vt:lpwstr>https://alumni.state.gov/list-exchange-programs</vt:lpwstr>
      </vt:variant>
      <vt:variant>
        <vt:lpwstr/>
      </vt:variant>
      <vt:variant>
        <vt:i4>2031679</vt:i4>
      </vt:variant>
      <vt:variant>
        <vt:i4>30</vt:i4>
      </vt:variant>
      <vt:variant>
        <vt:i4>0</vt:i4>
      </vt:variant>
      <vt:variant>
        <vt:i4>5</vt:i4>
      </vt:variant>
      <vt:variant>
        <vt:lpwstr>mailto:SofiaGrants@state.gov</vt:lpwstr>
      </vt:variant>
      <vt:variant>
        <vt:lpwstr/>
      </vt:variant>
      <vt:variant>
        <vt:i4>8126486</vt:i4>
      </vt:variant>
      <vt:variant>
        <vt:i4>26</vt:i4>
      </vt:variant>
      <vt:variant>
        <vt:i4>0</vt:i4>
      </vt:variant>
      <vt:variant>
        <vt:i4>5</vt:i4>
      </vt:variant>
      <vt:variant>
        <vt:lpwstr/>
      </vt:variant>
      <vt:variant>
        <vt:lpwstr>_heading=h.ly6s19dlijuf</vt:lpwstr>
      </vt:variant>
      <vt:variant>
        <vt:i4>3342405</vt:i4>
      </vt:variant>
      <vt:variant>
        <vt:i4>23</vt:i4>
      </vt:variant>
      <vt:variant>
        <vt:i4>0</vt:i4>
      </vt:variant>
      <vt:variant>
        <vt:i4>5</vt:i4>
      </vt:variant>
      <vt:variant>
        <vt:lpwstr/>
      </vt:variant>
      <vt:variant>
        <vt:lpwstr>_heading=h.ucwp9gkzhhdd</vt:lpwstr>
      </vt:variant>
      <vt:variant>
        <vt:i4>7536733</vt:i4>
      </vt:variant>
      <vt:variant>
        <vt:i4>20</vt:i4>
      </vt:variant>
      <vt:variant>
        <vt:i4>0</vt:i4>
      </vt:variant>
      <vt:variant>
        <vt:i4>5</vt:i4>
      </vt:variant>
      <vt:variant>
        <vt:lpwstr/>
      </vt:variant>
      <vt:variant>
        <vt:lpwstr>_heading=h.mtzruaecwzli</vt:lpwstr>
      </vt:variant>
      <vt:variant>
        <vt:i4>7209027</vt:i4>
      </vt:variant>
      <vt:variant>
        <vt:i4>17</vt:i4>
      </vt:variant>
      <vt:variant>
        <vt:i4>0</vt:i4>
      </vt:variant>
      <vt:variant>
        <vt:i4>5</vt:i4>
      </vt:variant>
      <vt:variant>
        <vt:lpwstr/>
      </vt:variant>
      <vt:variant>
        <vt:lpwstr>_heading=h.38p96xyqjhg2</vt:lpwstr>
      </vt:variant>
      <vt:variant>
        <vt:i4>6750272</vt:i4>
      </vt:variant>
      <vt:variant>
        <vt:i4>14</vt:i4>
      </vt:variant>
      <vt:variant>
        <vt:i4>0</vt:i4>
      </vt:variant>
      <vt:variant>
        <vt:i4>5</vt:i4>
      </vt:variant>
      <vt:variant>
        <vt:lpwstr/>
      </vt:variant>
      <vt:variant>
        <vt:lpwstr>_heading=h.nye5z1mffxr9</vt:lpwstr>
      </vt:variant>
      <vt:variant>
        <vt:i4>4063263</vt:i4>
      </vt:variant>
      <vt:variant>
        <vt:i4>11</vt:i4>
      </vt:variant>
      <vt:variant>
        <vt:i4>0</vt:i4>
      </vt:variant>
      <vt:variant>
        <vt:i4>5</vt:i4>
      </vt:variant>
      <vt:variant>
        <vt:lpwstr/>
      </vt:variant>
      <vt:variant>
        <vt:lpwstr>_heading=h.sjjprf9wq7ry</vt:lpwstr>
      </vt:variant>
      <vt:variant>
        <vt:i4>3407942</vt:i4>
      </vt:variant>
      <vt:variant>
        <vt:i4>8</vt:i4>
      </vt:variant>
      <vt:variant>
        <vt:i4>0</vt:i4>
      </vt:variant>
      <vt:variant>
        <vt:i4>5</vt:i4>
      </vt:variant>
      <vt:variant>
        <vt:lpwstr/>
      </vt:variant>
      <vt:variant>
        <vt:lpwstr>_heading=h.t8mx8zggz8ge</vt:lpwstr>
      </vt:variant>
      <vt:variant>
        <vt:i4>8126479</vt:i4>
      </vt:variant>
      <vt:variant>
        <vt:i4>5</vt:i4>
      </vt:variant>
      <vt:variant>
        <vt:i4>0</vt:i4>
      </vt:variant>
      <vt:variant>
        <vt:i4>5</vt:i4>
      </vt:variant>
      <vt:variant>
        <vt:lpwstr/>
      </vt:variant>
      <vt:variant>
        <vt:lpwstr>_heading=h.rgr6zo5vjd6g</vt:lpwstr>
      </vt:variant>
      <vt:variant>
        <vt:i4>8257623</vt:i4>
      </vt:variant>
      <vt:variant>
        <vt:i4>2</vt:i4>
      </vt:variant>
      <vt:variant>
        <vt:i4>0</vt:i4>
      </vt:variant>
      <vt:variant>
        <vt:i4>5</vt:i4>
      </vt:variant>
      <vt:variant>
        <vt:lpwstr/>
      </vt:variant>
      <vt:variant>
        <vt:lpwstr>_heading=h.lawmyfnqgozg</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Parker</dc:creator>
  <cp:keywords/>
  <cp:lastModifiedBy>Brassil, Eric T (Sofia)</cp:lastModifiedBy>
  <cp:revision>50</cp:revision>
  <dcterms:created xsi:type="dcterms:W3CDTF">2026-03-12T19:46:00Z</dcterms:created>
  <dcterms:modified xsi:type="dcterms:W3CDTF">2026-03-23T08:49:00Z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65d9ee-429a-4d5f-97cc-cfb56e044a6e_Enabled">
    <vt:lpwstr>true</vt:lpwstr>
  </property>
  <property fmtid="{D5CDD505-2E9C-101B-9397-08002B2CF9AE}" pid="3" name="MSIP_Label_1665d9ee-429a-4d5f-97cc-cfb56e044a6e_SetDate">
    <vt:lpwstr>2024-09-10T16:51:19Z</vt:lpwstr>
  </property>
  <property fmtid="{D5CDD505-2E9C-101B-9397-08002B2CF9AE}" pid="4" name="MSIP_Label_1665d9ee-429a-4d5f-97cc-cfb56e044a6e_Method">
    <vt:lpwstr>Privileged</vt:lpwstr>
  </property>
  <property fmtid="{D5CDD505-2E9C-101B-9397-08002B2CF9AE}" pid="5" name="MSIP_Label_1665d9ee-429a-4d5f-97cc-cfb56e044a6e_Name">
    <vt:lpwstr>1665d9ee-429a-4d5f-97cc-cfb56e044a6e</vt:lpwstr>
  </property>
  <property fmtid="{D5CDD505-2E9C-101B-9397-08002B2CF9AE}" pid="6" name="MSIP_Label_1665d9ee-429a-4d5f-97cc-cfb56e044a6e_SiteId">
    <vt:lpwstr>66cf5074-5afe-48d1-a691-a12b2121f44b</vt:lpwstr>
  </property>
  <property fmtid="{D5CDD505-2E9C-101B-9397-08002B2CF9AE}" pid="7" name="MSIP_Label_1665d9ee-429a-4d5f-97cc-cfb56e044a6e_ActionId">
    <vt:lpwstr>ca7b226e-900a-41b5-a600-47466b288595</vt:lpwstr>
  </property>
  <property fmtid="{D5CDD505-2E9C-101B-9397-08002B2CF9AE}" pid="8" name="MSIP_Label_1665d9ee-429a-4d5f-97cc-cfb56e044a6e_ContentBits">
    <vt:lpwstr>0</vt:lpwstr>
  </property>
  <property fmtid="{D5CDD505-2E9C-101B-9397-08002B2CF9AE}" pid="9" name="_dlc_DocIdItemGuid">
    <vt:lpwstr>61386499-b93e-456e-a3ad-0b0d159974ff</vt:lpwstr>
  </property>
  <property fmtid="{D5CDD505-2E9C-101B-9397-08002B2CF9AE}" pid="10" name="MediaServiceImageTags">
    <vt:lpwstr/>
  </property>
  <property fmtid="{D5CDD505-2E9C-101B-9397-08002B2CF9AE}" pid="11" name="ContentTypeId">
    <vt:lpwstr>0x0101006F2AD1141B8AE840ABBD0B78B80E13D8</vt:lpwstr>
  </property>
</Properties>
</file>