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B939EE">
        <w:rPr>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7B9D94C4">
        <w:rPr>
          <w:rFonts w:ascii="Times New Roman" w:eastAsia="Times New Roman" w:hAnsi="Times New Roman" w:cs="Times New Roman"/>
          <w:color w:val="000000" w:themeColor="text1"/>
          <w:sz w:val="36"/>
          <w:szCs w:val="36"/>
        </w:rPr>
        <w:t>Notice of Funding Opportunity (NOFO)</w:t>
      </w:r>
    </w:p>
    <w:p w14:paraId="00000004" w14:textId="77777777" w:rsidR="0008093C"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005" w14:textId="77777777" w:rsidR="0008093C"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00000006" w14:textId="7D7300B6" w:rsidR="0008093C" w:rsidRDefault="00346DD8" w:rsidP="61C3A142">
      <w:pPr>
        <w:pStyle w:val="Title"/>
        <w:spacing w:line="254" w:lineRule="auto"/>
        <w:jc w:val="center"/>
        <w:rPr>
          <w:rFonts w:ascii="Times New Roman" w:eastAsia="Times New Roman" w:hAnsi="Times New Roman" w:cs="Times New Roman"/>
        </w:rPr>
      </w:pPr>
      <w:r w:rsidRPr="61C3A142">
        <w:rPr>
          <w:rFonts w:ascii="Times New Roman" w:eastAsia="Times New Roman" w:hAnsi="Times New Roman" w:cs="Times New Roman"/>
        </w:rPr>
        <w:t xml:space="preserve">Alumni Engagement Innovation Fund </w:t>
      </w:r>
      <w:r w:rsidR="00022BE0" w:rsidRPr="61C3A142">
        <w:rPr>
          <w:rFonts w:ascii="Times New Roman" w:eastAsia="Times New Roman" w:hAnsi="Times New Roman" w:cs="Times New Roman"/>
        </w:rPr>
        <w:t xml:space="preserve">(AEIF) </w:t>
      </w:r>
      <w:r w:rsidRPr="61C3A142">
        <w:rPr>
          <w:rFonts w:ascii="Times New Roman" w:eastAsia="Times New Roman" w:hAnsi="Times New Roman" w:cs="Times New Roman"/>
        </w:rPr>
        <w:t>2026</w:t>
      </w:r>
    </w:p>
    <w:p w14:paraId="00000007" w14:textId="35526920" w:rsidR="0008093C" w:rsidRDefault="00620AEA" w:rsidP="61C3A142">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sz w:val="28"/>
          <w:szCs w:val="28"/>
        </w:rPr>
      </w:pPr>
      <w:r w:rsidRPr="61C3A142">
        <w:rPr>
          <w:rFonts w:ascii="Times New Roman" w:eastAsia="Times New Roman" w:hAnsi="Times New Roman" w:cs="Times New Roman"/>
          <w:sz w:val="32"/>
          <w:szCs w:val="32"/>
        </w:rPr>
        <w:t>U.S. Embassy and Consulate in Kazakhstan</w:t>
      </w:r>
      <w:r w:rsidR="00C10065" w:rsidRPr="61C3A142">
        <w:rPr>
          <w:rFonts w:ascii="Times New Roman" w:eastAsia="Times New Roman" w:hAnsi="Times New Roman" w:cs="Times New Roman"/>
          <w:sz w:val="32"/>
          <w:szCs w:val="32"/>
        </w:rPr>
        <w:t>, Department of State</w:t>
      </w:r>
    </w:p>
    <w:p w14:paraId="00000009" w14:textId="386F0326" w:rsidR="0008093C" w:rsidRDefault="00C10065" w:rsidP="61C3A142">
      <w:pPr>
        <w:spacing w:before="500"/>
        <w:ind w:left="113"/>
        <w:jc w:val="center"/>
        <w:rPr>
          <w:rFonts w:ascii="Times New Roman" w:eastAsia="Times New Roman" w:hAnsi="Times New Roman" w:cs="Times New Roman"/>
          <w:sz w:val="32"/>
          <w:szCs w:val="32"/>
        </w:rPr>
      </w:pPr>
      <w:r w:rsidRPr="248686C8">
        <w:rPr>
          <w:rFonts w:ascii="Times New Roman" w:eastAsia="Times New Roman" w:hAnsi="Times New Roman" w:cs="Times New Roman"/>
          <w:sz w:val="32"/>
          <w:szCs w:val="32"/>
        </w:rPr>
        <w:t xml:space="preserve">Application deadline: </w:t>
      </w:r>
      <w:r w:rsidR="00823AEF" w:rsidRPr="248686C8">
        <w:rPr>
          <w:rFonts w:ascii="Times New Roman" w:eastAsia="Times New Roman" w:hAnsi="Times New Roman" w:cs="Times New Roman"/>
          <w:sz w:val="32"/>
          <w:szCs w:val="32"/>
        </w:rPr>
        <w:t xml:space="preserve">March </w:t>
      </w:r>
      <w:r w:rsidR="00D250B3" w:rsidRPr="248686C8">
        <w:rPr>
          <w:rFonts w:ascii="Times New Roman" w:eastAsia="Times New Roman" w:hAnsi="Times New Roman" w:cs="Times New Roman"/>
          <w:sz w:val="32"/>
          <w:szCs w:val="32"/>
        </w:rPr>
        <w:t>20</w:t>
      </w:r>
      <w:r w:rsidR="00620AEA" w:rsidRPr="248686C8">
        <w:rPr>
          <w:rFonts w:ascii="Times New Roman" w:eastAsia="Times New Roman" w:hAnsi="Times New Roman" w:cs="Times New Roman"/>
          <w:sz w:val="32"/>
          <w:szCs w:val="32"/>
        </w:rPr>
        <w:t>, 2026 (11:59 p.m. Astana Time)</w:t>
      </w:r>
    </w:p>
    <w:p w14:paraId="0000000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highlight w:val="yellow"/>
        </w:rPr>
      </w:pPr>
      <w:r w:rsidRPr="7B9D94C4">
        <w:rPr>
          <w:rFonts w:ascii="Times New Roman" w:eastAsia="Times New Roman" w:hAnsi="Times New Roman" w:cs="Times New Roman"/>
          <w:color w:val="000000" w:themeColor="text1"/>
          <w:sz w:val="28"/>
          <w:szCs w:val="28"/>
        </w:rPr>
        <w:lastRenderedPageBreak/>
        <w:t>Table of Contents</w:t>
      </w:r>
    </w:p>
    <w:p w14:paraId="00000025" w14:textId="77777777" w:rsidR="0008093C" w:rsidRDefault="0008093C" w:rsidP="7B9D94C4">
      <w:pPr>
        <w:rPr>
          <w:rFonts w:ascii="Times New Roman" w:eastAsia="Times New Roman" w:hAnsi="Times New Roman" w:cs="Times New Roman"/>
          <w:b/>
          <w:bCs/>
          <w:highlight w:val="yellow"/>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EndPr/>
      <w:sdtContent>
        <w:p w14:paraId="00000026"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sidRPr="7B9D94C4">
              <w:rPr>
                <w:rFonts w:ascii="Times New Roman" w:eastAsia="Times New Roman" w:hAnsi="Times New Roman" w:cs="Times New Roman"/>
                <w:b/>
                <w:bCs/>
                <w:color w:val="000000" w:themeColor="text1"/>
              </w:rPr>
              <w:t>A.</w:t>
            </w:r>
            <w:r>
              <w:tab/>
            </w:r>
            <w:r w:rsidRPr="7B9D94C4">
              <w:rPr>
                <w:rFonts w:ascii="Times New Roman" w:eastAsia="Times New Roman" w:hAnsi="Times New Roman" w:cs="Times New Roman"/>
                <w:b/>
                <w:bCs/>
                <w:color w:val="000000" w:themeColor="text1"/>
              </w:rPr>
              <w:t>BASIC INFORMATION</w:t>
            </w:r>
            <w:r>
              <w:tab/>
            </w:r>
            <w:r w:rsidRPr="7B9D94C4">
              <w:rPr>
                <w:rFonts w:ascii="Times New Roman" w:eastAsia="Times New Roman" w:hAnsi="Times New Roman" w:cs="Times New Roman"/>
                <w:b/>
                <w:bCs/>
                <w:color w:val="000000" w:themeColor="text1"/>
              </w:rPr>
              <w:t>2</w:t>
            </w:r>
          </w:hyperlink>
        </w:p>
        <w:p w14:paraId="00000027"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7B9D94C4">
              <w:rPr>
                <w:rFonts w:ascii="Times New Roman" w:eastAsia="Times New Roman" w:hAnsi="Times New Roman" w:cs="Times New Roman"/>
                <w:b/>
                <w:bCs/>
                <w:color w:val="000000" w:themeColor="text1"/>
              </w:rPr>
              <w:t>B.</w:t>
            </w:r>
            <w:r>
              <w:tab/>
            </w:r>
            <w:r w:rsidRPr="7B9D94C4">
              <w:rPr>
                <w:rFonts w:ascii="Times New Roman" w:eastAsia="Times New Roman" w:hAnsi="Times New Roman" w:cs="Times New Roman"/>
                <w:b/>
                <w:bCs/>
                <w:color w:val="000000" w:themeColor="text1"/>
              </w:rPr>
              <w:t>ELIGIBILITY</w:t>
            </w:r>
            <w:r>
              <w:tab/>
            </w:r>
            <w:r w:rsidRPr="7B9D94C4">
              <w:rPr>
                <w:rFonts w:ascii="Times New Roman" w:eastAsia="Times New Roman" w:hAnsi="Times New Roman" w:cs="Times New Roman"/>
                <w:b/>
                <w:bCs/>
                <w:color w:val="000000" w:themeColor="text1"/>
              </w:rPr>
              <w:t>4</w:t>
            </w:r>
          </w:hyperlink>
        </w:p>
        <w:p w14:paraId="00000028"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7B9D94C4">
              <w:rPr>
                <w:rFonts w:ascii="Times New Roman" w:eastAsia="Times New Roman" w:hAnsi="Times New Roman" w:cs="Times New Roman"/>
                <w:b/>
                <w:bCs/>
                <w:color w:val="000000" w:themeColor="text1"/>
              </w:rPr>
              <w:t>C.</w:t>
            </w:r>
            <w:r>
              <w:tab/>
            </w:r>
            <w:r w:rsidRPr="7B9D94C4">
              <w:rPr>
                <w:rFonts w:ascii="Times New Roman" w:eastAsia="Times New Roman" w:hAnsi="Times New Roman" w:cs="Times New Roman"/>
                <w:b/>
                <w:bCs/>
                <w:color w:val="000000" w:themeColor="text1"/>
              </w:rPr>
              <w:t>PROGRAM DESCRIPTION</w:t>
            </w:r>
            <w:r>
              <w:tab/>
            </w:r>
            <w:r w:rsidRPr="7B9D94C4">
              <w:rPr>
                <w:rFonts w:ascii="Times New Roman" w:eastAsia="Times New Roman" w:hAnsi="Times New Roman" w:cs="Times New Roman"/>
                <w:b/>
                <w:bCs/>
                <w:color w:val="000000" w:themeColor="text1"/>
              </w:rPr>
              <w:t>5</w:t>
            </w:r>
          </w:hyperlink>
        </w:p>
        <w:p w14:paraId="00000029"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7B9D94C4">
              <w:rPr>
                <w:rFonts w:ascii="Times New Roman" w:eastAsia="Times New Roman" w:hAnsi="Times New Roman" w:cs="Times New Roman"/>
                <w:b/>
                <w:bCs/>
                <w:color w:val="000000" w:themeColor="text1"/>
              </w:rPr>
              <w:t>D.</w:t>
            </w:r>
            <w:r>
              <w:tab/>
            </w:r>
            <w:r w:rsidRPr="7B9D94C4">
              <w:rPr>
                <w:rFonts w:ascii="Times New Roman" w:eastAsia="Times New Roman" w:hAnsi="Times New Roman" w:cs="Times New Roman"/>
                <w:b/>
                <w:bCs/>
                <w:color w:val="000000" w:themeColor="text1"/>
              </w:rPr>
              <w:t>APPLICATION CONTENTS AND FORMAT</w:t>
            </w:r>
            <w:r>
              <w:tab/>
            </w:r>
            <w:r w:rsidRPr="7B9D94C4">
              <w:rPr>
                <w:rFonts w:ascii="Times New Roman" w:eastAsia="Times New Roman" w:hAnsi="Times New Roman" w:cs="Times New Roman"/>
                <w:b/>
                <w:bCs/>
                <w:color w:val="000000" w:themeColor="text1"/>
              </w:rPr>
              <w:t>6</w:t>
            </w:r>
          </w:hyperlink>
        </w:p>
        <w:p w14:paraId="0000002A"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7B9D94C4">
              <w:rPr>
                <w:rFonts w:ascii="Times New Roman" w:eastAsia="Times New Roman" w:hAnsi="Times New Roman" w:cs="Times New Roman"/>
                <w:b/>
                <w:bCs/>
                <w:color w:val="000000" w:themeColor="text1"/>
              </w:rPr>
              <w:t>E.</w:t>
            </w:r>
            <w:r>
              <w:tab/>
            </w:r>
            <w:r w:rsidRPr="7B9D94C4">
              <w:rPr>
                <w:rFonts w:ascii="Times New Roman" w:eastAsia="Times New Roman" w:hAnsi="Times New Roman" w:cs="Times New Roman"/>
                <w:b/>
                <w:bCs/>
                <w:color w:val="000000" w:themeColor="text1"/>
              </w:rPr>
              <w:t>SUBMISSION REQUIREMENTS AND DEADLINES</w:t>
            </w:r>
            <w:r>
              <w:tab/>
            </w:r>
            <w:r w:rsidRPr="7B9D94C4">
              <w:rPr>
                <w:rFonts w:ascii="Times New Roman" w:eastAsia="Times New Roman" w:hAnsi="Times New Roman" w:cs="Times New Roman"/>
                <w:b/>
                <w:bCs/>
                <w:color w:val="000000" w:themeColor="text1"/>
              </w:rPr>
              <w:t>12</w:t>
            </w:r>
          </w:hyperlink>
        </w:p>
        <w:p w14:paraId="0000002B"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7B9D94C4">
              <w:rPr>
                <w:rFonts w:ascii="Times New Roman" w:eastAsia="Times New Roman" w:hAnsi="Times New Roman" w:cs="Times New Roman"/>
                <w:b/>
                <w:bCs/>
                <w:color w:val="000000" w:themeColor="text1"/>
              </w:rPr>
              <w:t>F.</w:t>
            </w:r>
            <w:r>
              <w:tab/>
            </w:r>
            <w:r w:rsidRPr="7B9D94C4">
              <w:rPr>
                <w:rFonts w:ascii="Times New Roman" w:eastAsia="Times New Roman" w:hAnsi="Times New Roman" w:cs="Times New Roman"/>
                <w:b/>
                <w:bCs/>
                <w:color w:val="000000" w:themeColor="text1"/>
              </w:rPr>
              <w:t>APPLICATION REVIEW INFORMATION</w:t>
            </w:r>
            <w:r>
              <w:tab/>
            </w:r>
            <w:r w:rsidRPr="7B9D94C4">
              <w:rPr>
                <w:rFonts w:ascii="Times New Roman" w:eastAsia="Times New Roman" w:hAnsi="Times New Roman" w:cs="Times New Roman"/>
                <w:b/>
                <w:bCs/>
                <w:color w:val="000000" w:themeColor="text1"/>
              </w:rPr>
              <w:t>15</w:t>
            </w:r>
          </w:hyperlink>
        </w:p>
        <w:p w14:paraId="0000002C"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7B9D94C4">
              <w:rPr>
                <w:rFonts w:ascii="Times New Roman" w:eastAsia="Times New Roman" w:hAnsi="Times New Roman" w:cs="Times New Roman"/>
                <w:b/>
                <w:bCs/>
                <w:color w:val="000000" w:themeColor="text1"/>
              </w:rPr>
              <w:t>G.</w:t>
            </w:r>
            <w:r>
              <w:tab/>
            </w:r>
            <w:r w:rsidRPr="7B9D94C4">
              <w:rPr>
                <w:rFonts w:ascii="Times New Roman" w:eastAsia="Times New Roman" w:hAnsi="Times New Roman" w:cs="Times New Roman"/>
                <w:b/>
                <w:bCs/>
                <w:color w:val="000000" w:themeColor="text1"/>
              </w:rPr>
              <w:t>AWARD NOTICES</w:t>
            </w:r>
            <w:r>
              <w:tab/>
            </w:r>
            <w:r w:rsidRPr="7B9D94C4">
              <w:rPr>
                <w:rFonts w:ascii="Times New Roman" w:eastAsia="Times New Roman" w:hAnsi="Times New Roman" w:cs="Times New Roman"/>
                <w:b/>
                <w:bCs/>
                <w:color w:val="000000" w:themeColor="text1"/>
              </w:rPr>
              <w:t>17</w:t>
            </w:r>
          </w:hyperlink>
        </w:p>
        <w:p w14:paraId="0000002D"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7B9D94C4">
              <w:rPr>
                <w:rFonts w:ascii="Times New Roman" w:eastAsia="Times New Roman" w:hAnsi="Times New Roman" w:cs="Times New Roman"/>
                <w:b/>
                <w:bCs/>
                <w:color w:val="000000" w:themeColor="text1"/>
              </w:rPr>
              <w:t>H.</w:t>
            </w:r>
            <w:r>
              <w:tab/>
            </w:r>
            <w:r w:rsidRPr="7B9D94C4">
              <w:rPr>
                <w:rFonts w:ascii="Times New Roman" w:eastAsia="Times New Roman" w:hAnsi="Times New Roman" w:cs="Times New Roman"/>
                <w:b/>
                <w:bCs/>
                <w:color w:val="000000" w:themeColor="text1"/>
              </w:rPr>
              <w:t>POST-AWARD REQUIREMENTS AND ADMINISTRATION</w:t>
            </w:r>
            <w:r>
              <w:tab/>
            </w:r>
            <w:r w:rsidRPr="7B9D94C4">
              <w:rPr>
                <w:rFonts w:ascii="Times New Roman" w:eastAsia="Times New Roman" w:hAnsi="Times New Roman" w:cs="Times New Roman"/>
                <w:b/>
                <w:bCs/>
                <w:color w:val="000000" w:themeColor="text1"/>
              </w:rPr>
              <w:t>18</w:t>
            </w:r>
          </w:hyperlink>
        </w:p>
        <w:p w14:paraId="0000002E" w14:textId="77777777" w:rsidR="0008093C"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7B9D94C4">
              <w:rPr>
                <w:rFonts w:ascii="Times New Roman" w:eastAsia="Times New Roman" w:hAnsi="Times New Roman" w:cs="Times New Roman"/>
                <w:b/>
                <w:bCs/>
                <w:color w:val="000000" w:themeColor="text1"/>
              </w:rPr>
              <w:t>I.</w:t>
            </w:r>
            <w:r>
              <w:tab/>
            </w:r>
            <w:r w:rsidRPr="7B9D94C4">
              <w:rPr>
                <w:rFonts w:ascii="Times New Roman" w:eastAsia="Times New Roman" w:hAnsi="Times New Roman" w:cs="Times New Roman"/>
                <w:b/>
                <w:bCs/>
                <w:color w:val="000000" w:themeColor="text1"/>
              </w:rPr>
              <w:t>OTHER INFORMATION</w:t>
            </w:r>
            <w:r>
              <w:tab/>
            </w:r>
            <w:r w:rsidRPr="7B9D94C4">
              <w:rPr>
                <w:rFonts w:ascii="Times New Roman" w:eastAsia="Times New Roman" w:hAnsi="Times New Roman" w:cs="Times New Roman"/>
                <w:b/>
                <w:bCs/>
                <w:color w:val="000000" w:themeColor="text1"/>
              </w:rPr>
              <w:t>21</w:t>
            </w:r>
          </w:hyperlink>
          <w:r>
            <w:fldChar w:fldCharType="end"/>
          </w:r>
        </w:p>
      </w:sdtContent>
    </w:sdt>
    <w:p w14:paraId="0000002F" w14:textId="77777777" w:rsidR="0008093C" w:rsidRDefault="0008093C" w:rsidP="7B9D94C4">
      <w:pPr>
        <w:rPr>
          <w:rFonts w:ascii="Times New Roman" w:eastAsia="Times New Roman" w:hAnsi="Times New Roman" w:cs="Times New Roman"/>
        </w:rPr>
      </w:pPr>
    </w:p>
    <w:p w14:paraId="00000030"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4C" w14:textId="77777777" w:rsidR="0008093C" w:rsidRDefault="0008093C" w:rsidP="7B9D94C4">
      <w:pPr>
        <w:spacing w:after="0" w:line="240" w:lineRule="auto"/>
        <w:jc w:val="center"/>
        <w:rPr>
          <w:rFonts w:ascii="Times New Roman" w:eastAsia="Times New Roman" w:hAnsi="Times New Roman" w:cs="Times New Roman"/>
          <w:b/>
          <w:bCs/>
          <w:sz w:val="24"/>
          <w:szCs w:val="24"/>
        </w:rPr>
      </w:pPr>
    </w:p>
    <w:p w14:paraId="00000051" w14:textId="4AC1F5E4" w:rsidR="0008093C" w:rsidRDefault="00C10065" w:rsidP="0019346A">
      <w:pPr>
        <w:spacing w:after="0" w:line="240" w:lineRule="auto"/>
        <w:jc w:val="center"/>
        <w:rPr>
          <w:rFonts w:ascii="Times New Roman" w:eastAsia="Times New Roman" w:hAnsi="Times New Roman" w:cs="Times New Roman"/>
          <w:b/>
          <w:bCs/>
          <w:sz w:val="28"/>
          <w:szCs w:val="28"/>
        </w:rPr>
      </w:pPr>
      <w:r w:rsidRPr="61C3A142">
        <w:rPr>
          <w:rFonts w:ascii="Times New Roman" w:eastAsia="Times New Roman" w:hAnsi="Times New Roman" w:cs="Times New Roman"/>
          <w:b/>
          <w:bCs/>
          <w:sz w:val="28"/>
          <w:szCs w:val="28"/>
        </w:rPr>
        <w:lastRenderedPageBreak/>
        <w:t>U.S Department of State</w:t>
      </w:r>
      <w:r>
        <w:br/>
      </w:r>
      <w:r w:rsidR="00D250B3" w:rsidRPr="61C3A142">
        <w:rPr>
          <w:rFonts w:ascii="Times New Roman" w:eastAsia="Times New Roman" w:hAnsi="Times New Roman" w:cs="Times New Roman"/>
          <w:b/>
          <w:bCs/>
          <w:sz w:val="28"/>
          <w:szCs w:val="28"/>
        </w:rPr>
        <w:t>U.S. Embassy and Consulate in Kazakhstan,</w:t>
      </w:r>
      <w:r w:rsidR="00D250B3" w:rsidRPr="61C3A142">
        <w:rPr>
          <w:rFonts w:ascii="Times New Roman" w:eastAsia="Times New Roman" w:hAnsi="Times New Roman" w:cs="Times New Roman"/>
          <w:b/>
          <w:bCs/>
          <w:i/>
          <w:iCs/>
          <w:sz w:val="28"/>
          <w:szCs w:val="28"/>
        </w:rPr>
        <w:t> </w:t>
      </w:r>
      <w:r w:rsidR="00D250B3" w:rsidRPr="61C3A142">
        <w:rPr>
          <w:rFonts w:ascii="Times New Roman" w:eastAsia="Times New Roman" w:hAnsi="Times New Roman" w:cs="Times New Roman"/>
          <w:b/>
          <w:bCs/>
          <w:sz w:val="28"/>
          <w:szCs w:val="28"/>
        </w:rPr>
        <w:t>Public Diplomacy Section</w:t>
      </w:r>
    </w:p>
    <w:p w14:paraId="00000052" w14:textId="77777777" w:rsidR="0008093C" w:rsidRDefault="00C10065" w:rsidP="7B9D94C4">
      <w:pPr>
        <w:spacing w:after="0" w:line="240" w:lineRule="auto"/>
        <w:jc w:val="center"/>
        <w:rPr>
          <w:rFonts w:ascii="Times New Roman" w:eastAsia="Times New Roman" w:hAnsi="Times New Roman" w:cs="Times New Roman"/>
          <w:sz w:val="28"/>
          <w:szCs w:val="28"/>
        </w:rPr>
      </w:pPr>
      <w:r w:rsidRPr="7B9D94C4">
        <w:rPr>
          <w:rFonts w:ascii="Times New Roman" w:eastAsia="Times New Roman" w:hAnsi="Times New Roman" w:cs="Times New Roman"/>
          <w:b/>
          <w:bCs/>
          <w:sz w:val="28"/>
          <w:szCs w:val="28"/>
        </w:rPr>
        <w:t>Notice of Funding Opportunity</w:t>
      </w:r>
    </w:p>
    <w:p w14:paraId="00000053" w14:textId="77777777" w:rsidR="0008093C" w:rsidRDefault="0008093C" w:rsidP="7B9D94C4">
      <w:pPr>
        <w:ind w:left="360" w:hanging="360"/>
        <w:rPr>
          <w:rFonts w:ascii="Times New Roman" w:eastAsia="Times New Roman" w:hAnsi="Times New Roman" w:cs="Times New Roman"/>
        </w:rPr>
      </w:pPr>
    </w:p>
    <w:p w14:paraId="00000054" w14:textId="77777777" w:rsidR="0008093C" w:rsidRDefault="00C10065" w:rsidP="7B9D94C4">
      <w:pPr>
        <w:pStyle w:val="Heading3"/>
        <w:numPr>
          <w:ilvl w:val="0"/>
          <w:numId w:val="18"/>
        </w:numPr>
        <w:ind w:left="360"/>
        <w:rPr>
          <w:rFonts w:ascii="Times New Roman" w:eastAsia="Times New Roman" w:hAnsi="Times New Roman" w:cs="Times New Roman"/>
          <w:b/>
          <w:bCs/>
        </w:rPr>
      </w:pPr>
      <w:bookmarkStart w:id="0" w:name="_heading=h.lawmyfnqgozg"/>
      <w:bookmarkEnd w:id="0"/>
      <w:r w:rsidRPr="7B9D94C4">
        <w:rPr>
          <w:rFonts w:ascii="Times New Roman" w:eastAsia="Times New Roman" w:hAnsi="Times New Roman" w:cs="Times New Roman"/>
          <w:b/>
          <w:bCs/>
          <w:color w:val="000000" w:themeColor="text1"/>
        </w:rPr>
        <w:t>BASIC INFORMATION</w:t>
      </w:r>
    </w:p>
    <w:p w14:paraId="00000055" w14:textId="77777777" w:rsidR="0008093C" w:rsidRDefault="00C10065" w:rsidP="7B9D94C4">
      <w:pPr>
        <w:pStyle w:val="Heading5"/>
        <w:numPr>
          <w:ilvl w:val="0"/>
          <w:numId w:val="20"/>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08093C" w14:paraId="612633E1" w14:textId="77777777" w:rsidTr="18582659">
        <w:trPr>
          <w:trHeight w:val="300"/>
        </w:trPr>
        <w:tc>
          <w:tcPr>
            <w:tcW w:w="3775" w:type="dxa"/>
          </w:tcPr>
          <w:p w14:paraId="0000005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Title</w:t>
            </w:r>
          </w:p>
        </w:tc>
        <w:tc>
          <w:tcPr>
            <w:tcW w:w="5575" w:type="dxa"/>
          </w:tcPr>
          <w:p w14:paraId="00000057" w14:textId="4AA22DC0" w:rsidR="0008093C" w:rsidRPr="00766416" w:rsidRDefault="00D250B3" w:rsidP="0019346A">
            <w:pPr>
              <w:spacing w:after="200"/>
              <w:rPr>
                <w:rFonts w:ascii="Times New Roman" w:eastAsia="Times New Roman" w:hAnsi="Times New Roman" w:cs="Times New Roman"/>
                <w:lang w:val="en-US"/>
              </w:rPr>
            </w:pPr>
            <w:r w:rsidRPr="00766416">
              <w:rPr>
                <w:rFonts w:ascii="Times New Roman" w:eastAsia="Times New Roman" w:hAnsi="Times New Roman" w:cs="Times New Roman"/>
                <w:b/>
                <w:bCs/>
              </w:rPr>
              <w:t>Alumni Engagement Innovation Fund</w:t>
            </w:r>
            <w:r w:rsidR="00022BE0" w:rsidRPr="00766416">
              <w:rPr>
                <w:rFonts w:ascii="Times New Roman" w:eastAsia="Times New Roman" w:hAnsi="Times New Roman" w:cs="Times New Roman"/>
                <w:b/>
                <w:bCs/>
              </w:rPr>
              <w:t xml:space="preserve"> (AEIF)</w:t>
            </w:r>
            <w:r w:rsidRPr="00766416">
              <w:rPr>
                <w:rFonts w:ascii="Times New Roman" w:eastAsia="Times New Roman" w:hAnsi="Times New Roman" w:cs="Times New Roman"/>
                <w:b/>
                <w:bCs/>
              </w:rPr>
              <w:t xml:space="preserve"> 2026</w:t>
            </w:r>
            <w:r w:rsidR="0019346A" w:rsidRPr="00766416">
              <w:rPr>
                <w:rFonts w:ascii="Times New Roman" w:eastAsia="Times New Roman" w:hAnsi="Times New Roman" w:cs="Times New Roman"/>
                <w:b/>
                <w:bCs/>
              </w:rPr>
              <w:t xml:space="preserve">: </w:t>
            </w:r>
            <w:r w:rsidR="0019346A" w:rsidRPr="00766416">
              <w:rPr>
                <w:rFonts w:ascii="Times New Roman" w:eastAsia="Times New Roman" w:hAnsi="Times New Roman" w:cs="Times New Roman"/>
                <w:b/>
                <w:bCs/>
                <w:lang w:val="en-US"/>
              </w:rPr>
              <w:t>Strengthen U.S.–Kazakhstan Partnerships Through Alumni-Led Innovation</w:t>
            </w:r>
          </w:p>
        </w:tc>
      </w:tr>
      <w:tr w:rsidR="0008093C" w14:paraId="11A12C10" w14:textId="77777777" w:rsidTr="18582659">
        <w:trPr>
          <w:trHeight w:val="300"/>
        </w:trPr>
        <w:tc>
          <w:tcPr>
            <w:tcW w:w="3775" w:type="dxa"/>
          </w:tcPr>
          <w:p w14:paraId="0000005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Funding Opportunity Number</w:t>
            </w:r>
          </w:p>
        </w:tc>
        <w:tc>
          <w:tcPr>
            <w:tcW w:w="5575" w:type="dxa"/>
          </w:tcPr>
          <w:p w14:paraId="00000059" w14:textId="52ACCB6A" w:rsidR="0008093C" w:rsidRDefault="00671AD9" w:rsidP="7B9D94C4">
            <w:pPr>
              <w:rPr>
                <w:rFonts w:ascii="Times New Roman" w:eastAsia="Times New Roman" w:hAnsi="Times New Roman" w:cs="Times New Roman"/>
                <w:b/>
                <w:bCs/>
              </w:rPr>
            </w:pPr>
            <w:r w:rsidRPr="00671AD9">
              <w:rPr>
                <w:rFonts w:ascii="Times New Roman" w:eastAsia="Times New Roman" w:hAnsi="Times New Roman" w:cs="Times New Roman"/>
                <w:b/>
                <w:bCs/>
              </w:rPr>
              <w:t>DOS-KAZ-AST-ECA-26-001</w:t>
            </w:r>
          </w:p>
        </w:tc>
      </w:tr>
      <w:tr w:rsidR="0008093C" w14:paraId="6F2415CF" w14:textId="77777777" w:rsidTr="18582659">
        <w:trPr>
          <w:trHeight w:val="300"/>
        </w:trPr>
        <w:tc>
          <w:tcPr>
            <w:tcW w:w="3775" w:type="dxa"/>
          </w:tcPr>
          <w:p w14:paraId="0000005A"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Announcement Type</w:t>
            </w:r>
          </w:p>
        </w:tc>
        <w:tc>
          <w:tcPr>
            <w:tcW w:w="5575" w:type="dxa"/>
          </w:tcPr>
          <w:p w14:paraId="0000005B" w14:textId="7436FFC2" w:rsidR="0008093C" w:rsidRDefault="53E7AF45" w:rsidP="61C3A142">
            <w:pPr>
              <w:rPr>
                <w:rFonts w:ascii="Times New Roman" w:eastAsia="Times New Roman" w:hAnsi="Times New Roman" w:cs="Times New Roman"/>
                <w:lang w:val="en-US"/>
              </w:rPr>
            </w:pPr>
            <w:r w:rsidRPr="61C3A142">
              <w:rPr>
                <w:rFonts w:ascii="Times New Roman" w:eastAsia="Times New Roman" w:hAnsi="Times New Roman" w:cs="Times New Roman"/>
                <w:lang w:val="en-US"/>
              </w:rPr>
              <w:t xml:space="preserve">Initial announcement </w:t>
            </w:r>
          </w:p>
        </w:tc>
      </w:tr>
      <w:tr w:rsidR="0008093C" w14:paraId="5665A8A6" w14:textId="77777777" w:rsidTr="18582659">
        <w:trPr>
          <w:trHeight w:val="300"/>
        </w:trPr>
        <w:tc>
          <w:tcPr>
            <w:tcW w:w="3775" w:type="dxa"/>
          </w:tcPr>
          <w:p w14:paraId="0000005C"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Deadline for Applications</w:t>
            </w:r>
          </w:p>
        </w:tc>
        <w:tc>
          <w:tcPr>
            <w:tcW w:w="5575" w:type="dxa"/>
          </w:tcPr>
          <w:p w14:paraId="0000005D" w14:textId="48FDE875" w:rsidR="0008093C" w:rsidRDefault="53E7AF45" w:rsidP="61C3A142">
            <w:pPr>
              <w:rPr>
                <w:rFonts w:ascii="Times New Roman" w:eastAsia="Times New Roman" w:hAnsi="Times New Roman" w:cs="Times New Roman"/>
              </w:rPr>
            </w:pPr>
            <w:r w:rsidRPr="61C3A142">
              <w:rPr>
                <w:rFonts w:ascii="Times New Roman" w:eastAsia="Times New Roman" w:hAnsi="Times New Roman" w:cs="Times New Roman"/>
              </w:rPr>
              <w:t>March 20, 2026 (11:59 p.m. Astana Time)</w:t>
            </w:r>
          </w:p>
        </w:tc>
      </w:tr>
      <w:tr w:rsidR="0008093C" w14:paraId="4D9A8756" w14:textId="77777777" w:rsidTr="18582659">
        <w:trPr>
          <w:trHeight w:val="300"/>
        </w:trPr>
        <w:tc>
          <w:tcPr>
            <w:tcW w:w="3775" w:type="dxa"/>
          </w:tcPr>
          <w:p w14:paraId="0000005E" w14:textId="77777777" w:rsidR="0008093C" w:rsidRDefault="3BFFC3D3" w:rsidP="7B9D94C4">
            <w:pPr>
              <w:rPr>
                <w:rFonts w:ascii="Times New Roman" w:eastAsia="Times New Roman" w:hAnsi="Times New Roman" w:cs="Times New Roman"/>
                <w:b/>
                <w:bCs/>
                <w:lang w:val="en-US"/>
              </w:rPr>
            </w:pPr>
            <w:r w:rsidRPr="18582659">
              <w:rPr>
                <w:rFonts w:ascii="Times New Roman" w:eastAsia="Times New Roman" w:hAnsi="Times New Roman" w:cs="Times New Roman"/>
                <w:b/>
                <w:bCs/>
                <w:lang w:val="en-US"/>
              </w:rPr>
              <w:t>Assistance Listing Number</w:t>
            </w:r>
          </w:p>
        </w:tc>
        <w:tc>
          <w:tcPr>
            <w:tcW w:w="5575" w:type="dxa"/>
          </w:tcPr>
          <w:p w14:paraId="0000005F" w14:textId="2B7ADF6C" w:rsidR="0008093C" w:rsidRDefault="53E7AF45" w:rsidP="61C3A142">
            <w:pPr>
              <w:rPr>
                <w:rFonts w:ascii="Times New Roman" w:eastAsia="Times New Roman" w:hAnsi="Times New Roman" w:cs="Times New Roman"/>
              </w:rPr>
            </w:pPr>
            <w:r w:rsidRPr="61C3A142">
              <w:rPr>
                <w:rFonts w:ascii="Times New Roman" w:eastAsia="Times New Roman" w:hAnsi="Times New Roman" w:cs="Times New Roman"/>
              </w:rPr>
              <w:t>19.022 - Educational and Cultural Exchange Activities (ECE)</w:t>
            </w:r>
          </w:p>
        </w:tc>
      </w:tr>
      <w:tr w:rsidR="0008093C" w14:paraId="3C46C396" w14:textId="77777777" w:rsidTr="18582659">
        <w:trPr>
          <w:trHeight w:val="300"/>
        </w:trPr>
        <w:tc>
          <w:tcPr>
            <w:tcW w:w="3775" w:type="dxa"/>
          </w:tcPr>
          <w:p w14:paraId="00000060"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Length of performance period</w:t>
            </w:r>
          </w:p>
        </w:tc>
        <w:tc>
          <w:tcPr>
            <w:tcW w:w="5575" w:type="dxa"/>
          </w:tcPr>
          <w:p w14:paraId="00000061" w14:textId="64EC582A" w:rsidR="0008093C" w:rsidRDefault="53E7AF45" w:rsidP="61C3A142">
            <w:pPr>
              <w:rPr>
                <w:rFonts w:ascii="Times New Roman" w:eastAsia="Times New Roman" w:hAnsi="Times New Roman" w:cs="Times New Roman"/>
                <w:b/>
                <w:bCs/>
              </w:rPr>
            </w:pPr>
            <w:r w:rsidRPr="61C3A142">
              <w:rPr>
                <w:rFonts w:ascii="Times New Roman" w:eastAsia="Times New Roman" w:hAnsi="Times New Roman" w:cs="Times New Roman"/>
              </w:rPr>
              <w:t>3</w:t>
            </w:r>
            <w:r w:rsidR="00C10065" w:rsidRPr="61C3A142">
              <w:rPr>
                <w:rFonts w:ascii="Times New Roman" w:eastAsia="Times New Roman" w:hAnsi="Times New Roman" w:cs="Times New Roman"/>
              </w:rPr>
              <w:t xml:space="preserve"> to </w:t>
            </w:r>
            <w:r w:rsidRPr="61C3A142">
              <w:rPr>
                <w:rFonts w:ascii="Times New Roman" w:eastAsia="Times New Roman" w:hAnsi="Times New Roman" w:cs="Times New Roman"/>
              </w:rPr>
              <w:t>12</w:t>
            </w:r>
            <w:r w:rsidR="00C10065" w:rsidRPr="61C3A142">
              <w:rPr>
                <w:rFonts w:ascii="Times New Roman" w:eastAsia="Times New Roman" w:hAnsi="Times New Roman" w:cs="Times New Roman"/>
              </w:rPr>
              <w:t xml:space="preserve"> months</w:t>
            </w:r>
            <w:r w:rsidRPr="61C3A142">
              <w:rPr>
                <w:rFonts w:ascii="Times New Roman" w:eastAsia="Times New Roman" w:hAnsi="Times New Roman" w:cs="Times New Roman"/>
              </w:rPr>
              <w:t xml:space="preserve"> </w:t>
            </w:r>
          </w:p>
        </w:tc>
      </w:tr>
      <w:tr w:rsidR="0008093C" w14:paraId="01CA2710" w14:textId="77777777" w:rsidTr="18582659">
        <w:trPr>
          <w:trHeight w:val="300"/>
        </w:trPr>
        <w:tc>
          <w:tcPr>
            <w:tcW w:w="3775" w:type="dxa"/>
          </w:tcPr>
          <w:p w14:paraId="00000062"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Number of awards anticipated</w:t>
            </w:r>
          </w:p>
        </w:tc>
        <w:tc>
          <w:tcPr>
            <w:tcW w:w="5575" w:type="dxa"/>
          </w:tcPr>
          <w:p w14:paraId="00000063" w14:textId="41BEBD7C" w:rsidR="0008093C" w:rsidRDefault="53E7AF45" w:rsidP="61C3A142">
            <w:pPr>
              <w:rPr>
                <w:rFonts w:ascii="Times New Roman" w:eastAsia="Times New Roman" w:hAnsi="Times New Roman" w:cs="Times New Roman"/>
                <w:b/>
                <w:bCs/>
              </w:rPr>
            </w:pPr>
            <w:r w:rsidRPr="61C3A142">
              <w:rPr>
                <w:rFonts w:ascii="Times New Roman" w:eastAsia="Times New Roman" w:hAnsi="Times New Roman" w:cs="Times New Roman"/>
              </w:rPr>
              <w:t>3</w:t>
            </w:r>
            <w:r w:rsidR="00C10065" w:rsidRPr="61C3A142">
              <w:rPr>
                <w:rFonts w:ascii="Times New Roman" w:eastAsia="Times New Roman" w:hAnsi="Times New Roman" w:cs="Times New Roman"/>
              </w:rPr>
              <w:t xml:space="preserve"> awards (dependent on amounts)</w:t>
            </w:r>
          </w:p>
        </w:tc>
      </w:tr>
      <w:tr w:rsidR="0008093C" w14:paraId="434954EC" w14:textId="77777777" w:rsidTr="18582659">
        <w:trPr>
          <w:trHeight w:val="300"/>
        </w:trPr>
        <w:tc>
          <w:tcPr>
            <w:tcW w:w="3775" w:type="dxa"/>
          </w:tcPr>
          <w:p w14:paraId="00000064"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Award amounts</w:t>
            </w:r>
          </w:p>
        </w:tc>
        <w:tc>
          <w:tcPr>
            <w:tcW w:w="5575" w:type="dxa"/>
          </w:tcPr>
          <w:p w14:paraId="00000065" w14:textId="60C4F61D" w:rsidR="0008093C" w:rsidRDefault="3BFFC3D3" w:rsidP="61C3A142">
            <w:pPr>
              <w:rPr>
                <w:rFonts w:ascii="Times New Roman" w:eastAsia="Times New Roman" w:hAnsi="Times New Roman" w:cs="Times New Roman"/>
              </w:rPr>
            </w:pPr>
            <w:r w:rsidRPr="18582659">
              <w:rPr>
                <w:rFonts w:ascii="Times New Roman" w:eastAsia="Times New Roman" w:hAnsi="Times New Roman" w:cs="Times New Roman"/>
              </w:rPr>
              <w:t>awards may range from a minimum of $</w:t>
            </w:r>
            <w:r w:rsidR="2795CA76" w:rsidRPr="18582659">
              <w:rPr>
                <w:rFonts w:ascii="Times New Roman" w:eastAsia="Times New Roman" w:hAnsi="Times New Roman" w:cs="Times New Roman"/>
              </w:rPr>
              <w:t>5</w:t>
            </w:r>
            <w:r w:rsidR="00766416">
              <w:rPr>
                <w:rFonts w:ascii="Times New Roman" w:eastAsia="Times New Roman" w:hAnsi="Times New Roman" w:cs="Times New Roman"/>
              </w:rPr>
              <w:t>,</w:t>
            </w:r>
            <w:r w:rsidR="2795CA76" w:rsidRPr="18582659">
              <w:rPr>
                <w:rFonts w:ascii="Times New Roman" w:eastAsia="Times New Roman" w:hAnsi="Times New Roman" w:cs="Times New Roman"/>
              </w:rPr>
              <w:t>000</w:t>
            </w:r>
            <w:r w:rsidRPr="18582659">
              <w:rPr>
                <w:rFonts w:ascii="Times New Roman" w:eastAsia="Times New Roman" w:hAnsi="Times New Roman" w:cs="Times New Roman"/>
              </w:rPr>
              <w:t xml:space="preserve"> to a maximum of $</w:t>
            </w:r>
            <w:r w:rsidR="2795CA76" w:rsidRPr="18582659">
              <w:rPr>
                <w:rFonts w:ascii="Times New Roman" w:eastAsia="Times New Roman" w:hAnsi="Times New Roman" w:cs="Times New Roman"/>
              </w:rPr>
              <w:t>35</w:t>
            </w:r>
            <w:r w:rsidR="135C0831" w:rsidRPr="18582659">
              <w:rPr>
                <w:rFonts w:ascii="Times New Roman" w:eastAsia="Times New Roman" w:hAnsi="Times New Roman" w:cs="Times New Roman"/>
              </w:rPr>
              <w:t>,</w:t>
            </w:r>
            <w:r w:rsidR="2795CA76" w:rsidRPr="18582659">
              <w:rPr>
                <w:rFonts w:ascii="Times New Roman" w:eastAsia="Times New Roman" w:hAnsi="Times New Roman" w:cs="Times New Roman"/>
              </w:rPr>
              <w:t>000</w:t>
            </w:r>
            <w:r w:rsidRPr="18582659">
              <w:rPr>
                <w:rFonts w:ascii="Times New Roman" w:eastAsia="Times New Roman" w:hAnsi="Times New Roman" w:cs="Times New Roman"/>
              </w:rPr>
              <w:t xml:space="preserve"> </w:t>
            </w:r>
          </w:p>
        </w:tc>
      </w:tr>
      <w:tr w:rsidR="0008093C" w14:paraId="6F4BBFD8" w14:textId="77777777" w:rsidTr="18582659">
        <w:trPr>
          <w:trHeight w:val="300"/>
        </w:trPr>
        <w:tc>
          <w:tcPr>
            <w:tcW w:w="3775" w:type="dxa"/>
          </w:tcPr>
          <w:p w14:paraId="00000066"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Total available funding</w:t>
            </w:r>
          </w:p>
        </w:tc>
        <w:tc>
          <w:tcPr>
            <w:tcW w:w="5575" w:type="dxa"/>
          </w:tcPr>
          <w:p w14:paraId="00000067" w14:textId="3AB8E89B" w:rsidR="0008093C" w:rsidRDefault="53E7AF45" w:rsidP="61C3A142">
            <w:pPr>
              <w:rPr>
                <w:rFonts w:ascii="Times New Roman" w:eastAsia="Times New Roman" w:hAnsi="Times New Roman" w:cs="Times New Roman"/>
              </w:rPr>
            </w:pPr>
            <w:r w:rsidRPr="61C3A142">
              <w:rPr>
                <w:rFonts w:ascii="Times New Roman" w:eastAsia="Times New Roman" w:hAnsi="Times New Roman" w:cs="Times New Roman"/>
              </w:rPr>
              <w:t>P</w:t>
            </w:r>
            <w:r w:rsidR="00C10065" w:rsidRPr="61C3A142">
              <w:rPr>
                <w:rFonts w:ascii="Times New Roman" w:eastAsia="Times New Roman" w:hAnsi="Times New Roman" w:cs="Times New Roman"/>
              </w:rPr>
              <w:t xml:space="preserve">ending availability of funds </w:t>
            </w:r>
          </w:p>
        </w:tc>
      </w:tr>
      <w:tr w:rsidR="0008093C" w14:paraId="480BB7B5" w14:textId="77777777" w:rsidTr="18582659">
        <w:trPr>
          <w:trHeight w:val="300"/>
        </w:trPr>
        <w:tc>
          <w:tcPr>
            <w:tcW w:w="3775" w:type="dxa"/>
          </w:tcPr>
          <w:p w14:paraId="00000068"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Type of Funding</w:t>
            </w:r>
          </w:p>
        </w:tc>
        <w:tc>
          <w:tcPr>
            <w:tcW w:w="5575" w:type="dxa"/>
          </w:tcPr>
          <w:p w14:paraId="00000069" w14:textId="7EDB8A5F" w:rsidR="0008093C" w:rsidRDefault="00C10065" w:rsidP="61C3A142">
            <w:pPr>
              <w:rPr>
                <w:rFonts w:ascii="Times New Roman" w:eastAsia="Times New Roman" w:hAnsi="Times New Roman" w:cs="Times New Roman"/>
                <w:b/>
                <w:bCs/>
                <w:lang w:val="en-US"/>
              </w:rPr>
            </w:pPr>
            <w:r w:rsidRPr="61C3A142">
              <w:rPr>
                <w:rFonts w:ascii="Times New Roman" w:eastAsia="Times New Roman" w:hAnsi="Times New Roman" w:cs="Times New Roman"/>
                <w:lang w:val="en-US"/>
              </w:rPr>
              <w:t xml:space="preserve">FY26 </w:t>
            </w:r>
            <w:r w:rsidR="7A2C64E2" w:rsidRPr="61C3A142">
              <w:rPr>
                <w:rFonts w:ascii="Times New Roman" w:eastAsia="Times New Roman" w:hAnsi="Times New Roman" w:cs="Times New Roman"/>
              </w:rPr>
              <w:t xml:space="preserve">Fulbright Hays </w:t>
            </w:r>
            <w:r w:rsidRPr="61C3A142">
              <w:rPr>
                <w:rFonts w:ascii="Times New Roman" w:eastAsia="Times New Roman" w:hAnsi="Times New Roman" w:cs="Times New Roman"/>
                <w:lang w:val="en-US"/>
              </w:rPr>
              <w:t>Public Diplomacy Funds</w:t>
            </w:r>
          </w:p>
        </w:tc>
      </w:tr>
      <w:tr w:rsidR="0008093C" w14:paraId="04936683" w14:textId="77777777" w:rsidTr="18582659">
        <w:trPr>
          <w:trHeight w:val="300"/>
        </w:trPr>
        <w:tc>
          <w:tcPr>
            <w:tcW w:w="3775" w:type="dxa"/>
          </w:tcPr>
          <w:p w14:paraId="0000006A" w14:textId="77777777" w:rsidR="0008093C" w:rsidRDefault="00C10065" w:rsidP="7B9D94C4">
            <w:pPr>
              <w:rPr>
                <w:rFonts w:ascii="Times New Roman" w:eastAsia="Times New Roman" w:hAnsi="Times New Roman" w:cs="Times New Roman"/>
                <w:b/>
                <w:bCs/>
              </w:rPr>
            </w:pPr>
            <w:r w:rsidRPr="7B9D94C4">
              <w:rPr>
                <w:rFonts w:ascii="Times New Roman" w:eastAsia="Times New Roman" w:hAnsi="Times New Roman" w:cs="Times New Roman"/>
                <w:b/>
                <w:bCs/>
              </w:rPr>
              <w:t xml:space="preserve">Anticipated </w:t>
            </w:r>
            <w:proofErr w:type="gramStart"/>
            <w:r w:rsidRPr="7B9D94C4">
              <w:rPr>
                <w:rFonts w:ascii="Times New Roman" w:eastAsia="Times New Roman" w:hAnsi="Times New Roman" w:cs="Times New Roman"/>
                <w:b/>
                <w:bCs/>
              </w:rPr>
              <w:t>project</w:t>
            </w:r>
            <w:proofErr w:type="gramEnd"/>
            <w:r w:rsidRPr="7B9D94C4">
              <w:rPr>
                <w:rFonts w:ascii="Times New Roman" w:eastAsia="Times New Roman" w:hAnsi="Times New Roman" w:cs="Times New Roman"/>
                <w:b/>
                <w:bCs/>
              </w:rPr>
              <w:t xml:space="preserve"> start date</w:t>
            </w:r>
          </w:p>
        </w:tc>
        <w:tc>
          <w:tcPr>
            <w:tcW w:w="5575" w:type="dxa"/>
          </w:tcPr>
          <w:p w14:paraId="0000006B" w14:textId="27EEF2C7" w:rsidR="0008093C" w:rsidRDefault="7A2C64E2" w:rsidP="61C3A142">
            <w:pPr>
              <w:rPr>
                <w:rFonts w:ascii="Times New Roman" w:eastAsia="Times New Roman" w:hAnsi="Times New Roman" w:cs="Times New Roman"/>
                <w:b/>
                <w:bCs/>
              </w:rPr>
            </w:pPr>
            <w:r w:rsidRPr="61C3A142">
              <w:rPr>
                <w:rFonts w:ascii="Times New Roman" w:eastAsia="Times New Roman" w:hAnsi="Times New Roman" w:cs="Times New Roman"/>
              </w:rPr>
              <w:t>August 2026</w:t>
            </w:r>
          </w:p>
        </w:tc>
      </w:tr>
    </w:tbl>
    <w:p w14:paraId="0000006C" w14:textId="77777777" w:rsidR="0008093C" w:rsidRDefault="0008093C" w:rsidP="7B9D94C4">
      <w:pPr>
        <w:spacing w:after="0"/>
        <w:rPr>
          <w:rFonts w:ascii="Times New Roman" w:eastAsia="Times New Roman" w:hAnsi="Times New Roman" w:cs="Times New Roman"/>
          <w:b/>
          <w:bCs/>
          <w:sz w:val="24"/>
          <w:szCs w:val="24"/>
        </w:rPr>
      </w:pPr>
    </w:p>
    <w:p w14:paraId="0000006E" w14:textId="6A29AA8A" w:rsidR="0008093C" w:rsidRDefault="00C10065" w:rsidP="61C3A142">
      <w:pPr>
        <w:spacing w:after="0"/>
        <w:rPr>
          <w:rFonts w:ascii="Times New Roman" w:eastAsia="Times New Roman" w:hAnsi="Times New Roman" w:cs="Times New Roman"/>
          <w:sz w:val="24"/>
          <w:szCs w:val="24"/>
        </w:rPr>
      </w:pPr>
      <w:r w:rsidRPr="61C3A142">
        <w:rPr>
          <w:rFonts w:ascii="Times New Roman" w:eastAsia="Times New Roman" w:hAnsi="Times New Roman" w:cs="Times New Roman"/>
          <w:b/>
          <w:bCs/>
          <w:sz w:val="24"/>
          <w:szCs w:val="24"/>
          <w:lang w:val="en-US"/>
        </w:rPr>
        <w:t>Funding Instrument Type:</w:t>
      </w:r>
      <w:r w:rsidRPr="61C3A142">
        <w:rPr>
          <w:rFonts w:ascii="Times New Roman" w:eastAsia="Times New Roman" w:hAnsi="Times New Roman" w:cs="Times New Roman"/>
          <w:sz w:val="24"/>
          <w:szCs w:val="24"/>
          <w:lang w:val="en-US"/>
        </w:rPr>
        <w:t xml:space="preserve"> </w:t>
      </w:r>
      <w:r w:rsidRPr="61C3A142">
        <w:rPr>
          <w:rFonts w:ascii="Times New Roman" w:eastAsia="Times New Roman" w:hAnsi="Times New Roman" w:cs="Times New Roman"/>
          <w:color w:val="FF0000"/>
          <w:sz w:val="24"/>
          <w:szCs w:val="24"/>
          <w:lang w:val="en-US"/>
        </w:rPr>
        <w:t xml:space="preserve"> </w:t>
      </w:r>
      <w:r w:rsidR="00030F6F" w:rsidRPr="61C3A142">
        <w:rPr>
          <w:rFonts w:ascii="Times New Roman" w:eastAsia="Times New Roman" w:hAnsi="Times New Roman" w:cs="Times New Roman"/>
          <w:color w:val="FF0000"/>
          <w:sz w:val="24"/>
          <w:szCs w:val="24"/>
        </w:rPr>
        <w:t> </w:t>
      </w:r>
      <w:r w:rsidR="00030F6F" w:rsidRPr="61C3A142">
        <w:rPr>
          <w:rFonts w:ascii="Times New Roman" w:eastAsia="Times New Roman" w:hAnsi="Times New Roman" w:cs="Times New Roman"/>
          <w:sz w:val="24"/>
          <w:szCs w:val="24"/>
        </w:rPr>
        <w:t>Grant or cooperative agreement. Cooperative agreements include substantial involvement of the bureau or embassy in program implementation of the project. </w:t>
      </w:r>
    </w:p>
    <w:p w14:paraId="616C8FCB" w14:textId="77777777" w:rsidR="00030F6F" w:rsidRDefault="00030F6F" w:rsidP="61C3A142">
      <w:pPr>
        <w:spacing w:after="0"/>
        <w:rPr>
          <w:rFonts w:ascii="Times New Roman" w:eastAsia="Times New Roman" w:hAnsi="Times New Roman" w:cs="Times New Roman"/>
          <w:b/>
          <w:bCs/>
          <w:sz w:val="24"/>
          <w:szCs w:val="24"/>
        </w:rPr>
      </w:pPr>
    </w:p>
    <w:p w14:paraId="0000006F" w14:textId="4986448B" w:rsidR="0008093C" w:rsidRDefault="00C10065" w:rsidP="7B9D94C4">
      <w:pPr>
        <w:spacing w:after="0"/>
        <w:rPr>
          <w:rFonts w:ascii="Times New Roman" w:eastAsia="Times New Roman" w:hAnsi="Times New Roman" w:cs="Times New Roman"/>
          <w:b/>
          <w:bCs/>
          <w:sz w:val="24"/>
          <w:szCs w:val="24"/>
        </w:rPr>
      </w:pPr>
      <w:r w:rsidRPr="61C3A142">
        <w:rPr>
          <w:rFonts w:ascii="Times New Roman" w:eastAsia="Times New Roman" w:hAnsi="Times New Roman" w:cs="Times New Roman"/>
          <w:b/>
          <w:bCs/>
          <w:sz w:val="24"/>
          <w:szCs w:val="24"/>
        </w:rPr>
        <w:t>Project Performance Period</w:t>
      </w:r>
      <w:r w:rsidRPr="61C3A142">
        <w:rPr>
          <w:rFonts w:ascii="Times New Roman" w:eastAsia="Times New Roman" w:hAnsi="Times New Roman" w:cs="Times New Roman"/>
          <w:sz w:val="24"/>
          <w:szCs w:val="24"/>
        </w:rPr>
        <w:t xml:space="preserve">: Proposed projects should be completed in </w:t>
      </w:r>
      <w:r w:rsidR="00030F6F" w:rsidRPr="61C3A142">
        <w:rPr>
          <w:rFonts w:ascii="Times New Roman" w:eastAsia="Times New Roman" w:hAnsi="Times New Roman" w:cs="Times New Roman"/>
          <w:sz w:val="24"/>
          <w:szCs w:val="24"/>
        </w:rPr>
        <w:t>12 months</w:t>
      </w:r>
      <w:r w:rsidRPr="61C3A142">
        <w:rPr>
          <w:rFonts w:ascii="Times New Roman" w:eastAsia="Times New Roman" w:hAnsi="Times New Roman" w:cs="Times New Roman"/>
          <w:sz w:val="24"/>
          <w:szCs w:val="24"/>
        </w:rPr>
        <w:t xml:space="preserve"> or less.</w:t>
      </w:r>
      <w:r w:rsidRPr="61C3A142">
        <w:rPr>
          <w:rFonts w:ascii="Times New Roman" w:eastAsia="Times New Roman" w:hAnsi="Times New Roman" w:cs="Times New Roman"/>
          <w:b/>
          <w:bCs/>
          <w:sz w:val="24"/>
          <w:szCs w:val="24"/>
        </w:rPr>
        <w:t xml:space="preserve"> </w:t>
      </w:r>
    </w:p>
    <w:p w14:paraId="39929405" w14:textId="77777777" w:rsidR="00030F6F" w:rsidRDefault="00030F6F" w:rsidP="7B9D94C4">
      <w:pPr>
        <w:spacing w:after="200" w:line="240" w:lineRule="auto"/>
        <w:rPr>
          <w:rFonts w:ascii="Times New Roman" w:eastAsia="Times New Roman" w:hAnsi="Times New Roman" w:cs="Times New Roman"/>
          <w:color w:val="FF0000"/>
          <w:sz w:val="24"/>
          <w:szCs w:val="24"/>
          <w:lang w:val="en-US"/>
        </w:rPr>
      </w:pPr>
    </w:p>
    <w:p w14:paraId="00000072" w14:textId="5D906C42" w:rsidR="0008093C" w:rsidRPr="0019346A" w:rsidRDefault="00C10065" w:rsidP="0019346A">
      <w:pP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sz w:val="24"/>
          <w:szCs w:val="24"/>
          <w:lang w:val="en-US"/>
        </w:rPr>
        <w:t xml:space="preserve">This notice is subject to availability of funding. </w:t>
      </w:r>
      <w:r w:rsidRPr="7B9D94C4">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3" w14:textId="77777777" w:rsidR="0008093C" w:rsidRDefault="00C10065" w:rsidP="7B9D94C4">
      <w:pPr>
        <w:pStyle w:val="Heading5"/>
        <w:numPr>
          <w:ilvl w:val="0"/>
          <w:numId w:val="20"/>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Executive Summary</w:t>
      </w:r>
    </w:p>
    <w:p w14:paraId="12F58B1B" w14:textId="51F921BF" w:rsidR="18582659" w:rsidRDefault="7BC75C45" w:rsidP="18582659">
      <w:pPr>
        <w:pStyle w:val="NormalWeb"/>
      </w:pPr>
      <w:r w:rsidRPr="18582659">
        <w:rPr>
          <w:color w:val="000000" w:themeColor="text1"/>
        </w:rPr>
        <w:t xml:space="preserve">The U.S. Mission to Kazakhstan announces an open competition for past participants (“alumni”) of U.S. government-funded and U.S. government-sponsored exchange programs to submit applications for the 2026 Alumni Engagement Innovation Fund (AEIF 2026). </w:t>
      </w:r>
      <w:r w:rsidR="190AEB2F">
        <w:t xml:space="preserve"> Teams of at least two eligible alumni may apply to design and implement initiatives that leverage U.S. expertise, values, and professional networks to </w:t>
      </w:r>
      <w:r w:rsidR="67E44C16" w:rsidRPr="18582659">
        <w:rPr>
          <w:color w:val="000000" w:themeColor="text1"/>
        </w:rPr>
        <w:t>advance mutual interests</w:t>
      </w:r>
      <w:r w:rsidR="190AEB2F">
        <w:t xml:space="preserve">. </w:t>
      </w:r>
      <w:r w:rsidR="1C3BC34B">
        <w:t xml:space="preserve"> </w:t>
      </w:r>
      <w:r w:rsidR="190AEB2F">
        <w:t>AEIF 2026 supports projects focused on digital technologies and artificial intelligence solutions</w:t>
      </w:r>
      <w:r w:rsidR="1CD9FD77">
        <w:t xml:space="preserve"> and using workforce development and youth professionalization</w:t>
      </w:r>
      <w:r w:rsidR="190AEB2F">
        <w:t xml:space="preserve"> to promote economic growth, expand opportunity, and strengthen institutional and human capacity in Kazakhstan, while deepening long-term U.S.–</w:t>
      </w:r>
      <w:r w:rsidR="190AEB2F">
        <w:lastRenderedPageBreak/>
        <w:t xml:space="preserve">Kazakhstan cooperation. </w:t>
      </w:r>
      <w:r w:rsidR="0B1AE856">
        <w:t xml:space="preserve"> </w:t>
      </w:r>
      <w:r w:rsidR="190AEB2F">
        <w:t>Projects should engage local communities, foster alumni leadership, and deliver measurable, sustainable outcomes over a 3–</w:t>
      </w:r>
      <w:r w:rsidR="651D2D02">
        <w:t>12-month</w:t>
      </w:r>
      <w:r w:rsidR="190AEB2F">
        <w:t xml:space="preserve"> implementation period during 2026</w:t>
      </w:r>
      <w:r w:rsidR="0019346A">
        <w:t>.</w:t>
      </w:r>
    </w:p>
    <w:p w14:paraId="00000074" w14:textId="6CD5A154" w:rsidR="0008093C" w:rsidRPr="007D7123" w:rsidRDefault="190AEB2F" w:rsidP="007D7123">
      <w:pPr>
        <w:pStyle w:val="NormalWeb"/>
      </w:pPr>
      <w:r>
        <w:t>All projects must celebrate and promote the 250th anniversary of the founding of the United States of America (</w:t>
      </w:r>
      <w:r w:rsidR="53AFB781">
        <w:t>Freedom</w:t>
      </w:r>
      <w:r>
        <w:t xml:space="preserve">250) and reflect shared commitments to innovation, open exchange of ideas, broad-based prosperity, and the responsible adoption of trusted digital technologies. </w:t>
      </w:r>
      <w:r w:rsidR="2C07BE16" w:rsidRPr="18582659">
        <w:t xml:space="preserve">Freedom 250 is a whole-of-government, year-long U.S. initiative that marks the 250th anniversary of the United States in 2026 by engaging the public, strengthening civic involvement, and celebrating America’s history and achievements in innovation, entrepreneurship, athletics, and the arts.  </w:t>
      </w:r>
      <w:r>
        <w:t>Through alumni-led, community-driven solutions, AEIF advances U.S. foreign policy objectives by expanding economic, technological, and people-to-people ties between the United States and Kazakhstan.</w:t>
      </w:r>
      <w:r w:rsidR="000C5F70">
        <w:br/>
      </w:r>
    </w:p>
    <w:p w14:paraId="00000075" w14:textId="77777777" w:rsidR="0008093C" w:rsidRDefault="00C10065" w:rsidP="7B9D94C4">
      <w:pPr>
        <w:pStyle w:val="Heading3"/>
        <w:numPr>
          <w:ilvl w:val="0"/>
          <w:numId w:val="18"/>
        </w:numPr>
        <w:ind w:left="360"/>
        <w:rPr>
          <w:rFonts w:ascii="Times New Roman" w:eastAsia="Times New Roman" w:hAnsi="Times New Roman" w:cs="Times New Roman"/>
          <w:b/>
          <w:bCs/>
          <w:color w:val="000000"/>
        </w:rPr>
      </w:pPr>
      <w:bookmarkStart w:id="1" w:name="_heading=h.rgr6zo5vjd6g"/>
      <w:bookmarkEnd w:id="1"/>
      <w:r w:rsidRPr="7B9D94C4">
        <w:rPr>
          <w:rFonts w:ascii="Times New Roman" w:eastAsia="Times New Roman" w:hAnsi="Times New Roman" w:cs="Times New Roman"/>
          <w:b/>
          <w:bCs/>
          <w:color w:val="000000" w:themeColor="text1"/>
        </w:rPr>
        <w:t>ELIGIBILITY</w:t>
      </w:r>
    </w:p>
    <w:p w14:paraId="00000076" w14:textId="77777777" w:rsidR="0008093C" w:rsidRDefault="0008093C" w:rsidP="7B9D94C4">
      <w:pPr>
        <w:rPr>
          <w:rFonts w:ascii="Times New Roman" w:eastAsia="Times New Roman" w:hAnsi="Times New Roman" w:cs="Times New Roman"/>
        </w:rPr>
      </w:pPr>
    </w:p>
    <w:p w14:paraId="00000077" w14:textId="77777777" w:rsidR="0008093C" w:rsidRDefault="00C10065" w:rsidP="7B9D94C4">
      <w:pPr>
        <w:pStyle w:val="Heading5"/>
        <w:numPr>
          <w:ilvl w:val="0"/>
          <w:numId w:val="2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Eligible Applicants</w:t>
      </w:r>
    </w:p>
    <w:p w14:paraId="0000007D" w14:textId="07AED1DD" w:rsidR="0008093C" w:rsidRDefault="00C10065" w:rsidP="61C3A142">
      <w:pPr>
        <w:shd w:val="clear" w:color="auto" w:fill="FFFFFF" w:themeFill="background1"/>
        <w:spacing w:after="0" w:line="240" w:lineRule="auto"/>
        <w:ind w:left="360"/>
        <w:rPr>
          <w:rFonts w:ascii="Times New Roman" w:eastAsia="Times New Roman" w:hAnsi="Times New Roman" w:cs="Times New Roman"/>
          <w:i/>
          <w:iCs/>
          <w:color w:val="FF0000"/>
          <w:sz w:val="24"/>
          <w:szCs w:val="24"/>
          <w:lang w:val="en-US"/>
        </w:rPr>
      </w:pPr>
      <w:r w:rsidRPr="61C3A142">
        <w:rPr>
          <w:rFonts w:ascii="Times New Roman" w:eastAsia="Times New Roman" w:hAnsi="Times New Roman" w:cs="Times New Roman"/>
          <w:sz w:val="24"/>
          <w:szCs w:val="24"/>
          <w:lang w:val="en-US"/>
        </w:rPr>
        <w:t xml:space="preserve">The following </w:t>
      </w:r>
      <w:r w:rsidR="008C6DE8" w:rsidRPr="61C3A142">
        <w:rPr>
          <w:rFonts w:ascii="Times New Roman" w:eastAsia="Times New Roman" w:hAnsi="Times New Roman" w:cs="Times New Roman"/>
          <w:sz w:val="24"/>
          <w:szCs w:val="24"/>
          <w:lang w:val="en-US"/>
        </w:rPr>
        <w:t xml:space="preserve">applicants </w:t>
      </w:r>
      <w:r w:rsidRPr="61C3A142">
        <w:rPr>
          <w:rFonts w:ascii="Times New Roman" w:eastAsia="Times New Roman" w:hAnsi="Times New Roman" w:cs="Times New Roman"/>
          <w:sz w:val="24"/>
          <w:szCs w:val="24"/>
          <w:lang w:val="en-US"/>
        </w:rPr>
        <w:t>are eligible to apply</w:t>
      </w:r>
      <w:r w:rsidRPr="61C3A142">
        <w:rPr>
          <w:rFonts w:ascii="Times New Roman" w:eastAsia="Times New Roman" w:hAnsi="Times New Roman" w:cs="Times New Roman"/>
          <w:i/>
          <w:iCs/>
          <w:sz w:val="24"/>
          <w:szCs w:val="24"/>
          <w:lang w:val="en-US"/>
        </w:rPr>
        <w:t>:</w:t>
      </w:r>
      <w:r w:rsidRPr="61C3A142">
        <w:rPr>
          <w:rFonts w:ascii="Times New Roman" w:eastAsia="Times New Roman" w:hAnsi="Times New Roman" w:cs="Times New Roman"/>
          <w:i/>
          <w:iCs/>
          <w:color w:val="FF0000"/>
          <w:sz w:val="24"/>
          <w:szCs w:val="24"/>
          <w:lang w:val="en-US"/>
        </w:rPr>
        <w:t xml:space="preserve"> </w:t>
      </w:r>
    </w:p>
    <w:p w14:paraId="7788C740" w14:textId="0B37CCE6" w:rsidR="008C6DE8" w:rsidRPr="008C6DE8" w:rsidRDefault="008C6DE8" w:rsidP="008C6DE8">
      <w:pPr>
        <w:pStyle w:val="ListParagraph"/>
        <w:numPr>
          <w:ilvl w:val="0"/>
          <w:numId w:val="48"/>
        </w:numPr>
        <w:shd w:val="clear" w:color="auto" w:fill="FFFFFF" w:themeFill="background1"/>
        <w:spacing w:after="0" w:line="240" w:lineRule="auto"/>
        <w:rPr>
          <w:rFonts w:ascii="Times New Roman" w:eastAsia="Times New Roman" w:hAnsi="Times New Roman" w:cs="Times New Roman"/>
          <w:sz w:val="24"/>
          <w:szCs w:val="24"/>
          <w:lang w:val="en-US"/>
        </w:rPr>
      </w:pPr>
      <w:r w:rsidRPr="008C6DE8">
        <w:rPr>
          <w:rFonts w:ascii="Times New Roman" w:eastAsia="Times New Roman" w:hAnsi="Times New Roman" w:cs="Times New Roman"/>
          <w:sz w:val="24"/>
          <w:szCs w:val="24"/>
          <w:lang w:val="en-US"/>
        </w:rPr>
        <w:t xml:space="preserve">Applicants must be alumni of a U.S. government-funded or sponsored exchange program or a U.S. government-sponsored exchange program (https://j1visa.state.gov/).  </w:t>
      </w:r>
    </w:p>
    <w:p w14:paraId="1C767D98" w14:textId="33905F27" w:rsidR="008C6DE8" w:rsidRPr="008C6DE8" w:rsidRDefault="008C6DE8" w:rsidP="008C6DE8">
      <w:pPr>
        <w:pStyle w:val="ListParagraph"/>
        <w:numPr>
          <w:ilvl w:val="0"/>
          <w:numId w:val="48"/>
        </w:numPr>
        <w:shd w:val="clear" w:color="auto" w:fill="FFFFFF" w:themeFill="background1"/>
        <w:spacing w:after="0" w:line="240" w:lineRule="auto"/>
        <w:rPr>
          <w:rFonts w:ascii="Times New Roman" w:eastAsia="Times New Roman" w:hAnsi="Times New Roman" w:cs="Times New Roman"/>
          <w:sz w:val="24"/>
          <w:szCs w:val="24"/>
          <w:lang w:val="en-US"/>
        </w:rPr>
      </w:pPr>
      <w:r w:rsidRPr="008C6DE8">
        <w:rPr>
          <w:rFonts w:ascii="Times New Roman" w:eastAsia="Times New Roman" w:hAnsi="Times New Roman" w:cs="Times New Roman"/>
          <w:sz w:val="24"/>
          <w:szCs w:val="24"/>
          <w:lang w:val="en-US"/>
        </w:rPr>
        <w:t xml:space="preserve">Projects teams must include teams of at least two (2) alumni.   </w:t>
      </w:r>
    </w:p>
    <w:p w14:paraId="551E2B4E" w14:textId="58B74E8C" w:rsidR="008C6DE8" w:rsidRPr="008C6DE8" w:rsidRDefault="008C6DE8" w:rsidP="008C6DE8">
      <w:pPr>
        <w:pStyle w:val="ListParagraph"/>
        <w:numPr>
          <w:ilvl w:val="0"/>
          <w:numId w:val="48"/>
        </w:numPr>
        <w:shd w:val="clear" w:color="auto" w:fill="FFFFFF" w:themeFill="background1"/>
        <w:spacing w:after="0" w:line="240" w:lineRule="auto"/>
        <w:rPr>
          <w:rFonts w:ascii="Times New Roman" w:eastAsia="Times New Roman" w:hAnsi="Times New Roman" w:cs="Times New Roman"/>
          <w:sz w:val="24"/>
          <w:szCs w:val="24"/>
          <w:lang w:val="en-US"/>
        </w:rPr>
      </w:pPr>
      <w:r w:rsidRPr="008C6DE8">
        <w:rPr>
          <w:rFonts w:ascii="Times New Roman" w:eastAsia="Times New Roman" w:hAnsi="Times New Roman" w:cs="Times New Roman"/>
          <w:sz w:val="24"/>
          <w:szCs w:val="24"/>
          <w:lang w:val="en-US"/>
        </w:rPr>
        <w:t xml:space="preserve">Alumni who are U.S. citizens may not submit proposals, but U.S. citizen alumni may participate as team members in a project. </w:t>
      </w:r>
    </w:p>
    <w:p w14:paraId="47588FFA" w14:textId="606CAF05" w:rsidR="008C6DE8" w:rsidRPr="008C6DE8" w:rsidRDefault="008C6DE8" w:rsidP="008C6DE8">
      <w:pPr>
        <w:pStyle w:val="ListParagraph"/>
        <w:numPr>
          <w:ilvl w:val="0"/>
          <w:numId w:val="48"/>
        </w:numPr>
        <w:shd w:val="clear" w:color="auto" w:fill="FFFFFF" w:themeFill="background1"/>
        <w:spacing w:after="0" w:line="240" w:lineRule="auto"/>
        <w:rPr>
          <w:rFonts w:ascii="Times New Roman" w:eastAsia="Times New Roman" w:hAnsi="Times New Roman" w:cs="Times New Roman"/>
          <w:sz w:val="24"/>
          <w:szCs w:val="24"/>
          <w:lang w:val="en-US"/>
        </w:rPr>
      </w:pPr>
      <w:r w:rsidRPr="008C6DE8">
        <w:rPr>
          <w:rFonts w:ascii="Times New Roman" w:eastAsia="Times New Roman" w:hAnsi="Times New Roman" w:cs="Times New Roman"/>
          <w:sz w:val="24"/>
          <w:szCs w:val="24"/>
          <w:lang w:val="en-US"/>
        </w:rPr>
        <w:t>Alumni teams may comprise</w:t>
      </w:r>
      <w:r>
        <w:rPr>
          <w:rFonts w:ascii="Times New Roman" w:eastAsia="Times New Roman" w:hAnsi="Times New Roman" w:cs="Times New Roman"/>
          <w:sz w:val="24"/>
          <w:szCs w:val="24"/>
          <w:lang w:val="en-US"/>
        </w:rPr>
        <w:t xml:space="preserve"> </w:t>
      </w:r>
      <w:r w:rsidRPr="008C6DE8">
        <w:rPr>
          <w:rFonts w:ascii="Times New Roman" w:eastAsia="Times New Roman" w:hAnsi="Times New Roman" w:cs="Times New Roman"/>
          <w:sz w:val="24"/>
          <w:szCs w:val="24"/>
          <w:lang w:val="en-US"/>
        </w:rPr>
        <w:t xml:space="preserve">alumni from different exchange programs and different countries.  </w:t>
      </w:r>
    </w:p>
    <w:p w14:paraId="4859A964" w14:textId="2B983BF2" w:rsidR="008C6DE8" w:rsidRPr="008C6DE8" w:rsidRDefault="0BE022CF" w:rsidP="008C6DE8">
      <w:pPr>
        <w:pStyle w:val="ListParagraph"/>
        <w:numPr>
          <w:ilvl w:val="0"/>
          <w:numId w:val="48"/>
        </w:numPr>
        <w:shd w:val="clear" w:color="auto" w:fill="FFFFFF" w:themeFill="background1"/>
        <w:spacing w:after="0" w:line="240" w:lineRule="auto"/>
        <w:rPr>
          <w:rFonts w:ascii="Times New Roman" w:eastAsia="Times New Roman" w:hAnsi="Times New Roman" w:cs="Times New Roman"/>
          <w:sz w:val="24"/>
          <w:szCs w:val="24"/>
          <w:lang w:val="en-US"/>
        </w:rPr>
      </w:pPr>
      <w:r w:rsidRPr="18582659">
        <w:rPr>
          <w:rFonts w:ascii="Times New Roman" w:eastAsia="Times New Roman" w:hAnsi="Times New Roman" w:cs="Times New Roman"/>
          <w:sz w:val="24"/>
          <w:szCs w:val="24"/>
          <w:lang w:val="en-US"/>
        </w:rPr>
        <w:t>Applications must be submitted by exchange alumni or alumni associations of USG exchange alumni. No other organizations are eligible to apply. Exchange alumni can partner with not-for-profit or non-governmental organizations, think tanks, and academic institutions to implement project activities. The grant can be issued to the individual alumni or the partner organization.</w:t>
      </w:r>
    </w:p>
    <w:p w14:paraId="54A4CFBA" w14:textId="5EFC227B" w:rsidR="0008093C" w:rsidRDefault="0008093C" w:rsidP="18582659">
      <w:pPr>
        <w:spacing w:after="0" w:line="240" w:lineRule="auto"/>
        <w:rPr>
          <w:rFonts w:ascii="Times New Roman" w:eastAsia="Times New Roman" w:hAnsi="Times New Roman" w:cs="Times New Roman"/>
          <w:color w:val="000000" w:themeColor="text1"/>
          <w:sz w:val="24"/>
          <w:szCs w:val="24"/>
          <w:lang w:val="en-US"/>
        </w:rPr>
      </w:pPr>
    </w:p>
    <w:p w14:paraId="2E702A1A" w14:textId="6CB0CFAF" w:rsidR="0008093C" w:rsidRDefault="5F79FB45" w:rsidP="18582659">
      <w:pPr>
        <w:spacing w:after="0" w:line="240" w:lineRule="auto"/>
        <w:rPr>
          <w:rFonts w:ascii="Times New Roman" w:eastAsia="Times New Roman" w:hAnsi="Times New Roman" w:cs="Times New Roman"/>
          <w:sz w:val="24"/>
          <w:szCs w:val="24"/>
        </w:rPr>
      </w:pPr>
      <w:r w:rsidRPr="18582659">
        <w:rPr>
          <w:rFonts w:ascii="Times New Roman" w:eastAsia="Times New Roman" w:hAnsi="Times New Roman" w:cs="Times New Roman"/>
          <w:color w:val="000000" w:themeColor="text1"/>
          <w:sz w:val="24"/>
          <w:szCs w:val="24"/>
          <w:lang w:val="en-US"/>
        </w:rPr>
        <w:t xml:space="preserve">For-profit entities, even those that may fall into the categories listed above, are </w:t>
      </w:r>
      <w:r w:rsidRPr="18582659">
        <w:rPr>
          <w:rFonts w:ascii="Times New Roman" w:eastAsia="Times New Roman" w:hAnsi="Times New Roman" w:cs="Times New Roman"/>
          <w:b/>
          <w:bCs/>
          <w:color w:val="000000" w:themeColor="text1"/>
          <w:sz w:val="24"/>
          <w:szCs w:val="24"/>
          <w:u w:val="single"/>
          <w:lang w:val="en-US"/>
        </w:rPr>
        <w:t>not</w:t>
      </w:r>
      <w:r w:rsidRPr="18582659">
        <w:rPr>
          <w:rFonts w:ascii="Times New Roman" w:eastAsia="Times New Roman" w:hAnsi="Times New Roman" w:cs="Times New Roman"/>
          <w:color w:val="000000" w:themeColor="text1"/>
          <w:sz w:val="24"/>
          <w:szCs w:val="24"/>
          <w:lang w:val="en-US"/>
        </w:rPr>
        <w:t xml:space="preserve"> eligible to apply for this NOFO.</w:t>
      </w:r>
      <w:r w:rsidRPr="18582659">
        <w:rPr>
          <w:rFonts w:ascii="Times New Roman" w:eastAsia="Times New Roman" w:hAnsi="Times New Roman" w:cs="Times New Roman"/>
          <w:color w:val="000000" w:themeColor="text1"/>
          <w:lang w:val="en-US"/>
        </w:rPr>
        <w:t xml:space="preserve">  </w:t>
      </w:r>
      <w:r w:rsidRPr="18582659">
        <w:rPr>
          <w:rFonts w:ascii="Times New Roman" w:eastAsia="Times New Roman" w:hAnsi="Times New Roman" w:cs="Times New Roman"/>
          <w:color w:val="000000" w:themeColor="text1"/>
          <w:sz w:val="24"/>
          <w:szCs w:val="24"/>
          <w:lang w:val="en-US"/>
        </w:rPr>
        <w:t xml:space="preserve">Organizations may sub-contract with other entities, but only one, non-profit, non-governmental entity can be the prime recipient of the award. When sub-contracting with other entities, the responsibilities of each entity must be clearly defined in the proposal. For more information on the difference between sub-contract and sub-recipient, please refer to </w:t>
      </w:r>
      <w:hyperlink r:id="rId12">
        <w:r w:rsidRPr="18582659">
          <w:rPr>
            <w:rStyle w:val="Hyperlink"/>
            <w:rFonts w:ascii="Times New Roman" w:eastAsia="Times New Roman" w:hAnsi="Times New Roman" w:cs="Times New Roman"/>
            <w:color w:val="000000" w:themeColor="text1"/>
            <w:sz w:val="24"/>
            <w:szCs w:val="24"/>
            <w:lang w:val="en-US"/>
          </w:rPr>
          <w:t>2 CFR 200</w:t>
        </w:r>
      </w:hyperlink>
      <w:hyperlink r:id="rId13">
        <w:r w:rsidRPr="18582659">
          <w:rPr>
            <w:rStyle w:val="Hyperlink"/>
            <w:rFonts w:ascii="Times New Roman" w:eastAsia="Times New Roman" w:hAnsi="Times New Roman" w:cs="Times New Roman"/>
            <w:color w:val="467886"/>
            <w:sz w:val="24"/>
            <w:szCs w:val="24"/>
            <w:lang w:val="en-US"/>
          </w:rPr>
          <w:t>.331</w:t>
        </w:r>
      </w:hyperlink>
      <w:r w:rsidRPr="18582659">
        <w:rPr>
          <w:rFonts w:ascii="Times New Roman" w:eastAsia="Times New Roman" w:hAnsi="Times New Roman" w:cs="Times New Roman"/>
          <w:color w:val="000000" w:themeColor="text1"/>
          <w:sz w:val="24"/>
          <w:szCs w:val="24"/>
          <w:lang w:val="en-US"/>
        </w:rPr>
        <w:t xml:space="preserve">. </w:t>
      </w:r>
      <w:r w:rsidRPr="18582659">
        <w:rPr>
          <w:rFonts w:ascii="Times New Roman" w:eastAsia="Times New Roman" w:hAnsi="Times New Roman" w:cs="Times New Roman"/>
          <w:sz w:val="24"/>
          <w:szCs w:val="24"/>
        </w:rPr>
        <w:t xml:space="preserve"> </w:t>
      </w:r>
    </w:p>
    <w:p w14:paraId="0000007F" w14:textId="14E1A7F6" w:rsidR="0008093C" w:rsidRDefault="0008093C" w:rsidP="18582659">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0" w14:textId="77777777" w:rsidR="0008093C" w:rsidRPr="00281C12" w:rsidRDefault="00C10065" w:rsidP="7B9D94C4">
      <w:pPr>
        <w:pStyle w:val="Heading5"/>
        <w:numPr>
          <w:ilvl w:val="0"/>
          <w:numId w:val="22"/>
        </w:numPr>
        <w:ind w:left="270" w:hanging="270"/>
        <w:rPr>
          <w:rFonts w:ascii="Times New Roman" w:eastAsia="Times New Roman" w:hAnsi="Times New Roman" w:cs="Times New Roman"/>
          <w:b/>
          <w:bCs/>
          <w:color w:val="auto"/>
          <w:sz w:val="24"/>
          <w:szCs w:val="24"/>
        </w:rPr>
      </w:pPr>
      <w:r w:rsidRPr="7B9D94C4">
        <w:rPr>
          <w:rFonts w:ascii="Times New Roman" w:eastAsia="Times New Roman" w:hAnsi="Times New Roman" w:cs="Times New Roman"/>
          <w:b/>
          <w:bCs/>
          <w:i/>
          <w:iCs/>
          <w:color w:val="000000" w:themeColor="text1"/>
          <w:sz w:val="24"/>
          <w:szCs w:val="24"/>
        </w:rPr>
        <w:t>Cost Sharing or Matching</w:t>
      </w:r>
    </w:p>
    <w:p w14:paraId="00000081" w14:textId="0F979FC8" w:rsidR="0008093C" w:rsidRPr="00281C12"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281C12">
        <w:rPr>
          <w:rFonts w:ascii="Times New Roman" w:eastAsia="Times New Roman" w:hAnsi="Times New Roman" w:cs="Times New Roman"/>
          <w:sz w:val="24"/>
          <w:szCs w:val="24"/>
          <w:lang w:val="en-US"/>
        </w:rPr>
        <w:t xml:space="preserve">Cost sharing or matching is </w:t>
      </w:r>
      <w:r w:rsidR="00281C12" w:rsidRPr="00281C12">
        <w:rPr>
          <w:rFonts w:ascii="Times New Roman" w:eastAsia="Times New Roman" w:hAnsi="Times New Roman" w:cs="Times New Roman"/>
          <w:sz w:val="24"/>
          <w:szCs w:val="24"/>
          <w:lang w:val="en-US"/>
        </w:rPr>
        <w:t>encouraged but</w:t>
      </w:r>
      <w:r w:rsidRPr="00281C12">
        <w:rPr>
          <w:rFonts w:ascii="Times New Roman" w:eastAsia="Times New Roman" w:hAnsi="Times New Roman" w:cs="Times New Roman"/>
          <w:sz w:val="24"/>
          <w:szCs w:val="24"/>
          <w:lang w:val="en-US"/>
        </w:rPr>
        <w:t xml:space="preserve"> not required for this funding opportunity.  </w:t>
      </w:r>
    </w:p>
    <w:p w14:paraId="0000008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3" w14:textId="77BAB25E" w:rsidR="0008093C" w:rsidRDefault="00C10065" w:rsidP="7B9D94C4">
      <w:pPr>
        <w:pStyle w:val="Heading5"/>
        <w:numPr>
          <w:ilvl w:val="0"/>
          <w:numId w:val="22"/>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lastRenderedPageBreak/>
        <w:t>Other Eligibility Requirements</w:t>
      </w:r>
    </w:p>
    <w:p w14:paraId="00000084"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0000008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8" w14:textId="77777777" w:rsidR="0008093C" w:rsidRDefault="00C10065" w:rsidP="7B9D94C4">
      <w:pPr>
        <w:numPr>
          <w:ilvl w:val="0"/>
          <w:numId w:val="17"/>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This opportunity will not support: </w:t>
      </w:r>
    </w:p>
    <w:p w14:paraId="50B43DF7" w14:textId="77777777" w:rsidR="00376517" w:rsidRPr="00281C12" w:rsidRDefault="00376517" w:rsidP="00281C12">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81C12">
        <w:rPr>
          <w:rFonts w:ascii="Times New Roman" w:eastAsia="Times New Roman" w:hAnsi="Times New Roman" w:cs="Times New Roman"/>
          <w:color w:val="000000" w:themeColor="text1"/>
          <w:sz w:val="24"/>
          <w:szCs w:val="24"/>
        </w:rPr>
        <w:t>Staff salaries, office space, and overhead/operational expenses</w:t>
      </w:r>
    </w:p>
    <w:p w14:paraId="50B60115" w14:textId="77777777" w:rsidR="00376517" w:rsidRDefault="00376517" w:rsidP="00376517">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376517">
        <w:rPr>
          <w:rFonts w:ascii="Times New Roman" w:eastAsia="Times New Roman" w:hAnsi="Times New Roman" w:cs="Times New Roman"/>
          <w:color w:val="000000" w:themeColor="text1"/>
          <w:sz w:val="24"/>
          <w:szCs w:val="24"/>
        </w:rPr>
        <w:t xml:space="preserve">Social travel/visits </w:t>
      </w:r>
    </w:p>
    <w:p w14:paraId="64DD5FA7" w14:textId="77777777" w:rsidR="00376517" w:rsidRDefault="00376517" w:rsidP="00376517">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376517">
        <w:rPr>
          <w:rFonts w:ascii="Times New Roman" w:eastAsia="Times New Roman" w:hAnsi="Times New Roman" w:cs="Times New Roman"/>
          <w:color w:val="000000" w:themeColor="text1"/>
          <w:sz w:val="24"/>
          <w:szCs w:val="24"/>
        </w:rPr>
        <w:t>Venture capital, for-profit endeavors, or charging a fee for participation in the project</w:t>
      </w:r>
    </w:p>
    <w:p w14:paraId="51B163E3" w14:textId="77777777" w:rsidR="00376517" w:rsidRDefault="00376517" w:rsidP="61C3A142">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61C3A142">
        <w:rPr>
          <w:rFonts w:ascii="Times New Roman" w:eastAsia="Times New Roman" w:hAnsi="Times New Roman" w:cs="Times New Roman"/>
          <w:color w:val="000000" w:themeColor="text1"/>
          <w:sz w:val="24"/>
          <w:szCs w:val="24"/>
          <w:lang w:val="en-US"/>
        </w:rPr>
        <w:t>Large items of durable equipment or construction programs</w:t>
      </w:r>
    </w:p>
    <w:p w14:paraId="2B1B7923" w14:textId="77777777" w:rsidR="00376517" w:rsidRDefault="00376517" w:rsidP="00376517">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376517">
        <w:rPr>
          <w:rFonts w:ascii="Times New Roman" w:eastAsia="Times New Roman" w:hAnsi="Times New Roman" w:cs="Times New Roman"/>
          <w:color w:val="000000" w:themeColor="text1"/>
          <w:sz w:val="24"/>
          <w:szCs w:val="24"/>
        </w:rPr>
        <w:t>Gifts or prizes</w:t>
      </w:r>
    </w:p>
    <w:p w14:paraId="2EEDF185" w14:textId="77777777" w:rsidR="000D2E2B" w:rsidRDefault="00376517" w:rsidP="00376517">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0D2E2B">
        <w:rPr>
          <w:rFonts w:ascii="Times New Roman" w:eastAsia="Times New Roman" w:hAnsi="Times New Roman" w:cs="Times New Roman"/>
          <w:color w:val="000000" w:themeColor="text1"/>
          <w:sz w:val="24"/>
          <w:szCs w:val="24"/>
        </w:rPr>
        <w:t>Provision of direct social services to a population</w:t>
      </w:r>
    </w:p>
    <w:p w14:paraId="2372C9C9" w14:textId="77777777" w:rsidR="000D2E2B" w:rsidRDefault="00376517" w:rsidP="00376517">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0D2E2B">
        <w:rPr>
          <w:rFonts w:ascii="Times New Roman" w:eastAsia="Times New Roman" w:hAnsi="Times New Roman" w:cs="Times New Roman"/>
          <w:color w:val="000000" w:themeColor="text1"/>
          <w:sz w:val="24"/>
          <w:szCs w:val="24"/>
        </w:rPr>
        <w:t>Alcohol, excessive meals,</w:t>
      </w:r>
      <w:r w:rsidR="000D2E2B" w:rsidRPr="000D2E2B">
        <w:rPr>
          <w:rFonts w:ascii="Times New Roman" w:eastAsia="Times New Roman" w:hAnsi="Times New Roman" w:cs="Times New Roman"/>
          <w:color w:val="000000" w:themeColor="text1"/>
          <w:sz w:val="24"/>
          <w:szCs w:val="24"/>
        </w:rPr>
        <w:t xml:space="preserve"> </w:t>
      </w:r>
      <w:r w:rsidRPr="000D2E2B">
        <w:rPr>
          <w:rFonts w:ascii="Times New Roman" w:eastAsia="Times New Roman" w:hAnsi="Times New Roman" w:cs="Times New Roman"/>
          <w:color w:val="000000" w:themeColor="text1"/>
          <w:sz w:val="24"/>
          <w:szCs w:val="24"/>
        </w:rPr>
        <w:t>refreshments not integral</w:t>
      </w:r>
      <w:r w:rsidR="000D2E2B" w:rsidRPr="000D2E2B">
        <w:rPr>
          <w:rFonts w:ascii="Times New Roman" w:eastAsia="Times New Roman" w:hAnsi="Times New Roman" w:cs="Times New Roman"/>
          <w:color w:val="000000" w:themeColor="text1"/>
          <w:sz w:val="24"/>
          <w:szCs w:val="24"/>
        </w:rPr>
        <w:t xml:space="preserve"> </w:t>
      </w:r>
      <w:r w:rsidRPr="000D2E2B">
        <w:rPr>
          <w:rFonts w:ascii="Times New Roman" w:eastAsia="Times New Roman" w:hAnsi="Times New Roman" w:cs="Times New Roman"/>
          <w:color w:val="000000" w:themeColor="text1"/>
          <w:sz w:val="24"/>
          <w:szCs w:val="24"/>
        </w:rPr>
        <w:t>to the project, or</w:t>
      </w:r>
      <w:r w:rsidR="000D2E2B">
        <w:rPr>
          <w:rFonts w:ascii="Times New Roman" w:eastAsia="Times New Roman" w:hAnsi="Times New Roman" w:cs="Times New Roman"/>
          <w:color w:val="000000" w:themeColor="text1"/>
          <w:sz w:val="24"/>
          <w:szCs w:val="24"/>
        </w:rPr>
        <w:t xml:space="preserve"> </w:t>
      </w:r>
      <w:r w:rsidRPr="000D2E2B">
        <w:rPr>
          <w:rFonts w:ascii="Times New Roman" w:eastAsia="Times New Roman" w:hAnsi="Times New Roman" w:cs="Times New Roman"/>
          <w:color w:val="000000" w:themeColor="text1"/>
          <w:sz w:val="24"/>
          <w:szCs w:val="24"/>
        </w:rPr>
        <w:t>entertainment</w:t>
      </w:r>
    </w:p>
    <w:p w14:paraId="5E81F5B9" w14:textId="77777777" w:rsidR="000D2E2B" w:rsidRDefault="00376517" w:rsidP="00376517">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0D2E2B">
        <w:rPr>
          <w:rFonts w:ascii="Times New Roman" w:eastAsia="Times New Roman" w:hAnsi="Times New Roman" w:cs="Times New Roman"/>
          <w:color w:val="000000" w:themeColor="text1"/>
          <w:sz w:val="24"/>
          <w:szCs w:val="24"/>
        </w:rPr>
        <w:t>Provision of direct social services to a population</w:t>
      </w:r>
    </w:p>
    <w:p w14:paraId="4A0B6333" w14:textId="77777777" w:rsidR="000D2E2B" w:rsidRDefault="00376517" w:rsidP="00376517">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0D2E2B">
        <w:rPr>
          <w:rFonts w:ascii="Times New Roman" w:eastAsia="Times New Roman" w:hAnsi="Times New Roman" w:cs="Times New Roman"/>
          <w:color w:val="000000" w:themeColor="text1"/>
          <w:sz w:val="24"/>
          <w:szCs w:val="24"/>
        </w:rPr>
        <w:t>Individual scholarships</w:t>
      </w:r>
    </w:p>
    <w:p w14:paraId="6D009D8E" w14:textId="77777777" w:rsidR="000D2E2B" w:rsidRDefault="00376517" w:rsidP="00376517">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0D2E2B">
        <w:rPr>
          <w:rFonts w:ascii="Times New Roman" w:eastAsia="Times New Roman" w:hAnsi="Times New Roman" w:cs="Times New Roman"/>
          <w:color w:val="000000" w:themeColor="text1"/>
          <w:sz w:val="24"/>
          <w:szCs w:val="24"/>
        </w:rPr>
        <w:t>Activities that take place in the United States and its territories</w:t>
      </w:r>
    </w:p>
    <w:p w14:paraId="483D7F71" w14:textId="77777777" w:rsidR="000D2E2B" w:rsidRPr="000D2E2B" w:rsidRDefault="00376517" w:rsidP="00376517">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D2E2B">
        <w:rPr>
          <w:rFonts w:ascii="Times New Roman" w:eastAsia="Times New Roman" w:hAnsi="Times New Roman" w:cs="Times New Roman"/>
          <w:color w:val="000000" w:themeColor="text1"/>
          <w:sz w:val="24"/>
          <w:szCs w:val="24"/>
        </w:rPr>
        <w:t>Academic or scientific</w:t>
      </w:r>
      <w:r w:rsidR="000D2E2B">
        <w:rPr>
          <w:rFonts w:ascii="Times New Roman" w:eastAsia="Times New Roman" w:hAnsi="Times New Roman" w:cs="Times New Roman"/>
          <w:color w:val="000000" w:themeColor="text1"/>
          <w:sz w:val="24"/>
          <w:szCs w:val="24"/>
        </w:rPr>
        <w:t xml:space="preserve"> </w:t>
      </w:r>
      <w:r w:rsidRPr="000D2E2B">
        <w:rPr>
          <w:rFonts w:ascii="Times New Roman" w:eastAsia="Times New Roman" w:hAnsi="Times New Roman" w:cs="Times New Roman"/>
          <w:color w:val="000000" w:themeColor="text1"/>
          <w:sz w:val="24"/>
          <w:szCs w:val="24"/>
        </w:rPr>
        <w:t>research</w:t>
      </w:r>
    </w:p>
    <w:p w14:paraId="3805B9A8" w14:textId="77777777" w:rsidR="000D2E2B" w:rsidRPr="000D2E2B" w:rsidRDefault="00376517" w:rsidP="00376517">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D2E2B">
        <w:rPr>
          <w:rFonts w:ascii="Times New Roman" w:eastAsia="Times New Roman" w:hAnsi="Times New Roman" w:cs="Times New Roman"/>
          <w:color w:val="000000" w:themeColor="text1"/>
          <w:sz w:val="24"/>
          <w:szCs w:val="24"/>
        </w:rPr>
        <w:t>Support or opposition of partisan political activity or lobbying for specific legislation</w:t>
      </w:r>
    </w:p>
    <w:p w14:paraId="6CB81078" w14:textId="53AA6607" w:rsidR="002B66EE" w:rsidRPr="000F3BAF" w:rsidRDefault="00376517" w:rsidP="000F3BAF">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D2E2B">
        <w:rPr>
          <w:rFonts w:ascii="Times New Roman" w:eastAsia="Times New Roman" w:hAnsi="Times New Roman" w:cs="Times New Roman"/>
          <w:color w:val="000000" w:themeColor="text1"/>
          <w:sz w:val="24"/>
          <w:szCs w:val="24"/>
        </w:rPr>
        <w:t>Travel for international alumni to the U.S.</w:t>
      </w:r>
      <w:r w:rsidR="0047438C">
        <w:rPr>
          <w:rFonts w:ascii="Times New Roman" w:eastAsia="Times New Roman" w:hAnsi="Times New Roman" w:cs="Times New Roman"/>
          <w:color w:val="000000" w:themeColor="text1"/>
          <w:sz w:val="24"/>
          <w:szCs w:val="24"/>
        </w:rPr>
        <w:t xml:space="preserve"> </w:t>
      </w:r>
    </w:p>
    <w:p w14:paraId="0E76DDE1" w14:textId="77777777" w:rsidR="0047438C" w:rsidRPr="0047438C" w:rsidRDefault="00C10065" w:rsidP="7B9D94C4">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438C">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75DDE1EC" w14:textId="77777777" w:rsidR="0047438C" w:rsidRPr="0047438C" w:rsidRDefault="0047438C" w:rsidP="7B9D94C4">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438C">
        <w:rPr>
          <w:rFonts w:ascii="Times New Roman" w:eastAsia="Times New Roman" w:hAnsi="Times New Roman" w:cs="Times New Roman"/>
          <w:color w:val="000000" w:themeColor="text1"/>
          <w:sz w:val="24"/>
          <w:szCs w:val="24"/>
        </w:rPr>
        <w:t>C</w:t>
      </w:r>
      <w:r w:rsidR="00C10065" w:rsidRPr="0047438C">
        <w:rPr>
          <w:rFonts w:ascii="Times New Roman" w:eastAsia="Times New Roman" w:hAnsi="Times New Roman" w:cs="Times New Roman"/>
          <w:color w:val="000000" w:themeColor="text1"/>
          <w:sz w:val="24"/>
          <w:szCs w:val="24"/>
        </w:rPr>
        <w:t xml:space="preserve">onstruction </w:t>
      </w:r>
      <w:proofErr w:type="gramStart"/>
      <w:r w:rsidR="00C10065" w:rsidRPr="0047438C">
        <w:rPr>
          <w:rFonts w:ascii="Times New Roman" w:eastAsia="Times New Roman" w:hAnsi="Times New Roman" w:cs="Times New Roman"/>
          <w:color w:val="000000" w:themeColor="text1"/>
          <w:sz w:val="24"/>
          <w:szCs w:val="24"/>
        </w:rPr>
        <w:t>projects;</w:t>
      </w:r>
      <w:proofErr w:type="gramEnd"/>
    </w:p>
    <w:p w14:paraId="0000008C" w14:textId="2299805B" w:rsidR="0008093C" w:rsidRPr="0047438C" w:rsidRDefault="00C10065" w:rsidP="7B9D94C4">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7438C">
        <w:rPr>
          <w:rFonts w:ascii="Times New Roman" w:eastAsia="Times New Roman" w:hAnsi="Times New Roman" w:cs="Times New Roman"/>
          <w:color w:val="000000" w:themeColor="text1"/>
          <w:sz w:val="24"/>
          <w:szCs w:val="24"/>
        </w:rPr>
        <w:t xml:space="preserve">Projects that support specific religious </w:t>
      </w:r>
      <w:proofErr w:type="gramStart"/>
      <w:r w:rsidRPr="0047438C">
        <w:rPr>
          <w:rFonts w:ascii="Times New Roman" w:eastAsia="Times New Roman" w:hAnsi="Times New Roman" w:cs="Times New Roman"/>
          <w:color w:val="000000" w:themeColor="text1"/>
          <w:sz w:val="24"/>
          <w:szCs w:val="24"/>
        </w:rPr>
        <w:t>activities;</w:t>
      </w:r>
      <w:proofErr w:type="gramEnd"/>
    </w:p>
    <w:p w14:paraId="0000008D" w14:textId="77777777" w:rsidR="0008093C" w:rsidRDefault="00C10065" w:rsidP="7B9D94C4">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Fund-raising </w:t>
      </w:r>
      <w:proofErr w:type="gramStart"/>
      <w:r w:rsidRPr="7B9D94C4">
        <w:rPr>
          <w:rFonts w:ascii="Times New Roman" w:eastAsia="Times New Roman" w:hAnsi="Times New Roman" w:cs="Times New Roman"/>
          <w:color w:val="000000" w:themeColor="text1"/>
          <w:sz w:val="24"/>
          <w:szCs w:val="24"/>
        </w:rPr>
        <w:t>campaigns;</w:t>
      </w:r>
      <w:proofErr w:type="gramEnd"/>
    </w:p>
    <w:p w14:paraId="00000090" w14:textId="77777777" w:rsidR="0008093C" w:rsidRDefault="00C10065" w:rsidP="7B9D94C4">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Commercial </w:t>
      </w:r>
      <w:proofErr w:type="gramStart"/>
      <w:r w:rsidRPr="7B9D94C4">
        <w:rPr>
          <w:rFonts w:ascii="Times New Roman" w:eastAsia="Times New Roman" w:hAnsi="Times New Roman" w:cs="Times New Roman"/>
          <w:color w:val="000000" w:themeColor="text1"/>
          <w:sz w:val="24"/>
          <w:szCs w:val="24"/>
        </w:rPr>
        <w:t>projects;</w:t>
      </w:r>
      <w:proofErr w:type="gramEnd"/>
    </w:p>
    <w:p w14:paraId="00000091" w14:textId="77777777" w:rsidR="0008093C" w:rsidRDefault="00C10065" w:rsidP="7B9D94C4">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intended primarily for the growth or institutional development of the </w:t>
      </w:r>
      <w:proofErr w:type="gramStart"/>
      <w:r w:rsidRPr="7B9D94C4">
        <w:rPr>
          <w:rFonts w:ascii="Times New Roman" w:eastAsia="Times New Roman" w:hAnsi="Times New Roman" w:cs="Times New Roman"/>
          <w:color w:val="000000" w:themeColor="text1"/>
          <w:sz w:val="24"/>
          <w:szCs w:val="24"/>
        </w:rPr>
        <w:t>organization;</w:t>
      </w:r>
      <w:proofErr w:type="gramEnd"/>
      <w:r w:rsidRPr="7B9D94C4">
        <w:rPr>
          <w:rFonts w:ascii="Times New Roman" w:eastAsia="Times New Roman" w:hAnsi="Times New Roman" w:cs="Times New Roman"/>
          <w:color w:val="000000" w:themeColor="text1"/>
          <w:sz w:val="24"/>
          <w:szCs w:val="24"/>
        </w:rPr>
        <w:t xml:space="preserve"> </w:t>
      </w:r>
    </w:p>
    <w:p w14:paraId="00000092" w14:textId="38579E1D" w:rsidR="0008093C" w:rsidRDefault="00C10065" w:rsidP="7B9D94C4">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Projects that duplicate existing </w:t>
      </w:r>
      <w:proofErr w:type="gramStart"/>
      <w:r w:rsidRPr="7B9D94C4">
        <w:rPr>
          <w:rFonts w:ascii="Times New Roman" w:eastAsia="Times New Roman" w:hAnsi="Times New Roman" w:cs="Times New Roman"/>
          <w:color w:val="000000" w:themeColor="text1"/>
          <w:sz w:val="24"/>
          <w:szCs w:val="24"/>
        </w:rPr>
        <w:t>projects;</w:t>
      </w:r>
      <w:proofErr w:type="gramEnd"/>
      <w:r w:rsidRPr="7B9D94C4">
        <w:rPr>
          <w:rFonts w:ascii="Times New Roman" w:eastAsia="Times New Roman" w:hAnsi="Times New Roman" w:cs="Times New Roman"/>
          <w:color w:val="000000" w:themeColor="text1"/>
          <w:sz w:val="24"/>
          <w:szCs w:val="24"/>
        </w:rPr>
        <w:t xml:space="preserve"> </w:t>
      </w:r>
    </w:p>
    <w:p w14:paraId="00000094" w14:textId="1A0A3BFF" w:rsidR="0008093C" w:rsidRDefault="3BFFC3D3" w:rsidP="18582659">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18582659">
        <w:rPr>
          <w:rFonts w:ascii="Times New Roman" w:eastAsia="Times New Roman" w:hAnsi="Times New Roman" w:cs="Times New Roman"/>
          <w:color w:val="000000" w:themeColor="text1"/>
          <w:sz w:val="24"/>
          <w:szCs w:val="24"/>
        </w:rPr>
        <w:t>Illegal activities</w:t>
      </w:r>
    </w:p>
    <w:p w14:paraId="00000095"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6" w14:textId="77777777" w:rsidR="0008093C" w:rsidRDefault="00C10065" w:rsidP="7B9D94C4">
      <w:pPr>
        <w:pStyle w:val="Heading3"/>
        <w:numPr>
          <w:ilvl w:val="0"/>
          <w:numId w:val="18"/>
        </w:numPr>
        <w:ind w:left="360"/>
        <w:rPr>
          <w:rFonts w:ascii="Times New Roman" w:eastAsia="Times New Roman" w:hAnsi="Times New Roman" w:cs="Times New Roman"/>
          <w:b/>
          <w:bCs/>
          <w:color w:val="000000"/>
        </w:rPr>
      </w:pPr>
      <w:bookmarkStart w:id="2" w:name="_heading=h.t8mx8zggz8ge"/>
      <w:bookmarkEnd w:id="2"/>
      <w:r w:rsidRPr="7B9D94C4">
        <w:rPr>
          <w:rFonts w:ascii="Times New Roman" w:eastAsia="Times New Roman" w:hAnsi="Times New Roman" w:cs="Times New Roman"/>
          <w:b/>
          <w:bCs/>
          <w:color w:val="000000" w:themeColor="text1"/>
        </w:rPr>
        <w:t>PROGRAM DESCRIPTION</w:t>
      </w:r>
    </w:p>
    <w:p w14:paraId="00000097" w14:textId="77777777" w:rsidR="0008093C" w:rsidRDefault="0008093C" w:rsidP="7B9D94C4">
      <w:pPr>
        <w:rPr>
          <w:rFonts w:ascii="Times New Roman" w:eastAsia="Times New Roman" w:hAnsi="Times New Roman" w:cs="Times New Roman"/>
        </w:rPr>
      </w:pPr>
    </w:p>
    <w:p w14:paraId="00000098" w14:textId="52621F32" w:rsidR="0008093C" w:rsidRDefault="00C10065" w:rsidP="61C3A142">
      <w:pPr>
        <w:pStyle w:val="Heading5"/>
        <w:numPr>
          <w:ilvl w:val="0"/>
          <w:numId w:val="23"/>
        </w:numPr>
        <w:spacing w:after="0" w:line="240" w:lineRule="auto"/>
        <w:ind w:left="270" w:hanging="270"/>
        <w:rPr>
          <w:rFonts w:ascii="Times New Roman" w:eastAsia="Times New Roman" w:hAnsi="Times New Roman" w:cs="Times New Roman"/>
          <w:b/>
          <w:bCs/>
          <w:i/>
          <w:iCs/>
          <w:color w:val="000000"/>
          <w:sz w:val="24"/>
          <w:szCs w:val="24"/>
        </w:rPr>
      </w:pPr>
      <w:r w:rsidRPr="61C3A142">
        <w:rPr>
          <w:rFonts w:ascii="Times New Roman" w:eastAsia="Times New Roman" w:hAnsi="Times New Roman" w:cs="Times New Roman"/>
          <w:b/>
          <w:bCs/>
          <w:i/>
          <w:iCs/>
          <w:color w:val="000000" w:themeColor="text1"/>
          <w:sz w:val="24"/>
          <w:szCs w:val="24"/>
        </w:rPr>
        <w:t>Project Background, Goals, and Objectives</w:t>
      </w:r>
    </w:p>
    <w:p w14:paraId="3B8AD8E2" w14:textId="720B23CD" w:rsidR="001A5CAE" w:rsidRDefault="747DC1BE" w:rsidP="61C3A142">
      <w:pPr>
        <w:pStyle w:val="NormalWeb"/>
      </w:pPr>
      <w:r w:rsidRPr="18582659">
        <w:t xml:space="preserve">Kazakhstan continues to face a growing need for innovative, locally driven solutions that support economic diversification, technological development, and institutional capacity-building. </w:t>
      </w:r>
      <w:r w:rsidR="3B8C107F" w:rsidRPr="18582659">
        <w:t xml:space="preserve"> </w:t>
      </w:r>
      <w:r w:rsidRPr="18582659">
        <w:t xml:space="preserve">As digital transformation accelerates globally, gaps in access to advanced digital skills, applied artificial intelligence tools, and internationally aligned technology practices risk limiting long-term economic competitiveness. </w:t>
      </w:r>
      <w:r w:rsidR="3D64EF9B" w:rsidRPr="18582659">
        <w:t xml:space="preserve"> </w:t>
      </w:r>
      <w:r w:rsidRPr="18582659">
        <w:t xml:space="preserve">Alumni of U.S. government exchange programs, individuals who understand local contexts and have direct exposure to U.S. approaches to innovation, leadership, and problem-solving, can bring this expertise back to their communities. </w:t>
      </w:r>
      <w:r w:rsidR="6800F9B8" w:rsidRPr="18582659">
        <w:t xml:space="preserve"> </w:t>
      </w:r>
      <w:r w:rsidRPr="18582659">
        <w:t>By supporting alumni-led projects, AEIF enables them to apply American knowledge, technologies, and standards in ways that strengthen Kazakhstan’s capacity</w:t>
      </w:r>
      <w:r w:rsidR="7E112E0A" w:rsidRPr="18582659">
        <w:t xml:space="preserve"> </w:t>
      </w:r>
      <w:r w:rsidR="365C0C00" w:rsidRPr="18582659">
        <w:t>through</w:t>
      </w:r>
      <w:r w:rsidR="7E112E0A" w:rsidRPr="18582659">
        <w:t xml:space="preserve"> workforce development and/or youth professionalization</w:t>
      </w:r>
      <w:r w:rsidRPr="18582659">
        <w:t xml:space="preserve"> while promoting U.S. innovation, excellence, and long-term bilateral engagement.</w:t>
      </w:r>
    </w:p>
    <w:p w14:paraId="1BD7A41E" w14:textId="0AFBEF81" w:rsidR="248686C8" w:rsidRDefault="248686C8" w:rsidP="248686C8">
      <w:pPr>
        <w:pStyle w:val="NormalWeb"/>
      </w:pPr>
    </w:p>
    <w:p w14:paraId="465ECECC" w14:textId="089611F2" w:rsidR="248686C8" w:rsidRDefault="19F8D2A5" w:rsidP="248686C8">
      <w:pPr>
        <w:pStyle w:val="NormalWeb"/>
      </w:pPr>
      <w:r>
        <w:t>The Alumni Engagement Innovation Fund (AEIF) is designed to address this need by enabling alumni to translate their exchange experience into practical, community-based projects.</w:t>
      </w:r>
      <w:r w:rsidR="5D66181B">
        <w:t xml:space="preserve"> </w:t>
      </w:r>
      <w:r>
        <w:t xml:space="preserve"> Since its inception in 2011, AEIF has supported nearly 600 alumni-led projects worldwide through a competitive global process, strengthening alumni networks and multiplying the impact of U.S. exchange programs.</w:t>
      </w:r>
      <w:r w:rsidR="67F6EB31">
        <w:t xml:space="preserve"> </w:t>
      </w:r>
      <w:r>
        <w:t xml:space="preserve">  </w:t>
      </w:r>
      <w:r w:rsidR="48277BA5">
        <w:t xml:space="preserve"> </w:t>
      </w:r>
      <w:r w:rsidR="23386928">
        <w:t>Previous</w:t>
      </w:r>
      <w:r>
        <w:t xml:space="preserve"> </w:t>
      </w:r>
      <w:r w:rsidR="583B1611">
        <w:t xml:space="preserve">AEIF </w:t>
      </w:r>
      <w:r>
        <w:t xml:space="preserve">initiatives </w:t>
      </w:r>
      <w:r w:rsidR="50C394B1">
        <w:t xml:space="preserve">in Kazakhstan </w:t>
      </w:r>
      <w:r>
        <w:t>demonstrated that alumni-led programming is most effective when it is locally grounded, partnership-driven, and focused on measurable outcomes.</w:t>
      </w:r>
    </w:p>
    <w:p w14:paraId="67926AB6" w14:textId="003B2EF5" w:rsidR="18582659" w:rsidRDefault="19F8D2A5" w:rsidP="18582659">
      <w:pPr>
        <w:pStyle w:val="NormalWeb"/>
      </w:pPr>
      <w:r>
        <w:t xml:space="preserve">AEIF 2026 builds on these lessons by supporting alumni-led projects that apply digital technologies and AI solutions to shared economic challenges. </w:t>
      </w:r>
      <w:r w:rsidR="02BEDB2B">
        <w:t xml:space="preserve"> </w:t>
      </w:r>
      <w:r>
        <w:t xml:space="preserve">All projects should also reflect the thematic framework of </w:t>
      </w:r>
      <w:r w:rsidR="46730099">
        <w:t>Freedom</w:t>
      </w:r>
      <w:r>
        <w:t xml:space="preserve">250 by promoting American excellence in innovation, leadership, and problem-solving. </w:t>
      </w:r>
      <w:r w:rsidR="15E33FDC">
        <w:t xml:space="preserve"> </w:t>
      </w:r>
      <w:r>
        <w:t>Through alumni-led initiatives, the program showcases U.S. expertise, internationally recognized standards, and shared values, while advancing bilateral cooperation, strengthening stability and self-reliance, and expanding long-term economic, technological, and people-to-people ties between the United States and Kazakhstan.</w:t>
      </w:r>
    </w:p>
    <w:p w14:paraId="0000009B" w14:textId="531C54C8" w:rsidR="0008093C" w:rsidRDefault="00503CD2" w:rsidP="00503CD2">
      <w:pPr>
        <w:spacing w:after="200" w:line="240" w:lineRule="auto"/>
        <w:rPr>
          <w:rFonts w:ascii="Times New Roman" w:eastAsia="Times New Roman" w:hAnsi="Times New Roman" w:cs="Times New Roman"/>
          <w:sz w:val="24"/>
          <w:szCs w:val="24"/>
          <w:lang w:val="en-US"/>
        </w:rPr>
      </w:pPr>
      <w:r w:rsidRPr="00FF377F">
        <w:rPr>
          <w:rFonts w:ascii="Times New Roman" w:eastAsia="Times New Roman" w:hAnsi="Times New Roman" w:cs="Times New Roman"/>
          <w:sz w:val="24"/>
          <w:szCs w:val="24"/>
          <w:lang w:val="en-US"/>
        </w:rPr>
        <w:t xml:space="preserve">Teams of at least two alumni should submit a proposal that meets one of the objectives listed below.  </w:t>
      </w:r>
    </w:p>
    <w:p w14:paraId="01AF8A1E" w14:textId="386F57D2" w:rsidR="70BC2418" w:rsidRDefault="70BC2418" w:rsidP="18582659">
      <w:pPr>
        <w:spacing w:after="200" w:line="240" w:lineRule="auto"/>
        <w:rPr>
          <w:rFonts w:ascii="Times New Roman" w:eastAsia="Times New Roman" w:hAnsi="Times New Roman" w:cs="Times New Roman"/>
          <w:sz w:val="24"/>
          <w:szCs w:val="24"/>
          <w:lang w:val="en-US"/>
        </w:rPr>
      </w:pPr>
      <w:r w:rsidRPr="18582659">
        <w:rPr>
          <w:rFonts w:ascii="Times New Roman" w:eastAsia="Times New Roman" w:hAnsi="Times New Roman" w:cs="Times New Roman"/>
          <w:b/>
          <w:bCs/>
          <w:sz w:val="24"/>
          <w:szCs w:val="24"/>
          <w:lang w:val="en-US"/>
        </w:rPr>
        <w:t xml:space="preserve">Project </w:t>
      </w:r>
      <w:r w:rsidR="7CAAC503" w:rsidRPr="18582659">
        <w:rPr>
          <w:rFonts w:ascii="Times New Roman" w:eastAsia="Times New Roman" w:hAnsi="Times New Roman" w:cs="Times New Roman"/>
          <w:b/>
          <w:bCs/>
          <w:sz w:val="24"/>
          <w:szCs w:val="24"/>
          <w:lang w:val="en-US"/>
        </w:rPr>
        <w:t>Goal:</w:t>
      </w:r>
      <w:r w:rsidR="7CAAC503" w:rsidRPr="18582659">
        <w:rPr>
          <w:rFonts w:ascii="Times New Roman" w:eastAsia="Times New Roman" w:hAnsi="Times New Roman" w:cs="Times New Roman"/>
          <w:sz w:val="24"/>
          <w:szCs w:val="24"/>
          <w:lang w:val="en-US"/>
        </w:rPr>
        <w:t xml:space="preserve"> </w:t>
      </w:r>
      <w:r w:rsidR="4E34FB03" w:rsidRPr="18582659">
        <w:rPr>
          <w:rFonts w:ascii="Times New Roman" w:eastAsia="Times New Roman" w:hAnsi="Times New Roman" w:cs="Times New Roman"/>
          <w:sz w:val="24"/>
          <w:szCs w:val="24"/>
          <w:lang w:val="en-US"/>
        </w:rPr>
        <w:t xml:space="preserve">Expand </w:t>
      </w:r>
      <w:r w:rsidR="65732EA2" w:rsidRPr="18582659">
        <w:rPr>
          <w:rFonts w:ascii="Times New Roman" w:eastAsia="Times New Roman" w:hAnsi="Times New Roman" w:cs="Times New Roman"/>
          <w:sz w:val="24"/>
          <w:szCs w:val="24"/>
          <w:lang w:val="en-US"/>
        </w:rPr>
        <w:t>U.S.-</w:t>
      </w:r>
      <w:r w:rsidR="00E60E79">
        <w:rPr>
          <w:rFonts w:ascii="Times New Roman" w:eastAsia="Times New Roman" w:hAnsi="Times New Roman" w:cs="Times New Roman"/>
          <w:sz w:val="24"/>
          <w:szCs w:val="24"/>
          <w:lang w:val="en-US"/>
        </w:rPr>
        <w:t xml:space="preserve"> </w:t>
      </w:r>
      <w:r w:rsidR="65732EA2" w:rsidRPr="18582659">
        <w:rPr>
          <w:rFonts w:ascii="Times New Roman" w:eastAsia="Times New Roman" w:hAnsi="Times New Roman" w:cs="Times New Roman"/>
          <w:sz w:val="24"/>
          <w:szCs w:val="24"/>
          <w:lang w:val="en-US"/>
        </w:rPr>
        <w:t>Kazakhstan economic and strategic cooperation by s</w:t>
      </w:r>
      <w:r w:rsidR="1B2F171A" w:rsidRPr="18582659">
        <w:rPr>
          <w:rFonts w:ascii="Times New Roman" w:eastAsia="Times New Roman" w:hAnsi="Times New Roman" w:cs="Times New Roman"/>
          <w:sz w:val="24"/>
          <w:szCs w:val="24"/>
          <w:lang w:val="en-US"/>
        </w:rPr>
        <w:t>trengthen</w:t>
      </w:r>
      <w:r w:rsidR="6CBB1939" w:rsidRPr="18582659">
        <w:rPr>
          <w:rFonts w:ascii="Times New Roman" w:eastAsia="Times New Roman" w:hAnsi="Times New Roman" w:cs="Times New Roman"/>
          <w:sz w:val="24"/>
          <w:szCs w:val="24"/>
          <w:lang w:val="en-US"/>
        </w:rPr>
        <w:t>ing</w:t>
      </w:r>
      <w:r w:rsidR="1B2F171A" w:rsidRPr="18582659">
        <w:rPr>
          <w:rFonts w:ascii="Times New Roman" w:eastAsia="Times New Roman" w:hAnsi="Times New Roman" w:cs="Times New Roman"/>
          <w:sz w:val="24"/>
          <w:szCs w:val="24"/>
          <w:lang w:val="en-US"/>
        </w:rPr>
        <w:t xml:space="preserve"> the expertise of U.S. exchange alumni to drive locally led solutions in digital technologies and artificial intelligence</w:t>
      </w:r>
      <w:r w:rsidR="3CC5C9C6" w:rsidRPr="18582659">
        <w:rPr>
          <w:rFonts w:ascii="Times New Roman" w:eastAsia="Times New Roman" w:hAnsi="Times New Roman" w:cs="Times New Roman"/>
          <w:sz w:val="24"/>
          <w:szCs w:val="24"/>
          <w:lang w:val="en-US"/>
        </w:rPr>
        <w:t xml:space="preserve"> in Kazakhstan.</w:t>
      </w:r>
      <w:r w:rsidR="69BE51A2" w:rsidRPr="18582659">
        <w:rPr>
          <w:rFonts w:ascii="Times New Roman" w:eastAsia="Times New Roman" w:hAnsi="Times New Roman" w:cs="Times New Roman"/>
          <w:sz w:val="24"/>
          <w:szCs w:val="24"/>
          <w:lang w:val="en-US"/>
        </w:rPr>
        <w:t xml:space="preserve"> </w:t>
      </w:r>
    </w:p>
    <w:p w14:paraId="04E1DB47" w14:textId="306464BD" w:rsidR="69BE51A2" w:rsidRDefault="69BE51A2" w:rsidP="18582659">
      <w:pPr>
        <w:spacing w:after="200" w:line="240" w:lineRule="auto"/>
        <w:rPr>
          <w:rFonts w:ascii="Times New Roman" w:eastAsia="Times New Roman" w:hAnsi="Times New Roman" w:cs="Times New Roman"/>
          <w:sz w:val="24"/>
          <w:szCs w:val="24"/>
          <w:lang w:val="en-US"/>
        </w:rPr>
      </w:pPr>
      <w:r w:rsidRPr="18582659">
        <w:rPr>
          <w:rFonts w:ascii="Times New Roman" w:eastAsia="Times New Roman" w:hAnsi="Times New Roman" w:cs="Times New Roman"/>
          <w:sz w:val="24"/>
          <w:szCs w:val="24"/>
          <w:lang w:val="en-US"/>
        </w:rPr>
        <w:t>This program reinforces long-term partnerships that advance U.S. interests and strengthen</w:t>
      </w:r>
      <w:r w:rsidR="38EE01EA" w:rsidRPr="18582659">
        <w:rPr>
          <w:rFonts w:ascii="Times New Roman" w:eastAsia="Times New Roman" w:hAnsi="Times New Roman" w:cs="Times New Roman"/>
          <w:sz w:val="24"/>
          <w:szCs w:val="24"/>
          <w:lang w:val="en-US"/>
        </w:rPr>
        <w:t>s</w:t>
      </w:r>
      <w:r w:rsidRPr="18582659">
        <w:rPr>
          <w:rFonts w:ascii="Times New Roman" w:eastAsia="Times New Roman" w:hAnsi="Times New Roman" w:cs="Times New Roman"/>
          <w:sz w:val="24"/>
          <w:szCs w:val="24"/>
          <w:lang w:val="en-US"/>
        </w:rPr>
        <w:t xml:space="preserve"> bilateral cooperation</w:t>
      </w:r>
      <w:r w:rsidR="5268ADE8" w:rsidRPr="18582659">
        <w:rPr>
          <w:rFonts w:ascii="Times New Roman" w:eastAsia="Times New Roman" w:hAnsi="Times New Roman" w:cs="Times New Roman"/>
          <w:sz w:val="24"/>
          <w:szCs w:val="24"/>
          <w:lang w:val="en-US"/>
        </w:rPr>
        <w:t xml:space="preserve"> in high growth sectors across Kazakhstan.</w:t>
      </w:r>
    </w:p>
    <w:p w14:paraId="3CE190BF" w14:textId="7491C6D8" w:rsidR="0024605A" w:rsidRPr="0024605A" w:rsidRDefault="2AC08691" w:rsidP="0024605A">
      <w:pPr>
        <w:spacing w:after="200" w:line="240" w:lineRule="auto"/>
        <w:rPr>
          <w:rFonts w:ascii="Times New Roman" w:eastAsia="Times New Roman" w:hAnsi="Times New Roman" w:cs="Times New Roman"/>
          <w:sz w:val="24"/>
          <w:szCs w:val="24"/>
          <w:lang w:val="en-US"/>
        </w:rPr>
      </w:pPr>
      <w:r w:rsidRPr="18582659">
        <w:rPr>
          <w:rFonts w:ascii="Times New Roman" w:eastAsia="Times New Roman" w:hAnsi="Times New Roman" w:cs="Times New Roman"/>
          <w:b/>
          <w:bCs/>
          <w:sz w:val="24"/>
          <w:szCs w:val="24"/>
          <w:lang w:val="en-US"/>
        </w:rPr>
        <w:t>1: Advance Digital Technologies and AI Solutions</w:t>
      </w:r>
    </w:p>
    <w:p w14:paraId="2FD294AA" w14:textId="732895CC" w:rsidR="00AC57E3" w:rsidRDefault="00AC57E3" w:rsidP="18582659">
      <w:pPr>
        <w:spacing w:after="200" w:line="240" w:lineRule="auto"/>
        <w:rPr>
          <w:rFonts w:ascii="Times New Roman" w:eastAsia="Times New Roman" w:hAnsi="Times New Roman" w:cs="Times New Roman"/>
          <w:sz w:val="24"/>
          <w:szCs w:val="24"/>
        </w:rPr>
      </w:pPr>
      <w:r w:rsidRPr="18582659">
        <w:rPr>
          <w:rFonts w:ascii="Times New Roman" w:eastAsia="Times New Roman" w:hAnsi="Times New Roman" w:cs="Times New Roman"/>
          <w:sz w:val="24"/>
          <w:szCs w:val="24"/>
          <w:u w:val="single"/>
          <w:lang w:val="en-US"/>
        </w:rPr>
        <w:t>Objective 1</w:t>
      </w:r>
      <w:r w:rsidRPr="18582659">
        <w:rPr>
          <w:rFonts w:ascii="Times New Roman" w:eastAsia="Times New Roman" w:hAnsi="Times New Roman" w:cs="Times New Roman"/>
          <w:sz w:val="24"/>
          <w:szCs w:val="24"/>
          <w:lang w:val="en-US"/>
        </w:rPr>
        <w:t xml:space="preserve">: </w:t>
      </w:r>
      <w:r w:rsidR="342486B1" w:rsidRPr="18582659">
        <w:rPr>
          <w:rFonts w:ascii="Times New Roman" w:eastAsia="Times New Roman" w:hAnsi="Times New Roman" w:cs="Times New Roman"/>
          <w:sz w:val="24"/>
          <w:szCs w:val="24"/>
          <w:lang w:val="en-US"/>
        </w:rPr>
        <w:t>Increase the ability of at least 100 en</w:t>
      </w:r>
      <w:r w:rsidR="342486B1" w:rsidRPr="18582659">
        <w:rPr>
          <w:rFonts w:ascii="Times New Roman" w:eastAsia="Times New Roman" w:hAnsi="Times New Roman" w:cs="Times New Roman"/>
          <w:sz w:val="24"/>
          <w:szCs w:val="24"/>
        </w:rPr>
        <w:t xml:space="preserve">trepreneurs, small business owners, and STEM/IT university students in Kazakhstan to apply digital and AI tools to local </w:t>
      </w:r>
      <w:r w:rsidR="62521947" w:rsidRPr="18582659">
        <w:rPr>
          <w:rFonts w:ascii="Times New Roman" w:eastAsia="Times New Roman" w:hAnsi="Times New Roman" w:cs="Times New Roman"/>
          <w:sz w:val="24"/>
          <w:szCs w:val="24"/>
        </w:rPr>
        <w:t>economic</w:t>
      </w:r>
      <w:r w:rsidR="342486B1" w:rsidRPr="18582659">
        <w:rPr>
          <w:rFonts w:ascii="Times New Roman" w:eastAsia="Times New Roman" w:hAnsi="Times New Roman" w:cs="Times New Roman"/>
          <w:sz w:val="24"/>
          <w:szCs w:val="24"/>
        </w:rPr>
        <w:t xml:space="preserve"> or community challenges, resulting in:</w:t>
      </w:r>
    </w:p>
    <w:p w14:paraId="1E8767DB" w14:textId="0B20AD97" w:rsidR="3CCB3ADE" w:rsidRDefault="3CCB3ADE" w:rsidP="18582659">
      <w:pPr>
        <w:pStyle w:val="ListParagraph"/>
        <w:numPr>
          <w:ilvl w:val="0"/>
          <w:numId w:val="2"/>
        </w:numPr>
        <w:spacing w:after="200" w:line="240" w:lineRule="auto"/>
        <w:rPr>
          <w:rFonts w:ascii="Times New Roman" w:eastAsia="Times New Roman" w:hAnsi="Times New Roman" w:cs="Times New Roman"/>
          <w:sz w:val="24"/>
          <w:szCs w:val="24"/>
          <w:lang w:val="en-US"/>
        </w:rPr>
      </w:pPr>
      <w:r w:rsidRPr="18582659">
        <w:rPr>
          <w:rFonts w:ascii="Times New Roman" w:eastAsia="Times New Roman" w:hAnsi="Times New Roman" w:cs="Times New Roman"/>
          <w:sz w:val="24"/>
          <w:szCs w:val="24"/>
          <w:lang w:val="en-US"/>
        </w:rPr>
        <w:t xml:space="preserve">At least five alumni-led </w:t>
      </w:r>
      <w:r w:rsidR="6A1C8210" w:rsidRPr="18582659">
        <w:rPr>
          <w:rFonts w:ascii="Times New Roman" w:eastAsia="Times New Roman" w:hAnsi="Times New Roman" w:cs="Times New Roman"/>
          <w:sz w:val="24"/>
          <w:szCs w:val="24"/>
          <w:lang w:val="en-US"/>
        </w:rPr>
        <w:t xml:space="preserve">projects </w:t>
      </w:r>
      <w:r w:rsidR="4856C500" w:rsidRPr="18582659">
        <w:rPr>
          <w:rFonts w:ascii="Times New Roman" w:eastAsia="Times New Roman" w:hAnsi="Times New Roman" w:cs="Times New Roman"/>
          <w:sz w:val="24"/>
          <w:szCs w:val="24"/>
          <w:lang w:val="en-US"/>
        </w:rPr>
        <w:t xml:space="preserve">adopt U.S. </w:t>
      </w:r>
      <w:r w:rsidR="72DCC269" w:rsidRPr="18582659">
        <w:rPr>
          <w:rFonts w:ascii="Times New Roman" w:eastAsia="Times New Roman" w:hAnsi="Times New Roman" w:cs="Times New Roman"/>
          <w:sz w:val="24"/>
          <w:szCs w:val="24"/>
          <w:lang w:val="en-US"/>
        </w:rPr>
        <w:t xml:space="preserve">based digital platform, </w:t>
      </w:r>
      <w:r w:rsidR="6A1C8210" w:rsidRPr="18582659">
        <w:rPr>
          <w:rFonts w:ascii="Times New Roman" w:eastAsia="Times New Roman" w:hAnsi="Times New Roman" w:cs="Times New Roman"/>
          <w:sz w:val="24"/>
          <w:szCs w:val="24"/>
          <w:lang w:val="en-US"/>
        </w:rPr>
        <w:t xml:space="preserve">AI and e-commerce models into their business or project operations launched by the </w:t>
      </w:r>
      <w:r w:rsidR="68D9FA9A" w:rsidRPr="18582659">
        <w:rPr>
          <w:rFonts w:ascii="Times New Roman" w:eastAsia="Times New Roman" w:hAnsi="Times New Roman" w:cs="Times New Roman"/>
          <w:sz w:val="24"/>
          <w:szCs w:val="24"/>
          <w:lang w:val="en-US"/>
        </w:rPr>
        <w:t xml:space="preserve">end of the </w:t>
      </w:r>
      <w:r w:rsidR="3E447458" w:rsidRPr="18582659">
        <w:rPr>
          <w:rFonts w:ascii="Times New Roman" w:eastAsia="Times New Roman" w:hAnsi="Times New Roman" w:cs="Times New Roman"/>
          <w:sz w:val="24"/>
          <w:szCs w:val="24"/>
          <w:lang w:val="en-US"/>
        </w:rPr>
        <w:t>program</w:t>
      </w:r>
    </w:p>
    <w:p w14:paraId="1D6FE858" w14:textId="61008385" w:rsidR="1612006B" w:rsidRDefault="1612006B" w:rsidP="18582659">
      <w:pPr>
        <w:pStyle w:val="ListParagraph"/>
        <w:numPr>
          <w:ilvl w:val="0"/>
          <w:numId w:val="2"/>
        </w:numPr>
        <w:spacing w:after="200" w:line="240" w:lineRule="auto"/>
        <w:rPr>
          <w:rFonts w:ascii="Times New Roman" w:eastAsia="Times New Roman" w:hAnsi="Times New Roman" w:cs="Times New Roman"/>
          <w:sz w:val="24"/>
          <w:szCs w:val="24"/>
          <w:lang w:val="en-US"/>
        </w:rPr>
      </w:pPr>
      <w:r w:rsidRPr="18582659">
        <w:rPr>
          <w:rFonts w:ascii="Times New Roman" w:eastAsia="Times New Roman" w:hAnsi="Times New Roman" w:cs="Times New Roman"/>
          <w:sz w:val="24"/>
          <w:szCs w:val="24"/>
          <w:lang w:val="en-US"/>
        </w:rPr>
        <w:t>At least 50 percent of participants adopt or pilot U.S.-based digital platforms or AI tools</w:t>
      </w:r>
    </w:p>
    <w:p w14:paraId="722C64C8" w14:textId="7FAB8878" w:rsidR="1612006B" w:rsidRDefault="1612006B" w:rsidP="18582659">
      <w:pPr>
        <w:pStyle w:val="ListParagraph"/>
        <w:numPr>
          <w:ilvl w:val="0"/>
          <w:numId w:val="2"/>
        </w:numPr>
        <w:spacing w:after="200" w:line="240" w:lineRule="auto"/>
        <w:rPr>
          <w:rFonts w:ascii="Times New Roman" w:eastAsia="Times New Roman" w:hAnsi="Times New Roman" w:cs="Times New Roman"/>
          <w:sz w:val="24"/>
          <w:szCs w:val="24"/>
          <w:lang w:val="en-US"/>
        </w:rPr>
      </w:pPr>
      <w:r w:rsidRPr="18582659">
        <w:rPr>
          <w:rFonts w:ascii="Times New Roman" w:eastAsia="Times New Roman" w:hAnsi="Times New Roman" w:cs="Times New Roman"/>
          <w:sz w:val="24"/>
          <w:szCs w:val="24"/>
          <w:lang w:val="en-US"/>
        </w:rPr>
        <w:t>At least 60 percent of participants report preference for U.S. technology partners in future business decisions</w:t>
      </w:r>
    </w:p>
    <w:p w14:paraId="558D073A" w14:textId="35066048" w:rsidR="5C25D50A" w:rsidRDefault="5C25D50A" w:rsidP="18582659">
      <w:pPr>
        <w:pStyle w:val="ListParagraph"/>
        <w:numPr>
          <w:ilvl w:val="0"/>
          <w:numId w:val="2"/>
        </w:numPr>
        <w:spacing w:after="200" w:line="240" w:lineRule="auto"/>
        <w:rPr>
          <w:rFonts w:ascii="Times New Roman" w:eastAsia="Times New Roman" w:hAnsi="Times New Roman" w:cs="Times New Roman"/>
          <w:sz w:val="24"/>
          <w:szCs w:val="24"/>
          <w:lang w:val="en-US"/>
        </w:rPr>
      </w:pPr>
      <w:r w:rsidRPr="18582659">
        <w:rPr>
          <w:rFonts w:ascii="Times New Roman" w:eastAsia="Times New Roman" w:hAnsi="Times New Roman" w:cs="Times New Roman"/>
          <w:sz w:val="24"/>
          <w:szCs w:val="24"/>
          <w:lang w:val="en-US"/>
        </w:rPr>
        <w:t xml:space="preserve">At least </w:t>
      </w:r>
      <w:r w:rsidR="58C51C4A" w:rsidRPr="18582659">
        <w:rPr>
          <w:rFonts w:ascii="Times New Roman" w:eastAsia="Times New Roman" w:hAnsi="Times New Roman" w:cs="Times New Roman"/>
          <w:sz w:val="24"/>
          <w:szCs w:val="24"/>
          <w:lang w:val="en-US"/>
        </w:rPr>
        <w:t>2</w:t>
      </w:r>
      <w:r w:rsidR="5E54C1C8" w:rsidRPr="18582659">
        <w:rPr>
          <w:rFonts w:ascii="Times New Roman" w:eastAsia="Times New Roman" w:hAnsi="Times New Roman" w:cs="Times New Roman"/>
          <w:sz w:val="24"/>
          <w:szCs w:val="24"/>
          <w:lang w:val="en-US"/>
        </w:rPr>
        <w:t>5</w:t>
      </w:r>
      <w:r w:rsidRPr="18582659">
        <w:rPr>
          <w:rFonts w:ascii="Times New Roman" w:eastAsia="Times New Roman" w:hAnsi="Times New Roman" w:cs="Times New Roman"/>
          <w:sz w:val="24"/>
          <w:szCs w:val="24"/>
          <w:lang w:val="en-US"/>
        </w:rPr>
        <w:t xml:space="preserve"> percent </w:t>
      </w:r>
      <w:r w:rsidR="5C72B777" w:rsidRPr="18582659">
        <w:rPr>
          <w:rFonts w:ascii="Times New Roman" w:eastAsia="Times New Roman" w:hAnsi="Times New Roman" w:cs="Times New Roman"/>
          <w:sz w:val="24"/>
          <w:szCs w:val="24"/>
          <w:lang w:val="en-US"/>
        </w:rPr>
        <w:t xml:space="preserve">of participants report </w:t>
      </w:r>
      <w:r w:rsidR="24ADBAA1" w:rsidRPr="18582659">
        <w:rPr>
          <w:rFonts w:ascii="Times New Roman" w:eastAsia="Times New Roman" w:hAnsi="Times New Roman" w:cs="Times New Roman"/>
          <w:sz w:val="24"/>
          <w:szCs w:val="24"/>
          <w:lang w:val="en-US"/>
        </w:rPr>
        <w:t xml:space="preserve">initiating </w:t>
      </w:r>
      <w:r w:rsidR="5C72B777" w:rsidRPr="18582659">
        <w:rPr>
          <w:rFonts w:ascii="Times New Roman" w:eastAsia="Times New Roman" w:hAnsi="Times New Roman" w:cs="Times New Roman"/>
          <w:sz w:val="24"/>
          <w:szCs w:val="24"/>
          <w:lang w:val="en-US"/>
        </w:rPr>
        <w:t>partnership</w:t>
      </w:r>
      <w:r w:rsidR="034D8DF0" w:rsidRPr="18582659">
        <w:rPr>
          <w:rFonts w:ascii="Times New Roman" w:eastAsia="Times New Roman" w:hAnsi="Times New Roman" w:cs="Times New Roman"/>
          <w:sz w:val="24"/>
          <w:szCs w:val="24"/>
          <w:lang w:val="en-US"/>
        </w:rPr>
        <w:t xml:space="preserve"> discussions </w:t>
      </w:r>
      <w:r w:rsidR="5C72B777" w:rsidRPr="18582659">
        <w:rPr>
          <w:rFonts w:ascii="Times New Roman" w:eastAsia="Times New Roman" w:hAnsi="Times New Roman" w:cs="Times New Roman"/>
          <w:sz w:val="24"/>
          <w:szCs w:val="24"/>
          <w:lang w:val="en-US"/>
        </w:rPr>
        <w:t>with U.S. companies during or within six months of the program.</w:t>
      </w:r>
    </w:p>
    <w:p w14:paraId="220E2A06" w14:textId="77777777" w:rsidR="00A20AA3" w:rsidRPr="00A20AA3" w:rsidRDefault="00A20AA3" w:rsidP="00A20AA3">
      <w:pPr>
        <w:spacing w:after="200" w:line="240" w:lineRule="auto"/>
        <w:rPr>
          <w:rFonts w:ascii="Times New Roman" w:eastAsia="Times New Roman" w:hAnsi="Times New Roman" w:cs="Times New Roman"/>
          <w:b/>
          <w:bCs/>
          <w:sz w:val="24"/>
          <w:szCs w:val="24"/>
          <w:lang w:val="en-US"/>
        </w:rPr>
      </w:pPr>
      <w:r w:rsidRPr="00A20AA3">
        <w:rPr>
          <w:rFonts w:ascii="Times New Roman" w:eastAsia="Times New Roman" w:hAnsi="Times New Roman" w:cs="Times New Roman"/>
          <w:b/>
          <w:bCs/>
          <w:sz w:val="24"/>
          <w:szCs w:val="24"/>
          <w:lang w:val="en-US"/>
        </w:rPr>
        <w:t xml:space="preserve">For this objective, projects must target at least one of the following audiences: </w:t>
      </w:r>
    </w:p>
    <w:p w14:paraId="5BDC5427" w14:textId="672F70FB" w:rsidR="0024605A" w:rsidRPr="0024605A" w:rsidRDefault="0024605A" w:rsidP="008C66D7">
      <w:pPr>
        <w:numPr>
          <w:ilvl w:val="0"/>
          <w:numId w:val="49"/>
        </w:numPr>
        <w:spacing w:after="0" w:line="240" w:lineRule="auto"/>
        <w:rPr>
          <w:rFonts w:ascii="Times New Roman" w:eastAsia="Times New Roman" w:hAnsi="Times New Roman" w:cs="Times New Roman"/>
          <w:sz w:val="24"/>
          <w:szCs w:val="24"/>
          <w:lang w:val="en-US"/>
        </w:rPr>
      </w:pPr>
      <w:r w:rsidRPr="0024605A">
        <w:rPr>
          <w:rFonts w:ascii="Times New Roman" w:eastAsia="Times New Roman" w:hAnsi="Times New Roman" w:cs="Times New Roman"/>
          <w:sz w:val="24"/>
          <w:szCs w:val="24"/>
          <w:lang w:val="en-US"/>
        </w:rPr>
        <w:t>Entrepreneurs, tech startups, and small business owners who can implement AI or digital solutions</w:t>
      </w:r>
    </w:p>
    <w:p w14:paraId="2E954F8F" w14:textId="77777777" w:rsidR="0024605A" w:rsidRPr="0024605A" w:rsidRDefault="0024605A" w:rsidP="008C66D7">
      <w:pPr>
        <w:numPr>
          <w:ilvl w:val="0"/>
          <w:numId w:val="49"/>
        </w:numPr>
        <w:spacing w:after="0" w:line="240" w:lineRule="auto"/>
        <w:rPr>
          <w:rFonts w:ascii="Times New Roman" w:eastAsia="Times New Roman" w:hAnsi="Times New Roman" w:cs="Times New Roman"/>
          <w:sz w:val="24"/>
          <w:szCs w:val="24"/>
          <w:lang w:val="en-US"/>
        </w:rPr>
      </w:pPr>
      <w:r w:rsidRPr="0024605A">
        <w:rPr>
          <w:rFonts w:ascii="Times New Roman" w:eastAsia="Times New Roman" w:hAnsi="Times New Roman" w:cs="Times New Roman"/>
          <w:sz w:val="24"/>
          <w:szCs w:val="24"/>
          <w:lang w:val="en-US"/>
        </w:rPr>
        <w:t>University students and early-career professionals in STEM/IT fields</w:t>
      </w:r>
    </w:p>
    <w:p w14:paraId="5363D5A8" w14:textId="7F4CA61C" w:rsidR="00A20AA3" w:rsidRDefault="0024605A" w:rsidP="008C66D7">
      <w:pPr>
        <w:numPr>
          <w:ilvl w:val="0"/>
          <w:numId w:val="49"/>
        </w:numPr>
        <w:spacing w:after="0" w:line="240" w:lineRule="auto"/>
        <w:rPr>
          <w:rFonts w:ascii="Times New Roman" w:eastAsia="Times New Roman" w:hAnsi="Times New Roman" w:cs="Times New Roman"/>
          <w:sz w:val="24"/>
          <w:szCs w:val="24"/>
          <w:lang w:val="en-US"/>
        </w:rPr>
      </w:pPr>
      <w:r w:rsidRPr="0024605A">
        <w:rPr>
          <w:rFonts w:ascii="Times New Roman" w:eastAsia="Times New Roman" w:hAnsi="Times New Roman" w:cs="Times New Roman"/>
          <w:sz w:val="24"/>
          <w:szCs w:val="24"/>
          <w:lang w:val="en-US"/>
        </w:rPr>
        <w:t>Local organizations or NGOs capable of scaling digital innovation within communities</w:t>
      </w:r>
    </w:p>
    <w:p w14:paraId="1258C55D" w14:textId="77777777" w:rsidR="008C66D7" w:rsidRPr="0024605A" w:rsidRDefault="008C66D7" w:rsidP="008C66D7">
      <w:pPr>
        <w:spacing w:after="0" w:line="240" w:lineRule="auto"/>
        <w:ind w:left="720"/>
        <w:rPr>
          <w:rFonts w:ascii="Times New Roman" w:eastAsia="Times New Roman" w:hAnsi="Times New Roman" w:cs="Times New Roman"/>
          <w:sz w:val="24"/>
          <w:szCs w:val="24"/>
          <w:lang w:val="en-US"/>
        </w:rPr>
      </w:pPr>
    </w:p>
    <w:p w14:paraId="5195AEC8" w14:textId="17863632" w:rsidR="0024605A" w:rsidRPr="0024605A" w:rsidRDefault="2AC08691" w:rsidP="0024605A">
      <w:pPr>
        <w:spacing w:after="200" w:line="240" w:lineRule="auto"/>
        <w:rPr>
          <w:rFonts w:ascii="Times New Roman" w:eastAsia="Times New Roman" w:hAnsi="Times New Roman" w:cs="Times New Roman"/>
          <w:sz w:val="24"/>
          <w:szCs w:val="24"/>
          <w:lang w:val="en-US"/>
        </w:rPr>
      </w:pPr>
      <w:r w:rsidRPr="18582659">
        <w:rPr>
          <w:rFonts w:ascii="Times New Roman" w:eastAsia="Times New Roman" w:hAnsi="Times New Roman" w:cs="Times New Roman"/>
          <w:b/>
          <w:bCs/>
          <w:sz w:val="24"/>
          <w:szCs w:val="24"/>
          <w:lang w:val="en-US"/>
        </w:rPr>
        <w:t xml:space="preserve">2: </w:t>
      </w:r>
      <w:r w:rsidR="22E6D741" w:rsidRPr="18582659">
        <w:rPr>
          <w:rFonts w:ascii="Times New Roman" w:eastAsia="Times New Roman" w:hAnsi="Times New Roman" w:cs="Times New Roman"/>
          <w:b/>
          <w:bCs/>
          <w:sz w:val="24"/>
          <w:szCs w:val="24"/>
        </w:rPr>
        <w:t xml:space="preserve">Demonstrate U.S. Innovation and Best Practices </w:t>
      </w:r>
    </w:p>
    <w:p w14:paraId="65BB0835" w14:textId="38F0D43D" w:rsidR="1DFC402E" w:rsidRDefault="1DFC402E" w:rsidP="18582659">
      <w:pPr>
        <w:spacing w:after="200" w:line="240" w:lineRule="auto"/>
        <w:rPr>
          <w:rFonts w:ascii="Times New Roman" w:eastAsia="Times New Roman" w:hAnsi="Times New Roman" w:cs="Times New Roman"/>
          <w:sz w:val="24"/>
          <w:szCs w:val="24"/>
          <w:lang w:val="en-US"/>
        </w:rPr>
      </w:pPr>
      <w:r w:rsidRPr="18582659">
        <w:rPr>
          <w:rFonts w:ascii="Times New Roman" w:eastAsia="Times New Roman" w:hAnsi="Times New Roman" w:cs="Times New Roman"/>
          <w:sz w:val="24"/>
          <w:szCs w:val="24"/>
          <w:u w:val="single"/>
          <w:lang w:val="en-US"/>
        </w:rPr>
        <w:t>Objective 2</w:t>
      </w:r>
      <w:r w:rsidRPr="18582659">
        <w:rPr>
          <w:rFonts w:ascii="Times New Roman" w:eastAsia="Times New Roman" w:hAnsi="Times New Roman" w:cs="Times New Roman"/>
          <w:sz w:val="24"/>
          <w:szCs w:val="24"/>
          <w:lang w:val="en-US"/>
        </w:rPr>
        <w:t>: Increase the abilit</w:t>
      </w:r>
      <w:r w:rsidR="520A753C" w:rsidRPr="18582659">
        <w:rPr>
          <w:rFonts w:ascii="Times New Roman" w:eastAsia="Times New Roman" w:hAnsi="Times New Roman" w:cs="Times New Roman"/>
          <w:sz w:val="24"/>
          <w:szCs w:val="24"/>
          <w:lang w:val="en-US"/>
        </w:rPr>
        <w:t>y of at least 70 emerging community leader</w:t>
      </w:r>
      <w:r w:rsidR="74040ACE" w:rsidRPr="18582659">
        <w:rPr>
          <w:rFonts w:ascii="Times New Roman" w:eastAsia="Times New Roman" w:hAnsi="Times New Roman" w:cs="Times New Roman"/>
          <w:sz w:val="24"/>
          <w:szCs w:val="24"/>
          <w:lang w:val="en-US"/>
        </w:rPr>
        <w:t>s, students, and professionals</w:t>
      </w:r>
      <w:r w:rsidR="1DCB4FE1" w:rsidRPr="18582659">
        <w:rPr>
          <w:rFonts w:ascii="Times New Roman" w:eastAsia="Times New Roman" w:hAnsi="Times New Roman" w:cs="Times New Roman"/>
          <w:sz w:val="24"/>
          <w:szCs w:val="24"/>
          <w:lang w:val="en-US"/>
        </w:rPr>
        <w:t xml:space="preserve"> in </w:t>
      </w:r>
      <w:r w:rsidR="520A753C" w:rsidRPr="18582659">
        <w:rPr>
          <w:rFonts w:ascii="Times New Roman" w:eastAsia="Times New Roman" w:hAnsi="Times New Roman" w:cs="Times New Roman"/>
          <w:sz w:val="24"/>
          <w:szCs w:val="24"/>
          <w:lang w:val="en-US"/>
        </w:rPr>
        <w:t>Kazakhstan</w:t>
      </w:r>
      <w:r w:rsidR="6AC18C29" w:rsidRPr="18582659">
        <w:rPr>
          <w:rFonts w:ascii="Times New Roman" w:eastAsia="Times New Roman" w:hAnsi="Times New Roman" w:cs="Times New Roman"/>
          <w:sz w:val="24"/>
          <w:szCs w:val="24"/>
          <w:lang w:val="en-US"/>
        </w:rPr>
        <w:t xml:space="preserve"> to apply</w:t>
      </w:r>
      <w:r w:rsidR="6AC18C29" w:rsidRPr="18582659">
        <w:rPr>
          <w:rFonts w:ascii="Times New Roman" w:eastAsia="Times New Roman" w:hAnsi="Times New Roman" w:cs="Times New Roman"/>
          <w:b/>
          <w:bCs/>
          <w:sz w:val="24"/>
          <w:szCs w:val="24"/>
          <w:lang w:val="en-US"/>
        </w:rPr>
        <w:t xml:space="preserve"> </w:t>
      </w:r>
      <w:r w:rsidR="0B713341" w:rsidRPr="18582659">
        <w:rPr>
          <w:rFonts w:ascii="Times New Roman" w:eastAsia="Times New Roman" w:hAnsi="Times New Roman" w:cs="Times New Roman"/>
          <w:sz w:val="24"/>
          <w:szCs w:val="24"/>
          <w:lang w:val="en-US"/>
        </w:rPr>
        <w:t>American</w:t>
      </w:r>
      <w:r w:rsidR="3BB658FF" w:rsidRPr="18582659">
        <w:rPr>
          <w:rFonts w:ascii="Times New Roman" w:eastAsia="Times New Roman" w:hAnsi="Times New Roman" w:cs="Times New Roman"/>
          <w:sz w:val="24"/>
          <w:szCs w:val="24"/>
          <w:lang w:val="en-US"/>
        </w:rPr>
        <w:t xml:space="preserve"> </w:t>
      </w:r>
      <w:r w:rsidR="7FC65047" w:rsidRPr="18582659">
        <w:rPr>
          <w:rFonts w:ascii="Times New Roman" w:eastAsia="Times New Roman" w:hAnsi="Times New Roman" w:cs="Times New Roman"/>
          <w:sz w:val="24"/>
          <w:szCs w:val="24"/>
          <w:lang w:val="en-US"/>
        </w:rPr>
        <w:t xml:space="preserve">innovation and leadership </w:t>
      </w:r>
      <w:r w:rsidR="6AC18C29" w:rsidRPr="18582659">
        <w:rPr>
          <w:rFonts w:ascii="Times New Roman" w:eastAsia="Times New Roman" w:hAnsi="Times New Roman" w:cs="Times New Roman"/>
          <w:sz w:val="24"/>
          <w:szCs w:val="24"/>
          <w:lang w:val="en-US"/>
        </w:rPr>
        <w:t>practices</w:t>
      </w:r>
      <w:r w:rsidR="4E7BBED8" w:rsidRPr="18582659">
        <w:rPr>
          <w:rFonts w:ascii="Times New Roman" w:eastAsia="Times New Roman" w:hAnsi="Times New Roman" w:cs="Times New Roman"/>
          <w:sz w:val="24"/>
          <w:szCs w:val="24"/>
          <w:lang w:val="en-US"/>
        </w:rPr>
        <w:t xml:space="preserve"> </w:t>
      </w:r>
      <w:r w:rsidR="13960C48" w:rsidRPr="18582659">
        <w:rPr>
          <w:rFonts w:ascii="Times New Roman" w:eastAsia="Times New Roman" w:hAnsi="Times New Roman" w:cs="Times New Roman"/>
          <w:sz w:val="24"/>
          <w:szCs w:val="24"/>
          <w:lang w:val="en-US"/>
        </w:rPr>
        <w:t xml:space="preserve">by partnering with American innovators or harnessing American innovations </w:t>
      </w:r>
      <w:r w:rsidR="7B717D5A" w:rsidRPr="18582659">
        <w:rPr>
          <w:rFonts w:ascii="Times New Roman" w:eastAsia="Times New Roman" w:hAnsi="Times New Roman" w:cs="Times New Roman"/>
          <w:sz w:val="24"/>
          <w:szCs w:val="24"/>
          <w:lang w:val="en-US"/>
        </w:rPr>
        <w:t xml:space="preserve">to </w:t>
      </w:r>
      <w:r w:rsidR="4EDC64F5" w:rsidRPr="18582659">
        <w:rPr>
          <w:rFonts w:ascii="Times New Roman" w:eastAsia="Times New Roman" w:hAnsi="Times New Roman" w:cs="Times New Roman"/>
          <w:sz w:val="24"/>
          <w:szCs w:val="24"/>
          <w:lang w:val="en-US"/>
        </w:rPr>
        <w:t>solve</w:t>
      </w:r>
      <w:r w:rsidR="6AC18C29" w:rsidRPr="18582659">
        <w:rPr>
          <w:rFonts w:ascii="Times New Roman" w:eastAsia="Times New Roman" w:hAnsi="Times New Roman" w:cs="Times New Roman"/>
          <w:sz w:val="24"/>
          <w:szCs w:val="24"/>
          <w:lang w:val="en-US"/>
        </w:rPr>
        <w:t xml:space="preserve"> real world </w:t>
      </w:r>
      <w:r w:rsidR="7FCC155E" w:rsidRPr="18582659">
        <w:rPr>
          <w:rFonts w:ascii="Times New Roman" w:eastAsia="Times New Roman" w:hAnsi="Times New Roman" w:cs="Times New Roman"/>
          <w:sz w:val="24"/>
          <w:szCs w:val="24"/>
          <w:lang w:val="en-US"/>
        </w:rPr>
        <w:t>problems and advance mutual interest</w:t>
      </w:r>
      <w:r w:rsidR="75BA8C45" w:rsidRPr="18582659">
        <w:rPr>
          <w:rFonts w:ascii="Times New Roman" w:eastAsia="Times New Roman" w:hAnsi="Times New Roman" w:cs="Times New Roman"/>
          <w:sz w:val="24"/>
          <w:szCs w:val="24"/>
          <w:lang w:val="en-US"/>
        </w:rPr>
        <w:t>s</w:t>
      </w:r>
      <w:r w:rsidR="4C3E880F" w:rsidRPr="18582659">
        <w:rPr>
          <w:rFonts w:ascii="Times New Roman" w:eastAsia="Times New Roman" w:hAnsi="Times New Roman" w:cs="Times New Roman"/>
          <w:sz w:val="24"/>
          <w:szCs w:val="24"/>
          <w:lang w:val="en-US"/>
        </w:rPr>
        <w:t>, resulting in:</w:t>
      </w:r>
    </w:p>
    <w:p w14:paraId="1E277ADE" w14:textId="183A685E" w:rsidR="3403B46C" w:rsidRPr="0019346A" w:rsidRDefault="3403B46C" w:rsidP="18582659">
      <w:pPr>
        <w:pStyle w:val="ListParagraph"/>
        <w:numPr>
          <w:ilvl w:val="0"/>
          <w:numId w:val="1"/>
        </w:numPr>
        <w:spacing w:after="200" w:line="240" w:lineRule="auto"/>
        <w:rPr>
          <w:rFonts w:ascii="Times New Roman" w:eastAsia="Times New Roman" w:hAnsi="Times New Roman" w:cs="Times New Roman"/>
          <w:sz w:val="24"/>
          <w:szCs w:val="24"/>
          <w:lang w:val="en-US"/>
        </w:rPr>
      </w:pPr>
      <w:r w:rsidRPr="0019346A">
        <w:rPr>
          <w:rFonts w:ascii="Times New Roman" w:eastAsia="Times New Roman" w:hAnsi="Times New Roman" w:cs="Times New Roman"/>
          <w:sz w:val="24"/>
          <w:szCs w:val="24"/>
          <w:lang w:val="en-US"/>
        </w:rPr>
        <w:t xml:space="preserve">At least 75 percent </w:t>
      </w:r>
      <w:r w:rsidR="3936D2D8" w:rsidRPr="0019346A">
        <w:rPr>
          <w:rFonts w:ascii="Times New Roman" w:eastAsia="Times New Roman" w:hAnsi="Times New Roman" w:cs="Times New Roman"/>
          <w:sz w:val="24"/>
          <w:szCs w:val="24"/>
          <w:lang w:val="en-US"/>
        </w:rPr>
        <w:t xml:space="preserve">of participants who report improved perceptions of U.S. </w:t>
      </w:r>
      <w:r w:rsidR="4F0B53F8" w:rsidRPr="0019346A">
        <w:rPr>
          <w:rFonts w:ascii="Times New Roman" w:eastAsia="Times New Roman" w:hAnsi="Times New Roman" w:cs="Times New Roman"/>
          <w:sz w:val="24"/>
          <w:szCs w:val="24"/>
          <w:lang w:val="en-US"/>
        </w:rPr>
        <w:t>as a source of innovation, leadership, and effective problem solving</w:t>
      </w:r>
      <w:r w:rsidR="2AB8D80B" w:rsidRPr="0019346A">
        <w:rPr>
          <w:rFonts w:ascii="Times New Roman" w:eastAsia="Times New Roman" w:hAnsi="Times New Roman" w:cs="Times New Roman"/>
          <w:sz w:val="24"/>
          <w:szCs w:val="24"/>
          <w:lang w:val="en-US"/>
        </w:rPr>
        <w:t xml:space="preserve"> by the end of the program.</w:t>
      </w:r>
    </w:p>
    <w:p w14:paraId="426E987B" w14:textId="242F1EC9" w:rsidR="07307A55" w:rsidRDefault="07307A55" w:rsidP="18582659">
      <w:pPr>
        <w:pStyle w:val="ListParagraph"/>
        <w:numPr>
          <w:ilvl w:val="0"/>
          <w:numId w:val="1"/>
        </w:numPr>
        <w:spacing w:after="200" w:line="240" w:lineRule="auto"/>
        <w:rPr>
          <w:rFonts w:ascii="Times New Roman" w:eastAsia="Times New Roman" w:hAnsi="Times New Roman" w:cs="Times New Roman"/>
          <w:sz w:val="24"/>
          <w:szCs w:val="24"/>
          <w:lang w:val="en-US"/>
        </w:rPr>
      </w:pPr>
      <w:r w:rsidRPr="18582659">
        <w:rPr>
          <w:rFonts w:ascii="Times New Roman" w:eastAsia="Times New Roman" w:hAnsi="Times New Roman" w:cs="Times New Roman"/>
          <w:sz w:val="24"/>
          <w:szCs w:val="24"/>
          <w:lang w:val="en-US"/>
        </w:rPr>
        <w:t xml:space="preserve">At least 75 percent of participants </w:t>
      </w:r>
      <w:r w:rsidR="64DF37A6" w:rsidRPr="18582659">
        <w:rPr>
          <w:rFonts w:ascii="Times New Roman" w:eastAsia="Times New Roman" w:hAnsi="Times New Roman" w:cs="Times New Roman"/>
          <w:sz w:val="24"/>
          <w:szCs w:val="24"/>
          <w:lang w:val="en-US"/>
        </w:rPr>
        <w:t xml:space="preserve">who </w:t>
      </w:r>
      <w:r w:rsidRPr="18582659">
        <w:rPr>
          <w:rFonts w:ascii="Times New Roman" w:eastAsia="Times New Roman" w:hAnsi="Times New Roman" w:cs="Times New Roman"/>
          <w:sz w:val="24"/>
          <w:szCs w:val="24"/>
          <w:lang w:val="en-US"/>
        </w:rPr>
        <w:t xml:space="preserve">demonstrate the ability to apply a U.S.-based innovation, leadership practice, or solution to a real-world professional challenge in Kazakhstan, as measured by a standardized rubric </w:t>
      </w:r>
    </w:p>
    <w:p w14:paraId="2CD501FB" w14:textId="6C9B2EF8" w:rsidR="000F1E2F" w:rsidRPr="0024605A" w:rsidRDefault="000F1E2F" w:rsidP="0024605A">
      <w:pPr>
        <w:spacing w:after="200" w:line="240" w:lineRule="auto"/>
        <w:rPr>
          <w:rFonts w:ascii="Times New Roman" w:eastAsia="Times New Roman" w:hAnsi="Times New Roman" w:cs="Times New Roman"/>
          <w:sz w:val="24"/>
          <w:szCs w:val="24"/>
          <w:lang w:val="en-US"/>
        </w:rPr>
      </w:pPr>
      <w:r w:rsidRPr="61C3A142">
        <w:rPr>
          <w:rFonts w:ascii="Times New Roman" w:eastAsia="Times New Roman" w:hAnsi="Times New Roman" w:cs="Times New Roman"/>
          <w:b/>
          <w:bCs/>
          <w:sz w:val="24"/>
          <w:szCs w:val="24"/>
        </w:rPr>
        <w:t>For this objective, projects must target at least one of the following audiences:</w:t>
      </w:r>
      <w:r w:rsidRPr="61C3A142">
        <w:rPr>
          <w:rFonts w:ascii="Times New Roman" w:eastAsia="Times New Roman" w:hAnsi="Times New Roman" w:cs="Times New Roman"/>
          <w:sz w:val="24"/>
          <w:szCs w:val="24"/>
        </w:rPr>
        <w:t> </w:t>
      </w:r>
    </w:p>
    <w:p w14:paraId="0DF4E330" w14:textId="1D8650CB" w:rsidR="0024605A" w:rsidRPr="0024605A" w:rsidRDefault="0024605A" w:rsidP="00F6237C">
      <w:pPr>
        <w:numPr>
          <w:ilvl w:val="0"/>
          <w:numId w:val="50"/>
        </w:numPr>
        <w:spacing w:after="0" w:line="240" w:lineRule="auto"/>
        <w:rPr>
          <w:rFonts w:ascii="Times New Roman" w:eastAsia="Times New Roman" w:hAnsi="Times New Roman" w:cs="Times New Roman"/>
          <w:sz w:val="24"/>
          <w:szCs w:val="24"/>
          <w:lang w:val="en-US"/>
        </w:rPr>
      </w:pPr>
      <w:r w:rsidRPr="0024605A">
        <w:rPr>
          <w:rFonts w:ascii="Times New Roman" w:eastAsia="Times New Roman" w:hAnsi="Times New Roman" w:cs="Times New Roman"/>
          <w:sz w:val="24"/>
          <w:szCs w:val="24"/>
          <w:lang w:val="en-US"/>
        </w:rPr>
        <w:t>Emerging community leaders and local change-makers who can replicate U.S.-inspired methods</w:t>
      </w:r>
    </w:p>
    <w:p w14:paraId="5F2E9B9C" w14:textId="77777777" w:rsidR="00AB3470" w:rsidRDefault="0024605A" w:rsidP="00AB3470">
      <w:pPr>
        <w:numPr>
          <w:ilvl w:val="0"/>
          <w:numId w:val="50"/>
        </w:numPr>
        <w:spacing w:after="0" w:line="240" w:lineRule="auto"/>
        <w:rPr>
          <w:rFonts w:ascii="Times New Roman" w:eastAsia="Times New Roman" w:hAnsi="Times New Roman" w:cs="Times New Roman"/>
          <w:sz w:val="24"/>
          <w:szCs w:val="24"/>
          <w:lang w:val="en-US"/>
        </w:rPr>
      </w:pPr>
      <w:r w:rsidRPr="0024605A">
        <w:rPr>
          <w:rFonts w:ascii="Times New Roman" w:eastAsia="Times New Roman" w:hAnsi="Times New Roman" w:cs="Times New Roman"/>
          <w:sz w:val="24"/>
          <w:szCs w:val="24"/>
          <w:lang w:val="en-US"/>
        </w:rPr>
        <w:t>Students or professionals in leadership, entrepreneurship, or civic engagement roles</w:t>
      </w:r>
    </w:p>
    <w:p w14:paraId="64670F65" w14:textId="52423851" w:rsidR="00F6237C" w:rsidRPr="00AB3470" w:rsidRDefault="50B0D231" w:rsidP="00AB3470">
      <w:pPr>
        <w:numPr>
          <w:ilvl w:val="0"/>
          <w:numId w:val="50"/>
        </w:numPr>
        <w:spacing w:after="0" w:line="240" w:lineRule="auto"/>
        <w:rPr>
          <w:rFonts w:ascii="Times New Roman" w:eastAsia="Times New Roman" w:hAnsi="Times New Roman" w:cs="Times New Roman"/>
          <w:sz w:val="24"/>
          <w:szCs w:val="24"/>
          <w:lang w:val="en-US"/>
        </w:rPr>
      </w:pPr>
      <w:r w:rsidRPr="18582659">
        <w:rPr>
          <w:rFonts w:ascii="Times New Roman" w:eastAsia="Times New Roman" w:hAnsi="Times New Roman" w:cs="Times New Roman"/>
          <w:sz w:val="24"/>
          <w:szCs w:val="24"/>
          <w:lang w:val="en-US"/>
        </w:rPr>
        <w:t>Small or medium-sized enterprises or nonprofit organizations</w:t>
      </w:r>
      <w:r w:rsidR="5A84B307" w:rsidRPr="18582659">
        <w:rPr>
          <w:rFonts w:ascii="Times New Roman" w:eastAsia="Times New Roman" w:hAnsi="Times New Roman" w:cs="Times New Roman"/>
          <w:sz w:val="24"/>
          <w:szCs w:val="24"/>
          <w:lang w:val="en-US"/>
        </w:rPr>
        <w:t xml:space="preserve"> that </w:t>
      </w:r>
      <w:r w:rsidR="46541F7B" w:rsidRPr="18582659">
        <w:rPr>
          <w:rFonts w:ascii="Times New Roman" w:eastAsia="Times New Roman" w:hAnsi="Times New Roman" w:cs="Times New Roman"/>
          <w:sz w:val="24"/>
          <w:szCs w:val="24"/>
          <w:lang w:val="en-US"/>
        </w:rPr>
        <w:t xml:space="preserve">could </w:t>
      </w:r>
      <w:r w:rsidR="5A84B307" w:rsidRPr="18582659">
        <w:rPr>
          <w:rFonts w:ascii="Times New Roman" w:eastAsia="Times New Roman" w:hAnsi="Times New Roman" w:cs="Times New Roman"/>
          <w:sz w:val="24"/>
          <w:szCs w:val="24"/>
          <w:lang w:val="en-US"/>
        </w:rPr>
        <w:t>benefit directly from the application of U.S.-inspired practices</w:t>
      </w:r>
    </w:p>
    <w:p w14:paraId="52E3533D" w14:textId="72FEF3E3" w:rsidR="248686C8" w:rsidRDefault="248686C8" w:rsidP="248686C8">
      <w:pPr>
        <w:spacing w:after="0" w:line="240" w:lineRule="auto"/>
        <w:ind w:left="720"/>
        <w:rPr>
          <w:rFonts w:ascii="Times New Roman" w:eastAsia="Times New Roman" w:hAnsi="Times New Roman" w:cs="Times New Roman"/>
          <w:sz w:val="24"/>
          <w:szCs w:val="24"/>
          <w:lang w:val="en-US"/>
        </w:rPr>
      </w:pPr>
    </w:p>
    <w:p w14:paraId="000000A8" w14:textId="77777777" w:rsidR="0008093C" w:rsidRDefault="00C10065" w:rsidP="7B9D94C4">
      <w:pPr>
        <w:pStyle w:val="Heading5"/>
        <w:numPr>
          <w:ilvl w:val="0"/>
          <w:numId w:val="23"/>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Substantial Involvement </w:t>
      </w:r>
    </w:p>
    <w:p w14:paraId="000000AD" w14:textId="13D5C120" w:rsidR="0008093C" w:rsidRPr="00BF100E" w:rsidRDefault="006E562D" w:rsidP="61C3A142">
      <w:pPr>
        <w:rPr>
          <w:rFonts w:ascii="Times New Roman" w:eastAsia="Times New Roman" w:hAnsi="Times New Roman" w:cs="Times New Roman"/>
          <w:sz w:val="24"/>
          <w:szCs w:val="24"/>
        </w:rPr>
      </w:pPr>
      <w:r w:rsidRPr="248686C8">
        <w:rPr>
          <w:rFonts w:ascii="Times New Roman" w:eastAsia="Times New Roman" w:hAnsi="Times New Roman" w:cs="Times New Roman"/>
          <w:sz w:val="24"/>
          <w:szCs w:val="24"/>
        </w:rPr>
        <w:t>Awards funded under this notice of funding opportunity may either be processed as grants or cooperative agreements.  In case the PD Section determines a cooperative agreement is the most appropriate funding mechanism, the U.S. Embassy may be more actively involved in the project execution and would anticipate having moderate to substantial involvement once the award has been made on areas that would benefit the Recipient’s successful accomplishment of stated program goals and objectives.  This may include but is not limited to the following substantial involvement:  U.S. Embassy concurrence with Recipient’s Work Plans and Monitoring and Evaluation Plans prior to implementation, as well as prior approval by the US Mission Kazakhstan Representative of all travel/event details: destination, venue, number of participants, printed program materials and social media posts, speakers, and key partners for program implementation. </w:t>
      </w:r>
    </w:p>
    <w:p w14:paraId="37BBAFBF" w14:textId="705D4A2A" w:rsidR="248686C8" w:rsidRDefault="248686C8" w:rsidP="248686C8">
      <w:pPr>
        <w:rPr>
          <w:rFonts w:ascii="Times New Roman" w:eastAsia="Times New Roman" w:hAnsi="Times New Roman" w:cs="Times New Roman"/>
          <w:sz w:val="24"/>
          <w:szCs w:val="24"/>
        </w:rPr>
      </w:pPr>
    </w:p>
    <w:p w14:paraId="000000AE" w14:textId="77777777" w:rsidR="0008093C" w:rsidRDefault="00C10065" w:rsidP="7B9D94C4">
      <w:pPr>
        <w:pStyle w:val="Heading3"/>
        <w:numPr>
          <w:ilvl w:val="0"/>
          <w:numId w:val="18"/>
        </w:numPr>
        <w:ind w:left="360"/>
        <w:rPr>
          <w:rFonts w:ascii="Times New Roman" w:eastAsia="Times New Roman" w:hAnsi="Times New Roman" w:cs="Times New Roman"/>
          <w:b/>
          <w:bCs/>
          <w:color w:val="000000"/>
        </w:rPr>
      </w:pPr>
      <w:bookmarkStart w:id="3" w:name="_heading=h.sjjprf9wq7ry"/>
      <w:bookmarkEnd w:id="3"/>
      <w:r w:rsidRPr="7B9D94C4">
        <w:rPr>
          <w:rFonts w:ascii="Times New Roman" w:eastAsia="Times New Roman" w:hAnsi="Times New Roman" w:cs="Times New Roman"/>
          <w:b/>
          <w:bCs/>
          <w:color w:val="000000" w:themeColor="text1"/>
        </w:rPr>
        <w:t>APPLICATION CONTENTS AND FORMAT</w:t>
      </w:r>
    </w:p>
    <w:p w14:paraId="000000AF"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Please follow all instructions below carefully</w:t>
      </w:r>
      <w:r w:rsidRPr="7B9D94C4">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t>Content of Application</w:t>
      </w:r>
    </w:p>
    <w:p w14:paraId="000000B2"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Please ensure:</w:t>
      </w:r>
    </w:p>
    <w:p w14:paraId="000000B3" w14:textId="77777777" w:rsidR="0008093C" w:rsidRDefault="00C10065" w:rsidP="7B9D94C4">
      <w:pPr>
        <w:numPr>
          <w:ilvl w:val="0"/>
          <w:numId w:val="26"/>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Default="00C10065" w:rsidP="7B9D94C4">
      <w:pPr>
        <w:numPr>
          <w:ilvl w:val="0"/>
          <w:numId w:val="26"/>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documents are in English</w:t>
      </w:r>
    </w:p>
    <w:p w14:paraId="000000B5" w14:textId="77777777" w:rsidR="0008093C" w:rsidRDefault="00C10065" w:rsidP="7B9D94C4">
      <w:pPr>
        <w:numPr>
          <w:ilvl w:val="0"/>
          <w:numId w:val="26"/>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All budgets are in U.S. dollars</w:t>
      </w:r>
    </w:p>
    <w:p w14:paraId="000000B6" w14:textId="7876EE3F" w:rsidR="0008093C" w:rsidRDefault="00C10065" w:rsidP="7B9D94C4">
      <w:pPr>
        <w:numPr>
          <w:ilvl w:val="0"/>
          <w:numId w:val="26"/>
        </w:numPr>
        <w:pBdr>
          <w:top w:val="nil"/>
          <w:left w:val="nil"/>
          <w:bottom w:val="nil"/>
          <w:right w:val="nil"/>
          <w:between w:val="nil"/>
        </w:pBd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lastRenderedPageBreak/>
        <w:t xml:space="preserve">All applicant authorized signatures are provided where indicated on the </w:t>
      </w:r>
      <w:r w:rsidR="00E60E79" w:rsidRPr="7B9D94C4">
        <w:rPr>
          <w:rFonts w:ascii="Times New Roman" w:eastAsia="Times New Roman" w:hAnsi="Times New Roman" w:cs="Times New Roman"/>
          <w:color w:val="000000" w:themeColor="text1"/>
          <w:sz w:val="24"/>
          <w:szCs w:val="24"/>
          <w:lang w:val="en-US"/>
        </w:rPr>
        <w:t>various</w:t>
      </w:r>
      <w:r w:rsidRPr="7B9D94C4">
        <w:rPr>
          <w:rFonts w:ascii="Times New Roman" w:eastAsia="Times New Roman" w:hAnsi="Times New Roman" w:cs="Times New Roman"/>
          <w:color w:val="000000" w:themeColor="text1"/>
          <w:sz w:val="24"/>
          <w:szCs w:val="24"/>
          <w:lang w:val="en-US"/>
        </w:rPr>
        <w:t xml:space="preserve"> required forms.  </w:t>
      </w:r>
    </w:p>
    <w:p w14:paraId="000000B7"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7B9D94C4">
        <w:rPr>
          <w:rFonts w:ascii="Times New Roman" w:eastAsia="Times New Roman" w:hAnsi="Times New Roman" w:cs="Times New Roman"/>
          <w:sz w:val="24"/>
          <w:szCs w:val="24"/>
          <w:lang w:val="en-US"/>
        </w:rPr>
        <w:t xml:space="preserve">The following documents are </w:t>
      </w:r>
      <w:r w:rsidRPr="7B9D94C4">
        <w:rPr>
          <w:rFonts w:ascii="Times New Roman" w:eastAsia="Times New Roman" w:hAnsi="Times New Roman" w:cs="Times New Roman"/>
          <w:b/>
          <w:bCs/>
          <w:sz w:val="24"/>
          <w:szCs w:val="24"/>
          <w:u w:val="single"/>
          <w:lang w:val="en-US"/>
        </w:rPr>
        <w:t>required</w:t>
      </w:r>
      <w:r w:rsidRPr="7B9D94C4">
        <w:rPr>
          <w:rFonts w:ascii="Times New Roman" w:eastAsia="Times New Roman" w:hAnsi="Times New Roman" w:cs="Times New Roman"/>
          <w:sz w:val="24"/>
          <w:szCs w:val="24"/>
          <w:lang w:val="en-US"/>
        </w:rPr>
        <w:t xml:space="preserve">:  </w:t>
      </w:r>
    </w:p>
    <w:p w14:paraId="000000B8" w14:textId="77777777" w:rsidR="0008093C" w:rsidRDefault="3BFFC3D3" w:rsidP="7B9D94C4">
      <w:pPr>
        <w:pStyle w:val="Heading5"/>
        <w:numPr>
          <w:ilvl w:val="0"/>
          <w:numId w:val="25"/>
        </w:numPr>
        <w:ind w:left="270" w:hanging="270"/>
        <w:rPr>
          <w:rFonts w:ascii="Times New Roman" w:eastAsia="Times New Roman" w:hAnsi="Times New Roman" w:cs="Times New Roman"/>
          <w:b/>
          <w:bCs/>
          <w:i/>
          <w:iCs/>
          <w:color w:val="000000"/>
          <w:sz w:val="24"/>
          <w:szCs w:val="24"/>
        </w:rPr>
      </w:pPr>
      <w:r w:rsidRPr="18582659">
        <w:rPr>
          <w:rFonts w:ascii="Times New Roman" w:eastAsia="Times New Roman" w:hAnsi="Times New Roman" w:cs="Times New Roman"/>
          <w:b/>
          <w:bCs/>
          <w:i/>
          <w:iCs/>
          <w:color w:val="000000" w:themeColor="text1"/>
          <w:sz w:val="24"/>
          <w:szCs w:val="24"/>
        </w:rPr>
        <w:t>Mandatory application forms</w:t>
      </w:r>
    </w:p>
    <w:p w14:paraId="391CAAD6" w14:textId="52C7237F" w:rsidR="00F83ED5" w:rsidRDefault="00F83ED5" w:rsidP="18582659">
      <w:pPr>
        <w:numPr>
          <w:ilvl w:val="0"/>
          <w:numId w:val="26"/>
        </w:numPr>
        <w:pBdr>
          <w:top w:val="nil"/>
          <w:left w:val="nil"/>
          <w:bottom w:val="nil"/>
          <w:right w:val="nil"/>
          <w:between w:val="nil"/>
        </w:pBdr>
        <w:spacing w:after="0"/>
        <w:rPr>
          <w:rFonts w:ascii="Times New Roman" w:eastAsia="Times New Roman" w:hAnsi="Times New Roman" w:cs="Times New Roman"/>
          <w:sz w:val="24"/>
          <w:szCs w:val="24"/>
          <w:lang w:val="en-US"/>
        </w:rPr>
      </w:pPr>
      <w:r w:rsidRPr="18582659">
        <w:rPr>
          <w:rFonts w:ascii="Times New Roman" w:eastAsia="Times New Roman" w:hAnsi="Times New Roman" w:cs="Times New Roman"/>
          <w:sz w:val="24"/>
          <w:szCs w:val="24"/>
        </w:rPr>
        <w:t xml:space="preserve">SF-424 (Application for Federal Assistance – organizations) or SF-424-I (Application for Federal Assistance --individuals) at </w:t>
      </w:r>
      <w:hyperlink r:id="rId14">
        <w:r w:rsidRPr="18582659">
          <w:rPr>
            <w:rStyle w:val="Hyperlink"/>
            <w:rFonts w:ascii="Times New Roman" w:eastAsia="Times New Roman" w:hAnsi="Times New Roman" w:cs="Times New Roman"/>
            <w:color w:val="467886"/>
            <w:sz w:val="24"/>
            <w:szCs w:val="24"/>
          </w:rPr>
          <w:t>grants.gov</w:t>
        </w:r>
      </w:hyperlink>
      <w:r w:rsidRPr="18582659">
        <w:rPr>
          <w:rFonts w:ascii="Times New Roman" w:eastAsia="Times New Roman" w:hAnsi="Times New Roman" w:cs="Times New Roman"/>
          <w:sz w:val="24"/>
          <w:szCs w:val="24"/>
        </w:rPr>
        <w:t xml:space="preserve"> or </w:t>
      </w:r>
      <w:r w:rsidRPr="00FA04D5">
        <w:rPr>
          <w:rFonts w:ascii="Times New Roman" w:eastAsia="Times New Roman" w:hAnsi="Times New Roman" w:cs="Times New Roman"/>
          <w:sz w:val="24"/>
          <w:szCs w:val="24"/>
        </w:rPr>
        <w:t>Embassy website.</w:t>
      </w:r>
    </w:p>
    <w:p w14:paraId="09814185" w14:textId="6B2DF64E" w:rsidR="00F83ED5" w:rsidRDefault="00F83ED5" w:rsidP="18582659">
      <w:pPr>
        <w:pStyle w:val="ListParagraph"/>
        <w:numPr>
          <w:ilvl w:val="0"/>
          <w:numId w:val="26"/>
        </w:numPr>
        <w:pBdr>
          <w:top w:val="nil"/>
          <w:left w:val="nil"/>
          <w:bottom w:val="nil"/>
          <w:right w:val="nil"/>
          <w:between w:val="nil"/>
        </w:pBdr>
        <w:spacing w:after="0"/>
        <w:rPr>
          <w:rFonts w:ascii="Times New Roman" w:eastAsia="Times New Roman" w:hAnsi="Times New Roman" w:cs="Times New Roman"/>
          <w:sz w:val="24"/>
          <w:szCs w:val="24"/>
          <w:lang w:val="en-US"/>
        </w:rPr>
      </w:pPr>
      <w:r w:rsidRPr="18582659">
        <w:rPr>
          <w:rFonts w:ascii="Times New Roman" w:eastAsia="Times New Roman" w:hAnsi="Times New Roman" w:cs="Times New Roman"/>
          <w:sz w:val="24"/>
          <w:szCs w:val="24"/>
        </w:rPr>
        <w:t xml:space="preserve">SF-424A (Budget Information for Non-Construction programs) at </w:t>
      </w:r>
      <w:hyperlink r:id="rId15">
        <w:r w:rsidRPr="18582659">
          <w:rPr>
            <w:rStyle w:val="Hyperlink"/>
            <w:rFonts w:ascii="Times New Roman" w:eastAsia="Times New Roman" w:hAnsi="Times New Roman" w:cs="Times New Roman"/>
            <w:color w:val="467886"/>
            <w:sz w:val="24"/>
            <w:szCs w:val="24"/>
          </w:rPr>
          <w:t>grants.gov</w:t>
        </w:r>
      </w:hyperlink>
      <w:r w:rsidRPr="18582659">
        <w:rPr>
          <w:rFonts w:ascii="Times New Roman" w:eastAsia="Times New Roman" w:hAnsi="Times New Roman" w:cs="Times New Roman"/>
          <w:sz w:val="24"/>
          <w:szCs w:val="24"/>
        </w:rPr>
        <w:t xml:space="preserve"> or Embassy website.</w:t>
      </w:r>
    </w:p>
    <w:p w14:paraId="6364B29B" w14:textId="3704C664" w:rsidR="00F83ED5" w:rsidRDefault="00F83ED5" w:rsidP="18582659">
      <w:pPr>
        <w:pStyle w:val="ListParagraph"/>
        <w:numPr>
          <w:ilvl w:val="0"/>
          <w:numId w:val="26"/>
        </w:numPr>
        <w:pBdr>
          <w:top w:val="nil"/>
          <w:left w:val="nil"/>
          <w:bottom w:val="nil"/>
          <w:right w:val="nil"/>
          <w:between w:val="nil"/>
        </w:pBdr>
        <w:spacing w:after="0"/>
        <w:rPr>
          <w:rFonts w:ascii="Times New Roman" w:eastAsia="Times New Roman" w:hAnsi="Times New Roman" w:cs="Times New Roman"/>
          <w:sz w:val="24"/>
          <w:szCs w:val="24"/>
          <w:lang w:val="en-US"/>
        </w:rPr>
      </w:pPr>
      <w:r w:rsidRPr="18582659">
        <w:rPr>
          <w:rFonts w:ascii="Times New Roman" w:eastAsia="Times New Roman" w:hAnsi="Times New Roman" w:cs="Times New Roman"/>
          <w:sz w:val="24"/>
          <w:szCs w:val="24"/>
          <w:lang w:val="en-US"/>
        </w:rPr>
        <w:t xml:space="preserve">SF-424B (Assurances for Non-Construction programs) at </w:t>
      </w:r>
      <w:hyperlink r:id="rId16">
        <w:r w:rsidRPr="18582659">
          <w:rPr>
            <w:rStyle w:val="Hyperlink"/>
            <w:rFonts w:ascii="Times New Roman" w:eastAsia="Times New Roman" w:hAnsi="Times New Roman" w:cs="Times New Roman"/>
            <w:color w:val="467886"/>
            <w:sz w:val="24"/>
            <w:szCs w:val="24"/>
            <w:lang w:val="en-US"/>
          </w:rPr>
          <w:t>grants.gov</w:t>
        </w:r>
      </w:hyperlink>
      <w:r w:rsidRPr="18582659">
        <w:rPr>
          <w:rFonts w:ascii="Times New Roman" w:eastAsia="Times New Roman" w:hAnsi="Times New Roman" w:cs="Times New Roman"/>
          <w:sz w:val="24"/>
          <w:szCs w:val="24"/>
          <w:lang w:val="en-US"/>
        </w:rPr>
        <w:t xml:space="preserve"> or Embassy website. (note: the SF-424B is only required for individuals, organizations exempt from registration, and for organizations not required to fully register in SAM.gov)</w:t>
      </w:r>
    </w:p>
    <w:p w14:paraId="000000BC" w14:textId="77777777" w:rsidR="0008093C" w:rsidRDefault="0008093C" w:rsidP="7B9D94C4">
      <w:pPr>
        <w:pBdr>
          <w:top w:val="nil"/>
          <w:left w:val="nil"/>
          <w:bottom w:val="nil"/>
          <w:right w:val="nil"/>
          <w:between w:val="nil"/>
        </w:pBdr>
        <w:ind w:left="720"/>
        <w:rPr>
          <w:rFonts w:ascii="Times New Roman" w:eastAsia="Times New Roman" w:hAnsi="Times New Roman" w:cs="Times New Roman"/>
          <w:color w:val="FF0000"/>
          <w:sz w:val="24"/>
          <w:szCs w:val="24"/>
        </w:rPr>
      </w:pPr>
    </w:p>
    <w:p w14:paraId="000000BD" w14:textId="781712F2" w:rsidR="0008093C" w:rsidRDefault="00C10065" w:rsidP="61C3A142">
      <w:pPr>
        <w:pStyle w:val="Heading5"/>
        <w:numPr>
          <w:ilvl w:val="0"/>
          <w:numId w:val="25"/>
        </w:numPr>
        <w:ind w:left="270" w:hanging="270"/>
        <w:rPr>
          <w:rFonts w:ascii="Times New Roman" w:eastAsia="Times New Roman" w:hAnsi="Times New Roman" w:cs="Times New Roman"/>
          <w:b/>
          <w:bCs/>
          <w:i/>
          <w:iCs/>
          <w:color w:val="000000"/>
          <w:sz w:val="24"/>
          <w:szCs w:val="24"/>
        </w:rPr>
      </w:pPr>
      <w:r w:rsidRPr="61C3A142">
        <w:rPr>
          <w:rFonts w:ascii="Times New Roman" w:eastAsia="Times New Roman" w:hAnsi="Times New Roman" w:cs="Times New Roman"/>
          <w:b/>
          <w:bCs/>
          <w:i/>
          <w:iCs/>
          <w:color w:val="000000" w:themeColor="text1"/>
          <w:sz w:val="24"/>
          <w:szCs w:val="24"/>
        </w:rPr>
        <w:t xml:space="preserve">Proposal </w:t>
      </w:r>
      <w:r w:rsidRPr="61C3A142">
        <w:rPr>
          <w:rFonts w:ascii="Times New Roman" w:eastAsia="Times New Roman" w:hAnsi="Times New Roman" w:cs="Times New Roman"/>
          <w:b/>
          <w:bCs/>
          <w:i/>
          <w:iCs/>
          <w:color w:val="auto"/>
          <w:sz w:val="24"/>
          <w:szCs w:val="24"/>
        </w:rPr>
        <w:t>(</w:t>
      </w:r>
      <w:r w:rsidR="00F57695" w:rsidRPr="61C3A142">
        <w:rPr>
          <w:rFonts w:ascii="Times New Roman" w:eastAsia="Times New Roman" w:hAnsi="Times New Roman" w:cs="Times New Roman"/>
          <w:b/>
          <w:bCs/>
          <w:i/>
          <w:iCs/>
          <w:color w:val="auto"/>
          <w:sz w:val="24"/>
          <w:szCs w:val="24"/>
        </w:rPr>
        <w:t>12</w:t>
      </w:r>
      <w:r w:rsidRPr="61C3A142">
        <w:rPr>
          <w:rFonts w:ascii="Times New Roman" w:eastAsia="Times New Roman" w:hAnsi="Times New Roman" w:cs="Times New Roman"/>
          <w:b/>
          <w:bCs/>
          <w:i/>
          <w:iCs/>
          <w:color w:val="auto"/>
          <w:sz w:val="24"/>
          <w:szCs w:val="24"/>
        </w:rPr>
        <w:t xml:space="preserve"> </w:t>
      </w:r>
      <w:r w:rsidRPr="61C3A142">
        <w:rPr>
          <w:rFonts w:ascii="Times New Roman" w:eastAsia="Times New Roman" w:hAnsi="Times New Roman" w:cs="Times New Roman"/>
          <w:b/>
          <w:bCs/>
          <w:i/>
          <w:iCs/>
          <w:color w:val="000000" w:themeColor="text1"/>
          <w:sz w:val="24"/>
          <w:szCs w:val="24"/>
        </w:rPr>
        <w:t>pages maximum)</w:t>
      </w:r>
    </w:p>
    <w:p w14:paraId="440D78E6" w14:textId="0E54B41D" w:rsidR="00C82DED" w:rsidRPr="00C82DED" w:rsidRDefault="00C82DED" w:rsidP="00C82DED">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CB421C">
        <w:rPr>
          <w:rFonts w:ascii="Times New Roman" w:eastAsia="Times New Roman" w:hAnsi="Times New Roman" w:cs="Times New Roman"/>
          <w:b/>
          <w:bCs/>
          <w:color w:val="000000" w:themeColor="text1"/>
          <w:sz w:val="24"/>
          <w:szCs w:val="24"/>
          <w:lang w:val="en-US"/>
        </w:rPr>
        <w:t>202</w:t>
      </w:r>
      <w:r w:rsidR="00CB421C">
        <w:rPr>
          <w:rFonts w:ascii="Times New Roman" w:eastAsia="Times New Roman" w:hAnsi="Times New Roman" w:cs="Times New Roman"/>
          <w:b/>
          <w:bCs/>
          <w:color w:val="000000" w:themeColor="text1"/>
          <w:sz w:val="24"/>
          <w:szCs w:val="24"/>
          <w:lang w:val="en-US"/>
        </w:rPr>
        <w:t>6</w:t>
      </w:r>
      <w:r w:rsidRPr="00CB421C">
        <w:rPr>
          <w:rFonts w:ascii="Times New Roman" w:eastAsia="Times New Roman" w:hAnsi="Times New Roman" w:cs="Times New Roman"/>
          <w:b/>
          <w:bCs/>
          <w:color w:val="000000" w:themeColor="text1"/>
          <w:sz w:val="24"/>
          <w:szCs w:val="24"/>
          <w:lang w:val="en-US"/>
        </w:rPr>
        <w:t xml:space="preserve"> </w:t>
      </w:r>
      <w:r w:rsidR="00022BE0">
        <w:rPr>
          <w:rFonts w:ascii="Times New Roman" w:eastAsia="Times New Roman" w:hAnsi="Times New Roman" w:cs="Times New Roman"/>
          <w:b/>
          <w:bCs/>
          <w:color w:val="000000" w:themeColor="text1"/>
          <w:sz w:val="24"/>
          <w:szCs w:val="24"/>
          <w:lang w:val="en-US"/>
        </w:rPr>
        <w:t>AEIF</w:t>
      </w:r>
      <w:r w:rsidRPr="00CB421C">
        <w:rPr>
          <w:rFonts w:ascii="Times New Roman" w:eastAsia="Times New Roman" w:hAnsi="Times New Roman" w:cs="Times New Roman"/>
          <w:b/>
          <w:bCs/>
          <w:color w:val="000000" w:themeColor="text1"/>
          <w:sz w:val="24"/>
          <w:szCs w:val="24"/>
          <w:lang w:val="en-US"/>
        </w:rPr>
        <w:t xml:space="preserve"> Proposal Form (Attachment 1):</w:t>
      </w:r>
      <w:r w:rsidRPr="00C82DED">
        <w:rPr>
          <w:rFonts w:ascii="Times New Roman" w:eastAsia="Times New Roman" w:hAnsi="Times New Roman" w:cs="Times New Roman"/>
          <w:color w:val="000000" w:themeColor="text1"/>
          <w:sz w:val="24"/>
          <w:szCs w:val="24"/>
          <w:lang w:val="en-US"/>
        </w:rPr>
        <w:t xml:space="preserve"> The proposal should contain sufficient information that anyone not familiar with it would understand exactly what the applicant wants to do.  </w:t>
      </w:r>
      <w:r w:rsidR="00CB421C">
        <w:rPr>
          <w:rFonts w:ascii="Times New Roman" w:eastAsia="Times New Roman" w:hAnsi="Times New Roman" w:cs="Times New Roman"/>
          <w:color w:val="000000" w:themeColor="text1"/>
          <w:sz w:val="24"/>
          <w:szCs w:val="24"/>
          <w:lang w:val="en-US"/>
        </w:rPr>
        <w:t xml:space="preserve"> </w:t>
      </w:r>
    </w:p>
    <w:p w14:paraId="53E3F695" w14:textId="5CFB9339" w:rsidR="00C82DED" w:rsidRPr="00C82DED" w:rsidRDefault="00C82DED" w:rsidP="00C82DED">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CB421C">
        <w:rPr>
          <w:rFonts w:ascii="Times New Roman" w:eastAsia="Times New Roman" w:hAnsi="Times New Roman" w:cs="Times New Roman"/>
          <w:b/>
          <w:bCs/>
          <w:color w:val="000000" w:themeColor="text1"/>
          <w:sz w:val="24"/>
          <w:szCs w:val="24"/>
          <w:lang w:val="en-US"/>
        </w:rPr>
        <w:t>About your Project:</w:t>
      </w:r>
      <w:r w:rsidRPr="00C82DED">
        <w:rPr>
          <w:rFonts w:ascii="Times New Roman" w:eastAsia="Times New Roman" w:hAnsi="Times New Roman" w:cs="Times New Roman"/>
          <w:color w:val="000000" w:themeColor="text1"/>
          <w:sz w:val="24"/>
          <w:szCs w:val="24"/>
          <w:lang w:val="en-US"/>
        </w:rPr>
        <w:t xml:space="preserve"> Please provide information on the title of your project, the requested budget total, and the primary location of the project. Projects need to take place outside of the U.S. or its territories. </w:t>
      </w:r>
    </w:p>
    <w:p w14:paraId="21AA9436" w14:textId="4BC6CACD" w:rsidR="00C82DED" w:rsidRPr="00C82DED" w:rsidRDefault="00C82DED" w:rsidP="248686C8">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248686C8">
        <w:rPr>
          <w:rFonts w:ascii="Times New Roman" w:eastAsia="Times New Roman" w:hAnsi="Times New Roman" w:cs="Times New Roman"/>
          <w:b/>
          <w:bCs/>
          <w:color w:val="000000" w:themeColor="text1"/>
          <w:sz w:val="24"/>
          <w:szCs w:val="24"/>
          <w:lang w:val="en-US"/>
        </w:rPr>
        <w:t>Project Team Information:</w:t>
      </w:r>
      <w:r w:rsidRPr="248686C8">
        <w:rPr>
          <w:rFonts w:ascii="Times New Roman" w:eastAsia="Times New Roman" w:hAnsi="Times New Roman" w:cs="Times New Roman"/>
          <w:color w:val="000000" w:themeColor="text1"/>
          <w:sz w:val="24"/>
          <w:szCs w:val="24"/>
          <w:lang w:val="en-US"/>
        </w:rPr>
        <w:t xml:space="preserve"> At least two exchange alumni team members are required for a project to be considered for funding. Applications need to provide their names and contact information, describe the role each team member will have in the project, and their experience, qualifications, and ability to carry out that role. Applicants need to indicate what proportion of the project each team member’s time will support.</w:t>
      </w:r>
    </w:p>
    <w:p w14:paraId="6B778299" w14:textId="7B452171" w:rsidR="00C82DED" w:rsidRPr="00C82DED" w:rsidRDefault="00C82DED" w:rsidP="00C82DED">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248686C8">
        <w:rPr>
          <w:rFonts w:ascii="Times New Roman" w:eastAsia="Times New Roman" w:hAnsi="Times New Roman" w:cs="Times New Roman"/>
          <w:color w:val="000000" w:themeColor="text1"/>
          <w:sz w:val="24"/>
          <w:szCs w:val="24"/>
          <w:lang w:val="en-US"/>
        </w:rPr>
        <w:t xml:space="preserve"> </w:t>
      </w:r>
    </w:p>
    <w:p w14:paraId="62DA2AEE" w14:textId="77777777" w:rsidR="00C82DED" w:rsidRPr="00C82DED" w:rsidRDefault="00C82DED" w:rsidP="00C82DED">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248686C8">
        <w:rPr>
          <w:rFonts w:ascii="Times New Roman" w:eastAsia="Times New Roman" w:hAnsi="Times New Roman" w:cs="Times New Roman"/>
          <w:b/>
          <w:bCs/>
          <w:color w:val="000000" w:themeColor="text1"/>
          <w:sz w:val="24"/>
          <w:szCs w:val="24"/>
          <w:lang w:val="en-US"/>
        </w:rPr>
        <w:t>Problem Statement:</w:t>
      </w:r>
      <w:r w:rsidRPr="248686C8">
        <w:rPr>
          <w:rFonts w:ascii="Times New Roman" w:eastAsia="Times New Roman" w:hAnsi="Times New Roman" w:cs="Times New Roman"/>
          <w:color w:val="000000" w:themeColor="text1"/>
          <w:sz w:val="24"/>
          <w:szCs w:val="24"/>
          <w:lang w:val="en-US"/>
        </w:rPr>
        <w:t xml:space="preserve"> A short narrative which outlines the proposed project, including challenge/s to be addressed, project objectives, and anticipated impact. </w:t>
      </w:r>
    </w:p>
    <w:p w14:paraId="3DEF3925" w14:textId="656F01C7" w:rsidR="248686C8" w:rsidRDefault="248686C8" w:rsidP="248686C8">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p>
    <w:p w14:paraId="66ADD655" w14:textId="4C8D9B5C" w:rsidR="00C82DED" w:rsidRPr="00C82DED" w:rsidRDefault="00C82DED" w:rsidP="00C82DED">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248686C8">
        <w:rPr>
          <w:rFonts w:ascii="Times New Roman" w:eastAsia="Times New Roman" w:hAnsi="Times New Roman" w:cs="Times New Roman"/>
          <w:b/>
          <w:bCs/>
          <w:color w:val="000000" w:themeColor="text1"/>
          <w:sz w:val="24"/>
          <w:szCs w:val="24"/>
          <w:lang w:val="en-US"/>
        </w:rPr>
        <w:t>Project Goals and Objectives:</w:t>
      </w:r>
      <w:r w:rsidRPr="248686C8">
        <w:rPr>
          <w:rFonts w:ascii="Times New Roman" w:eastAsia="Times New Roman" w:hAnsi="Times New Roman" w:cs="Times New Roman"/>
          <w:color w:val="000000" w:themeColor="text1"/>
          <w:sz w:val="24"/>
          <w:szCs w:val="24"/>
          <w:lang w:val="en-US"/>
        </w:rPr>
        <w:t xml:space="preserve"> The goal/s of the proposed project need to describe what the project is intended to achieve and include the objectives which support the goal/s. Objectives should be specific, measurable, and realistically achievable in a set time frame.  </w:t>
      </w:r>
    </w:p>
    <w:p w14:paraId="3AB618F9" w14:textId="5F3F242C" w:rsidR="248686C8" w:rsidRDefault="248686C8" w:rsidP="248686C8">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p>
    <w:p w14:paraId="36046DF8" w14:textId="77777777" w:rsidR="00C82DED" w:rsidRPr="00C82DED" w:rsidRDefault="00C82DED" w:rsidP="00C82DED">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248686C8">
        <w:rPr>
          <w:rFonts w:ascii="Times New Roman" w:eastAsia="Times New Roman" w:hAnsi="Times New Roman" w:cs="Times New Roman"/>
          <w:b/>
          <w:bCs/>
          <w:color w:val="000000" w:themeColor="text1"/>
          <w:sz w:val="24"/>
          <w:szCs w:val="24"/>
          <w:lang w:val="en-US"/>
        </w:rPr>
        <w:t>Project Methods, Design, and Timeline:</w:t>
      </w:r>
      <w:r w:rsidRPr="248686C8">
        <w:rPr>
          <w:rFonts w:ascii="Times New Roman" w:eastAsia="Times New Roman" w:hAnsi="Times New Roman" w:cs="Times New Roman"/>
          <w:color w:val="000000" w:themeColor="text1"/>
          <w:sz w:val="24"/>
          <w:szCs w:val="24"/>
          <w:lang w:val="en-US"/>
        </w:rPr>
        <w:t xml:space="preserve"> A description of how the project is expected to work to solve the stated problem and achieve the goal/s. This should include a description of the project’s direct and indirect beneficiaries as well as a plan on how to continue the program beyond the grant period, or the availability of other resources, if applicable. The proposed timeline for the project activities should include the dates, times, and locations of planned activities and events. Applicants may also submit proposed </w:t>
      </w:r>
      <w:proofErr w:type="gramStart"/>
      <w:r w:rsidRPr="248686C8">
        <w:rPr>
          <w:rFonts w:ascii="Times New Roman" w:eastAsia="Times New Roman" w:hAnsi="Times New Roman" w:cs="Times New Roman"/>
          <w:color w:val="000000" w:themeColor="text1"/>
          <w:sz w:val="24"/>
          <w:szCs w:val="24"/>
          <w:lang w:val="en-US"/>
        </w:rPr>
        <w:t>workshop</w:t>
      </w:r>
      <w:proofErr w:type="gramEnd"/>
      <w:r w:rsidRPr="248686C8">
        <w:rPr>
          <w:rFonts w:ascii="Times New Roman" w:eastAsia="Times New Roman" w:hAnsi="Times New Roman" w:cs="Times New Roman"/>
          <w:color w:val="000000" w:themeColor="text1"/>
          <w:sz w:val="24"/>
          <w:szCs w:val="24"/>
          <w:lang w:val="en-US"/>
        </w:rPr>
        <w:t xml:space="preserve"> or training agendas and materials.  </w:t>
      </w:r>
    </w:p>
    <w:p w14:paraId="0CF59970" w14:textId="09070882" w:rsidR="248686C8" w:rsidRDefault="248686C8" w:rsidP="248686C8">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p>
    <w:p w14:paraId="62FB9CEE" w14:textId="77777777" w:rsidR="00C82DED" w:rsidRPr="00C82DED" w:rsidRDefault="00C82DED" w:rsidP="00C82DED">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248686C8">
        <w:rPr>
          <w:rFonts w:ascii="Times New Roman" w:eastAsia="Times New Roman" w:hAnsi="Times New Roman" w:cs="Times New Roman"/>
          <w:b/>
          <w:bCs/>
          <w:color w:val="000000" w:themeColor="text1"/>
          <w:sz w:val="24"/>
          <w:szCs w:val="24"/>
          <w:lang w:val="en-US"/>
        </w:rPr>
        <w:t>Project Timeline:</w:t>
      </w:r>
      <w:r w:rsidRPr="248686C8">
        <w:rPr>
          <w:rFonts w:ascii="Times New Roman" w:eastAsia="Times New Roman" w:hAnsi="Times New Roman" w:cs="Times New Roman"/>
          <w:color w:val="000000" w:themeColor="text1"/>
          <w:sz w:val="24"/>
          <w:szCs w:val="24"/>
          <w:lang w:val="en-US"/>
        </w:rPr>
        <w:t xml:space="preserve"> A timeline of your project activities.  </w:t>
      </w:r>
    </w:p>
    <w:p w14:paraId="1D3231D4" w14:textId="77696F79" w:rsidR="248686C8" w:rsidRDefault="248686C8" w:rsidP="248686C8">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p>
    <w:p w14:paraId="69C04E7E" w14:textId="3323AB0E" w:rsidR="00C82DED" w:rsidRPr="00C82DED" w:rsidRDefault="00C82DED" w:rsidP="00C82DED">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248686C8">
        <w:rPr>
          <w:rFonts w:ascii="Times New Roman" w:eastAsia="Times New Roman" w:hAnsi="Times New Roman" w:cs="Times New Roman"/>
          <w:b/>
          <w:bCs/>
          <w:color w:val="000000" w:themeColor="text1"/>
          <w:sz w:val="24"/>
          <w:szCs w:val="24"/>
          <w:lang w:val="en-US"/>
        </w:rPr>
        <w:t>Beneficiaries</w:t>
      </w:r>
      <w:r w:rsidR="008659A5" w:rsidRPr="248686C8">
        <w:rPr>
          <w:rFonts w:ascii="Times New Roman" w:eastAsia="Times New Roman" w:hAnsi="Times New Roman" w:cs="Times New Roman"/>
          <w:color w:val="000000" w:themeColor="text1"/>
          <w:sz w:val="24"/>
          <w:szCs w:val="24"/>
          <w:lang w:val="en-US"/>
        </w:rPr>
        <w:t>:</w:t>
      </w:r>
      <w:r w:rsidRPr="248686C8">
        <w:rPr>
          <w:rFonts w:ascii="Times New Roman" w:eastAsia="Times New Roman" w:hAnsi="Times New Roman" w:cs="Times New Roman"/>
          <w:color w:val="000000" w:themeColor="text1"/>
          <w:sz w:val="24"/>
          <w:szCs w:val="24"/>
          <w:lang w:val="en-US"/>
        </w:rPr>
        <w:t xml:space="preserve"> An estimated number of direct and indirect beneficiaries of your proposed project.  </w:t>
      </w:r>
    </w:p>
    <w:p w14:paraId="61EC6CC0" w14:textId="2B9A166B" w:rsidR="248686C8" w:rsidRDefault="248686C8" w:rsidP="248686C8">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p>
    <w:p w14:paraId="11903788" w14:textId="77777777" w:rsidR="00C82DED" w:rsidRPr="00C82DED" w:rsidRDefault="00C82DED" w:rsidP="00C82DED">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8659A5">
        <w:rPr>
          <w:rFonts w:ascii="Times New Roman" w:eastAsia="Times New Roman" w:hAnsi="Times New Roman" w:cs="Times New Roman"/>
          <w:b/>
          <w:bCs/>
          <w:color w:val="000000" w:themeColor="text1"/>
          <w:sz w:val="24"/>
          <w:szCs w:val="24"/>
          <w:lang w:val="en-US"/>
        </w:rPr>
        <w:t>Local Project Partners:</w:t>
      </w:r>
      <w:r w:rsidRPr="00C82DED">
        <w:rPr>
          <w:rFonts w:ascii="Times New Roman" w:eastAsia="Times New Roman" w:hAnsi="Times New Roman" w:cs="Times New Roman"/>
          <w:color w:val="000000" w:themeColor="text1"/>
          <w:sz w:val="24"/>
          <w:szCs w:val="24"/>
          <w:lang w:val="en-US"/>
        </w:rPr>
        <w:t xml:space="preserve"> A list of partners who will support the proposed project, if applicable. </w:t>
      </w:r>
    </w:p>
    <w:p w14:paraId="294396D2" w14:textId="4ED3222A" w:rsidR="00C82DED" w:rsidRDefault="5A45BB8D" w:rsidP="00C82DED">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18582659">
        <w:rPr>
          <w:rFonts w:ascii="Times New Roman" w:eastAsia="Times New Roman" w:hAnsi="Times New Roman" w:cs="Times New Roman"/>
          <w:b/>
          <w:bCs/>
          <w:color w:val="000000" w:themeColor="text1"/>
          <w:sz w:val="24"/>
          <w:szCs w:val="24"/>
          <w:lang w:val="en-US"/>
        </w:rPr>
        <w:lastRenderedPageBreak/>
        <w:t>Communication Plan:</w:t>
      </w:r>
      <w:r w:rsidRPr="18582659">
        <w:rPr>
          <w:rFonts w:ascii="Times New Roman" w:eastAsia="Times New Roman" w:hAnsi="Times New Roman" w:cs="Times New Roman"/>
          <w:color w:val="000000" w:themeColor="text1"/>
          <w:sz w:val="24"/>
          <w:szCs w:val="24"/>
          <w:lang w:val="en-US"/>
        </w:rPr>
        <w:t xml:space="preserve"> The communication plan should include a communication and outreach strategy for promoting the proposed project. It may include social media, websites, print news, or other forms of media intended to use to share information about the project to beneficiaries and the public.  Communications should include AEIF 202</w:t>
      </w:r>
      <w:r w:rsidR="46C156B7" w:rsidRPr="18582659">
        <w:rPr>
          <w:rFonts w:ascii="Times New Roman" w:eastAsia="Times New Roman" w:hAnsi="Times New Roman" w:cs="Times New Roman"/>
          <w:color w:val="000000" w:themeColor="text1"/>
          <w:sz w:val="24"/>
          <w:szCs w:val="24"/>
          <w:lang w:val="en-US"/>
        </w:rPr>
        <w:t>6</w:t>
      </w:r>
      <w:r w:rsidRPr="18582659">
        <w:rPr>
          <w:rFonts w:ascii="Times New Roman" w:eastAsia="Times New Roman" w:hAnsi="Times New Roman" w:cs="Times New Roman"/>
          <w:color w:val="000000" w:themeColor="text1"/>
          <w:sz w:val="24"/>
          <w:szCs w:val="24"/>
          <w:lang w:val="en-US"/>
        </w:rPr>
        <w:t>, Exchange</w:t>
      </w:r>
      <w:r w:rsidR="774B8C04" w:rsidRPr="18582659">
        <w:rPr>
          <w:rFonts w:ascii="Times New Roman" w:eastAsia="Times New Roman" w:hAnsi="Times New Roman" w:cs="Times New Roman"/>
          <w:color w:val="000000" w:themeColor="text1"/>
          <w:sz w:val="24"/>
          <w:szCs w:val="24"/>
          <w:lang w:val="en-US"/>
        </w:rPr>
        <w:t xml:space="preserve"> </w:t>
      </w:r>
      <w:r w:rsidRPr="18582659">
        <w:rPr>
          <w:rFonts w:ascii="Times New Roman" w:eastAsia="Times New Roman" w:hAnsi="Times New Roman" w:cs="Times New Roman"/>
          <w:color w:val="000000" w:themeColor="text1"/>
          <w:sz w:val="24"/>
          <w:szCs w:val="24"/>
          <w:lang w:val="en-US"/>
        </w:rPr>
        <w:t xml:space="preserve">Alumni, and U.S. Embassy branding.   </w:t>
      </w:r>
    </w:p>
    <w:p w14:paraId="27BB22E4" w14:textId="609B5B70" w:rsidR="248686C8" w:rsidRDefault="248686C8" w:rsidP="248686C8">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p>
    <w:p w14:paraId="20FDC245" w14:textId="013E644D" w:rsidR="00C82DED" w:rsidRPr="00C82DED" w:rsidRDefault="00C82DED" w:rsidP="00C82DED">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61C3A142">
        <w:rPr>
          <w:rFonts w:ascii="Times New Roman" w:eastAsia="Times New Roman" w:hAnsi="Times New Roman" w:cs="Times New Roman"/>
          <w:b/>
          <w:bCs/>
          <w:color w:val="000000" w:themeColor="text1"/>
          <w:sz w:val="24"/>
          <w:szCs w:val="24"/>
          <w:lang w:val="en-US"/>
        </w:rPr>
        <w:t>Monitoring &amp; Evaluation Plan:</w:t>
      </w:r>
      <w:r w:rsidRPr="61C3A142">
        <w:rPr>
          <w:rFonts w:ascii="Times New Roman" w:eastAsia="Times New Roman" w:hAnsi="Times New Roman" w:cs="Times New Roman"/>
          <w:color w:val="000000" w:themeColor="text1"/>
          <w:sz w:val="24"/>
          <w:szCs w:val="24"/>
          <w:lang w:val="en-US"/>
        </w:rPr>
        <w:t xml:space="preserve"> Proposals must include a draft Monitoring and Evaluation (M&amp;E) Performance Monitoring Plan (PMP).  The M&amp;E PMP should show how applicants intend to measure and demonstrate progress towards the project’s objectives and goals.  Attachment 1</w:t>
      </w:r>
      <w:r w:rsidR="00ED6DE3" w:rsidRPr="61C3A142">
        <w:rPr>
          <w:rFonts w:ascii="Times New Roman" w:eastAsia="Times New Roman" w:hAnsi="Times New Roman" w:cs="Times New Roman"/>
          <w:color w:val="000000" w:themeColor="text1"/>
          <w:sz w:val="24"/>
          <w:szCs w:val="24"/>
          <w:lang w:val="en-US"/>
        </w:rPr>
        <w:t xml:space="preserve"> </w:t>
      </w:r>
      <w:r w:rsidRPr="61C3A142">
        <w:rPr>
          <w:rFonts w:ascii="Times New Roman" w:eastAsia="Times New Roman" w:hAnsi="Times New Roman" w:cs="Times New Roman"/>
          <w:color w:val="000000" w:themeColor="text1"/>
          <w:sz w:val="24"/>
          <w:szCs w:val="24"/>
          <w:lang w:val="en-US"/>
        </w:rPr>
        <w:t xml:space="preserve">of this funding opportunity contains a template that may be used to fulfill this requirement.  </w:t>
      </w:r>
    </w:p>
    <w:p w14:paraId="763670CB" w14:textId="27249BC5" w:rsidR="61C3A142" w:rsidRDefault="61C3A142" w:rsidP="61C3A142">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p>
    <w:p w14:paraId="42128B96" w14:textId="77777777" w:rsidR="00C82DED" w:rsidRPr="00ED6DE3" w:rsidRDefault="00C82DED" w:rsidP="00C82DED">
      <w:pPr>
        <w:shd w:val="clear" w:color="auto" w:fill="FFFFFF" w:themeFill="background1"/>
        <w:spacing w:after="0" w:line="240" w:lineRule="auto"/>
        <w:rPr>
          <w:rFonts w:ascii="Times New Roman" w:eastAsia="Times New Roman" w:hAnsi="Times New Roman" w:cs="Times New Roman"/>
          <w:b/>
          <w:bCs/>
          <w:color w:val="000000" w:themeColor="text1"/>
          <w:sz w:val="24"/>
          <w:szCs w:val="24"/>
          <w:lang w:val="en-US"/>
        </w:rPr>
      </w:pPr>
      <w:r w:rsidRPr="00ED6DE3">
        <w:rPr>
          <w:rFonts w:ascii="Times New Roman" w:eastAsia="Times New Roman" w:hAnsi="Times New Roman" w:cs="Times New Roman"/>
          <w:b/>
          <w:bCs/>
          <w:color w:val="000000" w:themeColor="text1"/>
          <w:sz w:val="24"/>
          <w:szCs w:val="24"/>
          <w:lang w:val="en-US"/>
        </w:rPr>
        <w:t xml:space="preserve">The key components to the PMP are as follows:   </w:t>
      </w:r>
    </w:p>
    <w:p w14:paraId="5C81CE03" w14:textId="7EAB0A45" w:rsidR="00C82DED" w:rsidRPr="00C82DED" w:rsidRDefault="00C82DED" w:rsidP="00C82DED">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C82DED">
        <w:rPr>
          <w:rFonts w:ascii="Times New Roman" w:eastAsia="Times New Roman" w:hAnsi="Times New Roman" w:cs="Times New Roman"/>
          <w:color w:val="000000" w:themeColor="text1"/>
          <w:sz w:val="24"/>
          <w:szCs w:val="24"/>
          <w:lang w:val="en-US"/>
        </w:rPr>
        <w:t xml:space="preserve">Monitoring and Evaluation Datasheet: The </w:t>
      </w:r>
      <w:proofErr w:type="gramStart"/>
      <w:r w:rsidRPr="00C82DED">
        <w:rPr>
          <w:rFonts w:ascii="Times New Roman" w:eastAsia="Times New Roman" w:hAnsi="Times New Roman" w:cs="Times New Roman"/>
          <w:color w:val="000000" w:themeColor="text1"/>
          <w:sz w:val="24"/>
          <w:szCs w:val="24"/>
          <w:lang w:val="en-US"/>
        </w:rPr>
        <w:t>applicant</w:t>
      </w:r>
      <w:proofErr w:type="gramEnd"/>
      <w:r w:rsidRPr="00C82DED">
        <w:rPr>
          <w:rFonts w:ascii="Times New Roman" w:eastAsia="Times New Roman" w:hAnsi="Times New Roman" w:cs="Times New Roman"/>
          <w:color w:val="000000" w:themeColor="text1"/>
          <w:sz w:val="24"/>
          <w:szCs w:val="24"/>
          <w:lang w:val="en-US"/>
        </w:rPr>
        <w:t xml:space="preserve"> must include their proposed activities and their expected outputs and outcomes as well as the goals and objectives as written in the NOFO. The datasheet’s purpose is to explicitly illustrate how a project’s activities lead to tangible results (such as increased beneficiary skills, knowledge, or attitudes) that ultimately address a PDS objective. </w:t>
      </w:r>
    </w:p>
    <w:p w14:paraId="7AC91EBB" w14:textId="77777777" w:rsidR="00C82DED" w:rsidRPr="00C82DED" w:rsidRDefault="00C82DED" w:rsidP="00C82DED">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C82DED">
        <w:rPr>
          <w:rFonts w:ascii="Times New Roman" w:eastAsia="Times New Roman" w:hAnsi="Times New Roman" w:cs="Times New Roman"/>
          <w:color w:val="000000" w:themeColor="text1"/>
          <w:sz w:val="24"/>
          <w:szCs w:val="24"/>
          <w:lang w:val="en-US"/>
        </w:rPr>
        <w:t xml:space="preserve"> </w:t>
      </w:r>
    </w:p>
    <w:p w14:paraId="10ACDD61" w14:textId="77777777" w:rsidR="00C82DED" w:rsidRPr="00C82DED" w:rsidRDefault="00C82DED" w:rsidP="00C82DED">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C82DED">
        <w:rPr>
          <w:rFonts w:ascii="Times New Roman" w:eastAsia="Times New Roman" w:hAnsi="Times New Roman" w:cs="Times New Roman"/>
          <w:color w:val="000000" w:themeColor="text1"/>
          <w:sz w:val="24"/>
          <w:szCs w:val="24"/>
          <w:lang w:val="en-US"/>
        </w:rPr>
        <w:t xml:space="preserve">The selected applicant’s M&amp;E PMP is subject to review and approval before any award will be issued under this NOFO.  The selected applicant will be required to work with Public Diplomacy Section’s Monitoring and Evaluation Specialist to ensure the applicant’s M&amp;E PMP achieves an expected level of expertise and meets PDS objectives.    </w:t>
      </w:r>
    </w:p>
    <w:p w14:paraId="59B54C1E" w14:textId="16E38E3D" w:rsidR="00C82DED" w:rsidRPr="00C82DED" w:rsidRDefault="00C82DED" w:rsidP="00C82DED">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C82DED">
        <w:rPr>
          <w:rFonts w:ascii="Times New Roman" w:eastAsia="Times New Roman" w:hAnsi="Times New Roman" w:cs="Times New Roman"/>
          <w:color w:val="000000" w:themeColor="text1"/>
          <w:sz w:val="24"/>
          <w:szCs w:val="24"/>
          <w:lang w:val="en-US"/>
        </w:rPr>
        <w:t xml:space="preserve">  </w:t>
      </w:r>
    </w:p>
    <w:p w14:paraId="000000D4" w14:textId="77777777" w:rsidR="0008093C" w:rsidRPr="00C82DED" w:rsidRDefault="0008093C" w:rsidP="7B9D94C4">
      <w:pPr>
        <w:shd w:val="clear" w:color="auto" w:fill="FFFFFF" w:themeFill="background1"/>
        <w:spacing w:after="0" w:line="240" w:lineRule="auto"/>
        <w:rPr>
          <w:rFonts w:ascii="Times New Roman" w:eastAsia="Times New Roman" w:hAnsi="Times New Roman" w:cs="Times New Roman"/>
          <w:sz w:val="24"/>
          <w:szCs w:val="24"/>
          <w:lang w:val="en-US"/>
        </w:rPr>
      </w:pPr>
    </w:p>
    <w:p w14:paraId="000000D5" w14:textId="5257C3C0" w:rsidR="0008093C" w:rsidRDefault="00C10065" w:rsidP="7B9D94C4">
      <w:pPr>
        <w:pStyle w:val="Heading5"/>
        <w:numPr>
          <w:ilvl w:val="0"/>
          <w:numId w:val="25"/>
        </w:numPr>
        <w:ind w:left="270" w:hanging="27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 xml:space="preserve"> Budget Justification Narrative</w:t>
      </w:r>
      <w:r w:rsidR="00022BE0">
        <w:rPr>
          <w:rFonts w:ascii="Times New Roman" w:eastAsia="Times New Roman" w:hAnsi="Times New Roman" w:cs="Times New Roman"/>
          <w:b/>
          <w:bCs/>
          <w:i/>
          <w:iCs/>
          <w:color w:val="000000" w:themeColor="text1"/>
          <w:sz w:val="24"/>
          <w:szCs w:val="24"/>
        </w:rPr>
        <w:t xml:space="preserve">: </w:t>
      </w:r>
      <w:r w:rsidR="00022BE0" w:rsidRPr="00022BE0">
        <w:rPr>
          <w:rFonts w:ascii="Times New Roman" w:eastAsia="Times New Roman" w:hAnsi="Times New Roman" w:cs="Times New Roman"/>
          <w:b/>
          <w:bCs/>
          <w:i/>
          <w:iCs/>
          <w:color w:val="000000" w:themeColor="text1"/>
          <w:sz w:val="24"/>
          <w:szCs w:val="24"/>
        </w:rPr>
        <w:t>Detailed 202</w:t>
      </w:r>
      <w:r w:rsidR="00022BE0">
        <w:rPr>
          <w:rFonts w:ascii="Times New Roman" w:eastAsia="Times New Roman" w:hAnsi="Times New Roman" w:cs="Times New Roman"/>
          <w:b/>
          <w:bCs/>
          <w:i/>
          <w:iCs/>
          <w:color w:val="000000" w:themeColor="text1"/>
          <w:sz w:val="24"/>
          <w:szCs w:val="24"/>
        </w:rPr>
        <w:t>6</w:t>
      </w:r>
      <w:r w:rsidR="00022BE0" w:rsidRPr="00022BE0">
        <w:rPr>
          <w:rFonts w:ascii="Times New Roman" w:eastAsia="Times New Roman" w:hAnsi="Times New Roman" w:cs="Times New Roman"/>
          <w:b/>
          <w:bCs/>
          <w:i/>
          <w:iCs/>
          <w:color w:val="000000" w:themeColor="text1"/>
          <w:sz w:val="24"/>
          <w:szCs w:val="24"/>
        </w:rPr>
        <w:t xml:space="preserve"> </w:t>
      </w:r>
      <w:r w:rsidR="00022BE0">
        <w:rPr>
          <w:rFonts w:ascii="Times New Roman" w:eastAsia="Times New Roman" w:hAnsi="Times New Roman" w:cs="Times New Roman"/>
          <w:b/>
          <w:bCs/>
          <w:i/>
          <w:iCs/>
          <w:color w:val="000000" w:themeColor="text1"/>
          <w:sz w:val="24"/>
          <w:szCs w:val="24"/>
        </w:rPr>
        <w:t>AEIF</w:t>
      </w:r>
      <w:r w:rsidR="00022BE0" w:rsidRPr="00022BE0">
        <w:rPr>
          <w:rFonts w:ascii="Times New Roman" w:eastAsia="Times New Roman" w:hAnsi="Times New Roman" w:cs="Times New Roman"/>
          <w:b/>
          <w:bCs/>
          <w:i/>
          <w:iCs/>
          <w:color w:val="000000" w:themeColor="text1"/>
          <w:sz w:val="24"/>
          <w:szCs w:val="24"/>
        </w:rPr>
        <w:t xml:space="preserve"> Budget Form with Budget Narrative </w:t>
      </w:r>
    </w:p>
    <w:p w14:paraId="000000D6" w14:textId="1BFF790C"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Detailed Budget</w:t>
      </w:r>
      <w:r w:rsidRPr="7B9D94C4">
        <w:rPr>
          <w:rFonts w:ascii="Times New Roman" w:eastAsia="Times New Roman" w:hAnsi="Times New Roman" w:cs="Times New Roman"/>
          <w:color w:val="000000" w:themeColor="text1"/>
          <w:sz w:val="24"/>
          <w:szCs w:val="24"/>
          <w:lang w:val="en-US"/>
        </w:rPr>
        <w:t xml:space="preserve"> - Applicants must submit a detailed line-item budget. Applicants are encouraged to utilize the template provided with the funding opportunity but are not required to do so </w:t>
      </w:r>
      <w:r w:rsidRPr="7B9D94C4">
        <w:rPr>
          <w:rFonts w:ascii="Times New Roman" w:eastAsia="Times New Roman" w:hAnsi="Times New Roman" w:cs="Times New Roman"/>
          <w:color w:val="000000" w:themeColor="text1"/>
          <w:sz w:val="24"/>
          <w:szCs w:val="24"/>
          <w:highlight w:val="yellow"/>
          <w:lang w:val="en-US"/>
        </w:rPr>
        <w:t>(</w:t>
      </w:r>
      <w:r w:rsidRPr="7B9D94C4">
        <w:rPr>
          <w:rFonts w:ascii="Times New Roman" w:eastAsia="Times New Roman" w:hAnsi="Times New Roman" w:cs="Times New Roman"/>
          <w:color w:val="FF0000"/>
          <w:sz w:val="24"/>
          <w:szCs w:val="24"/>
          <w:highlight w:val="yellow"/>
          <w:lang w:val="en-US"/>
        </w:rPr>
        <w:t xml:space="preserve">Attachment </w:t>
      </w:r>
      <w:r w:rsidR="000F3590">
        <w:rPr>
          <w:rFonts w:ascii="Times New Roman" w:eastAsia="Times New Roman" w:hAnsi="Times New Roman" w:cs="Times New Roman"/>
          <w:color w:val="FF0000"/>
          <w:sz w:val="24"/>
          <w:szCs w:val="24"/>
          <w:highlight w:val="yellow"/>
          <w:lang w:val="en-US"/>
        </w:rPr>
        <w:t>2</w:t>
      </w:r>
      <w:r w:rsidRPr="7B9D94C4">
        <w:rPr>
          <w:rFonts w:ascii="Times New Roman" w:eastAsia="Times New Roman" w:hAnsi="Times New Roman" w:cs="Times New Roman"/>
          <w:color w:val="000000" w:themeColor="text1"/>
          <w:sz w:val="24"/>
          <w:szCs w:val="24"/>
          <w:highlight w:val="yellow"/>
          <w:lang w:val="en-US"/>
        </w:rPr>
        <w:t>)</w:t>
      </w:r>
      <w:r w:rsidRPr="7B9D94C4">
        <w:rPr>
          <w:rFonts w:ascii="Times New Roman" w:eastAsia="Times New Roman" w:hAnsi="Times New Roman" w:cs="Times New Roman"/>
          <w:color w:val="000000" w:themeColor="text1"/>
          <w:sz w:val="24"/>
          <w:szCs w:val="24"/>
          <w:lang w:val="en-US"/>
        </w:rPr>
        <w:t xml:space="preserve">. Line-item expenditures should be listed in the greatest possible detail. The budget must identify the total amount of funding requested, with a breakdown of amounts to be spent </w:t>
      </w:r>
      <w:proofErr w:type="gramStart"/>
      <w:r w:rsidRPr="7B9D94C4">
        <w:rPr>
          <w:rFonts w:ascii="Times New Roman" w:eastAsia="Times New Roman" w:hAnsi="Times New Roman" w:cs="Times New Roman"/>
          <w:color w:val="000000" w:themeColor="text1"/>
          <w:sz w:val="24"/>
          <w:szCs w:val="24"/>
          <w:lang w:val="en-US"/>
        </w:rPr>
        <w:t>in</w:t>
      </w:r>
      <w:proofErr w:type="gramEnd"/>
      <w:r w:rsidRPr="7B9D94C4">
        <w:rPr>
          <w:rFonts w:ascii="Times New Roman" w:eastAsia="Times New Roman" w:hAnsi="Times New Roman" w:cs="Times New Roman"/>
          <w:color w:val="000000" w:themeColor="text1"/>
          <w:sz w:val="24"/>
          <w:szCs w:val="24"/>
          <w:lang w:val="en-US"/>
        </w:rPr>
        <w:t xml:space="preserve"> the following budget categories: </w:t>
      </w:r>
      <w:r w:rsidR="00250521">
        <w:rPr>
          <w:rFonts w:ascii="Times New Roman" w:eastAsia="Times New Roman" w:hAnsi="Times New Roman" w:cs="Times New Roman"/>
          <w:color w:val="000000" w:themeColor="text1"/>
          <w:sz w:val="24"/>
          <w:szCs w:val="24"/>
          <w:lang w:val="en-US"/>
        </w:rPr>
        <w:t>c</w:t>
      </w:r>
      <w:proofErr w:type="spellStart"/>
      <w:r w:rsidR="00250521" w:rsidRPr="00250521">
        <w:rPr>
          <w:rFonts w:ascii="Times New Roman" w:eastAsia="Times New Roman" w:hAnsi="Times New Roman" w:cs="Times New Roman"/>
          <w:color w:val="000000" w:themeColor="text1"/>
          <w:sz w:val="24"/>
          <w:szCs w:val="24"/>
        </w:rPr>
        <w:t>ontractual</w:t>
      </w:r>
      <w:proofErr w:type="spellEnd"/>
      <w:r w:rsidRPr="7B9D94C4">
        <w:rPr>
          <w:rFonts w:ascii="Times New Roman" w:eastAsia="Times New Roman" w:hAnsi="Times New Roman" w:cs="Times New Roman"/>
          <w:color w:val="000000" w:themeColor="text1"/>
          <w:sz w:val="24"/>
          <w:szCs w:val="24"/>
          <w:lang w:val="en-US"/>
        </w:rPr>
        <w:t>; supplies;</w:t>
      </w:r>
      <w:r w:rsidR="00595492">
        <w:rPr>
          <w:rFonts w:ascii="Times New Roman" w:eastAsia="Times New Roman" w:hAnsi="Times New Roman" w:cs="Times New Roman"/>
          <w:color w:val="000000" w:themeColor="text1"/>
          <w:sz w:val="24"/>
          <w:szCs w:val="24"/>
          <w:lang w:val="en-US"/>
        </w:rPr>
        <w:t xml:space="preserve"> </w:t>
      </w:r>
      <w:r w:rsidR="00595492">
        <w:rPr>
          <w:rFonts w:ascii="Times New Roman" w:eastAsia="Times New Roman" w:hAnsi="Times New Roman" w:cs="Times New Roman"/>
          <w:color w:val="000000" w:themeColor="text1"/>
          <w:sz w:val="24"/>
          <w:szCs w:val="24"/>
        </w:rPr>
        <w:t>t</w:t>
      </w:r>
      <w:r w:rsidR="00595492" w:rsidRPr="00595492">
        <w:rPr>
          <w:rFonts w:ascii="Times New Roman" w:eastAsia="Times New Roman" w:hAnsi="Times New Roman" w:cs="Times New Roman"/>
          <w:color w:val="000000" w:themeColor="text1"/>
          <w:sz w:val="24"/>
          <w:szCs w:val="24"/>
        </w:rPr>
        <w:t>ravel/</w:t>
      </w:r>
      <w:r w:rsidR="00595492">
        <w:rPr>
          <w:rFonts w:ascii="Times New Roman" w:eastAsia="Times New Roman" w:hAnsi="Times New Roman" w:cs="Times New Roman"/>
          <w:color w:val="000000" w:themeColor="text1"/>
          <w:sz w:val="24"/>
          <w:szCs w:val="24"/>
        </w:rPr>
        <w:t>l</w:t>
      </w:r>
      <w:r w:rsidR="00595492" w:rsidRPr="00595492">
        <w:rPr>
          <w:rFonts w:ascii="Times New Roman" w:eastAsia="Times New Roman" w:hAnsi="Times New Roman" w:cs="Times New Roman"/>
          <w:color w:val="000000" w:themeColor="text1"/>
          <w:sz w:val="24"/>
          <w:szCs w:val="24"/>
        </w:rPr>
        <w:t>odging/</w:t>
      </w:r>
      <w:r w:rsidR="00595492">
        <w:rPr>
          <w:rFonts w:ascii="Times New Roman" w:eastAsia="Times New Roman" w:hAnsi="Times New Roman" w:cs="Times New Roman"/>
          <w:color w:val="000000" w:themeColor="text1"/>
          <w:sz w:val="24"/>
          <w:szCs w:val="24"/>
        </w:rPr>
        <w:t>p</w:t>
      </w:r>
      <w:r w:rsidR="00595492" w:rsidRPr="00595492">
        <w:rPr>
          <w:rFonts w:ascii="Times New Roman" w:eastAsia="Times New Roman" w:hAnsi="Times New Roman" w:cs="Times New Roman"/>
          <w:color w:val="000000" w:themeColor="text1"/>
          <w:sz w:val="24"/>
          <w:szCs w:val="24"/>
        </w:rPr>
        <w:t xml:space="preserve">er </w:t>
      </w:r>
      <w:r w:rsidR="00595492">
        <w:rPr>
          <w:rFonts w:ascii="Times New Roman" w:eastAsia="Times New Roman" w:hAnsi="Times New Roman" w:cs="Times New Roman"/>
          <w:color w:val="000000" w:themeColor="text1"/>
          <w:sz w:val="24"/>
          <w:szCs w:val="24"/>
        </w:rPr>
        <w:t>d</w:t>
      </w:r>
      <w:r w:rsidR="00595492" w:rsidRPr="00595492">
        <w:rPr>
          <w:rFonts w:ascii="Times New Roman" w:eastAsia="Times New Roman" w:hAnsi="Times New Roman" w:cs="Times New Roman"/>
          <w:color w:val="000000" w:themeColor="text1"/>
          <w:sz w:val="24"/>
          <w:szCs w:val="24"/>
        </w:rPr>
        <w:t>iem</w:t>
      </w:r>
      <w:r w:rsidR="00595492">
        <w:rPr>
          <w:rFonts w:ascii="Times New Roman" w:eastAsia="Times New Roman" w:hAnsi="Times New Roman" w:cs="Times New Roman"/>
          <w:color w:val="000000" w:themeColor="text1"/>
          <w:sz w:val="24"/>
          <w:szCs w:val="24"/>
        </w:rPr>
        <w:t>, equipment,</w:t>
      </w:r>
      <w:r w:rsidR="00AA48BB">
        <w:rPr>
          <w:rFonts w:ascii="Times New Roman" w:eastAsia="Times New Roman" w:hAnsi="Times New Roman" w:cs="Times New Roman"/>
          <w:color w:val="000000" w:themeColor="text1"/>
          <w:sz w:val="24"/>
          <w:szCs w:val="24"/>
        </w:rPr>
        <w:t xml:space="preserve"> and</w:t>
      </w:r>
      <w:r w:rsidR="00585FE0">
        <w:rPr>
          <w:rFonts w:ascii="Times New Roman" w:eastAsia="Times New Roman" w:hAnsi="Times New Roman" w:cs="Times New Roman"/>
          <w:color w:val="000000" w:themeColor="text1"/>
          <w:sz w:val="24"/>
          <w:szCs w:val="24"/>
        </w:rPr>
        <w:t xml:space="preserve"> </w:t>
      </w:r>
      <w:r w:rsidRPr="7B9D94C4">
        <w:rPr>
          <w:rFonts w:ascii="Times New Roman" w:eastAsia="Times New Roman" w:hAnsi="Times New Roman" w:cs="Times New Roman"/>
          <w:color w:val="000000" w:themeColor="text1"/>
          <w:sz w:val="24"/>
          <w:szCs w:val="24"/>
          <w:lang w:val="en-US"/>
        </w:rPr>
        <w:t xml:space="preserve">other direct costs.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7" w:anchor="p-200.1(Modified%20Total%20Direct%20Cost%20(MTDC))">
        <w:r w:rsidRPr="7B9D94C4">
          <w:rPr>
            <w:rFonts w:ascii="Times New Roman" w:eastAsia="Times New Roman" w:hAnsi="Times New Roman" w:cs="Times New Roman"/>
            <w:color w:val="000000" w:themeColor="text1"/>
            <w:sz w:val="24"/>
            <w:szCs w:val="24"/>
            <w:lang w:val="en-US"/>
          </w:rPr>
          <w:t>2CFR</w:t>
        </w:r>
      </w:hyperlink>
      <w:hyperlink r:id="rId18" w:anchor="p-200.1(Modified%20Total%20Direct%20Cost%20(MTDC))">
        <w:r w:rsidRPr="7B9D94C4">
          <w:rPr>
            <w:rFonts w:ascii="Times New Roman" w:eastAsia="Times New Roman" w:hAnsi="Times New Roman" w:cs="Times New Roman"/>
            <w:color w:val="000099"/>
            <w:sz w:val="24"/>
            <w:szCs w:val="24"/>
            <w:lang w:val="en-US"/>
          </w:rPr>
          <w:t>§</w:t>
        </w:r>
      </w:hyperlink>
      <w:hyperlink r:id="rId19" w:anchor="p-200.1(Modified%20Total%20Direct%20Cost%20(MTDC))">
        <w:r w:rsidRPr="7B9D94C4">
          <w:rPr>
            <w:rFonts w:ascii="Times New Roman" w:eastAsia="Times New Roman" w:hAnsi="Times New Roman" w:cs="Times New Roman"/>
            <w:color w:val="467886"/>
            <w:sz w:val="24"/>
            <w:szCs w:val="24"/>
            <w:u w:val="single"/>
            <w:lang w:val="en-US"/>
          </w:rPr>
          <w:t>200.1</w:t>
        </w:r>
      </w:hyperlink>
      <w:r w:rsidRPr="7B9D94C4">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b/>
          <w:bCs/>
          <w:color w:val="000000" w:themeColor="text1"/>
          <w:sz w:val="24"/>
          <w:szCs w:val="24"/>
          <w:lang w:val="en-US"/>
        </w:rPr>
        <w:t>Budgets shall be submitted in U.S. dollars</w:t>
      </w:r>
      <w:r w:rsidRPr="7B9D94C4">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7" w14:textId="77777777" w:rsidR="0008093C" w:rsidRDefault="0008093C" w:rsidP="7B9D94C4">
      <w:pPr>
        <w:spacing w:after="0" w:line="240" w:lineRule="auto"/>
        <w:ind w:left="1440"/>
        <w:rPr>
          <w:rFonts w:ascii="Times New Roman" w:eastAsia="Times New Roman" w:hAnsi="Times New Roman" w:cs="Times New Roman"/>
          <w:color w:val="000000"/>
          <w:sz w:val="24"/>
          <w:szCs w:val="24"/>
        </w:rPr>
      </w:pPr>
    </w:p>
    <w:p w14:paraId="000000D8" w14:textId="2A0CFE4E" w:rsidR="0008093C" w:rsidRDefault="00C10065" w:rsidP="7B9D94C4">
      <w:pPr>
        <w:numPr>
          <w:ilvl w:val="0"/>
          <w:numId w:val="1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Budget Justification Narrative</w:t>
      </w:r>
      <w:r w:rsidRPr="7B9D94C4">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w:t>
      </w:r>
      <w:r w:rsidRPr="7B9D94C4">
        <w:rPr>
          <w:rFonts w:ascii="Times New Roman" w:eastAsia="Times New Roman" w:hAnsi="Times New Roman" w:cs="Times New Roman"/>
          <w:color w:val="000000" w:themeColor="text1"/>
          <w:sz w:val="24"/>
          <w:szCs w:val="24"/>
          <w:lang w:val="en-US"/>
        </w:rPr>
        <w:lastRenderedPageBreak/>
        <w:t>narrative</w:t>
      </w:r>
      <w:r w:rsidR="00CA3C31">
        <w:rPr>
          <w:rFonts w:ascii="Times New Roman" w:eastAsia="Times New Roman" w:hAnsi="Times New Roman" w:cs="Times New Roman"/>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should provide a complete financial and qualitative description that supports the proposed project plan and should be directly </w:t>
      </w:r>
      <w:proofErr w:type="gramStart"/>
      <w:r w:rsidRPr="7B9D94C4">
        <w:rPr>
          <w:rFonts w:ascii="Times New Roman" w:eastAsia="Times New Roman" w:hAnsi="Times New Roman" w:cs="Times New Roman"/>
          <w:color w:val="000000" w:themeColor="text1"/>
          <w:sz w:val="24"/>
          <w:szCs w:val="24"/>
          <w:lang w:val="en-US"/>
        </w:rPr>
        <w:t>relatable</w:t>
      </w:r>
      <w:proofErr w:type="gramEnd"/>
      <w:r w:rsidRPr="7B9D94C4">
        <w:rPr>
          <w:rFonts w:ascii="Times New Roman" w:eastAsia="Times New Roman" w:hAnsi="Times New Roman" w:cs="Times New Roman"/>
          <w:color w:val="000000" w:themeColor="text1"/>
          <w:sz w:val="24"/>
          <w:szCs w:val="24"/>
          <w:lang w:val="en-US"/>
        </w:rPr>
        <w:t xml:space="preserve"> to the specific project components described in the applicant’s proposal.</w:t>
      </w:r>
    </w:p>
    <w:p w14:paraId="000000D9"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DA" w14:textId="77777777" w:rsidR="0008093C" w:rsidRDefault="00C10065"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Additional Budget Notes: </w:t>
      </w:r>
    </w:p>
    <w:p w14:paraId="000000DB" w14:textId="48F312F8" w:rsidR="0008093C" w:rsidRDefault="0008093C"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DC" w14:textId="77777777" w:rsidR="0008093C" w:rsidRDefault="00C10065" w:rsidP="7B9D94C4">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u w:val="single"/>
        </w:rPr>
        <w:t xml:space="preserve">Awards to Individuals: </w:t>
      </w:r>
      <w:r w:rsidRPr="7B9D94C4">
        <w:rPr>
          <w:rFonts w:ascii="Times New Roman" w:eastAsia="Times New Roman" w:hAnsi="Times New Roman" w:cs="Times New Roman"/>
          <w:color w:val="000000" w:themeColor="text1"/>
          <w:sz w:val="24"/>
          <w:szCs w:val="24"/>
        </w:rPr>
        <w:t>Please note the following budget guidelines for the Individual Award:</w:t>
      </w:r>
    </w:p>
    <w:p w14:paraId="000000DD" w14:textId="77777777" w:rsidR="0008093C" w:rsidRDefault="00C10065" w:rsidP="7B9D94C4">
      <w:pPr>
        <w:numPr>
          <w:ilvl w:val="1"/>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Salary/Honoraria: Only the award recipient may receive salary/honoraria from this funding mechanism. The Recipient must be the primary point of contact and manage all programmatic activities.</w:t>
      </w:r>
    </w:p>
    <w:p w14:paraId="000000DE" w14:textId="77777777" w:rsidR="0008093C" w:rsidRDefault="00C10065" w:rsidP="7B9D94C4">
      <w:pPr>
        <w:numPr>
          <w:ilvl w:val="1"/>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Contractual Costs: Additional individuals working on the award are only </w:t>
      </w:r>
      <w:r w:rsidRPr="7B9D94C4">
        <w:rPr>
          <w:rFonts w:ascii="Times New Roman" w:eastAsia="Times New Roman" w:hAnsi="Times New Roman" w:cs="Times New Roman"/>
          <w:sz w:val="24"/>
          <w:szCs w:val="24"/>
          <w:lang w:val="en-US"/>
        </w:rPr>
        <w:t>permissible</w:t>
      </w:r>
      <w:r w:rsidRPr="7B9D94C4">
        <w:rPr>
          <w:rFonts w:ascii="Times New Roman" w:eastAsia="Times New Roman" w:hAnsi="Times New Roman" w:cs="Times New Roman"/>
          <w:color w:val="000000" w:themeColor="text1"/>
          <w:sz w:val="24"/>
          <w:szCs w:val="24"/>
          <w:lang w:val="en-US"/>
        </w:rPr>
        <w:t xml:space="preserve"> through contracted services, </w:t>
      </w:r>
      <w:proofErr w:type="gramStart"/>
      <w:r w:rsidRPr="7B9D94C4">
        <w:rPr>
          <w:rFonts w:ascii="Times New Roman" w:eastAsia="Times New Roman" w:hAnsi="Times New Roman" w:cs="Times New Roman"/>
          <w:color w:val="000000" w:themeColor="text1"/>
          <w:sz w:val="24"/>
          <w:szCs w:val="24"/>
          <w:lang w:val="en-US"/>
        </w:rPr>
        <w:t>as long as</w:t>
      </w:r>
      <w:proofErr w:type="gramEnd"/>
      <w:r w:rsidRPr="7B9D94C4">
        <w:rPr>
          <w:rFonts w:ascii="Times New Roman" w:eastAsia="Times New Roman" w:hAnsi="Times New Roman" w:cs="Times New Roman"/>
          <w:color w:val="000000" w:themeColor="text1"/>
          <w:sz w:val="24"/>
          <w:szCs w:val="24"/>
          <w:lang w:val="en-US"/>
        </w:rPr>
        <w:t xml:space="preserve"> the services are not related to the core programmatic activities. Expenses for services such as accounting, legal support, social media management, website designer, etc., are allowable.</w:t>
      </w:r>
    </w:p>
    <w:p w14:paraId="000000DF" w14:textId="77777777" w:rsidR="0008093C" w:rsidRDefault="00C10065" w:rsidP="7B9D94C4">
      <w:pPr>
        <w:numPr>
          <w:ilvl w:val="1"/>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Other Direct Costs</w:t>
      </w:r>
      <w:proofErr w:type="gramStart"/>
      <w:r w:rsidRPr="7B9D94C4">
        <w:rPr>
          <w:rFonts w:ascii="Times New Roman" w:eastAsia="Times New Roman" w:hAnsi="Times New Roman" w:cs="Times New Roman"/>
          <w:color w:val="000000" w:themeColor="text1"/>
          <w:sz w:val="24"/>
          <w:szCs w:val="24"/>
          <w:lang w:val="en-US"/>
        </w:rPr>
        <w:t>:  Expenses</w:t>
      </w:r>
      <w:proofErr w:type="gramEnd"/>
      <w:r w:rsidRPr="7B9D94C4">
        <w:rPr>
          <w:rFonts w:ascii="Times New Roman" w:eastAsia="Times New Roman" w:hAnsi="Times New Roman" w:cs="Times New Roman"/>
          <w:color w:val="000000" w:themeColor="text1"/>
          <w:sz w:val="24"/>
          <w:szCs w:val="24"/>
          <w:lang w:val="en-US"/>
        </w:rPr>
        <w:t xml:space="preserve"> related to securing venues, managing logistics, catering, etc. are allowable. </w:t>
      </w:r>
    </w:p>
    <w:p w14:paraId="000000E0" w14:textId="77777777" w:rsidR="0008093C" w:rsidRDefault="00C10065" w:rsidP="7B9D94C4">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Audit Requirements:</w:t>
      </w:r>
      <w:r w:rsidRPr="7B9D94C4">
        <w:rPr>
          <w:rFonts w:ascii="Times New Roman" w:eastAsia="Times New Roman" w:hAnsi="Times New Roman" w:cs="Times New Roman"/>
          <w:b/>
          <w:bCs/>
          <w:color w:val="000000" w:themeColor="text1"/>
          <w:sz w:val="24"/>
          <w:szCs w:val="24"/>
          <w:u w:val="single"/>
          <w:lang w:val="en-US"/>
        </w:rPr>
        <w:t xml:space="preserve"> </w:t>
      </w:r>
      <w:r w:rsidRPr="7B9D94C4">
        <w:rPr>
          <w:rFonts w:ascii="Times New Roman" w:eastAsia="Times New Roman" w:hAnsi="Times New Roman" w:cs="Times New Roman"/>
          <w:b/>
          <w:bCs/>
          <w:color w:val="000000" w:themeColor="text1"/>
          <w:sz w:val="24"/>
          <w:szCs w:val="24"/>
          <w:lang w:val="en-US"/>
        </w:rPr>
        <w:t xml:space="preserve"> </w:t>
      </w:r>
      <w:r w:rsidRPr="7B9D94C4">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20">
        <w:r w:rsidRPr="7B9D94C4">
          <w:rPr>
            <w:rFonts w:ascii="Times New Roman" w:eastAsia="Times New Roman" w:hAnsi="Times New Roman" w:cs="Times New Roman"/>
            <w:color w:val="467886"/>
            <w:sz w:val="24"/>
            <w:szCs w:val="24"/>
            <w:u w:val="single"/>
            <w:lang w:val="en-US"/>
          </w:rPr>
          <w:t>https://www.state.gov/m/a/ope/index.htm and 2CFR200</w:t>
        </w:r>
      </w:hyperlink>
      <w:r w:rsidRPr="7B9D94C4">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Default="0008093C" w:rsidP="7B9D94C4">
      <w:pPr>
        <w:spacing w:after="0" w:line="240" w:lineRule="auto"/>
        <w:rPr>
          <w:rFonts w:ascii="Times New Roman" w:eastAsia="Times New Roman" w:hAnsi="Times New Roman" w:cs="Times New Roman"/>
          <w:color w:val="000000"/>
          <w:sz w:val="24"/>
          <w:szCs w:val="24"/>
        </w:rPr>
      </w:pPr>
    </w:p>
    <w:p w14:paraId="000000E2" w14:textId="77777777" w:rsidR="0008093C" w:rsidRDefault="00C10065" w:rsidP="7B9D94C4">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Visa Fees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Include</w:t>
      </w:r>
      <w:proofErr w:type="gramEnd"/>
      <w:r w:rsidRPr="7B9D94C4">
        <w:rPr>
          <w:rFonts w:ascii="Times New Roman" w:eastAsia="Times New Roman" w:hAnsi="Times New Roman" w:cs="Times New Roman"/>
          <w:color w:val="000000" w:themeColor="text1"/>
          <w:sz w:val="24"/>
          <w:szCs w:val="24"/>
          <w:lang w:val="en-US"/>
        </w:rPr>
        <w:t xml:space="preserv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21">
        <w:r w:rsidRPr="7B9D94C4">
          <w:rPr>
            <w:rFonts w:ascii="Times New Roman" w:eastAsia="Times New Roman" w:hAnsi="Times New Roman" w:cs="Times New Roman"/>
            <w:color w:val="467886"/>
            <w:sz w:val="24"/>
            <w:szCs w:val="24"/>
            <w:u w:val="single"/>
            <w:lang w:val="en-US"/>
          </w:rPr>
          <w:t>https://j1visa.state.gov/sponsors/become-a-sponsor/</w:t>
        </w:r>
      </w:hyperlink>
    </w:p>
    <w:p w14:paraId="000000E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E4"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Default="00C10065" w:rsidP="7B9D94C4">
      <w:pPr>
        <w:pStyle w:val="Heading5"/>
        <w:numPr>
          <w:ilvl w:val="0"/>
          <w:numId w:val="25"/>
        </w:numPr>
        <w:ind w:left="270" w:hanging="270"/>
        <w:rPr>
          <w:rFonts w:ascii="Times New Roman" w:eastAsia="Times New Roman" w:hAnsi="Times New Roman" w:cs="Times New Roman"/>
          <w:b/>
          <w:bCs/>
          <w:color w:val="333333"/>
          <w:sz w:val="24"/>
          <w:szCs w:val="24"/>
        </w:rPr>
      </w:pPr>
      <w:r w:rsidRPr="7B9D94C4">
        <w:rPr>
          <w:rFonts w:ascii="Times New Roman" w:eastAsia="Times New Roman" w:hAnsi="Times New Roman" w:cs="Times New Roman"/>
          <w:b/>
          <w:bCs/>
          <w:i/>
          <w:iCs/>
          <w:color w:val="000000" w:themeColor="text1"/>
          <w:sz w:val="24"/>
          <w:szCs w:val="24"/>
        </w:rPr>
        <w:t xml:space="preserve"> Attachments</w:t>
      </w:r>
    </w:p>
    <w:p w14:paraId="000000E6" w14:textId="77777777" w:rsidR="0008093C" w:rsidRDefault="00C10065" w:rsidP="7B9D94C4">
      <w:pPr>
        <w:numPr>
          <w:ilvl w:val="0"/>
          <w:numId w:val="29"/>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Key Personnel Resumes</w:t>
      </w:r>
      <w:r w:rsidRPr="7B9D94C4">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004E7C9F">
        <w:rPr>
          <w:rFonts w:ascii="Times New Roman" w:eastAsia="Times New Roman" w:hAnsi="Times New Roman" w:cs="Times New Roman"/>
          <w:sz w:val="24"/>
          <w:szCs w:val="24"/>
          <w:lang w:val="en-US"/>
        </w:rPr>
        <w:t>Project Director and Finance Officer</w:t>
      </w:r>
      <w:r w:rsidRPr="7B9D94C4">
        <w:rPr>
          <w:rFonts w:ascii="Times New Roman" w:eastAsia="Times New Roman" w:hAnsi="Times New Roman" w:cs="Times New Roman"/>
          <w:color w:val="000000" w:themeColor="text1"/>
          <w:sz w:val="24"/>
          <w:szCs w:val="24"/>
          <w:lang w:val="en-US"/>
        </w:rPr>
        <w:t>,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Default="0008093C" w:rsidP="7B9D94C4">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77777777" w:rsidR="0008093C" w:rsidRDefault="00C10065" w:rsidP="7B9D94C4">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Letters of support from program partners:</w:t>
      </w:r>
      <w:r w:rsidRPr="7B9D94C4">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w:t>
      </w:r>
      <w:proofErr w:type="gramStart"/>
      <w:r w:rsidRPr="7B9D94C4">
        <w:rPr>
          <w:rFonts w:ascii="Times New Roman" w:eastAsia="Times New Roman" w:hAnsi="Times New Roman" w:cs="Times New Roman"/>
          <w:color w:val="000000" w:themeColor="text1"/>
          <w:sz w:val="24"/>
          <w:szCs w:val="24"/>
          <w:lang w:val="en-US"/>
        </w:rPr>
        <w:t>entered into</w:t>
      </w:r>
      <w:proofErr w:type="gramEnd"/>
      <w:r w:rsidRPr="7B9D94C4">
        <w:rPr>
          <w:rFonts w:ascii="Times New Roman" w:eastAsia="Times New Roman" w:hAnsi="Times New Roman" w:cs="Times New Roman"/>
          <w:color w:val="000000" w:themeColor="text1"/>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14:paraId="000000E9"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A" w14:textId="77777777" w:rsidR="0008093C" w:rsidRDefault="00C10065" w:rsidP="7B9D94C4">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Indirect Costs</w:t>
      </w:r>
      <w:r w:rsidRPr="7B9D94C4">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C" w14:textId="2A1B79BC" w:rsidR="0008093C" w:rsidRDefault="00C10065" w:rsidP="7B9D94C4">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 xml:space="preserve">Proof of Non-profit Status: </w:t>
      </w:r>
      <w:r w:rsidRPr="7B9D94C4">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000000ED" w14:textId="77777777" w:rsidR="0008093C" w:rsidRDefault="0008093C" w:rsidP="7B9D94C4">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E" w14:textId="2F7F9228" w:rsidR="0008093C" w:rsidRDefault="00C10065" w:rsidP="7B9D94C4">
      <w:pPr>
        <w:numPr>
          <w:ilvl w:val="0"/>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Proof of Registration:</w:t>
      </w:r>
      <w:r w:rsidRPr="7B9D94C4">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0405FB3">
        <w:rPr>
          <w:rFonts w:ascii="Times New Roman" w:eastAsia="Times New Roman" w:hAnsi="Times New Roman" w:cs="Times New Roman"/>
          <w:color w:val="000000" w:themeColor="text1"/>
          <w:sz w:val="24"/>
          <w:szCs w:val="24"/>
          <w:lang w:val="en-US"/>
        </w:rPr>
        <w:t>Kazakhstan</w:t>
      </w:r>
      <w:r w:rsidRPr="7B9D94C4">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Default="00C10065" w:rsidP="7B9D94C4">
      <w:pPr>
        <w:spacing w:after="20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Other items </w:t>
      </w:r>
      <w:r w:rsidRPr="7B9D94C4">
        <w:rPr>
          <w:rFonts w:ascii="Times New Roman" w:eastAsia="Times New Roman" w:hAnsi="Times New Roman" w:cs="Times New Roman"/>
          <w:color w:val="000000" w:themeColor="text1"/>
          <w:sz w:val="24"/>
          <w:szCs w:val="24"/>
          <w:u w:val="single"/>
        </w:rPr>
        <w:t>NOT</w:t>
      </w:r>
      <w:r w:rsidRPr="7B9D94C4">
        <w:rPr>
          <w:rFonts w:ascii="Times New Roman" w:eastAsia="Times New Roman" w:hAnsi="Times New Roman" w:cs="Times New Roman"/>
          <w:color w:val="000000" w:themeColor="text1"/>
          <w:sz w:val="24"/>
          <w:szCs w:val="24"/>
        </w:rPr>
        <w:t xml:space="preserve"> required/requested with the application submission, but which </w:t>
      </w:r>
      <w:r w:rsidRPr="7B9D94C4">
        <w:rPr>
          <w:rFonts w:ascii="Times New Roman" w:eastAsia="Times New Roman" w:hAnsi="Times New Roman" w:cs="Times New Roman"/>
          <w:i/>
          <w:iCs/>
          <w:color w:val="000000" w:themeColor="text1"/>
          <w:sz w:val="24"/>
          <w:szCs w:val="24"/>
        </w:rPr>
        <w:t>may</w:t>
      </w:r>
      <w:r w:rsidRPr="7B9D94C4">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Default="00C10065" w:rsidP="7B9D94C4">
      <w:pPr>
        <w:numPr>
          <w:ilvl w:val="1"/>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Default="00C10065" w:rsidP="7B9D94C4">
      <w:pPr>
        <w:numPr>
          <w:ilvl w:val="1"/>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Default="00C10065" w:rsidP="7B9D94C4">
      <w:pPr>
        <w:numPr>
          <w:ilvl w:val="1"/>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Default="00C10065" w:rsidP="7B9D94C4">
      <w:pPr>
        <w:numPr>
          <w:ilvl w:val="1"/>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Default="00C10065" w:rsidP="7B9D94C4">
      <w:pPr>
        <w:numPr>
          <w:ilvl w:val="1"/>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Default="00C10065" w:rsidP="7B9D94C4">
      <w:pPr>
        <w:numPr>
          <w:ilvl w:val="1"/>
          <w:numId w:val="12"/>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0F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Default="00C10065" w:rsidP="7B9D94C4">
      <w:pPr>
        <w:pStyle w:val="Heading3"/>
        <w:numPr>
          <w:ilvl w:val="0"/>
          <w:numId w:val="18"/>
        </w:numPr>
        <w:ind w:left="360"/>
        <w:rPr>
          <w:rFonts w:ascii="Times New Roman" w:eastAsia="Times New Roman" w:hAnsi="Times New Roman" w:cs="Times New Roman"/>
          <w:b/>
          <w:bCs/>
          <w:color w:val="000000"/>
        </w:rPr>
      </w:pPr>
      <w:bookmarkStart w:id="4" w:name="_heading=h.nye5z1mffxr9"/>
      <w:bookmarkEnd w:id="4"/>
      <w:r w:rsidRPr="7B9D94C4">
        <w:rPr>
          <w:rFonts w:ascii="Times New Roman" w:eastAsia="Times New Roman" w:hAnsi="Times New Roman" w:cs="Times New Roman"/>
          <w:b/>
          <w:bCs/>
          <w:color w:val="000000" w:themeColor="text1"/>
        </w:rPr>
        <w:t>SUBMISSION REQUIREMENTS AND DEADLINES</w:t>
      </w:r>
    </w:p>
    <w:p w14:paraId="000000FD" w14:textId="77777777" w:rsidR="0008093C" w:rsidRDefault="0008093C" w:rsidP="7B9D94C4">
      <w:pPr>
        <w:rPr>
          <w:rFonts w:ascii="Times New Roman" w:eastAsia="Times New Roman" w:hAnsi="Times New Roman" w:cs="Times New Roman"/>
        </w:rPr>
      </w:pPr>
    </w:p>
    <w:p w14:paraId="000000FE" w14:textId="77777777" w:rsidR="0008093C" w:rsidRDefault="00C10065" w:rsidP="7B9D94C4">
      <w:pPr>
        <w:pStyle w:val="Heading5"/>
        <w:numPr>
          <w:ilvl w:val="0"/>
          <w:numId w:val="27"/>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Address to Request Application Package</w:t>
      </w:r>
    </w:p>
    <w:p w14:paraId="000000FF" w14:textId="5ABF3BD8" w:rsidR="0008093C" w:rsidRDefault="00C10065" w:rsidP="7B9D94C4">
      <w:pPr>
        <w:rPr>
          <w:rFonts w:ascii="Times New Roman" w:eastAsia="Times New Roman" w:hAnsi="Times New Roman" w:cs="Times New Roman"/>
          <w:color w:val="FF0000"/>
          <w:sz w:val="24"/>
          <w:szCs w:val="24"/>
          <w:lang w:val="en-US"/>
        </w:rPr>
      </w:pPr>
      <w:r w:rsidRPr="61C3A142">
        <w:rPr>
          <w:rFonts w:ascii="Times New Roman" w:eastAsia="Times New Roman" w:hAnsi="Times New Roman" w:cs="Times New Roman"/>
          <w:sz w:val="24"/>
          <w:szCs w:val="24"/>
          <w:lang w:val="en-US"/>
        </w:rPr>
        <w:t>Application forms required above are available at</w:t>
      </w:r>
      <w:r w:rsidR="36E50DEA" w:rsidRPr="61C3A142">
        <w:rPr>
          <w:rFonts w:ascii="Times New Roman" w:eastAsia="Times New Roman" w:hAnsi="Times New Roman" w:cs="Times New Roman"/>
          <w:sz w:val="24"/>
          <w:szCs w:val="24"/>
          <w:lang w:val="en-US"/>
        </w:rPr>
        <w:t xml:space="preserve"> the website of the U.S. Embassy in Kazakhstan and at Grants.gov.</w:t>
      </w:r>
    </w:p>
    <w:p w14:paraId="00000100" w14:textId="77777777" w:rsidR="0008093C" w:rsidRDefault="00C10065" w:rsidP="7B9D94C4">
      <w:pPr>
        <w:pStyle w:val="Heading5"/>
        <w:numPr>
          <w:ilvl w:val="0"/>
          <w:numId w:val="27"/>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Department of State Contacts</w:t>
      </w:r>
    </w:p>
    <w:p w14:paraId="00000101" w14:textId="37AA8A6D"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If you have any questions about the grant application process, please contact: </w:t>
      </w:r>
      <w:hyperlink r:id="rId22" w:history="1">
        <w:r w:rsidR="00E93049" w:rsidRPr="007217AC">
          <w:rPr>
            <w:rStyle w:val="Hyperlink"/>
            <w:rFonts w:ascii="Times New Roman" w:eastAsia="Times New Roman" w:hAnsi="Times New Roman" w:cs="Times New Roman"/>
            <w:sz w:val="24"/>
            <w:szCs w:val="24"/>
          </w:rPr>
          <w:t>kazakhstanalumni@state.gov</w:t>
        </w:r>
      </w:hyperlink>
      <w:r w:rsidR="00E93049" w:rsidRPr="00570229">
        <w:rPr>
          <w:rFonts w:ascii="Times New Roman" w:eastAsia="Times New Roman" w:hAnsi="Times New Roman" w:cs="Times New Roman"/>
          <w:sz w:val="24"/>
          <w:szCs w:val="24"/>
        </w:rPr>
        <w:t>.</w:t>
      </w:r>
    </w:p>
    <w:p w14:paraId="00000102" w14:textId="435706E1"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Question Deadline: </w:t>
      </w:r>
      <w:r w:rsidRPr="7B9D94C4">
        <w:rPr>
          <w:rFonts w:ascii="Times New Roman" w:eastAsia="Times New Roman" w:hAnsi="Times New Roman" w:cs="Times New Roman"/>
          <w:color w:val="000000" w:themeColor="text1"/>
          <w:sz w:val="24"/>
          <w:szCs w:val="24"/>
        </w:rPr>
        <w:t xml:space="preserve">For questions on this solicitation, please contact </w:t>
      </w:r>
    </w:p>
    <w:p w14:paraId="00000103" w14:textId="3B9F5DB3" w:rsidR="0008093C" w:rsidRDefault="7CEB7BA6" w:rsidP="7B9D94C4">
      <w:pPr>
        <w:shd w:val="clear" w:color="auto" w:fill="FFFFFF" w:themeFill="background1"/>
        <w:spacing w:after="390" w:line="240" w:lineRule="auto"/>
        <w:rPr>
          <w:rFonts w:ascii="Times New Roman" w:eastAsia="Times New Roman" w:hAnsi="Times New Roman" w:cs="Times New Roman"/>
          <w:color w:val="FF0000"/>
          <w:sz w:val="24"/>
          <w:szCs w:val="24"/>
        </w:rPr>
      </w:pPr>
      <w:hyperlink r:id="rId23">
        <w:r w:rsidRPr="18582659">
          <w:rPr>
            <w:rStyle w:val="Hyperlink"/>
            <w:rFonts w:ascii="Times New Roman" w:eastAsia="Times New Roman" w:hAnsi="Times New Roman" w:cs="Times New Roman"/>
            <w:sz w:val="24"/>
            <w:szCs w:val="24"/>
          </w:rPr>
          <w:t>kazakhstanalumni@state.gov</w:t>
        </w:r>
      </w:hyperlink>
      <w:r w:rsidR="3BFFC3D3" w:rsidRPr="18582659">
        <w:rPr>
          <w:rFonts w:ascii="Times New Roman" w:eastAsia="Times New Roman" w:hAnsi="Times New Roman" w:cs="Times New Roman"/>
          <w:color w:val="000000" w:themeColor="text1"/>
          <w:sz w:val="24"/>
          <w:szCs w:val="24"/>
        </w:rPr>
        <w:t xml:space="preserve">. Questions must be received on or before </w:t>
      </w:r>
      <w:r w:rsidRPr="18582659">
        <w:rPr>
          <w:rFonts w:ascii="Times New Roman" w:eastAsia="Times New Roman" w:hAnsi="Times New Roman" w:cs="Times New Roman"/>
          <w:color w:val="000000" w:themeColor="text1"/>
          <w:sz w:val="24"/>
          <w:szCs w:val="24"/>
        </w:rPr>
        <w:t xml:space="preserve">March </w:t>
      </w:r>
      <w:r w:rsidR="00F90E85">
        <w:rPr>
          <w:rFonts w:ascii="Times New Roman" w:eastAsia="Times New Roman" w:hAnsi="Times New Roman" w:cs="Times New Roman"/>
          <w:color w:val="000000" w:themeColor="text1"/>
          <w:sz w:val="24"/>
          <w:szCs w:val="24"/>
        </w:rPr>
        <w:t>6</w:t>
      </w:r>
      <w:r w:rsidRPr="18582659">
        <w:rPr>
          <w:rFonts w:ascii="Times New Roman" w:eastAsia="Times New Roman" w:hAnsi="Times New Roman" w:cs="Times New Roman"/>
          <w:color w:val="000000" w:themeColor="text1"/>
          <w:sz w:val="24"/>
          <w:szCs w:val="24"/>
        </w:rPr>
        <w:t xml:space="preserve"> a</w:t>
      </w:r>
      <w:r w:rsidR="3BFFC3D3" w:rsidRPr="18582659">
        <w:rPr>
          <w:rFonts w:ascii="Times New Roman" w:eastAsia="Times New Roman" w:hAnsi="Times New Roman" w:cs="Times New Roman"/>
          <w:color w:val="000000" w:themeColor="text1"/>
          <w:sz w:val="24"/>
          <w:szCs w:val="24"/>
        </w:rPr>
        <w:t>t</w:t>
      </w:r>
      <w:r w:rsidR="3BFFC3D3" w:rsidRPr="18582659">
        <w:rPr>
          <w:rFonts w:ascii="Times New Roman" w:eastAsia="Times New Roman" w:hAnsi="Times New Roman" w:cs="Times New Roman"/>
          <w:color w:val="FF0000"/>
          <w:sz w:val="24"/>
          <w:szCs w:val="24"/>
        </w:rPr>
        <w:t xml:space="preserve"> </w:t>
      </w:r>
      <w:r w:rsidR="3BFFC3D3" w:rsidRPr="18582659">
        <w:rPr>
          <w:rFonts w:ascii="Times New Roman" w:eastAsia="Times New Roman" w:hAnsi="Times New Roman" w:cs="Times New Roman"/>
          <w:sz w:val="24"/>
          <w:szCs w:val="24"/>
        </w:rPr>
        <w:t xml:space="preserve">11:59 p.m., </w:t>
      </w:r>
      <w:r w:rsidRPr="18582659">
        <w:rPr>
          <w:rFonts w:ascii="Times New Roman" w:eastAsia="Times New Roman" w:hAnsi="Times New Roman" w:cs="Times New Roman"/>
          <w:sz w:val="24"/>
          <w:szCs w:val="24"/>
        </w:rPr>
        <w:t>Astana Time</w:t>
      </w:r>
      <w:r w:rsidR="3BFFC3D3" w:rsidRPr="18582659">
        <w:rPr>
          <w:rFonts w:ascii="Times New Roman" w:eastAsia="Times New Roman" w:hAnsi="Times New Roman" w:cs="Times New Roman"/>
          <w:sz w:val="24"/>
          <w:szCs w:val="24"/>
        </w:rPr>
        <w:t xml:space="preserve">. </w:t>
      </w:r>
    </w:p>
    <w:p w14:paraId="00000104" w14:textId="77777777" w:rsidR="0008093C" w:rsidRDefault="00C10065" w:rsidP="7B9D94C4">
      <w:pPr>
        <w:pStyle w:val="Heading5"/>
        <w:numPr>
          <w:ilvl w:val="0"/>
          <w:numId w:val="27"/>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lastRenderedPageBreak/>
        <w:t>Unique entity identifier and System for Award Management (SAM.gov)</w:t>
      </w:r>
    </w:p>
    <w:p w14:paraId="00000105"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06"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b/>
          <w:bCs/>
          <w:color w:val="000000" w:themeColor="text1"/>
          <w:sz w:val="24"/>
          <w:szCs w:val="24"/>
        </w:rPr>
        <w:t xml:space="preserve">Required Registration: </w:t>
      </w:r>
      <w:r w:rsidRPr="7B9D94C4">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8"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A" w14:textId="77777777" w:rsidR="0008093C" w:rsidRDefault="00C10065" w:rsidP="7B9D94C4">
      <w:p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Default="00C10065" w:rsidP="7B9D94C4">
      <w:p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color w:val="252525"/>
          <w:sz w:val="24"/>
          <w:szCs w:val="24"/>
        </w:rPr>
        <w:t> </w:t>
      </w:r>
      <w:r w:rsidRPr="7B9D94C4">
        <w:rPr>
          <w:rFonts w:ascii="Times New Roman" w:eastAsia="Times New Roman" w:hAnsi="Times New Roman" w:cs="Times New Roman"/>
          <w:b/>
          <w:bCs/>
          <w:i/>
          <w:iCs/>
          <w:sz w:val="24"/>
          <w:szCs w:val="24"/>
        </w:rPr>
        <w:t>Note</w:t>
      </w:r>
      <w:proofErr w:type="gramStart"/>
      <w:r w:rsidRPr="7B9D94C4">
        <w:rPr>
          <w:rFonts w:ascii="Times New Roman" w:eastAsia="Times New Roman" w:hAnsi="Times New Roman" w:cs="Times New Roman"/>
          <w:b/>
          <w:bCs/>
          <w:i/>
          <w:iCs/>
          <w:sz w:val="24"/>
          <w:szCs w:val="24"/>
        </w:rPr>
        <w:t>:  The</w:t>
      </w:r>
      <w:proofErr w:type="gramEnd"/>
      <w:r w:rsidRPr="7B9D94C4">
        <w:rPr>
          <w:rFonts w:ascii="Times New Roman" w:eastAsia="Times New Roman" w:hAnsi="Times New Roman" w:cs="Times New Roman"/>
          <w:b/>
          <w:bCs/>
          <w:i/>
          <w:iCs/>
          <w:sz w:val="24"/>
          <w:szCs w:val="24"/>
        </w:rPr>
        <w:t xml:space="preserve"> process of obtaining or renewing a SAM.gov registration may </w:t>
      </w:r>
      <w:proofErr w:type="gramStart"/>
      <w:r w:rsidRPr="7B9D94C4">
        <w:rPr>
          <w:rFonts w:ascii="Times New Roman" w:eastAsia="Times New Roman" w:hAnsi="Times New Roman" w:cs="Times New Roman"/>
          <w:b/>
          <w:bCs/>
          <w:i/>
          <w:iCs/>
          <w:sz w:val="24"/>
          <w:szCs w:val="24"/>
        </w:rPr>
        <w:t>take</w:t>
      </w:r>
      <w:proofErr w:type="gramEnd"/>
      <w:r w:rsidRPr="7B9D94C4">
        <w:rPr>
          <w:rFonts w:ascii="Times New Roman" w:eastAsia="Times New Roman" w:hAnsi="Times New Roman" w:cs="Times New Roman"/>
          <w:b/>
          <w:bCs/>
          <w:i/>
          <w:iCs/>
          <w:sz w:val="24"/>
          <w:szCs w:val="24"/>
        </w:rPr>
        <w:t xml:space="preserve"> anywhere from 4-8 weeks.  </w:t>
      </w:r>
      <w:r w:rsidRPr="7B9D94C4">
        <w:rPr>
          <w:rFonts w:ascii="Times New Roman" w:eastAsia="Times New Roman" w:hAnsi="Times New Roman" w:cs="Times New Roman"/>
          <w:b/>
          <w:bCs/>
          <w:i/>
          <w:iCs/>
          <w:sz w:val="24"/>
          <w:szCs w:val="24"/>
          <w:u w:val="single"/>
        </w:rPr>
        <w:t>Please begin your registration as early as possible</w:t>
      </w:r>
      <w:r w:rsidRPr="7B9D94C4">
        <w:rPr>
          <w:rFonts w:ascii="Times New Roman" w:eastAsia="Times New Roman" w:hAnsi="Times New Roman" w:cs="Times New Roman"/>
          <w:b/>
          <w:bCs/>
          <w:i/>
          <w:iCs/>
          <w:sz w:val="24"/>
          <w:szCs w:val="24"/>
        </w:rPr>
        <w:t>.</w:t>
      </w:r>
    </w:p>
    <w:p w14:paraId="0000010C" w14:textId="77777777" w:rsidR="0008093C" w:rsidRDefault="00C10065" w:rsidP="7B9D94C4">
      <w:pPr>
        <w:numPr>
          <w:ilvl w:val="0"/>
          <w:numId w:val="28"/>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in the United States</w:t>
      </w:r>
      <w:r w:rsidRPr="7B9D94C4">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7777777" w:rsidR="0008093C" w:rsidRDefault="00C10065" w:rsidP="7B9D94C4">
      <w:pPr>
        <w:spacing w:after="0" w:line="240" w:lineRule="auto"/>
        <w:ind w:left="72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 </w:t>
      </w:r>
    </w:p>
    <w:p w14:paraId="0000010E" w14:textId="77777777" w:rsidR="0008093C" w:rsidRDefault="00C10065" w:rsidP="7B9D94C4">
      <w:pPr>
        <w:numPr>
          <w:ilvl w:val="0"/>
          <w:numId w:val="28"/>
        </w:numPr>
        <w:spacing w:after="0" w:line="240" w:lineRule="auto"/>
        <w:ind w:hanging="360"/>
        <w:rPr>
          <w:rFonts w:ascii="Times New Roman" w:eastAsia="Times New Roman" w:hAnsi="Times New Roman" w:cs="Times New Roman"/>
          <w:color w:val="252525"/>
          <w:sz w:val="24"/>
          <w:szCs w:val="24"/>
        </w:rPr>
      </w:pPr>
      <w:r w:rsidRPr="7B9D94C4">
        <w:rPr>
          <w:rFonts w:ascii="Times New Roman" w:eastAsia="Times New Roman" w:hAnsi="Times New Roman" w:cs="Times New Roman"/>
          <w:sz w:val="24"/>
          <w:szCs w:val="24"/>
        </w:rPr>
        <w:t xml:space="preserve">Organizations </w:t>
      </w:r>
      <w:r w:rsidRPr="7B9D94C4">
        <w:rPr>
          <w:rFonts w:ascii="Times New Roman" w:eastAsia="Times New Roman" w:hAnsi="Times New Roman" w:cs="Times New Roman"/>
          <w:b/>
          <w:bCs/>
          <w:sz w:val="24"/>
          <w:szCs w:val="24"/>
        </w:rPr>
        <w:t>based outside of the United States</w:t>
      </w:r>
      <w:r w:rsidRPr="7B9D94C4">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Default="0008093C" w:rsidP="7B9D94C4">
      <w:pPr>
        <w:spacing w:after="0" w:line="240" w:lineRule="auto"/>
        <w:ind w:left="720"/>
        <w:rPr>
          <w:rFonts w:ascii="Times New Roman" w:eastAsia="Times New Roman" w:hAnsi="Times New Roman" w:cs="Times New Roman"/>
          <w:sz w:val="24"/>
          <w:szCs w:val="24"/>
        </w:rPr>
      </w:pPr>
    </w:p>
    <w:p w14:paraId="00000110" w14:textId="77777777" w:rsidR="0008093C" w:rsidRDefault="00C10065" w:rsidP="7B9D94C4">
      <w:pPr>
        <w:numPr>
          <w:ilvl w:val="0"/>
          <w:numId w:val="28"/>
        </w:numPr>
        <w:spacing w:after="0" w:line="240" w:lineRule="auto"/>
        <w:ind w:hanging="360"/>
        <w:rPr>
          <w:rFonts w:ascii="Times New Roman" w:eastAsia="Times New Roman" w:hAnsi="Times New Roman" w:cs="Times New Roman"/>
          <w:color w:val="252525"/>
          <w:sz w:val="24"/>
          <w:szCs w:val="24"/>
          <w:lang w:val="en-US"/>
        </w:rPr>
      </w:pPr>
      <w:r w:rsidRPr="7B9D94C4">
        <w:rPr>
          <w:rFonts w:ascii="Times New Roman" w:eastAsia="Times New Roman" w:hAnsi="Times New Roman" w:cs="Times New Roman"/>
          <w:sz w:val="14"/>
          <w:szCs w:val="14"/>
          <w:lang w:val="en-US"/>
        </w:rPr>
        <w:t xml:space="preserve"> </w:t>
      </w:r>
      <w:r w:rsidRPr="7B9D94C4">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7B9D94C4">
        <w:rPr>
          <w:rFonts w:ascii="Times New Roman" w:eastAsia="Times New Roman" w:hAnsi="Times New Roman" w:cs="Times New Roman"/>
          <w:b/>
          <w:bCs/>
          <w:sz w:val="24"/>
          <w:szCs w:val="24"/>
          <w:lang w:val="en-US"/>
        </w:rPr>
        <w:t xml:space="preserve">  </w:t>
      </w:r>
      <w:r w:rsidRPr="7B9D94C4">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24">
        <w:r w:rsidRPr="7B9D94C4">
          <w:rPr>
            <w:rFonts w:ascii="Times New Roman" w:eastAsia="Times New Roman" w:hAnsi="Times New Roman" w:cs="Times New Roman"/>
            <w:sz w:val="24"/>
            <w:szCs w:val="24"/>
            <w:lang w:val="en-US"/>
          </w:rPr>
          <w:t xml:space="preserve"> </w:t>
        </w:r>
      </w:hyperlink>
      <w:hyperlink r:id="rId25">
        <w:r w:rsidRPr="7B9D94C4">
          <w:rPr>
            <w:rFonts w:ascii="Times New Roman" w:eastAsia="Times New Roman" w:hAnsi="Times New Roman" w:cs="Times New Roman"/>
            <w:color w:val="1155CC"/>
            <w:sz w:val="24"/>
            <w:szCs w:val="24"/>
            <w:lang w:val="en-US"/>
          </w:rPr>
          <w:t>submit a help desk ticket (“incident”)</w:t>
        </w:r>
      </w:hyperlink>
      <w:r w:rsidRPr="7B9D94C4">
        <w:rPr>
          <w:rFonts w:ascii="Times New Roman" w:eastAsia="Times New Roman" w:hAnsi="Times New Roman" w:cs="Times New Roman"/>
          <w:sz w:val="24"/>
          <w:szCs w:val="24"/>
          <w:lang w:val="en-US"/>
        </w:rPr>
        <w:t xml:space="preserve"> with the Federal Service Desk (FSD) online at</w:t>
      </w:r>
      <w:hyperlink r:id="rId26">
        <w:r w:rsidRPr="7B9D94C4">
          <w:rPr>
            <w:rFonts w:ascii="Times New Roman" w:eastAsia="Times New Roman" w:hAnsi="Times New Roman" w:cs="Times New Roman"/>
            <w:sz w:val="24"/>
            <w:szCs w:val="24"/>
            <w:lang w:val="en-US"/>
          </w:rPr>
          <w:t xml:space="preserve"> </w:t>
        </w:r>
      </w:hyperlink>
      <w:hyperlink r:id="rId27">
        <w:r w:rsidRPr="7B9D94C4">
          <w:rPr>
            <w:rFonts w:ascii="Times New Roman" w:eastAsia="Times New Roman" w:hAnsi="Times New Roman" w:cs="Times New Roman"/>
            <w:color w:val="1155CC"/>
            <w:sz w:val="24"/>
            <w:szCs w:val="24"/>
            <w:u w:val="single"/>
            <w:lang w:val="en-US"/>
          </w:rPr>
          <w:t>www.fsd.gov</w:t>
        </w:r>
      </w:hyperlink>
      <w:r w:rsidRPr="7B9D94C4">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w:t>
      </w:r>
      <w:proofErr w:type="gramStart"/>
      <w:r w:rsidRPr="7B9D94C4">
        <w:rPr>
          <w:rFonts w:ascii="Times New Roman" w:eastAsia="Times New Roman" w:hAnsi="Times New Roman" w:cs="Times New Roman"/>
          <w:sz w:val="24"/>
          <w:szCs w:val="24"/>
          <w:lang w:val="en-US"/>
        </w:rPr>
        <w:t>in order to</w:t>
      </w:r>
      <w:proofErr w:type="gramEnd"/>
      <w:r w:rsidRPr="7B9D94C4">
        <w:rPr>
          <w:rFonts w:ascii="Times New Roman" w:eastAsia="Times New Roman" w:hAnsi="Times New Roman" w:cs="Times New Roman"/>
          <w:sz w:val="24"/>
          <w:szCs w:val="24"/>
          <w:lang w:val="en-US"/>
        </w:rPr>
        <w:t xml:space="preserve"> have my registration activated.”</w:t>
      </w:r>
    </w:p>
    <w:p w14:paraId="00000111" w14:textId="77777777" w:rsidR="0008093C"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Default="00C10065" w:rsidP="7B9D94C4">
      <w:pPr>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7B9D94C4">
        <w:rPr>
          <w:rFonts w:ascii="Times New Roman" w:eastAsia="Times New Roman" w:hAnsi="Times New Roman" w:cs="Times New Roman"/>
          <w:b/>
          <w:bCs/>
          <w:sz w:val="24"/>
          <w:szCs w:val="24"/>
        </w:rPr>
        <w:t xml:space="preserve"> </w:t>
      </w:r>
    </w:p>
    <w:p w14:paraId="00000114" w14:textId="58954EC7" w:rsidR="0008093C" w:rsidRPr="00B939EE" w:rsidRDefault="00C10065" w:rsidP="7B9D94C4">
      <w:pPr>
        <w:pStyle w:val="ListParagraph"/>
        <w:numPr>
          <w:ilvl w:val="0"/>
          <w:numId w:val="47"/>
        </w:numPr>
        <w:spacing w:after="0" w:line="240" w:lineRule="auto"/>
        <w:rPr>
          <w:rFonts w:ascii="Times New Roman" w:eastAsia="Times New Roman" w:hAnsi="Times New Roman" w:cs="Times New Roman"/>
          <w:b/>
          <w:bCs/>
          <w:sz w:val="24"/>
          <w:szCs w:val="24"/>
          <w:lang w:val="en-US"/>
        </w:rPr>
      </w:pPr>
      <w:r w:rsidRPr="7B9D94C4">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17" w14:textId="77777777" w:rsidR="0008093C"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7B9D94C4">
        <w:rPr>
          <w:rFonts w:ascii="Times New Roman" w:eastAsia="Times New Roman" w:hAnsi="Times New Roman" w:cs="Times New Roman"/>
          <w:b/>
          <w:bCs/>
          <w:color w:val="000000" w:themeColor="text1"/>
          <w:sz w:val="24"/>
          <w:szCs w:val="24"/>
        </w:rPr>
        <w:t>Exemptions</w:t>
      </w:r>
    </w:p>
    <w:p w14:paraId="0000011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7B9D94C4">
        <w:rPr>
          <w:rFonts w:ascii="Times New Roman" w:eastAsia="Times New Roman" w:hAnsi="Times New Roman" w:cs="Times New Roman"/>
          <w:sz w:val="24"/>
          <w:szCs w:val="24"/>
          <w:lang w:val="en-US"/>
        </w:rPr>
        <w:t xml:space="preserve">See </w:t>
      </w:r>
      <w:hyperlink r:id="rId28">
        <w:r w:rsidRPr="7B9D94C4">
          <w:rPr>
            <w:rFonts w:ascii="Times New Roman" w:eastAsia="Times New Roman" w:hAnsi="Times New Roman" w:cs="Times New Roman"/>
            <w:color w:val="467886"/>
            <w:sz w:val="24"/>
            <w:szCs w:val="24"/>
            <w:u w:val="single"/>
            <w:lang w:val="en-US"/>
          </w:rPr>
          <w:t>2 CFR 25.110</w:t>
        </w:r>
      </w:hyperlink>
      <w:r w:rsidRPr="7B9D94C4">
        <w:rPr>
          <w:rFonts w:ascii="Times New Roman" w:eastAsia="Times New Roman" w:hAnsi="Times New Roman" w:cs="Times New Roman"/>
          <w:sz w:val="24"/>
          <w:szCs w:val="24"/>
          <w:lang w:val="en-US"/>
        </w:rPr>
        <w:t xml:space="preserve"> for a full list of exemptions.</w:t>
      </w:r>
    </w:p>
    <w:p w14:paraId="0000011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Default="00C10065" w:rsidP="7B9D94C4">
      <w:pPr>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lastRenderedPageBreak/>
        <w:t xml:space="preserve">Organizations requesting exemption from UEI or SAM.gov requirements must email the point of contact listed in the NOFO at least two weeks prior to the deadline in the NOFO providing </w:t>
      </w:r>
      <w:proofErr w:type="gramStart"/>
      <w:r w:rsidRPr="7B9D94C4">
        <w:rPr>
          <w:rFonts w:ascii="Times New Roman" w:eastAsia="Times New Roman" w:hAnsi="Times New Roman" w:cs="Times New Roman"/>
          <w:sz w:val="24"/>
          <w:szCs w:val="24"/>
          <w:lang w:val="en-US"/>
        </w:rPr>
        <w:t>a justification</w:t>
      </w:r>
      <w:proofErr w:type="gramEnd"/>
      <w:r w:rsidRPr="7B9D94C4">
        <w:rPr>
          <w:rFonts w:ascii="Times New Roman" w:eastAsia="Times New Roman" w:hAnsi="Times New Roman" w:cs="Times New Roman"/>
          <w:sz w:val="24"/>
          <w:szCs w:val="24"/>
          <w:lang w:val="en-US"/>
        </w:rPr>
        <w:t xml:space="preserve"> of their request. Approval for a SAM.gov exemption must come from the warranted Grants Officer before the application can be deemed eligible for review.</w:t>
      </w:r>
    </w:p>
    <w:p w14:paraId="0000011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Default="00C10065" w:rsidP="7B9D94C4">
      <w:pPr>
        <w:spacing w:after="0" w:line="240" w:lineRule="auto"/>
        <w:jc w:val="both"/>
        <w:rPr>
          <w:rFonts w:ascii="Times New Roman" w:eastAsia="Times New Roman" w:hAnsi="Times New Roman" w:cs="Times New Roman"/>
          <w:sz w:val="24"/>
          <w:szCs w:val="24"/>
        </w:rPr>
      </w:pPr>
      <w:r w:rsidRPr="7B9D94C4">
        <w:rPr>
          <w:rFonts w:ascii="Times New Roman" w:eastAsia="Times New Roman" w:hAnsi="Times New Roman" w:cs="Times New Roman"/>
          <w:b/>
          <w:bCs/>
          <w:color w:val="000000" w:themeColor="text1"/>
          <w:sz w:val="24"/>
          <w:szCs w:val="24"/>
        </w:rPr>
        <w:t>Please note</w:t>
      </w:r>
      <w:r w:rsidRPr="7B9D94C4">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ED0C72" w:rsidRDefault="00C10065" w:rsidP="7B9D94C4">
      <w:pPr>
        <w:pStyle w:val="Heading5"/>
        <w:numPr>
          <w:ilvl w:val="0"/>
          <w:numId w:val="27"/>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Submission Dates and Times</w:t>
      </w:r>
    </w:p>
    <w:p w14:paraId="00000121" w14:textId="4CD50B8A" w:rsidR="0008093C" w:rsidRPr="00ED0C72" w:rsidRDefault="3BFFC3D3" w:rsidP="18582659">
      <w:p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18582659">
        <w:rPr>
          <w:rFonts w:ascii="Times New Roman" w:eastAsia="Times New Roman" w:hAnsi="Times New Roman" w:cs="Times New Roman"/>
          <w:b/>
          <w:bCs/>
          <w:color w:val="000000" w:themeColor="text1"/>
          <w:sz w:val="24"/>
          <w:szCs w:val="24"/>
          <w:lang w:val="en-US"/>
        </w:rPr>
        <w:t xml:space="preserve">Submission Deadline: </w:t>
      </w:r>
      <w:r w:rsidRPr="18582659">
        <w:rPr>
          <w:rFonts w:ascii="Times New Roman" w:eastAsia="Times New Roman" w:hAnsi="Times New Roman" w:cs="Times New Roman"/>
          <w:color w:val="000000" w:themeColor="text1"/>
          <w:sz w:val="24"/>
          <w:szCs w:val="24"/>
          <w:lang w:val="en-US"/>
        </w:rPr>
        <w:t>All applications must be received by</w:t>
      </w:r>
      <w:r w:rsidRPr="18582659">
        <w:rPr>
          <w:rFonts w:ascii="Times New Roman" w:eastAsia="Times New Roman" w:hAnsi="Times New Roman" w:cs="Times New Roman"/>
          <w:sz w:val="24"/>
          <w:szCs w:val="24"/>
          <w:lang w:val="en-US"/>
        </w:rPr>
        <w:t xml:space="preserve"> </w:t>
      </w:r>
      <w:r w:rsidR="64C80181" w:rsidRPr="18582659">
        <w:rPr>
          <w:rFonts w:ascii="Times New Roman" w:eastAsia="Times New Roman" w:hAnsi="Times New Roman" w:cs="Times New Roman"/>
          <w:b/>
          <w:bCs/>
          <w:sz w:val="24"/>
          <w:szCs w:val="24"/>
          <w:lang w:val="en-US"/>
        </w:rPr>
        <w:t xml:space="preserve">March 20, </w:t>
      </w:r>
      <w:proofErr w:type="gramStart"/>
      <w:r w:rsidR="64C80181" w:rsidRPr="18582659">
        <w:rPr>
          <w:rFonts w:ascii="Times New Roman" w:eastAsia="Times New Roman" w:hAnsi="Times New Roman" w:cs="Times New Roman"/>
          <w:b/>
          <w:bCs/>
          <w:sz w:val="24"/>
          <w:szCs w:val="24"/>
          <w:lang w:val="en-US"/>
        </w:rPr>
        <w:t>2026</w:t>
      </w:r>
      <w:proofErr w:type="gramEnd"/>
      <w:r w:rsidR="64C80181" w:rsidRPr="18582659">
        <w:rPr>
          <w:rFonts w:ascii="Times New Roman" w:eastAsia="Times New Roman" w:hAnsi="Times New Roman" w:cs="Times New Roman"/>
          <w:sz w:val="24"/>
          <w:szCs w:val="24"/>
          <w:lang w:val="en-US"/>
        </w:rPr>
        <w:t xml:space="preserve"> </w:t>
      </w:r>
      <w:r w:rsidR="19FAB945" w:rsidRPr="18582659">
        <w:rPr>
          <w:rFonts w:ascii="Times New Roman" w:eastAsia="Times New Roman" w:hAnsi="Times New Roman" w:cs="Times New Roman"/>
          <w:b/>
          <w:bCs/>
          <w:sz w:val="24"/>
          <w:szCs w:val="24"/>
        </w:rPr>
        <w:t>23:59 (Astana time)</w:t>
      </w:r>
      <w:r w:rsidRPr="18582659">
        <w:rPr>
          <w:rFonts w:ascii="Times New Roman" w:eastAsia="Times New Roman" w:hAnsi="Times New Roman" w:cs="Times New Roman"/>
          <w:sz w:val="24"/>
          <w:szCs w:val="24"/>
          <w:lang w:val="en-US"/>
        </w:rPr>
        <w:t xml:space="preserve">. </w:t>
      </w:r>
      <w:r w:rsidRPr="18582659">
        <w:rPr>
          <w:rFonts w:ascii="Times New Roman" w:eastAsia="Times New Roman" w:hAnsi="Times New Roman" w:cs="Times New Roman"/>
          <w:color w:val="000000" w:themeColor="text1"/>
          <w:sz w:val="24"/>
          <w:szCs w:val="24"/>
          <w:lang w:val="en-US"/>
        </w:rPr>
        <w:t xml:space="preserve">For the </w:t>
      </w:r>
      <w:proofErr w:type="gramStart"/>
      <w:r w:rsidRPr="18582659">
        <w:rPr>
          <w:rFonts w:ascii="Times New Roman" w:eastAsia="Times New Roman" w:hAnsi="Times New Roman" w:cs="Times New Roman"/>
          <w:color w:val="000000" w:themeColor="text1"/>
          <w:sz w:val="24"/>
          <w:szCs w:val="24"/>
          <w:lang w:val="en-US"/>
        </w:rPr>
        <w:t>purposes</w:t>
      </w:r>
      <w:proofErr w:type="gramEnd"/>
      <w:r w:rsidRPr="18582659">
        <w:rPr>
          <w:rFonts w:ascii="Times New Roman" w:eastAsia="Times New Roman" w:hAnsi="Times New Roman" w:cs="Times New Roman"/>
          <w:color w:val="000000" w:themeColor="text1"/>
          <w:sz w:val="24"/>
          <w:szCs w:val="24"/>
          <w:lang w:val="en-US"/>
        </w:rPr>
        <w:t xml:space="preserve"> of determining if an award is submitted on time, PDS will utilize the timestamp provided by Grants.gov.  This deadline is firm and is not a rolling deadline. If organizations fail to meet the deadline noted above their application will be considered ineligible and will not be considered for funding.  </w:t>
      </w:r>
    </w:p>
    <w:p w14:paraId="00000122" w14:textId="4114EF6F" w:rsidR="0008093C" w:rsidRPr="00C13364" w:rsidRDefault="00C10065" w:rsidP="7B9D94C4">
      <w:pPr>
        <w:spacing w:after="0" w:line="240" w:lineRule="auto"/>
        <w:rPr>
          <w:rFonts w:ascii="Times New Roman" w:eastAsia="Times New Roman" w:hAnsi="Times New Roman" w:cs="Times New Roman"/>
          <w:sz w:val="24"/>
          <w:szCs w:val="24"/>
          <w:lang w:val="en-US"/>
        </w:rPr>
      </w:pPr>
      <w:r w:rsidRPr="00C13364">
        <w:rPr>
          <w:rFonts w:ascii="Times New Roman" w:eastAsia="Times New Roman" w:hAnsi="Times New Roman" w:cs="Times New Roman"/>
          <w:b/>
          <w:bCs/>
          <w:sz w:val="24"/>
          <w:szCs w:val="24"/>
          <w:u w:val="single"/>
          <w:lang w:val="en-US"/>
        </w:rPr>
        <w:t>Submission Method A</w:t>
      </w:r>
      <w:r w:rsidRPr="00C13364">
        <w:rPr>
          <w:rFonts w:ascii="Times New Roman" w:eastAsia="Times New Roman" w:hAnsi="Times New Roman" w:cs="Times New Roman"/>
          <w:sz w:val="24"/>
          <w:szCs w:val="24"/>
          <w:lang w:val="en-US"/>
        </w:rPr>
        <w:t>:  Submitting all application materials directly to the following email address:</w:t>
      </w:r>
      <w:r w:rsidR="00D6277A" w:rsidRPr="00C13364">
        <w:rPr>
          <w:rFonts w:ascii="Times New Roman" w:eastAsia="Times New Roman" w:hAnsi="Times New Roman" w:cs="Times New Roman"/>
          <w:sz w:val="24"/>
          <w:szCs w:val="24"/>
          <w:lang w:val="en-US"/>
        </w:rPr>
        <w:t xml:space="preserve"> </w:t>
      </w:r>
      <w:hyperlink r:id="rId29" w:history="1">
        <w:r w:rsidR="00D6277A" w:rsidRPr="00C13364">
          <w:rPr>
            <w:rStyle w:val="Hyperlink"/>
            <w:rFonts w:ascii="Times New Roman" w:eastAsia="Times New Roman" w:hAnsi="Times New Roman" w:cs="Times New Roman"/>
            <w:color w:val="0B769F" w:themeColor="accent4" w:themeShade="BF"/>
            <w:sz w:val="24"/>
            <w:szCs w:val="24"/>
          </w:rPr>
          <w:t>kazakhstanalumni@state.gov</w:t>
        </w:r>
      </w:hyperlink>
      <w:r w:rsidR="00D6277A" w:rsidRPr="00C13364">
        <w:rPr>
          <w:rFonts w:ascii="Times New Roman" w:eastAsia="Times New Roman" w:hAnsi="Times New Roman" w:cs="Times New Roman"/>
          <w:sz w:val="24"/>
          <w:szCs w:val="24"/>
        </w:rPr>
        <w:t>.</w:t>
      </w:r>
      <w:r w:rsidRPr="00C13364">
        <w:rPr>
          <w:rFonts w:ascii="Times New Roman" w:eastAsia="Times New Roman" w:hAnsi="Times New Roman" w:cs="Times New Roman"/>
          <w:sz w:val="24"/>
          <w:szCs w:val="24"/>
          <w:lang w:val="en-US"/>
        </w:rPr>
        <w:t xml:space="preserve"> Applicants opting to submit applications via email to</w:t>
      </w:r>
      <w:r w:rsidR="00D6277A" w:rsidRPr="00C13364">
        <w:t xml:space="preserve"> </w:t>
      </w:r>
      <w:hyperlink r:id="rId30" w:history="1">
        <w:r w:rsidR="00D6277A" w:rsidRPr="00C13364">
          <w:rPr>
            <w:rStyle w:val="Hyperlink"/>
            <w:rFonts w:ascii="Times New Roman" w:eastAsia="Times New Roman" w:hAnsi="Times New Roman" w:cs="Times New Roman"/>
            <w:color w:val="auto"/>
            <w:sz w:val="24"/>
            <w:szCs w:val="24"/>
          </w:rPr>
          <w:t>kazakhstanalumni@state.gov</w:t>
        </w:r>
      </w:hyperlink>
      <w:r w:rsidRPr="00C13364">
        <w:rPr>
          <w:rFonts w:ascii="Times New Roman" w:eastAsia="Times New Roman" w:hAnsi="Times New Roman" w:cs="Times New Roman"/>
          <w:sz w:val="24"/>
          <w:szCs w:val="24"/>
          <w:lang w:val="en-US"/>
        </w:rPr>
        <w:t xml:space="preserve"> </w:t>
      </w:r>
      <w:r w:rsidRPr="00C13364">
        <w:rPr>
          <w:rFonts w:ascii="Times New Roman" w:eastAsia="Times New Roman" w:hAnsi="Times New Roman" w:cs="Times New Roman"/>
          <w:b/>
          <w:bCs/>
          <w:sz w:val="24"/>
          <w:szCs w:val="24"/>
          <w:u w:val="single"/>
          <w:lang w:val="en-US"/>
        </w:rPr>
        <w:t>must</w:t>
      </w:r>
      <w:r w:rsidRPr="00C13364">
        <w:rPr>
          <w:rFonts w:ascii="Times New Roman" w:eastAsia="Times New Roman" w:hAnsi="Times New Roman" w:cs="Times New Roman"/>
          <w:b/>
          <w:bCs/>
          <w:sz w:val="24"/>
          <w:szCs w:val="24"/>
          <w:lang w:val="en-US"/>
        </w:rPr>
        <w:t xml:space="preserve"> </w:t>
      </w:r>
      <w:r w:rsidRPr="00C13364">
        <w:rPr>
          <w:rFonts w:ascii="Times New Roman" w:eastAsia="Times New Roman" w:hAnsi="Times New Roman" w:cs="Times New Roman"/>
          <w:sz w:val="24"/>
          <w:szCs w:val="24"/>
          <w:lang w:val="en-US"/>
        </w:rPr>
        <w:t xml:space="preserve">include the Funding Opportunity Title and Funding Opportunity Number in the subject line of the email.  </w:t>
      </w:r>
      <w:r w:rsidR="00D6277A" w:rsidRPr="00C13364">
        <w:rPr>
          <w:rFonts w:ascii="Times New Roman" w:eastAsia="Times New Roman" w:hAnsi="Times New Roman" w:cs="Times New Roman"/>
          <w:sz w:val="24"/>
          <w:szCs w:val="24"/>
          <w:lang w:val="en-US"/>
        </w:rPr>
        <w:t xml:space="preserve"> </w:t>
      </w:r>
    </w:p>
    <w:p w14:paraId="00000123" w14:textId="77777777" w:rsidR="0008093C" w:rsidRPr="00C13364" w:rsidRDefault="0008093C" w:rsidP="7B9D94C4">
      <w:pPr>
        <w:spacing w:after="0" w:line="240" w:lineRule="auto"/>
        <w:rPr>
          <w:rFonts w:ascii="Times New Roman" w:eastAsia="Times New Roman" w:hAnsi="Times New Roman" w:cs="Times New Roman"/>
          <w:sz w:val="24"/>
          <w:szCs w:val="24"/>
        </w:rPr>
      </w:pPr>
    </w:p>
    <w:p w14:paraId="00000124" w14:textId="2E662CE5" w:rsidR="0008093C" w:rsidRPr="00C13364" w:rsidRDefault="00C10065" w:rsidP="7B9D94C4">
      <w:pPr>
        <w:spacing w:after="0" w:line="240" w:lineRule="auto"/>
        <w:rPr>
          <w:rFonts w:ascii="Times New Roman" w:eastAsia="Times New Roman" w:hAnsi="Times New Roman" w:cs="Times New Roman"/>
          <w:sz w:val="24"/>
          <w:szCs w:val="24"/>
          <w:lang w:val="en-US"/>
        </w:rPr>
      </w:pPr>
      <w:r w:rsidRPr="00C13364">
        <w:rPr>
          <w:rFonts w:ascii="Times New Roman" w:eastAsia="Times New Roman" w:hAnsi="Times New Roman" w:cs="Times New Roman"/>
          <w:b/>
          <w:bCs/>
          <w:sz w:val="24"/>
          <w:szCs w:val="24"/>
          <w:u w:val="single"/>
          <w:lang w:val="en-US"/>
        </w:rPr>
        <w:t>Submission Method B</w:t>
      </w:r>
      <w:r w:rsidRPr="00C13364">
        <w:rPr>
          <w:rFonts w:ascii="Times New Roman" w:eastAsia="Times New Roman" w:hAnsi="Times New Roman" w:cs="Times New Roman"/>
          <w:sz w:val="24"/>
          <w:szCs w:val="24"/>
          <w:lang w:val="en-US"/>
        </w:rPr>
        <w:t xml:space="preserve">: Submitting all application materials through Grants.gov.  For those opting to apply through Grants.gov, thorough instructions on the application process are available at </w:t>
      </w:r>
      <w:hyperlink r:id="rId31">
        <w:r w:rsidRPr="00C13364">
          <w:rPr>
            <w:rFonts w:ascii="Times New Roman" w:eastAsia="Times New Roman" w:hAnsi="Times New Roman" w:cs="Times New Roman"/>
            <w:sz w:val="24"/>
            <w:szCs w:val="24"/>
            <w:u w:val="single"/>
            <w:lang w:val="en-US"/>
          </w:rPr>
          <w:t>http://www.grants.gov</w:t>
        </w:r>
      </w:hyperlink>
      <w:r w:rsidRPr="00C13364">
        <w:rPr>
          <w:rFonts w:ascii="Times New Roman" w:eastAsia="Times New Roman" w:hAnsi="Times New Roman" w:cs="Times New Roman"/>
          <w:sz w:val="24"/>
          <w:szCs w:val="24"/>
          <w:lang w:val="en-US"/>
        </w:rPr>
        <w:t xml:space="preserve">. For questions relating to Grants.gov, please call the Grants.gov Contact Center at 1-800-518-4726 or go to </w:t>
      </w:r>
      <w:hyperlink r:id="rId32">
        <w:r w:rsidRPr="00C13364">
          <w:rPr>
            <w:rFonts w:ascii="Times New Roman" w:eastAsia="Times New Roman" w:hAnsi="Times New Roman" w:cs="Times New Roman"/>
            <w:sz w:val="24"/>
            <w:szCs w:val="24"/>
            <w:u w:val="single"/>
            <w:lang w:val="en-US"/>
          </w:rPr>
          <w:t>https://www.grants.gov/support.html</w:t>
        </w:r>
      </w:hyperlink>
      <w:r w:rsidRPr="00C13364">
        <w:rPr>
          <w:rFonts w:ascii="Times New Roman" w:eastAsia="Times New Roman" w:hAnsi="Times New Roman" w:cs="Times New Roman"/>
          <w:sz w:val="24"/>
          <w:szCs w:val="24"/>
          <w:lang w:val="en-US"/>
        </w:rPr>
        <w:t xml:space="preserve">. Please note that </w:t>
      </w:r>
      <w:hyperlink r:id="rId33" w:history="1">
        <w:r w:rsidR="00C13364" w:rsidRPr="00C13364">
          <w:rPr>
            <w:rStyle w:val="Hyperlink"/>
            <w:rFonts w:ascii="Times New Roman" w:eastAsia="Times New Roman" w:hAnsi="Times New Roman" w:cs="Times New Roman"/>
            <w:color w:val="auto"/>
            <w:sz w:val="24"/>
            <w:szCs w:val="24"/>
          </w:rPr>
          <w:t>kazakhstanalumni@state.gov</w:t>
        </w:r>
      </w:hyperlink>
      <w:r w:rsidR="00C13364" w:rsidRPr="00C13364">
        <w:rPr>
          <w:rFonts w:ascii="Times New Roman" w:eastAsia="Times New Roman" w:hAnsi="Times New Roman" w:cs="Times New Roman"/>
          <w:sz w:val="24"/>
          <w:szCs w:val="24"/>
        </w:rPr>
        <w:t xml:space="preserve"> </w:t>
      </w:r>
      <w:r w:rsidRPr="00C13364">
        <w:rPr>
          <w:rFonts w:ascii="Times New Roman" w:eastAsia="Times New Roman" w:hAnsi="Times New Roman" w:cs="Times New Roman"/>
          <w:sz w:val="24"/>
          <w:szCs w:val="24"/>
          <w:lang w:val="en-US"/>
        </w:rPr>
        <w:t>is unable to assist with technical questions or problems applicants experience with Grants.gov.</w:t>
      </w:r>
    </w:p>
    <w:p w14:paraId="00000125" w14:textId="77777777" w:rsidR="0008093C" w:rsidRPr="00C13364"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lang w:val="en-US"/>
        </w:rPr>
      </w:pPr>
    </w:p>
    <w:p w14:paraId="00000126"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27" w14:textId="77777777" w:rsidR="0008093C" w:rsidRDefault="00C10065" w:rsidP="7B9D94C4">
      <w:pPr>
        <w:pStyle w:val="Heading5"/>
        <w:numPr>
          <w:ilvl w:val="0"/>
          <w:numId w:val="27"/>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Funding Restrictions</w:t>
      </w:r>
    </w:p>
    <w:p w14:paraId="40FE9CB8" w14:textId="05584DC6" w:rsidR="00C13364" w:rsidRPr="00C13364" w:rsidRDefault="3BFFC3D3" w:rsidP="00C1336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18582659">
        <w:rPr>
          <w:rFonts w:ascii="Times New Roman" w:eastAsia="Times New Roman" w:hAnsi="Times New Roman" w:cs="Times New Roman"/>
          <w:color w:val="000000" w:themeColor="text1"/>
          <w:sz w:val="24"/>
          <w:szCs w:val="24"/>
          <w:u w:val="single"/>
        </w:rPr>
        <w:t>Funding Restrictions for the United Nations Relief and Works Agency (UNRWA):</w:t>
      </w:r>
      <w:r w:rsidRPr="18582659">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66B14221" w14:textId="73A0F8F4" w:rsidR="18582659" w:rsidRDefault="18582659" w:rsidP="18582659">
      <w:pPr>
        <w:pBdr>
          <w:top w:val="nil"/>
          <w:left w:val="nil"/>
          <w:bottom w:val="nil"/>
          <w:right w:val="nil"/>
          <w:between w:val="nil"/>
        </w:pBdr>
        <w:spacing w:after="0" w:line="240" w:lineRule="auto"/>
        <w:ind w:left="720"/>
        <w:rPr>
          <w:rFonts w:ascii="Times New Roman" w:eastAsia="Times New Roman" w:hAnsi="Times New Roman" w:cs="Times New Roman"/>
          <w:color w:val="000000" w:themeColor="text1"/>
          <w:sz w:val="24"/>
          <w:szCs w:val="24"/>
        </w:rPr>
      </w:pPr>
    </w:p>
    <w:p w14:paraId="0000012B" w14:textId="77777777" w:rsidR="0008093C"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7B9D94C4">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Default="00C10065" w:rsidP="7B9D94C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Its compliance in all respects with all applicable Federal anti-discrimination laws is material to the government’s payment decisions for purposes of section 3729(b)(4) of title 31, United States Code </w:t>
      </w:r>
      <w:proofErr w:type="gramStart"/>
      <w:r w:rsidRPr="7B9D94C4">
        <w:rPr>
          <w:rFonts w:ascii="Times New Roman" w:eastAsia="Times New Roman" w:hAnsi="Times New Roman" w:cs="Times New Roman"/>
          <w:color w:val="000000" w:themeColor="text1"/>
          <w:sz w:val="24"/>
          <w:szCs w:val="24"/>
        </w:rPr>
        <w:t>and;</w:t>
      </w:r>
      <w:proofErr w:type="gramEnd"/>
    </w:p>
    <w:p w14:paraId="0000012D" w14:textId="77777777" w:rsidR="0008093C" w:rsidRDefault="00C10065" w:rsidP="7B9D94C4">
      <w:pPr>
        <w:numPr>
          <w:ilvl w:val="1"/>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It does not operate any programs promoting Diversity, Equity, and Inclusion that violate any applicable Federal anti-discrimination laws. A program promoting Diversity, Equity, and Inclusion means a program whose purpose is to promote </w:t>
      </w:r>
      <w:r w:rsidRPr="7B9D94C4">
        <w:rPr>
          <w:rFonts w:ascii="Times New Roman" w:eastAsia="Times New Roman" w:hAnsi="Times New Roman" w:cs="Times New Roman"/>
          <w:color w:val="000000" w:themeColor="text1"/>
          <w:sz w:val="24"/>
          <w:szCs w:val="24"/>
          <w:lang w:val="en-US"/>
        </w:rPr>
        <w:lastRenderedPageBreak/>
        <w:t>preferences based on race, color, religion, sex, or national origins, such as in training or hiring.</w:t>
      </w:r>
    </w:p>
    <w:p w14:paraId="767145AC" w14:textId="77777777" w:rsidR="00B939EE" w:rsidRDefault="00B939EE" w:rsidP="00AC10F6">
      <w:pPr>
        <w:pBdr>
          <w:top w:val="nil"/>
          <w:left w:val="nil"/>
          <w:bottom w:val="nil"/>
          <w:right w:val="nil"/>
          <w:between w:val="nil"/>
        </w:pBdr>
        <w:spacing w:after="0" w:line="257" w:lineRule="auto"/>
        <w:rPr>
          <w:rFonts w:ascii="Times New Roman" w:eastAsia="Times New Roman" w:hAnsi="Times New Roman" w:cs="Times New Roman"/>
          <w:color w:val="000000"/>
          <w:sz w:val="24"/>
          <w:szCs w:val="24"/>
        </w:rPr>
      </w:pPr>
    </w:p>
    <w:p w14:paraId="09345D88" w14:textId="17AF24A3" w:rsidR="75BDA4A4" w:rsidRDefault="75BDA4A4" w:rsidP="7B9D94C4">
      <w:pPr>
        <w:numPr>
          <w:ilvl w:val="0"/>
          <w:numId w:val="11"/>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7B9D94C4">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680DA083"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Default="75BDA4A4" w:rsidP="7B9D94C4">
      <w:pPr>
        <w:pStyle w:val="ListParagraph"/>
        <w:numPr>
          <w:ilvl w:val="1"/>
          <w:numId w:val="11"/>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w:t>
      </w:r>
      <w:proofErr w:type="gramStart"/>
      <w:r w:rsidRPr="7B9D94C4">
        <w:rPr>
          <w:rFonts w:ascii="Times New Roman" w:eastAsia="Times New Roman" w:hAnsi="Times New Roman" w:cs="Times New Roman"/>
          <w:color w:val="000000" w:themeColor="text1"/>
          <w:sz w:val="24"/>
          <w:szCs w:val="24"/>
        </w:rPr>
        <w:t>175.105(a);</w:t>
      </w:r>
      <w:proofErr w:type="gramEnd"/>
      <w:r w:rsidRPr="7B9D94C4">
        <w:rPr>
          <w:rFonts w:ascii="Times New Roman" w:eastAsia="Times New Roman" w:hAnsi="Times New Roman" w:cs="Times New Roman"/>
          <w:color w:val="000000" w:themeColor="text1"/>
          <w:sz w:val="24"/>
          <w:szCs w:val="24"/>
        </w:rPr>
        <w:t xml:space="preserve">  </w:t>
      </w:r>
    </w:p>
    <w:p w14:paraId="5EE01F9E" w14:textId="5F169AA8" w:rsidR="75BDA4A4" w:rsidRDefault="75BDA4A4" w:rsidP="7B9D94C4">
      <w:pPr>
        <w:pStyle w:val="ListParagraph"/>
        <w:numPr>
          <w:ilvl w:val="1"/>
          <w:numId w:val="11"/>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Default="75BDA4A4" w:rsidP="7B9D94C4">
      <w:pPr>
        <w:pStyle w:val="ListParagraph"/>
        <w:numPr>
          <w:ilvl w:val="1"/>
          <w:numId w:val="11"/>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Default="75BDA4A4" w:rsidP="7B9D94C4">
      <w:pPr>
        <w:pStyle w:val="ListParagraph"/>
        <w:numPr>
          <w:ilvl w:val="0"/>
          <w:numId w:val="3"/>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7B9D94C4">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07DDEE25" w14:textId="1643AF98" w:rsidR="2589CEA3" w:rsidRDefault="2589CEA3" w:rsidP="7B9D94C4">
      <w:pPr>
        <w:numPr>
          <w:ilvl w:val="0"/>
          <w:numId w:val="11"/>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7B9D94C4">
        <w:rPr>
          <w:rFonts w:ascii="Times New Roman" w:eastAsia="Times New Roman" w:hAnsi="Times New Roman" w:cs="Times New Roman"/>
          <w:sz w:val="24"/>
          <w:szCs w:val="24"/>
          <w:u w:val="single"/>
          <w:lang w:val="en-US"/>
        </w:rPr>
        <w:t xml:space="preserve">Prohibition on Unmanned Aircraft Systems Manufactured or Assembled by American Security Drone Act-Covered Foreign Entities  </w:t>
      </w:r>
    </w:p>
    <w:p w14:paraId="7BAA6785" w14:textId="014D1BC1" w:rsidR="2589CEA3" w:rsidRDefault="2589CEA3" w:rsidP="7B9D94C4">
      <w:pPr>
        <w:spacing w:after="0"/>
        <w:ind w:left="1080"/>
      </w:pPr>
      <w:r w:rsidRPr="7B9D94C4">
        <w:rPr>
          <w:rFonts w:ascii="Times New Roman" w:eastAsia="Times New Roman" w:hAnsi="Times New Roman" w:cs="Times New Roman"/>
          <w:sz w:val="24"/>
          <w:szCs w:val="24"/>
          <w:lang w:val="en-US"/>
        </w:rPr>
        <w:t>(a) </w:t>
      </w:r>
      <w:r w:rsidRPr="7B9D94C4">
        <w:rPr>
          <w:rFonts w:ascii="Times New Roman" w:eastAsia="Times New Roman" w:hAnsi="Times New Roman" w:cs="Times New Roman"/>
          <w:i/>
          <w:iCs/>
          <w:sz w:val="24"/>
          <w:szCs w:val="24"/>
          <w:lang w:val="en-US"/>
        </w:rPr>
        <w:t>Definitions.</w:t>
      </w:r>
    </w:p>
    <w:p w14:paraId="26D90760" w14:textId="2DD52E46" w:rsidR="2589CEA3" w:rsidRDefault="2589CEA3" w:rsidP="7B9D94C4">
      <w:pPr>
        <w:spacing w:after="0"/>
        <w:ind w:left="360"/>
      </w:pPr>
      <w:r w:rsidRPr="7B9D94C4">
        <w:rPr>
          <w:rFonts w:ascii="Times New Roman" w:eastAsia="Times New Roman" w:hAnsi="Times New Roman" w:cs="Times New Roman"/>
          <w:i/>
          <w:iCs/>
          <w:sz w:val="24"/>
          <w:szCs w:val="24"/>
          <w:lang w:val="en-US"/>
        </w:rPr>
        <w:t xml:space="preserve"> </w:t>
      </w:r>
    </w:p>
    <w:p w14:paraId="7E8EC907" w14:textId="0E4AAF8C"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American Security Drone Act-covered foreign entity </w:t>
      </w:r>
      <w:r w:rsidRPr="7B9D94C4">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34">
        <w:r w:rsidRPr="7B9D94C4">
          <w:rPr>
            <w:rStyle w:val="Hyperlink"/>
            <w:rFonts w:ascii="Times New Roman" w:eastAsia="Times New Roman" w:hAnsi="Times New Roman" w:cs="Times New Roman"/>
            <w:color w:val="0000FF"/>
            <w:sz w:val="24"/>
            <w:szCs w:val="24"/>
            <w:lang w:val="en-US"/>
          </w:rPr>
          <w:t>https://www.sam.gov</w:t>
        </w:r>
      </w:hyperlink>
    </w:p>
    <w:p w14:paraId="5E00ED7E" w14:textId="49D1767D"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44CB05F4" w14:textId="7E597421"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FASC-prohibited unmanned aircraft system </w:t>
      </w:r>
      <w:r w:rsidRPr="7B9D94C4">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2D1A9966" w14:textId="650513EA"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25BCB92" w14:textId="62E6B2FA"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Unmanned aircraft </w:t>
      </w:r>
      <w:r w:rsidRPr="7B9D94C4">
        <w:rPr>
          <w:rFonts w:ascii="Times New Roman" w:eastAsia="Times New Roman" w:hAnsi="Times New Roman" w:cs="Times New Roman"/>
          <w:sz w:val="24"/>
          <w:szCs w:val="24"/>
          <w:lang w:val="en-US"/>
        </w:rPr>
        <w:t xml:space="preserve">means an aircraft that is operated without the possibility of direct human intervention from within or on the </w:t>
      </w:r>
      <w:r w:rsidR="00BF6B1E" w:rsidRPr="7B9D94C4">
        <w:rPr>
          <w:rFonts w:ascii="Times New Roman" w:eastAsia="Times New Roman" w:hAnsi="Times New Roman" w:cs="Times New Roman"/>
          <w:sz w:val="24"/>
          <w:szCs w:val="24"/>
          <w:lang w:val="en-US"/>
        </w:rPr>
        <w:t>aircraft.</w:t>
      </w:r>
    </w:p>
    <w:p w14:paraId="5E321695" w14:textId="3B1BEA6A" w:rsidR="2589CEA3" w:rsidRDefault="2589CEA3" w:rsidP="7B9D94C4">
      <w:pPr>
        <w:spacing w:after="0"/>
        <w:ind w:left="1440"/>
      </w:pPr>
      <w:r w:rsidRPr="7B9D94C4">
        <w:rPr>
          <w:rFonts w:ascii="Times New Roman" w:eastAsia="Times New Roman" w:hAnsi="Times New Roman" w:cs="Times New Roman"/>
          <w:i/>
          <w:iCs/>
          <w:sz w:val="24"/>
          <w:szCs w:val="24"/>
          <w:lang w:val="en-US"/>
        </w:rPr>
        <w:t xml:space="preserve"> </w:t>
      </w:r>
    </w:p>
    <w:p w14:paraId="5AE8AAA9" w14:textId="598C5F58" w:rsidR="2589CEA3" w:rsidRDefault="2589CEA3" w:rsidP="7B9D94C4">
      <w:pPr>
        <w:spacing w:after="0"/>
        <w:ind w:left="1440"/>
      </w:pPr>
      <w:r w:rsidRPr="7B9D94C4">
        <w:rPr>
          <w:rFonts w:ascii="Times New Roman" w:eastAsia="Times New Roman" w:hAnsi="Times New Roman" w:cs="Times New Roman"/>
          <w:i/>
          <w:iCs/>
          <w:sz w:val="24"/>
          <w:szCs w:val="24"/>
          <w:lang w:val="en-US"/>
        </w:rPr>
        <w:lastRenderedPageBreak/>
        <w:t xml:space="preserve">Unmanned aircraft system </w:t>
      </w:r>
      <w:r w:rsidRPr="7B9D94C4">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72EDF5DF" w14:textId="7970AA00" w:rsidR="2589CEA3" w:rsidRDefault="2589CEA3" w:rsidP="7B9D94C4">
      <w:pPr>
        <w:spacing w:after="0"/>
      </w:pPr>
      <w:r w:rsidRPr="7B9D94C4">
        <w:rPr>
          <w:rFonts w:ascii="Times New Roman" w:eastAsia="Times New Roman" w:hAnsi="Times New Roman" w:cs="Times New Roman"/>
          <w:i/>
          <w:iCs/>
          <w:sz w:val="24"/>
          <w:szCs w:val="24"/>
          <w:lang w:val="en-US"/>
        </w:rPr>
        <w:t xml:space="preserve"> </w:t>
      </w:r>
    </w:p>
    <w:p w14:paraId="4F6D8BFE" w14:textId="6533C3E5" w:rsidR="2589CEA3" w:rsidRDefault="2589CEA3" w:rsidP="7B9D94C4">
      <w:pPr>
        <w:spacing w:after="0"/>
        <w:ind w:left="1140"/>
      </w:pPr>
      <w:r w:rsidRPr="7B9D94C4">
        <w:rPr>
          <w:rFonts w:ascii="Times New Roman" w:eastAsia="Times New Roman" w:hAnsi="Times New Roman" w:cs="Times New Roman"/>
          <w:sz w:val="24"/>
          <w:szCs w:val="24"/>
          <w:lang w:val="en-US"/>
        </w:rPr>
        <w:t>(b) </w:t>
      </w:r>
      <w:r w:rsidRPr="7B9D94C4">
        <w:rPr>
          <w:rFonts w:ascii="Times New Roman" w:eastAsia="Times New Roman" w:hAnsi="Times New Roman" w:cs="Times New Roman"/>
          <w:i/>
          <w:iCs/>
          <w:sz w:val="24"/>
          <w:szCs w:val="24"/>
          <w:lang w:val="en-US"/>
        </w:rPr>
        <w:t xml:space="preserve">Prohibition. </w:t>
      </w:r>
      <w:r w:rsidRPr="7B9D94C4">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343AB0F4" w14:textId="070DA9BE" w:rsidR="2589CEA3" w:rsidRDefault="2589CEA3" w:rsidP="7B9D94C4">
      <w:pPr>
        <w:spacing w:after="0"/>
        <w:ind w:left="720"/>
      </w:pPr>
      <w:r w:rsidRPr="7B9D94C4">
        <w:rPr>
          <w:rFonts w:ascii="Times New Roman" w:eastAsia="Times New Roman" w:hAnsi="Times New Roman" w:cs="Times New Roman"/>
          <w:sz w:val="24"/>
          <w:szCs w:val="24"/>
          <w:lang w:val="en-US"/>
        </w:rPr>
        <w:t xml:space="preserve"> </w:t>
      </w:r>
    </w:p>
    <w:p w14:paraId="1561180B" w14:textId="75A153ED" w:rsidR="2589CEA3" w:rsidRDefault="2589CEA3" w:rsidP="7B9D94C4">
      <w:pPr>
        <w:spacing w:after="0"/>
        <w:ind w:left="1440"/>
      </w:pPr>
      <w:r w:rsidRPr="7B9D94C4">
        <w:rPr>
          <w:rFonts w:ascii="Times New Roman" w:eastAsia="Times New Roman" w:hAnsi="Times New Roman" w:cs="Times New Roman"/>
          <w:sz w:val="24"/>
          <w:szCs w:val="24"/>
          <w:lang w:val="en-US"/>
        </w:rPr>
        <w:t xml:space="preserve">(1) delivering any FASC-prohibited unmanned aircraft system, which includes unmanned aircraft (i.e., drones) and associated </w:t>
      </w:r>
      <w:proofErr w:type="gramStart"/>
      <w:r w:rsidRPr="7B9D94C4">
        <w:rPr>
          <w:rFonts w:ascii="Times New Roman" w:eastAsia="Times New Roman" w:hAnsi="Times New Roman" w:cs="Times New Roman"/>
          <w:sz w:val="24"/>
          <w:szCs w:val="24"/>
          <w:lang w:val="en-US"/>
        </w:rPr>
        <w:t>elements;</w:t>
      </w:r>
      <w:proofErr w:type="gramEnd"/>
    </w:p>
    <w:p w14:paraId="3366C358" w14:textId="2006505E" w:rsidR="2589CEA3" w:rsidRDefault="2589CEA3" w:rsidP="7B9D94C4">
      <w:pPr>
        <w:spacing w:after="0"/>
        <w:ind w:left="1440"/>
      </w:pPr>
      <w:r w:rsidRPr="7B9D94C4">
        <w:rPr>
          <w:rFonts w:ascii="Times New Roman" w:eastAsia="Times New Roman" w:hAnsi="Times New Roman" w:cs="Times New Roman"/>
          <w:sz w:val="24"/>
          <w:szCs w:val="24"/>
          <w:lang w:val="en-US"/>
        </w:rPr>
        <w:t xml:space="preserve"> </w:t>
      </w:r>
    </w:p>
    <w:p w14:paraId="1A63E25E" w14:textId="408196B1" w:rsidR="2589CEA3" w:rsidRDefault="2589CEA3" w:rsidP="7B9D94C4">
      <w:pPr>
        <w:spacing w:after="0"/>
        <w:ind w:left="1440"/>
      </w:pPr>
      <w:r w:rsidRPr="7B9D94C4">
        <w:rPr>
          <w:rFonts w:ascii="Times New Roman" w:eastAsia="Times New Roman" w:hAnsi="Times New Roman" w:cs="Times New Roman"/>
          <w:sz w:val="24"/>
          <w:szCs w:val="24"/>
          <w:lang w:val="en-US"/>
        </w:rPr>
        <w:t>(</w:t>
      </w:r>
      <w:proofErr w:type="gramStart"/>
      <w:r w:rsidRPr="7B9D94C4">
        <w:rPr>
          <w:rFonts w:ascii="Times New Roman" w:eastAsia="Times New Roman" w:hAnsi="Times New Roman" w:cs="Times New Roman"/>
          <w:sz w:val="24"/>
          <w:szCs w:val="24"/>
          <w:lang w:val="en-US"/>
        </w:rPr>
        <w:t>2)Operating</w:t>
      </w:r>
      <w:proofErr w:type="gramEnd"/>
      <w:r w:rsidRPr="7B9D94C4">
        <w:rPr>
          <w:rFonts w:ascii="Times New Roman" w:eastAsia="Times New Roman" w:hAnsi="Times New Roman" w:cs="Times New Roman"/>
          <w:sz w:val="24"/>
          <w:szCs w:val="24"/>
          <w:lang w:val="en-US"/>
        </w:rPr>
        <w:t xml:space="preserve"> a FASC-prohibited unmanned aircraft system in the performance of the award; and </w:t>
      </w:r>
    </w:p>
    <w:p w14:paraId="286CD222" w14:textId="08E0AB7F" w:rsidR="2589CEA3" w:rsidRDefault="2589CEA3" w:rsidP="7B9D94C4">
      <w:pPr>
        <w:spacing w:after="0"/>
        <w:ind w:left="1440"/>
      </w:pPr>
      <w:r w:rsidRPr="7B9D94C4">
        <w:rPr>
          <w:rFonts w:ascii="Times New Roman" w:eastAsia="Times New Roman" w:hAnsi="Times New Roman" w:cs="Times New Roman"/>
          <w:sz w:val="24"/>
          <w:szCs w:val="24"/>
          <w:lang w:val="en-US"/>
        </w:rPr>
        <w:t xml:space="preserve"> </w:t>
      </w:r>
    </w:p>
    <w:p w14:paraId="3E88A7BF" w14:textId="4FFCB6F0" w:rsidR="2589CEA3" w:rsidRDefault="2589CEA3" w:rsidP="7B9D94C4">
      <w:pPr>
        <w:spacing w:after="0"/>
        <w:ind w:left="1440"/>
      </w:pPr>
      <w:r w:rsidRPr="7B9D94C4">
        <w:rPr>
          <w:rFonts w:ascii="Times New Roman" w:eastAsia="Times New Roman" w:hAnsi="Times New Roman" w:cs="Times New Roman"/>
          <w:sz w:val="24"/>
          <w:szCs w:val="24"/>
          <w:lang w:val="en-US"/>
        </w:rPr>
        <w:t xml:space="preserve">(3) Using Federal funds for the purchase or operation of a FASC-prohibited unmanned aircraft </w:t>
      </w:r>
      <w:proofErr w:type="gramStart"/>
      <w:r w:rsidRPr="7B9D94C4">
        <w:rPr>
          <w:rFonts w:ascii="Times New Roman" w:eastAsia="Times New Roman" w:hAnsi="Times New Roman" w:cs="Times New Roman"/>
          <w:sz w:val="24"/>
          <w:szCs w:val="24"/>
          <w:lang w:val="en-US"/>
        </w:rPr>
        <w:t>system .</w:t>
      </w:r>
      <w:proofErr w:type="gramEnd"/>
      <w:r w:rsidRPr="7B9D94C4">
        <w:rPr>
          <w:rFonts w:ascii="Times New Roman" w:eastAsia="Times New Roman" w:hAnsi="Times New Roman" w:cs="Times New Roman"/>
          <w:sz w:val="24"/>
          <w:szCs w:val="24"/>
          <w:lang w:val="en-US"/>
        </w:rPr>
        <w:t xml:space="preserve"> </w:t>
      </w:r>
    </w:p>
    <w:p w14:paraId="363026EA" w14:textId="77E50693" w:rsidR="2589CEA3" w:rsidRDefault="2589CEA3" w:rsidP="7B9D94C4">
      <w:pPr>
        <w:spacing w:after="0"/>
      </w:pPr>
      <w:r w:rsidRPr="7B9D94C4">
        <w:rPr>
          <w:rFonts w:ascii="Times New Roman" w:eastAsia="Times New Roman" w:hAnsi="Times New Roman" w:cs="Times New Roman"/>
          <w:sz w:val="24"/>
          <w:szCs w:val="24"/>
          <w:lang w:val="en-US"/>
        </w:rPr>
        <w:t xml:space="preserve"> </w:t>
      </w:r>
    </w:p>
    <w:p w14:paraId="1587A1CB" w14:textId="689CB356" w:rsidR="2589CEA3" w:rsidRDefault="2589CEA3" w:rsidP="7B9D94C4">
      <w:pPr>
        <w:spacing w:after="0"/>
        <w:ind w:left="1110"/>
      </w:pPr>
      <w:r w:rsidRPr="7B9D94C4">
        <w:rPr>
          <w:rFonts w:ascii="Times New Roman" w:eastAsia="Times New Roman" w:hAnsi="Times New Roman" w:cs="Times New Roman"/>
          <w:sz w:val="24"/>
          <w:szCs w:val="24"/>
          <w:lang w:val="en-US"/>
        </w:rPr>
        <w:t>c) </w:t>
      </w:r>
      <w:r w:rsidRPr="7B9D94C4">
        <w:rPr>
          <w:rFonts w:ascii="Times New Roman" w:eastAsia="Times New Roman" w:hAnsi="Times New Roman" w:cs="Times New Roman"/>
          <w:i/>
          <w:iCs/>
          <w:sz w:val="24"/>
          <w:szCs w:val="24"/>
          <w:lang w:val="en-US"/>
        </w:rPr>
        <w:t>Exemptions, exceptions, and waivers.</w:t>
      </w:r>
      <w:r w:rsidRPr="7B9D94C4">
        <w:rPr>
          <w:rFonts w:ascii="Times New Roman" w:eastAsia="Times New Roman" w:hAnsi="Times New Roman" w:cs="Times New Roman"/>
          <w:sz w:val="24"/>
          <w:szCs w:val="24"/>
          <w:lang w:val="en-US"/>
        </w:rPr>
        <w:t xml:space="preserve"> The prohibitions described above will not apply if the agency determines that an exemption, exception, or waiver </w:t>
      </w:r>
      <w:proofErr w:type="gramStart"/>
      <w:r w:rsidRPr="7B9D94C4">
        <w:rPr>
          <w:rFonts w:ascii="Times New Roman" w:eastAsia="Times New Roman" w:hAnsi="Times New Roman" w:cs="Times New Roman"/>
          <w:sz w:val="24"/>
          <w:szCs w:val="24"/>
          <w:lang w:val="en-US"/>
        </w:rPr>
        <w:t>applies</w:t>
      </w:r>
      <w:proofErr w:type="gramEnd"/>
      <w:r w:rsidRPr="7B9D94C4">
        <w:rPr>
          <w:rFonts w:ascii="Times New Roman" w:eastAsia="Times New Roman" w:hAnsi="Times New Roman" w:cs="Times New Roman"/>
          <w:sz w:val="24"/>
          <w:szCs w:val="24"/>
          <w:lang w:val="en-US"/>
        </w:rPr>
        <w:t xml:space="preserve"> and the award indicates that such a determination has been made. [See sections 1823 through 1825 and 1832 of Public Law 118-31 ( </w:t>
      </w:r>
      <w:hyperlink r:id="rId35">
        <w:r w:rsidRPr="7B9D94C4">
          <w:rPr>
            <w:rStyle w:val="Hyperlink"/>
            <w:rFonts w:ascii="Times New Roman" w:eastAsia="Times New Roman" w:hAnsi="Times New Roman" w:cs="Times New Roman"/>
            <w:color w:val="0000FF"/>
            <w:sz w:val="24"/>
            <w:szCs w:val="24"/>
            <w:lang w:val="en-US"/>
          </w:rPr>
          <w:t>41 U.S.C. 3901</w:t>
        </w:r>
      </w:hyperlink>
      <w:r w:rsidRPr="7B9D94C4">
        <w:rPr>
          <w:rFonts w:ascii="Times New Roman" w:eastAsia="Times New Roman" w:hAnsi="Times New Roman" w:cs="Times New Roman"/>
          <w:sz w:val="24"/>
          <w:szCs w:val="24"/>
          <w:lang w:val="en-US"/>
        </w:rPr>
        <w:t> note prec.) for statutory requirements pertaining to exemptions, exceptions, and waivers.].</w:t>
      </w:r>
    </w:p>
    <w:p w14:paraId="5C0E27B5" w14:textId="77777777" w:rsidR="00B939EE" w:rsidRDefault="00B939EE"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sz w:val="24"/>
          <w:szCs w:val="24"/>
        </w:rPr>
      </w:pPr>
    </w:p>
    <w:p w14:paraId="00000136" w14:textId="7F9D0043" w:rsidR="0008093C"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Pre-Award Costs</w:t>
      </w:r>
      <w:r w:rsidRPr="7B9D94C4">
        <w:rPr>
          <w:rFonts w:ascii="Times New Roman" w:eastAsia="Times New Roman" w:hAnsi="Times New Roman" w:cs="Times New Roman"/>
          <w:color w:val="000000" w:themeColor="text1"/>
          <w:sz w:val="24"/>
          <w:szCs w:val="24"/>
          <w:lang w:val="en-US"/>
        </w:rPr>
        <w:t xml:space="preserve">: Pre-award costs are not an allowable expense for this funding opportunity.   </w:t>
      </w:r>
    </w:p>
    <w:p w14:paraId="00000137" w14:textId="77777777" w:rsidR="0008093C"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Construction</w:t>
      </w:r>
      <w:proofErr w:type="gramStart"/>
      <w:r w:rsidRPr="7B9D94C4">
        <w:rPr>
          <w:rFonts w:ascii="Times New Roman" w:eastAsia="Times New Roman" w:hAnsi="Times New Roman" w:cs="Times New Roman"/>
          <w:color w:val="000000" w:themeColor="text1"/>
          <w:sz w:val="24"/>
          <w:szCs w:val="24"/>
          <w:lang w:val="en-US"/>
        </w:rPr>
        <w:t>:  Any</w:t>
      </w:r>
      <w:proofErr w:type="gramEnd"/>
      <w:r w:rsidRPr="7B9D94C4">
        <w:rPr>
          <w:rFonts w:ascii="Times New Roman" w:eastAsia="Times New Roman" w:hAnsi="Times New Roman" w:cs="Times New Roman"/>
          <w:color w:val="000000" w:themeColor="text1"/>
          <w:sz w:val="24"/>
          <w:szCs w:val="24"/>
          <w:lang w:val="en-US"/>
        </w:rPr>
        <w:t xml:space="preserve"> award made </w:t>
      </w:r>
      <w:proofErr w:type="gramStart"/>
      <w:r w:rsidRPr="7B9D94C4">
        <w:rPr>
          <w:rFonts w:ascii="Times New Roman" w:eastAsia="Times New Roman" w:hAnsi="Times New Roman" w:cs="Times New Roman"/>
          <w:color w:val="000000" w:themeColor="text1"/>
          <w:sz w:val="24"/>
          <w:szCs w:val="24"/>
          <w:lang w:val="en-US"/>
        </w:rPr>
        <w:t>as a result of</w:t>
      </w:r>
      <w:proofErr w:type="gramEnd"/>
      <w:r w:rsidRPr="7B9D94C4">
        <w:rPr>
          <w:rFonts w:ascii="Times New Roman" w:eastAsia="Times New Roman" w:hAnsi="Times New Roman" w:cs="Times New Roman"/>
          <w:color w:val="000000" w:themeColor="text1"/>
          <w:sz w:val="24"/>
          <w:szCs w:val="24"/>
          <w:lang w:val="en-US"/>
        </w:rPr>
        <w:t xml:space="preserve"> this NOFO will not allow for construction activities or costs. </w:t>
      </w:r>
    </w:p>
    <w:p w14:paraId="00000138" w14:textId="77777777" w:rsidR="0008093C" w:rsidRDefault="00C10065" w:rsidP="7B9D94C4">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u w:val="single"/>
          <w:lang w:val="en-US"/>
        </w:rPr>
        <w:t>Direct Social Services</w:t>
      </w:r>
      <w:proofErr w:type="gramStart"/>
      <w:r w:rsidRPr="7B9D94C4">
        <w:rPr>
          <w:rFonts w:ascii="Times New Roman" w:eastAsia="Times New Roman" w:hAnsi="Times New Roman" w:cs="Times New Roman"/>
          <w:color w:val="000000" w:themeColor="text1"/>
          <w:sz w:val="24"/>
          <w:szCs w:val="24"/>
          <w:u w:val="single"/>
          <w:lang w:val="en-US"/>
        </w:rPr>
        <w:t xml:space="preserve">: </w:t>
      </w:r>
      <w:r w:rsidRPr="7B9D94C4">
        <w:rPr>
          <w:rFonts w:ascii="Times New Roman" w:eastAsia="Times New Roman" w:hAnsi="Times New Roman" w:cs="Times New Roman"/>
          <w:color w:val="000000" w:themeColor="text1"/>
          <w:sz w:val="24"/>
          <w:szCs w:val="24"/>
          <w:lang w:val="en-US"/>
        </w:rPr>
        <w:t xml:space="preserve"> Costs</w:t>
      </w:r>
      <w:proofErr w:type="gramEnd"/>
      <w:r w:rsidRPr="7B9D94C4">
        <w:rPr>
          <w:rFonts w:ascii="Times New Roman" w:eastAsia="Times New Roman" w:hAnsi="Times New Roman" w:cs="Times New Roman"/>
          <w:color w:val="000000" w:themeColor="text1"/>
          <w:sz w:val="24"/>
          <w:szCs w:val="24"/>
          <w:lang w:val="en-US"/>
        </w:rPr>
        <w:t xml:space="preserve">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39" w14:textId="77777777" w:rsidR="0008093C" w:rsidRDefault="00C10065" w:rsidP="7B9D94C4">
      <w:pPr>
        <w:pStyle w:val="Heading5"/>
        <w:numPr>
          <w:ilvl w:val="0"/>
          <w:numId w:val="27"/>
        </w:numPr>
        <w:ind w:left="360"/>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Other Submission Requirements: Copyrights and Proprietary Information</w:t>
      </w:r>
    </w:p>
    <w:p w14:paraId="0000013A" w14:textId="77777777"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C" w14:textId="58EFFF92" w:rsidR="0008093C" w:rsidRDefault="00C10065" w:rsidP="7B9D94C4">
      <w:pP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Applicants must acquire all required registrations and rights in the United States and</w:t>
      </w:r>
      <w:r w:rsidR="000E3A39">
        <w:rPr>
          <w:rFonts w:ascii="Times New Roman" w:eastAsia="Times New Roman" w:hAnsi="Times New Roman" w:cs="Times New Roman"/>
          <w:color w:val="000000" w:themeColor="text1"/>
          <w:sz w:val="24"/>
          <w:szCs w:val="24"/>
          <w:lang w:val="en-US"/>
        </w:rPr>
        <w:t xml:space="preserve"> Republic of Kazakhstan</w:t>
      </w:r>
      <w:r w:rsidRPr="7B9D94C4">
        <w:rPr>
          <w:rFonts w:ascii="Times New Roman" w:eastAsia="Times New Roman" w:hAnsi="Times New Roman" w:cs="Times New Roman"/>
          <w:color w:val="000000" w:themeColor="text1"/>
          <w:sz w:val="24"/>
          <w:szCs w:val="24"/>
          <w:lang w:val="en-US"/>
        </w:rPr>
        <w:t xml:space="preserve">. All intellectual property considerations and rights must be fully met in the United States and </w:t>
      </w:r>
      <w:r w:rsidR="000E3A39">
        <w:rPr>
          <w:rFonts w:ascii="Times New Roman" w:eastAsia="Times New Roman" w:hAnsi="Times New Roman" w:cs="Times New Roman"/>
          <w:color w:val="000000" w:themeColor="text1"/>
          <w:sz w:val="24"/>
          <w:szCs w:val="24"/>
          <w:lang w:val="en-US"/>
        </w:rPr>
        <w:t>Republic of Kazakhstan</w:t>
      </w:r>
      <w:r w:rsidRPr="7B9D94C4">
        <w:rPr>
          <w:rFonts w:ascii="Times New Roman" w:eastAsia="Times New Roman" w:hAnsi="Times New Roman" w:cs="Times New Roman"/>
          <w:color w:val="000000" w:themeColor="text1"/>
          <w:sz w:val="24"/>
          <w:szCs w:val="24"/>
          <w:lang w:val="en-US"/>
        </w:rPr>
        <w:t>.   </w:t>
      </w:r>
    </w:p>
    <w:p w14:paraId="0000013D" w14:textId="77777777" w:rsidR="0008093C" w:rsidRDefault="0008093C" w:rsidP="7B9D94C4">
      <w:pPr>
        <w:spacing w:after="0" w:line="240" w:lineRule="auto"/>
        <w:ind w:left="360"/>
        <w:rPr>
          <w:rFonts w:ascii="Times New Roman" w:eastAsia="Times New Roman" w:hAnsi="Times New Roman" w:cs="Times New Roman"/>
          <w:color w:val="000000"/>
          <w:sz w:val="24"/>
          <w:szCs w:val="24"/>
        </w:rPr>
      </w:pPr>
    </w:p>
    <w:p w14:paraId="0000013E" w14:textId="5F8BAD3C" w:rsidR="0008093C" w:rsidRDefault="00C10065" w:rsidP="7B9D94C4">
      <w:pPr>
        <w:spacing w:after="200" w:line="240" w:lineRule="auto"/>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lastRenderedPageBreak/>
        <w:t xml:space="preserve">Any sub-recipient organization must also meet all the U.S. and </w:t>
      </w:r>
      <w:r w:rsidR="000E3A39">
        <w:rPr>
          <w:rFonts w:ascii="Times New Roman" w:eastAsia="Times New Roman" w:hAnsi="Times New Roman" w:cs="Times New Roman"/>
          <w:color w:val="000000" w:themeColor="text1"/>
          <w:sz w:val="24"/>
          <w:szCs w:val="24"/>
          <w:lang w:val="en-US"/>
        </w:rPr>
        <w:t>Republic of Kazakhstan</w:t>
      </w:r>
      <w:r w:rsidR="000E3A39" w:rsidRPr="7B9D94C4">
        <w:rPr>
          <w:rFonts w:ascii="Times New Roman" w:eastAsia="Times New Roman" w:hAnsi="Times New Roman" w:cs="Times New Roman"/>
          <w:color w:val="000000" w:themeColor="text1"/>
          <w:sz w:val="24"/>
          <w:szCs w:val="24"/>
        </w:rPr>
        <w:t xml:space="preserve"> </w:t>
      </w:r>
      <w:r w:rsidRPr="7B9D94C4">
        <w:rPr>
          <w:rFonts w:ascii="Times New Roman" w:eastAsia="Times New Roman" w:hAnsi="Times New Roman" w:cs="Times New Roman"/>
          <w:color w:val="000000" w:themeColor="text1"/>
          <w:sz w:val="24"/>
          <w:szCs w:val="24"/>
        </w:rPr>
        <w:t>requirements described above.</w:t>
      </w:r>
      <w:r w:rsidR="000E3A39">
        <w:rPr>
          <w:rFonts w:ascii="Times New Roman" w:eastAsia="Times New Roman" w:hAnsi="Times New Roman" w:cs="Times New Roman"/>
          <w:color w:val="000000" w:themeColor="text1"/>
          <w:sz w:val="24"/>
          <w:szCs w:val="24"/>
        </w:rPr>
        <w:t xml:space="preserve"> </w:t>
      </w:r>
    </w:p>
    <w:p w14:paraId="0000013F" w14:textId="77777777" w:rsidR="0008093C" w:rsidRDefault="00C10065" w:rsidP="7B9D94C4">
      <w:pPr>
        <w:pStyle w:val="Heading3"/>
        <w:numPr>
          <w:ilvl w:val="0"/>
          <w:numId w:val="18"/>
        </w:numPr>
        <w:ind w:left="360"/>
        <w:rPr>
          <w:rFonts w:ascii="Times New Roman" w:eastAsia="Times New Roman" w:hAnsi="Times New Roman" w:cs="Times New Roman"/>
          <w:b/>
          <w:bCs/>
          <w:color w:val="000000"/>
        </w:rPr>
      </w:pPr>
      <w:bookmarkStart w:id="5" w:name="_heading=h.38p96xyqjhg2"/>
      <w:bookmarkEnd w:id="5"/>
      <w:r w:rsidRPr="7B9D94C4">
        <w:rPr>
          <w:rFonts w:ascii="Times New Roman" w:eastAsia="Times New Roman" w:hAnsi="Times New Roman" w:cs="Times New Roman"/>
          <w:b/>
          <w:bCs/>
          <w:color w:val="000000" w:themeColor="text1"/>
        </w:rPr>
        <w:t>APPLICATION REVIEW INFORMATION</w:t>
      </w:r>
    </w:p>
    <w:p w14:paraId="00000140" w14:textId="77777777" w:rsidR="0008093C" w:rsidRDefault="0008093C" w:rsidP="7B9D94C4">
      <w:pPr>
        <w:rPr>
          <w:rFonts w:ascii="Times New Roman" w:eastAsia="Times New Roman" w:hAnsi="Times New Roman" w:cs="Times New Roman"/>
        </w:rPr>
      </w:pPr>
    </w:p>
    <w:p w14:paraId="00000141" w14:textId="77777777" w:rsidR="0008093C" w:rsidRDefault="00C10065" w:rsidP="7B9D94C4">
      <w:pPr>
        <w:pStyle w:val="Heading5"/>
        <w:numPr>
          <w:ilvl w:val="0"/>
          <w:numId w:val="31"/>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Criteria</w:t>
      </w:r>
    </w:p>
    <w:p w14:paraId="40788A3D" w14:textId="1B54C8E8" w:rsidR="00ED0C72" w:rsidRDefault="3BFFC3D3" w:rsidP="7B9D94C4">
      <w:pPr>
        <w:spacing w:after="0" w:line="240" w:lineRule="auto"/>
        <w:rPr>
          <w:rFonts w:ascii="Times New Roman" w:eastAsia="Times New Roman" w:hAnsi="Times New Roman" w:cs="Times New Roman"/>
          <w:color w:val="000000"/>
          <w:sz w:val="24"/>
          <w:szCs w:val="24"/>
          <w:lang w:val="en-US"/>
        </w:rPr>
      </w:pPr>
      <w:r w:rsidRPr="18582659">
        <w:rPr>
          <w:rFonts w:ascii="Times New Roman" w:eastAsia="Times New Roman" w:hAnsi="Times New Roman" w:cs="Times New Roman"/>
          <w:color w:val="000000" w:themeColor="text1"/>
          <w:sz w:val="24"/>
          <w:szCs w:val="24"/>
          <w:lang w:val="en-US"/>
        </w:rPr>
        <w:t>Criteria</w:t>
      </w:r>
      <w:proofErr w:type="gramStart"/>
      <w:r w:rsidRPr="18582659">
        <w:rPr>
          <w:rFonts w:ascii="Times New Roman" w:eastAsia="Times New Roman" w:hAnsi="Times New Roman" w:cs="Times New Roman"/>
          <w:color w:val="000000" w:themeColor="text1"/>
          <w:sz w:val="24"/>
          <w:szCs w:val="24"/>
          <w:lang w:val="en-US"/>
        </w:rPr>
        <w:t>:  Each</w:t>
      </w:r>
      <w:proofErr w:type="gramEnd"/>
      <w:r w:rsidRPr="18582659">
        <w:rPr>
          <w:rFonts w:ascii="Times New Roman" w:eastAsia="Times New Roman" w:hAnsi="Times New Roman" w:cs="Times New Roman"/>
          <w:color w:val="000000" w:themeColor="text1"/>
          <w:sz w:val="24"/>
          <w:szCs w:val="24"/>
          <w:lang w:val="en-US"/>
        </w:rPr>
        <w:t xml:space="preserve"> application submitted under this announcement will be evaluated and rated </w:t>
      </w:r>
      <w:proofErr w:type="gramStart"/>
      <w:r w:rsidRPr="18582659">
        <w:rPr>
          <w:rFonts w:ascii="Times New Roman" w:eastAsia="Times New Roman" w:hAnsi="Times New Roman" w:cs="Times New Roman"/>
          <w:color w:val="000000" w:themeColor="text1"/>
          <w:sz w:val="24"/>
          <w:szCs w:val="24"/>
          <w:lang w:val="en-US"/>
        </w:rPr>
        <w:t>on the basis of</w:t>
      </w:r>
      <w:proofErr w:type="gramEnd"/>
      <w:r w:rsidRPr="18582659">
        <w:rPr>
          <w:rFonts w:ascii="Times New Roman" w:eastAsia="Times New Roman" w:hAnsi="Times New Roman" w:cs="Times New Roman"/>
          <w:color w:val="000000" w:themeColor="text1"/>
          <w:sz w:val="24"/>
          <w:szCs w:val="24"/>
          <w:lang w:val="en-US"/>
        </w:rPr>
        <w:t xml:space="preserve"> the criteria enumerated below. The criteria are designed to assess the quality of the proposed project, and to determine the likelihood of its success.  </w:t>
      </w:r>
    </w:p>
    <w:p w14:paraId="0F25ED05" w14:textId="77777777" w:rsidR="00ED0C72" w:rsidRDefault="00ED0C72" w:rsidP="7B9D94C4">
      <w:pPr>
        <w:spacing w:after="0" w:line="240" w:lineRule="auto"/>
        <w:rPr>
          <w:rFonts w:ascii="Times New Roman" w:eastAsia="Times New Roman" w:hAnsi="Times New Roman" w:cs="Times New Roman"/>
          <w:color w:val="000000"/>
          <w:sz w:val="24"/>
          <w:szCs w:val="24"/>
        </w:rPr>
      </w:pPr>
    </w:p>
    <w:p w14:paraId="0E8055EB" w14:textId="5B6083A8" w:rsidR="00920118" w:rsidRPr="00920118" w:rsidRDefault="00C10065" w:rsidP="61C3A142">
      <w:pPr>
        <w:numPr>
          <w:ilvl w:val="0"/>
          <w:numId w:val="3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61C3A142">
        <w:rPr>
          <w:rFonts w:ascii="Times New Roman" w:eastAsia="Times New Roman" w:hAnsi="Times New Roman" w:cs="Times New Roman"/>
          <w:b/>
          <w:bCs/>
          <w:color w:val="000000" w:themeColor="text1"/>
          <w:sz w:val="24"/>
          <w:szCs w:val="24"/>
          <w:lang w:val="en-US"/>
        </w:rPr>
        <w:t>Quality and Feasibility of the Program Idea</w:t>
      </w:r>
      <w:r w:rsidRPr="61C3A142">
        <w:rPr>
          <w:rFonts w:ascii="Times New Roman" w:eastAsia="Times New Roman" w:hAnsi="Times New Roman" w:cs="Times New Roman"/>
          <w:sz w:val="24"/>
          <w:szCs w:val="24"/>
          <w:lang w:val="en-US"/>
        </w:rPr>
        <w:t xml:space="preserve"> – 30</w:t>
      </w:r>
      <w:r w:rsidR="00ED0C72" w:rsidRPr="61C3A142">
        <w:rPr>
          <w:rFonts w:ascii="Times New Roman" w:eastAsia="Times New Roman" w:hAnsi="Times New Roman" w:cs="Times New Roman"/>
          <w:sz w:val="24"/>
          <w:szCs w:val="24"/>
          <w:lang w:val="en-US"/>
        </w:rPr>
        <w:t xml:space="preserve"> </w:t>
      </w:r>
      <w:r w:rsidRPr="61C3A142">
        <w:rPr>
          <w:rFonts w:ascii="Times New Roman" w:eastAsia="Times New Roman" w:hAnsi="Times New Roman" w:cs="Times New Roman"/>
          <w:sz w:val="24"/>
          <w:szCs w:val="24"/>
          <w:lang w:val="en-US"/>
        </w:rPr>
        <w:t>points:</w:t>
      </w:r>
      <w:r w:rsidRPr="61C3A142">
        <w:rPr>
          <w:rFonts w:ascii="Times New Roman" w:eastAsia="Times New Roman" w:hAnsi="Times New Roman" w:cs="Times New Roman"/>
          <w:color w:val="000000" w:themeColor="text1"/>
          <w:sz w:val="24"/>
          <w:szCs w:val="24"/>
          <w:lang w:val="en-US"/>
        </w:rPr>
        <w:t xml:space="preserve">  The program idea should be innovative and well developed, with sufficient detail about how project activities will be carried out. The proposals should demonstrate originality and outline clear, achievable objectives </w:t>
      </w:r>
      <w:r w:rsidRPr="61C3A142">
        <w:rPr>
          <w:rFonts w:ascii="Times New Roman" w:eastAsia="Times New Roman" w:hAnsi="Times New Roman" w:cs="Times New Roman"/>
          <w:sz w:val="24"/>
          <w:szCs w:val="24"/>
          <w:lang w:val="en-US"/>
        </w:rPr>
        <w:t>that align directly with the priorities and requirements of the NOFO</w:t>
      </w:r>
      <w:r w:rsidRPr="61C3A142">
        <w:rPr>
          <w:rFonts w:ascii="Times New Roman" w:eastAsia="Times New Roman" w:hAnsi="Times New Roman" w:cs="Times New Roman"/>
          <w:color w:val="000000" w:themeColor="text1"/>
          <w:sz w:val="24"/>
          <w:szCs w:val="24"/>
          <w:lang w:val="en-US"/>
        </w:rPr>
        <w:t>. The proposal includes a reasonable implementation timeline</w:t>
      </w:r>
      <w:r w:rsidR="00920118" w:rsidRPr="61C3A142">
        <w:rPr>
          <w:rFonts w:ascii="Times New Roman" w:eastAsia="Times New Roman" w:hAnsi="Times New Roman" w:cs="Times New Roman"/>
          <w:color w:val="000000" w:themeColor="text1"/>
          <w:sz w:val="24"/>
          <w:szCs w:val="24"/>
          <w:lang w:val="en-US"/>
        </w:rPr>
        <w:t>, and t</w:t>
      </w:r>
      <w:r w:rsidRPr="61C3A142">
        <w:rPr>
          <w:rFonts w:ascii="Times New Roman" w:eastAsia="Times New Roman" w:hAnsi="Times New Roman" w:cs="Times New Roman"/>
          <w:color w:val="000000" w:themeColor="text1"/>
          <w:sz w:val="24"/>
          <w:szCs w:val="24"/>
          <w:lang w:val="en-US"/>
        </w:rPr>
        <w:t>he project scope is appropriate and clearly defined</w:t>
      </w:r>
      <w:r w:rsidR="00920118" w:rsidRPr="61C3A142">
        <w:rPr>
          <w:rFonts w:ascii="Times New Roman" w:eastAsia="Times New Roman" w:hAnsi="Times New Roman" w:cs="Times New Roman"/>
          <w:color w:val="000000" w:themeColor="text1"/>
          <w:sz w:val="24"/>
          <w:szCs w:val="24"/>
          <w:lang w:val="en-US"/>
        </w:rPr>
        <w:t>. Finally, the proposal aligns with the followin</w:t>
      </w:r>
      <w:r w:rsidR="71428618" w:rsidRPr="61C3A142">
        <w:rPr>
          <w:rFonts w:ascii="Times New Roman" w:eastAsia="Times New Roman" w:hAnsi="Times New Roman" w:cs="Times New Roman"/>
          <w:color w:val="000000" w:themeColor="text1"/>
          <w:sz w:val="24"/>
          <w:szCs w:val="24"/>
          <w:lang w:val="en-US"/>
        </w:rPr>
        <w:t>g:</w:t>
      </w:r>
    </w:p>
    <w:p w14:paraId="1AEA4B61" w14:textId="45A0BEF5" w:rsidR="00920118" w:rsidRDefault="00920118" w:rsidP="7B9D94C4">
      <w:pPr>
        <w:numPr>
          <w:ilvl w:val="1"/>
          <w:numId w:val="3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project </w:t>
      </w:r>
      <w:r w:rsidR="00C10065" w:rsidRPr="7B9D94C4">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Default="00C10065" w:rsidP="7B9D94C4">
      <w:pPr>
        <w:numPr>
          <w:ilvl w:val="1"/>
          <w:numId w:val="3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580FC12A" w14:textId="6BA88324" w:rsidR="00C10065" w:rsidRDefault="00C10065" w:rsidP="7B9D94C4">
      <w:pPr>
        <w:numPr>
          <w:ilvl w:val="1"/>
          <w:numId w:val="3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54663A65" w14:textId="27788A55" w:rsidR="00C10065" w:rsidRDefault="00C10065" w:rsidP="7B9D94C4">
      <w:pPr>
        <w:numPr>
          <w:ilvl w:val="1"/>
          <w:numId w:val="3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The proposal does not include any activities contrary to the following Executive Orders:</w:t>
      </w:r>
    </w:p>
    <w:p w14:paraId="0D0EFB91" w14:textId="77777777" w:rsidR="00C10065" w:rsidRPr="00C10065" w:rsidRDefault="00C10065" w:rsidP="7B9D94C4">
      <w:pPr>
        <w:numPr>
          <w:ilvl w:val="2"/>
          <w:numId w:val="3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Executive Order 14287: “Protecting American Communities from Criminal Aliens.”</w:t>
      </w:r>
    </w:p>
    <w:p w14:paraId="2AF2787E" w14:textId="30571498" w:rsidR="4EB8222C" w:rsidRDefault="4EB8222C" w:rsidP="18582659">
      <w:pPr>
        <w:numPr>
          <w:ilvl w:val="2"/>
          <w:numId w:val="38"/>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18582659">
        <w:rPr>
          <w:rFonts w:ascii="Times New Roman" w:eastAsia="Times New Roman" w:hAnsi="Times New Roman" w:cs="Times New Roman"/>
          <w:color w:val="000000" w:themeColor="text1"/>
          <w:sz w:val="24"/>
          <w:szCs w:val="24"/>
          <w:lang w:val="en-US"/>
        </w:rPr>
        <w:t xml:space="preserve">Executive Order 14173: "Ending Illegal Discrimination and Restoring Merit-Based Opportunity” </w:t>
      </w:r>
    </w:p>
    <w:p w14:paraId="00000156" w14:textId="535A3B62" w:rsidR="0008093C" w:rsidRPr="00E073EE" w:rsidRDefault="3BFFC3D3" w:rsidP="18582659">
      <w:pPr>
        <w:numPr>
          <w:ilvl w:val="2"/>
          <w:numId w:val="3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18582659">
        <w:rPr>
          <w:rFonts w:ascii="Times New Roman" w:eastAsia="Times New Roman" w:hAnsi="Times New Roman" w:cs="Times New Roman"/>
          <w:color w:val="000000" w:themeColor="text1"/>
          <w:sz w:val="24"/>
          <w:szCs w:val="24"/>
        </w:rPr>
        <w:t>Executive Order 14168: Defending Women from Gender Ideology Extremism and Restoring Biological Truth to the Federal Government</w:t>
      </w:r>
    </w:p>
    <w:p w14:paraId="06C3B6FA" w14:textId="7C3695B8" w:rsidR="18582659" w:rsidRDefault="18582659" w:rsidP="18582659">
      <w:pPr>
        <w:numPr>
          <w:ilvl w:val="2"/>
          <w:numId w:val="38"/>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00000157" w14:textId="1AD933F5" w:rsidR="0008093C" w:rsidRDefault="00C10065" w:rsidP="61C3A142">
      <w:pPr>
        <w:numPr>
          <w:ilvl w:val="0"/>
          <w:numId w:val="3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61C3A142">
        <w:rPr>
          <w:rFonts w:ascii="Times New Roman" w:eastAsia="Times New Roman" w:hAnsi="Times New Roman" w:cs="Times New Roman"/>
          <w:b/>
          <w:bCs/>
          <w:color w:val="000000" w:themeColor="text1"/>
          <w:sz w:val="24"/>
          <w:szCs w:val="24"/>
          <w:lang w:val="en-US"/>
        </w:rPr>
        <w:t>Project Planning/Ability to Achieve Objectives</w:t>
      </w:r>
      <w:r w:rsidRPr="61C3A142">
        <w:rPr>
          <w:rFonts w:ascii="Times New Roman" w:eastAsia="Times New Roman" w:hAnsi="Times New Roman" w:cs="Times New Roman"/>
          <w:color w:val="000000" w:themeColor="text1"/>
          <w:sz w:val="24"/>
          <w:szCs w:val="24"/>
          <w:lang w:val="en-US"/>
        </w:rPr>
        <w:t xml:space="preserve"> – </w:t>
      </w:r>
      <w:r w:rsidR="00F4738F" w:rsidRPr="61C3A142">
        <w:rPr>
          <w:rFonts w:ascii="Times New Roman" w:eastAsia="Times New Roman" w:hAnsi="Times New Roman" w:cs="Times New Roman"/>
          <w:sz w:val="24"/>
          <w:szCs w:val="24"/>
          <w:lang w:val="en-US"/>
        </w:rPr>
        <w:t>25</w:t>
      </w:r>
      <w:r w:rsidRPr="61C3A142">
        <w:rPr>
          <w:rFonts w:ascii="Times New Roman" w:eastAsia="Times New Roman" w:hAnsi="Times New Roman" w:cs="Times New Roman"/>
          <w:sz w:val="24"/>
          <w:szCs w:val="24"/>
          <w:lang w:val="en-US"/>
        </w:rPr>
        <w:t xml:space="preserve"> points</w:t>
      </w:r>
      <w:r w:rsidRPr="61C3A142">
        <w:rPr>
          <w:rFonts w:ascii="Times New Roman" w:eastAsia="Times New Roman" w:hAnsi="Times New Roman" w:cs="Times New Roman"/>
          <w:color w:val="000000" w:themeColor="text1"/>
          <w:sz w:val="24"/>
          <w:szCs w:val="24"/>
          <w:lang w:val="en-US"/>
        </w:rPr>
        <w:t xml:space="preserve">: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9" w14:textId="0902C5EE" w:rsidR="0008093C" w:rsidRDefault="00C10065" w:rsidP="61C3A142">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61C3A142">
        <w:rPr>
          <w:rFonts w:ascii="Times New Roman" w:eastAsia="Times New Roman" w:hAnsi="Times New Roman" w:cs="Times New Roman"/>
          <w:b/>
          <w:bCs/>
          <w:color w:val="000000" w:themeColor="text1"/>
          <w:sz w:val="24"/>
          <w:szCs w:val="24"/>
          <w:lang w:val="en-US"/>
        </w:rPr>
        <w:t xml:space="preserve">Budget </w:t>
      </w:r>
      <w:r w:rsidRPr="61C3A142">
        <w:rPr>
          <w:rFonts w:ascii="Times New Roman" w:eastAsia="Times New Roman" w:hAnsi="Times New Roman" w:cs="Times New Roman"/>
          <w:color w:val="000000" w:themeColor="text1"/>
          <w:sz w:val="24"/>
          <w:szCs w:val="24"/>
          <w:lang w:val="en-US"/>
        </w:rPr>
        <w:t xml:space="preserve">– </w:t>
      </w:r>
      <w:r w:rsidR="00E073EE" w:rsidRPr="61C3A142">
        <w:rPr>
          <w:rFonts w:ascii="Times New Roman" w:eastAsia="Times New Roman" w:hAnsi="Times New Roman" w:cs="Times New Roman"/>
          <w:sz w:val="24"/>
          <w:szCs w:val="24"/>
          <w:lang w:val="en-US"/>
        </w:rPr>
        <w:t>30</w:t>
      </w:r>
      <w:r w:rsidRPr="61C3A142">
        <w:rPr>
          <w:rFonts w:ascii="Times New Roman" w:eastAsia="Times New Roman" w:hAnsi="Times New Roman" w:cs="Times New Roman"/>
          <w:sz w:val="24"/>
          <w:szCs w:val="24"/>
          <w:lang w:val="en-US"/>
        </w:rPr>
        <w:t xml:space="preserve"> points</w:t>
      </w:r>
      <w:r w:rsidRPr="61C3A142">
        <w:rPr>
          <w:rFonts w:ascii="Times New Roman" w:eastAsia="Times New Roman" w:hAnsi="Times New Roman" w:cs="Times New Roman"/>
          <w:color w:val="000000" w:themeColor="text1"/>
          <w:sz w:val="24"/>
          <w:szCs w:val="24"/>
          <w:lang w:val="en-US"/>
        </w:rPr>
        <w:t xml:space="preserve">: The budget and narrative justification are sufficiently detailed. The budget demonstrates that the organization has devoted time to accurately </w:t>
      </w:r>
      <w:proofErr w:type="gramStart"/>
      <w:r w:rsidRPr="61C3A142">
        <w:rPr>
          <w:rFonts w:ascii="Times New Roman" w:eastAsia="Times New Roman" w:hAnsi="Times New Roman" w:cs="Times New Roman"/>
          <w:color w:val="000000" w:themeColor="text1"/>
          <w:sz w:val="24"/>
          <w:szCs w:val="24"/>
          <w:lang w:val="en-US"/>
        </w:rPr>
        <w:t>determine</w:t>
      </w:r>
      <w:proofErr w:type="gramEnd"/>
      <w:r w:rsidRPr="61C3A142">
        <w:rPr>
          <w:rFonts w:ascii="Times New Roman" w:eastAsia="Times New Roman" w:hAnsi="Times New Roman" w:cs="Times New Roman"/>
          <w:color w:val="000000" w:themeColor="text1"/>
          <w:sz w:val="24"/>
          <w:szCs w:val="24"/>
          <w:lang w:val="en-US"/>
        </w:rPr>
        <w:t xml:space="preserv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5A"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B" w14:textId="49241C0E" w:rsidR="0008093C" w:rsidRDefault="00C10065" w:rsidP="61C3A142">
      <w:pPr>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61C3A142">
        <w:rPr>
          <w:rFonts w:ascii="Times New Roman" w:eastAsia="Times New Roman" w:hAnsi="Times New Roman" w:cs="Times New Roman"/>
          <w:b/>
          <w:bCs/>
          <w:color w:val="000000" w:themeColor="text1"/>
          <w:sz w:val="24"/>
          <w:szCs w:val="24"/>
          <w:lang w:val="en-US"/>
        </w:rPr>
        <w:lastRenderedPageBreak/>
        <w:t>Monitoring and Evaluation</w:t>
      </w:r>
      <w:r w:rsidRPr="61C3A142">
        <w:rPr>
          <w:rFonts w:ascii="Times New Roman" w:eastAsia="Times New Roman" w:hAnsi="Times New Roman" w:cs="Times New Roman"/>
          <w:color w:val="000000" w:themeColor="text1"/>
          <w:sz w:val="24"/>
          <w:szCs w:val="24"/>
          <w:lang w:val="en-US"/>
        </w:rPr>
        <w:t xml:space="preserve"> - </w:t>
      </w:r>
      <w:r w:rsidRPr="61C3A142">
        <w:rPr>
          <w:rFonts w:ascii="Times New Roman" w:eastAsia="Times New Roman" w:hAnsi="Times New Roman" w:cs="Times New Roman"/>
          <w:sz w:val="24"/>
          <w:szCs w:val="24"/>
          <w:lang w:val="en-US"/>
        </w:rPr>
        <w:t>10 points</w:t>
      </w:r>
      <w:r w:rsidRPr="61C3A142">
        <w:rPr>
          <w:rFonts w:ascii="Times New Roman" w:eastAsia="Times New Roman" w:hAnsi="Times New Roman" w:cs="Times New Roman"/>
          <w:color w:val="FF0000"/>
          <w:sz w:val="24"/>
          <w:szCs w:val="24"/>
          <w:lang w:val="en-US"/>
        </w:rPr>
        <w:t>:</w:t>
      </w:r>
      <w:r w:rsidRPr="61C3A142">
        <w:rPr>
          <w:rFonts w:ascii="Times New Roman" w:eastAsia="Times New Roman" w:hAnsi="Times New Roman" w:cs="Times New Roman"/>
          <w:color w:val="000000" w:themeColor="text1"/>
          <w:sz w:val="24"/>
          <w:szCs w:val="24"/>
          <w:lang w:val="en-US"/>
        </w:rPr>
        <w:t xml:space="preserve"> There is a complete and thorough draft submission of a M&amp;E Performance Monitoring Plan (PMP).  This will include a list of proposed project activities, corresponding milestone, output, and outcome indicators, a description of data collection methods, and a timeline for collecting such information. The proposal presents a clear theory of change on how the program will address that problem.  Use of the suggested template </w:t>
      </w:r>
      <w:r w:rsidRPr="004D16E8">
        <w:rPr>
          <w:rFonts w:ascii="Times New Roman" w:eastAsia="Times New Roman" w:hAnsi="Times New Roman" w:cs="Times New Roman"/>
          <w:sz w:val="24"/>
          <w:szCs w:val="24"/>
          <w:lang w:val="en-US"/>
        </w:rPr>
        <w:t xml:space="preserve">(Attachments </w:t>
      </w:r>
      <w:r w:rsidR="00F4738F" w:rsidRPr="004D16E8">
        <w:rPr>
          <w:rFonts w:ascii="Times New Roman" w:eastAsia="Times New Roman" w:hAnsi="Times New Roman" w:cs="Times New Roman"/>
          <w:sz w:val="24"/>
          <w:szCs w:val="24"/>
          <w:lang w:val="en-US"/>
        </w:rPr>
        <w:t>1</w:t>
      </w:r>
      <w:r w:rsidRPr="004D16E8">
        <w:rPr>
          <w:rFonts w:ascii="Times New Roman" w:eastAsia="Times New Roman" w:hAnsi="Times New Roman" w:cs="Times New Roman"/>
          <w:sz w:val="24"/>
          <w:szCs w:val="24"/>
          <w:lang w:val="en-US"/>
        </w:rPr>
        <w:t xml:space="preserve">) </w:t>
      </w:r>
      <w:r w:rsidRPr="61C3A142">
        <w:rPr>
          <w:rFonts w:ascii="Times New Roman" w:eastAsia="Times New Roman" w:hAnsi="Times New Roman" w:cs="Times New Roman"/>
          <w:color w:val="000000" w:themeColor="text1"/>
          <w:sz w:val="24"/>
          <w:szCs w:val="24"/>
          <w:lang w:val="en-US"/>
        </w:rPr>
        <w:t xml:space="preserve">will satisfy these requirements.  Funded projects will have their plans finalized during the negotiation phase, and monitoring plans may be subject to periodic updates throughout the life of the project. </w:t>
      </w:r>
    </w:p>
    <w:p w14:paraId="0000015C" w14:textId="77777777" w:rsidR="0008093C" w:rsidRDefault="00C10065" w:rsidP="7B9D94C4">
      <w:pPr>
        <w:spacing w:after="0" w:line="240" w:lineRule="auto"/>
        <w:rPr>
          <w:rFonts w:ascii="Times New Roman" w:eastAsia="Times New Roman" w:hAnsi="Times New Roman" w:cs="Times New Roman"/>
          <w:color w:val="000000" w:themeColor="text1"/>
          <w:sz w:val="24"/>
          <w:szCs w:val="24"/>
        </w:rPr>
      </w:pPr>
      <w:r w:rsidRPr="7B9D94C4">
        <w:rPr>
          <w:rFonts w:ascii="Times New Roman" w:eastAsia="Times New Roman" w:hAnsi="Times New Roman" w:cs="Times New Roman"/>
          <w:color w:val="000000" w:themeColor="text1"/>
          <w:sz w:val="24"/>
          <w:szCs w:val="24"/>
        </w:rPr>
        <w:t xml:space="preserve"> </w:t>
      </w:r>
    </w:p>
    <w:p w14:paraId="0000015D" w14:textId="6E8F56FE" w:rsidR="0008093C" w:rsidRDefault="00C10065" w:rsidP="61C3A142">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61C3A142">
        <w:rPr>
          <w:rFonts w:ascii="Times New Roman" w:eastAsia="Times New Roman" w:hAnsi="Times New Roman" w:cs="Times New Roman"/>
          <w:b/>
          <w:bCs/>
          <w:color w:val="000000" w:themeColor="text1"/>
          <w:sz w:val="24"/>
          <w:szCs w:val="24"/>
          <w:lang w:val="en-US"/>
        </w:rPr>
        <w:t>Sustainability</w:t>
      </w:r>
      <w:r w:rsidRPr="61C3A142">
        <w:rPr>
          <w:rFonts w:ascii="Times New Roman" w:eastAsia="Times New Roman" w:hAnsi="Times New Roman" w:cs="Times New Roman"/>
          <w:color w:val="000000" w:themeColor="text1"/>
          <w:sz w:val="24"/>
          <w:szCs w:val="24"/>
          <w:lang w:val="en-US"/>
        </w:rPr>
        <w:t xml:space="preserve"> – </w:t>
      </w:r>
      <w:r w:rsidRPr="61C3A142">
        <w:rPr>
          <w:rFonts w:ascii="Times New Roman" w:eastAsia="Times New Roman" w:hAnsi="Times New Roman" w:cs="Times New Roman"/>
          <w:sz w:val="24"/>
          <w:szCs w:val="24"/>
          <w:lang w:val="en-US"/>
        </w:rPr>
        <w:t>5</w:t>
      </w:r>
      <w:r w:rsidR="00ED0C72" w:rsidRPr="61C3A142">
        <w:rPr>
          <w:rFonts w:ascii="Times New Roman" w:eastAsia="Times New Roman" w:hAnsi="Times New Roman" w:cs="Times New Roman"/>
          <w:lang w:val="en-US"/>
        </w:rPr>
        <w:t xml:space="preserve"> </w:t>
      </w:r>
      <w:r w:rsidRPr="61C3A142">
        <w:rPr>
          <w:rFonts w:ascii="Times New Roman" w:eastAsia="Times New Roman" w:hAnsi="Times New Roman" w:cs="Times New Roman"/>
          <w:sz w:val="24"/>
          <w:szCs w:val="24"/>
          <w:lang w:val="en-US"/>
        </w:rPr>
        <w:t>points</w:t>
      </w:r>
      <w:r w:rsidRPr="61C3A142">
        <w:rPr>
          <w:rFonts w:ascii="Times New Roman" w:eastAsia="Times New Roman" w:hAnsi="Times New Roman" w:cs="Times New Roman"/>
          <w:color w:val="FF0000"/>
          <w:sz w:val="24"/>
          <w:szCs w:val="24"/>
          <w:lang w:val="en-US"/>
        </w:rPr>
        <w:t>:</w:t>
      </w:r>
      <w:r w:rsidRPr="61C3A142">
        <w:rPr>
          <w:rFonts w:ascii="Times New Roman" w:eastAsia="Times New Roman" w:hAnsi="Times New Roman" w:cs="Times New Roman"/>
          <w:color w:val="000000" w:themeColor="text1"/>
          <w:sz w:val="24"/>
          <w:szCs w:val="24"/>
          <w:lang w:val="en-US"/>
        </w:rPr>
        <w:t xml:space="preserve"> The project proposal describes clearly the approach that will be used to ensure maximum sustainability or advancement of project goals after the end of project activity.</w:t>
      </w:r>
    </w:p>
    <w:p w14:paraId="00000171" w14:textId="77777777" w:rsidR="0008093C" w:rsidRPr="00ED0C72"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ED0C72" w:rsidRDefault="00ED0C72" w:rsidP="7B9D94C4">
      <w:pPr>
        <w:pStyle w:val="ListParagraph"/>
        <w:numPr>
          <w:ilvl w:val="0"/>
          <w:numId w:val="31"/>
        </w:numPr>
        <w:rPr>
          <w:rFonts w:ascii="Times New Roman" w:eastAsia="Times New Roman" w:hAnsi="Times New Roman" w:cs="Times New Roman"/>
          <w:b/>
          <w:bCs/>
          <w:i/>
          <w:iCs/>
          <w:sz w:val="24"/>
          <w:szCs w:val="24"/>
        </w:rPr>
      </w:pPr>
      <w:r w:rsidRPr="7B9D94C4">
        <w:rPr>
          <w:rFonts w:ascii="Times New Roman" w:eastAsia="Times New Roman" w:hAnsi="Times New Roman" w:cs="Times New Roman"/>
          <w:b/>
          <w:bCs/>
          <w:i/>
          <w:iCs/>
          <w:sz w:val="24"/>
          <w:szCs w:val="24"/>
        </w:rPr>
        <w:t>Indirect Costs</w:t>
      </w:r>
    </w:p>
    <w:p w14:paraId="72D3EBB1" w14:textId="0C572335" w:rsidR="00ED0C72" w:rsidRPr="00ED0C72" w:rsidRDefault="00ED0C72" w:rsidP="7B9D94C4">
      <w:pPr>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Default="00C10065" w:rsidP="7B9D94C4">
      <w:pPr>
        <w:pStyle w:val="Heading5"/>
        <w:numPr>
          <w:ilvl w:val="0"/>
          <w:numId w:val="31"/>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77777777"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Review.  All submissions are screened for technical eligibility.</w:t>
      </w:r>
      <w:r w:rsidRPr="7B9D94C4">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r w:rsidRPr="7B9D94C4">
          <w:rPr>
            <w:rFonts w:ascii="Times New Roman" w:eastAsia="Times New Roman" w:hAnsi="Times New Roman" w:cs="Times New Roman"/>
            <w:b/>
            <w:bCs/>
            <w:color w:val="467886"/>
            <w:sz w:val="24"/>
            <w:szCs w:val="24"/>
            <w:u w:val="single"/>
            <w:lang w:val="en-US"/>
          </w:rPr>
          <w:t>Section D. Application Contents and Format</w:t>
        </w:r>
      </w:hyperlink>
      <w:r w:rsidRPr="7B9D94C4">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7B9D94C4">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Default="00C10065" w:rsidP="7B9D94C4">
      <w:pPr>
        <w:numPr>
          <w:ilvl w:val="0"/>
          <w:numId w:val="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B"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C" w14:textId="77777777" w:rsidR="0008093C" w:rsidRDefault="00C10065" w:rsidP="7B9D94C4">
      <w:pPr>
        <w:pStyle w:val="Heading5"/>
        <w:numPr>
          <w:ilvl w:val="0"/>
          <w:numId w:val="12"/>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Risk Review</w:t>
      </w:r>
    </w:p>
    <w:p w14:paraId="0000017D" w14:textId="77777777" w:rsidR="0008093C" w:rsidRDefault="00C10065" w:rsidP="7B9D94C4">
      <w:pPr>
        <w:numPr>
          <w:ilvl w:val="0"/>
          <w:numId w:val="39"/>
        </w:numPr>
        <w:pBdr>
          <w:top w:val="nil"/>
          <w:left w:val="nil"/>
          <w:bottom w:val="nil"/>
          <w:right w:val="nil"/>
          <w:between w:val="nil"/>
        </w:pBd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Default="00C10065" w:rsidP="7B9D94C4">
      <w:pPr>
        <w:numPr>
          <w:ilvl w:val="1"/>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Financial stability  </w:t>
      </w:r>
    </w:p>
    <w:p w14:paraId="0000017F" w14:textId="77777777" w:rsidR="0008093C" w:rsidRDefault="00C10065" w:rsidP="7B9D94C4">
      <w:pPr>
        <w:numPr>
          <w:ilvl w:val="1"/>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Management systems and standards</w:t>
      </w:r>
      <w:r w:rsidRPr="7B9D94C4">
        <w:rPr>
          <w:rFonts w:ascii="Times New Roman" w:eastAsia="Times New Roman" w:hAnsi="Times New Roman" w:cs="Times New Roman"/>
          <w:i/>
          <w:iCs/>
          <w:color w:val="000000" w:themeColor="text1"/>
          <w:sz w:val="24"/>
          <w:szCs w:val="24"/>
        </w:rPr>
        <w:t xml:space="preserve"> </w:t>
      </w:r>
    </w:p>
    <w:p w14:paraId="00000180" w14:textId="77777777" w:rsidR="0008093C" w:rsidRDefault="00C10065" w:rsidP="7B9D94C4">
      <w:pPr>
        <w:numPr>
          <w:ilvl w:val="1"/>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History of performance</w:t>
      </w:r>
      <w:r w:rsidRPr="7B9D94C4">
        <w:rPr>
          <w:rFonts w:ascii="Times New Roman" w:eastAsia="Times New Roman" w:hAnsi="Times New Roman" w:cs="Times New Roman"/>
          <w:i/>
          <w:iCs/>
          <w:color w:val="000000" w:themeColor="text1"/>
          <w:sz w:val="24"/>
          <w:szCs w:val="24"/>
        </w:rPr>
        <w:t xml:space="preserve"> </w:t>
      </w:r>
    </w:p>
    <w:p w14:paraId="00000181" w14:textId="77777777" w:rsidR="0008093C" w:rsidRDefault="00C10065" w:rsidP="7B9D94C4">
      <w:pPr>
        <w:numPr>
          <w:ilvl w:val="1"/>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Audit reports and findings </w:t>
      </w:r>
    </w:p>
    <w:p w14:paraId="00000183" w14:textId="58400581" w:rsidR="0008093C" w:rsidRPr="007D61BD" w:rsidRDefault="00C10065" w:rsidP="007D61BD">
      <w:pPr>
        <w:numPr>
          <w:ilvl w:val="1"/>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Ability to effectively implement project requirements </w:t>
      </w:r>
      <w:r>
        <w:br/>
      </w:r>
    </w:p>
    <w:p w14:paraId="00000188" w14:textId="183F3DE9" w:rsidR="0008093C" w:rsidRPr="007D61BD" w:rsidRDefault="00C10065" w:rsidP="007D61BD">
      <w:pPr>
        <w:numPr>
          <w:ilvl w:val="0"/>
          <w:numId w:val="32"/>
        </w:numPr>
        <w:pBdr>
          <w:top w:val="nil"/>
          <w:left w:val="nil"/>
          <w:bottom w:val="nil"/>
          <w:right w:val="nil"/>
          <w:between w:val="nil"/>
        </w:pBdr>
        <w:rPr>
          <w:rFonts w:ascii="Times New Roman" w:eastAsia="Times New Roman" w:hAnsi="Times New Roman" w:cs="Times New Roman"/>
          <w:color w:val="000000"/>
          <w:u w:val="single"/>
        </w:rPr>
      </w:pPr>
      <w:r w:rsidRPr="7B9D94C4">
        <w:rPr>
          <w:rFonts w:ascii="Times New Roman" w:eastAsia="Times New Roman" w:hAnsi="Times New Roman" w:cs="Times New Roman"/>
          <w:color w:val="000000" w:themeColor="text1"/>
          <w:sz w:val="24"/>
          <w:szCs w:val="24"/>
          <w:u w:val="single"/>
        </w:rPr>
        <w:t xml:space="preserve">Responsibility/Qualification Information in SAM.gov </w:t>
      </w:r>
    </w:p>
    <w:p w14:paraId="00000189"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lastRenderedPageBreak/>
        <w:t xml:space="preserve">An applicant can review and comment on any information in the responsibility/qualification records available </w:t>
      </w:r>
      <w:proofErr w:type="gramStart"/>
      <w:r w:rsidRPr="7B9D94C4">
        <w:rPr>
          <w:rFonts w:ascii="Times New Roman" w:eastAsia="Times New Roman" w:hAnsi="Times New Roman" w:cs="Times New Roman"/>
          <w:sz w:val="24"/>
          <w:szCs w:val="24"/>
        </w:rPr>
        <w:t>in</w:t>
      </w:r>
      <w:proofErr w:type="gramEnd"/>
      <w:r w:rsidRPr="7B9D94C4">
        <w:rPr>
          <w:rFonts w:ascii="Times New Roman" w:eastAsia="Times New Roman" w:hAnsi="Times New Roman" w:cs="Times New Roman"/>
          <w:sz w:val="24"/>
          <w:szCs w:val="24"/>
        </w:rPr>
        <w:t xml:space="preserve"> SAM.gov.</w:t>
      </w:r>
    </w:p>
    <w:p w14:paraId="0000018A"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B"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Before making decisions in the risk review required by 2 CFR 200.206, the Department will consider any comments by the applicant, along with information available in the responsibility/qualification records in SAM.gov.</w:t>
      </w:r>
    </w:p>
    <w:p w14:paraId="0000018C"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D"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E" w14:textId="77777777" w:rsidR="0008093C" w:rsidRDefault="00C10065" w:rsidP="7B9D94C4">
      <w:pPr>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7B9D94C4">
        <w:rPr>
          <w:rFonts w:ascii="Times New Roman" w:eastAsia="Times New Roman" w:hAnsi="Times New Roman" w:cs="Times New Roman"/>
          <w:color w:val="000000" w:themeColor="text1"/>
          <w:sz w:val="24"/>
          <w:szCs w:val="24"/>
          <w:u w:val="single"/>
        </w:rPr>
        <w:t xml:space="preserve">High Risk Designation </w:t>
      </w:r>
    </w:p>
    <w:p w14:paraId="0000018F" w14:textId="77777777" w:rsidR="0008093C"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14E88516" w:rsidR="0008093C" w:rsidRPr="00ED0C72"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7B9D94C4">
        <w:rPr>
          <w:rFonts w:ascii="Times New Roman" w:eastAsia="Times New Roman" w:hAnsi="Times New Roman" w:cs="Times New Roman"/>
          <w:color w:val="000000" w:themeColor="text1"/>
          <w:sz w:val="24"/>
          <w:szCs w:val="24"/>
          <w:lang w:val="en-US"/>
        </w:rPr>
        <w:t xml:space="preserve">. </w:t>
      </w:r>
    </w:p>
    <w:p w14:paraId="00000196" w14:textId="7AD20219" w:rsidR="0008093C" w:rsidRDefault="00C10065" w:rsidP="7B9D94C4">
      <w:pPr>
        <w:pStyle w:val="Heading3"/>
        <w:numPr>
          <w:ilvl w:val="0"/>
          <w:numId w:val="18"/>
        </w:numPr>
        <w:ind w:left="360"/>
        <w:rPr>
          <w:rFonts w:ascii="Times New Roman" w:eastAsia="Times New Roman" w:hAnsi="Times New Roman" w:cs="Times New Roman"/>
          <w:b/>
          <w:bCs/>
          <w:color w:val="000000"/>
        </w:rPr>
      </w:pPr>
      <w:r w:rsidRPr="7B9D94C4">
        <w:rPr>
          <w:rFonts w:ascii="Times New Roman" w:eastAsia="Times New Roman" w:hAnsi="Times New Roman" w:cs="Times New Roman"/>
          <w:b/>
          <w:bCs/>
          <w:color w:val="000000" w:themeColor="text1"/>
        </w:rPr>
        <w:t>AWARD NOTICES</w:t>
      </w:r>
    </w:p>
    <w:p w14:paraId="00000197" w14:textId="77777777" w:rsidR="0008093C" w:rsidRDefault="0008093C" w:rsidP="7B9D94C4">
      <w:pPr>
        <w:rPr>
          <w:rFonts w:ascii="Times New Roman" w:eastAsia="Times New Roman" w:hAnsi="Times New Roman" w:cs="Times New Roman"/>
        </w:rPr>
      </w:pPr>
    </w:p>
    <w:p w14:paraId="00000198"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The award or cooperative agreement will be written, signed, awarded, and administered by the Grants Officer. The award agreement is the authorizing document, and it will be provided to the recipient for review and </w:t>
      </w:r>
      <w:proofErr w:type="gramStart"/>
      <w:r w:rsidRPr="7B9D94C4">
        <w:rPr>
          <w:rFonts w:ascii="Times New Roman" w:eastAsia="Times New Roman" w:hAnsi="Times New Roman" w:cs="Times New Roman"/>
          <w:sz w:val="24"/>
          <w:szCs w:val="24"/>
          <w:lang w:val="en-US"/>
        </w:rPr>
        <w:t>counter-signature</w:t>
      </w:r>
      <w:proofErr w:type="gramEnd"/>
      <w:r w:rsidRPr="7B9D94C4">
        <w:rPr>
          <w:rFonts w:ascii="Times New Roman" w:eastAsia="Times New Roman" w:hAnsi="Times New Roman" w:cs="Times New Roman"/>
          <w:sz w:val="24"/>
          <w:szCs w:val="24"/>
          <w:lang w:val="en-US"/>
        </w:rPr>
        <w:t>. The recipient may only start incurring project expenses beginning on the start date shown on the award document signed by the Grants Officer.</w:t>
      </w:r>
    </w:p>
    <w:p w14:paraId="0000019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9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0000019E" w14:textId="77777777" w:rsidR="0008093C"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7B9D94C4">
        <w:rPr>
          <w:rFonts w:ascii="Times New Roman" w:eastAsia="Times New Roman" w:hAnsi="Times New Roman" w:cs="Times New Roman"/>
          <w:b/>
          <w:bCs/>
          <w:sz w:val="24"/>
          <w:szCs w:val="24"/>
        </w:rPr>
        <w:t>Payment Method:</w:t>
      </w:r>
      <w:r w:rsidRPr="7B9D94C4">
        <w:rPr>
          <w:rFonts w:ascii="Times New Roman" w:eastAsia="Times New Roman" w:hAnsi="Times New Roman" w:cs="Times New Roman"/>
          <w:sz w:val="24"/>
          <w:szCs w:val="24"/>
        </w:rPr>
        <w:t xml:space="preserve"> </w:t>
      </w:r>
    </w:p>
    <w:p w14:paraId="0000019F"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FF0000"/>
          <w:sz w:val="24"/>
          <w:szCs w:val="24"/>
        </w:rPr>
      </w:pPr>
    </w:p>
    <w:p w14:paraId="000001A3" w14:textId="642E6249" w:rsidR="0008093C" w:rsidRPr="00BB6CB9" w:rsidRDefault="00C10065" w:rsidP="7B9D94C4">
      <w:pPr>
        <w:rPr>
          <w:rFonts w:ascii="Times New Roman" w:eastAsia="Times New Roman" w:hAnsi="Times New Roman" w:cs="Times New Roman"/>
          <w:sz w:val="24"/>
          <w:szCs w:val="24"/>
          <w:shd w:val="clear" w:color="auto" w:fill="EAD1DC"/>
          <w:lang w:val="en-US"/>
        </w:rPr>
      </w:pPr>
      <w:r w:rsidRPr="00BB6CB9">
        <w:rPr>
          <w:rFonts w:ascii="Times New Roman" w:eastAsia="Times New Roman" w:hAnsi="Times New Roman" w:cs="Times New Roman"/>
          <w:sz w:val="24"/>
          <w:szCs w:val="24"/>
          <w:lang w:val="en-US"/>
        </w:rPr>
        <w:t>Recipients will be required to request payments by completing form SF-270</w:t>
      </w:r>
      <w:r w:rsidR="00BC47EB" w:rsidRPr="00BB6CB9">
        <w:rPr>
          <w:rFonts w:ascii="Times New Roman" w:eastAsia="Times New Roman" w:hAnsi="Times New Roman" w:cs="Times New Roman"/>
          <w:sz w:val="24"/>
          <w:szCs w:val="24"/>
          <w:lang w:val="en-US"/>
        </w:rPr>
        <w:t xml:space="preserve"> – </w:t>
      </w:r>
      <w:r w:rsidRPr="00BB6CB9">
        <w:rPr>
          <w:rFonts w:ascii="Times New Roman" w:eastAsia="Times New Roman" w:hAnsi="Times New Roman" w:cs="Times New Roman"/>
          <w:sz w:val="24"/>
          <w:szCs w:val="24"/>
          <w:lang w:val="en-US"/>
        </w:rPr>
        <w:t>Request for Advance or Reimbursement and submitting the form to the Grants Officer and Grants Officer Representative.</w:t>
      </w:r>
    </w:p>
    <w:p w14:paraId="000001A4" w14:textId="56659E73" w:rsidR="0008093C" w:rsidRDefault="1FA83E01"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000001A5" w14:textId="77777777" w:rsidR="0008093C" w:rsidRDefault="00C10065" w:rsidP="7B9D94C4">
      <w:pPr>
        <w:pStyle w:val="Heading3"/>
        <w:numPr>
          <w:ilvl w:val="0"/>
          <w:numId w:val="18"/>
        </w:numPr>
        <w:ind w:left="360"/>
        <w:rPr>
          <w:rFonts w:ascii="Times New Roman" w:eastAsia="Times New Roman" w:hAnsi="Times New Roman" w:cs="Times New Roman"/>
          <w:b/>
          <w:bCs/>
          <w:color w:val="000000"/>
        </w:rPr>
      </w:pPr>
      <w:bookmarkStart w:id="6" w:name="_heading=h.ucwp9gkzhhdd"/>
      <w:bookmarkEnd w:id="6"/>
      <w:r w:rsidRPr="7B9D94C4">
        <w:rPr>
          <w:rFonts w:ascii="Times New Roman" w:eastAsia="Times New Roman" w:hAnsi="Times New Roman" w:cs="Times New Roman"/>
          <w:b/>
          <w:bCs/>
          <w:color w:val="000000" w:themeColor="text1"/>
        </w:rPr>
        <w:lastRenderedPageBreak/>
        <w:t>POST-AWARD REQUIREMENTS AND ADMINISTRATION</w:t>
      </w:r>
    </w:p>
    <w:p w14:paraId="000001A6" w14:textId="77777777" w:rsidR="0008093C" w:rsidRDefault="0008093C" w:rsidP="7B9D94C4">
      <w:pPr>
        <w:rPr>
          <w:rFonts w:ascii="Times New Roman" w:eastAsia="Times New Roman" w:hAnsi="Times New Roman" w:cs="Times New Roman"/>
        </w:rPr>
      </w:pPr>
    </w:p>
    <w:p w14:paraId="000001A7" w14:textId="77777777" w:rsidR="0008093C" w:rsidRDefault="00C10065" w:rsidP="7B9D94C4">
      <w:pPr>
        <w:pStyle w:val="Heading5"/>
        <w:numPr>
          <w:ilvl w:val="0"/>
          <w:numId w:val="35"/>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Administrative and National Policy Requirements</w:t>
      </w:r>
    </w:p>
    <w:p w14:paraId="000001A8" w14:textId="13CB82E3"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248686C8">
        <w:rPr>
          <w:rFonts w:ascii="Times New Roman" w:eastAsia="Times New Roman" w:hAnsi="Times New Roman" w:cs="Times New Roman"/>
          <w:sz w:val="24"/>
          <w:szCs w:val="24"/>
          <w:lang w:val="en-US"/>
        </w:rPr>
        <w:t xml:space="preserve">Before </w:t>
      </w:r>
      <w:proofErr w:type="gramStart"/>
      <w:r w:rsidRPr="248686C8">
        <w:rPr>
          <w:rFonts w:ascii="Times New Roman" w:eastAsia="Times New Roman" w:hAnsi="Times New Roman" w:cs="Times New Roman"/>
          <w:sz w:val="24"/>
          <w:szCs w:val="24"/>
          <w:lang w:val="en-US"/>
        </w:rPr>
        <w:t>submitting an application</w:t>
      </w:r>
      <w:proofErr w:type="gramEnd"/>
      <w:r w:rsidRPr="248686C8">
        <w:rPr>
          <w:rFonts w:ascii="Times New Roman" w:eastAsia="Times New Roman" w:hAnsi="Times New Roman" w:cs="Times New Roman"/>
          <w:sz w:val="24"/>
          <w:szCs w:val="24"/>
          <w:lang w:val="en-US"/>
        </w:rPr>
        <w:t>, applicants should review all the terms and conditions and required certifications which will apply to this award, to ensure that they will be able to comply</w:t>
      </w:r>
      <w:r w:rsidR="703647FF" w:rsidRPr="248686C8">
        <w:rPr>
          <w:rFonts w:ascii="Times New Roman" w:eastAsia="Times New Roman" w:hAnsi="Times New Roman" w:cs="Times New Roman"/>
          <w:sz w:val="24"/>
          <w:szCs w:val="24"/>
          <w:lang w:val="en-US"/>
        </w:rPr>
        <w:t xml:space="preserve">.  </w:t>
      </w:r>
      <w:r w:rsidRPr="248686C8">
        <w:rPr>
          <w:rFonts w:ascii="Times New Roman" w:eastAsia="Times New Roman" w:hAnsi="Times New Roman" w:cs="Times New Roman"/>
          <w:sz w:val="24"/>
          <w:szCs w:val="24"/>
          <w:lang w:val="en-US"/>
        </w:rPr>
        <w:t>These include:</w:t>
      </w:r>
    </w:p>
    <w:p w14:paraId="000001A9" w14:textId="77777777" w:rsidR="0008093C"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Default="00C10065" w:rsidP="7B9D94C4">
      <w:pPr>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Default="00C10065" w:rsidP="7B9D94C4">
      <w:pPr>
        <w:numPr>
          <w:ilvl w:val="0"/>
          <w:numId w:val="34"/>
        </w:numPr>
        <w:spacing w:after="0"/>
        <w:rPr>
          <w:rFonts w:ascii="Times New Roman" w:eastAsia="Times New Roman" w:hAnsi="Times New Roman" w:cs="Times New Roman"/>
          <w:color w:val="000000"/>
          <w:sz w:val="24"/>
          <w:szCs w:val="24"/>
        </w:rPr>
      </w:pPr>
      <w:hyperlink r:id="rId36">
        <w:r w:rsidRPr="7B9D94C4">
          <w:rPr>
            <w:rFonts w:ascii="Times New Roman" w:eastAsia="Times New Roman" w:hAnsi="Times New Roman" w:cs="Times New Roman"/>
            <w:color w:val="467886"/>
            <w:sz w:val="24"/>
            <w:szCs w:val="24"/>
            <w:u w:val="single"/>
          </w:rPr>
          <w:t>Guidance for Grants and Agreements in Title 2 of the Code of Federal Regulations</w:t>
        </w:r>
      </w:hyperlink>
      <w:r w:rsidRPr="7B9D94C4">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Default="00C10065" w:rsidP="7B9D94C4">
      <w:pPr>
        <w:numPr>
          <w:ilvl w:val="1"/>
          <w:numId w:val="34"/>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Selecting recipients </w:t>
      </w:r>
      <w:proofErr w:type="gramStart"/>
      <w:r w:rsidRPr="7B9D94C4">
        <w:rPr>
          <w:rFonts w:ascii="Times New Roman" w:eastAsia="Times New Roman" w:hAnsi="Times New Roman" w:cs="Times New Roman"/>
          <w:color w:val="000000" w:themeColor="text1"/>
          <w:sz w:val="24"/>
          <w:szCs w:val="24"/>
          <w:lang w:val="en-US"/>
        </w:rPr>
        <w:t>most</w:t>
      </w:r>
      <w:proofErr w:type="gramEnd"/>
      <w:r w:rsidRPr="7B9D94C4">
        <w:rPr>
          <w:rFonts w:ascii="Times New Roman" w:eastAsia="Times New Roman" w:hAnsi="Times New Roman" w:cs="Times New Roman"/>
          <w:color w:val="000000" w:themeColor="text1"/>
          <w:sz w:val="24"/>
          <w:szCs w:val="24"/>
          <w:lang w:val="en-US"/>
        </w:rPr>
        <w:t xml:space="preserve"> likely to be successful in delivering results based on the program objectives through an impartial process of evaluating Federal award applications (2 CFR part 200.205),</w:t>
      </w:r>
    </w:p>
    <w:p w14:paraId="000001AD" w14:textId="77777777" w:rsidR="0008093C" w:rsidRDefault="00C10065" w:rsidP="7B9D94C4">
      <w:pPr>
        <w:numPr>
          <w:ilvl w:val="1"/>
          <w:numId w:val="34"/>
        </w:numPr>
        <w:spacing w:after="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Promoting </w:t>
      </w:r>
      <w:proofErr w:type="gramStart"/>
      <w:r w:rsidRPr="7B9D94C4">
        <w:rPr>
          <w:rFonts w:ascii="Times New Roman" w:eastAsia="Times New Roman" w:hAnsi="Times New Roman" w:cs="Times New Roman"/>
          <w:color w:val="000000" w:themeColor="text1"/>
          <w:sz w:val="24"/>
          <w:szCs w:val="24"/>
        </w:rPr>
        <w:t>the freedom</w:t>
      </w:r>
      <w:proofErr w:type="gramEnd"/>
      <w:r w:rsidRPr="7B9D94C4">
        <w:rPr>
          <w:rFonts w:ascii="Times New Roman" w:eastAsia="Times New Roman" w:hAnsi="Times New Roman" w:cs="Times New Roman"/>
          <w:color w:val="000000" w:themeColor="text1"/>
          <w:sz w:val="24"/>
          <w:szCs w:val="24"/>
        </w:rPr>
        <w:t xml:space="preserve"> of speech and religious liberty in alignment with </w:t>
      </w:r>
      <w:r w:rsidRPr="7B9D94C4">
        <w:rPr>
          <w:rFonts w:ascii="Times New Roman" w:eastAsia="Times New Roman" w:hAnsi="Times New Roman" w:cs="Times New Roman"/>
          <w:i/>
          <w:iCs/>
          <w:color w:val="000000" w:themeColor="text1"/>
          <w:sz w:val="24"/>
          <w:szCs w:val="24"/>
        </w:rPr>
        <w:t xml:space="preserve">Promoting Free Speech and Religious Liberty </w:t>
      </w:r>
      <w:r w:rsidRPr="7B9D94C4">
        <w:rPr>
          <w:rFonts w:ascii="Times New Roman" w:eastAsia="Times New Roman" w:hAnsi="Times New Roman" w:cs="Times New Roman"/>
          <w:color w:val="000000" w:themeColor="text1"/>
          <w:sz w:val="24"/>
          <w:szCs w:val="24"/>
        </w:rPr>
        <w:t xml:space="preserve">(E.O. 13798) and </w:t>
      </w:r>
      <w:r w:rsidRPr="7B9D94C4">
        <w:rPr>
          <w:rFonts w:ascii="Times New Roman" w:eastAsia="Times New Roman" w:hAnsi="Times New Roman" w:cs="Times New Roman"/>
          <w:i/>
          <w:iCs/>
          <w:color w:val="000000" w:themeColor="text1"/>
          <w:sz w:val="24"/>
          <w:szCs w:val="24"/>
        </w:rPr>
        <w:t>Improving Free Inquiry, Transparency, and Accountability at Colleges and Universities</w:t>
      </w:r>
      <w:r w:rsidRPr="7B9D94C4">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Default="00C10065" w:rsidP="7B9D94C4">
      <w:pPr>
        <w:numPr>
          <w:ilvl w:val="1"/>
          <w:numId w:val="34"/>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Default="00C10065" w:rsidP="7B9D94C4">
      <w:pPr>
        <w:numPr>
          <w:ilvl w:val="1"/>
          <w:numId w:val="34"/>
        </w:numPr>
        <w:spacing w:after="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7B9D94C4">
        <w:rPr>
          <w:rFonts w:ascii="Times New Roman" w:eastAsia="Times New Roman" w:hAnsi="Times New Roman" w:cs="Times New Roman"/>
          <w:sz w:val="24"/>
          <w:szCs w:val="24"/>
          <w:lang w:val="en-US"/>
        </w:rPr>
        <w:t xml:space="preserve"> For the avoidance of doubt, the Department has sole discretion over the determination that an award no longer </w:t>
      </w:r>
      <w:proofErr w:type="gramStart"/>
      <w:r w:rsidRPr="7B9D94C4">
        <w:rPr>
          <w:rFonts w:ascii="Times New Roman" w:eastAsia="Times New Roman" w:hAnsi="Times New Roman" w:cs="Times New Roman"/>
          <w:sz w:val="24"/>
          <w:szCs w:val="24"/>
          <w:lang w:val="en-US"/>
        </w:rPr>
        <w:t>effectuates</w:t>
      </w:r>
      <w:proofErr w:type="gramEnd"/>
      <w:r w:rsidRPr="7B9D94C4">
        <w:rPr>
          <w:rFonts w:ascii="Times New Roman" w:eastAsia="Times New Roman" w:hAnsi="Times New Roman" w:cs="Times New Roman"/>
          <w:sz w:val="24"/>
          <w:szCs w:val="24"/>
          <w:lang w:val="en-US"/>
        </w:rPr>
        <w:t xml:space="preserve"> program goals or agency priorities, and this provision permits awards to be terminated at the Department’s convenience, including when it determines that the award no longer advances the national interest.</w:t>
      </w:r>
    </w:p>
    <w:p w14:paraId="000001B0" w14:textId="77777777" w:rsidR="0008093C"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Default="00C10065" w:rsidP="7B9D94C4">
      <w:pPr>
        <w:numPr>
          <w:ilvl w:val="0"/>
          <w:numId w:val="3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7">
        <w:r w:rsidRPr="7B9D94C4">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Default="00C10065" w:rsidP="7B9D94C4">
      <w:pPr>
        <w:numPr>
          <w:ilvl w:val="0"/>
          <w:numId w:val="3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8">
        <w:r w:rsidRPr="7B9D94C4">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Default="00C10065" w:rsidP="7B9D94C4">
      <w:pPr>
        <w:numPr>
          <w:ilvl w:val="0"/>
          <w:numId w:val="3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39">
        <w:r w:rsidRPr="7B9D94C4">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Default="00C10065" w:rsidP="7B9D94C4">
      <w:pPr>
        <w:numPr>
          <w:ilvl w:val="0"/>
          <w:numId w:val="3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0">
        <w:r w:rsidRPr="7B9D94C4">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Default="00C10065" w:rsidP="7B9D94C4">
      <w:pPr>
        <w:numPr>
          <w:ilvl w:val="0"/>
          <w:numId w:val="3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1">
        <w:r w:rsidRPr="7B9D94C4">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Default="00C10065" w:rsidP="7B9D94C4">
      <w:pPr>
        <w:numPr>
          <w:ilvl w:val="0"/>
          <w:numId w:val="3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2">
        <w:r w:rsidRPr="7B9D94C4">
          <w:rPr>
            <w:rFonts w:ascii="Times New Roman" w:eastAsia="Times New Roman" w:hAnsi="Times New Roman" w:cs="Times New Roman"/>
            <w:color w:val="467886"/>
            <w:sz w:val="24"/>
            <w:szCs w:val="24"/>
            <w:u w:val="single"/>
          </w:rPr>
          <w:t>2 CFR 600 – DEPARTMENT OF STATE REQUIREMENTS</w:t>
        </w:r>
      </w:hyperlink>
    </w:p>
    <w:p w14:paraId="000001B7" w14:textId="77777777" w:rsidR="0008093C" w:rsidRPr="00B939EE" w:rsidRDefault="00C10065" w:rsidP="7B9D94C4">
      <w:pPr>
        <w:numPr>
          <w:ilvl w:val="0"/>
          <w:numId w:val="3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43">
        <w:r w:rsidRPr="7B9D94C4">
          <w:rPr>
            <w:rFonts w:ascii="Times New Roman" w:eastAsia="Times New Roman" w:hAnsi="Times New Roman" w:cs="Times New Roman"/>
            <w:color w:val="467886"/>
            <w:sz w:val="24"/>
            <w:szCs w:val="24"/>
            <w:u w:val="single"/>
          </w:rPr>
          <w:t>U.S. DEPARTMENT OF STATE STANDARD TERMS AND CONDITIONS</w:t>
        </w:r>
      </w:hyperlink>
    </w:p>
    <w:p w14:paraId="000001B9" w14:textId="3D7A56DA" w:rsidR="0008093C" w:rsidRPr="00B939EE" w:rsidRDefault="00B939EE" w:rsidP="7B9D94C4">
      <w:pPr>
        <w:pStyle w:val="ListParagraph"/>
        <w:numPr>
          <w:ilvl w:val="0"/>
          <w:numId w:val="33"/>
        </w:numPr>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44">
        <w:r w:rsidRPr="7B9D94C4">
          <w:rPr>
            <w:rStyle w:val="Hyperlink"/>
            <w:rFonts w:ascii="Times New Roman" w:eastAsia="Times New Roman" w:hAnsi="Times New Roman" w:cs="Times New Roman"/>
            <w:sz w:val="24"/>
            <w:szCs w:val="24"/>
            <w:lang w:val="en-US"/>
          </w:rPr>
          <w:t>https://www.federalregister.gov/</w:t>
        </w:r>
      </w:hyperlink>
      <w:r w:rsidRPr="7B9D94C4">
        <w:rPr>
          <w:rFonts w:ascii="Times New Roman" w:eastAsia="Times New Roman" w:hAnsi="Times New Roman" w:cs="Times New Roman"/>
          <w:color w:val="000000" w:themeColor="text1"/>
          <w:sz w:val="24"/>
          <w:szCs w:val="24"/>
          <w:lang w:val="en-US"/>
        </w:rPr>
        <w:t xml:space="preserve"> . </w:t>
      </w:r>
    </w:p>
    <w:p w14:paraId="000001BA" w14:textId="77777777" w:rsidR="0008093C" w:rsidRDefault="00C10065" w:rsidP="7B9D94C4">
      <w:pPr>
        <w:pStyle w:val="Heading5"/>
        <w:numPr>
          <w:ilvl w:val="0"/>
          <w:numId w:val="35"/>
        </w:numPr>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Reporting</w:t>
      </w:r>
    </w:p>
    <w:p w14:paraId="000001BB"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b/>
          <w:bCs/>
          <w:sz w:val="24"/>
          <w:szCs w:val="24"/>
          <w:lang w:val="en-US"/>
        </w:rPr>
        <w:t xml:space="preserve">Reporting Requirements: </w:t>
      </w:r>
      <w:r w:rsidRPr="7B9D94C4">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7B9D94C4">
        <w:rPr>
          <w:rFonts w:ascii="Times New Roman" w:eastAsia="Times New Roman" w:hAnsi="Times New Roman" w:cs="Times New Roman"/>
          <w:b/>
          <w:bCs/>
          <w:i/>
          <w:iCs/>
          <w:sz w:val="24"/>
          <w:szCs w:val="24"/>
          <w:lang w:val="en-US"/>
        </w:rPr>
        <w:t>Note</w:t>
      </w:r>
      <w:r w:rsidRPr="7B9D94C4">
        <w:rPr>
          <w:rFonts w:ascii="Times New Roman" w:eastAsia="Times New Roman" w:hAnsi="Times New Roman" w:cs="Times New Roman"/>
          <w:sz w:val="24"/>
          <w:szCs w:val="24"/>
          <w:lang w:val="en-US"/>
        </w:rPr>
        <w:t xml:space="preserve">: most recipients will be required to submit quarterly </w:t>
      </w:r>
      <w:proofErr w:type="gramStart"/>
      <w:r w:rsidRPr="7B9D94C4">
        <w:rPr>
          <w:rFonts w:ascii="Times New Roman" w:eastAsia="Times New Roman" w:hAnsi="Times New Roman" w:cs="Times New Roman"/>
          <w:sz w:val="24"/>
          <w:szCs w:val="24"/>
          <w:lang w:val="en-US"/>
        </w:rPr>
        <w:t>program</w:t>
      </w:r>
      <w:proofErr w:type="gramEnd"/>
      <w:r w:rsidRPr="7B9D94C4">
        <w:rPr>
          <w:rFonts w:ascii="Times New Roman" w:eastAsia="Times New Roman" w:hAnsi="Times New Roman" w:cs="Times New Roman"/>
          <w:sz w:val="24"/>
          <w:szCs w:val="24"/>
          <w:lang w:val="en-US"/>
        </w:rPr>
        <w:t xml:space="preserve"> progress and financial reports throughout the project period. The quarterly progress report should include an up-to-date copy of the PMP datasheet. Progress and financial reports are due 30 days after the reporting period. Final certified programmatic and financial reports are due 120 days after the </w:t>
      </w:r>
      <w:proofErr w:type="gramStart"/>
      <w:r w:rsidRPr="7B9D94C4">
        <w:rPr>
          <w:rFonts w:ascii="Times New Roman" w:eastAsia="Times New Roman" w:hAnsi="Times New Roman" w:cs="Times New Roman"/>
          <w:sz w:val="24"/>
          <w:szCs w:val="24"/>
          <w:lang w:val="en-US"/>
        </w:rPr>
        <w:t>close</w:t>
      </w:r>
      <w:proofErr w:type="gramEnd"/>
      <w:r w:rsidRPr="7B9D94C4">
        <w:rPr>
          <w:rFonts w:ascii="Times New Roman" w:eastAsia="Times New Roman" w:hAnsi="Times New Roman" w:cs="Times New Roman"/>
          <w:sz w:val="24"/>
          <w:szCs w:val="24"/>
          <w:lang w:val="en-US"/>
        </w:rPr>
        <w:t xml:space="preserve"> of the project period.  </w:t>
      </w:r>
    </w:p>
    <w:p w14:paraId="000001BC"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rPr>
        <w:t xml:space="preserve"> </w:t>
      </w:r>
    </w:p>
    <w:p w14:paraId="000001BD"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7B9D94C4">
        <w:rPr>
          <w:rFonts w:ascii="Times New Roman" w:eastAsia="Times New Roman" w:hAnsi="Times New Roman" w:cs="Times New Roman"/>
          <w:i/>
          <w:iCs/>
          <w:color w:val="FF0000"/>
          <w:sz w:val="24"/>
          <w:szCs w:val="24"/>
          <w:lang w:val="en-US"/>
        </w:rPr>
        <w:t xml:space="preserve">  </w:t>
      </w:r>
    </w:p>
    <w:p w14:paraId="000001C0" w14:textId="77777777" w:rsidR="0008093C"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C1" w14:textId="77777777" w:rsidR="0008093C" w:rsidRDefault="00C10065"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b/>
          <w:bCs/>
          <w:color w:val="000000" w:themeColor="text1"/>
          <w:sz w:val="24"/>
          <w:szCs w:val="24"/>
          <w:lang w:val="en-US"/>
        </w:rPr>
        <w:t>Foreign Assistance Data Review:</w:t>
      </w:r>
      <w:r w:rsidRPr="7B9D94C4">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000001C2" w14:textId="77777777" w:rsidR="0008093C"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EF6D8BF" w14:textId="6CA01237" w:rsidR="00B939EE" w:rsidRPr="00B939EE" w:rsidRDefault="00B939EE" w:rsidP="7B9D94C4">
      <w:pPr>
        <w:pStyle w:val="ListParagraph"/>
        <w:numPr>
          <w:ilvl w:val="0"/>
          <w:numId w:val="35"/>
        </w:numPr>
        <w:shd w:val="clear" w:color="auto" w:fill="FFFFFF" w:themeFill="background1"/>
        <w:spacing w:after="0" w:line="240" w:lineRule="auto"/>
        <w:rPr>
          <w:rFonts w:ascii="Times New Roman" w:eastAsia="Times New Roman" w:hAnsi="Times New Roman" w:cs="Times New Roman"/>
          <w:b/>
          <w:bCs/>
          <w:i/>
          <w:iCs/>
          <w:color w:val="000000"/>
          <w:sz w:val="24"/>
          <w:szCs w:val="24"/>
        </w:rPr>
      </w:pPr>
      <w:r w:rsidRPr="7B9D94C4">
        <w:rPr>
          <w:rFonts w:ascii="Times New Roman" w:eastAsia="Times New Roman" w:hAnsi="Times New Roman" w:cs="Times New Roman"/>
          <w:b/>
          <w:bCs/>
          <w:i/>
          <w:iCs/>
          <w:color w:val="000000" w:themeColor="text1"/>
          <w:sz w:val="24"/>
          <w:szCs w:val="24"/>
        </w:rPr>
        <w:t>Branding and Marking</w:t>
      </w:r>
    </w:p>
    <w:p w14:paraId="406B3A15" w14:textId="77777777" w:rsidR="00B939EE" w:rsidRPr="00B939EE" w:rsidRDefault="00B939EE" w:rsidP="7B9D94C4">
      <w:pPr>
        <w:pStyle w:val="ListParagraph"/>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2EE5D32E"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 xml:space="preserve">The Department of State, its programs, and U.S. Government funding and assistance should be easily identifiable to the Department's global audiences.  </w:t>
      </w:r>
    </w:p>
    <w:p w14:paraId="1CD36F64" w14:textId="77777777" w:rsidR="00B939EE" w:rsidRP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41E3639A" w14:textId="77777777" w:rsid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7B9D94C4">
        <w:rPr>
          <w:rFonts w:ascii="Times New Roman" w:eastAsia="Times New Roman" w:hAnsi="Times New Roman" w:cs="Times New Roman"/>
          <w:color w:val="000000" w:themeColor="text1"/>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p>
    <w:p w14:paraId="0C12BCC1" w14:textId="77777777" w:rsidR="00B939EE" w:rsidRPr="00B939EE"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00001CB" w14:textId="453040E0" w:rsidR="0008093C"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r w:rsidRPr="7B9D94C4">
        <w:rPr>
          <w:rFonts w:ascii="Times New Roman" w:eastAsia="Times New Roman" w:hAnsi="Times New Roman" w:cs="Times New Roman"/>
          <w:color w:val="000000" w:themeColor="text1"/>
          <w:sz w:val="24"/>
          <w:szCs w:val="24"/>
        </w:rPr>
        <w:t xml:space="preserve">For more information, visit:  </w:t>
      </w:r>
      <w:hyperlink r:id="rId45">
        <w:r w:rsidRPr="7B9D94C4">
          <w:rPr>
            <w:rStyle w:val="Hyperlink"/>
            <w:rFonts w:ascii="Times New Roman" w:eastAsia="Times New Roman" w:hAnsi="Times New Roman" w:cs="Times New Roman"/>
            <w:sz w:val="24"/>
            <w:szCs w:val="24"/>
          </w:rPr>
          <w:t>https://brand.america.gov/</w:t>
        </w:r>
      </w:hyperlink>
      <w:r w:rsidRPr="7B9D94C4">
        <w:rPr>
          <w:rFonts w:ascii="Times New Roman" w:eastAsia="Times New Roman" w:hAnsi="Times New Roman" w:cs="Times New Roman"/>
          <w:color w:val="000000" w:themeColor="text1"/>
          <w:sz w:val="24"/>
          <w:szCs w:val="24"/>
        </w:rPr>
        <w:t xml:space="preserve"> </w:t>
      </w:r>
    </w:p>
    <w:p w14:paraId="000001CC" w14:textId="77777777" w:rsidR="0008093C" w:rsidRDefault="00C10065" w:rsidP="7B9D94C4">
      <w:pPr>
        <w:pStyle w:val="Heading3"/>
        <w:numPr>
          <w:ilvl w:val="0"/>
          <w:numId w:val="18"/>
        </w:numPr>
        <w:ind w:left="360"/>
        <w:rPr>
          <w:rFonts w:ascii="Times New Roman" w:eastAsia="Times New Roman" w:hAnsi="Times New Roman" w:cs="Times New Roman"/>
          <w:b/>
          <w:bCs/>
          <w:color w:val="000000"/>
        </w:rPr>
      </w:pPr>
      <w:bookmarkStart w:id="7" w:name="_heading=h.ly6s19dlijuf"/>
      <w:bookmarkEnd w:id="7"/>
      <w:r w:rsidRPr="7B9D94C4">
        <w:rPr>
          <w:rFonts w:ascii="Times New Roman" w:eastAsia="Times New Roman" w:hAnsi="Times New Roman" w:cs="Times New Roman"/>
          <w:b/>
          <w:bCs/>
          <w:color w:val="000000" w:themeColor="text1"/>
        </w:rPr>
        <w:t xml:space="preserve"> OTHER INFORMATION</w:t>
      </w:r>
    </w:p>
    <w:p w14:paraId="000001CD" w14:textId="77777777" w:rsidR="0008093C"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7B9D94C4">
        <w:rPr>
          <w:rFonts w:ascii="Times New Roman" w:eastAsia="Times New Roman" w:hAnsi="Times New Roman" w:cs="Times New Roman"/>
          <w:b/>
          <w:bCs/>
          <w:sz w:val="24"/>
          <w:szCs w:val="24"/>
        </w:rPr>
        <w:lastRenderedPageBreak/>
        <w:t>Guidelines for Budget Justification</w:t>
      </w:r>
    </w:p>
    <w:p w14:paraId="000001CF" w14:textId="77777777" w:rsidR="0008093C"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Personnel and Fringe Benefits</w:t>
      </w:r>
      <w:r w:rsidRPr="7B9D94C4">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Travel:</w:t>
      </w:r>
      <w:r w:rsidRPr="7B9D94C4">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w:t>
      </w:r>
      <w:proofErr w:type="gramStart"/>
      <w:r w:rsidRPr="7B9D94C4">
        <w:rPr>
          <w:rFonts w:ascii="Times New Roman" w:eastAsia="Times New Roman" w:hAnsi="Times New Roman" w:cs="Times New Roman"/>
          <w:sz w:val="24"/>
          <w:szCs w:val="24"/>
        </w:rPr>
        <w:t>travel</w:t>
      </w:r>
      <w:proofErr w:type="gramEnd"/>
      <w:r w:rsidRPr="7B9D94C4">
        <w:rPr>
          <w:rFonts w:ascii="Times New Roman" w:eastAsia="Times New Roman" w:hAnsi="Times New Roman" w:cs="Times New Roman"/>
          <w:sz w:val="24"/>
          <w:szCs w:val="24"/>
        </w:rPr>
        <w:t>.</w:t>
      </w:r>
    </w:p>
    <w:p w14:paraId="000001D2"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Equipment:</w:t>
      </w:r>
      <w:r w:rsidRPr="7B9D94C4">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Supplies:</w:t>
      </w:r>
      <w:r w:rsidRPr="7B9D94C4">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Contractual: </w:t>
      </w:r>
      <w:r w:rsidRPr="7B9D94C4">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7B9D94C4">
        <w:rPr>
          <w:rFonts w:ascii="Times New Roman" w:eastAsia="Times New Roman" w:hAnsi="Times New Roman" w:cs="Times New Roman"/>
          <w:sz w:val="24"/>
          <w:szCs w:val="24"/>
          <w:u w:val="single"/>
        </w:rPr>
        <w:t>Other Direct Costs:</w:t>
      </w:r>
      <w:r w:rsidRPr="7B9D94C4">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Indirect Costs: </w:t>
      </w:r>
      <w:r w:rsidRPr="7B9D94C4">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6" w:anchor="p-200.1(Modified%20Total%20Direct%20Cost%20(MTDC))">
        <w:r w:rsidRPr="7B9D94C4">
          <w:rPr>
            <w:rFonts w:ascii="Times New Roman" w:eastAsia="Times New Roman" w:hAnsi="Times New Roman" w:cs="Times New Roman"/>
            <w:color w:val="467886"/>
            <w:sz w:val="24"/>
            <w:szCs w:val="24"/>
            <w:u w:val="single"/>
            <w:lang w:val="en-US"/>
          </w:rPr>
          <w:t>2 CFR 200.1.</w:t>
        </w:r>
      </w:hyperlink>
      <w:r w:rsidRPr="7B9D94C4">
        <w:rPr>
          <w:rFonts w:ascii="Times New Roman" w:eastAsia="Times New Roman" w:hAnsi="Times New Roman" w:cs="Times New Roman"/>
          <w:sz w:val="24"/>
          <w:szCs w:val="24"/>
          <w:lang w:val="en-US"/>
        </w:rPr>
        <w:t xml:space="preserve">  </w:t>
      </w:r>
    </w:p>
    <w:p w14:paraId="000001D7" w14:textId="77777777" w:rsidR="0008093C"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u w:val="single"/>
          <w:lang w:val="en-US"/>
        </w:rPr>
        <w:t xml:space="preserve">“Cost Sharing” </w:t>
      </w:r>
      <w:r w:rsidRPr="7B9D94C4">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304B80F2" w:rsidR="0008093C" w:rsidRDefault="00C10065" w:rsidP="7B9D94C4">
      <w:pPr>
        <w:rPr>
          <w:rFonts w:ascii="Times New Roman" w:eastAsia="Times New Roman" w:hAnsi="Times New Roman" w:cs="Times New Roman"/>
          <w:color w:val="333333"/>
          <w:sz w:val="24"/>
          <w:szCs w:val="24"/>
        </w:rPr>
      </w:pPr>
      <w:r w:rsidRPr="7B9D94C4">
        <w:rPr>
          <w:rFonts w:ascii="Times New Roman" w:eastAsia="Times New Roman" w:hAnsi="Times New Roman" w:cs="Times New Roman"/>
          <w:sz w:val="24"/>
          <w:szCs w:val="24"/>
          <w:u w:val="single"/>
        </w:rPr>
        <w:t>Alcoholic Beverages: </w:t>
      </w:r>
      <w:r w:rsidRPr="7B9D94C4">
        <w:rPr>
          <w:rFonts w:ascii="Times New Roman" w:eastAsia="Times New Roman" w:hAnsi="Times New Roman" w:cs="Times New Roman"/>
          <w:sz w:val="24"/>
          <w:szCs w:val="24"/>
        </w:rPr>
        <w:t>Please note that award funds cannot be used for alcoholic beverages and other entertainment related expenses.</w:t>
      </w:r>
    </w:p>
    <w:p w14:paraId="000001D9" w14:textId="77777777" w:rsidR="0008093C" w:rsidRDefault="00C10065" w:rsidP="7B9D94C4">
      <w:pPr>
        <w:rPr>
          <w:rFonts w:ascii="Times New Roman" w:eastAsia="Times New Roman" w:hAnsi="Times New Roman" w:cs="Times New Roman"/>
          <w:sz w:val="24"/>
          <w:szCs w:val="24"/>
        </w:rPr>
      </w:pPr>
      <w:r w:rsidRPr="7B9D94C4">
        <w:rPr>
          <w:rFonts w:ascii="Times New Roman" w:eastAsia="Times New Roman" w:hAnsi="Times New Roman" w:cs="Times New Roman"/>
          <w:b/>
          <w:bCs/>
          <w:sz w:val="24"/>
          <w:szCs w:val="24"/>
        </w:rPr>
        <w:t>STEP Enrollment</w:t>
      </w:r>
      <w:r w:rsidRPr="7B9D94C4">
        <w:rPr>
          <w:rFonts w:ascii="Times New Roman" w:eastAsia="Times New Roman" w:hAnsi="Times New Roman" w:cs="Times New Roman"/>
          <w:sz w:val="24"/>
          <w:szCs w:val="24"/>
        </w:rPr>
        <w:t> </w:t>
      </w:r>
    </w:p>
    <w:p w14:paraId="1707BC7B" w14:textId="527D7ECA" w:rsidR="00ED0C72" w:rsidRPr="00ED0C72" w:rsidRDefault="00C10065" w:rsidP="7B9D94C4">
      <w:pPr>
        <w:rPr>
          <w:rFonts w:ascii="Times New Roman" w:eastAsia="Times New Roman" w:hAnsi="Times New Roman" w:cs="Times New Roman"/>
          <w:sz w:val="24"/>
          <w:szCs w:val="24"/>
          <w:lang w:val="en-US"/>
        </w:rPr>
      </w:pPr>
      <w:r w:rsidRPr="7B9D94C4">
        <w:rPr>
          <w:rFonts w:ascii="Times New Roman" w:eastAsia="Times New Roman" w:hAnsi="Times New Roman" w:cs="Times New Roman"/>
          <w:sz w:val="24"/>
          <w:szCs w:val="24"/>
          <w:lang w:val="en-US"/>
        </w:rPr>
        <w:t xml:space="preserve">U.S. citizens who travel to </w:t>
      </w:r>
      <w:r w:rsidR="00FC627D">
        <w:rPr>
          <w:rFonts w:ascii="Times New Roman" w:eastAsia="Times New Roman" w:hAnsi="Times New Roman" w:cs="Times New Roman"/>
          <w:sz w:val="24"/>
          <w:szCs w:val="24"/>
          <w:lang w:val="en-US"/>
        </w:rPr>
        <w:t>Kazakhstan</w:t>
      </w:r>
      <w:r w:rsidRPr="7B9D94C4">
        <w:rPr>
          <w:rFonts w:ascii="Times New Roman" w:eastAsia="Times New Roman" w:hAnsi="Times New Roman" w:cs="Times New Roman"/>
          <w:sz w:val="24"/>
          <w:szCs w:val="24"/>
          <w:lang w:val="en-US"/>
        </w:rPr>
        <w:t xml:space="preserve"> are encouraged to enroll in the Department of State's Smart Traveler Enrollment Program (STEP) available at: </w:t>
      </w:r>
      <w:hyperlink r:id="rId47">
        <w:r w:rsidRPr="7B9D94C4">
          <w:rPr>
            <w:rFonts w:ascii="Times New Roman" w:eastAsia="Times New Roman" w:hAnsi="Times New Roman" w:cs="Times New Roman"/>
            <w:color w:val="467886"/>
            <w:sz w:val="24"/>
            <w:szCs w:val="24"/>
            <w:u w:val="single"/>
            <w:lang w:val="en-US"/>
          </w:rPr>
          <w:t>https://step.state.gov/step/</w:t>
        </w:r>
      </w:hyperlink>
      <w:r w:rsidRPr="7B9D94C4">
        <w:rPr>
          <w:rFonts w:ascii="Times New Roman" w:eastAsia="Times New Roman" w:hAnsi="Times New Roman" w:cs="Times New Roman"/>
          <w:sz w:val="24"/>
          <w:szCs w:val="24"/>
          <w:lang w:val="en-US"/>
        </w:rPr>
        <w:t xml:space="preserve">.  Enrollment enables citizens to receive security-related messages from the Embassy and makes it easier for us to locate you in an emergency. The Embassy also recommends that all travelers review the State </w:t>
      </w:r>
      <w:r w:rsidRPr="7B9D94C4">
        <w:rPr>
          <w:rFonts w:ascii="Times New Roman" w:eastAsia="Times New Roman" w:hAnsi="Times New Roman" w:cs="Times New Roman"/>
          <w:sz w:val="24"/>
          <w:szCs w:val="24"/>
          <w:lang w:val="en-US"/>
        </w:rPr>
        <w:lastRenderedPageBreak/>
        <w:t>Department's </w:t>
      </w:r>
      <w:hyperlink r:id="rId48">
        <w:r w:rsidRPr="7B9D94C4">
          <w:rPr>
            <w:rFonts w:ascii="Times New Roman" w:eastAsia="Times New Roman" w:hAnsi="Times New Roman" w:cs="Times New Roman"/>
            <w:color w:val="467886"/>
            <w:sz w:val="24"/>
            <w:szCs w:val="24"/>
            <w:u w:val="single"/>
            <w:lang w:val="en-US"/>
          </w:rPr>
          <w:t>travel website at travel.state.gov</w:t>
        </w:r>
      </w:hyperlink>
      <w:hyperlink r:id="rId49">
        <w:r w:rsidRPr="7B9D94C4">
          <w:rPr>
            <w:rFonts w:ascii="Times New Roman" w:eastAsia="Times New Roman" w:hAnsi="Times New Roman" w:cs="Times New Roman"/>
            <w:color w:val="467886"/>
            <w:sz w:val="24"/>
            <w:szCs w:val="24"/>
            <w:u w:val="single"/>
            <w:lang w:val="en-US"/>
          </w:rPr>
          <w:t> </w:t>
        </w:r>
      </w:hyperlink>
      <w:r w:rsidRPr="7B9D94C4">
        <w:rPr>
          <w:rFonts w:ascii="Times New Roman" w:eastAsia="Times New Roman" w:hAnsi="Times New Roman" w:cs="Times New Roman"/>
          <w:sz w:val="24"/>
          <w:szCs w:val="24"/>
          <w:lang w:val="en-US"/>
        </w:rPr>
        <w:t>for the </w:t>
      </w:r>
      <w:hyperlink r:id="rId50">
        <w:r w:rsidRPr="7B9D94C4">
          <w:rPr>
            <w:rFonts w:ascii="Times New Roman" w:eastAsia="Times New Roman" w:hAnsi="Times New Roman" w:cs="Times New Roman"/>
            <w:color w:val="467886"/>
            <w:sz w:val="24"/>
            <w:szCs w:val="24"/>
            <w:u w:val="single"/>
            <w:lang w:val="en-US"/>
          </w:rPr>
          <w:t>Travel Warnings</w:t>
        </w:r>
      </w:hyperlink>
      <w:r w:rsidRPr="7B9D94C4">
        <w:rPr>
          <w:rFonts w:ascii="Times New Roman" w:eastAsia="Times New Roman" w:hAnsi="Times New Roman" w:cs="Times New Roman"/>
          <w:sz w:val="24"/>
          <w:szCs w:val="24"/>
          <w:lang w:val="en-US"/>
        </w:rPr>
        <w:t xml:space="preserve">, Travel Alerts, </w:t>
      </w:r>
      <w:r w:rsidRPr="00FC627D">
        <w:rPr>
          <w:rFonts w:ascii="Times New Roman" w:eastAsia="Times New Roman" w:hAnsi="Times New Roman" w:cs="Times New Roman"/>
          <w:sz w:val="24"/>
          <w:szCs w:val="24"/>
          <w:lang w:val="en-US"/>
        </w:rPr>
        <w:t>and </w:t>
      </w:r>
      <w:r w:rsidR="00FC627D">
        <w:rPr>
          <w:rFonts w:ascii="Times New Roman" w:eastAsia="Times New Roman" w:hAnsi="Times New Roman" w:cs="Times New Roman"/>
          <w:sz w:val="24"/>
          <w:szCs w:val="24"/>
          <w:lang w:val="en-US"/>
        </w:rPr>
        <w:t>Kazakhstan</w:t>
      </w:r>
      <w:r w:rsidRPr="7B9D94C4">
        <w:rPr>
          <w:rFonts w:ascii="Times New Roman" w:eastAsia="Times New Roman" w:hAnsi="Times New Roman" w:cs="Times New Roman"/>
          <w:sz w:val="24"/>
          <w:szCs w:val="24"/>
          <w:lang w:val="en-US"/>
        </w:rPr>
        <w:t xml:space="preserve"> Specific Information. </w:t>
      </w:r>
    </w:p>
    <w:sectPr w:rsidR="00ED0C72" w:rsidRPr="00ED0C72">
      <w:headerReference w:type="default" r:id="rId51"/>
      <w:footerReference w:type="default" r:id="rId5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F9071" w14:textId="77777777" w:rsidR="00CB52C3" w:rsidRDefault="00CB52C3">
      <w:pPr>
        <w:spacing w:after="0" w:line="240" w:lineRule="auto"/>
      </w:pPr>
      <w:r>
        <w:separator/>
      </w:r>
    </w:p>
  </w:endnote>
  <w:endnote w:type="continuationSeparator" w:id="0">
    <w:p w14:paraId="2A46977A" w14:textId="77777777" w:rsidR="00CB52C3" w:rsidRDefault="00CB5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E2CA1299-564B-4B0F-9D02-EC1F0C1685BF}"/>
  </w:font>
  <w:font w:name="Noto Sans Symbols">
    <w:altName w:val="Calibri"/>
    <w:charset w:val="00"/>
    <w:family w:val="auto"/>
    <w:pitch w:val="default"/>
    <w:embedRegular r:id="rId2" w:fontKey="{BA827D32-C3FD-446F-A7ED-5BA565789750}"/>
  </w:font>
  <w:font w:name="Aptos">
    <w:charset w:val="00"/>
    <w:family w:val="swiss"/>
    <w:pitch w:val="variable"/>
    <w:sig w:usb0="20000287" w:usb1="00000003" w:usb2="00000000" w:usb3="00000000" w:csb0="0000019F" w:csb1="00000000"/>
    <w:embedRegular r:id="rId3" w:fontKey="{665DC0E1-805C-4D17-A545-93AEA591F61D}"/>
    <w:embedBold r:id="rId4" w:fontKey="{5B778075-03E4-49C0-A69A-02B9758378D1}"/>
    <w:embedItalic r:id="rId5" w:fontKey="{05AC5CDD-7F3B-4DE2-B374-A090B387827F}"/>
  </w:font>
  <w:font w:name="Play">
    <w:charset w:val="00"/>
    <w:family w:val="auto"/>
    <w:pitch w:val="default"/>
    <w:embedRegular r:id="rId6" w:fontKey="{DE6A7525-1184-4504-B8BC-2BEA6F93EA14}"/>
  </w:font>
  <w:font w:name="Aptos Display">
    <w:charset w:val="00"/>
    <w:family w:val="swiss"/>
    <w:pitch w:val="variable"/>
    <w:sig w:usb0="20000287" w:usb1="00000003" w:usb2="00000000" w:usb3="00000000" w:csb0="0000019F" w:csb1="00000000"/>
    <w:embedRegular r:id="rId7" w:fontKey="{B46B1B11-F39B-4D4E-8F7D-EA0BDD66CFB6}"/>
  </w:font>
  <w:font w:name="Calibri">
    <w:panose1 w:val="020F0502020204030204"/>
    <w:charset w:val="00"/>
    <w:family w:val="swiss"/>
    <w:pitch w:val="variable"/>
    <w:sig w:usb0="E4002EFF" w:usb1="C200247B" w:usb2="00000009" w:usb3="00000000" w:csb0="000001FF" w:csb1="00000000"/>
    <w:embedRegular r:id="rId8" w:fontKey="{E446A08F-64C6-4B04-9710-62385F930E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0C00E" w14:textId="77777777" w:rsidR="00CB52C3" w:rsidRDefault="00CB52C3">
      <w:pPr>
        <w:spacing w:after="0" w:line="240" w:lineRule="auto"/>
      </w:pPr>
      <w:r>
        <w:separator/>
      </w:r>
    </w:p>
  </w:footnote>
  <w:footnote w:type="continuationSeparator" w:id="0">
    <w:p w14:paraId="338D4C80" w14:textId="77777777" w:rsidR="00CB52C3" w:rsidRDefault="00CB52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1B09"/>
    <w:multiLevelType w:val="hybridMultilevel"/>
    <w:tmpl w:val="AD7E674E"/>
    <w:lvl w:ilvl="0" w:tplc="822410F6">
      <w:start w:val="1"/>
      <w:numFmt w:val="lowerRoman"/>
      <w:lvlText w:val="%1."/>
      <w:lvlJc w:val="right"/>
      <w:pPr>
        <w:ind w:left="720" w:hanging="360"/>
      </w:pPr>
    </w:lvl>
    <w:lvl w:ilvl="1" w:tplc="EFFC374A">
      <w:start w:val="1"/>
      <w:numFmt w:val="lowerLetter"/>
      <w:lvlText w:val="%2."/>
      <w:lvlJc w:val="left"/>
      <w:pPr>
        <w:ind w:left="1440" w:hanging="360"/>
      </w:pPr>
    </w:lvl>
    <w:lvl w:ilvl="2" w:tplc="7B5601AA">
      <w:start w:val="1"/>
      <w:numFmt w:val="lowerRoman"/>
      <w:lvlText w:val="%3."/>
      <w:lvlJc w:val="right"/>
      <w:pPr>
        <w:ind w:left="2160" w:hanging="180"/>
      </w:pPr>
    </w:lvl>
    <w:lvl w:ilvl="3" w:tplc="282EEF2E">
      <w:start w:val="1"/>
      <w:numFmt w:val="decimal"/>
      <w:lvlText w:val="%4."/>
      <w:lvlJc w:val="left"/>
      <w:pPr>
        <w:ind w:left="2880" w:hanging="360"/>
      </w:pPr>
    </w:lvl>
    <w:lvl w:ilvl="4" w:tplc="7AE8ACA0">
      <w:start w:val="1"/>
      <w:numFmt w:val="lowerLetter"/>
      <w:lvlText w:val="%5."/>
      <w:lvlJc w:val="left"/>
      <w:pPr>
        <w:ind w:left="3600" w:hanging="360"/>
      </w:pPr>
    </w:lvl>
    <w:lvl w:ilvl="5" w:tplc="E878D762">
      <w:start w:val="1"/>
      <w:numFmt w:val="lowerRoman"/>
      <w:lvlText w:val="%6."/>
      <w:lvlJc w:val="right"/>
      <w:pPr>
        <w:ind w:left="4320" w:hanging="180"/>
      </w:pPr>
    </w:lvl>
    <w:lvl w:ilvl="6" w:tplc="72442AC4">
      <w:start w:val="1"/>
      <w:numFmt w:val="decimal"/>
      <w:lvlText w:val="%7."/>
      <w:lvlJc w:val="left"/>
      <w:pPr>
        <w:ind w:left="5040" w:hanging="360"/>
      </w:pPr>
    </w:lvl>
    <w:lvl w:ilvl="7" w:tplc="EC203546">
      <w:start w:val="1"/>
      <w:numFmt w:val="lowerLetter"/>
      <w:lvlText w:val="%8."/>
      <w:lvlJc w:val="left"/>
      <w:pPr>
        <w:ind w:left="5760" w:hanging="360"/>
      </w:pPr>
    </w:lvl>
    <w:lvl w:ilvl="8" w:tplc="42DC5B7A">
      <w:start w:val="1"/>
      <w:numFmt w:val="lowerRoman"/>
      <w:lvlText w:val="%9."/>
      <w:lvlJc w:val="right"/>
      <w:pPr>
        <w:ind w:left="6480" w:hanging="180"/>
      </w:pPr>
    </w:lvl>
  </w:abstractNum>
  <w:abstractNum w:abstractNumId="1"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51F0BE"/>
    <w:multiLevelType w:val="hybridMultilevel"/>
    <w:tmpl w:val="50847158"/>
    <w:lvl w:ilvl="0" w:tplc="A02C5B4E">
      <w:start w:val="1"/>
      <w:numFmt w:val="bullet"/>
      <w:lvlText w:val=""/>
      <w:lvlJc w:val="left"/>
      <w:pPr>
        <w:ind w:left="720" w:hanging="360"/>
      </w:pPr>
      <w:rPr>
        <w:rFonts w:ascii="Symbol" w:hAnsi="Symbol" w:hint="default"/>
      </w:rPr>
    </w:lvl>
    <w:lvl w:ilvl="1" w:tplc="4A96BB78">
      <w:start w:val="1"/>
      <w:numFmt w:val="bullet"/>
      <w:lvlText w:val="o"/>
      <w:lvlJc w:val="left"/>
      <w:pPr>
        <w:ind w:left="1440" w:hanging="360"/>
      </w:pPr>
      <w:rPr>
        <w:rFonts w:ascii="Courier New" w:hAnsi="Courier New" w:hint="default"/>
      </w:rPr>
    </w:lvl>
    <w:lvl w:ilvl="2" w:tplc="6938EB76">
      <w:start w:val="1"/>
      <w:numFmt w:val="bullet"/>
      <w:lvlText w:val=""/>
      <w:lvlJc w:val="left"/>
      <w:pPr>
        <w:ind w:left="2160" w:hanging="360"/>
      </w:pPr>
      <w:rPr>
        <w:rFonts w:ascii="Wingdings" w:hAnsi="Wingdings" w:hint="default"/>
      </w:rPr>
    </w:lvl>
    <w:lvl w:ilvl="3" w:tplc="D098D590">
      <w:start w:val="1"/>
      <w:numFmt w:val="bullet"/>
      <w:lvlText w:val=""/>
      <w:lvlJc w:val="left"/>
      <w:pPr>
        <w:ind w:left="2880" w:hanging="360"/>
      </w:pPr>
      <w:rPr>
        <w:rFonts w:ascii="Symbol" w:hAnsi="Symbol" w:hint="default"/>
      </w:rPr>
    </w:lvl>
    <w:lvl w:ilvl="4" w:tplc="9A6A7130">
      <w:start w:val="1"/>
      <w:numFmt w:val="bullet"/>
      <w:lvlText w:val="o"/>
      <w:lvlJc w:val="left"/>
      <w:pPr>
        <w:ind w:left="3600" w:hanging="360"/>
      </w:pPr>
      <w:rPr>
        <w:rFonts w:ascii="Courier New" w:hAnsi="Courier New" w:hint="default"/>
      </w:rPr>
    </w:lvl>
    <w:lvl w:ilvl="5" w:tplc="9A149696">
      <w:start w:val="1"/>
      <w:numFmt w:val="bullet"/>
      <w:lvlText w:val=""/>
      <w:lvlJc w:val="left"/>
      <w:pPr>
        <w:ind w:left="4320" w:hanging="360"/>
      </w:pPr>
      <w:rPr>
        <w:rFonts w:ascii="Wingdings" w:hAnsi="Wingdings" w:hint="default"/>
      </w:rPr>
    </w:lvl>
    <w:lvl w:ilvl="6" w:tplc="9480660E">
      <w:start w:val="1"/>
      <w:numFmt w:val="bullet"/>
      <w:lvlText w:val=""/>
      <w:lvlJc w:val="left"/>
      <w:pPr>
        <w:ind w:left="5040" w:hanging="360"/>
      </w:pPr>
      <w:rPr>
        <w:rFonts w:ascii="Symbol" w:hAnsi="Symbol" w:hint="default"/>
      </w:rPr>
    </w:lvl>
    <w:lvl w:ilvl="7" w:tplc="949CB5D2">
      <w:start w:val="1"/>
      <w:numFmt w:val="bullet"/>
      <w:lvlText w:val="o"/>
      <w:lvlJc w:val="left"/>
      <w:pPr>
        <w:ind w:left="5760" w:hanging="360"/>
      </w:pPr>
      <w:rPr>
        <w:rFonts w:ascii="Courier New" w:hAnsi="Courier New" w:hint="default"/>
      </w:rPr>
    </w:lvl>
    <w:lvl w:ilvl="8" w:tplc="E0D61FA0">
      <w:start w:val="1"/>
      <w:numFmt w:val="bullet"/>
      <w:lvlText w:val=""/>
      <w:lvlJc w:val="left"/>
      <w:pPr>
        <w:ind w:left="6480" w:hanging="360"/>
      </w:pPr>
      <w:rPr>
        <w:rFonts w:ascii="Wingdings" w:hAnsi="Wingdings" w:hint="default"/>
      </w:rPr>
    </w:lvl>
  </w:abstractNum>
  <w:abstractNum w:abstractNumId="3" w15:restartNumberingAfterBreak="0">
    <w:nsid w:val="065763E9"/>
    <w:multiLevelType w:val="multilevel"/>
    <w:tmpl w:val="355EB6DA"/>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171B28"/>
    <w:multiLevelType w:val="multilevel"/>
    <w:tmpl w:val="EE14F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5377A"/>
    <w:multiLevelType w:val="multilevel"/>
    <w:tmpl w:val="E1D417AA"/>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6"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C95E22"/>
    <w:multiLevelType w:val="multilevel"/>
    <w:tmpl w:val="0F56B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D4F5222"/>
    <w:multiLevelType w:val="multilevel"/>
    <w:tmpl w:val="6316C8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F31F030"/>
    <w:multiLevelType w:val="hybridMultilevel"/>
    <w:tmpl w:val="A530CE26"/>
    <w:lvl w:ilvl="0" w:tplc="473AEA2E">
      <w:start w:val="1"/>
      <w:numFmt w:val="lowerRoman"/>
      <w:lvlText w:val="%1."/>
      <w:lvlJc w:val="right"/>
      <w:pPr>
        <w:ind w:left="1080" w:hanging="360"/>
      </w:pPr>
    </w:lvl>
    <w:lvl w:ilvl="1" w:tplc="6C1287F0">
      <w:start w:val="1"/>
      <w:numFmt w:val="lowerLetter"/>
      <w:lvlText w:val="%2."/>
      <w:lvlJc w:val="left"/>
      <w:pPr>
        <w:ind w:left="1800" w:hanging="360"/>
      </w:pPr>
    </w:lvl>
    <w:lvl w:ilvl="2" w:tplc="A4365772">
      <w:start w:val="1"/>
      <w:numFmt w:val="lowerRoman"/>
      <w:lvlText w:val="%3."/>
      <w:lvlJc w:val="right"/>
      <w:pPr>
        <w:ind w:left="2520" w:hanging="180"/>
      </w:pPr>
    </w:lvl>
    <w:lvl w:ilvl="3" w:tplc="084A4E46">
      <w:start w:val="1"/>
      <w:numFmt w:val="decimal"/>
      <w:lvlText w:val="%4."/>
      <w:lvlJc w:val="left"/>
      <w:pPr>
        <w:ind w:left="3240" w:hanging="360"/>
      </w:pPr>
    </w:lvl>
    <w:lvl w:ilvl="4" w:tplc="3E8E337E">
      <w:start w:val="1"/>
      <w:numFmt w:val="lowerLetter"/>
      <w:lvlText w:val="%5."/>
      <w:lvlJc w:val="left"/>
      <w:pPr>
        <w:ind w:left="3960" w:hanging="360"/>
      </w:pPr>
    </w:lvl>
    <w:lvl w:ilvl="5" w:tplc="F1E457CC">
      <w:start w:val="1"/>
      <w:numFmt w:val="lowerRoman"/>
      <w:lvlText w:val="%6."/>
      <w:lvlJc w:val="right"/>
      <w:pPr>
        <w:ind w:left="4680" w:hanging="180"/>
      </w:pPr>
    </w:lvl>
    <w:lvl w:ilvl="6" w:tplc="84342780">
      <w:start w:val="1"/>
      <w:numFmt w:val="decimal"/>
      <w:lvlText w:val="%7."/>
      <w:lvlJc w:val="left"/>
      <w:pPr>
        <w:ind w:left="5400" w:hanging="360"/>
      </w:pPr>
    </w:lvl>
    <w:lvl w:ilvl="7" w:tplc="D0AE49A2">
      <w:start w:val="1"/>
      <w:numFmt w:val="lowerLetter"/>
      <w:lvlText w:val="%8."/>
      <w:lvlJc w:val="left"/>
      <w:pPr>
        <w:ind w:left="6120" w:hanging="360"/>
      </w:pPr>
    </w:lvl>
    <w:lvl w:ilvl="8" w:tplc="2BC6B3D8">
      <w:start w:val="1"/>
      <w:numFmt w:val="lowerRoman"/>
      <w:lvlText w:val="%9."/>
      <w:lvlJc w:val="right"/>
      <w:pPr>
        <w:ind w:left="6840" w:hanging="180"/>
      </w:pPr>
    </w:lvl>
  </w:abstractNum>
  <w:abstractNum w:abstractNumId="10" w15:restartNumberingAfterBreak="0">
    <w:nsid w:val="0F345FBA"/>
    <w:multiLevelType w:val="multilevel"/>
    <w:tmpl w:val="C2E43896"/>
    <w:lvl w:ilvl="0">
      <w:start w:val="1"/>
      <w:numFmt w:val="bullet"/>
      <w:lvlText w:val="■"/>
      <w:lvlJc w:val="left"/>
      <w:pPr>
        <w:ind w:left="720" w:hanging="360"/>
      </w:pPr>
      <w:rPr>
        <w:rFonts w:ascii="Verdana" w:eastAsia="Verdana" w:hAnsi="Verdana" w:cs="Verdana"/>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663000"/>
    <w:multiLevelType w:val="multilevel"/>
    <w:tmpl w:val="446EB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2E07B1"/>
    <w:multiLevelType w:val="multilevel"/>
    <w:tmpl w:val="9D16C1B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0E4C51"/>
    <w:multiLevelType w:val="multilevel"/>
    <w:tmpl w:val="14069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01615FB"/>
    <w:multiLevelType w:val="hybridMultilevel"/>
    <w:tmpl w:val="D71CC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B31D59"/>
    <w:multiLevelType w:val="multilevel"/>
    <w:tmpl w:val="08504B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B841BC5"/>
    <w:multiLevelType w:val="multilevel"/>
    <w:tmpl w:val="3644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FF484E"/>
    <w:multiLevelType w:val="multilevel"/>
    <w:tmpl w:val="4BE4BA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63A19B2"/>
    <w:multiLevelType w:val="hybridMultilevel"/>
    <w:tmpl w:val="EAF097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69F1D66"/>
    <w:multiLevelType w:val="hybridMultilevel"/>
    <w:tmpl w:val="F5F2F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64B0D5"/>
    <w:multiLevelType w:val="hybridMultilevel"/>
    <w:tmpl w:val="72F8057E"/>
    <w:lvl w:ilvl="0" w:tplc="F4ECBACC">
      <w:start w:val="1"/>
      <w:numFmt w:val="lowerRoman"/>
      <w:lvlText w:val="%1."/>
      <w:lvlJc w:val="right"/>
      <w:pPr>
        <w:ind w:left="1080" w:hanging="360"/>
      </w:pPr>
    </w:lvl>
    <w:lvl w:ilvl="1" w:tplc="981E491A">
      <w:start w:val="1"/>
      <w:numFmt w:val="lowerLetter"/>
      <w:lvlText w:val="%2."/>
      <w:lvlJc w:val="left"/>
      <w:pPr>
        <w:ind w:left="1800" w:hanging="360"/>
      </w:pPr>
    </w:lvl>
    <w:lvl w:ilvl="2" w:tplc="DA64BEC8">
      <w:start w:val="1"/>
      <w:numFmt w:val="lowerRoman"/>
      <w:lvlText w:val="%3."/>
      <w:lvlJc w:val="right"/>
      <w:pPr>
        <w:ind w:left="2520" w:hanging="180"/>
      </w:pPr>
    </w:lvl>
    <w:lvl w:ilvl="3" w:tplc="8626E43C">
      <w:start w:val="1"/>
      <w:numFmt w:val="decimal"/>
      <w:lvlText w:val="%4."/>
      <w:lvlJc w:val="left"/>
      <w:pPr>
        <w:ind w:left="3240" w:hanging="360"/>
      </w:pPr>
    </w:lvl>
    <w:lvl w:ilvl="4" w:tplc="4F5C1658">
      <w:start w:val="1"/>
      <w:numFmt w:val="lowerLetter"/>
      <w:lvlText w:val="%5."/>
      <w:lvlJc w:val="left"/>
      <w:pPr>
        <w:ind w:left="3960" w:hanging="360"/>
      </w:pPr>
    </w:lvl>
    <w:lvl w:ilvl="5" w:tplc="AC104DB4">
      <w:start w:val="1"/>
      <w:numFmt w:val="lowerRoman"/>
      <w:lvlText w:val="%6."/>
      <w:lvlJc w:val="right"/>
      <w:pPr>
        <w:ind w:left="4680" w:hanging="180"/>
      </w:pPr>
    </w:lvl>
    <w:lvl w:ilvl="6" w:tplc="609013CC">
      <w:start w:val="1"/>
      <w:numFmt w:val="decimal"/>
      <w:lvlText w:val="%7."/>
      <w:lvlJc w:val="left"/>
      <w:pPr>
        <w:ind w:left="5400" w:hanging="360"/>
      </w:pPr>
    </w:lvl>
    <w:lvl w:ilvl="7" w:tplc="F428410A">
      <w:start w:val="1"/>
      <w:numFmt w:val="lowerLetter"/>
      <w:lvlText w:val="%8."/>
      <w:lvlJc w:val="left"/>
      <w:pPr>
        <w:ind w:left="6120" w:hanging="360"/>
      </w:pPr>
    </w:lvl>
    <w:lvl w:ilvl="8" w:tplc="B120B18E">
      <w:start w:val="1"/>
      <w:numFmt w:val="lowerRoman"/>
      <w:lvlText w:val="%9."/>
      <w:lvlJc w:val="right"/>
      <w:pPr>
        <w:ind w:left="6840" w:hanging="180"/>
      </w:pPr>
    </w:lvl>
  </w:abstractNum>
  <w:abstractNum w:abstractNumId="23" w15:restartNumberingAfterBreak="0">
    <w:nsid w:val="38682047"/>
    <w:multiLevelType w:val="hybridMultilevel"/>
    <w:tmpl w:val="3B7C9386"/>
    <w:lvl w:ilvl="0" w:tplc="BF1C36E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B5E5292"/>
    <w:multiLevelType w:val="multilevel"/>
    <w:tmpl w:val="E320F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DE12935"/>
    <w:multiLevelType w:val="multilevel"/>
    <w:tmpl w:val="21BEC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401057AC"/>
    <w:multiLevelType w:val="multilevel"/>
    <w:tmpl w:val="31365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12E4E55"/>
    <w:multiLevelType w:val="multilevel"/>
    <w:tmpl w:val="A3A6B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C94988"/>
    <w:multiLevelType w:val="hybridMultilevel"/>
    <w:tmpl w:val="924CF73C"/>
    <w:lvl w:ilvl="0" w:tplc="4B660E06">
      <w:start w:val="1"/>
      <w:numFmt w:val="bullet"/>
      <w:lvlText w:val=""/>
      <w:lvlJc w:val="left"/>
      <w:pPr>
        <w:ind w:left="720" w:hanging="360"/>
      </w:pPr>
      <w:rPr>
        <w:rFonts w:ascii="Symbol" w:hAnsi="Symbol" w:hint="default"/>
      </w:rPr>
    </w:lvl>
    <w:lvl w:ilvl="1" w:tplc="47E8141C">
      <w:start w:val="1"/>
      <w:numFmt w:val="bullet"/>
      <w:lvlText w:val="o"/>
      <w:lvlJc w:val="left"/>
      <w:pPr>
        <w:ind w:left="1440" w:hanging="360"/>
      </w:pPr>
      <w:rPr>
        <w:rFonts w:ascii="Courier New" w:hAnsi="Courier New" w:hint="default"/>
      </w:rPr>
    </w:lvl>
    <w:lvl w:ilvl="2" w:tplc="DF0A0E5A">
      <w:start w:val="1"/>
      <w:numFmt w:val="bullet"/>
      <w:lvlText w:val=""/>
      <w:lvlJc w:val="left"/>
      <w:pPr>
        <w:ind w:left="2160" w:hanging="360"/>
      </w:pPr>
      <w:rPr>
        <w:rFonts w:ascii="Wingdings" w:hAnsi="Wingdings" w:hint="default"/>
      </w:rPr>
    </w:lvl>
    <w:lvl w:ilvl="3" w:tplc="DF5EA936">
      <w:start w:val="1"/>
      <w:numFmt w:val="bullet"/>
      <w:lvlText w:val=""/>
      <w:lvlJc w:val="left"/>
      <w:pPr>
        <w:ind w:left="2880" w:hanging="360"/>
      </w:pPr>
      <w:rPr>
        <w:rFonts w:ascii="Symbol" w:hAnsi="Symbol" w:hint="default"/>
      </w:rPr>
    </w:lvl>
    <w:lvl w:ilvl="4" w:tplc="FAB8107A">
      <w:start w:val="1"/>
      <w:numFmt w:val="bullet"/>
      <w:lvlText w:val="o"/>
      <w:lvlJc w:val="left"/>
      <w:pPr>
        <w:ind w:left="3600" w:hanging="360"/>
      </w:pPr>
      <w:rPr>
        <w:rFonts w:ascii="Courier New" w:hAnsi="Courier New" w:hint="default"/>
      </w:rPr>
    </w:lvl>
    <w:lvl w:ilvl="5" w:tplc="83D2784C">
      <w:start w:val="1"/>
      <w:numFmt w:val="bullet"/>
      <w:lvlText w:val=""/>
      <w:lvlJc w:val="left"/>
      <w:pPr>
        <w:ind w:left="4320" w:hanging="360"/>
      </w:pPr>
      <w:rPr>
        <w:rFonts w:ascii="Wingdings" w:hAnsi="Wingdings" w:hint="default"/>
      </w:rPr>
    </w:lvl>
    <w:lvl w:ilvl="6" w:tplc="94A4FB22">
      <w:start w:val="1"/>
      <w:numFmt w:val="bullet"/>
      <w:lvlText w:val=""/>
      <w:lvlJc w:val="left"/>
      <w:pPr>
        <w:ind w:left="5040" w:hanging="360"/>
      </w:pPr>
      <w:rPr>
        <w:rFonts w:ascii="Symbol" w:hAnsi="Symbol" w:hint="default"/>
      </w:rPr>
    </w:lvl>
    <w:lvl w:ilvl="7" w:tplc="F9E088C4">
      <w:start w:val="1"/>
      <w:numFmt w:val="bullet"/>
      <w:lvlText w:val="o"/>
      <w:lvlJc w:val="left"/>
      <w:pPr>
        <w:ind w:left="5760" w:hanging="360"/>
      </w:pPr>
      <w:rPr>
        <w:rFonts w:ascii="Courier New" w:hAnsi="Courier New" w:hint="default"/>
      </w:rPr>
    </w:lvl>
    <w:lvl w:ilvl="8" w:tplc="5904810E">
      <w:start w:val="1"/>
      <w:numFmt w:val="bullet"/>
      <w:lvlText w:val=""/>
      <w:lvlJc w:val="left"/>
      <w:pPr>
        <w:ind w:left="6480" w:hanging="360"/>
      </w:pPr>
      <w:rPr>
        <w:rFonts w:ascii="Wingdings" w:hAnsi="Wingdings" w:hint="default"/>
      </w:rPr>
    </w:lvl>
  </w:abstractNum>
  <w:abstractNum w:abstractNumId="32"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4D922418"/>
    <w:multiLevelType w:val="multilevel"/>
    <w:tmpl w:val="DF660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1167D74"/>
    <w:multiLevelType w:val="multilevel"/>
    <w:tmpl w:val="234C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52FB32A0"/>
    <w:multiLevelType w:val="hybridMultilevel"/>
    <w:tmpl w:val="C8B098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85C0FFB"/>
    <w:multiLevelType w:val="multilevel"/>
    <w:tmpl w:val="87067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5CEC0808"/>
    <w:multiLevelType w:val="multilevel"/>
    <w:tmpl w:val="AE3CD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DE56A48"/>
    <w:multiLevelType w:val="multilevel"/>
    <w:tmpl w:val="41C0D86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40" w15:restartNumberingAfterBreak="0">
    <w:nsid w:val="648F1BC4"/>
    <w:multiLevelType w:val="multilevel"/>
    <w:tmpl w:val="D67284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B394044"/>
    <w:multiLevelType w:val="multilevel"/>
    <w:tmpl w:val="481A5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D86AD23"/>
    <w:multiLevelType w:val="hybridMultilevel"/>
    <w:tmpl w:val="2528C030"/>
    <w:lvl w:ilvl="0" w:tplc="6390F95E">
      <w:start w:val="1"/>
      <w:numFmt w:val="lowerRoman"/>
      <w:lvlText w:val="%1."/>
      <w:lvlJc w:val="right"/>
      <w:pPr>
        <w:ind w:left="1080" w:hanging="360"/>
      </w:pPr>
    </w:lvl>
    <w:lvl w:ilvl="1" w:tplc="49F6D872">
      <w:start w:val="1"/>
      <w:numFmt w:val="lowerLetter"/>
      <w:lvlText w:val="%2."/>
      <w:lvlJc w:val="left"/>
      <w:pPr>
        <w:ind w:left="1800" w:hanging="360"/>
      </w:pPr>
    </w:lvl>
    <w:lvl w:ilvl="2" w:tplc="0ED8BD2E">
      <w:start w:val="1"/>
      <w:numFmt w:val="lowerRoman"/>
      <w:lvlText w:val="%3."/>
      <w:lvlJc w:val="right"/>
      <w:pPr>
        <w:ind w:left="2520" w:hanging="180"/>
      </w:pPr>
    </w:lvl>
    <w:lvl w:ilvl="3" w:tplc="2576A9FE">
      <w:start w:val="1"/>
      <w:numFmt w:val="decimal"/>
      <w:lvlText w:val="%4."/>
      <w:lvlJc w:val="left"/>
      <w:pPr>
        <w:ind w:left="3240" w:hanging="360"/>
      </w:pPr>
    </w:lvl>
    <w:lvl w:ilvl="4" w:tplc="023C0728">
      <w:start w:val="1"/>
      <w:numFmt w:val="lowerLetter"/>
      <w:lvlText w:val="%5."/>
      <w:lvlJc w:val="left"/>
      <w:pPr>
        <w:ind w:left="3960" w:hanging="360"/>
      </w:pPr>
    </w:lvl>
    <w:lvl w:ilvl="5" w:tplc="FD4862B4">
      <w:start w:val="1"/>
      <w:numFmt w:val="lowerRoman"/>
      <w:lvlText w:val="%6."/>
      <w:lvlJc w:val="right"/>
      <w:pPr>
        <w:ind w:left="4680" w:hanging="180"/>
      </w:pPr>
    </w:lvl>
    <w:lvl w:ilvl="6" w:tplc="2738DBB8">
      <w:start w:val="1"/>
      <w:numFmt w:val="decimal"/>
      <w:lvlText w:val="%7."/>
      <w:lvlJc w:val="left"/>
      <w:pPr>
        <w:ind w:left="5400" w:hanging="360"/>
      </w:pPr>
    </w:lvl>
    <w:lvl w:ilvl="7" w:tplc="BF326BD8">
      <w:start w:val="1"/>
      <w:numFmt w:val="lowerLetter"/>
      <w:lvlText w:val="%8."/>
      <w:lvlJc w:val="left"/>
      <w:pPr>
        <w:ind w:left="6120" w:hanging="360"/>
      </w:pPr>
    </w:lvl>
    <w:lvl w:ilvl="8" w:tplc="A9C2FBB6">
      <w:start w:val="1"/>
      <w:numFmt w:val="lowerRoman"/>
      <w:lvlText w:val="%9."/>
      <w:lvlJc w:val="right"/>
      <w:pPr>
        <w:ind w:left="6840" w:hanging="180"/>
      </w:pPr>
    </w:lvl>
  </w:abstractNum>
  <w:abstractNum w:abstractNumId="43"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14E0D24"/>
    <w:multiLevelType w:val="multilevel"/>
    <w:tmpl w:val="A82626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5772614"/>
    <w:multiLevelType w:val="multilevel"/>
    <w:tmpl w:val="F52634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75F34BAD"/>
    <w:multiLevelType w:val="multilevel"/>
    <w:tmpl w:val="D3D2D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A7479EB"/>
    <w:multiLevelType w:val="multilevel"/>
    <w:tmpl w:val="07246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07259816">
    <w:abstractNumId w:val="31"/>
  </w:num>
  <w:num w:numId="2" w16cid:durableId="1279291478">
    <w:abstractNumId w:val="2"/>
  </w:num>
  <w:num w:numId="3" w16cid:durableId="1616404781">
    <w:abstractNumId w:val="42"/>
  </w:num>
  <w:num w:numId="4" w16cid:durableId="1001083039">
    <w:abstractNumId w:val="9"/>
  </w:num>
  <w:num w:numId="5" w16cid:durableId="1076854303">
    <w:abstractNumId w:val="22"/>
  </w:num>
  <w:num w:numId="6" w16cid:durableId="1567955621">
    <w:abstractNumId w:val="0"/>
  </w:num>
  <w:num w:numId="7" w16cid:durableId="1839080182">
    <w:abstractNumId w:val="10"/>
  </w:num>
  <w:num w:numId="8" w16cid:durableId="1885289388">
    <w:abstractNumId w:val="3"/>
  </w:num>
  <w:num w:numId="9" w16cid:durableId="1300264589">
    <w:abstractNumId w:val="24"/>
  </w:num>
  <w:num w:numId="10" w16cid:durableId="1916430116">
    <w:abstractNumId w:val="19"/>
  </w:num>
  <w:num w:numId="11" w16cid:durableId="774444084">
    <w:abstractNumId w:val="13"/>
  </w:num>
  <w:num w:numId="12" w16cid:durableId="755786248">
    <w:abstractNumId w:val="1"/>
  </w:num>
  <w:num w:numId="13" w16cid:durableId="211162906">
    <w:abstractNumId w:val="7"/>
  </w:num>
  <w:num w:numId="14" w16cid:durableId="1765422343">
    <w:abstractNumId w:val="40"/>
  </w:num>
  <w:num w:numId="15" w16cid:durableId="533036724">
    <w:abstractNumId w:val="16"/>
  </w:num>
  <w:num w:numId="16" w16cid:durableId="1303802615">
    <w:abstractNumId w:val="44"/>
  </w:num>
  <w:num w:numId="17" w16cid:durableId="1686397867">
    <w:abstractNumId w:val="27"/>
  </w:num>
  <w:num w:numId="18" w16cid:durableId="269627793">
    <w:abstractNumId w:val="17"/>
  </w:num>
  <w:num w:numId="19" w16cid:durableId="1414814297">
    <w:abstractNumId w:val="8"/>
  </w:num>
  <w:num w:numId="20" w16cid:durableId="1261909863">
    <w:abstractNumId w:val="48"/>
  </w:num>
  <w:num w:numId="21" w16cid:durableId="1259408133">
    <w:abstractNumId w:val="38"/>
  </w:num>
  <w:num w:numId="22" w16cid:durableId="1153789929">
    <w:abstractNumId w:val="50"/>
  </w:num>
  <w:num w:numId="23" w16cid:durableId="1020667176">
    <w:abstractNumId w:val="43"/>
  </w:num>
  <w:num w:numId="24" w16cid:durableId="1396928287">
    <w:abstractNumId w:val="37"/>
  </w:num>
  <w:num w:numId="25" w16cid:durableId="1296519620">
    <w:abstractNumId w:val="30"/>
  </w:num>
  <w:num w:numId="26" w16cid:durableId="863665678">
    <w:abstractNumId w:val="12"/>
  </w:num>
  <w:num w:numId="27" w16cid:durableId="732199860">
    <w:abstractNumId w:val="6"/>
  </w:num>
  <w:num w:numId="28" w16cid:durableId="66612530">
    <w:abstractNumId w:val="5"/>
  </w:num>
  <w:num w:numId="29" w16cid:durableId="1444501472">
    <w:abstractNumId w:val="39"/>
  </w:num>
  <w:num w:numId="30" w16cid:durableId="700715332">
    <w:abstractNumId w:val="14"/>
  </w:num>
  <w:num w:numId="31" w16cid:durableId="297496813">
    <w:abstractNumId w:val="35"/>
  </w:num>
  <w:num w:numId="32" w16cid:durableId="629287496">
    <w:abstractNumId w:val="45"/>
  </w:num>
  <w:num w:numId="33" w16cid:durableId="1034769722">
    <w:abstractNumId w:val="46"/>
  </w:num>
  <w:num w:numId="34" w16cid:durableId="1926038243">
    <w:abstractNumId w:val="47"/>
  </w:num>
  <w:num w:numId="35" w16cid:durableId="271400261">
    <w:abstractNumId w:val="32"/>
  </w:num>
  <w:num w:numId="36" w16cid:durableId="1936985080">
    <w:abstractNumId w:val="29"/>
  </w:num>
  <w:num w:numId="37" w16cid:durableId="1218584901">
    <w:abstractNumId w:val="25"/>
  </w:num>
  <w:num w:numId="38" w16cid:durableId="357705488">
    <w:abstractNumId w:val="33"/>
  </w:num>
  <w:num w:numId="39" w16cid:durableId="585725230">
    <w:abstractNumId w:val="51"/>
  </w:num>
  <w:num w:numId="40" w16cid:durableId="280377622">
    <w:abstractNumId w:val="26"/>
  </w:num>
  <w:num w:numId="41" w16cid:durableId="869994141">
    <w:abstractNumId w:val="41"/>
  </w:num>
  <w:num w:numId="42" w16cid:durableId="1045906260">
    <w:abstractNumId w:val="28"/>
  </w:num>
  <w:num w:numId="43" w16cid:durableId="1095592691">
    <w:abstractNumId w:val="49"/>
  </w:num>
  <w:num w:numId="44" w16cid:durableId="190267461">
    <w:abstractNumId w:val="23"/>
  </w:num>
  <w:num w:numId="45" w16cid:durableId="101271917">
    <w:abstractNumId w:val="15"/>
  </w:num>
  <w:num w:numId="46" w16cid:durableId="926496292">
    <w:abstractNumId w:val="36"/>
  </w:num>
  <w:num w:numId="47" w16cid:durableId="604190804">
    <w:abstractNumId w:val="21"/>
  </w:num>
  <w:num w:numId="48" w16cid:durableId="1830906698">
    <w:abstractNumId w:val="20"/>
  </w:num>
  <w:num w:numId="49" w16cid:durableId="857162624">
    <w:abstractNumId w:val="11"/>
  </w:num>
  <w:num w:numId="50" w16cid:durableId="2014646481">
    <w:abstractNumId w:val="34"/>
  </w:num>
  <w:num w:numId="51" w16cid:durableId="339547166">
    <w:abstractNumId w:val="18"/>
  </w:num>
  <w:num w:numId="52" w16cid:durableId="13776549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014C8"/>
    <w:rsid w:val="0000B863"/>
    <w:rsid w:val="00022BE0"/>
    <w:rsid w:val="00030F6F"/>
    <w:rsid w:val="000424D1"/>
    <w:rsid w:val="000752E8"/>
    <w:rsid w:val="0008093C"/>
    <w:rsid w:val="000C5F70"/>
    <w:rsid w:val="000D2E2B"/>
    <w:rsid w:val="000E3A39"/>
    <w:rsid w:val="000F1E2F"/>
    <w:rsid w:val="000F3590"/>
    <w:rsid w:val="000F3BAF"/>
    <w:rsid w:val="00150EB2"/>
    <w:rsid w:val="001543B2"/>
    <w:rsid w:val="001761D8"/>
    <w:rsid w:val="0019346A"/>
    <w:rsid w:val="001A5CAE"/>
    <w:rsid w:val="001C29C4"/>
    <w:rsid w:val="0024605A"/>
    <w:rsid w:val="00250521"/>
    <w:rsid w:val="00261D50"/>
    <w:rsid w:val="00281C12"/>
    <w:rsid w:val="002B66EE"/>
    <w:rsid w:val="00303BCB"/>
    <w:rsid w:val="00305AAF"/>
    <w:rsid w:val="00346DD8"/>
    <w:rsid w:val="00376517"/>
    <w:rsid w:val="003A4525"/>
    <w:rsid w:val="003D7C7C"/>
    <w:rsid w:val="00405FB3"/>
    <w:rsid w:val="004566F9"/>
    <w:rsid w:val="0047438C"/>
    <w:rsid w:val="004D16E8"/>
    <w:rsid w:val="004D17E4"/>
    <w:rsid w:val="004D4D13"/>
    <w:rsid w:val="004E7C9F"/>
    <w:rsid w:val="00503CD2"/>
    <w:rsid w:val="00570229"/>
    <w:rsid w:val="00585FE0"/>
    <w:rsid w:val="00595492"/>
    <w:rsid w:val="005C72C3"/>
    <w:rsid w:val="00620AEA"/>
    <w:rsid w:val="00645E40"/>
    <w:rsid w:val="00671AD9"/>
    <w:rsid w:val="006D7255"/>
    <w:rsid w:val="006E562D"/>
    <w:rsid w:val="007112FC"/>
    <w:rsid w:val="007406A6"/>
    <w:rsid w:val="00741F8D"/>
    <w:rsid w:val="00766416"/>
    <w:rsid w:val="007D61BD"/>
    <w:rsid w:val="007D7123"/>
    <w:rsid w:val="007E61CB"/>
    <w:rsid w:val="00823AEF"/>
    <w:rsid w:val="008659A5"/>
    <w:rsid w:val="008C66D7"/>
    <w:rsid w:val="008C6DE8"/>
    <w:rsid w:val="00910B25"/>
    <w:rsid w:val="00920118"/>
    <w:rsid w:val="009C47DB"/>
    <w:rsid w:val="009E723C"/>
    <w:rsid w:val="009F1346"/>
    <w:rsid w:val="00A20AA3"/>
    <w:rsid w:val="00A57538"/>
    <w:rsid w:val="00A71B19"/>
    <w:rsid w:val="00AA48BB"/>
    <w:rsid w:val="00AB3470"/>
    <w:rsid w:val="00AC10F6"/>
    <w:rsid w:val="00AC57E3"/>
    <w:rsid w:val="00AE1E55"/>
    <w:rsid w:val="00B23C03"/>
    <w:rsid w:val="00B939EE"/>
    <w:rsid w:val="00BB6CB9"/>
    <w:rsid w:val="00BC47EB"/>
    <w:rsid w:val="00BF100E"/>
    <w:rsid w:val="00BF49D4"/>
    <w:rsid w:val="00BF6B1E"/>
    <w:rsid w:val="00C10065"/>
    <w:rsid w:val="00C13364"/>
    <w:rsid w:val="00C26FE4"/>
    <w:rsid w:val="00C67428"/>
    <w:rsid w:val="00C82DED"/>
    <w:rsid w:val="00CA3C31"/>
    <w:rsid w:val="00CA3CF6"/>
    <w:rsid w:val="00CB0102"/>
    <w:rsid w:val="00CB2F49"/>
    <w:rsid w:val="00CB421C"/>
    <w:rsid w:val="00CB52C3"/>
    <w:rsid w:val="00D2412C"/>
    <w:rsid w:val="00D24273"/>
    <w:rsid w:val="00D250B3"/>
    <w:rsid w:val="00D6277A"/>
    <w:rsid w:val="00D93653"/>
    <w:rsid w:val="00E073EE"/>
    <w:rsid w:val="00E131B5"/>
    <w:rsid w:val="00E60E79"/>
    <w:rsid w:val="00E6693A"/>
    <w:rsid w:val="00E93049"/>
    <w:rsid w:val="00EA0FE8"/>
    <w:rsid w:val="00EB3531"/>
    <w:rsid w:val="00ED0C72"/>
    <w:rsid w:val="00ED6DE3"/>
    <w:rsid w:val="00F141A4"/>
    <w:rsid w:val="00F2727B"/>
    <w:rsid w:val="00F30394"/>
    <w:rsid w:val="00F34D33"/>
    <w:rsid w:val="00F4738F"/>
    <w:rsid w:val="00F57695"/>
    <w:rsid w:val="00F6237C"/>
    <w:rsid w:val="00F83ED5"/>
    <w:rsid w:val="00F90E85"/>
    <w:rsid w:val="00FA04D5"/>
    <w:rsid w:val="00FA3A41"/>
    <w:rsid w:val="00FC627D"/>
    <w:rsid w:val="00FF377F"/>
    <w:rsid w:val="00FF4517"/>
    <w:rsid w:val="014617DF"/>
    <w:rsid w:val="02BEDB2B"/>
    <w:rsid w:val="030D190D"/>
    <w:rsid w:val="0310E2C8"/>
    <w:rsid w:val="031613A9"/>
    <w:rsid w:val="0326895C"/>
    <w:rsid w:val="034D8DF0"/>
    <w:rsid w:val="03B222FF"/>
    <w:rsid w:val="05490695"/>
    <w:rsid w:val="0549BFB0"/>
    <w:rsid w:val="05EF4F05"/>
    <w:rsid w:val="069CAEF4"/>
    <w:rsid w:val="07307A55"/>
    <w:rsid w:val="07A6CD33"/>
    <w:rsid w:val="07BF8A18"/>
    <w:rsid w:val="09363B11"/>
    <w:rsid w:val="0A1FAAA5"/>
    <w:rsid w:val="0ACB90C8"/>
    <w:rsid w:val="0AD9C5E6"/>
    <w:rsid w:val="0B1A5AE9"/>
    <w:rsid w:val="0B1AE856"/>
    <w:rsid w:val="0B713341"/>
    <w:rsid w:val="0BE022CF"/>
    <w:rsid w:val="0C7439F6"/>
    <w:rsid w:val="0D45D572"/>
    <w:rsid w:val="0D5422C9"/>
    <w:rsid w:val="0E625003"/>
    <w:rsid w:val="0F99F0D6"/>
    <w:rsid w:val="108F3D25"/>
    <w:rsid w:val="1138BBC6"/>
    <w:rsid w:val="117AF990"/>
    <w:rsid w:val="12642BB8"/>
    <w:rsid w:val="12797311"/>
    <w:rsid w:val="1300C0D0"/>
    <w:rsid w:val="1302F6B0"/>
    <w:rsid w:val="130E8B52"/>
    <w:rsid w:val="135C0831"/>
    <w:rsid w:val="1389AF07"/>
    <w:rsid w:val="13960C48"/>
    <w:rsid w:val="13C1757E"/>
    <w:rsid w:val="13D01F6B"/>
    <w:rsid w:val="15E33FDC"/>
    <w:rsid w:val="15E86008"/>
    <w:rsid w:val="1612006B"/>
    <w:rsid w:val="169BD916"/>
    <w:rsid w:val="17B4B41D"/>
    <w:rsid w:val="17D850F1"/>
    <w:rsid w:val="1803CFA3"/>
    <w:rsid w:val="18582659"/>
    <w:rsid w:val="18729BC0"/>
    <w:rsid w:val="18A1BCE2"/>
    <w:rsid w:val="18BF3104"/>
    <w:rsid w:val="18C46B08"/>
    <w:rsid w:val="190AEB2F"/>
    <w:rsid w:val="19DCFF84"/>
    <w:rsid w:val="19F8D2A5"/>
    <w:rsid w:val="19FAB945"/>
    <w:rsid w:val="1A822EBC"/>
    <w:rsid w:val="1B2F171A"/>
    <w:rsid w:val="1BE40963"/>
    <w:rsid w:val="1BEC4FF8"/>
    <w:rsid w:val="1C3BC34B"/>
    <w:rsid w:val="1C465A18"/>
    <w:rsid w:val="1CD9FD77"/>
    <w:rsid w:val="1CDEA31D"/>
    <w:rsid w:val="1CF63275"/>
    <w:rsid w:val="1DA42875"/>
    <w:rsid w:val="1DCB4FE1"/>
    <w:rsid w:val="1DFC402E"/>
    <w:rsid w:val="1E6D54E2"/>
    <w:rsid w:val="1F1FB2F7"/>
    <w:rsid w:val="1F65E34E"/>
    <w:rsid w:val="1FA83E01"/>
    <w:rsid w:val="2117FBA0"/>
    <w:rsid w:val="216DEB55"/>
    <w:rsid w:val="22E6D741"/>
    <w:rsid w:val="23386928"/>
    <w:rsid w:val="248686C8"/>
    <w:rsid w:val="24ADBAA1"/>
    <w:rsid w:val="24BD0733"/>
    <w:rsid w:val="254A9D2C"/>
    <w:rsid w:val="25799CD8"/>
    <w:rsid w:val="2589CEA3"/>
    <w:rsid w:val="25B7193E"/>
    <w:rsid w:val="260A5BDC"/>
    <w:rsid w:val="2642BF8A"/>
    <w:rsid w:val="26A792AF"/>
    <w:rsid w:val="278B9BE6"/>
    <w:rsid w:val="2795CA76"/>
    <w:rsid w:val="280012CC"/>
    <w:rsid w:val="2892F1A9"/>
    <w:rsid w:val="28AD522B"/>
    <w:rsid w:val="28F0BCB9"/>
    <w:rsid w:val="2A81D1A2"/>
    <w:rsid w:val="2AB8D80B"/>
    <w:rsid w:val="2AC08691"/>
    <w:rsid w:val="2AEC2E91"/>
    <w:rsid w:val="2B334A79"/>
    <w:rsid w:val="2B562C3E"/>
    <w:rsid w:val="2BAC4BE8"/>
    <w:rsid w:val="2BD5AACB"/>
    <w:rsid w:val="2C07BE16"/>
    <w:rsid w:val="2C20D3A5"/>
    <w:rsid w:val="2C844EEE"/>
    <w:rsid w:val="2D00BC98"/>
    <w:rsid w:val="2D841F57"/>
    <w:rsid w:val="2F752DEB"/>
    <w:rsid w:val="30B497BB"/>
    <w:rsid w:val="312EA049"/>
    <w:rsid w:val="31C090E0"/>
    <w:rsid w:val="3240285C"/>
    <w:rsid w:val="329165A1"/>
    <w:rsid w:val="32A5CB1B"/>
    <w:rsid w:val="337AF4C0"/>
    <w:rsid w:val="33C7CCCE"/>
    <w:rsid w:val="3403B46C"/>
    <w:rsid w:val="342486B1"/>
    <w:rsid w:val="35278798"/>
    <w:rsid w:val="35402A85"/>
    <w:rsid w:val="36371DFF"/>
    <w:rsid w:val="36520454"/>
    <w:rsid w:val="3659B720"/>
    <w:rsid w:val="365C0C00"/>
    <w:rsid w:val="36715D20"/>
    <w:rsid w:val="36D1FEF0"/>
    <w:rsid w:val="36DDE64F"/>
    <w:rsid w:val="36E195E0"/>
    <w:rsid w:val="36E50DEA"/>
    <w:rsid w:val="37F40E0E"/>
    <w:rsid w:val="38EE01EA"/>
    <w:rsid w:val="38F50798"/>
    <w:rsid w:val="39082C2C"/>
    <w:rsid w:val="3936D2D8"/>
    <w:rsid w:val="397D8DF6"/>
    <w:rsid w:val="3B3261DB"/>
    <w:rsid w:val="3B434F46"/>
    <w:rsid w:val="3B7A7CB1"/>
    <w:rsid w:val="3B8C107F"/>
    <w:rsid w:val="3BB658FF"/>
    <w:rsid w:val="3BFFC3D3"/>
    <w:rsid w:val="3C19B61F"/>
    <w:rsid w:val="3C794AED"/>
    <w:rsid w:val="3CC2EA51"/>
    <w:rsid w:val="3CC5C9C6"/>
    <w:rsid w:val="3CCB3ADE"/>
    <w:rsid w:val="3CEC9B7E"/>
    <w:rsid w:val="3D3170D5"/>
    <w:rsid w:val="3D3C87A3"/>
    <w:rsid w:val="3D41CCAD"/>
    <w:rsid w:val="3D64EF9B"/>
    <w:rsid w:val="3DA6488D"/>
    <w:rsid w:val="3E447458"/>
    <w:rsid w:val="3E6034BF"/>
    <w:rsid w:val="3F79F954"/>
    <w:rsid w:val="409C983C"/>
    <w:rsid w:val="41972C45"/>
    <w:rsid w:val="4513C851"/>
    <w:rsid w:val="4522047F"/>
    <w:rsid w:val="46541F7B"/>
    <w:rsid w:val="46730099"/>
    <w:rsid w:val="46C156B7"/>
    <w:rsid w:val="46D9BBDE"/>
    <w:rsid w:val="46F909A3"/>
    <w:rsid w:val="47247E2D"/>
    <w:rsid w:val="47EEE0E9"/>
    <w:rsid w:val="48277BA5"/>
    <w:rsid w:val="4856C500"/>
    <w:rsid w:val="48A84E4B"/>
    <w:rsid w:val="497D69E2"/>
    <w:rsid w:val="4A370DA5"/>
    <w:rsid w:val="4B627D62"/>
    <w:rsid w:val="4C3E880F"/>
    <w:rsid w:val="4C3EE2A5"/>
    <w:rsid w:val="4E0B5340"/>
    <w:rsid w:val="4E34FB03"/>
    <w:rsid w:val="4E7BBED8"/>
    <w:rsid w:val="4EB8222C"/>
    <w:rsid w:val="4EDC64F5"/>
    <w:rsid w:val="4F0B53F8"/>
    <w:rsid w:val="50B0D231"/>
    <w:rsid w:val="50C394B1"/>
    <w:rsid w:val="520A753C"/>
    <w:rsid w:val="5268ADE8"/>
    <w:rsid w:val="531F3F90"/>
    <w:rsid w:val="535CD6B1"/>
    <w:rsid w:val="53AFB781"/>
    <w:rsid w:val="53E7AF45"/>
    <w:rsid w:val="5518372C"/>
    <w:rsid w:val="55367DB8"/>
    <w:rsid w:val="56F51771"/>
    <w:rsid w:val="571EA97E"/>
    <w:rsid w:val="57D9A2B6"/>
    <w:rsid w:val="583B1611"/>
    <w:rsid w:val="58C51C4A"/>
    <w:rsid w:val="5A45BB8D"/>
    <w:rsid w:val="5A8015A5"/>
    <w:rsid w:val="5A84B307"/>
    <w:rsid w:val="5AD69851"/>
    <w:rsid w:val="5AF8639C"/>
    <w:rsid w:val="5AFB5ECA"/>
    <w:rsid w:val="5AFB9E88"/>
    <w:rsid w:val="5B101513"/>
    <w:rsid w:val="5B1482C8"/>
    <w:rsid w:val="5B8FAAD1"/>
    <w:rsid w:val="5C08B315"/>
    <w:rsid w:val="5C25D50A"/>
    <w:rsid w:val="5C72B777"/>
    <w:rsid w:val="5CAB5ECD"/>
    <w:rsid w:val="5D66181B"/>
    <w:rsid w:val="5E54C1C8"/>
    <w:rsid w:val="5E74D26A"/>
    <w:rsid w:val="5EC6C872"/>
    <w:rsid w:val="5F79FB45"/>
    <w:rsid w:val="60058BA2"/>
    <w:rsid w:val="6034C42D"/>
    <w:rsid w:val="605E08D9"/>
    <w:rsid w:val="6163F48D"/>
    <w:rsid w:val="61C3A142"/>
    <w:rsid w:val="61E59B13"/>
    <w:rsid w:val="62521947"/>
    <w:rsid w:val="6281BA06"/>
    <w:rsid w:val="634476C5"/>
    <w:rsid w:val="637E2476"/>
    <w:rsid w:val="641EDF59"/>
    <w:rsid w:val="646C84AF"/>
    <w:rsid w:val="64C80181"/>
    <w:rsid w:val="64CED1E1"/>
    <w:rsid w:val="64DF37A6"/>
    <w:rsid w:val="651D2D02"/>
    <w:rsid w:val="65732EA2"/>
    <w:rsid w:val="65DEA2A4"/>
    <w:rsid w:val="6650A8DA"/>
    <w:rsid w:val="673B01EB"/>
    <w:rsid w:val="67E44C16"/>
    <w:rsid w:val="67E5F99F"/>
    <w:rsid w:val="67F6EB31"/>
    <w:rsid w:val="6800F9B8"/>
    <w:rsid w:val="68077B24"/>
    <w:rsid w:val="68301D2C"/>
    <w:rsid w:val="68588AA2"/>
    <w:rsid w:val="68D9FA9A"/>
    <w:rsid w:val="68FB8D08"/>
    <w:rsid w:val="69BE51A2"/>
    <w:rsid w:val="6A1C8210"/>
    <w:rsid w:val="6AAE8EC9"/>
    <w:rsid w:val="6AC18C29"/>
    <w:rsid w:val="6B349FAE"/>
    <w:rsid w:val="6B35A1B2"/>
    <w:rsid w:val="6C0724FA"/>
    <w:rsid w:val="6C6FF571"/>
    <w:rsid w:val="6C95B675"/>
    <w:rsid w:val="6CBB1939"/>
    <w:rsid w:val="6E1B07E4"/>
    <w:rsid w:val="6E7028C9"/>
    <w:rsid w:val="6E73B82E"/>
    <w:rsid w:val="6EBB6FAD"/>
    <w:rsid w:val="6FEC68C5"/>
    <w:rsid w:val="703647FF"/>
    <w:rsid w:val="70BC2418"/>
    <w:rsid w:val="71428618"/>
    <w:rsid w:val="72D80531"/>
    <w:rsid w:val="72DCC269"/>
    <w:rsid w:val="739E9B58"/>
    <w:rsid w:val="74040ACE"/>
    <w:rsid w:val="747DC1BE"/>
    <w:rsid w:val="75A88641"/>
    <w:rsid w:val="75BA8C45"/>
    <w:rsid w:val="75BDA4A4"/>
    <w:rsid w:val="7704AE32"/>
    <w:rsid w:val="77234205"/>
    <w:rsid w:val="774B8C04"/>
    <w:rsid w:val="77537D84"/>
    <w:rsid w:val="777E9E45"/>
    <w:rsid w:val="794A6AC0"/>
    <w:rsid w:val="79A8E3DD"/>
    <w:rsid w:val="79B6F530"/>
    <w:rsid w:val="7A2C64E2"/>
    <w:rsid w:val="7A495D6A"/>
    <w:rsid w:val="7B717D5A"/>
    <w:rsid w:val="7B9D94C4"/>
    <w:rsid w:val="7BC75C45"/>
    <w:rsid w:val="7C25140D"/>
    <w:rsid w:val="7CA4B40B"/>
    <w:rsid w:val="7CAAC503"/>
    <w:rsid w:val="7CEB7BA6"/>
    <w:rsid w:val="7CFAC970"/>
    <w:rsid w:val="7D1D93F8"/>
    <w:rsid w:val="7D8E0B9A"/>
    <w:rsid w:val="7DF4D49E"/>
    <w:rsid w:val="7DFCC245"/>
    <w:rsid w:val="7E112E0A"/>
    <w:rsid w:val="7E95BC82"/>
    <w:rsid w:val="7EC92B6D"/>
    <w:rsid w:val="7EE7E3DE"/>
    <w:rsid w:val="7FC65047"/>
    <w:rsid w:val="7FCC155E"/>
    <w:rsid w:val="7FE2A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22DDA8BE-DE65-4236-B5EA-3259EC7C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paragraph" w:styleId="NormalWeb">
    <w:name w:val="Normal (Web)"/>
    <w:basedOn w:val="Normal"/>
    <w:uiPriority w:val="99"/>
    <w:unhideWhenUsed/>
    <w:rsid w:val="00F34D33"/>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cfr.gov/current/title-2/section-200.331" TargetMode="External"/><Relationship Id="rId18" Type="http://schemas.openxmlformats.org/officeDocument/2006/relationships/hyperlink" Target="https://www.ecfr.gov/current/title-2/part-200/section-200.1" TargetMode="External"/><Relationship Id="rId26"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9" Type="http://schemas.openxmlformats.org/officeDocument/2006/relationships/hyperlink" Target="https://www.ecfr.gov/cgi-bin/text-idx?SID=81a5f41de81c46a9844617d93a9db081&amp;mc=true&amp;node=pt2.1.175&amp;rgn=div5" TargetMode="External"/><Relationship Id="rId3" Type="http://schemas.openxmlformats.org/officeDocument/2006/relationships/customXml" Target="../customXml/item3.xml"/><Relationship Id="rId21" Type="http://schemas.openxmlformats.org/officeDocument/2006/relationships/hyperlink" Target="https://www.ecfr.gov/cgi-bin/text-idx" TargetMode="External"/><Relationship Id="rId34" Type="http://schemas.openxmlformats.org/officeDocument/2006/relationships/hyperlink" Target="https://www.sam.gov/" TargetMode="External"/><Relationship Id="rId42" Type="http://schemas.openxmlformats.org/officeDocument/2006/relationships/hyperlink" Target="https://www.ecfr.gov/cgi-bin/text-idx?SID=81a5f41de81c46a9844617d93a9db081&amp;mc=true&amp;tpl=/ecfrbrowse/Title02/2chapterVI.tpl" TargetMode="External"/><Relationship Id="rId47" Type="http://schemas.openxmlformats.org/officeDocument/2006/relationships/hyperlink" Target="https://step.state.gov/step/" TargetMode="External"/><Relationship Id="rId50" Type="http://schemas.openxmlformats.org/officeDocument/2006/relationships/hyperlink" Target="https://travel.state.gov/content/passports/en/alertswarnings.html" TargetMode="External"/><Relationship Id="rId7" Type="http://schemas.openxmlformats.org/officeDocument/2006/relationships/settings" Target="settings.xml"/><Relationship Id="rId12" Type="http://schemas.openxmlformats.org/officeDocument/2006/relationships/hyperlink" Target="https://www.ecfr.gov/current/title-2/section-200.331" TargetMode="External"/><Relationship Id="rId17" Type="http://schemas.openxmlformats.org/officeDocument/2006/relationships/hyperlink" Target="https://www.ecfr.gov/current/title-2/part-200/section-200.1" TargetMode="External"/><Relationship Id="rId25"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3" Type="http://schemas.openxmlformats.org/officeDocument/2006/relationships/hyperlink" Target="mailto:kazakhstanalumni@state.gov" TargetMode="External"/><Relationship Id="rId38" Type="http://schemas.openxmlformats.org/officeDocument/2006/relationships/hyperlink" Target="https://www.ecfr.gov/cgi-bin/text-idx?SID=81a5f41de81c46a9844617d93a9db081&amp;mc=true&amp;node=pt2.1.170&amp;rgn=div5" TargetMode="External"/><Relationship Id="rId46" Type="http://schemas.openxmlformats.org/officeDocument/2006/relationships/hyperlink" Target="https://www.ecfr.gov/current/title-2/part-200/section-200.1" TargetMode="External"/><Relationship Id="rId2" Type="http://schemas.openxmlformats.org/officeDocument/2006/relationships/customXml" Target="../customXml/item2.xml"/><Relationship Id="rId16" Type="http://schemas.openxmlformats.org/officeDocument/2006/relationships/hyperlink" Target="https://www.grants.gov/forms/forms-repository/sf-424-family" TargetMode="External"/><Relationship Id="rId20" Type="http://schemas.openxmlformats.org/officeDocument/2006/relationships/hyperlink" Target="https://www.state.gov/m/a/ope/index.htm%20and%202CFR200" TargetMode="External"/><Relationship Id="rId29" Type="http://schemas.openxmlformats.org/officeDocument/2006/relationships/hyperlink" Target="mailto:kazakhstanalumni@state.gov" TargetMode="External"/><Relationship Id="rId41" Type="http://schemas.openxmlformats.org/officeDocument/2006/relationships/hyperlink" Target="https://www.ecfr.gov/cgi-bin/text-idx?SID=81a5f41de81c46a9844617d93a9db081&amp;mc=true&amp;node=pt2.1.183&amp;rgn=div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2" Type="http://schemas.openxmlformats.org/officeDocument/2006/relationships/hyperlink" Target="https://www.grants.gov/support.html" TargetMode="External"/><Relationship Id="rId37" Type="http://schemas.openxmlformats.org/officeDocument/2006/relationships/hyperlink" Target="https://www.ecfr.gov/cgi-bin/text-idx?SID=81a5f41de81c46a9844617d93a9db081&amp;mc=true&amp;node=pt2.1.25&amp;rgn=div5" TargetMode="External"/><Relationship Id="rId40" Type="http://schemas.openxmlformats.org/officeDocument/2006/relationships/hyperlink" Target="https://www.ecfr.gov/cgi-bin/text-idx?SID=81a5f41de81c46a9844617d93a9db081&amp;mc=true&amp;node=pt2.1.182&amp;rgn=div5" TargetMode="External"/><Relationship Id="rId45" Type="http://schemas.openxmlformats.org/officeDocument/2006/relationships/hyperlink" Target="https://brand.america.gov/"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rants.gov/forms/forms-repository/sf-424-family" TargetMode="External"/><Relationship Id="rId23" Type="http://schemas.openxmlformats.org/officeDocument/2006/relationships/hyperlink" Target="mailto:kazakhstanalumni@state.gov" TargetMode="External"/><Relationship Id="rId28" Type="http://schemas.openxmlformats.org/officeDocument/2006/relationships/hyperlink" Target="https://www.ecfr.gov/current/title-2/subtitle-A/chapter-I/part-25/subpart-A/section-25.110" TargetMode="External"/><Relationship Id="rId36" Type="http://schemas.openxmlformats.org/officeDocument/2006/relationships/hyperlink" Target="https://www.ecfr.gov/cgi-bin/text-idx?SID=81a5f41de81c46a9844617d93a9db081&amp;mc=true&amp;node=pt2.1.200&amp;rgn=div5" TargetMode="External"/><Relationship Id="rId49" Type="http://schemas.openxmlformats.org/officeDocument/2006/relationships/hyperlink" Target="http://travel.state.gov/" TargetMode="External"/><Relationship Id="rId10" Type="http://schemas.openxmlformats.org/officeDocument/2006/relationships/endnotes" Target="endnotes.xml"/><Relationship Id="rId19" Type="http://schemas.openxmlformats.org/officeDocument/2006/relationships/hyperlink" Target="https://www.ecfr.gov/current/title-2/part-200/section-200.1" TargetMode="External"/><Relationship Id="rId31" Type="http://schemas.openxmlformats.org/officeDocument/2006/relationships/hyperlink" Target="https://www.ecfr.gov/cgi-bin/text-idx" TargetMode="External"/><Relationship Id="rId44" Type="http://schemas.openxmlformats.org/officeDocument/2006/relationships/hyperlink" Target="https://www.federalregister.gov/"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forms/forms-repository/sf-424-family" TargetMode="External"/><Relationship Id="rId22" Type="http://schemas.openxmlformats.org/officeDocument/2006/relationships/hyperlink" Target="mailto:kazakhstanalumni@state.gov" TargetMode="External"/><Relationship Id="rId27"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0" Type="http://schemas.openxmlformats.org/officeDocument/2006/relationships/hyperlink" Target="mailto:kazakhstanalumni@state.gov" TargetMode="External"/><Relationship Id="rId35"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43" Type="http://schemas.openxmlformats.org/officeDocument/2006/relationships/hyperlink" Target="https://www.state.gov/about-us-office-of-the-procurement-executive/" TargetMode="External"/><Relationship Id="rId48" Type="http://schemas.openxmlformats.org/officeDocument/2006/relationships/hyperlink" Target="http://travel.state.gov/" TargetMode="External"/><Relationship Id="rId8" Type="http://schemas.openxmlformats.org/officeDocument/2006/relationships/webSettings" Target="webSettings.xml"/><Relationship Id="rId51"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42d7d39d-bb7d-4283-ab37-28295c0f2e64" xsi:nil="true"/>
    <lcf76f155ced4ddcb4097134ff3c332f xmlns="2b3abb5c-a396-4aec-9642-5de5ac953b6e">
      <Terms xmlns="http://schemas.microsoft.com/office/infopath/2007/PartnerControls"/>
    </lcf76f155ced4ddcb4097134ff3c332f>
    <MediaServiceOCR xmlns="2b3abb5c-a396-4aec-9642-5de5ac953b6e" xsi:nil="true"/>
    <MediaServiceMetadata xmlns="2b3abb5c-a396-4aec-9642-5de5ac953b6e" xsi:nil="true"/>
    <MediaServiceDateTaken xmlns="2b3abb5c-a396-4aec-9642-5de5ac953b6e" xsi:nil="true"/>
    <MediaServiceFastMetadata xmlns="2b3abb5c-a396-4aec-9642-5de5ac953b6e" xsi:nil="true"/>
    <MediaServiceLocation xmlns="2b3abb5c-a396-4aec-9642-5de5ac953b6e" xsi:nil="true"/>
    <MediaServiceGenerationTime xmlns="2b3abb5c-a396-4aec-9642-5de5ac953b6e" xsi:nil="true"/>
    <MediaServiceEventHashCode xmlns="2b3abb5c-a396-4aec-9642-5de5ac953b6e" xsi:nil="true"/>
    <MediaLengthInSeconds xmlns="2b3abb5c-a396-4aec-9642-5de5ac953b6e" xsi:nil="true"/>
    <MediaServiceAutoTags xmlns="2b3abb5c-a396-4aec-9642-5de5ac953b6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02C4D61352BB64EB12B1A93CC902139" ma:contentTypeVersion="7" ma:contentTypeDescription="Create a new document." ma:contentTypeScope="" ma:versionID="307f2f138ea990a6f091f67b7f2386fe">
  <xsd:schema xmlns:xsd="http://www.w3.org/2001/XMLSchema" xmlns:xs="http://www.w3.org/2001/XMLSchema" xmlns:p="http://schemas.microsoft.com/office/2006/metadata/properties" xmlns:ns2="2b3abb5c-a396-4aec-9642-5de5ac953b6e" xmlns:ns3="d67caa4e-8f3e-4106-86fe-766af85ff456" xmlns:ns4="42d7d39d-bb7d-4283-ab37-28295c0f2e64" targetNamespace="http://schemas.microsoft.com/office/2006/metadata/properties" ma:root="true" ma:fieldsID="ab9debe3872eb48b1f986fa279c2041c" ns2:_="" ns3:_="" ns4:_="">
    <xsd:import namespace="2b3abb5c-a396-4aec-9642-5de5ac953b6e"/>
    <xsd:import namespace="d67caa4e-8f3e-4106-86fe-766af85ff456"/>
    <xsd:import namespace="42d7d39d-bb7d-4283-ab37-28295c0f2e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3abb5c-a396-4aec-9642-5de5ac953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false">
      <xsd:simpleType>
        <xsd:restriction base="dms:Note"/>
      </xsd:simpleType>
    </xsd:element>
    <xsd:element name="MediaServiceFastMetadata" ma:index="9" nillable="true" ma:displayName="MediaServiceFastMetadata" ma:hidden="true" ma:internalName="MediaServiceFastMetadata" ma:readOnly="false">
      <xsd:simpleType>
        <xsd:restriction base="dms:Note"/>
      </xsd:simpleType>
    </xsd:element>
    <xsd:element name="MediaServiceDateTaken" ma:index="10" nillable="true" ma:displayName="MediaServiceDateTaken" ma:hidden="true" ma:internalName="MediaServiceDateTaken" ma:readOnly="false">
      <xsd:simpleType>
        <xsd:restriction base="dms:Text"/>
      </xsd:simpleType>
    </xsd:element>
    <xsd:element name="MediaServiceAutoTags" ma:index="11" nillable="true" ma:displayName="Tags" ma:internalName="MediaServiceAutoTags" ma:readOnly="false">
      <xsd:simpleType>
        <xsd:restriction base="dms:Text"/>
      </xsd:simpleType>
    </xsd:element>
    <xsd:element name="MediaServiceGenerationTime" ma:index="12" nillable="true" ma:displayName="MediaServiceGenerationTime" ma:hidden="true" ma:internalName="MediaServiceGenerationTime" ma:readOnly="false">
      <xsd:simpleType>
        <xsd:restriction base="dms:Text"/>
      </xsd:simpleType>
    </xsd:element>
    <xsd:element name="MediaServiceEventHashCode" ma:index="13" nillable="true" ma:displayName="MediaServiceEventHashCode" ma:hidden="true" ma:internalName="MediaServiceEventHashCode" ma:readOnly="false">
      <xsd:simpleType>
        <xsd:restriction base="dms:Text"/>
      </xsd:simpleType>
    </xsd:element>
    <xsd:element name="MediaServiceOCR" ma:index="14" nillable="true" ma:displayName="Extracted Text" ma:internalName="MediaServiceOCR" ma:readOnly="false">
      <xsd:simpleType>
        <xsd:restriction base="dms:Note">
          <xsd:maxLength value="255"/>
        </xsd:restriction>
      </xsd:simpleType>
    </xsd:element>
    <xsd:element name="MediaServiceLocation" ma:index="17" nillable="true" ma:displayName="Location" ma:internalName="MediaServiceLocation" ma:readOnly="false">
      <xsd:simpleType>
        <xsd:restriction base="dms:Text"/>
      </xsd:simpleType>
    </xsd:element>
    <xsd:element name="MediaLengthInSeconds" ma:index="18" nillable="true" ma:displayName="MediaLengthInSeconds" ma:hidden="true" ma:internalName="MediaLengthInSeconds" ma:readOnly="fals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7caa4e-8f3e-4106-86fe-766af85ff45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d7d39d-bb7d-4283-ab37-28295c0f2e6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7b9b7e9-5f14-4991-91bd-0b19b6e393ac}" ma:internalName="TaxCatchAll" ma:showField="CatchAllData" ma:web="42d7d39d-bb7d-4283-ab37-28295c0f2e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474827ca-82b7-4808-9919-9e2530d9eac2"/>
    <ds:schemaRef ds:uri="4dbcb119-8301-4849-9e79-528b6d220d08"/>
    <ds:schemaRef ds:uri="42d7d39d-bb7d-4283-ab37-28295c0f2e64"/>
    <ds:schemaRef ds:uri="2b3abb5c-a396-4aec-9642-5de5ac953b6e"/>
  </ds:schemaRefs>
</ds:datastoreItem>
</file>

<file path=customXml/itemProps3.xml><?xml version="1.0" encoding="utf-8"?>
<ds:datastoreItem xmlns:ds="http://schemas.openxmlformats.org/officeDocument/2006/customXml" ds:itemID="{F029BBA0-86FA-4F19-82A4-6C3AB0C9CE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3abb5c-a396-4aec-9642-5de5ac953b6e"/>
    <ds:schemaRef ds:uri="d67caa4e-8f3e-4106-86fe-766af85ff456"/>
    <ds:schemaRef ds:uri="42d7d39d-bb7d-4283-ab37-28295c0f2e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71A035-AE61-4F06-8819-FFDA5F3B27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22</Pages>
  <Words>8226</Words>
  <Characters>46890</Characters>
  <Application>Microsoft Office Word</Application>
  <DocSecurity>0</DocSecurity>
  <Lines>390</Lines>
  <Paragraphs>110</Paragraphs>
  <ScaleCrop>false</ScaleCrop>
  <Company>Department of State</Company>
  <LinksUpToDate>false</LinksUpToDate>
  <CharactersWithSpaces>55006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Parker</dc:creator>
  <cp:lastModifiedBy>Gninenko, Saltanat (Astana)</cp:lastModifiedBy>
  <cp:revision>10</cp:revision>
  <dcterms:created xsi:type="dcterms:W3CDTF">2026-01-30T16:19:00Z</dcterms:created>
  <dcterms:modified xsi:type="dcterms:W3CDTF">2026-02-06T10:40:00Z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0x010100202C4D61352BB64EB12B1A93CC902139</vt:lpwstr>
  </property>
  <property fmtid="{D5CDD505-2E9C-101B-9397-08002B2CF9AE}" pid="10" name="_dlc_DocIdItemGuid">
    <vt:lpwstr>61386499-b93e-456e-a3ad-0b0d159974ff</vt:lpwstr>
  </property>
  <property fmtid="{D5CDD505-2E9C-101B-9397-08002B2CF9AE}" pid="11" name="MediaServiceImageTags">
    <vt:lpwstr/>
  </property>
</Properties>
</file>