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4E0B" w14:textId="162E05C8" w:rsidR="00FD1F6F" w:rsidRPr="005C07D7" w:rsidRDefault="00FD1F6F" w:rsidP="00545B16">
      <w:pPr>
        <w:rPr>
          <w:rFonts w:ascii="Times New Roman" w:hAnsi="Times New Roman" w:cs="Times New Roman"/>
          <w:i/>
          <w:iCs/>
          <w:noProof/>
        </w:rPr>
      </w:pPr>
    </w:p>
    <w:p w14:paraId="2D3230C2" w14:textId="77777777" w:rsidR="006B3FB8" w:rsidRPr="005C07D7" w:rsidRDefault="006B3FB8" w:rsidP="00545B16">
      <w:pPr>
        <w:rPr>
          <w:rFonts w:ascii="Times New Roman" w:hAnsi="Times New Roman" w:cs="Times New Roman"/>
          <w:noProof/>
        </w:rPr>
      </w:pPr>
    </w:p>
    <w:p w14:paraId="092E23E4" w14:textId="77777777" w:rsidR="006B3FB8" w:rsidRPr="005C07D7" w:rsidRDefault="006B3FB8" w:rsidP="00545B16">
      <w:pPr>
        <w:rPr>
          <w:rFonts w:ascii="Times New Roman" w:hAnsi="Times New Roman" w:cs="Times New Roman"/>
          <w:noProof/>
        </w:rPr>
      </w:pPr>
    </w:p>
    <w:p w14:paraId="2B892B0C" w14:textId="77777777" w:rsidR="00FD1F6F" w:rsidRPr="005C07D7" w:rsidRDefault="00FD1F6F" w:rsidP="00545B16">
      <w:pPr>
        <w:rPr>
          <w:rFonts w:ascii="Times New Roman" w:hAnsi="Times New Roman" w:cs="Times New Roman"/>
          <w:noProof/>
        </w:rPr>
      </w:pPr>
    </w:p>
    <w:p w14:paraId="2D21C5A6" w14:textId="0EA1EC2C" w:rsidR="00FD1F6F" w:rsidRPr="005C07D7" w:rsidRDefault="00FD1F6F" w:rsidP="00CB1D77">
      <w:pPr>
        <w:jc w:val="center"/>
        <w:rPr>
          <w:rFonts w:ascii="Times New Roman" w:hAnsi="Times New Roman" w:cs="Times New Roman"/>
          <w:noProof/>
        </w:rPr>
      </w:pPr>
      <w:r w:rsidRPr="005C07D7">
        <w:rPr>
          <w:rFonts w:ascii="Times New Roman" w:hAnsi="Times New Roman" w:cs="Times New Roman"/>
          <w:noProof/>
          <w:color w:val="auto"/>
        </w:rPr>
        <w:drawing>
          <wp:inline distT="0" distB="0" distL="0" distR="0" wp14:anchorId="74EE0090" wp14:editId="6998976F">
            <wp:extent cx="1162050" cy="1524000"/>
            <wp:effectExtent l="0" t="0" r="0" b="0"/>
            <wp:docPr id="1" name="image01.jpg" descr="National_Park_Service.jpg"/>
            <wp:cNvGraphicFramePr/>
            <a:graphic xmlns:a="http://schemas.openxmlformats.org/drawingml/2006/main">
              <a:graphicData uri="http://schemas.openxmlformats.org/drawingml/2006/picture">
                <pic:pic xmlns:pic="http://schemas.openxmlformats.org/drawingml/2006/picture">
                  <pic:nvPicPr>
                    <pic:cNvPr id="0" name="image01.jpg" descr="National_Park_Service.jpg"/>
                    <pic:cNvPicPr preferRelativeResize="0"/>
                  </pic:nvPicPr>
                  <pic:blipFill>
                    <a:blip r:embed="rId11"/>
                    <a:srcRect/>
                    <a:stretch>
                      <a:fillRect/>
                    </a:stretch>
                  </pic:blipFill>
                  <pic:spPr>
                    <a:xfrm>
                      <a:off x="0" y="0"/>
                      <a:ext cx="1162050" cy="1524000"/>
                    </a:xfrm>
                    <a:prstGeom prst="rect">
                      <a:avLst/>
                    </a:prstGeom>
                    <a:ln/>
                  </pic:spPr>
                </pic:pic>
              </a:graphicData>
            </a:graphic>
          </wp:inline>
        </w:drawing>
      </w:r>
    </w:p>
    <w:p w14:paraId="2459AFE5" w14:textId="77777777" w:rsidR="00FD1F6F" w:rsidRPr="005C07D7" w:rsidRDefault="00FD1F6F" w:rsidP="00545B16">
      <w:pPr>
        <w:rPr>
          <w:rFonts w:ascii="Times New Roman" w:hAnsi="Times New Roman" w:cs="Times New Roman"/>
          <w:noProof/>
        </w:rPr>
      </w:pPr>
    </w:p>
    <w:p w14:paraId="69F689C0" w14:textId="77777777" w:rsidR="00FD1F6F" w:rsidRPr="005C07D7" w:rsidRDefault="00FD1F6F" w:rsidP="00545B16">
      <w:pPr>
        <w:rPr>
          <w:rFonts w:ascii="Times New Roman" w:hAnsi="Times New Roman" w:cs="Times New Roman"/>
          <w:noProof/>
        </w:rPr>
      </w:pPr>
    </w:p>
    <w:p w14:paraId="52A3D577" w14:textId="77777777" w:rsidR="006C6563" w:rsidRPr="005C07D7" w:rsidRDefault="006C6563" w:rsidP="006C6563">
      <w:pPr>
        <w:jc w:val="center"/>
        <w:rPr>
          <w:rFonts w:ascii="Times New Roman" w:hAnsi="Times New Roman" w:cs="Times New Roman"/>
          <w:b/>
          <w:color w:val="auto"/>
          <w:sz w:val="36"/>
          <w:szCs w:val="36"/>
        </w:rPr>
      </w:pPr>
      <w:r w:rsidRPr="005C07D7">
        <w:rPr>
          <w:rFonts w:ascii="Times New Roman" w:hAnsi="Times New Roman" w:cs="Times New Roman"/>
          <w:b/>
          <w:color w:val="auto"/>
          <w:sz w:val="36"/>
          <w:szCs w:val="36"/>
        </w:rPr>
        <w:t>U.S. Department of the Interior</w:t>
      </w:r>
    </w:p>
    <w:p w14:paraId="724106A0" w14:textId="77777777" w:rsidR="006C6563" w:rsidRPr="005C07D7" w:rsidRDefault="006C6563" w:rsidP="006C6563">
      <w:pPr>
        <w:jc w:val="center"/>
        <w:rPr>
          <w:rFonts w:ascii="Times New Roman" w:hAnsi="Times New Roman" w:cs="Times New Roman"/>
          <w:b/>
          <w:color w:val="auto"/>
          <w:sz w:val="36"/>
          <w:szCs w:val="36"/>
        </w:rPr>
      </w:pPr>
      <w:bookmarkStart w:id="0" w:name="_Toc413304772"/>
      <w:r w:rsidRPr="005C07D7">
        <w:rPr>
          <w:rFonts w:ascii="Times New Roman" w:hAnsi="Times New Roman" w:cs="Times New Roman"/>
          <w:b/>
          <w:color w:val="auto"/>
          <w:sz w:val="36"/>
          <w:szCs w:val="36"/>
        </w:rPr>
        <w:t>National Park Service</w:t>
      </w:r>
      <w:bookmarkEnd w:id="0"/>
    </w:p>
    <w:p w14:paraId="43A82482" w14:textId="77777777" w:rsidR="006C6563" w:rsidRPr="005C07D7" w:rsidRDefault="006C6563" w:rsidP="006C6563">
      <w:pPr>
        <w:jc w:val="center"/>
        <w:rPr>
          <w:rFonts w:ascii="Times New Roman" w:hAnsi="Times New Roman" w:cs="Times New Roman"/>
          <w:b/>
          <w:color w:val="auto"/>
          <w:sz w:val="36"/>
          <w:szCs w:val="36"/>
        </w:rPr>
      </w:pPr>
    </w:p>
    <w:p w14:paraId="248D56C9" w14:textId="77777777" w:rsidR="006C6563" w:rsidRPr="005C07D7" w:rsidRDefault="006C6563" w:rsidP="006C6563">
      <w:pPr>
        <w:jc w:val="center"/>
        <w:rPr>
          <w:rFonts w:ascii="Times New Roman" w:hAnsi="Times New Roman" w:cs="Times New Roman"/>
          <w:b/>
          <w:color w:val="auto"/>
          <w:sz w:val="36"/>
          <w:szCs w:val="36"/>
        </w:rPr>
      </w:pPr>
      <w:bookmarkStart w:id="1" w:name="_Toc413304773"/>
      <w:r w:rsidRPr="005C07D7">
        <w:rPr>
          <w:rFonts w:ascii="Times New Roman" w:hAnsi="Times New Roman" w:cs="Times New Roman"/>
          <w:b/>
          <w:color w:val="auto"/>
          <w:sz w:val="36"/>
          <w:szCs w:val="36"/>
        </w:rPr>
        <w:t>Financial Assistance</w:t>
      </w:r>
      <w:bookmarkEnd w:id="1"/>
    </w:p>
    <w:p w14:paraId="5D472267" w14:textId="77777777" w:rsidR="006C6563" w:rsidRPr="005C07D7" w:rsidRDefault="006C6563" w:rsidP="006C6563">
      <w:pPr>
        <w:jc w:val="center"/>
        <w:rPr>
          <w:rFonts w:ascii="Times New Roman" w:hAnsi="Times New Roman" w:cs="Times New Roman"/>
          <w:b/>
          <w:color w:val="auto"/>
          <w:sz w:val="36"/>
          <w:szCs w:val="36"/>
        </w:rPr>
      </w:pPr>
      <w:r w:rsidRPr="005C07D7">
        <w:rPr>
          <w:rFonts w:ascii="Times New Roman" w:hAnsi="Times New Roman" w:cs="Times New Roman"/>
          <w:b/>
          <w:color w:val="auto"/>
          <w:sz w:val="36"/>
          <w:szCs w:val="36"/>
        </w:rPr>
        <w:t>Notice of Funding Opportunity (NOFO)</w:t>
      </w:r>
    </w:p>
    <w:p w14:paraId="09041EE1" w14:textId="77777777" w:rsidR="00FD1F6F" w:rsidRPr="005C07D7" w:rsidRDefault="00FD1F6F" w:rsidP="00545B16">
      <w:pPr>
        <w:rPr>
          <w:rFonts w:ascii="Times New Roman" w:hAnsi="Times New Roman" w:cs="Times New Roman"/>
          <w:noProof/>
        </w:rPr>
      </w:pPr>
    </w:p>
    <w:p w14:paraId="2936EC03" w14:textId="77777777" w:rsidR="00FD1F6F" w:rsidRPr="005C07D7" w:rsidRDefault="00FD1F6F" w:rsidP="00545B16">
      <w:pPr>
        <w:rPr>
          <w:rFonts w:ascii="Times New Roman" w:hAnsi="Times New Roman" w:cs="Times New Roman"/>
          <w:noProof/>
        </w:rPr>
      </w:pPr>
    </w:p>
    <w:p w14:paraId="7A9BF72B" w14:textId="77777777" w:rsidR="00FD1F6F" w:rsidRPr="005C07D7" w:rsidRDefault="00FD1F6F" w:rsidP="00545B16">
      <w:pPr>
        <w:rPr>
          <w:rFonts w:ascii="Times New Roman" w:hAnsi="Times New Roman" w:cs="Times New Roman"/>
        </w:rPr>
      </w:pPr>
    </w:p>
    <w:p w14:paraId="700DB774" w14:textId="77777777" w:rsidR="00C24CB8" w:rsidRPr="005C07D7" w:rsidRDefault="00C24CB8" w:rsidP="002629C5">
      <w:pPr>
        <w:spacing w:before="360"/>
        <w:rPr>
          <w:rFonts w:ascii="Times New Roman" w:hAnsi="Times New Roman" w:cs="Times New Roman"/>
          <w:color w:val="000000" w:themeColor="text1"/>
          <w:sz w:val="28"/>
          <w:szCs w:val="28"/>
        </w:rPr>
      </w:pPr>
    </w:p>
    <w:p w14:paraId="0AAF1373" w14:textId="77777777" w:rsidR="000E6419" w:rsidRPr="005C07D7" w:rsidRDefault="000E6419" w:rsidP="002629C5">
      <w:pPr>
        <w:spacing w:before="360"/>
        <w:rPr>
          <w:rFonts w:ascii="Times New Roman" w:hAnsi="Times New Roman" w:cs="Times New Roman"/>
          <w:color w:val="000000" w:themeColor="text1"/>
          <w:sz w:val="28"/>
          <w:szCs w:val="28"/>
        </w:rPr>
      </w:pPr>
    </w:p>
    <w:p w14:paraId="713ADE94" w14:textId="77777777" w:rsidR="0031174B" w:rsidRPr="005C07D7" w:rsidRDefault="0031174B" w:rsidP="002629C5">
      <w:pPr>
        <w:spacing w:before="360"/>
        <w:rPr>
          <w:rFonts w:ascii="Times New Roman" w:hAnsi="Times New Roman" w:cs="Times New Roman"/>
          <w:color w:val="000000" w:themeColor="text1"/>
          <w:sz w:val="28"/>
          <w:szCs w:val="28"/>
        </w:rPr>
      </w:pPr>
    </w:p>
    <w:p w14:paraId="2EDCA1CF" w14:textId="77777777" w:rsidR="0031174B" w:rsidRPr="005C07D7" w:rsidRDefault="0031174B" w:rsidP="002629C5">
      <w:pPr>
        <w:spacing w:before="360"/>
        <w:rPr>
          <w:rFonts w:ascii="Times New Roman" w:hAnsi="Times New Roman" w:cs="Times New Roman"/>
          <w:color w:val="000000" w:themeColor="text1"/>
          <w:sz w:val="28"/>
          <w:szCs w:val="28"/>
        </w:rPr>
      </w:pPr>
    </w:p>
    <w:p w14:paraId="463BEAD4" w14:textId="77777777" w:rsidR="0031174B" w:rsidRPr="005C07D7" w:rsidRDefault="0031174B" w:rsidP="002629C5">
      <w:pPr>
        <w:spacing w:before="360"/>
        <w:rPr>
          <w:rFonts w:ascii="Times New Roman" w:hAnsi="Times New Roman" w:cs="Times New Roman"/>
          <w:color w:val="000000" w:themeColor="text1"/>
          <w:sz w:val="28"/>
          <w:szCs w:val="28"/>
        </w:rPr>
      </w:pPr>
    </w:p>
    <w:p w14:paraId="0F7E906D" w14:textId="77777777" w:rsidR="0031174B" w:rsidRPr="005C07D7" w:rsidRDefault="0031174B" w:rsidP="002629C5">
      <w:pPr>
        <w:spacing w:before="360"/>
        <w:rPr>
          <w:rFonts w:ascii="Times New Roman" w:hAnsi="Times New Roman" w:cs="Times New Roman"/>
          <w:color w:val="000000" w:themeColor="text1"/>
          <w:sz w:val="28"/>
          <w:szCs w:val="28"/>
        </w:rPr>
      </w:pPr>
    </w:p>
    <w:p w14:paraId="116E89DB" w14:textId="56448109" w:rsidR="00374F21" w:rsidRPr="005C07D7" w:rsidRDefault="00374F21" w:rsidP="002629C5">
      <w:pPr>
        <w:spacing w:before="360"/>
        <w:rPr>
          <w:rFonts w:ascii="Times New Roman" w:hAnsi="Times New Roman" w:cs="Times New Roman"/>
          <w:color w:val="2F5496" w:themeColor="accent1" w:themeShade="BF"/>
          <w:sz w:val="28"/>
          <w:szCs w:val="28"/>
        </w:rPr>
      </w:pPr>
      <w:r w:rsidRPr="005C07D7">
        <w:rPr>
          <w:rFonts w:ascii="Times New Roman" w:hAnsi="Times New Roman" w:cs="Times New Roman"/>
          <w:color w:val="000000" w:themeColor="text1"/>
          <w:sz w:val="28"/>
          <w:szCs w:val="28"/>
        </w:rPr>
        <w:t>Funding Opportunity Number</w:t>
      </w:r>
      <w:r w:rsidR="00667593">
        <w:rPr>
          <w:rFonts w:ascii="Times New Roman" w:hAnsi="Times New Roman" w:cs="Times New Roman"/>
          <w:color w:val="000000" w:themeColor="text1"/>
          <w:sz w:val="28"/>
          <w:szCs w:val="28"/>
        </w:rPr>
        <w:t xml:space="preserve">: </w:t>
      </w:r>
      <w:r w:rsidR="00667593" w:rsidRPr="00667593">
        <w:rPr>
          <w:rFonts w:ascii="Times New Roman" w:hAnsi="Times New Roman" w:cs="Times New Roman"/>
          <w:color w:val="000000" w:themeColor="text1"/>
          <w:sz w:val="28"/>
          <w:szCs w:val="28"/>
        </w:rPr>
        <w:t>P26AS00046</w:t>
      </w:r>
    </w:p>
    <w:p w14:paraId="6CE3F71C" w14:textId="6E055DAD" w:rsidR="00545B16" w:rsidRPr="005C07D7" w:rsidRDefault="00545B16" w:rsidP="00910E9A">
      <w:pPr>
        <w:rPr>
          <w:rFonts w:ascii="Times New Roman" w:hAnsi="Times New Roman" w:cs="Times New Roman"/>
        </w:rPr>
      </w:pPr>
    </w:p>
    <w:sdt>
      <w:sdtPr>
        <w:rPr>
          <w:rFonts w:ascii="Times New Roman" w:hAnsi="Times New Roman" w:cs="Times New Roman"/>
        </w:rPr>
        <w:id w:val="-992029087"/>
        <w:docPartObj>
          <w:docPartGallery w:val="Table of Contents"/>
          <w:docPartUnique/>
        </w:docPartObj>
      </w:sdtPr>
      <w:sdtEndPr>
        <w:rPr>
          <w:b/>
          <w:bCs/>
          <w:noProof/>
        </w:rPr>
      </w:sdtEndPr>
      <w:sdtContent>
        <w:p w14:paraId="0EB36CF3" w14:textId="641AEF62" w:rsidR="005D5616" w:rsidRPr="005C07D7" w:rsidRDefault="32E21FA2" w:rsidP="00A17131">
          <w:pPr>
            <w:spacing w:after="120" w:line="240" w:lineRule="auto"/>
            <w:rPr>
              <w:rFonts w:ascii="Times New Roman" w:hAnsi="Times New Roman" w:cs="Times New Roman"/>
              <w:b/>
              <w:bCs/>
              <w:color w:val="2F5496" w:themeColor="accent1" w:themeShade="BF"/>
              <w:sz w:val="32"/>
              <w:szCs w:val="32"/>
            </w:rPr>
          </w:pPr>
          <w:r w:rsidRPr="005C07D7">
            <w:rPr>
              <w:rFonts w:ascii="Times New Roman" w:hAnsi="Times New Roman" w:cs="Times New Roman"/>
              <w:b/>
              <w:bCs/>
              <w:color w:val="2F5496" w:themeColor="accent1" w:themeShade="BF"/>
              <w:sz w:val="32"/>
              <w:szCs w:val="32"/>
            </w:rPr>
            <w:t>Contents</w:t>
          </w:r>
        </w:p>
        <w:p w14:paraId="49A116B3" w14:textId="5AFFE213" w:rsidR="003C289E" w:rsidRDefault="00BD07D1">
          <w:pPr>
            <w:pStyle w:val="TOC1"/>
            <w:rPr>
              <w:rFonts w:asciiTheme="minorHAnsi" w:eastAsiaTheme="minorEastAsia" w:hAnsiTheme="minorHAnsi"/>
              <w:b w:val="0"/>
              <w:bCs w:val="0"/>
              <w:color w:val="auto"/>
              <w:shd w:val="clear" w:color="auto" w:fill="auto"/>
            </w:rPr>
          </w:pPr>
          <w:r w:rsidRPr="005C07D7">
            <w:rPr>
              <w:rFonts w:ascii="Times New Roman" w:hAnsi="Times New Roman" w:cs="Times New Roman"/>
              <w:b w:val="0"/>
            </w:rPr>
            <w:fldChar w:fldCharType="begin"/>
          </w:r>
          <w:r w:rsidRPr="005C07D7">
            <w:rPr>
              <w:rFonts w:ascii="Times New Roman" w:hAnsi="Times New Roman" w:cs="Times New Roman"/>
              <w:b w:val="0"/>
            </w:rPr>
            <w:instrText xml:space="preserve"> TOC \o "1-2" \h \z \u </w:instrText>
          </w:r>
          <w:r w:rsidRPr="005C07D7">
            <w:rPr>
              <w:rFonts w:ascii="Times New Roman" w:hAnsi="Times New Roman" w:cs="Times New Roman"/>
              <w:b w:val="0"/>
            </w:rPr>
            <w:fldChar w:fldCharType="separate"/>
          </w:r>
          <w:hyperlink w:anchor="_Toc214532658" w:history="1">
            <w:r w:rsidR="003C289E" w:rsidRPr="00673224">
              <w:rPr>
                <w:rStyle w:val="Hyperlink"/>
                <w:rFonts w:cs="Times New Roman"/>
              </w:rPr>
              <w:t>BASIC INFORMATION</w:t>
            </w:r>
            <w:r w:rsidR="003C289E">
              <w:rPr>
                <w:webHidden/>
              </w:rPr>
              <w:tab/>
            </w:r>
            <w:r w:rsidR="003C289E">
              <w:rPr>
                <w:webHidden/>
              </w:rPr>
              <w:fldChar w:fldCharType="begin"/>
            </w:r>
            <w:r w:rsidR="003C289E">
              <w:rPr>
                <w:webHidden/>
              </w:rPr>
              <w:instrText xml:space="preserve"> PAGEREF _Toc214532658 \h </w:instrText>
            </w:r>
            <w:r w:rsidR="003C289E">
              <w:rPr>
                <w:webHidden/>
              </w:rPr>
            </w:r>
            <w:r w:rsidR="003C289E">
              <w:rPr>
                <w:webHidden/>
              </w:rPr>
              <w:fldChar w:fldCharType="separate"/>
            </w:r>
            <w:r w:rsidR="00B31E7C">
              <w:rPr>
                <w:webHidden/>
              </w:rPr>
              <w:t>3</w:t>
            </w:r>
            <w:r w:rsidR="003C289E">
              <w:rPr>
                <w:webHidden/>
              </w:rPr>
              <w:fldChar w:fldCharType="end"/>
            </w:r>
          </w:hyperlink>
        </w:p>
        <w:p w14:paraId="43F0A326" w14:textId="40DFF19E" w:rsidR="003C289E" w:rsidRDefault="003C289E">
          <w:pPr>
            <w:pStyle w:val="TOC1"/>
            <w:rPr>
              <w:rFonts w:asciiTheme="minorHAnsi" w:eastAsiaTheme="minorEastAsia" w:hAnsiTheme="minorHAnsi"/>
              <w:b w:val="0"/>
              <w:bCs w:val="0"/>
              <w:color w:val="auto"/>
              <w:shd w:val="clear" w:color="auto" w:fill="auto"/>
            </w:rPr>
          </w:pPr>
          <w:hyperlink w:anchor="_Toc214532659" w:history="1">
            <w:r w:rsidRPr="00673224">
              <w:rPr>
                <w:rStyle w:val="Hyperlink"/>
                <w:rFonts w:cs="Times New Roman"/>
              </w:rPr>
              <w:t>ELIGIBILITY</w:t>
            </w:r>
            <w:r>
              <w:rPr>
                <w:webHidden/>
              </w:rPr>
              <w:tab/>
            </w:r>
            <w:r>
              <w:rPr>
                <w:webHidden/>
              </w:rPr>
              <w:fldChar w:fldCharType="begin"/>
            </w:r>
            <w:r>
              <w:rPr>
                <w:webHidden/>
              </w:rPr>
              <w:instrText xml:space="preserve"> PAGEREF _Toc214532659 \h </w:instrText>
            </w:r>
            <w:r>
              <w:rPr>
                <w:webHidden/>
              </w:rPr>
            </w:r>
            <w:r>
              <w:rPr>
                <w:webHidden/>
              </w:rPr>
              <w:fldChar w:fldCharType="separate"/>
            </w:r>
            <w:r w:rsidR="00B31E7C">
              <w:rPr>
                <w:webHidden/>
              </w:rPr>
              <w:t>5</w:t>
            </w:r>
            <w:r>
              <w:rPr>
                <w:webHidden/>
              </w:rPr>
              <w:fldChar w:fldCharType="end"/>
            </w:r>
          </w:hyperlink>
        </w:p>
        <w:p w14:paraId="01AFC5A5" w14:textId="7426BC5C" w:rsidR="003C289E" w:rsidRDefault="003C289E">
          <w:pPr>
            <w:pStyle w:val="TOC2"/>
            <w:rPr>
              <w:rFonts w:asciiTheme="minorHAnsi" w:eastAsiaTheme="minorEastAsia" w:hAnsiTheme="minorHAnsi"/>
              <w:noProof/>
              <w:color w:val="auto"/>
              <w:shd w:val="clear" w:color="auto" w:fill="auto"/>
            </w:rPr>
          </w:pPr>
          <w:hyperlink w:anchor="_Toc214532660" w:history="1">
            <w:r w:rsidRPr="00673224">
              <w:rPr>
                <w:rStyle w:val="Hyperlink"/>
                <w:rFonts w:cs="Times New Roman"/>
                <w:noProof/>
              </w:rPr>
              <w:t>Cost Sharing Requirement</w:t>
            </w:r>
            <w:r>
              <w:rPr>
                <w:noProof/>
                <w:webHidden/>
              </w:rPr>
              <w:tab/>
            </w:r>
            <w:r>
              <w:rPr>
                <w:noProof/>
                <w:webHidden/>
              </w:rPr>
              <w:fldChar w:fldCharType="begin"/>
            </w:r>
            <w:r>
              <w:rPr>
                <w:noProof/>
                <w:webHidden/>
              </w:rPr>
              <w:instrText xml:space="preserve"> PAGEREF _Toc214532660 \h </w:instrText>
            </w:r>
            <w:r>
              <w:rPr>
                <w:noProof/>
                <w:webHidden/>
              </w:rPr>
            </w:r>
            <w:r>
              <w:rPr>
                <w:noProof/>
                <w:webHidden/>
              </w:rPr>
              <w:fldChar w:fldCharType="separate"/>
            </w:r>
            <w:r w:rsidR="00B31E7C">
              <w:rPr>
                <w:noProof/>
                <w:webHidden/>
              </w:rPr>
              <w:t>5</w:t>
            </w:r>
            <w:r>
              <w:rPr>
                <w:noProof/>
                <w:webHidden/>
              </w:rPr>
              <w:fldChar w:fldCharType="end"/>
            </w:r>
          </w:hyperlink>
        </w:p>
        <w:p w14:paraId="4F3E0071" w14:textId="7B05A2CD" w:rsidR="003C289E" w:rsidRDefault="003C289E">
          <w:pPr>
            <w:pStyle w:val="TOC1"/>
            <w:rPr>
              <w:rFonts w:asciiTheme="minorHAnsi" w:eastAsiaTheme="minorEastAsia" w:hAnsiTheme="minorHAnsi"/>
              <w:b w:val="0"/>
              <w:bCs w:val="0"/>
              <w:color w:val="auto"/>
              <w:shd w:val="clear" w:color="auto" w:fill="auto"/>
            </w:rPr>
          </w:pPr>
          <w:hyperlink w:anchor="_Toc214532661" w:history="1">
            <w:r w:rsidRPr="00673224">
              <w:rPr>
                <w:rStyle w:val="Hyperlink"/>
                <w:rFonts w:cs="Times New Roman"/>
              </w:rPr>
              <w:t>GET READY TO APPLY</w:t>
            </w:r>
            <w:r>
              <w:rPr>
                <w:webHidden/>
              </w:rPr>
              <w:tab/>
            </w:r>
            <w:r>
              <w:rPr>
                <w:webHidden/>
              </w:rPr>
              <w:fldChar w:fldCharType="begin"/>
            </w:r>
            <w:r>
              <w:rPr>
                <w:webHidden/>
              </w:rPr>
              <w:instrText xml:space="preserve"> PAGEREF _Toc214532661 \h </w:instrText>
            </w:r>
            <w:r>
              <w:rPr>
                <w:webHidden/>
              </w:rPr>
            </w:r>
            <w:r>
              <w:rPr>
                <w:webHidden/>
              </w:rPr>
              <w:fldChar w:fldCharType="separate"/>
            </w:r>
            <w:r w:rsidR="00B31E7C">
              <w:rPr>
                <w:webHidden/>
              </w:rPr>
              <w:t>6</w:t>
            </w:r>
            <w:r>
              <w:rPr>
                <w:webHidden/>
              </w:rPr>
              <w:fldChar w:fldCharType="end"/>
            </w:r>
          </w:hyperlink>
        </w:p>
        <w:p w14:paraId="18A3BD0E" w14:textId="12878964" w:rsidR="003C289E" w:rsidRDefault="003C289E">
          <w:pPr>
            <w:pStyle w:val="TOC2"/>
            <w:rPr>
              <w:rFonts w:asciiTheme="minorHAnsi" w:eastAsiaTheme="minorEastAsia" w:hAnsiTheme="minorHAnsi"/>
              <w:noProof/>
              <w:color w:val="auto"/>
              <w:shd w:val="clear" w:color="auto" w:fill="auto"/>
            </w:rPr>
          </w:pPr>
          <w:hyperlink w:anchor="_Toc214532662" w:history="1">
            <w:r w:rsidRPr="00673224">
              <w:rPr>
                <w:rStyle w:val="Hyperlink"/>
                <w:rFonts w:cs="Times New Roman"/>
                <w:noProof/>
              </w:rPr>
              <w:t>Required System Registrations</w:t>
            </w:r>
            <w:r>
              <w:rPr>
                <w:noProof/>
                <w:webHidden/>
              </w:rPr>
              <w:tab/>
            </w:r>
            <w:r>
              <w:rPr>
                <w:noProof/>
                <w:webHidden/>
              </w:rPr>
              <w:fldChar w:fldCharType="begin"/>
            </w:r>
            <w:r>
              <w:rPr>
                <w:noProof/>
                <w:webHidden/>
              </w:rPr>
              <w:instrText xml:space="preserve"> PAGEREF _Toc214532662 \h </w:instrText>
            </w:r>
            <w:r>
              <w:rPr>
                <w:noProof/>
                <w:webHidden/>
              </w:rPr>
            </w:r>
            <w:r>
              <w:rPr>
                <w:noProof/>
                <w:webHidden/>
              </w:rPr>
              <w:fldChar w:fldCharType="separate"/>
            </w:r>
            <w:r w:rsidR="00B31E7C">
              <w:rPr>
                <w:noProof/>
                <w:webHidden/>
              </w:rPr>
              <w:t>6</w:t>
            </w:r>
            <w:r>
              <w:rPr>
                <w:noProof/>
                <w:webHidden/>
              </w:rPr>
              <w:fldChar w:fldCharType="end"/>
            </w:r>
          </w:hyperlink>
        </w:p>
        <w:p w14:paraId="5C988FEF" w14:textId="66CED175" w:rsidR="003C289E" w:rsidRDefault="003C289E">
          <w:pPr>
            <w:pStyle w:val="TOC1"/>
            <w:rPr>
              <w:rFonts w:asciiTheme="minorHAnsi" w:eastAsiaTheme="minorEastAsia" w:hAnsiTheme="minorHAnsi"/>
              <w:b w:val="0"/>
              <w:bCs w:val="0"/>
              <w:color w:val="auto"/>
              <w:shd w:val="clear" w:color="auto" w:fill="auto"/>
            </w:rPr>
          </w:pPr>
          <w:hyperlink w:anchor="_Toc214532663" w:history="1">
            <w:r w:rsidRPr="00673224">
              <w:rPr>
                <w:rStyle w:val="Hyperlink"/>
                <w:rFonts w:cs="Times New Roman"/>
              </w:rPr>
              <w:t>PROGRAM OVERVIEW</w:t>
            </w:r>
            <w:r>
              <w:rPr>
                <w:webHidden/>
              </w:rPr>
              <w:tab/>
            </w:r>
            <w:r>
              <w:rPr>
                <w:webHidden/>
              </w:rPr>
              <w:fldChar w:fldCharType="begin"/>
            </w:r>
            <w:r>
              <w:rPr>
                <w:webHidden/>
              </w:rPr>
              <w:instrText xml:space="preserve"> PAGEREF _Toc214532663 \h </w:instrText>
            </w:r>
            <w:r>
              <w:rPr>
                <w:webHidden/>
              </w:rPr>
            </w:r>
            <w:r>
              <w:rPr>
                <w:webHidden/>
              </w:rPr>
              <w:fldChar w:fldCharType="separate"/>
            </w:r>
            <w:r w:rsidR="00B31E7C">
              <w:rPr>
                <w:webHidden/>
              </w:rPr>
              <w:t>6</w:t>
            </w:r>
            <w:r>
              <w:rPr>
                <w:webHidden/>
              </w:rPr>
              <w:fldChar w:fldCharType="end"/>
            </w:r>
          </w:hyperlink>
        </w:p>
        <w:p w14:paraId="63D6B976" w14:textId="546C3A71" w:rsidR="003C289E" w:rsidRDefault="003C289E">
          <w:pPr>
            <w:pStyle w:val="TOC2"/>
            <w:rPr>
              <w:rFonts w:asciiTheme="minorHAnsi" w:eastAsiaTheme="minorEastAsia" w:hAnsiTheme="minorHAnsi"/>
              <w:noProof/>
              <w:color w:val="auto"/>
              <w:shd w:val="clear" w:color="auto" w:fill="auto"/>
            </w:rPr>
          </w:pPr>
          <w:hyperlink w:anchor="_Toc214532664" w:history="1">
            <w:r w:rsidRPr="00673224">
              <w:rPr>
                <w:rStyle w:val="Hyperlink"/>
                <w:rFonts w:cs="Times New Roman"/>
                <w:noProof/>
              </w:rPr>
              <w:t>Program Goals</w:t>
            </w:r>
            <w:r>
              <w:rPr>
                <w:noProof/>
                <w:webHidden/>
              </w:rPr>
              <w:tab/>
            </w:r>
            <w:r>
              <w:rPr>
                <w:noProof/>
                <w:webHidden/>
              </w:rPr>
              <w:fldChar w:fldCharType="begin"/>
            </w:r>
            <w:r>
              <w:rPr>
                <w:noProof/>
                <w:webHidden/>
              </w:rPr>
              <w:instrText xml:space="preserve"> PAGEREF _Toc214532664 \h </w:instrText>
            </w:r>
            <w:r>
              <w:rPr>
                <w:noProof/>
                <w:webHidden/>
              </w:rPr>
            </w:r>
            <w:r>
              <w:rPr>
                <w:noProof/>
                <w:webHidden/>
              </w:rPr>
              <w:fldChar w:fldCharType="separate"/>
            </w:r>
            <w:r w:rsidR="00B31E7C">
              <w:rPr>
                <w:noProof/>
                <w:webHidden/>
              </w:rPr>
              <w:t>6</w:t>
            </w:r>
            <w:r>
              <w:rPr>
                <w:noProof/>
                <w:webHidden/>
              </w:rPr>
              <w:fldChar w:fldCharType="end"/>
            </w:r>
          </w:hyperlink>
        </w:p>
        <w:p w14:paraId="3F95C473" w14:textId="5A368390" w:rsidR="003C289E" w:rsidRDefault="003C289E">
          <w:pPr>
            <w:pStyle w:val="TOC2"/>
            <w:rPr>
              <w:rFonts w:asciiTheme="minorHAnsi" w:eastAsiaTheme="minorEastAsia" w:hAnsiTheme="minorHAnsi"/>
              <w:noProof/>
              <w:color w:val="auto"/>
              <w:shd w:val="clear" w:color="auto" w:fill="auto"/>
            </w:rPr>
          </w:pPr>
          <w:hyperlink w:anchor="_Toc214532665" w:history="1">
            <w:r w:rsidRPr="00673224">
              <w:rPr>
                <w:rStyle w:val="Hyperlink"/>
                <w:rFonts w:cs="Times New Roman"/>
                <w:noProof/>
              </w:rPr>
              <w:t>Program Description</w:t>
            </w:r>
            <w:r>
              <w:rPr>
                <w:noProof/>
                <w:webHidden/>
              </w:rPr>
              <w:tab/>
            </w:r>
            <w:r>
              <w:rPr>
                <w:noProof/>
                <w:webHidden/>
              </w:rPr>
              <w:fldChar w:fldCharType="begin"/>
            </w:r>
            <w:r>
              <w:rPr>
                <w:noProof/>
                <w:webHidden/>
              </w:rPr>
              <w:instrText xml:space="preserve"> PAGEREF _Toc214532665 \h </w:instrText>
            </w:r>
            <w:r>
              <w:rPr>
                <w:noProof/>
                <w:webHidden/>
              </w:rPr>
            </w:r>
            <w:r>
              <w:rPr>
                <w:noProof/>
                <w:webHidden/>
              </w:rPr>
              <w:fldChar w:fldCharType="separate"/>
            </w:r>
            <w:r w:rsidR="00B31E7C">
              <w:rPr>
                <w:noProof/>
                <w:webHidden/>
              </w:rPr>
              <w:t>7</w:t>
            </w:r>
            <w:r>
              <w:rPr>
                <w:noProof/>
                <w:webHidden/>
              </w:rPr>
              <w:fldChar w:fldCharType="end"/>
            </w:r>
          </w:hyperlink>
        </w:p>
        <w:p w14:paraId="6F9E4EC9" w14:textId="6549A55F" w:rsidR="003C289E" w:rsidRDefault="003C289E">
          <w:pPr>
            <w:pStyle w:val="TOC2"/>
            <w:rPr>
              <w:rFonts w:asciiTheme="minorHAnsi" w:eastAsiaTheme="minorEastAsia" w:hAnsiTheme="minorHAnsi"/>
              <w:noProof/>
              <w:color w:val="auto"/>
              <w:shd w:val="clear" w:color="auto" w:fill="auto"/>
            </w:rPr>
          </w:pPr>
          <w:hyperlink w:anchor="_Toc214532666" w:history="1">
            <w:r w:rsidRPr="00673224">
              <w:rPr>
                <w:rStyle w:val="Hyperlink"/>
                <w:rFonts w:cs="Times New Roman"/>
                <w:noProof/>
              </w:rPr>
              <w:t>Legislative Authority</w:t>
            </w:r>
            <w:r>
              <w:rPr>
                <w:noProof/>
                <w:webHidden/>
              </w:rPr>
              <w:tab/>
            </w:r>
            <w:r>
              <w:rPr>
                <w:noProof/>
                <w:webHidden/>
              </w:rPr>
              <w:fldChar w:fldCharType="begin"/>
            </w:r>
            <w:r>
              <w:rPr>
                <w:noProof/>
                <w:webHidden/>
              </w:rPr>
              <w:instrText xml:space="preserve"> PAGEREF _Toc214532666 \h </w:instrText>
            </w:r>
            <w:r>
              <w:rPr>
                <w:noProof/>
                <w:webHidden/>
              </w:rPr>
            </w:r>
            <w:r>
              <w:rPr>
                <w:noProof/>
                <w:webHidden/>
              </w:rPr>
              <w:fldChar w:fldCharType="separate"/>
            </w:r>
            <w:r w:rsidR="00B31E7C">
              <w:rPr>
                <w:noProof/>
                <w:webHidden/>
              </w:rPr>
              <w:t>7</w:t>
            </w:r>
            <w:r>
              <w:rPr>
                <w:noProof/>
                <w:webHidden/>
              </w:rPr>
              <w:fldChar w:fldCharType="end"/>
            </w:r>
          </w:hyperlink>
        </w:p>
        <w:p w14:paraId="27415B26" w14:textId="7ABECF05" w:rsidR="003C289E" w:rsidRDefault="003C289E">
          <w:pPr>
            <w:pStyle w:val="TOC2"/>
            <w:rPr>
              <w:rFonts w:asciiTheme="minorHAnsi" w:eastAsiaTheme="minorEastAsia" w:hAnsiTheme="minorHAnsi"/>
              <w:noProof/>
              <w:color w:val="auto"/>
              <w:shd w:val="clear" w:color="auto" w:fill="auto"/>
            </w:rPr>
          </w:pPr>
          <w:hyperlink w:anchor="_Toc214532667" w:history="1">
            <w:r w:rsidRPr="00673224">
              <w:rPr>
                <w:rStyle w:val="Hyperlink"/>
                <w:rFonts w:cs="Times New Roman"/>
                <w:noProof/>
              </w:rPr>
              <w:t>Type of Award</w:t>
            </w:r>
            <w:r>
              <w:rPr>
                <w:noProof/>
                <w:webHidden/>
              </w:rPr>
              <w:tab/>
            </w:r>
            <w:r>
              <w:rPr>
                <w:noProof/>
                <w:webHidden/>
              </w:rPr>
              <w:fldChar w:fldCharType="begin"/>
            </w:r>
            <w:r>
              <w:rPr>
                <w:noProof/>
                <w:webHidden/>
              </w:rPr>
              <w:instrText xml:space="preserve"> PAGEREF _Toc214532667 \h </w:instrText>
            </w:r>
            <w:r>
              <w:rPr>
                <w:noProof/>
                <w:webHidden/>
              </w:rPr>
            </w:r>
            <w:r>
              <w:rPr>
                <w:noProof/>
                <w:webHidden/>
              </w:rPr>
              <w:fldChar w:fldCharType="separate"/>
            </w:r>
            <w:r w:rsidR="00B31E7C">
              <w:rPr>
                <w:noProof/>
                <w:webHidden/>
              </w:rPr>
              <w:t>7</w:t>
            </w:r>
            <w:r>
              <w:rPr>
                <w:noProof/>
                <w:webHidden/>
              </w:rPr>
              <w:fldChar w:fldCharType="end"/>
            </w:r>
          </w:hyperlink>
        </w:p>
        <w:p w14:paraId="11528A76" w14:textId="25B4C0A8" w:rsidR="003C289E" w:rsidRDefault="003C289E">
          <w:pPr>
            <w:pStyle w:val="TOC1"/>
            <w:rPr>
              <w:rFonts w:asciiTheme="minorHAnsi" w:eastAsiaTheme="minorEastAsia" w:hAnsiTheme="minorHAnsi"/>
              <w:b w:val="0"/>
              <w:bCs w:val="0"/>
              <w:color w:val="auto"/>
              <w:shd w:val="clear" w:color="auto" w:fill="auto"/>
            </w:rPr>
          </w:pPr>
          <w:hyperlink w:anchor="_Toc214532668" w:history="1">
            <w:r w:rsidRPr="00673224">
              <w:rPr>
                <w:rStyle w:val="Hyperlink"/>
                <w:rFonts w:cs="Times New Roman"/>
              </w:rPr>
              <w:t>PREPARE YOUR APPLICATION</w:t>
            </w:r>
            <w:r>
              <w:rPr>
                <w:webHidden/>
              </w:rPr>
              <w:tab/>
            </w:r>
            <w:r>
              <w:rPr>
                <w:webHidden/>
              </w:rPr>
              <w:fldChar w:fldCharType="begin"/>
            </w:r>
            <w:r>
              <w:rPr>
                <w:webHidden/>
              </w:rPr>
              <w:instrText xml:space="preserve"> PAGEREF _Toc214532668 \h </w:instrText>
            </w:r>
            <w:r>
              <w:rPr>
                <w:webHidden/>
              </w:rPr>
            </w:r>
            <w:r>
              <w:rPr>
                <w:webHidden/>
              </w:rPr>
              <w:fldChar w:fldCharType="separate"/>
            </w:r>
            <w:r w:rsidR="00B31E7C">
              <w:rPr>
                <w:webHidden/>
              </w:rPr>
              <w:t>8</w:t>
            </w:r>
            <w:r>
              <w:rPr>
                <w:webHidden/>
              </w:rPr>
              <w:fldChar w:fldCharType="end"/>
            </w:r>
          </w:hyperlink>
        </w:p>
        <w:p w14:paraId="2696998D" w14:textId="66822DBB" w:rsidR="003C289E" w:rsidRDefault="003C289E">
          <w:pPr>
            <w:pStyle w:val="TOC2"/>
            <w:rPr>
              <w:rFonts w:asciiTheme="minorHAnsi" w:eastAsiaTheme="minorEastAsia" w:hAnsiTheme="minorHAnsi"/>
              <w:noProof/>
              <w:color w:val="auto"/>
              <w:shd w:val="clear" w:color="auto" w:fill="auto"/>
            </w:rPr>
          </w:pPr>
          <w:hyperlink w:anchor="_Toc214532669" w:history="1">
            <w:r w:rsidRPr="00673224">
              <w:rPr>
                <w:rStyle w:val="Hyperlink"/>
                <w:rFonts w:cs="Times New Roman"/>
                <w:noProof/>
              </w:rPr>
              <w:t>Application Contents and Format</w:t>
            </w:r>
            <w:r>
              <w:rPr>
                <w:noProof/>
                <w:webHidden/>
              </w:rPr>
              <w:tab/>
            </w:r>
            <w:r>
              <w:rPr>
                <w:noProof/>
                <w:webHidden/>
              </w:rPr>
              <w:fldChar w:fldCharType="begin"/>
            </w:r>
            <w:r>
              <w:rPr>
                <w:noProof/>
                <w:webHidden/>
              </w:rPr>
              <w:instrText xml:space="preserve"> PAGEREF _Toc214532669 \h </w:instrText>
            </w:r>
            <w:r>
              <w:rPr>
                <w:noProof/>
                <w:webHidden/>
              </w:rPr>
            </w:r>
            <w:r>
              <w:rPr>
                <w:noProof/>
                <w:webHidden/>
              </w:rPr>
              <w:fldChar w:fldCharType="separate"/>
            </w:r>
            <w:r w:rsidR="00B31E7C">
              <w:rPr>
                <w:noProof/>
                <w:webHidden/>
              </w:rPr>
              <w:t>8</w:t>
            </w:r>
            <w:r>
              <w:rPr>
                <w:noProof/>
                <w:webHidden/>
              </w:rPr>
              <w:fldChar w:fldCharType="end"/>
            </w:r>
          </w:hyperlink>
        </w:p>
        <w:p w14:paraId="7A8D710A" w14:textId="351E6F02" w:rsidR="003C289E" w:rsidRDefault="003C289E">
          <w:pPr>
            <w:pStyle w:val="TOC2"/>
            <w:rPr>
              <w:rFonts w:asciiTheme="minorHAnsi" w:eastAsiaTheme="minorEastAsia" w:hAnsiTheme="minorHAnsi"/>
              <w:noProof/>
              <w:color w:val="auto"/>
              <w:shd w:val="clear" w:color="auto" w:fill="auto"/>
            </w:rPr>
          </w:pPr>
          <w:hyperlink w:anchor="_Toc214532670" w:history="1">
            <w:r w:rsidRPr="00673224">
              <w:rPr>
                <w:rStyle w:val="Hyperlink"/>
                <w:rFonts w:cs="Times New Roman"/>
                <w:noProof/>
              </w:rPr>
              <w:t>Application Documents</w:t>
            </w:r>
            <w:r>
              <w:rPr>
                <w:noProof/>
                <w:webHidden/>
              </w:rPr>
              <w:tab/>
            </w:r>
            <w:r>
              <w:rPr>
                <w:noProof/>
                <w:webHidden/>
              </w:rPr>
              <w:fldChar w:fldCharType="begin"/>
            </w:r>
            <w:r>
              <w:rPr>
                <w:noProof/>
                <w:webHidden/>
              </w:rPr>
              <w:instrText xml:space="preserve"> PAGEREF _Toc214532670 \h </w:instrText>
            </w:r>
            <w:r>
              <w:rPr>
                <w:noProof/>
                <w:webHidden/>
              </w:rPr>
            </w:r>
            <w:r>
              <w:rPr>
                <w:noProof/>
                <w:webHidden/>
              </w:rPr>
              <w:fldChar w:fldCharType="separate"/>
            </w:r>
            <w:r w:rsidR="00B31E7C">
              <w:rPr>
                <w:noProof/>
                <w:webHidden/>
              </w:rPr>
              <w:t>8</w:t>
            </w:r>
            <w:r>
              <w:rPr>
                <w:noProof/>
                <w:webHidden/>
              </w:rPr>
              <w:fldChar w:fldCharType="end"/>
            </w:r>
          </w:hyperlink>
        </w:p>
        <w:p w14:paraId="1F367D07" w14:textId="5D9401CF" w:rsidR="003C289E" w:rsidRDefault="003C289E">
          <w:pPr>
            <w:pStyle w:val="TOC1"/>
            <w:rPr>
              <w:rFonts w:asciiTheme="minorHAnsi" w:eastAsiaTheme="minorEastAsia" w:hAnsiTheme="minorHAnsi"/>
              <w:b w:val="0"/>
              <w:bCs w:val="0"/>
              <w:color w:val="auto"/>
              <w:shd w:val="clear" w:color="auto" w:fill="auto"/>
            </w:rPr>
          </w:pPr>
          <w:hyperlink w:anchor="_Toc214532671" w:history="1">
            <w:r w:rsidRPr="00673224">
              <w:rPr>
                <w:rStyle w:val="Hyperlink"/>
                <w:rFonts w:cs="Times New Roman"/>
              </w:rPr>
              <w:t>SUBMISSION REQUIREMENTS AND DEADLINES</w:t>
            </w:r>
            <w:r>
              <w:rPr>
                <w:webHidden/>
              </w:rPr>
              <w:tab/>
            </w:r>
            <w:r>
              <w:rPr>
                <w:webHidden/>
              </w:rPr>
              <w:fldChar w:fldCharType="begin"/>
            </w:r>
            <w:r>
              <w:rPr>
                <w:webHidden/>
              </w:rPr>
              <w:instrText xml:space="preserve"> PAGEREF _Toc214532671 \h </w:instrText>
            </w:r>
            <w:r>
              <w:rPr>
                <w:webHidden/>
              </w:rPr>
            </w:r>
            <w:r>
              <w:rPr>
                <w:webHidden/>
              </w:rPr>
              <w:fldChar w:fldCharType="separate"/>
            </w:r>
            <w:r w:rsidR="00B31E7C">
              <w:rPr>
                <w:webHidden/>
              </w:rPr>
              <w:t>10</w:t>
            </w:r>
            <w:r>
              <w:rPr>
                <w:webHidden/>
              </w:rPr>
              <w:fldChar w:fldCharType="end"/>
            </w:r>
          </w:hyperlink>
        </w:p>
        <w:p w14:paraId="08673AB5" w14:textId="79C52068" w:rsidR="003C289E" w:rsidRDefault="003C289E">
          <w:pPr>
            <w:pStyle w:val="TOC2"/>
            <w:rPr>
              <w:rFonts w:asciiTheme="minorHAnsi" w:eastAsiaTheme="minorEastAsia" w:hAnsiTheme="minorHAnsi"/>
              <w:noProof/>
              <w:color w:val="auto"/>
              <w:shd w:val="clear" w:color="auto" w:fill="auto"/>
            </w:rPr>
          </w:pPr>
          <w:hyperlink w:anchor="_Toc214532672" w:history="1">
            <w:r w:rsidRPr="00673224">
              <w:rPr>
                <w:rStyle w:val="Hyperlink"/>
                <w:rFonts w:cs="Times New Roman"/>
                <w:noProof/>
              </w:rPr>
              <w:t>Address to Request Application Package</w:t>
            </w:r>
            <w:r>
              <w:rPr>
                <w:noProof/>
                <w:webHidden/>
              </w:rPr>
              <w:tab/>
            </w:r>
            <w:r>
              <w:rPr>
                <w:noProof/>
                <w:webHidden/>
              </w:rPr>
              <w:fldChar w:fldCharType="begin"/>
            </w:r>
            <w:r>
              <w:rPr>
                <w:noProof/>
                <w:webHidden/>
              </w:rPr>
              <w:instrText xml:space="preserve"> PAGEREF _Toc214532672 \h </w:instrText>
            </w:r>
            <w:r>
              <w:rPr>
                <w:noProof/>
                <w:webHidden/>
              </w:rPr>
            </w:r>
            <w:r>
              <w:rPr>
                <w:noProof/>
                <w:webHidden/>
              </w:rPr>
              <w:fldChar w:fldCharType="separate"/>
            </w:r>
            <w:r w:rsidR="00B31E7C">
              <w:rPr>
                <w:noProof/>
                <w:webHidden/>
              </w:rPr>
              <w:t>10</w:t>
            </w:r>
            <w:r>
              <w:rPr>
                <w:noProof/>
                <w:webHidden/>
              </w:rPr>
              <w:fldChar w:fldCharType="end"/>
            </w:r>
          </w:hyperlink>
        </w:p>
        <w:p w14:paraId="7B43D7F7" w14:textId="349AB301" w:rsidR="003C289E" w:rsidRDefault="003C289E">
          <w:pPr>
            <w:pStyle w:val="TOC2"/>
            <w:rPr>
              <w:rFonts w:asciiTheme="minorHAnsi" w:eastAsiaTheme="minorEastAsia" w:hAnsiTheme="minorHAnsi"/>
              <w:noProof/>
              <w:color w:val="auto"/>
              <w:shd w:val="clear" w:color="auto" w:fill="auto"/>
            </w:rPr>
          </w:pPr>
          <w:hyperlink w:anchor="_Toc214532673" w:history="1">
            <w:r w:rsidRPr="00673224">
              <w:rPr>
                <w:rStyle w:val="Hyperlink"/>
                <w:rFonts w:cs="Times New Roman"/>
                <w:noProof/>
              </w:rPr>
              <w:t>Submission Dates and Times</w:t>
            </w:r>
            <w:r>
              <w:rPr>
                <w:noProof/>
                <w:webHidden/>
              </w:rPr>
              <w:tab/>
            </w:r>
            <w:r>
              <w:rPr>
                <w:noProof/>
                <w:webHidden/>
              </w:rPr>
              <w:fldChar w:fldCharType="begin"/>
            </w:r>
            <w:r>
              <w:rPr>
                <w:noProof/>
                <w:webHidden/>
              </w:rPr>
              <w:instrText xml:space="preserve"> PAGEREF _Toc214532673 \h </w:instrText>
            </w:r>
            <w:r>
              <w:rPr>
                <w:noProof/>
                <w:webHidden/>
              </w:rPr>
            </w:r>
            <w:r>
              <w:rPr>
                <w:noProof/>
                <w:webHidden/>
              </w:rPr>
              <w:fldChar w:fldCharType="separate"/>
            </w:r>
            <w:r w:rsidR="00B31E7C">
              <w:rPr>
                <w:noProof/>
                <w:webHidden/>
              </w:rPr>
              <w:t>10</w:t>
            </w:r>
            <w:r>
              <w:rPr>
                <w:noProof/>
                <w:webHidden/>
              </w:rPr>
              <w:fldChar w:fldCharType="end"/>
            </w:r>
          </w:hyperlink>
        </w:p>
        <w:p w14:paraId="74C110FE" w14:textId="6D850665" w:rsidR="003C289E" w:rsidRDefault="003C289E">
          <w:pPr>
            <w:pStyle w:val="TOC2"/>
            <w:rPr>
              <w:rFonts w:asciiTheme="minorHAnsi" w:eastAsiaTheme="minorEastAsia" w:hAnsiTheme="minorHAnsi"/>
              <w:noProof/>
              <w:color w:val="auto"/>
              <w:shd w:val="clear" w:color="auto" w:fill="auto"/>
            </w:rPr>
          </w:pPr>
          <w:hyperlink w:anchor="_Toc214532674" w:history="1">
            <w:r w:rsidRPr="00673224">
              <w:rPr>
                <w:rStyle w:val="Hyperlink"/>
                <w:rFonts w:cs="Times New Roman"/>
                <w:noProof/>
              </w:rPr>
              <w:t>Submission Instructions</w:t>
            </w:r>
            <w:r>
              <w:rPr>
                <w:noProof/>
                <w:webHidden/>
              </w:rPr>
              <w:tab/>
            </w:r>
            <w:r>
              <w:rPr>
                <w:noProof/>
                <w:webHidden/>
              </w:rPr>
              <w:fldChar w:fldCharType="begin"/>
            </w:r>
            <w:r>
              <w:rPr>
                <w:noProof/>
                <w:webHidden/>
              </w:rPr>
              <w:instrText xml:space="preserve"> PAGEREF _Toc214532674 \h </w:instrText>
            </w:r>
            <w:r>
              <w:rPr>
                <w:noProof/>
                <w:webHidden/>
              </w:rPr>
            </w:r>
            <w:r>
              <w:rPr>
                <w:noProof/>
                <w:webHidden/>
              </w:rPr>
              <w:fldChar w:fldCharType="separate"/>
            </w:r>
            <w:r w:rsidR="00B31E7C">
              <w:rPr>
                <w:noProof/>
                <w:webHidden/>
              </w:rPr>
              <w:t>11</w:t>
            </w:r>
            <w:r>
              <w:rPr>
                <w:noProof/>
                <w:webHidden/>
              </w:rPr>
              <w:fldChar w:fldCharType="end"/>
            </w:r>
          </w:hyperlink>
        </w:p>
        <w:p w14:paraId="2DB5E0A1" w14:textId="4E72D197" w:rsidR="003C289E" w:rsidRDefault="003C289E">
          <w:pPr>
            <w:pStyle w:val="TOC1"/>
            <w:rPr>
              <w:rFonts w:asciiTheme="minorHAnsi" w:eastAsiaTheme="minorEastAsia" w:hAnsiTheme="minorHAnsi"/>
              <w:b w:val="0"/>
              <w:bCs w:val="0"/>
              <w:color w:val="auto"/>
              <w:shd w:val="clear" w:color="auto" w:fill="auto"/>
            </w:rPr>
          </w:pPr>
          <w:hyperlink w:anchor="_Toc214532675" w:history="1">
            <w:r w:rsidRPr="00673224">
              <w:rPr>
                <w:rStyle w:val="Hyperlink"/>
                <w:rFonts w:cs="Times New Roman"/>
              </w:rPr>
              <w:t>APPLICATION REVIEW INFORMATION</w:t>
            </w:r>
            <w:r>
              <w:rPr>
                <w:webHidden/>
              </w:rPr>
              <w:tab/>
            </w:r>
            <w:r>
              <w:rPr>
                <w:webHidden/>
              </w:rPr>
              <w:fldChar w:fldCharType="begin"/>
            </w:r>
            <w:r>
              <w:rPr>
                <w:webHidden/>
              </w:rPr>
              <w:instrText xml:space="preserve"> PAGEREF _Toc214532675 \h </w:instrText>
            </w:r>
            <w:r>
              <w:rPr>
                <w:webHidden/>
              </w:rPr>
            </w:r>
            <w:r>
              <w:rPr>
                <w:webHidden/>
              </w:rPr>
              <w:fldChar w:fldCharType="separate"/>
            </w:r>
            <w:r w:rsidR="00B31E7C">
              <w:rPr>
                <w:webHidden/>
              </w:rPr>
              <w:t>12</w:t>
            </w:r>
            <w:r>
              <w:rPr>
                <w:webHidden/>
              </w:rPr>
              <w:fldChar w:fldCharType="end"/>
            </w:r>
          </w:hyperlink>
        </w:p>
        <w:p w14:paraId="357739CF" w14:textId="0793FE17" w:rsidR="003C289E" w:rsidRDefault="003C289E">
          <w:pPr>
            <w:pStyle w:val="TOC2"/>
            <w:rPr>
              <w:rFonts w:asciiTheme="minorHAnsi" w:eastAsiaTheme="minorEastAsia" w:hAnsiTheme="minorHAnsi"/>
              <w:noProof/>
              <w:color w:val="auto"/>
              <w:shd w:val="clear" w:color="auto" w:fill="auto"/>
            </w:rPr>
          </w:pPr>
          <w:hyperlink w:anchor="_Toc214532676" w:history="1">
            <w:r w:rsidRPr="00673224">
              <w:rPr>
                <w:rStyle w:val="Hyperlink"/>
                <w:rFonts w:cs="Times New Roman"/>
                <w:noProof/>
              </w:rPr>
              <w:t>Eligibility Review</w:t>
            </w:r>
            <w:r>
              <w:rPr>
                <w:noProof/>
                <w:webHidden/>
              </w:rPr>
              <w:tab/>
            </w:r>
            <w:r>
              <w:rPr>
                <w:noProof/>
                <w:webHidden/>
              </w:rPr>
              <w:fldChar w:fldCharType="begin"/>
            </w:r>
            <w:r>
              <w:rPr>
                <w:noProof/>
                <w:webHidden/>
              </w:rPr>
              <w:instrText xml:space="preserve"> PAGEREF _Toc214532676 \h </w:instrText>
            </w:r>
            <w:r>
              <w:rPr>
                <w:noProof/>
                <w:webHidden/>
              </w:rPr>
            </w:r>
            <w:r>
              <w:rPr>
                <w:noProof/>
                <w:webHidden/>
              </w:rPr>
              <w:fldChar w:fldCharType="separate"/>
            </w:r>
            <w:r w:rsidR="00B31E7C">
              <w:rPr>
                <w:noProof/>
                <w:webHidden/>
              </w:rPr>
              <w:t>12</w:t>
            </w:r>
            <w:r>
              <w:rPr>
                <w:noProof/>
                <w:webHidden/>
              </w:rPr>
              <w:fldChar w:fldCharType="end"/>
            </w:r>
          </w:hyperlink>
        </w:p>
        <w:p w14:paraId="39F19251" w14:textId="0B3293B9" w:rsidR="003C289E" w:rsidRDefault="003C289E">
          <w:pPr>
            <w:pStyle w:val="TOC2"/>
            <w:rPr>
              <w:rFonts w:asciiTheme="minorHAnsi" w:eastAsiaTheme="minorEastAsia" w:hAnsiTheme="minorHAnsi"/>
              <w:noProof/>
              <w:color w:val="auto"/>
              <w:shd w:val="clear" w:color="auto" w:fill="auto"/>
            </w:rPr>
          </w:pPr>
          <w:hyperlink w:anchor="_Toc214532677" w:history="1">
            <w:r w:rsidRPr="00673224">
              <w:rPr>
                <w:rStyle w:val="Hyperlink"/>
                <w:rFonts w:cs="Times New Roman"/>
                <w:noProof/>
              </w:rPr>
              <w:t>Merit Review Criteria</w:t>
            </w:r>
            <w:r>
              <w:rPr>
                <w:noProof/>
                <w:webHidden/>
              </w:rPr>
              <w:tab/>
            </w:r>
            <w:r>
              <w:rPr>
                <w:noProof/>
                <w:webHidden/>
              </w:rPr>
              <w:fldChar w:fldCharType="begin"/>
            </w:r>
            <w:r>
              <w:rPr>
                <w:noProof/>
                <w:webHidden/>
              </w:rPr>
              <w:instrText xml:space="preserve"> PAGEREF _Toc214532677 \h </w:instrText>
            </w:r>
            <w:r>
              <w:rPr>
                <w:noProof/>
                <w:webHidden/>
              </w:rPr>
            </w:r>
            <w:r>
              <w:rPr>
                <w:noProof/>
                <w:webHidden/>
              </w:rPr>
              <w:fldChar w:fldCharType="separate"/>
            </w:r>
            <w:r w:rsidR="00B31E7C">
              <w:rPr>
                <w:noProof/>
                <w:webHidden/>
              </w:rPr>
              <w:t>13</w:t>
            </w:r>
            <w:r>
              <w:rPr>
                <w:noProof/>
                <w:webHidden/>
              </w:rPr>
              <w:fldChar w:fldCharType="end"/>
            </w:r>
          </w:hyperlink>
        </w:p>
        <w:p w14:paraId="0386F848" w14:textId="451269A7" w:rsidR="003C289E" w:rsidRDefault="003C289E">
          <w:pPr>
            <w:pStyle w:val="TOC2"/>
            <w:rPr>
              <w:rFonts w:asciiTheme="minorHAnsi" w:eastAsiaTheme="minorEastAsia" w:hAnsiTheme="minorHAnsi"/>
              <w:noProof/>
              <w:color w:val="auto"/>
              <w:shd w:val="clear" w:color="auto" w:fill="auto"/>
            </w:rPr>
          </w:pPr>
          <w:hyperlink w:anchor="_Toc214532678" w:history="1">
            <w:r w:rsidRPr="00673224">
              <w:rPr>
                <w:rStyle w:val="Hyperlink"/>
                <w:rFonts w:cs="Times New Roman"/>
                <w:noProof/>
              </w:rPr>
              <w:t>Review and Selection Process</w:t>
            </w:r>
            <w:r>
              <w:rPr>
                <w:noProof/>
                <w:webHidden/>
              </w:rPr>
              <w:tab/>
            </w:r>
            <w:r>
              <w:rPr>
                <w:noProof/>
                <w:webHidden/>
              </w:rPr>
              <w:fldChar w:fldCharType="begin"/>
            </w:r>
            <w:r>
              <w:rPr>
                <w:noProof/>
                <w:webHidden/>
              </w:rPr>
              <w:instrText xml:space="preserve"> PAGEREF _Toc214532678 \h </w:instrText>
            </w:r>
            <w:r>
              <w:rPr>
                <w:noProof/>
                <w:webHidden/>
              </w:rPr>
            </w:r>
            <w:r>
              <w:rPr>
                <w:noProof/>
                <w:webHidden/>
              </w:rPr>
              <w:fldChar w:fldCharType="separate"/>
            </w:r>
            <w:r w:rsidR="00B31E7C">
              <w:rPr>
                <w:noProof/>
                <w:webHidden/>
              </w:rPr>
              <w:t>14</w:t>
            </w:r>
            <w:r>
              <w:rPr>
                <w:noProof/>
                <w:webHidden/>
              </w:rPr>
              <w:fldChar w:fldCharType="end"/>
            </w:r>
          </w:hyperlink>
        </w:p>
        <w:p w14:paraId="6BEFA73D" w14:textId="43976151" w:rsidR="003C289E" w:rsidRDefault="003C289E">
          <w:pPr>
            <w:pStyle w:val="TOC2"/>
            <w:rPr>
              <w:rFonts w:asciiTheme="minorHAnsi" w:eastAsiaTheme="minorEastAsia" w:hAnsiTheme="minorHAnsi"/>
              <w:noProof/>
              <w:color w:val="auto"/>
              <w:shd w:val="clear" w:color="auto" w:fill="auto"/>
            </w:rPr>
          </w:pPr>
          <w:hyperlink w:anchor="_Toc214532679" w:history="1">
            <w:r w:rsidRPr="00673224">
              <w:rPr>
                <w:rStyle w:val="Hyperlink"/>
                <w:rFonts w:cs="Times New Roman"/>
                <w:noProof/>
              </w:rPr>
              <w:t>Risk Review</w:t>
            </w:r>
            <w:r>
              <w:rPr>
                <w:noProof/>
                <w:webHidden/>
              </w:rPr>
              <w:tab/>
            </w:r>
            <w:r>
              <w:rPr>
                <w:noProof/>
                <w:webHidden/>
              </w:rPr>
              <w:fldChar w:fldCharType="begin"/>
            </w:r>
            <w:r>
              <w:rPr>
                <w:noProof/>
                <w:webHidden/>
              </w:rPr>
              <w:instrText xml:space="preserve"> PAGEREF _Toc214532679 \h </w:instrText>
            </w:r>
            <w:r>
              <w:rPr>
                <w:noProof/>
                <w:webHidden/>
              </w:rPr>
            </w:r>
            <w:r>
              <w:rPr>
                <w:noProof/>
                <w:webHidden/>
              </w:rPr>
              <w:fldChar w:fldCharType="separate"/>
            </w:r>
            <w:r w:rsidR="00B31E7C">
              <w:rPr>
                <w:noProof/>
                <w:webHidden/>
              </w:rPr>
              <w:t>16</w:t>
            </w:r>
            <w:r>
              <w:rPr>
                <w:noProof/>
                <w:webHidden/>
              </w:rPr>
              <w:fldChar w:fldCharType="end"/>
            </w:r>
          </w:hyperlink>
        </w:p>
        <w:p w14:paraId="63EFBB21" w14:textId="5DA103D2" w:rsidR="003C289E" w:rsidRDefault="003C289E">
          <w:pPr>
            <w:pStyle w:val="TOC1"/>
            <w:rPr>
              <w:rFonts w:asciiTheme="minorHAnsi" w:eastAsiaTheme="minorEastAsia" w:hAnsiTheme="minorHAnsi"/>
              <w:b w:val="0"/>
              <w:bCs w:val="0"/>
              <w:color w:val="auto"/>
              <w:shd w:val="clear" w:color="auto" w:fill="auto"/>
            </w:rPr>
          </w:pPr>
          <w:hyperlink w:anchor="_Toc214532680" w:history="1">
            <w:r w:rsidRPr="00673224">
              <w:rPr>
                <w:rStyle w:val="Hyperlink"/>
                <w:rFonts w:cs="Times New Roman"/>
              </w:rPr>
              <w:t>AWARD NOTICES</w:t>
            </w:r>
            <w:r>
              <w:rPr>
                <w:webHidden/>
              </w:rPr>
              <w:tab/>
            </w:r>
            <w:r>
              <w:rPr>
                <w:webHidden/>
              </w:rPr>
              <w:fldChar w:fldCharType="begin"/>
            </w:r>
            <w:r>
              <w:rPr>
                <w:webHidden/>
              </w:rPr>
              <w:instrText xml:space="preserve"> PAGEREF _Toc214532680 \h </w:instrText>
            </w:r>
            <w:r>
              <w:rPr>
                <w:webHidden/>
              </w:rPr>
            </w:r>
            <w:r>
              <w:rPr>
                <w:webHidden/>
              </w:rPr>
              <w:fldChar w:fldCharType="separate"/>
            </w:r>
            <w:r w:rsidR="00B31E7C">
              <w:rPr>
                <w:webHidden/>
              </w:rPr>
              <w:t>16</w:t>
            </w:r>
            <w:r>
              <w:rPr>
                <w:webHidden/>
              </w:rPr>
              <w:fldChar w:fldCharType="end"/>
            </w:r>
          </w:hyperlink>
        </w:p>
        <w:p w14:paraId="7EEAD772" w14:textId="2F5898E2" w:rsidR="003C289E" w:rsidRDefault="003C289E">
          <w:pPr>
            <w:pStyle w:val="TOC1"/>
            <w:rPr>
              <w:rFonts w:asciiTheme="minorHAnsi" w:eastAsiaTheme="minorEastAsia" w:hAnsiTheme="minorHAnsi"/>
              <w:b w:val="0"/>
              <w:bCs w:val="0"/>
              <w:color w:val="auto"/>
              <w:shd w:val="clear" w:color="auto" w:fill="auto"/>
            </w:rPr>
          </w:pPr>
          <w:hyperlink w:anchor="_Toc214532681" w:history="1">
            <w:r w:rsidRPr="00673224">
              <w:rPr>
                <w:rStyle w:val="Hyperlink"/>
                <w:rFonts w:cs="Times New Roman"/>
              </w:rPr>
              <w:t>POST-AWARD REQUIREMENTS AND ADMINISTRATION</w:t>
            </w:r>
            <w:r>
              <w:rPr>
                <w:webHidden/>
              </w:rPr>
              <w:tab/>
            </w:r>
            <w:r>
              <w:rPr>
                <w:webHidden/>
              </w:rPr>
              <w:fldChar w:fldCharType="begin"/>
            </w:r>
            <w:r>
              <w:rPr>
                <w:webHidden/>
              </w:rPr>
              <w:instrText xml:space="preserve"> PAGEREF _Toc214532681 \h </w:instrText>
            </w:r>
            <w:r>
              <w:rPr>
                <w:webHidden/>
              </w:rPr>
            </w:r>
            <w:r>
              <w:rPr>
                <w:webHidden/>
              </w:rPr>
              <w:fldChar w:fldCharType="separate"/>
            </w:r>
            <w:r w:rsidR="00B31E7C">
              <w:rPr>
                <w:webHidden/>
              </w:rPr>
              <w:t>17</w:t>
            </w:r>
            <w:r>
              <w:rPr>
                <w:webHidden/>
              </w:rPr>
              <w:fldChar w:fldCharType="end"/>
            </w:r>
          </w:hyperlink>
        </w:p>
        <w:p w14:paraId="1258374A" w14:textId="666E49FB" w:rsidR="003C289E" w:rsidRDefault="003C289E">
          <w:pPr>
            <w:pStyle w:val="TOC2"/>
            <w:rPr>
              <w:rFonts w:asciiTheme="minorHAnsi" w:eastAsiaTheme="minorEastAsia" w:hAnsiTheme="minorHAnsi"/>
              <w:noProof/>
              <w:color w:val="auto"/>
              <w:shd w:val="clear" w:color="auto" w:fill="auto"/>
            </w:rPr>
          </w:pPr>
          <w:hyperlink w:anchor="_Toc214532682" w:history="1">
            <w:r w:rsidRPr="00673224">
              <w:rPr>
                <w:rStyle w:val="Hyperlink"/>
                <w:rFonts w:cs="Times New Roman"/>
                <w:noProof/>
              </w:rPr>
              <w:t>Administration and National Policy Requirements</w:t>
            </w:r>
            <w:r>
              <w:rPr>
                <w:noProof/>
                <w:webHidden/>
              </w:rPr>
              <w:tab/>
            </w:r>
            <w:r>
              <w:rPr>
                <w:noProof/>
                <w:webHidden/>
              </w:rPr>
              <w:fldChar w:fldCharType="begin"/>
            </w:r>
            <w:r>
              <w:rPr>
                <w:noProof/>
                <w:webHidden/>
              </w:rPr>
              <w:instrText xml:space="preserve"> PAGEREF _Toc214532682 \h </w:instrText>
            </w:r>
            <w:r>
              <w:rPr>
                <w:noProof/>
                <w:webHidden/>
              </w:rPr>
            </w:r>
            <w:r>
              <w:rPr>
                <w:noProof/>
                <w:webHidden/>
              </w:rPr>
              <w:fldChar w:fldCharType="separate"/>
            </w:r>
            <w:r w:rsidR="00B31E7C">
              <w:rPr>
                <w:noProof/>
                <w:webHidden/>
              </w:rPr>
              <w:t>17</w:t>
            </w:r>
            <w:r>
              <w:rPr>
                <w:noProof/>
                <w:webHidden/>
              </w:rPr>
              <w:fldChar w:fldCharType="end"/>
            </w:r>
          </w:hyperlink>
        </w:p>
        <w:p w14:paraId="5D4DC38F" w14:textId="4C0D26E2" w:rsidR="003C289E" w:rsidRDefault="003C289E">
          <w:pPr>
            <w:pStyle w:val="TOC2"/>
            <w:rPr>
              <w:rFonts w:asciiTheme="minorHAnsi" w:eastAsiaTheme="minorEastAsia" w:hAnsiTheme="minorHAnsi"/>
              <w:noProof/>
              <w:color w:val="auto"/>
              <w:shd w:val="clear" w:color="auto" w:fill="auto"/>
            </w:rPr>
          </w:pPr>
          <w:hyperlink w:anchor="_Toc214532683" w:history="1">
            <w:r w:rsidRPr="00673224">
              <w:rPr>
                <w:rStyle w:val="Hyperlink"/>
                <w:rFonts w:cs="Times New Roman"/>
                <w:noProof/>
              </w:rPr>
              <w:t>Reporting</w:t>
            </w:r>
            <w:r>
              <w:rPr>
                <w:noProof/>
                <w:webHidden/>
              </w:rPr>
              <w:tab/>
            </w:r>
            <w:r>
              <w:rPr>
                <w:noProof/>
                <w:webHidden/>
              </w:rPr>
              <w:fldChar w:fldCharType="begin"/>
            </w:r>
            <w:r>
              <w:rPr>
                <w:noProof/>
                <w:webHidden/>
              </w:rPr>
              <w:instrText xml:space="preserve"> PAGEREF _Toc214532683 \h </w:instrText>
            </w:r>
            <w:r>
              <w:rPr>
                <w:noProof/>
                <w:webHidden/>
              </w:rPr>
            </w:r>
            <w:r>
              <w:rPr>
                <w:noProof/>
                <w:webHidden/>
              </w:rPr>
              <w:fldChar w:fldCharType="separate"/>
            </w:r>
            <w:r w:rsidR="00B31E7C">
              <w:rPr>
                <w:noProof/>
                <w:webHidden/>
              </w:rPr>
              <w:t>17</w:t>
            </w:r>
            <w:r>
              <w:rPr>
                <w:noProof/>
                <w:webHidden/>
              </w:rPr>
              <w:fldChar w:fldCharType="end"/>
            </w:r>
          </w:hyperlink>
        </w:p>
        <w:p w14:paraId="0B542F33" w14:textId="2F470523" w:rsidR="003C289E" w:rsidRDefault="003C289E">
          <w:pPr>
            <w:pStyle w:val="TOC2"/>
            <w:rPr>
              <w:rFonts w:asciiTheme="minorHAnsi" w:eastAsiaTheme="minorEastAsia" w:hAnsiTheme="minorHAnsi"/>
              <w:noProof/>
              <w:color w:val="auto"/>
              <w:shd w:val="clear" w:color="auto" w:fill="auto"/>
            </w:rPr>
          </w:pPr>
          <w:hyperlink w:anchor="_Toc214532684" w:history="1">
            <w:r w:rsidRPr="00673224">
              <w:rPr>
                <w:rStyle w:val="Hyperlink"/>
                <w:rFonts w:cs="Times New Roman"/>
                <w:noProof/>
              </w:rPr>
              <w:t>Other Information</w:t>
            </w:r>
            <w:r>
              <w:rPr>
                <w:noProof/>
                <w:webHidden/>
              </w:rPr>
              <w:tab/>
            </w:r>
            <w:r>
              <w:rPr>
                <w:noProof/>
                <w:webHidden/>
              </w:rPr>
              <w:fldChar w:fldCharType="begin"/>
            </w:r>
            <w:r>
              <w:rPr>
                <w:noProof/>
                <w:webHidden/>
              </w:rPr>
              <w:instrText xml:space="preserve"> PAGEREF _Toc214532684 \h </w:instrText>
            </w:r>
            <w:r>
              <w:rPr>
                <w:noProof/>
                <w:webHidden/>
              </w:rPr>
            </w:r>
            <w:r>
              <w:rPr>
                <w:noProof/>
                <w:webHidden/>
              </w:rPr>
              <w:fldChar w:fldCharType="separate"/>
            </w:r>
            <w:r w:rsidR="00B31E7C">
              <w:rPr>
                <w:noProof/>
                <w:webHidden/>
              </w:rPr>
              <w:t>18</w:t>
            </w:r>
            <w:r>
              <w:rPr>
                <w:noProof/>
                <w:webHidden/>
              </w:rPr>
              <w:fldChar w:fldCharType="end"/>
            </w:r>
          </w:hyperlink>
        </w:p>
        <w:p w14:paraId="37A380BC" w14:textId="6920399A" w:rsidR="003C289E" w:rsidRDefault="003C289E">
          <w:pPr>
            <w:pStyle w:val="TOC2"/>
            <w:rPr>
              <w:rFonts w:asciiTheme="minorHAnsi" w:eastAsiaTheme="minorEastAsia" w:hAnsiTheme="minorHAnsi"/>
              <w:noProof/>
              <w:color w:val="auto"/>
              <w:shd w:val="clear" w:color="auto" w:fill="auto"/>
            </w:rPr>
          </w:pPr>
          <w:hyperlink w:anchor="_Toc214532685" w:history="1">
            <w:r w:rsidRPr="00673224">
              <w:rPr>
                <w:rStyle w:val="Hyperlink"/>
                <w:noProof/>
              </w:rPr>
              <w:t>Appendix A - Application Package Forms SF424, SF424A, SF424B, detailed budget instructions</w:t>
            </w:r>
            <w:r>
              <w:rPr>
                <w:noProof/>
                <w:webHidden/>
              </w:rPr>
              <w:tab/>
            </w:r>
            <w:r>
              <w:rPr>
                <w:noProof/>
                <w:webHidden/>
              </w:rPr>
              <w:fldChar w:fldCharType="begin"/>
            </w:r>
            <w:r>
              <w:rPr>
                <w:noProof/>
                <w:webHidden/>
              </w:rPr>
              <w:instrText xml:space="preserve"> PAGEREF _Toc214532685 \h </w:instrText>
            </w:r>
            <w:r>
              <w:rPr>
                <w:noProof/>
                <w:webHidden/>
              </w:rPr>
            </w:r>
            <w:r>
              <w:rPr>
                <w:noProof/>
                <w:webHidden/>
              </w:rPr>
              <w:fldChar w:fldCharType="separate"/>
            </w:r>
            <w:r w:rsidR="00B31E7C">
              <w:rPr>
                <w:noProof/>
                <w:webHidden/>
              </w:rPr>
              <w:t>19</w:t>
            </w:r>
            <w:r>
              <w:rPr>
                <w:noProof/>
                <w:webHidden/>
              </w:rPr>
              <w:fldChar w:fldCharType="end"/>
            </w:r>
          </w:hyperlink>
        </w:p>
        <w:p w14:paraId="1467637F" w14:textId="168E7189" w:rsidR="005D5616" w:rsidRPr="005C07D7" w:rsidRDefault="00BD07D1" w:rsidP="00A17131">
          <w:pPr>
            <w:spacing w:line="240" w:lineRule="auto"/>
            <w:rPr>
              <w:rFonts w:ascii="Times New Roman" w:hAnsi="Times New Roman" w:cs="Times New Roman"/>
            </w:rPr>
          </w:pPr>
          <w:r w:rsidRPr="005C07D7">
            <w:rPr>
              <w:rFonts w:ascii="Times New Roman" w:hAnsi="Times New Roman" w:cs="Times New Roman"/>
              <w:b/>
            </w:rPr>
            <w:fldChar w:fldCharType="end"/>
          </w:r>
        </w:p>
      </w:sdtContent>
    </w:sdt>
    <w:p w14:paraId="3A3901C2" w14:textId="38054FC3" w:rsidR="00BD07D1" w:rsidRPr="005C07D7" w:rsidRDefault="00BD07D1">
      <w:pPr>
        <w:spacing w:after="160" w:line="259" w:lineRule="auto"/>
        <w:rPr>
          <w:rFonts w:ascii="Times New Roman" w:hAnsi="Times New Roman" w:cs="Times New Roman"/>
          <w:b/>
          <w:bCs/>
          <w:sz w:val="32"/>
          <w:szCs w:val="32"/>
        </w:rPr>
      </w:pPr>
      <w:r w:rsidRPr="005C07D7">
        <w:rPr>
          <w:rFonts w:ascii="Times New Roman" w:hAnsi="Times New Roman" w:cs="Times New Roman"/>
        </w:rPr>
        <w:br w:type="page"/>
      </w:r>
    </w:p>
    <w:p w14:paraId="461D1FBB" w14:textId="4365A955" w:rsidR="00E61825" w:rsidRPr="005C07D7" w:rsidRDefault="00846A5E" w:rsidP="00BD07D1">
      <w:pPr>
        <w:pStyle w:val="Heading1"/>
        <w:rPr>
          <w:rFonts w:cs="Times New Roman"/>
        </w:rPr>
      </w:pPr>
      <w:bookmarkStart w:id="2" w:name="_Basic_Information"/>
      <w:bookmarkStart w:id="3" w:name="_Ref173143303"/>
      <w:bookmarkStart w:id="4" w:name="_Toc214532658"/>
      <w:bookmarkEnd w:id="2"/>
      <w:r w:rsidRPr="005C07D7">
        <w:rPr>
          <w:rFonts w:cs="Times New Roman"/>
        </w:rPr>
        <w:lastRenderedPageBreak/>
        <w:t>BASIC INFORMATION</w:t>
      </w:r>
      <w:bookmarkEnd w:id="3"/>
      <w:bookmarkEnd w:id="4"/>
    </w:p>
    <w:p w14:paraId="0E643274" w14:textId="17ED4256" w:rsidR="00A73665" w:rsidRPr="005C07D7" w:rsidRDefault="00196AEF" w:rsidP="00A73665">
      <w:pPr>
        <w:rPr>
          <w:rFonts w:ascii="Times New Roman" w:hAnsi="Times New Roman" w:cs="Times New Roman"/>
        </w:rPr>
      </w:pPr>
      <w:r w:rsidRPr="005C07D7">
        <w:rPr>
          <w:rFonts w:ascii="Times New Roman" w:hAnsi="Times New Roman" w:cs="Times New Roman"/>
        </w:rPr>
        <w:t xml:space="preserve">Department of the Interior, </w:t>
      </w:r>
      <w:r w:rsidR="4E84BD3D" w:rsidRPr="005C07D7">
        <w:rPr>
          <w:rFonts w:ascii="Times New Roman" w:hAnsi="Times New Roman" w:cs="Times New Roman"/>
        </w:rPr>
        <w:t>National Park Service (NPS),</w:t>
      </w:r>
      <w:r w:rsidR="00A73665" w:rsidRPr="005C07D7">
        <w:rPr>
          <w:rFonts w:ascii="Times New Roman" w:hAnsi="Times New Roman" w:cs="Times New Roman"/>
        </w:rPr>
        <w:t xml:space="preserve"> Brown v. Board of Education National Historical Park</w:t>
      </w:r>
    </w:p>
    <w:p w14:paraId="7A680ED7" w14:textId="77777777" w:rsidR="00D03B08" w:rsidRPr="005C07D7" w:rsidRDefault="00D03B08" w:rsidP="00196AEF">
      <w:pPr>
        <w:rPr>
          <w:rFonts w:ascii="Times New Roman" w:hAnsi="Times New Roman" w:cs="Times New Roman"/>
        </w:rPr>
      </w:pPr>
    </w:p>
    <w:p w14:paraId="23E316CF" w14:textId="1914D739" w:rsidR="00D03B08" w:rsidRPr="005C07D7" w:rsidRDefault="00D03B08" w:rsidP="00196AEF">
      <w:pPr>
        <w:rPr>
          <w:rFonts w:ascii="Times New Roman" w:hAnsi="Times New Roman" w:cs="Times New Roman"/>
          <w:b/>
          <w:bCs/>
          <w:color w:val="2F5496" w:themeColor="accent1" w:themeShade="BF"/>
          <w:sz w:val="36"/>
          <w:szCs w:val="36"/>
        </w:rPr>
      </w:pPr>
      <w:r w:rsidRPr="005C07D7">
        <w:rPr>
          <w:rFonts w:ascii="Times New Roman" w:hAnsi="Times New Roman" w:cs="Times New Roman"/>
          <w:b/>
          <w:bCs/>
          <w:color w:val="2F5496" w:themeColor="accent1" w:themeShade="BF"/>
          <w:sz w:val="32"/>
          <w:szCs w:val="32"/>
        </w:rPr>
        <w:t>Public Programming and Educational Outreach</w:t>
      </w:r>
      <w:r w:rsidR="00206555">
        <w:rPr>
          <w:rFonts w:ascii="Times New Roman" w:hAnsi="Times New Roman" w:cs="Times New Roman"/>
          <w:b/>
          <w:bCs/>
          <w:color w:val="2F5496" w:themeColor="accent1" w:themeShade="BF"/>
          <w:sz w:val="32"/>
          <w:szCs w:val="32"/>
        </w:rPr>
        <w:t>: Brown v. Board of Education N</w:t>
      </w:r>
      <w:r w:rsidR="00A1337F">
        <w:rPr>
          <w:rFonts w:ascii="Times New Roman" w:hAnsi="Times New Roman" w:cs="Times New Roman"/>
          <w:b/>
          <w:bCs/>
          <w:color w:val="2F5496" w:themeColor="accent1" w:themeShade="BF"/>
          <w:sz w:val="32"/>
          <w:szCs w:val="32"/>
        </w:rPr>
        <w:t>ational Historical Park</w:t>
      </w:r>
      <w:r w:rsidR="0095362C">
        <w:rPr>
          <w:rFonts w:ascii="Times New Roman" w:hAnsi="Times New Roman" w:cs="Times New Roman"/>
          <w:b/>
          <w:bCs/>
          <w:color w:val="2F5496" w:themeColor="accent1" w:themeShade="BF"/>
          <w:sz w:val="32"/>
          <w:szCs w:val="32"/>
        </w:rPr>
        <w:t xml:space="preserve"> – FY2026</w:t>
      </w:r>
    </w:p>
    <w:p w14:paraId="78DD7B83" w14:textId="5B09EB42" w:rsidR="00916642" w:rsidRPr="005C07D7" w:rsidRDefault="0021414A"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bookmarkStart w:id="5" w:name="_Hlk167187980"/>
      <w:r w:rsidRPr="005C07D7">
        <w:rPr>
          <w:rFonts w:ascii="Times New Roman" w:hAnsi="Times New Roman" w:cs="Times New Roman"/>
          <w:b/>
          <w:bCs/>
          <w:color w:val="404040" w:themeColor="text1" w:themeTint="BF"/>
          <w:shd w:val="clear" w:color="auto" w:fill="auto"/>
        </w:rPr>
        <w:t>Announcement Type</w:t>
      </w:r>
      <w:r w:rsidR="00D954C0" w:rsidRPr="005C07D7">
        <w:rPr>
          <w:rFonts w:ascii="Times New Roman" w:hAnsi="Times New Roman" w:cs="Times New Roman"/>
          <w:b/>
          <w:bCs/>
          <w:color w:val="404040" w:themeColor="text1" w:themeTint="BF"/>
          <w:shd w:val="clear" w:color="auto" w:fill="auto"/>
        </w:rPr>
        <w:t>:</w:t>
      </w:r>
      <w:r w:rsidR="002536DA" w:rsidRPr="005C07D7">
        <w:rPr>
          <w:rFonts w:ascii="Times New Roman" w:hAnsi="Times New Roman" w:cs="Times New Roman"/>
          <w:b/>
          <w:bCs/>
          <w:color w:val="404040" w:themeColor="text1" w:themeTint="BF"/>
          <w:shd w:val="clear" w:color="auto" w:fill="auto"/>
        </w:rPr>
        <w:t xml:space="preserve"> </w:t>
      </w:r>
      <w:r w:rsidR="0081238E" w:rsidRPr="006B3DD5">
        <w:rPr>
          <w:rFonts w:ascii="Times New Roman" w:hAnsi="Times New Roman" w:cs="Times New Roman"/>
          <w:color w:val="404040" w:themeColor="text1" w:themeTint="BF"/>
          <w:shd w:val="clear" w:color="auto" w:fill="auto"/>
        </w:rPr>
        <w:t>Initial</w:t>
      </w:r>
    </w:p>
    <w:p w14:paraId="60290F21" w14:textId="64DD9F24" w:rsidR="00916642" w:rsidRPr="005C07D7" w:rsidRDefault="003E448B"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bCs/>
          <w:color w:val="404040" w:themeColor="text1" w:themeTint="BF"/>
          <w:shd w:val="clear" w:color="auto" w:fill="auto"/>
        </w:rPr>
        <w:t xml:space="preserve">Funding Opportunity Number: </w:t>
      </w:r>
      <w:r w:rsidR="00667593" w:rsidRPr="00667593">
        <w:rPr>
          <w:rFonts w:ascii="Times New Roman" w:hAnsi="Times New Roman" w:cs="Times New Roman"/>
          <w:color w:val="404040" w:themeColor="text1" w:themeTint="BF"/>
          <w:shd w:val="clear" w:color="auto" w:fill="auto"/>
        </w:rPr>
        <w:t>P26AS00046</w:t>
      </w:r>
    </w:p>
    <w:p w14:paraId="45E2A767" w14:textId="430150CB" w:rsidR="00051026" w:rsidRPr="005C07D7" w:rsidRDefault="00051026"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bCs/>
          <w:color w:val="404040" w:themeColor="text1" w:themeTint="BF"/>
          <w:shd w:val="clear" w:color="auto" w:fill="auto"/>
        </w:rPr>
        <w:t>Legislative Authority:</w:t>
      </w:r>
      <w:r w:rsidRPr="005C07D7">
        <w:rPr>
          <w:rFonts w:ascii="Times New Roman" w:hAnsi="Times New Roman" w:cs="Times New Roman"/>
          <w:color w:val="404040" w:themeColor="text1" w:themeTint="BF"/>
          <w:shd w:val="clear" w:color="auto" w:fill="auto"/>
        </w:rPr>
        <w:t xml:space="preserve"> </w:t>
      </w:r>
      <w:r w:rsidR="007D3E19" w:rsidRPr="005C07D7">
        <w:rPr>
          <w:rFonts w:ascii="Times New Roman" w:hAnsi="Times New Roman" w:cs="Times New Roman"/>
          <w:color w:val="404040" w:themeColor="text1" w:themeTint="BF"/>
          <w:shd w:val="clear" w:color="auto" w:fill="auto"/>
        </w:rPr>
        <w:t>54 USC 101702(a) Cooperative Agreements, Transfer of Service Appropriated Funds</w:t>
      </w:r>
    </w:p>
    <w:p w14:paraId="1E07392F" w14:textId="748913D4" w:rsidR="00513360" w:rsidRPr="005C07D7" w:rsidRDefault="003E448B" w:rsidP="3EFA4842">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bCs/>
          <w:color w:val="404040" w:themeColor="text1" w:themeTint="BF"/>
          <w:shd w:val="clear" w:color="auto" w:fill="auto"/>
        </w:rPr>
        <w:t>Assistance Listing</w:t>
      </w:r>
      <w:r w:rsidR="001417B8" w:rsidRPr="005C07D7">
        <w:rPr>
          <w:rFonts w:ascii="Times New Roman" w:hAnsi="Times New Roman" w:cs="Times New Roman"/>
          <w:b/>
          <w:bCs/>
          <w:color w:val="404040" w:themeColor="text1" w:themeTint="BF"/>
          <w:shd w:val="clear" w:color="auto" w:fill="auto"/>
        </w:rPr>
        <w:t xml:space="preserve"> Number</w:t>
      </w:r>
      <w:r w:rsidRPr="005C07D7">
        <w:rPr>
          <w:rFonts w:ascii="Times New Roman" w:hAnsi="Times New Roman" w:cs="Times New Roman"/>
          <w:b/>
          <w:bCs/>
          <w:color w:val="404040" w:themeColor="text1" w:themeTint="BF"/>
          <w:shd w:val="clear" w:color="auto" w:fill="auto"/>
        </w:rPr>
        <w:t>:</w:t>
      </w:r>
      <w:r w:rsidR="001417B8" w:rsidRPr="005C07D7">
        <w:rPr>
          <w:rFonts w:ascii="Times New Roman" w:hAnsi="Times New Roman" w:cs="Times New Roman"/>
          <w:color w:val="404040" w:themeColor="text1" w:themeTint="BF"/>
          <w:shd w:val="clear" w:color="auto" w:fill="auto"/>
        </w:rPr>
        <w:t xml:space="preserve"> </w:t>
      </w:r>
      <w:r w:rsidR="00EF0C89" w:rsidRPr="005C07D7">
        <w:rPr>
          <w:rFonts w:ascii="Times New Roman" w:hAnsi="Times New Roman" w:cs="Times New Roman"/>
          <w:color w:val="404040" w:themeColor="text1" w:themeTint="BF"/>
          <w:shd w:val="clear" w:color="auto" w:fill="auto"/>
        </w:rPr>
        <w:t>15.954 Conservation, Protection, Education &amp; Outreach</w:t>
      </w:r>
    </w:p>
    <w:p w14:paraId="2ACA4B2C" w14:textId="0003BA6F" w:rsidR="00513360" w:rsidRPr="005C07D7" w:rsidRDefault="0058559A" w:rsidP="00CB1D77">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auto"/>
        </w:rPr>
      </w:pPr>
      <w:r w:rsidRPr="005C07D7">
        <w:rPr>
          <w:rFonts w:ascii="Times New Roman" w:hAnsi="Times New Roman" w:cs="Times New Roman"/>
          <w:b/>
          <w:color w:val="404040" w:themeColor="text1" w:themeTint="BF"/>
          <w:shd w:val="clear" w:color="auto" w:fill="auto"/>
        </w:rPr>
        <w:t xml:space="preserve">Total </w:t>
      </w:r>
      <w:r w:rsidR="001874C9" w:rsidRPr="005C07D7">
        <w:rPr>
          <w:rFonts w:ascii="Times New Roman" w:hAnsi="Times New Roman" w:cs="Times New Roman"/>
          <w:b/>
          <w:color w:val="404040" w:themeColor="text1" w:themeTint="BF"/>
          <w:shd w:val="clear" w:color="auto" w:fill="auto"/>
        </w:rPr>
        <w:t xml:space="preserve">Anticipated </w:t>
      </w:r>
      <w:r w:rsidR="00015001" w:rsidRPr="005C07D7">
        <w:rPr>
          <w:rFonts w:ascii="Times New Roman" w:hAnsi="Times New Roman" w:cs="Times New Roman"/>
          <w:b/>
          <w:color w:val="404040" w:themeColor="text1" w:themeTint="BF"/>
          <w:shd w:val="clear" w:color="auto" w:fill="auto"/>
        </w:rPr>
        <w:t>Funding</w:t>
      </w:r>
      <w:r w:rsidR="006F226F" w:rsidRPr="005C07D7">
        <w:rPr>
          <w:rFonts w:ascii="Times New Roman" w:hAnsi="Times New Roman" w:cs="Times New Roman"/>
          <w:b/>
          <w:color w:val="404040" w:themeColor="text1" w:themeTint="BF"/>
          <w:shd w:val="clear" w:color="auto" w:fill="auto"/>
        </w:rPr>
        <w:t xml:space="preserve"> </w:t>
      </w:r>
      <w:r w:rsidRPr="005C07D7">
        <w:rPr>
          <w:rFonts w:ascii="Times New Roman" w:hAnsi="Times New Roman" w:cs="Times New Roman"/>
          <w:b/>
          <w:color w:val="404040" w:themeColor="text1" w:themeTint="BF"/>
          <w:shd w:val="clear" w:color="auto" w:fill="auto"/>
        </w:rPr>
        <w:t>to Award</w:t>
      </w:r>
      <w:r w:rsidR="003E448B" w:rsidRPr="005C07D7">
        <w:rPr>
          <w:rFonts w:ascii="Times New Roman" w:hAnsi="Times New Roman" w:cs="Times New Roman"/>
          <w:b/>
          <w:bCs/>
          <w:color w:val="404040" w:themeColor="text1" w:themeTint="BF"/>
          <w:shd w:val="clear" w:color="auto" w:fill="auto"/>
        </w:rPr>
        <w:t>:</w:t>
      </w:r>
      <w:r w:rsidR="003E448B" w:rsidRPr="005C07D7">
        <w:rPr>
          <w:rFonts w:ascii="Times New Roman" w:hAnsi="Times New Roman" w:cs="Times New Roman"/>
          <w:color w:val="404040" w:themeColor="text1" w:themeTint="BF"/>
          <w:shd w:val="clear" w:color="auto" w:fill="auto"/>
        </w:rPr>
        <w:t xml:space="preserve"> </w:t>
      </w:r>
      <w:r w:rsidR="008B30CD" w:rsidRPr="005C07D7">
        <w:rPr>
          <w:rFonts w:ascii="Times New Roman" w:hAnsi="Times New Roman" w:cs="Times New Roman"/>
          <w:color w:val="404040" w:themeColor="text1" w:themeTint="BF"/>
          <w:shd w:val="clear" w:color="auto" w:fill="auto"/>
        </w:rPr>
        <w:t>$25,000 - $250,000</w:t>
      </w:r>
    </w:p>
    <w:p w14:paraId="1204CC0C" w14:textId="1886D2CC" w:rsidR="009C1F4F" w:rsidRPr="005C07D7" w:rsidRDefault="0058559A" w:rsidP="00CB1D77">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color w:val="404040" w:themeColor="text1" w:themeTint="BF"/>
          <w:shd w:val="clear" w:color="auto" w:fill="auto"/>
        </w:rPr>
        <w:t xml:space="preserve">Anticipated Number of </w:t>
      </w:r>
      <w:r w:rsidR="003E448B" w:rsidRPr="005C07D7">
        <w:rPr>
          <w:rFonts w:ascii="Times New Roman" w:hAnsi="Times New Roman" w:cs="Times New Roman"/>
          <w:b/>
          <w:color w:val="404040" w:themeColor="text1" w:themeTint="BF"/>
          <w:shd w:val="clear" w:color="auto" w:fill="auto"/>
        </w:rPr>
        <w:t>Awards</w:t>
      </w:r>
      <w:r w:rsidR="003E448B" w:rsidRPr="005C07D7">
        <w:rPr>
          <w:rFonts w:ascii="Times New Roman" w:hAnsi="Times New Roman" w:cs="Times New Roman"/>
          <w:b/>
          <w:bCs/>
          <w:color w:val="404040" w:themeColor="text1" w:themeTint="BF"/>
          <w:shd w:val="clear" w:color="auto" w:fill="auto"/>
        </w:rPr>
        <w:t>:</w:t>
      </w:r>
      <w:r w:rsidR="003E448B" w:rsidRPr="005C07D7">
        <w:rPr>
          <w:rFonts w:ascii="Times New Roman" w:hAnsi="Times New Roman" w:cs="Times New Roman"/>
          <w:color w:val="404040" w:themeColor="text1" w:themeTint="BF"/>
          <w:shd w:val="clear" w:color="auto" w:fill="auto"/>
        </w:rPr>
        <w:t xml:space="preserve"> </w:t>
      </w:r>
      <w:r w:rsidR="008A16F0" w:rsidRPr="005C07D7">
        <w:rPr>
          <w:rFonts w:ascii="Times New Roman" w:hAnsi="Times New Roman" w:cs="Times New Roman"/>
          <w:color w:val="404040" w:themeColor="text1" w:themeTint="BF"/>
          <w:shd w:val="clear" w:color="auto" w:fill="auto"/>
        </w:rPr>
        <w:t>1</w:t>
      </w:r>
    </w:p>
    <w:p w14:paraId="239A8F85" w14:textId="6E2329FC" w:rsidR="003E448B" w:rsidRPr="005C07D7" w:rsidRDefault="008D4332"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00B050"/>
          <w:shd w:val="clear" w:color="auto" w:fill="auto"/>
        </w:rPr>
      </w:pPr>
      <w:r w:rsidRPr="005C07D7">
        <w:rPr>
          <w:rFonts w:ascii="Times New Roman" w:hAnsi="Times New Roman" w:cs="Times New Roman"/>
          <w:b/>
          <w:color w:val="404040" w:themeColor="text1" w:themeTint="BF"/>
          <w:shd w:val="clear" w:color="auto" w:fill="auto"/>
        </w:rPr>
        <w:t xml:space="preserve">Anticipated Amount </w:t>
      </w:r>
      <w:r w:rsidR="006A0E27" w:rsidRPr="005C07D7">
        <w:rPr>
          <w:rFonts w:ascii="Times New Roman" w:hAnsi="Times New Roman" w:cs="Times New Roman"/>
          <w:b/>
          <w:color w:val="404040" w:themeColor="text1" w:themeTint="BF"/>
          <w:shd w:val="clear" w:color="auto" w:fill="auto"/>
        </w:rPr>
        <w:t xml:space="preserve">Per </w:t>
      </w:r>
      <w:r w:rsidR="003E448B" w:rsidRPr="005C07D7">
        <w:rPr>
          <w:rFonts w:ascii="Times New Roman" w:hAnsi="Times New Roman" w:cs="Times New Roman"/>
          <w:b/>
          <w:color w:val="404040" w:themeColor="text1" w:themeTint="BF"/>
          <w:shd w:val="clear" w:color="auto" w:fill="auto"/>
        </w:rPr>
        <w:t>Award:</w:t>
      </w:r>
      <w:r w:rsidR="003E448B" w:rsidRPr="005C07D7">
        <w:rPr>
          <w:rFonts w:ascii="Times New Roman" w:hAnsi="Times New Roman" w:cs="Times New Roman"/>
          <w:color w:val="404040" w:themeColor="text1" w:themeTint="BF"/>
          <w:shd w:val="clear" w:color="auto" w:fill="auto"/>
        </w:rPr>
        <w:t xml:space="preserve"> </w:t>
      </w:r>
      <w:r w:rsidR="003270BF" w:rsidRPr="005C07D7">
        <w:rPr>
          <w:rFonts w:ascii="Times New Roman" w:hAnsi="Times New Roman" w:cs="Times New Roman"/>
          <w:bCs/>
          <w:color w:val="404040" w:themeColor="text1" w:themeTint="BF"/>
          <w:shd w:val="clear" w:color="auto" w:fill="auto"/>
        </w:rPr>
        <w:t>An estimated range of $25,000 to $250,000 of funding is anticipated for each award. The amount of funding available per award for this NOFO will be determined as part of the application review process based on applications received and funding made available through appropriations.</w:t>
      </w:r>
    </w:p>
    <w:p w14:paraId="7E5EEB57" w14:textId="4BCFF707" w:rsidR="00304BB1" w:rsidRPr="005C07D7" w:rsidRDefault="00304BB1"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color w:val="404040" w:themeColor="text1" w:themeTint="BF"/>
          <w:shd w:val="clear" w:color="auto" w:fill="auto"/>
        </w:rPr>
        <w:t>Cost Sharing Required?</w:t>
      </w:r>
      <w:r w:rsidRPr="005C07D7">
        <w:rPr>
          <w:rFonts w:ascii="Times New Roman" w:hAnsi="Times New Roman" w:cs="Times New Roman"/>
          <w:b/>
          <w:bCs/>
          <w:color w:val="404040" w:themeColor="text1" w:themeTint="BF"/>
          <w:shd w:val="clear" w:color="auto" w:fill="auto"/>
        </w:rPr>
        <w:t xml:space="preserve"> </w:t>
      </w:r>
      <w:r w:rsidR="009F48ED" w:rsidRPr="005C07D7">
        <w:rPr>
          <w:rFonts w:ascii="Times New Roman" w:hAnsi="Times New Roman" w:cs="Times New Roman"/>
          <w:color w:val="404040" w:themeColor="text1" w:themeTint="BF"/>
          <w:shd w:val="clear" w:color="auto" w:fill="auto"/>
        </w:rPr>
        <w:t>No</w:t>
      </w:r>
    </w:p>
    <w:p w14:paraId="646E8DBB" w14:textId="607D7CA5" w:rsidR="00D6293E" w:rsidRPr="005C07D7" w:rsidRDefault="00D6293E"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color w:val="404040" w:themeColor="text1" w:themeTint="BF"/>
          <w:shd w:val="clear" w:color="auto" w:fill="auto"/>
        </w:rPr>
        <w:t>Submission Dates and Times</w:t>
      </w:r>
      <w:r w:rsidR="008D2E80" w:rsidRPr="005C07D7">
        <w:rPr>
          <w:rFonts w:ascii="Times New Roman" w:hAnsi="Times New Roman" w:cs="Times New Roman"/>
          <w:b/>
          <w:color w:val="404040" w:themeColor="text1" w:themeTint="BF"/>
          <w:shd w:val="clear" w:color="auto" w:fill="auto"/>
        </w:rPr>
        <w:t>:</w:t>
      </w:r>
      <w:r w:rsidR="009D7A11" w:rsidRPr="005C07D7">
        <w:rPr>
          <w:rFonts w:ascii="Times New Roman" w:hAnsi="Times New Roman" w:cs="Times New Roman"/>
          <w:b/>
          <w:color w:val="404040" w:themeColor="text1" w:themeTint="BF"/>
          <w:shd w:val="clear" w:color="auto" w:fill="auto"/>
        </w:rPr>
        <w:t xml:space="preserve">  </w:t>
      </w:r>
      <w:r w:rsidR="00787BD2" w:rsidRPr="005C07D7">
        <w:rPr>
          <w:rFonts w:ascii="Times New Roman" w:hAnsi="Times New Roman" w:cs="Times New Roman"/>
          <w:bCs/>
          <w:color w:val="404040" w:themeColor="text1" w:themeTint="BF"/>
          <w:shd w:val="clear" w:color="auto" w:fill="auto"/>
        </w:rPr>
        <w:t xml:space="preserve">Issue Date – </w:t>
      </w:r>
      <w:r w:rsidR="00A922D5">
        <w:rPr>
          <w:rFonts w:ascii="Times New Roman" w:hAnsi="Times New Roman" w:cs="Times New Roman"/>
          <w:bCs/>
          <w:color w:val="404040" w:themeColor="text1" w:themeTint="BF"/>
          <w:shd w:val="clear" w:color="auto" w:fill="auto"/>
        </w:rPr>
        <w:t xml:space="preserve">December </w:t>
      </w:r>
      <w:r w:rsidR="00634D3D">
        <w:rPr>
          <w:rFonts w:ascii="Times New Roman" w:hAnsi="Times New Roman" w:cs="Times New Roman"/>
          <w:bCs/>
          <w:color w:val="404040" w:themeColor="text1" w:themeTint="BF"/>
          <w:shd w:val="clear" w:color="auto" w:fill="auto"/>
        </w:rPr>
        <w:t>11</w:t>
      </w:r>
      <w:r w:rsidR="00787BD2" w:rsidRPr="005C07D7">
        <w:rPr>
          <w:rFonts w:ascii="Times New Roman" w:hAnsi="Times New Roman" w:cs="Times New Roman"/>
          <w:bCs/>
          <w:color w:val="404040" w:themeColor="text1" w:themeTint="BF"/>
          <w:shd w:val="clear" w:color="auto" w:fill="auto"/>
        </w:rPr>
        <w:t>, 2025, Application Due Date –</w:t>
      </w:r>
      <w:r w:rsidR="00D03B06">
        <w:rPr>
          <w:rFonts w:ascii="Times New Roman" w:hAnsi="Times New Roman" w:cs="Times New Roman"/>
          <w:bCs/>
          <w:color w:val="404040" w:themeColor="text1" w:themeTint="BF"/>
          <w:shd w:val="clear" w:color="auto" w:fill="auto"/>
        </w:rPr>
        <w:t xml:space="preserve"> February </w:t>
      </w:r>
      <w:r w:rsidR="00634D3D">
        <w:rPr>
          <w:rFonts w:ascii="Times New Roman" w:hAnsi="Times New Roman" w:cs="Times New Roman"/>
          <w:bCs/>
          <w:color w:val="404040" w:themeColor="text1" w:themeTint="BF"/>
          <w:shd w:val="clear" w:color="auto" w:fill="auto"/>
        </w:rPr>
        <w:t>9</w:t>
      </w:r>
      <w:r w:rsidR="00787BD2" w:rsidRPr="005C07D7">
        <w:rPr>
          <w:rFonts w:ascii="Times New Roman" w:hAnsi="Times New Roman" w:cs="Times New Roman"/>
          <w:bCs/>
          <w:color w:val="404040" w:themeColor="text1" w:themeTint="BF"/>
          <w:shd w:val="clear" w:color="auto" w:fill="auto"/>
        </w:rPr>
        <w:t>, 202</w:t>
      </w:r>
      <w:r w:rsidR="000E2233">
        <w:rPr>
          <w:rFonts w:ascii="Times New Roman" w:hAnsi="Times New Roman" w:cs="Times New Roman"/>
          <w:bCs/>
          <w:color w:val="404040" w:themeColor="text1" w:themeTint="BF"/>
          <w:shd w:val="clear" w:color="auto" w:fill="auto"/>
        </w:rPr>
        <w:t>6</w:t>
      </w:r>
      <w:r w:rsidR="00787BD2" w:rsidRPr="005C07D7">
        <w:rPr>
          <w:rFonts w:ascii="Times New Roman" w:hAnsi="Times New Roman" w:cs="Times New Roman"/>
          <w:bCs/>
          <w:color w:val="404040" w:themeColor="text1" w:themeTint="BF"/>
          <w:shd w:val="clear" w:color="auto" w:fill="auto"/>
        </w:rPr>
        <w:t xml:space="preserve">, </w:t>
      </w:r>
      <w:r w:rsidR="00705553">
        <w:rPr>
          <w:rFonts w:ascii="Times New Roman" w:hAnsi="Times New Roman" w:cs="Times New Roman"/>
          <w:bCs/>
          <w:color w:val="404040" w:themeColor="text1" w:themeTint="BF"/>
          <w:shd w:val="clear" w:color="auto" w:fill="auto"/>
        </w:rPr>
        <w:t>11:59 PM</w:t>
      </w:r>
      <w:r w:rsidR="00705553" w:rsidRPr="005C07D7">
        <w:rPr>
          <w:rFonts w:ascii="Times New Roman" w:hAnsi="Times New Roman" w:cs="Times New Roman"/>
          <w:bCs/>
          <w:color w:val="404040" w:themeColor="text1" w:themeTint="BF"/>
          <w:shd w:val="clear" w:color="auto" w:fill="auto"/>
        </w:rPr>
        <w:t xml:space="preserve"> </w:t>
      </w:r>
      <w:r w:rsidR="00705553">
        <w:rPr>
          <w:rFonts w:ascii="Times New Roman" w:hAnsi="Times New Roman" w:cs="Times New Roman"/>
          <w:bCs/>
          <w:color w:val="404040" w:themeColor="text1" w:themeTint="BF"/>
          <w:shd w:val="clear" w:color="auto" w:fill="auto"/>
        </w:rPr>
        <w:t>Eastern</w:t>
      </w:r>
      <w:r w:rsidR="00705553" w:rsidRPr="005C07D7">
        <w:rPr>
          <w:rFonts w:ascii="Times New Roman" w:hAnsi="Times New Roman" w:cs="Times New Roman"/>
          <w:bCs/>
          <w:color w:val="404040" w:themeColor="text1" w:themeTint="BF"/>
          <w:shd w:val="clear" w:color="auto" w:fill="auto"/>
        </w:rPr>
        <w:t xml:space="preserve"> </w:t>
      </w:r>
      <w:r w:rsidR="00787BD2" w:rsidRPr="005C07D7">
        <w:rPr>
          <w:rFonts w:ascii="Times New Roman" w:hAnsi="Times New Roman" w:cs="Times New Roman"/>
          <w:bCs/>
          <w:color w:val="404040" w:themeColor="text1" w:themeTint="BF"/>
          <w:shd w:val="clear" w:color="auto" w:fill="auto"/>
        </w:rPr>
        <w:t>Time</w:t>
      </w:r>
    </w:p>
    <w:p w14:paraId="6F07BE8B" w14:textId="041694C5" w:rsidR="003E448B" w:rsidRPr="005C07D7" w:rsidRDefault="003E448B" w:rsidP="00CB1D77">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00B050"/>
          <w:shd w:val="clear" w:color="auto" w:fill="auto"/>
        </w:rPr>
      </w:pPr>
      <w:r w:rsidRPr="005C07D7">
        <w:rPr>
          <w:rFonts w:ascii="Times New Roman" w:hAnsi="Times New Roman" w:cs="Times New Roman"/>
          <w:b/>
          <w:bCs/>
          <w:color w:val="404040" w:themeColor="text1" w:themeTint="BF"/>
          <w:shd w:val="clear" w:color="auto" w:fill="auto"/>
        </w:rPr>
        <w:t>Estimated Processing Time:</w:t>
      </w:r>
      <w:r w:rsidRPr="005C07D7">
        <w:rPr>
          <w:rFonts w:ascii="Times New Roman" w:hAnsi="Times New Roman" w:cs="Times New Roman"/>
          <w:color w:val="404040" w:themeColor="text1" w:themeTint="BF"/>
          <w:shd w:val="clear" w:color="auto" w:fill="auto"/>
        </w:rPr>
        <w:t xml:space="preserve"> </w:t>
      </w:r>
      <w:r w:rsidR="000E1555" w:rsidRPr="003C289E">
        <w:rPr>
          <w:rFonts w:ascii="Times New Roman" w:hAnsi="Times New Roman" w:cs="Times New Roman"/>
          <w:color w:val="404040" w:themeColor="text1" w:themeTint="BF"/>
          <w:shd w:val="clear" w:color="auto" w:fill="auto"/>
        </w:rPr>
        <w:t>45 days</w:t>
      </w:r>
    </w:p>
    <w:p w14:paraId="62E4FE72" w14:textId="04E27232" w:rsidR="007F2D85" w:rsidRPr="005C07D7" w:rsidRDefault="003E448B" w:rsidP="00CB1D77">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color w:val="404040" w:themeColor="text1" w:themeTint="BF"/>
          <w:shd w:val="clear" w:color="auto" w:fill="auto"/>
        </w:rPr>
        <w:t>Anticipated Award Date</w:t>
      </w:r>
      <w:r w:rsidRPr="005C07D7">
        <w:rPr>
          <w:rFonts w:ascii="Times New Roman" w:hAnsi="Times New Roman" w:cs="Times New Roman"/>
          <w:b/>
          <w:bCs/>
          <w:color w:val="404040" w:themeColor="text1" w:themeTint="BF"/>
          <w:shd w:val="clear" w:color="auto" w:fill="auto"/>
        </w:rPr>
        <w:t>:</w:t>
      </w:r>
      <w:r w:rsidRPr="005C07D7">
        <w:rPr>
          <w:rFonts w:ascii="Times New Roman" w:hAnsi="Times New Roman" w:cs="Times New Roman"/>
          <w:color w:val="404040" w:themeColor="text1" w:themeTint="BF"/>
          <w:shd w:val="clear" w:color="auto" w:fill="auto"/>
        </w:rPr>
        <w:t xml:space="preserve"> </w:t>
      </w:r>
      <w:r w:rsidR="00067D51" w:rsidRPr="005C07D7">
        <w:rPr>
          <w:rFonts w:ascii="Times New Roman" w:hAnsi="Times New Roman" w:cs="Times New Roman"/>
          <w:color w:val="404040" w:themeColor="text1" w:themeTint="BF"/>
          <w:shd w:val="clear" w:color="auto" w:fill="auto"/>
        </w:rPr>
        <w:t>Projects receiving funding through this NOFO will start once funding has been secured and awards have been made.</w:t>
      </w:r>
    </w:p>
    <w:p w14:paraId="7914EBE1" w14:textId="245E0BFA" w:rsidR="003E448B" w:rsidRPr="005C07D7" w:rsidRDefault="00F47BFE" w:rsidP="00855E51">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b/>
          <w:bCs/>
          <w:color w:val="D0CECE" w:themeColor="background2" w:themeShade="E6"/>
          <w:shd w:val="clear" w:color="auto" w:fill="auto"/>
        </w:rPr>
      </w:pPr>
      <w:r w:rsidRPr="005C07D7">
        <w:rPr>
          <w:rFonts w:ascii="Times New Roman" w:hAnsi="Times New Roman" w:cs="Times New Roman"/>
          <w:b/>
          <w:bCs/>
          <w:color w:val="404040" w:themeColor="text1" w:themeTint="BF"/>
          <w:shd w:val="clear" w:color="auto" w:fill="auto"/>
        </w:rPr>
        <w:t>OMB Control Number:</w:t>
      </w:r>
      <w:r w:rsidRPr="005C07D7">
        <w:rPr>
          <w:rFonts w:ascii="Times New Roman" w:hAnsi="Times New Roman" w:cs="Times New Roman"/>
          <w:color w:val="404040" w:themeColor="text1" w:themeTint="BF"/>
          <w:shd w:val="clear" w:color="auto" w:fill="auto"/>
        </w:rPr>
        <w:t xml:space="preserve"> </w:t>
      </w:r>
    </w:p>
    <w:p w14:paraId="37541EC7" w14:textId="16C0FF2A" w:rsidR="00F47BFE" w:rsidRPr="005C07D7" w:rsidRDefault="003E448B" w:rsidP="005C136C">
      <w:pPr>
        <w:pBdr>
          <w:left w:val="single" w:sz="72" w:space="6" w:color="4472C4" w:themeColor="accent1"/>
        </w:pBdr>
        <w:shd w:val="clear" w:color="auto" w:fill="E7E6E6" w:themeFill="background2"/>
        <w:spacing w:before="160" w:after="40" w:line="240" w:lineRule="auto"/>
        <w:ind w:left="360" w:right="144"/>
        <w:rPr>
          <w:rFonts w:ascii="Times New Roman" w:hAnsi="Times New Roman" w:cs="Times New Roman"/>
          <w:color w:val="404040" w:themeColor="text1" w:themeTint="BF"/>
          <w:shd w:val="clear" w:color="auto" w:fill="auto"/>
        </w:rPr>
      </w:pPr>
      <w:r w:rsidRPr="005C07D7">
        <w:rPr>
          <w:rFonts w:ascii="Times New Roman" w:hAnsi="Times New Roman" w:cs="Times New Roman"/>
          <w:b/>
          <w:bCs/>
          <w:color w:val="404040" w:themeColor="text1" w:themeTint="BF"/>
          <w:shd w:val="clear" w:color="auto" w:fill="auto"/>
        </w:rPr>
        <w:t>Have Questions?</w:t>
      </w:r>
      <w:r w:rsidR="009D3DA7" w:rsidRPr="005C07D7">
        <w:rPr>
          <w:rFonts w:ascii="Times New Roman" w:hAnsi="Times New Roman" w:cs="Times New Roman"/>
          <w:color w:val="404040" w:themeColor="text1" w:themeTint="BF"/>
          <w:shd w:val="clear" w:color="auto" w:fill="auto"/>
        </w:rPr>
        <w:t xml:space="preserve"> Contact: Ian Armstrong, </w:t>
      </w:r>
      <w:hyperlink r:id="rId12" w:history="1">
        <w:r w:rsidR="009D3DA7" w:rsidRPr="005C07D7">
          <w:rPr>
            <w:rStyle w:val="Hyperlink"/>
            <w:rFonts w:ascii="Times New Roman" w:hAnsi="Times New Roman" w:cs="Times New Roman"/>
            <w:shd w:val="clear" w:color="auto" w:fill="auto"/>
          </w:rPr>
          <w:t>FA_EastCCO@nps.gov</w:t>
        </w:r>
      </w:hyperlink>
      <w:r w:rsidR="009D3DA7" w:rsidRPr="005C07D7">
        <w:rPr>
          <w:rFonts w:ascii="Times New Roman" w:hAnsi="Times New Roman" w:cs="Times New Roman"/>
          <w:color w:val="404040" w:themeColor="text1" w:themeTint="BF"/>
          <w:shd w:val="clear" w:color="auto" w:fill="auto"/>
        </w:rPr>
        <w:t xml:space="preserve"> or James H. Williams, </w:t>
      </w:r>
      <w:hyperlink r:id="rId13" w:history="1">
        <w:r w:rsidR="009D3DA7" w:rsidRPr="005C07D7">
          <w:rPr>
            <w:rStyle w:val="Hyperlink"/>
            <w:rFonts w:ascii="Times New Roman" w:hAnsi="Times New Roman" w:cs="Times New Roman"/>
            <w:shd w:val="clear" w:color="auto" w:fill="auto"/>
          </w:rPr>
          <w:t>james_williams@nps.gov</w:t>
        </w:r>
      </w:hyperlink>
    </w:p>
    <w:p w14:paraId="16DF6E3F" w14:textId="77777777" w:rsidR="009D3DA7" w:rsidRPr="005C07D7" w:rsidRDefault="009D3DA7" w:rsidP="001670E4">
      <w:pPr>
        <w:spacing w:before="240"/>
        <w:rPr>
          <w:rFonts w:ascii="Times New Roman" w:hAnsi="Times New Roman" w:cs="Times New Roman"/>
          <w:b/>
          <w:bCs/>
        </w:rPr>
      </w:pPr>
    </w:p>
    <w:p w14:paraId="360D3FE0" w14:textId="77777777" w:rsidR="009D3DA7" w:rsidRPr="005C07D7" w:rsidRDefault="009D3DA7" w:rsidP="001670E4">
      <w:pPr>
        <w:spacing w:before="240"/>
        <w:rPr>
          <w:rFonts w:ascii="Times New Roman" w:hAnsi="Times New Roman" w:cs="Times New Roman"/>
          <w:b/>
          <w:bCs/>
        </w:rPr>
      </w:pPr>
    </w:p>
    <w:p w14:paraId="13B853F4" w14:textId="77777777" w:rsidR="009D3DA7" w:rsidRDefault="009D3DA7" w:rsidP="001670E4">
      <w:pPr>
        <w:spacing w:before="240"/>
        <w:rPr>
          <w:rFonts w:ascii="Times New Roman" w:hAnsi="Times New Roman" w:cs="Times New Roman"/>
          <w:b/>
          <w:bCs/>
        </w:rPr>
      </w:pPr>
    </w:p>
    <w:p w14:paraId="63D13206" w14:textId="77777777" w:rsidR="002D4583" w:rsidRDefault="002D4583" w:rsidP="001670E4">
      <w:pPr>
        <w:spacing w:before="240"/>
        <w:rPr>
          <w:rFonts w:ascii="Times New Roman" w:hAnsi="Times New Roman" w:cs="Times New Roman"/>
          <w:b/>
          <w:bCs/>
        </w:rPr>
      </w:pPr>
    </w:p>
    <w:p w14:paraId="07B3C9A2" w14:textId="77777777" w:rsidR="002D4583" w:rsidRDefault="002D4583" w:rsidP="001670E4">
      <w:pPr>
        <w:spacing w:before="240"/>
        <w:rPr>
          <w:rFonts w:ascii="Times New Roman" w:hAnsi="Times New Roman" w:cs="Times New Roman"/>
          <w:b/>
          <w:bCs/>
        </w:rPr>
      </w:pPr>
    </w:p>
    <w:p w14:paraId="41071489" w14:textId="77777777" w:rsidR="002D4583" w:rsidRPr="005C07D7" w:rsidRDefault="002D4583" w:rsidP="001670E4">
      <w:pPr>
        <w:spacing w:before="240"/>
        <w:rPr>
          <w:rFonts w:ascii="Times New Roman" w:hAnsi="Times New Roman" w:cs="Times New Roman"/>
          <w:b/>
          <w:bCs/>
        </w:rPr>
      </w:pPr>
    </w:p>
    <w:p w14:paraId="3A1CC903" w14:textId="35583364" w:rsidR="003D30D9" w:rsidRPr="005C07D7" w:rsidRDefault="003D30D9" w:rsidP="001670E4">
      <w:pPr>
        <w:spacing w:before="240"/>
        <w:rPr>
          <w:rFonts w:ascii="Times New Roman" w:hAnsi="Times New Roman" w:cs="Times New Roman"/>
          <w:b/>
          <w:bCs/>
        </w:rPr>
      </w:pPr>
      <w:r w:rsidRPr="005C07D7">
        <w:rPr>
          <w:rFonts w:ascii="Times New Roman" w:hAnsi="Times New Roman" w:cs="Times New Roman"/>
          <w:b/>
          <w:bCs/>
        </w:rPr>
        <w:t>Executive Summary</w:t>
      </w:r>
    </w:p>
    <w:bookmarkEnd w:id="5"/>
    <w:p w14:paraId="516CC6BB" w14:textId="77777777" w:rsidR="00E00E93" w:rsidRPr="005C07D7" w:rsidRDefault="00E00E93" w:rsidP="00E00E93">
      <w:pPr>
        <w:spacing w:after="160" w:line="259" w:lineRule="auto"/>
        <w:rPr>
          <w:rFonts w:ascii="Times New Roman" w:hAnsi="Times New Roman" w:cs="Times New Roman"/>
        </w:rPr>
      </w:pPr>
      <w:r w:rsidRPr="005C07D7">
        <w:rPr>
          <w:rFonts w:ascii="Times New Roman" w:hAnsi="Times New Roman" w:cs="Times New Roman"/>
        </w:rPr>
        <w:t>Brown v. Board of Education National Historical Park seeks a program partner to assist the park in achieving its legislative purpose, i.e., “(1) to preserve, protect, and interpret for the benefit and enjoyment of present and future generations, the places that contributed materially to the landmark United States Supreme Court decision that brought an end to segregation in public education; and (2) to interpret the integral role of the Brown v. Board of Education case in the civil rights movement; and (3) to assist in the preservation, protection, and interpretation of related resources within Topeka, Kansas, Summerton, South Carolina, Farmville, Virginia, Wilmington, Claymont, and Hockessin, Delaware and the District of Columbia that further the understanding of the civil rights movement and the context of Brown v. Board of Education.” (PL 102-525 and PL 117-123)</w:t>
      </w:r>
    </w:p>
    <w:p w14:paraId="5510D950" w14:textId="77777777" w:rsidR="00E00E93" w:rsidRPr="005C07D7" w:rsidRDefault="00E00E93" w:rsidP="00E00E93">
      <w:pPr>
        <w:pStyle w:val="ListParagraph"/>
        <w:numPr>
          <w:ilvl w:val="0"/>
          <w:numId w:val="69"/>
        </w:numPr>
        <w:spacing w:after="160" w:line="259" w:lineRule="auto"/>
        <w:rPr>
          <w:rFonts w:ascii="Times New Roman" w:hAnsi="Times New Roman" w:cs="Times New Roman"/>
        </w:rPr>
      </w:pPr>
      <w:r w:rsidRPr="005C07D7">
        <w:rPr>
          <w:rFonts w:ascii="Times New Roman" w:hAnsi="Times New Roman" w:cs="Times New Roman"/>
        </w:rPr>
        <w:t>The partner will assist the park in planning events in the five communities listed in PL 117-123. The events will include, but are not necessarily limited to, annual anniversary events in May, leading up to the seventy-fifth anniversary commemoration in 2029.</w:t>
      </w:r>
    </w:p>
    <w:p w14:paraId="026DA2B0" w14:textId="77777777" w:rsidR="00E00E93" w:rsidRPr="005C07D7" w:rsidRDefault="00E00E93" w:rsidP="00E00E93">
      <w:pPr>
        <w:pStyle w:val="ListParagraph"/>
        <w:numPr>
          <w:ilvl w:val="0"/>
          <w:numId w:val="69"/>
        </w:numPr>
        <w:spacing w:after="160" w:line="259" w:lineRule="auto"/>
        <w:rPr>
          <w:rFonts w:ascii="Times New Roman" w:hAnsi="Times New Roman" w:cs="Times New Roman"/>
        </w:rPr>
      </w:pPr>
      <w:r w:rsidRPr="005C07D7">
        <w:rPr>
          <w:rFonts w:ascii="Times New Roman" w:hAnsi="Times New Roman" w:cs="Times New Roman"/>
        </w:rPr>
        <w:t>The partner will provide logistical support, such as payment of honoraria, travel costs, and other program expenses, related to events and programs arranged as part of this agreement.</w:t>
      </w:r>
    </w:p>
    <w:p w14:paraId="4306FE7F" w14:textId="77777777" w:rsidR="00E00E93" w:rsidRPr="005C07D7" w:rsidRDefault="00E00E93" w:rsidP="00E00E93">
      <w:pPr>
        <w:pStyle w:val="ListParagraph"/>
        <w:numPr>
          <w:ilvl w:val="0"/>
          <w:numId w:val="69"/>
        </w:numPr>
        <w:spacing w:after="160" w:line="259" w:lineRule="auto"/>
        <w:rPr>
          <w:rFonts w:ascii="Times New Roman" w:hAnsi="Times New Roman" w:cs="Times New Roman"/>
        </w:rPr>
      </w:pPr>
      <w:r w:rsidRPr="005C07D7">
        <w:rPr>
          <w:rFonts w:ascii="Times New Roman" w:hAnsi="Times New Roman" w:cs="Times New Roman"/>
        </w:rPr>
        <w:t>The partner will use its outreach tools and community networks to publicize events and programs and will assist in the recruitment of interns, youth, or other project staff.</w:t>
      </w:r>
    </w:p>
    <w:p w14:paraId="7E5E2FB1" w14:textId="77777777" w:rsidR="00E00E93" w:rsidRPr="005C07D7" w:rsidRDefault="00E00E93" w:rsidP="00E00E93">
      <w:pPr>
        <w:pStyle w:val="ListParagraph"/>
        <w:numPr>
          <w:ilvl w:val="0"/>
          <w:numId w:val="69"/>
        </w:numPr>
        <w:spacing w:after="160" w:line="259" w:lineRule="auto"/>
        <w:rPr>
          <w:rFonts w:ascii="Times New Roman" w:hAnsi="Times New Roman" w:cs="Times New Roman"/>
        </w:rPr>
      </w:pPr>
      <w:r w:rsidRPr="005C07D7">
        <w:rPr>
          <w:rFonts w:ascii="Times New Roman" w:hAnsi="Times New Roman" w:cs="Times New Roman"/>
        </w:rPr>
        <w:t>The partner will collaborate with NPS staff and community organizations in Kansas to enhance interpretation and educational outreach and to promote the park’s efforts to strengthen its ties to heritage tourism and educational organizations in the five Brown communities.</w:t>
      </w:r>
    </w:p>
    <w:p w14:paraId="26F34E07" w14:textId="241A34DE" w:rsidR="009024C8" w:rsidRPr="005C07D7" w:rsidRDefault="009024C8">
      <w:pPr>
        <w:spacing w:after="160" w:line="259" w:lineRule="auto"/>
        <w:rPr>
          <w:rFonts w:ascii="Times New Roman" w:hAnsi="Times New Roman" w:cs="Times New Roman"/>
          <w:b/>
          <w:bCs/>
          <w:i/>
          <w:iCs/>
          <w:sz w:val="28"/>
          <w:szCs w:val="32"/>
        </w:rPr>
      </w:pPr>
      <w:r w:rsidRPr="005C07D7">
        <w:rPr>
          <w:rFonts w:ascii="Times New Roman" w:hAnsi="Times New Roman" w:cs="Times New Roman"/>
          <w:i/>
          <w:iCs/>
        </w:rPr>
        <w:br w:type="page"/>
      </w:r>
    </w:p>
    <w:p w14:paraId="7B4DF4BE" w14:textId="5C5950E6" w:rsidR="00302590" w:rsidRPr="005C07D7" w:rsidRDefault="00411823" w:rsidP="006B4812">
      <w:pPr>
        <w:pStyle w:val="Heading1"/>
        <w:rPr>
          <w:rFonts w:cs="Times New Roman"/>
        </w:rPr>
      </w:pPr>
      <w:bookmarkStart w:id="6" w:name="_Toc214532659"/>
      <w:r w:rsidRPr="005C07D7">
        <w:rPr>
          <w:rFonts w:cs="Times New Roman"/>
        </w:rPr>
        <w:lastRenderedPageBreak/>
        <w:t>ELIGIBILITY</w:t>
      </w:r>
      <w:bookmarkEnd w:id="6"/>
    </w:p>
    <w:p w14:paraId="2020C313" w14:textId="6800DDFC" w:rsidR="006B4812" w:rsidRPr="005C07D7" w:rsidRDefault="00872FEF" w:rsidP="00E00E93">
      <w:pPr>
        <w:pStyle w:val="Heading3"/>
        <w:rPr>
          <w:rFonts w:cs="Times New Roman"/>
        </w:rPr>
      </w:pPr>
      <w:r w:rsidRPr="005C07D7">
        <w:rPr>
          <w:rFonts w:cs="Times New Roman"/>
        </w:rPr>
        <w:t>Eligible Applicants</w:t>
      </w:r>
    </w:p>
    <w:p w14:paraId="3E17DC29" w14:textId="7A9017E5"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1012272037"/>
          <w14:checkbox>
            <w14:checked w14:val="1"/>
            <w14:checkedState w14:val="2612" w14:font="MS Gothic"/>
            <w14:uncheckedState w14:val="2610" w14:font="MS Gothic"/>
          </w14:checkbox>
        </w:sdtPr>
        <w:sdtEndPr/>
        <w:sdtContent>
          <w:r w:rsidR="00FF6668" w:rsidRPr="005C07D7">
            <w:rPr>
              <w:rFonts w:ascii="Segoe UI Symbol" w:eastAsia="MS Gothic" w:hAnsi="Segoe UI Symbol" w:cs="Segoe UI Symbol"/>
              <w:color w:val="auto"/>
            </w:rPr>
            <w:t>☒</w:t>
          </w:r>
        </w:sdtContent>
      </w:sdt>
      <w:r w:rsidR="00260382" w:rsidRPr="005C07D7">
        <w:rPr>
          <w:rFonts w:ascii="Times New Roman" w:hAnsi="Times New Roman" w:cs="Times New Roman"/>
          <w:color w:val="auto"/>
        </w:rPr>
        <w:t xml:space="preserve"> State governments </w:t>
      </w:r>
    </w:p>
    <w:p w14:paraId="3465F2D4" w14:textId="46EDEABF"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1097833806"/>
          <w14:checkbox>
            <w14:checked w14:val="1"/>
            <w14:checkedState w14:val="2612" w14:font="MS Gothic"/>
            <w14:uncheckedState w14:val="2610" w14:font="MS Gothic"/>
          </w14:checkbox>
        </w:sdtPr>
        <w:sdtEndPr/>
        <w:sdtContent>
          <w:r w:rsidR="00FF6668" w:rsidRPr="005C07D7">
            <w:rPr>
              <w:rFonts w:ascii="Segoe UI Symbol" w:eastAsia="MS Gothic" w:hAnsi="Segoe UI Symbol" w:cs="Segoe UI Symbol"/>
              <w:color w:val="auto"/>
            </w:rPr>
            <w:t>☒</w:t>
          </w:r>
        </w:sdtContent>
      </w:sdt>
      <w:r w:rsidR="00630C0B" w:rsidRPr="005C07D7">
        <w:rPr>
          <w:rFonts w:ascii="Times New Roman" w:hAnsi="Times New Roman" w:cs="Times New Roman"/>
          <w:color w:val="auto"/>
        </w:rPr>
        <w:t xml:space="preserve"> </w:t>
      </w:r>
      <w:r w:rsidR="00260382" w:rsidRPr="005C07D7">
        <w:rPr>
          <w:rFonts w:ascii="Times New Roman" w:hAnsi="Times New Roman" w:cs="Times New Roman"/>
          <w:color w:val="auto"/>
        </w:rPr>
        <w:t>County governments</w:t>
      </w:r>
    </w:p>
    <w:p w14:paraId="46217200" w14:textId="1037B463"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1867940990"/>
          <w14:checkbox>
            <w14:checked w14:val="1"/>
            <w14:checkedState w14:val="2612" w14:font="MS Gothic"/>
            <w14:uncheckedState w14:val="2610" w14:font="MS Gothic"/>
          </w14:checkbox>
        </w:sdtPr>
        <w:sdtEndPr/>
        <w:sdtContent>
          <w:r w:rsidR="00FF6668" w:rsidRPr="005C07D7">
            <w:rPr>
              <w:rFonts w:ascii="Segoe UI Symbol" w:eastAsia="MS Gothic" w:hAnsi="Segoe UI Symbol" w:cs="Segoe UI Symbol"/>
              <w:color w:val="auto"/>
            </w:rPr>
            <w:t>☒</w:t>
          </w:r>
        </w:sdtContent>
      </w:sdt>
      <w:r w:rsidR="00630C0B" w:rsidRPr="005C07D7">
        <w:rPr>
          <w:rFonts w:ascii="Times New Roman" w:hAnsi="Times New Roman" w:cs="Times New Roman"/>
          <w:color w:val="auto"/>
        </w:rPr>
        <w:t xml:space="preserve"> </w:t>
      </w:r>
      <w:r w:rsidR="00260382" w:rsidRPr="005C07D7">
        <w:rPr>
          <w:rFonts w:ascii="Times New Roman" w:hAnsi="Times New Roman" w:cs="Times New Roman"/>
          <w:color w:val="auto"/>
        </w:rPr>
        <w:t xml:space="preserve">City or township governments </w:t>
      </w:r>
    </w:p>
    <w:p w14:paraId="0C1F52AE" w14:textId="483DBCD2"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594397018"/>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 xml:space="preserve">Special district governments </w:t>
      </w:r>
    </w:p>
    <w:p w14:paraId="28B3872C" w14:textId="50D21665"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2055612896"/>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Independent school districts</w:t>
      </w:r>
    </w:p>
    <w:p w14:paraId="0A55720A" w14:textId="1D651855"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848943567"/>
          <w14:checkbox>
            <w14:checked w14:val="1"/>
            <w14:checkedState w14:val="2612" w14:font="MS Gothic"/>
            <w14:uncheckedState w14:val="2610" w14:font="MS Gothic"/>
          </w14:checkbox>
        </w:sdtPr>
        <w:sdtEndPr/>
        <w:sdtContent>
          <w:r w:rsidR="00BD3D8A"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 xml:space="preserve">Public and State controlled institutions of higher education </w:t>
      </w:r>
    </w:p>
    <w:p w14:paraId="0B048EF3" w14:textId="5DE6E4FD"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78802594"/>
          <w14:checkbox>
            <w14:checked w14:val="1"/>
            <w14:checkedState w14:val="2612" w14:font="MS Gothic"/>
            <w14:uncheckedState w14:val="2610" w14:font="MS Gothic"/>
          </w14:checkbox>
        </w:sdtPr>
        <w:sdtEndPr/>
        <w:sdtContent>
          <w:r w:rsidR="00BD3D8A"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Native American tribal governments (Federally recognized)</w:t>
      </w:r>
    </w:p>
    <w:p w14:paraId="48ECC549" w14:textId="19875567"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1042171374"/>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Public housing authorities/Indian housing authorities</w:t>
      </w:r>
    </w:p>
    <w:p w14:paraId="3E596686" w14:textId="7869738E"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727494786"/>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Native American tribal organizations (other than Federally recognized tribal governments)</w:t>
      </w:r>
    </w:p>
    <w:p w14:paraId="06BEF6D4" w14:textId="29790969"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240606969"/>
          <w14:checkbox>
            <w14:checked w14:val="1"/>
            <w14:checkedState w14:val="2612" w14:font="MS Gothic"/>
            <w14:uncheckedState w14:val="2610" w14:font="MS Gothic"/>
          </w14:checkbox>
        </w:sdtPr>
        <w:sdtEndPr/>
        <w:sdtContent>
          <w:r w:rsidR="001E1A82"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Nonprofits having a 501(c)(3) status with the IRS, other than institutions of higher education</w:t>
      </w:r>
    </w:p>
    <w:p w14:paraId="670FD5D1" w14:textId="5B994411"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641112236"/>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Nonprofits without 501(c)(3) status with the IRS, other than institutions of higher education</w:t>
      </w:r>
    </w:p>
    <w:p w14:paraId="658A929B" w14:textId="555B7769"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2116946501"/>
          <w14:checkbox>
            <w14:checked w14:val="1"/>
            <w14:checkedState w14:val="2612" w14:font="MS Gothic"/>
            <w14:uncheckedState w14:val="2610" w14:font="MS Gothic"/>
          </w14:checkbox>
        </w:sdtPr>
        <w:sdtEndPr/>
        <w:sdtContent>
          <w:r w:rsidR="001E1A82"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Private institutions of higher education</w:t>
      </w:r>
    </w:p>
    <w:p w14:paraId="102742CA" w14:textId="18D6566B"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813021619"/>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Individuals</w:t>
      </w:r>
    </w:p>
    <w:p w14:paraId="4D3A0A3C" w14:textId="0C8632C3"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28188156"/>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 xml:space="preserve">For profit organization other than small businesses </w:t>
      </w:r>
    </w:p>
    <w:p w14:paraId="46A78B3E" w14:textId="7937166A"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1128972024"/>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Small businesses</w:t>
      </w:r>
    </w:p>
    <w:p w14:paraId="2495B57F" w14:textId="471D7B13"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257444714"/>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Others (see text field entitled “Additional Information on Eligibility” for clarification)</w:t>
      </w:r>
    </w:p>
    <w:p w14:paraId="1E60992A" w14:textId="50661157" w:rsidR="00260382" w:rsidRPr="005C07D7" w:rsidRDefault="000176D8" w:rsidP="00260382">
      <w:pPr>
        <w:spacing w:line="240" w:lineRule="auto"/>
        <w:rPr>
          <w:rFonts w:ascii="Times New Roman" w:hAnsi="Times New Roman" w:cs="Times New Roman"/>
          <w:color w:val="auto"/>
        </w:rPr>
      </w:pPr>
      <w:sdt>
        <w:sdtPr>
          <w:rPr>
            <w:rFonts w:ascii="Times New Roman" w:hAnsi="Times New Roman" w:cs="Times New Roman"/>
            <w:color w:val="auto"/>
          </w:rPr>
          <w:id w:val="796178874"/>
          <w14:checkbox>
            <w14:checked w14:val="0"/>
            <w14:checkedState w14:val="2612" w14:font="MS Gothic"/>
            <w14:uncheckedState w14:val="2610" w14:font="MS Gothic"/>
          </w14:checkbox>
        </w:sdtPr>
        <w:sdtEndPr/>
        <w:sdtContent>
          <w:r w:rsidR="00470558" w:rsidRPr="005C07D7">
            <w:rPr>
              <w:rFonts w:ascii="Segoe UI Symbol" w:eastAsia="MS Gothic" w:hAnsi="Segoe UI Symbol" w:cs="Segoe UI Symbol"/>
              <w:color w:val="auto"/>
            </w:rPr>
            <w:t>☐</w:t>
          </w:r>
        </w:sdtContent>
      </w:sdt>
      <w:r w:rsidR="00470558" w:rsidRPr="005C07D7">
        <w:rPr>
          <w:rFonts w:ascii="Times New Roman" w:hAnsi="Times New Roman" w:cs="Times New Roman"/>
          <w:color w:val="auto"/>
        </w:rPr>
        <w:t xml:space="preserve"> </w:t>
      </w:r>
      <w:r w:rsidR="00260382" w:rsidRPr="005C07D7">
        <w:rPr>
          <w:rFonts w:ascii="Times New Roman" w:hAnsi="Times New Roman" w:cs="Times New Roman"/>
          <w:color w:val="auto"/>
        </w:rPr>
        <w:t>Unrestricted (i.e., open to any type of entity above), subject to any clarification in the text field entitled "Additional Information on Eligibility"</w:t>
      </w:r>
    </w:p>
    <w:p w14:paraId="4DFB07A7" w14:textId="77777777" w:rsidR="0066545C" w:rsidRPr="005C07D7" w:rsidRDefault="0066545C" w:rsidP="00107A5F">
      <w:pPr>
        <w:rPr>
          <w:rFonts w:ascii="Times New Roman" w:hAnsi="Times New Roman" w:cs="Times New Roman"/>
        </w:rPr>
      </w:pPr>
    </w:p>
    <w:p w14:paraId="23E8A3CD" w14:textId="77777777" w:rsidR="00872FEF" w:rsidRPr="005C07D7" w:rsidRDefault="00872FEF" w:rsidP="00872FEF">
      <w:pPr>
        <w:pStyle w:val="Heading3"/>
        <w:rPr>
          <w:rFonts w:cs="Times New Roman"/>
        </w:rPr>
      </w:pPr>
      <w:r w:rsidRPr="005C07D7">
        <w:rPr>
          <w:rFonts w:cs="Times New Roman"/>
        </w:rPr>
        <w:t>Additional Information on Eligibility</w:t>
      </w:r>
    </w:p>
    <w:p w14:paraId="09E2CB34" w14:textId="77777777" w:rsidR="00AA5470" w:rsidRPr="005C07D7" w:rsidRDefault="00AA5470" w:rsidP="00AA5470">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In accordance with 54 U.S.C. § 101702(a), Transfer of Service Appropriated Funds, this funding opportunity is limited to a State, local, or tribal government or other public entity, an educational institution, or a private nonprofit organization.</w:t>
      </w:r>
    </w:p>
    <w:p w14:paraId="5C9A495A" w14:textId="77777777" w:rsidR="00AA5470" w:rsidRPr="005C07D7" w:rsidRDefault="00AA5470" w:rsidP="00AA5470">
      <w:pPr>
        <w:spacing w:before="100" w:beforeAutospacing="1" w:after="100" w:afterAutospacing="1" w:line="240" w:lineRule="auto"/>
        <w:rPr>
          <w:rFonts w:ascii="Times New Roman" w:eastAsia="Times New Roman" w:hAnsi="Times New Roman" w:cs="Times New Roman"/>
          <w:color w:val="auto"/>
          <w:kern w:val="0"/>
          <w:shd w:val="clear" w:color="auto" w:fill="auto"/>
          <w14:ligatures w14:val="none"/>
        </w:rPr>
      </w:pPr>
      <w:r w:rsidRPr="005C07D7">
        <w:rPr>
          <w:rFonts w:ascii="Times New Roman" w:eastAsia="Times New Roman" w:hAnsi="Times New Roman" w:cs="Times New Roman"/>
          <w:b/>
          <w:bCs/>
          <w:color w:val="auto"/>
          <w:kern w:val="0"/>
          <w:shd w:val="clear" w:color="auto" w:fill="auto"/>
          <w14:ligatures w14:val="none"/>
        </w:rPr>
        <w:t xml:space="preserve">Foreign Entities or Projects: </w:t>
      </w:r>
      <w:r w:rsidRPr="005C07D7">
        <w:rPr>
          <w:rFonts w:ascii="Times New Roman" w:eastAsia="Times New Roman" w:hAnsi="Times New Roman" w:cs="Times New Roman"/>
          <w:color w:val="auto"/>
          <w:kern w:val="0"/>
          <w:shd w:val="clear" w:color="auto" w:fill="auto"/>
          <w14:ligatures w14:val="none"/>
        </w:rPr>
        <w:t>This program does not provide funding to foreign entities or for projects conducted outside the United States.</w:t>
      </w:r>
    </w:p>
    <w:p w14:paraId="25FCFC21" w14:textId="77777777" w:rsidR="00AA5470" w:rsidRPr="005C07D7" w:rsidRDefault="00AA5470" w:rsidP="0039536E">
      <w:pPr>
        <w:spacing w:line="240" w:lineRule="auto"/>
        <w:rPr>
          <w:rFonts w:ascii="Times New Roman" w:eastAsia="Times New Roman" w:hAnsi="Times New Roman" w:cs="Times New Roman"/>
          <w:color w:val="auto"/>
          <w:kern w:val="0"/>
          <w:shd w:val="clear" w:color="auto" w:fill="auto"/>
          <w14:ligatures w14:val="none"/>
        </w:rPr>
      </w:pPr>
      <w:r w:rsidRPr="005C07D7">
        <w:rPr>
          <w:rFonts w:ascii="Times New Roman" w:hAnsi="Times New Roman" w:cs="Times New Roman"/>
          <w:b/>
          <w:bCs/>
        </w:rPr>
        <w:t>Excluded Parties:</w:t>
      </w:r>
      <w:r w:rsidRPr="005C07D7">
        <w:rPr>
          <w:rFonts w:ascii="Times New Roman" w:hAnsi="Times New Roman" w:cs="Times New Roman"/>
          <w:b/>
          <w:bCs/>
          <w:i/>
          <w:iCs/>
        </w:rPr>
        <w:t xml:space="preserve"> </w:t>
      </w:r>
      <w:r w:rsidRPr="005C07D7">
        <w:rPr>
          <w:rFonts w:ascii="Times New Roman" w:hAnsi="Times New Roman" w:cs="Times New Roman"/>
        </w:rPr>
        <w:t>NPS</w:t>
      </w:r>
      <w:r w:rsidRPr="005C07D7">
        <w:rPr>
          <w:rFonts w:ascii="Times New Roman" w:hAnsi="Times New Roman" w:cs="Times New Roman"/>
          <w:i/>
          <w:iCs/>
        </w:rPr>
        <w:t xml:space="preserve"> </w:t>
      </w:r>
      <w:r w:rsidRPr="005C07D7">
        <w:rPr>
          <w:rFonts w:ascii="Times New Roman" w:hAnsi="Times New Roman" w:cs="Times New Roman"/>
        </w:rPr>
        <w:t>conducts a review of the SAM.gov Exclusions database for all applicant entities and their key project personnel prior to award. The NPS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2D0A942A" w14:textId="77777777" w:rsidR="00AA5470" w:rsidRPr="005C07D7" w:rsidRDefault="00AA5470" w:rsidP="00AA5470">
      <w:pPr>
        <w:rPr>
          <w:rFonts w:ascii="Times New Roman" w:hAnsi="Times New Roman" w:cs="Times New Roman"/>
        </w:rPr>
      </w:pPr>
    </w:p>
    <w:p w14:paraId="5F144CCB" w14:textId="78579BC6" w:rsidR="00872FEF" w:rsidRPr="005C07D7" w:rsidRDefault="00872FEF" w:rsidP="00383AB1">
      <w:pPr>
        <w:pStyle w:val="Heading2"/>
        <w:spacing w:line="240" w:lineRule="auto"/>
        <w:rPr>
          <w:rFonts w:cs="Times New Roman"/>
        </w:rPr>
      </w:pPr>
      <w:bookmarkStart w:id="7" w:name="_Toc214532660"/>
      <w:r w:rsidRPr="005C07D7">
        <w:rPr>
          <w:rFonts w:cs="Times New Roman"/>
        </w:rPr>
        <w:t>Cost Sharing Requirement</w:t>
      </w:r>
      <w:bookmarkEnd w:id="7"/>
    </w:p>
    <w:p w14:paraId="1F0BB48C" w14:textId="77777777" w:rsidR="006860C2" w:rsidRPr="005C07D7" w:rsidRDefault="006860C2" w:rsidP="006860C2">
      <w:pPr>
        <w:spacing w:line="23" w:lineRule="atLeast"/>
        <w:contextualSpacing/>
        <w:rPr>
          <w:rFonts w:ascii="Times New Roman" w:hAnsi="Times New Roman" w:cs="Times New Roman"/>
          <w:color w:val="auto"/>
        </w:rPr>
      </w:pPr>
      <w:bookmarkStart w:id="8" w:name="_Hlk178166794"/>
      <w:r w:rsidRPr="005C07D7">
        <w:rPr>
          <w:rFonts w:ascii="Times New Roman" w:hAnsi="Times New Roman" w:cs="Times New Roman"/>
          <w:color w:val="auto"/>
        </w:rPr>
        <w:t>Non-Federal cost sharing is not required to be eligible for an award under this NOFO.</w:t>
      </w:r>
      <w:bookmarkEnd w:id="8"/>
    </w:p>
    <w:p w14:paraId="6050C188" w14:textId="77777777" w:rsidR="00D65067" w:rsidRPr="005C07D7" w:rsidRDefault="00D65067" w:rsidP="00383AB1">
      <w:pPr>
        <w:rPr>
          <w:rFonts w:ascii="Times New Roman" w:hAnsi="Times New Roman" w:cs="Times New Roman"/>
        </w:rPr>
      </w:pPr>
    </w:p>
    <w:p w14:paraId="30CA2B1C" w14:textId="2AC4B38C" w:rsidR="00D82DAB" w:rsidRPr="005C07D7" w:rsidRDefault="00D82DAB" w:rsidP="00BD07D1">
      <w:pPr>
        <w:pStyle w:val="Heading1"/>
        <w:rPr>
          <w:rFonts w:cs="Times New Roman"/>
          <w:szCs w:val="40"/>
        </w:rPr>
      </w:pPr>
      <w:bookmarkStart w:id="9" w:name="_Toc214532661"/>
      <w:r w:rsidRPr="005C07D7">
        <w:rPr>
          <w:rFonts w:cs="Times New Roman"/>
          <w:szCs w:val="40"/>
        </w:rPr>
        <w:lastRenderedPageBreak/>
        <w:t>GET READY TO APPLY</w:t>
      </w:r>
      <w:bookmarkEnd w:id="9"/>
    </w:p>
    <w:p w14:paraId="752DF0D5" w14:textId="58F0BAED" w:rsidR="00802CE2" w:rsidRPr="005C07D7" w:rsidRDefault="00357628" w:rsidP="0022510C">
      <w:pPr>
        <w:pStyle w:val="Heading2"/>
        <w:rPr>
          <w:rFonts w:cs="Times New Roman"/>
        </w:rPr>
      </w:pPr>
      <w:bookmarkStart w:id="10" w:name="_Toc214532662"/>
      <w:r w:rsidRPr="005C07D7">
        <w:rPr>
          <w:rFonts w:cs="Times New Roman"/>
        </w:rPr>
        <w:t>R</w:t>
      </w:r>
      <w:r w:rsidR="00E2194E" w:rsidRPr="005C07D7">
        <w:rPr>
          <w:rFonts w:cs="Times New Roman"/>
        </w:rPr>
        <w:t>equired System Registrations</w:t>
      </w:r>
      <w:bookmarkEnd w:id="10"/>
    </w:p>
    <w:p w14:paraId="1FCA87A8" w14:textId="2A07393C" w:rsidR="009764B8" w:rsidRPr="005C07D7" w:rsidRDefault="009764B8" w:rsidP="009764B8">
      <w:pPr>
        <w:pStyle w:val="paragraph"/>
        <w:shd w:val="clear" w:color="auto" w:fill="FFFFFF"/>
        <w:spacing w:before="0" w:beforeAutospacing="0" w:after="0" w:afterAutospacing="0"/>
        <w:textAlignment w:val="baseline"/>
        <w:rPr>
          <w:sz w:val="28"/>
          <w:szCs w:val="28"/>
        </w:rPr>
      </w:pPr>
      <w:r w:rsidRPr="005C07D7">
        <w:rPr>
          <w:rStyle w:val="normaltextrun"/>
          <w:b/>
          <w:bCs/>
          <w:sz w:val="28"/>
          <w:szCs w:val="28"/>
          <w:shd w:val="clear" w:color="auto" w:fill="FFFFFF"/>
        </w:rPr>
        <w:t>Unique Entity Identifier and SAM.gov Registration</w:t>
      </w:r>
      <w:r w:rsidRPr="005C07D7">
        <w:rPr>
          <w:rStyle w:val="normaltextrun"/>
          <w:b/>
          <w:bCs/>
          <w:sz w:val="28"/>
          <w:szCs w:val="28"/>
        </w:rPr>
        <w:t> </w:t>
      </w:r>
      <w:r w:rsidRPr="005C07D7">
        <w:rPr>
          <w:rStyle w:val="eop"/>
          <w:sz w:val="28"/>
          <w:szCs w:val="28"/>
        </w:rPr>
        <w:t> </w:t>
      </w:r>
    </w:p>
    <w:p w14:paraId="37C2F6E6" w14:textId="77777777" w:rsidR="009764B8" w:rsidRPr="005C07D7" w:rsidRDefault="009764B8" w:rsidP="009764B8">
      <w:pPr>
        <w:pStyle w:val="paragraph"/>
        <w:shd w:val="clear" w:color="auto" w:fill="FFFFFF"/>
        <w:spacing w:before="0" w:beforeAutospacing="0" w:after="0" w:afterAutospacing="0"/>
        <w:textAlignment w:val="baseline"/>
        <w:rPr>
          <w:sz w:val="18"/>
          <w:szCs w:val="18"/>
        </w:rPr>
      </w:pPr>
      <w:r w:rsidRPr="005C07D7">
        <w:rPr>
          <w:rStyle w:val="eop"/>
          <w:color w:val="000000"/>
        </w:rPr>
        <w:t> </w:t>
      </w:r>
    </w:p>
    <w:p w14:paraId="4D86983E" w14:textId="0992A1A2" w:rsidR="009764B8" w:rsidRPr="005C07D7" w:rsidRDefault="009764B8" w:rsidP="7901AFBE">
      <w:pPr>
        <w:pStyle w:val="paragraph"/>
        <w:spacing w:before="0" w:beforeAutospacing="0" w:after="0" w:afterAutospacing="0"/>
        <w:textAlignment w:val="baseline"/>
        <w:rPr>
          <w:sz w:val="18"/>
          <w:szCs w:val="18"/>
        </w:rPr>
      </w:pPr>
      <w:r w:rsidRPr="005C07D7">
        <w:rPr>
          <w:rStyle w:val="normaltextrun"/>
        </w:rPr>
        <w:t xml:space="preserve">Before applying, all </w:t>
      </w:r>
      <w:r w:rsidRPr="005C07D7">
        <w:rPr>
          <w:rStyle w:val="normaltextrun"/>
          <w:b/>
          <w:bCs/>
        </w:rPr>
        <w:t>applicants</w:t>
      </w:r>
      <w:r w:rsidRPr="005C07D7">
        <w:rPr>
          <w:rStyle w:val="normaltextrun"/>
        </w:rPr>
        <w:t xml:space="preserve"> except individuals applying as a natural person </w:t>
      </w:r>
      <w:r w:rsidRPr="005C07D7">
        <w:rPr>
          <w:rStyle w:val="normaltextrun"/>
          <w:b/>
          <w:bCs/>
        </w:rPr>
        <w:t>must be registered in SAM.gov</w:t>
      </w:r>
      <w:r w:rsidRPr="005C07D7">
        <w:rPr>
          <w:rStyle w:val="normaltextrun"/>
        </w:rPr>
        <w:t>. During the SAM.gov registration the entity will obtain their Unique Entity Identifier (UEI).</w:t>
      </w:r>
      <w:r w:rsidRPr="005C07D7">
        <w:rPr>
          <w:rStyle w:val="eop"/>
        </w:rPr>
        <w:t> </w:t>
      </w:r>
    </w:p>
    <w:p w14:paraId="3F8B4F53" w14:textId="77777777" w:rsidR="009764B8" w:rsidRPr="005C07D7" w:rsidRDefault="009764B8" w:rsidP="009764B8">
      <w:pPr>
        <w:pStyle w:val="paragraph"/>
        <w:spacing w:before="0" w:beforeAutospacing="0" w:after="0" w:afterAutospacing="0"/>
        <w:textAlignment w:val="baseline"/>
        <w:rPr>
          <w:sz w:val="18"/>
          <w:szCs w:val="18"/>
        </w:rPr>
      </w:pPr>
      <w:r w:rsidRPr="005C07D7">
        <w:rPr>
          <w:rStyle w:val="eop"/>
        </w:rPr>
        <w:t> </w:t>
      </w:r>
    </w:p>
    <w:p w14:paraId="5E6F03F5" w14:textId="77777777" w:rsidR="009764B8" w:rsidRPr="005C07D7" w:rsidRDefault="009764B8" w:rsidP="009764B8">
      <w:pPr>
        <w:pStyle w:val="paragraph"/>
        <w:spacing w:before="0" w:beforeAutospacing="0" w:after="0" w:afterAutospacing="0"/>
        <w:textAlignment w:val="baseline"/>
        <w:rPr>
          <w:sz w:val="18"/>
          <w:szCs w:val="18"/>
        </w:rPr>
      </w:pPr>
      <w:r w:rsidRPr="005C07D7">
        <w:rPr>
          <w:rStyle w:val="normaltextrun"/>
          <w:b/>
          <w:bCs/>
        </w:rPr>
        <w:t>The SAM.gov registration process can take several months. If your organization is not already registered in SAM.gov, begin the registration process as soon as possible. </w:t>
      </w:r>
      <w:r w:rsidRPr="005C07D7">
        <w:rPr>
          <w:rStyle w:val="eop"/>
        </w:rPr>
        <w:t> </w:t>
      </w:r>
    </w:p>
    <w:p w14:paraId="63F7C1EB" w14:textId="77777777" w:rsidR="009764B8" w:rsidRPr="005C07D7" w:rsidRDefault="009764B8" w:rsidP="009764B8">
      <w:pPr>
        <w:pStyle w:val="paragraph"/>
        <w:spacing w:before="0" w:beforeAutospacing="0" w:after="0" w:afterAutospacing="0"/>
        <w:textAlignment w:val="baseline"/>
        <w:rPr>
          <w:sz w:val="18"/>
          <w:szCs w:val="18"/>
        </w:rPr>
      </w:pPr>
      <w:r w:rsidRPr="005C07D7">
        <w:rPr>
          <w:rStyle w:val="eop"/>
        </w:rPr>
        <w:t> </w:t>
      </w:r>
    </w:p>
    <w:p w14:paraId="32D72E23" w14:textId="77777777" w:rsidR="009764B8" w:rsidRPr="005C07D7" w:rsidRDefault="009764B8" w:rsidP="009764B8">
      <w:pPr>
        <w:pStyle w:val="paragraph"/>
        <w:spacing w:before="0" w:beforeAutospacing="0" w:after="0" w:afterAutospacing="0"/>
        <w:textAlignment w:val="baseline"/>
        <w:rPr>
          <w:sz w:val="18"/>
          <w:szCs w:val="18"/>
        </w:rPr>
      </w:pPr>
      <w:r w:rsidRPr="005C07D7">
        <w:rPr>
          <w:rStyle w:val="normaltextrun"/>
          <w:b/>
          <w:bCs/>
        </w:rPr>
        <w:t>To register in SAM.gov</w:t>
      </w:r>
      <w:r w:rsidRPr="005C07D7">
        <w:rPr>
          <w:rStyle w:val="normaltextrun"/>
        </w:rPr>
        <w:t xml:space="preserve">, go to the </w:t>
      </w:r>
      <w:hyperlink r:id="rId14" w:tgtFrame="_blank" w:history="1">
        <w:r w:rsidRPr="005C07D7">
          <w:rPr>
            <w:rStyle w:val="normaltextrun"/>
            <w:color w:val="0563C1"/>
            <w:u w:val="single"/>
          </w:rPr>
          <w:t>SAM.gov website</w:t>
        </w:r>
      </w:hyperlink>
      <w:r w:rsidRPr="005C07D7">
        <w:rPr>
          <w:rStyle w:val="normaltextrun"/>
        </w:rPr>
        <w:t xml:space="preserve"> and use the available resources to complete registration.</w:t>
      </w:r>
      <w:r w:rsidRPr="005C07D7">
        <w:rPr>
          <w:rStyle w:val="eop"/>
        </w:rPr>
        <w:t> </w:t>
      </w:r>
    </w:p>
    <w:p w14:paraId="0411BF6C" w14:textId="77777777" w:rsidR="009764B8" w:rsidRPr="005C07D7" w:rsidRDefault="009764B8" w:rsidP="009764B8">
      <w:pPr>
        <w:pStyle w:val="paragraph"/>
        <w:numPr>
          <w:ilvl w:val="0"/>
          <w:numId w:val="60"/>
        </w:numPr>
        <w:shd w:val="clear" w:color="auto" w:fill="FFFFFF"/>
        <w:spacing w:before="0" w:beforeAutospacing="0" w:after="0" w:afterAutospacing="0"/>
        <w:ind w:left="1080" w:firstLine="0"/>
        <w:textAlignment w:val="baseline"/>
        <w:rPr>
          <w:color w:val="000000"/>
        </w:rPr>
      </w:pPr>
      <w:r w:rsidRPr="005C07D7">
        <w:rPr>
          <w:rStyle w:val="normaltextrun"/>
          <w:b/>
          <w:bCs/>
          <w:color w:val="000000"/>
          <w:shd w:val="clear" w:color="auto" w:fill="FFFFFF"/>
        </w:rPr>
        <w:t>Financial assistance registrants</w:t>
      </w:r>
      <w:r w:rsidRPr="005C07D7">
        <w:rPr>
          <w:rStyle w:val="normaltextrun"/>
          <w:color w:val="000000"/>
          <w:shd w:val="clear" w:color="auto" w:fill="FFFFFF"/>
        </w:rPr>
        <w:t xml:space="preserve"> must review and certify compliance with the SAM.gov “Financial Assistance General Representations and Certifications”.</w:t>
      </w:r>
      <w:r w:rsidRPr="005C07D7">
        <w:rPr>
          <w:rStyle w:val="eop"/>
          <w:color w:val="000000"/>
        </w:rPr>
        <w:t> </w:t>
      </w:r>
    </w:p>
    <w:p w14:paraId="275C482B" w14:textId="77777777" w:rsidR="00E07CC2" w:rsidRPr="005C07D7" w:rsidRDefault="009764B8">
      <w:pPr>
        <w:pStyle w:val="paragraph"/>
        <w:numPr>
          <w:ilvl w:val="0"/>
          <w:numId w:val="62"/>
        </w:numPr>
        <w:shd w:val="clear" w:color="auto" w:fill="FFFFFF" w:themeFill="background1"/>
        <w:spacing w:before="0" w:beforeAutospacing="0" w:after="0" w:afterAutospacing="0"/>
        <w:ind w:left="1080" w:firstLine="0"/>
        <w:textAlignment w:val="baseline"/>
        <w:rPr>
          <w:color w:val="000000"/>
        </w:rPr>
      </w:pPr>
      <w:r w:rsidRPr="005C07D7">
        <w:rPr>
          <w:rStyle w:val="normaltextrun"/>
          <w:b/>
          <w:bCs/>
          <w:color w:val="000000"/>
          <w:shd w:val="clear" w:color="auto" w:fill="FFFFFF"/>
        </w:rPr>
        <w:t xml:space="preserve">Already registered? </w:t>
      </w:r>
      <w:r w:rsidR="00FA0F96" w:rsidRPr="005C07D7">
        <w:rPr>
          <w:rStyle w:val="normaltextrun"/>
          <w:color w:val="000000"/>
          <w:shd w:val="clear" w:color="auto" w:fill="FFFFFF"/>
        </w:rPr>
        <w:t>Y</w:t>
      </w:r>
      <w:r w:rsidRPr="005C07D7">
        <w:rPr>
          <w:rStyle w:val="normaltextrun"/>
          <w:color w:val="000000"/>
          <w:shd w:val="clear" w:color="auto" w:fill="FFFFFF"/>
        </w:rPr>
        <w:t xml:space="preserve">ou already have a Unique Entity ID. </w:t>
      </w:r>
      <w:r w:rsidR="00AA7EDD" w:rsidRPr="005C07D7">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0EA28B5A" w14:textId="76270329" w:rsidR="005209E1" w:rsidRPr="005C07D7" w:rsidRDefault="009764B8" w:rsidP="006860C2">
      <w:pPr>
        <w:pStyle w:val="paragraph"/>
        <w:numPr>
          <w:ilvl w:val="0"/>
          <w:numId w:val="62"/>
        </w:numPr>
        <w:shd w:val="clear" w:color="auto" w:fill="FFFFFF" w:themeFill="background1"/>
        <w:spacing w:before="0" w:beforeAutospacing="0" w:after="0" w:afterAutospacing="0"/>
        <w:ind w:left="1080" w:firstLine="0"/>
        <w:textAlignment w:val="baseline"/>
        <w:rPr>
          <w:rStyle w:val="normaltextrun"/>
          <w:color w:val="0563C1"/>
          <w:u w:val="single"/>
        </w:rPr>
      </w:pPr>
      <w:r w:rsidRPr="005C07D7">
        <w:rPr>
          <w:rStyle w:val="normaltextrun"/>
          <w:b/>
          <w:bCs/>
          <w:color w:val="000000" w:themeColor="text1"/>
        </w:rPr>
        <w:t>Need help?</w:t>
      </w:r>
      <w:r w:rsidRPr="005C07D7">
        <w:rPr>
          <w:rStyle w:val="normaltextrun"/>
          <w:color w:val="000000" w:themeColor="text1"/>
        </w:rPr>
        <w:t xml:space="preserve"> </w:t>
      </w:r>
      <w:r w:rsidR="00094D20" w:rsidRPr="005C07D7">
        <w:rPr>
          <w:rStyle w:val="normaltextrun"/>
          <w:color w:val="000000" w:themeColor="text1"/>
        </w:rPr>
        <w:t>For additional information</w:t>
      </w:r>
      <w:r w:rsidR="000A1106" w:rsidRPr="005C07D7">
        <w:rPr>
          <w:rStyle w:val="normaltextrun"/>
          <w:color w:val="000000" w:themeColor="text1"/>
        </w:rPr>
        <w:t xml:space="preserve"> </w:t>
      </w:r>
      <w:r w:rsidRPr="005C07D7">
        <w:rPr>
          <w:rStyle w:val="normaltextrun"/>
          <w:color w:val="000000" w:themeColor="text1"/>
        </w:rPr>
        <w:t xml:space="preserve">and contact information on the </w:t>
      </w:r>
      <w:r w:rsidRPr="005C07D7">
        <w:rPr>
          <w:rStyle w:val="normaltextrun"/>
          <w:color w:val="0563C1"/>
          <w:u w:val="single"/>
        </w:rPr>
        <w:t>SAM.gov Help page. </w:t>
      </w:r>
    </w:p>
    <w:p w14:paraId="442E1D8D" w14:textId="77777777" w:rsidR="00A25159" w:rsidRPr="005C07D7" w:rsidRDefault="00A25159" w:rsidP="00E61BB7">
      <w:pPr>
        <w:rPr>
          <w:rFonts w:ascii="Times New Roman" w:hAnsi="Times New Roman" w:cs="Times New Roman"/>
          <w:color w:val="auto"/>
        </w:rPr>
      </w:pPr>
      <w:bookmarkStart w:id="11" w:name="_Hlk172808207"/>
    </w:p>
    <w:p w14:paraId="28A5EE7F" w14:textId="79903D69" w:rsidR="00FE42F0" w:rsidRPr="005C07D7" w:rsidRDefault="000176D8" w:rsidP="00E61BB7">
      <w:pPr>
        <w:pStyle w:val="Heading3"/>
        <w:rPr>
          <w:rFonts w:cs="Times New Roman"/>
          <w:color w:val="auto"/>
        </w:rPr>
      </w:pPr>
      <w:sdt>
        <w:sdtPr>
          <w:rPr>
            <w:rFonts w:cs="Times New Roman"/>
            <w:color w:val="auto"/>
          </w:rPr>
          <w:id w:val="1465466659"/>
          <w14:checkbox>
            <w14:checked w14:val="1"/>
            <w14:checkedState w14:val="2612" w14:font="MS Gothic"/>
            <w14:uncheckedState w14:val="2610" w14:font="MS Gothic"/>
          </w14:checkbox>
        </w:sdtPr>
        <w:sdtEndPr/>
        <w:sdtContent>
          <w:r w:rsidR="0084076A">
            <w:rPr>
              <w:rFonts w:ascii="MS Gothic" w:eastAsia="MS Gothic" w:hAnsi="MS Gothic" w:cs="Times New Roman" w:hint="eastAsia"/>
              <w:color w:val="auto"/>
            </w:rPr>
            <w:t>☒</w:t>
          </w:r>
        </w:sdtContent>
      </w:sdt>
      <w:r w:rsidR="00F60977" w:rsidRPr="005C07D7">
        <w:rPr>
          <w:rFonts w:cs="Times New Roman"/>
          <w:color w:val="auto"/>
        </w:rPr>
        <w:t xml:space="preserve"> </w:t>
      </w:r>
      <w:r w:rsidR="00FE42F0" w:rsidRPr="005C07D7">
        <w:rPr>
          <w:rFonts w:cs="Times New Roman"/>
          <w:color w:val="auto"/>
        </w:rPr>
        <w:t>GRANTS.GOV</w:t>
      </w:r>
    </w:p>
    <w:p w14:paraId="4DFAC317" w14:textId="589979F3" w:rsidR="00DA7AF8" w:rsidRDefault="0060560E" w:rsidP="00E61BB7">
      <w:pPr>
        <w:tabs>
          <w:tab w:val="left" w:pos="360"/>
        </w:tabs>
        <w:spacing w:line="240" w:lineRule="auto"/>
        <w:rPr>
          <w:rFonts w:ascii="Times New Roman" w:hAnsi="Times New Roman" w:cs="Times New Roman"/>
          <w:b/>
          <w:bCs/>
          <w:color w:val="auto"/>
        </w:rPr>
      </w:pPr>
      <w:r w:rsidRPr="005C07D7">
        <w:rPr>
          <w:rFonts w:ascii="Times New Roman" w:hAnsi="Times New Roman" w:cs="Times New Roman"/>
          <w:color w:val="auto"/>
        </w:rPr>
        <w:t>This program accepts application</w:t>
      </w:r>
      <w:r w:rsidR="0E42FC1E" w:rsidRPr="005C07D7">
        <w:rPr>
          <w:rFonts w:ascii="Times New Roman" w:hAnsi="Times New Roman" w:cs="Times New Roman"/>
          <w:color w:val="auto"/>
        </w:rPr>
        <w:t>s</w:t>
      </w:r>
      <w:r w:rsidRPr="005C07D7">
        <w:rPr>
          <w:rFonts w:ascii="Times New Roman" w:hAnsi="Times New Roman" w:cs="Times New Roman"/>
          <w:color w:val="auto"/>
        </w:rPr>
        <w:t xml:space="preserve"> through </w:t>
      </w:r>
      <w:hyperlink r:id="rId15" w:history="1">
        <w:r w:rsidR="00FE42F0" w:rsidRPr="005C07D7" w:rsidDel="00FE42F0">
          <w:rPr>
            <w:rStyle w:val="Hyperlink"/>
            <w:rFonts w:ascii="Times New Roman" w:hAnsi="Times New Roman" w:cs="Times New Roman"/>
            <w:color w:val="auto"/>
          </w:rPr>
          <w:t>Grants.gov</w:t>
        </w:r>
      </w:hyperlink>
      <w:r w:rsidR="0099056E" w:rsidRPr="005C07D7">
        <w:rPr>
          <w:rFonts w:ascii="Times New Roman" w:hAnsi="Times New Roman" w:cs="Times New Roman"/>
          <w:color w:val="auto"/>
        </w:rPr>
        <w:t xml:space="preserve"> so </w:t>
      </w:r>
      <w:r w:rsidR="005A48EA" w:rsidRPr="005C07D7">
        <w:rPr>
          <w:rFonts w:ascii="Times New Roman" w:hAnsi="Times New Roman" w:cs="Times New Roman"/>
          <w:color w:val="auto"/>
        </w:rPr>
        <w:t>once you receive your UEI</w:t>
      </w:r>
      <w:r w:rsidR="004C67A9" w:rsidRPr="005C07D7">
        <w:rPr>
          <w:rFonts w:ascii="Times New Roman" w:hAnsi="Times New Roman" w:cs="Times New Roman"/>
          <w:color w:val="auto"/>
        </w:rPr>
        <w:t xml:space="preserve"> return to Grants.gov</w:t>
      </w:r>
      <w:r w:rsidR="0030218A" w:rsidRPr="005C07D7">
        <w:rPr>
          <w:rFonts w:ascii="Times New Roman" w:hAnsi="Times New Roman" w:cs="Times New Roman"/>
          <w:color w:val="auto"/>
        </w:rPr>
        <w:t xml:space="preserve"> to </w:t>
      </w:r>
      <w:hyperlink r:id="rId16" w:history="1">
        <w:r w:rsidR="0030218A" w:rsidRPr="005C07D7">
          <w:rPr>
            <w:rStyle w:val="Hyperlink"/>
            <w:rFonts w:ascii="Times New Roman" w:hAnsi="Times New Roman" w:cs="Times New Roman"/>
            <w:color w:val="auto"/>
          </w:rPr>
          <w:t>register</w:t>
        </w:r>
      </w:hyperlink>
      <w:r w:rsidR="0030218A" w:rsidRPr="005C07D7">
        <w:rPr>
          <w:rFonts w:ascii="Times New Roman" w:hAnsi="Times New Roman" w:cs="Times New Roman"/>
          <w:color w:val="auto"/>
        </w:rPr>
        <w:t xml:space="preserve"> with Grants.gov.  </w:t>
      </w:r>
      <w:r w:rsidR="008969D9" w:rsidRPr="005C07D7">
        <w:rPr>
          <w:rFonts w:ascii="Times New Roman" w:hAnsi="Times New Roman" w:cs="Times New Roman"/>
          <w:color w:val="auto"/>
        </w:rPr>
        <w:t xml:space="preserve">Please </w:t>
      </w:r>
      <w:r w:rsidR="009F7CA4" w:rsidRPr="005C07D7">
        <w:rPr>
          <w:rFonts w:ascii="Times New Roman" w:hAnsi="Times New Roman" w:cs="Times New Roman"/>
          <w:color w:val="auto"/>
        </w:rPr>
        <w:t>allow for 30 days to register and set up a Workspace in Grants.gov.</w:t>
      </w:r>
      <w:r w:rsidR="00FE42F0" w:rsidRPr="005C07D7">
        <w:rPr>
          <w:rFonts w:ascii="Times New Roman" w:hAnsi="Times New Roman" w:cs="Times New Roman"/>
          <w:color w:val="auto"/>
        </w:rPr>
        <w:t xml:space="preserve"> </w:t>
      </w:r>
      <w:r w:rsidR="00D07AE0" w:rsidRPr="005C07D7">
        <w:rPr>
          <w:rFonts w:ascii="Times New Roman" w:hAnsi="Times New Roman" w:cs="Times New Roman"/>
          <w:color w:val="auto"/>
        </w:rPr>
        <w:t xml:space="preserve">See </w:t>
      </w:r>
      <w:hyperlink w:anchor="SubmissionInstructions" w:history="1">
        <w:r w:rsidR="00D07AE0" w:rsidRPr="005C07D7">
          <w:rPr>
            <w:rStyle w:val="Hyperlink"/>
            <w:rFonts w:ascii="Times New Roman" w:hAnsi="Times New Roman" w:cs="Times New Roman"/>
            <w:b/>
            <w:bCs/>
            <w:color w:val="auto"/>
          </w:rPr>
          <w:t>Submission Instructions</w:t>
        </w:r>
      </w:hyperlink>
      <w:r w:rsidR="006B1EAA" w:rsidRPr="005C07D7">
        <w:rPr>
          <w:rStyle w:val="Hyperlink"/>
          <w:rFonts w:ascii="Times New Roman" w:hAnsi="Times New Roman" w:cs="Times New Roman"/>
          <w:color w:val="auto"/>
        </w:rPr>
        <w:t xml:space="preserve"> section below for additional details</w:t>
      </w:r>
      <w:r w:rsidR="00D07AE0" w:rsidRPr="005C07D7">
        <w:rPr>
          <w:rFonts w:ascii="Times New Roman" w:hAnsi="Times New Roman" w:cs="Times New Roman"/>
          <w:b/>
          <w:bCs/>
          <w:color w:val="auto"/>
        </w:rPr>
        <w:t>.</w:t>
      </w:r>
    </w:p>
    <w:p w14:paraId="7EA134D2" w14:textId="77777777" w:rsidR="009250E3" w:rsidRDefault="009250E3" w:rsidP="00E61BB7">
      <w:pPr>
        <w:tabs>
          <w:tab w:val="left" w:pos="360"/>
        </w:tabs>
        <w:spacing w:line="240" w:lineRule="auto"/>
        <w:rPr>
          <w:rFonts w:ascii="Times New Roman" w:hAnsi="Times New Roman" w:cs="Times New Roman"/>
          <w:b/>
          <w:bCs/>
          <w:color w:val="auto"/>
        </w:rPr>
      </w:pPr>
    </w:p>
    <w:p w14:paraId="04ED8A3F" w14:textId="4353C202" w:rsidR="009250E3" w:rsidRPr="00F16803" w:rsidRDefault="000176D8" w:rsidP="009250E3">
      <w:pPr>
        <w:pStyle w:val="Heading3"/>
        <w:rPr>
          <w:rFonts w:cs="Times New Roman"/>
          <w:color w:val="auto"/>
        </w:rPr>
      </w:pPr>
      <w:sdt>
        <w:sdtPr>
          <w:rPr>
            <w:rFonts w:cs="Times New Roman"/>
            <w:color w:val="auto"/>
          </w:rPr>
          <w:id w:val="-1495642181"/>
          <w14:checkbox>
            <w14:checked w14:val="1"/>
            <w14:checkedState w14:val="2612" w14:font="MS Gothic"/>
            <w14:uncheckedState w14:val="2610" w14:font="MS Gothic"/>
          </w14:checkbox>
        </w:sdtPr>
        <w:sdtEndPr/>
        <w:sdtContent>
          <w:r w:rsidR="00D7224E">
            <w:rPr>
              <w:rFonts w:ascii="MS Gothic" w:eastAsia="MS Gothic" w:hAnsi="MS Gothic" w:cs="Times New Roman" w:hint="eastAsia"/>
              <w:color w:val="auto"/>
            </w:rPr>
            <w:t>☒</w:t>
          </w:r>
        </w:sdtContent>
      </w:sdt>
      <w:r w:rsidR="009250E3" w:rsidRPr="00F16803">
        <w:rPr>
          <w:rFonts w:cs="Times New Roman"/>
          <w:color w:val="auto"/>
        </w:rPr>
        <w:t xml:space="preserve"> SIMPLER.GRANTS.GOV</w:t>
      </w:r>
    </w:p>
    <w:p w14:paraId="72D6D673" w14:textId="20456FE7" w:rsidR="00A76936" w:rsidRDefault="009250E3" w:rsidP="004701CE">
      <w:pPr>
        <w:rPr>
          <w:rFonts w:ascii="Times New Roman" w:hAnsi="Times New Roman" w:cs="Times New Roman"/>
          <w:b/>
          <w:bCs/>
          <w:color w:val="auto"/>
        </w:rPr>
      </w:pPr>
      <w:r w:rsidRPr="00F16803">
        <w:rPr>
          <w:rFonts w:ascii="Times New Roman" w:hAnsi="Times New Roman" w:cs="Times New Roman"/>
          <w:color w:val="auto"/>
        </w:rPr>
        <w:t xml:space="preserve">This program accepts applications through </w:t>
      </w:r>
      <w:hyperlink r:id="rId17" w:history="1">
        <w:r w:rsidR="009B4E14" w:rsidRPr="00F16803">
          <w:rPr>
            <w:rStyle w:val="Hyperlink"/>
          </w:rPr>
          <w:t>Simpler.</w:t>
        </w:r>
        <w:r w:rsidR="009B4E14" w:rsidRPr="00F16803" w:rsidDel="00FE42F0">
          <w:rPr>
            <w:rStyle w:val="Hyperlink"/>
            <w:rFonts w:ascii="Times New Roman" w:hAnsi="Times New Roman" w:cs="Times New Roman"/>
          </w:rPr>
          <w:t>Grants.gov</w:t>
        </w:r>
      </w:hyperlink>
      <w:r w:rsidR="00470FDA" w:rsidRPr="00F16803">
        <w:t>.</w:t>
      </w:r>
      <w:r w:rsidRPr="00F16803">
        <w:rPr>
          <w:rFonts w:ascii="Times New Roman" w:hAnsi="Times New Roman" w:cs="Times New Roman"/>
          <w:color w:val="auto"/>
        </w:rPr>
        <w:t xml:space="preserve"> See </w:t>
      </w:r>
      <w:hyperlink w:anchor="SubmissionInstructions" w:history="1">
        <w:r w:rsidRPr="00F16803">
          <w:rPr>
            <w:rStyle w:val="Hyperlink"/>
            <w:rFonts w:ascii="Times New Roman" w:hAnsi="Times New Roman" w:cs="Times New Roman"/>
            <w:b/>
            <w:bCs/>
            <w:color w:val="auto"/>
          </w:rPr>
          <w:t>Submission Instructions</w:t>
        </w:r>
      </w:hyperlink>
      <w:r w:rsidRPr="00F16803">
        <w:rPr>
          <w:rStyle w:val="Hyperlink"/>
          <w:rFonts w:ascii="Times New Roman" w:hAnsi="Times New Roman" w:cs="Times New Roman"/>
          <w:color w:val="auto"/>
        </w:rPr>
        <w:t xml:space="preserve"> section below for additional details</w:t>
      </w:r>
      <w:r w:rsidRPr="00F16803">
        <w:rPr>
          <w:rFonts w:ascii="Times New Roman" w:hAnsi="Times New Roman" w:cs="Times New Roman"/>
          <w:b/>
          <w:bCs/>
          <w:color w:val="auto"/>
        </w:rPr>
        <w:t>.</w:t>
      </w:r>
      <w:bookmarkEnd w:id="11"/>
    </w:p>
    <w:p w14:paraId="15B36847" w14:textId="77777777" w:rsidR="00D7224E" w:rsidRDefault="00D7224E" w:rsidP="004701CE">
      <w:pPr>
        <w:rPr>
          <w:rFonts w:ascii="Times New Roman" w:hAnsi="Times New Roman" w:cs="Times New Roman"/>
          <w:b/>
          <w:bCs/>
          <w:color w:val="auto"/>
        </w:rPr>
      </w:pPr>
    </w:p>
    <w:p w14:paraId="1331420F" w14:textId="77777777" w:rsidR="00910641" w:rsidRPr="005C07D7" w:rsidRDefault="00910641" w:rsidP="004701CE">
      <w:pPr>
        <w:rPr>
          <w:rFonts w:ascii="Times New Roman" w:hAnsi="Times New Roman" w:cs="Times New Roman"/>
        </w:rPr>
      </w:pPr>
    </w:p>
    <w:p w14:paraId="7DF86EDB" w14:textId="48E7946F" w:rsidR="0074154D" w:rsidRPr="005C07D7" w:rsidRDefault="00473C09" w:rsidP="0040084A">
      <w:pPr>
        <w:pStyle w:val="Heading1"/>
        <w:rPr>
          <w:rFonts w:cs="Times New Roman"/>
        </w:rPr>
      </w:pPr>
      <w:bookmarkStart w:id="12" w:name="_Toc214532663"/>
      <w:r w:rsidRPr="005C07D7">
        <w:rPr>
          <w:rFonts w:cs="Times New Roman"/>
        </w:rPr>
        <w:t xml:space="preserve">PROGRAM </w:t>
      </w:r>
      <w:r w:rsidR="312F5C84" w:rsidRPr="005C07D7">
        <w:rPr>
          <w:rFonts w:cs="Times New Roman"/>
        </w:rPr>
        <w:t>OVERVIEW</w:t>
      </w:r>
      <w:bookmarkEnd w:id="12"/>
    </w:p>
    <w:p w14:paraId="202FAAA3" w14:textId="7D09A7DA" w:rsidR="00E76994" w:rsidRPr="005C07D7" w:rsidRDefault="00E254BF" w:rsidP="00E76994">
      <w:pPr>
        <w:pStyle w:val="Heading2"/>
        <w:rPr>
          <w:rFonts w:cs="Times New Roman"/>
        </w:rPr>
      </w:pPr>
      <w:bookmarkStart w:id="13" w:name="_Toc214532664"/>
      <w:r w:rsidRPr="005C07D7">
        <w:rPr>
          <w:rFonts w:cs="Times New Roman"/>
        </w:rPr>
        <w:t>Program</w:t>
      </w:r>
      <w:r w:rsidR="00E76994" w:rsidRPr="005C07D7">
        <w:rPr>
          <w:rFonts w:cs="Times New Roman"/>
        </w:rPr>
        <w:t xml:space="preserve"> Goals</w:t>
      </w:r>
      <w:bookmarkEnd w:id="13"/>
    </w:p>
    <w:p w14:paraId="1E9EB9C8" w14:textId="222B41DC" w:rsidR="00D16800" w:rsidRDefault="00175C9F" w:rsidP="005A0DDC">
      <w:pPr>
        <w:spacing w:line="240" w:lineRule="auto"/>
        <w:rPr>
          <w:rFonts w:ascii="Times New Roman" w:hAnsi="Times New Roman" w:cs="Times New Roman"/>
          <w:color w:val="auto"/>
        </w:rPr>
      </w:pPr>
      <w:r w:rsidRPr="005C07D7">
        <w:rPr>
          <w:rFonts w:ascii="Times New Roman" w:hAnsi="Times New Roman" w:cs="Times New Roman"/>
          <w:color w:val="auto"/>
        </w:rPr>
        <w:t>The goals of this program are to achieve the legislated purpose of Brown v. Board of Education National Historic</w:t>
      </w:r>
      <w:r w:rsidR="00573337">
        <w:rPr>
          <w:rFonts w:ascii="Times New Roman" w:hAnsi="Times New Roman" w:cs="Times New Roman"/>
          <w:color w:val="auto"/>
        </w:rPr>
        <w:t>al</w:t>
      </w:r>
      <w:r w:rsidRPr="005C07D7">
        <w:rPr>
          <w:rFonts w:ascii="Times New Roman" w:hAnsi="Times New Roman" w:cs="Times New Roman"/>
          <w:color w:val="auto"/>
        </w:rPr>
        <w:t xml:space="preserve"> Park in the areas of public programming, interpretation, preservation, and education. Depending on available funding from NPS, the program will result in anniversary events in multiple locations each year, an annual symposium at one of the Brown Five locations, </w:t>
      </w:r>
      <w:r w:rsidRPr="005C07D7">
        <w:rPr>
          <w:rFonts w:ascii="Times New Roman" w:hAnsi="Times New Roman" w:cs="Times New Roman"/>
          <w:color w:val="auto"/>
        </w:rPr>
        <w:lastRenderedPageBreak/>
        <w:t>development of interpretive programs and materials, and increased engagement of students, visitors, and heritage tourism organizations with the national historical park. Data will be collected on the number and type of program attendees, the number and quality of new or revised interpretive materials, and the number of students and visitors engaged in other program activities. For the first time, the park will work with its affiliated areas to collect data on visits, engagement, and programs to incorporate into the park’s visitor use statistics and programmatic analysis.</w:t>
      </w:r>
    </w:p>
    <w:p w14:paraId="3ACA16EB" w14:textId="77777777" w:rsidR="00366425" w:rsidRPr="005C07D7" w:rsidRDefault="00366425" w:rsidP="005A0DDC">
      <w:pPr>
        <w:spacing w:line="240" w:lineRule="auto"/>
        <w:rPr>
          <w:rFonts w:ascii="Times New Roman" w:hAnsi="Times New Roman" w:cs="Times New Roman"/>
          <w:color w:val="auto"/>
        </w:rPr>
      </w:pPr>
    </w:p>
    <w:p w14:paraId="1C523BF4" w14:textId="4686AE8C" w:rsidR="00D10C58" w:rsidRPr="005C07D7" w:rsidRDefault="00D10C58" w:rsidP="00F10F0E">
      <w:pPr>
        <w:pStyle w:val="Heading2"/>
        <w:rPr>
          <w:rFonts w:cs="Times New Roman"/>
        </w:rPr>
      </w:pPr>
      <w:bookmarkStart w:id="14" w:name="_Toc214532665"/>
      <w:r w:rsidRPr="005C07D7">
        <w:rPr>
          <w:rFonts w:cs="Times New Roman"/>
        </w:rPr>
        <w:t>Program Description</w:t>
      </w:r>
      <w:bookmarkEnd w:id="14"/>
    </w:p>
    <w:p w14:paraId="25165388" w14:textId="4F3C9404" w:rsidR="002D6302" w:rsidRPr="005C07D7" w:rsidRDefault="00A85235" w:rsidP="000D255A">
      <w:pPr>
        <w:spacing w:line="240" w:lineRule="auto"/>
      </w:pPr>
      <w:r w:rsidRPr="005C07D7">
        <w:rPr>
          <w:rFonts w:ascii="Times New Roman" w:hAnsi="Times New Roman" w:cs="Times New Roman"/>
          <w:noProof/>
          <w:color w:val="auto"/>
        </w:rPr>
        <w:t>This program engages with partners in order to further the mission of the National Park Service and efforts in public outreach and education that are not covered under other specific financial assistance programs. Educational and public programs provided through this agreement will engage the public in five locations related to the Brown v. Board of Education cases. The project will result in annual symposia, anniversary commemorations every May leading up to the 75th anniversary in 2029, and increased engagement of students and teachers learning about the impact of the Brown decisions.</w:t>
      </w:r>
    </w:p>
    <w:p w14:paraId="12BFCF0A" w14:textId="77777777" w:rsidR="006456CE" w:rsidRPr="005C07D7" w:rsidRDefault="006456CE" w:rsidP="00FE047E">
      <w:pPr>
        <w:spacing w:after="120" w:line="240" w:lineRule="auto"/>
        <w:rPr>
          <w:rFonts w:ascii="Times New Roman" w:hAnsi="Times New Roman" w:cs="Times New Roman"/>
          <w:noProof/>
          <w:color w:val="auto"/>
          <w:sz w:val="22"/>
          <w:szCs w:val="22"/>
        </w:rPr>
      </w:pPr>
    </w:p>
    <w:p w14:paraId="3D00090B" w14:textId="05E5254C" w:rsidR="00373E3A" w:rsidRPr="005C07D7" w:rsidRDefault="005C3287" w:rsidP="00F10F0E">
      <w:pPr>
        <w:pStyle w:val="Heading2"/>
        <w:rPr>
          <w:rFonts w:cs="Times New Roman"/>
        </w:rPr>
      </w:pPr>
      <w:bookmarkStart w:id="15" w:name="_Toc214532666"/>
      <w:r w:rsidRPr="005C07D7">
        <w:rPr>
          <w:rFonts w:cs="Times New Roman"/>
        </w:rPr>
        <w:t xml:space="preserve">Legislative </w:t>
      </w:r>
      <w:r w:rsidR="00373E3A" w:rsidRPr="005C07D7">
        <w:rPr>
          <w:rFonts w:cs="Times New Roman"/>
        </w:rPr>
        <w:t>Authority</w:t>
      </w:r>
      <w:bookmarkEnd w:id="15"/>
    </w:p>
    <w:p w14:paraId="19ECAE83" w14:textId="77777777" w:rsidR="008E2025" w:rsidRPr="005C07D7" w:rsidRDefault="008E2025" w:rsidP="008E2025">
      <w:pPr>
        <w:spacing w:line="240" w:lineRule="auto"/>
        <w:rPr>
          <w:rFonts w:ascii="Times New Roman" w:eastAsia="Times New Roman" w:hAnsi="Times New Roman" w:cs="Times New Roman"/>
          <w:noProof/>
          <w:color w:val="auto"/>
        </w:rPr>
      </w:pPr>
      <w:r w:rsidRPr="005C07D7">
        <w:rPr>
          <w:rFonts w:ascii="Times New Roman" w:eastAsia="Times New Roman" w:hAnsi="Times New Roman" w:cs="Times New Roman"/>
          <w:noProof/>
          <w:color w:val="auto"/>
        </w:rPr>
        <w:t>54 USC 101702(a) Cooperative Agreements, Transfer of Service Appropriated Funds</w:t>
      </w:r>
    </w:p>
    <w:p w14:paraId="5B472154" w14:textId="77777777" w:rsidR="000A5782" w:rsidRPr="005C07D7" w:rsidRDefault="000A5782" w:rsidP="00E9218E">
      <w:pPr>
        <w:spacing w:line="240" w:lineRule="auto"/>
        <w:rPr>
          <w:rFonts w:ascii="Times New Roman" w:hAnsi="Times New Roman" w:cs="Times New Roman"/>
        </w:rPr>
      </w:pPr>
    </w:p>
    <w:p w14:paraId="789C73BC" w14:textId="5E32BB45" w:rsidR="00EE0485" w:rsidRPr="005C07D7" w:rsidRDefault="001C6B65" w:rsidP="00F10F0E">
      <w:pPr>
        <w:pStyle w:val="Heading2"/>
        <w:rPr>
          <w:rFonts w:cs="Times New Roman"/>
        </w:rPr>
      </w:pPr>
      <w:bookmarkStart w:id="16" w:name="_Toc214532667"/>
      <w:r w:rsidRPr="005C07D7">
        <w:rPr>
          <w:rFonts w:cs="Times New Roman"/>
        </w:rPr>
        <w:t>Type of Award</w:t>
      </w:r>
      <w:bookmarkEnd w:id="16"/>
    </w:p>
    <w:p w14:paraId="425D83A2" w14:textId="161E8192" w:rsidR="00E92933" w:rsidRPr="005C07D7" w:rsidRDefault="00E92933" w:rsidP="00E92933">
      <w:pPr>
        <w:autoSpaceDE w:val="0"/>
        <w:autoSpaceDN w:val="0"/>
        <w:adjustRightInd w:val="0"/>
        <w:rPr>
          <w:rFonts w:ascii="Times New Roman" w:hAnsi="Times New Roman" w:cs="Times New Roman"/>
          <w:color w:val="auto"/>
        </w:rPr>
      </w:pPr>
      <w:r w:rsidRPr="005C07D7">
        <w:rPr>
          <w:rFonts w:ascii="Times New Roman" w:hAnsi="Times New Roman" w:cs="Times New Roman"/>
          <w:b/>
          <w:color w:val="auto"/>
        </w:rPr>
        <w:t>Stand-Alone Cooperative Agreement –</w:t>
      </w:r>
      <w:r w:rsidRPr="005C07D7">
        <w:rPr>
          <w:rFonts w:ascii="Times New Roman" w:hAnsi="Times New Roman" w:cs="Times New Roman"/>
          <w:color w:val="auto"/>
        </w:rPr>
        <w:t xml:space="preserve"> A legal instrument of financial assistance entered into when the principal purpose of the relationship of the agreement is to transfer something of value from the Federal awarding agency to the non-Federal entity to carry out a public purpose authorized by a law, and substantial involvement on the part of the National Park Service is anticipated in carrying out the funded activity. Stand-alone cooperative agreements contain terms and conditions, statements of work, and funding that is obligated by the cooperative agreement. They are not linked to task agreements or master cooperative agreements as they are fully self-contained.</w:t>
      </w:r>
    </w:p>
    <w:p w14:paraId="79233948" w14:textId="77777777" w:rsidR="00D65F17" w:rsidRPr="005C07D7" w:rsidRDefault="00D65F17" w:rsidP="00E92933">
      <w:pPr>
        <w:autoSpaceDE w:val="0"/>
        <w:autoSpaceDN w:val="0"/>
        <w:adjustRightInd w:val="0"/>
        <w:rPr>
          <w:rFonts w:ascii="Times New Roman" w:hAnsi="Times New Roman" w:cs="Times New Roman"/>
          <w:color w:val="auto"/>
        </w:rPr>
      </w:pPr>
    </w:p>
    <w:p w14:paraId="01A45C80" w14:textId="77777777" w:rsidR="00D65F17" w:rsidRPr="005C07D7" w:rsidRDefault="00D65F17" w:rsidP="00D65F17">
      <w:pPr>
        <w:spacing w:line="23" w:lineRule="atLeast"/>
        <w:contextualSpacing/>
        <w:rPr>
          <w:rFonts w:ascii="Times New Roman" w:hAnsi="Times New Roman" w:cs="Times New Roman"/>
          <w:color w:val="auto"/>
        </w:rPr>
      </w:pPr>
      <w:r w:rsidRPr="005C07D7">
        <w:rPr>
          <w:rFonts w:ascii="Times New Roman" w:hAnsi="Times New Roman" w:cs="Times New Roman"/>
          <w:b/>
          <w:color w:val="auto"/>
        </w:rPr>
        <w:t xml:space="preserve">Substantial Involvement for Cooperative Agreement: </w:t>
      </w:r>
    </w:p>
    <w:p w14:paraId="197D5399" w14:textId="77777777" w:rsidR="00D65F17" w:rsidRPr="005C07D7" w:rsidRDefault="00D65F17" w:rsidP="00D65F17">
      <w:pPr>
        <w:pStyle w:val="CM65"/>
        <w:spacing w:line="276" w:lineRule="atLeast"/>
        <w:ind w:right="352"/>
        <w:rPr>
          <w:i/>
          <w:iCs/>
          <w:color w:val="auto"/>
        </w:rPr>
      </w:pPr>
      <w:r w:rsidRPr="005C07D7">
        <w:rPr>
          <w:color w:val="auto"/>
        </w:rPr>
        <w:t xml:space="preserve">Substantial involvement may include: </w:t>
      </w:r>
    </w:p>
    <w:p w14:paraId="77FCD7CA" w14:textId="77777777" w:rsidR="00D65F17" w:rsidRPr="005C07D7" w:rsidRDefault="00D65F17" w:rsidP="00D65F17">
      <w:pPr>
        <w:pStyle w:val="Default"/>
      </w:pPr>
    </w:p>
    <w:p w14:paraId="39EF6977" w14:textId="77777777" w:rsidR="00D65F17" w:rsidRPr="005C07D7" w:rsidRDefault="00D65F17" w:rsidP="00D65F17">
      <w:pPr>
        <w:pStyle w:val="Default"/>
        <w:numPr>
          <w:ilvl w:val="0"/>
          <w:numId w:val="68"/>
        </w:numPr>
        <w:rPr>
          <w:color w:val="auto"/>
        </w:rPr>
      </w:pPr>
      <w:r w:rsidRPr="005C07D7">
        <w:rPr>
          <w:color w:val="auto"/>
        </w:rPr>
        <w:t xml:space="preserve">NPS is involved with the non-Federal entity in describing the goals, jointly developing the scope and the activities to be accomplished. This must be combined with other substantial involvement, such as providing technical assistance or any of the statements listed below, that goes beyond Federal stewardship responsibilities. </w:t>
      </w:r>
    </w:p>
    <w:p w14:paraId="30ADCCE1" w14:textId="77777777" w:rsidR="00D65F17" w:rsidRPr="005C07D7" w:rsidRDefault="00D65F17" w:rsidP="00D65F17">
      <w:pPr>
        <w:pStyle w:val="Default"/>
        <w:ind w:left="720"/>
        <w:rPr>
          <w:strike/>
          <w:color w:val="auto"/>
        </w:rPr>
      </w:pPr>
    </w:p>
    <w:p w14:paraId="169994A1" w14:textId="77777777" w:rsidR="00D65F17" w:rsidRPr="005C07D7" w:rsidRDefault="00D65F17" w:rsidP="00D65F17">
      <w:pPr>
        <w:pStyle w:val="Default"/>
        <w:numPr>
          <w:ilvl w:val="0"/>
          <w:numId w:val="68"/>
        </w:numPr>
        <w:rPr>
          <w:color w:val="auto"/>
        </w:rPr>
      </w:pPr>
      <w:r w:rsidRPr="005C07D7">
        <w:rPr>
          <w:color w:val="auto"/>
        </w:rPr>
        <w:t xml:space="preserve">NPS will provide cultural programs to the team members including park tours, educational programs, talks on the history of the park, and other similar programs in a variety of media and will coordinate among other NPS units in the area to provide joint educational programs and field trips to NPS and other related sites. </w:t>
      </w:r>
    </w:p>
    <w:p w14:paraId="1CE7A381" w14:textId="77777777" w:rsidR="00D65F17" w:rsidRPr="005C07D7" w:rsidRDefault="00D65F17" w:rsidP="00D65F17">
      <w:pPr>
        <w:pStyle w:val="Default"/>
        <w:ind w:left="720"/>
        <w:rPr>
          <w:color w:val="auto"/>
        </w:rPr>
      </w:pPr>
    </w:p>
    <w:p w14:paraId="7D785C7C" w14:textId="77777777" w:rsidR="00D65F17" w:rsidRPr="005C07D7" w:rsidRDefault="00D65F17" w:rsidP="00D65F17">
      <w:pPr>
        <w:pStyle w:val="Default"/>
        <w:numPr>
          <w:ilvl w:val="0"/>
          <w:numId w:val="68"/>
        </w:numPr>
        <w:rPr>
          <w:color w:val="auto"/>
        </w:rPr>
      </w:pPr>
      <w:r w:rsidRPr="005C07D7">
        <w:rPr>
          <w:color w:val="auto"/>
        </w:rPr>
        <w:t xml:space="preserve">NPS will provide the programmatic structure of the project, provide special interpretive programs, and provide educational elements of the project such as skill development and leadership development. </w:t>
      </w:r>
    </w:p>
    <w:p w14:paraId="0D80EBF9" w14:textId="77777777" w:rsidR="00D65F17" w:rsidRPr="005C07D7" w:rsidRDefault="00D65F17" w:rsidP="00D65F17">
      <w:pPr>
        <w:pStyle w:val="Default"/>
        <w:rPr>
          <w:color w:val="auto"/>
        </w:rPr>
      </w:pPr>
    </w:p>
    <w:p w14:paraId="25E96ABA" w14:textId="77777777" w:rsidR="00D65F17" w:rsidRPr="005C07D7" w:rsidRDefault="00D65F17" w:rsidP="00D65F17">
      <w:pPr>
        <w:pStyle w:val="Default"/>
        <w:numPr>
          <w:ilvl w:val="0"/>
          <w:numId w:val="68"/>
        </w:numPr>
        <w:rPr>
          <w:color w:val="auto"/>
        </w:rPr>
      </w:pPr>
      <w:r w:rsidRPr="005C07D7">
        <w:rPr>
          <w:color w:val="auto"/>
        </w:rPr>
        <w:t xml:space="preserve">NPS staff will work together with the non-Federal entity to jointly organize and deliver seminars, workshops, and types of training programs for the purpose of promoting historic preservation and interpretation to non-Government entities, States, Tribes, and local governments and the general public. </w:t>
      </w:r>
    </w:p>
    <w:p w14:paraId="06B02F0D" w14:textId="77777777" w:rsidR="00D65F17" w:rsidRPr="005C07D7" w:rsidRDefault="00D65F17" w:rsidP="00D65F17">
      <w:pPr>
        <w:pStyle w:val="Default"/>
        <w:rPr>
          <w:color w:val="auto"/>
        </w:rPr>
      </w:pPr>
    </w:p>
    <w:p w14:paraId="3009B228" w14:textId="77777777" w:rsidR="00D65F17" w:rsidRPr="005C07D7" w:rsidRDefault="00D65F17" w:rsidP="00D65F17">
      <w:pPr>
        <w:pStyle w:val="Default"/>
        <w:numPr>
          <w:ilvl w:val="0"/>
          <w:numId w:val="68"/>
        </w:numPr>
        <w:rPr>
          <w:color w:val="auto"/>
        </w:rPr>
      </w:pPr>
      <w:r w:rsidRPr="005C07D7">
        <w:rPr>
          <w:color w:val="auto"/>
        </w:rPr>
        <w:t>NPS will provide the services of a Program Coordinator to serve as liaison to (the non-Federal entity) for the work under this agreement. This includes consulting and working specifically with the non-Federal entity’s program coordinator.</w:t>
      </w:r>
    </w:p>
    <w:p w14:paraId="7F04775A" w14:textId="77777777" w:rsidR="00D65F17" w:rsidRPr="005C07D7" w:rsidRDefault="00D65F17" w:rsidP="00D65F17">
      <w:pPr>
        <w:spacing w:line="23" w:lineRule="atLeast"/>
        <w:contextualSpacing/>
        <w:rPr>
          <w:rFonts w:ascii="Times New Roman" w:hAnsi="Times New Roman" w:cs="Times New Roman"/>
          <w:color w:val="auto"/>
          <w:shd w:val="clear" w:color="auto" w:fill="FFFF00"/>
        </w:rPr>
      </w:pPr>
    </w:p>
    <w:p w14:paraId="6963BB31" w14:textId="77777777" w:rsidR="00D65F17" w:rsidRPr="005C07D7" w:rsidRDefault="00D65F17" w:rsidP="00D65F17">
      <w:pPr>
        <w:spacing w:line="23" w:lineRule="atLeast"/>
        <w:contextualSpacing/>
        <w:rPr>
          <w:rFonts w:ascii="Times New Roman" w:hAnsi="Times New Roman" w:cs="Times New Roman"/>
          <w:b/>
          <w:bCs/>
          <w:color w:val="auto"/>
        </w:rPr>
      </w:pPr>
      <w:r w:rsidRPr="005C07D7">
        <w:rPr>
          <w:rFonts w:ascii="Times New Roman" w:hAnsi="Times New Roman" w:cs="Times New Roman"/>
          <w:b/>
          <w:color w:val="auto"/>
        </w:rPr>
        <w:t xml:space="preserve">Other Information: </w:t>
      </w:r>
      <w:r w:rsidRPr="005C07D7">
        <w:rPr>
          <w:rFonts w:ascii="Times New Roman" w:hAnsi="Times New Roman" w:cs="Times New Roman"/>
          <w:color w:val="auto"/>
        </w:rPr>
        <w:t>Applications for renewal or supplementation of existing projects are not eligible to compete with applications for new Federal awards.</w:t>
      </w:r>
    </w:p>
    <w:p w14:paraId="62EB1B60" w14:textId="77777777" w:rsidR="00985A38" w:rsidRPr="005C07D7" w:rsidRDefault="00985A38" w:rsidP="00985A38">
      <w:pPr>
        <w:rPr>
          <w:rFonts w:ascii="Times New Roman" w:hAnsi="Times New Roman" w:cs="Times New Roman"/>
          <w:color w:val="00B050"/>
          <w:shd w:val="clear" w:color="auto" w:fill="auto"/>
        </w:rPr>
      </w:pPr>
    </w:p>
    <w:p w14:paraId="29A616B5" w14:textId="6E243471" w:rsidR="007B5693" w:rsidRPr="005C07D7" w:rsidRDefault="007B5693" w:rsidP="0040084A">
      <w:pPr>
        <w:pStyle w:val="Heading1"/>
        <w:rPr>
          <w:rFonts w:cs="Times New Roman"/>
        </w:rPr>
      </w:pPr>
      <w:bookmarkStart w:id="17" w:name="_Toc214532668"/>
      <w:r w:rsidRPr="005C07D7">
        <w:rPr>
          <w:rFonts w:cs="Times New Roman"/>
        </w:rPr>
        <w:t>PREPARE YOUR APPLICATION</w:t>
      </w:r>
      <w:bookmarkEnd w:id="17"/>
    </w:p>
    <w:p w14:paraId="49872519" w14:textId="51BBB89C" w:rsidR="00E61825" w:rsidRPr="005C07D7" w:rsidRDefault="00E61825" w:rsidP="00F10F0E">
      <w:pPr>
        <w:pStyle w:val="Heading2"/>
        <w:rPr>
          <w:rFonts w:cs="Times New Roman"/>
        </w:rPr>
      </w:pPr>
      <w:bookmarkStart w:id="18" w:name="_Toc214532669"/>
      <w:r w:rsidRPr="005C07D7">
        <w:rPr>
          <w:rFonts w:cs="Times New Roman"/>
        </w:rPr>
        <w:t xml:space="preserve">Application Contents </w:t>
      </w:r>
      <w:r w:rsidR="005D5616" w:rsidRPr="005C07D7">
        <w:rPr>
          <w:rFonts w:cs="Times New Roman"/>
        </w:rPr>
        <w:t>and</w:t>
      </w:r>
      <w:r w:rsidRPr="005C07D7">
        <w:rPr>
          <w:rFonts w:cs="Times New Roman"/>
        </w:rPr>
        <w:t xml:space="preserve"> Format</w:t>
      </w:r>
      <w:bookmarkEnd w:id="18"/>
    </w:p>
    <w:p w14:paraId="799B8695" w14:textId="2DB086F1" w:rsidR="00372A47" w:rsidRPr="005C07D7" w:rsidRDefault="00372A47" w:rsidP="00372A47">
      <w:pPr>
        <w:pStyle w:val="Heading3"/>
        <w:rPr>
          <w:rFonts w:cs="Times New Roman"/>
          <w:color w:val="auto"/>
        </w:rPr>
      </w:pPr>
      <w:r w:rsidRPr="005C07D7">
        <w:rPr>
          <w:rFonts w:cs="Times New Roman"/>
          <w:color w:val="auto"/>
        </w:rPr>
        <w:t>Pre-Application Requirements</w:t>
      </w:r>
    </w:p>
    <w:p w14:paraId="0E4F7862" w14:textId="775E9763" w:rsidR="004C2975" w:rsidRPr="005C07D7" w:rsidRDefault="004C2975" w:rsidP="004C2975">
      <w:pPr>
        <w:rPr>
          <w:rFonts w:ascii="Times New Roman" w:hAnsi="Times New Roman" w:cs="Times New Roman"/>
          <w:color w:val="auto"/>
        </w:rPr>
      </w:pPr>
      <w:r w:rsidRPr="005C07D7">
        <w:rPr>
          <w:rFonts w:ascii="Times New Roman" w:hAnsi="Times New Roman" w:cs="Times New Roman"/>
          <w:color w:val="auto"/>
        </w:rPr>
        <w:t xml:space="preserve">Prior to submitting an application, applicants should review presidential actions found at: </w:t>
      </w:r>
      <w:hyperlink r:id="rId18" w:tgtFrame="_blank" w:tooltip="Original URL: https://www.whitehouse.gov/presidential-actions/. Click or tap if you trust this link." w:history="1">
        <w:r w:rsidRPr="005C07D7">
          <w:rPr>
            <w:rStyle w:val="Hyperlink"/>
            <w:rFonts w:ascii="Times New Roman" w:hAnsi="Times New Roman" w:cs="Times New Roman"/>
            <w:color w:val="auto"/>
          </w:rPr>
          <w:t>https://www.whitehouse.gov/presidential-actions/</w:t>
        </w:r>
      </w:hyperlink>
      <w:r w:rsidRPr="005C07D7">
        <w:rPr>
          <w:rFonts w:ascii="Times New Roman" w:hAnsi="Times New Roman" w:cs="Times New Roman"/>
          <w:color w:val="auto"/>
        </w:rPr>
        <w:t xml:space="preserve"> and DOI secretary’s Orders found at: </w:t>
      </w:r>
      <w:hyperlink r:id="rId19" w:tgtFrame="_blank" w:tooltip="https://www.doi.gov/document-library/secretary-order" w:history="1">
        <w:r w:rsidRPr="005C07D7">
          <w:rPr>
            <w:rStyle w:val="Hyperlink"/>
            <w:rFonts w:ascii="Times New Roman" w:hAnsi="Times New Roman" w:cs="Times New Roman"/>
            <w:color w:val="auto"/>
          </w:rPr>
          <w:t>https://www.doi.gov/document-library/secretary-order</w:t>
        </w:r>
      </w:hyperlink>
      <w:r w:rsidRPr="005C07D7">
        <w:rPr>
          <w:rFonts w:ascii="Times New Roman" w:hAnsi="Times New Roman" w:cs="Times New Roman"/>
          <w:color w:val="auto"/>
        </w:rPr>
        <w:t>.  By submitting an application in response to this Notice of Funding Opportunity, the applicant certifies awareness and compliance with all current and applicable executive and secretary orders.</w:t>
      </w:r>
      <w:r w:rsidR="00B3491D" w:rsidRPr="005C07D7">
        <w:rPr>
          <w:rFonts w:ascii="Times New Roman" w:hAnsi="Times New Roman" w:cs="Times New Roman"/>
          <w:color w:val="auto"/>
        </w:rPr>
        <w:t xml:space="preserve">  Furthermore, applicants acknowledge that funding will be restricted for projects that do not align with Administration priorities or do not comport with Administration directives, including the President’s Executive Order on </w:t>
      </w:r>
      <w:r w:rsidR="00B3491D" w:rsidRPr="00692935">
        <w:rPr>
          <w:rFonts w:ascii="Times New Roman" w:hAnsi="Times New Roman" w:cs="Times New Roman"/>
          <w:i/>
          <w:iCs/>
          <w:color w:val="auto"/>
        </w:rPr>
        <w:t>Ending Radical and Wasteful Government DEI Programs and Preferencing</w:t>
      </w:r>
      <w:r w:rsidR="00355982" w:rsidRPr="005C07D7">
        <w:rPr>
          <w:rFonts w:ascii="Times New Roman" w:hAnsi="Times New Roman" w:cs="Times New Roman"/>
          <w:color w:val="auto"/>
        </w:rPr>
        <w:t xml:space="preserve"> as well as the EO and SO on </w:t>
      </w:r>
      <w:r w:rsidR="00355982" w:rsidRPr="00692935">
        <w:rPr>
          <w:rFonts w:ascii="Times New Roman" w:hAnsi="Times New Roman" w:cs="Times New Roman"/>
          <w:i/>
          <w:iCs/>
          <w:color w:val="auto"/>
        </w:rPr>
        <w:t>Restoring Truth and Sanity to American History</w:t>
      </w:r>
      <w:r w:rsidR="00B3491D" w:rsidRPr="005C07D7">
        <w:rPr>
          <w:rFonts w:ascii="Times New Roman" w:hAnsi="Times New Roman" w:cs="Times New Roman"/>
          <w:color w:val="auto"/>
        </w:rPr>
        <w:t>.</w:t>
      </w:r>
    </w:p>
    <w:p w14:paraId="1EEA21C5" w14:textId="77777777" w:rsidR="004C2975" w:rsidRDefault="004C2975" w:rsidP="00372A47">
      <w:pPr>
        <w:rPr>
          <w:rFonts w:ascii="Times New Roman" w:hAnsi="Times New Roman" w:cs="Times New Roman"/>
          <w:color w:val="FF0000"/>
        </w:rPr>
      </w:pPr>
    </w:p>
    <w:p w14:paraId="0B7A6573" w14:textId="77777777" w:rsidR="00910641" w:rsidRDefault="00910641" w:rsidP="00372A47">
      <w:pPr>
        <w:rPr>
          <w:rFonts w:ascii="Times New Roman" w:hAnsi="Times New Roman" w:cs="Times New Roman"/>
          <w:color w:val="FF0000"/>
        </w:rPr>
      </w:pPr>
    </w:p>
    <w:p w14:paraId="06F36C12" w14:textId="77777777" w:rsidR="00910641" w:rsidRPr="005C07D7" w:rsidRDefault="00910641" w:rsidP="00372A47">
      <w:pPr>
        <w:rPr>
          <w:rFonts w:ascii="Times New Roman" w:hAnsi="Times New Roman" w:cs="Times New Roman"/>
          <w:color w:val="FF0000"/>
        </w:rPr>
      </w:pPr>
    </w:p>
    <w:p w14:paraId="7601DAED" w14:textId="4DC39FE2" w:rsidR="00D123A0" w:rsidRPr="005C07D7" w:rsidRDefault="00173677" w:rsidP="00F10F0E">
      <w:pPr>
        <w:pStyle w:val="Heading2"/>
        <w:rPr>
          <w:rFonts w:cs="Times New Roman"/>
        </w:rPr>
      </w:pPr>
      <w:bookmarkStart w:id="19" w:name="_Toc214532670"/>
      <w:bookmarkStart w:id="20" w:name="ApplicationDocuments"/>
      <w:r w:rsidRPr="005C07D7">
        <w:rPr>
          <w:rFonts w:cs="Times New Roman"/>
        </w:rPr>
        <w:t xml:space="preserve">Application </w:t>
      </w:r>
      <w:r w:rsidR="008C073D" w:rsidRPr="005C07D7">
        <w:rPr>
          <w:rFonts w:cs="Times New Roman"/>
        </w:rPr>
        <w:t>Documents</w:t>
      </w:r>
      <w:bookmarkEnd w:id="19"/>
    </w:p>
    <w:bookmarkEnd w:id="20"/>
    <w:p w14:paraId="6DD614F2" w14:textId="7599348E" w:rsidR="00AD6D1E" w:rsidRPr="005C07D7" w:rsidRDefault="00AD6D1E" w:rsidP="00AD6D1E">
      <w:pPr>
        <w:shd w:val="clear" w:color="auto" w:fill="FFFFFF"/>
        <w:spacing w:line="240" w:lineRule="auto"/>
        <w:rPr>
          <w:rFonts w:ascii="Times New Roman" w:eastAsia="Times New Roman" w:hAnsi="Times New Roman" w:cs="Times New Roman"/>
          <w:color w:val="auto"/>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 xml:space="preserve">Applicants must submit the following forms with their application as specified below. Instructions for accessing and submitting application forms are provided in the </w:t>
      </w:r>
      <w:hyperlink w:anchor="SubmissionInstructions" w:history="1">
        <w:r w:rsidR="00097A7C" w:rsidRPr="005C07D7">
          <w:rPr>
            <w:rStyle w:val="Hyperlink"/>
            <w:rFonts w:ascii="Times New Roman" w:eastAsia="Times New Roman" w:hAnsi="Times New Roman" w:cs="Times New Roman"/>
            <w:kern w:val="0"/>
            <w:shd w:val="clear" w:color="auto" w:fill="auto"/>
            <w14:ligatures w14:val="none"/>
          </w:rPr>
          <w:t xml:space="preserve">Submission </w:t>
        </w:r>
        <w:r w:rsidRPr="005C07D7">
          <w:rPr>
            <w:rStyle w:val="Hyperlink"/>
            <w:rFonts w:ascii="Times New Roman" w:eastAsia="Times New Roman" w:hAnsi="Times New Roman" w:cs="Times New Roman"/>
            <w:kern w:val="0"/>
            <w:shd w:val="clear" w:color="auto" w:fill="auto"/>
            <w14:ligatures w14:val="none"/>
          </w:rPr>
          <w:t>Instructions</w:t>
        </w:r>
      </w:hyperlink>
      <w:r w:rsidRPr="005C07D7">
        <w:rPr>
          <w:rFonts w:ascii="Times New Roman" w:eastAsia="Times New Roman" w:hAnsi="Times New Roman" w:cs="Times New Roman"/>
          <w:kern w:val="0"/>
          <w:shd w:val="clear" w:color="auto" w:fill="auto"/>
          <w14:ligatures w14:val="none"/>
        </w:rPr>
        <w:t xml:space="preserve"> section of this document below. For instructions on completing form fields, see the form instructions on the </w:t>
      </w:r>
      <w:hyperlink r:id="rId20">
        <w:r w:rsidRPr="005C07D7">
          <w:rPr>
            <w:rFonts w:ascii="Times New Roman" w:eastAsia="Times New Roman" w:hAnsi="Times New Roman" w:cs="Times New Roman"/>
            <w:color w:val="0563C1"/>
            <w:kern w:val="0"/>
            <w:u w:val="single"/>
            <w:shd w:val="clear" w:color="auto" w:fill="auto"/>
            <w14:ligatures w14:val="none"/>
          </w:rPr>
          <w:t>Grants.gov Forms Repository</w:t>
        </w:r>
      </w:hyperlink>
      <w:r w:rsidRPr="005C07D7">
        <w:rPr>
          <w:rFonts w:ascii="Times New Roman" w:eastAsia="Times New Roman" w:hAnsi="Times New Roman" w:cs="Times New Roman"/>
          <w:color w:val="auto"/>
          <w:kern w:val="0"/>
          <w:shd w:val="clear" w:color="auto" w:fill="auto"/>
          <w14:ligatures w14:val="none"/>
        </w:rPr>
        <w:t xml:space="preserve">. </w:t>
      </w:r>
    </w:p>
    <w:p w14:paraId="2DF8FB17" w14:textId="77777777" w:rsidR="007248A5" w:rsidRPr="005C07D7" w:rsidRDefault="007248A5" w:rsidP="00AD6D1E">
      <w:pPr>
        <w:shd w:val="clear" w:color="auto" w:fill="FFFFFF"/>
        <w:spacing w:line="240" w:lineRule="auto"/>
        <w:rPr>
          <w:rFonts w:ascii="Times New Roman" w:eastAsia="Times New Roman" w:hAnsi="Times New Roman" w:cs="Times New Roman"/>
          <w:kern w:val="0"/>
          <w:shd w:val="clear" w:color="auto" w:fill="auto"/>
          <w14:ligatures w14:val="none"/>
        </w:rPr>
      </w:pPr>
    </w:p>
    <w:tbl>
      <w:tblPr>
        <w:tblStyle w:val="TableGrid1"/>
        <w:tblW w:w="9378" w:type="dxa"/>
        <w:tblInd w:w="-113" w:type="dxa"/>
        <w:tblLook w:val="04A0" w:firstRow="1" w:lastRow="0" w:firstColumn="1" w:lastColumn="0" w:noHBand="0" w:noVBand="1"/>
      </w:tblPr>
      <w:tblGrid>
        <w:gridCol w:w="6318"/>
        <w:gridCol w:w="3060"/>
      </w:tblGrid>
      <w:tr w:rsidR="00037626" w:rsidRPr="005C07D7" w14:paraId="73283476" w14:textId="77777777" w:rsidTr="3ED2601D">
        <w:trPr>
          <w:tblHeader/>
        </w:trPr>
        <w:tc>
          <w:tcPr>
            <w:tcW w:w="6318" w:type="dxa"/>
            <w:shd w:val="clear" w:color="auto" w:fill="003E51"/>
          </w:tcPr>
          <w:p w14:paraId="1595CC19" w14:textId="60602630" w:rsidR="00037626" w:rsidRPr="005C07D7" w:rsidRDefault="00DE1C97">
            <w:pPr>
              <w:pStyle w:val="TableHeader"/>
              <w:rPr>
                <w:rFonts w:ascii="Times New Roman" w:hAnsi="Times New Roman" w:cs="Times New Roman"/>
              </w:rPr>
            </w:pPr>
            <w:r w:rsidRPr="005C07D7">
              <w:rPr>
                <w:rFonts w:ascii="Times New Roman" w:hAnsi="Times New Roman" w:cs="Times New Roman"/>
              </w:rPr>
              <w:t xml:space="preserve">FORMS </w:t>
            </w:r>
          </w:p>
        </w:tc>
        <w:tc>
          <w:tcPr>
            <w:tcW w:w="3060" w:type="dxa"/>
            <w:shd w:val="clear" w:color="auto" w:fill="003E51"/>
          </w:tcPr>
          <w:p w14:paraId="2EC3A9C2" w14:textId="075D762D" w:rsidR="00037626" w:rsidRPr="005C07D7" w:rsidRDefault="00DE1C97">
            <w:pPr>
              <w:pStyle w:val="TableHeader"/>
              <w:rPr>
                <w:rFonts w:ascii="Times New Roman" w:hAnsi="Times New Roman" w:cs="Times New Roman"/>
              </w:rPr>
            </w:pPr>
            <w:r w:rsidRPr="005C07D7">
              <w:rPr>
                <w:rFonts w:ascii="Times New Roman" w:hAnsi="Times New Roman" w:cs="Times New Roman"/>
              </w:rPr>
              <w:t xml:space="preserve">REQUIREMENT </w:t>
            </w:r>
          </w:p>
        </w:tc>
      </w:tr>
      <w:tr w:rsidR="00775384" w:rsidRPr="005C07D7" w14:paraId="1CD67ADA" w14:textId="77777777" w:rsidTr="3ED2601D">
        <w:tc>
          <w:tcPr>
            <w:tcW w:w="6318" w:type="dxa"/>
          </w:tcPr>
          <w:p w14:paraId="1ED089BF" w14:textId="77777777" w:rsidR="00775384" w:rsidRPr="005C07D7" w:rsidRDefault="00775384" w:rsidP="001533C7">
            <w:pPr>
              <w:shd w:val="clear" w:color="auto" w:fill="FFFFFF" w:themeFill="background1"/>
              <w:spacing w:line="240" w:lineRule="auto"/>
              <w:rPr>
                <w:rFonts w:ascii="Times New Roman" w:eastAsia="Times New Roman" w:hAnsi="Times New Roman"/>
                <w:color w:val="000000" w:themeColor="text1"/>
              </w:rPr>
            </w:pPr>
            <w:r w:rsidRPr="005C07D7">
              <w:rPr>
                <w:rFonts w:ascii="Times New Roman" w:eastAsia="Times New Roman" w:hAnsi="Times New Roman"/>
                <w:color w:val="000000" w:themeColor="text1"/>
              </w:rPr>
              <w:t>SF-424, Application for Federal Assistance</w:t>
            </w:r>
          </w:p>
          <w:p w14:paraId="45DAD24B" w14:textId="7F95FF1D" w:rsidR="00775384" w:rsidRPr="005C07D7" w:rsidRDefault="00775384" w:rsidP="001533C7">
            <w:pPr>
              <w:pStyle w:val="ListBullet"/>
              <w:numPr>
                <w:ilvl w:val="0"/>
                <w:numId w:val="0"/>
              </w:numPr>
            </w:pPr>
            <w:r w:rsidRPr="005C07D7">
              <w:rPr>
                <w:color w:val="000000" w:themeColor="text1"/>
              </w:rPr>
              <w:lastRenderedPageBreak/>
              <w:t xml:space="preserve">Note: For applicants requesting more than $100,000 in Federal funds, the Authorized Representative’s signature (or electronic equivalent) on the Application for Federal Assistance form also represents their certification of the statements in </w:t>
            </w:r>
            <w:hyperlink r:id="rId21" w:anchor="Appendix-A-to-Part-18">
              <w:r w:rsidRPr="005C07D7">
                <w:rPr>
                  <w:rStyle w:val="Hyperlink"/>
                </w:rPr>
                <w:t>Appendix A to 43 CFR 18-Certification Regarding Lobbying</w:t>
              </w:r>
            </w:hyperlink>
            <w:r w:rsidRPr="005C07D7">
              <w:rPr>
                <w:color w:val="000000" w:themeColor="text1"/>
              </w:rPr>
              <w:t>.</w:t>
            </w:r>
          </w:p>
        </w:tc>
        <w:tc>
          <w:tcPr>
            <w:tcW w:w="3060" w:type="dxa"/>
          </w:tcPr>
          <w:p w14:paraId="76C27384" w14:textId="06F3555C" w:rsidR="00775384" w:rsidRPr="005C07D7" w:rsidRDefault="00775384" w:rsidP="001533C7">
            <w:pPr>
              <w:pStyle w:val="TableText"/>
              <w:rPr>
                <w:rFonts w:ascii="Times New Roman" w:hAnsi="Times New Roman"/>
              </w:rPr>
            </w:pPr>
            <w:r w:rsidRPr="005C07D7">
              <w:rPr>
                <w:rFonts w:ascii="Times New Roman" w:hAnsi="Times New Roman"/>
                <w:color w:val="000000" w:themeColor="text1"/>
                <w:szCs w:val="24"/>
              </w:rPr>
              <w:lastRenderedPageBreak/>
              <w:t>Required from all applicants</w:t>
            </w:r>
          </w:p>
        </w:tc>
      </w:tr>
      <w:tr w:rsidR="00775384" w:rsidRPr="005C07D7" w14:paraId="456B8DFD" w14:textId="77777777" w:rsidTr="3ED2601D">
        <w:tc>
          <w:tcPr>
            <w:tcW w:w="6318" w:type="dxa"/>
          </w:tcPr>
          <w:p w14:paraId="0274E527" w14:textId="04FA151B" w:rsidR="00775384" w:rsidRPr="005C07D7" w:rsidRDefault="00775384" w:rsidP="00330DA5">
            <w:pPr>
              <w:pStyle w:val="ListBullet"/>
              <w:numPr>
                <w:ilvl w:val="0"/>
                <w:numId w:val="0"/>
              </w:numPr>
              <w:spacing w:before="0"/>
            </w:pPr>
            <w:r w:rsidRPr="005C07D7">
              <w:t>SF-424A, Budget Information – Non-Construction Programs</w:t>
            </w:r>
          </w:p>
        </w:tc>
        <w:tc>
          <w:tcPr>
            <w:tcW w:w="3060" w:type="dxa"/>
          </w:tcPr>
          <w:p w14:paraId="5987AFAE" w14:textId="2A7841B3" w:rsidR="00775384" w:rsidRPr="005C07D7" w:rsidRDefault="00775384" w:rsidP="001533C7">
            <w:pPr>
              <w:pStyle w:val="TableText"/>
              <w:rPr>
                <w:rFonts w:ascii="Times New Roman" w:hAnsi="Times New Roman"/>
              </w:rPr>
            </w:pPr>
            <w:r w:rsidRPr="005C07D7">
              <w:rPr>
                <w:rFonts w:ascii="Times New Roman" w:hAnsi="Times New Roman"/>
                <w:szCs w:val="24"/>
              </w:rPr>
              <w:t>Required for non-construction projects</w:t>
            </w:r>
          </w:p>
        </w:tc>
      </w:tr>
      <w:tr w:rsidR="560AE4C7" w:rsidRPr="005C07D7" w14:paraId="31DA9F2F" w14:textId="77777777" w:rsidTr="560AE4C7">
        <w:trPr>
          <w:trHeight w:val="300"/>
        </w:trPr>
        <w:tc>
          <w:tcPr>
            <w:tcW w:w="6318" w:type="dxa"/>
          </w:tcPr>
          <w:p w14:paraId="009DA85E" w14:textId="77777777" w:rsidR="00886DDB" w:rsidRPr="005C07D7" w:rsidRDefault="0123AB1C" w:rsidP="00517B18">
            <w:pPr>
              <w:pStyle w:val="ListBullet"/>
              <w:numPr>
                <w:ilvl w:val="0"/>
                <w:numId w:val="0"/>
              </w:numPr>
              <w:spacing w:before="0"/>
            </w:pPr>
            <w:r w:rsidRPr="005C07D7">
              <w:t>Detailed Budget</w:t>
            </w:r>
          </w:p>
          <w:p w14:paraId="5244BE3E" w14:textId="77777777" w:rsidR="00886DDB" w:rsidRPr="005C07D7" w:rsidRDefault="00886DDB" w:rsidP="00517B18">
            <w:pPr>
              <w:pStyle w:val="ListBullet"/>
              <w:numPr>
                <w:ilvl w:val="0"/>
                <w:numId w:val="0"/>
              </w:numPr>
              <w:spacing w:before="0"/>
            </w:pPr>
          </w:p>
          <w:p w14:paraId="08EED285" w14:textId="02F66559" w:rsidR="0123AB1C" w:rsidRPr="005C07D7" w:rsidRDefault="00886DDB" w:rsidP="00517B18">
            <w:pPr>
              <w:pStyle w:val="ListBullet"/>
              <w:numPr>
                <w:ilvl w:val="0"/>
                <w:numId w:val="0"/>
              </w:numPr>
              <w:spacing w:before="0"/>
            </w:pPr>
            <w:r w:rsidRPr="005C07D7">
              <w:t>Note: A s</w:t>
            </w:r>
            <w:r w:rsidR="00362B4F" w:rsidRPr="005C07D7">
              <w:t xml:space="preserve">ample template </w:t>
            </w:r>
            <w:r w:rsidRPr="005C07D7">
              <w:t xml:space="preserve">is </w:t>
            </w:r>
            <w:r w:rsidR="00362B4F" w:rsidRPr="005C07D7">
              <w:t>provided in Appendix A</w:t>
            </w:r>
            <w:r w:rsidRPr="005C07D7">
              <w:t xml:space="preserve"> b</w:t>
            </w:r>
            <w:r w:rsidR="00193CC6" w:rsidRPr="005C07D7">
              <w:t>ut use of this template is not required.</w:t>
            </w:r>
          </w:p>
        </w:tc>
        <w:tc>
          <w:tcPr>
            <w:tcW w:w="3060" w:type="dxa"/>
          </w:tcPr>
          <w:p w14:paraId="028437D3" w14:textId="65689ADF" w:rsidR="0123AB1C" w:rsidRPr="005C07D7" w:rsidRDefault="00DE379B" w:rsidP="00517B18">
            <w:pPr>
              <w:pStyle w:val="TableText"/>
              <w:rPr>
                <w:rFonts w:ascii="Times New Roman" w:hAnsi="Times New Roman"/>
              </w:rPr>
            </w:pPr>
            <w:r w:rsidRPr="005C07D7">
              <w:rPr>
                <w:rFonts w:ascii="Times New Roman" w:hAnsi="Times New Roman"/>
                <w:szCs w:val="24"/>
              </w:rPr>
              <w:t>Required from all applicants</w:t>
            </w:r>
          </w:p>
        </w:tc>
      </w:tr>
      <w:tr w:rsidR="00775384" w:rsidRPr="005C07D7" w14:paraId="1141AF9B" w14:textId="77777777" w:rsidTr="3ED2601D">
        <w:tc>
          <w:tcPr>
            <w:tcW w:w="6318" w:type="dxa"/>
          </w:tcPr>
          <w:p w14:paraId="2DAC01A2" w14:textId="2F376A96" w:rsidR="00775384" w:rsidRPr="005C07D7" w:rsidRDefault="00775384" w:rsidP="00330DA5">
            <w:pPr>
              <w:pStyle w:val="ListBullet"/>
              <w:numPr>
                <w:ilvl w:val="0"/>
                <w:numId w:val="0"/>
              </w:numPr>
              <w:spacing w:before="0"/>
            </w:pPr>
            <w:r w:rsidRPr="005C07D7">
              <w:t>Project Abstract Summary (OMB 4040-0019)</w:t>
            </w:r>
          </w:p>
        </w:tc>
        <w:tc>
          <w:tcPr>
            <w:tcW w:w="3060" w:type="dxa"/>
          </w:tcPr>
          <w:p w14:paraId="3AC7778A" w14:textId="253A2E72" w:rsidR="00775384" w:rsidRPr="005C07D7" w:rsidRDefault="00775384" w:rsidP="001533C7">
            <w:pPr>
              <w:pStyle w:val="TableText"/>
              <w:rPr>
                <w:rFonts w:ascii="Times New Roman" w:hAnsi="Times New Roman"/>
              </w:rPr>
            </w:pPr>
            <w:r w:rsidRPr="005C07D7">
              <w:rPr>
                <w:rFonts w:ascii="Times New Roman" w:hAnsi="Times New Roman"/>
                <w:szCs w:val="24"/>
              </w:rPr>
              <w:t>Required from all applicants</w:t>
            </w:r>
          </w:p>
        </w:tc>
      </w:tr>
      <w:tr w:rsidR="00775384" w:rsidRPr="005C07D7" w14:paraId="61CCE126" w14:textId="77777777" w:rsidTr="3ED2601D">
        <w:trPr>
          <w:trHeight w:val="2150"/>
        </w:trPr>
        <w:tc>
          <w:tcPr>
            <w:tcW w:w="6318" w:type="dxa"/>
          </w:tcPr>
          <w:p w14:paraId="02104383" w14:textId="3E207AAC" w:rsidR="00775384" w:rsidRPr="005C07D7" w:rsidRDefault="00775384" w:rsidP="00DB01C3">
            <w:pPr>
              <w:pStyle w:val="TableText"/>
              <w:rPr>
                <w:rFonts w:ascii="Times New Roman" w:hAnsi="Times New Roman"/>
              </w:rPr>
            </w:pPr>
            <w:r w:rsidRPr="005C07D7">
              <w:rPr>
                <w:rFonts w:ascii="Times New Roman" w:hAnsi="Times New Roman"/>
                <w:color w:val="000000" w:themeColor="text1"/>
                <w:szCs w:val="24"/>
              </w:rPr>
              <w:t>SF-LLL, Disclosure of Lobbying Activities</w:t>
            </w:r>
          </w:p>
        </w:tc>
        <w:tc>
          <w:tcPr>
            <w:tcW w:w="3060" w:type="dxa"/>
          </w:tcPr>
          <w:p w14:paraId="035C8DEC" w14:textId="77777777" w:rsidR="00775384" w:rsidRPr="005C07D7" w:rsidRDefault="00775384" w:rsidP="00517B18">
            <w:pPr>
              <w:shd w:val="clear" w:color="auto" w:fill="FFFFFF" w:themeFill="background1"/>
              <w:spacing w:line="240" w:lineRule="auto"/>
              <w:rPr>
                <w:rFonts w:ascii="Times New Roman" w:eastAsia="Times New Roman" w:hAnsi="Times New Roman"/>
                <w:color w:val="000000" w:themeColor="text1"/>
              </w:rPr>
            </w:pPr>
            <w:r w:rsidRPr="005C07D7">
              <w:rPr>
                <w:rFonts w:ascii="Times New Roman" w:eastAsia="Times New Roman" w:hAnsi="Times New Roman"/>
                <w:color w:val="000000" w:themeColor="text1"/>
              </w:rPr>
              <w:t xml:space="preserve">Required if requesting more than $100,000 in Federal funds </w:t>
            </w:r>
            <w:r w:rsidRPr="005C07D7">
              <w:rPr>
                <w:rFonts w:ascii="Times New Roman" w:eastAsia="Times New Roman" w:hAnsi="Times New Roman"/>
                <w:color w:val="000000" w:themeColor="text1"/>
                <w:u w:val="single"/>
              </w:rPr>
              <w:t>and</w:t>
            </w:r>
            <w:r w:rsidRPr="005C07D7">
              <w:rPr>
                <w:rFonts w:ascii="Times New Roman" w:eastAsia="Times New Roman" w:hAnsi="Times New Roman"/>
                <w:color w:val="000000" w:themeColor="text1"/>
              </w:rPr>
              <w:t xml:space="preserve"> the applicant has used or plans to use funds other than Federal appropriated funds for lobbying related to the proposed project.</w:t>
            </w:r>
          </w:p>
          <w:p w14:paraId="44FABA60" w14:textId="4CD65738" w:rsidR="00517B18" w:rsidRPr="005C07D7" w:rsidRDefault="00517B18" w:rsidP="00517B18">
            <w:pPr>
              <w:shd w:val="clear" w:color="auto" w:fill="FFFFFF" w:themeFill="background1"/>
              <w:spacing w:line="240" w:lineRule="auto"/>
              <w:rPr>
                <w:rFonts w:ascii="Times New Roman" w:eastAsia="Times New Roman" w:hAnsi="Times New Roman"/>
                <w:color w:val="000000" w:themeColor="text1"/>
              </w:rPr>
            </w:pPr>
          </w:p>
        </w:tc>
      </w:tr>
      <w:tr w:rsidR="00C20616" w:rsidRPr="005C07D7" w14:paraId="62FCE16C" w14:textId="77777777" w:rsidTr="3ED2601D">
        <w:tc>
          <w:tcPr>
            <w:tcW w:w="6318" w:type="dxa"/>
          </w:tcPr>
          <w:p w14:paraId="420CD0E0" w14:textId="307315E2" w:rsidR="00C20616" w:rsidRPr="005C07D7" w:rsidRDefault="00C20616" w:rsidP="00C20616">
            <w:pPr>
              <w:pStyle w:val="TableText"/>
              <w:rPr>
                <w:rFonts w:ascii="Times New Roman" w:hAnsi="Times New Roman"/>
                <w:szCs w:val="24"/>
              </w:rPr>
            </w:pPr>
            <w:r w:rsidRPr="005C07D7">
              <w:rPr>
                <w:rFonts w:ascii="Times New Roman" w:hAnsi="Times New Roman"/>
                <w:szCs w:val="24"/>
              </w:rPr>
              <w:t>SF424B; Assurances</w:t>
            </w:r>
          </w:p>
        </w:tc>
        <w:tc>
          <w:tcPr>
            <w:tcW w:w="3060" w:type="dxa"/>
          </w:tcPr>
          <w:p w14:paraId="00B60C27" w14:textId="1504F4AD" w:rsidR="00C20616" w:rsidRPr="005C07D7" w:rsidRDefault="00C20616" w:rsidP="00C20616">
            <w:pPr>
              <w:shd w:val="clear" w:color="auto" w:fill="FFFFFF" w:themeFill="background1"/>
              <w:spacing w:after="120" w:line="240" w:lineRule="auto"/>
              <w:rPr>
                <w:rFonts w:ascii="Times New Roman" w:eastAsia="Times New Roman" w:hAnsi="Times New Roman"/>
                <w:color w:val="auto"/>
              </w:rPr>
            </w:pPr>
            <w:r w:rsidRPr="005C07D7">
              <w:rPr>
                <w:rFonts w:ascii="Times New Roman" w:hAnsi="Times New Roman"/>
              </w:rPr>
              <w:t>Required from all applicants</w:t>
            </w:r>
          </w:p>
        </w:tc>
      </w:tr>
    </w:tbl>
    <w:p w14:paraId="3250C9FB" w14:textId="77777777" w:rsidR="001F1169" w:rsidRPr="005C07D7" w:rsidRDefault="001F1169" w:rsidP="0076404D">
      <w:pPr>
        <w:spacing w:line="240" w:lineRule="auto"/>
        <w:rPr>
          <w:rFonts w:ascii="Times New Roman" w:hAnsi="Times New Roman" w:cs="Times New Roman"/>
        </w:rPr>
      </w:pPr>
    </w:p>
    <w:p w14:paraId="526F0F92" w14:textId="36CC3887" w:rsidR="0095370A" w:rsidRPr="005C07D7" w:rsidRDefault="0095370A" w:rsidP="00C07ECC">
      <w:pPr>
        <w:pStyle w:val="Heading3"/>
        <w:rPr>
          <w:rFonts w:cs="Times New Roman"/>
        </w:rPr>
      </w:pPr>
      <w:r w:rsidRPr="005C07D7">
        <w:rPr>
          <w:rFonts w:cs="Times New Roman"/>
        </w:rPr>
        <w:t>Project Narrative</w:t>
      </w:r>
    </w:p>
    <w:p w14:paraId="59EAF171" w14:textId="77777777" w:rsidR="00A11AD1" w:rsidRPr="005C07D7" w:rsidRDefault="00A11AD1" w:rsidP="00A11AD1">
      <w:pPr>
        <w:spacing w:line="240" w:lineRule="auto"/>
        <w:rPr>
          <w:rFonts w:ascii="Times New Roman" w:hAnsi="Times New Roman" w:cs="Times New Roman"/>
          <w:color w:val="FF0000"/>
        </w:rPr>
      </w:pPr>
      <w:r w:rsidRPr="005C07D7">
        <w:rPr>
          <w:rFonts w:ascii="Times New Roman" w:hAnsi="Times New Roman" w:cs="Times New Roman"/>
          <w:color w:val="auto"/>
        </w:rPr>
        <w:t xml:space="preserve">The proposal is a narrative description that should specifically address each of the review criteria (see Merit Review Criteria) The proposal text must be no longer than 20 pages, no smaller than font size 11, and have 1-inch margins. The 20-page limit includes all text, figures, references, and resumes (Forms SF-424, SF-424A, SF-LLL, and the statement of indirect charges are not counted as part of the page limit). Additionally, only information that is pertinent to the proposal should be included. </w:t>
      </w:r>
    </w:p>
    <w:p w14:paraId="197B10AD" w14:textId="77777777" w:rsidR="00215799" w:rsidRPr="005C07D7" w:rsidRDefault="00215799" w:rsidP="00215799">
      <w:pPr>
        <w:rPr>
          <w:rFonts w:ascii="Times New Roman" w:hAnsi="Times New Roman" w:cs="Times New Roman"/>
        </w:rPr>
      </w:pPr>
    </w:p>
    <w:p w14:paraId="3050EDA4" w14:textId="1FF51D8B" w:rsidR="00752BF4" w:rsidRPr="005C07D7" w:rsidRDefault="00752BF4" w:rsidP="00F4494C">
      <w:pPr>
        <w:pStyle w:val="Heading3"/>
        <w:rPr>
          <w:rFonts w:cs="Times New Roman"/>
        </w:rPr>
      </w:pPr>
      <w:r w:rsidRPr="005C07D7">
        <w:rPr>
          <w:rFonts w:cs="Times New Roman"/>
        </w:rPr>
        <w:t>Budget Narrative</w:t>
      </w:r>
    </w:p>
    <w:p w14:paraId="35AF059C" w14:textId="2420AD0F" w:rsidR="00BB4704" w:rsidRPr="005C07D7" w:rsidRDefault="00BB4704" w:rsidP="00543F43">
      <w:pPr>
        <w:spacing w:line="240" w:lineRule="auto"/>
        <w:textAlignment w:val="baseline"/>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Applicants must </w:t>
      </w:r>
      <w:r w:rsidRPr="005C07D7">
        <w:rPr>
          <w:rFonts w:ascii="Times New Roman" w:eastAsia="Times New Roman" w:hAnsi="Times New Roman" w:cs="Times New Roman"/>
          <w:kern w:val="0"/>
          <w:bdr w:val="none" w:sz="0" w:space="0" w:color="auto" w:frame="1"/>
          <w:shd w:val="clear" w:color="auto" w:fill="auto"/>
          <w14:ligatures w14:val="none"/>
        </w:rPr>
        <w:t>describe and justify</w:t>
      </w:r>
      <w:r w:rsidRPr="005C07D7">
        <w:rPr>
          <w:rFonts w:ascii="Times New Roman" w:eastAsia="Times New Roman" w:hAnsi="Times New Roman" w:cs="Times New Roman"/>
          <w:kern w:val="0"/>
          <w:shd w:val="clear" w:color="auto" w:fill="auto"/>
          <w14:ligatures w14:val="none"/>
        </w:rPr>
        <w:t> </w:t>
      </w:r>
      <w:r w:rsidR="009D7485" w:rsidRPr="005C07D7">
        <w:rPr>
          <w:rFonts w:ascii="Times New Roman" w:eastAsia="Times New Roman" w:hAnsi="Times New Roman" w:cs="Times New Roman"/>
        </w:rPr>
        <w:t>items and costs listed in their budget</w:t>
      </w:r>
      <w:r w:rsidRPr="005C07D7">
        <w:rPr>
          <w:rFonts w:ascii="Times New Roman" w:eastAsia="Times New Roman" w:hAnsi="Times New Roman" w:cs="Times New Roman"/>
          <w:kern w:val="0"/>
          <w:shd w:val="clear" w:color="auto" w:fill="auto"/>
          <w14:ligatures w14:val="none"/>
        </w:rPr>
        <w:t xml:space="preserve">. The budget narrative must identify </w:t>
      </w:r>
      <w:r w:rsidR="00E3433A" w:rsidRPr="005C07D7">
        <w:rPr>
          <w:rFonts w:ascii="Times New Roman" w:eastAsia="Times New Roman" w:hAnsi="Times New Roman" w:cs="Times New Roman"/>
        </w:rPr>
        <w:t xml:space="preserve">the following </w:t>
      </w:r>
      <w:r w:rsidRPr="005C07D7">
        <w:rPr>
          <w:rFonts w:ascii="Times New Roman" w:eastAsia="Times New Roman" w:hAnsi="Times New Roman" w:cs="Times New Roman"/>
          <w:kern w:val="0"/>
          <w:shd w:val="clear" w:color="auto" w:fill="auto"/>
          <w14:ligatures w14:val="none"/>
        </w:rPr>
        <w:t>cost items: total estimated costs, non-Federal cost share, third-party contributions, and any pre-award costs.</w:t>
      </w:r>
      <w:r w:rsidR="00AC47CA" w:rsidRPr="005C07D7">
        <w:rPr>
          <w:rFonts w:ascii="Times New Roman" w:eastAsia="Times New Roman" w:hAnsi="Times New Roman" w:cs="Times New Roman"/>
          <w:kern w:val="0"/>
          <w:shd w:val="clear" w:color="auto" w:fill="auto"/>
          <w14:ligatures w14:val="none"/>
        </w:rPr>
        <w:t xml:space="preserve"> </w:t>
      </w:r>
      <w:r w:rsidRPr="005C07D7">
        <w:rPr>
          <w:rFonts w:ascii="Times New Roman" w:eastAsia="Times New Roman" w:hAnsi="Times New Roman" w:cs="Times New Roman"/>
          <w:kern w:val="0"/>
          <w:shd w:val="clear" w:color="auto" w:fill="auto"/>
          <w14:ligatures w14:val="none"/>
        </w:rPr>
        <w:t>Total project cost is the sum of all allowable costs, including required and voluntary cost share and third-party contributions.</w:t>
      </w:r>
    </w:p>
    <w:p w14:paraId="6EE9E90E" w14:textId="77777777" w:rsidR="00B8169B" w:rsidRPr="005C07D7" w:rsidRDefault="00B8169B" w:rsidP="00543F43">
      <w:pPr>
        <w:spacing w:line="240" w:lineRule="auto"/>
        <w:textAlignment w:val="baseline"/>
        <w:rPr>
          <w:rFonts w:ascii="Times New Roman" w:eastAsia="Times New Roman" w:hAnsi="Times New Roman" w:cs="Times New Roman"/>
          <w:kern w:val="0"/>
          <w:shd w:val="clear" w:color="auto" w:fill="auto"/>
          <w14:ligatures w14:val="none"/>
        </w:rPr>
      </w:pPr>
    </w:p>
    <w:p w14:paraId="1676F470" w14:textId="77777777" w:rsidR="00BB4704" w:rsidRPr="005C07D7" w:rsidRDefault="00BB4704" w:rsidP="00543F43">
      <w:pPr>
        <w:spacing w:line="240" w:lineRule="auto"/>
        <w:textAlignment w:val="baseline"/>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bdr w:val="none" w:sz="0" w:space="0" w:color="auto" w:frame="1"/>
          <w:shd w:val="clear" w:color="auto" w:fill="auto"/>
          <w14:ligatures w14:val="none"/>
        </w:rPr>
        <w:t>Budget items must be</w:t>
      </w:r>
      <w:r w:rsidRPr="005C07D7">
        <w:rPr>
          <w:rFonts w:ascii="Times New Roman" w:eastAsia="Times New Roman" w:hAnsi="Times New Roman" w:cs="Times New Roman"/>
          <w:b/>
          <w:bCs/>
          <w:kern w:val="0"/>
          <w:bdr w:val="none" w:sz="0" w:space="0" w:color="auto" w:frame="1"/>
          <w:shd w:val="clear" w:color="auto" w:fill="auto"/>
          <w14:ligatures w14:val="none"/>
        </w:rPr>
        <w:t>:</w:t>
      </w:r>
    </w:p>
    <w:p w14:paraId="6C8C1A17" w14:textId="77777777" w:rsidR="00BB4704" w:rsidRPr="005C07D7" w:rsidRDefault="00BB4704" w:rsidP="00543F43">
      <w:pPr>
        <w:numPr>
          <w:ilvl w:val="0"/>
          <w:numId w:val="44"/>
        </w:numPr>
        <w:spacing w:line="240" w:lineRule="auto"/>
        <w:ind w:left="792"/>
        <w:textAlignment w:val="baseline"/>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Reasonable, allowable, allocable, and necessary</w:t>
      </w:r>
    </w:p>
    <w:p w14:paraId="55D1E767" w14:textId="00E8D9DD" w:rsidR="00BB4704" w:rsidRPr="005C07D7" w:rsidRDefault="00BB4704" w:rsidP="00543F43">
      <w:pPr>
        <w:numPr>
          <w:ilvl w:val="0"/>
          <w:numId w:val="44"/>
        </w:numPr>
        <w:spacing w:line="240" w:lineRule="auto"/>
        <w:ind w:left="792"/>
        <w:textAlignment w:val="baseline"/>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 xml:space="preserve">Compliant with </w:t>
      </w:r>
      <w:hyperlink r:id="rId22" w:history="1">
        <w:r w:rsidRPr="005C07D7">
          <w:rPr>
            <w:rStyle w:val="Hyperlink"/>
            <w:rFonts w:ascii="Times New Roman" w:eastAsia="Times New Roman" w:hAnsi="Times New Roman" w:cs="Times New Roman"/>
            <w:kern w:val="0"/>
            <w:shd w:val="clear" w:color="auto" w:fill="auto"/>
            <w14:ligatures w14:val="none"/>
          </w:rPr>
          <w:t>2 CFR §200 Subpart E</w:t>
        </w:r>
      </w:hyperlink>
      <w:r w:rsidRPr="005C07D7">
        <w:rPr>
          <w:rFonts w:ascii="Times New Roman" w:eastAsia="Times New Roman" w:hAnsi="Times New Roman" w:cs="Times New Roman"/>
          <w:kern w:val="0"/>
          <w:shd w:val="clear" w:color="auto" w:fill="auto"/>
          <w14:ligatures w14:val="none"/>
        </w:rPr>
        <w:t xml:space="preserve"> cost principles</w:t>
      </w:r>
    </w:p>
    <w:p w14:paraId="7C76D515" w14:textId="77777777" w:rsidR="001A7C40" w:rsidRPr="005C07D7" w:rsidRDefault="001A7C40" w:rsidP="00543F43">
      <w:pPr>
        <w:spacing w:line="240" w:lineRule="auto"/>
        <w:textAlignment w:val="baseline"/>
        <w:rPr>
          <w:rFonts w:ascii="Times New Roman" w:eastAsia="Times New Roman" w:hAnsi="Times New Roman" w:cs="Times New Roman"/>
          <w:b/>
          <w:kern w:val="0"/>
          <w:shd w:val="clear" w:color="auto" w:fill="auto"/>
          <w14:ligatures w14:val="none"/>
        </w:rPr>
      </w:pPr>
    </w:p>
    <w:p w14:paraId="21DAE352" w14:textId="1129770E" w:rsidR="0031680A" w:rsidRPr="005C07D7" w:rsidRDefault="0031680A" w:rsidP="0031680A">
      <w:pPr>
        <w:shd w:val="clear" w:color="auto" w:fill="FFFFFF"/>
        <w:spacing w:line="240" w:lineRule="auto"/>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lastRenderedPageBreak/>
        <w:t xml:space="preserve">Indirect Costs: Applicants must </w:t>
      </w:r>
      <w:r w:rsidR="00EE427C" w:rsidRPr="005C07D7">
        <w:rPr>
          <w:rFonts w:ascii="Times New Roman" w:eastAsia="Times New Roman" w:hAnsi="Times New Roman" w:cs="Times New Roman"/>
          <w:kern w:val="0"/>
          <w:shd w:val="clear" w:color="auto" w:fill="auto"/>
          <w14:ligatures w14:val="none"/>
        </w:rPr>
        <w:t>indicate</w:t>
      </w:r>
      <w:r w:rsidR="00345D61" w:rsidRPr="005C07D7">
        <w:rPr>
          <w:rFonts w:ascii="Times New Roman" w:eastAsia="Times New Roman" w:hAnsi="Times New Roman" w:cs="Times New Roman"/>
          <w:kern w:val="0"/>
          <w:shd w:val="clear" w:color="auto" w:fill="auto"/>
          <w14:ligatures w14:val="none"/>
        </w:rPr>
        <w:t xml:space="preserve"> in their</w:t>
      </w:r>
      <w:r w:rsidR="00237B74" w:rsidRPr="005C07D7">
        <w:rPr>
          <w:rFonts w:ascii="Times New Roman" w:eastAsia="Times New Roman" w:hAnsi="Times New Roman" w:cs="Times New Roman"/>
          <w:kern w:val="0"/>
          <w:shd w:val="clear" w:color="auto" w:fill="auto"/>
          <w14:ligatures w14:val="none"/>
        </w:rPr>
        <w:t xml:space="preserve"> </w:t>
      </w:r>
      <w:r w:rsidR="00C919FE" w:rsidRPr="005C07D7">
        <w:rPr>
          <w:rFonts w:ascii="Times New Roman" w:eastAsia="Times New Roman" w:hAnsi="Times New Roman" w:cs="Times New Roman"/>
          <w:kern w:val="0"/>
          <w:shd w:val="clear" w:color="auto" w:fill="auto"/>
          <w14:ligatures w14:val="none"/>
        </w:rPr>
        <w:t>budget narrative</w:t>
      </w:r>
      <w:r w:rsidR="00237B74" w:rsidRPr="005C07D7">
        <w:rPr>
          <w:rFonts w:ascii="Times New Roman" w:eastAsia="Times New Roman" w:hAnsi="Times New Roman" w:cs="Times New Roman"/>
          <w:kern w:val="0"/>
          <w:shd w:val="clear" w:color="auto" w:fill="auto"/>
          <w14:ligatures w14:val="none"/>
        </w:rPr>
        <w:t xml:space="preserve"> how </w:t>
      </w:r>
      <w:r w:rsidR="00A5348E" w:rsidRPr="005C07D7">
        <w:rPr>
          <w:rFonts w:ascii="Times New Roman" w:eastAsia="Times New Roman" w:hAnsi="Times New Roman" w:cs="Times New Roman"/>
          <w:kern w:val="0"/>
          <w:shd w:val="clear" w:color="auto" w:fill="auto"/>
          <w14:ligatures w14:val="none"/>
        </w:rPr>
        <w:t>th</w:t>
      </w:r>
      <w:r w:rsidRPr="005C07D7">
        <w:rPr>
          <w:rFonts w:ascii="Times New Roman" w:eastAsia="Times New Roman" w:hAnsi="Times New Roman" w:cs="Times New Roman"/>
          <w:kern w:val="0"/>
          <w:shd w:val="clear" w:color="auto" w:fill="auto"/>
          <w14:ligatures w14:val="none"/>
        </w:rPr>
        <w:t xml:space="preserve">ey will charge indirect costs, including the rate to be applied: </w:t>
      </w:r>
    </w:p>
    <w:p w14:paraId="66DC894A" w14:textId="77777777" w:rsidR="00AB5508" w:rsidRPr="005C07D7" w:rsidRDefault="00AB5508" w:rsidP="00543F43">
      <w:pPr>
        <w:spacing w:line="240" w:lineRule="auto"/>
        <w:rPr>
          <w:rFonts w:ascii="Times New Roman" w:eastAsia="Times New Roman" w:hAnsi="Times New Roman" w:cs="Times New Roman"/>
          <w:bCs/>
          <w:kern w:val="0"/>
          <w:bdr w:val="none" w:sz="0" w:space="0" w:color="auto" w:frame="1"/>
          <w:shd w:val="clear" w:color="auto" w:fill="auto"/>
          <w14:ligatures w14:val="none"/>
        </w:rPr>
      </w:pPr>
    </w:p>
    <w:p w14:paraId="358BC1F0" w14:textId="77777777" w:rsidR="00AB5508" w:rsidRPr="005C07D7" w:rsidRDefault="00AB5508" w:rsidP="00087FA9">
      <w:pPr>
        <w:pStyle w:val="ListParagraph"/>
        <w:numPr>
          <w:ilvl w:val="0"/>
          <w:numId w:val="66"/>
        </w:numPr>
        <w:spacing w:line="240" w:lineRule="auto"/>
        <w:rPr>
          <w:rFonts w:ascii="Times New Roman" w:eastAsia="Times New Roman" w:hAnsi="Times New Roman" w:cs="Times New Roman"/>
          <w:bCs/>
          <w:kern w:val="0"/>
          <w:bdr w:val="none" w:sz="0" w:space="0" w:color="auto" w:frame="1"/>
          <w:shd w:val="clear" w:color="auto" w:fill="auto"/>
          <w14:ligatures w14:val="none"/>
        </w:rPr>
      </w:pPr>
      <w:r w:rsidRPr="005C07D7">
        <w:rPr>
          <w:rFonts w:ascii="Times New Roman" w:eastAsia="Times New Roman" w:hAnsi="Times New Roman" w:cs="Times New Roman"/>
          <w:bCs/>
          <w:kern w:val="0"/>
          <w:bdr w:val="none" w:sz="0" w:space="0" w:color="auto" w:frame="1"/>
          <w:shd w:val="clear" w:color="auto" w:fill="auto"/>
          <w14:ligatures w14:val="none"/>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14:paraId="4D9BD6CC" w14:textId="77777777" w:rsidR="00AB5508" w:rsidRPr="005C07D7" w:rsidRDefault="00AB5508" w:rsidP="00543F43">
      <w:pPr>
        <w:spacing w:line="240" w:lineRule="auto"/>
        <w:rPr>
          <w:rFonts w:ascii="Times New Roman" w:eastAsia="Times New Roman" w:hAnsi="Times New Roman" w:cs="Times New Roman"/>
          <w:bCs/>
          <w:kern w:val="0"/>
          <w:bdr w:val="none" w:sz="0" w:space="0" w:color="auto" w:frame="1"/>
          <w:shd w:val="clear" w:color="auto" w:fill="auto"/>
          <w14:ligatures w14:val="none"/>
        </w:rPr>
      </w:pPr>
    </w:p>
    <w:p w14:paraId="0E352713" w14:textId="5D708F51" w:rsidR="00A5663A" w:rsidRPr="005C07D7" w:rsidRDefault="00AB5508" w:rsidP="00115CC4">
      <w:pPr>
        <w:pStyle w:val="ListParagraph"/>
        <w:numPr>
          <w:ilvl w:val="0"/>
          <w:numId w:val="66"/>
        </w:numPr>
        <w:spacing w:line="240" w:lineRule="auto"/>
        <w:rPr>
          <w:rFonts w:ascii="Times New Roman" w:eastAsia="Times New Roman" w:hAnsi="Times New Roman" w:cs="Times New Roman"/>
          <w:bCs/>
          <w:kern w:val="0"/>
          <w:bdr w:val="none" w:sz="0" w:space="0" w:color="auto" w:frame="1"/>
          <w:shd w:val="clear" w:color="auto" w:fill="auto"/>
          <w14:ligatures w14:val="none"/>
        </w:rPr>
      </w:pPr>
      <w:r w:rsidRPr="005C07D7">
        <w:rPr>
          <w:rFonts w:ascii="Times New Roman" w:eastAsia="Times New Roman" w:hAnsi="Times New Roman" w:cs="Times New Roman"/>
          <w:bCs/>
          <w:kern w:val="0"/>
          <w:bdr w:val="none" w:sz="0" w:space="0" w:color="auto" w:frame="1"/>
          <w:shd w:val="clear" w:color="auto" w:fill="auto"/>
          <w14:ligatures w14:val="none"/>
        </w:rPr>
        <w:t>Negotiated Rate: State if you will negotiate with your cognizant agency. If your organization has previously negotiated a rate, attach a copy of the most recently negotiated rate agreement (active or expired).</w:t>
      </w:r>
      <w:r w:rsidRPr="005C07D7" w:rsidDel="006738BB">
        <w:rPr>
          <w:rFonts w:ascii="Times New Roman" w:eastAsia="Times New Roman" w:hAnsi="Times New Roman" w:cs="Times New Roman"/>
          <w:bCs/>
          <w:kern w:val="0"/>
          <w:bdr w:val="none" w:sz="0" w:space="0" w:color="auto" w:frame="1"/>
          <w:shd w:val="clear" w:color="auto" w:fill="auto"/>
          <w14:ligatures w14:val="none"/>
        </w:rPr>
        <w:t xml:space="preserve"> </w:t>
      </w:r>
    </w:p>
    <w:p w14:paraId="2A0466B8" w14:textId="77777777" w:rsidR="005E6C0D" w:rsidRPr="005C07D7" w:rsidRDefault="005E6C0D" w:rsidP="005E6C0D">
      <w:pPr>
        <w:rPr>
          <w:rFonts w:ascii="Times New Roman" w:hAnsi="Times New Roman" w:cs="Times New Roman"/>
        </w:rPr>
      </w:pPr>
    </w:p>
    <w:p w14:paraId="6EF26F1C" w14:textId="1C838466" w:rsidR="008F4642" w:rsidRPr="005C07D7" w:rsidRDefault="008F4642" w:rsidP="009B46FA">
      <w:pPr>
        <w:pStyle w:val="Heading3"/>
        <w:spacing w:line="240" w:lineRule="auto"/>
        <w:rPr>
          <w:rFonts w:cs="Times New Roman"/>
        </w:rPr>
      </w:pPr>
      <w:r w:rsidRPr="005C07D7">
        <w:rPr>
          <w:rFonts w:cs="Times New Roman"/>
        </w:rPr>
        <w:t>Other</w:t>
      </w:r>
      <w:r w:rsidR="00B17443" w:rsidRPr="005C07D7">
        <w:rPr>
          <w:rFonts w:cs="Times New Roman"/>
        </w:rPr>
        <w:t xml:space="preserve"> Required Information</w:t>
      </w:r>
    </w:p>
    <w:p w14:paraId="1D9BA2E7" w14:textId="36DA11E9" w:rsidR="002A01BC" w:rsidRPr="005C07D7" w:rsidRDefault="002A01BC" w:rsidP="009B46FA">
      <w:pPr>
        <w:spacing w:after="240" w:line="240" w:lineRule="auto"/>
        <w:rPr>
          <w:rFonts w:ascii="Times New Roman" w:hAnsi="Times New Roman" w:cs="Times New Roman"/>
        </w:rPr>
      </w:pPr>
      <w:r w:rsidRPr="005C07D7">
        <w:rPr>
          <w:rFonts w:ascii="Times New Roman" w:hAnsi="Times New Roman" w:cs="Times New Roman"/>
          <w:b/>
          <w:bCs/>
        </w:rPr>
        <w:t>Conflict of Interest and Unresolved Matters Disclosures:</w:t>
      </w:r>
      <w:r w:rsidRPr="005C07D7">
        <w:rPr>
          <w:rFonts w:ascii="Times New Roman" w:hAnsi="Times New Roman" w:cs="Times New Roman"/>
        </w:rPr>
        <w:t xml:space="preserve"> If any actual or potential conflict of interest exists related to this project at the time of application, the applicant must provide sufficient information to support a program determination of significance per </w:t>
      </w:r>
      <w:hyperlink r:id="rId23" w:anchor="1402.112" w:history="1">
        <w:r w:rsidRPr="005C07D7">
          <w:rPr>
            <w:rStyle w:val="Hyperlink"/>
            <w:rFonts w:ascii="Times New Roman" w:hAnsi="Times New Roman" w:cs="Times New Roman"/>
          </w:rPr>
          <w:t>2 CFR 1402.112</w:t>
        </w:r>
      </w:hyperlink>
      <w:r w:rsidRPr="005C07D7">
        <w:rPr>
          <w:rFonts w:ascii="Times New Roman" w:hAnsi="Times New Roman" w:cs="Times New Roman"/>
        </w:rPr>
        <w:t>.</w:t>
      </w:r>
      <w:r w:rsidR="00157087" w:rsidRPr="005C07D7">
        <w:rPr>
          <w:rFonts w:ascii="Times New Roman" w:hAnsi="Times New Roman" w:cs="Times New Roman"/>
        </w:rPr>
        <w:t xml:space="preserve"> </w:t>
      </w:r>
      <w:r w:rsidR="00975088" w:rsidRPr="005C07D7">
        <w:rPr>
          <w:rFonts w:ascii="Times New Roman" w:hAnsi="Times New Roman" w:cs="Times New Roman"/>
        </w:rPr>
        <w:t xml:space="preserve">Refer to </w:t>
      </w:r>
      <w:hyperlink r:id="rId24" w:history="1">
        <w:r w:rsidR="00975088" w:rsidRPr="005C07D7">
          <w:rPr>
            <w:rStyle w:val="Hyperlink"/>
            <w:rFonts w:ascii="Times New Roman" w:hAnsi="Times New Roman" w:cs="Times New Roman"/>
          </w:rPr>
          <w:t>2 CFR 200.112</w:t>
        </w:r>
      </w:hyperlink>
      <w:r w:rsidR="00975088" w:rsidRPr="005C07D7">
        <w:rPr>
          <w:rFonts w:ascii="Times New Roman" w:hAnsi="Times New Roman" w:cs="Times New Roman"/>
        </w:rPr>
        <w:t xml:space="preserve"> Conflict of Interest and </w:t>
      </w:r>
      <w:hyperlink r:id="rId25" w:history="1">
        <w:r w:rsidR="00975088" w:rsidRPr="005C07D7">
          <w:rPr>
            <w:rStyle w:val="Hyperlink"/>
            <w:rFonts w:ascii="Times New Roman" w:hAnsi="Times New Roman" w:cs="Times New Roman"/>
          </w:rPr>
          <w:t>2 CFR 200.113</w:t>
        </w:r>
      </w:hyperlink>
      <w:r w:rsidR="00975088" w:rsidRPr="005C07D7">
        <w:rPr>
          <w:rFonts w:ascii="Times New Roman" w:hAnsi="Times New Roman" w:cs="Times New Roman"/>
        </w:rPr>
        <w:t>.</w:t>
      </w:r>
    </w:p>
    <w:p w14:paraId="30C99DCE" w14:textId="0DC28AFF" w:rsidR="00DD3170" w:rsidRPr="005C07D7" w:rsidRDefault="00E378C8" w:rsidP="00F87BBE">
      <w:pPr>
        <w:spacing w:line="240" w:lineRule="auto"/>
        <w:textAlignment w:val="baseline"/>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b/>
          <w:bCs/>
          <w:kern w:val="0"/>
          <w:bdr w:val="none" w:sz="0" w:space="0" w:color="auto" w:frame="1"/>
          <w:shd w:val="clear" w:color="auto" w:fill="auto"/>
          <w14:ligatures w14:val="none"/>
        </w:rPr>
        <w:t>Overlap or Duplication of Effort Statement:</w:t>
      </w:r>
      <w:r w:rsidR="00F87BBE" w:rsidRPr="005C07D7">
        <w:rPr>
          <w:rFonts w:ascii="Times New Roman" w:eastAsia="Times New Roman" w:hAnsi="Times New Roman" w:cs="Times New Roman"/>
          <w:kern w:val="0"/>
          <w:shd w:val="clear" w:color="auto" w:fill="auto"/>
          <w14:ligatures w14:val="none"/>
        </w:rPr>
        <w:t xml:space="preserve"> </w:t>
      </w:r>
      <w:r w:rsidRPr="005C07D7">
        <w:rPr>
          <w:rFonts w:ascii="Times New Roman" w:eastAsia="Times New Roman" w:hAnsi="Times New Roman" w:cs="Times New Roman"/>
          <w:kern w:val="0"/>
          <w:shd w:val="clear" w:color="auto" w:fill="auto"/>
          <w14:ligatures w14:val="none"/>
        </w:rPr>
        <w:t xml:space="preserve">Applicants must state </w:t>
      </w:r>
      <w:r w:rsidR="00DD3170" w:rsidRPr="005C07D7">
        <w:rPr>
          <w:rFonts w:ascii="Times New Roman" w:eastAsia="Times New Roman" w:hAnsi="Times New Roman" w:cs="Times New Roman"/>
          <w:kern w:val="0"/>
          <w:shd w:val="clear" w:color="auto" w:fill="auto"/>
          <w14:ligatures w14:val="none"/>
        </w:rPr>
        <w:t>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41B7B35D" w14:textId="77777777" w:rsidR="00DD3170" w:rsidRPr="005C07D7" w:rsidRDefault="00DD3170" w:rsidP="009B46FA">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Activities: Description any overlapping activities.</w:t>
      </w:r>
    </w:p>
    <w:p w14:paraId="3F68D439" w14:textId="77777777" w:rsidR="00DD3170" w:rsidRPr="005C07D7" w:rsidRDefault="00DD3170" w:rsidP="009B46FA">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Costs: Description of any overlapping costs.</w:t>
      </w:r>
    </w:p>
    <w:p w14:paraId="33A25597" w14:textId="77777777" w:rsidR="00DD3170" w:rsidRPr="005C07D7" w:rsidRDefault="00DD3170" w:rsidP="009B46FA">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Time: Description of any overlapping key personnel time.</w:t>
      </w:r>
    </w:p>
    <w:p w14:paraId="75BA553F" w14:textId="77777777" w:rsidR="00DD3170" w:rsidRPr="005C07D7" w:rsidRDefault="00DD3170" w:rsidP="009B46FA">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A copy of any overlapping or duplicative proposal submitted to any other potential funding entity.</w:t>
      </w:r>
    </w:p>
    <w:p w14:paraId="08655876" w14:textId="77777777" w:rsidR="00DD3170" w:rsidRPr="005C07D7" w:rsidRDefault="00DD3170" w:rsidP="00F0758F">
      <w:pPr>
        <w:numPr>
          <w:ilvl w:val="0"/>
          <w:numId w:val="64"/>
        </w:num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r w:rsidRPr="005C07D7">
        <w:rPr>
          <w:rFonts w:ascii="Times New Roman" w:eastAsia="Times New Roman" w:hAnsi="Times New Roman" w:cs="Times New Roman"/>
          <w:kern w:val="0"/>
          <w:shd w:val="clear" w:color="auto" w:fill="auto"/>
          <w14:ligatures w14:val="none"/>
        </w:rPr>
        <w:t>Details on when any overlapping proposal was submitted, to whom, and the expected date of the funding decision.</w:t>
      </w:r>
    </w:p>
    <w:p w14:paraId="5FECB545" w14:textId="77777777" w:rsidR="00E7063B" w:rsidRPr="005C07D7" w:rsidRDefault="00E7063B" w:rsidP="00E7063B">
      <w:pPr>
        <w:shd w:val="clear" w:color="auto" w:fill="FFFFFF"/>
        <w:spacing w:after="160" w:line="240" w:lineRule="auto"/>
        <w:contextualSpacing/>
        <w:rPr>
          <w:rFonts w:ascii="Times New Roman" w:eastAsia="Times New Roman" w:hAnsi="Times New Roman" w:cs="Times New Roman"/>
          <w:kern w:val="0"/>
          <w:shd w:val="clear" w:color="auto" w:fill="auto"/>
          <w14:ligatures w14:val="none"/>
        </w:rPr>
      </w:pPr>
    </w:p>
    <w:p w14:paraId="78E5FA22" w14:textId="29DC8D13" w:rsidR="00D1018D" w:rsidRPr="005C07D7" w:rsidRDefault="00F87BBE" w:rsidP="000D255A">
      <w:pPr>
        <w:shd w:val="clear" w:color="auto" w:fill="FFFFFF"/>
        <w:spacing w:line="240" w:lineRule="auto"/>
        <w:contextualSpacing/>
        <w:rPr>
          <w:rFonts w:ascii="Times New Roman" w:hAnsi="Times New Roman" w:cs="Times New Roman"/>
        </w:rPr>
      </w:pPr>
      <w:r w:rsidRPr="005C07D7">
        <w:rPr>
          <w:rFonts w:ascii="Times New Roman" w:eastAsia="Times New Roman" w:hAnsi="Times New Roman" w:cs="Times New Roman"/>
          <w:b/>
          <w:bCs/>
          <w:kern w:val="0"/>
          <w:shd w:val="clear" w:color="auto" w:fill="auto"/>
          <w14:ligatures w14:val="none"/>
        </w:rPr>
        <w:t xml:space="preserve">Uniform Audit Reporting Statement: </w:t>
      </w:r>
      <w:r w:rsidRPr="005C07D7">
        <w:rPr>
          <w:rStyle w:val="cf01"/>
          <w:rFonts w:ascii="Times New Roman" w:hAnsi="Times New Roman" w:cs="Times New Roman"/>
          <w:sz w:val="24"/>
          <w:szCs w:val="24"/>
        </w:rPr>
        <w:t>U.S. states, local governments, federally recognized Indian tribes, institutions of higher education, and non- profit organizations expending $</w:t>
      </w:r>
      <w:r w:rsidR="00895098" w:rsidRPr="005C07D7">
        <w:rPr>
          <w:rStyle w:val="cf01"/>
          <w:rFonts w:ascii="Times New Roman" w:hAnsi="Times New Roman" w:cs="Times New Roman"/>
          <w:sz w:val="24"/>
          <w:szCs w:val="24"/>
        </w:rPr>
        <w:t>1,000</w:t>
      </w:r>
      <w:r w:rsidRPr="005C07D7">
        <w:rPr>
          <w:rStyle w:val="cf01"/>
          <w:rFonts w:ascii="Times New Roman" w:hAnsi="Times New Roman" w:cs="Times New Roman"/>
          <w:sz w:val="24"/>
          <w:szCs w:val="24"/>
        </w:rPr>
        <w:t xml:space="preserve">,000 USD or more in Federal award funds in the applicant’s fiscal year must submit a Single Audit report for that year through the </w:t>
      </w:r>
      <w:hyperlink r:id="rId26" w:history="1">
        <w:r w:rsidR="005E0534" w:rsidRPr="005C07D7">
          <w:rPr>
            <w:rStyle w:val="cf11"/>
            <w:rFonts w:ascii="Times New Roman" w:hAnsi="Times New Roman" w:cs="Times New Roman"/>
            <w:color w:val="0000FF"/>
            <w:sz w:val="24"/>
            <w:szCs w:val="24"/>
            <w:u w:val="single"/>
          </w:rPr>
          <w:t>Federal Audit Clearinghouse’s Internet Data Entry System</w:t>
        </w:r>
      </w:hyperlink>
      <w:r w:rsidRPr="005C07D7">
        <w:rPr>
          <w:rStyle w:val="cf01"/>
          <w:rFonts w:ascii="Times New Roman" w:hAnsi="Times New Roman" w:cs="Times New Roman"/>
          <w:sz w:val="24"/>
          <w:szCs w:val="24"/>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14:paraId="44AF4196" w14:textId="77777777" w:rsidR="00D1018D" w:rsidRPr="005C07D7" w:rsidRDefault="00D1018D" w:rsidP="00D1018D">
      <w:pPr>
        <w:rPr>
          <w:rFonts w:ascii="Times New Roman" w:hAnsi="Times New Roman" w:cs="Times New Roman"/>
        </w:rPr>
      </w:pPr>
    </w:p>
    <w:p w14:paraId="06F51822" w14:textId="6228F396" w:rsidR="000E0712" w:rsidRPr="005C07D7" w:rsidRDefault="000E0712" w:rsidP="00F0758F">
      <w:pPr>
        <w:pStyle w:val="Heading1"/>
        <w:spacing w:line="240" w:lineRule="auto"/>
        <w:rPr>
          <w:rFonts w:cs="Times New Roman"/>
        </w:rPr>
      </w:pPr>
      <w:bookmarkStart w:id="21" w:name="_Toc214532671"/>
      <w:r w:rsidRPr="005C07D7">
        <w:rPr>
          <w:rFonts w:cs="Times New Roman"/>
        </w:rPr>
        <w:t>SUBMI</w:t>
      </w:r>
      <w:r w:rsidR="008D179B" w:rsidRPr="005C07D7">
        <w:rPr>
          <w:rFonts w:cs="Times New Roman"/>
        </w:rPr>
        <w:t>SSION REQUIREMENTS AND DEADLINES</w:t>
      </w:r>
      <w:bookmarkEnd w:id="21"/>
    </w:p>
    <w:p w14:paraId="431C611A" w14:textId="01711F87" w:rsidR="00DA5D8A" w:rsidRPr="005C07D7" w:rsidRDefault="00695F0E" w:rsidP="000D255A">
      <w:pPr>
        <w:pStyle w:val="Heading2"/>
        <w:spacing w:line="240" w:lineRule="auto"/>
      </w:pPr>
      <w:bookmarkStart w:id="22" w:name="_Toc214532672"/>
      <w:r w:rsidRPr="005C07D7">
        <w:rPr>
          <w:rFonts w:cs="Times New Roman"/>
          <w:color w:val="auto"/>
        </w:rPr>
        <w:t>Address to Request Application Package</w:t>
      </w:r>
      <w:bookmarkEnd w:id="22"/>
    </w:p>
    <w:p w14:paraId="3E7F892D" w14:textId="77777777" w:rsidR="00EC0DAD" w:rsidRPr="005C07D7" w:rsidRDefault="00EC0DAD" w:rsidP="009B46FA">
      <w:pPr>
        <w:pStyle w:val="Heading2"/>
        <w:spacing w:line="240" w:lineRule="auto"/>
        <w:rPr>
          <w:rFonts w:cs="Times New Roman"/>
        </w:rPr>
      </w:pPr>
      <w:bookmarkStart w:id="23" w:name="_Toc214532673"/>
      <w:r w:rsidRPr="005C07D7">
        <w:rPr>
          <w:rFonts w:cs="Times New Roman"/>
        </w:rPr>
        <w:lastRenderedPageBreak/>
        <w:t>Submission Dates and Times</w:t>
      </w:r>
      <w:bookmarkEnd w:id="23"/>
    </w:p>
    <w:p w14:paraId="493C5AAC" w14:textId="2ADF5861" w:rsidR="00150C27" w:rsidRDefault="00150C27" w:rsidP="00150C27">
      <w:pPr>
        <w:spacing w:line="23" w:lineRule="atLeast"/>
        <w:contextualSpacing/>
        <w:rPr>
          <w:rFonts w:ascii="Times New Roman" w:hAnsi="Times New Roman" w:cs="Times New Roman"/>
          <w:color w:val="auto"/>
        </w:rPr>
      </w:pPr>
      <w:bookmarkStart w:id="24" w:name="_Hlk178169344"/>
      <w:r w:rsidRPr="005C07D7">
        <w:rPr>
          <w:rFonts w:ascii="Times New Roman" w:hAnsi="Times New Roman" w:cs="Times New Roman"/>
          <w:color w:val="auto"/>
        </w:rPr>
        <w:t xml:space="preserve">Applicants are held responsible for their proposals being submitted to the National Park Service. Applications must be received by </w:t>
      </w:r>
      <w:r w:rsidR="00CF4F9C">
        <w:rPr>
          <w:rFonts w:ascii="Times New Roman" w:hAnsi="Times New Roman" w:cs="Times New Roman"/>
          <w:color w:val="auto"/>
        </w:rPr>
        <w:t>Monday</w:t>
      </w:r>
      <w:r w:rsidRPr="005C07D7">
        <w:rPr>
          <w:rFonts w:ascii="Times New Roman" w:hAnsi="Times New Roman" w:cs="Times New Roman"/>
          <w:color w:val="auto"/>
        </w:rPr>
        <w:t xml:space="preserve">, </w:t>
      </w:r>
      <w:r w:rsidR="00DA7619">
        <w:rPr>
          <w:rFonts w:ascii="Times New Roman" w:hAnsi="Times New Roman" w:cs="Times New Roman"/>
          <w:color w:val="auto"/>
        </w:rPr>
        <w:t xml:space="preserve">February </w:t>
      </w:r>
      <w:r w:rsidR="00634D3D">
        <w:rPr>
          <w:rFonts w:ascii="Times New Roman" w:hAnsi="Times New Roman" w:cs="Times New Roman"/>
          <w:color w:val="auto"/>
        </w:rPr>
        <w:t>9</w:t>
      </w:r>
      <w:r w:rsidRPr="005C07D7">
        <w:rPr>
          <w:rFonts w:ascii="Times New Roman" w:hAnsi="Times New Roman" w:cs="Times New Roman"/>
          <w:color w:val="auto"/>
        </w:rPr>
        <w:t>, 202</w:t>
      </w:r>
      <w:r w:rsidR="00DA7619">
        <w:rPr>
          <w:rFonts w:ascii="Times New Roman" w:hAnsi="Times New Roman" w:cs="Times New Roman"/>
          <w:color w:val="auto"/>
        </w:rPr>
        <w:t>6</w:t>
      </w:r>
      <w:r w:rsidRPr="005C07D7">
        <w:rPr>
          <w:rFonts w:ascii="Times New Roman" w:hAnsi="Times New Roman" w:cs="Times New Roman"/>
          <w:color w:val="auto"/>
        </w:rPr>
        <w:t xml:space="preserve">, </w:t>
      </w:r>
      <w:r w:rsidR="00705553">
        <w:rPr>
          <w:rFonts w:ascii="Times New Roman" w:hAnsi="Times New Roman" w:cs="Times New Roman"/>
          <w:color w:val="auto"/>
        </w:rPr>
        <w:t>11</w:t>
      </w:r>
      <w:r w:rsidR="00E549B1">
        <w:rPr>
          <w:rFonts w:ascii="Times New Roman" w:hAnsi="Times New Roman" w:cs="Times New Roman"/>
          <w:color w:val="auto"/>
        </w:rPr>
        <w:t>:59 PM</w:t>
      </w:r>
      <w:r w:rsidR="00E549B1" w:rsidRPr="005C07D7">
        <w:rPr>
          <w:rFonts w:ascii="Times New Roman" w:hAnsi="Times New Roman" w:cs="Times New Roman"/>
          <w:color w:val="auto"/>
        </w:rPr>
        <w:t xml:space="preserve"> </w:t>
      </w:r>
      <w:r w:rsidR="00705553">
        <w:rPr>
          <w:rFonts w:ascii="Times New Roman" w:hAnsi="Times New Roman" w:cs="Times New Roman"/>
          <w:color w:val="auto"/>
        </w:rPr>
        <w:t>Eastern</w:t>
      </w:r>
      <w:r w:rsidR="00705553" w:rsidRPr="005C07D7">
        <w:rPr>
          <w:rFonts w:ascii="Times New Roman" w:hAnsi="Times New Roman" w:cs="Times New Roman"/>
          <w:color w:val="auto"/>
        </w:rPr>
        <w:t xml:space="preserve"> </w:t>
      </w:r>
      <w:r w:rsidRPr="005C07D7">
        <w:rPr>
          <w:rFonts w:ascii="Times New Roman" w:hAnsi="Times New Roman" w:cs="Times New Roman"/>
          <w:color w:val="auto"/>
        </w:rPr>
        <w:t>Time. Applicants are encouraged to submit the application well before the deadline. Note: Per 2 CFR 1402.204 (f) Bureaus and offices must consider the timeliness of the application submission. Applications that are submitted beyond the announced deadline date must be removed from the review process.</w:t>
      </w:r>
    </w:p>
    <w:p w14:paraId="2B6F5B8B" w14:textId="77777777" w:rsidR="00150C27" w:rsidRPr="005C07D7" w:rsidRDefault="00150C27" w:rsidP="00150C27">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Application preparation time may take several weeks, so please start the application process as soon as possible. If it is determined that a proposal was not considered due to lateness, the applicant will be notified during the selection process.</w:t>
      </w:r>
    </w:p>
    <w:bookmarkEnd w:id="24"/>
    <w:p w14:paraId="0E0D1B18" w14:textId="767F5151" w:rsidR="006657D8" w:rsidRPr="005C07D7" w:rsidRDefault="006657D8" w:rsidP="009B46FA">
      <w:pPr>
        <w:spacing w:line="240" w:lineRule="auto"/>
        <w:rPr>
          <w:rFonts w:ascii="Times New Roman" w:hAnsi="Times New Roman" w:cs="Times New Roman"/>
        </w:rPr>
      </w:pPr>
    </w:p>
    <w:p w14:paraId="02D170C3" w14:textId="07D435A6" w:rsidR="00E61825" w:rsidRPr="005C07D7" w:rsidRDefault="00E61825" w:rsidP="009B46FA">
      <w:pPr>
        <w:pStyle w:val="Heading2"/>
        <w:spacing w:line="240" w:lineRule="auto"/>
        <w:rPr>
          <w:rFonts w:cs="Times New Roman"/>
        </w:rPr>
      </w:pPr>
      <w:bookmarkStart w:id="25" w:name="_Toc214532674"/>
      <w:bookmarkStart w:id="26" w:name="SubmissionInstructions"/>
      <w:r w:rsidRPr="005C07D7">
        <w:rPr>
          <w:rFonts w:cs="Times New Roman"/>
        </w:rPr>
        <w:t>Submission Instructions</w:t>
      </w:r>
      <w:bookmarkEnd w:id="25"/>
    </w:p>
    <w:bookmarkEnd w:id="26"/>
    <w:p w14:paraId="09DEECCA" w14:textId="77777777" w:rsidR="005D3837" w:rsidRPr="005C07D7" w:rsidRDefault="005D3837" w:rsidP="005D3837">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Applications must be submitted by Grants.gov to the National Park Service by the deadline.</w:t>
      </w:r>
    </w:p>
    <w:p w14:paraId="482EADF7" w14:textId="77777777" w:rsidR="005D3837" w:rsidRPr="005C07D7" w:rsidRDefault="005D3837" w:rsidP="005D3837">
      <w:pPr>
        <w:spacing w:line="23" w:lineRule="atLeast"/>
        <w:contextualSpacing/>
        <w:rPr>
          <w:rFonts w:ascii="Times New Roman" w:hAnsi="Times New Roman" w:cs="Times New Roman"/>
          <w:color w:val="auto"/>
        </w:rPr>
      </w:pPr>
    </w:p>
    <w:p w14:paraId="41D4B97E" w14:textId="47234DF2" w:rsidR="005D3837" w:rsidRPr="005C07D7" w:rsidRDefault="005D3837" w:rsidP="005D3837">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 xml:space="preserve">In the event the applicant experiences technical difficulties with submitting their application, please contact: Ian Armstrong </w:t>
      </w:r>
      <w:r w:rsidR="00692935">
        <w:rPr>
          <w:rFonts w:ascii="Times New Roman" w:hAnsi="Times New Roman" w:cs="Times New Roman"/>
          <w:color w:val="auto"/>
        </w:rPr>
        <w:t xml:space="preserve">at </w:t>
      </w:r>
      <w:hyperlink r:id="rId27" w:history="1">
        <w:r w:rsidR="00692935" w:rsidRPr="008F05A1">
          <w:rPr>
            <w:rStyle w:val="Hyperlink"/>
            <w:rFonts w:ascii="Times New Roman" w:hAnsi="Times New Roman" w:cs="Times New Roman"/>
          </w:rPr>
          <w:t>FA_EastCCO@nps.gov</w:t>
        </w:r>
      </w:hyperlink>
      <w:r w:rsidR="00692935">
        <w:rPr>
          <w:rFonts w:ascii="Times New Roman" w:hAnsi="Times New Roman" w:cs="Times New Roman"/>
          <w:color w:val="auto"/>
        </w:rPr>
        <w:t>.</w:t>
      </w:r>
    </w:p>
    <w:p w14:paraId="1817454B" w14:textId="77777777" w:rsidR="005C6482" w:rsidRPr="005C07D7" w:rsidRDefault="005C6482" w:rsidP="000D0969">
      <w:pPr>
        <w:rPr>
          <w:rFonts w:ascii="Times New Roman" w:hAnsi="Times New Roman" w:cs="Times New Roman"/>
        </w:rPr>
      </w:pPr>
    </w:p>
    <w:p w14:paraId="115D2D94" w14:textId="77777777" w:rsidR="002A730F" w:rsidRPr="004A1718" w:rsidRDefault="002A730F" w:rsidP="002A730F">
      <w:pPr>
        <w:pStyle w:val="Heading3"/>
        <w:spacing w:line="240" w:lineRule="auto"/>
        <w:rPr>
          <w:rFonts w:cs="Times New Roman"/>
          <w:color w:val="BF8F00" w:themeColor="accent4" w:themeShade="BF"/>
          <w:sz w:val="24"/>
        </w:rPr>
      </w:pPr>
      <w:bookmarkStart w:id="27" w:name="_bookmark0"/>
      <w:bookmarkEnd w:id="27"/>
      <w:r w:rsidRPr="004A1718">
        <w:rPr>
          <w:rFonts w:cs="Times New Roman"/>
          <w:color w:val="BF8F00" w:themeColor="accent4" w:themeShade="BF"/>
          <w:sz w:val="24"/>
        </w:rPr>
        <w:t>Apply Through Grants.gov</w:t>
      </w:r>
    </w:p>
    <w:p w14:paraId="3EAA4BB3" w14:textId="77777777" w:rsidR="002A730F" w:rsidRPr="004A1718" w:rsidRDefault="002A730F" w:rsidP="002A730F">
      <w:pPr>
        <w:spacing w:line="240" w:lineRule="auto"/>
        <w:textAlignment w:val="baseline"/>
        <w:rPr>
          <w:rFonts w:ascii="Times New Roman" w:hAnsi="Times New Roman" w:cs="Times New Roman"/>
          <w:color w:val="auto"/>
          <w14:ligatures w14:val="none"/>
        </w:rPr>
      </w:pPr>
      <w:r w:rsidRPr="004A1718">
        <w:rPr>
          <w:rFonts w:ascii="Times New Roman" w:eastAsia="Times New Roman" w:hAnsi="Times New Roman" w:cs="Times New Roman"/>
          <w:color w:val="auto"/>
          <w14:ligatures w14:val="none"/>
        </w:rPr>
        <w:t>To a</w:t>
      </w:r>
      <w:r w:rsidRPr="004A1718">
        <w:rPr>
          <w:rFonts w:ascii="Times New Roman" w:hAnsi="Times New Roman" w:cs="Times New Roman"/>
          <w:color w:val="auto"/>
          <w14:ligatures w14:val="none"/>
        </w:rPr>
        <w:t xml:space="preserve">pply through </w:t>
      </w:r>
      <w:hyperlink r:id="rId28">
        <w:r w:rsidRPr="004A1718">
          <w:rPr>
            <w:rFonts w:ascii="Times New Roman" w:hAnsi="Times New Roman" w:cs="Times New Roman"/>
            <w:color w:val="auto"/>
            <w:u w:val="single"/>
            <w14:ligatures w14:val="none"/>
          </w:rPr>
          <w:t>Grants.gov</w:t>
        </w:r>
      </w:hyperlink>
      <w:r w:rsidRPr="004A1718">
        <w:rPr>
          <w:rFonts w:ascii="Times New Roman" w:hAnsi="Times New Roman" w:cs="Times New Roman"/>
          <w:color w:val="auto"/>
          <w:u w:val="single"/>
          <w14:ligatures w14:val="none"/>
        </w:rPr>
        <w:t>,</w:t>
      </w:r>
      <w:r w:rsidRPr="004A1718">
        <w:rPr>
          <w:rFonts w:ascii="Times New Roman" w:hAnsi="Times New Roman" w:cs="Times New Roman"/>
          <w:color w:val="auto"/>
          <w14:ligatures w14:val="none"/>
        </w:rPr>
        <w:t xml:space="preserve"> please follow the instructions in the </w:t>
      </w:r>
      <w:hyperlink r:id="rId29">
        <w:r w:rsidRPr="004A1718">
          <w:rPr>
            <w:rFonts w:ascii="Times New Roman" w:hAnsi="Times New Roman" w:cs="Times New Roman"/>
            <w:color w:val="auto"/>
            <w:u w:val="single"/>
            <w14:ligatures w14:val="none"/>
          </w:rPr>
          <w:t>Quick Start Guide for</w:t>
        </w:r>
      </w:hyperlink>
      <w:r w:rsidRPr="004A1718">
        <w:rPr>
          <w:rFonts w:ascii="Times New Roman" w:hAnsi="Times New Roman" w:cs="Times New Roman"/>
          <w:color w:val="auto"/>
          <w14:ligatures w14:val="none"/>
        </w:rPr>
        <w:t xml:space="preserve"> </w:t>
      </w:r>
      <w:hyperlink r:id="rId30">
        <w:r w:rsidRPr="004A1718">
          <w:rPr>
            <w:rFonts w:ascii="Times New Roman" w:hAnsi="Times New Roman" w:cs="Times New Roman"/>
            <w:color w:val="auto"/>
            <w:u w:val="single"/>
            <w14:ligatures w14:val="none"/>
          </w:rPr>
          <w:t>Applicants</w:t>
        </w:r>
      </w:hyperlink>
      <w:r w:rsidRPr="004A1718">
        <w:rPr>
          <w:rFonts w:ascii="Times New Roman" w:hAnsi="Times New Roman" w:cs="Times New Roman"/>
          <w:color w:val="auto"/>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2626F010" w14:textId="77777777" w:rsidR="002A730F" w:rsidRPr="004A1718" w:rsidRDefault="002A730F" w:rsidP="002A730F">
      <w:pPr>
        <w:spacing w:line="240" w:lineRule="auto"/>
        <w:textAlignment w:val="baseline"/>
        <w:rPr>
          <w:rFonts w:ascii="Times New Roman" w:hAnsi="Times New Roman" w:cs="Times New Roman"/>
          <w:color w:val="auto"/>
          <w14:ligatures w14:val="none"/>
        </w:rPr>
      </w:pPr>
    </w:p>
    <w:p w14:paraId="3ED46E14" w14:textId="77777777" w:rsidR="002A730F" w:rsidRPr="004A1718" w:rsidRDefault="002A730F" w:rsidP="002A730F">
      <w:pPr>
        <w:numPr>
          <w:ilvl w:val="0"/>
          <w:numId w:val="63"/>
        </w:numPr>
        <w:spacing w:after="160" w:line="240" w:lineRule="auto"/>
        <w:textAlignment w:val="baseline"/>
        <w:rPr>
          <w:rFonts w:ascii="Times New Roman" w:hAnsi="Times New Roman" w:cs="Times New Roman"/>
          <w:color w:val="auto"/>
          <w14:ligatures w14:val="none"/>
        </w:rPr>
      </w:pPr>
      <w:r w:rsidRPr="004A1718">
        <w:rPr>
          <w:rFonts w:ascii="Times New Roman" w:hAnsi="Times New Roman" w:cs="Times New Roman"/>
          <w:i/>
          <w:iCs/>
          <w:color w:val="auto"/>
          <w14:ligatures w14:val="none"/>
        </w:rPr>
        <w:t>Create a Workspace</w:t>
      </w:r>
      <w:r w:rsidRPr="004A1718">
        <w:rPr>
          <w:rFonts w:ascii="Times New Roman" w:hAnsi="Times New Roman" w:cs="Times New Roman"/>
          <w:color w:val="auto"/>
          <w14:ligatures w14:val="none"/>
        </w:rPr>
        <w:t>: Creating a workspace allows you to complete it online and route it through your organization for review before submitting.</w:t>
      </w:r>
    </w:p>
    <w:p w14:paraId="768FCE0D" w14:textId="77777777" w:rsidR="002A730F" w:rsidRPr="004A1718" w:rsidRDefault="002A730F" w:rsidP="002A730F">
      <w:pPr>
        <w:numPr>
          <w:ilvl w:val="0"/>
          <w:numId w:val="63"/>
        </w:numPr>
        <w:spacing w:after="160" w:line="240" w:lineRule="auto"/>
        <w:textAlignment w:val="baseline"/>
        <w:rPr>
          <w:rFonts w:ascii="Times New Roman" w:hAnsi="Times New Roman" w:cs="Times New Roman"/>
          <w:color w:val="auto"/>
          <w14:ligatures w14:val="none"/>
        </w:rPr>
      </w:pPr>
      <w:r w:rsidRPr="004A1718">
        <w:rPr>
          <w:rFonts w:ascii="Times New Roman" w:hAnsi="Times New Roman" w:cs="Times New Roman"/>
          <w:i/>
          <w:color w:val="auto"/>
        </w:rPr>
        <w:t>Complete a Workspace</w:t>
      </w:r>
      <w:r w:rsidRPr="004A1718">
        <w:rPr>
          <w:rFonts w:ascii="Times New Roman" w:hAnsi="Times New Roman" w:cs="Times New Roman"/>
          <w:color w:val="auto"/>
        </w:rPr>
        <w:t>: Invite participants to the workspace so you can collaborate on the application.</w:t>
      </w:r>
      <w:r w:rsidRPr="004A1718">
        <w:rPr>
          <w:rFonts w:ascii="Times New Roman" w:hAnsi="Times New Roman" w:cs="Times New Roman"/>
          <w:color w:val="auto"/>
          <w:sz w:val="18"/>
          <w:szCs w:val="18"/>
        </w:rPr>
        <w:t xml:space="preserve"> </w:t>
      </w:r>
      <w:r w:rsidRPr="004A1718">
        <w:rPr>
          <w:rFonts w:ascii="Times New Roman" w:hAnsi="Times New Roman" w:cs="Times New Roman"/>
          <w:color w:val="auto"/>
        </w:rPr>
        <w:t>Required applications forms are included in the Grants.gov Funding Opportunity Package and can be completed in the Workspace, unless noted otherwise in the Required Forms table above. Check for errors before submission.</w:t>
      </w:r>
    </w:p>
    <w:p w14:paraId="05E0D24B" w14:textId="77777777" w:rsidR="002A730F" w:rsidRPr="004A1718" w:rsidRDefault="002A730F" w:rsidP="002A730F">
      <w:pPr>
        <w:numPr>
          <w:ilvl w:val="0"/>
          <w:numId w:val="63"/>
        </w:numPr>
        <w:spacing w:after="160" w:line="240" w:lineRule="auto"/>
        <w:textAlignment w:val="baseline"/>
        <w:rPr>
          <w:rFonts w:ascii="Times New Roman" w:hAnsi="Times New Roman" w:cs="Times New Roman"/>
          <w:color w:val="auto"/>
          <w14:ligatures w14:val="none"/>
        </w:rPr>
      </w:pPr>
      <w:r w:rsidRPr="004A1718">
        <w:rPr>
          <w:rFonts w:ascii="Times New Roman" w:hAnsi="Times New Roman" w:cs="Times New Roman"/>
          <w:i/>
          <w:iCs/>
          <w:color w:val="auto"/>
          <w14:ligatures w14:val="none"/>
        </w:rPr>
        <w:t>Submit a Workspace</w:t>
      </w:r>
      <w:r w:rsidRPr="004A1718">
        <w:rPr>
          <w:rFonts w:ascii="Times New Roman" w:hAnsi="Times New Roman" w:cs="Times New Roman"/>
          <w:color w:val="auto"/>
          <w14:ligatures w14:val="none"/>
        </w:rPr>
        <w:t>: An application may be submitted through workspace by clicking the Sign and Submit button on the Manage Workspace page, under the Forms tab</w:t>
      </w:r>
    </w:p>
    <w:p w14:paraId="1CF04D9B" w14:textId="77777777" w:rsidR="002A730F" w:rsidRPr="004A1718" w:rsidRDefault="002A730F" w:rsidP="002A730F">
      <w:pPr>
        <w:numPr>
          <w:ilvl w:val="0"/>
          <w:numId w:val="63"/>
        </w:numPr>
        <w:spacing w:after="160" w:line="240" w:lineRule="auto"/>
        <w:textAlignment w:val="baseline"/>
        <w:rPr>
          <w:rFonts w:ascii="Times New Roman" w:hAnsi="Times New Roman" w:cs="Times New Roman"/>
          <w:color w:val="auto"/>
          <w14:ligatures w14:val="none"/>
        </w:rPr>
      </w:pPr>
      <w:r w:rsidRPr="004A1718">
        <w:rPr>
          <w:rFonts w:ascii="Times New Roman" w:hAnsi="Times New Roman" w:cs="Times New Roman"/>
          <w:i/>
          <w:iCs/>
          <w:color w:val="auto"/>
          <w14:ligatures w14:val="none"/>
        </w:rPr>
        <w:t>Track a Workspace</w:t>
      </w:r>
      <w:r w:rsidRPr="004A1718">
        <w:rPr>
          <w:rFonts w:ascii="Times New Roman" w:hAnsi="Times New Roman" w:cs="Times New Roman"/>
          <w:color w:val="auto"/>
          <w14:ligatures w14:val="none"/>
        </w:rPr>
        <w:t xml:space="preserve"> </w:t>
      </w:r>
      <w:r w:rsidRPr="004A1718">
        <w:rPr>
          <w:rFonts w:ascii="Times New Roman" w:hAnsi="Times New Roman" w:cs="Times New Roman"/>
          <w:i/>
          <w:iCs/>
          <w:color w:val="auto"/>
          <w14:ligatures w14:val="none"/>
        </w:rPr>
        <w:t>Submission</w:t>
      </w:r>
      <w:r w:rsidRPr="004A1718">
        <w:rPr>
          <w:rFonts w:ascii="Times New Roman" w:hAnsi="Times New Roman" w:cs="Times New Roman"/>
          <w:color w:val="auto"/>
          <w14:ligatures w14:val="none"/>
        </w:rPr>
        <w:t>: After successfully submitting a workspace application, a Grants.gov Tracking Number (GRANTXXXXXXXX) is automatically assigned to the application.</w:t>
      </w:r>
    </w:p>
    <w:p w14:paraId="49DDFC4A" w14:textId="77777777" w:rsidR="002A730F" w:rsidRPr="004A1718" w:rsidRDefault="002A730F" w:rsidP="002A730F">
      <w:pPr>
        <w:spacing w:line="240" w:lineRule="auto"/>
        <w:textAlignment w:val="baseline"/>
        <w:rPr>
          <w:rFonts w:ascii="Times New Roman" w:eastAsia="Times New Roman" w:hAnsi="Times New Roman" w:cs="Times New Roman"/>
          <w:color w:val="auto"/>
          <w:kern w:val="0"/>
          <w14:ligatures w14:val="none"/>
        </w:rPr>
      </w:pPr>
      <w:r w:rsidRPr="004A1718">
        <w:rPr>
          <w:rFonts w:ascii="Times New Roman" w:hAnsi="Times New Roman" w:cs="Times New Roman"/>
          <w:color w:val="auto"/>
          <w14:ligatures w14:val="none"/>
        </w:rPr>
        <w:t>The system generates a date and time stamp and sends it to the applicant’s AOR via email as proof of submission</w:t>
      </w:r>
      <w:r w:rsidRPr="004A1718">
        <w:rPr>
          <w:rFonts w:ascii="Times New Roman" w:hAnsi="Times New Roman" w:cs="Times New Roman"/>
          <w:i/>
          <w:iCs/>
          <w:color w:val="auto"/>
          <w14:ligatures w14:val="none"/>
        </w:rPr>
        <w:t>.</w:t>
      </w:r>
      <w:r w:rsidRPr="004A1718">
        <w:rPr>
          <w:rFonts w:ascii="Times New Roman" w:hAnsi="Times New Roman" w:cs="Times New Roman"/>
          <w:color w:val="auto"/>
          <w14:ligatures w14:val="none"/>
        </w:rPr>
        <w:t xml:space="preserve"> Make sure your application passes the Grants.gov validation checks. Do not encrypt, zip, or password-protect any files</w:t>
      </w:r>
      <w:r w:rsidRPr="004A1718">
        <w:rPr>
          <w:rFonts w:ascii="Times New Roman" w:eastAsia="Times New Roman" w:hAnsi="Times New Roman" w:cs="Times New Roman"/>
          <w:color w:val="auto"/>
          <w:kern w:val="0"/>
          <w14:ligatures w14:val="none"/>
        </w:rPr>
        <w:t xml:space="preserve">. Only registered individuals in SAM as both a user and an AOR can submit applications. </w:t>
      </w:r>
      <w:r w:rsidRPr="004A1718">
        <w:rPr>
          <w:rFonts w:ascii="Times New Roman" w:hAnsi="Times New Roman" w:cs="Times New Roman"/>
          <w:color w:val="auto"/>
          <w14:ligatures w14:val="none"/>
        </w:rPr>
        <w:t>Please allow 30 days to r</w:t>
      </w:r>
      <w:r w:rsidRPr="004A1718">
        <w:rPr>
          <w:rFonts w:ascii="Times New Roman" w:eastAsia="Times New Roman" w:hAnsi="Times New Roman" w:cs="Times New Roman"/>
          <w:color w:val="auto"/>
          <w:kern w:val="0"/>
          <w14:ligatures w14:val="none"/>
        </w:rPr>
        <w:t>egist</w:t>
      </w:r>
      <w:r w:rsidRPr="004A1718">
        <w:rPr>
          <w:rFonts w:ascii="Times New Roman" w:eastAsia="Times New Roman" w:hAnsi="Times New Roman" w:cs="Times New Roman"/>
          <w:color w:val="auto"/>
          <w14:ligatures w14:val="none"/>
        </w:rPr>
        <w:t>er in Grants.gov.</w:t>
      </w:r>
    </w:p>
    <w:p w14:paraId="64247993" w14:textId="77777777" w:rsidR="002A730F" w:rsidRPr="004A1718" w:rsidRDefault="002A730F" w:rsidP="002A730F">
      <w:pPr>
        <w:spacing w:line="240" w:lineRule="auto"/>
        <w:contextualSpacing/>
        <w:rPr>
          <w:rFonts w:ascii="Times New Roman" w:eastAsiaTheme="majorEastAsia" w:hAnsi="Times New Roman" w:cs="Times New Roman"/>
          <w:color w:val="auto"/>
          <w:spacing w:val="-10"/>
          <w:kern w:val="28"/>
          <w:szCs w:val="56"/>
          <w:shd w:val="clear" w:color="auto" w:fill="auto"/>
          <w14:ligatures w14:val="none"/>
        </w:rPr>
      </w:pPr>
    </w:p>
    <w:p w14:paraId="6658DC4F" w14:textId="77777777" w:rsidR="002A730F" w:rsidRPr="004A1718" w:rsidRDefault="002A730F" w:rsidP="002A730F">
      <w:pPr>
        <w:spacing w:line="240" w:lineRule="auto"/>
        <w:contextualSpacing/>
        <w:rPr>
          <w:rFonts w:ascii="Times New Roman" w:eastAsiaTheme="majorEastAsia" w:hAnsi="Times New Roman" w:cs="Times New Roman"/>
          <w:color w:val="auto"/>
          <w:spacing w:val="-10"/>
          <w:kern w:val="28"/>
          <w:szCs w:val="56"/>
          <w:shd w:val="clear" w:color="auto" w:fill="auto"/>
          <w14:ligatures w14:val="none"/>
        </w:rPr>
      </w:pPr>
      <w:r w:rsidRPr="004A1718">
        <w:rPr>
          <w:rFonts w:ascii="Times New Roman" w:eastAsiaTheme="majorEastAsia" w:hAnsi="Times New Roman" w:cs="Times New Roman"/>
          <w:color w:val="auto"/>
          <w:spacing w:val="-10"/>
          <w:kern w:val="28"/>
          <w:szCs w:val="56"/>
          <w:shd w:val="clear" w:color="auto" w:fill="auto"/>
          <w14:ligatures w14:val="none"/>
        </w:rPr>
        <w:t>Application System Technical Support</w:t>
      </w:r>
    </w:p>
    <w:p w14:paraId="7A08AFB7" w14:textId="77777777" w:rsidR="002A730F" w:rsidRPr="004A1718" w:rsidRDefault="002A730F" w:rsidP="002A730F">
      <w:pPr>
        <w:spacing w:line="240" w:lineRule="auto"/>
        <w:rPr>
          <w:rFonts w:ascii="Times New Roman" w:hAnsi="Times New Roman" w:cs="Times New Roman"/>
          <w:color w:val="auto"/>
          <w14:ligatures w14:val="none"/>
        </w:rPr>
      </w:pPr>
      <w:r w:rsidRPr="004A1718">
        <w:rPr>
          <w:rFonts w:ascii="Times New Roman" w:hAnsi="Times New Roman" w:cs="Times New Roman"/>
          <w:color w:val="auto"/>
          <w14:ligatures w14:val="none"/>
        </w:rPr>
        <w:lastRenderedPageBreak/>
        <w:t>For Grants.gov technical registration and submission, downloading forms, and application packages, contact:</w:t>
      </w:r>
    </w:p>
    <w:p w14:paraId="3A4A0AB3" w14:textId="77777777" w:rsidR="002A730F" w:rsidRPr="004A1718" w:rsidRDefault="002A730F" w:rsidP="002A730F">
      <w:pPr>
        <w:spacing w:line="240" w:lineRule="auto"/>
        <w:rPr>
          <w:rFonts w:ascii="Times New Roman" w:hAnsi="Times New Roman" w:cs="Times New Roman"/>
          <w:color w:val="auto"/>
          <w14:ligatures w14:val="none"/>
        </w:rPr>
      </w:pPr>
      <w:r w:rsidRPr="004A1718">
        <w:rPr>
          <w:rFonts w:ascii="Times New Roman" w:hAnsi="Times New Roman" w:cs="Times New Roman"/>
          <w:color w:val="auto"/>
          <w14:ligatures w14:val="none"/>
        </w:rPr>
        <w:t>Grants.gov Customer Support</w:t>
      </w:r>
    </w:p>
    <w:p w14:paraId="45893B63" w14:textId="77777777" w:rsidR="002A730F" w:rsidRPr="004A1718" w:rsidRDefault="002A730F" w:rsidP="002A730F">
      <w:pPr>
        <w:spacing w:line="240" w:lineRule="auto"/>
        <w:rPr>
          <w:rFonts w:ascii="Times New Roman" w:hAnsi="Times New Roman" w:cs="Times New Roman"/>
          <w:color w:val="auto"/>
          <w14:ligatures w14:val="none"/>
        </w:rPr>
      </w:pPr>
      <w:r w:rsidRPr="004A1718">
        <w:rPr>
          <w:rFonts w:ascii="Times New Roman" w:hAnsi="Times New Roman" w:cs="Times New Roman"/>
          <w:color w:val="auto"/>
          <w14:ligatures w14:val="none"/>
        </w:rPr>
        <w:t>1-800-518-4726</w:t>
      </w:r>
    </w:p>
    <w:p w14:paraId="294AD3D2" w14:textId="27546F38" w:rsidR="002A730F" w:rsidRPr="005C07D7" w:rsidRDefault="002A730F" w:rsidP="002A730F">
      <w:pPr>
        <w:spacing w:line="240" w:lineRule="auto"/>
        <w:rPr>
          <w:rFonts w:ascii="Times New Roman" w:hAnsi="Times New Roman" w:cs="Times New Roman"/>
          <w:color w:val="auto"/>
          <w:u w:val="single"/>
          <w14:ligatures w14:val="none"/>
        </w:rPr>
      </w:pPr>
      <w:hyperlink r:id="rId31" w:history="1">
        <w:r w:rsidRPr="004A1718">
          <w:rPr>
            <w:rFonts w:ascii="Times New Roman" w:hAnsi="Times New Roman" w:cs="Times New Roman"/>
            <w:color w:val="auto"/>
            <w:u w:val="single"/>
            <w14:ligatures w14:val="none"/>
          </w:rPr>
          <w:t>Support@grants.gov</w:t>
        </w:r>
      </w:hyperlink>
    </w:p>
    <w:p w14:paraId="626BD038" w14:textId="77777777" w:rsidR="00D620C9" w:rsidRDefault="00D620C9" w:rsidP="002A730F">
      <w:pPr>
        <w:spacing w:line="240" w:lineRule="auto"/>
        <w:rPr>
          <w:rFonts w:ascii="Times New Roman" w:hAnsi="Times New Roman" w:cs="Times New Roman"/>
          <w:color w:val="auto"/>
          <w:u w:val="single"/>
          <w14:ligatures w14:val="none"/>
        </w:rPr>
      </w:pPr>
    </w:p>
    <w:p w14:paraId="4C20DBAA" w14:textId="38B74BE7" w:rsidR="00282C90" w:rsidRPr="00910641" w:rsidRDefault="00282C90" w:rsidP="00910641">
      <w:pPr>
        <w:pStyle w:val="Heading3"/>
        <w:spacing w:line="240" w:lineRule="auto"/>
        <w:rPr>
          <w:rFonts w:cs="Times New Roman"/>
          <w:color w:val="BF8F00" w:themeColor="accent4" w:themeShade="BF"/>
          <w:sz w:val="24"/>
        </w:rPr>
      </w:pPr>
      <w:r w:rsidRPr="004A1718">
        <w:rPr>
          <w:rFonts w:cs="Times New Roman"/>
          <w:color w:val="BF8F00" w:themeColor="accent4" w:themeShade="BF"/>
          <w:sz w:val="24"/>
        </w:rPr>
        <w:t>Apply through </w:t>
      </w:r>
      <w:r w:rsidR="009B2215" w:rsidRPr="009B2215">
        <w:rPr>
          <w:rFonts w:cs="Times New Roman"/>
          <w:color w:val="BF8F00" w:themeColor="accent4" w:themeShade="BF"/>
          <w:sz w:val="24"/>
        </w:rPr>
        <w:t>Simpler.Grants.gov</w:t>
      </w:r>
    </w:p>
    <w:p w14:paraId="2397E2AC" w14:textId="03F25E06" w:rsidR="00282C90" w:rsidRPr="0051652C" w:rsidRDefault="0088540F" w:rsidP="00130771">
      <w:pPr>
        <w:spacing w:line="240" w:lineRule="auto"/>
        <w:rPr>
          <w:rFonts w:ascii="Times New Roman" w:hAnsi="Times New Roman" w:cs="Times New Roman"/>
        </w:rPr>
      </w:pPr>
      <w:r w:rsidRPr="0051652C">
        <w:rPr>
          <w:rFonts w:ascii="Times New Roman" w:hAnsi="Times New Roman" w:cs="Times New Roman"/>
        </w:rPr>
        <w:t>Applicants</w:t>
      </w:r>
      <w:r w:rsidR="00282C90" w:rsidRPr="0051652C">
        <w:rPr>
          <w:rFonts w:ascii="Times New Roman" w:hAnsi="Times New Roman" w:cs="Times New Roman"/>
        </w:rPr>
        <w:t xml:space="preserve"> will have the option to apply through </w:t>
      </w:r>
      <w:hyperlink r:id="rId32" w:history="1">
        <w:r w:rsidR="00282C90" w:rsidRPr="0051652C">
          <w:rPr>
            <w:rStyle w:val="Hyperlink"/>
            <w:rFonts w:ascii="Times New Roman" w:hAnsi="Times New Roman" w:cs="Times New Roman"/>
          </w:rPr>
          <w:t>Simpler.Grants.gov</w:t>
        </w:r>
      </w:hyperlink>
      <w:r w:rsidR="00282C90" w:rsidRPr="0051652C">
        <w:rPr>
          <w:rFonts w:ascii="Times New Roman" w:hAnsi="Times New Roman" w:cs="Times New Roman"/>
        </w:rPr>
        <w:t>, a new and improved web interface currently in beta testing. This platform offers a streamlined application experience and is being piloted with real users. To apply through </w:t>
      </w:r>
      <w:hyperlink r:id="rId33" w:history="1">
        <w:r w:rsidR="00282C90" w:rsidRPr="0051652C">
          <w:rPr>
            <w:rStyle w:val="Hyperlink"/>
            <w:rFonts w:ascii="Times New Roman" w:hAnsi="Times New Roman" w:cs="Times New Roman"/>
          </w:rPr>
          <w:t>Simpler.Grants.gov</w:t>
        </w:r>
      </w:hyperlink>
      <w:r w:rsidR="00282C90" w:rsidRPr="0051652C">
        <w:rPr>
          <w:rFonts w:ascii="Times New Roman" w:hAnsi="Times New Roman" w:cs="Times New Roman"/>
        </w:rPr>
        <w:t>, you must be an individual</w:t>
      </w:r>
      <w:r w:rsidR="007918D1" w:rsidRPr="0051652C">
        <w:rPr>
          <w:rFonts w:ascii="Times New Roman" w:hAnsi="Times New Roman" w:cs="Times New Roman"/>
        </w:rPr>
        <w:t xml:space="preserve"> applicant</w:t>
      </w:r>
      <w:r w:rsidR="00DA4C55" w:rsidRPr="0051652C">
        <w:rPr>
          <w:rFonts w:ascii="Times New Roman" w:hAnsi="Times New Roman" w:cs="Times New Roman"/>
        </w:rPr>
        <w:t xml:space="preserve"> or an EBIZ Point of Contact (POC), as listed in your organization’s </w:t>
      </w:r>
      <w:hyperlink r:id="rId34" w:history="1">
        <w:r w:rsidR="00DA4C55" w:rsidRPr="0051652C">
          <w:rPr>
            <w:rStyle w:val="Hyperlink"/>
            <w:rFonts w:ascii="Times New Roman" w:hAnsi="Times New Roman" w:cs="Times New Roman"/>
          </w:rPr>
          <w:t>SAM.gov</w:t>
        </w:r>
      </w:hyperlink>
      <w:r w:rsidR="00DA4C55" w:rsidRPr="0051652C">
        <w:rPr>
          <w:rFonts w:ascii="Times New Roman" w:hAnsi="Times New Roman" w:cs="Times New Roman"/>
        </w:rPr>
        <w:t xml:space="preserve"> registration.</w:t>
      </w:r>
      <w:r w:rsidR="00282C90" w:rsidRPr="0051652C">
        <w:rPr>
          <w:rFonts w:ascii="Times New Roman" w:hAnsi="Times New Roman" w:cs="Times New Roman"/>
        </w:rPr>
        <w:t xml:space="preserve"> </w:t>
      </w:r>
    </w:p>
    <w:p w14:paraId="14DFB921" w14:textId="77777777" w:rsidR="00282C90" w:rsidRPr="0051652C" w:rsidRDefault="00282C90" w:rsidP="00130771">
      <w:pPr>
        <w:spacing w:line="240" w:lineRule="auto"/>
        <w:rPr>
          <w:rFonts w:ascii="Times New Roman" w:hAnsi="Times New Roman" w:cs="Times New Roman"/>
        </w:rPr>
      </w:pPr>
    </w:p>
    <w:p w14:paraId="65CDD5E4" w14:textId="77777777" w:rsidR="00282C90" w:rsidRPr="0051652C" w:rsidRDefault="00282C90" w:rsidP="00130771">
      <w:pPr>
        <w:spacing w:line="240" w:lineRule="auto"/>
        <w:rPr>
          <w:rFonts w:ascii="Times New Roman" w:hAnsi="Times New Roman" w:cs="Times New Roman"/>
        </w:rPr>
      </w:pPr>
      <w:r w:rsidRPr="0051652C">
        <w:rPr>
          <w:rFonts w:ascii="Times New Roman" w:hAnsi="Times New Roman" w:cs="Times New Roman"/>
        </w:rPr>
        <w:t>How to apply:</w:t>
      </w:r>
    </w:p>
    <w:p w14:paraId="249380CB" w14:textId="7BB9447E"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 xml:space="preserve">Go to </w:t>
      </w:r>
      <w:hyperlink r:id="rId35" w:history="1">
        <w:r w:rsidRPr="0051652C">
          <w:rPr>
            <w:rStyle w:val="Hyperlink"/>
            <w:rFonts w:ascii="Times New Roman" w:hAnsi="Times New Roman" w:cs="Times New Roman"/>
          </w:rPr>
          <w:t>Simpler.Grants.gov</w:t>
        </w:r>
      </w:hyperlink>
      <w:r w:rsidRPr="0051652C">
        <w:rPr>
          <w:rFonts w:ascii="Times New Roman" w:hAnsi="Times New Roman" w:cs="Times New Roman"/>
        </w:rPr>
        <w:t xml:space="preserve"> and click the “Sign in” button in the top right corner. Follow the </w:t>
      </w:r>
      <w:hyperlink r:id="rId36" w:history="1">
        <w:r w:rsidR="008E0D1E" w:rsidRPr="0051652C">
          <w:rPr>
            <w:rStyle w:val="Hyperlink"/>
            <w:rFonts w:ascii="Times New Roman" w:hAnsi="Times New Roman" w:cs="Times New Roman"/>
          </w:rPr>
          <w:t>Login.gov</w:t>
        </w:r>
      </w:hyperlink>
      <w:r w:rsidR="008E0D1E" w:rsidRPr="0051652C">
        <w:rPr>
          <w:rFonts w:ascii="Times New Roman" w:hAnsi="Times New Roman" w:cs="Times New Roman"/>
        </w:rPr>
        <w:t xml:space="preserve"> </w:t>
      </w:r>
      <w:r w:rsidRPr="0051652C">
        <w:rPr>
          <w:rFonts w:ascii="Times New Roman" w:hAnsi="Times New Roman" w:cs="Times New Roman"/>
        </w:rPr>
        <w:t>prompts to sign in or create an account.</w:t>
      </w:r>
    </w:p>
    <w:p w14:paraId="49C0B3FA" w14:textId="77777777"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 xml:space="preserve">After signing in, go to </w:t>
      </w:r>
      <w:hyperlink r:id="rId37" w:history="1">
        <w:r w:rsidRPr="0051652C">
          <w:rPr>
            <w:rStyle w:val="Hyperlink"/>
            <w:rFonts w:ascii="Times New Roman" w:hAnsi="Times New Roman" w:cs="Times New Roman"/>
          </w:rPr>
          <w:t>Simpler.Grants.gov/search</w:t>
        </w:r>
      </w:hyperlink>
      <w:r w:rsidRPr="0051652C">
        <w:rPr>
          <w:rFonts w:ascii="Times New Roman" w:hAnsi="Times New Roman" w:cs="Times New Roman"/>
        </w:rPr>
        <w:t xml:space="preserve"> and locate this opportunity using the Funding Opportunity Number.</w:t>
      </w:r>
    </w:p>
    <w:p w14:paraId="00C55B8F" w14:textId="77777777"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On the opportunity listing page, you’ll see an “Apply” button when signed in. Click “Apply” to start your application.</w:t>
      </w:r>
    </w:p>
    <w:p w14:paraId="2E563958" w14:textId="77777777"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Once your application loads, bookmark the unique URL shown in your browser. You’ll need this link to return to your in-progress application later.</w:t>
      </w:r>
    </w:p>
    <w:p w14:paraId="3CE2A7E2" w14:textId="77777777"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Complete all necessary forms and upload any supporting documents to the Attachments section.</w:t>
      </w:r>
    </w:p>
    <w:p w14:paraId="5E4F4FF2" w14:textId="77777777" w:rsidR="00282C90" w:rsidRPr="0051652C" w:rsidRDefault="00282C90" w:rsidP="00130771">
      <w:pPr>
        <w:pStyle w:val="ListParagraph"/>
        <w:numPr>
          <w:ilvl w:val="0"/>
          <w:numId w:val="73"/>
        </w:numPr>
        <w:spacing w:line="240" w:lineRule="auto"/>
        <w:rPr>
          <w:rFonts w:ascii="Times New Roman" w:hAnsi="Times New Roman" w:cs="Times New Roman"/>
        </w:rPr>
      </w:pPr>
      <w:r w:rsidRPr="0051652C">
        <w:rPr>
          <w:rFonts w:ascii="Times New Roman" w:hAnsi="Times New Roman" w:cs="Times New Roman"/>
        </w:rPr>
        <w:t xml:space="preserve">When you’re ready to submit, click the “Submit application” button at the top of the page. </w:t>
      </w:r>
    </w:p>
    <w:p w14:paraId="23BAD9F9" w14:textId="77777777" w:rsidR="00282C90" w:rsidRPr="0051652C" w:rsidRDefault="00282C90" w:rsidP="00130771">
      <w:pPr>
        <w:spacing w:line="240" w:lineRule="auto"/>
        <w:rPr>
          <w:rFonts w:ascii="Times New Roman" w:hAnsi="Times New Roman" w:cs="Times New Roman"/>
        </w:rPr>
      </w:pPr>
    </w:p>
    <w:p w14:paraId="5248DDE1" w14:textId="6A62DE6A" w:rsidR="00282C90" w:rsidRPr="0051652C" w:rsidRDefault="00282C90" w:rsidP="00130771">
      <w:pPr>
        <w:spacing w:line="240" w:lineRule="auto"/>
        <w:rPr>
          <w:rFonts w:ascii="Times New Roman" w:hAnsi="Times New Roman" w:cs="Times New Roman"/>
        </w:rPr>
      </w:pPr>
      <w:r w:rsidRPr="0051652C">
        <w:rPr>
          <w:rFonts w:ascii="Times New Roman" w:hAnsi="Times New Roman" w:cs="Times New Roman"/>
        </w:rPr>
        <w:t>For technical support or to provide feedback about your experience using </w:t>
      </w:r>
      <w:hyperlink r:id="rId38" w:history="1">
        <w:r w:rsidRPr="0051652C">
          <w:rPr>
            <w:rStyle w:val="Hyperlink"/>
            <w:rFonts w:ascii="Times New Roman" w:hAnsi="Times New Roman" w:cs="Times New Roman"/>
          </w:rPr>
          <w:t>Simpler.Grants.gov</w:t>
        </w:r>
      </w:hyperlink>
      <w:r w:rsidRPr="0051652C">
        <w:rPr>
          <w:rFonts w:ascii="Times New Roman" w:hAnsi="Times New Roman" w:cs="Times New Roman"/>
        </w:rPr>
        <w:t>, email </w:t>
      </w:r>
      <w:hyperlink r:id="rId39" w:history="1">
        <w:r w:rsidRPr="0051652C">
          <w:rPr>
            <w:rStyle w:val="Hyperlink"/>
            <w:rFonts w:ascii="Times New Roman" w:hAnsi="Times New Roman" w:cs="Times New Roman"/>
          </w:rPr>
          <w:t>simpler@grants.gov</w:t>
        </w:r>
      </w:hyperlink>
      <w:r w:rsidRPr="0051652C">
        <w:rPr>
          <w:rFonts w:ascii="Times New Roman" w:hAnsi="Times New Roman" w:cs="Times New Roman"/>
        </w:rPr>
        <w:t xml:space="preserve">. </w:t>
      </w:r>
      <w:r w:rsidR="0088540F" w:rsidRPr="0051652C">
        <w:rPr>
          <w:rFonts w:ascii="Times New Roman" w:hAnsi="Times New Roman" w:cs="Times New Roman"/>
        </w:rPr>
        <w:t>T</w:t>
      </w:r>
      <w:r w:rsidRPr="0051652C">
        <w:rPr>
          <w:rFonts w:ascii="Times New Roman" w:hAnsi="Times New Roman" w:cs="Times New Roman"/>
        </w:rPr>
        <w:t xml:space="preserve">his is a pilot </w:t>
      </w:r>
      <w:r w:rsidR="0048010B" w:rsidRPr="0051652C">
        <w:rPr>
          <w:rFonts w:ascii="Times New Roman" w:hAnsi="Times New Roman" w:cs="Times New Roman"/>
        </w:rPr>
        <w:t>opportunity,</w:t>
      </w:r>
      <w:r w:rsidRPr="0051652C">
        <w:rPr>
          <w:rFonts w:ascii="Times New Roman" w:hAnsi="Times New Roman" w:cs="Times New Roman"/>
        </w:rPr>
        <w:t xml:space="preserve"> and the platform is still in testing</w:t>
      </w:r>
      <w:r w:rsidR="0088540F" w:rsidRPr="0051652C">
        <w:rPr>
          <w:rFonts w:ascii="Times New Roman" w:hAnsi="Times New Roman" w:cs="Times New Roman"/>
        </w:rPr>
        <w:t>.</w:t>
      </w:r>
      <w:r w:rsidRPr="0051652C">
        <w:rPr>
          <w:rFonts w:ascii="Times New Roman" w:hAnsi="Times New Roman" w:cs="Times New Roman"/>
        </w:rPr>
        <w:t xml:space="preserve"> </w:t>
      </w:r>
      <w:r w:rsidR="0088540F" w:rsidRPr="0051652C">
        <w:rPr>
          <w:rFonts w:ascii="Times New Roman" w:hAnsi="Times New Roman" w:cs="Times New Roman"/>
        </w:rPr>
        <w:t>T</w:t>
      </w:r>
      <w:r w:rsidRPr="0051652C">
        <w:rPr>
          <w:rFonts w:ascii="Times New Roman" w:hAnsi="Times New Roman" w:cs="Times New Roman"/>
        </w:rPr>
        <w:t>he </w:t>
      </w:r>
      <w:hyperlink r:id="rId40" w:history="1">
        <w:r w:rsidRPr="0051652C">
          <w:rPr>
            <w:rStyle w:val="Hyperlink"/>
            <w:rFonts w:ascii="Times New Roman" w:hAnsi="Times New Roman" w:cs="Times New Roman"/>
          </w:rPr>
          <w:t>Simpler.Grants.gov</w:t>
        </w:r>
      </w:hyperlink>
      <w:r w:rsidRPr="0051652C">
        <w:rPr>
          <w:rFonts w:ascii="Times New Roman" w:hAnsi="Times New Roman" w:cs="Times New Roman"/>
        </w:rPr>
        <w:t> team may contact you directly to collect feedback and learn from your experience.</w:t>
      </w:r>
    </w:p>
    <w:p w14:paraId="5A0AF090" w14:textId="77777777" w:rsidR="00EC0F0B" w:rsidRPr="005C07D7" w:rsidRDefault="00EC0F0B" w:rsidP="009B46FA">
      <w:pPr>
        <w:spacing w:line="240" w:lineRule="auto"/>
        <w:rPr>
          <w:rFonts w:ascii="Times New Roman" w:eastAsia="Times New Roman" w:hAnsi="Times New Roman" w:cs="Times New Roman"/>
          <w:kern w:val="0"/>
          <w14:ligatures w14:val="none"/>
        </w:rPr>
      </w:pPr>
    </w:p>
    <w:p w14:paraId="307BB27F" w14:textId="0707E5E0" w:rsidR="00E61825" w:rsidRPr="005C07D7" w:rsidRDefault="002E254F" w:rsidP="009B46FA">
      <w:pPr>
        <w:pStyle w:val="Heading1"/>
        <w:spacing w:line="240" w:lineRule="auto"/>
        <w:rPr>
          <w:rFonts w:cs="Times New Roman"/>
        </w:rPr>
      </w:pPr>
      <w:bookmarkStart w:id="28" w:name="_Toc214532675"/>
      <w:r w:rsidRPr="005C07D7">
        <w:rPr>
          <w:rFonts w:cs="Times New Roman"/>
        </w:rPr>
        <w:t>APPLICATION REVIEW INFORMATION</w:t>
      </w:r>
      <w:bookmarkEnd w:id="28"/>
    </w:p>
    <w:p w14:paraId="77A004A0" w14:textId="6B61550E" w:rsidR="00E61825" w:rsidRPr="005C07D7" w:rsidRDefault="004357B5" w:rsidP="009B46FA">
      <w:pPr>
        <w:pStyle w:val="Heading2"/>
        <w:spacing w:line="240" w:lineRule="auto"/>
        <w:rPr>
          <w:rFonts w:cs="Times New Roman"/>
        </w:rPr>
      </w:pPr>
      <w:bookmarkStart w:id="29" w:name="_Toc214532676"/>
      <w:r w:rsidRPr="005C07D7">
        <w:rPr>
          <w:rFonts w:cs="Times New Roman"/>
        </w:rPr>
        <w:t>Eligibility</w:t>
      </w:r>
      <w:r w:rsidR="00E61825" w:rsidRPr="005C07D7">
        <w:rPr>
          <w:rFonts w:cs="Times New Roman"/>
        </w:rPr>
        <w:t xml:space="preserve"> Review</w:t>
      </w:r>
      <w:bookmarkEnd w:id="29"/>
    </w:p>
    <w:p w14:paraId="0B19A9DB" w14:textId="056E6FE6" w:rsidR="00226498" w:rsidRPr="005C07D7" w:rsidRDefault="00DC5F37" w:rsidP="00437B70">
      <w:pPr>
        <w:spacing w:line="240" w:lineRule="auto"/>
        <w:rPr>
          <w:rFonts w:ascii="Times New Roman" w:hAnsi="Times New Roman" w:cs="Times New Roman"/>
        </w:rPr>
      </w:pPr>
      <w:r w:rsidRPr="005C07D7">
        <w:rPr>
          <w:rFonts w:ascii="Times New Roman" w:eastAsia="Times New Roman" w:hAnsi="Times New Roman" w:cs="Times New Roman"/>
          <w:kern w:val="0"/>
          <w:bdr w:val="none" w:sz="0" w:space="0" w:color="auto" w:frame="1"/>
          <w:shd w:val="clear" w:color="auto" w:fill="auto"/>
          <w14:ligatures w14:val="none"/>
        </w:rPr>
        <w:t>During the eligibility review, the a</w:t>
      </w:r>
      <w:r w:rsidR="00F42B18" w:rsidRPr="005C07D7">
        <w:rPr>
          <w:rFonts w:ascii="Times New Roman" w:eastAsia="Times New Roman" w:hAnsi="Times New Roman" w:cs="Times New Roman"/>
          <w:kern w:val="0"/>
          <w:bdr w:val="none" w:sz="0" w:space="0" w:color="auto" w:frame="1"/>
          <w:shd w:val="clear" w:color="auto" w:fill="auto"/>
          <w14:ligatures w14:val="none"/>
        </w:rPr>
        <w:t xml:space="preserve">pplication </w:t>
      </w:r>
      <w:r w:rsidR="007D0FB1" w:rsidRPr="005C07D7">
        <w:rPr>
          <w:rFonts w:ascii="Times New Roman" w:eastAsia="Times New Roman" w:hAnsi="Times New Roman" w:cs="Times New Roman"/>
          <w:kern w:val="0"/>
          <w:bdr w:val="none" w:sz="0" w:space="0" w:color="auto" w:frame="1"/>
          <w:shd w:val="clear" w:color="auto" w:fill="auto"/>
          <w14:ligatures w14:val="none"/>
        </w:rPr>
        <w:t>is checked for timely submission</w:t>
      </w:r>
      <w:r w:rsidR="00824CA3" w:rsidRPr="005C07D7">
        <w:rPr>
          <w:rFonts w:ascii="Times New Roman" w:eastAsia="Times New Roman" w:hAnsi="Times New Roman" w:cs="Times New Roman"/>
          <w:kern w:val="0"/>
          <w:bdr w:val="none" w:sz="0" w:space="0" w:color="auto" w:frame="1"/>
          <w:shd w:val="clear" w:color="auto" w:fill="auto"/>
          <w14:ligatures w14:val="none"/>
        </w:rPr>
        <w:t>,</w:t>
      </w:r>
      <w:r w:rsidR="007D0FB1" w:rsidRPr="005C07D7">
        <w:rPr>
          <w:rFonts w:ascii="Times New Roman" w:eastAsia="Times New Roman" w:hAnsi="Times New Roman" w:cs="Times New Roman"/>
          <w:kern w:val="0"/>
          <w:bdr w:val="none" w:sz="0" w:space="0" w:color="auto" w:frame="1"/>
          <w:shd w:val="clear" w:color="auto" w:fill="auto"/>
          <w14:ligatures w14:val="none"/>
        </w:rPr>
        <w:t xml:space="preserve"> completed packages</w:t>
      </w:r>
      <w:r w:rsidR="004A7197" w:rsidRPr="005C07D7">
        <w:rPr>
          <w:rFonts w:ascii="Times New Roman" w:eastAsia="Times New Roman" w:hAnsi="Times New Roman" w:cs="Times New Roman"/>
          <w:kern w:val="0"/>
          <w:bdr w:val="none" w:sz="0" w:space="0" w:color="auto" w:frame="1"/>
          <w:shd w:val="clear" w:color="auto" w:fill="auto"/>
          <w14:ligatures w14:val="none"/>
        </w:rPr>
        <w:t xml:space="preserve"> (see </w:t>
      </w:r>
      <w:hyperlink w:anchor="ApplicationDocuments" w:history="1">
        <w:r w:rsidR="004A7197" w:rsidRPr="005C07D7">
          <w:rPr>
            <w:rStyle w:val="Hyperlink"/>
            <w:rFonts w:ascii="Times New Roman" w:eastAsia="Times New Roman" w:hAnsi="Times New Roman" w:cs="Times New Roman"/>
            <w:kern w:val="0"/>
            <w:bdr w:val="none" w:sz="0" w:space="0" w:color="auto" w:frame="1"/>
            <w:shd w:val="clear" w:color="auto" w:fill="auto"/>
            <w14:ligatures w14:val="none"/>
          </w:rPr>
          <w:t>Application Documents</w:t>
        </w:r>
      </w:hyperlink>
      <w:r w:rsidR="004A7197" w:rsidRPr="005C07D7">
        <w:rPr>
          <w:rFonts w:ascii="Times New Roman" w:eastAsia="Times New Roman" w:hAnsi="Times New Roman" w:cs="Times New Roman"/>
          <w:kern w:val="0"/>
          <w:bdr w:val="none" w:sz="0" w:space="0" w:color="auto" w:frame="1"/>
          <w:shd w:val="clear" w:color="auto" w:fill="auto"/>
          <w14:ligatures w14:val="none"/>
        </w:rPr>
        <w:t xml:space="preserve"> above)</w:t>
      </w:r>
      <w:r w:rsidR="007D0FB1" w:rsidRPr="005C07D7">
        <w:rPr>
          <w:rFonts w:ascii="Times New Roman" w:eastAsia="Times New Roman" w:hAnsi="Times New Roman" w:cs="Times New Roman"/>
          <w:kern w:val="0"/>
          <w:bdr w:val="none" w:sz="0" w:space="0" w:color="auto" w:frame="1"/>
          <w:shd w:val="clear" w:color="auto" w:fill="auto"/>
          <w14:ligatures w14:val="none"/>
        </w:rPr>
        <w:t xml:space="preserve"> and alignment with the requirements of this </w:t>
      </w:r>
      <w:r w:rsidR="00477B7C" w:rsidRPr="005C07D7">
        <w:rPr>
          <w:rFonts w:ascii="Times New Roman" w:eastAsia="Times New Roman" w:hAnsi="Times New Roman" w:cs="Times New Roman"/>
          <w:kern w:val="0"/>
          <w:bdr w:val="none" w:sz="0" w:space="0" w:color="auto" w:frame="1"/>
          <w:shd w:val="clear" w:color="auto" w:fill="auto"/>
          <w14:ligatures w14:val="none"/>
        </w:rPr>
        <w:t>announcement</w:t>
      </w:r>
      <w:r w:rsidR="00F42B18" w:rsidRPr="005C07D7">
        <w:rPr>
          <w:rFonts w:ascii="Times New Roman" w:eastAsia="Times New Roman" w:hAnsi="Times New Roman" w:cs="Times New Roman"/>
          <w:kern w:val="0"/>
          <w:bdr w:val="none" w:sz="0" w:space="0" w:color="auto" w:frame="1"/>
          <w:shd w:val="clear" w:color="auto" w:fill="auto"/>
          <w14:ligatures w14:val="none"/>
        </w:rPr>
        <w:t>.</w:t>
      </w:r>
      <w:r w:rsidR="00437B70" w:rsidRPr="005C07D7">
        <w:rPr>
          <w:rFonts w:ascii="Times New Roman" w:eastAsia="Times New Roman" w:hAnsi="Times New Roman" w:cs="Times New Roman"/>
          <w:kern w:val="0"/>
          <w:bdr w:val="none" w:sz="0" w:space="0" w:color="auto" w:frame="1"/>
          <w:shd w:val="clear" w:color="auto" w:fill="auto"/>
          <w14:ligatures w14:val="none"/>
        </w:rPr>
        <w:t xml:space="preserve"> </w:t>
      </w:r>
      <w:r w:rsidR="00AB0E48" w:rsidRPr="005C07D7">
        <w:rPr>
          <w:rFonts w:ascii="Times New Roman" w:hAnsi="Times New Roman" w:cs="Times New Roman"/>
        </w:rPr>
        <w:t xml:space="preserve">The </w:t>
      </w:r>
      <w:r w:rsidR="003679A4" w:rsidRPr="005C07D7">
        <w:rPr>
          <w:rFonts w:ascii="Times New Roman" w:hAnsi="Times New Roman" w:cs="Times New Roman"/>
        </w:rPr>
        <w:t>Federal agency may</w:t>
      </w:r>
      <w:r w:rsidR="00C77D07" w:rsidRPr="005C07D7">
        <w:rPr>
          <w:rFonts w:ascii="Times New Roman" w:hAnsi="Times New Roman" w:cs="Times New Roman"/>
        </w:rPr>
        <w:t xml:space="preserve"> </w:t>
      </w:r>
      <w:r w:rsidR="00AB0E48" w:rsidRPr="005C07D7">
        <w:rPr>
          <w:rFonts w:ascii="Times New Roman" w:hAnsi="Times New Roman" w:cs="Times New Roman"/>
        </w:rPr>
        <w:t>remove an application if</w:t>
      </w:r>
      <w:r w:rsidR="00F42B18" w:rsidRPr="005C07D7">
        <w:rPr>
          <w:rFonts w:ascii="Times New Roman" w:hAnsi="Times New Roman" w:cs="Times New Roman"/>
        </w:rPr>
        <w:t xml:space="preserve"> it does not</w:t>
      </w:r>
      <w:r w:rsidR="00437B70" w:rsidRPr="005C07D7">
        <w:rPr>
          <w:rFonts w:ascii="Times New Roman" w:hAnsi="Times New Roman" w:cs="Times New Roman"/>
        </w:rPr>
        <w:t xml:space="preserve"> pass the eligibility review. </w:t>
      </w:r>
    </w:p>
    <w:p w14:paraId="71F2BAA6" w14:textId="77777777" w:rsidR="00437B70" w:rsidRPr="005C07D7" w:rsidRDefault="00437B70" w:rsidP="00437B70">
      <w:pPr>
        <w:spacing w:line="240" w:lineRule="auto"/>
        <w:rPr>
          <w:rStyle w:val="Strong"/>
          <w:rFonts w:ascii="Times New Roman" w:hAnsi="Times New Roman" w:cs="Times New Roman"/>
          <w:b w:val="0"/>
          <w:bCs w:val="0"/>
          <w:bdr w:val="none" w:sz="0" w:space="0" w:color="auto" w:frame="1"/>
        </w:rPr>
      </w:pPr>
    </w:p>
    <w:p w14:paraId="4D897D04" w14:textId="325827CA" w:rsidR="001373AA" w:rsidRPr="005C07D7" w:rsidRDefault="008C42E0" w:rsidP="00401448">
      <w:pPr>
        <w:spacing w:line="240" w:lineRule="auto"/>
        <w:rPr>
          <w:rStyle w:val="normaltextrun"/>
          <w:rFonts w:ascii="Times New Roman" w:hAnsi="Times New Roman" w:cs="Times New Roman"/>
        </w:rPr>
      </w:pPr>
      <w:r w:rsidRPr="005C07D7">
        <w:rPr>
          <w:rStyle w:val="normaltextrun"/>
          <w:rFonts w:ascii="Times New Roman" w:hAnsi="Times New Roman" w:cs="Times New Roman"/>
        </w:rPr>
        <w:t xml:space="preserve">If an applicant selected for funding hasn't finished their SAM.gov registration </w:t>
      </w:r>
      <w:r w:rsidR="00401448" w:rsidRPr="005C07D7">
        <w:rPr>
          <w:rFonts w:ascii="Times New Roman" w:hAnsi="Times New Roman" w:cs="Times New Roman"/>
        </w:rPr>
        <w:t xml:space="preserve">(see </w:t>
      </w:r>
      <w:hyperlink r:id="rId41">
        <w:r w:rsidR="00401448" w:rsidRPr="005C07D7">
          <w:rPr>
            <w:rStyle w:val="Hyperlink"/>
            <w:rFonts w:ascii="Times New Roman" w:hAnsi="Times New Roman" w:cs="Times New Roman"/>
          </w:rPr>
          <w:t>2 CFR 25.200</w:t>
        </w:r>
      </w:hyperlink>
      <w:r w:rsidR="00401448" w:rsidRPr="005C07D7">
        <w:rPr>
          <w:rFonts w:ascii="Times New Roman" w:hAnsi="Times New Roman" w:cs="Times New Roman"/>
        </w:rPr>
        <w:t xml:space="preserve"> and </w:t>
      </w:r>
      <w:hyperlink r:id="rId42">
        <w:r w:rsidR="00401448" w:rsidRPr="005C07D7">
          <w:rPr>
            <w:rStyle w:val="Hyperlink"/>
            <w:rFonts w:ascii="Times New Roman" w:hAnsi="Times New Roman" w:cs="Times New Roman"/>
          </w:rPr>
          <w:t>2 CFR 25.110</w:t>
        </w:r>
      </w:hyperlink>
      <w:r w:rsidR="00401448" w:rsidRPr="005C07D7">
        <w:rPr>
          <w:rFonts w:ascii="Times New Roman" w:hAnsi="Times New Roman" w:cs="Times New Roman"/>
        </w:rPr>
        <w:t xml:space="preserve">) </w:t>
      </w:r>
      <w:r w:rsidRPr="005C07D7">
        <w:rPr>
          <w:rStyle w:val="normaltextrun"/>
          <w:rFonts w:ascii="Times New Roman" w:hAnsi="Times New Roman" w:cs="Times New Roman"/>
        </w:rPr>
        <w:t>when the federal agency is ready to make an award, we may decide that the applicant is ineligible for the award and choose to grant it to someone else. Please refer</w:t>
      </w:r>
      <w:r w:rsidR="00491A31" w:rsidRPr="005C07D7">
        <w:rPr>
          <w:rStyle w:val="normaltextrun"/>
          <w:rFonts w:ascii="Times New Roman" w:hAnsi="Times New Roman" w:cs="Times New Roman"/>
        </w:rPr>
        <w:t xml:space="preserve"> </w:t>
      </w:r>
      <w:hyperlink r:id="rId43" w:history="1">
        <w:r w:rsidR="00B24510" w:rsidRPr="005C07D7">
          <w:rPr>
            <w:rStyle w:val="Hyperlink"/>
            <w:rFonts w:ascii="Times New Roman" w:hAnsi="Times New Roman" w:cs="Times New Roman"/>
          </w:rPr>
          <w:t>2 CFR 25.205</w:t>
        </w:r>
      </w:hyperlink>
      <w:r w:rsidR="00B24510" w:rsidRPr="005C07D7">
        <w:rPr>
          <w:rFonts w:ascii="Times New Roman" w:hAnsi="Times New Roman" w:cs="Times New Roman"/>
        </w:rPr>
        <w:t xml:space="preserve"> for</w:t>
      </w:r>
      <w:r w:rsidRPr="005C07D7">
        <w:rPr>
          <w:rFonts w:ascii="Times New Roman" w:hAnsi="Times New Roman" w:cs="Times New Roman"/>
        </w:rPr>
        <w:t xml:space="preserve"> more information.</w:t>
      </w:r>
    </w:p>
    <w:p w14:paraId="5ECCEC37" w14:textId="77777777" w:rsidR="00E726C5" w:rsidRPr="005C07D7" w:rsidRDefault="00E726C5" w:rsidP="009B46FA">
      <w:pPr>
        <w:spacing w:line="240" w:lineRule="auto"/>
        <w:rPr>
          <w:rStyle w:val="normaltextrun"/>
          <w:rFonts w:ascii="Times New Roman" w:hAnsi="Times New Roman" w:cs="Times New Roman"/>
        </w:rPr>
      </w:pPr>
    </w:p>
    <w:p w14:paraId="2E998D89" w14:textId="77777777" w:rsidR="00E43C64" w:rsidRPr="005C07D7" w:rsidRDefault="00E43C64" w:rsidP="00E43C64">
      <w:pPr>
        <w:spacing w:line="23" w:lineRule="atLeast"/>
        <w:contextualSpacing/>
        <w:rPr>
          <w:rFonts w:ascii="Times New Roman" w:hAnsi="Times New Roman" w:cs="Times New Roman"/>
          <w:color w:val="auto"/>
        </w:rPr>
      </w:pPr>
      <w:r w:rsidRPr="005C07D7">
        <w:rPr>
          <w:rFonts w:ascii="Times New Roman" w:hAnsi="Times New Roman" w:cs="Times New Roman"/>
          <w:color w:val="auto"/>
        </w:rPr>
        <w:lastRenderedPageBreak/>
        <w:t xml:space="preserve">If selected for award, NPS reserves the right to request additional or clarifying information for any reason deemed necessary, including, but not limited to: </w:t>
      </w:r>
    </w:p>
    <w:p w14:paraId="53D79C68" w14:textId="77777777" w:rsidR="00E43C64" w:rsidRPr="005C07D7" w:rsidRDefault="00E43C64" w:rsidP="00E43C64">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(a) Other budget information</w:t>
      </w:r>
    </w:p>
    <w:p w14:paraId="1198213E" w14:textId="77777777" w:rsidR="00E43C64" w:rsidRPr="005C07D7" w:rsidRDefault="00E43C64" w:rsidP="00E43C64">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(b) Financial capability</w:t>
      </w:r>
    </w:p>
    <w:p w14:paraId="14400ABD" w14:textId="77777777" w:rsidR="00E43C64" w:rsidRPr="005C07D7" w:rsidRDefault="00E43C64" w:rsidP="00E43C64">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(c) Evaluation of risk</w:t>
      </w:r>
    </w:p>
    <w:p w14:paraId="77E8A583" w14:textId="77777777" w:rsidR="00E43C64" w:rsidRPr="005C07D7" w:rsidRDefault="00E43C64" w:rsidP="00E43C64">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(d) Name and phone number of the Designated Responsible Employee for complying with national policies prohibiting discrimination (See 43 C.F.R. § 17)</w:t>
      </w:r>
    </w:p>
    <w:p w14:paraId="75402132" w14:textId="77777777" w:rsidR="006C5BC6" w:rsidRPr="005C07D7" w:rsidRDefault="006C5BC6" w:rsidP="009B46FA">
      <w:pPr>
        <w:spacing w:line="240" w:lineRule="auto"/>
        <w:rPr>
          <w:rFonts w:ascii="Times New Roman" w:hAnsi="Times New Roman" w:cs="Times New Roman"/>
        </w:rPr>
      </w:pPr>
    </w:p>
    <w:p w14:paraId="39F473A6" w14:textId="3D1DCAD8" w:rsidR="00AB0E48" w:rsidRPr="005C07D7" w:rsidRDefault="00AB0E48" w:rsidP="009B46FA">
      <w:pPr>
        <w:spacing w:line="240" w:lineRule="auto"/>
        <w:rPr>
          <w:rFonts w:ascii="Times New Roman" w:hAnsi="Times New Roman" w:cs="Times New Roman"/>
        </w:rPr>
      </w:pPr>
      <w:r w:rsidRPr="005C07D7">
        <w:rPr>
          <w:rFonts w:ascii="Times New Roman" w:hAnsi="Times New Roman" w:cs="Times New Roman"/>
        </w:rPr>
        <w:t>If removed</w:t>
      </w:r>
      <w:r w:rsidR="00761501" w:rsidRPr="005C07D7">
        <w:rPr>
          <w:rFonts w:ascii="Times New Roman" w:hAnsi="Times New Roman" w:cs="Times New Roman"/>
        </w:rPr>
        <w:t xml:space="preserve"> from consideration for ineligibility</w:t>
      </w:r>
      <w:r w:rsidRPr="005C07D7">
        <w:rPr>
          <w:rFonts w:ascii="Times New Roman" w:hAnsi="Times New Roman" w:cs="Times New Roman"/>
        </w:rPr>
        <w:t xml:space="preserve">, the </w:t>
      </w:r>
      <w:r w:rsidR="00761501" w:rsidRPr="005C07D7">
        <w:rPr>
          <w:rFonts w:ascii="Times New Roman" w:hAnsi="Times New Roman" w:cs="Times New Roman"/>
        </w:rPr>
        <w:t xml:space="preserve">Federal agency will notify the </w:t>
      </w:r>
      <w:r w:rsidRPr="005C07D7">
        <w:rPr>
          <w:rFonts w:ascii="Times New Roman" w:hAnsi="Times New Roman" w:cs="Times New Roman"/>
        </w:rPr>
        <w:t xml:space="preserve">applicant </w:t>
      </w:r>
      <w:r w:rsidR="00AC0406" w:rsidRPr="005C07D7">
        <w:rPr>
          <w:rFonts w:ascii="Times New Roman" w:hAnsi="Times New Roman" w:cs="Times New Roman"/>
        </w:rPr>
        <w:t>in</w:t>
      </w:r>
      <w:r w:rsidR="00E73E3F" w:rsidRPr="005C07D7">
        <w:rPr>
          <w:rFonts w:ascii="Times New Roman" w:hAnsi="Times New Roman" w:cs="Times New Roman"/>
        </w:rPr>
        <w:t xml:space="preserve"> writing</w:t>
      </w:r>
      <w:r w:rsidRPr="005C07D7">
        <w:rPr>
          <w:rFonts w:ascii="Times New Roman" w:hAnsi="Times New Roman" w:cs="Times New Roman"/>
        </w:rPr>
        <w:t xml:space="preserve">. </w:t>
      </w:r>
    </w:p>
    <w:p w14:paraId="1947E23D" w14:textId="77777777" w:rsidR="005B6E6B" w:rsidRPr="005C07D7" w:rsidRDefault="005B6E6B" w:rsidP="009B46FA">
      <w:pPr>
        <w:spacing w:line="240" w:lineRule="auto"/>
        <w:rPr>
          <w:rFonts w:ascii="Times New Roman" w:hAnsi="Times New Roman" w:cs="Times New Roman"/>
        </w:rPr>
      </w:pPr>
    </w:p>
    <w:p w14:paraId="16F1F2FF" w14:textId="6D702353" w:rsidR="00E61825" w:rsidRPr="005C07D7" w:rsidRDefault="001670E4" w:rsidP="009B46FA">
      <w:pPr>
        <w:pStyle w:val="Heading2"/>
        <w:spacing w:line="240" w:lineRule="auto"/>
        <w:rPr>
          <w:rFonts w:cs="Times New Roman"/>
        </w:rPr>
      </w:pPr>
      <w:bookmarkStart w:id="30" w:name="_Toc214532677"/>
      <w:r w:rsidRPr="005C07D7">
        <w:rPr>
          <w:rFonts w:cs="Times New Roman"/>
        </w:rPr>
        <w:t xml:space="preserve">Merit </w:t>
      </w:r>
      <w:r w:rsidR="00E61825" w:rsidRPr="005C07D7">
        <w:rPr>
          <w:rFonts w:cs="Times New Roman"/>
        </w:rPr>
        <w:t>Review Criteria</w:t>
      </w:r>
      <w:bookmarkEnd w:id="30"/>
    </w:p>
    <w:p w14:paraId="42CA371B" w14:textId="3A689890" w:rsidR="00E226E6" w:rsidRPr="005C07D7" w:rsidRDefault="00E226E6" w:rsidP="00E226E6">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 xml:space="preserve">NPS will evaluate and consider only those applications that separately address each of the merit review criteria in the </w:t>
      </w:r>
      <w:r w:rsidR="001E2DD9" w:rsidRPr="005C07D7">
        <w:rPr>
          <w:rFonts w:ascii="Times New Roman" w:hAnsi="Times New Roman" w:cs="Times New Roman"/>
          <w:color w:val="auto"/>
        </w:rPr>
        <w:t>P</w:t>
      </w:r>
      <w:r w:rsidRPr="005C07D7">
        <w:rPr>
          <w:rFonts w:ascii="Times New Roman" w:hAnsi="Times New Roman" w:cs="Times New Roman"/>
          <w:color w:val="auto"/>
        </w:rPr>
        <w:t>roject Narrative application requirement. Each applicant is required to provide a detailed project narrative</w:t>
      </w:r>
      <w:r w:rsidR="001E2DD9" w:rsidRPr="005C07D7">
        <w:rPr>
          <w:rFonts w:ascii="Times New Roman" w:hAnsi="Times New Roman" w:cs="Times New Roman"/>
          <w:color w:val="auto"/>
        </w:rPr>
        <w:t xml:space="preserve"> </w:t>
      </w:r>
      <w:r w:rsidRPr="005C07D7">
        <w:rPr>
          <w:rFonts w:ascii="Times New Roman" w:hAnsi="Times New Roman" w:cs="Times New Roman"/>
          <w:color w:val="auto"/>
        </w:rPr>
        <w:t xml:space="preserve">of the following criteria elements. It is </w:t>
      </w:r>
      <w:r w:rsidR="001E2DD9" w:rsidRPr="005C07D7">
        <w:rPr>
          <w:rFonts w:ascii="Times New Roman" w:hAnsi="Times New Roman" w:cs="Times New Roman"/>
          <w:color w:val="auto"/>
        </w:rPr>
        <w:t>highly</w:t>
      </w:r>
      <w:r w:rsidRPr="005C07D7">
        <w:rPr>
          <w:rFonts w:ascii="Times New Roman" w:hAnsi="Times New Roman" w:cs="Times New Roman"/>
          <w:color w:val="auto"/>
        </w:rPr>
        <w:t xml:space="preserve"> recommended that the project narrative has sections labeled by criterion. </w:t>
      </w:r>
    </w:p>
    <w:p w14:paraId="62B0E67D" w14:textId="77777777" w:rsidR="00E226E6" w:rsidRPr="005C07D7" w:rsidRDefault="00E226E6" w:rsidP="00E226E6">
      <w:pPr>
        <w:spacing w:line="23" w:lineRule="atLeast"/>
        <w:contextualSpacing/>
        <w:rPr>
          <w:rFonts w:ascii="Times New Roman" w:hAnsi="Times New Roman" w:cs="Times New Roman"/>
          <w:color w:val="auto"/>
        </w:rPr>
      </w:pPr>
    </w:p>
    <w:p w14:paraId="4446C7C0" w14:textId="77777777" w:rsidR="005C07D7" w:rsidRPr="005C07D7" w:rsidRDefault="005C07D7" w:rsidP="005C07D7">
      <w:pPr>
        <w:spacing w:line="240" w:lineRule="auto"/>
        <w:ind w:left="-449"/>
        <w:jc w:val="both"/>
        <w:rPr>
          <w:rFonts w:ascii="Times New Roman" w:hAnsi="Times New Roman" w:cs="Times New Roman"/>
        </w:rPr>
      </w:pPr>
      <w:r w:rsidRPr="005C07D7">
        <w:rPr>
          <w:rFonts w:ascii="Times New Roman" w:eastAsia="Times New Roman" w:hAnsi="Times New Roman" w:cs="Times New Roman"/>
          <w:b/>
          <w:i/>
        </w:rPr>
        <w:t xml:space="preserve">Criterion 1- Logistical Support – 35% </w:t>
      </w:r>
    </w:p>
    <w:p w14:paraId="6A69FC1F" w14:textId="77777777" w:rsidR="005C07D7" w:rsidRPr="005C07D7" w:rsidRDefault="005C07D7" w:rsidP="005C07D7">
      <w:pPr>
        <w:spacing w:line="240" w:lineRule="auto"/>
        <w:ind w:left="90"/>
        <w:jc w:val="both"/>
        <w:rPr>
          <w:rFonts w:ascii="Times New Roman" w:hAnsi="Times New Roman" w:cs="Times New Roman"/>
        </w:rPr>
      </w:pPr>
    </w:p>
    <w:tbl>
      <w:tblPr>
        <w:tblW w:w="8475" w:type="dxa"/>
        <w:tblInd w:w="353" w:type="dxa"/>
        <w:tblBorders>
          <w:top w:val="nil"/>
          <w:left w:val="nil"/>
          <w:bottom w:val="nil"/>
          <w:right w:val="nil"/>
          <w:insideH w:val="nil"/>
          <w:insideV w:val="nil"/>
        </w:tblBorders>
        <w:tblLayout w:type="fixed"/>
        <w:tblLook w:val="0000" w:firstRow="0" w:lastRow="0" w:firstColumn="0" w:lastColumn="0" w:noHBand="0" w:noVBand="0"/>
      </w:tblPr>
      <w:tblGrid>
        <w:gridCol w:w="2307"/>
        <w:gridCol w:w="4500"/>
        <w:gridCol w:w="1668"/>
      </w:tblGrid>
      <w:tr w:rsidR="005C07D7" w:rsidRPr="005C07D7" w14:paraId="5B3502D9" w14:textId="77777777" w:rsidTr="007C0A41">
        <w:trPr>
          <w:trHeight w:val="220"/>
        </w:trPr>
        <w:tc>
          <w:tcPr>
            <w:tcW w:w="8475" w:type="dxa"/>
            <w:gridSpan w:val="3"/>
            <w:tcBorders>
              <w:top w:val="single" w:sz="4" w:space="0" w:color="000000"/>
              <w:left w:val="single" w:sz="4" w:space="0" w:color="000000"/>
              <w:bottom w:val="single" w:sz="4" w:space="0" w:color="000000"/>
              <w:right w:val="single" w:sz="4" w:space="0" w:color="000000"/>
            </w:tcBorders>
            <w:shd w:val="clear" w:color="auto" w:fill="00BB00"/>
            <w:vAlign w:val="center"/>
          </w:tcPr>
          <w:p w14:paraId="7EFA1643" w14:textId="10F483E6" w:rsidR="005C07D7" w:rsidRPr="00E071B5" w:rsidRDefault="005C07D7" w:rsidP="007C0A41">
            <w:pPr>
              <w:rPr>
                <w:rFonts w:ascii="Times New Roman" w:hAnsi="Times New Roman" w:cs="Times New Roman"/>
              </w:rPr>
            </w:pPr>
            <w:r w:rsidRPr="00692935">
              <w:rPr>
                <w:rFonts w:ascii="Times New Roman" w:hAnsi="Times New Roman" w:cs="Times New Roman"/>
                <w:b/>
                <w:shd w:val="clear" w:color="auto" w:fill="00BB00"/>
              </w:rPr>
              <w:t>Criterion 1</w:t>
            </w:r>
            <w:r w:rsidR="00BD7D7C">
              <w:rPr>
                <w:rFonts w:ascii="Times New Roman" w:hAnsi="Times New Roman" w:cs="Times New Roman"/>
                <w:b/>
              </w:rPr>
              <w:t xml:space="preserve"> </w:t>
            </w:r>
          </w:p>
        </w:tc>
      </w:tr>
      <w:tr w:rsidR="005C07D7" w:rsidRPr="005C07D7" w14:paraId="0F1298CC" w14:textId="77777777" w:rsidTr="007C0A41">
        <w:trPr>
          <w:trHeight w:val="240"/>
        </w:trPr>
        <w:tc>
          <w:tcPr>
            <w:tcW w:w="6807" w:type="dxa"/>
            <w:gridSpan w:val="2"/>
            <w:tcBorders>
              <w:top w:val="single" w:sz="4" w:space="0" w:color="000000"/>
              <w:left w:val="single" w:sz="4" w:space="0" w:color="000000"/>
              <w:bottom w:val="single" w:sz="4" w:space="0" w:color="000000"/>
            </w:tcBorders>
            <w:shd w:val="clear" w:color="auto" w:fill="C2D69B"/>
          </w:tcPr>
          <w:p w14:paraId="1BBB1813" w14:textId="27661674" w:rsidR="005C07D7" w:rsidRPr="00E071B5" w:rsidRDefault="005C07D7" w:rsidP="008C25E3">
            <w:pPr>
              <w:shd w:val="clear" w:color="auto" w:fill="C2D69B"/>
              <w:jc w:val="both"/>
              <w:rPr>
                <w:rFonts w:ascii="Times New Roman" w:hAnsi="Times New Roman" w:cs="Times New Roman"/>
              </w:rPr>
            </w:pPr>
            <w:r w:rsidRPr="00692935">
              <w:rPr>
                <w:rFonts w:ascii="Times New Roman" w:hAnsi="Times New Roman" w:cs="Times New Roman"/>
                <w:b/>
                <w:shd w:val="clear" w:color="auto" w:fill="C2D69B"/>
              </w:rPr>
              <w:t>Logistical Support for Honoraria, Travel, and Event Costs</w:t>
            </w:r>
          </w:p>
        </w:tc>
        <w:tc>
          <w:tcPr>
            <w:tcW w:w="1668" w:type="dxa"/>
            <w:tcBorders>
              <w:top w:val="single" w:sz="4" w:space="0" w:color="000000"/>
              <w:bottom w:val="single" w:sz="4" w:space="0" w:color="000000"/>
              <w:right w:val="single" w:sz="4" w:space="0" w:color="000000"/>
            </w:tcBorders>
            <w:shd w:val="clear" w:color="auto" w:fill="C2D69B"/>
          </w:tcPr>
          <w:p w14:paraId="73975130" w14:textId="77777777" w:rsidR="005C07D7" w:rsidRPr="00E071B5" w:rsidRDefault="005C07D7" w:rsidP="008C25E3">
            <w:pPr>
              <w:shd w:val="clear" w:color="auto" w:fill="C2D69B"/>
              <w:tabs>
                <w:tab w:val="left" w:pos="833"/>
              </w:tabs>
              <w:jc w:val="both"/>
              <w:rPr>
                <w:rFonts w:ascii="Times New Roman" w:hAnsi="Times New Roman" w:cs="Times New Roman"/>
              </w:rPr>
            </w:pPr>
            <w:r w:rsidRPr="00692935">
              <w:rPr>
                <w:rFonts w:ascii="Times New Roman" w:hAnsi="Times New Roman" w:cs="Times New Roman"/>
                <w:b/>
                <w:shd w:val="clear" w:color="auto" w:fill="C2D69B"/>
              </w:rPr>
              <w:t>Weight   35%</w:t>
            </w:r>
            <w:r w:rsidRPr="00E071B5">
              <w:rPr>
                <w:rFonts w:ascii="Times New Roman" w:hAnsi="Times New Roman" w:cs="Times New Roman"/>
                <w:b/>
              </w:rPr>
              <w:t xml:space="preserve"> </w:t>
            </w:r>
          </w:p>
        </w:tc>
      </w:tr>
      <w:tr w:rsidR="005C07D7" w:rsidRPr="005C07D7" w14:paraId="6D09B77F" w14:textId="77777777" w:rsidTr="007C0A41">
        <w:trPr>
          <w:trHeight w:val="980"/>
        </w:trPr>
        <w:tc>
          <w:tcPr>
            <w:tcW w:w="2307" w:type="dxa"/>
            <w:tcBorders>
              <w:top w:val="single" w:sz="4" w:space="0" w:color="000000"/>
              <w:left w:val="single" w:sz="4" w:space="0" w:color="000000"/>
              <w:bottom w:val="single" w:sz="4" w:space="0" w:color="000000"/>
              <w:right w:val="single" w:sz="4" w:space="0" w:color="000000"/>
            </w:tcBorders>
            <w:vAlign w:val="center"/>
          </w:tcPr>
          <w:p w14:paraId="577C9569" w14:textId="77777777" w:rsidR="005C07D7" w:rsidRPr="005C07D7" w:rsidRDefault="005C07D7" w:rsidP="007C0A41">
            <w:pPr>
              <w:rPr>
                <w:rFonts w:ascii="Times New Roman" w:hAnsi="Times New Roman" w:cs="Times New Roman"/>
              </w:rPr>
            </w:pPr>
            <w:r w:rsidRPr="005C07D7">
              <w:rPr>
                <w:rFonts w:ascii="Times New Roman" w:hAnsi="Times New Roman" w:cs="Times New Roman"/>
                <w:b/>
              </w:rPr>
              <w:t xml:space="preserve">Logistical Support </w:t>
            </w:r>
          </w:p>
        </w:tc>
        <w:tc>
          <w:tcPr>
            <w:tcW w:w="6168" w:type="dxa"/>
            <w:gridSpan w:val="2"/>
            <w:tcBorders>
              <w:top w:val="single" w:sz="4" w:space="0" w:color="000000"/>
              <w:left w:val="single" w:sz="4" w:space="0" w:color="000000"/>
              <w:bottom w:val="single" w:sz="4" w:space="0" w:color="000000"/>
              <w:right w:val="single" w:sz="4" w:space="0" w:color="000000"/>
            </w:tcBorders>
            <w:vAlign w:val="center"/>
          </w:tcPr>
          <w:p w14:paraId="617CCC09" w14:textId="77777777" w:rsidR="005C07D7" w:rsidRPr="005C07D7" w:rsidRDefault="005C07D7" w:rsidP="007C0A41">
            <w:pPr>
              <w:rPr>
                <w:rFonts w:ascii="Times New Roman" w:hAnsi="Times New Roman" w:cs="Times New Roman"/>
              </w:rPr>
            </w:pPr>
            <w:r w:rsidRPr="005C07D7">
              <w:rPr>
                <w:rFonts w:ascii="Times New Roman" w:hAnsi="Times New Roman" w:cs="Times New Roman"/>
              </w:rPr>
              <w:t xml:space="preserve">Applicant demonstrates the capacity to manage project funds, to disburse those funds in accordance with federal guidelines, and to arrange travel, event services, honoraria, and other items necessary to successful programs with the park .  </w:t>
            </w:r>
          </w:p>
          <w:p w14:paraId="0BAC6EE2" w14:textId="77777777" w:rsidR="005C07D7" w:rsidRPr="005C07D7" w:rsidRDefault="005C07D7" w:rsidP="007C0A41">
            <w:pPr>
              <w:rPr>
                <w:rFonts w:ascii="Times New Roman" w:hAnsi="Times New Roman" w:cs="Times New Roman"/>
              </w:rPr>
            </w:pPr>
          </w:p>
          <w:p w14:paraId="71268002" w14:textId="77777777" w:rsidR="005C07D7" w:rsidRPr="005C07D7" w:rsidRDefault="005C07D7" w:rsidP="007C0A41">
            <w:pPr>
              <w:rPr>
                <w:rFonts w:ascii="Times New Roman" w:hAnsi="Times New Roman" w:cs="Times New Roman"/>
              </w:rPr>
            </w:pPr>
          </w:p>
        </w:tc>
      </w:tr>
    </w:tbl>
    <w:p w14:paraId="28D17D32" w14:textId="77777777" w:rsidR="005C07D7" w:rsidRPr="005C07D7" w:rsidRDefault="005C07D7" w:rsidP="005C07D7">
      <w:pPr>
        <w:spacing w:line="240" w:lineRule="auto"/>
        <w:ind w:hanging="449"/>
        <w:jc w:val="both"/>
        <w:rPr>
          <w:rFonts w:ascii="Times New Roman" w:hAnsi="Times New Roman" w:cs="Times New Roman"/>
        </w:rPr>
      </w:pPr>
    </w:p>
    <w:p w14:paraId="07BCBCF6" w14:textId="77777777" w:rsidR="005C07D7" w:rsidRPr="005C07D7" w:rsidRDefault="005C07D7" w:rsidP="005C07D7">
      <w:pPr>
        <w:spacing w:line="240" w:lineRule="auto"/>
        <w:ind w:hanging="449"/>
        <w:jc w:val="both"/>
        <w:rPr>
          <w:rFonts w:ascii="Times New Roman" w:hAnsi="Times New Roman" w:cs="Times New Roman"/>
        </w:rPr>
      </w:pPr>
      <w:r w:rsidRPr="005C07D7">
        <w:rPr>
          <w:rFonts w:ascii="Times New Roman" w:eastAsia="Times New Roman" w:hAnsi="Times New Roman" w:cs="Times New Roman"/>
          <w:b/>
          <w:i/>
        </w:rPr>
        <w:t xml:space="preserve">Criterion 2 – Outreach Tools and Community Networks – 30% </w:t>
      </w:r>
    </w:p>
    <w:p w14:paraId="6EA9DC04" w14:textId="77777777" w:rsidR="005C07D7" w:rsidRPr="005C07D7" w:rsidRDefault="005C07D7" w:rsidP="005C07D7">
      <w:pPr>
        <w:spacing w:line="240" w:lineRule="auto"/>
        <w:ind w:left="360" w:firstLine="360"/>
        <w:jc w:val="both"/>
        <w:rPr>
          <w:rFonts w:ascii="Times New Roman" w:hAnsi="Times New Roman" w:cs="Times New Roman"/>
        </w:rPr>
      </w:pPr>
    </w:p>
    <w:tbl>
      <w:tblPr>
        <w:tblW w:w="84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521"/>
        <w:gridCol w:w="1689"/>
      </w:tblGrid>
      <w:tr w:rsidR="005C07D7" w:rsidRPr="005C07D7" w14:paraId="615FDDBE" w14:textId="77777777" w:rsidTr="007C0A41">
        <w:tc>
          <w:tcPr>
            <w:tcW w:w="8460" w:type="dxa"/>
            <w:gridSpan w:val="3"/>
            <w:shd w:val="clear" w:color="auto" w:fill="00BB00"/>
            <w:vAlign w:val="center"/>
          </w:tcPr>
          <w:p w14:paraId="056A7D91" w14:textId="77777777" w:rsidR="005C07D7" w:rsidRPr="005C07D7" w:rsidRDefault="005C07D7" w:rsidP="007C0A41">
            <w:pPr>
              <w:rPr>
                <w:rFonts w:ascii="Times New Roman" w:hAnsi="Times New Roman" w:cs="Times New Roman"/>
              </w:rPr>
            </w:pPr>
            <w:r w:rsidRPr="00692935">
              <w:rPr>
                <w:rFonts w:ascii="Times New Roman" w:hAnsi="Times New Roman" w:cs="Times New Roman"/>
                <w:b/>
                <w:shd w:val="clear" w:color="auto" w:fill="00BB00"/>
              </w:rPr>
              <w:t>Criterion 2</w:t>
            </w:r>
          </w:p>
        </w:tc>
      </w:tr>
      <w:tr w:rsidR="005C07D7" w:rsidRPr="005C07D7" w14:paraId="68837934" w14:textId="77777777" w:rsidTr="007C0A41">
        <w:tc>
          <w:tcPr>
            <w:tcW w:w="6771" w:type="dxa"/>
            <w:gridSpan w:val="2"/>
            <w:tcBorders>
              <w:bottom w:val="single" w:sz="4" w:space="0" w:color="000000"/>
            </w:tcBorders>
            <w:shd w:val="clear" w:color="auto" w:fill="C2D69B"/>
          </w:tcPr>
          <w:p w14:paraId="35CAB976" w14:textId="77777777" w:rsidR="005C07D7" w:rsidRPr="005C07D7" w:rsidRDefault="005C07D7" w:rsidP="007C0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692935">
              <w:rPr>
                <w:rFonts w:ascii="Times New Roman" w:hAnsi="Times New Roman" w:cs="Times New Roman"/>
                <w:b/>
                <w:shd w:val="clear" w:color="auto" w:fill="C2D69B"/>
              </w:rPr>
              <w:t>Outreach Tools and Community Networks for Program Planning</w:t>
            </w:r>
            <w:r w:rsidRPr="005C07D7">
              <w:rPr>
                <w:rFonts w:ascii="Times New Roman" w:hAnsi="Times New Roman" w:cs="Times New Roman"/>
                <w:b/>
              </w:rPr>
              <w:t xml:space="preserve"> </w:t>
            </w:r>
          </w:p>
        </w:tc>
        <w:tc>
          <w:tcPr>
            <w:tcW w:w="1689" w:type="dxa"/>
            <w:tcBorders>
              <w:bottom w:val="single" w:sz="4" w:space="0" w:color="000000"/>
            </w:tcBorders>
            <w:shd w:val="clear" w:color="auto" w:fill="C2D69B"/>
          </w:tcPr>
          <w:p w14:paraId="3D39ABE0" w14:textId="77777777" w:rsidR="005C07D7" w:rsidRPr="005C07D7" w:rsidRDefault="005C07D7" w:rsidP="004F3E02">
            <w:pPr>
              <w:shd w:val="clear" w:color="auto" w:fill="C2D69B"/>
              <w:jc w:val="both"/>
              <w:rPr>
                <w:rFonts w:ascii="Times New Roman" w:hAnsi="Times New Roman" w:cs="Times New Roman"/>
              </w:rPr>
            </w:pPr>
            <w:r w:rsidRPr="00692935">
              <w:rPr>
                <w:rFonts w:ascii="Times New Roman" w:hAnsi="Times New Roman" w:cs="Times New Roman"/>
                <w:b/>
                <w:shd w:val="clear" w:color="auto" w:fill="C2D69B"/>
              </w:rPr>
              <w:t>Weight   30%</w:t>
            </w:r>
            <w:r w:rsidRPr="005C07D7">
              <w:rPr>
                <w:rFonts w:ascii="Times New Roman" w:hAnsi="Times New Roman" w:cs="Times New Roman"/>
                <w:b/>
              </w:rPr>
              <w:t xml:space="preserve"> </w:t>
            </w:r>
          </w:p>
        </w:tc>
      </w:tr>
      <w:tr w:rsidR="005C07D7" w:rsidRPr="005C07D7" w14:paraId="0A154DEB" w14:textId="77777777" w:rsidTr="007C0A41">
        <w:trPr>
          <w:trHeight w:val="960"/>
        </w:trPr>
        <w:tc>
          <w:tcPr>
            <w:tcW w:w="2250" w:type="dxa"/>
            <w:tcBorders>
              <w:bottom w:val="single" w:sz="4" w:space="0" w:color="000000"/>
            </w:tcBorders>
            <w:vAlign w:val="center"/>
          </w:tcPr>
          <w:p w14:paraId="16CDAF03" w14:textId="77777777" w:rsidR="005C07D7" w:rsidRPr="005C07D7" w:rsidRDefault="005C07D7" w:rsidP="007C0A41">
            <w:pPr>
              <w:rPr>
                <w:rFonts w:ascii="Times New Roman" w:hAnsi="Times New Roman" w:cs="Times New Roman"/>
              </w:rPr>
            </w:pPr>
            <w:r w:rsidRPr="005C07D7">
              <w:rPr>
                <w:rFonts w:ascii="Times New Roman" w:hAnsi="Times New Roman" w:cs="Times New Roman"/>
                <w:b/>
              </w:rPr>
              <w:t xml:space="preserve">Outreach Tools and Community Networks </w:t>
            </w:r>
          </w:p>
        </w:tc>
        <w:tc>
          <w:tcPr>
            <w:tcW w:w="6210" w:type="dxa"/>
            <w:gridSpan w:val="2"/>
            <w:tcBorders>
              <w:bottom w:val="single" w:sz="4" w:space="0" w:color="000000"/>
            </w:tcBorders>
            <w:vAlign w:val="center"/>
          </w:tcPr>
          <w:p w14:paraId="6BBFC7E0" w14:textId="77777777" w:rsidR="005C07D7" w:rsidRPr="005C07D7" w:rsidRDefault="005C07D7" w:rsidP="007C0A41">
            <w:pPr>
              <w:rPr>
                <w:rFonts w:ascii="Times New Roman" w:hAnsi="Times New Roman" w:cs="Times New Roman"/>
              </w:rPr>
            </w:pPr>
            <w:r w:rsidRPr="005C07D7">
              <w:rPr>
                <w:rFonts w:ascii="Times New Roman" w:hAnsi="Times New Roman" w:cs="Times New Roman"/>
              </w:rPr>
              <w:t>Applicant demonstrates its capacity to use outreach tools, including social media, email, and web sites, to publicize events and programs across sites similar in complexity to the geographical variety of the Brown Five communities; applicant demonstrates its skill in using existing community networks in the Brown Five communities or in developing new community networks in similar, past projects.</w:t>
            </w:r>
          </w:p>
          <w:p w14:paraId="3763C8A6" w14:textId="77777777" w:rsidR="005C07D7" w:rsidRPr="005C07D7" w:rsidRDefault="005C07D7" w:rsidP="007C0A41">
            <w:pPr>
              <w:rPr>
                <w:rFonts w:ascii="Times New Roman" w:hAnsi="Times New Roman" w:cs="Times New Roman"/>
              </w:rPr>
            </w:pPr>
          </w:p>
        </w:tc>
      </w:tr>
    </w:tbl>
    <w:p w14:paraId="6E5ADA07" w14:textId="77777777" w:rsidR="005C07D7" w:rsidRPr="005C07D7" w:rsidRDefault="005C07D7" w:rsidP="005C07D7">
      <w:pPr>
        <w:spacing w:line="240" w:lineRule="auto"/>
        <w:ind w:hanging="449"/>
        <w:jc w:val="both"/>
        <w:rPr>
          <w:rFonts w:ascii="Times New Roman" w:hAnsi="Times New Roman" w:cs="Times New Roman"/>
        </w:rPr>
      </w:pPr>
    </w:p>
    <w:p w14:paraId="2E6B3E72" w14:textId="77777777" w:rsidR="005C07D7" w:rsidRPr="005C07D7" w:rsidRDefault="005C07D7" w:rsidP="005C07D7">
      <w:pPr>
        <w:spacing w:line="240" w:lineRule="auto"/>
        <w:ind w:hanging="449"/>
        <w:jc w:val="both"/>
        <w:rPr>
          <w:rFonts w:ascii="Times New Roman" w:hAnsi="Times New Roman" w:cs="Times New Roman"/>
        </w:rPr>
      </w:pPr>
      <w:r w:rsidRPr="005C07D7">
        <w:rPr>
          <w:rFonts w:ascii="Times New Roman" w:eastAsia="Times New Roman" w:hAnsi="Times New Roman" w:cs="Times New Roman"/>
          <w:b/>
          <w:i/>
        </w:rPr>
        <w:t xml:space="preserve">Criterion 3 – Program Development --20% </w:t>
      </w:r>
    </w:p>
    <w:p w14:paraId="634777A6" w14:textId="77777777" w:rsidR="005C07D7" w:rsidRPr="005C07D7" w:rsidRDefault="005C07D7" w:rsidP="005C07D7">
      <w:pPr>
        <w:spacing w:line="240" w:lineRule="auto"/>
        <w:ind w:hanging="449"/>
        <w:jc w:val="both"/>
        <w:rPr>
          <w:rFonts w:ascii="Times New Roman" w:hAnsi="Times New Roman" w:cs="Times New Roman"/>
        </w:rPr>
      </w:pPr>
    </w:p>
    <w:tbl>
      <w:tblPr>
        <w:tblW w:w="84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594"/>
        <w:gridCol w:w="1616"/>
      </w:tblGrid>
      <w:tr w:rsidR="005C07D7" w:rsidRPr="005C07D7" w14:paraId="13CCD66A" w14:textId="77777777" w:rsidTr="007C0A41">
        <w:tc>
          <w:tcPr>
            <w:tcW w:w="8460" w:type="dxa"/>
            <w:gridSpan w:val="3"/>
            <w:shd w:val="clear" w:color="auto" w:fill="00BB00"/>
            <w:vAlign w:val="center"/>
          </w:tcPr>
          <w:p w14:paraId="47C60C26" w14:textId="77777777" w:rsidR="005C07D7" w:rsidRPr="005C07D7" w:rsidRDefault="005C07D7" w:rsidP="007C0A41">
            <w:pPr>
              <w:rPr>
                <w:rFonts w:ascii="Times New Roman" w:hAnsi="Times New Roman" w:cs="Times New Roman"/>
              </w:rPr>
            </w:pPr>
            <w:r w:rsidRPr="00692935">
              <w:rPr>
                <w:rFonts w:ascii="Times New Roman" w:hAnsi="Times New Roman" w:cs="Times New Roman"/>
                <w:b/>
                <w:shd w:val="clear" w:color="auto" w:fill="00BB00"/>
              </w:rPr>
              <w:t>Criterion 3</w:t>
            </w:r>
          </w:p>
        </w:tc>
      </w:tr>
      <w:tr w:rsidR="005C07D7" w:rsidRPr="005C07D7" w14:paraId="00959B31" w14:textId="77777777" w:rsidTr="007C0A41">
        <w:tc>
          <w:tcPr>
            <w:tcW w:w="6844" w:type="dxa"/>
            <w:gridSpan w:val="2"/>
            <w:tcBorders>
              <w:bottom w:val="single" w:sz="4" w:space="0" w:color="000000"/>
            </w:tcBorders>
            <w:shd w:val="clear" w:color="auto" w:fill="C2D69B"/>
          </w:tcPr>
          <w:p w14:paraId="344A545C" w14:textId="77777777" w:rsidR="005C07D7" w:rsidRPr="005C07D7" w:rsidRDefault="005C07D7" w:rsidP="007C0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692935">
              <w:rPr>
                <w:rFonts w:ascii="Times New Roman" w:hAnsi="Times New Roman" w:cs="Times New Roman"/>
                <w:b/>
                <w:shd w:val="clear" w:color="auto" w:fill="C2D69B"/>
              </w:rPr>
              <w:t>Program Development around Themes Related to Civil Rights and Education</w:t>
            </w:r>
            <w:r w:rsidRPr="005C07D7">
              <w:rPr>
                <w:rFonts w:ascii="Times New Roman" w:hAnsi="Times New Roman" w:cs="Times New Roman"/>
                <w:b/>
              </w:rPr>
              <w:t xml:space="preserve"> </w:t>
            </w:r>
          </w:p>
        </w:tc>
        <w:tc>
          <w:tcPr>
            <w:tcW w:w="1616" w:type="dxa"/>
            <w:tcBorders>
              <w:bottom w:val="single" w:sz="4" w:space="0" w:color="000000"/>
            </w:tcBorders>
            <w:shd w:val="clear" w:color="auto" w:fill="C2D69B"/>
          </w:tcPr>
          <w:p w14:paraId="22931B93" w14:textId="77777777" w:rsidR="005C07D7" w:rsidRPr="005C07D7" w:rsidRDefault="005C07D7" w:rsidP="007C0A41">
            <w:pPr>
              <w:jc w:val="both"/>
              <w:rPr>
                <w:rFonts w:ascii="Times New Roman" w:hAnsi="Times New Roman" w:cs="Times New Roman"/>
              </w:rPr>
            </w:pPr>
            <w:r w:rsidRPr="00692935">
              <w:rPr>
                <w:rFonts w:ascii="Times New Roman" w:hAnsi="Times New Roman" w:cs="Times New Roman"/>
                <w:b/>
                <w:shd w:val="clear" w:color="auto" w:fill="C2D69B"/>
              </w:rPr>
              <w:t>Weight   20%</w:t>
            </w:r>
            <w:r w:rsidRPr="005C07D7">
              <w:rPr>
                <w:rFonts w:ascii="Times New Roman" w:hAnsi="Times New Roman" w:cs="Times New Roman"/>
                <w:b/>
              </w:rPr>
              <w:t xml:space="preserve"> </w:t>
            </w:r>
          </w:p>
        </w:tc>
      </w:tr>
      <w:tr w:rsidR="005C07D7" w:rsidRPr="005C07D7" w14:paraId="065ECAE3" w14:textId="77777777" w:rsidTr="007C0A41">
        <w:tc>
          <w:tcPr>
            <w:tcW w:w="2250" w:type="dxa"/>
            <w:tcBorders>
              <w:bottom w:val="single" w:sz="4" w:space="0" w:color="000000"/>
            </w:tcBorders>
            <w:vAlign w:val="center"/>
          </w:tcPr>
          <w:p w14:paraId="066F508A" w14:textId="77777777" w:rsidR="005C07D7" w:rsidRPr="005C07D7" w:rsidRDefault="005C07D7" w:rsidP="007C0A41">
            <w:pPr>
              <w:rPr>
                <w:rFonts w:ascii="Times New Roman" w:hAnsi="Times New Roman" w:cs="Times New Roman"/>
              </w:rPr>
            </w:pPr>
            <w:r w:rsidRPr="005C07D7">
              <w:rPr>
                <w:rFonts w:ascii="Times New Roman" w:hAnsi="Times New Roman" w:cs="Times New Roman"/>
                <w:b/>
              </w:rPr>
              <w:t>Program Development</w:t>
            </w:r>
          </w:p>
        </w:tc>
        <w:tc>
          <w:tcPr>
            <w:tcW w:w="6210" w:type="dxa"/>
            <w:gridSpan w:val="2"/>
            <w:tcBorders>
              <w:bottom w:val="single" w:sz="4" w:space="0" w:color="000000"/>
            </w:tcBorders>
          </w:tcPr>
          <w:p w14:paraId="77717846" w14:textId="77777777" w:rsidR="005C07D7" w:rsidRPr="005C07D7" w:rsidRDefault="005C07D7" w:rsidP="007C0A41">
            <w:pPr>
              <w:rPr>
                <w:rFonts w:ascii="Times New Roman" w:hAnsi="Times New Roman" w:cs="Times New Roman"/>
              </w:rPr>
            </w:pPr>
            <w:r w:rsidRPr="005C07D7">
              <w:rPr>
                <w:rFonts w:ascii="Times New Roman" w:hAnsi="Times New Roman" w:cs="Times New Roman"/>
              </w:rPr>
              <w:t>Applicant demonstrates its success in working with a national park site, including the site’s affiliated areas, to develop interpretation and educational programs that may include, but are not limited to, teacher training, student exchanges, interpretive media (print and digital), symposia with prominent speakers and authors, and grant applications with external funders.</w:t>
            </w:r>
          </w:p>
          <w:p w14:paraId="57201F54" w14:textId="77777777" w:rsidR="005C07D7" w:rsidRPr="005C07D7" w:rsidRDefault="005C07D7" w:rsidP="007C0A41">
            <w:pPr>
              <w:rPr>
                <w:rFonts w:ascii="Times New Roman" w:hAnsi="Times New Roman" w:cs="Times New Roman"/>
              </w:rPr>
            </w:pPr>
          </w:p>
        </w:tc>
      </w:tr>
    </w:tbl>
    <w:p w14:paraId="7D9A131E" w14:textId="77777777" w:rsidR="005C07D7" w:rsidRPr="005C07D7" w:rsidRDefault="005C07D7" w:rsidP="005C07D7">
      <w:pPr>
        <w:spacing w:line="240" w:lineRule="auto"/>
        <w:ind w:hanging="449"/>
        <w:jc w:val="both"/>
        <w:rPr>
          <w:rFonts w:ascii="Times New Roman" w:hAnsi="Times New Roman" w:cs="Times New Roman"/>
        </w:rPr>
      </w:pPr>
    </w:p>
    <w:p w14:paraId="1ADC6FFE" w14:textId="77777777" w:rsidR="005C07D7" w:rsidRPr="005C07D7" w:rsidRDefault="005C07D7" w:rsidP="005C07D7">
      <w:pPr>
        <w:spacing w:line="240" w:lineRule="auto"/>
        <w:ind w:hanging="449"/>
        <w:jc w:val="both"/>
        <w:rPr>
          <w:rFonts w:ascii="Times New Roman" w:hAnsi="Times New Roman" w:cs="Times New Roman"/>
        </w:rPr>
      </w:pPr>
      <w:r w:rsidRPr="005C07D7">
        <w:rPr>
          <w:rFonts w:ascii="Times New Roman" w:eastAsia="Times New Roman" w:hAnsi="Times New Roman" w:cs="Times New Roman"/>
          <w:b/>
          <w:i/>
        </w:rPr>
        <w:t xml:space="preserve">Criterion 4 – Event Planning - 15% </w:t>
      </w:r>
    </w:p>
    <w:p w14:paraId="15C13420" w14:textId="77777777" w:rsidR="005C07D7" w:rsidRPr="005C07D7" w:rsidRDefault="005C07D7" w:rsidP="005C07D7">
      <w:pPr>
        <w:spacing w:line="240" w:lineRule="auto"/>
        <w:ind w:left="360" w:firstLine="360"/>
        <w:jc w:val="both"/>
        <w:rPr>
          <w:rFonts w:ascii="Times New Roman" w:hAnsi="Times New Roman" w:cs="Times New Roman"/>
        </w:rPr>
      </w:pPr>
    </w:p>
    <w:tbl>
      <w:tblPr>
        <w:tblW w:w="8460"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4534"/>
        <w:gridCol w:w="1676"/>
      </w:tblGrid>
      <w:tr w:rsidR="005C07D7" w:rsidRPr="005C07D7" w14:paraId="0D4D4EC4" w14:textId="77777777" w:rsidTr="007C0A41">
        <w:tc>
          <w:tcPr>
            <w:tcW w:w="8460" w:type="dxa"/>
            <w:gridSpan w:val="3"/>
            <w:shd w:val="clear" w:color="auto" w:fill="00BB00"/>
            <w:vAlign w:val="center"/>
          </w:tcPr>
          <w:p w14:paraId="2FF962BA" w14:textId="77777777" w:rsidR="005C07D7" w:rsidRPr="005C07D7" w:rsidRDefault="005C07D7" w:rsidP="007C0A41">
            <w:pPr>
              <w:rPr>
                <w:rFonts w:ascii="Times New Roman" w:hAnsi="Times New Roman" w:cs="Times New Roman"/>
              </w:rPr>
            </w:pPr>
            <w:r w:rsidRPr="00692935">
              <w:rPr>
                <w:rFonts w:ascii="Times New Roman" w:hAnsi="Times New Roman" w:cs="Times New Roman"/>
                <w:b/>
                <w:shd w:val="clear" w:color="auto" w:fill="00BB00"/>
              </w:rPr>
              <w:t>Criterion 4</w:t>
            </w:r>
          </w:p>
        </w:tc>
      </w:tr>
      <w:tr w:rsidR="005C07D7" w:rsidRPr="005C07D7" w14:paraId="60E97814" w14:textId="77777777" w:rsidTr="007C0A41">
        <w:tc>
          <w:tcPr>
            <w:tcW w:w="6784" w:type="dxa"/>
            <w:gridSpan w:val="2"/>
            <w:tcBorders>
              <w:bottom w:val="single" w:sz="4" w:space="0" w:color="000000"/>
            </w:tcBorders>
            <w:shd w:val="clear" w:color="auto" w:fill="C2D69B"/>
          </w:tcPr>
          <w:p w14:paraId="69D37CD5" w14:textId="77777777" w:rsidR="005C07D7" w:rsidRPr="005C07D7" w:rsidRDefault="005C07D7" w:rsidP="007C0A41">
            <w:pPr>
              <w:jc w:val="both"/>
              <w:rPr>
                <w:rFonts w:ascii="Times New Roman" w:hAnsi="Times New Roman" w:cs="Times New Roman"/>
              </w:rPr>
            </w:pPr>
            <w:r w:rsidRPr="00692935">
              <w:rPr>
                <w:rFonts w:ascii="Times New Roman" w:hAnsi="Times New Roman" w:cs="Times New Roman"/>
                <w:b/>
                <w:shd w:val="clear" w:color="auto" w:fill="C2D69B"/>
              </w:rPr>
              <w:t>Event Planning for Annual Anniversaries</w:t>
            </w:r>
          </w:p>
        </w:tc>
        <w:tc>
          <w:tcPr>
            <w:tcW w:w="1676" w:type="dxa"/>
            <w:tcBorders>
              <w:bottom w:val="single" w:sz="4" w:space="0" w:color="000000"/>
            </w:tcBorders>
            <w:shd w:val="clear" w:color="auto" w:fill="C2D69B"/>
          </w:tcPr>
          <w:p w14:paraId="7168EA17" w14:textId="2405D326" w:rsidR="005C07D7" w:rsidRPr="005C07D7" w:rsidRDefault="004F3E02" w:rsidP="007C0A41">
            <w:pPr>
              <w:jc w:val="both"/>
              <w:rPr>
                <w:rFonts w:ascii="Times New Roman" w:hAnsi="Times New Roman" w:cs="Times New Roman"/>
              </w:rPr>
            </w:pPr>
            <w:r w:rsidRPr="00F30598">
              <w:rPr>
                <w:rFonts w:ascii="Times New Roman" w:hAnsi="Times New Roman" w:cs="Times New Roman"/>
                <w:b/>
                <w:shd w:val="clear" w:color="auto" w:fill="C2D69B"/>
              </w:rPr>
              <w:t xml:space="preserve">Weight   </w:t>
            </w:r>
            <w:r>
              <w:rPr>
                <w:rFonts w:ascii="Times New Roman" w:hAnsi="Times New Roman" w:cs="Times New Roman"/>
                <w:b/>
                <w:shd w:val="clear" w:color="auto" w:fill="C2D69B"/>
              </w:rPr>
              <w:t>15</w:t>
            </w:r>
            <w:r w:rsidRPr="00F30598">
              <w:rPr>
                <w:rFonts w:ascii="Times New Roman" w:hAnsi="Times New Roman" w:cs="Times New Roman"/>
                <w:b/>
                <w:shd w:val="clear" w:color="auto" w:fill="C2D69B"/>
              </w:rPr>
              <w:t>%</w:t>
            </w:r>
          </w:p>
        </w:tc>
      </w:tr>
      <w:tr w:rsidR="005C07D7" w:rsidRPr="005C07D7" w14:paraId="43DCAC83" w14:textId="77777777" w:rsidTr="007C0A41">
        <w:tc>
          <w:tcPr>
            <w:tcW w:w="2250" w:type="dxa"/>
            <w:tcBorders>
              <w:bottom w:val="single" w:sz="4" w:space="0" w:color="000000"/>
            </w:tcBorders>
            <w:vAlign w:val="center"/>
          </w:tcPr>
          <w:p w14:paraId="77B07DB1" w14:textId="77777777" w:rsidR="005C07D7" w:rsidRPr="005C07D7" w:rsidRDefault="005C07D7" w:rsidP="007C0A41">
            <w:pPr>
              <w:rPr>
                <w:rFonts w:ascii="Times New Roman" w:hAnsi="Times New Roman" w:cs="Times New Roman"/>
              </w:rPr>
            </w:pPr>
            <w:r w:rsidRPr="005C07D7">
              <w:rPr>
                <w:rFonts w:ascii="Times New Roman" w:hAnsi="Times New Roman" w:cs="Times New Roman"/>
                <w:b/>
              </w:rPr>
              <w:t xml:space="preserve">Event Planning </w:t>
            </w:r>
          </w:p>
        </w:tc>
        <w:tc>
          <w:tcPr>
            <w:tcW w:w="6210" w:type="dxa"/>
            <w:gridSpan w:val="2"/>
            <w:tcBorders>
              <w:bottom w:val="single" w:sz="4" w:space="0" w:color="000000"/>
            </w:tcBorders>
          </w:tcPr>
          <w:p w14:paraId="48D2D4C1" w14:textId="77777777" w:rsidR="005C07D7" w:rsidRPr="005C07D7" w:rsidRDefault="005C07D7" w:rsidP="007C0A41">
            <w:pPr>
              <w:rPr>
                <w:rFonts w:ascii="Times New Roman" w:hAnsi="Times New Roman" w:cs="Times New Roman"/>
              </w:rPr>
            </w:pPr>
          </w:p>
          <w:p w14:paraId="5B38C7DA" w14:textId="77777777" w:rsidR="005C07D7" w:rsidRPr="005C07D7" w:rsidRDefault="005C07D7" w:rsidP="007C0A41">
            <w:pPr>
              <w:rPr>
                <w:rFonts w:ascii="Times New Roman" w:hAnsi="Times New Roman" w:cs="Times New Roman"/>
              </w:rPr>
            </w:pPr>
            <w:r w:rsidRPr="005C07D7">
              <w:rPr>
                <w:rFonts w:ascii="Times New Roman" w:hAnsi="Times New Roman" w:cs="Times New Roman"/>
              </w:rPr>
              <w:t xml:space="preserve">Applicant demonstrates success in planning and coordinating a series of annual anniversary events across several locations in widely dispersed locations such as the Brown Five communities; applicant demonstrates success in working collaboratively with a varied group of community partners, including but not limited to universities, colleges, museums, historical societies, public libraries, civil rights organizations, and professional organizations.  </w:t>
            </w:r>
          </w:p>
          <w:p w14:paraId="2C57EAEF" w14:textId="77777777" w:rsidR="005C07D7" w:rsidRPr="005C07D7" w:rsidRDefault="005C07D7" w:rsidP="007C0A41">
            <w:pPr>
              <w:rPr>
                <w:rFonts w:ascii="Times New Roman" w:hAnsi="Times New Roman" w:cs="Times New Roman"/>
              </w:rPr>
            </w:pPr>
          </w:p>
        </w:tc>
      </w:tr>
    </w:tbl>
    <w:p w14:paraId="2FC92B2C" w14:textId="77777777" w:rsidR="00E226E6" w:rsidRPr="005C07D7" w:rsidRDefault="00E226E6" w:rsidP="00E226E6">
      <w:pPr>
        <w:spacing w:line="23" w:lineRule="atLeast"/>
        <w:contextualSpacing/>
        <w:rPr>
          <w:rFonts w:ascii="Times New Roman" w:hAnsi="Times New Roman" w:cs="Times New Roman"/>
          <w:color w:val="auto"/>
        </w:rPr>
      </w:pPr>
    </w:p>
    <w:p w14:paraId="62CDD18A" w14:textId="77777777" w:rsidR="006E7B5F" w:rsidRPr="005C07D7" w:rsidRDefault="006E7B5F" w:rsidP="009B46FA">
      <w:pPr>
        <w:spacing w:line="240" w:lineRule="auto"/>
        <w:rPr>
          <w:rFonts w:ascii="Times New Roman" w:hAnsi="Times New Roman" w:cs="Times New Roman"/>
          <w:color w:val="auto"/>
        </w:rPr>
      </w:pPr>
    </w:p>
    <w:p w14:paraId="19B9C6FE" w14:textId="7A0A045A" w:rsidR="00E61825" w:rsidRPr="005C07D7" w:rsidRDefault="00E61825" w:rsidP="009B46FA">
      <w:pPr>
        <w:pStyle w:val="Heading2"/>
        <w:spacing w:line="240" w:lineRule="auto"/>
        <w:rPr>
          <w:rFonts w:cs="Times New Roman"/>
        </w:rPr>
      </w:pPr>
      <w:bookmarkStart w:id="31" w:name="_Toc214532678"/>
      <w:r w:rsidRPr="005C07D7">
        <w:rPr>
          <w:rFonts w:cs="Times New Roman"/>
        </w:rPr>
        <w:t xml:space="preserve">Review </w:t>
      </w:r>
      <w:r w:rsidR="009D3B69" w:rsidRPr="005C07D7">
        <w:rPr>
          <w:rFonts w:cs="Times New Roman"/>
        </w:rPr>
        <w:t>and</w:t>
      </w:r>
      <w:r w:rsidRPr="005C07D7">
        <w:rPr>
          <w:rFonts w:cs="Times New Roman"/>
        </w:rPr>
        <w:t xml:space="preserve"> Selection Process</w:t>
      </w:r>
      <w:bookmarkEnd w:id="31"/>
    </w:p>
    <w:p w14:paraId="2C7D746F" w14:textId="1230FEB8" w:rsidR="005744C5" w:rsidRPr="005C07D7" w:rsidRDefault="005744C5" w:rsidP="005744C5">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NPS personnel, and in some cases independent reviewers, will review all proposals. All proposals for funding will be considered using the criteria outlined above. A summary of the review panel comments may be provided to the applicant if requested.</w:t>
      </w:r>
    </w:p>
    <w:p w14:paraId="63E89E96" w14:textId="77777777" w:rsidR="005744C5" w:rsidRPr="005C07D7" w:rsidRDefault="005744C5" w:rsidP="005744C5">
      <w:pPr>
        <w:spacing w:line="23" w:lineRule="atLeast"/>
        <w:contextualSpacing/>
        <w:rPr>
          <w:rFonts w:ascii="Times New Roman" w:hAnsi="Times New Roman" w:cs="Times New Roman"/>
          <w:color w:val="auto"/>
        </w:rPr>
      </w:pPr>
    </w:p>
    <w:p w14:paraId="6E18DFA5" w14:textId="77777777" w:rsidR="005744C5" w:rsidRPr="005C07D7" w:rsidRDefault="005744C5" w:rsidP="005744C5">
      <w:pPr>
        <w:spacing w:line="23" w:lineRule="atLeast"/>
        <w:ind w:left="360"/>
        <w:contextualSpacing/>
        <w:rPr>
          <w:rFonts w:ascii="Times New Roman" w:hAnsi="Times New Roman" w:cs="Times New Roman"/>
          <w:b/>
          <w:color w:val="auto"/>
        </w:rPr>
      </w:pPr>
      <w:r w:rsidRPr="005C07D7">
        <w:rPr>
          <w:rFonts w:ascii="Times New Roman" w:hAnsi="Times New Roman" w:cs="Times New Roman"/>
          <w:b/>
          <w:color w:val="auto"/>
        </w:rPr>
        <w:t>a. Initial Review</w:t>
      </w:r>
    </w:p>
    <w:p w14:paraId="4B48A025" w14:textId="1063657C" w:rsidR="005744C5" w:rsidRPr="005C07D7" w:rsidRDefault="005744C5" w:rsidP="21F9A544">
      <w:pPr>
        <w:spacing w:line="23" w:lineRule="atLeast"/>
        <w:ind w:left="360"/>
        <w:contextualSpacing/>
        <w:rPr>
          <w:rFonts w:ascii="Times New Roman" w:hAnsi="Times New Roman" w:cs="Times New Roman"/>
          <w:b/>
          <w:bCs/>
          <w:color w:val="auto"/>
        </w:rPr>
      </w:pPr>
      <w:r w:rsidRPr="005C07D7">
        <w:rPr>
          <w:rFonts w:ascii="Times New Roman" w:hAnsi="Times New Roman" w:cs="Times New Roman"/>
          <w:color w:val="auto"/>
        </w:rPr>
        <w:t>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w:t>
      </w:r>
      <w:r w:rsidR="004C2975" w:rsidRPr="005C07D7">
        <w:rPr>
          <w:rFonts w:ascii="Times New Roman" w:hAnsi="Times New Roman" w:cs="Times New Roman"/>
          <w:color w:val="auto"/>
        </w:rPr>
        <w:t>; and (5) the proposed project is in compliance with all applicable executive and secretary orders</w:t>
      </w:r>
      <w:r w:rsidR="00355982" w:rsidRPr="005C07D7">
        <w:rPr>
          <w:rFonts w:ascii="Times New Roman" w:hAnsi="Times New Roman" w:cs="Times New Roman"/>
          <w:color w:val="auto"/>
        </w:rPr>
        <w:t xml:space="preserve"> including the President’s EO on </w:t>
      </w:r>
      <w:r w:rsidR="00355982" w:rsidRPr="005C07D7">
        <w:rPr>
          <w:rFonts w:ascii="Times New Roman" w:hAnsi="Times New Roman" w:cs="Times New Roman"/>
          <w:i/>
          <w:iCs/>
          <w:color w:val="auto"/>
        </w:rPr>
        <w:t>Ending Radical and Wasteful Government DEI Programs and Preferencing</w:t>
      </w:r>
      <w:r w:rsidR="00355982" w:rsidRPr="005C07D7">
        <w:rPr>
          <w:rFonts w:ascii="Times New Roman" w:hAnsi="Times New Roman" w:cs="Times New Roman"/>
          <w:color w:val="auto"/>
        </w:rPr>
        <w:t xml:space="preserve"> as well as the EO and SO on </w:t>
      </w:r>
      <w:r w:rsidR="00355982" w:rsidRPr="005C07D7">
        <w:rPr>
          <w:rFonts w:ascii="Times New Roman" w:hAnsi="Times New Roman" w:cs="Times New Roman"/>
          <w:i/>
          <w:iCs/>
          <w:color w:val="auto"/>
        </w:rPr>
        <w:t xml:space="preserve">Restoring Truth </w:t>
      </w:r>
      <w:r w:rsidR="00355982" w:rsidRPr="005C07D7">
        <w:rPr>
          <w:rFonts w:ascii="Times New Roman" w:hAnsi="Times New Roman" w:cs="Times New Roman"/>
          <w:i/>
          <w:iCs/>
          <w:color w:val="auto"/>
        </w:rPr>
        <w:lastRenderedPageBreak/>
        <w:t>and Sanity to American History</w:t>
      </w:r>
      <w:r w:rsidRPr="005C07D7">
        <w:rPr>
          <w:rFonts w:ascii="Times New Roman" w:hAnsi="Times New Roman" w:cs="Times New Roman"/>
          <w:color w:val="auto"/>
        </w:rPr>
        <w:t>. If an applicant fails to meet the requirements or objectives of the NOFO, or does not provide sufficient information for review, the applicant will be considered non-responsive and eliminated from further review.</w:t>
      </w:r>
    </w:p>
    <w:p w14:paraId="3C34982A" w14:textId="77777777" w:rsidR="005744C5" w:rsidRPr="005C07D7" w:rsidRDefault="005744C5" w:rsidP="005744C5">
      <w:pPr>
        <w:spacing w:line="23" w:lineRule="atLeast"/>
        <w:ind w:left="360"/>
        <w:contextualSpacing/>
        <w:rPr>
          <w:rFonts w:ascii="Times New Roman" w:hAnsi="Times New Roman" w:cs="Times New Roman"/>
          <w:b/>
          <w:color w:val="auto"/>
        </w:rPr>
      </w:pPr>
    </w:p>
    <w:p w14:paraId="48BE4C3D" w14:textId="77777777" w:rsidR="005744C5" w:rsidRPr="005C07D7" w:rsidRDefault="005744C5" w:rsidP="005744C5">
      <w:pPr>
        <w:spacing w:line="23" w:lineRule="atLeast"/>
        <w:ind w:left="360"/>
        <w:contextualSpacing/>
        <w:rPr>
          <w:rFonts w:ascii="Times New Roman" w:hAnsi="Times New Roman" w:cs="Times New Roman"/>
          <w:b/>
          <w:color w:val="auto"/>
        </w:rPr>
      </w:pPr>
      <w:r w:rsidRPr="005C07D7">
        <w:rPr>
          <w:rFonts w:ascii="Times New Roman" w:hAnsi="Times New Roman" w:cs="Times New Roman"/>
          <w:b/>
          <w:color w:val="auto"/>
        </w:rPr>
        <w:t>b. Comprehensive Merit Review</w:t>
      </w:r>
    </w:p>
    <w:p w14:paraId="3BAC160D" w14:textId="68725F17" w:rsidR="0078156C" w:rsidRPr="005C07D7" w:rsidRDefault="005744C5" w:rsidP="0078156C">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All applications that satisfactorily pass the initial review will be eligible for the Comprehensive Merit Review. Each criteria element will be scored on a 0-10 point scale:</w:t>
      </w:r>
    </w:p>
    <w:p w14:paraId="053EE4F1" w14:textId="77777777" w:rsidR="0078156C" w:rsidRPr="005C07D7" w:rsidRDefault="0078156C" w:rsidP="005744C5">
      <w:pPr>
        <w:spacing w:line="23" w:lineRule="atLeast"/>
        <w:contextualSpacing/>
        <w:rPr>
          <w:rFonts w:ascii="Times New Roman" w:hAnsi="Times New Roman" w:cs="Times New Roman"/>
          <w:color w:val="auto"/>
        </w:rPr>
      </w:pPr>
    </w:p>
    <w:tbl>
      <w:tblPr>
        <w:tblStyle w:val="GridTable1Light"/>
        <w:tblW w:w="4323" w:type="pct"/>
        <w:jc w:val="center"/>
        <w:tblLook w:val="0400" w:firstRow="0" w:lastRow="0" w:firstColumn="0" w:lastColumn="0" w:noHBand="0" w:noVBand="1"/>
      </w:tblPr>
      <w:tblGrid>
        <w:gridCol w:w="1054"/>
        <w:gridCol w:w="3515"/>
        <w:gridCol w:w="3515"/>
      </w:tblGrid>
      <w:tr w:rsidR="0078156C" w:rsidRPr="005C07D7" w14:paraId="5F7DBC52" w14:textId="77777777" w:rsidTr="00AA399B">
        <w:trPr>
          <w:jc w:val="center"/>
        </w:trPr>
        <w:tc>
          <w:tcPr>
            <w:tcW w:w="652" w:type="pct"/>
          </w:tcPr>
          <w:p w14:paraId="65D97FF0"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10</w:t>
            </w:r>
          </w:p>
        </w:tc>
        <w:tc>
          <w:tcPr>
            <w:tcW w:w="2174" w:type="pct"/>
          </w:tcPr>
          <w:p w14:paraId="640E12E5"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Superior</w:t>
            </w:r>
          </w:p>
        </w:tc>
        <w:tc>
          <w:tcPr>
            <w:tcW w:w="2174" w:type="pct"/>
          </w:tcPr>
          <w:p w14:paraId="0AF7CCF0"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(100 % of weighted average)</w:t>
            </w:r>
          </w:p>
        </w:tc>
      </w:tr>
      <w:tr w:rsidR="0078156C" w:rsidRPr="005C07D7" w14:paraId="3880AC70" w14:textId="77777777" w:rsidTr="00AA399B">
        <w:trPr>
          <w:jc w:val="center"/>
        </w:trPr>
        <w:tc>
          <w:tcPr>
            <w:tcW w:w="652" w:type="pct"/>
          </w:tcPr>
          <w:p w14:paraId="75AE8B46"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8</w:t>
            </w:r>
          </w:p>
        </w:tc>
        <w:tc>
          <w:tcPr>
            <w:tcW w:w="2174" w:type="pct"/>
          </w:tcPr>
          <w:p w14:paraId="4421F570"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Good</w:t>
            </w:r>
          </w:p>
        </w:tc>
        <w:tc>
          <w:tcPr>
            <w:tcW w:w="2174" w:type="pct"/>
          </w:tcPr>
          <w:p w14:paraId="65D1B103"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(80 % of weighted average)</w:t>
            </w:r>
          </w:p>
        </w:tc>
      </w:tr>
      <w:tr w:rsidR="0078156C" w:rsidRPr="005C07D7" w14:paraId="69308824" w14:textId="77777777" w:rsidTr="00AA399B">
        <w:trPr>
          <w:jc w:val="center"/>
        </w:trPr>
        <w:tc>
          <w:tcPr>
            <w:tcW w:w="652" w:type="pct"/>
          </w:tcPr>
          <w:p w14:paraId="3B641131"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6</w:t>
            </w:r>
          </w:p>
        </w:tc>
        <w:tc>
          <w:tcPr>
            <w:tcW w:w="2174" w:type="pct"/>
          </w:tcPr>
          <w:p w14:paraId="08F449BD"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Satisfactory</w:t>
            </w:r>
          </w:p>
        </w:tc>
        <w:tc>
          <w:tcPr>
            <w:tcW w:w="2174" w:type="pct"/>
          </w:tcPr>
          <w:p w14:paraId="1EBD8F56"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(60 % of weighted average)</w:t>
            </w:r>
          </w:p>
        </w:tc>
      </w:tr>
      <w:tr w:rsidR="0078156C" w:rsidRPr="005C07D7" w14:paraId="502C1B2B" w14:textId="77777777" w:rsidTr="00AA399B">
        <w:trPr>
          <w:jc w:val="center"/>
        </w:trPr>
        <w:tc>
          <w:tcPr>
            <w:tcW w:w="652" w:type="pct"/>
          </w:tcPr>
          <w:p w14:paraId="05E3CC3C"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4</w:t>
            </w:r>
          </w:p>
        </w:tc>
        <w:tc>
          <w:tcPr>
            <w:tcW w:w="2174" w:type="pct"/>
          </w:tcPr>
          <w:p w14:paraId="0F1ED6A4"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Marginal</w:t>
            </w:r>
          </w:p>
        </w:tc>
        <w:tc>
          <w:tcPr>
            <w:tcW w:w="2174" w:type="pct"/>
          </w:tcPr>
          <w:p w14:paraId="2D1D17F0"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(40 % of weighted average)</w:t>
            </w:r>
          </w:p>
        </w:tc>
      </w:tr>
      <w:tr w:rsidR="0078156C" w:rsidRPr="005C07D7" w14:paraId="331DC777" w14:textId="77777777" w:rsidTr="00AA399B">
        <w:trPr>
          <w:jc w:val="center"/>
        </w:trPr>
        <w:tc>
          <w:tcPr>
            <w:tcW w:w="652" w:type="pct"/>
          </w:tcPr>
          <w:p w14:paraId="471B1750"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 xml:space="preserve">2 </w:t>
            </w:r>
          </w:p>
        </w:tc>
        <w:tc>
          <w:tcPr>
            <w:tcW w:w="2174" w:type="pct"/>
          </w:tcPr>
          <w:p w14:paraId="755A37F8"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Poor</w:t>
            </w:r>
          </w:p>
        </w:tc>
        <w:tc>
          <w:tcPr>
            <w:tcW w:w="2174" w:type="pct"/>
          </w:tcPr>
          <w:p w14:paraId="2122121E"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(20 % of weighted average)</w:t>
            </w:r>
          </w:p>
        </w:tc>
      </w:tr>
      <w:tr w:rsidR="0078156C" w:rsidRPr="005C07D7" w14:paraId="63623BAF" w14:textId="77777777" w:rsidTr="00AA399B">
        <w:trPr>
          <w:jc w:val="center"/>
        </w:trPr>
        <w:tc>
          <w:tcPr>
            <w:tcW w:w="652" w:type="pct"/>
          </w:tcPr>
          <w:p w14:paraId="1879ED69"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0</w:t>
            </w:r>
          </w:p>
        </w:tc>
        <w:tc>
          <w:tcPr>
            <w:tcW w:w="2174" w:type="pct"/>
          </w:tcPr>
          <w:p w14:paraId="18958C12"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Not Acceptable</w:t>
            </w:r>
          </w:p>
        </w:tc>
        <w:tc>
          <w:tcPr>
            <w:tcW w:w="2174" w:type="pct"/>
          </w:tcPr>
          <w:p w14:paraId="3C2B477C" w14:textId="77777777" w:rsidR="0078156C" w:rsidRPr="005C07D7" w:rsidRDefault="0078156C">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(No score)</w:t>
            </w:r>
          </w:p>
        </w:tc>
      </w:tr>
    </w:tbl>
    <w:p w14:paraId="4D39CFF1" w14:textId="77777777" w:rsidR="005744C5" w:rsidRPr="005C07D7" w:rsidRDefault="005744C5" w:rsidP="005744C5">
      <w:pPr>
        <w:spacing w:line="23" w:lineRule="atLeast"/>
        <w:contextualSpacing/>
        <w:rPr>
          <w:rFonts w:ascii="Times New Roman" w:hAnsi="Times New Roman" w:cs="Times New Roman"/>
          <w:color w:val="auto"/>
        </w:rPr>
      </w:pPr>
    </w:p>
    <w:p w14:paraId="3DEB3C39" w14:textId="77777777" w:rsidR="005744C5" w:rsidRPr="005C07D7" w:rsidRDefault="005744C5" w:rsidP="005744C5">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The following numerical rating values may be assigned: 10, 9, 8, 7, 6, 5, 4, 3, 2, 1, and 0.</w:t>
      </w:r>
    </w:p>
    <w:p w14:paraId="04723139" w14:textId="77777777" w:rsidR="005744C5" w:rsidRPr="005C07D7" w:rsidRDefault="005744C5" w:rsidP="005744C5">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The scoring of each criterion must be based on the strengths and weaknesses of the application narrative. To assist in assigning an appropriate score, the following will be used as a guideline:</w:t>
      </w:r>
    </w:p>
    <w:p w14:paraId="2BD71B5E" w14:textId="77777777" w:rsidR="005744C5" w:rsidRPr="005C07D7" w:rsidRDefault="005744C5" w:rsidP="005744C5">
      <w:pPr>
        <w:spacing w:line="23" w:lineRule="atLeast"/>
        <w:contextualSpacing/>
        <w:rPr>
          <w:rFonts w:ascii="Times New Roman" w:hAnsi="Times New Roman" w:cs="Times New Roman"/>
          <w:color w:val="auto"/>
        </w:rPr>
      </w:pPr>
    </w:p>
    <w:tbl>
      <w:tblPr>
        <w:tblStyle w:val="GridTable1Light"/>
        <w:tblW w:w="4323" w:type="pct"/>
        <w:jc w:val="center"/>
        <w:tblLook w:val="0420" w:firstRow="1" w:lastRow="0" w:firstColumn="0" w:lastColumn="0" w:noHBand="0" w:noVBand="1"/>
      </w:tblPr>
      <w:tblGrid>
        <w:gridCol w:w="933"/>
        <w:gridCol w:w="7151"/>
      </w:tblGrid>
      <w:tr w:rsidR="00275FB1" w:rsidRPr="005C07D7" w14:paraId="788F23EA" w14:textId="77777777" w:rsidTr="00AA399B">
        <w:trPr>
          <w:cnfStyle w:val="100000000000" w:firstRow="1" w:lastRow="0" w:firstColumn="0" w:lastColumn="0" w:oddVBand="0" w:evenVBand="0" w:oddHBand="0" w:evenHBand="0" w:firstRowFirstColumn="0" w:firstRowLastColumn="0" w:lastRowFirstColumn="0" w:lastRowLastColumn="0"/>
          <w:jc w:val="center"/>
        </w:trPr>
        <w:tc>
          <w:tcPr>
            <w:tcW w:w="577" w:type="pct"/>
          </w:tcPr>
          <w:p w14:paraId="3445F8F1" w14:textId="77777777" w:rsidR="00275FB1" w:rsidRPr="005C07D7" w:rsidRDefault="00275FB1">
            <w:pPr>
              <w:spacing w:line="23" w:lineRule="atLeast"/>
              <w:contextualSpacing/>
              <w:rPr>
                <w:rFonts w:ascii="Times New Roman" w:hAnsi="Times New Roman" w:cs="Times New Roman"/>
                <w:b w:val="0"/>
                <w:color w:val="auto"/>
              </w:rPr>
            </w:pPr>
            <w:bookmarkStart w:id="32" w:name="_Hlk178248094"/>
            <w:r w:rsidRPr="005C07D7">
              <w:rPr>
                <w:rFonts w:ascii="Times New Roman" w:hAnsi="Times New Roman" w:cs="Times New Roman"/>
                <w:b w:val="0"/>
                <w:color w:val="auto"/>
              </w:rPr>
              <w:t>Rating</w:t>
            </w:r>
          </w:p>
        </w:tc>
        <w:tc>
          <w:tcPr>
            <w:tcW w:w="4423" w:type="pct"/>
          </w:tcPr>
          <w:p w14:paraId="7B6BFB28" w14:textId="77777777" w:rsidR="00275FB1" w:rsidRPr="005C07D7" w:rsidRDefault="00275FB1">
            <w:pPr>
              <w:spacing w:line="23" w:lineRule="atLeast"/>
              <w:contextualSpacing/>
              <w:rPr>
                <w:rFonts w:ascii="Times New Roman" w:hAnsi="Times New Roman" w:cs="Times New Roman"/>
                <w:b w:val="0"/>
                <w:color w:val="auto"/>
              </w:rPr>
            </w:pPr>
            <w:r w:rsidRPr="005C07D7">
              <w:rPr>
                <w:rFonts w:ascii="Times New Roman" w:hAnsi="Times New Roman" w:cs="Times New Roman"/>
                <w:b w:val="0"/>
                <w:color w:val="auto"/>
              </w:rPr>
              <w:t>Descriptive Statement</w:t>
            </w:r>
          </w:p>
        </w:tc>
      </w:tr>
      <w:tr w:rsidR="00275FB1" w:rsidRPr="005C07D7" w14:paraId="5E9DD594" w14:textId="77777777" w:rsidTr="00AA399B">
        <w:trPr>
          <w:jc w:val="center"/>
        </w:trPr>
        <w:tc>
          <w:tcPr>
            <w:tcW w:w="577" w:type="pct"/>
          </w:tcPr>
          <w:p w14:paraId="2661C7EA"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10</w:t>
            </w:r>
          </w:p>
        </w:tc>
        <w:tc>
          <w:tcPr>
            <w:tcW w:w="4423" w:type="pct"/>
          </w:tcPr>
          <w:p w14:paraId="103F11E2"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Superior: Applicant fully addresses all aspects of the criterion, convincingly demonstrates that it will meet the Government's performance requirements and demonstrates no weaknesses.</w:t>
            </w:r>
          </w:p>
        </w:tc>
      </w:tr>
      <w:tr w:rsidR="00275FB1" w:rsidRPr="005C07D7" w14:paraId="64A5C2BD" w14:textId="77777777" w:rsidTr="00AA399B">
        <w:trPr>
          <w:jc w:val="center"/>
        </w:trPr>
        <w:tc>
          <w:tcPr>
            <w:tcW w:w="577" w:type="pct"/>
          </w:tcPr>
          <w:p w14:paraId="68177DBB"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8</w:t>
            </w:r>
          </w:p>
        </w:tc>
        <w:tc>
          <w:tcPr>
            <w:tcW w:w="4423" w:type="pct"/>
          </w:tcPr>
          <w:p w14:paraId="683F6F82"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Good: Applicant fully addresses all aspects of the criterion, convincingly demonstrates a likelihood of meeting the Government's requirements, and demonstrates only a few minor weaknesses.</w:t>
            </w:r>
          </w:p>
        </w:tc>
      </w:tr>
      <w:tr w:rsidR="00275FB1" w:rsidRPr="005C07D7" w14:paraId="20D9541F" w14:textId="77777777" w:rsidTr="00AA399B">
        <w:trPr>
          <w:jc w:val="center"/>
        </w:trPr>
        <w:tc>
          <w:tcPr>
            <w:tcW w:w="577" w:type="pct"/>
          </w:tcPr>
          <w:p w14:paraId="462CB7CF"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6</w:t>
            </w:r>
          </w:p>
        </w:tc>
        <w:tc>
          <w:tcPr>
            <w:tcW w:w="4423" w:type="pct"/>
          </w:tcPr>
          <w:p w14:paraId="3C94504C"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Satisfactory: Applicant addresses all aspects of the criterion and demonstrates the ability to meet the Government's performance requirements. The Application contains weaknesses and/or a number of minor weaknesses.</w:t>
            </w:r>
          </w:p>
        </w:tc>
      </w:tr>
      <w:tr w:rsidR="00275FB1" w:rsidRPr="005C07D7" w14:paraId="1E3E78E5" w14:textId="77777777" w:rsidTr="00AA399B">
        <w:trPr>
          <w:jc w:val="center"/>
        </w:trPr>
        <w:tc>
          <w:tcPr>
            <w:tcW w:w="577" w:type="pct"/>
          </w:tcPr>
          <w:p w14:paraId="4C7CDAF0"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4</w:t>
            </w:r>
          </w:p>
        </w:tc>
        <w:tc>
          <w:tcPr>
            <w:tcW w:w="4423" w:type="pct"/>
          </w:tcPr>
          <w:p w14:paraId="6CE8136F"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Marginal: Applicant addresses all aspects of the criterion and demonstrates the ability to meet the Government's performance requirements. The Application contains significant weaknesses and/or a significant number of minor weaknesses.</w:t>
            </w:r>
          </w:p>
        </w:tc>
      </w:tr>
      <w:tr w:rsidR="00275FB1" w:rsidRPr="005C07D7" w14:paraId="0935401E" w14:textId="77777777" w:rsidTr="00AA399B">
        <w:trPr>
          <w:jc w:val="center"/>
        </w:trPr>
        <w:tc>
          <w:tcPr>
            <w:tcW w:w="577" w:type="pct"/>
          </w:tcPr>
          <w:p w14:paraId="5DB0AE80"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2</w:t>
            </w:r>
          </w:p>
        </w:tc>
        <w:tc>
          <w:tcPr>
            <w:tcW w:w="4423" w:type="pct"/>
          </w:tcPr>
          <w:p w14:paraId="5E233F03"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Poor: Applicant addresses some aspects of the criterion and demonstrates some doubt in the likelihood of successfully meeting the Government's requirements. Significant weaknesses are demonstrated and clearly outweigh any strength presented.</w:t>
            </w:r>
          </w:p>
        </w:tc>
      </w:tr>
      <w:tr w:rsidR="00275FB1" w:rsidRPr="005C07D7" w14:paraId="0336C70D" w14:textId="77777777" w:rsidTr="00AA399B">
        <w:trPr>
          <w:jc w:val="center"/>
        </w:trPr>
        <w:tc>
          <w:tcPr>
            <w:tcW w:w="577" w:type="pct"/>
          </w:tcPr>
          <w:p w14:paraId="5AE97332"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0</w:t>
            </w:r>
          </w:p>
        </w:tc>
        <w:tc>
          <w:tcPr>
            <w:tcW w:w="4423" w:type="pct"/>
          </w:tcPr>
          <w:p w14:paraId="48F53D20" w14:textId="77777777" w:rsidR="00275FB1" w:rsidRPr="005C07D7" w:rsidRDefault="00275FB1">
            <w:pPr>
              <w:spacing w:line="23" w:lineRule="atLeast"/>
              <w:contextualSpacing/>
              <w:rPr>
                <w:rFonts w:ascii="Times New Roman" w:hAnsi="Times New Roman" w:cs="Times New Roman"/>
                <w:color w:val="auto"/>
              </w:rPr>
            </w:pPr>
            <w:r w:rsidRPr="005C07D7">
              <w:rPr>
                <w:rFonts w:ascii="Times New Roman" w:hAnsi="Times New Roman" w:cs="Times New Roman"/>
                <w:color w:val="auto"/>
              </w:rPr>
              <w:t>Not Acceptable: Applicant does not address all aspects of the criterion and the information presented indicates a strong likelihood of failure to meet the Government's requirements.</w:t>
            </w:r>
          </w:p>
        </w:tc>
      </w:tr>
      <w:bookmarkEnd w:id="32"/>
    </w:tbl>
    <w:p w14:paraId="3573969F" w14:textId="77777777" w:rsidR="003B2EC1" w:rsidRPr="005C07D7" w:rsidRDefault="003B2EC1" w:rsidP="005744C5">
      <w:pPr>
        <w:spacing w:line="23" w:lineRule="atLeast"/>
        <w:contextualSpacing/>
        <w:rPr>
          <w:rFonts w:ascii="Times New Roman" w:hAnsi="Times New Roman" w:cs="Times New Roman"/>
          <w:color w:val="auto"/>
        </w:rPr>
      </w:pPr>
    </w:p>
    <w:p w14:paraId="49FF2136" w14:textId="77777777" w:rsidR="003B2EC1" w:rsidRPr="005C07D7" w:rsidRDefault="003B2EC1" w:rsidP="005744C5">
      <w:pPr>
        <w:spacing w:line="23" w:lineRule="atLeast"/>
        <w:contextualSpacing/>
        <w:rPr>
          <w:rFonts w:ascii="Times New Roman" w:hAnsi="Times New Roman" w:cs="Times New Roman"/>
          <w:color w:val="auto"/>
        </w:rPr>
      </w:pPr>
    </w:p>
    <w:p w14:paraId="058B2C11" w14:textId="77777777" w:rsidR="005744C5" w:rsidRPr="005C07D7" w:rsidRDefault="005744C5" w:rsidP="005744C5">
      <w:pPr>
        <w:spacing w:line="23" w:lineRule="atLeast"/>
        <w:ind w:left="360"/>
        <w:contextualSpacing/>
        <w:rPr>
          <w:rFonts w:ascii="Times New Roman" w:hAnsi="Times New Roman" w:cs="Times New Roman"/>
          <w:b/>
          <w:color w:val="auto"/>
        </w:rPr>
      </w:pPr>
      <w:r w:rsidRPr="005C07D7">
        <w:rPr>
          <w:rFonts w:ascii="Times New Roman" w:hAnsi="Times New Roman" w:cs="Times New Roman"/>
          <w:b/>
          <w:color w:val="auto"/>
        </w:rPr>
        <w:t>c. Selection</w:t>
      </w:r>
    </w:p>
    <w:p w14:paraId="23326BAB" w14:textId="136BF22F" w:rsidR="005744C5" w:rsidRDefault="005744C5" w:rsidP="00B31E7C">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lastRenderedPageBreak/>
        <w:t>The Selection Official may consider the merit review recommendation, program policy factors (list any specific policy factors and/or important criteria to be noted by the applicant while preparing their submission – examples: geographic distribution of project performance and impact, leveraging of Federal funding, project addresses a critical resource, diversity of project partners, leveraging of programmatic resources, etc.), and the amount of funds available to select applications for funding.</w:t>
      </w:r>
    </w:p>
    <w:p w14:paraId="53DE08E2" w14:textId="77777777" w:rsidR="00B5557F" w:rsidRPr="005C07D7" w:rsidRDefault="00B5557F" w:rsidP="005744C5">
      <w:pPr>
        <w:spacing w:line="23" w:lineRule="atLeast"/>
        <w:contextualSpacing/>
        <w:rPr>
          <w:rFonts w:ascii="Times New Roman" w:hAnsi="Times New Roman" w:cs="Times New Roman"/>
          <w:color w:val="auto"/>
        </w:rPr>
      </w:pPr>
    </w:p>
    <w:p w14:paraId="60593298" w14:textId="77777777" w:rsidR="005744C5" w:rsidRPr="005C07D7" w:rsidRDefault="005744C5" w:rsidP="005744C5">
      <w:pPr>
        <w:spacing w:line="23" w:lineRule="atLeast"/>
        <w:ind w:left="360"/>
        <w:contextualSpacing/>
        <w:rPr>
          <w:rFonts w:ascii="Times New Roman" w:hAnsi="Times New Roman" w:cs="Times New Roman"/>
          <w:b/>
          <w:color w:val="auto"/>
        </w:rPr>
      </w:pPr>
      <w:r w:rsidRPr="005C07D7">
        <w:rPr>
          <w:rFonts w:ascii="Times New Roman" w:hAnsi="Times New Roman" w:cs="Times New Roman"/>
          <w:b/>
          <w:color w:val="auto"/>
        </w:rPr>
        <w:t>d. Discussions and Award</w:t>
      </w:r>
    </w:p>
    <w:p w14:paraId="58F6E941" w14:textId="01885D24" w:rsidR="005744C5" w:rsidRPr="005C07D7" w:rsidRDefault="005744C5" w:rsidP="005744C5">
      <w:pPr>
        <w:spacing w:line="23" w:lineRule="atLeast"/>
        <w:ind w:left="360"/>
        <w:contextualSpacing/>
        <w:rPr>
          <w:rFonts w:ascii="Times New Roman" w:hAnsi="Times New Roman" w:cs="Times New Roman"/>
          <w:color w:val="auto"/>
        </w:rPr>
      </w:pPr>
      <w:r w:rsidRPr="005C07D7">
        <w:rPr>
          <w:rFonts w:ascii="Times New Roman" w:hAnsi="Times New Roman" w:cs="Times New Roman"/>
          <w:color w:val="auto"/>
        </w:rPr>
        <w:t xml:space="preserve">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w:t>
      </w:r>
      <w:r w:rsidR="00B62C9B" w:rsidRPr="005C07D7">
        <w:rPr>
          <w:rFonts w:ascii="Times New Roman" w:hAnsi="Times New Roman" w:cs="Times New Roman"/>
          <w:color w:val="auto"/>
        </w:rPr>
        <w:t xml:space="preserve">the Department of Interior </w:t>
      </w:r>
      <w:r w:rsidR="00881337" w:rsidRPr="005C07D7">
        <w:rPr>
          <w:rFonts w:ascii="Times New Roman" w:hAnsi="Times New Roman" w:cs="Times New Roman"/>
          <w:color w:val="auto"/>
        </w:rPr>
        <w:t>(</w:t>
      </w:r>
      <w:r w:rsidRPr="005C07D7">
        <w:rPr>
          <w:rFonts w:ascii="Times New Roman" w:hAnsi="Times New Roman" w:cs="Times New Roman"/>
          <w:color w:val="auto"/>
        </w:rPr>
        <w:t>DOI</w:t>
      </w:r>
      <w:r w:rsidR="00881337" w:rsidRPr="005C07D7">
        <w:rPr>
          <w:rFonts w:ascii="Times New Roman" w:hAnsi="Times New Roman" w:cs="Times New Roman"/>
          <w:color w:val="auto"/>
        </w:rPr>
        <w:t>)</w:t>
      </w:r>
      <w:r w:rsidRPr="005C07D7">
        <w:rPr>
          <w:rFonts w:ascii="Times New Roman" w:hAnsi="Times New Roman" w:cs="Times New Roman"/>
          <w:color w:val="auto"/>
        </w:rPr>
        <w:t xml:space="preserve"> Financial Assistance Regulations, and/or (3) additional specific terms and conditions are required. Failure to satisfactorily resolve the issues identified by the Government may preclude award to the applicant.</w:t>
      </w:r>
    </w:p>
    <w:p w14:paraId="7DF4D782" w14:textId="77777777" w:rsidR="005744C5" w:rsidRPr="005C07D7" w:rsidRDefault="005744C5" w:rsidP="009B46FA">
      <w:pPr>
        <w:spacing w:line="240" w:lineRule="auto"/>
        <w:rPr>
          <w:rFonts w:ascii="Times New Roman" w:hAnsi="Times New Roman" w:cs="Times New Roman"/>
        </w:rPr>
      </w:pPr>
    </w:p>
    <w:p w14:paraId="2A106DF1" w14:textId="3B27B919" w:rsidR="002B6E44" w:rsidRPr="005C07D7" w:rsidRDefault="00AA7DC9" w:rsidP="009B46FA">
      <w:pPr>
        <w:spacing w:line="240" w:lineRule="auto"/>
        <w:rPr>
          <w:rFonts w:ascii="Times New Roman" w:hAnsi="Times New Roman" w:cs="Times New Roman"/>
        </w:rPr>
      </w:pPr>
      <w:r w:rsidRPr="005C07D7">
        <w:rPr>
          <w:rFonts w:ascii="Times New Roman" w:hAnsi="Times New Roman" w:cs="Times New Roman"/>
        </w:rPr>
        <w:t xml:space="preserve">This program </w:t>
      </w:r>
      <w:r w:rsidR="00692115" w:rsidRPr="005C07D7">
        <w:rPr>
          <w:rFonts w:ascii="Times New Roman" w:hAnsi="Times New Roman" w:cs="Times New Roman"/>
        </w:rPr>
        <w:t>reviews proposed budgets to ensure</w:t>
      </w:r>
      <w:r w:rsidR="002B6E44" w:rsidRPr="005C07D7">
        <w:rPr>
          <w:rFonts w:ascii="Times New Roman" w:hAnsi="Times New Roman" w:cs="Times New Roman"/>
        </w:rPr>
        <w:t>:</w:t>
      </w:r>
    </w:p>
    <w:p w14:paraId="209DCC65" w14:textId="0DFA7A9D" w:rsidR="002B6E44" w:rsidRPr="005C07D7" w:rsidRDefault="00692115"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figures are correct</w:t>
      </w:r>
    </w:p>
    <w:p w14:paraId="392BB25C" w14:textId="71E518C9" w:rsidR="002B6E44" w:rsidRPr="005C07D7" w:rsidRDefault="00692115"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estimated costs are necessary and reasonable and clearly linked to project narratives</w:t>
      </w:r>
    </w:p>
    <w:p w14:paraId="6720D2F6" w14:textId="15C858AE" w:rsidR="002B6E44" w:rsidRPr="005C07D7" w:rsidRDefault="00692115"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avoid obviously unallowable costs</w:t>
      </w:r>
    </w:p>
    <w:p w14:paraId="43980C53" w14:textId="4F957971" w:rsidR="002B6E44" w:rsidRPr="005C07D7" w:rsidRDefault="00692115"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 xml:space="preserve">identify costs requiring prior approval </w:t>
      </w:r>
    </w:p>
    <w:p w14:paraId="7C338A68" w14:textId="516521AD" w:rsidR="002B6E44" w:rsidRPr="005C07D7" w:rsidRDefault="00BD5F6F"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 xml:space="preserve">ensure </w:t>
      </w:r>
      <w:r w:rsidR="00692115" w:rsidRPr="005C07D7">
        <w:rPr>
          <w:rFonts w:ascii="Times New Roman" w:hAnsi="Times New Roman" w:cs="Times New Roman"/>
        </w:rPr>
        <w:t xml:space="preserve">indirect cost rates are applied correctly </w:t>
      </w:r>
    </w:p>
    <w:p w14:paraId="276A405F" w14:textId="6051B416" w:rsidR="00692115" w:rsidRPr="005C07D7" w:rsidRDefault="00BD5F6F" w:rsidP="009B46FA">
      <w:pPr>
        <w:pStyle w:val="ListParagraph"/>
        <w:numPr>
          <w:ilvl w:val="0"/>
          <w:numId w:val="56"/>
        </w:numPr>
        <w:spacing w:line="240" w:lineRule="auto"/>
        <w:rPr>
          <w:rFonts w:ascii="Times New Roman" w:hAnsi="Times New Roman" w:cs="Times New Roman"/>
        </w:rPr>
      </w:pPr>
      <w:r w:rsidRPr="005C07D7">
        <w:rPr>
          <w:rFonts w:ascii="Times New Roman" w:hAnsi="Times New Roman" w:cs="Times New Roman"/>
        </w:rPr>
        <w:t>confirm</w:t>
      </w:r>
      <w:r w:rsidR="00692115" w:rsidRPr="005C07D7">
        <w:rPr>
          <w:rFonts w:ascii="Times New Roman" w:hAnsi="Times New Roman" w:cs="Times New Roman"/>
        </w:rPr>
        <w:t xml:space="preserve"> cost</w:t>
      </w:r>
      <w:r w:rsidR="003D19F8" w:rsidRPr="005C07D7">
        <w:rPr>
          <w:rFonts w:ascii="Times New Roman" w:hAnsi="Times New Roman" w:cs="Times New Roman"/>
        </w:rPr>
        <w:t xml:space="preserve"> </w:t>
      </w:r>
      <w:r w:rsidR="00692115" w:rsidRPr="005C07D7">
        <w:rPr>
          <w:rFonts w:ascii="Times New Roman" w:hAnsi="Times New Roman" w:cs="Times New Roman"/>
        </w:rPr>
        <w:t xml:space="preserve">sharing requirements </w:t>
      </w:r>
      <w:r w:rsidRPr="005C07D7">
        <w:rPr>
          <w:rFonts w:ascii="Times New Roman" w:hAnsi="Times New Roman" w:cs="Times New Roman"/>
        </w:rPr>
        <w:t>are reflected in the budget</w:t>
      </w:r>
      <w:r w:rsidR="00692115" w:rsidRPr="005C07D7">
        <w:rPr>
          <w:rFonts w:ascii="Times New Roman" w:hAnsi="Times New Roman" w:cs="Times New Roman"/>
        </w:rPr>
        <w:t>.</w:t>
      </w:r>
    </w:p>
    <w:p w14:paraId="39769705" w14:textId="77777777" w:rsidR="002B6E44" w:rsidRPr="005C07D7" w:rsidRDefault="002B6E44" w:rsidP="009B46FA">
      <w:pPr>
        <w:pStyle w:val="ListParagraph"/>
        <w:spacing w:line="240" w:lineRule="auto"/>
        <w:ind w:left="780"/>
        <w:rPr>
          <w:rFonts w:ascii="Times New Roman" w:hAnsi="Times New Roman" w:cs="Times New Roman"/>
        </w:rPr>
      </w:pPr>
    </w:p>
    <w:p w14:paraId="78A24A2F" w14:textId="0BC52929" w:rsidR="00C3001E" w:rsidRPr="005C07D7" w:rsidRDefault="00AA7DC9" w:rsidP="009B46FA">
      <w:pPr>
        <w:spacing w:line="240" w:lineRule="auto"/>
        <w:rPr>
          <w:rFonts w:ascii="Times New Roman" w:hAnsi="Times New Roman" w:cs="Times New Roman"/>
        </w:rPr>
      </w:pPr>
      <w:r w:rsidRPr="005C07D7">
        <w:rPr>
          <w:rFonts w:ascii="Times New Roman" w:hAnsi="Times New Roman" w:cs="Times New Roman"/>
        </w:rPr>
        <w:t xml:space="preserve">This program </w:t>
      </w:r>
      <w:r w:rsidR="00B30F00" w:rsidRPr="005C07D7">
        <w:rPr>
          <w:rFonts w:ascii="Times New Roman" w:hAnsi="Times New Roman" w:cs="Times New Roman"/>
        </w:rPr>
        <w:t>reviews applications for potential overlap or duplication between the proposed project and any other funded or proposed project.</w:t>
      </w:r>
      <w:r w:rsidR="00D468CD" w:rsidRPr="005C07D7">
        <w:rPr>
          <w:rFonts w:ascii="Times New Roman" w:hAnsi="Times New Roman" w:cs="Times New Roman"/>
        </w:rPr>
        <w:t xml:space="preserve"> Depending on the circumstances, </w:t>
      </w:r>
      <w:r w:rsidR="002136A6" w:rsidRPr="005C07D7">
        <w:rPr>
          <w:rFonts w:ascii="Times New Roman" w:hAnsi="Times New Roman" w:cs="Times New Roman"/>
        </w:rPr>
        <w:t>DOI</w:t>
      </w:r>
      <w:r w:rsidR="00D468CD" w:rsidRPr="005C07D7">
        <w:rPr>
          <w:rFonts w:ascii="Times New Roman" w:hAnsi="Times New Roman" w:cs="Times New Roman"/>
        </w:rPr>
        <w:t xml:space="preserve"> </w:t>
      </w:r>
      <w:r w:rsidR="00692115" w:rsidRPr="005C07D7">
        <w:rPr>
          <w:rFonts w:ascii="Times New Roman" w:hAnsi="Times New Roman" w:cs="Times New Roman"/>
        </w:rPr>
        <w:t xml:space="preserve">may </w:t>
      </w:r>
      <w:r w:rsidR="00FC4D31" w:rsidRPr="005C07D7">
        <w:rPr>
          <w:rFonts w:ascii="Times New Roman" w:hAnsi="Times New Roman" w:cs="Times New Roman"/>
        </w:rPr>
        <w:t xml:space="preserve">choose to not </w:t>
      </w:r>
      <w:r w:rsidR="00692115" w:rsidRPr="005C07D7">
        <w:rPr>
          <w:rFonts w:ascii="Times New Roman" w:hAnsi="Times New Roman" w:cs="Times New Roman"/>
        </w:rPr>
        <w:t>make an award.</w:t>
      </w:r>
    </w:p>
    <w:p w14:paraId="7294E1B7" w14:textId="77777777" w:rsidR="00C3001E" w:rsidRPr="005C07D7" w:rsidRDefault="00C3001E" w:rsidP="009B46FA">
      <w:pPr>
        <w:spacing w:line="240" w:lineRule="auto"/>
        <w:rPr>
          <w:rFonts w:ascii="Times New Roman" w:hAnsi="Times New Roman" w:cs="Times New Roman"/>
          <w:color w:val="auto"/>
        </w:rPr>
      </w:pPr>
    </w:p>
    <w:p w14:paraId="567AD261" w14:textId="0D1B981C" w:rsidR="00524E07" w:rsidRPr="005C07D7" w:rsidRDefault="00E61825" w:rsidP="009B46FA">
      <w:pPr>
        <w:pStyle w:val="Heading2"/>
        <w:spacing w:line="240" w:lineRule="auto"/>
        <w:rPr>
          <w:rFonts w:cs="Times New Roman"/>
        </w:rPr>
      </w:pPr>
      <w:bookmarkStart w:id="33" w:name="_Toc214532679"/>
      <w:r w:rsidRPr="005C07D7">
        <w:rPr>
          <w:rFonts w:cs="Times New Roman"/>
        </w:rPr>
        <w:t>Risk Review</w:t>
      </w:r>
      <w:bookmarkEnd w:id="33"/>
    </w:p>
    <w:p w14:paraId="0A40D7CA" w14:textId="47DF9D34" w:rsidR="003077CA" w:rsidRPr="00910641" w:rsidRDefault="00844A46" w:rsidP="003077CA">
      <w:pPr>
        <w:spacing w:line="23" w:lineRule="atLeast"/>
        <w:contextualSpacing/>
        <w:rPr>
          <w:rFonts w:ascii="Times New Roman" w:eastAsia="Times New Roman" w:hAnsi="Times New Roman" w:cs="Times New Roman"/>
          <w:color w:val="auto"/>
        </w:rPr>
      </w:pPr>
      <w:r w:rsidRPr="005C07D7">
        <w:rPr>
          <w:rFonts w:ascii="Times New Roman" w:hAnsi="Times New Roman" w:cs="Times New Roman"/>
        </w:rPr>
        <w:t xml:space="preserve">Prior to making an award, the program </w:t>
      </w:r>
      <w:r w:rsidR="00243FC7" w:rsidRPr="005C07D7">
        <w:rPr>
          <w:rFonts w:ascii="Times New Roman" w:hAnsi="Times New Roman" w:cs="Times New Roman"/>
        </w:rPr>
        <w:t>assesses</w:t>
      </w:r>
      <w:r w:rsidRPr="005C07D7">
        <w:rPr>
          <w:rFonts w:ascii="Times New Roman" w:hAnsi="Times New Roman" w:cs="Times New Roman"/>
        </w:rPr>
        <w:t xml:space="preserve"> the risk posed by the applicant per </w:t>
      </w:r>
      <w:hyperlink r:id="rId44">
        <w:r w:rsidRPr="005C07D7">
          <w:rPr>
            <w:rStyle w:val="Hyperlink"/>
            <w:rFonts w:ascii="Times New Roman" w:hAnsi="Times New Roman" w:cs="Times New Roman"/>
          </w:rPr>
          <w:t>2 CFR 200.206</w:t>
        </w:r>
      </w:hyperlink>
      <w:r w:rsidRPr="005C07D7">
        <w:rPr>
          <w:rFonts w:ascii="Times New Roman" w:hAnsi="Times New Roman" w:cs="Times New Roman"/>
        </w:rPr>
        <w:t xml:space="preserve">. If an award will be made, the program may apply special conditions </w:t>
      </w:r>
      <w:r w:rsidR="00243FC7" w:rsidRPr="005C07D7">
        <w:rPr>
          <w:rFonts w:ascii="Times New Roman" w:hAnsi="Times New Roman" w:cs="Times New Roman"/>
        </w:rPr>
        <w:t>corresponding</w:t>
      </w:r>
      <w:r w:rsidRPr="005C07D7">
        <w:rPr>
          <w:rFonts w:ascii="Times New Roman" w:hAnsi="Times New Roman" w:cs="Times New Roman"/>
        </w:rPr>
        <w:t xml:space="preserve"> to the risk assessed.</w:t>
      </w:r>
      <w:r w:rsidR="00243FC7" w:rsidRPr="005C07D7">
        <w:rPr>
          <w:rFonts w:ascii="Times New Roman" w:hAnsi="Times New Roman" w:cs="Times New Roman"/>
        </w:rPr>
        <w:t xml:space="preserve"> For awards over the</w:t>
      </w:r>
      <w:r w:rsidR="00B86F99" w:rsidRPr="005C07D7">
        <w:rPr>
          <w:rFonts w:ascii="Times New Roman" w:hAnsi="Times New Roman" w:cs="Times New Roman"/>
        </w:rPr>
        <w:t xml:space="preserve"> simplified acquisition threshold (currently $250,000), </w:t>
      </w:r>
      <w:r w:rsidR="00243FC7" w:rsidRPr="005C07D7">
        <w:rPr>
          <w:rFonts w:ascii="Times New Roman" w:hAnsi="Times New Roman" w:cs="Times New Roman"/>
        </w:rPr>
        <w:t>the program reviews</w:t>
      </w:r>
      <w:r w:rsidR="00B86F99" w:rsidRPr="005C07D7">
        <w:rPr>
          <w:rFonts w:ascii="Times New Roman" w:hAnsi="Times New Roman" w:cs="Times New Roman"/>
        </w:rPr>
        <w:t xml:space="preserve"> eligibility and financial integrity information </w:t>
      </w:r>
      <w:r w:rsidR="00243FC7" w:rsidRPr="005C07D7">
        <w:rPr>
          <w:rFonts w:ascii="Times New Roman" w:hAnsi="Times New Roman" w:cs="Times New Roman"/>
        </w:rPr>
        <w:t>in the applicant’s</w:t>
      </w:r>
      <w:r w:rsidR="00DE021E" w:rsidRPr="005C07D7">
        <w:rPr>
          <w:rFonts w:ascii="Times New Roman" w:hAnsi="Times New Roman" w:cs="Times New Roman"/>
        </w:rPr>
        <w:t xml:space="preserve"> </w:t>
      </w:r>
      <w:r w:rsidR="00B86F99" w:rsidRPr="005C07D7">
        <w:rPr>
          <w:rFonts w:ascii="Times New Roman" w:hAnsi="Times New Roman" w:cs="Times New Roman"/>
        </w:rPr>
        <w:t xml:space="preserve">SAM.gov </w:t>
      </w:r>
      <w:r w:rsidR="00DE021E" w:rsidRPr="005C07D7">
        <w:rPr>
          <w:rFonts w:ascii="Times New Roman" w:hAnsi="Times New Roman" w:cs="Times New Roman"/>
        </w:rPr>
        <w:t xml:space="preserve">records </w:t>
      </w:r>
      <w:r w:rsidR="00B86F99" w:rsidRPr="005C07D7">
        <w:rPr>
          <w:rFonts w:ascii="Times New Roman" w:hAnsi="Times New Roman" w:cs="Times New Roman"/>
        </w:rPr>
        <w:t xml:space="preserve">per </w:t>
      </w:r>
      <w:hyperlink r:id="rId45" w:anchor="p-200.206(a)">
        <w:r w:rsidR="00DE021E" w:rsidRPr="005C07D7">
          <w:rPr>
            <w:rStyle w:val="Hyperlink"/>
            <w:rFonts w:ascii="Times New Roman" w:hAnsi="Times New Roman" w:cs="Times New Roman"/>
          </w:rPr>
          <w:t>2 CFR 200.206(a)</w:t>
        </w:r>
      </w:hyperlink>
      <w:r w:rsidR="00DE021E" w:rsidRPr="005C07D7">
        <w:rPr>
          <w:rFonts w:ascii="Times New Roman" w:hAnsi="Times New Roman" w:cs="Times New Roman"/>
        </w:rPr>
        <w:t>.</w:t>
      </w:r>
      <w:r w:rsidR="00243FC7" w:rsidRPr="005C07D7">
        <w:rPr>
          <w:rFonts w:ascii="Times New Roman" w:hAnsi="Times New Roman" w:cs="Times New Roman"/>
        </w:rPr>
        <w:t xml:space="preserve"> The program also assesses </w:t>
      </w:r>
      <w:r w:rsidRPr="005C07D7">
        <w:rPr>
          <w:rFonts w:ascii="Times New Roman" w:hAnsi="Times New Roman" w:cs="Times New Roman"/>
        </w:rPr>
        <w:t>financial management capabilities, project delivery experience, staffing resources, past performance, administration and reporting compliance records, and overall project complexity and potential challenges.</w:t>
      </w:r>
      <w:r w:rsidR="007B4A0D" w:rsidRPr="005C07D7">
        <w:rPr>
          <w:rFonts w:ascii="Times New Roman" w:hAnsi="Times New Roman" w:cs="Times New Roman"/>
        </w:rPr>
        <w:t xml:space="preserve"> </w:t>
      </w:r>
      <w:r w:rsidR="007B4A0D" w:rsidRPr="005C07D7">
        <w:rPr>
          <w:rFonts w:ascii="Times New Roman" w:eastAsia="Times New Roman" w:hAnsi="Times New Roman" w:cs="Times New Roman"/>
          <w:color w:val="auto"/>
        </w:rPr>
        <w:t>Negative information that leads to an applicant being designated as “Medium Risk” or “High Risk” may result in specific conditions, as identified in 2 C.F.R. § 200.20</w:t>
      </w:r>
      <w:r w:rsidR="00E46876" w:rsidRPr="005C07D7">
        <w:rPr>
          <w:rFonts w:ascii="Times New Roman" w:eastAsia="Times New Roman" w:hAnsi="Times New Roman" w:cs="Times New Roman"/>
          <w:color w:val="auto"/>
        </w:rPr>
        <w:t>6</w:t>
      </w:r>
      <w:r w:rsidR="007B4A0D" w:rsidRPr="005C07D7">
        <w:rPr>
          <w:rFonts w:ascii="Times New Roman" w:eastAsia="Times New Roman" w:hAnsi="Times New Roman" w:cs="Times New Roman"/>
          <w:color w:val="auto"/>
        </w:rPr>
        <w:t>, being incorporated into the final award.</w:t>
      </w:r>
    </w:p>
    <w:p w14:paraId="3F701088" w14:textId="47DBB236" w:rsidR="00E61825" w:rsidRPr="005C07D7" w:rsidRDefault="00AC746A" w:rsidP="009B46FA">
      <w:pPr>
        <w:pStyle w:val="Heading1"/>
        <w:spacing w:line="240" w:lineRule="auto"/>
        <w:rPr>
          <w:rFonts w:cs="Times New Roman"/>
        </w:rPr>
      </w:pPr>
      <w:bookmarkStart w:id="34" w:name="_Toc214532680"/>
      <w:r w:rsidRPr="005C07D7">
        <w:rPr>
          <w:rFonts w:cs="Times New Roman"/>
        </w:rPr>
        <w:t>AWARD NOTICES</w:t>
      </w:r>
      <w:bookmarkEnd w:id="34"/>
      <w:r w:rsidR="00E61825" w:rsidRPr="005C07D7">
        <w:rPr>
          <w:rFonts w:cs="Times New Roman"/>
        </w:rPr>
        <w:t xml:space="preserve"> </w:t>
      </w:r>
    </w:p>
    <w:p w14:paraId="7ADC6C21" w14:textId="77777777" w:rsidR="0082442C" w:rsidRPr="005C07D7" w:rsidRDefault="0082442C" w:rsidP="0082442C">
      <w:pPr>
        <w:spacing w:line="240" w:lineRule="auto"/>
        <w:rPr>
          <w:rFonts w:ascii="Times New Roman" w:hAnsi="Times New Roman" w:cs="Times New Roman"/>
        </w:rPr>
      </w:pPr>
      <w:r w:rsidRPr="005C07D7">
        <w:rPr>
          <w:rFonts w:ascii="Times New Roman" w:hAnsi="Times New Roman" w:cs="Times New Roman"/>
        </w:rPr>
        <w:t xml:space="preserve">Notices of Federal Award are sent electronically via GrantSolutions or e-mail. These notices outline the terms, conditions, and payment instructions per </w:t>
      </w:r>
      <w:hyperlink r:id="rId46" w:history="1">
        <w:r w:rsidRPr="005C07D7">
          <w:rPr>
            <w:rStyle w:val="Hyperlink"/>
            <w:rFonts w:ascii="Times New Roman" w:hAnsi="Times New Roman" w:cs="Times New Roman"/>
          </w:rPr>
          <w:t>2 CFR 200.211</w:t>
        </w:r>
      </w:hyperlink>
      <w:r w:rsidRPr="005C07D7">
        <w:rPr>
          <w:rFonts w:ascii="Times New Roman" w:hAnsi="Times New Roman" w:cs="Times New Roman"/>
        </w:rPr>
        <w:t xml:space="preserve">. The Notice of Federal Award signed by an authorized Grants Officer is the legal instrument obligating financial assistance to a recipient. Any other prior notice is not an authorization to begin work. If the </w:t>
      </w:r>
      <w:r w:rsidRPr="005C07D7">
        <w:rPr>
          <w:rFonts w:ascii="Times New Roman" w:hAnsi="Times New Roman" w:cs="Times New Roman"/>
        </w:rPr>
        <w:lastRenderedPageBreak/>
        <w:t xml:space="preserve">program allows pre-award costs per </w:t>
      </w:r>
      <w:hyperlink r:id="rId47" w:history="1">
        <w:r w:rsidRPr="005C07D7">
          <w:rPr>
            <w:rStyle w:val="Hyperlink"/>
            <w:rFonts w:ascii="Times New Roman" w:hAnsi="Times New Roman" w:cs="Times New Roman"/>
          </w:rPr>
          <w:t>2 CFR 200.458</w:t>
        </w:r>
      </w:hyperlink>
      <w:r w:rsidRPr="005C07D7">
        <w:rPr>
          <w:rFonts w:ascii="Times New Roman" w:hAnsi="Times New Roman" w:cs="Times New Roman"/>
        </w:rPr>
        <w:t>, beginning performance before receiving a Notice of Federal Award is at the applicant’s own risk.</w:t>
      </w:r>
    </w:p>
    <w:p w14:paraId="752D335C" w14:textId="77777777" w:rsidR="0082442C" w:rsidRPr="005C07D7" w:rsidRDefault="0082442C" w:rsidP="0082442C">
      <w:pPr>
        <w:spacing w:line="240" w:lineRule="auto"/>
        <w:rPr>
          <w:rFonts w:ascii="Times New Roman" w:hAnsi="Times New Roman" w:cs="Times New Roman"/>
          <w:color w:val="FF0000"/>
        </w:rPr>
      </w:pPr>
    </w:p>
    <w:p w14:paraId="6218368C" w14:textId="62ED7A2C" w:rsidR="0082442C" w:rsidRPr="005C07D7" w:rsidRDefault="0082442C" w:rsidP="0082442C">
      <w:pPr>
        <w:spacing w:line="240" w:lineRule="auto"/>
        <w:rPr>
          <w:rFonts w:ascii="Times New Roman" w:hAnsi="Times New Roman" w:cs="Times New Roman"/>
          <w:color w:val="auto"/>
        </w:rPr>
      </w:pPr>
      <w:r w:rsidRPr="005C07D7">
        <w:rPr>
          <w:rFonts w:ascii="Times New Roman" w:hAnsi="Times New Roman" w:cs="Times New Roman"/>
          <w:color w:val="auto"/>
        </w:rPr>
        <w:t xml:space="preserve">Anticipated start date: </w:t>
      </w:r>
      <w:r w:rsidR="00945353">
        <w:rPr>
          <w:rFonts w:ascii="Times New Roman" w:hAnsi="Times New Roman" w:cs="Times New Roman"/>
          <w:color w:val="auto"/>
        </w:rPr>
        <w:t xml:space="preserve">March </w:t>
      </w:r>
      <w:r w:rsidR="006E6F03">
        <w:rPr>
          <w:rFonts w:ascii="Times New Roman" w:hAnsi="Times New Roman" w:cs="Times New Roman"/>
          <w:color w:val="auto"/>
        </w:rPr>
        <w:t>26</w:t>
      </w:r>
      <w:r w:rsidRPr="005C07D7">
        <w:rPr>
          <w:rFonts w:ascii="Times New Roman" w:hAnsi="Times New Roman" w:cs="Times New Roman"/>
          <w:color w:val="auto"/>
        </w:rPr>
        <w:t>, 202</w:t>
      </w:r>
      <w:r w:rsidR="0012009A">
        <w:rPr>
          <w:rFonts w:ascii="Times New Roman" w:hAnsi="Times New Roman" w:cs="Times New Roman"/>
          <w:color w:val="auto"/>
        </w:rPr>
        <w:t>6</w:t>
      </w:r>
    </w:p>
    <w:p w14:paraId="49F71749" w14:textId="5606D676" w:rsidR="0082442C" w:rsidRPr="005C07D7" w:rsidRDefault="0082442C" w:rsidP="009B46FA">
      <w:pPr>
        <w:spacing w:line="240" w:lineRule="auto"/>
        <w:rPr>
          <w:rFonts w:ascii="Times New Roman" w:hAnsi="Times New Roman" w:cs="Times New Roman"/>
          <w:b/>
          <w:sz w:val="36"/>
          <w:szCs w:val="32"/>
        </w:rPr>
      </w:pPr>
      <w:r w:rsidRPr="005C07D7">
        <w:rPr>
          <w:rFonts w:ascii="Times New Roman" w:hAnsi="Times New Roman" w:cs="Times New Roman"/>
          <w:color w:val="auto"/>
        </w:rPr>
        <w:t xml:space="preserve">Anticipated end date: </w:t>
      </w:r>
      <w:r w:rsidR="00130771">
        <w:rPr>
          <w:rFonts w:ascii="Times New Roman" w:hAnsi="Times New Roman" w:cs="Times New Roman"/>
          <w:color w:val="auto"/>
        </w:rPr>
        <w:t>December 31</w:t>
      </w:r>
      <w:r w:rsidRPr="005C07D7">
        <w:rPr>
          <w:rFonts w:ascii="Times New Roman" w:hAnsi="Times New Roman" w:cs="Times New Roman"/>
          <w:color w:val="auto"/>
        </w:rPr>
        <w:t>, 2026</w:t>
      </w:r>
    </w:p>
    <w:p w14:paraId="22A5CCDF" w14:textId="77777777" w:rsidR="0082442C" w:rsidRPr="005C07D7" w:rsidRDefault="0082442C" w:rsidP="009B46FA">
      <w:pPr>
        <w:spacing w:line="240" w:lineRule="auto"/>
        <w:rPr>
          <w:rFonts w:ascii="Times New Roman" w:hAnsi="Times New Roman" w:cs="Times New Roman"/>
          <w:b/>
          <w:sz w:val="36"/>
          <w:szCs w:val="32"/>
        </w:rPr>
      </w:pPr>
    </w:p>
    <w:p w14:paraId="6E24A882" w14:textId="4A20FB65" w:rsidR="00E61825" w:rsidRPr="005C07D7" w:rsidRDefault="000C0DF9" w:rsidP="009B46FA">
      <w:pPr>
        <w:pStyle w:val="Heading1"/>
        <w:spacing w:line="240" w:lineRule="auto"/>
        <w:rPr>
          <w:rFonts w:cs="Times New Roman"/>
        </w:rPr>
      </w:pPr>
      <w:bookmarkStart w:id="35" w:name="_Toc214532681"/>
      <w:r w:rsidRPr="005C07D7">
        <w:rPr>
          <w:rFonts w:cs="Times New Roman"/>
        </w:rPr>
        <w:t>POST</w:t>
      </w:r>
      <w:r w:rsidR="009A7907" w:rsidRPr="005C07D7">
        <w:rPr>
          <w:rFonts w:cs="Times New Roman"/>
        </w:rPr>
        <w:t>-</w:t>
      </w:r>
      <w:r w:rsidRPr="005C07D7">
        <w:rPr>
          <w:rFonts w:cs="Times New Roman"/>
        </w:rPr>
        <w:t>AWARD REQUIREMENTS</w:t>
      </w:r>
      <w:r w:rsidR="00A1756F" w:rsidRPr="005C07D7">
        <w:rPr>
          <w:rFonts w:cs="Times New Roman"/>
        </w:rPr>
        <w:t xml:space="preserve"> AND ADMINISTRATION</w:t>
      </w:r>
      <w:bookmarkEnd w:id="35"/>
    </w:p>
    <w:p w14:paraId="3438375A" w14:textId="6BB054D4" w:rsidR="00180D51" w:rsidRPr="005C07D7" w:rsidRDefault="00E61825" w:rsidP="009B46FA">
      <w:pPr>
        <w:pStyle w:val="Heading2"/>
        <w:spacing w:line="240" w:lineRule="auto"/>
        <w:rPr>
          <w:rFonts w:cs="Times New Roman"/>
        </w:rPr>
      </w:pPr>
      <w:bookmarkStart w:id="36" w:name="_Toc214532682"/>
      <w:r w:rsidRPr="005C07D7">
        <w:rPr>
          <w:rFonts w:cs="Times New Roman"/>
        </w:rPr>
        <w:t xml:space="preserve">Administration </w:t>
      </w:r>
      <w:r w:rsidR="00C418D2" w:rsidRPr="005C07D7">
        <w:rPr>
          <w:rFonts w:cs="Times New Roman"/>
        </w:rPr>
        <w:t>and</w:t>
      </w:r>
      <w:r w:rsidRPr="005C07D7">
        <w:rPr>
          <w:rFonts w:cs="Times New Roman"/>
        </w:rPr>
        <w:t xml:space="preserve"> National Policy Requirements</w:t>
      </w:r>
      <w:bookmarkEnd w:id="36"/>
    </w:p>
    <w:p w14:paraId="2751E788" w14:textId="74E7DFCB" w:rsidR="00180D51" w:rsidRPr="005C07D7" w:rsidRDefault="0003536D" w:rsidP="009E1E05">
      <w:pPr>
        <w:spacing w:line="240" w:lineRule="auto"/>
        <w:rPr>
          <w:rFonts w:ascii="Times New Roman" w:hAnsi="Times New Roman" w:cs="Times New Roman"/>
        </w:rPr>
      </w:pPr>
      <w:r w:rsidRPr="005C07D7">
        <w:rPr>
          <w:rFonts w:ascii="Times New Roman" w:hAnsi="Times New Roman" w:cs="Times New Roman"/>
        </w:rPr>
        <w:t xml:space="preserve">For </w:t>
      </w:r>
      <w:r w:rsidR="00382EB0" w:rsidRPr="005C07D7">
        <w:rPr>
          <w:rFonts w:ascii="Times New Roman" w:hAnsi="Times New Roman" w:cs="Times New Roman"/>
        </w:rPr>
        <w:t xml:space="preserve">award </w:t>
      </w:r>
      <w:r w:rsidRPr="005C07D7">
        <w:rPr>
          <w:rFonts w:ascii="Times New Roman" w:hAnsi="Times New Roman" w:cs="Times New Roman"/>
        </w:rPr>
        <w:t>administrati</w:t>
      </w:r>
      <w:r w:rsidR="00382EB0" w:rsidRPr="005C07D7">
        <w:rPr>
          <w:rFonts w:ascii="Times New Roman" w:hAnsi="Times New Roman" w:cs="Times New Roman"/>
        </w:rPr>
        <w:t>on</w:t>
      </w:r>
      <w:r w:rsidRPr="005C07D7">
        <w:rPr>
          <w:rFonts w:ascii="Times New Roman" w:hAnsi="Times New Roman" w:cs="Times New Roman"/>
        </w:rPr>
        <w:t xml:space="preserve"> and national policy requirements</w:t>
      </w:r>
      <w:r w:rsidR="00454489" w:rsidRPr="005C07D7">
        <w:rPr>
          <w:rFonts w:ascii="Times New Roman" w:hAnsi="Times New Roman" w:cs="Times New Roman"/>
        </w:rPr>
        <w:t>,</w:t>
      </w:r>
      <w:r w:rsidRPr="005C07D7">
        <w:rPr>
          <w:rFonts w:ascii="Times New Roman" w:hAnsi="Times New Roman" w:cs="Times New Roman"/>
        </w:rPr>
        <w:t xml:space="preserve"> </w:t>
      </w:r>
      <w:r w:rsidR="00382EB0" w:rsidRPr="005C07D7">
        <w:rPr>
          <w:rFonts w:ascii="Times New Roman" w:hAnsi="Times New Roman" w:cs="Times New Roman"/>
        </w:rPr>
        <w:t xml:space="preserve">see the </w:t>
      </w:r>
      <w:hyperlink r:id="rId48" w:history="1">
        <w:r w:rsidR="00382EB0" w:rsidRPr="005C07D7">
          <w:rPr>
            <w:rStyle w:val="Hyperlink"/>
            <w:rFonts w:ascii="Times New Roman" w:hAnsi="Times New Roman" w:cs="Times New Roman"/>
          </w:rPr>
          <w:t>DOI Standard Terms and Conditions</w:t>
        </w:r>
      </w:hyperlink>
      <w:r w:rsidR="00382EB0" w:rsidRPr="005C07D7">
        <w:rPr>
          <w:rFonts w:ascii="Times New Roman" w:hAnsi="Times New Roman" w:cs="Times New Roman"/>
        </w:rPr>
        <w:t>.</w:t>
      </w:r>
      <w:r w:rsidR="00997228" w:rsidRPr="005C07D7">
        <w:rPr>
          <w:rFonts w:ascii="Times New Roman" w:hAnsi="Times New Roman" w:cs="Times New Roman"/>
        </w:rPr>
        <w:t xml:space="preserve"> Infrastructure projects</w:t>
      </w:r>
      <w:r w:rsidR="000A58B8" w:rsidRPr="005C07D7">
        <w:rPr>
          <w:rFonts w:ascii="Times New Roman" w:hAnsi="Times New Roman" w:cs="Times New Roman"/>
        </w:rPr>
        <w:t xml:space="preserve"> </w:t>
      </w:r>
      <w:r w:rsidR="00454489" w:rsidRPr="005C07D7">
        <w:rPr>
          <w:rFonts w:ascii="Times New Roman" w:hAnsi="Times New Roman" w:cs="Times New Roman"/>
        </w:rPr>
        <w:t>require the</w:t>
      </w:r>
      <w:r w:rsidR="000A58B8" w:rsidRPr="005C07D7">
        <w:rPr>
          <w:rFonts w:ascii="Times New Roman" w:hAnsi="Times New Roman" w:cs="Times New Roman"/>
        </w:rPr>
        <w:t xml:space="preserve"> use of American iron, steel, manufacture products, and construction materials </w:t>
      </w:r>
      <w:r w:rsidRPr="005C07D7">
        <w:rPr>
          <w:rFonts w:ascii="Times New Roman" w:hAnsi="Times New Roman" w:cs="Times New Roman"/>
        </w:rPr>
        <w:t xml:space="preserve">per </w:t>
      </w:r>
      <w:hyperlink r:id="rId49" w:history="1">
        <w:r w:rsidRPr="005C07D7">
          <w:rPr>
            <w:rStyle w:val="Hyperlink"/>
            <w:rFonts w:ascii="Times New Roman" w:hAnsi="Times New Roman" w:cs="Times New Roman"/>
          </w:rPr>
          <w:t>2 CFR 184</w:t>
        </w:r>
      </w:hyperlink>
      <w:r w:rsidRPr="005C07D7">
        <w:rPr>
          <w:rFonts w:ascii="Times New Roman" w:hAnsi="Times New Roman" w:cs="Times New Roman"/>
        </w:rPr>
        <w:t>.</w:t>
      </w:r>
    </w:p>
    <w:p w14:paraId="2857A283" w14:textId="77777777" w:rsidR="00542567" w:rsidRPr="005C07D7" w:rsidRDefault="00542567" w:rsidP="009E1E05">
      <w:pPr>
        <w:spacing w:line="240" w:lineRule="auto"/>
        <w:rPr>
          <w:rFonts w:ascii="Times New Roman" w:hAnsi="Times New Roman" w:cs="Times New Roman"/>
        </w:rPr>
      </w:pPr>
    </w:p>
    <w:p w14:paraId="68AA2933" w14:textId="731977DE" w:rsidR="000D3687" w:rsidRPr="005C07D7" w:rsidRDefault="0027632E" w:rsidP="21F9A544">
      <w:pPr>
        <w:pBdr>
          <w:top w:val="nil"/>
          <w:left w:val="nil"/>
          <w:bottom w:val="nil"/>
          <w:right w:val="nil"/>
          <w:between w:val="nil"/>
        </w:pBdr>
        <w:spacing w:line="240" w:lineRule="auto"/>
        <w:rPr>
          <w:rFonts w:ascii="Times New Roman" w:hAnsi="Times New Roman" w:cs="Times New Roman"/>
          <w:color w:val="auto"/>
        </w:rPr>
      </w:pPr>
      <w:r w:rsidRPr="005C07D7">
        <w:rPr>
          <w:rFonts w:ascii="Times New Roman" w:hAnsi="Times New Roman" w:cs="Times New Roman"/>
          <w:color w:val="auto"/>
        </w:rPr>
        <w:t>NPS</w:t>
      </w:r>
      <w:r w:rsidR="000D3687" w:rsidRPr="005C07D7">
        <w:rPr>
          <w:rFonts w:ascii="Times New Roman" w:hAnsi="Times New Roman" w:cs="Times New Roman"/>
          <w:color w:val="auto"/>
        </w:rPr>
        <w:t xml:space="preserve"> will communicate any other program</w:t>
      </w:r>
      <w:r w:rsidRPr="005C07D7">
        <w:rPr>
          <w:rFonts w:ascii="Times New Roman" w:hAnsi="Times New Roman" w:cs="Times New Roman"/>
          <w:color w:val="auto"/>
        </w:rPr>
        <w:t>-</w:t>
      </w:r>
      <w:r w:rsidR="000D3687" w:rsidRPr="005C07D7">
        <w:rPr>
          <w:rFonts w:ascii="Times New Roman" w:hAnsi="Times New Roman" w:cs="Times New Roman"/>
          <w:color w:val="auto"/>
        </w:rPr>
        <w:t xml:space="preserve"> or project-specific special terms and conditions to recipients in their notices of award.</w:t>
      </w:r>
    </w:p>
    <w:p w14:paraId="602ABE18" w14:textId="77777777" w:rsidR="00977370" w:rsidRPr="005C07D7" w:rsidRDefault="00977370" w:rsidP="009E1E05">
      <w:pPr>
        <w:spacing w:line="240" w:lineRule="auto"/>
        <w:rPr>
          <w:rFonts w:ascii="Times New Roman" w:hAnsi="Times New Roman" w:cs="Times New Roman"/>
        </w:rPr>
      </w:pPr>
    </w:p>
    <w:p w14:paraId="72689B0D" w14:textId="77777777" w:rsidR="00112342" w:rsidRPr="005C07D7" w:rsidRDefault="00112342" w:rsidP="009E1E05">
      <w:pPr>
        <w:pBdr>
          <w:top w:val="nil"/>
          <w:left w:val="nil"/>
          <w:bottom w:val="nil"/>
          <w:right w:val="nil"/>
          <w:between w:val="nil"/>
        </w:pBdr>
        <w:spacing w:line="240" w:lineRule="auto"/>
        <w:rPr>
          <w:rFonts w:ascii="Times New Roman" w:hAnsi="Times New Roman" w:cs="Times New Roman"/>
          <w:color w:val="auto"/>
        </w:rPr>
      </w:pPr>
      <w:r w:rsidRPr="005C07D7">
        <w:rPr>
          <w:rFonts w:ascii="Times New Roman" w:hAnsi="Times New Roman" w:cs="Times New Roman"/>
          <w:b/>
          <w:color w:val="auto"/>
        </w:rPr>
        <w:t>Data Availability</w:t>
      </w:r>
    </w:p>
    <w:p w14:paraId="321138C9" w14:textId="77777777" w:rsidR="00112342" w:rsidRPr="005C07D7" w:rsidRDefault="00112342" w:rsidP="009E1E05">
      <w:pPr>
        <w:tabs>
          <w:tab w:val="left" w:pos="0"/>
          <w:tab w:val="left" w:pos="90"/>
        </w:tabs>
        <w:spacing w:line="240" w:lineRule="auto"/>
        <w:rPr>
          <w:rFonts w:ascii="Times New Roman" w:hAnsi="Times New Roman" w:cs="Times New Roman"/>
          <w:color w:val="auto"/>
        </w:rPr>
      </w:pPr>
      <w:r w:rsidRPr="005C07D7">
        <w:rPr>
          <w:rFonts w:ascii="Times New Roman" w:hAnsi="Times New Roman" w:cs="Times New Roman"/>
          <w:color w:val="auto"/>
        </w:rPr>
        <w:t>Per the</w:t>
      </w:r>
      <w:r w:rsidRPr="005C07D7">
        <w:rPr>
          <w:rFonts w:ascii="Times New Roman" w:hAnsi="Times New Roman" w:cs="Times New Roman"/>
          <w:b/>
          <w:color w:val="auto"/>
        </w:rPr>
        <w:t xml:space="preserve"> </w:t>
      </w:r>
      <w:r w:rsidRPr="005C07D7">
        <w:rPr>
          <w:rFonts w:ascii="Times New Roman" w:hAnsi="Times New Roman" w:cs="Times New Roman"/>
          <w:color w:val="auto"/>
        </w:rPr>
        <w:t xml:space="preserve">Financial Assistance Interior Regulation (FAIR), </w:t>
      </w:r>
      <w:hyperlink r:id="rId50" w:history="1">
        <w:r w:rsidRPr="005C07D7">
          <w:rPr>
            <w:rStyle w:val="Hyperlink"/>
            <w:rFonts w:ascii="Times New Roman" w:hAnsi="Times New Roman" w:cs="Times New Roman"/>
            <w:color w:val="auto"/>
          </w:rPr>
          <w:t>2 CFR §1402.315</w:t>
        </w:r>
      </w:hyperlink>
      <w:r w:rsidRPr="005C07D7">
        <w:rPr>
          <w:rFonts w:ascii="Times New Roman" w:hAnsi="Times New Roman" w:cs="Times New Roman"/>
          <w:color w:val="auto"/>
        </w:rPr>
        <w:t>:</w:t>
      </w:r>
    </w:p>
    <w:p w14:paraId="59BC429F" w14:textId="77777777" w:rsidR="00112342" w:rsidRPr="005C07D7" w:rsidRDefault="00112342" w:rsidP="009E1E05">
      <w:pPr>
        <w:tabs>
          <w:tab w:val="left" w:pos="0"/>
          <w:tab w:val="left" w:pos="90"/>
        </w:tabs>
        <w:spacing w:line="240" w:lineRule="auto"/>
        <w:rPr>
          <w:rFonts w:ascii="Times New Roman" w:hAnsi="Times New Roman" w:cs="Times New Roman"/>
          <w:b/>
          <w:color w:val="auto"/>
        </w:rPr>
      </w:pPr>
    </w:p>
    <w:p w14:paraId="2654B22B" w14:textId="77777777" w:rsidR="00112342" w:rsidRPr="005C07D7" w:rsidRDefault="00112342" w:rsidP="009E1E05">
      <w:pPr>
        <w:tabs>
          <w:tab w:val="left" w:pos="0"/>
          <w:tab w:val="left" w:pos="90"/>
        </w:tabs>
        <w:spacing w:line="240" w:lineRule="auto"/>
        <w:rPr>
          <w:rFonts w:ascii="Times New Roman" w:hAnsi="Times New Roman" w:cs="Times New Roman"/>
          <w:color w:val="auto"/>
        </w:rPr>
      </w:pPr>
      <w:r w:rsidRPr="005C07D7">
        <w:rPr>
          <w:rFonts w:ascii="Times New Roman" w:hAnsi="Times New Roman"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1A43DE63" w14:textId="77777777" w:rsidR="00112342" w:rsidRPr="005C07D7" w:rsidRDefault="00112342" w:rsidP="009E1E05">
      <w:pPr>
        <w:tabs>
          <w:tab w:val="left" w:pos="0"/>
          <w:tab w:val="left" w:pos="90"/>
        </w:tabs>
        <w:spacing w:line="240" w:lineRule="auto"/>
        <w:rPr>
          <w:rFonts w:ascii="Times New Roman" w:hAnsi="Times New Roman" w:cs="Times New Roman"/>
          <w:color w:val="auto"/>
        </w:rPr>
      </w:pPr>
    </w:p>
    <w:p w14:paraId="38B7295F" w14:textId="77777777" w:rsidR="00112342" w:rsidRPr="005C07D7" w:rsidRDefault="00112342" w:rsidP="009E1E05">
      <w:pPr>
        <w:tabs>
          <w:tab w:val="left" w:pos="0"/>
          <w:tab w:val="left" w:pos="90"/>
        </w:tabs>
        <w:spacing w:line="240" w:lineRule="auto"/>
        <w:rPr>
          <w:rFonts w:ascii="Times New Roman" w:hAnsi="Times New Roman" w:cs="Times New Roman"/>
          <w:color w:val="auto"/>
        </w:rPr>
      </w:pPr>
      <w:r w:rsidRPr="005C07D7">
        <w:rPr>
          <w:rFonts w:ascii="Times New Roman" w:hAnsi="Times New Roman" w:cs="Times New Roman"/>
          <w:color w:val="auto"/>
        </w:rPr>
        <w:t>(b)  The Federal Government has the right to:</w:t>
      </w:r>
    </w:p>
    <w:p w14:paraId="65BAFE32" w14:textId="77777777" w:rsidR="00112342" w:rsidRPr="005C07D7" w:rsidRDefault="00112342" w:rsidP="005C73A4">
      <w:pPr>
        <w:pBdr>
          <w:top w:val="nil"/>
          <w:left w:val="nil"/>
          <w:bottom w:val="nil"/>
          <w:right w:val="nil"/>
          <w:between w:val="nil"/>
        </w:pBdr>
        <w:shd w:val="clear" w:color="auto" w:fill="FFFFFF" w:themeFill="background1"/>
        <w:spacing w:line="240" w:lineRule="auto"/>
        <w:ind w:left="720"/>
        <w:rPr>
          <w:rFonts w:ascii="Times New Roman" w:hAnsi="Times New Roman" w:cs="Times New Roman"/>
          <w:color w:val="auto"/>
        </w:rPr>
      </w:pPr>
      <w:r w:rsidRPr="005C07D7">
        <w:rPr>
          <w:rFonts w:ascii="Times New Roman" w:hAnsi="Times New Roman" w:cs="Times New Roman"/>
          <w:color w:val="auto"/>
        </w:rPr>
        <w:t>(1) Obtain, reproduce, publish, or otherwise use the data, methodology, factual inputs, models, analyses, technical information, reports, conclusions, or other scientific assessments, produced under a Federal award; and</w:t>
      </w:r>
    </w:p>
    <w:p w14:paraId="51B6B874" w14:textId="77777777" w:rsidR="00112342" w:rsidRPr="005C07D7" w:rsidRDefault="00112342" w:rsidP="009E1E05">
      <w:pPr>
        <w:pBdr>
          <w:top w:val="nil"/>
          <w:left w:val="nil"/>
          <w:bottom w:val="nil"/>
          <w:right w:val="nil"/>
          <w:between w:val="nil"/>
        </w:pBdr>
        <w:shd w:val="clear" w:color="auto" w:fill="FFFFFF"/>
        <w:spacing w:line="240" w:lineRule="auto"/>
        <w:rPr>
          <w:rFonts w:ascii="Times New Roman" w:hAnsi="Times New Roman" w:cs="Times New Roman"/>
          <w:color w:val="auto"/>
        </w:rPr>
      </w:pPr>
    </w:p>
    <w:p w14:paraId="69CF1062" w14:textId="77777777" w:rsidR="00112342" w:rsidRPr="005C07D7" w:rsidRDefault="00112342" w:rsidP="005C73A4">
      <w:pPr>
        <w:spacing w:line="240" w:lineRule="auto"/>
        <w:ind w:left="720"/>
        <w:rPr>
          <w:rFonts w:ascii="Times New Roman" w:hAnsi="Times New Roman" w:cs="Times New Roman"/>
          <w:color w:val="auto"/>
        </w:rPr>
      </w:pPr>
      <w:r w:rsidRPr="005C07D7">
        <w:rPr>
          <w:rFonts w:ascii="Times New Roman" w:hAnsi="Times New Roman"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5BA5D01D" w14:textId="77777777" w:rsidR="000C0E96" w:rsidRDefault="000C0E96" w:rsidP="009B46FA">
      <w:pPr>
        <w:spacing w:line="240" w:lineRule="auto"/>
        <w:rPr>
          <w:rFonts w:ascii="Times New Roman" w:hAnsi="Times New Roman" w:cs="Times New Roman"/>
          <w:color w:val="auto"/>
        </w:rPr>
      </w:pPr>
    </w:p>
    <w:p w14:paraId="29A41A4E" w14:textId="77777777" w:rsidR="00910641" w:rsidRDefault="00910641" w:rsidP="009B46FA">
      <w:pPr>
        <w:spacing w:line="240" w:lineRule="auto"/>
        <w:rPr>
          <w:rFonts w:ascii="Times New Roman" w:hAnsi="Times New Roman" w:cs="Times New Roman"/>
          <w:color w:val="auto"/>
        </w:rPr>
      </w:pPr>
    </w:p>
    <w:p w14:paraId="078CA3ED" w14:textId="77777777" w:rsidR="00910641" w:rsidRPr="005C07D7" w:rsidRDefault="00910641" w:rsidP="009B46FA">
      <w:pPr>
        <w:spacing w:line="240" w:lineRule="auto"/>
        <w:rPr>
          <w:rFonts w:ascii="Times New Roman" w:hAnsi="Times New Roman" w:cs="Times New Roman"/>
          <w:color w:val="auto"/>
        </w:rPr>
      </w:pPr>
    </w:p>
    <w:p w14:paraId="0BED1C18" w14:textId="2B1573A0" w:rsidR="00E61825" w:rsidRPr="005C07D7" w:rsidRDefault="00E61825" w:rsidP="009B46FA">
      <w:pPr>
        <w:pStyle w:val="Heading2"/>
        <w:spacing w:line="240" w:lineRule="auto"/>
        <w:rPr>
          <w:rFonts w:cs="Times New Roman"/>
        </w:rPr>
      </w:pPr>
      <w:bookmarkStart w:id="37" w:name="_Toc214532683"/>
      <w:bookmarkStart w:id="38" w:name="_Hlk177120897"/>
      <w:r w:rsidRPr="005C07D7">
        <w:rPr>
          <w:rFonts w:cs="Times New Roman"/>
        </w:rPr>
        <w:t>Reporting</w:t>
      </w:r>
      <w:bookmarkEnd w:id="37"/>
    </w:p>
    <w:p w14:paraId="0651D3E1" w14:textId="630AA26C" w:rsidR="00C53BBC" w:rsidRPr="005C07D7" w:rsidRDefault="004D7BCC" w:rsidP="009B46FA">
      <w:pPr>
        <w:spacing w:line="240" w:lineRule="auto"/>
        <w:rPr>
          <w:rFonts w:ascii="Times New Roman" w:hAnsi="Times New Roman" w:cs="Times New Roman"/>
        </w:rPr>
      </w:pPr>
      <w:r w:rsidRPr="005C07D7">
        <w:rPr>
          <w:rFonts w:ascii="Times New Roman" w:hAnsi="Times New Roman" w:cs="Times New Roman"/>
        </w:rPr>
        <w:t>The recipient’s</w:t>
      </w:r>
      <w:r w:rsidR="00454489" w:rsidRPr="005C07D7">
        <w:rPr>
          <w:rFonts w:ascii="Times New Roman" w:hAnsi="Times New Roman" w:cs="Times New Roman"/>
        </w:rPr>
        <w:t xml:space="preserve"> </w:t>
      </w:r>
      <w:r w:rsidR="00382EB0" w:rsidRPr="005C07D7">
        <w:rPr>
          <w:rFonts w:ascii="Times New Roman" w:hAnsi="Times New Roman" w:cs="Times New Roman"/>
        </w:rPr>
        <w:t xml:space="preserve">Notice of Award </w:t>
      </w:r>
      <w:r w:rsidRPr="005C07D7">
        <w:rPr>
          <w:rFonts w:ascii="Times New Roman" w:hAnsi="Times New Roman" w:cs="Times New Roman"/>
        </w:rPr>
        <w:t xml:space="preserve">will detail </w:t>
      </w:r>
      <w:r w:rsidR="00382EB0" w:rsidRPr="005C07D7">
        <w:rPr>
          <w:rFonts w:ascii="Times New Roman" w:hAnsi="Times New Roman" w:cs="Times New Roman"/>
        </w:rPr>
        <w:t>all reporting requirements</w:t>
      </w:r>
      <w:r w:rsidRPr="005C07D7">
        <w:rPr>
          <w:rFonts w:ascii="Times New Roman" w:hAnsi="Times New Roman" w:cs="Times New Roman"/>
        </w:rPr>
        <w:t>,</w:t>
      </w:r>
      <w:r w:rsidR="00382EB0" w:rsidRPr="005C07D7">
        <w:rPr>
          <w:rFonts w:ascii="Times New Roman" w:hAnsi="Times New Roman" w:cs="Times New Roman"/>
        </w:rPr>
        <w:t xml:space="preserve"> including frequency, due dates, and instructions for requesting extensions. </w:t>
      </w:r>
      <w:r w:rsidR="00C53BBC" w:rsidRPr="005C07D7">
        <w:rPr>
          <w:rFonts w:ascii="Times New Roman" w:hAnsi="Times New Roman" w:cs="Times New Roman"/>
        </w:rPr>
        <w:t xml:space="preserve">In general, </w:t>
      </w:r>
      <w:r w:rsidR="008F1F5E" w:rsidRPr="005C07D7">
        <w:rPr>
          <w:rFonts w:ascii="Times New Roman" w:hAnsi="Times New Roman" w:cs="Times New Roman"/>
        </w:rPr>
        <w:t xml:space="preserve">but not limited to, </w:t>
      </w:r>
      <w:r w:rsidR="00C53BBC" w:rsidRPr="005C07D7">
        <w:rPr>
          <w:rFonts w:ascii="Times New Roman" w:hAnsi="Times New Roman" w:cs="Times New Roman"/>
        </w:rPr>
        <w:t>r</w:t>
      </w:r>
      <w:r w:rsidR="00382EB0" w:rsidRPr="005C07D7">
        <w:rPr>
          <w:rFonts w:ascii="Times New Roman" w:hAnsi="Times New Roman" w:cs="Times New Roman"/>
        </w:rPr>
        <w:t>ecipients must</w:t>
      </w:r>
      <w:r w:rsidR="00C53BBC" w:rsidRPr="005C07D7">
        <w:rPr>
          <w:rFonts w:ascii="Times New Roman" w:hAnsi="Times New Roman" w:cs="Times New Roman"/>
        </w:rPr>
        <w:t>:</w:t>
      </w:r>
    </w:p>
    <w:p w14:paraId="555F6EC0" w14:textId="4A284B57" w:rsidR="006B1B02" w:rsidRPr="005C07D7" w:rsidRDefault="006B1B02"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Submit Federal Financial </w:t>
      </w:r>
      <w:r w:rsidR="004F041B" w:rsidRPr="005C07D7">
        <w:rPr>
          <w:rFonts w:ascii="Times New Roman" w:hAnsi="Times New Roman" w:cs="Times New Roman"/>
        </w:rPr>
        <w:t>r</w:t>
      </w:r>
      <w:r w:rsidR="003B39C4" w:rsidRPr="005C07D7">
        <w:rPr>
          <w:rFonts w:ascii="Times New Roman" w:hAnsi="Times New Roman" w:cs="Times New Roman"/>
        </w:rPr>
        <w:t>eport</w:t>
      </w:r>
      <w:r w:rsidR="003704C9" w:rsidRPr="005C07D7">
        <w:rPr>
          <w:rFonts w:ascii="Times New Roman" w:hAnsi="Times New Roman" w:cs="Times New Roman"/>
        </w:rPr>
        <w:t>s</w:t>
      </w:r>
      <w:r w:rsidR="003B39C4" w:rsidRPr="005C07D7">
        <w:rPr>
          <w:rFonts w:ascii="Times New Roman" w:hAnsi="Times New Roman" w:cs="Times New Roman"/>
        </w:rPr>
        <w:t xml:space="preserve"> </w:t>
      </w:r>
      <w:r w:rsidRPr="005C07D7">
        <w:rPr>
          <w:rFonts w:ascii="Times New Roman" w:hAnsi="Times New Roman" w:cs="Times New Roman"/>
        </w:rPr>
        <w:t xml:space="preserve">and </w:t>
      </w:r>
      <w:r w:rsidR="00FD0087" w:rsidRPr="005C07D7">
        <w:rPr>
          <w:rFonts w:ascii="Times New Roman" w:hAnsi="Times New Roman" w:cs="Times New Roman"/>
        </w:rPr>
        <w:t>Program</w:t>
      </w:r>
      <w:r w:rsidRPr="005C07D7">
        <w:rPr>
          <w:rFonts w:ascii="Times New Roman" w:hAnsi="Times New Roman" w:cs="Times New Roman"/>
        </w:rPr>
        <w:t xml:space="preserve"> </w:t>
      </w:r>
      <w:r w:rsidR="00EF25F4" w:rsidRPr="005C07D7">
        <w:rPr>
          <w:rFonts w:ascii="Times New Roman" w:hAnsi="Times New Roman" w:cs="Times New Roman"/>
        </w:rPr>
        <w:t>Performance</w:t>
      </w:r>
      <w:r w:rsidRPr="005C07D7">
        <w:rPr>
          <w:rFonts w:ascii="Times New Roman" w:hAnsi="Times New Roman" w:cs="Times New Roman"/>
        </w:rPr>
        <w:t xml:space="preserve"> </w:t>
      </w:r>
      <w:r w:rsidR="00FD0087" w:rsidRPr="005C07D7">
        <w:rPr>
          <w:rFonts w:ascii="Times New Roman" w:hAnsi="Times New Roman" w:cs="Times New Roman"/>
        </w:rPr>
        <w:t>reports.</w:t>
      </w:r>
    </w:p>
    <w:p w14:paraId="46AEF284" w14:textId="77777777" w:rsidR="007C2F9A" w:rsidRPr="005C07D7" w:rsidRDefault="007C2F9A"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Use the </w:t>
      </w:r>
      <w:hyperlink r:id="rId51" w:history="1">
        <w:r w:rsidRPr="005C07D7">
          <w:rPr>
            <w:rStyle w:val="Hyperlink"/>
            <w:rFonts w:ascii="Times New Roman" w:hAnsi="Times New Roman" w:cs="Times New Roman"/>
          </w:rPr>
          <w:t>Federal Financial Report (SF-425) form</w:t>
        </w:r>
      </w:hyperlink>
      <w:r w:rsidRPr="005C07D7">
        <w:rPr>
          <w:rFonts w:ascii="Times New Roman" w:hAnsi="Times New Roman" w:cs="Times New Roman"/>
        </w:rPr>
        <w:t xml:space="preserve"> for financial reporting,</w:t>
      </w:r>
    </w:p>
    <w:p w14:paraId="409A83C6" w14:textId="77777777" w:rsidR="007C2F9A" w:rsidRPr="005C07D7" w:rsidRDefault="007C2F9A"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Monitor award activities and report on program performance per </w:t>
      </w:r>
      <w:hyperlink r:id="rId52" w:history="1">
        <w:r w:rsidRPr="005C07D7">
          <w:rPr>
            <w:rStyle w:val="Hyperlink"/>
            <w:rFonts w:ascii="Times New Roman" w:hAnsi="Times New Roman" w:cs="Times New Roman"/>
          </w:rPr>
          <w:t>2 CFR 200.329</w:t>
        </w:r>
      </w:hyperlink>
      <w:r w:rsidRPr="005C07D7">
        <w:rPr>
          <w:rFonts w:ascii="Times New Roman" w:hAnsi="Times New Roman" w:cs="Times New Roman"/>
        </w:rPr>
        <w:t>,</w:t>
      </w:r>
    </w:p>
    <w:p w14:paraId="4539CA24" w14:textId="6D27322A" w:rsidR="00C53BBC" w:rsidRPr="005C07D7" w:rsidRDefault="001F448A"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lastRenderedPageBreak/>
        <w:t>Promptly n</w:t>
      </w:r>
      <w:r w:rsidR="00631220" w:rsidRPr="005C07D7">
        <w:rPr>
          <w:rFonts w:ascii="Times New Roman" w:hAnsi="Times New Roman" w:cs="Times New Roman"/>
        </w:rPr>
        <w:t xml:space="preserve">otify the </w:t>
      </w:r>
      <w:r w:rsidR="00C53BBC" w:rsidRPr="005C07D7">
        <w:rPr>
          <w:rFonts w:ascii="Times New Roman" w:hAnsi="Times New Roman" w:cs="Times New Roman"/>
        </w:rPr>
        <w:t>awarding program in</w:t>
      </w:r>
      <w:r w:rsidR="00631220" w:rsidRPr="005C07D7">
        <w:rPr>
          <w:rFonts w:ascii="Times New Roman" w:hAnsi="Times New Roman" w:cs="Times New Roman"/>
        </w:rPr>
        <w:t xml:space="preserve"> writing of any issues, delays, or conditions impairing </w:t>
      </w:r>
      <w:r w:rsidR="00C53BBC" w:rsidRPr="005C07D7">
        <w:rPr>
          <w:rFonts w:ascii="Times New Roman" w:hAnsi="Times New Roman" w:cs="Times New Roman"/>
        </w:rPr>
        <w:t>award</w:t>
      </w:r>
      <w:r w:rsidR="00631220" w:rsidRPr="005C07D7">
        <w:rPr>
          <w:rFonts w:ascii="Times New Roman" w:hAnsi="Times New Roman" w:cs="Times New Roman"/>
        </w:rPr>
        <w:t xml:space="preserve"> objectives </w:t>
      </w:r>
      <w:r w:rsidR="00C53BBC" w:rsidRPr="005C07D7">
        <w:rPr>
          <w:rFonts w:ascii="Times New Roman" w:hAnsi="Times New Roman" w:cs="Times New Roman"/>
        </w:rPr>
        <w:t xml:space="preserve">per </w:t>
      </w:r>
      <w:hyperlink r:id="rId53" w:history="1">
        <w:r w:rsidR="00C53BBC" w:rsidRPr="005C07D7">
          <w:rPr>
            <w:rStyle w:val="Hyperlink"/>
            <w:rFonts w:ascii="Times New Roman" w:hAnsi="Times New Roman" w:cs="Times New Roman"/>
          </w:rPr>
          <w:t>2 CFR 200.329(e)</w:t>
        </w:r>
      </w:hyperlink>
      <w:r w:rsidR="00BA5E63" w:rsidRPr="005C07D7">
        <w:rPr>
          <w:rFonts w:ascii="Times New Roman" w:hAnsi="Times New Roman" w:cs="Times New Roman"/>
        </w:rPr>
        <w:t>,</w:t>
      </w:r>
    </w:p>
    <w:p w14:paraId="077F54CD" w14:textId="1108F79E" w:rsidR="00A00B80" w:rsidRPr="005C07D7" w:rsidRDefault="00A00B80"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Disclose any conflicts of interest related to their award that arise during the award period per </w:t>
      </w:r>
      <w:hyperlink r:id="rId54" w:history="1">
        <w:r w:rsidRPr="005C07D7">
          <w:rPr>
            <w:rStyle w:val="Hyperlink"/>
            <w:rFonts w:ascii="Times New Roman" w:hAnsi="Times New Roman" w:cs="Times New Roman"/>
          </w:rPr>
          <w:t>2 CFR 1402.112</w:t>
        </w:r>
      </w:hyperlink>
      <w:r w:rsidRPr="005C07D7">
        <w:rPr>
          <w:rFonts w:ascii="Times New Roman" w:hAnsi="Times New Roman" w:cs="Times New Roman"/>
        </w:rPr>
        <w:t>,</w:t>
      </w:r>
    </w:p>
    <w:p w14:paraId="770B8945" w14:textId="3DB298B0" w:rsidR="00631220" w:rsidRPr="005C07D7" w:rsidRDefault="00C53BBC"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Report on the status of real property acquired under </w:t>
      </w:r>
      <w:r w:rsidR="00997228" w:rsidRPr="005C07D7">
        <w:rPr>
          <w:rFonts w:ascii="Times New Roman" w:hAnsi="Times New Roman" w:cs="Times New Roman"/>
        </w:rPr>
        <w:t>the</w:t>
      </w:r>
      <w:r w:rsidRPr="005C07D7">
        <w:rPr>
          <w:rFonts w:ascii="Times New Roman" w:hAnsi="Times New Roman" w:cs="Times New Roman"/>
        </w:rPr>
        <w:t xml:space="preserve"> award in which the Federal government retains an interest per </w:t>
      </w:r>
      <w:hyperlink r:id="rId55" w:history="1">
        <w:r w:rsidRPr="005C07D7">
          <w:rPr>
            <w:rStyle w:val="Hyperlink"/>
            <w:rFonts w:ascii="Times New Roman" w:hAnsi="Times New Roman" w:cs="Times New Roman"/>
          </w:rPr>
          <w:t>2 CFR 200.330</w:t>
        </w:r>
      </w:hyperlink>
      <w:r w:rsidR="000F3A84" w:rsidRPr="005C07D7">
        <w:rPr>
          <w:rFonts w:ascii="Times New Roman" w:hAnsi="Times New Roman" w:cs="Times New Roman"/>
        </w:rPr>
        <w:t>, and</w:t>
      </w:r>
    </w:p>
    <w:p w14:paraId="71985DCB" w14:textId="77777777" w:rsidR="00997228" w:rsidRPr="005C07D7" w:rsidRDefault="000F3A84"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Report </w:t>
      </w:r>
      <w:r w:rsidR="00CC4189" w:rsidRPr="005C07D7">
        <w:rPr>
          <w:rFonts w:ascii="Times New Roman" w:hAnsi="Times New Roman" w:cs="Times New Roman"/>
        </w:rPr>
        <w:t xml:space="preserve">all violations of Federal criminal law involving fraud, bribery, or gratuity violations potentially affecting the Federal award per </w:t>
      </w:r>
      <w:hyperlink r:id="rId56" w:history="1">
        <w:r w:rsidR="00CC4189" w:rsidRPr="005C07D7">
          <w:rPr>
            <w:rStyle w:val="Hyperlink"/>
            <w:rFonts w:ascii="Times New Roman" w:hAnsi="Times New Roman" w:cs="Times New Roman"/>
          </w:rPr>
          <w:t>2 CFR 200.113</w:t>
        </w:r>
      </w:hyperlink>
      <w:r w:rsidR="00997228" w:rsidRPr="005C07D7">
        <w:rPr>
          <w:rFonts w:ascii="Times New Roman" w:hAnsi="Times New Roman" w:cs="Times New Roman"/>
        </w:rPr>
        <w:t>.</w:t>
      </w:r>
    </w:p>
    <w:p w14:paraId="360EDF28" w14:textId="1E38516C" w:rsidR="00CC4189" w:rsidRPr="005C07D7" w:rsidRDefault="00997228"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R</w:t>
      </w:r>
      <w:r w:rsidR="00CC4189" w:rsidRPr="005C07D7">
        <w:rPr>
          <w:rFonts w:ascii="Times New Roman" w:hAnsi="Times New Roman" w:cs="Times New Roman"/>
        </w:rPr>
        <w:t xml:space="preserve">eport </w:t>
      </w:r>
      <w:r w:rsidRPr="005C07D7">
        <w:rPr>
          <w:rFonts w:ascii="Times New Roman" w:hAnsi="Times New Roman" w:cs="Times New Roman"/>
        </w:rPr>
        <w:t xml:space="preserve">any </w:t>
      </w:r>
      <w:r w:rsidR="00CC4189" w:rsidRPr="005C07D7">
        <w:rPr>
          <w:rFonts w:ascii="Times New Roman" w:hAnsi="Times New Roman" w:cs="Times New Roman"/>
        </w:rPr>
        <w:t xml:space="preserve">matters related to recipient integrity and performance to SAM.gov per </w:t>
      </w:r>
      <w:hyperlink r:id="rId57" w:anchor="Appendix-XII-to-Part-200" w:history="1">
        <w:r w:rsidR="00CC4189" w:rsidRPr="005C07D7">
          <w:rPr>
            <w:rStyle w:val="Hyperlink"/>
            <w:rFonts w:ascii="Times New Roman" w:hAnsi="Times New Roman" w:cs="Times New Roman"/>
          </w:rPr>
          <w:t>Appendix XII to 2 CFR 200</w:t>
        </w:r>
      </w:hyperlink>
      <w:r w:rsidR="00CC4189" w:rsidRPr="005C07D7">
        <w:rPr>
          <w:rFonts w:ascii="Times New Roman" w:hAnsi="Times New Roman" w:cs="Times New Roman"/>
        </w:rPr>
        <w:t>.</w:t>
      </w:r>
    </w:p>
    <w:p w14:paraId="01D3B784" w14:textId="77777777" w:rsidR="008311D5" w:rsidRPr="005C07D7" w:rsidRDefault="00F4494C" w:rsidP="009B46FA">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If the Federal share of the award is more than $100,000 and the recipient </w:t>
      </w:r>
      <w:r w:rsidR="0088255C" w:rsidRPr="005C07D7">
        <w:rPr>
          <w:rFonts w:ascii="Times New Roman" w:hAnsi="Times New Roman" w:cs="Times New Roman"/>
        </w:rPr>
        <w:t>makes</w:t>
      </w:r>
      <w:r w:rsidRPr="005C07D7">
        <w:rPr>
          <w:rFonts w:ascii="Times New Roman" w:hAnsi="Times New Roman" w:cs="Times New Roman"/>
        </w:rPr>
        <w:t xml:space="preserve"> or </w:t>
      </w:r>
      <w:r w:rsidR="0088255C" w:rsidRPr="005C07D7">
        <w:rPr>
          <w:rFonts w:ascii="Times New Roman" w:hAnsi="Times New Roman" w:cs="Times New Roman"/>
        </w:rPr>
        <w:t>agrees to</w:t>
      </w:r>
      <w:r w:rsidRPr="005C07D7">
        <w:rPr>
          <w:rFonts w:ascii="Times New Roman" w:hAnsi="Times New Roman" w:cs="Times New Roman"/>
        </w:rPr>
        <w:t xml:space="preserve"> make any payment using non-appropriated funds for lobbying in connection to th</w:t>
      </w:r>
      <w:r w:rsidR="0088255C" w:rsidRPr="005C07D7">
        <w:rPr>
          <w:rFonts w:ascii="Times New Roman" w:hAnsi="Times New Roman" w:cs="Times New Roman"/>
        </w:rPr>
        <w:t>e</w:t>
      </w:r>
      <w:r w:rsidRPr="005C07D7">
        <w:rPr>
          <w:rFonts w:ascii="Times New Roman" w:hAnsi="Times New Roman" w:cs="Times New Roman"/>
        </w:rPr>
        <w:t xml:space="preserve"> award, disclose those activities using the Disclosure of Lobbying (SF-LLL) form per </w:t>
      </w:r>
      <w:r w:rsidR="004B7BD4" w:rsidRPr="005C07D7">
        <w:rPr>
          <w:rFonts w:ascii="Times New Roman" w:hAnsi="Times New Roman" w:cs="Times New Roman"/>
        </w:rPr>
        <w:br/>
      </w:r>
      <w:hyperlink r:id="rId58" w:history="1">
        <w:r w:rsidRPr="005C07D7">
          <w:rPr>
            <w:rStyle w:val="Hyperlink"/>
            <w:rFonts w:ascii="Times New Roman" w:hAnsi="Times New Roman" w:cs="Times New Roman"/>
          </w:rPr>
          <w:t>43 CFR 18.100</w:t>
        </w:r>
      </w:hyperlink>
      <w:r w:rsidRPr="005C07D7">
        <w:rPr>
          <w:rFonts w:ascii="Times New Roman" w:hAnsi="Times New Roman" w:cs="Times New Roman"/>
        </w:rPr>
        <w:t>.</w:t>
      </w:r>
    </w:p>
    <w:p w14:paraId="39F3074B" w14:textId="055E32E4" w:rsidR="009F4B3B" w:rsidRPr="005C07D7" w:rsidRDefault="003031DF" w:rsidP="00515041">
      <w:pPr>
        <w:pStyle w:val="ListParagraph"/>
        <w:numPr>
          <w:ilvl w:val="0"/>
          <w:numId w:val="1"/>
        </w:numPr>
        <w:spacing w:line="240" w:lineRule="auto"/>
        <w:rPr>
          <w:rFonts w:ascii="Times New Roman" w:hAnsi="Times New Roman" w:cs="Times New Roman"/>
        </w:rPr>
      </w:pPr>
      <w:r w:rsidRPr="005C07D7">
        <w:rPr>
          <w:rFonts w:ascii="Times New Roman" w:hAnsi="Times New Roman" w:cs="Times New Roman"/>
        </w:rP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59" w:history="1">
        <w:r w:rsidRPr="005C07D7">
          <w:rPr>
            <w:rStyle w:val="Hyperlink"/>
            <w:rFonts w:ascii="Times New Roman" w:hAnsi="Times New Roman" w:cs="Times New Roman"/>
          </w:rPr>
          <w:t>FFATA Subaward Reporting System (FSRS)</w:t>
        </w:r>
      </w:hyperlink>
      <w:r w:rsidRPr="005C07D7">
        <w:rPr>
          <w:rFonts w:ascii="Times New Roman" w:hAnsi="Times New Roman" w:cs="Times New Roman"/>
        </w:rPr>
        <w:t xml:space="preserve">. </w:t>
      </w:r>
    </w:p>
    <w:bookmarkEnd w:id="38"/>
    <w:p w14:paraId="235FE2EB" w14:textId="77777777" w:rsidR="00627C87" w:rsidRPr="005C07D7" w:rsidRDefault="00627C87" w:rsidP="009E1E05">
      <w:pPr>
        <w:spacing w:line="240" w:lineRule="auto"/>
        <w:rPr>
          <w:rFonts w:ascii="Times New Roman" w:hAnsi="Times New Roman" w:cs="Times New Roman"/>
          <w:color w:val="00B050"/>
        </w:rPr>
      </w:pPr>
    </w:p>
    <w:p w14:paraId="08A432A3" w14:textId="25D5308A" w:rsidR="009B0AA0" w:rsidRPr="005C07D7" w:rsidRDefault="009B0AA0" w:rsidP="009E1E05">
      <w:pPr>
        <w:spacing w:line="240" w:lineRule="auto"/>
        <w:rPr>
          <w:rFonts w:ascii="Times New Roman" w:eastAsia="Times New Roman" w:hAnsi="Times New Roman" w:cs="Times New Roman"/>
        </w:rPr>
      </w:pPr>
      <w:r w:rsidRPr="005C07D7">
        <w:rPr>
          <w:rFonts w:ascii="Times New Roman" w:eastAsia="Times New Roman" w:hAnsi="Times New Roman" w:cs="Times New Roman"/>
        </w:rPr>
        <w:t xml:space="preserve">Events may occur between the scheduled performance reporting dates which have significant impact upon the supported activity. In such cases, recipients are required to notify </w:t>
      </w:r>
      <w:r w:rsidR="00675FD4" w:rsidRPr="005C07D7">
        <w:rPr>
          <w:rFonts w:ascii="Times New Roman" w:eastAsia="Times New Roman" w:hAnsi="Times New Roman" w:cs="Times New Roman"/>
        </w:rPr>
        <w:t xml:space="preserve">NPS </w:t>
      </w:r>
      <w:r w:rsidRPr="005C07D7">
        <w:rPr>
          <w:rFonts w:ascii="Times New Roman" w:eastAsia="Times New Roman" w:hAnsi="Times New Roman" w:cs="Times New Roman"/>
        </w:rPr>
        <w:t xml:space="preserve">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w:t>
      </w:r>
      <w:r w:rsidR="00675FD4" w:rsidRPr="005C07D7">
        <w:rPr>
          <w:rFonts w:ascii="Times New Roman" w:eastAsia="Times New Roman" w:hAnsi="Times New Roman" w:cs="Times New Roman"/>
        </w:rPr>
        <w:t xml:space="preserve">NPS </w:t>
      </w:r>
      <w:r w:rsidRPr="005C07D7">
        <w:rPr>
          <w:rFonts w:ascii="Times New Roman" w:eastAsia="Times New Roman" w:hAnsi="Times New Roman" w:cs="Times New Roman"/>
        </w:rPr>
        <w:t>in writing of any favorable developments that enable meeting time schedules and objectives sooner or at less cost than anticipated or producing more or different beneficial results than originally planned.</w:t>
      </w:r>
    </w:p>
    <w:p w14:paraId="149F28FF" w14:textId="77777777" w:rsidR="00015356" w:rsidRDefault="00015356" w:rsidP="009E1E05">
      <w:pPr>
        <w:spacing w:line="240" w:lineRule="auto"/>
        <w:rPr>
          <w:rFonts w:ascii="Times New Roman" w:hAnsi="Times New Roman" w:cs="Times New Roman"/>
          <w:color w:val="00B050"/>
        </w:rPr>
      </w:pPr>
    </w:p>
    <w:p w14:paraId="20A3317B" w14:textId="04C421B5" w:rsidR="005B7B37" w:rsidRPr="006611AD" w:rsidRDefault="005B7B37" w:rsidP="005B7B37">
      <w:pPr>
        <w:pStyle w:val="Heading2"/>
        <w:spacing w:line="240" w:lineRule="auto"/>
        <w:rPr>
          <w:rFonts w:cs="Times New Roman"/>
          <w:sz w:val="28"/>
          <w:szCs w:val="28"/>
        </w:rPr>
      </w:pPr>
      <w:bookmarkStart w:id="39" w:name="_Toc214532684"/>
      <w:r w:rsidRPr="006611AD">
        <w:rPr>
          <w:rFonts w:cs="Times New Roman"/>
          <w:sz w:val="28"/>
          <w:szCs w:val="28"/>
        </w:rPr>
        <w:t>Other Information</w:t>
      </w:r>
      <w:bookmarkEnd w:id="39"/>
    </w:p>
    <w:p w14:paraId="288873C4" w14:textId="77777777" w:rsidR="005B7B37" w:rsidRPr="005C07D7" w:rsidRDefault="005B7B37" w:rsidP="005B7B37">
      <w:pPr>
        <w:pBdr>
          <w:top w:val="nil"/>
          <w:left w:val="nil"/>
          <w:bottom w:val="nil"/>
          <w:right w:val="nil"/>
          <w:between w:val="nil"/>
        </w:pBdr>
        <w:spacing w:line="240" w:lineRule="auto"/>
        <w:rPr>
          <w:rFonts w:ascii="Times New Roman" w:hAnsi="Times New Roman" w:cs="Times New Roman"/>
          <w:b/>
          <w:color w:val="auto"/>
        </w:rPr>
      </w:pPr>
      <w:r w:rsidRPr="005C07D7">
        <w:rPr>
          <w:rFonts w:ascii="Times New Roman" w:hAnsi="Times New Roman" w:cs="Times New Roman"/>
          <w:b/>
          <w:color w:val="auto"/>
        </w:rPr>
        <w:t xml:space="preserve">Payments </w:t>
      </w:r>
    </w:p>
    <w:p w14:paraId="15CDEBE4" w14:textId="77777777" w:rsidR="005B7B37" w:rsidRPr="005C07D7" w:rsidRDefault="005B7B37" w:rsidP="005B7B37">
      <w:pPr>
        <w:pBdr>
          <w:top w:val="nil"/>
          <w:left w:val="nil"/>
          <w:bottom w:val="nil"/>
          <w:right w:val="nil"/>
          <w:between w:val="nil"/>
        </w:pBdr>
        <w:spacing w:line="240" w:lineRule="auto"/>
        <w:rPr>
          <w:rFonts w:ascii="Times New Roman" w:hAnsi="Times New Roman" w:cs="Times New Roman"/>
          <w:color w:val="auto"/>
        </w:rPr>
      </w:pPr>
      <w:r w:rsidRPr="005C07D7">
        <w:rPr>
          <w:rFonts w:ascii="Times New Roman" w:hAnsi="Times New Roman" w:cs="Times New Roman"/>
          <w:color w:val="auto"/>
        </w:rPr>
        <w:t>Domestic recipients are required to register in and receive payment through the U.S. Treasury’s Automated Standard Application for Payments (ASAP), unless approved for a waiver by NPS.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receive payment through the Automated Clearing House network by electronic funds transfer (EFT). NPS will include recipient-specific instructions on how to request payment, including identification of any additional information required and where to submit payment requests, as applicable, in all Notices of Award.</w:t>
      </w:r>
    </w:p>
    <w:p w14:paraId="5A69BEE1" w14:textId="77777777" w:rsidR="005B7B37" w:rsidRPr="005C07D7" w:rsidRDefault="005B7B37" w:rsidP="005B7B37">
      <w:pPr>
        <w:spacing w:line="240" w:lineRule="auto"/>
        <w:rPr>
          <w:rFonts w:ascii="Times New Roman" w:hAnsi="Times New Roman" w:cs="Times New Roman"/>
          <w:color w:val="00B050"/>
        </w:rPr>
      </w:pPr>
    </w:p>
    <w:p w14:paraId="058F521A" w14:textId="77777777" w:rsidR="000E6419" w:rsidRPr="005C07D7" w:rsidRDefault="000E6419" w:rsidP="0095638C">
      <w:pPr>
        <w:spacing w:line="240" w:lineRule="auto"/>
        <w:rPr>
          <w:rFonts w:ascii="Times New Roman" w:hAnsi="Times New Roman" w:cs="Times New Roman"/>
          <w:color w:val="FF0000"/>
        </w:rPr>
      </w:pPr>
    </w:p>
    <w:p w14:paraId="72BD2D8C" w14:textId="77777777" w:rsidR="00AD7672" w:rsidRPr="005C07D7" w:rsidRDefault="00AD7672" w:rsidP="0095638C">
      <w:pPr>
        <w:spacing w:line="240" w:lineRule="auto"/>
        <w:rPr>
          <w:rFonts w:ascii="Times New Roman" w:hAnsi="Times New Roman" w:cs="Times New Roman"/>
          <w:color w:val="FF0000"/>
        </w:rPr>
      </w:pPr>
    </w:p>
    <w:p w14:paraId="55A718C4" w14:textId="3C9DFA13" w:rsidR="00AD7672" w:rsidRDefault="00910641" w:rsidP="00910641">
      <w:pPr>
        <w:tabs>
          <w:tab w:val="left" w:pos="2508"/>
        </w:tabs>
        <w:spacing w:line="240" w:lineRule="auto"/>
        <w:rPr>
          <w:rFonts w:ascii="Times New Roman" w:hAnsi="Times New Roman" w:cs="Times New Roman"/>
          <w:color w:val="FF0000"/>
        </w:rPr>
      </w:pPr>
      <w:r>
        <w:rPr>
          <w:rFonts w:ascii="Times New Roman" w:hAnsi="Times New Roman" w:cs="Times New Roman"/>
          <w:color w:val="FF0000"/>
        </w:rPr>
        <w:tab/>
      </w:r>
    </w:p>
    <w:p w14:paraId="05376F70" w14:textId="77777777" w:rsidR="00910641" w:rsidRDefault="00910641" w:rsidP="00910641">
      <w:pPr>
        <w:tabs>
          <w:tab w:val="left" w:pos="2508"/>
        </w:tabs>
        <w:spacing w:line="240" w:lineRule="auto"/>
        <w:rPr>
          <w:rFonts w:ascii="Times New Roman" w:hAnsi="Times New Roman" w:cs="Times New Roman"/>
          <w:color w:val="FF0000"/>
        </w:rPr>
      </w:pPr>
    </w:p>
    <w:p w14:paraId="2D763B3D" w14:textId="77777777" w:rsidR="00910641" w:rsidRDefault="00910641" w:rsidP="00910641">
      <w:pPr>
        <w:tabs>
          <w:tab w:val="left" w:pos="2508"/>
        </w:tabs>
        <w:spacing w:line="240" w:lineRule="auto"/>
        <w:rPr>
          <w:rFonts w:ascii="Times New Roman" w:hAnsi="Times New Roman" w:cs="Times New Roman"/>
          <w:color w:val="FF0000"/>
        </w:rPr>
      </w:pPr>
    </w:p>
    <w:p w14:paraId="34FC37DD" w14:textId="77777777" w:rsidR="00910641" w:rsidRDefault="00910641" w:rsidP="00910641">
      <w:pPr>
        <w:tabs>
          <w:tab w:val="left" w:pos="2508"/>
        </w:tabs>
        <w:spacing w:line="240" w:lineRule="auto"/>
        <w:rPr>
          <w:rFonts w:ascii="Times New Roman" w:hAnsi="Times New Roman" w:cs="Times New Roman"/>
          <w:color w:val="FF0000"/>
        </w:rPr>
      </w:pPr>
    </w:p>
    <w:p w14:paraId="24E667EC" w14:textId="77777777" w:rsidR="00910641" w:rsidRDefault="00910641" w:rsidP="00910641">
      <w:pPr>
        <w:tabs>
          <w:tab w:val="left" w:pos="2508"/>
        </w:tabs>
        <w:spacing w:line="240" w:lineRule="auto"/>
        <w:rPr>
          <w:rFonts w:ascii="Times New Roman" w:hAnsi="Times New Roman" w:cs="Times New Roman"/>
          <w:color w:val="FF0000"/>
        </w:rPr>
      </w:pPr>
    </w:p>
    <w:p w14:paraId="09FD358D" w14:textId="77777777" w:rsidR="00910641" w:rsidRDefault="00910641" w:rsidP="00910641">
      <w:pPr>
        <w:tabs>
          <w:tab w:val="left" w:pos="2508"/>
        </w:tabs>
        <w:spacing w:line="240" w:lineRule="auto"/>
        <w:rPr>
          <w:rFonts w:ascii="Times New Roman" w:hAnsi="Times New Roman" w:cs="Times New Roman"/>
          <w:color w:val="FF0000"/>
        </w:rPr>
      </w:pPr>
    </w:p>
    <w:p w14:paraId="50043840" w14:textId="77777777" w:rsidR="00910641" w:rsidRDefault="00910641" w:rsidP="00910641">
      <w:pPr>
        <w:tabs>
          <w:tab w:val="left" w:pos="2508"/>
        </w:tabs>
        <w:spacing w:line="240" w:lineRule="auto"/>
        <w:rPr>
          <w:rFonts w:ascii="Times New Roman" w:hAnsi="Times New Roman" w:cs="Times New Roman"/>
          <w:color w:val="FF0000"/>
        </w:rPr>
      </w:pPr>
    </w:p>
    <w:p w14:paraId="7E97152E" w14:textId="77777777" w:rsidR="00910641" w:rsidRDefault="00910641" w:rsidP="00910641">
      <w:pPr>
        <w:tabs>
          <w:tab w:val="left" w:pos="2508"/>
        </w:tabs>
        <w:spacing w:line="240" w:lineRule="auto"/>
        <w:rPr>
          <w:rFonts w:ascii="Times New Roman" w:hAnsi="Times New Roman" w:cs="Times New Roman"/>
          <w:color w:val="FF0000"/>
        </w:rPr>
      </w:pPr>
    </w:p>
    <w:p w14:paraId="7FE0AE10" w14:textId="77777777" w:rsidR="00910641" w:rsidRDefault="00910641" w:rsidP="00910641">
      <w:pPr>
        <w:tabs>
          <w:tab w:val="left" w:pos="2508"/>
        </w:tabs>
        <w:spacing w:line="240" w:lineRule="auto"/>
        <w:rPr>
          <w:rFonts w:ascii="Times New Roman" w:hAnsi="Times New Roman" w:cs="Times New Roman"/>
          <w:color w:val="FF0000"/>
        </w:rPr>
      </w:pPr>
    </w:p>
    <w:p w14:paraId="4F74DC22" w14:textId="77777777" w:rsidR="00910641" w:rsidRDefault="00910641" w:rsidP="00910641">
      <w:pPr>
        <w:tabs>
          <w:tab w:val="left" w:pos="2508"/>
        </w:tabs>
        <w:spacing w:line="240" w:lineRule="auto"/>
        <w:rPr>
          <w:rFonts w:ascii="Times New Roman" w:hAnsi="Times New Roman" w:cs="Times New Roman"/>
          <w:color w:val="FF0000"/>
        </w:rPr>
      </w:pPr>
    </w:p>
    <w:p w14:paraId="6780F1AB" w14:textId="77777777" w:rsidR="00910641" w:rsidRDefault="00910641" w:rsidP="00910641">
      <w:pPr>
        <w:tabs>
          <w:tab w:val="left" w:pos="2508"/>
        </w:tabs>
        <w:spacing w:line="240" w:lineRule="auto"/>
        <w:rPr>
          <w:rFonts w:ascii="Times New Roman" w:hAnsi="Times New Roman" w:cs="Times New Roman"/>
          <w:color w:val="FF0000"/>
        </w:rPr>
      </w:pPr>
    </w:p>
    <w:p w14:paraId="77FA871B" w14:textId="77777777" w:rsidR="00910641" w:rsidRDefault="00910641" w:rsidP="00910641">
      <w:pPr>
        <w:tabs>
          <w:tab w:val="left" w:pos="2508"/>
        </w:tabs>
        <w:spacing w:line="240" w:lineRule="auto"/>
        <w:rPr>
          <w:rFonts w:ascii="Times New Roman" w:hAnsi="Times New Roman" w:cs="Times New Roman"/>
          <w:color w:val="FF0000"/>
        </w:rPr>
      </w:pPr>
    </w:p>
    <w:p w14:paraId="5B82331B" w14:textId="77777777" w:rsidR="00910641" w:rsidRDefault="00910641" w:rsidP="00910641">
      <w:pPr>
        <w:tabs>
          <w:tab w:val="left" w:pos="2508"/>
        </w:tabs>
        <w:spacing w:line="240" w:lineRule="auto"/>
        <w:rPr>
          <w:rFonts w:ascii="Times New Roman" w:hAnsi="Times New Roman" w:cs="Times New Roman"/>
          <w:color w:val="FF0000"/>
        </w:rPr>
      </w:pPr>
    </w:p>
    <w:p w14:paraId="7C46DE83" w14:textId="77777777" w:rsidR="00910641" w:rsidRDefault="00910641" w:rsidP="00910641">
      <w:pPr>
        <w:tabs>
          <w:tab w:val="left" w:pos="2508"/>
        </w:tabs>
        <w:spacing w:line="240" w:lineRule="auto"/>
        <w:rPr>
          <w:rFonts w:ascii="Times New Roman" w:hAnsi="Times New Roman" w:cs="Times New Roman"/>
          <w:color w:val="FF0000"/>
        </w:rPr>
      </w:pPr>
    </w:p>
    <w:p w14:paraId="52F50542" w14:textId="77777777" w:rsidR="00910641" w:rsidRDefault="00910641" w:rsidP="00910641">
      <w:pPr>
        <w:tabs>
          <w:tab w:val="left" w:pos="2508"/>
        </w:tabs>
        <w:spacing w:line="240" w:lineRule="auto"/>
        <w:rPr>
          <w:rFonts w:ascii="Times New Roman" w:hAnsi="Times New Roman" w:cs="Times New Roman"/>
          <w:color w:val="FF0000"/>
        </w:rPr>
      </w:pPr>
    </w:p>
    <w:p w14:paraId="143B5D5A" w14:textId="77777777" w:rsidR="00910641" w:rsidRDefault="00910641" w:rsidP="00910641">
      <w:pPr>
        <w:tabs>
          <w:tab w:val="left" w:pos="2508"/>
        </w:tabs>
        <w:spacing w:line="240" w:lineRule="auto"/>
        <w:rPr>
          <w:rFonts w:ascii="Times New Roman" w:hAnsi="Times New Roman" w:cs="Times New Roman"/>
          <w:color w:val="FF0000"/>
        </w:rPr>
      </w:pPr>
    </w:p>
    <w:p w14:paraId="709437CD" w14:textId="77777777" w:rsidR="00910641" w:rsidRDefault="00910641" w:rsidP="00910641">
      <w:pPr>
        <w:tabs>
          <w:tab w:val="left" w:pos="2508"/>
        </w:tabs>
        <w:spacing w:line="240" w:lineRule="auto"/>
        <w:rPr>
          <w:rFonts w:ascii="Times New Roman" w:hAnsi="Times New Roman" w:cs="Times New Roman"/>
          <w:color w:val="FF0000"/>
        </w:rPr>
      </w:pPr>
    </w:p>
    <w:p w14:paraId="4D45145B" w14:textId="77777777" w:rsidR="00910641" w:rsidRDefault="00910641" w:rsidP="00910641">
      <w:pPr>
        <w:tabs>
          <w:tab w:val="left" w:pos="2508"/>
        </w:tabs>
        <w:spacing w:line="240" w:lineRule="auto"/>
        <w:rPr>
          <w:rFonts w:ascii="Times New Roman" w:hAnsi="Times New Roman" w:cs="Times New Roman"/>
          <w:color w:val="FF0000"/>
        </w:rPr>
      </w:pPr>
    </w:p>
    <w:p w14:paraId="79F7AC06" w14:textId="77777777" w:rsidR="00910641" w:rsidRDefault="00910641" w:rsidP="00910641">
      <w:pPr>
        <w:tabs>
          <w:tab w:val="left" w:pos="2508"/>
        </w:tabs>
        <w:spacing w:line="240" w:lineRule="auto"/>
        <w:rPr>
          <w:rFonts w:ascii="Times New Roman" w:hAnsi="Times New Roman" w:cs="Times New Roman"/>
          <w:color w:val="FF0000"/>
        </w:rPr>
      </w:pPr>
    </w:p>
    <w:p w14:paraId="6E5CB6C3" w14:textId="77777777" w:rsidR="00910641" w:rsidRDefault="00910641" w:rsidP="00910641">
      <w:pPr>
        <w:tabs>
          <w:tab w:val="left" w:pos="2508"/>
        </w:tabs>
        <w:spacing w:line="240" w:lineRule="auto"/>
        <w:rPr>
          <w:rFonts w:ascii="Times New Roman" w:hAnsi="Times New Roman" w:cs="Times New Roman"/>
          <w:color w:val="FF0000"/>
        </w:rPr>
      </w:pPr>
    </w:p>
    <w:p w14:paraId="20B0B692" w14:textId="77777777" w:rsidR="00910641" w:rsidRDefault="00910641" w:rsidP="00910641">
      <w:pPr>
        <w:tabs>
          <w:tab w:val="left" w:pos="2508"/>
        </w:tabs>
        <w:spacing w:line="240" w:lineRule="auto"/>
        <w:rPr>
          <w:rFonts w:ascii="Times New Roman" w:hAnsi="Times New Roman" w:cs="Times New Roman"/>
          <w:color w:val="FF0000"/>
        </w:rPr>
      </w:pPr>
    </w:p>
    <w:p w14:paraId="06772497" w14:textId="77777777" w:rsidR="00910641" w:rsidRDefault="00910641" w:rsidP="00910641">
      <w:pPr>
        <w:tabs>
          <w:tab w:val="left" w:pos="2508"/>
        </w:tabs>
        <w:spacing w:line="240" w:lineRule="auto"/>
        <w:rPr>
          <w:rFonts w:ascii="Times New Roman" w:hAnsi="Times New Roman" w:cs="Times New Roman"/>
          <w:color w:val="FF0000"/>
        </w:rPr>
      </w:pPr>
    </w:p>
    <w:p w14:paraId="1BB708D8" w14:textId="77777777" w:rsidR="00910641" w:rsidRDefault="00910641" w:rsidP="00910641">
      <w:pPr>
        <w:tabs>
          <w:tab w:val="left" w:pos="2508"/>
        </w:tabs>
        <w:spacing w:line="240" w:lineRule="auto"/>
        <w:rPr>
          <w:rFonts w:ascii="Times New Roman" w:hAnsi="Times New Roman" w:cs="Times New Roman"/>
          <w:color w:val="FF0000"/>
        </w:rPr>
      </w:pPr>
    </w:p>
    <w:p w14:paraId="0A28E2C2" w14:textId="77777777" w:rsidR="00910641" w:rsidRDefault="00910641" w:rsidP="00910641">
      <w:pPr>
        <w:tabs>
          <w:tab w:val="left" w:pos="2508"/>
        </w:tabs>
        <w:spacing w:line="240" w:lineRule="auto"/>
        <w:rPr>
          <w:rFonts w:ascii="Times New Roman" w:hAnsi="Times New Roman" w:cs="Times New Roman"/>
          <w:color w:val="FF0000"/>
        </w:rPr>
      </w:pPr>
    </w:p>
    <w:p w14:paraId="72FFABC7" w14:textId="77777777" w:rsidR="00910641" w:rsidRDefault="00910641" w:rsidP="00910641">
      <w:pPr>
        <w:tabs>
          <w:tab w:val="left" w:pos="2508"/>
        </w:tabs>
        <w:spacing w:line="240" w:lineRule="auto"/>
        <w:rPr>
          <w:rFonts w:ascii="Times New Roman" w:hAnsi="Times New Roman" w:cs="Times New Roman"/>
          <w:color w:val="FF0000"/>
        </w:rPr>
      </w:pPr>
    </w:p>
    <w:p w14:paraId="7227914D" w14:textId="77777777" w:rsidR="00910641" w:rsidRDefault="00910641" w:rsidP="00910641">
      <w:pPr>
        <w:tabs>
          <w:tab w:val="left" w:pos="2508"/>
        </w:tabs>
        <w:spacing w:line="240" w:lineRule="auto"/>
        <w:rPr>
          <w:rFonts w:ascii="Times New Roman" w:hAnsi="Times New Roman" w:cs="Times New Roman"/>
          <w:color w:val="FF0000"/>
        </w:rPr>
      </w:pPr>
    </w:p>
    <w:p w14:paraId="1A2AD29E" w14:textId="77777777" w:rsidR="00910641" w:rsidRDefault="00910641" w:rsidP="00910641">
      <w:pPr>
        <w:tabs>
          <w:tab w:val="left" w:pos="2508"/>
        </w:tabs>
        <w:spacing w:line="240" w:lineRule="auto"/>
        <w:rPr>
          <w:rFonts w:ascii="Times New Roman" w:hAnsi="Times New Roman" w:cs="Times New Roman"/>
          <w:color w:val="FF0000"/>
        </w:rPr>
      </w:pPr>
    </w:p>
    <w:p w14:paraId="34FA9D4A" w14:textId="77777777" w:rsidR="00910641" w:rsidRDefault="00910641" w:rsidP="00910641">
      <w:pPr>
        <w:tabs>
          <w:tab w:val="left" w:pos="2508"/>
        </w:tabs>
        <w:spacing w:line="240" w:lineRule="auto"/>
        <w:rPr>
          <w:rFonts w:ascii="Times New Roman" w:hAnsi="Times New Roman" w:cs="Times New Roman"/>
          <w:color w:val="FF0000"/>
        </w:rPr>
      </w:pPr>
    </w:p>
    <w:p w14:paraId="3F8E1DE2" w14:textId="77777777" w:rsidR="00910641" w:rsidRDefault="00910641" w:rsidP="00910641">
      <w:pPr>
        <w:tabs>
          <w:tab w:val="left" w:pos="2508"/>
        </w:tabs>
        <w:spacing w:line="240" w:lineRule="auto"/>
        <w:rPr>
          <w:rFonts w:ascii="Times New Roman" w:hAnsi="Times New Roman" w:cs="Times New Roman"/>
          <w:color w:val="FF0000"/>
        </w:rPr>
      </w:pPr>
    </w:p>
    <w:p w14:paraId="5ECCF52C" w14:textId="77777777" w:rsidR="00910641" w:rsidRDefault="00910641" w:rsidP="00910641">
      <w:pPr>
        <w:tabs>
          <w:tab w:val="left" w:pos="2508"/>
        </w:tabs>
        <w:spacing w:line="240" w:lineRule="auto"/>
        <w:rPr>
          <w:rFonts w:ascii="Times New Roman" w:hAnsi="Times New Roman" w:cs="Times New Roman"/>
          <w:color w:val="FF0000"/>
        </w:rPr>
      </w:pPr>
    </w:p>
    <w:p w14:paraId="5E685EFA" w14:textId="77777777" w:rsidR="00910641" w:rsidRDefault="00910641" w:rsidP="00910641">
      <w:pPr>
        <w:tabs>
          <w:tab w:val="left" w:pos="2508"/>
        </w:tabs>
        <w:spacing w:line="240" w:lineRule="auto"/>
        <w:rPr>
          <w:rFonts w:ascii="Times New Roman" w:hAnsi="Times New Roman" w:cs="Times New Roman"/>
          <w:color w:val="FF0000"/>
        </w:rPr>
      </w:pPr>
    </w:p>
    <w:p w14:paraId="4895CA2A" w14:textId="77777777" w:rsidR="00910641" w:rsidRDefault="00910641" w:rsidP="00910641">
      <w:pPr>
        <w:tabs>
          <w:tab w:val="left" w:pos="2508"/>
        </w:tabs>
        <w:spacing w:line="240" w:lineRule="auto"/>
        <w:rPr>
          <w:rFonts w:ascii="Times New Roman" w:hAnsi="Times New Roman" w:cs="Times New Roman"/>
          <w:color w:val="FF0000"/>
        </w:rPr>
      </w:pPr>
    </w:p>
    <w:p w14:paraId="10A86E1F" w14:textId="77777777" w:rsidR="00910641" w:rsidRDefault="00910641" w:rsidP="00910641">
      <w:pPr>
        <w:tabs>
          <w:tab w:val="left" w:pos="2508"/>
        </w:tabs>
        <w:spacing w:line="240" w:lineRule="auto"/>
        <w:rPr>
          <w:rFonts w:ascii="Times New Roman" w:hAnsi="Times New Roman" w:cs="Times New Roman"/>
          <w:color w:val="FF0000"/>
        </w:rPr>
      </w:pPr>
    </w:p>
    <w:p w14:paraId="045EEA4D" w14:textId="77777777" w:rsidR="00910641" w:rsidRDefault="00910641" w:rsidP="00910641">
      <w:pPr>
        <w:tabs>
          <w:tab w:val="left" w:pos="2508"/>
        </w:tabs>
        <w:spacing w:line="240" w:lineRule="auto"/>
        <w:rPr>
          <w:rFonts w:ascii="Times New Roman" w:hAnsi="Times New Roman" w:cs="Times New Roman"/>
          <w:color w:val="FF0000"/>
        </w:rPr>
      </w:pPr>
    </w:p>
    <w:p w14:paraId="21594670" w14:textId="77777777" w:rsidR="00910641" w:rsidRDefault="00910641" w:rsidP="00910641">
      <w:pPr>
        <w:tabs>
          <w:tab w:val="left" w:pos="2508"/>
        </w:tabs>
        <w:spacing w:line="240" w:lineRule="auto"/>
        <w:rPr>
          <w:rFonts w:ascii="Times New Roman" w:hAnsi="Times New Roman" w:cs="Times New Roman"/>
          <w:color w:val="FF0000"/>
        </w:rPr>
      </w:pPr>
    </w:p>
    <w:p w14:paraId="28670E61" w14:textId="77777777" w:rsidR="00910641" w:rsidRDefault="00910641" w:rsidP="00910641">
      <w:pPr>
        <w:tabs>
          <w:tab w:val="left" w:pos="2508"/>
        </w:tabs>
        <w:spacing w:line="240" w:lineRule="auto"/>
        <w:rPr>
          <w:rFonts w:ascii="Times New Roman" w:hAnsi="Times New Roman" w:cs="Times New Roman"/>
          <w:color w:val="FF0000"/>
        </w:rPr>
      </w:pPr>
    </w:p>
    <w:p w14:paraId="4099781E" w14:textId="77777777" w:rsidR="00910641" w:rsidRDefault="00910641" w:rsidP="00910641">
      <w:pPr>
        <w:tabs>
          <w:tab w:val="left" w:pos="2508"/>
        </w:tabs>
        <w:spacing w:line="240" w:lineRule="auto"/>
        <w:rPr>
          <w:rFonts w:ascii="Times New Roman" w:hAnsi="Times New Roman" w:cs="Times New Roman"/>
          <w:color w:val="FF0000"/>
        </w:rPr>
      </w:pPr>
    </w:p>
    <w:p w14:paraId="0FB4AA52" w14:textId="77777777" w:rsidR="00910641" w:rsidRPr="005C07D7" w:rsidRDefault="00910641" w:rsidP="00910641">
      <w:pPr>
        <w:tabs>
          <w:tab w:val="left" w:pos="2508"/>
        </w:tabs>
        <w:spacing w:line="240" w:lineRule="auto"/>
        <w:rPr>
          <w:rFonts w:ascii="Times New Roman" w:hAnsi="Times New Roman" w:cs="Times New Roman"/>
          <w:color w:val="FF0000"/>
        </w:rPr>
      </w:pPr>
    </w:p>
    <w:p w14:paraId="46FAF42C" w14:textId="77777777" w:rsidR="00AD7672" w:rsidRPr="005C07D7" w:rsidRDefault="00AD7672" w:rsidP="0095638C">
      <w:pPr>
        <w:spacing w:line="240" w:lineRule="auto"/>
        <w:rPr>
          <w:rFonts w:ascii="Times New Roman" w:hAnsi="Times New Roman" w:cs="Times New Roman"/>
          <w:color w:val="FF0000"/>
        </w:rPr>
      </w:pPr>
    </w:p>
    <w:p w14:paraId="5F7E04DA" w14:textId="77777777" w:rsidR="00AD7672" w:rsidRPr="005C07D7" w:rsidRDefault="00AD7672" w:rsidP="0095638C">
      <w:pPr>
        <w:spacing w:line="240" w:lineRule="auto"/>
        <w:rPr>
          <w:rFonts w:ascii="Times New Roman" w:hAnsi="Times New Roman" w:cs="Times New Roman"/>
          <w:color w:val="FF0000"/>
        </w:rPr>
      </w:pPr>
    </w:p>
    <w:p w14:paraId="34D21692" w14:textId="77777777" w:rsidR="002753B1" w:rsidRDefault="002753B1" w:rsidP="005F22DE">
      <w:pPr>
        <w:pStyle w:val="Heading2"/>
        <w:jc w:val="center"/>
        <w:rPr>
          <w:color w:val="auto"/>
          <w:sz w:val="24"/>
        </w:rPr>
      </w:pPr>
      <w:bookmarkStart w:id="40" w:name="_Toc180656349"/>
      <w:bookmarkStart w:id="41" w:name="_Toc214532685"/>
      <w:bookmarkStart w:id="42" w:name="_Toc103076133"/>
      <w:r w:rsidRPr="002753B1">
        <w:rPr>
          <w:color w:val="auto"/>
          <w:sz w:val="24"/>
        </w:rPr>
        <w:t>Appendix A - Application Package</w:t>
      </w:r>
      <w:r w:rsidRPr="002753B1">
        <w:br/>
      </w:r>
      <w:r w:rsidRPr="002753B1">
        <w:rPr>
          <w:color w:val="auto"/>
          <w:sz w:val="24"/>
        </w:rPr>
        <w:t>Forms SF424, SF424A, SF424B</w:t>
      </w:r>
      <w:bookmarkEnd w:id="40"/>
      <w:r w:rsidRPr="002753B1">
        <w:rPr>
          <w:color w:val="auto"/>
          <w:sz w:val="24"/>
        </w:rPr>
        <w:t>, detailed budget instructions</w:t>
      </w:r>
      <w:bookmarkEnd w:id="41"/>
    </w:p>
    <w:p w14:paraId="7AB8B01C" w14:textId="77777777" w:rsidR="002753B1" w:rsidRDefault="002753B1" w:rsidP="002753B1"/>
    <w:bookmarkEnd w:id="42"/>
    <w:p w14:paraId="45C6D3D3" w14:textId="77777777" w:rsidR="000E6419" w:rsidRPr="005C07D7" w:rsidRDefault="000E6419" w:rsidP="0095638C">
      <w:pPr>
        <w:spacing w:line="240" w:lineRule="auto"/>
        <w:rPr>
          <w:rFonts w:ascii="Times New Roman" w:hAnsi="Times New Roman" w:cs="Times New Roman"/>
          <w:color w:val="FF0000"/>
        </w:rPr>
      </w:pPr>
    </w:p>
    <w:sectPr w:rsidR="000E6419" w:rsidRPr="005C07D7" w:rsidSect="00AC0361">
      <w:footerReference w:type="default" r:id="rId60"/>
      <w:headerReference w:type="first" r:id="rId61"/>
      <w:footerReference w:type="first" r:id="rId6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DD68" w14:textId="77777777" w:rsidR="0036657A" w:rsidRDefault="0036657A" w:rsidP="00AC0361">
      <w:pPr>
        <w:spacing w:line="240" w:lineRule="auto"/>
      </w:pPr>
      <w:r>
        <w:separator/>
      </w:r>
    </w:p>
  </w:endnote>
  <w:endnote w:type="continuationSeparator" w:id="0">
    <w:p w14:paraId="7A8DF7BD" w14:textId="77777777" w:rsidR="0036657A" w:rsidRDefault="0036657A" w:rsidP="00AC0361">
      <w:pPr>
        <w:spacing w:line="240" w:lineRule="auto"/>
      </w:pPr>
      <w:r>
        <w:continuationSeparator/>
      </w:r>
    </w:p>
  </w:endnote>
  <w:endnote w:type="continuationNotice" w:id="1">
    <w:p w14:paraId="6EB59771" w14:textId="77777777" w:rsidR="0036657A" w:rsidRDefault="00366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notde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34172"/>
      <w:docPartObj>
        <w:docPartGallery w:val="Page Numbers (Bottom of Page)"/>
        <w:docPartUnique/>
      </w:docPartObj>
    </w:sdtPr>
    <w:sdtEndPr/>
    <w:sdtContent>
      <w:sdt>
        <w:sdtPr>
          <w:id w:val="-1769616900"/>
          <w:docPartObj>
            <w:docPartGallery w:val="Page Numbers (Top of Page)"/>
            <w:docPartUnique/>
          </w:docPartObj>
        </w:sdtPr>
        <w:sdtEndPr/>
        <w:sdtContent>
          <w:p w14:paraId="473A6B91" w14:textId="5ED7A5D6" w:rsidR="00AC0361" w:rsidRDefault="00AC036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AC555C" w14:textId="77777777" w:rsidR="00AC0361" w:rsidRDefault="00AC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6DC7BD" w14:paraId="34483060" w14:textId="77777777" w:rsidTr="166DC7BD">
      <w:trPr>
        <w:trHeight w:val="300"/>
      </w:trPr>
      <w:tc>
        <w:tcPr>
          <w:tcW w:w="3120" w:type="dxa"/>
        </w:tcPr>
        <w:p w14:paraId="38D439B7" w14:textId="61791ADC" w:rsidR="166DC7BD" w:rsidRDefault="166DC7BD" w:rsidP="166DC7BD">
          <w:pPr>
            <w:pStyle w:val="Header"/>
            <w:ind w:left="-115"/>
          </w:pPr>
        </w:p>
      </w:tc>
      <w:tc>
        <w:tcPr>
          <w:tcW w:w="3120" w:type="dxa"/>
        </w:tcPr>
        <w:p w14:paraId="004794B0" w14:textId="6B5E88BB" w:rsidR="166DC7BD" w:rsidRDefault="166DC7BD" w:rsidP="166DC7BD">
          <w:pPr>
            <w:pStyle w:val="Header"/>
            <w:jc w:val="center"/>
          </w:pPr>
        </w:p>
      </w:tc>
      <w:tc>
        <w:tcPr>
          <w:tcW w:w="3120" w:type="dxa"/>
        </w:tcPr>
        <w:p w14:paraId="28288AB5" w14:textId="176CD94D" w:rsidR="166DC7BD" w:rsidRDefault="166DC7BD" w:rsidP="166DC7BD">
          <w:pPr>
            <w:pStyle w:val="Header"/>
            <w:ind w:right="-115"/>
            <w:jc w:val="right"/>
          </w:pPr>
        </w:p>
      </w:tc>
    </w:tr>
  </w:tbl>
  <w:p w14:paraId="21EEA8C4" w14:textId="619E752E" w:rsidR="00723C00" w:rsidRDefault="00723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50C" w14:textId="77777777" w:rsidR="0036657A" w:rsidRDefault="0036657A" w:rsidP="00AC0361">
      <w:pPr>
        <w:spacing w:line="240" w:lineRule="auto"/>
      </w:pPr>
      <w:r>
        <w:separator/>
      </w:r>
    </w:p>
  </w:footnote>
  <w:footnote w:type="continuationSeparator" w:id="0">
    <w:p w14:paraId="62779175" w14:textId="77777777" w:rsidR="0036657A" w:rsidRDefault="0036657A" w:rsidP="00AC0361">
      <w:pPr>
        <w:spacing w:line="240" w:lineRule="auto"/>
      </w:pPr>
      <w:r>
        <w:continuationSeparator/>
      </w:r>
    </w:p>
  </w:footnote>
  <w:footnote w:type="continuationNotice" w:id="1">
    <w:p w14:paraId="3DC86731" w14:textId="77777777" w:rsidR="0036657A" w:rsidRDefault="00366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tblGrid>
    <w:tr w:rsidR="009436AA" w14:paraId="435AB38B" w14:textId="77777777" w:rsidTr="166DC7BD">
      <w:trPr>
        <w:trHeight w:val="300"/>
      </w:trPr>
      <w:tc>
        <w:tcPr>
          <w:tcW w:w="3120" w:type="dxa"/>
        </w:tcPr>
        <w:p w14:paraId="5A5A0E22" w14:textId="0C4E5E4D" w:rsidR="009436AA" w:rsidRDefault="009436AA" w:rsidP="166DC7BD">
          <w:pPr>
            <w:pStyle w:val="Header"/>
            <w:ind w:right="-115"/>
            <w:jc w:val="right"/>
          </w:pPr>
        </w:p>
      </w:tc>
    </w:tr>
  </w:tbl>
  <w:p w14:paraId="56BBEA93" w14:textId="06787F88" w:rsidR="00723C00" w:rsidRDefault="00723C00">
    <w:pPr>
      <w:pStyle w:val="Header"/>
    </w:pPr>
  </w:p>
</w:hdr>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2EA1"/>
    <w:multiLevelType w:val="hybridMultilevel"/>
    <w:tmpl w:val="C41629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C0058"/>
    <w:multiLevelType w:val="hybridMultilevel"/>
    <w:tmpl w:val="AA2C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FDD13"/>
    <w:multiLevelType w:val="hybridMultilevel"/>
    <w:tmpl w:val="C10ED57E"/>
    <w:lvl w:ilvl="0" w:tplc="C6EAAB5A">
      <w:start w:val="1"/>
      <w:numFmt w:val="bullet"/>
      <w:lvlText w:val=""/>
      <w:lvlJc w:val="left"/>
      <w:pPr>
        <w:ind w:left="720" w:hanging="360"/>
      </w:pPr>
      <w:rPr>
        <w:rFonts w:ascii="Symbol" w:hAnsi="Symbol" w:hint="default"/>
      </w:rPr>
    </w:lvl>
    <w:lvl w:ilvl="1" w:tplc="43C44B0A">
      <w:start w:val="1"/>
      <w:numFmt w:val="bullet"/>
      <w:lvlText w:val="o"/>
      <w:lvlJc w:val="left"/>
      <w:pPr>
        <w:ind w:left="1440" w:hanging="360"/>
      </w:pPr>
      <w:rPr>
        <w:rFonts w:ascii="Courier New" w:hAnsi="Courier New" w:hint="default"/>
      </w:rPr>
    </w:lvl>
    <w:lvl w:ilvl="2" w:tplc="3AB46770">
      <w:start w:val="1"/>
      <w:numFmt w:val="bullet"/>
      <w:lvlText w:val=""/>
      <w:lvlJc w:val="left"/>
      <w:pPr>
        <w:ind w:left="2160" w:hanging="360"/>
      </w:pPr>
      <w:rPr>
        <w:rFonts w:ascii="Wingdings" w:hAnsi="Wingdings" w:hint="default"/>
      </w:rPr>
    </w:lvl>
    <w:lvl w:ilvl="3" w:tplc="A2F4DD8C">
      <w:start w:val="1"/>
      <w:numFmt w:val="bullet"/>
      <w:lvlText w:val=""/>
      <w:lvlJc w:val="left"/>
      <w:pPr>
        <w:ind w:left="2880" w:hanging="360"/>
      </w:pPr>
      <w:rPr>
        <w:rFonts w:ascii="Symbol" w:hAnsi="Symbol" w:hint="default"/>
      </w:rPr>
    </w:lvl>
    <w:lvl w:ilvl="4" w:tplc="BE0671B2">
      <w:start w:val="1"/>
      <w:numFmt w:val="bullet"/>
      <w:lvlText w:val="o"/>
      <w:lvlJc w:val="left"/>
      <w:pPr>
        <w:ind w:left="3600" w:hanging="360"/>
      </w:pPr>
      <w:rPr>
        <w:rFonts w:ascii="Courier New" w:hAnsi="Courier New" w:hint="default"/>
      </w:rPr>
    </w:lvl>
    <w:lvl w:ilvl="5" w:tplc="12B60CB0">
      <w:start w:val="1"/>
      <w:numFmt w:val="bullet"/>
      <w:lvlText w:val=""/>
      <w:lvlJc w:val="left"/>
      <w:pPr>
        <w:ind w:left="4320" w:hanging="360"/>
      </w:pPr>
      <w:rPr>
        <w:rFonts w:ascii="Wingdings" w:hAnsi="Wingdings" w:hint="default"/>
      </w:rPr>
    </w:lvl>
    <w:lvl w:ilvl="6" w:tplc="28E8CF6E">
      <w:start w:val="1"/>
      <w:numFmt w:val="bullet"/>
      <w:lvlText w:val=""/>
      <w:lvlJc w:val="left"/>
      <w:pPr>
        <w:ind w:left="5040" w:hanging="360"/>
      </w:pPr>
      <w:rPr>
        <w:rFonts w:ascii="Symbol" w:hAnsi="Symbol" w:hint="default"/>
      </w:rPr>
    </w:lvl>
    <w:lvl w:ilvl="7" w:tplc="5F00E76E">
      <w:start w:val="1"/>
      <w:numFmt w:val="bullet"/>
      <w:lvlText w:val="o"/>
      <w:lvlJc w:val="left"/>
      <w:pPr>
        <w:ind w:left="5760" w:hanging="360"/>
      </w:pPr>
      <w:rPr>
        <w:rFonts w:ascii="Courier New" w:hAnsi="Courier New" w:hint="default"/>
      </w:rPr>
    </w:lvl>
    <w:lvl w:ilvl="8" w:tplc="05748508">
      <w:start w:val="1"/>
      <w:numFmt w:val="bullet"/>
      <w:lvlText w:val=""/>
      <w:lvlJc w:val="left"/>
      <w:pPr>
        <w:ind w:left="6480" w:hanging="360"/>
      </w:pPr>
      <w:rPr>
        <w:rFonts w:ascii="Wingdings" w:hAnsi="Wingdings" w:hint="default"/>
      </w:rPr>
    </w:lvl>
  </w:abstractNum>
  <w:abstractNum w:abstractNumId="4" w15:restartNumberingAfterBreak="0">
    <w:nsid w:val="06E35746"/>
    <w:multiLevelType w:val="multilevel"/>
    <w:tmpl w:val="E7F896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6D71"/>
    <w:multiLevelType w:val="hybridMultilevel"/>
    <w:tmpl w:val="D9D43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67C54"/>
    <w:multiLevelType w:val="multilevel"/>
    <w:tmpl w:val="5AB69506"/>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3309DA"/>
    <w:multiLevelType w:val="hybridMultilevel"/>
    <w:tmpl w:val="A56E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C6E05"/>
    <w:multiLevelType w:val="hybridMultilevel"/>
    <w:tmpl w:val="1AEC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25657"/>
    <w:multiLevelType w:val="hybridMultilevel"/>
    <w:tmpl w:val="58449170"/>
    <w:lvl w:ilvl="0" w:tplc="F0AC9708">
      <w:start w:val="1"/>
      <w:numFmt w:val="decimal"/>
      <w:lvlText w:val="%1."/>
      <w:lvlJc w:val="left"/>
      <w:pPr>
        <w:ind w:left="720" w:hanging="360"/>
      </w:pPr>
      <w:rPr>
        <w:b/>
        <w:bCs/>
        <w:color w:val="BF8F00" w:themeColor="accent4"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34F1C"/>
    <w:multiLevelType w:val="multilevel"/>
    <w:tmpl w:val="663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1029BC"/>
    <w:multiLevelType w:val="hybridMultilevel"/>
    <w:tmpl w:val="805CC3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69B6EDF"/>
    <w:multiLevelType w:val="multilevel"/>
    <w:tmpl w:val="721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E586C"/>
    <w:multiLevelType w:val="multilevel"/>
    <w:tmpl w:val="D09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302110"/>
    <w:multiLevelType w:val="hybridMultilevel"/>
    <w:tmpl w:val="E6BAFCAE"/>
    <w:lvl w:ilvl="0" w:tplc="1B3AD77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56FFE"/>
    <w:multiLevelType w:val="hybridMultilevel"/>
    <w:tmpl w:val="5A4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14FBE"/>
    <w:multiLevelType w:val="multilevel"/>
    <w:tmpl w:val="DDA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974966"/>
    <w:multiLevelType w:val="hybridMultilevel"/>
    <w:tmpl w:val="385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973DB"/>
    <w:multiLevelType w:val="hybridMultilevel"/>
    <w:tmpl w:val="B9B61F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5B301EB"/>
    <w:multiLevelType w:val="multilevel"/>
    <w:tmpl w:val="AA9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33D3A"/>
    <w:multiLevelType w:val="multilevel"/>
    <w:tmpl w:val="105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7A456D"/>
    <w:multiLevelType w:val="hybridMultilevel"/>
    <w:tmpl w:val="335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DF04BA"/>
    <w:multiLevelType w:val="hybridMultilevel"/>
    <w:tmpl w:val="1586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1D01DC"/>
    <w:multiLevelType w:val="hybridMultilevel"/>
    <w:tmpl w:val="0A3C1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1624E"/>
    <w:multiLevelType w:val="hybridMultilevel"/>
    <w:tmpl w:val="20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80B93"/>
    <w:multiLevelType w:val="multilevel"/>
    <w:tmpl w:val="929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A860BB"/>
    <w:multiLevelType w:val="multilevel"/>
    <w:tmpl w:val="468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AB5473"/>
    <w:multiLevelType w:val="multilevel"/>
    <w:tmpl w:val="105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D215F7"/>
    <w:multiLevelType w:val="multilevel"/>
    <w:tmpl w:val="C78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42307B"/>
    <w:multiLevelType w:val="multilevel"/>
    <w:tmpl w:val="3E0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2D198C"/>
    <w:multiLevelType w:val="hybridMultilevel"/>
    <w:tmpl w:val="768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0E4647"/>
    <w:multiLevelType w:val="multilevel"/>
    <w:tmpl w:val="C5B4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BC3DC5"/>
    <w:multiLevelType w:val="hybridMultilevel"/>
    <w:tmpl w:val="E5F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792211"/>
    <w:multiLevelType w:val="multilevel"/>
    <w:tmpl w:val="2F9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557D05"/>
    <w:multiLevelType w:val="multilevel"/>
    <w:tmpl w:val="1B3C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E2362C"/>
    <w:multiLevelType w:val="hybridMultilevel"/>
    <w:tmpl w:val="ABBAAD0E"/>
    <w:lvl w:ilvl="0" w:tplc="CE16DB9C">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A65691"/>
    <w:multiLevelType w:val="hybridMultilevel"/>
    <w:tmpl w:val="9A42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006775"/>
    <w:multiLevelType w:val="multilevel"/>
    <w:tmpl w:val="A55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266635"/>
    <w:multiLevelType w:val="hybridMultilevel"/>
    <w:tmpl w:val="A2AC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A32EC"/>
    <w:multiLevelType w:val="hybridMultilevel"/>
    <w:tmpl w:val="2892ED4A"/>
    <w:lvl w:ilvl="0" w:tplc="9888112C">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64908"/>
    <w:multiLevelType w:val="hybridMultilevel"/>
    <w:tmpl w:val="FC40DFAA"/>
    <w:lvl w:ilvl="0" w:tplc="FEF8F9C6">
      <w:start w:val="1"/>
      <w:numFmt w:val="bullet"/>
      <w:lvlText w:val=""/>
      <w:lvlJc w:val="left"/>
      <w:pPr>
        <w:ind w:left="1080" w:hanging="360"/>
      </w:pPr>
      <w:rPr>
        <w:rFonts w:ascii="Symbol" w:hAnsi="Symbol"/>
      </w:rPr>
    </w:lvl>
    <w:lvl w:ilvl="1" w:tplc="AA621DDC">
      <w:start w:val="1"/>
      <w:numFmt w:val="bullet"/>
      <w:lvlText w:val=""/>
      <w:lvlJc w:val="left"/>
      <w:pPr>
        <w:ind w:left="1080" w:hanging="360"/>
      </w:pPr>
      <w:rPr>
        <w:rFonts w:ascii="Symbol" w:hAnsi="Symbol"/>
      </w:rPr>
    </w:lvl>
    <w:lvl w:ilvl="2" w:tplc="CEE266B4">
      <w:start w:val="1"/>
      <w:numFmt w:val="bullet"/>
      <w:lvlText w:val=""/>
      <w:lvlJc w:val="left"/>
      <w:pPr>
        <w:ind w:left="1080" w:hanging="360"/>
      </w:pPr>
      <w:rPr>
        <w:rFonts w:ascii="Symbol" w:hAnsi="Symbol"/>
      </w:rPr>
    </w:lvl>
    <w:lvl w:ilvl="3" w:tplc="76D42E66">
      <w:start w:val="1"/>
      <w:numFmt w:val="bullet"/>
      <w:lvlText w:val=""/>
      <w:lvlJc w:val="left"/>
      <w:pPr>
        <w:ind w:left="1080" w:hanging="360"/>
      </w:pPr>
      <w:rPr>
        <w:rFonts w:ascii="Symbol" w:hAnsi="Symbol"/>
      </w:rPr>
    </w:lvl>
    <w:lvl w:ilvl="4" w:tplc="5ABA0542">
      <w:start w:val="1"/>
      <w:numFmt w:val="bullet"/>
      <w:lvlText w:val=""/>
      <w:lvlJc w:val="left"/>
      <w:pPr>
        <w:ind w:left="1080" w:hanging="360"/>
      </w:pPr>
      <w:rPr>
        <w:rFonts w:ascii="Symbol" w:hAnsi="Symbol"/>
      </w:rPr>
    </w:lvl>
    <w:lvl w:ilvl="5" w:tplc="1494C72E">
      <w:start w:val="1"/>
      <w:numFmt w:val="bullet"/>
      <w:lvlText w:val=""/>
      <w:lvlJc w:val="left"/>
      <w:pPr>
        <w:ind w:left="1080" w:hanging="360"/>
      </w:pPr>
      <w:rPr>
        <w:rFonts w:ascii="Symbol" w:hAnsi="Symbol"/>
      </w:rPr>
    </w:lvl>
    <w:lvl w:ilvl="6" w:tplc="A2E6D760">
      <w:start w:val="1"/>
      <w:numFmt w:val="bullet"/>
      <w:lvlText w:val=""/>
      <w:lvlJc w:val="left"/>
      <w:pPr>
        <w:ind w:left="1080" w:hanging="360"/>
      </w:pPr>
      <w:rPr>
        <w:rFonts w:ascii="Symbol" w:hAnsi="Symbol"/>
      </w:rPr>
    </w:lvl>
    <w:lvl w:ilvl="7" w:tplc="32C29F0A">
      <w:start w:val="1"/>
      <w:numFmt w:val="bullet"/>
      <w:lvlText w:val=""/>
      <w:lvlJc w:val="left"/>
      <w:pPr>
        <w:ind w:left="1080" w:hanging="360"/>
      </w:pPr>
      <w:rPr>
        <w:rFonts w:ascii="Symbol" w:hAnsi="Symbol"/>
      </w:rPr>
    </w:lvl>
    <w:lvl w:ilvl="8" w:tplc="D1CAD942">
      <w:start w:val="1"/>
      <w:numFmt w:val="bullet"/>
      <w:lvlText w:val=""/>
      <w:lvlJc w:val="left"/>
      <w:pPr>
        <w:ind w:left="1080" w:hanging="360"/>
      </w:pPr>
      <w:rPr>
        <w:rFonts w:ascii="Symbol" w:hAnsi="Symbol"/>
      </w:rPr>
    </w:lvl>
  </w:abstractNum>
  <w:abstractNum w:abstractNumId="41" w15:restartNumberingAfterBreak="0">
    <w:nsid w:val="47B41249"/>
    <w:multiLevelType w:val="multilevel"/>
    <w:tmpl w:val="70C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C6384D"/>
    <w:multiLevelType w:val="hybridMultilevel"/>
    <w:tmpl w:val="1CA6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08555C"/>
    <w:multiLevelType w:val="multilevel"/>
    <w:tmpl w:val="E46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C17D48"/>
    <w:multiLevelType w:val="multilevel"/>
    <w:tmpl w:val="F83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EE206D"/>
    <w:multiLevelType w:val="hybridMultilevel"/>
    <w:tmpl w:val="DFAEA81E"/>
    <w:lvl w:ilvl="0" w:tplc="EC5042B8">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A03BE"/>
    <w:multiLevelType w:val="hybridMultilevel"/>
    <w:tmpl w:val="4450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1E3DAD"/>
    <w:multiLevelType w:val="hybridMultilevel"/>
    <w:tmpl w:val="B546DA40"/>
    <w:lvl w:ilvl="0" w:tplc="64348F4C">
      <w:start w:val="1"/>
      <w:numFmt w:val="bullet"/>
      <w:lvlText w:val=""/>
      <w:lvlJc w:val="left"/>
      <w:pPr>
        <w:ind w:left="1500" w:hanging="360"/>
      </w:pPr>
      <w:rPr>
        <w:rFonts w:ascii="Symbol" w:hAnsi="Symbol"/>
      </w:rPr>
    </w:lvl>
    <w:lvl w:ilvl="1" w:tplc="FA4015EC">
      <w:start w:val="1"/>
      <w:numFmt w:val="bullet"/>
      <w:lvlText w:val=""/>
      <w:lvlJc w:val="left"/>
      <w:pPr>
        <w:ind w:left="1500" w:hanging="360"/>
      </w:pPr>
      <w:rPr>
        <w:rFonts w:ascii="Symbol" w:hAnsi="Symbol"/>
      </w:rPr>
    </w:lvl>
    <w:lvl w:ilvl="2" w:tplc="79203B76">
      <w:start w:val="1"/>
      <w:numFmt w:val="bullet"/>
      <w:lvlText w:val=""/>
      <w:lvlJc w:val="left"/>
      <w:pPr>
        <w:ind w:left="1500" w:hanging="360"/>
      </w:pPr>
      <w:rPr>
        <w:rFonts w:ascii="Symbol" w:hAnsi="Symbol"/>
      </w:rPr>
    </w:lvl>
    <w:lvl w:ilvl="3" w:tplc="985C8F2C">
      <w:start w:val="1"/>
      <w:numFmt w:val="bullet"/>
      <w:lvlText w:val=""/>
      <w:lvlJc w:val="left"/>
      <w:pPr>
        <w:ind w:left="1500" w:hanging="360"/>
      </w:pPr>
      <w:rPr>
        <w:rFonts w:ascii="Symbol" w:hAnsi="Symbol"/>
      </w:rPr>
    </w:lvl>
    <w:lvl w:ilvl="4" w:tplc="FCC6DD8A">
      <w:start w:val="1"/>
      <w:numFmt w:val="bullet"/>
      <w:lvlText w:val=""/>
      <w:lvlJc w:val="left"/>
      <w:pPr>
        <w:ind w:left="1500" w:hanging="360"/>
      </w:pPr>
      <w:rPr>
        <w:rFonts w:ascii="Symbol" w:hAnsi="Symbol"/>
      </w:rPr>
    </w:lvl>
    <w:lvl w:ilvl="5" w:tplc="B37E8566">
      <w:start w:val="1"/>
      <w:numFmt w:val="bullet"/>
      <w:lvlText w:val=""/>
      <w:lvlJc w:val="left"/>
      <w:pPr>
        <w:ind w:left="1500" w:hanging="360"/>
      </w:pPr>
      <w:rPr>
        <w:rFonts w:ascii="Symbol" w:hAnsi="Symbol"/>
      </w:rPr>
    </w:lvl>
    <w:lvl w:ilvl="6" w:tplc="22CC703E">
      <w:start w:val="1"/>
      <w:numFmt w:val="bullet"/>
      <w:lvlText w:val=""/>
      <w:lvlJc w:val="left"/>
      <w:pPr>
        <w:ind w:left="1500" w:hanging="360"/>
      </w:pPr>
      <w:rPr>
        <w:rFonts w:ascii="Symbol" w:hAnsi="Symbol"/>
      </w:rPr>
    </w:lvl>
    <w:lvl w:ilvl="7" w:tplc="9C54D494">
      <w:start w:val="1"/>
      <w:numFmt w:val="bullet"/>
      <w:lvlText w:val=""/>
      <w:lvlJc w:val="left"/>
      <w:pPr>
        <w:ind w:left="1500" w:hanging="360"/>
      </w:pPr>
      <w:rPr>
        <w:rFonts w:ascii="Symbol" w:hAnsi="Symbol"/>
      </w:rPr>
    </w:lvl>
    <w:lvl w:ilvl="8" w:tplc="A8E4D8DE">
      <w:start w:val="1"/>
      <w:numFmt w:val="bullet"/>
      <w:lvlText w:val=""/>
      <w:lvlJc w:val="left"/>
      <w:pPr>
        <w:ind w:left="1500" w:hanging="360"/>
      </w:pPr>
      <w:rPr>
        <w:rFonts w:ascii="Symbol" w:hAnsi="Symbol"/>
      </w:rPr>
    </w:lvl>
  </w:abstractNum>
  <w:abstractNum w:abstractNumId="48" w15:restartNumberingAfterBreak="0">
    <w:nsid w:val="59DF1AE8"/>
    <w:multiLevelType w:val="hybridMultilevel"/>
    <w:tmpl w:val="B82CE8AA"/>
    <w:lvl w:ilvl="0" w:tplc="9DCAE6C6">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094D01"/>
    <w:multiLevelType w:val="multilevel"/>
    <w:tmpl w:val="105A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7F6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01B35BD"/>
    <w:multiLevelType w:val="hybridMultilevel"/>
    <w:tmpl w:val="BCC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461AE4"/>
    <w:multiLevelType w:val="multilevel"/>
    <w:tmpl w:val="8D546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1D24EF"/>
    <w:multiLevelType w:val="multilevel"/>
    <w:tmpl w:val="319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D71B24"/>
    <w:multiLevelType w:val="hybridMultilevel"/>
    <w:tmpl w:val="B784D7FC"/>
    <w:lvl w:ilvl="0" w:tplc="94C83C46">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DA741D"/>
    <w:multiLevelType w:val="hybridMultilevel"/>
    <w:tmpl w:val="9472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471903"/>
    <w:multiLevelType w:val="multilevel"/>
    <w:tmpl w:val="607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187C91"/>
    <w:multiLevelType w:val="hybridMultilevel"/>
    <w:tmpl w:val="3CBA0334"/>
    <w:lvl w:ilvl="0" w:tplc="94E46CB8">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3E2D0A"/>
    <w:multiLevelType w:val="multilevel"/>
    <w:tmpl w:val="466E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5B5FC6"/>
    <w:multiLevelType w:val="multilevel"/>
    <w:tmpl w:val="DF3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EE02F0"/>
    <w:multiLevelType w:val="hybridMultilevel"/>
    <w:tmpl w:val="9EBE5A00"/>
    <w:lvl w:ilvl="0" w:tplc="137603CA">
      <w:start w:val="1"/>
      <w:numFmt w:val="bullet"/>
      <w:lvlText w:val="•"/>
      <w:lvlJc w:val="left"/>
      <w:pPr>
        <w:tabs>
          <w:tab w:val="num" w:pos="720"/>
        </w:tabs>
        <w:ind w:left="720" w:hanging="360"/>
      </w:pPr>
      <w:rPr>
        <w:rFonts w:ascii="Arial" w:hAnsi="Arial" w:hint="default"/>
      </w:rPr>
    </w:lvl>
    <w:lvl w:ilvl="1" w:tplc="A27286BA" w:tentative="1">
      <w:start w:val="1"/>
      <w:numFmt w:val="bullet"/>
      <w:lvlText w:val="•"/>
      <w:lvlJc w:val="left"/>
      <w:pPr>
        <w:tabs>
          <w:tab w:val="num" w:pos="1440"/>
        </w:tabs>
        <w:ind w:left="1440" w:hanging="360"/>
      </w:pPr>
      <w:rPr>
        <w:rFonts w:ascii="Arial" w:hAnsi="Arial" w:hint="default"/>
      </w:rPr>
    </w:lvl>
    <w:lvl w:ilvl="2" w:tplc="177E869E" w:tentative="1">
      <w:start w:val="1"/>
      <w:numFmt w:val="bullet"/>
      <w:lvlText w:val="•"/>
      <w:lvlJc w:val="left"/>
      <w:pPr>
        <w:tabs>
          <w:tab w:val="num" w:pos="2160"/>
        </w:tabs>
        <w:ind w:left="2160" w:hanging="360"/>
      </w:pPr>
      <w:rPr>
        <w:rFonts w:ascii="Arial" w:hAnsi="Arial" w:hint="default"/>
      </w:rPr>
    </w:lvl>
    <w:lvl w:ilvl="3" w:tplc="EEB2E2F0" w:tentative="1">
      <w:start w:val="1"/>
      <w:numFmt w:val="bullet"/>
      <w:lvlText w:val="•"/>
      <w:lvlJc w:val="left"/>
      <w:pPr>
        <w:tabs>
          <w:tab w:val="num" w:pos="2880"/>
        </w:tabs>
        <w:ind w:left="2880" w:hanging="360"/>
      </w:pPr>
      <w:rPr>
        <w:rFonts w:ascii="Arial" w:hAnsi="Arial" w:hint="default"/>
      </w:rPr>
    </w:lvl>
    <w:lvl w:ilvl="4" w:tplc="9C2A96E8" w:tentative="1">
      <w:start w:val="1"/>
      <w:numFmt w:val="bullet"/>
      <w:lvlText w:val="•"/>
      <w:lvlJc w:val="left"/>
      <w:pPr>
        <w:tabs>
          <w:tab w:val="num" w:pos="3600"/>
        </w:tabs>
        <w:ind w:left="3600" w:hanging="360"/>
      </w:pPr>
      <w:rPr>
        <w:rFonts w:ascii="Arial" w:hAnsi="Arial" w:hint="default"/>
      </w:rPr>
    </w:lvl>
    <w:lvl w:ilvl="5" w:tplc="ED6ABA6C" w:tentative="1">
      <w:start w:val="1"/>
      <w:numFmt w:val="bullet"/>
      <w:lvlText w:val="•"/>
      <w:lvlJc w:val="left"/>
      <w:pPr>
        <w:tabs>
          <w:tab w:val="num" w:pos="4320"/>
        </w:tabs>
        <w:ind w:left="4320" w:hanging="360"/>
      </w:pPr>
      <w:rPr>
        <w:rFonts w:ascii="Arial" w:hAnsi="Arial" w:hint="default"/>
      </w:rPr>
    </w:lvl>
    <w:lvl w:ilvl="6" w:tplc="30E63F46" w:tentative="1">
      <w:start w:val="1"/>
      <w:numFmt w:val="bullet"/>
      <w:lvlText w:val="•"/>
      <w:lvlJc w:val="left"/>
      <w:pPr>
        <w:tabs>
          <w:tab w:val="num" w:pos="5040"/>
        </w:tabs>
        <w:ind w:left="5040" w:hanging="360"/>
      </w:pPr>
      <w:rPr>
        <w:rFonts w:ascii="Arial" w:hAnsi="Arial" w:hint="default"/>
      </w:rPr>
    </w:lvl>
    <w:lvl w:ilvl="7" w:tplc="E12C1914" w:tentative="1">
      <w:start w:val="1"/>
      <w:numFmt w:val="bullet"/>
      <w:lvlText w:val="•"/>
      <w:lvlJc w:val="left"/>
      <w:pPr>
        <w:tabs>
          <w:tab w:val="num" w:pos="5760"/>
        </w:tabs>
        <w:ind w:left="5760" w:hanging="360"/>
      </w:pPr>
      <w:rPr>
        <w:rFonts w:ascii="Arial" w:hAnsi="Arial" w:hint="default"/>
      </w:rPr>
    </w:lvl>
    <w:lvl w:ilvl="8" w:tplc="5E44CC2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FB001BB"/>
    <w:multiLevelType w:val="hybridMultilevel"/>
    <w:tmpl w:val="8A044834"/>
    <w:lvl w:ilvl="0" w:tplc="76262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AB27A2"/>
    <w:multiLevelType w:val="hybridMultilevel"/>
    <w:tmpl w:val="4948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EC604E"/>
    <w:multiLevelType w:val="multilevel"/>
    <w:tmpl w:val="BD3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6D3C68"/>
    <w:multiLevelType w:val="hybridMultilevel"/>
    <w:tmpl w:val="643A7E50"/>
    <w:lvl w:ilvl="0" w:tplc="218A379A">
      <w:start w:val="1"/>
      <w:numFmt w:val="bullet"/>
      <w:lvlText w:val=""/>
      <w:lvlJc w:val="left"/>
      <w:pPr>
        <w:ind w:left="1080" w:hanging="360"/>
      </w:pPr>
      <w:rPr>
        <w:rFonts w:ascii="Symbol" w:hAnsi="Symbol"/>
      </w:rPr>
    </w:lvl>
    <w:lvl w:ilvl="1" w:tplc="69929EF2">
      <w:start w:val="1"/>
      <w:numFmt w:val="bullet"/>
      <w:lvlText w:val=""/>
      <w:lvlJc w:val="left"/>
      <w:pPr>
        <w:ind w:left="1080" w:hanging="360"/>
      </w:pPr>
      <w:rPr>
        <w:rFonts w:ascii="Symbol" w:hAnsi="Symbol"/>
      </w:rPr>
    </w:lvl>
    <w:lvl w:ilvl="2" w:tplc="22266EF6">
      <w:start w:val="1"/>
      <w:numFmt w:val="bullet"/>
      <w:lvlText w:val=""/>
      <w:lvlJc w:val="left"/>
      <w:pPr>
        <w:ind w:left="1080" w:hanging="360"/>
      </w:pPr>
      <w:rPr>
        <w:rFonts w:ascii="Symbol" w:hAnsi="Symbol"/>
      </w:rPr>
    </w:lvl>
    <w:lvl w:ilvl="3" w:tplc="6D1E6F14">
      <w:start w:val="1"/>
      <w:numFmt w:val="bullet"/>
      <w:lvlText w:val=""/>
      <w:lvlJc w:val="left"/>
      <w:pPr>
        <w:ind w:left="1080" w:hanging="360"/>
      </w:pPr>
      <w:rPr>
        <w:rFonts w:ascii="Symbol" w:hAnsi="Symbol"/>
      </w:rPr>
    </w:lvl>
    <w:lvl w:ilvl="4" w:tplc="C59EC0E4">
      <w:start w:val="1"/>
      <w:numFmt w:val="bullet"/>
      <w:lvlText w:val=""/>
      <w:lvlJc w:val="left"/>
      <w:pPr>
        <w:ind w:left="1080" w:hanging="360"/>
      </w:pPr>
      <w:rPr>
        <w:rFonts w:ascii="Symbol" w:hAnsi="Symbol"/>
      </w:rPr>
    </w:lvl>
    <w:lvl w:ilvl="5" w:tplc="61740F18">
      <w:start w:val="1"/>
      <w:numFmt w:val="bullet"/>
      <w:lvlText w:val=""/>
      <w:lvlJc w:val="left"/>
      <w:pPr>
        <w:ind w:left="1080" w:hanging="360"/>
      </w:pPr>
      <w:rPr>
        <w:rFonts w:ascii="Symbol" w:hAnsi="Symbol"/>
      </w:rPr>
    </w:lvl>
    <w:lvl w:ilvl="6" w:tplc="806C4BB0">
      <w:start w:val="1"/>
      <w:numFmt w:val="bullet"/>
      <w:lvlText w:val=""/>
      <w:lvlJc w:val="left"/>
      <w:pPr>
        <w:ind w:left="1080" w:hanging="360"/>
      </w:pPr>
      <w:rPr>
        <w:rFonts w:ascii="Symbol" w:hAnsi="Symbol"/>
      </w:rPr>
    </w:lvl>
    <w:lvl w:ilvl="7" w:tplc="2E06E344">
      <w:start w:val="1"/>
      <w:numFmt w:val="bullet"/>
      <w:lvlText w:val=""/>
      <w:lvlJc w:val="left"/>
      <w:pPr>
        <w:ind w:left="1080" w:hanging="360"/>
      </w:pPr>
      <w:rPr>
        <w:rFonts w:ascii="Symbol" w:hAnsi="Symbol"/>
      </w:rPr>
    </w:lvl>
    <w:lvl w:ilvl="8" w:tplc="3592A0FE">
      <w:start w:val="1"/>
      <w:numFmt w:val="bullet"/>
      <w:lvlText w:val=""/>
      <w:lvlJc w:val="left"/>
      <w:pPr>
        <w:ind w:left="1080" w:hanging="360"/>
      </w:pPr>
      <w:rPr>
        <w:rFonts w:ascii="Symbol" w:hAnsi="Symbol"/>
      </w:rPr>
    </w:lvl>
  </w:abstractNum>
  <w:abstractNum w:abstractNumId="65" w15:restartNumberingAfterBreak="0">
    <w:nsid w:val="74FB22DF"/>
    <w:multiLevelType w:val="hybridMultilevel"/>
    <w:tmpl w:val="D8B8B1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6172394"/>
    <w:multiLevelType w:val="multilevel"/>
    <w:tmpl w:val="560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2B2B4C"/>
    <w:multiLevelType w:val="hybridMultilevel"/>
    <w:tmpl w:val="69FC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263C80"/>
    <w:multiLevelType w:val="hybridMultilevel"/>
    <w:tmpl w:val="91A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B791C4D"/>
    <w:multiLevelType w:val="hybridMultilevel"/>
    <w:tmpl w:val="C90E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DE4D7E"/>
    <w:multiLevelType w:val="multilevel"/>
    <w:tmpl w:val="526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487531"/>
    <w:multiLevelType w:val="hybridMultilevel"/>
    <w:tmpl w:val="78AE4486"/>
    <w:lvl w:ilvl="0" w:tplc="9DCAE6C6">
      <w:start w:val="2"/>
      <w:numFmt w:val="bullet"/>
      <w:lvlText w:val="-"/>
      <w:lvlJc w:val="left"/>
      <w:pPr>
        <w:ind w:left="720" w:hanging="360"/>
      </w:pPr>
      <w:rPr>
        <w:rFonts w:ascii="adobe-notdef" w:eastAsiaTheme="minorHAnsi" w:hAnsi="adobe-notde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291699">
    <w:abstractNumId w:val="24"/>
  </w:num>
  <w:num w:numId="2" w16cid:durableId="1867132141">
    <w:abstractNumId w:val="13"/>
  </w:num>
  <w:num w:numId="3" w16cid:durableId="364183862">
    <w:abstractNumId w:val="35"/>
  </w:num>
  <w:num w:numId="4" w16cid:durableId="181358650">
    <w:abstractNumId w:val="53"/>
  </w:num>
  <w:num w:numId="5" w16cid:durableId="1905985350">
    <w:abstractNumId w:val="4"/>
  </w:num>
  <w:num w:numId="6" w16cid:durableId="1847671671">
    <w:abstractNumId w:val="16"/>
  </w:num>
  <w:num w:numId="7" w16cid:durableId="1123962656">
    <w:abstractNumId w:val="28"/>
  </w:num>
  <w:num w:numId="8" w16cid:durableId="1923827686">
    <w:abstractNumId w:val="9"/>
  </w:num>
  <w:num w:numId="9" w16cid:durableId="1715620343">
    <w:abstractNumId w:val="68"/>
  </w:num>
  <w:num w:numId="10" w16cid:durableId="172110978">
    <w:abstractNumId w:val="31"/>
  </w:num>
  <w:num w:numId="11" w16cid:durableId="422651009">
    <w:abstractNumId w:val="54"/>
  </w:num>
  <w:num w:numId="12" w16cid:durableId="724989736">
    <w:abstractNumId w:val="21"/>
  </w:num>
  <w:num w:numId="13" w16cid:durableId="25256682">
    <w:abstractNumId w:val="26"/>
  </w:num>
  <w:num w:numId="14" w16cid:durableId="2034111781">
    <w:abstractNumId w:val="8"/>
  </w:num>
  <w:num w:numId="15" w16cid:durableId="1361735776">
    <w:abstractNumId w:val="40"/>
  </w:num>
  <w:num w:numId="16" w16cid:durableId="1231770382">
    <w:abstractNumId w:val="64"/>
  </w:num>
  <w:num w:numId="17" w16cid:durableId="1966082867">
    <w:abstractNumId w:val="17"/>
  </w:num>
  <w:num w:numId="18" w16cid:durableId="1417749444">
    <w:abstractNumId w:val="62"/>
  </w:num>
  <w:num w:numId="19" w16cid:durableId="126094873">
    <w:abstractNumId w:val="51"/>
  </w:num>
  <w:num w:numId="20" w16cid:durableId="476920325">
    <w:abstractNumId w:val="38"/>
  </w:num>
  <w:num w:numId="21" w16cid:durableId="1749423206">
    <w:abstractNumId w:val="42"/>
  </w:num>
  <w:num w:numId="22" w16cid:durableId="992876313">
    <w:abstractNumId w:val="15"/>
  </w:num>
  <w:num w:numId="23" w16cid:durableId="1193885452">
    <w:abstractNumId w:val="65"/>
  </w:num>
  <w:num w:numId="24" w16cid:durableId="1444568218">
    <w:abstractNumId w:val="66"/>
  </w:num>
  <w:num w:numId="25" w16cid:durableId="1855878836">
    <w:abstractNumId w:val="36"/>
  </w:num>
  <w:num w:numId="26" w16cid:durableId="996883875">
    <w:abstractNumId w:val="19"/>
  </w:num>
  <w:num w:numId="27" w16cid:durableId="116457620">
    <w:abstractNumId w:val="32"/>
  </w:num>
  <w:num w:numId="28" w16cid:durableId="767896448">
    <w:abstractNumId w:val="0"/>
  </w:num>
  <w:num w:numId="29" w16cid:durableId="435175544">
    <w:abstractNumId w:val="30"/>
  </w:num>
  <w:num w:numId="30" w16cid:durableId="343241388">
    <w:abstractNumId w:val="2"/>
  </w:num>
  <w:num w:numId="31" w16cid:durableId="1376468053">
    <w:abstractNumId w:val="52"/>
  </w:num>
  <w:num w:numId="32" w16cid:durableId="486823851">
    <w:abstractNumId w:val="10"/>
  </w:num>
  <w:num w:numId="33" w16cid:durableId="735788304">
    <w:abstractNumId w:val="67"/>
  </w:num>
  <w:num w:numId="34" w16cid:durableId="1856722646">
    <w:abstractNumId w:val="55"/>
  </w:num>
  <w:num w:numId="35" w16cid:durableId="974876704">
    <w:abstractNumId w:val="47"/>
  </w:num>
  <w:num w:numId="36" w16cid:durableId="848644343">
    <w:abstractNumId w:val="34"/>
  </w:num>
  <w:num w:numId="37" w16cid:durableId="1678651875">
    <w:abstractNumId w:val="14"/>
  </w:num>
  <w:num w:numId="38" w16cid:durableId="1267537790">
    <w:abstractNumId w:val="43"/>
  </w:num>
  <w:num w:numId="39" w16cid:durableId="725836508">
    <w:abstractNumId w:val="25"/>
  </w:num>
  <w:num w:numId="40" w16cid:durableId="1342466824">
    <w:abstractNumId w:val="59"/>
  </w:num>
  <w:num w:numId="41" w16cid:durableId="1551109058">
    <w:abstractNumId w:val="44"/>
  </w:num>
  <w:num w:numId="42" w16cid:durableId="1289815519">
    <w:abstractNumId w:val="1"/>
  </w:num>
  <w:num w:numId="43" w16cid:durableId="1123502402">
    <w:abstractNumId w:val="63"/>
  </w:num>
  <w:num w:numId="44" w16cid:durableId="1683556736">
    <w:abstractNumId w:val="37"/>
  </w:num>
  <w:num w:numId="45" w16cid:durableId="1677003258">
    <w:abstractNumId w:val="41"/>
  </w:num>
  <w:num w:numId="46" w16cid:durableId="1696925489">
    <w:abstractNumId w:val="56"/>
  </w:num>
  <w:num w:numId="47" w16cid:durableId="2014338594">
    <w:abstractNumId w:val="58"/>
  </w:num>
  <w:num w:numId="48" w16cid:durableId="1952013453">
    <w:abstractNumId w:val="6"/>
  </w:num>
  <w:num w:numId="49" w16cid:durableId="759377134">
    <w:abstractNumId w:val="50"/>
  </w:num>
  <w:num w:numId="50" w16cid:durableId="1796632788">
    <w:abstractNumId w:val="29"/>
  </w:num>
  <w:num w:numId="51" w16cid:durableId="1680304989">
    <w:abstractNumId w:val="45"/>
  </w:num>
  <w:num w:numId="52" w16cid:durableId="1066301769">
    <w:abstractNumId w:val="57"/>
  </w:num>
  <w:num w:numId="53" w16cid:durableId="560752554">
    <w:abstractNumId w:val="48"/>
  </w:num>
  <w:num w:numId="54" w16cid:durableId="666637975">
    <w:abstractNumId w:val="71"/>
  </w:num>
  <w:num w:numId="55" w16cid:durableId="324745520">
    <w:abstractNumId w:val="23"/>
  </w:num>
  <w:num w:numId="56" w16cid:durableId="113452066">
    <w:abstractNumId w:val="11"/>
  </w:num>
  <w:num w:numId="57" w16cid:durableId="1917201498">
    <w:abstractNumId w:val="39"/>
  </w:num>
  <w:num w:numId="58" w16cid:durableId="1656716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628827">
    <w:abstractNumId w:val="60"/>
  </w:num>
  <w:num w:numId="60" w16cid:durableId="35282859">
    <w:abstractNumId w:val="33"/>
  </w:num>
  <w:num w:numId="61" w16cid:durableId="2042315363">
    <w:abstractNumId w:val="70"/>
  </w:num>
  <w:num w:numId="62" w16cid:durableId="1597711397">
    <w:abstractNumId w:val="12"/>
  </w:num>
  <w:num w:numId="63" w16cid:durableId="1318652182">
    <w:abstractNumId w:val="7"/>
  </w:num>
  <w:num w:numId="64" w16cid:durableId="333001360">
    <w:abstractNumId w:val="3"/>
  </w:num>
  <w:num w:numId="65" w16cid:durableId="1095445204">
    <w:abstractNumId w:val="5"/>
  </w:num>
  <w:num w:numId="66" w16cid:durableId="2001887519">
    <w:abstractNumId w:val="61"/>
  </w:num>
  <w:num w:numId="67" w16cid:durableId="1491948965">
    <w:abstractNumId w:val="18"/>
  </w:num>
  <w:num w:numId="68" w16cid:durableId="368577024">
    <w:abstractNumId w:val="46"/>
  </w:num>
  <w:num w:numId="69" w16cid:durableId="732775275">
    <w:abstractNumId w:val="22"/>
  </w:num>
  <w:num w:numId="70" w16cid:durableId="773940540">
    <w:abstractNumId w:val="20"/>
    <w:lvlOverride w:ilvl="0">
      <w:startOverride w:val="1"/>
    </w:lvlOverride>
  </w:num>
  <w:num w:numId="71" w16cid:durableId="261186011">
    <w:abstractNumId w:val="27"/>
  </w:num>
  <w:num w:numId="72" w16cid:durableId="1782916634">
    <w:abstractNumId w:val="49"/>
  </w:num>
  <w:num w:numId="73" w16cid:durableId="1058942274">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4C0"/>
    <w:rsid w:val="000015A0"/>
    <w:rsid w:val="00001C62"/>
    <w:rsid w:val="0000278D"/>
    <w:rsid w:val="00002CFC"/>
    <w:rsid w:val="00002E51"/>
    <w:rsid w:val="0000312A"/>
    <w:rsid w:val="000032E4"/>
    <w:rsid w:val="00003BCD"/>
    <w:rsid w:val="00003C95"/>
    <w:rsid w:val="00003E16"/>
    <w:rsid w:val="00004BE4"/>
    <w:rsid w:val="0000550A"/>
    <w:rsid w:val="00005C7A"/>
    <w:rsid w:val="000063D8"/>
    <w:rsid w:val="0000754E"/>
    <w:rsid w:val="000078F0"/>
    <w:rsid w:val="00007BEA"/>
    <w:rsid w:val="0000AD4D"/>
    <w:rsid w:val="0001045C"/>
    <w:rsid w:val="00010FEF"/>
    <w:rsid w:val="00011C7A"/>
    <w:rsid w:val="00011C93"/>
    <w:rsid w:val="000120DE"/>
    <w:rsid w:val="0001221A"/>
    <w:rsid w:val="00012369"/>
    <w:rsid w:val="00012896"/>
    <w:rsid w:val="00013670"/>
    <w:rsid w:val="00013AD1"/>
    <w:rsid w:val="00013E9E"/>
    <w:rsid w:val="000147D8"/>
    <w:rsid w:val="00014FBF"/>
    <w:rsid w:val="00015001"/>
    <w:rsid w:val="00015356"/>
    <w:rsid w:val="00017147"/>
    <w:rsid w:val="000174FC"/>
    <w:rsid w:val="00017516"/>
    <w:rsid w:val="0001768C"/>
    <w:rsid w:val="000176D8"/>
    <w:rsid w:val="00020467"/>
    <w:rsid w:val="00020833"/>
    <w:rsid w:val="00020D1B"/>
    <w:rsid w:val="00021FE4"/>
    <w:rsid w:val="00022F1D"/>
    <w:rsid w:val="0002371F"/>
    <w:rsid w:val="000239F2"/>
    <w:rsid w:val="00023A27"/>
    <w:rsid w:val="000245AD"/>
    <w:rsid w:val="00024800"/>
    <w:rsid w:val="00024BEA"/>
    <w:rsid w:val="000252E2"/>
    <w:rsid w:val="00025A09"/>
    <w:rsid w:val="00025DB2"/>
    <w:rsid w:val="00026E5F"/>
    <w:rsid w:val="000307BC"/>
    <w:rsid w:val="00031C94"/>
    <w:rsid w:val="000321AE"/>
    <w:rsid w:val="000326D4"/>
    <w:rsid w:val="00032C17"/>
    <w:rsid w:val="000336F4"/>
    <w:rsid w:val="00034EB7"/>
    <w:rsid w:val="0003536D"/>
    <w:rsid w:val="00035B24"/>
    <w:rsid w:val="00036631"/>
    <w:rsid w:val="00036822"/>
    <w:rsid w:val="00036F41"/>
    <w:rsid w:val="00037626"/>
    <w:rsid w:val="00037D9E"/>
    <w:rsid w:val="00037DE6"/>
    <w:rsid w:val="00040391"/>
    <w:rsid w:val="0004059D"/>
    <w:rsid w:val="0004082A"/>
    <w:rsid w:val="0004124F"/>
    <w:rsid w:val="00041450"/>
    <w:rsid w:val="00041F43"/>
    <w:rsid w:val="00042366"/>
    <w:rsid w:val="000429A1"/>
    <w:rsid w:val="00042F99"/>
    <w:rsid w:val="000436EE"/>
    <w:rsid w:val="00044C11"/>
    <w:rsid w:val="00045623"/>
    <w:rsid w:val="00045895"/>
    <w:rsid w:val="00046621"/>
    <w:rsid w:val="00046701"/>
    <w:rsid w:val="0004709A"/>
    <w:rsid w:val="00047471"/>
    <w:rsid w:val="00047CB6"/>
    <w:rsid w:val="00047CC8"/>
    <w:rsid w:val="00050D4C"/>
    <w:rsid w:val="00050D74"/>
    <w:rsid w:val="00051026"/>
    <w:rsid w:val="00051952"/>
    <w:rsid w:val="000523C3"/>
    <w:rsid w:val="00052647"/>
    <w:rsid w:val="00052B14"/>
    <w:rsid w:val="0005371D"/>
    <w:rsid w:val="000546F0"/>
    <w:rsid w:val="00054AD7"/>
    <w:rsid w:val="00054D9B"/>
    <w:rsid w:val="00055DFB"/>
    <w:rsid w:val="00055FB0"/>
    <w:rsid w:val="0005665E"/>
    <w:rsid w:val="0005701B"/>
    <w:rsid w:val="0005756F"/>
    <w:rsid w:val="0005773A"/>
    <w:rsid w:val="00057B56"/>
    <w:rsid w:val="00057D04"/>
    <w:rsid w:val="00057F39"/>
    <w:rsid w:val="00057F5C"/>
    <w:rsid w:val="00060B62"/>
    <w:rsid w:val="00061DA0"/>
    <w:rsid w:val="00061DC9"/>
    <w:rsid w:val="00062234"/>
    <w:rsid w:val="00062321"/>
    <w:rsid w:val="00062992"/>
    <w:rsid w:val="00062B7D"/>
    <w:rsid w:val="000635A8"/>
    <w:rsid w:val="00063AC5"/>
    <w:rsid w:val="00064472"/>
    <w:rsid w:val="0006510D"/>
    <w:rsid w:val="000652EF"/>
    <w:rsid w:val="000654DB"/>
    <w:rsid w:val="00065548"/>
    <w:rsid w:val="000657AC"/>
    <w:rsid w:val="00065B65"/>
    <w:rsid w:val="00065CCF"/>
    <w:rsid w:val="00066469"/>
    <w:rsid w:val="00066CD0"/>
    <w:rsid w:val="00067D51"/>
    <w:rsid w:val="00070395"/>
    <w:rsid w:val="0007052F"/>
    <w:rsid w:val="00071F13"/>
    <w:rsid w:val="000724F0"/>
    <w:rsid w:val="00073018"/>
    <w:rsid w:val="00073080"/>
    <w:rsid w:val="00073E7A"/>
    <w:rsid w:val="00075280"/>
    <w:rsid w:val="0007556E"/>
    <w:rsid w:val="00075C44"/>
    <w:rsid w:val="000761A2"/>
    <w:rsid w:val="00076F9C"/>
    <w:rsid w:val="00077A7E"/>
    <w:rsid w:val="000805EC"/>
    <w:rsid w:val="0008089E"/>
    <w:rsid w:val="00080CBE"/>
    <w:rsid w:val="00081A78"/>
    <w:rsid w:val="0008286F"/>
    <w:rsid w:val="00083D35"/>
    <w:rsid w:val="000850BE"/>
    <w:rsid w:val="00085B47"/>
    <w:rsid w:val="0008637F"/>
    <w:rsid w:val="00086ECF"/>
    <w:rsid w:val="00087040"/>
    <w:rsid w:val="000876ED"/>
    <w:rsid w:val="00087FA9"/>
    <w:rsid w:val="000909CC"/>
    <w:rsid w:val="00090A0D"/>
    <w:rsid w:val="00090C9A"/>
    <w:rsid w:val="000920C8"/>
    <w:rsid w:val="00092208"/>
    <w:rsid w:val="00092DBB"/>
    <w:rsid w:val="00093519"/>
    <w:rsid w:val="000947D7"/>
    <w:rsid w:val="00094D20"/>
    <w:rsid w:val="00094DA9"/>
    <w:rsid w:val="00095449"/>
    <w:rsid w:val="00095956"/>
    <w:rsid w:val="00096026"/>
    <w:rsid w:val="00096391"/>
    <w:rsid w:val="000967CB"/>
    <w:rsid w:val="00096AFC"/>
    <w:rsid w:val="00096E07"/>
    <w:rsid w:val="00096F95"/>
    <w:rsid w:val="000979BC"/>
    <w:rsid w:val="00097A7C"/>
    <w:rsid w:val="00097CC2"/>
    <w:rsid w:val="000A1037"/>
    <w:rsid w:val="000A1106"/>
    <w:rsid w:val="000A24F7"/>
    <w:rsid w:val="000A2E24"/>
    <w:rsid w:val="000A3248"/>
    <w:rsid w:val="000A3850"/>
    <w:rsid w:val="000A5782"/>
    <w:rsid w:val="000A58B8"/>
    <w:rsid w:val="000A5FF0"/>
    <w:rsid w:val="000A63F8"/>
    <w:rsid w:val="000A64EF"/>
    <w:rsid w:val="000A6A58"/>
    <w:rsid w:val="000B0992"/>
    <w:rsid w:val="000B0EAC"/>
    <w:rsid w:val="000B12E8"/>
    <w:rsid w:val="000B1B34"/>
    <w:rsid w:val="000B1DBA"/>
    <w:rsid w:val="000B2425"/>
    <w:rsid w:val="000B27A2"/>
    <w:rsid w:val="000B2EEB"/>
    <w:rsid w:val="000B3643"/>
    <w:rsid w:val="000B36C7"/>
    <w:rsid w:val="000B3BD0"/>
    <w:rsid w:val="000B4764"/>
    <w:rsid w:val="000B5648"/>
    <w:rsid w:val="000B68DE"/>
    <w:rsid w:val="000B6CAC"/>
    <w:rsid w:val="000B727B"/>
    <w:rsid w:val="000B75E2"/>
    <w:rsid w:val="000B7AB5"/>
    <w:rsid w:val="000C04A0"/>
    <w:rsid w:val="000C0956"/>
    <w:rsid w:val="000C0DF9"/>
    <w:rsid w:val="000C0E96"/>
    <w:rsid w:val="000C0F2F"/>
    <w:rsid w:val="000C11CD"/>
    <w:rsid w:val="000C16E4"/>
    <w:rsid w:val="000C1B6C"/>
    <w:rsid w:val="000C1BDE"/>
    <w:rsid w:val="000C1C55"/>
    <w:rsid w:val="000C28CA"/>
    <w:rsid w:val="000C2F44"/>
    <w:rsid w:val="000C3180"/>
    <w:rsid w:val="000C3635"/>
    <w:rsid w:val="000C4099"/>
    <w:rsid w:val="000C48E3"/>
    <w:rsid w:val="000C49A1"/>
    <w:rsid w:val="000C4EC6"/>
    <w:rsid w:val="000C52D7"/>
    <w:rsid w:val="000C59D7"/>
    <w:rsid w:val="000C5FC0"/>
    <w:rsid w:val="000C6B37"/>
    <w:rsid w:val="000C6B5B"/>
    <w:rsid w:val="000C7091"/>
    <w:rsid w:val="000C73FF"/>
    <w:rsid w:val="000D0681"/>
    <w:rsid w:val="000D0969"/>
    <w:rsid w:val="000D0A4B"/>
    <w:rsid w:val="000D12C9"/>
    <w:rsid w:val="000D16C5"/>
    <w:rsid w:val="000D1C02"/>
    <w:rsid w:val="000D1C7D"/>
    <w:rsid w:val="000D220A"/>
    <w:rsid w:val="000D22E3"/>
    <w:rsid w:val="000D24E4"/>
    <w:rsid w:val="000D255A"/>
    <w:rsid w:val="000D2D5A"/>
    <w:rsid w:val="000D2E81"/>
    <w:rsid w:val="000D2FE2"/>
    <w:rsid w:val="000D3687"/>
    <w:rsid w:val="000D3E9E"/>
    <w:rsid w:val="000D3F52"/>
    <w:rsid w:val="000D4045"/>
    <w:rsid w:val="000D4B66"/>
    <w:rsid w:val="000D4C6D"/>
    <w:rsid w:val="000D50E8"/>
    <w:rsid w:val="000D5473"/>
    <w:rsid w:val="000D5B0A"/>
    <w:rsid w:val="000D5C0A"/>
    <w:rsid w:val="000D6281"/>
    <w:rsid w:val="000D6F1D"/>
    <w:rsid w:val="000D7332"/>
    <w:rsid w:val="000D7F52"/>
    <w:rsid w:val="000E0225"/>
    <w:rsid w:val="000E0712"/>
    <w:rsid w:val="000E0AD5"/>
    <w:rsid w:val="000E12C0"/>
    <w:rsid w:val="000E1304"/>
    <w:rsid w:val="000E1555"/>
    <w:rsid w:val="000E1BA2"/>
    <w:rsid w:val="000E1CD3"/>
    <w:rsid w:val="000E1E7B"/>
    <w:rsid w:val="000E2233"/>
    <w:rsid w:val="000E29C3"/>
    <w:rsid w:val="000E39F4"/>
    <w:rsid w:val="000E4469"/>
    <w:rsid w:val="000E459E"/>
    <w:rsid w:val="000E4A77"/>
    <w:rsid w:val="000E4F17"/>
    <w:rsid w:val="000E6419"/>
    <w:rsid w:val="000E6B91"/>
    <w:rsid w:val="000E728A"/>
    <w:rsid w:val="000F04E6"/>
    <w:rsid w:val="000F073C"/>
    <w:rsid w:val="000F1DA9"/>
    <w:rsid w:val="000F2380"/>
    <w:rsid w:val="000F3A84"/>
    <w:rsid w:val="000F4F6B"/>
    <w:rsid w:val="000F548A"/>
    <w:rsid w:val="000F696E"/>
    <w:rsid w:val="000F7314"/>
    <w:rsid w:val="000F7772"/>
    <w:rsid w:val="000F77A4"/>
    <w:rsid w:val="000F79B2"/>
    <w:rsid w:val="00100786"/>
    <w:rsid w:val="00100A60"/>
    <w:rsid w:val="00100F96"/>
    <w:rsid w:val="00101484"/>
    <w:rsid w:val="0010170E"/>
    <w:rsid w:val="0010236A"/>
    <w:rsid w:val="00103D79"/>
    <w:rsid w:val="00103DE4"/>
    <w:rsid w:val="00104010"/>
    <w:rsid w:val="001040FE"/>
    <w:rsid w:val="00104334"/>
    <w:rsid w:val="00105271"/>
    <w:rsid w:val="0010541E"/>
    <w:rsid w:val="00106936"/>
    <w:rsid w:val="001078FB"/>
    <w:rsid w:val="00107A5F"/>
    <w:rsid w:val="00107EAF"/>
    <w:rsid w:val="001109E3"/>
    <w:rsid w:val="00110F63"/>
    <w:rsid w:val="00111231"/>
    <w:rsid w:val="001117B9"/>
    <w:rsid w:val="00111880"/>
    <w:rsid w:val="00111FC5"/>
    <w:rsid w:val="00112342"/>
    <w:rsid w:val="00112469"/>
    <w:rsid w:val="00112496"/>
    <w:rsid w:val="00112960"/>
    <w:rsid w:val="00112CE3"/>
    <w:rsid w:val="00113077"/>
    <w:rsid w:val="001132D6"/>
    <w:rsid w:val="0011340D"/>
    <w:rsid w:val="00113598"/>
    <w:rsid w:val="00113673"/>
    <w:rsid w:val="001143F7"/>
    <w:rsid w:val="00114DF2"/>
    <w:rsid w:val="00115672"/>
    <w:rsid w:val="001158BD"/>
    <w:rsid w:val="00115AE2"/>
    <w:rsid w:val="00115CC4"/>
    <w:rsid w:val="001160FB"/>
    <w:rsid w:val="001165D1"/>
    <w:rsid w:val="00116C5F"/>
    <w:rsid w:val="00117AD1"/>
    <w:rsid w:val="0012009A"/>
    <w:rsid w:val="001210D3"/>
    <w:rsid w:val="00121653"/>
    <w:rsid w:val="00121DBA"/>
    <w:rsid w:val="00122381"/>
    <w:rsid w:val="00123EB8"/>
    <w:rsid w:val="001249CC"/>
    <w:rsid w:val="001254E6"/>
    <w:rsid w:val="00125993"/>
    <w:rsid w:val="00126117"/>
    <w:rsid w:val="00126E8E"/>
    <w:rsid w:val="00127133"/>
    <w:rsid w:val="00127676"/>
    <w:rsid w:val="001300CF"/>
    <w:rsid w:val="001301A4"/>
    <w:rsid w:val="00130356"/>
    <w:rsid w:val="001306EC"/>
    <w:rsid w:val="00130771"/>
    <w:rsid w:val="001308BD"/>
    <w:rsid w:val="00130F08"/>
    <w:rsid w:val="00131A99"/>
    <w:rsid w:val="00132116"/>
    <w:rsid w:val="00132FD3"/>
    <w:rsid w:val="00133C6E"/>
    <w:rsid w:val="00133C81"/>
    <w:rsid w:val="00133E61"/>
    <w:rsid w:val="0013422C"/>
    <w:rsid w:val="00134BFE"/>
    <w:rsid w:val="001350A1"/>
    <w:rsid w:val="00135E45"/>
    <w:rsid w:val="00136D5D"/>
    <w:rsid w:val="00136D65"/>
    <w:rsid w:val="00137220"/>
    <w:rsid w:val="001373AA"/>
    <w:rsid w:val="00137467"/>
    <w:rsid w:val="001376AE"/>
    <w:rsid w:val="00137704"/>
    <w:rsid w:val="0014038C"/>
    <w:rsid w:val="00140A95"/>
    <w:rsid w:val="0014166B"/>
    <w:rsid w:val="001417B8"/>
    <w:rsid w:val="00142630"/>
    <w:rsid w:val="00142A82"/>
    <w:rsid w:val="00143159"/>
    <w:rsid w:val="00143435"/>
    <w:rsid w:val="00143702"/>
    <w:rsid w:val="00145012"/>
    <w:rsid w:val="0014566D"/>
    <w:rsid w:val="0014579F"/>
    <w:rsid w:val="001458E9"/>
    <w:rsid w:val="00145DDF"/>
    <w:rsid w:val="00146752"/>
    <w:rsid w:val="00146AC4"/>
    <w:rsid w:val="00147880"/>
    <w:rsid w:val="00147E09"/>
    <w:rsid w:val="00150C27"/>
    <w:rsid w:val="00151280"/>
    <w:rsid w:val="001515A7"/>
    <w:rsid w:val="00151FF0"/>
    <w:rsid w:val="001520FE"/>
    <w:rsid w:val="00152889"/>
    <w:rsid w:val="00152A10"/>
    <w:rsid w:val="00152F2D"/>
    <w:rsid w:val="001533C7"/>
    <w:rsid w:val="0015429F"/>
    <w:rsid w:val="00154402"/>
    <w:rsid w:val="00154649"/>
    <w:rsid w:val="00154763"/>
    <w:rsid w:val="001549C3"/>
    <w:rsid w:val="00154DC5"/>
    <w:rsid w:val="00155157"/>
    <w:rsid w:val="00155C26"/>
    <w:rsid w:val="00155D01"/>
    <w:rsid w:val="00155EB6"/>
    <w:rsid w:val="0015652D"/>
    <w:rsid w:val="001566E9"/>
    <w:rsid w:val="0015670C"/>
    <w:rsid w:val="00156963"/>
    <w:rsid w:val="00156C80"/>
    <w:rsid w:val="00156D13"/>
    <w:rsid w:val="00157087"/>
    <w:rsid w:val="00157C35"/>
    <w:rsid w:val="00157E80"/>
    <w:rsid w:val="0016062B"/>
    <w:rsid w:val="00162929"/>
    <w:rsid w:val="0016317F"/>
    <w:rsid w:val="0016414A"/>
    <w:rsid w:val="001643EB"/>
    <w:rsid w:val="00164926"/>
    <w:rsid w:val="00164A35"/>
    <w:rsid w:val="00164E92"/>
    <w:rsid w:val="00165378"/>
    <w:rsid w:val="00165624"/>
    <w:rsid w:val="00165A77"/>
    <w:rsid w:val="00165C96"/>
    <w:rsid w:val="00166BDD"/>
    <w:rsid w:val="001670E4"/>
    <w:rsid w:val="0016755F"/>
    <w:rsid w:val="00167D0E"/>
    <w:rsid w:val="001713A2"/>
    <w:rsid w:val="00171D06"/>
    <w:rsid w:val="00172D4C"/>
    <w:rsid w:val="00172FC2"/>
    <w:rsid w:val="00173456"/>
    <w:rsid w:val="00173677"/>
    <w:rsid w:val="001752A8"/>
    <w:rsid w:val="00175424"/>
    <w:rsid w:val="00175C9F"/>
    <w:rsid w:val="00176B8D"/>
    <w:rsid w:val="00176DA7"/>
    <w:rsid w:val="00176FF3"/>
    <w:rsid w:val="00177FD1"/>
    <w:rsid w:val="00180365"/>
    <w:rsid w:val="0018073F"/>
    <w:rsid w:val="00180CFC"/>
    <w:rsid w:val="00180D51"/>
    <w:rsid w:val="00182903"/>
    <w:rsid w:val="00182F2D"/>
    <w:rsid w:val="00183005"/>
    <w:rsid w:val="00183694"/>
    <w:rsid w:val="001836F6"/>
    <w:rsid w:val="00184205"/>
    <w:rsid w:val="00184251"/>
    <w:rsid w:val="00184934"/>
    <w:rsid w:val="00184D76"/>
    <w:rsid w:val="00184E93"/>
    <w:rsid w:val="001850E8"/>
    <w:rsid w:val="00185A23"/>
    <w:rsid w:val="00186295"/>
    <w:rsid w:val="0018661F"/>
    <w:rsid w:val="001874C9"/>
    <w:rsid w:val="0018774A"/>
    <w:rsid w:val="00187800"/>
    <w:rsid w:val="00187E4C"/>
    <w:rsid w:val="00190B50"/>
    <w:rsid w:val="00190BD6"/>
    <w:rsid w:val="00192085"/>
    <w:rsid w:val="001920DB"/>
    <w:rsid w:val="00192C37"/>
    <w:rsid w:val="0019324E"/>
    <w:rsid w:val="0019363F"/>
    <w:rsid w:val="00193CC6"/>
    <w:rsid w:val="001948D9"/>
    <w:rsid w:val="001950B6"/>
    <w:rsid w:val="00196AEF"/>
    <w:rsid w:val="001A0716"/>
    <w:rsid w:val="001A212A"/>
    <w:rsid w:val="001A2607"/>
    <w:rsid w:val="001A28E5"/>
    <w:rsid w:val="001A2928"/>
    <w:rsid w:val="001A2C0E"/>
    <w:rsid w:val="001A5411"/>
    <w:rsid w:val="001A625E"/>
    <w:rsid w:val="001A787E"/>
    <w:rsid w:val="001A7C40"/>
    <w:rsid w:val="001B05CE"/>
    <w:rsid w:val="001B08FA"/>
    <w:rsid w:val="001B108F"/>
    <w:rsid w:val="001B1601"/>
    <w:rsid w:val="001B1A5F"/>
    <w:rsid w:val="001B1C15"/>
    <w:rsid w:val="001B2169"/>
    <w:rsid w:val="001B2F22"/>
    <w:rsid w:val="001B2FC1"/>
    <w:rsid w:val="001B34FF"/>
    <w:rsid w:val="001B4218"/>
    <w:rsid w:val="001B4330"/>
    <w:rsid w:val="001B5804"/>
    <w:rsid w:val="001B5A33"/>
    <w:rsid w:val="001B6156"/>
    <w:rsid w:val="001B61F8"/>
    <w:rsid w:val="001B625C"/>
    <w:rsid w:val="001B66F9"/>
    <w:rsid w:val="001B67A2"/>
    <w:rsid w:val="001B6CC0"/>
    <w:rsid w:val="001B71C3"/>
    <w:rsid w:val="001B7A09"/>
    <w:rsid w:val="001C1521"/>
    <w:rsid w:val="001C1F43"/>
    <w:rsid w:val="001C1F8D"/>
    <w:rsid w:val="001C377F"/>
    <w:rsid w:val="001C37FB"/>
    <w:rsid w:val="001C3B4C"/>
    <w:rsid w:val="001C521C"/>
    <w:rsid w:val="001C59C0"/>
    <w:rsid w:val="001C5B32"/>
    <w:rsid w:val="001C617C"/>
    <w:rsid w:val="001C620A"/>
    <w:rsid w:val="001C6B65"/>
    <w:rsid w:val="001C6B91"/>
    <w:rsid w:val="001C6EC1"/>
    <w:rsid w:val="001C7222"/>
    <w:rsid w:val="001D02A1"/>
    <w:rsid w:val="001D0370"/>
    <w:rsid w:val="001D2923"/>
    <w:rsid w:val="001D3A05"/>
    <w:rsid w:val="001D3BDB"/>
    <w:rsid w:val="001D42FA"/>
    <w:rsid w:val="001D4766"/>
    <w:rsid w:val="001D5D4F"/>
    <w:rsid w:val="001D5D8B"/>
    <w:rsid w:val="001D6420"/>
    <w:rsid w:val="001D7360"/>
    <w:rsid w:val="001D7450"/>
    <w:rsid w:val="001D7664"/>
    <w:rsid w:val="001D76D4"/>
    <w:rsid w:val="001E0281"/>
    <w:rsid w:val="001E10C8"/>
    <w:rsid w:val="001E18B3"/>
    <w:rsid w:val="001E1A82"/>
    <w:rsid w:val="001E2A8F"/>
    <w:rsid w:val="001E2DD9"/>
    <w:rsid w:val="001E2E23"/>
    <w:rsid w:val="001E323B"/>
    <w:rsid w:val="001E34F5"/>
    <w:rsid w:val="001E5BB7"/>
    <w:rsid w:val="001E5BBE"/>
    <w:rsid w:val="001E5BC2"/>
    <w:rsid w:val="001E65DB"/>
    <w:rsid w:val="001E6811"/>
    <w:rsid w:val="001E6D6C"/>
    <w:rsid w:val="001E751A"/>
    <w:rsid w:val="001E7850"/>
    <w:rsid w:val="001E7F29"/>
    <w:rsid w:val="001F03C6"/>
    <w:rsid w:val="001F1169"/>
    <w:rsid w:val="001F265A"/>
    <w:rsid w:val="001F31C5"/>
    <w:rsid w:val="001F3837"/>
    <w:rsid w:val="001F3E9A"/>
    <w:rsid w:val="001F448A"/>
    <w:rsid w:val="001F48EE"/>
    <w:rsid w:val="001F4B5F"/>
    <w:rsid w:val="001F561F"/>
    <w:rsid w:val="001F6057"/>
    <w:rsid w:val="001F6635"/>
    <w:rsid w:val="001F664C"/>
    <w:rsid w:val="001F6C5D"/>
    <w:rsid w:val="001F6DA8"/>
    <w:rsid w:val="001F71BF"/>
    <w:rsid w:val="001F7866"/>
    <w:rsid w:val="002002C5"/>
    <w:rsid w:val="002003D7"/>
    <w:rsid w:val="002013F8"/>
    <w:rsid w:val="00201604"/>
    <w:rsid w:val="0020212A"/>
    <w:rsid w:val="00202C47"/>
    <w:rsid w:val="00202DDC"/>
    <w:rsid w:val="0020353A"/>
    <w:rsid w:val="0020356D"/>
    <w:rsid w:val="00203C42"/>
    <w:rsid w:val="00204187"/>
    <w:rsid w:val="0020451C"/>
    <w:rsid w:val="002051FB"/>
    <w:rsid w:val="0020561C"/>
    <w:rsid w:val="00205E90"/>
    <w:rsid w:val="00206555"/>
    <w:rsid w:val="002068CD"/>
    <w:rsid w:val="00206B27"/>
    <w:rsid w:val="00207C97"/>
    <w:rsid w:val="00210221"/>
    <w:rsid w:val="0021095D"/>
    <w:rsid w:val="00210A57"/>
    <w:rsid w:val="002113A4"/>
    <w:rsid w:val="00211677"/>
    <w:rsid w:val="002129A6"/>
    <w:rsid w:val="002136A6"/>
    <w:rsid w:val="00213FAA"/>
    <w:rsid w:val="0021414A"/>
    <w:rsid w:val="002146EA"/>
    <w:rsid w:val="002151A7"/>
    <w:rsid w:val="00215799"/>
    <w:rsid w:val="00216379"/>
    <w:rsid w:val="00216751"/>
    <w:rsid w:val="00216850"/>
    <w:rsid w:val="002177AE"/>
    <w:rsid w:val="002179F5"/>
    <w:rsid w:val="00220CF9"/>
    <w:rsid w:val="00220DDC"/>
    <w:rsid w:val="00220F12"/>
    <w:rsid w:val="00221838"/>
    <w:rsid w:val="00221C30"/>
    <w:rsid w:val="002223F0"/>
    <w:rsid w:val="00222611"/>
    <w:rsid w:val="00222A8A"/>
    <w:rsid w:val="002235A0"/>
    <w:rsid w:val="00223CA3"/>
    <w:rsid w:val="00223E33"/>
    <w:rsid w:val="002248A7"/>
    <w:rsid w:val="002250BF"/>
    <w:rsid w:val="0022510C"/>
    <w:rsid w:val="00226498"/>
    <w:rsid w:val="00226DCD"/>
    <w:rsid w:val="00227B89"/>
    <w:rsid w:val="00231281"/>
    <w:rsid w:val="00231D87"/>
    <w:rsid w:val="002320BF"/>
    <w:rsid w:val="00232D4D"/>
    <w:rsid w:val="0023341C"/>
    <w:rsid w:val="002334F8"/>
    <w:rsid w:val="00233C79"/>
    <w:rsid w:val="00234227"/>
    <w:rsid w:val="002346F6"/>
    <w:rsid w:val="00234F90"/>
    <w:rsid w:val="0023597E"/>
    <w:rsid w:val="00236A15"/>
    <w:rsid w:val="0023767F"/>
    <w:rsid w:val="00237B74"/>
    <w:rsid w:val="00237CD1"/>
    <w:rsid w:val="0024039C"/>
    <w:rsid w:val="00240D3F"/>
    <w:rsid w:val="0024172D"/>
    <w:rsid w:val="00242044"/>
    <w:rsid w:val="00242294"/>
    <w:rsid w:val="00242714"/>
    <w:rsid w:val="00242752"/>
    <w:rsid w:val="00242B05"/>
    <w:rsid w:val="00242BAB"/>
    <w:rsid w:val="0024345F"/>
    <w:rsid w:val="00243995"/>
    <w:rsid w:val="00243A12"/>
    <w:rsid w:val="00243FC7"/>
    <w:rsid w:val="002446F3"/>
    <w:rsid w:val="0024474E"/>
    <w:rsid w:val="002448B7"/>
    <w:rsid w:val="00245048"/>
    <w:rsid w:val="002462EB"/>
    <w:rsid w:val="00246413"/>
    <w:rsid w:val="00246AF3"/>
    <w:rsid w:val="00246C04"/>
    <w:rsid w:val="00247747"/>
    <w:rsid w:val="0025016B"/>
    <w:rsid w:val="0025092C"/>
    <w:rsid w:val="00250B5B"/>
    <w:rsid w:val="00251161"/>
    <w:rsid w:val="00251638"/>
    <w:rsid w:val="00251D17"/>
    <w:rsid w:val="00252008"/>
    <w:rsid w:val="002520E0"/>
    <w:rsid w:val="00252614"/>
    <w:rsid w:val="002526DF"/>
    <w:rsid w:val="0025321C"/>
    <w:rsid w:val="00253670"/>
    <w:rsid w:val="002536DA"/>
    <w:rsid w:val="00253887"/>
    <w:rsid w:val="00253D70"/>
    <w:rsid w:val="00254840"/>
    <w:rsid w:val="00257404"/>
    <w:rsid w:val="00257938"/>
    <w:rsid w:val="00257BC4"/>
    <w:rsid w:val="00260382"/>
    <w:rsid w:val="002604EF"/>
    <w:rsid w:val="00261922"/>
    <w:rsid w:val="002623B3"/>
    <w:rsid w:val="0026282A"/>
    <w:rsid w:val="002629C5"/>
    <w:rsid w:val="00264760"/>
    <w:rsid w:val="00264E32"/>
    <w:rsid w:val="002658AD"/>
    <w:rsid w:val="00265B6E"/>
    <w:rsid w:val="002660B4"/>
    <w:rsid w:val="002662CE"/>
    <w:rsid w:val="00266D9B"/>
    <w:rsid w:val="0027178B"/>
    <w:rsid w:val="00271B5C"/>
    <w:rsid w:val="00271FCA"/>
    <w:rsid w:val="00272244"/>
    <w:rsid w:val="00272966"/>
    <w:rsid w:val="00272B05"/>
    <w:rsid w:val="002737C0"/>
    <w:rsid w:val="00273AE6"/>
    <w:rsid w:val="00273B65"/>
    <w:rsid w:val="0027429D"/>
    <w:rsid w:val="0027467D"/>
    <w:rsid w:val="002753B1"/>
    <w:rsid w:val="00275FB1"/>
    <w:rsid w:val="0027632E"/>
    <w:rsid w:val="00280036"/>
    <w:rsid w:val="00280982"/>
    <w:rsid w:val="00282838"/>
    <w:rsid w:val="00282C90"/>
    <w:rsid w:val="00283B8C"/>
    <w:rsid w:val="00284554"/>
    <w:rsid w:val="002849F3"/>
    <w:rsid w:val="00285214"/>
    <w:rsid w:val="002863FE"/>
    <w:rsid w:val="00286BCA"/>
    <w:rsid w:val="002874B1"/>
    <w:rsid w:val="00287AF3"/>
    <w:rsid w:val="00291020"/>
    <w:rsid w:val="0029149D"/>
    <w:rsid w:val="002918A4"/>
    <w:rsid w:val="00291914"/>
    <w:rsid w:val="00291CD1"/>
    <w:rsid w:val="002921C5"/>
    <w:rsid w:val="00292877"/>
    <w:rsid w:val="00293E16"/>
    <w:rsid w:val="00294005"/>
    <w:rsid w:val="002941C1"/>
    <w:rsid w:val="0029420D"/>
    <w:rsid w:val="00294D29"/>
    <w:rsid w:val="002964E1"/>
    <w:rsid w:val="002973B3"/>
    <w:rsid w:val="002A01BC"/>
    <w:rsid w:val="002A0257"/>
    <w:rsid w:val="002A128D"/>
    <w:rsid w:val="002A1D20"/>
    <w:rsid w:val="002A202B"/>
    <w:rsid w:val="002A2614"/>
    <w:rsid w:val="002A2CA4"/>
    <w:rsid w:val="002A2E28"/>
    <w:rsid w:val="002A2F77"/>
    <w:rsid w:val="002A33E3"/>
    <w:rsid w:val="002A41E2"/>
    <w:rsid w:val="002A4B4A"/>
    <w:rsid w:val="002A4DB5"/>
    <w:rsid w:val="002A5096"/>
    <w:rsid w:val="002A5809"/>
    <w:rsid w:val="002A5D4B"/>
    <w:rsid w:val="002A680F"/>
    <w:rsid w:val="002A7025"/>
    <w:rsid w:val="002A730F"/>
    <w:rsid w:val="002A7748"/>
    <w:rsid w:val="002A7F9F"/>
    <w:rsid w:val="002B0183"/>
    <w:rsid w:val="002B03B3"/>
    <w:rsid w:val="002B0E20"/>
    <w:rsid w:val="002B15CF"/>
    <w:rsid w:val="002B1923"/>
    <w:rsid w:val="002B1C14"/>
    <w:rsid w:val="002B26B4"/>
    <w:rsid w:val="002B2B00"/>
    <w:rsid w:val="002B3C1E"/>
    <w:rsid w:val="002B534C"/>
    <w:rsid w:val="002B5916"/>
    <w:rsid w:val="002B6963"/>
    <w:rsid w:val="002B6E44"/>
    <w:rsid w:val="002C0858"/>
    <w:rsid w:val="002C1ADD"/>
    <w:rsid w:val="002C20D0"/>
    <w:rsid w:val="002C37EE"/>
    <w:rsid w:val="002C4B96"/>
    <w:rsid w:val="002C5539"/>
    <w:rsid w:val="002C5689"/>
    <w:rsid w:val="002C5AC8"/>
    <w:rsid w:val="002C6936"/>
    <w:rsid w:val="002C6D33"/>
    <w:rsid w:val="002C704F"/>
    <w:rsid w:val="002C7F3F"/>
    <w:rsid w:val="002D07CD"/>
    <w:rsid w:val="002D0882"/>
    <w:rsid w:val="002D16F0"/>
    <w:rsid w:val="002D2FC6"/>
    <w:rsid w:val="002D308C"/>
    <w:rsid w:val="002D30F6"/>
    <w:rsid w:val="002D34B7"/>
    <w:rsid w:val="002D4464"/>
    <w:rsid w:val="002D4583"/>
    <w:rsid w:val="002D461C"/>
    <w:rsid w:val="002D4A95"/>
    <w:rsid w:val="002D50DB"/>
    <w:rsid w:val="002D52E8"/>
    <w:rsid w:val="002D55A2"/>
    <w:rsid w:val="002D55BB"/>
    <w:rsid w:val="002D6302"/>
    <w:rsid w:val="002D6685"/>
    <w:rsid w:val="002D690E"/>
    <w:rsid w:val="002D6EBD"/>
    <w:rsid w:val="002D77DD"/>
    <w:rsid w:val="002D7937"/>
    <w:rsid w:val="002D7DE6"/>
    <w:rsid w:val="002E1057"/>
    <w:rsid w:val="002E2283"/>
    <w:rsid w:val="002E254F"/>
    <w:rsid w:val="002E2A3D"/>
    <w:rsid w:val="002E2DF4"/>
    <w:rsid w:val="002E32E8"/>
    <w:rsid w:val="002E3F0B"/>
    <w:rsid w:val="002E4467"/>
    <w:rsid w:val="002E4A99"/>
    <w:rsid w:val="002E4C4B"/>
    <w:rsid w:val="002E5003"/>
    <w:rsid w:val="002E5737"/>
    <w:rsid w:val="002E59C8"/>
    <w:rsid w:val="002E5A78"/>
    <w:rsid w:val="002E5B1D"/>
    <w:rsid w:val="002E6453"/>
    <w:rsid w:val="002F0B54"/>
    <w:rsid w:val="002F0E97"/>
    <w:rsid w:val="002F19A3"/>
    <w:rsid w:val="002F2948"/>
    <w:rsid w:val="002F29A4"/>
    <w:rsid w:val="002F305D"/>
    <w:rsid w:val="002F340B"/>
    <w:rsid w:val="002F3612"/>
    <w:rsid w:val="002F3F0F"/>
    <w:rsid w:val="002F469E"/>
    <w:rsid w:val="002F57E6"/>
    <w:rsid w:val="002F6247"/>
    <w:rsid w:val="002F63F7"/>
    <w:rsid w:val="002F69B5"/>
    <w:rsid w:val="002F790D"/>
    <w:rsid w:val="00300096"/>
    <w:rsid w:val="0030218A"/>
    <w:rsid w:val="00302198"/>
    <w:rsid w:val="0030221B"/>
    <w:rsid w:val="003022CB"/>
    <w:rsid w:val="00302590"/>
    <w:rsid w:val="003027D5"/>
    <w:rsid w:val="00302838"/>
    <w:rsid w:val="00302B67"/>
    <w:rsid w:val="00302EB3"/>
    <w:rsid w:val="003030E7"/>
    <w:rsid w:val="003031DF"/>
    <w:rsid w:val="003045AB"/>
    <w:rsid w:val="00304AE6"/>
    <w:rsid w:val="00304BB1"/>
    <w:rsid w:val="00304E0A"/>
    <w:rsid w:val="003053E8"/>
    <w:rsid w:val="00305886"/>
    <w:rsid w:val="00305C90"/>
    <w:rsid w:val="00305F4C"/>
    <w:rsid w:val="0030754C"/>
    <w:rsid w:val="003077CA"/>
    <w:rsid w:val="00307BF0"/>
    <w:rsid w:val="00307FD1"/>
    <w:rsid w:val="00310390"/>
    <w:rsid w:val="00311681"/>
    <w:rsid w:val="0031174B"/>
    <w:rsid w:val="00311F50"/>
    <w:rsid w:val="0031238F"/>
    <w:rsid w:val="00312475"/>
    <w:rsid w:val="00312F4A"/>
    <w:rsid w:val="0031304A"/>
    <w:rsid w:val="00313432"/>
    <w:rsid w:val="00314FBD"/>
    <w:rsid w:val="0031514B"/>
    <w:rsid w:val="00315346"/>
    <w:rsid w:val="0031596D"/>
    <w:rsid w:val="00315A40"/>
    <w:rsid w:val="00315BC6"/>
    <w:rsid w:val="00316118"/>
    <w:rsid w:val="003167EA"/>
    <w:rsid w:val="0031680A"/>
    <w:rsid w:val="00317DDC"/>
    <w:rsid w:val="003212C5"/>
    <w:rsid w:val="00321578"/>
    <w:rsid w:val="003216D7"/>
    <w:rsid w:val="0032188A"/>
    <w:rsid w:val="00321E39"/>
    <w:rsid w:val="00321F8E"/>
    <w:rsid w:val="00322483"/>
    <w:rsid w:val="00322D83"/>
    <w:rsid w:val="00322E64"/>
    <w:rsid w:val="00323A8C"/>
    <w:rsid w:val="00323B6E"/>
    <w:rsid w:val="00324E72"/>
    <w:rsid w:val="00325328"/>
    <w:rsid w:val="003255CD"/>
    <w:rsid w:val="0032623F"/>
    <w:rsid w:val="00326865"/>
    <w:rsid w:val="003270BF"/>
    <w:rsid w:val="0032748A"/>
    <w:rsid w:val="00327B73"/>
    <w:rsid w:val="00327CE0"/>
    <w:rsid w:val="00330DA5"/>
    <w:rsid w:val="003316AB"/>
    <w:rsid w:val="00331BE2"/>
    <w:rsid w:val="003323F5"/>
    <w:rsid w:val="00334724"/>
    <w:rsid w:val="00335B3E"/>
    <w:rsid w:val="003362C1"/>
    <w:rsid w:val="00336B70"/>
    <w:rsid w:val="00337BCC"/>
    <w:rsid w:val="00337F31"/>
    <w:rsid w:val="00340447"/>
    <w:rsid w:val="00340DF7"/>
    <w:rsid w:val="003434E9"/>
    <w:rsid w:val="00343FAE"/>
    <w:rsid w:val="00344349"/>
    <w:rsid w:val="00344AF7"/>
    <w:rsid w:val="00345206"/>
    <w:rsid w:val="00345D4C"/>
    <w:rsid w:val="00345D61"/>
    <w:rsid w:val="003468DE"/>
    <w:rsid w:val="00346A14"/>
    <w:rsid w:val="00346BCE"/>
    <w:rsid w:val="00346D49"/>
    <w:rsid w:val="00347D1A"/>
    <w:rsid w:val="003526A4"/>
    <w:rsid w:val="00352FF0"/>
    <w:rsid w:val="0035355F"/>
    <w:rsid w:val="003535A0"/>
    <w:rsid w:val="00353A68"/>
    <w:rsid w:val="00355982"/>
    <w:rsid w:val="00355A2A"/>
    <w:rsid w:val="003573A5"/>
    <w:rsid w:val="00357628"/>
    <w:rsid w:val="00357ABA"/>
    <w:rsid w:val="00357E15"/>
    <w:rsid w:val="003603E5"/>
    <w:rsid w:val="00360438"/>
    <w:rsid w:val="00361452"/>
    <w:rsid w:val="00361691"/>
    <w:rsid w:val="0036187C"/>
    <w:rsid w:val="00361B43"/>
    <w:rsid w:val="00362B4F"/>
    <w:rsid w:val="003631CE"/>
    <w:rsid w:val="00363AF4"/>
    <w:rsid w:val="00363D57"/>
    <w:rsid w:val="00364C0F"/>
    <w:rsid w:val="00364EB6"/>
    <w:rsid w:val="00365106"/>
    <w:rsid w:val="00365448"/>
    <w:rsid w:val="00365AA2"/>
    <w:rsid w:val="00366425"/>
    <w:rsid w:val="0036657A"/>
    <w:rsid w:val="00366A86"/>
    <w:rsid w:val="003679A4"/>
    <w:rsid w:val="003679C0"/>
    <w:rsid w:val="0037043A"/>
    <w:rsid w:val="003704C9"/>
    <w:rsid w:val="00370C9B"/>
    <w:rsid w:val="00370F9C"/>
    <w:rsid w:val="0037138D"/>
    <w:rsid w:val="00371D49"/>
    <w:rsid w:val="00371EB8"/>
    <w:rsid w:val="00371F68"/>
    <w:rsid w:val="00372A47"/>
    <w:rsid w:val="00373348"/>
    <w:rsid w:val="003736FA"/>
    <w:rsid w:val="0037391F"/>
    <w:rsid w:val="00373E3A"/>
    <w:rsid w:val="00374442"/>
    <w:rsid w:val="003745EE"/>
    <w:rsid w:val="0037494B"/>
    <w:rsid w:val="00374F19"/>
    <w:rsid w:val="00374F21"/>
    <w:rsid w:val="00375E11"/>
    <w:rsid w:val="00376413"/>
    <w:rsid w:val="003765EC"/>
    <w:rsid w:val="00377961"/>
    <w:rsid w:val="003805EE"/>
    <w:rsid w:val="00380A0F"/>
    <w:rsid w:val="00380E5B"/>
    <w:rsid w:val="00381722"/>
    <w:rsid w:val="00382635"/>
    <w:rsid w:val="00382EB0"/>
    <w:rsid w:val="00383AB1"/>
    <w:rsid w:val="00384023"/>
    <w:rsid w:val="0038442D"/>
    <w:rsid w:val="00384642"/>
    <w:rsid w:val="003859AD"/>
    <w:rsid w:val="00385D42"/>
    <w:rsid w:val="0038788E"/>
    <w:rsid w:val="003879F4"/>
    <w:rsid w:val="00390173"/>
    <w:rsid w:val="00390A2F"/>
    <w:rsid w:val="00390E3E"/>
    <w:rsid w:val="00391448"/>
    <w:rsid w:val="00391C20"/>
    <w:rsid w:val="00391D4B"/>
    <w:rsid w:val="00392639"/>
    <w:rsid w:val="0039273E"/>
    <w:rsid w:val="00392B87"/>
    <w:rsid w:val="00393B83"/>
    <w:rsid w:val="00394039"/>
    <w:rsid w:val="0039411A"/>
    <w:rsid w:val="00394158"/>
    <w:rsid w:val="00394CDA"/>
    <w:rsid w:val="00395065"/>
    <w:rsid w:val="0039527D"/>
    <w:rsid w:val="0039536E"/>
    <w:rsid w:val="00395EFF"/>
    <w:rsid w:val="00396882"/>
    <w:rsid w:val="00396AAD"/>
    <w:rsid w:val="00396C94"/>
    <w:rsid w:val="003970B3"/>
    <w:rsid w:val="00397254"/>
    <w:rsid w:val="003972E1"/>
    <w:rsid w:val="00397747"/>
    <w:rsid w:val="003A074D"/>
    <w:rsid w:val="003A1563"/>
    <w:rsid w:val="003A1677"/>
    <w:rsid w:val="003A1A87"/>
    <w:rsid w:val="003A1C5C"/>
    <w:rsid w:val="003A1DF1"/>
    <w:rsid w:val="003A2089"/>
    <w:rsid w:val="003A2C7F"/>
    <w:rsid w:val="003A30E4"/>
    <w:rsid w:val="003A3B6A"/>
    <w:rsid w:val="003A3C00"/>
    <w:rsid w:val="003A3C13"/>
    <w:rsid w:val="003A3E61"/>
    <w:rsid w:val="003A533E"/>
    <w:rsid w:val="003A5606"/>
    <w:rsid w:val="003A67CB"/>
    <w:rsid w:val="003A752D"/>
    <w:rsid w:val="003A7E1F"/>
    <w:rsid w:val="003A7E3F"/>
    <w:rsid w:val="003A7FD9"/>
    <w:rsid w:val="003B07EB"/>
    <w:rsid w:val="003B1080"/>
    <w:rsid w:val="003B27CD"/>
    <w:rsid w:val="003B2DC9"/>
    <w:rsid w:val="003B2EC1"/>
    <w:rsid w:val="003B39C4"/>
    <w:rsid w:val="003B3CB7"/>
    <w:rsid w:val="003B44BD"/>
    <w:rsid w:val="003B58BE"/>
    <w:rsid w:val="003C0768"/>
    <w:rsid w:val="003C0F23"/>
    <w:rsid w:val="003C1057"/>
    <w:rsid w:val="003C1811"/>
    <w:rsid w:val="003C1F54"/>
    <w:rsid w:val="003C2034"/>
    <w:rsid w:val="003C22D4"/>
    <w:rsid w:val="003C289E"/>
    <w:rsid w:val="003C3D02"/>
    <w:rsid w:val="003C43F3"/>
    <w:rsid w:val="003C578A"/>
    <w:rsid w:val="003C6208"/>
    <w:rsid w:val="003C71E2"/>
    <w:rsid w:val="003D19F8"/>
    <w:rsid w:val="003D2816"/>
    <w:rsid w:val="003D30D9"/>
    <w:rsid w:val="003D3369"/>
    <w:rsid w:val="003D3CE8"/>
    <w:rsid w:val="003D3D7D"/>
    <w:rsid w:val="003D4094"/>
    <w:rsid w:val="003D5C2E"/>
    <w:rsid w:val="003D64A4"/>
    <w:rsid w:val="003D6645"/>
    <w:rsid w:val="003D6751"/>
    <w:rsid w:val="003D6EB0"/>
    <w:rsid w:val="003D73EA"/>
    <w:rsid w:val="003E08F0"/>
    <w:rsid w:val="003E0E54"/>
    <w:rsid w:val="003E1E5F"/>
    <w:rsid w:val="003E228B"/>
    <w:rsid w:val="003E27D2"/>
    <w:rsid w:val="003E36E1"/>
    <w:rsid w:val="003E3871"/>
    <w:rsid w:val="003E448B"/>
    <w:rsid w:val="003E4C04"/>
    <w:rsid w:val="003E5D1A"/>
    <w:rsid w:val="003E6C7A"/>
    <w:rsid w:val="003E7180"/>
    <w:rsid w:val="003E72D1"/>
    <w:rsid w:val="003E758B"/>
    <w:rsid w:val="003E7768"/>
    <w:rsid w:val="003E7F2D"/>
    <w:rsid w:val="003F127D"/>
    <w:rsid w:val="003F1D14"/>
    <w:rsid w:val="003F206F"/>
    <w:rsid w:val="003F2714"/>
    <w:rsid w:val="003F28E6"/>
    <w:rsid w:val="003F2B6F"/>
    <w:rsid w:val="003F2D50"/>
    <w:rsid w:val="003F2DC2"/>
    <w:rsid w:val="003F3710"/>
    <w:rsid w:val="003F38D7"/>
    <w:rsid w:val="003F3CFD"/>
    <w:rsid w:val="003F40A7"/>
    <w:rsid w:val="003F4326"/>
    <w:rsid w:val="003F5781"/>
    <w:rsid w:val="003F5BE4"/>
    <w:rsid w:val="0040036A"/>
    <w:rsid w:val="00400759"/>
    <w:rsid w:val="0040084A"/>
    <w:rsid w:val="00400955"/>
    <w:rsid w:val="00401114"/>
    <w:rsid w:val="00401448"/>
    <w:rsid w:val="004018B8"/>
    <w:rsid w:val="004018C0"/>
    <w:rsid w:val="00401FAA"/>
    <w:rsid w:val="00402C6D"/>
    <w:rsid w:val="00403233"/>
    <w:rsid w:val="00403AFE"/>
    <w:rsid w:val="004043D1"/>
    <w:rsid w:val="004044C2"/>
    <w:rsid w:val="00404A04"/>
    <w:rsid w:val="00404B56"/>
    <w:rsid w:val="00405304"/>
    <w:rsid w:val="00405AA4"/>
    <w:rsid w:val="00405B70"/>
    <w:rsid w:val="00405BBA"/>
    <w:rsid w:val="004067B5"/>
    <w:rsid w:val="00406C03"/>
    <w:rsid w:val="00406E13"/>
    <w:rsid w:val="00406F21"/>
    <w:rsid w:val="00407864"/>
    <w:rsid w:val="00407FE7"/>
    <w:rsid w:val="00410B1B"/>
    <w:rsid w:val="004110A2"/>
    <w:rsid w:val="004110B8"/>
    <w:rsid w:val="00411573"/>
    <w:rsid w:val="00411823"/>
    <w:rsid w:val="0041261E"/>
    <w:rsid w:val="00412898"/>
    <w:rsid w:val="00412B52"/>
    <w:rsid w:val="00412F0C"/>
    <w:rsid w:val="00413195"/>
    <w:rsid w:val="0041350A"/>
    <w:rsid w:val="00413B6D"/>
    <w:rsid w:val="00414009"/>
    <w:rsid w:val="00414A7E"/>
    <w:rsid w:val="00414C99"/>
    <w:rsid w:val="00414D03"/>
    <w:rsid w:val="00414D73"/>
    <w:rsid w:val="00415E0D"/>
    <w:rsid w:val="00416B4A"/>
    <w:rsid w:val="0041774E"/>
    <w:rsid w:val="0041794A"/>
    <w:rsid w:val="00417996"/>
    <w:rsid w:val="00417AC0"/>
    <w:rsid w:val="00417EBB"/>
    <w:rsid w:val="0042002A"/>
    <w:rsid w:val="00421BA4"/>
    <w:rsid w:val="00422395"/>
    <w:rsid w:val="00422FCE"/>
    <w:rsid w:val="0042311C"/>
    <w:rsid w:val="004234B4"/>
    <w:rsid w:val="004239D0"/>
    <w:rsid w:val="00424193"/>
    <w:rsid w:val="00424E60"/>
    <w:rsid w:val="00425CE0"/>
    <w:rsid w:val="0042784B"/>
    <w:rsid w:val="00427B41"/>
    <w:rsid w:val="0043059E"/>
    <w:rsid w:val="00430788"/>
    <w:rsid w:val="00431AF5"/>
    <w:rsid w:val="00431EB3"/>
    <w:rsid w:val="00432A36"/>
    <w:rsid w:val="0043354B"/>
    <w:rsid w:val="00433881"/>
    <w:rsid w:val="00433ACF"/>
    <w:rsid w:val="00433C04"/>
    <w:rsid w:val="00433E24"/>
    <w:rsid w:val="00433F15"/>
    <w:rsid w:val="004342FF"/>
    <w:rsid w:val="004357B5"/>
    <w:rsid w:val="00435EF1"/>
    <w:rsid w:val="00436D07"/>
    <w:rsid w:val="00436EF1"/>
    <w:rsid w:val="004371A8"/>
    <w:rsid w:val="004372C4"/>
    <w:rsid w:val="00437B70"/>
    <w:rsid w:val="00440228"/>
    <w:rsid w:val="00440363"/>
    <w:rsid w:val="004413F4"/>
    <w:rsid w:val="004417D4"/>
    <w:rsid w:val="0044180E"/>
    <w:rsid w:val="00441A1A"/>
    <w:rsid w:val="00441F5C"/>
    <w:rsid w:val="004421CB"/>
    <w:rsid w:val="00442572"/>
    <w:rsid w:val="004427B1"/>
    <w:rsid w:val="004433E0"/>
    <w:rsid w:val="004436C5"/>
    <w:rsid w:val="00443E4B"/>
    <w:rsid w:val="00444113"/>
    <w:rsid w:val="00444929"/>
    <w:rsid w:val="00444A74"/>
    <w:rsid w:val="00444BE2"/>
    <w:rsid w:val="0044596D"/>
    <w:rsid w:val="00445E98"/>
    <w:rsid w:val="004475CA"/>
    <w:rsid w:val="00447C5B"/>
    <w:rsid w:val="00447FCD"/>
    <w:rsid w:val="00450139"/>
    <w:rsid w:val="0045085C"/>
    <w:rsid w:val="004511FD"/>
    <w:rsid w:val="00451E69"/>
    <w:rsid w:val="004522A7"/>
    <w:rsid w:val="004535B0"/>
    <w:rsid w:val="00454452"/>
    <w:rsid w:val="00454489"/>
    <w:rsid w:val="00454E51"/>
    <w:rsid w:val="00455363"/>
    <w:rsid w:val="0045576E"/>
    <w:rsid w:val="00455FB7"/>
    <w:rsid w:val="004561CF"/>
    <w:rsid w:val="0045684E"/>
    <w:rsid w:val="004579AC"/>
    <w:rsid w:val="00457EB5"/>
    <w:rsid w:val="00460074"/>
    <w:rsid w:val="004606CE"/>
    <w:rsid w:val="00460FC4"/>
    <w:rsid w:val="004621A9"/>
    <w:rsid w:val="00462EA8"/>
    <w:rsid w:val="00463FEF"/>
    <w:rsid w:val="004643E0"/>
    <w:rsid w:val="00464CF7"/>
    <w:rsid w:val="004667C3"/>
    <w:rsid w:val="00466A1E"/>
    <w:rsid w:val="00466D01"/>
    <w:rsid w:val="004679EB"/>
    <w:rsid w:val="004701CE"/>
    <w:rsid w:val="00470558"/>
    <w:rsid w:val="004709A6"/>
    <w:rsid w:val="00470FDA"/>
    <w:rsid w:val="00471943"/>
    <w:rsid w:val="00471BED"/>
    <w:rsid w:val="00472D3A"/>
    <w:rsid w:val="00472FB0"/>
    <w:rsid w:val="0047350F"/>
    <w:rsid w:val="00473C09"/>
    <w:rsid w:val="00473E7A"/>
    <w:rsid w:val="00473F72"/>
    <w:rsid w:val="0047405E"/>
    <w:rsid w:val="0047413B"/>
    <w:rsid w:val="0047414B"/>
    <w:rsid w:val="004744AB"/>
    <w:rsid w:val="00474936"/>
    <w:rsid w:val="00474B96"/>
    <w:rsid w:val="00474DB1"/>
    <w:rsid w:val="00475182"/>
    <w:rsid w:val="00475538"/>
    <w:rsid w:val="004755CB"/>
    <w:rsid w:val="004757F2"/>
    <w:rsid w:val="00475AD4"/>
    <w:rsid w:val="00476C36"/>
    <w:rsid w:val="004771D0"/>
    <w:rsid w:val="0047784D"/>
    <w:rsid w:val="00477A0A"/>
    <w:rsid w:val="00477A59"/>
    <w:rsid w:val="00477B7C"/>
    <w:rsid w:val="0048010B"/>
    <w:rsid w:val="00480AEC"/>
    <w:rsid w:val="00480B7F"/>
    <w:rsid w:val="0048125C"/>
    <w:rsid w:val="004812DE"/>
    <w:rsid w:val="00481B44"/>
    <w:rsid w:val="004821EB"/>
    <w:rsid w:val="00482503"/>
    <w:rsid w:val="00482C30"/>
    <w:rsid w:val="00482F04"/>
    <w:rsid w:val="0048344C"/>
    <w:rsid w:val="004834E9"/>
    <w:rsid w:val="00484799"/>
    <w:rsid w:val="00485C9A"/>
    <w:rsid w:val="00486248"/>
    <w:rsid w:val="00486D87"/>
    <w:rsid w:val="00487628"/>
    <w:rsid w:val="0048770D"/>
    <w:rsid w:val="00487FA5"/>
    <w:rsid w:val="00490A09"/>
    <w:rsid w:val="00490E50"/>
    <w:rsid w:val="004917E6"/>
    <w:rsid w:val="00491A31"/>
    <w:rsid w:val="00491A86"/>
    <w:rsid w:val="00492542"/>
    <w:rsid w:val="00492C43"/>
    <w:rsid w:val="00492C8E"/>
    <w:rsid w:val="00492E7E"/>
    <w:rsid w:val="00493479"/>
    <w:rsid w:val="00493AC9"/>
    <w:rsid w:val="0049400F"/>
    <w:rsid w:val="004940F4"/>
    <w:rsid w:val="004949F5"/>
    <w:rsid w:val="00495342"/>
    <w:rsid w:val="00496676"/>
    <w:rsid w:val="004967DF"/>
    <w:rsid w:val="00496F3C"/>
    <w:rsid w:val="004970C6"/>
    <w:rsid w:val="0049792F"/>
    <w:rsid w:val="004A0CF5"/>
    <w:rsid w:val="004A1718"/>
    <w:rsid w:val="004A1802"/>
    <w:rsid w:val="004A1D49"/>
    <w:rsid w:val="004A24D0"/>
    <w:rsid w:val="004A27DA"/>
    <w:rsid w:val="004A43AC"/>
    <w:rsid w:val="004A4510"/>
    <w:rsid w:val="004A4733"/>
    <w:rsid w:val="004A512B"/>
    <w:rsid w:val="004A5714"/>
    <w:rsid w:val="004A5B5A"/>
    <w:rsid w:val="004A5F51"/>
    <w:rsid w:val="004A6C83"/>
    <w:rsid w:val="004A6DB0"/>
    <w:rsid w:val="004A7197"/>
    <w:rsid w:val="004A7948"/>
    <w:rsid w:val="004A7EFE"/>
    <w:rsid w:val="004B1496"/>
    <w:rsid w:val="004B187B"/>
    <w:rsid w:val="004B1B07"/>
    <w:rsid w:val="004B2334"/>
    <w:rsid w:val="004B244F"/>
    <w:rsid w:val="004B3932"/>
    <w:rsid w:val="004B402A"/>
    <w:rsid w:val="004B4910"/>
    <w:rsid w:val="004B5284"/>
    <w:rsid w:val="004B55E1"/>
    <w:rsid w:val="004B56EC"/>
    <w:rsid w:val="004B5E7F"/>
    <w:rsid w:val="004B7167"/>
    <w:rsid w:val="004B741D"/>
    <w:rsid w:val="004B7BD4"/>
    <w:rsid w:val="004C034B"/>
    <w:rsid w:val="004C09B3"/>
    <w:rsid w:val="004C0AA7"/>
    <w:rsid w:val="004C0B5A"/>
    <w:rsid w:val="004C1960"/>
    <w:rsid w:val="004C1DAA"/>
    <w:rsid w:val="004C2975"/>
    <w:rsid w:val="004C2DB5"/>
    <w:rsid w:val="004C3F4D"/>
    <w:rsid w:val="004C4352"/>
    <w:rsid w:val="004C62B9"/>
    <w:rsid w:val="004C67A9"/>
    <w:rsid w:val="004C769A"/>
    <w:rsid w:val="004C7E3B"/>
    <w:rsid w:val="004C7FCC"/>
    <w:rsid w:val="004D1A2C"/>
    <w:rsid w:val="004D1CBF"/>
    <w:rsid w:val="004D1D83"/>
    <w:rsid w:val="004D1E6D"/>
    <w:rsid w:val="004D1F13"/>
    <w:rsid w:val="004D26FC"/>
    <w:rsid w:val="004D30F4"/>
    <w:rsid w:val="004D4C28"/>
    <w:rsid w:val="004D4ED8"/>
    <w:rsid w:val="004D530E"/>
    <w:rsid w:val="004D5349"/>
    <w:rsid w:val="004D5C80"/>
    <w:rsid w:val="004D6892"/>
    <w:rsid w:val="004D6D73"/>
    <w:rsid w:val="004D74C9"/>
    <w:rsid w:val="004D7945"/>
    <w:rsid w:val="004D7BCC"/>
    <w:rsid w:val="004E0F6B"/>
    <w:rsid w:val="004E2956"/>
    <w:rsid w:val="004E2D8F"/>
    <w:rsid w:val="004E3E81"/>
    <w:rsid w:val="004E4149"/>
    <w:rsid w:val="004E68AD"/>
    <w:rsid w:val="004E7A82"/>
    <w:rsid w:val="004E7F4D"/>
    <w:rsid w:val="004F019D"/>
    <w:rsid w:val="004F0299"/>
    <w:rsid w:val="004F041B"/>
    <w:rsid w:val="004F0B6B"/>
    <w:rsid w:val="004F12C0"/>
    <w:rsid w:val="004F1713"/>
    <w:rsid w:val="004F1D79"/>
    <w:rsid w:val="004F210F"/>
    <w:rsid w:val="004F2AC7"/>
    <w:rsid w:val="004F304A"/>
    <w:rsid w:val="004F35DE"/>
    <w:rsid w:val="004F397B"/>
    <w:rsid w:val="004F3E02"/>
    <w:rsid w:val="004F3E60"/>
    <w:rsid w:val="004F4166"/>
    <w:rsid w:val="004F49FE"/>
    <w:rsid w:val="004F4AFD"/>
    <w:rsid w:val="004F54E6"/>
    <w:rsid w:val="004F596B"/>
    <w:rsid w:val="004F5CD2"/>
    <w:rsid w:val="004F79EB"/>
    <w:rsid w:val="004F7B14"/>
    <w:rsid w:val="00500CF7"/>
    <w:rsid w:val="00501260"/>
    <w:rsid w:val="00501A11"/>
    <w:rsid w:val="00502236"/>
    <w:rsid w:val="00502BBA"/>
    <w:rsid w:val="005033D7"/>
    <w:rsid w:val="00503E3F"/>
    <w:rsid w:val="00504105"/>
    <w:rsid w:val="005043C1"/>
    <w:rsid w:val="00504AB4"/>
    <w:rsid w:val="00505919"/>
    <w:rsid w:val="00505A7A"/>
    <w:rsid w:val="005060F5"/>
    <w:rsid w:val="005065E9"/>
    <w:rsid w:val="00506B59"/>
    <w:rsid w:val="00506F75"/>
    <w:rsid w:val="005070AB"/>
    <w:rsid w:val="005071CB"/>
    <w:rsid w:val="00507782"/>
    <w:rsid w:val="0050782F"/>
    <w:rsid w:val="005102D8"/>
    <w:rsid w:val="005104A8"/>
    <w:rsid w:val="00511F09"/>
    <w:rsid w:val="00511F6A"/>
    <w:rsid w:val="00512841"/>
    <w:rsid w:val="00512D19"/>
    <w:rsid w:val="00512D77"/>
    <w:rsid w:val="00513360"/>
    <w:rsid w:val="005134BD"/>
    <w:rsid w:val="00513C3D"/>
    <w:rsid w:val="005140F8"/>
    <w:rsid w:val="005146BD"/>
    <w:rsid w:val="00515041"/>
    <w:rsid w:val="005151D3"/>
    <w:rsid w:val="005153FA"/>
    <w:rsid w:val="00515FC6"/>
    <w:rsid w:val="0051652C"/>
    <w:rsid w:val="00516683"/>
    <w:rsid w:val="0051727D"/>
    <w:rsid w:val="00517781"/>
    <w:rsid w:val="00517A80"/>
    <w:rsid w:val="00517B18"/>
    <w:rsid w:val="00520272"/>
    <w:rsid w:val="005209E1"/>
    <w:rsid w:val="00520EA5"/>
    <w:rsid w:val="00521DD9"/>
    <w:rsid w:val="0052360D"/>
    <w:rsid w:val="00523A39"/>
    <w:rsid w:val="00524E07"/>
    <w:rsid w:val="005253DC"/>
    <w:rsid w:val="00525790"/>
    <w:rsid w:val="005265F9"/>
    <w:rsid w:val="005272A1"/>
    <w:rsid w:val="00527BDE"/>
    <w:rsid w:val="00527D4F"/>
    <w:rsid w:val="00530088"/>
    <w:rsid w:val="00530509"/>
    <w:rsid w:val="00530BE1"/>
    <w:rsid w:val="00531343"/>
    <w:rsid w:val="005313D8"/>
    <w:rsid w:val="00531861"/>
    <w:rsid w:val="00531AB5"/>
    <w:rsid w:val="00532BA1"/>
    <w:rsid w:val="00532E3D"/>
    <w:rsid w:val="00532E65"/>
    <w:rsid w:val="005338D0"/>
    <w:rsid w:val="0053465B"/>
    <w:rsid w:val="005348E6"/>
    <w:rsid w:val="00534B54"/>
    <w:rsid w:val="00534BB5"/>
    <w:rsid w:val="00534C60"/>
    <w:rsid w:val="00535042"/>
    <w:rsid w:val="0053591D"/>
    <w:rsid w:val="0053718D"/>
    <w:rsid w:val="00537822"/>
    <w:rsid w:val="00537F31"/>
    <w:rsid w:val="00540385"/>
    <w:rsid w:val="005409B6"/>
    <w:rsid w:val="00541389"/>
    <w:rsid w:val="00541414"/>
    <w:rsid w:val="0054229F"/>
    <w:rsid w:val="00542567"/>
    <w:rsid w:val="00542588"/>
    <w:rsid w:val="0054292D"/>
    <w:rsid w:val="0054324D"/>
    <w:rsid w:val="005433FA"/>
    <w:rsid w:val="005436A6"/>
    <w:rsid w:val="005437CA"/>
    <w:rsid w:val="00543F43"/>
    <w:rsid w:val="00544A90"/>
    <w:rsid w:val="00544C6C"/>
    <w:rsid w:val="00545B16"/>
    <w:rsid w:val="00545EB4"/>
    <w:rsid w:val="00546075"/>
    <w:rsid w:val="005460B5"/>
    <w:rsid w:val="005460DA"/>
    <w:rsid w:val="005473E4"/>
    <w:rsid w:val="0055021A"/>
    <w:rsid w:val="00551287"/>
    <w:rsid w:val="0055206C"/>
    <w:rsid w:val="0055252B"/>
    <w:rsid w:val="00553801"/>
    <w:rsid w:val="00553FF6"/>
    <w:rsid w:val="005540FF"/>
    <w:rsid w:val="00554AA8"/>
    <w:rsid w:val="005551CB"/>
    <w:rsid w:val="005557E5"/>
    <w:rsid w:val="00556D4D"/>
    <w:rsid w:val="00557CEF"/>
    <w:rsid w:val="00560005"/>
    <w:rsid w:val="005607F4"/>
    <w:rsid w:val="00560F23"/>
    <w:rsid w:val="00560FB5"/>
    <w:rsid w:val="0056108A"/>
    <w:rsid w:val="0056127D"/>
    <w:rsid w:val="00561E62"/>
    <w:rsid w:val="00562770"/>
    <w:rsid w:val="005647FC"/>
    <w:rsid w:val="005650D9"/>
    <w:rsid w:val="00565523"/>
    <w:rsid w:val="005658DE"/>
    <w:rsid w:val="00565DD2"/>
    <w:rsid w:val="0056601C"/>
    <w:rsid w:val="0056670D"/>
    <w:rsid w:val="00567442"/>
    <w:rsid w:val="00567556"/>
    <w:rsid w:val="00567E90"/>
    <w:rsid w:val="00570B9D"/>
    <w:rsid w:val="00571B53"/>
    <w:rsid w:val="00572424"/>
    <w:rsid w:val="0057277B"/>
    <w:rsid w:val="00573337"/>
    <w:rsid w:val="005734B0"/>
    <w:rsid w:val="005737B9"/>
    <w:rsid w:val="00573F42"/>
    <w:rsid w:val="0057439A"/>
    <w:rsid w:val="005744C5"/>
    <w:rsid w:val="00574589"/>
    <w:rsid w:val="00574EDD"/>
    <w:rsid w:val="0057519B"/>
    <w:rsid w:val="005756DC"/>
    <w:rsid w:val="00575CAC"/>
    <w:rsid w:val="00576896"/>
    <w:rsid w:val="00576E00"/>
    <w:rsid w:val="005770B7"/>
    <w:rsid w:val="0057752C"/>
    <w:rsid w:val="005779B5"/>
    <w:rsid w:val="005806A9"/>
    <w:rsid w:val="00580EFD"/>
    <w:rsid w:val="00580F37"/>
    <w:rsid w:val="005811D0"/>
    <w:rsid w:val="005815A5"/>
    <w:rsid w:val="00582E00"/>
    <w:rsid w:val="0058313E"/>
    <w:rsid w:val="00583710"/>
    <w:rsid w:val="00583EB7"/>
    <w:rsid w:val="005844AC"/>
    <w:rsid w:val="0058559A"/>
    <w:rsid w:val="00585A25"/>
    <w:rsid w:val="00585E42"/>
    <w:rsid w:val="00586795"/>
    <w:rsid w:val="00586FAB"/>
    <w:rsid w:val="00587224"/>
    <w:rsid w:val="00587F60"/>
    <w:rsid w:val="00591FF4"/>
    <w:rsid w:val="0059222D"/>
    <w:rsid w:val="00592246"/>
    <w:rsid w:val="00592F8D"/>
    <w:rsid w:val="00593603"/>
    <w:rsid w:val="00593864"/>
    <w:rsid w:val="00593974"/>
    <w:rsid w:val="00593CD8"/>
    <w:rsid w:val="00594683"/>
    <w:rsid w:val="00594C5A"/>
    <w:rsid w:val="00594F0A"/>
    <w:rsid w:val="0059554F"/>
    <w:rsid w:val="00595627"/>
    <w:rsid w:val="00595C8F"/>
    <w:rsid w:val="00595D79"/>
    <w:rsid w:val="00596E50"/>
    <w:rsid w:val="005977D6"/>
    <w:rsid w:val="005A0A67"/>
    <w:rsid w:val="005A0DDC"/>
    <w:rsid w:val="005A0EA8"/>
    <w:rsid w:val="005A0FAF"/>
    <w:rsid w:val="005A1058"/>
    <w:rsid w:val="005A20CA"/>
    <w:rsid w:val="005A22FD"/>
    <w:rsid w:val="005A232B"/>
    <w:rsid w:val="005A2916"/>
    <w:rsid w:val="005A32CA"/>
    <w:rsid w:val="005A4158"/>
    <w:rsid w:val="005A48EA"/>
    <w:rsid w:val="005A4D81"/>
    <w:rsid w:val="005A55CF"/>
    <w:rsid w:val="005A55EE"/>
    <w:rsid w:val="005A58B9"/>
    <w:rsid w:val="005A66A8"/>
    <w:rsid w:val="005A6C91"/>
    <w:rsid w:val="005A6E06"/>
    <w:rsid w:val="005A7026"/>
    <w:rsid w:val="005A7530"/>
    <w:rsid w:val="005A75EB"/>
    <w:rsid w:val="005B0E0F"/>
    <w:rsid w:val="005B132B"/>
    <w:rsid w:val="005B144E"/>
    <w:rsid w:val="005B1A5D"/>
    <w:rsid w:val="005B1C8A"/>
    <w:rsid w:val="005B2148"/>
    <w:rsid w:val="005B2486"/>
    <w:rsid w:val="005B369D"/>
    <w:rsid w:val="005B40D6"/>
    <w:rsid w:val="005B46DB"/>
    <w:rsid w:val="005B4CC0"/>
    <w:rsid w:val="005B69FE"/>
    <w:rsid w:val="005B6E6B"/>
    <w:rsid w:val="005B7025"/>
    <w:rsid w:val="005B7326"/>
    <w:rsid w:val="005B7728"/>
    <w:rsid w:val="005B7B37"/>
    <w:rsid w:val="005C06F9"/>
    <w:rsid w:val="005C07D7"/>
    <w:rsid w:val="005C1318"/>
    <w:rsid w:val="005C136C"/>
    <w:rsid w:val="005C1474"/>
    <w:rsid w:val="005C3287"/>
    <w:rsid w:val="005C3301"/>
    <w:rsid w:val="005C35F8"/>
    <w:rsid w:val="005C3934"/>
    <w:rsid w:val="005C3C5E"/>
    <w:rsid w:val="005C3E5B"/>
    <w:rsid w:val="005C43ED"/>
    <w:rsid w:val="005C5095"/>
    <w:rsid w:val="005C5736"/>
    <w:rsid w:val="005C5F0D"/>
    <w:rsid w:val="005C6233"/>
    <w:rsid w:val="005C6482"/>
    <w:rsid w:val="005C73A4"/>
    <w:rsid w:val="005C756E"/>
    <w:rsid w:val="005D0BD4"/>
    <w:rsid w:val="005D1493"/>
    <w:rsid w:val="005D2563"/>
    <w:rsid w:val="005D2822"/>
    <w:rsid w:val="005D3837"/>
    <w:rsid w:val="005D3895"/>
    <w:rsid w:val="005D45A8"/>
    <w:rsid w:val="005D460E"/>
    <w:rsid w:val="005D52C4"/>
    <w:rsid w:val="005D5510"/>
    <w:rsid w:val="005D5616"/>
    <w:rsid w:val="005D578D"/>
    <w:rsid w:val="005D5954"/>
    <w:rsid w:val="005D5A43"/>
    <w:rsid w:val="005D5ABF"/>
    <w:rsid w:val="005D68FD"/>
    <w:rsid w:val="005E0210"/>
    <w:rsid w:val="005E0534"/>
    <w:rsid w:val="005E05D3"/>
    <w:rsid w:val="005E1255"/>
    <w:rsid w:val="005E280A"/>
    <w:rsid w:val="005E3A36"/>
    <w:rsid w:val="005E475E"/>
    <w:rsid w:val="005E4C29"/>
    <w:rsid w:val="005E538D"/>
    <w:rsid w:val="005E5A38"/>
    <w:rsid w:val="005E6C0D"/>
    <w:rsid w:val="005F01FB"/>
    <w:rsid w:val="005F0C8A"/>
    <w:rsid w:val="005F10B3"/>
    <w:rsid w:val="005F1F57"/>
    <w:rsid w:val="005F21F4"/>
    <w:rsid w:val="005F22DE"/>
    <w:rsid w:val="005F233A"/>
    <w:rsid w:val="005F315A"/>
    <w:rsid w:val="005F347F"/>
    <w:rsid w:val="005F34A8"/>
    <w:rsid w:val="005F402D"/>
    <w:rsid w:val="005F4841"/>
    <w:rsid w:val="005F5178"/>
    <w:rsid w:val="005F5635"/>
    <w:rsid w:val="005F5C83"/>
    <w:rsid w:val="00600390"/>
    <w:rsid w:val="0060079D"/>
    <w:rsid w:val="006009F8"/>
    <w:rsid w:val="006012DA"/>
    <w:rsid w:val="00601593"/>
    <w:rsid w:val="00603812"/>
    <w:rsid w:val="00603AC2"/>
    <w:rsid w:val="00603F43"/>
    <w:rsid w:val="00605576"/>
    <w:rsid w:val="0060560E"/>
    <w:rsid w:val="006057D0"/>
    <w:rsid w:val="00605E79"/>
    <w:rsid w:val="00606169"/>
    <w:rsid w:val="00606FE9"/>
    <w:rsid w:val="00607FF4"/>
    <w:rsid w:val="00607FF9"/>
    <w:rsid w:val="00611287"/>
    <w:rsid w:val="00611DBF"/>
    <w:rsid w:val="0061263B"/>
    <w:rsid w:val="0061291E"/>
    <w:rsid w:val="00612B5E"/>
    <w:rsid w:val="00612EF4"/>
    <w:rsid w:val="00612F29"/>
    <w:rsid w:val="006130CE"/>
    <w:rsid w:val="00613795"/>
    <w:rsid w:val="00613A7E"/>
    <w:rsid w:val="00613B50"/>
    <w:rsid w:val="00614243"/>
    <w:rsid w:val="00615A27"/>
    <w:rsid w:val="00615ECB"/>
    <w:rsid w:val="00615F20"/>
    <w:rsid w:val="00616652"/>
    <w:rsid w:val="00616DB6"/>
    <w:rsid w:val="00617251"/>
    <w:rsid w:val="00617443"/>
    <w:rsid w:val="006174F6"/>
    <w:rsid w:val="00617615"/>
    <w:rsid w:val="00617BFF"/>
    <w:rsid w:val="00620158"/>
    <w:rsid w:val="006208DA"/>
    <w:rsid w:val="00621009"/>
    <w:rsid w:val="00621826"/>
    <w:rsid w:val="00621C42"/>
    <w:rsid w:val="0062294B"/>
    <w:rsid w:val="00623C51"/>
    <w:rsid w:val="00623F4B"/>
    <w:rsid w:val="0062464A"/>
    <w:rsid w:val="00624916"/>
    <w:rsid w:val="00624A9C"/>
    <w:rsid w:val="00625438"/>
    <w:rsid w:val="00625E31"/>
    <w:rsid w:val="0062695C"/>
    <w:rsid w:val="00626FAA"/>
    <w:rsid w:val="00627962"/>
    <w:rsid w:val="00627C87"/>
    <w:rsid w:val="006300C1"/>
    <w:rsid w:val="0063081C"/>
    <w:rsid w:val="00630845"/>
    <w:rsid w:val="00630C0B"/>
    <w:rsid w:val="00631179"/>
    <w:rsid w:val="00631220"/>
    <w:rsid w:val="0063196B"/>
    <w:rsid w:val="00631F22"/>
    <w:rsid w:val="00632E0F"/>
    <w:rsid w:val="006333CD"/>
    <w:rsid w:val="00633663"/>
    <w:rsid w:val="00633E0F"/>
    <w:rsid w:val="0063444D"/>
    <w:rsid w:val="00634D3D"/>
    <w:rsid w:val="00634F9B"/>
    <w:rsid w:val="0063559A"/>
    <w:rsid w:val="00636D85"/>
    <w:rsid w:val="0063783F"/>
    <w:rsid w:val="006378F8"/>
    <w:rsid w:val="00637EEE"/>
    <w:rsid w:val="0064073B"/>
    <w:rsid w:val="00640E9F"/>
    <w:rsid w:val="00640F2E"/>
    <w:rsid w:val="00641E5C"/>
    <w:rsid w:val="00642DFF"/>
    <w:rsid w:val="00642FD5"/>
    <w:rsid w:val="00643497"/>
    <w:rsid w:val="0064396F"/>
    <w:rsid w:val="00644935"/>
    <w:rsid w:val="00644A3D"/>
    <w:rsid w:val="00644FA9"/>
    <w:rsid w:val="00645346"/>
    <w:rsid w:val="006456CE"/>
    <w:rsid w:val="006457FD"/>
    <w:rsid w:val="00645F4F"/>
    <w:rsid w:val="00646AE4"/>
    <w:rsid w:val="00647D93"/>
    <w:rsid w:val="00650955"/>
    <w:rsid w:val="00651133"/>
    <w:rsid w:val="00652231"/>
    <w:rsid w:val="0065280E"/>
    <w:rsid w:val="00652F6B"/>
    <w:rsid w:val="0065317F"/>
    <w:rsid w:val="006538E3"/>
    <w:rsid w:val="0065425A"/>
    <w:rsid w:val="00654BEB"/>
    <w:rsid w:val="00656AFD"/>
    <w:rsid w:val="00657137"/>
    <w:rsid w:val="0066054D"/>
    <w:rsid w:val="00660646"/>
    <w:rsid w:val="00660A04"/>
    <w:rsid w:val="00660D75"/>
    <w:rsid w:val="006611AD"/>
    <w:rsid w:val="00661679"/>
    <w:rsid w:val="006616E1"/>
    <w:rsid w:val="00661E0C"/>
    <w:rsid w:val="006622C8"/>
    <w:rsid w:val="00662CAB"/>
    <w:rsid w:val="00662E82"/>
    <w:rsid w:val="006632C0"/>
    <w:rsid w:val="0066399D"/>
    <w:rsid w:val="006641DE"/>
    <w:rsid w:val="0066438F"/>
    <w:rsid w:val="0066518A"/>
    <w:rsid w:val="0066545C"/>
    <w:rsid w:val="006654A9"/>
    <w:rsid w:val="006655D7"/>
    <w:rsid w:val="006657D8"/>
    <w:rsid w:val="00665841"/>
    <w:rsid w:val="006658D8"/>
    <w:rsid w:val="006658F8"/>
    <w:rsid w:val="00665D46"/>
    <w:rsid w:val="00665F0C"/>
    <w:rsid w:val="006667DB"/>
    <w:rsid w:val="006669F2"/>
    <w:rsid w:val="00666BB7"/>
    <w:rsid w:val="00666FF4"/>
    <w:rsid w:val="00667593"/>
    <w:rsid w:val="0066772D"/>
    <w:rsid w:val="00667AF9"/>
    <w:rsid w:val="00667C57"/>
    <w:rsid w:val="00667DE0"/>
    <w:rsid w:val="00667FF9"/>
    <w:rsid w:val="0067001D"/>
    <w:rsid w:val="00672714"/>
    <w:rsid w:val="006738BB"/>
    <w:rsid w:val="00673ACC"/>
    <w:rsid w:val="00674DC4"/>
    <w:rsid w:val="006755B1"/>
    <w:rsid w:val="00675634"/>
    <w:rsid w:val="00675FD4"/>
    <w:rsid w:val="00676401"/>
    <w:rsid w:val="00676FD5"/>
    <w:rsid w:val="00677E35"/>
    <w:rsid w:val="00681619"/>
    <w:rsid w:val="006816AE"/>
    <w:rsid w:val="00681B76"/>
    <w:rsid w:val="006827C8"/>
    <w:rsid w:val="00682822"/>
    <w:rsid w:val="00682CC0"/>
    <w:rsid w:val="0068304F"/>
    <w:rsid w:val="00683EAD"/>
    <w:rsid w:val="0068494A"/>
    <w:rsid w:val="00684E69"/>
    <w:rsid w:val="00685AA3"/>
    <w:rsid w:val="006860C2"/>
    <w:rsid w:val="006863EA"/>
    <w:rsid w:val="006864C9"/>
    <w:rsid w:val="00686A60"/>
    <w:rsid w:val="00687463"/>
    <w:rsid w:val="00687B02"/>
    <w:rsid w:val="00690130"/>
    <w:rsid w:val="00692115"/>
    <w:rsid w:val="00692822"/>
    <w:rsid w:val="00692935"/>
    <w:rsid w:val="00693A0F"/>
    <w:rsid w:val="00693CD8"/>
    <w:rsid w:val="00693DF9"/>
    <w:rsid w:val="00694040"/>
    <w:rsid w:val="00694B69"/>
    <w:rsid w:val="00695560"/>
    <w:rsid w:val="00695D36"/>
    <w:rsid w:val="00695F0E"/>
    <w:rsid w:val="00695F59"/>
    <w:rsid w:val="00696244"/>
    <w:rsid w:val="00697109"/>
    <w:rsid w:val="00697877"/>
    <w:rsid w:val="006A0E27"/>
    <w:rsid w:val="006A20CC"/>
    <w:rsid w:val="006A2256"/>
    <w:rsid w:val="006A2E3C"/>
    <w:rsid w:val="006A34B1"/>
    <w:rsid w:val="006A3F73"/>
    <w:rsid w:val="006A5031"/>
    <w:rsid w:val="006A6A16"/>
    <w:rsid w:val="006A6B1D"/>
    <w:rsid w:val="006B0455"/>
    <w:rsid w:val="006B08BB"/>
    <w:rsid w:val="006B0C86"/>
    <w:rsid w:val="006B0F67"/>
    <w:rsid w:val="006B1362"/>
    <w:rsid w:val="006B1B02"/>
    <w:rsid w:val="006B1EAA"/>
    <w:rsid w:val="006B27C6"/>
    <w:rsid w:val="006B30F8"/>
    <w:rsid w:val="006B3BFB"/>
    <w:rsid w:val="006B3DD5"/>
    <w:rsid w:val="006B3FB8"/>
    <w:rsid w:val="006B43A5"/>
    <w:rsid w:val="006B4812"/>
    <w:rsid w:val="006B4B5F"/>
    <w:rsid w:val="006B5561"/>
    <w:rsid w:val="006B6136"/>
    <w:rsid w:val="006B6F33"/>
    <w:rsid w:val="006B77FF"/>
    <w:rsid w:val="006B7987"/>
    <w:rsid w:val="006B7A2A"/>
    <w:rsid w:val="006C088E"/>
    <w:rsid w:val="006C12CE"/>
    <w:rsid w:val="006C28F2"/>
    <w:rsid w:val="006C31F6"/>
    <w:rsid w:val="006C33B9"/>
    <w:rsid w:val="006C352A"/>
    <w:rsid w:val="006C36EB"/>
    <w:rsid w:val="006C4978"/>
    <w:rsid w:val="006C4D4A"/>
    <w:rsid w:val="006C5A5B"/>
    <w:rsid w:val="006C5BC6"/>
    <w:rsid w:val="006C5C74"/>
    <w:rsid w:val="006C6563"/>
    <w:rsid w:val="006C71E7"/>
    <w:rsid w:val="006C7400"/>
    <w:rsid w:val="006C76FC"/>
    <w:rsid w:val="006D0262"/>
    <w:rsid w:val="006D0D17"/>
    <w:rsid w:val="006D1980"/>
    <w:rsid w:val="006D309E"/>
    <w:rsid w:val="006D4250"/>
    <w:rsid w:val="006D47E4"/>
    <w:rsid w:val="006D4DA6"/>
    <w:rsid w:val="006D4E6C"/>
    <w:rsid w:val="006D5208"/>
    <w:rsid w:val="006D53F6"/>
    <w:rsid w:val="006D5D00"/>
    <w:rsid w:val="006D5E37"/>
    <w:rsid w:val="006D5F40"/>
    <w:rsid w:val="006D669E"/>
    <w:rsid w:val="006D7485"/>
    <w:rsid w:val="006D7526"/>
    <w:rsid w:val="006E03DD"/>
    <w:rsid w:val="006E06EC"/>
    <w:rsid w:val="006E0797"/>
    <w:rsid w:val="006E0C7E"/>
    <w:rsid w:val="006E0E6E"/>
    <w:rsid w:val="006E1006"/>
    <w:rsid w:val="006E10D0"/>
    <w:rsid w:val="006E174B"/>
    <w:rsid w:val="006E19C4"/>
    <w:rsid w:val="006E1B01"/>
    <w:rsid w:val="006E1C74"/>
    <w:rsid w:val="006E32E4"/>
    <w:rsid w:val="006E382C"/>
    <w:rsid w:val="006E40C4"/>
    <w:rsid w:val="006E4DE7"/>
    <w:rsid w:val="006E5A52"/>
    <w:rsid w:val="006E5EA7"/>
    <w:rsid w:val="006E64B4"/>
    <w:rsid w:val="006E6512"/>
    <w:rsid w:val="006E66DA"/>
    <w:rsid w:val="006E6E75"/>
    <w:rsid w:val="006E6EE7"/>
    <w:rsid w:val="006E6F03"/>
    <w:rsid w:val="006E730A"/>
    <w:rsid w:val="006E7849"/>
    <w:rsid w:val="006E7B5F"/>
    <w:rsid w:val="006F0E6E"/>
    <w:rsid w:val="006F1969"/>
    <w:rsid w:val="006F226F"/>
    <w:rsid w:val="006F26A3"/>
    <w:rsid w:val="006F2852"/>
    <w:rsid w:val="006F313A"/>
    <w:rsid w:val="006F40CA"/>
    <w:rsid w:val="006F412E"/>
    <w:rsid w:val="006F48C9"/>
    <w:rsid w:val="006F52BB"/>
    <w:rsid w:val="006F53D4"/>
    <w:rsid w:val="006F5707"/>
    <w:rsid w:val="006F5A30"/>
    <w:rsid w:val="006F5B01"/>
    <w:rsid w:val="006F6A1F"/>
    <w:rsid w:val="006F7043"/>
    <w:rsid w:val="006F72CC"/>
    <w:rsid w:val="00701C1D"/>
    <w:rsid w:val="00701ED1"/>
    <w:rsid w:val="00702F5C"/>
    <w:rsid w:val="00703EF2"/>
    <w:rsid w:val="00704009"/>
    <w:rsid w:val="00704890"/>
    <w:rsid w:val="00704C00"/>
    <w:rsid w:val="00705553"/>
    <w:rsid w:val="00705CB3"/>
    <w:rsid w:val="00706081"/>
    <w:rsid w:val="00706294"/>
    <w:rsid w:val="00706BDB"/>
    <w:rsid w:val="00706C69"/>
    <w:rsid w:val="00707004"/>
    <w:rsid w:val="0070734C"/>
    <w:rsid w:val="0070772F"/>
    <w:rsid w:val="00707789"/>
    <w:rsid w:val="00707842"/>
    <w:rsid w:val="00711971"/>
    <w:rsid w:val="00711BDA"/>
    <w:rsid w:val="00711D8F"/>
    <w:rsid w:val="00711EF3"/>
    <w:rsid w:val="0071204D"/>
    <w:rsid w:val="007122E2"/>
    <w:rsid w:val="00712519"/>
    <w:rsid w:val="007136E1"/>
    <w:rsid w:val="00713839"/>
    <w:rsid w:val="00713DB2"/>
    <w:rsid w:val="00713E17"/>
    <w:rsid w:val="0071464E"/>
    <w:rsid w:val="00714C1A"/>
    <w:rsid w:val="00714F3F"/>
    <w:rsid w:val="00714F4E"/>
    <w:rsid w:val="007150B4"/>
    <w:rsid w:val="00715498"/>
    <w:rsid w:val="0071587F"/>
    <w:rsid w:val="0071619D"/>
    <w:rsid w:val="007165EB"/>
    <w:rsid w:val="0071673A"/>
    <w:rsid w:val="00716A7E"/>
    <w:rsid w:val="00716C19"/>
    <w:rsid w:val="0071725E"/>
    <w:rsid w:val="0071729B"/>
    <w:rsid w:val="00717853"/>
    <w:rsid w:val="00717C27"/>
    <w:rsid w:val="00717DCD"/>
    <w:rsid w:val="00717F1B"/>
    <w:rsid w:val="00720414"/>
    <w:rsid w:val="00721431"/>
    <w:rsid w:val="007218AE"/>
    <w:rsid w:val="00721EDC"/>
    <w:rsid w:val="00721F3F"/>
    <w:rsid w:val="007223EF"/>
    <w:rsid w:val="00723771"/>
    <w:rsid w:val="00723B78"/>
    <w:rsid w:val="00723C00"/>
    <w:rsid w:val="00723D2E"/>
    <w:rsid w:val="00724197"/>
    <w:rsid w:val="0072452F"/>
    <w:rsid w:val="0072457F"/>
    <w:rsid w:val="007248A5"/>
    <w:rsid w:val="007249F3"/>
    <w:rsid w:val="00725064"/>
    <w:rsid w:val="00725CB7"/>
    <w:rsid w:val="00725D6C"/>
    <w:rsid w:val="00726003"/>
    <w:rsid w:val="0072645C"/>
    <w:rsid w:val="007264AB"/>
    <w:rsid w:val="007270C6"/>
    <w:rsid w:val="007275DD"/>
    <w:rsid w:val="00727E72"/>
    <w:rsid w:val="0073000B"/>
    <w:rsid w:val="00730120"/>
    <w:rsid w:val="0073022F"/>
    <w:rsid w:val="007309DE"/>
    <w:rsid w:val="00730E99"/>
    <w:rsid w:val="00730F16"/>
    <w:rsid w:val="00730FE3"/>
    <w:rsid w:val="007318A1"/>
    <w:rsid w:val="00731A4E"/>
    <w:rsid w:val="00731C3C"/>
    <w:rsid w:val="00732757"/>
    <w:rsid w:val="00732B0D"/>
    <w:rsid w:val="007330D6"/>
    <w:rsid w:val="00733A2D"/>
    <w:rsid w:val="0073420C"/>
    <w:rsid w:val="00734483"/>
    <w:rsid w:val="00735356"/>
    <w:rsid w:val="007357A9"/>
    <w:rsid w:val="00735EFA"/>
    <w:rsid w:val="0073670F"/>
    <w:rsid w:val="00736F47"/>
    <w:rsid w:val="00737583"/>
    <w:rsid w:val="00737767"/>
    <w:rsid w:val="0073787E"/>
    <w:rsid w:val="00737B42"/>
    <w:rsid w:val="00737C79"/>
    <w:rsid w:val="00740029"/>
    <w:rsid w:val="0074131E"/>
    <w:rsid w:val="0074154D"/>
    <w:rsid w:val="007415C0"/>
    <w:rsid w:val="00743032"/>
    <w:rsid w:val="00743E6E"/>
    <w:rsid w:val="00744BB1"/>
    <w:rsid w:val="007453A7"/>
    <w:rsid w:val="007459C8"/>
    <w:rsid w:val="00745B1A"/>
    <w:rsid w:val="00745CDF"/>
    <w:rsid w:val="00746646"/>
    <w:rsid w:val="0074676D"/>
    <w:rsid w:val="0074706E"/>
    <w:rsid w:val="007473D4"/>
    <w:rsid w:val="007477C7"/>
    <w:rsid w:val="00747972"/>
    <w:rsid w:val="007502D2"/>
    <w:rsid w:val="007505B1"/>
    <w:rsid w:val="0075068D"/>
    <w:rsid w:val="007508F5"/>
    <w:rsid w:val="00750F7D"/>
    <w:rsid w:val="007511F6"/>
    <w:rsid w:val="007517B6"/>
    <w:rsid w:val="00751E46"/>
    <w:rsid w:val="007524ED"/>
    <w:rsid w:val="00752811"/>
    <w:rsid w:val="00752BF4"/>
    <w:rsid w:val="00753686"/>
    <w:rsid w:val="00753AB5"/>
    <w:rsid w:val="007544A9"/>
    <w:rsid w:val="00754650"/>
    <w:rsid w:val="007548AD"/>
    <w:rsid w:val="00754B0F"/>
    <w:rsid w:val="00754CAD"/>
    <w:rsid w:val="00755E3D"/>
    <w:rsid w:val="00756A30"/>
    <w:rsid w:val="00756CC2"/>
    <w:rsid w:val="007578E2"/>
    <w:rsid w:val="00760228"/>
    <w:rsid w:val="0076041C"/>
    <w:rsid w:val="0076070D"/>
    <w:rsid w:val="00760BF5"/>
    <w:rsid w:val="00761427"/>
    <w:rsid w:val="00761501"/>
    <w:rsid w:val="007616C2"/>
    <w:rsid w:val="0076196D"/>
    <w:rsid w:val="00761B75"/>
    <w:rsid w:val="00762B21"/>
    <w:rsid w:val="0076404D"/>
    <w:rsid w:val="00764B4A"/>
    <w:rsid w:val="00764D51"/>
    <w:rsid w:val="00764FF2"/>
    <w:rsid w:val="00766735"/>
    <w:rsid w:val="00767402"/>
    <w:rsid w:val="00767688"/>
    <w:rsid w:val="00771722"/>
    <w:rsid w:val="00771AB3"/>
    <w:rsid w:val="00771B91"/>
    <w:rsid w:val="00771D88"/>
    <w:rsid w:val="007721E4"/>
    <w:rsid w:val="00772553"/>
    <w:rsid w:val="00772767"/>
    <w:rsid w:val="00775053"/>
    <w:rsid w:val="00775384"/>
    <w:rsid w:val="00775997"/>
    <w:rsid w:val="00775A0C"/>
    <w:rsid w:val="00775F18"/>
    <w:rsid w:val="00776940"/>
    <w:rsid w:val="00777537"/>
    <w:rsid w:val="00777736"/>
    <w:rsid w:val="00777B30"/>
    <w:rsid w:val="00777BFD"/>
    <w:rsid w:val="0078045E"/>
    <w:rsid w:val="0078065D"/>
    <w:rsid w:val="0078156C"/>
    <w:rsid w:val="007817AE"/>
    <w:rsid w:val="007817C2"/>
    <w:rsid w:val="00781F34"/>
    <w:rsid w:val="007820CA"/>
    <w:rsid w:val="007826A3"/>
    <w:rsid w:val="00782C58"/>
    <w:rsid w:val="007833F9"/>
    <w:rsid w:val="007839A5"/>
    <w:rsid w:val="00783D0C"/>
    <w:rsid w:val="00783E9E"/>
    <w:rsid w:val="00784A6E"/>
    <w:rsid w:val="00784E9A"/>
    <w:rsid w:val="007857C7"/>
    <w:rsid w:val="00785863"/>
    <w:rsid w:val="00785E17"/>
    <w:rsid w:val="00786798"/>
    <w:rsid w:val="007878CC"/>
    <w:rsid w:val="00787BD2"/>
    <w:rsid w:val="00790910"/>
    <w:rsid w:val="007911D7"/>
    <w:rsid w:val="007918D1"/>
    <w:rsid w:val="00791915"/>
    <w:rsid w:val="00792A4C"/>
    <w:rsid w:val="00793266"/>
    <w:rsid w:val="0079339C"/>
    <w:rsid w:val="007947F7"/>
    <w:rsid w:val="007953A2"/>
    <w:rsid w:val="00795447"/>
    <w:rsid w:val="00795804"/>
    <w:rsid w:val="007965A1"/>
    <w:rsid w:val="007968F3"/>
    <w:rsid w:val="007969CC"/>
    <w:rsid w:val="00796D64"/>
    <w:rsid w:val="007977C9"/>
    <w:rsid w:val="007978A8"/>
    <w:rsid w:val="00797ED2"/>
    <w:rsid w:val="007A19C1"/>
    <w:rsid w:val="007A1F6B"/>
    <w:rsid w:val="007A2089"/>
    <w:rsid w:val="007A263F"/>
    <w:rsid w:val="007A2BC0"/>
    <w:rsid w:val="007A2D64"/>
    <w:rsid w:val="007A3180"/>
    <w:rsid w:val="007A3ED2"/>
    <w:rsid w:val="007A4973"/>
    <w:rsid w:val="007A4EAB"/>
    <w:rsid w:val="007A5AB8"/>
    <w:rsid w:val="007A723F"/>
    <w:rsid w:val="007B0998"/>
    <w:rsid w:val="007B1226"/>
    <w:rsid w:val="007B12DE"/>
    <w:rsid w:val="007B1682"/>
    <w:rsid w:val="007B17ED"/>
    <w:rsid w:val="007B1925"/>
    <w:rsid w:val="007B2E42"/>
    <w:rsid w:val="007B3565"/>
    <w:rsid w:val="007B3C2D"/>
    <w:rsid w:val="007B3E07"/>
    <w:rsid w:val="007B4A0D"/>
    <w:rsid w:val="007B4C30"/>
    <w:rsid w:val="007B559A"/>
    <w:rsid w:val="007B5693"/>
    <w:rsid w:val="007B5979"/>
    <w:rsid w:val="007B59FB"/>
    <w:rsid w:val="007B5B39"/>
    <w:rsid w:val="007B6D4B"/>
    <w:rsid w:val="007B7134"/>
    <w:rsid w:val="007C0C35"/>
    <w:rsid w:val="007C124C"/>
    <w:rsid w:val="007C1654"/>
    <w:rsid w:val="007C1B1B"/>
    <w:rsid w:val="007C1B5F"/>
    <w:rsid w:val="007C1FD7"/>
    <w:rsid w:val="007C289C"/>
    <w:rsid w:val="007C2B5B"/>
    <w:rsid w:val="007C2C63"/>
    <w:rsid w:val="007C2F9A"/>
    <w:rsid w:val="007C304A"/>
    <w:rsid w:val="007C39C5"/>
    <w:rsid w:val="007C4BA7"/>
    <w:rsid w:val="007C5EBF"/>
    <w:rsid w:val="007C631A"/>
    <w:rsid w:val="007C64CC"/>
    <w:rsid w:val="007C6D0F"/>
    <w:rsid w:val="007C6EF5"/>
    <w:rsid w:val="007C7200"/>
    <w:rsid w:val="007C7A89"/>
    <w:rsid w:val="007D08A6"/>
    <w:rsid w:val="007D0BC7"/>
    <w:rsid w:val="007D0E1D"/>
    <w:rsid w:val="007D0FB1"/>
    <w:rsid w:val="007D1542"/>
    <w:rsid w:val="007D1673"/>
    <w:rsid w:val="007D1CB6"/>
    <w:rsid w:val="007D32B0"/>
    <w:rsid w:val="007D332F"/>
    <w:rsid w:val="007D3E19"/>
    <w:rsid w:val="007D48B0"/>
    <w:rsid w:val="007D525C"/>
    <w:rsid w:val="007D560B"/>
    <w:rsid w:val="007D5A38"/>
    <w:rsid w:val="007D5FDA"/>
    <w:rsid w:val="007D604A"/>
    <w:rsid w:val="007D6196"/>
    <w:rsid w:val="007D6D71"/>
    <w:rsid w:val="007D728C"/>
    <w:rsid w:val="007D7830"/>
    <w:rsid w:val="007E0A6D"/>
    <w:rsid w:val="007E187C"/>
    <w:rsid w:val="007E18D4"/>
    <w:rsid w:val="007E272B"/>
    <w:rsid w:val="007E399A"/>
    <w:rsid w:val="007E45C8"/>
    <w:rsid w:val="007E47CD"/>
    <w:rsid w:val="007E4E8C"/>
    <w:rsid w:val="007E5267"/>
    <w:rsid w:val="007E5BE4"/>
    <w:rsid w:val="007E6D32"/>
    <w:rsid w:val="007E71C3"/>
    <w:rsid w:val="007E7353"/>
    <w:rsid w:val="007E7BB1"/>
    <w:rsid w:val="007E7C65"/>
    <w:rsid w:val="007E7FFD"/>
    <w:rsid w:val="007F055A"/>
    <w:rsid w:val="007F0930"/>
    <w:rsid w:val="007F0B33"/>
    <w:rsid w:val="007F15C1"/>
    <w:rsid w:val="007F296D"/>
    <w:rsid w:val="007F2D85"/>
    <w:rsid w:val="007F2F1F"/>
    <w:rsid w:val="007F30D2"/>
    <w:rsid w:val="007F32BB"/>
    <w:rsid w:val="007F34A7"/>
    <w:rsid w:val="007F3EE0"/>
    <w:rsid w:val="007F43FC"/>
    <w:rsid w:val="007F4884"/>
    <w:rsid w:val="007F585D"/>
    <w:rsid w:val="007F5B25"/>
    <w:rsid w:val="007F5B92"/>
    <w:rsid w:val="007F62BB"/>
    <w:rsid w:val="007F7BAA"/>
    <w:rsid w:val="008005E0"/>
    <w:rsid w:val="00801F80"/>
    <w:rsid w:val="00802CE2"/>
    <w:rsid w:val="00803240"/>
    <w:rsid w:val="00803742"/>
    <w:rsid w:val="00803C9C"/>
    <w:rsid w:val="00803EA1"/>
    <w:rsid w:val="00805273"/>
    <w:rsid w:val="00805744"/>
    <w:rsid w:val="00805C44"/>
    <w:rsid w:val="00805D0B"/>
    <w:rsid w:val="00806283"/>
    <w:rsid w:val="008065CE"/>
    <w:rsid w:val="00806BF7"/>
    <w:rsid w:val="00806E98"/>
    <w:rsid w:val="00807E60"/>
    <w:rsid w:val="00807E68"/>
    <w:rsid w:val="00807F3D"/>
    <w:rsid w:val="00810301"/>
    <w:rsid w:val="0081033D"/>
    <w:rsid w:val="0081157B"/>
    <w:rsid w:val="00811F3C"/>
    <w:rsid w:val="0081238E"/>
    <w:rsid w:val="00812821"/>
    <w:rsid w:val="008131A8"/>
    <w:rsid w:val="008132FF"/>
    <w:rsid w:val="008139D0"/>
    <w:rsid w:val="00814785"/>
    <w:rsid w:val="00814C85"/>
    <w:rsid w:val="00814F99"/>
    <w:rsid w:val="008155DE"/>
    <w:rsid w:val="00815B04"/>
    <w:rsid w:val="00815C2E"/>
    <w:rsid w:val="00815C2F"/>
    <w:rsid w:val="00815CC9"/>
    <w:rsid w:val="00816614"/>
    <w:rsid w:val="00816CCE"/>
    <w:rsid w:val="00816F42"/>
    <w:rsid w:val="008202A1"/>
    <w:rsid w:val="008202A8"/>
    <w:rsid w:val="008205F4"/>
    <w:rsid w:val="00820927"/>
    <w:rsid w:val="00820C93"/>
    <w:rsid w:val="0082126F"/>
    <w:rsid w:val="00821C33"/>
    <w:rsid w:val="00821C8F"/>
    <w:rsid w:val="00822B36"/>
    <w:rsid w:val="0082442C"/>
    <w:rsid w:val="00824505"/>
    <w:rsid w:val="008248E5"/>
    <w:rsid w:val="008248F8"/>
    <w:rsid w:val="00824CA3"/>
    <w:rsid w:val="008250BE"/>
    <w:rsid w:val="00825312"/>
    <w:rsid w:val="0082634F"/>
    <w:rsid w:val="00826763"/>
    <w:rsid w:val="00826881"/>
    <w:rsid w:val="00826B8B"/>
    <w:rsid w:val="00826CD9"/>
    <w:rsid w:val="008279A0"/>
    <w:rsid w:val="00827B71"/>
    <w:rsid w:val="00827DA7"/>
    <w:rsid w:val="008303C1"/>
    <w:rsid w:val="008311D5"/>
    <w:rsid w:val="008312C5"/>
    <w:rsid w:val="008314B1"/>
    <w:rsid w:val="0083152C"/>
    <w:rsid w:val="008316AF"/>
    <w:rsid w:val="008320C8"/>
    <w:rsid w:val="0083274C"/>
    <w:rsid w:val="00832A29"/>
    <w:rsid w:val="00832CEA"/>
    <w:rsid w:val="008346B7"/>
    <w:rsid w:val="00834A1C"/>
    <w:rsid w:val="00834C06"/>
    <w:rsid w:val="0083546A"/>
    <w:rsid w:val="00836A8C"/>
    <w:rsid w:val="00836C71"/>
    <w:rsid w:val="00837367"/>
    <w:rsid w:val="00837BF8"/>
    <w:rsid w:val="0084076A"/>
    <w:rsid w:val="00840EB6"/>
    <w:rsid w:val="00841001"/>
    <w:rsid w:val="00842394"/>
    <w:rsid w:val="00842959"/>
    <w:rsid w:val="00843350"/>
    <w:rsid w:val="008433B8"/>
    <w:rsid w:val="00843A73"/>
    <w:rsid w:val="00843CD4"/>
    <w:rsid w:val="0084428A"/>
    <w:rsid w:val="008444E3"/>
    <w:rsid w:val="008447B1"/>
    <w:rsid w:val="00844A46"/>
    <w:rsid w:val="00845D84"/>
    <w:rsid w:val="008466DE"/>
    <w:rsid w:val="00846A5E"/>
    <w:rsid w:val="00846A99"/>
    <w:rsid w:val="00847545"/>
    <w:rsid w:val="0084769D"/>
    <w:rsid w:val="00847D42"/>
    <w:rsid w:val="00847F9A"/>
    <w:rsid w:val="00850324"/>
    <w:rsid w:val="00851577"/>
    <w:rsid w:val="0085167A"/>
    <w:rsid w:val="0085240E"/>
    <w:rsid w:val="008537C4"/>
    <w:rsid w:val="00854652"/>
    <w:rsid w:val="00854BB4"/>
    <w:rsid w:val="008559C4"/>
    <w:rsid w:val="00855BE0"/>
    <w:rsid w:val="00855E51"/>
    <w:rsid w:val="00855ED0"/>
    <w:rsid w:val="00856499"/>
    <w:rsid w:val="0085680F"/>
    <w:rsid w:val="0085736F"/>
    <w:rsid w:val="008573AA"/>
    <w:rsid w:val="00857408"/>
    <w:rsid w:val="0085749D"/>
    <w:rsid w:val="00860318"/>
    <w:rsid w:val="00860AF4"/>
    <w:rsid w:val="00860EE7"/>
    <w:rsid w:val="00861145"/>
    <w:rsid w:val="00861DE7"/>
    <w:rsid w:val="00862C79"/>
    <w:rsid w:val="00862F15"/>
    <w:rsid w:val="0086386E"/>
    <w:rsid w:val="00863A9D"/>
    <w:rsid w:val="00863F85"/>
    <w:rsid w:val="0086413B"/>
    <w:rsid w:val="00864B06"/>
    <w:rsid w:val="0086518E"/>
    <w:rsid w:val="008652D7"/>
    <w:rsid w:val="00865990"/>
    <w:rsid w:val="0086616C"/>
    <w:rsid w:val="00866448"/>
    <w:rsid w:val="00866C46"/>
    <w:rsid w:val="00866E01"/>
    <w:rsid w:val="0086730C"/>
    <w:rsid w:val="008674DB"/>
    <w:rsid w:val="00871156"/>
    <w:rsid w:val="00871A3B"/>
    <w:rsid w:val="00871F95"/>
    <w:rsid w:val="00872FEF"/>
    <w:rsid w:val="008731E7"/>
    <w:rsid w:val="0087429B"/>
    <w:rsid w:val="008743CA"/>
    <w:rsid w:val="0087497B"/>
    <w:rsid w:val="008752D8"/>
    <w:rsid w:val="00875C94"/>
    <w:rsid w:val="00876B3F"/>
    <w:rsid w:val="0087781B"/>
    <w:rsid w:val="00880569"/>
    <w:rsid w:val="00880A9E"/>
    <w:rsid w:val="0088128F"/>
    <w:rsid w:val="00881337"/>
    <w:rsid w:val="00881472"/>
    <w:rsid w:val="0088255C"/>
    <w:rsid w:val="008826A7"/>
    <w:rsid w:val="00883676"/>
    <w:rsid w:val="00884683"/>
    <w:rsid w:val="00884DEA"/>
    <w:rsid w:val="0088540F"/>
    <w:rsid w:val="008855BE"/>
    <w:rsid w:val="008855DF"/>
    <w:rsid w:val="00885B28"/>
    <w:rsid w:val="00886DDB"/>
    <w:rsid w:val="008876BA"/>
    <w:rsid w:val="00887D55"/>
    <w:rsid w:val="00890068"/>
    <w:rsid w:val="00890B12"/>
    <w:rsid w:val="008927FF"/>
    <w:rsid w:val="008937F5"/>
    <w:rsid w:val="00893E54"/>
    <w:rsid w:val="0089465E"/>
    <w:rsid w:val="00895098"/>
    <w:rsid w:val="008954B9"/>
    <w:rsid w:val="00895B75"/>
    <w:rsid w:val="00895F93"/>
    <w:rsid w:val="008960D7"/>
    <w:rsid w:val="008967CA"/>
    <w:rsid w:val="008969D9"/>
    <w:rsid w:val="00896C40"/>
    <w:rsid w:val="008973C9"/>
    <w:rsid w:val="00897892"/>
    <w:rsid w:val="00897B3B"/>
    <w:rsid w:val="00897F7F"/>
    <w:rsid w:val="008A0261"/>
    <w:rsid w:val="008A1453"/>
    <w:rsid w:val="008A14FC"/>
    <w:rsid w:val="008A16F0"/>
    <w:rsid w:val="008A1CBA"/>
    <w:rsid w:val="008A1D10"/>
    <w:rsid w:val="008A1D38"/>
    <w:rsid w:val="008A25FB"/>
    <w:rsid w:val="008A3B4B"/>
    <w:rsid w:val="008A41D4"/>
    <w:rsid w:val="008A4F8C"/>
    <w:rsid w:val="008A5A47"/>
    <w:rsid w:val="008A666C"/>
    <w:rsid w:val="008A6924"/>
    <w:rsid w:val="008A6C18"/>
    <w:rsid w:val="008A6DF9"/>
    <w:rsid w:val="008A6F3D"/>
    <w:rsid w:val="008A75A7"/>
    <w:rsid w:val="008B06C2"/>
    <w:rsid w:val="008B0974"/>
    <w:rsid w:val="008B0F47"/>
    <w:rsid w:val="008B12F0"/>
    <w:rsid w:val="008B2488"/>
    <w:rsid w:val="008B2A19"/>
    <w:rsid w:val="008B30CD"/>
    <w:rsid w:val="008B338D"/>
    <w:rsid w:val="008B3F0B"/>
    <w:rsid w:val="008B4384"/>
    <w:rsid w:val="008B532B"/>
    <w:rsid w:val="008B573D"/>
    <w:rsid w:val="008B5F60"/>
    <w:rsid w:val="008B6072"/>
    <w:rsid w:val="008B6760"/>
    <w:rsid w:val="008B6A9B"/>
    <w:rsid w:val="008B6D9D"/>
    <w:rsid w:val="008B7650"/>
    <w:rsid w:val="008B7FF2"/>
    <w:rsid w:val="008C042D"/>
    <w:rsid w:val="008C073D"/>
    <w:rsid w:val="008C1309"/>
    <w:rsid w:val="008C13F1"/>
    <w:rsid w:val="008C1488"/>
    <w:rsid w:val="008C19B4"/>
    <w:rsid w:val="008C1E86"/>
    <w:rsid w:val="008C25E3"/>
    <w:rsid w:val="008C2CE2"/>
    <w:rsid w:val="008C343B"/>
    <w:rsid w:val="008C3A10"/>
    <w:rsid w:val="008C3B68"/>
    <w:rsid w:val="008C3C7F"/>
    <w:rsid w:val="008C42E0"/>
    <w:rsid w:val="008C4329"/>
    <w:rsid w:val="008C621B"/>
    <w:rsid w:val="008C7298"/>
    <w:rsid w:val="008C755F"/>
    <w:rsid w:val="008C761B"/>
    <w:rsid w:val="008C792D"/>
    <w:rsid w:val="008C7ED9"/>
    <w:rsid w:val="008D013F"/>
    <w:rsid w:val="008D179B"/>
    <w:rsid w:val="008D1AA3"/>
    <w:rsid w:val="008D20AE"/>
    <w:rsid w:val="008D2E80"/>
    <w:rsid w:val="008D3AFA"/>
    <w:rsid w:val="008D3CEB"/>
    <w:rsid w:val="008D410D"/>
    <w:rsid w:val="008D4332"/>
    <w:rsid w:val="008D4446"/>
    <w:rsid w:val="008D48C3"/>
    <w:rsid w:val="008D5D16"/>
    <w:rsid w:val="008D69CA"/>
    <w:rsid w:val="008D6EC3"/>
    <w:rsid w:val="008E02EB"/>
    <w:rsid w:val="008E04AA"/>
    <w:rsid w:val="008E092E"/>
    <w:rsid w:val="008E0B8E"/>
    <w:rsid w:val="008E0D1E"/>
    <w:rsid w:val="008E1444"/>
    <w:rsid w:val="008E1E0B"/>
    <w:rsid w:val="008E2025"/>
    <w:rsid w:val="008E2524"/>
    <w:rsid w:val="008E26C7"/>
    <w:rsid w:val="008E2872"/>
    <w:rsid w:val="008E2EA1"/>
    <w:rsid w:val="008E339D"/>
    <w:rsid w:val="008E35E0"/>
    <w:rsid w:val="008E3A92"/>
    <w:rsid w:val="008E3DD3"/>
    <w:rsid w:val="008E54BD"/>
    <w:rsid w:val="008E5E8C"/>
    <w:rsid w:val="008E7B9E"/>
    <w:rsid w:val="008F1053"/>
    <w:rsid w:val="008F11D7"/>
    <w:rsid w:val="008F1246"/>
    <w:rsid w:val="008F1382"/>
    <w:rsid w:val="008F1F5E"/>
    <w:rsid w:val="008F2615"/>
    <w:rsid w:val="008F27AB"/>
    <w:rsid w:val="008F2EB6"/>
    <w:rsid w:val="008F2F23"/>
    <w:rsid w:val="008F3A57"/>
    <w:rsid w:val="008F3A9B"/>
    <w:rsid w:val="008F3D55"/>
    <w:rsid w:val="008F4164"/>
    <w:rsid w:val="008F4390"/>
    <w:rsid w:val="008F4642"/>
    <w:rsid w:val="008F4816"/>
    <w:rsid w:val="008F56BE"/>
    <w:rsid w:val="008F5A30"/>
    <w:rsid w:val="008F5F35"/>
    <w:rsid w:val="008F64B1"/>
    <w:rsid w:val="008F6A1A"/>
    <w:rsid w:val="008F6C38"/>
    <w:rsid w:val="008F6FCB"/>
    <w:rsid w:val="0090120F"/>
    <w:rsid w:val="009012ED"/>
    <w:rsid w:val="009021FB"/>
    <w:rsid w:val="00902274"/>
    <w:rsid w:val="009024C8"/>
    <w:rsid w:val="00903005"/>
    <w:rsid w:val="00904AAE"/>
    <w:rsid w:val="00904BFF"/>
    <w:rsid w:val="00906FB8"/>
    <w:rsid w:val="00907585"/>
    <w:rsid w:val="00907DF5"/>
    <w:rsid w:val="00910641"/>
    <w:rsid w:val="00910E9A"/>
    <w:rsid w:val="00911C06"/>
    <w:rsid w:val="00911DB1"/>
    <w:rsid w:val="00912604"/>
    <w:rsid w:val="00912DEE"/>
    <w:rsid w:val="00912F87"/>
    <w:rsid w:val="009132F6"/>
    <w:rsid w:val="00913B12"/>
    <w:rsid w:val="00913E90"/>
    <w:rsid w:val="00914EC4"/>
    <w:rsid w:val="00914F54"/>
    <w:rsid w:val="0091568C"/>
    <w:rsid w:val="009160B1"/>
    <w:rsid w:val="00916247"/>
    <w:rsid w:val="009162F3"/>
    <w:rsid w:val="00916642"/>
    <w:rsid w:val="00916B9D"/>
    <w:rsid w:val="00916BA2"/>
    <w:rsid w:val="00916BC7"/>
    <w:rsid w:val="009173FF"/>
    <w:rsid w:val="009175A6"/>
    <w:rsid w:val="009175E6"/>
    <w:rsid w:val="00917E04"/>
    <w:rsid w:val="00920112"/>
    <w:rsid w:val="009205C8"/>
    <w:rsid w:val="009206A5"/>
    <w:rsid w:val="009206A6"/>
    <w:rsid w:val="009219E8"/>
    <w:rsid w:val="00921A74"/>
    <w:rsid w:val="009221E5"/>
    <w:rsid w:val="009222B8"/>
    <w:rsid w:val="009224C7"/>
    <w:rsid w:val="00922EF8"/>
    <w:rsid w:val="00923283"/>
    <w:rsid w:val="0092454B"/>
    <w:rsid w:val="00924B23"/>
    <w:rsid w:val="009250E3"/>
    <w:rsid w:val="009254EF"/>
    <w:rsid w:val="00925576"/>
    <w:rsid w:val="00925897"/>
    <w:rsid w:val="00925959"/>
    <w:rsid w:val="0092651F"/>
    <w:rsid w:val="00930134"/>
    <w:rsid w:val="00930246"/>
    <w:rsid w:val="00931212"/>
    <w:rsid w:val="009319A1"/>
    <w:rsid w:val="009319EE"/>
    <w:rsid w:val="00931EC7"/>
    <w:rsid w:val="0093245A"/>
    <w:rsid w:val="00933400"/>
    <w:rsid w:val="009337D6"/>
    <w:rsid w:val="0093395A"/>
    <w:rsid w:val="00933B3A"/>
    <w:rsid w:val="00934B21"/>
    <w:rsid w:val="00934CA6"/>
    <w:rsid w:val="00935082"/>
    <w:rsid w:val="00935805"/>
    <w:rsid w:val="00935A4F"/>
    <w:rsid w:val="0093613A"/>
    <w:rsid w:val="00936DA8"/>
    <w:rsid w:val="00936EE5"/>
    <w:rsid w:val="00937B12"/>
    <w:rsid w:val="00940727"/>
    <w:rsid w:val="0094104D"/>
    <w:rsid w:val="00941D8F"/>
    <w:rsid w:val="00943161"/>
    <w:rsid w:val="0094321B"/>
    <w:rsid w:val="0094368F"/>
    <w:rsid w:val="009436AA"/>
    <w:rsid w:val="00943AA8"/>
    <w:rsid w:val="00943B36"/>
    <w:rsid w:val="00945353"/>
    <w:rsid w:val="00945D48"/>
    <w:rsid w:val="00946760"/>
    <w:rsid w:val="00946A78"/>
    <w:rsid w:val="009471FA"/>
    <w:rsid w:val="009474B0"/>
    <w:rsid w:val="009475CE"/>
    <w:rsid w:val="0095074C"/>
    <w:rsid w:val="0095166B"/>
    <w:rsid w:val="0095270B"/>
    <w:rsid w:val="00952880"/>
    <w:rsid w:val="00953120"/>
    <w:rsid w:val="00953533"/>
    <w:rsid w:val="0095362C"/>
    <w:rsid w:val="0095370A"/>
    <w:rsid w:val="009537E4"/>
    <w:rsid w:val="0095392C"/>
    <w:rsid w:val="00955BD5"/>
    <w:rsid w:val="00955BD7"/>
    <w:rsid w:val="0095638C"/>
    <w:rsid w:val="009572AB"/>
    <w:rsid w:val="00957FB3"/>
    <w:rsid w:val="00960832"/>
    <w:rsid w:val="009625E1"/>
    <w:rsid w:val="00962E1A"/>
    <w:rsid w:val="0096374C"/>
    <w:rsid w:val="00963A54"/>
    <w:rsid w:val="00963C65"/>
    <w:rsid w:val="00964F6D"/>
    <w:rsid w:val="00965279"/>
    <w:rsid w:val="009659FE"/>
    <w:rsid w:val="00965BA3"/>
    <w:rsid w:val="009663B1"/>
    <w:rsid w:val="009675E8"/>
    <w:rsid w:val="009703F3"/>
    <w:rsid w:val="00970874"/>
    <w:rsid w:val="00972303"/>
    <w:rsid w:val="00972B18"/>
    <w:rsid w:val="00972E68"/>
    <w:rsid w:val="00973615"/>
    <w:rsid w:val="0097387D"/>
    <w:rsid w:val="00973C66"/>
    <w:rsid w:val="00974151"/>
    <w:rsid w:val="00974C12"/>
    <w:rsid w:val="00975088"/>
    <w:rsid w:val="009756C7"/>
    <w:rsid w:val="009757B1"/>
    <w:rsid w:val="00975A3B"/>
    <w:rsid w:val="009760EA"/>
    <w:rsid w:val="009764B8"/>
    <w:rsid w:val="00977370"/>
    <w:rsid w:val="0097778A"/>
    <w:rsid w:val="0098008F"/>
    <w:rsid w:val="00980951"/>
    <w:rsid w:val="009810B3"/>
    <w:rsid w:val="009819E1"/>
    <w:rsid w:val="00981DA0"/>
    <w:rsid w:val="00983870"/>
    <w:rsid w:val="00984558"/>
    <w:rsid w:val="009848E3"/>
    <w:rsid w:val="00984D9B"/>
    <w:rsid w:val="00985894"/>
    <w:rsid w:val="00985A38"/>
    <w:rsid w:val="00986145"/>
    <w:rsid w:val="009861C2"/>
    <w:rsid w:val="00986795"/>
    <w:rsid w:val="009868B8"/>
    <w:rsid w:val="00986A63"/>
    <w:rsid w:val="00986D52"/>
    <w:rsid w:val="00986F6F"/>
    <w:rsid w:val="00987146"/>
    <w:rsid w:val="00987854"/>
    <w:rsid w:val="00987E5F"/>
    <w:rsid w:val="0099056E"/>
    <w:rsid w:val="009908AD"/>
    <w:rsid w:val="0099091B"/>
    <w:rsid w:val="00991284"/>
    <w:rsid w:val="0099207C"/>
    <w:rsid w:val="0099252C"/>
    <w:rsid w:val="00992782"/>
    <w:rsid w:val="00993013"/>
    <w:rsid w:val="0099311F"/>
    <w:rsid w:val="00993209"/>
    <w:rsid w:val="009947D6"/>
    <w:rsid w:val="00994EE5"/>
    <w:rsid w:val="0099586D"/>
    <w:rsid w:val="009967C1"/>
    <w:rsid w:val="00997228"/>
    <w:rsid w:val="00997764"/>
    <w:rsid w:val="00997A0A"/>
    <w:rsid w:val="009A0101"/>
    <w:rsid w:val="009A03EC"/>
    <w:rsid w:val="009A0AEA"/>
    <w:rsid w:val="009A0C6B"/>
    <w:rsid w:val="009A13AE"/>
    <w:rsid w:val="009A145A"/>
    <w:rsid w:val="009A15C5"/>
    <w:rsid w:val="009A2269"/>
    <w:rsid w:val="009A2932"/>
    <w:rsid w:val="009A2EDA"/>
    <w:rsid w:val="009A2F6D"/>
    <w:rsid w:val="009A35BF"/>
    <w:rsid w:val="009A3F0A"/>
    <w:rsid w:val="009A40ED"/>
    <w:rsid w:val="009A44F1"/>
    <w:rsid w:val="009A4876"/>
    <w:rsid w:val="009A4BAC"/>
    <w:rsid w:val="009A5431"/>
    <w:rsid w:val="009A5B75"/>
    <w:rsid w:val="009A5D64"/>
    <w:rsid w:val="009A5E6A"/>
    <w:rsid w:val="009A6098"/>
    <w:rsid w:val="009A61AB"/>
    <w:rsid w:val="009A61C0"/>
    <w:rsid w:val="009A6B5B"/>
    <w:rsid w:val="009A6FCC"/>
    <w:rsid w:val="009A7169"/>
    <w:rsid w:val="009A73D7"/>
    <w:rsid w:val="009A7731"/>
    <w:rsid w:val="009A7907"/>
    <w:rsid w:val="009A7C34"/>
    <w:rsid w:val="009B0238"/>
    <w:rsid w:val="009B0251"/>
    <w:rsid w:val="009B0AA0"/>
    <w:rsid w:val="009B0F36"/>
    <w:rsid w:val="009B1DD5"/>
    <w:rsid w:val="009B2121"/>
    <w:rsid w:val="009B2215"/>
    <w:rsid w:val="009B22E6"/>
    <w:rsid w:val="009B25FF"/>
    <w:rsid w:val="009B2A09"/>
    <w:rsid w:val="009B3248"/>
    <w:rsid w:val="009B3433"/>
    <w:rsid w:val="009B4642"/>
    <w:rsid w:val="009B46FA"/>
    <w:rsid w:val="009B4A85"/>
    <w:rsid w:val="009B4B40"/>
    <w:rsid w:val="009B4BEC"/>
    <w:rsid w:val="009B4E14"/>
    <w:rsid w:val="009B4E17"/>
    <w:rsid w:val="009B5990"/>
    <w:rsid w:val="009C04A3"/>
    <w:rsid w:val="009C1872"/>
    <w:rsid w:val="009C1947"/>
    <w:rsid w:val="009C1A98"/>
    <w:rsid w:val="009C1F4F"/>
    <w:rsid w:val="009C2859"/>
    <w:rsid w:val="009C382C"/>
    <w:rsid w:val="009C3C7E"/>
    <w:rsid w:val="009C4927"/>
    <w:rsid w:val="009C4AE2"/>
    <w:rsid w:val="009C4C77"/>
    <w:rsid w:val="009C5737"/>
    <w:rsid w:val="009C5C8E"/>
    <w:rsid w:val="009C603A"/>
    <w:rsid w:val="009C6290"/>
    <w:rsid w:val="009C7128"/>
    <w:rsid w:val="009C73E2"/>
    <w:rsid w:val="009D09BA"/>
    <w:rsid w:val="009D12F1"/>
    <w:rsid w:val="009D1989"/>
    <w:rsid w:val="009D2147"/>
    <w:rsid w:val="009D2862"/>
    <w:rsid w:val="009D3B69"/>
    <w:rsid w:val="009D3DA7"/>
    <w:rsid w:val="009D4416"/>
    <w:rsid w:val="009D49FD"/>
    <w:rsid w:val="009D4A44"/>
    <w:rsid w:val="009D4EA4"/>
    <w:rsid w:val="009D6393"/>
    <w:rsid w:val="009D642E"/>
    <w:rsid w:val="009D6634"/>
    <w:rsid w:val="009D6C6A"/>
    <w:rsid w:val="009D731B"/>
    <w:rsid w:val="009D7485"/>
    <w:rsid w:val="009D7A11"/>
    <w:rsid w:val="009E0EDE"/>
    <w:rsid w:val="009E1416"/>
    <w:rsid w:val="009E19E7"/>
    <w:rsid w:val="009E19EC"/>
    <w:rsid w:val="009E1A26"/>
    <w:rsid w:val="009E1BBE"/>
    <w:rsid w:val="009E1E05"/>
    <w:rsid w:val="009E24CE"/>
    <w:rsid w:val="009E2951"/>
    <w:rsid w:val="009E357B"/>
    <w:rsid w:val="009E4264"/>
    <w:rsid w:val="009E4B67"/>
    <w:rsid w:val="009E54F7"/>
    <w:rsid w:val="009E5557"/>
    <w:rsid w:val="009E58A6"/>
    <w:rsid w:val="009E66E1"/>
    <w:rsid w:val="009E6AB5"/>
    <w:rsid w:val="009E7CB3"/>
    <w:rsid w:val="009F04E9"/>
    <w:rsid w:val="009F064F"/>
    <w:rsid w:val="009F0D1A"/>
    <w:rsid w:val="009F20AC"/>
    <w:rsid w:val="009F2B8C"/>
    <w:rsid w:val="009F2D57"/>
    <w:rsid w:val="009F3BC6"/>
    <w:rsid w:val="009F3FF5"/>
    <w:rsid w:val="009F48ED"/>
    <w:rsid w:val="009F4B3B"/>
    <w:rsid w:val="009F5BF1"/>
    <w:rsid w:val="009F5EFC"/>
    <w:rsid w:val="009F6728"/>
    <w:rsid w:val="009F67D2"/>
    <w:rsid w:val="009F6C67"/>
    <w:rsid w:val="009F6FA6"/>
    <w:rsid w:val="009F7129"/>
    <w:rsid w:val="009F759E"/>
    <w:rsid w:val="009F77D8"/>
    <w:rsid w:val="009F7CA4"/>
    <w:rsid w:val="00A00899"/>
    <w:rsid w:val="00A00B80"/>
    <w:rsid w:val="00A00C1A"/>
    <w:rsid w:val="00A00D56"/>
    <w:rsid w:val="00A00D6A"/>
    <w:rsid w:val="00A0187F"/>
    <w:rsid w:val="00A01ED0"/>
    <w:rsid w:val="00A0214D"/>
    <w:rsid w:val="00A02463"/>
    <w:rsid w:val="00A02FD8"/>
    <w:rsid w:val="00A035AA"/>
    <w:rsid w:val="00A03674"/>
    <w:rsid w:val="00A04CE6"/>
    <w:rsid w:val="00A04EBB"/>
    <w:rsid w:val="00A04FB5"/>
    <w:rsid w:val="00A05073"/>
    <w:rsid w:val="00A059CB"/>
    <w:rsid w:val="00A065F8"/>
    <w:rsid w:val="00A06CE9"/>
    <w:rsid w:val="00A06D68"/>
    <w:rsid w:val="00A076F5"/>
    <w:rsid w:val="00A07B7D"/>
    <w:rsid w:val="00A1009C"/>
    <w:rsid w:val="00A10138"/>
    <w:rsid w:val="00A1087B"/>
    <w:rsid w:val="00A10D5A"/>
    <w:rsid w:val="00A11AD1"/>
    <w:rsid w:val="00A11B5D"/>
    <w:rsid w:val="00A11D87"/>
    <w:rsid w:val="00A12B66"/>
    <w:rsid w:val="00A12E52"/>
    <w:rsid w:val="00A1337F"/>
    <w:rsid w:val="00A13591"/>
    <w:rsid w:val="00A14101"/>
    <w:rsid w:val="00A147D7"/>
    <w:rsid w:val="00A151D6"/>
    <w:rsid w:val="00A15318"/>
    <w:rsid w:val="00A1531E"/>
    <w:rsid w:val="00A16F0A"/>
    <w:rsid w:val="00A17131"/>
    <w:rsid w:val="00A172F6"/>
    <w:rsid w:val="00A173B4"/>
    <w:rsid w:val="00A1756F"/>
    <w:rsid w:val="00A177DE"/>
    <w:rsid w:val="00A17C08"/>
    <w:rsid w:val="00A21197"/>
    <w:rsid w:val="00A2131A"/>
    <w:rsid w:val="00A21824"/>
    <w:rsid w:val="00A22E75"/>
    <w:rsid w:val="00A23AE7"/>
    <w:rsid w:val="00A23CB9"/>
    <w:rsid w:val="00A23D9E"/>
    <w:rsid w:val="00A241D4"/>
    <w:rsid w:val="00A24382"/>
    <w:rsid w:val="00A244B8"/>
    <w:rsid w:val="00A246DF"/>
    <w:rsid w:val="00A24B23"/>
    <w:rsid w:val="00A2511F"/>
    <w:rsid w:val="00A25159"/>
    <w:rsid w:val="00A25399"/>
    <w:rsid w:val="00A2557D"/>
    <w:rsid w:val="00A26503"/>
    <w:rsid w:val="00A2664A"/>
    <w:rsid w:val="00A26D3C"/>
    <w:rsid w:val="00A27A82"/>
    <w:rsid w:val="00A30CD2"/>
    <w:rsid w:val="00A329F0"/>
    <w:rsid w:val="00A32EE9"/>
    <w:rsid w:val="00A332D7"/>
    <w:rsid w:val="00A3359C"/>
    <w:rsid w:val="00A33A53"/>
    <w:rsid w:val="00A34792"/>
    <w:rsid w:val="00A356A5"/>
    <w:rsid w:val="00A35974"/>
    <w:rsid w:val="00A35AC4"/>
    <w:rsid w:val="00A36491"/>
    <w:rsid w:val="00A37292"/>
    <w:rsid w:val="00A37C5C"/>
    <w:rsid w:val="00A40F4B"/>
    <w:rsid w:val="00A40FC5"/>
    <w:rsid w:val="00A420C5"/>
    <w:rsid w:val="00A429FC"/>
    <w:rsid w:val="00A430C5"/>
    <w:rsid w:val="00A43FBD"/>
    <w:rsid w:val="00A44BDE"/>
    <w:rsid w:val="00A44D83"/>
    <w:rsid w:val="00A45071"/>
    <w:rsid w:val="00A45C31"/>
    <w:rsid w:val="00A45E4F"/>
    <w:rsid w:val="00A46CBF"/>
    <w:rsid w:val="00A46D2E"/>
    <w:rsid w:val="00A5007B"/>
    <w:rsid w:val="00A50218"/>
    <w:rsid w:val="00A515E5"/>
    <w:rsid w:val="00A51AA4"/>
    <w:rsid w:val="00A51B91"/>
    <w:rsid w:val="00A51FB8"/>
    <w:rsid w:val="00A5241D"/>
    <w:rsid w:val="00A52CF0"/>
    <w:rsid w:val="00A53137"/>
    <w:rsid w:val="00A5348E"/>
    <w:rsid w:val="00A538B3"/>
    <w:rsid w:val="00A53F85"/>
    <w:rsid w:val="00A54891"/>
    <w:rsid w:val="00A54F41"/>
    <w:rsid w:val="00A558D4"/>
    <w:rsid w:val="00A55B1A"/>
    <w:rsid w:val="00A55BEB"/>
    <w:rsid w:val="00A5663A"/>
    <w:rsid w:val="00A57CB3"/>
    <w:rsid w:val="00A600CC"/>
    <w:rsid w:val="00A6056A"/>
    <w:rsid w:val="00A6083C"/>
    <w:rsid w:val="00A612DF"/>
    <w:rsid w:val="00A61FED"/>
    <w:rsid w:val="00A62372"/>
    <w:rsid w:val="00A62F9E"/>
    <w:rsid w:val="00A63A60"/>
    <w:rsid w:val="00A6476A"/>
    <w:rsid w:val="00A651F2"/>
    <w:rsid w:val="00A663E2"/>
    <w:rsid w:val="00A6678D"/>
    <w:rsid w:val="00A673B7"/>
    <w:rsid w:val="00A67D83"/>
    <w:rsid w:val="00A67FC2"/>
    <w:rsid w:val="00A706F4"/>
    <w:rsid w:val="00A706FB"/>
    <w:rsid w:val="00A7192F"/>
    <w:rsid w:val="00A71A07"/>
    <w:rsid w:val="00A71DB7"/>
    <w:rsid w:val="00A7215D"/>
    <w:rsid w:val="00A722F4"/>
    <w:rsid w:val="00A73665"/>
    <w:rsid w:val="00A73A68"/>
    <w:rsid w:val="00A73ABC"/>
    <w:rsid w:val="00A73C6D"/>
    <w:rsid w:val="00A73E50"/>
    <w:rsid w:val="00A748BA"/>
    <w:rsid w:val="00A74A26"/>
    <w:rsid w:val="00A74CF7"/>
    <w:rsid w:val="00A763EC"/>
    <w:rsid w:val="00A76936"/>
    <w:rsid w:val="00A77146"/>
    <w:rsid w:val="00A7764D"/>
    <w:rsid w:val="00A77B0E"/>
    <w:rsid w:val="00A77C5B"/>
    <w:rsid w:val="00A77CAA"/>
    <w:rsid w:val="00A80B31"/>
    <w:rsid w:val="00A80F41"/>
    <w:rsid w:val="00A81391"/>
    <w:rsid w:val="00A82001"/>
    <w:rsid w:val="00A82690"/>
    <w:rsid w:val="00A82F7A"/>
    <w:rsid w:val="00A830CD"/>
    <w:rsid w:val="00A83BB6"/>
    <w:rsid w:val="00A83F0B"/>
    <w:rsid w:val="00A841F3"/>
    <w:rsid w:val="00A8421C"/>
    <w:rsid w:val="00A85235"/>
    <w:rsid w:val="00A85454"/>
    <w:rsid w:val="00A85E66"/>
    <w:rsid w:val="00A86173"/>
    <w:rsid w:val="00A8630B"/>
    <w:rsid w:val="00A86396"/>
    <w:rsid w:val="00A86477"/>
    <w:rsid w:val="00A86523"/>
    <w:rsid w:val="00A86907"/>
    <w:rsid w:val="00A86EEF"/>
    <w:rsid w:val="00A87B36"/>
    <w:rsid w:val="00A87E42"/>
    <w:rsid w:val="00A89827"/>
    <w:rsid w:val="00A91B8D"/>
    <w:rsid w:val="00A91FDB"/>
    <w:rsid w:val="00A92226"/>
    <w:rsid w:val="00A922D5"/>
    <w:rsid w:val="00A92BD1"/>
    <w:rsid w:val="00A93C0D"/>
    <w:rsid w:val="00A94547"/>
    <w:rsid w:val="00A94808"/>
    <w:rsid w:val="00A9546C"/>
    <w:rsid w:val="00A96768"/>
    <w:rsid w:val="00A971FC"/>
    <w:rsid w:val="00A972C2"/>
    <w:rsid w:val="00A973F9"/>
    <w:rsid w:val="00A978AE"/>
    <w:rsid w:val="00AA069C"/>
    <w:rsid w:val="00AA0B0F"/>
    <w:rsid w:val="00AA0F42"/>
    <w:rsid w:val="00AA14BE"/>
    <w:rsid w:val="00AA1625"/>
    <w:rsid w:val="00AA1687"/>
    <w:rsid w:val="00AA17B3"/>
    <w:rsid w:val="00AA1831"/>
    <w:rsid w:val="00AA19CF"/>
    <w:rsid w:val="00AA20D1"/>
    <w:rsid w:val="00AA22A4"/>
    <w:rsid w:val="00AA2321"/>
    <w:rsid w:val="00AA2382"/>
    <w:rsid w:val="00AA2A1D"/>
    <w:rsid w:val="00AA2D4F"/>
    <w:rsid w:val="00AA3788"/>
    <w:rsid w:val="00AA399B"/>
    <w:rsid w:val="00AA4870"/>
    <w:rsid w:val="00AA5470"/>
    <w:rsid w:val="00AA6787"/>
    <w:rsid w:val="00AA7873"/>
    <w:rsid w:val="00AA7DC9"/>
    <w:rsid w:val="00AA7EDD"/>
    <w:rsid w:val="00AB03E4"/>
    <w:rsid w:val="00AB0E48"/>
    <w:rsid w:val="00AB1230"/>
    <w:rsid w:val="00AB1B8F"/>
    <w:rsid w:val="00AB2347"/>
    <w:rsid w:val="00AB2CFF"/>
    <w:rsid w:val="00AB3857"/>
    <w:rsid w:val="00AB41CE"/>
    <w:rsid w:val="00AB4554"/>
    <w:rsid w:val="00AB4AAA"/>
    <w:rsid w:val="00AB52EC"/>
    <w:rsid w:val="00AB5508"/>
    <w:rsid w:val="00AB57A8"/>
    <w:rsid w:val="00AB5C7E"/>
    <w:rsid w:val="00AB6782"/>
    <w:rsid w:val="00AB6ECA"/>
    <w:rsid w:val="00AC008A"/>
    <w:rsid w:val="00AC013A"/>
    <w:rsid w:val="00AC01A8"/>
    <w:rsid w:val="00AC02D8"/>
    <w:rsid w:val="00AC033D"/>
    <w:rsid w:val="00AC0342"/>
    <w:rsid w:val="00AC0361"/>
    <w:rsid w:val="00AC0406"/>
    <w:rsid w:val="00AC1B69"/>
    <w:rsid w:val="00AC203B"/>
    <w:rsid w:val="00AC2806"/>
    <w:rsid w:val="00AC2C71"/>
    <w:rsid w:val="00AC2E3B"/>
    <w:rsid w:val="00AC30B2"/>
    <w:rsid w:val="00AC3167"/>
    <w:rsid w:val="00AC4464"/>
    <w:rsid w:val="00AC47CA"/>
    <w:rsid w:val="00AC49EE"/>
    <w:rsid w:val="00AC49FA"/>
    <w:rsid w:val="00AC616B"/>
    <w:rsid w:val="00AC6666"/>
    <w:rsid w:val="00AC66DF"/>
    <w:rsid w:val="00AC68A2"/>
    <w:rsid w:val="00AC6D17"/>
    <w:rsid w:val="00AC7136"/>
    <w:rsid w:val="00AC731B"/>
    <w:rsid w:val="00AC746A"/>
    <w:rsid w:val="00AC7D76"/>
    <w:rsid w:val="00AD0054"/>
    <w:rsid w:val="00AD0433"/>
    <w:rsid w:val="00AD05B7"/>
    <w:rsid w:val="00AD0E1D"/>
    <w:rsid w:val="00AD1745"/>
    <w:rsid w:val="00AD2726"/>
    <w:rsid w:val="00AD4CD8"/>
    <w:rsid w:val="00AD4D1C"/>
    <w:rsid w:val="00AD4FDE"/>
    <w:rsid w:val="00AD58E9"/>
    <w:rsid w:val="00AD5FDE"/>
    <w:rsid w:val="00AD6D1E"/>
    <w:rsid w:val="00AD7672"/>
    <w:rsid w:val="00AE0408"/>
    <w:rsid w:val="00AE09BE"/>
    <w:rsid w:val="00AE0E7B"/>
    <w:rsid w:val="00AE1009"/>
    <w:rsid w:val="00AE1D7E"/>
    <w:rsid w:val="00AE240F"/>
    <w:rsid w:val="00AE27BC"/>
    <w:rsid w:val="00AE2AD2"/>
    <w:rsid w:val="00AE3BAC"/>
    <w:rsid w:val="00AE523B"/>
    <w:rsid w:val="00AE6089"/>
    <w:rsid w:val="00AE73ED"/>
    <w:rsid w:val="00AE7CE3"/>
    <w:rsid w:val="00AF1012"/>
    <w:rsid w:val="00AF20EB"/>
    <w:rsid w:val="00AF272D"/>
    <w:rsid w:val="00AF27B4"/>
    <w:rsid w:val="00AF2B91"/>
    <w:rsid w:val="00AF3240"/>
    <w:rsid w:val="00AF3B8E"/>
    <w:rsid w:val="00AF3EE8"/>
    <w:rsid w:val="00AF504A"/>
    <w:rsid w:val="00AF58D8"/>
    <w:rsid w:val="00AF5FE0"/>
    <w:rsid w:val="00AF652F"/>
    <w:rsid w:val="00AF668A"/>
    <w:rsid w:val="00AF6A0B"/>
    <w:rsid w:val="00AF70A6"/>
    <w:rsid w:val="00AF78F8"/>
    <w:rsid w:val="00B00056"/>
    <w:rsid w:val="00B002C7"/>
    <w:rsid w:val="00B006B1"/>
    <w:rsid w:val="00B00AA6"/>
    <w:rsid w:val="00B0107D"/>
    <w:rsid w:val="00B02A1E"/>
    <w:rsid w:val="00B02B18"/>
    <w:rsid w:val="00B0360A"/>
    <w:rsid w:val="00B03744"/>
    <w:rsid w:val="00B04252"/>
    <w:rsid w:val="00B04514"/>
    <w:rsid w:val="00B0490F"/>
    <w:rsid w:val="00B055CF"/>
    <w:rsid w:val="00B05690"/>
    <w:rsid w:val="00B05860"/>
    <w:rsid w:val="00B05962"/>
    <w:rsid w:val="00B05B60"/>
    <w:rsid w:val="00B05F28"/>
    <w:rsid w:val="00B067AE"/>
    <w:rsid w:val="00B068FE"/>
    <w:rsid w:val="00B06B2D"/>
    <w:rsid w:val="00B0702D"/>
    <w:rsid w:val="00B079FC"/>
    <w:rsid w:val="00B1030A"/>
    <w:rsid w:val="00B10507"/>
    <w:rsid w:val="00B10B22"/>
    <w:rsid w:val="00B11164"/>
    <w:rsid w:val="00B11540"/>
    <w:rsid w:val="00B12297"/>
    <w:rsid w:val="00B12705"/>
    <w:rsid w:val="00B135A2"/>
    <w:rsid w:val="00B1377D"/>
    <w:rsid w:val="00B13D8A"/>
    <w:rsid w:val="00B1420C"/>
    <w:rsid w:val="00B14B10"/>
    <w:rsid w:val="00B157DE"/>
    <w:rsid w:val="00B1603A"/>
    <w:rsid w:val="00B1647B"/>
    <w:rsid w:val="00B16F67"/>
    <w:rsid w:val="00B17443"/>
    <w:rsid w:val="00B17646"/>
    <w:rsid w:val="00B177EA"/>
    <w:rsid w:val="00B17CA9"/>
    <w:rsid w:val="00B20374"/>
    <w:rsid w:val="00B218F8"/>
    <w:rsid w:val="00B220E2"/>
    <w:rsid w:val="00B22AEF"/>
    <w:rsid w:val="00B22C3A"/>
    <w:rsid w:val="00B22E14"/>
    <w:rsid w:val="00B2351E"/>
    <w:rsid w:val="00B23559"/>
    <w:rsid w:val="00B23A37"/>
    <w:rsid w:val="00B24116"/>
    <w:rsid w:val="00B24510"/>
    <w:rsid w:val="00B2498C"/>
    <w:rsid w:val="00B24BB5"/>
    <w:rsid w:val="00B25285"/>
    <w:rsid w:val="00B25706"/>
    <w:rsid w:val="00B26518"/>
    <w:rsid w:val="00B265AD"/>
    <w:rsid w:val="00B2733B"/>
    <w:rsid w:val="00B30F00"/>
    <w:rsid w:val="00B319D1"/>
    <w:rsid w:val="00B31E7C"/>
    <w:rsid w:val="00B33B56"/>
    <w:rsid w:val="00B3479A"/>
    <w:rsid w:val="00B3491D"/>
    <w:rsid w:val="00B34DF8"/>
    <w:rsid w:val="00B353EB"/>
    <w:rsid w:val="00B35AB9"/>
    <w:rsid w:val="00B35B1E"/>
    <w:rsid w:val="00B35B36"/>
    <w:rsid w:val="00B35BC2"/>
    <w:rsid w:val="00B364C3"/>
    <w:rsid w:val="00B37473"/>
    <w:rsid w:val="00B37EFA"/>
    <w:rsid w:val="00B4091A"/>
    <w:rsid w:val="00B40D67"/>
    <w:rsid w:val="00B40ED1"/>
    <w:rsid w:val="00B40F7E"/>
    <w:rsid w:val="00B417F0"/>
    <w:rsid w:val="00B41ACB"/>
    <w:rsid w:val="00B41C9C"/>
    <w:rsid w:val="00B42A63"/>
    <w:rsid w:val="00B42CBF"/>
    <w:rsid w:val="00B4308D"/>
    <w:rsid w:val="00B4385E"/>
    <w:rsid w:val="00B438DB"/>
    <w:rsid w:val="00B44102"/>
    <w:rsid w:val="00B4441B"/>
    <w:rsid w:val="00B44897"/>
    <w:rsid w:val="00B44BA5"/>
    <w:rsid w:val="00B460FB"/>
    <w:rsid w:val="00B46526"/>
    <w:rsid w:val="00B466F3"/>
    <w:rsid w:val="00B467FF"/>
    <w:rsid w:val="00B47604"/>
    <w:rsid w:val="00B50B46"/>
    <w:rsid w:val="00B50BB8"/>
    <w:rsid w:val="00B50F48"/>
    <w:rsid w:val="00B51B4F"/>
    <w:rsid w:val="00B52307"/>
    <w:rsid w:val="00B5351D"/>
    <w:rsid w:val="00B541BA"/>
    <w:rsid w:val="00B549ED"/>
    <w:rsid w:val="00B55124"/>
    <w:rsid w:val="00B55463"/>
    <w:rsid w:val="00B5557F"/>
    <w:rsid w:val="00B55BBB"/>
    <w:rsid w:val="00B55BC6"/>
    <w:rsid w:val="00B55DAE"/>
    <w:rsid w:val="00B56B3E"/>
    <w:rsid w:val="00B56BD2"/>
    <w:rsid w:val="00B61A9D"/>
    <w:rsid w:val="00B624A0"/>
    <w:rsid w:val="00B62C9B"/>
    <w:rsid w:val="00B62E09"/>
    <w:rsid w:val="00B6321D"/>
    <w:rsid w:val="00B63D65"/>
    <w:rsid w:val="00B640A2"/>
    <w:rsid w:val="00B650EF"/>
    <w:rsid w:val="00B65676"/>
    <w:rsid w:val="00B65721"/>
    <w:rsid w:val="00B66010"/>
    <w:rsid w:val="00B66257"/>
    <w:rsid w:val="00B664CB"/>
    <w:rsid w:val="00B706B6"/>
    <w:rsid w:val="00B709DA"/>
    <w:rsid w:val="00B713AF"/>
    <w:rsid w:val="00B7196A"/>
    <w:rsid w:val="00B726CE"/>
    <w:rsid w:val="00B72C07"/>
    <w:rsid w:val="00B7316C"/>
    <w:rsid w:val="00B73830"/>
    <w:rsid w:val="00B73B46"/>
    <w:rsid w:val="00B7443F"/>
    <w:rsid w:val="00B74EA3"/>
    <w:rsid w:val="00B75003"/>
    <w:rsid w:val="00B75102"/>
    <w:rsid w:val="00B758D7"/>
    <w:rsid w:val="00B760CE"/>
    <w:rsid w:val="00B7613B"/>
    <w:rsid w:val="00B763C5"/>
    <w:rsid w:val="00B7653D"/>
    <w:rsid w:val="00B76659"/>
    <w:rsid w:val="00B77354"/>
    <w:rsid w:val="00B80AF6"/>
    <w:rsid w:val="00B80DC3"/>
    <w:rsid w:val="00B80FC3"/>
    <w:rsid w:val="00B8169B"/>
    <w:rsid w:val="00B81BBA"/>
    <w:rsid w:val="00B820F4"/>
    <w:rsid w:val="00B82E76"/>
    <w:rsid w:val="00B84377"/>
    <w:rsid w:val="00B84472"/>
    <w:rsid w:val="00B8454B"/>
    <w:rsid w:val="00B84853"/>
    <w:rsid w:val="00B84B38"/>
    <w:rsid w:val="00B851A9"/>
    <w:rsid w:val="00B86BE5"/>
    <w:rsid w:val="00B86D07"/>
    <w:rsid w:val="00B86D55"/>
    <w:rsid w:val="00B86F51"/>
    <w:rsid w:val="00B86F99"/>
    <w:rsid w:val="00B87705"/>
    <w:rsid w:val="00B87B64"/>
    <w:rsid w:val="00B905AE"/>
    <w:rsid w:val="00B9092B"/>
    <w:rsid w:val="00B9283E"/>
    <w:rsid w:val="00B93068"/>
    <w:rsid w:val="00B9348A"/>
    <w:rsid w:val="00B94567"/>
    <w:rsid w:val="00B945C6"/>
    <w:rsid w:val="00B950B0"/>
    <w:rsid w:val="00B9522F"/>
    <w:rsid w:val="00B95653"/>
    <w:rsid w:val="00B956F5"/>
    <w:rsid w:val="00B957B3"/>
    <w:rsid w:val="00B963A9"/>
    <w:rsid w:val="00B96E7C"/>
    <w:rsid w:val="00BA016A"/>
    <w:rsid w:val="00BA0196"/>
    <w:rsid w:val="00BA074E"/>
    <w:rsid w:val="00BA0CF1"/>
    <w:rsid w:val="00BA16DA"/>
    <w:rsid w:val="00BA1893"/>
    <w:rsid w:val="00BA18C7"/>
    <w:rsid w:val="00BA1C21"/>
    <w:rsid w:val="00BA1D9D"/>
    <w:rsid w:val="00BA253D"/>
    <w:rsid w:val="00BA2591"/>
    <w:rsid w:val="00BA2878"/>
    <w:rsid w:val="00BA4049"/>
    <w:rsid w:val="00BA4076"/>
    <w:rsid w:val="00BA4201"/>
    <w:rsid w:val="00BA4D63"/>
    <w:rsid w:val="00BA4E62"/>
    <w:rsid w:val="00BA5287"/>
    <w:rsid w:val="00BA5E63"/>
    <w:rsid w:val="00BA5F65"/>
    <w:rsid w:val="00BA6470"/>
    <w:rsid w:val="00BA6828"/>
    <w:rsid w:val="00BA6FA1"/>
    <w:rsid w:val="00BA712E"/>
    <w:rsid w:val="00BA7178"/>
    <w:rsid w:val="00BA7299"/>
    <w:rsid w:val="00BB047A"/>
    <w:rsid w:val="00BB101A"/>
    <w:rsid w:val="00BB1826"/>
    <w:rsid w:val="00BB1AB1"/>
    <w:rsid w:val="00BB1FA8"/>
    <w:rsid w:val="00BB29B5"/>
    <w:rsid w:val="00BB2C51"/>
    <w:rsid w:val="00BB39CB"/>
    <w:rsid w:val="00BB419D"/>
    <w:rsid w:val="00BB4704"/>
    <w:rsid w:val="00BB48D7"/>
    <w:rsid w:val="00BB4EF3"/>
    <w:rsid w:val="00BB5028"/>
    <w:rsid w:val="00BB518E"/>
    <w:rsid w:val="00BB5197"/>
    <w:rsid w:val="00BB6056"/>
    <w:rsid w:val="00BB621B"/>
    <w:rsid w:val="00BB69CF"/>
    <w:rsid w:val="00BB7908"/>
    <w:rsid w:val="00BB7D06"/>
    <w:rsid w:val="00BC14E1"/>
    <w:rsid w:val="00BC1D7F"/>
    <w:rsid w:val="00BC22DB"/>
    <w:rsid w:val="00BC2720"/>
    <w:rsid w:val="00BC34DF"/>
    <w:rsid w:val="00BC3967"/>
    <w:rsid w:val="00BC3AFD"/>
    <w:rsid w:val="00BC4717"/>
    <w:rsid w:val="00BC4A9B"/>
    <w:rsid w:val="00BC4CDC"/>
    <w:rsid w:val="00BC4F87"/>
    <w:rsid w:val="00BC5893"/>
    <w:rsid w:val="00BC6034"/>
    <w:rsid w:val="00BC6794"/>
    <w:rsid w:val="00BC6F2F"/>
    <w:rsid w:val="00BC7029"/>
    <w:rsid w:val="00BC7F3F"/>
    <w:rsid w:val="00BD0500"/>
    <w:rsid w:val="00BD07D1"/>
    <w:rsid w:val="00BD0F6B"/>
    <w:rsid w:val="00BD1D71"/>
    <w:rsid w:val="00BD1DA6"/>
    <w:rsid w:val="00BD21B4"/>
    <w:rsid w:val="00BD22C5"/>
    <w:rsid w:val="00BD2B71"/>
    <w:rsid w:val="00BD3240"/>
    <w:rsid w:val="00BD3D8A"/>
    <w:rsid w:val="00BD470C"/>
    <w:rsid w:val="00BD5F6F"/>
    <w:rsid w:val="00BD6224"/>
    <w:rsid w:val="00BD74CA"/>
    <w:rsid w:val="00BD7D7C"/>
    <w:rsid w:val="00BD7F50"/>
    <w:rsid w:val="00BE07A3"/>
    <w:rsid w:val="00BE084E"/>
    <w:rsid w:val="00BE0E33"/>
    <w:rsid w:val="00BE181F"/>
    <w:rsid w:val="00BE24E4"/>
    <w:rsid w:val="00BE285F"/>
    <w:rsid w:val="00BE28B1"/>
    <w:rsid w:val="00BE2E68"/>
    <w:rsid w:val="00BE2F8E"/>
    <w:rsid w:val="00BE3DF8"/>
    <w:rsid w:val="00BE4E21"/>
    <w:rsid w:val="00BE5A22"/>
    <w:rsid w:val="00BE5B14"/>
    <w:rsid w:val="00BE5CBD"/>
    <w:rsid w:val="00BE5F75"/>
    <w:rsid w:val="00BE6628"/>
    <w:rsid w:val="00BE7119"/>
    <w:rsid w:val="00BE7B31"/>
    <w:rsid w:val="00BE7EEA"/>
    <w:rsid w:val="00BF0842"/>
    <w:rsid w:val="00BF1224"/>
    <w:rsid w:val="00BF1260"/>
    <w:rsid w:val="00BF1963"/>
    <w:rsid w:val="00BF382B"/>
    <w:rsid w:val="00BF3A97"/>
    <w:rsid w:val="00BF3EA6"/>
    <w:rsid w:val="00BF3F07"/>
    <w:rsid w:val="00BF43B3"/>
    <w:rsid w:val="00BF4C0F"/>
    <w:rsid w:val="00BF5170"/>
    <w:rsid w:val="00BF65B1"/>
    <w:rsid w:val="00BF66A7"/>
    <w:rsid w:val="00BF67B0"/>
    <w:rsid w:val="00BF6A33"/>
    <w:rsid w:val="00C00B8E"/>
    <w:rsid w:val="00C013A5"/>
    <w:rsid w:val="00C03503"/>
    <w:rsid w:val="00C03F9D"/>
    <w:rsid w:val="00C04B25"/>
    <w:rsid w:val="00C04B3A"/>
    <w:rsid w:val="00C05046"/>
    <w:rsid w:val="00C0516F"/>
    <w:rsid w:val="00C05243"/>
    <w:rsid w:val="00C05909"/>
    <w:rsid w:val="00C059C6"/>
    <w:rsid w:val="00C05B1E"/>
    <w:rsid w:val="00C05C0D"/>
    <w:rsid w:val="00C06316"/>
    <w:rsid w:val="00C06C4F"/>
    <w:rsid w:val="00C0783A"/>
    <w:rsid w:val="00C07B6C"/>
    <w:rsid w:val="00C07CD1"/>
    <w:rsid w:val="00C07ECC"/>
    <w:rsid w:val="00C103E2"/>
    <w:rsid w:val="00C111E7"/>
    <w:rsid w:val="00C116E3"/>
    <w:rsid w:val="00C11781"/>
    <w:rsid w:val="00C11F87"/>
    <w:rsid w:val="00C137F5"/>
    <w:rsid w:val="00C13C6D"/>
    <w:rsid w:val="00C13D12"/>
    <w:rsid w:val="00C14CF6"/>
    <w:rsid w:val="00C154EB"/>
    <w:rsid w:val="00C15CEC"/>
    <w:rsid w:val="00C162DA"/>
    <w:rsid w:val="00C16FC9"/>
    <w:rsid w:val="00C20158"/>
    <w:rsid w:val="00C2043A"/>
    <w:rsid w:val="00C20502"/>
    <w:rsid w:val="00C205C5"/>
    <w:rsid w:val="00C20616"/>
    <w:rsid w:val="00C209CB"/>
    <w:rsid w:val="00C20DC0"/>
    <w:rsid w:val="00C216B8"/>
    <w:rsid w:val="00C22332"/>
    <w:rsid w:val="00C2303B"/>
    <w:rsid w:val="00C24453"/>
    <w:rsid w:val="00C245D0"/>
    <w:rsid w:val="00C24CB8"/>
    <w:rsid w:val="00C24D79"/>
    <w:rsid w:val="00C250C2"/>
    <w:rsid w:val="00C2580B"/>
    <w:rsid w:val="00C268C1"/>
    <w:rsid w:val="00C268D9"/>
    <w:rsid w:val="00C26D53"/>
    <w:rsid w:val="00C3001E"/>
    <w:rsid w:val="00C309C8"/>
    <w:rsid w:val="00C32BF1"/>
    <w:rsid w:val="00C33322"/>
    <w:rsid w:val="00C333D1"/>
    <w:rsid w:val="00C344C0"/>
    <w:rsid w:val="00C34A27"/>
    <w:rsid w:val="00C34B64"/>
    <w:rsid w:val="00C34FDA"/>
    <w:rsid w:val="00C356BA"/>
    <w:rsid w:val="00C35BA7"/>
    <w:rsid w:val="00C362CC"/>
    <w:rsid w:val="00C37CA2"/>
    <w:rsid w:val="00C37CB3"/>
    <w:rsid w:val="00C40136"/>
    <w:rsid w:val="00C4084F"/>
    <w:rsid w:val="00C418D2"/>
    <w:rsid w:val="00C41FC4"/>
    <w:rsid w:val="00C42445"/>
    <w:rsid w:val="00C4300B"/>
    <w:rsid w:val="00C430C1"/>
    <w:rsid w:val="00C43105"/>
    <w:rsid w:val="00C442D2"/>
    <w:rsid w:val="00C443F8"/>
    <w:rsid w:val="00C45786"/>
    <w:rsid w:val="00C45B01"/>
    <w:rsid w:val="00C468D1"/>
    <w:rsid w:val="00C47225"/>
    <w:rsid w:val="00C4732F"/>
    <w:rsid w:val="00C47957"/>
    <w:rsid w:val="00C50C55"/>
    <w:rsid w:val="00C50E99"/>
    <w:rsid w:val="00C510AB"/>
    <w:rsid w:val="00C51456"/>
    <w:rsid w:val="00C51C4C"/>
    <w:rsid w:val="00C52449"/>
    <w:rsid w:val="00C53134"/>
    <w:rsid w:val="00C53BBC"/>
    <w:rsid w:val="00C53F13"/>
    <w:rsid w:val="00C5433F"/>
    <w:rsid w:val="00C556D2"/>
    <w:rsid w:val="00C55902"/>
    <w:rsid w:val="00C55A25"/>
    <w:rsid w:val="00C55F98"/>
    <w:rsid w:val="00C56D0D"/>
    <w:rsid w:val="00C56E92"/>
    <w:rsid w:val="00C578D3"/>
    <w:rsid w:val="00C6003C"/>
    <w:rsid w:val="00C607E8"/>
    <w:rsid w:val="00C6130F"/>
    <w:rsid w:val="00C6144E"/>
    <w:rsid w:val="00C61559"/>
    <w:rsid w:val="00C6156E"/>
    <w:rsid w:val="00C621FD"/>
    <w:rsid w:val="00C62465"/>
    <w:rsid w:val="00C6248E"/>
    <w:rsid w:val="00C62D82"/>
    <w:rsid w:val="00C6305A"/>
    <w:rsid w:val="00C631DB"/>
    <w:rsid w:val="00C6339A"/>
    <w:rsid w:val="00C6411C"/>
    <w:rsid w:val="00C641BB"/>
    <w:rsid w:val="00C6429E"/>
    <w:rsid w:val="00C662DF"/>
    <w:rsid w:val="00C67B2B"/>
    <w:rsid w:val="00C67FB7"/>
    <w:rsid w:val="00C7001F"/>
    <w:rsid w:val="00C70A82"/>
    <w:rsid w:val="00C7150B"/>
    <w:rsid w:val="00C71C18"/>
    <w:rsid w:val="00C72392"/>
    <w:rsid w:val="00C728DE"/>
    <w:rsid w:val="00C7296D"/>
    <w:rsid w:val="00C73658"/>
    <w:rsid w:val="00C7458E"/>
    <w:rsid w:val="00C7599E"/>
    <w:rsid w:val="00C75E73"/>
    <w:rsid w:val="00C7627E"/>
    <w:rsid w:val="00C77031"/>
    <w:rsid w:val="00C7711C"/>
    <w:rsid w:val="00C77206"/>
    <w:rsid w:val="00C77C0F"/>
    <w:rsid w:val="00C77D07"/>
    <w:rsid w:val="00C77DE3"/>
    <w:rsid w:val="00C80413"/>
    <w:rsid w:val="00C8063F"/>
    <w:rsid w:val="00C8080A"/>
    <w:rsid w:val="00C81206"/>
    <w:rsid w:val="00C81671"/>
    <w:rsid w:val="00C81F7C"/>
    <w:rsid w:val="00C820FE"/>
    <w:rsid w:val="00C821F0"/>
    <w:rsid w:val="00C82760"/>
    <w:rsid w:val="00C849E6"/>
    <w:rsid w:val="00C85394"/>
    <w:rsid w:val="00C85749"/>
    <w:rsid w:val="00C85F7C"/>
    <w:rsid w:val="00C863CF"/>
    <w:rsid w:val="00C86DE9"/>
    <w:rsid w:val="00C874DC"/>
    <w:rsid w:val="00C90113"/>
    <w:rsid w:val="00C9030B"/>
    <w:rsid w:val="00C908E3"/>
    <w:rsid w:val="00C909B1"/>
    <w:rsid w:val="00C919BA"/>
    <w:rsid w:val="00C919FE"/>
    <w:rsid w:val="00C91C08"/>
    <w:rsid w:val="00C91C1F"/>
    <w:rsid w:val="00C9247B"/>
    <w:rsid w:val="00C92EA5"/>
    <w:rsid w:val="00C93770"/>
    <w:rsid w:val="00C93D70"/>
    <w:rsid w:val="00C94691"/>
    <w:rsid w:val="00C94AAC"/>
    <w:rsid w:val="00C94E77"/>
    <w:rsid w:val="00C94E8F"/>
    <w:rsid w:val="00C95114"/>
    <w:rsid w:val="00C9560A"/>
    <w:rsid w:val="00C957CB"/>
    <w:rsid w:val="00C961E6"/>
    <w:rsid w:val="00C96B1A"/>
    <w:rsid w:val="00C96D20"/>
    <w:rsid w:val="00CA044D"/>
    <w:rsid w:val="00CA059B"/>
    <w:rsid w:val="00CA0C47"/>
    <w:rsid w:val="00CA0C9C"/>
    <w:rsid w:val="00CA161E"/>
    <w:rsid w:val="00CA16A1"/>
    <w:rsid w:val="00CA1AE9"/>
    <w:rsid w:val="00CA246F"/>
    <w:rsid w:val="00CA2492"/>
    <w:rsid w:val="00CA45A6"/>
    <w:rsid w:val="00CA4CF7"/>
    <w:rsid w:val="00CA617D"/>
    <w:rsid w:val="00CA7C3D"/>
    <w:rsid w:val="00CB0152"/>
    <w:rsid w:val="00CB0346"/>
    <w:rsid w:val="00CB0A39"/>
    <w:rsid w:val="00CB18B7"/>
    <w:rsid w:val="00CB1B39"/>
    <w:rsid w:val="00CB1D77"/>
    <w:rsid w:val="00CB32E5"/>
    <w:rsid w:val="00CB363C"/>
    <w:rsid w:val="00CB43AB"/>
    <w:rsid w:val="00CB600A"/>
    <w:rsid w:val="00CB62A2"/>
    <w:rsid w:val="00CB6617"/>
    <w:rsid w:val="00CB67FE"/>
    <w:rsid w:val="00CB692D"/>
    <w:rsid w:val="00CB6CCF"/>
    <w:rsid w:val="00CB70E3"/>
    <w:rsid w:val="00CB7CFF"/>
    <w:rsid w:val="00CC0504"/>
    <w:rsid w:val="00CC074A"/>
    <w:rsid w:val="00CC094F"/>
    <w:rsid w:val="00CC1F75"/>
    <w:rsid w:val="00CC2175"/>
    <w:rsid w:val="00CC3224"/>
    <w:rsid w:val="00CC39B4"/>
    <w:rsid w:val="00CC4189"/>
    <w:rsid w:val="00CC47BF"/>
    <w:rsid w:val="00CC497A"/>
    <w:rsid w:val="00CC51E1"/>
    <w:rsid w:val="00CC529D"/>
    <w:rsid w:val="00CC5A87"/>
    <w:rsid w:val="00CC5E8D"/>
    <w:rsid w:val="00CC6FCE"/>
    <w:rsid w:val="00CC71FB"/>
    <w:rsid w:val="00CC75D6"/>
    <w:rsid w:val="00CC7851"/>
    <w:rsid w:val="00CC7E13"/>
    <w:rsid w:val="00CC7E67"/>
    <w:rsid w:val="00CD0633"/>
    <w:rsid w:val="00CD1B81"/>
    <w:rsid w:val="00CD1FF5"/>
    <w:rsid w:val="00CD21E5"/>
    <w:rsid w:val="00CD2663"/>
    <w:rsid w:val="00CD29D9"/>
    <w:rsid w:val="00CD3A71"/>
    <w:rsid w:val="00CD4C3B"/>
    <w:rsid w:val="00CD63EB"/>
    <w:rsid w:val="00CD6F25"/>
    <w:rsid w:val="00CE027A"/>
    <w:rsid w:val="00CE0597"/>
    <w:rsid w:val="00CE0F76"/>
    <w:rsid w:val="00CE244B"/>
    <w:rsid w:val="00CE25B4"/>
    <w:rsid w:val="00CE2D6A"/>
    <w:rsid w:val="00CE2DE7"/>
    <w:rsid w:val="00CE334F"/>
    <w:rsid w:val="00CE3694"/>
    <w:rsid w:val="00CE37BD"/>
    <w:rsid w:val="00CE3AF0"/>
    <w:rsid w:val="00CE3BC0"/>
    <w:rsid w:val="00CE40E3"/>
    <w:rsid w:val="00CE4CE2"/>
    <w:rsid w:val="00CE4E5B"/>
    <w:rsid w:val="00CE55EF"/>
    <w:rsid w:val="00CE63CA"/>
    <w:rsid w:val="00CE649F"/>
    <w:rsid w:val="00CE6DF5"/>
    <w:rsid w:val="00CE7AC8"/>
    <w:rsid w:val="00CE7FF1"/>
    <w:rsid w:val="00CF0206"/>
    <w:rsid w:val="00CF0386"/>
    <w:rsid w:val="00CF0705"/>
    <w:rsid w:val="00CF190B"/>
    <w:rsid w:val="00CF3D09"/>
    <w:rsid w:val="00CF4702"/>
    <w:rsid w:val="00CF4AC8"/>
    <w:rsid w:val="00CF4C4C"/>
    <w:rsid w:val="00CF4D8A"/>
    <w:rsid w:val="00CF4F68"/>
    <w:rsid w:val="00CF4F9C"/>
    <w:rsid w:val="00CF5C2C"/>
    <w:rsid w:val="00CF6165"/>
    <w:rsid w:val="00CF743D"/>
    <w:rsid w:val="00CF7F8A"/>
    <w:rsid w:val="00D011A2"/>
    <w:rsid w:val="00D01684"/>
    <w:rsid w:val="00D01723"/>
    <w:rsid w:val="00D01B9F"/>
    <w:rsid w:val="00D023C0"/>
    <w:rsid w:val="00D02790"/>
    <w:rsid w:val="00D03042"/>
    <w:rsid w:val="00D0331F"/>
    <w:rsid w:val="00D0360F"/>
    <w:rsid w:val="00D037CE"/>
    <w:rsid w:val="00D03866"/>
    <w:rsid w:val="00D03B06"/>
    <w:rsid w:val="00D03B08"/>
    <w:rsid w:val="00D03EFF"/>
    <w:rsid w:val="00D04233"/>
    <w:rsid w:val="00D056C7"/>
    <w:rsid w:val="00D0652A"/>
    <w:rsid w:val="00D07AE0"/>
    <w:rsid w:val="00D07B6C"/>
    <w:rsid w:val="00D07FE2"/>
    <w:rsid w:val="00D1018D"/>
    <w:rsid w:val="00D10844"/>
    <w:rsid w:val="00D10C58"/>
    <w:rsid w:val="00D10EB5"/>
    <w:rsid w:val="00D11213"/>
    <w:rsid w:val="00D119D8"/>
    <w:rsid w:val="00D11ED9"/>
    <w:rsid w:val="00D11F34"/>
    <w:rsid w:val="00D1220C"/>
    <w:rsid w:val="00D122CC"/>
    <w:rsid w:val="00D123A0"/>
    <w:rsid w:val="00D144E0"/>
    <w:rsid w:val="00D14622"/>
    <w:rsid w:val="00D15597"/>
    <w:rsid w:val="00D15CC0"/>
    <w:rsid w:val="00D15D78"/>
    <w:rsid w:val="00D1669C"/>
    <w:rsid w:val="00D166BF"/>
    <w:rsid w:val="00D16800"/>
    <w:rsid w:val="00D16E5B"/>
    <w:rsid w:val="00D16F8B"/>
    <w:rsid w:val="00D17458"/>
    <w:rsid w:val="00D17497"/>
    <w:rsid w:val="00D177FB"/>
    <w:rsid w:val="00D2045C"/>
    <w:rsid w:val="00D20A21"/>
    <w:rsid w:val="00D22E1E"/>
    <w:rsid w:val="00D236FC"/>
    <w:rsid w:val="00D23A37"/>
    <w:rsid w:val="00D24CEF"/>
    <w:rsid w:val="00D25371"/>
    <w:rsid w:val="00D25A75"/>
    <w:rsid w:val="00D25A9A"/>
    <w:rsid w:val="00D274D7"/>
    <w:rsid w:val="00D27D96"/>
    <w:rsid w:val="00D305FE"/>
    <w:rsid w:val="00D31ED2"/>
    <w:rsid w:val="00D31F88"/>
    <w:rsid w:val="00D3280E"/>
    <w:rsid w:val="00D3330D"/>
    <w:rsid w:val="00D33FC7"/>
    <w:rsid w:val="00D350CB"/>
    <w:rsid w:val="00D35A3B"/>
    <w:rsid w:val="00D361F0"/>
    <w:rsid w:val="00D3646A"/>
    <w:rsid w:val="00D367DE"/>
    <w:rsid w:val="00D36948"/>
    <w:rsid w:val="00D36AC2"/>
    <w:rsid w:val="00D36C3D"/>
    <w:rsid w:val="00D36F60"/>
    <w:rsid w:val="00D40005"/>
    <w:rsid w:val="00D40DDE"/>
    <w:rsid w:val="00D41DA1"/>
    <w:rsid w:val="00D41F0D"/>
    <w:rsid w:val="00D42CA7"/>
    <w:rsid w:val="00D43C07"/>
    <w:rsid w:val="00D44622"/>
    <w:rsid w:val="00D446AB"/>
    <w:rsid w:val="00D45844"/>
    <w:rsid w:val="00D45C6F"/>
    <w:rsid w:val="00D46052"/>
    <w:rsid w:val="00D468CD"/>
    <w:rsid w:val="00D46AA1"/>
    <w:rsid w:val="00D46B67"/>
    <w:rsid w:val="00D470D2"/>
    <w:rsid w:val="00D47408"/>
    <w:rsid w:val="00D508ED"/>
    <w:rsid w:val="00D50CAF"/>
    <w:rsid w:val="00D51156"/>
    <w:rsid w:val="00D51509"/>
    <w:rsid w:val="00D5201D"/>
    <w:rsid w:val="00D52285"/>
    <w:rsid w:val="00D5280D"/>
    <w:rsid w:val="00D52A18"/>
    <w:rsid w:val="00D54BE2"/>
    <w:rsid w:val="00D55082"/>
    <w:rsid w:val="00D553A6"/>
    <w:rsid w:val="00D55413"/>
    <w:rsid w:val="00D5580A"/>
    <w:rsid w:val="00D562E1"/>
    <w:rsid w:val="00D56523"/>
    <w:rsid w:val="00D5653F"/>
    <w:rsid w:val="00D577C2"/>
    <w:rsid w:val="00D60304"/>
    <w:rsid w:val="00D60479"/>
    <w:rsid w:val="00D608F5"/>
    <w:rsid w:val="00D60B62"/>
    <w:rsid w:val="00D613AF"/>
    <w:rsid w:val="00D614F6"/>
    <w:rsid w:val="00D620C9"/>
    <w:rsid w:val="00D6272F"/>
    <w:rsid w:val="00D6293E"/>
    <w:rsid w:val="00D630FE"/>
    <w:rsid w:val="00D6314B"/>
    <w:rsid w:val="00D6407A"/>
    <w:rsid w:val="00D64228"/>
    <w:rsid w:val="00D65067"/>
    <w:rsid w:val="00D6534C"/>
    <w:rsid w:val="00D65CA2"/>
    <w:rsid w:val="00D65F17"/>
    <w:rsid w:val="00D67DAD"/>
    <w:rsid w:val="00D67FB6"/>
    <w:rsid w:val="00D7075E"/>
    <w:rsid w:val="00D713ED"/>
    <w:rsid w:val="00D7170B"/>
    <w:rsid w:val="00D7214F"/>
    <w:rsid w:val="00D7224E"/>
    <w:rsid w:val="00D72C29"/>
    <w:rsid w:val="00D73563"/>
    <w:rsid w:val="00D73F4D"/>
    <w:rsid w:val="00D745AE"/>
    <w:rsid w:val="00D746A3"/>
    <w:rsid w:val="00D74B72"/>
    <w:rsid w:val="00D74DF8"/>
    <w:rsid w:val="00D74F1B"/>
    <w:rsid w:val="00D75373"/>
    <w:rsid w:val="00D75D68"/>
    <w:rsid w:val="00D75DE8"/>
    <w:rsid w:val="00D77193"/>
    <w:rsid w:val="00D77B2C"/>
    <w:rsid w:val="00D81701"/>
    <w:rsid w:val="00D8194A"/>
    <w:rsid w:val="00D81A3E"/>
    <w:rsid w:val="00D81D4E"/>
    <w:rsid w:val="00D82819"/>
    <w:rsid w:val="00D82B84"/>
    <w:rsid w:val="00D82B8A"/>
    <w:rsid w:val="00D82DAB"/>
    <w:rsid w:val="00D82E54"/>
    <w:rsid w:val="00D843FA"/>
    <w:rsid w:val="00D845A5"/>
    <w:rsid w:val="00D84724"/>
    <w:rsid w:val="00D850F4"/>
    <w:rsid w:val="00D86C6C"/>
    <w:rsid w:val="00D871C6"/>
    <w:rsid w:val="00D87518"/>
    <w:rsid w:val="00D90E93"/>
    <w:rsid w:val="00D91583"/>
    <w:rsid w:val="00D91F7B"/>
    <w:rsid w:val="00D93509"/>
    <w:rsid w:val="00D93B6E"/>
    <w:rsid w:val="00D93C10"/>
    <w:rsid w:val="00D94285"/>
    <w:rsid w:val="00D9482B"/>
    <w:rsid w:val="00D9482E"/>
    <w:rsid w:val="00D94EC3"/>
    <w:rsid w:val="00D950E2"/>
    <w:rsid w:val="00D951BF"/>
    <w:rsid w:val="00D954C0"/>
    <w:rsid w:val="00D957A5"/>
    <w:rsid w:val="00D960BE"/>
    <w:rsid w:val="00D966C1"/>
    <w:rsid w:val="00D97E8A"/>
    <w:rsid w:val="00DA0731"/>
    <w:rsid w:val="00DA1548"/>
    <w:rsid w:val="00DA1E3B"/>
    <w:rsid w:val="00DA21C2"/>
    <w:rsid w:val="00DA2600"/>
    <w:rsid w:val="00DA261A"/>
    <w:rsid w:val="00DA28AA"/>
    <w:rsid w:val="00DA28EE"/>
    <w:rsid w:val="00DA2A5B"/>
    <w:rsid w:val="00DA3125"/>
    <w:rsid w:val="00DA3330"/>
    <w:rsid w:val="00DA337C"/>
    <w:rsid w:val="00DA369C"/>
    <w:rsid w:val="00DA4083"/>
    <w:rsid w:val="00DA426C"/>
    <w:rsid w:val="00DA4791"/>
    <w:rsid w:val="00DA4C55"/>
    <w:rsid w:val="00DA536A"/>
    <w:rsid w:val="00DA5386"/>
    <w:rsid w:val="00DA57DF"/>
    <w:rsid w:val="00DA5D8A"/>
    <w:rsid w:val="00DA5D8C"/>
    <w:rsid w:val="00DA6E66"/>
    <w:rsid w:val="00DA7619"/>
    <w:rsid w:val="00DA788B"/>
    <w:rsid w:val="00DA7AF8"/>
    <w:rsid w:val="00DB01C3"/>
    <w:rsid w:val="00DB089A"/>
    <w:rsid w:val="00DB0A4C"/>
    <w:rsid w:val="00DB0D88"/>
    <w:rsid w:val="00DB1860"/>
    <w:rsid w:val="00DB1DFC"/>
    <w:rsid w:val="00DB2390"/>
    <w:rsid w:val="00DB2758"/>
    <w:rsid w:val="00DB29FE"/>
    <w:rsid w:val="00DB3997"/>
    <w:rsid w:val="00DB4B1B"/>
    <w:rsid w:val="00DB54C2"/>
    <w:rsid w:val="00DB623B"/>
    <w:rsid w:val="00DB63ED"/>
    <w:rsid w:val="00DB689B"/>
    <w:rsid w:val="00DC0F5F"/>
    <w:rsid w:val="00DC1468"/>
    <w:rsid w:val="00DC1E51"/>
    <w:rsid w:val="00DC280B"/>
    <w:rsid w:val="00DC29A4"/>
    <w:rsid w:val="00DC2AB9"/>
    <w:rsid w:val="00DC2D56"/>
    <w:rsid w:val="00DC2DE0"/>
    <w:rsid w:val="00DC369F"/>
    <w:rsid w:val="00DC3BCF"/>
    <w:rsid w:val="00DC4475"/>
    <w:rsid w:val="00DC5F37"/>
    <w:rsid w:val="00DC60F4"/>
    <w:rsid w:val="00DC6127"/>
    <w:rsid w:val="00DC6907"/>
    <w:rsid w:val="00DC6C62"/>
    <w:rsid w:val="00DC789E"/>
    <w:rsid w:val="00DC7A1A"/>
    <w:rsid w:val="00DD0411"/>
    <w:rsid w:val="00DD0873"/>
    <w:rsid w:val="00DD15BF"/>
    <w:rsid w:val="00DD1D5C"/>
    <w:rsid w:val="00DD1DD1"/>
    <w:rsid w:val="00DD2313"/>
    <w:rsid w:val="00DD2399"/>
    <w:rsid w:val="00DD293A"/>
    <w:rsid w:val="00DD3170"/>
    <w:rsid w:val="00DD3849"/>
    <w:rsid w:val="00DD47E4"/>
    <w:rsid w:val="00DD542F"/>
    <w:rsid w:val="00DD5BCA"/>
    <w:rsid w:val="00DD6561"/>
    <w:rsid w:val="00DD65E9"/>
    <w:rsid w:val="00DE021E"/>
    <w:rsid w:val="00DE0BCD"/>
    <w:rsid w:val="00DE161F"/>
    <w:rsid w:val="00DE1C97"/>
    <w:rsid w:val="00DE1E91"/>
    <w:rsid w:val="00DE3728"/>
    <w:rsid w:val="00DE379B"/>
    <w:rsid w:val="00DE38EC"/>
    <w:rsid w:val="00DE39FD"/>
    <w:rsid w:val="00DE3FD3"/>
    <w:rsid w:val="00DE46F0"/>
    <w:rsid w:val="00DE5093"/>
    <w:rsid w:val="00DE5760"/>
    <w:rsid w:val="00DE5D1A"/>
    <w:rsid w:val="00DE5F20"/>
    <w:rsid w:val="00DE66CC"/>
    <w:rsid w:val="00DE6737"/>
    <w:rsid w:val="00DE6C93"/>
    <w:rsid w:val="00DE6FDE"/>
    <w:rsid w:val="00DE715D"/>
    <w:rsid w:val="00DE71FD"/>
    <w:rsid w:val="00DE7284"/>
    <w:rsid w:val="00DE7767"/>
    <w:rsid w:val="00DE7A60"/>
    <w:rsid w:val="00DF0166"/>
    <w:rsid w:val="00DF10FB"/>
    <w:rsid w:val="00DF1DD3"/>
    <w:rsid w:val="00DF21CC"/>
    <w:rsid w:val="00DF23E7"/>
    <w:rsid w:val="00DF2637"/>
    <w:rsid w:val="00DF287F"/>
    <w:rsid w:val="00DF34DD"/>
    <w:rsid w:val="00DF3A5F"/>
    <w:rsid w:val="00DF4636"/>
    <w:rsid w:val="00DF49CB"/>
    <w:rsid w:val="00DF50D4"/>
    <w:rsid w:val="00DF519F"/>
    <w:rsid w:val="00DF58ED"/>
    <w:rsid w:val="00DF62A6"/>
    <w:rsid w:val="00DF634B"/>
    <w:rsid w:val="00DF6590"/>
    <w:rsid w:val="00DF6DC7"/>
    <w:rsid w:val="00DF7124"/>
    <w:rsid w:val="00E00934"/>
    <w:rsid w:val="00E00E93"/>
    <w:rsid w:val="00E0150E"/>
    <w:rsid w:val="00E01DB3"/>
    <w:rsid w:val="00E02077"/>
    <w:rsid w:val="00E02AB3"/>
    <w:rsid w:val="00E02B67"/>
    <w:rsid w:val="00E03615"/>
    <w:rsid w:val="00E037C3"/>
    <w:rsid w:val="00E03802"/>
    <w:rsid w:val="00E03F3F"/>
    <w:rsid w:val="00E04720"/>
    <w:rsid w:val="00E05299"/>
    <w:rsid w:val="00E053F9"/>
    <w:rsid w:val="00E05CB0"/>
    <w:rsid w:val="00E05E96"/>
    <w:rsid w:val="00E05F16"/>
    <w:rsid w:val="00E0664B"/>
    <w:rsid w:val="00E06C53"/>
    <w:rsid w:val="00E071B5"/>
    <w:rsid w:val="00E07497"/>
    <w:rsid w:val="00E07BFD"/>
    <w:rsid w:val="00E07CC2"/>
    <w:rsid w:val="00E102CF"/>
    <w:rsid w:val="00E10630"/>
    <w:rsid w:val="00E10648"/>
    <w:rsid w:val="00E10B03"/>
    <w:rsid w:val="00E11BA3"/>
    <w:rsid w:val="00E1229E"/>
    <w:rsid w:val="00E128FF"/>
    <w:rsid w:val="00E12AD0"/>
    <w:rsid w:val="00E13562"/>
    <w:rsid w:val="00E13AEA"/>
    <w:rsid w:val="00E13D28"/>
    <w:rsid w:val="00E13DD8"/>
    <w:rsid w:val="00E14A24"/>
    <w:rsid w:val="00E154AF"/>
    <w:rsid w:val="00E15673"/>
    <w:rsid w:val="00E1568D"/>
    <w:rsid w:val="00E15969"/>
    <w:rsid w:val="00E163AA"/>
    <w:rsid w:val="00E16910"/>
    <w:rsid w:val="00E16F67"/>
    <w:rsid w:val="00E17514"/>
    <w:rsid w:val="00E201F0"/>
    <w:rsid w:val="00E2067C"/>
    <w:rsid w:val="00E20CC6"/>
    <w:rsid w:val="00E20D85"/>
    <w:rsid w:val="00E2194E"/>
    <w:rsid w:val="00E22472"/>
    <w:rsid w:val="00E224C7"/>
    <w:rsid w:val="00E225FA"/>
    <w:rsid w:val="00E226E6"/>
    <w:rsid w:val="00E227F8"/>
    <w:rsid w:val="00E22ABB"/>
    <w:rsid w:val="00E23170"/>
    <w:rsid w:val="00E23BDD"/>
    <w:rsid w:val="00E24359"/>
    <w:rsid w:val="00E254BF"/>
    <w:rsid w:val="00E2619B"/>
    <w:rsid w:val="00E26CEA"/>
    <w:rsid w:val="00E27CBF"/>
    <w:rsid w:val="00E27F36"/>
    <w:rsid w:val="00E30245"/>
    <w:rsid w:val="00E30492"/>
    <w:rsid w:val="00E304D7"/>
    <w:rsid w:val="00E30F76"/>
    <w:rsid w:val="00E3163B"/>
    <w:rsid w:val="00E32111"/>
    <w:rsid w:val="00E33201"/>
    <w:rsid w:val="00E33299"/>
    <w:rsid w:val="00E3433A"/>
    <w:rsid w:val="00E35016"/>
    <w:rsid w:val="00E3527F"/>
    <w:rsid w:val="00E35850"/>
    <w:rsid w:val="00E3595C"/>
    <w:rsid w:val="00E35CB6"/>
    <w:rsid w:val="00E37287"/>
    <w:rsid w:val="00E37820"/>
    <w:rsid w:val="00E378C8"/>
    <w:rsid w:val="00E40BED"/>
    <w:rsid w:val="00E4189A"/>
    <w:rsid w:val="00E42021"/>
    <w:rsid w:val="00E42180"/>
    <w:rsid w:val="00E434C1"/>
    <w:rsid w:val="00E43A2E"/>
    <w:rsid w:val="00E43C64"/>
    <w:rsid w:val="00E43CAC"/>
    <w:rsid w:val="00E44689"/>
    <w:rsid w:val="00E44F26"/>
    <w:rsid w:val="00E45EBC"/>
    <w:rsid w:val="00E46641"/>
    <w:rsid w:val="00E46876"/>
    <w:rsid w:val="00E472BC"/>
    <w:rsid w:val="00E47301"/>
    <w:rsid w:val="00E47B06"/>
    <w:rsid w:val="00E47C17"/>
    <w:rsid w:val="00E5092F"/>
    <w:rsid w:val="00E50B42"/>
    <w:rsid w:val="00E5152D"/>
    <w:rsid w:val="00E515D6"/>
    <w:rsid w:val="00E51791"/>
    <w:rsid w:val="00E51997"/>
    <w:rsid w:val="00E51C12"/>
    <w:rsid w:val="00E51DB6"/>
    <w:rsid w:val="00E52E26"/>
    <w:rsid w:val="00E53BA4"/>
    <w:rsid w:val="00E549B1"/>
    <w:rsid w:val="00E54AB3"/>
    <w:rsid w:val="00E54C46"/>
    <w:rsid w:val="00E550F6"/>
    <w:rsid w:val="00E5544A"/>
    <w:rsid w:val="00E5591A"/>
    <w:rsid w:val="00E55BB1"/>
    <w:rsid w:val="00E5676F"/>
    <w:rsid w:val="00E57764"/>
    <w:rsid w:val="00E57CB1"/>
    <w:rsid w:val="00E60184"/>
    <w:rsid w:val="00E604F8"/>
    <w:rsid w:val="00E61825"/>
    <w:rsid w:val="00E61916"/>
    <w:rsid w:val="00E61BB7"/>
    <w:rsid w:val="00E6218C"/>
    <w:rsid w:val="00E625A7"/>
    <w:rsid w:val="00E6329D"/>
    <w:rsid w:val="00E63C4E"/>
    <w:rsid w:val="00E641E1"/>
    <w:rsid w:val="00E64D87"/>
    <w:rsid w:val="00E651B5"/>
    <w:rsid w:val="00E655EE"/>
    <w:rsid w:val="00E65986"/>
    <w:rsid w:val="00E66322"/>
    <w:rsid w:val="00E66378"/>
    <w:rsid w:val="00E668AC"/>
    <w:rsid w:val="00E66BFD"/>
    <w:rsid w:val="00E67093"/>
    <w:rsid w:val="00E7063B"/>
    <w:rsid w:val="00E71047"/>
    <w:rsid w:val="00E71D8A"/>
    <w:rsid w:val="00E7209A"/>
    <w:rsid w:val="00E725BD"/>
    <w:rsid w:val="00E726C5"/>
    <w:rsid w:val="00E72787"/>
    <w:rsid w:val="00E72C71"/>
    <w:rsid w:val="00E72E59"/>
    <w:rsid w:val="00E737A7"/>
    <w:rsid w:val="00E737B5"/>
    <w:rsid w:val="00E73BD8"/>
    <w:rsid w:val="00E73E3F"/>
    <w:rsid w:val="00E74607"/>
    <w:rsid w:val="00E756C3"/>
    <w:rsid w:val="00E76994"/>
    <w:rsid w:val="00E77F34"/>
    <w:rsid w:val="00E77F97"/>
    <w:rsid w:val="00E805A2"/>
    <w:rsid w:val="00E817FB"/>
    <w:rsid w:val="00E81B2F"/>
    <w:rsid w:val="00E82517"/>
    <w:rsid w:val="00E82AEA"/>
    <w:rsid w:val="00E832A6"/>
    <w:rsid w:val="00E84F9B"/>
    <w:rsid w:val="00E8539E"/>
    <w:rsid w:val="00E85A9D"/>
    <w:rsid w:val="00E85C0F"/>
    <w:rsid w:val="00E85CD0"/>
    <w:rsid w:val="00E85EE7"/>
    <w:rsid w:val="00E8630A"/>
    <w:rsid w:val="00E86922"/>
    <w:rsid w:val="00E872EF"/>
    <w:rsid w:val="00E906FA"/>
    <w:rsid w:val="00E91B2A"/>
    <w:rsid w:val="00E91F88"/>
    <w:rsid w:val="00E9218E"/>
    <w:rsid w:val="00E9234B"/>
    <w:rsid w:val="00E9238E"/>
    <w:rsid w:val="00E9277A"/>
    <w:rsid w:val="00E92933"/>
    <w:rsid w:val="00E943D9"/>
    <w:rsid w:val="00E946CA"/>
    <w:rsid w:val="00E95327"/>
    <w:rsid w:val="00E95A36"/>
    <w:rsid w:val="00E95A58"/>
    <w:rsid w:val="00E95F12"/>
    <w:rsid w:val="00E966AD"/>
    <w:rsid w:val="00E96CF2"/>
    <w:rsid w:val="00E974C0"/>
    <w:rsid w:val="00E97899"/>
    <w:rsid w:val="00E979D1"/>
    <w:rsid w:val="00E97F96"/>
    <w:rsid w:val="00EA0918"/>
    <w:rsid w:val="00EA0AD6"/>
    <w:rsid w:val="00EA163A"/>
    <w:rsid w:val="00EA1FB3"/>
    <w:rsid w:val="00EA2462"/>
    <w:rsid w:val="00EA2D62"/>
    <w:rsid w:val="00EA2F20"/>
    <w:rsid w:val="00EA40B8"/>
    <w:rsid w:val="00EA468E"/>
    <w:rsid w:val="00EA4945"/>
    <w:rsid w:val="00EA4AAF"/>
    <w:rsid w:val="00EA520D"/>
    <w:rsid w:val="00EA5335"/>
    <w:rsid w:val="00EA5794"/>
    <w:rsid w:val="00EA58DF"/>
    <w:rsid w:val="00EA59FC"/>
    <w:rsid w:val="00EA6834"/>
    <w:rsid w:val="00EA6929"/>
    <w:rsid w:val="00EA71CB"/>
    <w:rsid w:val="00EA73FD"/>
    <w:rsid w:val="00EB023D"/>
    <w:rsid w:val="00EB041A"/>
    <w:rsid w:val="00EB0605"/>
    <w:rsid w:val="00EB0C91"/>
    <w:rsid w:val="00EB154F"/>
    <w:rsid w:val="00EB1AAF"/>
    <w:rsid w:val="00EB1AB0"/>
    <w:rsid w:val="00EB1DA2"/>
    <w:rsid w:val="00EB20D7"/>
    <w:rsid w:val="00EB26A8"/>
    <w:rsid w:val="00EB2AF1"/>
    <w:rsid w:val="00EB303C"/>
    <w:rsid w:val="00EB340C"/>
    <w:rsid w:val="00EB39D5"/>
    <w:rsid w:val="00EB3EE9"/>
    <w:rsid w:val="00EB4F23"/>
    <w:rsid w:val="00EB509A"/>
    <w:rsid w:val="00EB64DE"/>
    <w:rsid w:val="00EB68B7"/>
    <w:rsid w:val="00EB6E9B"/>
    <w:rsid w:val="00EB75BC"/>
    <w:rsid w:val="00EB7CF3"/>
    <w:rsid w:val="00EC03A1"/>
    <w:rsid w:val="00EC09D7"/>
    <w:rsid w:val="00EC0DAD"/>
    <w:rsid w:val="00EC0DCE"/>
    <w:rsid w:val="00EC0DEC"/>
    <w:rsid w:val="00EC0F0B"/>
    <w:rsid w:val="00EC1175"/>
    <w:rsid w:val="00EC1BB0"/>
    <w:rsid w:val="00EC1BFF"/>
    <w:rsid w:val="00EC3317"/>
    <w:rsid w:val="00EC40B3"/>
    <w:rsid w:val="00EC4B80"/>
    <w:rsid w:val="00EC4D43"/>
    <w:rsid w:val="00EC54A0"/>
    <w:rsid w:val="00EC55D4"/>
    <w:rsid w:val="00EC62AB"/>
    <w:rsid w:val="00EC6ABC"/>
    <w:rsid w:val="00EC713A"/>
    <w:rsid w:val="00EC7228"/>
    <w:rsid w:val="00EC7957"/>
    <w:rsid w:val="00ED0427"/>
    <w:rsid w:val="00ED05CB"/>
    <w:rsid w:val="00ED0DD2"/>
    <w:rsid w:val="00ED27BE"/>
    <w:rsid w:val="00ED33A1"/>
    <w:rsid w:val="00ED34FD"/>
    <w:rsid w:val="00ED3974"/>
    <w:rsid w:val="00ED44E4"/>
    <w:rsid w:val="00ED6040"/>
    <w:rsid w:val="00ED6804"/>
    <w:rsid w:val="00ED6D8E"/>
    <w:rsid w:val="00EE0485"/>
    <w:rsid w:val="00EE048F"/>
    <w:rsid w:val="00EE1496"/>
    <w:rsid w:val="00EE1A39"/>
    <w:rsid w:val="00EE1F46"/>
    <w:rsid w:val="00EE1F5F"/>
    <w:rsid w:val="00EE3002"/>
    <w:rsid w:val="00EE30C4"/>
    <w:rsid w:val="00EE3B22"/>
    <w:rsid w:val="00EE427C"/>
    <w:rsid w:val="00EE48AC"/>
    <w:rsid w:val="00EE5686"/>
    <w:rsid w:val="00EE5963"/>
    <w:rsid w:val="00EE5BBF"/>
    <w:rsid w:val="00EE5E72"/>
    <w:rsid w:val="00EE5EE0"/>
    <w:rsid w:val="00EE6A91"/>
    <w:rsid w:val="00EE7E38"/>
    <w:rsid w:val="00EF00A7"/>
    <w:rsid w:val="00EF0C89"/>
    <w:rsid w:val="00EF0E08"/>
    <w:rsid w:val="00EF10B2"/>
    <w:rsid w:val="00EF1F55"/>
    <w:rsid w:val="00EF20AC"/>
    <w:rsid w:val="00EF20E3"/>
    <w:rsid w:val="00EF21E4"/>
    <w:rsid w:val="00EF22F9"/>
    <w:rsid w:val="00EF25F4"/>
    <w:rsid w:val="00EF30D6"/>
    <w:rsid w:val="00EF3487"/>
    <w:rsid w:val="00EF34A6"/>
    <w:rsid w:val="00EF40AD"/>
    <w:rsid w:val="00EF52C2"/>
    <w:rsid w:val="00EF5A9D"/>
    <w:rsid w:val="00EF5AAD"/>
    <w:rsid w:val="00EF66E2"/>
    <w:rsid w:val="00EF6D1A"/>
    <w:rsid w:val="00EF6DC2"/>
    <w:rsid w:val="00EF70D7"/>
    <w:rsid w:val="00EF7540"/>
    <w:rsid w:val="00EF754D"/>
    <w:rsid w:val="00F000A9"/>
    <w:rsid w:val="00F00B1D"/>
    <w:rsid w:val="00F00BCC"/>
    <w:rsid w:val="00F01AE2"/>
    <w:rsid w:val="00F02098"/>
    <w:rsid w:val="00F02B95"/>
    <w:rsid w:val="00F03A20"/>
    <w:rsid w:val="00F04CCE"/>
    <w:rsid w:val="00F04D7A"/>
    <w:rsid w:val="00F05150"/>
    <w:rsid w:val="00F05388"/>
    <w:rsid w:val="00F06147"/>
    <w:rsid w:val="00F06464"/>
    <w:rsid w:val="00F07496"/>
    <w:rsid w:val="00F0758F"/>
    <w:rsid w:val="00F07F82"/>
    <w:rsid w:val="00F10396"/>
    <w:rsid w:val="00F10420"/>
    <w:rsid w:val="00F1089C"/>
    <w:rsid w:val="00F10F0E"/>
    <w:rsid w:val="00F11659"/>
    <w:rsid w:val="00F12A88"/>
    <w:rsid w:val="00F12C64"/>
    <w:rsid w:val="00F12EC6"/>
    <w:rsid w:val="00F14410"/>
    <w:rsid w:val="00F14415"/>
    <w:rsid w:val="00F14B45"/>
    <w:rsid w:val="00F1577D"/>
    <w:rsid w:val="00F15F5F"/>
    <w:rsid w:val="00F16528"/>
    <w:rsid w:val="00F16803"/>
    <w:rsid w:val="00F16EB5"/>
    <w:rsid w:val="00F1778B"/>
    <w:rsid w:val="00F20116"/>
    <w:rsid w:val="00F2045E"/>
    <w:rsid w:val="00F20988"/>
    <w:rsid w:val="00F218C6"/>
    <w:rsid w:val="00F21F01"/>
    <w:rsid w:val="00F22382"/>
    <w:rsid w:val="00F2246A"/>
    <w:rsid w:val="00F2248C"/>
    <w:rsid w:val="00F23789"/>
    <w:rsid w:val="00F23D5E"/>
    <w:rsid w:val="00F23E01"/>
    <w:rsid w:val="00F24816"/>
    <w:rsid w:val="00F261A6"/>
    <w:rsid w:val="00F26659"/>
    <w:rsid w:val="00F266FA"/>
    <w:rsid w:val="00F271DE"/>
    <w:rsid w:val="00F27A7B"/>
    <w:rsid w:val="00F27AFE"/>
    <w:rsid w:val="00F30006"/>
    <w:rsid w:val="00F305DC"/>
    <w:rsid w:val="00F30F38"/>
    <w:rsid w:val="00F313E1"/>
    <w:rsid w:val="00F3182B"/>
    <w:rsid w:val="00F32E60"/>
    <w:rsid w:val="00F32E6D"/>
    <w:rsid w:val="00F32F95"/>
    <w:rsid w:val="00F33983"/>
    <w:rsid w:val="00F340DE"/>
    <w:rsid w:val="00F34D3E"/>
    <w:rsid w:val="00F34DF0"/>
    <w:rsid w:val="00F35824"/>
    <w:rsid w:val="00F3685D"/>
    <w:rsid w:val="00F36DAC"/>
    <w:rsid w:val="00F36DC9"/>
    <w:rsid w:val="00F3718C"/>
    <w:rsid w:val="00F4013A"/>
    <w:rsid w:val="00F40D97"/>
    <w:rsid w:val="00F40DCD"/>
    <w:rsid w:val="00F410B5"/>
    <w:rsid w:val="00F416B6"/>
    <w:rsid w:val="00F4182F"/>
    <w:rsid w:val="00F426B4"/>
    <w:rsid w:val="00F42B18"/>
    <w:rsid w:val="00F43203"/>
    <w:rsid w:val="00F438C9"/>
    <w:rsid w:val="00F438ED"/>
    <w:rsid w:val="00F43D82"/>
    <w:rsid w:val="00F44761"/>
    <w:rsid w:val="00F4494C"/>
    <w:rsid w:val="00F44B59"/>
    <w:rsid w:val="00F454FD"/>
    <w:rsid w:val="00F45C94"/>
    <w:rsid w:val="00F45EF3"/>
    <w:rsid w:val="00F46016"/>
    <w:rsid w:val="00F4693B"/>
    <w:rsid w:val="00F46D9D"/>
    <w:rsid w:val="00F46DAE"/>
    <w:rsid w:val="00F470FB"/>
    <w:rsid w:val="00F474AE"/>
    <w:rsid w:val="00F478B8"/>
    <w:rsid w:val="00F47BFE"/>
    <w:rsid w:val="00F47CF4"/>
    <w:rsid w:val="00F5031B"/>
    <w:rsid w:val="00F504DC"/>
    <w:rsid w:val="00F5069C"/>
    <w:rsid w:val="00F50851"/>
    <w:rsid w:val="00F51298"/>
    <w:rsid w:val="00F51722"/>
    <w:rsid w:val="00F51E19"/>
    <w:rsid w:val="00F51F73"/>
    <w:rsid w:val="00F530F6"/>
    <w:rsid w:val="00F547BB"/>
    <w:rsid w:val="00F553E7"/>
    <w:rsid w:val="00F553FE"/>
    <w:rsid w:val="00F55A48"/>
    <w:rsid w:val="00F57118"/>
    <w:rsid w:val="00F579B9"/>
    <w:rsid w:val="00F57B42"/>
    <w:rsid w:val="00F604AA"/>
    <w:rsid w:val="00F60578"/>
    <w:rsid w:val="00F60977"/>
    <w:rsid w:val="00F60A7A"/>
    <w:rsid w:val="00F60CAE"/>
    <w:rsid w:val="00F6103B"/>
    <w:rsid w:val="00F61E95"/>
    <w:rsid w:val="00F62380"/>
    <w:rsid w:val="00F635F8"/>
    <w:rsid w:val="00F63C7A"/>
    <w:rsid w:val="00F63ECE"/>
    <w:rsid w:val="00F64511"/>
    <w:rsid w:val="00F647D6"/>
    <w:rsid w:val="00F64940"/>
    <w:rsid w:val="00F65BB5"/>
    <w:rsid w:val="00F65C0A"/>
    <w:rsid w:val="00F66936"/>
    <w:rsid w:val="00F67045"/>
    <w:rsid w:val="00F672A7"/>
    <w:rsid w:val="00F67B49"/>
    <w:rsid w:val="00F7069B"/>
    <w:rsid w:val="00F70B37"/>
    <w:rsid w:val="00F70CE0"/>
    <w:rsid w:val="00F7176A"/>
    <w:rsid w:val="00F72BF0"/>
    <w:rsid w:val="00F7352A"/>
    <w:rsid w:val="00F743C3"/>
    <w:rsid w:val="00F75CC9"/>
    <w:rsid w:val="00F7668B"/>
    <w:rsid w:val="00F769B2"/>
    <w:rsid w:val="00F76F03"/>
    <w:rsid w:val="00F77B03"/>
    <w:rsid w:val="00F8026C"/>
    <w:rsid w:val="00F8045A"/>
    <w:rsid w:val="00F81C3D"/>
    <w:rsid w:val="00F81D76"/>
    <w:rsid w:val="00F81E93"/>
    <w:rsid w:val="00F82228"/>
    <w:rsid w:val="00F82268"/>
    <w:rsid w:val="00F8236C"/>
    <w:rsid w:val="00F8375F"/>
    <w:rsid w:val="00F83BAC"/>
    <w:rsid w:val="00F842EC"/>
    <w:rsid w:val="00F850FF"/>
    <w:rsid w:val="00F855A6"/>
    <w:rsid w:val="00F85B6F"/>
    <w:rsid w:val="00F868E3"/>
    <w:rsid w:val="00F877EA"/>
    <w:rsid w:val="00F87928"/>
    <w:rsid w:val="00F87BBE"/>
    <w:rsid w:val="00F87CAA"/>
    <w:rsid w:val="00F90409"/>
    <w:rsid w:val="00F90B2D"/>
    <w:rsid w:val="00F914FA"/>
    <w:rsid w:val="00F919E0"/>
    <w:rsid w:val="00F91B7A"/>
    <w:rsid w:val="00F91D48"/>
    <w:rsid w:val="00F9232F"/>
    <w:rsid w:val="00F925BD"/>
    <w:rsid w:val="00F9286E"/>
    <w:rsid w:val="00F92BB8"/>
    <w:rsid w:val="00F93415"/>
    <w:rsid w:val="00F937E0"/>
    <w:rsid w:val="00F93FC8"/>
    <w:rsid w:val="00F94028"/>
    <w:rsid w:val="00F94076"/>
    <w:rsid w:val="00F941B8"/>
    <w:rsid w:val="00F9422C"/>
    <w:rsid w:val="00F94B7F"/>
    <w:rsid w:val="00F951E7"/>
    <w:rsid w:val="00F95E9F"/>
    <w:rsid w:val="00F9675C"/>
    <w:rsid w:val="00F9686A"/>
    <w:rsid w:val="00FA0F96"/>
    <w:rsid w:val="00FA13FC"/>
    <w:rsid w:val="00FA1B01"/>
    <w:rsid w:val="00FA1EA9"/>
    <w:rsid w:val="00FA273A"/>
    <w:rsid w:val="00FA28DB"/>
    <w:rsid w:val="00FA3098"/>
    <w:rsid w:val="00FA315C"/>
    <w:rsid w:val="00FA386F"/>
    <w:rsid w:val="00FA39AC"/>
    <w:rsid w:val="00FA3FED"/>
    <w:rsid w:val="00FA42D6"/>
    <w:rsid w:val="00FA5CBA"/>
    <w:rsid w:val="00FA6170"/>
    <w:rsid w:val="00FA7E53"/>
    <w:rsid w:val="00FB05E6"/>
    <w:rsid w:val="00FB13B5"/>
    <w:rsid w:val="00FB1D7A"/>
    <w:rsid w:val="00FB31FD"/>
    <w:rsid w:val="00FB3763"/>
    <w:rsid w:val="00FB3EBB"/>
    <w:rsid w:val="00FB4553"/>
    <w:rsid w:val="00FB455E"/>
    <w:rsid w:val="00FB5D79"/>
    <w:rsid w:val="00FB5EB7"/>
    <w:rsid w:val="00FB6598"/>
    <w:rsid w:val="00FB6A48"/>
    <w:rsid w:val="00FB6DC7"/>
    <w:rsid w:val="00FC02BF"/>
    <w:rsid w:val="00FC03E2"/>
    <w:rsid w:val="00FC12D4"/>
    <w:rsid w:val="00FC1FFF"/>
    <w:rsid w:val="00FC2ECE"/>
    <w:rsid w:val="00FC2F4F"/>
    <w:rsid w:val="00FC33E3"/>
    <w:rsid w:val="00FC3ACA"/>
    <w:rsid w:val="00FC3D90"/>
    <w:rsid w:val="00FC3E33"/>
    <w:rsid w:val="00FC4919"/>
    <w:rsid w:val="00FC4B8C"/>
    <w:rsid w:val="00FC4D31"/>
    <w:rsid w:val="00FC51F1"/>
    <w:rsid w:val="00FC55D3"/>
    <w:rsid w:val="00FC6416"/>
    <w:rsid w:val="00FC6C80"/>
    <w:rsid w:val="00FC75E1"/>
    <w:rsid w:val="00FC7A06"/>
    <w:rsid w:val="00FC7B19"/>
    <w:rsid w:val="00FD0087"/>
    <w:rsid w:val="00FD0C2F"/>
    <w:rsid w:val="00FD0C4B"/>
    <w:rsid w:val="00FD0E8F"/>
    <w:rsid w:val="00FD11C3"/>
    <w:rsid w:val="00FD126F"/>
    <w:rsid w:val="00FD1F6F"/>
    <w:rsid w:val="00FD3C8D"/>
    <w:rsid w:val="00FD4931"/>
    <w:rsid w:val="00FD49C7"/>
    <w:rsid w:val="00FD4BEC"/>
    <w:rsid w:val="00FD5E18"/>
    <w:rsid w:val="00FD62DF"/>
    <w:rsid w:val="00FD679E"/>
    <w:rsid w:val="00FD6B94"/>
    <w:rsid w:val="00FD6E79"/>
    <w:rsid w:val="00FD7254"/>
    <w:rsid w:val="00FD755D"/>
    <w:rsid w:val="00FE047E"/>
    <w:rsid w:val="00FE079C"/>
    <w:rsid w:val="00FE0815"/>
    <w:rsid w:val="00FE1722"/>
    <w:rsid w:val="00FE1DD5"/>
    <w:rsid w:val="00FE32A2"/>
    <w:rsid w:val="00FE3731"/>
    <w:rsid w:val="00FE4015"/>
    <w:rsid w:val="00FE42F0"/>
    <w:rsid w:val="00FE4A0E"/>
    <w:rsid w:val="00FE595A"/>
    <w:rsid w:val="00FE60AF"/>
    <w:rsid w:val="00FE629E"/>
    <w:rsid w:val="00FE7693"/>
    <w:rsid w:val="00FF084C"/>
    <w:rsid w:val="00FF0F78"/>
    <w:rsid w:val="00FF125D"/>
    <w:rsid w:val="00FF164C"/>
    <w:rsid w:val="00FF23E7"/>
    <w:rsid w:val="00FF259C"/>
    <w:rsid w:val="00FF30F4"/>
    <w:rsid w:val="00FF33E3"/>
    <w:rsid w:val="00FF37FE"/>
    <w:rsid w:val="00FF3E97"/>
    <w:rsid w:val="00FF4189"/>
    <w:rsid w:val="00FF5145"/>
    <w:rsid w:val="00FF5D38"/>
    <w:rsid w:val="00FF6564"/>
    <w:rsid w:val="00FF6668"/>
    <w:rsid w:val="00FF70A8"/>
    <w:rsid w:val="00FF7B3B"/>
    <w:rsid w:val="00FF7F63"/>
    <w:rsid w:val="0123AB1C"/>
    <w:rsid w:val="013A14E7"/>
    <w:rsid w:val="018C4F9E"/>
    <w:rsid w:val="01F266C5"/>
    <w:rsid w:val="02FA6DA4"/>
    <w:rsid w:val="034E6B9E"/>
    <w:rsid w:val="03594E17"/>
    <w:rsid w:val="03C2124F"/>
    <w:rsid w:val="03F27CC0"/>
    <w:rsid w:val="0450F100"/>
    <w:rsid w:val="045AA7E5"/>
    <w:rsid w:val="04821EA4"/>
    <w:rsid w:val="0489ED35"/>
    <w:rsid w:val="0520FA9F"/>
    <w:rsid w:val="052E72A4"/>
    <w:rsid w:val="05D0938C"/>
    <w:rsid w:val="06381FA1"/>
    <w:rsid w:val="06D0571E"/>
    <w:rsid w:val="06E2F6FB"/>
    <w:rsid w:val="0774410B"/>
    <w:rsid w:val="07C4F724"/>
    <w:rsid w:val="08284E90"/>
    <w:rsid w:val="08974727"/>
    <w:rsid w:val="08A6149F"/>
    <w:rsid w:val="08A6FC86"/>
    <w:rsid w:val="08EAFF58"/>
    <w:rsid w:val="096730AC"/>
    <w:rsid w:val="09AA6D8E"/>
    <w:rsid w:val="0A136786"/>
    <w:rsid w:val="0A1B9A86"/>
    <w:rsid w:val="0AD4A644"/>
    <w:rsid w:val="0B3391C6"/>
    <w:rsid w:val="0B676B51"/>
    <w:rsid w:val="0B8FBC16"/>
    <w:rsid w:val="0B933824"/>
    <w:rsid w:val="0BB9F443"/>
    <w:rsid w:val="0C1DC90A"/>
    <w:rsid w:val="0C9A58B3"/>
    <w:rsid w:val="0CA86D91"/>
    <w:rsid w:val="0CBBBF95"/>
    <w:rsid w:val="0CF10F06"/>
    <w:rsid w:val="0DD85062"/>
    <w:rsid w:val="0E0E65CC"/>
    <w:rsid w:val="0E42FC1E"/>
    <w:rsid w:val="0E5459B1"/>
    <w:rsid w:val="0F23C4C4"/>
    <w:rsid w:val="0FE89A42"/>
    <w:rsid w:val="107C3DC4"/>
    <w:rsid w:val="109BD8EC"/>
    <w:rsid w:val="122D854D"/>
    <w:rsid w:val="129E9482"/>
    <w:rsid w:val="13948B4E"/>
    <w:rsid w:val="13970A90"/>
    <w:rsid w:val="14652664"/>
    <w:rsid w:val="1496B8BF"/>
    <w:rsid w:val="14AD7F89"/>
    <w:rsid w:val="14B0B4DA"/>
    <w:rsid w:val="156A4295"/>
    <w:rsid w:val="158F5661"/>
    <w:rsid w:val="15BC3682"/>
    <w:rsid w:val="16096C1C"/>
    <w:rsid w:val="166DC7BD"/>
    <w:rsid w:val="16C702F7"/>
    <w:rsid w:val="174C3D1E"/>
    <w:rsid w:val="179C1690"/>
    <w:rsid w:val="17E8BD06"/>
    <w:rsid w:val="184BB43F"/>
    <w:rsid w:val="18C448E8"/>
    <w:rsid w:val="19CD6B90"/>
    <w:rsid w:val="19F68CD6"/>
    <w:rsid w:val="1A354C3C"/>
    <w:rsid w:val="1A8A79D9"/>
    <w:rsid w:val="1B9AF944"/>
    <w:rsid w:val="1BB3F232"/>
    <w:rsid w:val="1C1E74F1"/>
    <w:rsid w:val="1C249429"/>
    <w:rsid w:val="1CC0F962"/>
    <w:rsid w:val="1D591206"/>
    <w:rsid w:val="1EF18419"/>
    <w:rsid w:val="1F5E2BE1"/>
    <w:rsid w:val="1F86DADE"/>
    <w:rsid w:val="1FB5E601"/>
    <w:rsid w:val="1FD79854"/>
    <w:rsid w:val="217C956E"/>
    <w:rsid w:val="219B8BD8"/>
    <w:rsid w:val="21F9A544"/>
    <w:rsid w:val="2206C0B8"/>
    <w:rsid w:val="224B8126"/>
    <w:rsid w:val="227A146E"/>
    <w:rsid w:val="22F45F87"/>
    <w:rsid w:val="234BEADA"/>
    <w:rsid w:val="23B0A0C1"/>
    <w:rsid w:val="23D2C909"/>
    <w:rsid w:val="2538FA03"/>
    <w:rsid w:val="257F2537"/>
    <w:rsid w:val="25AFE268"/>
    <w:rsid w:val="25FA4BCF"/>
    <w:rsid w:val="26696254"/>
    <w:rsid w:val="273B52D7"/>
    <w:rsid w:val="275C4AA4"/>
    <w:rsid w:val="2789742F"/>
    <w:rsid w:val="285F108F"/>
    <w:rsid w:val="2A512DAA"/>
    <w:rsid w:val="2AB25645"/>
    <w:rsid w:val="2B0AFB07"/>
    <w:rsid w:val="2B382AA2"/>
    <w:rsid w:val="2B779DCC"/>
    <w:rsid w:val="2C353C01"/>
    <w:rsid w:val="2C47047A"/>
    <w:rsid w:val="2CA07E72"/>
    <w:rsid w:val="2CAC05E0"/>
    <w:rsid w:val="2CB9F870"/>
    <w:rsid w:val="2CBD0FC4"/>
    <w:rsid w:val="2CE61D03"/>
    <w:rsid w:val="2DCC7017"/>
    <w:rsid w:val="2DDA3D1E"/>
    <w:rsid w:val="2DE33772"/>
    <w:rsid w:val="2EA3AD03"/>
    <w:rsid w:val="2F3C9AE5"/>
    <w:rsid w:val="2F7AA5DA"/>
    <w:rsid w:val="2FC6FF09"/>
    <w:rsid w:val="2FD4C904"/>
    <w:rsid w:val="2FFB4246"/>
    <w:rsid w:val="302DE507"/>
    <w:rsid w:val="30A3D180"/>
    <w:rsid w:val="312F5C84"/>
    <w:rsid w:val="31985B13"/>
    <w:rsid w:val="31ADC075"/>
    <w:rsid w:val="3251B50A"/>
    <w:rsid w:val="32E21FA2"/>
    <w:rsid w:val="33BAAFE6"/>
    <w:rsid w:val="33BF5C64"/>
    <w:rsid w:val="346269D5"/>
    <w:rsid w:val="3523388F"/>
    <w:rsid w:val="3563D1CF"/>
    <w:rsid w:val="3606D455"/>
    <w:rsid w:val="3637BF0B"/>
    <w:rsid w:val="371C21F3"/>
    <w:rsid w:val="37CDF557"/>
    <w:rsid w:val="383108F5"/>
    <w:rsid w:val="3898447A"/>
    <w:rsid w:val="38B3ECEE"/>
    <w:rsid w:val="38C10223"/>
    <w:rsid w:val="38CF5CD1"/>
    <w:rsid w:val="38DA5E53"/>
    <w:rsid w:val="3900BCCF"/>
    <w:rsid w:val="3959FD4F"/>
    <w:rsid w:val="39CA7AD1"/>
    <w:rsid w:val="3A484857"/>
    <w:rsid w:val="3B53AFBD"/>
    <w:rsid w:val="3BC2EA4D"/>
    <w:rsid w:val="3C35F35C"/>
    <w:rsid w:val="3C4CA4DE"/>
    <w:rsid w:val="3D709FEE"/>
    <w:rsid w:val="3E995613"/>
    <w:rsid w:val="3ED2601D"/>
    <w:rsid w:val="3EFA4842"/>
    <w:rsid w:val="3F3D4CF0"/>
    <w:rsid w:val="3F491473"/>
    <w:rsid w:val="3FD960D7"/>
    <w:rsid w:val="3FF3A560"/>
    <w:rsid w:val="3FF4EDEC"/>
    <w:rsid w:val="40E421F7"/>
    <w:rsid w:val="412B34B0"/>
    <w:rsid w:val="41BE1098"/>
    <w:rsid w:val="4253BB81"/>
    <w:rsid w:val="429A9AD3"/>
    <w:rsid w:val="43D83C91"/>
    <w:rsid w:val="445497D4"/>
    <w:rsid w:val="44C76BF5"/>
    <w:rsid w:val="45714243"/>
    <w:rsid w:val="45735E78"/>
    <w:rsid w:val="458DC7A3"/>
    <w:rsid w:val="458E1B20"/>
    <w:rsid w:val="479FA8EA"/>
    <w:rsid w:val="47BCB0A9"/>
    <w:rsid w:val="49485BE1"/>
    <w:rsid w:val="495E8FAE"/>
    <w:rsid w:val="497519B6"/>
    <w:rsid w:val="49816B52"/>
    <w:rsid w:val="49A1BB20"/>
    <w:rsid w:val="4A287330"/>
    <w:rsid w:val="4AAA0B1A"/>
    <w:rsid w:val="4AB49B0A"/>
    <w:rsid w:val="4AE82719"/>
    <w:rsid w:val="4B8986B5"/>
    <w:rsid w:val="4BA48F6A"/>
    <w:rsid w:val="4D0BCA31"/>
    <w:rsid w:val="4D0DF6C4"/>
    <w:rsid w:val="4E41769D"/>
    <w:rsid w:val="4E708E7E"/>
    <w:rsid w:val="4E84BD3D"/>
    <w:rsid w:val="4F210466"/>
    <w:rsid w:val="50747526"/>
    <w:rsid w:val="508441E0"/>
    <w:rsid w:val="5123AC59"/>
    <w:rsid w:val="5190A4E1"/>
    <w:rsid w:val="5194DEA9"/>
    <w:rsid w:val="52BC68CB"/>
    <w:rsid w:val="52CC95E1"/>
    <w:rsid w:val="53284E1E"/>
    <w:rsid w:val="5365D8E2"/>
    <w:rsid w:val="53D44C4C"/>
    <w:rsid w:val="5430A39F"/>
    <w:rsid w:val="545E9361"/>
    <w:rsid w:val="5483EC99"/>
    <w:rsid w:val="54AAE4F5"/>
    <w:rsid w:val="54B48A9A"/>
    <w:rsid w:val="54BA53FE"/>
    <w:rsid w:val="550C8A0D"/>
    <w:rsid w:val="5527F41E"/>
    <w:rsid w:val="55614EBA"/>
    <w:rsid w:val="55920324"/>
    <w:rsid w:val="55F5D719"/>
    <w:rsid w:val="560AE4C7"/>
    <w:rsid w:val="56298D15"/>
    <w:rsid w:val="569FB8FE"/>
    <w:rsid w:val="57581B17"/>
    <w:rsid w:val="5786BCCB"/>
    <w:rsid w:val="580E4F9D"/>
    <w:rsid w:val="58AB22B8"/>
    <w:rsid w:val="58AEF6E7"/>
    <w:rsid w:val="590F4803"/>
    <w:rsid w:val="591FBB0E"/>
    <w:rsid w:val="5A119C6B"/>
    <w:rsid w:val="5A1949AA"/>
    <w:rsid w:val="5A6377DD"/>
    <w:rsid w:val="5A6BD9ED"/>
    <w:rsid w:val="5B362EAF"/>
    <w:rsid w:val="5B55D183"/>
    <w:rsid w:val="5B767A77"/>
    <w:rsid w:val="5BE9E5B0"/>
    <w:rsid w:val="5C2665A8"/>
    <w:rsid w:val="5C7E641F"/>
    <w:rsid w:val="5CB467CE"/>
    <w:rsid w:val="5F2FAEB7"/>
    <w:rsid w:val="606E867D"/>
    <w:rsid w:val="60A42D1C"/>
    <w:rsid w:val="60DF9633"/>
    <w:rsid w:val="614700E2"/>
    <w:rsid w:val="617D3CF1"/>
    <w:rsid w:val="62185CAC"/>
    <w:rsid w:val="62AF1937"/>
    <w:rsid w:val="6357F58F"/>
    <w:rsid w:val="642108D5"/>
    <w:rsid w:val="643423F9"/>
    <w:rsid w:val="64EF9E4A"/>
    <w:rsid w:val="6517AD28"/>
    <w:rsid w:val="651A29E9"/>
    <w:rsid w:val="6614585D"/>
    <w:rsid w:val="66B0A9FC"/>
    <w:rsid w:val="66FC3BAD"/>
    <w:rsid w:val="67098E40"/>
    <w:rsid w:val="671DB85D"/>
    <w:rsid w:val="677CB91F"/>
    <w:rsid w:val="67A3A9EA"/>
    <w:rsid w:val="68E1D162"/>
    <w:rsid w:val="6913D04B"/>
    <w:rsid w:val="694500E6"/>
    <w:rsid w:val="6A1A6F82"/>
    <w:rsid w:val="6A8C9A20"/>
    <w:rsid w:val="6AFB8F8F"/>
    <w:rsid w:val="6B2583CD"/>
    <w:rsid w:val="6B65C15F"/>
    <w:rsid w:val="6BBBCCF4"/>
    <w:rsid w:val="6BE40151"/>
    <w:rsid w:val="6D010CC1"/>
    <w:rsid w:val="6D0B2EE1"/>
    <w:rsid w:val="6E7F5BF1"/>
    <w:rsid w:val="6E873227"/>
    <w:rsid w:val="6E96F5B5"/>
    <w:rsid w:val="6F42EF0F"/>
    <w:rsid w:val="6F9BDBF6"/>
    <w:rsid w:val="6FDD610D"/>
    <w:rsid w:val="7049EFD5"/>
    <w:rsid w:val="70908FAF"/>
    <w:rsid w:val="70D33F8C"/>
    <w:rsid w:val="713089F0"/>
    <w:rsid w:val="713B2804"/>
    <w:rsid w:val="7141AE01"/>
    <w:rsid w:val="71B6B511"/>
    <w:rsid w:val="720051FF"/>
    <w:rsid w:val="73135100"/>
    <w:rsid w:val="73A43040"/>
    <w:rsid w:val="742E3330"/>
    <w:rsid w:val="74526F9B"/>
    <w:rsid w:val="747683E9"/>
    <w:rsid w:val="751F241A"/>
    <w:rsid w:val="75718C14"/>
    <w:rsid w:val="76353263"/>
    <w:rsid w:val="767A7F3C"/>
    <w:rsid w:val="76AFD044"/>
    <w:rsid w:val="76B28A51"/>
    <w:rsid w:val="787D0377"/>
    <w:rsid w:val="7885B2C3"/>
    <w:rsid w:val="7899036A"/>
    <w:rsid w:val="789A9784"/>
    <w:rsid w:val="7901AFBE"/>
    <w:rsid w:val="79341D18"/>
    <w:rsid w:val="79CCC9DD"/>
    <w:rsid w:val="79F836EE"/>
    <w:rsid w:val="7A4100A8"/>
    <w:rsid w:val="7AEF5204"/>
    <w:rsid w:val="7AF386EA"/>
    <w:rsid w:val="7B30F9EE"/>
    <w:rsid w:val="7BB91716"/>
    <w:rsid w:val="7BCDC629"/>
    <w:rsid w:val="7C466ABC"/>
    <w:rsid w:val="7C5B7149"/>
    <w:rsid w:val="7D089CDE"/>
    <w:rsid w:val="7DD0C1FC"/>
    <w:rsid w:val="7E01542D"/>
    <w:rsid w:val="7E082EA6"/>
    <w:rsid w:val="7EAEA1E3"/>
    <w:rsid w:val="7F1EE9B8"/>
    <w:rsid w:val="7F9DC379"/>
    <w:rsid w:val="7FF49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AF1D9A92-7408-4C46-A1F3-68B8CD37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B4"/>
    <w:pPr>
      <w:spacing w:after="0" w:line="276" w:lineRule="auto"/>
    </w:pPr>
    <w:rPr>
      <w:rFonts w:ascii="adobe-notdef" w:hAnsi="adobe-notdef"/>
      <w:color w:val="000000"/>
      <w:sz w:val="24"/>
      <w:szCs w:val="24"/>
      <w:shd w:val="clear" w:color="auto" w:fill="FFFFFF"/>
    </w:rPr>
  </w:style>
  <w:style w:type="paragraph" w:styleId="Heading1">
    <w:name w:val="heading 1"/>
    <w:basedOn w:val="Normal"/>
    <w:next w:val="Normal"/>
    <w:link w:val="Heading1Char"/>
    <w:uiPriority w:val="9"/>
    <w:qFormat/>
    <w:rsid w:val="00F07496"/>
    <w:pPr>
      <w:spacing w:after="120"/>
      <w:outlineLvl w:val="0"/>
    </w:pPr>
    <w:rPr>
      <w:rFonts w:ascii="Times New Roman" w:hAnsi="Times New Roman"/>
      <w:b/>
      <w:bCs/>
      <w:sz w:val="36"/>
      <w:szCs w:val="32"/>
    </w:rPr>
  </w:style>
  <w:style w:type="paragraph" w:styleId="Heading2">
    <w:name w:val="heading 2"/>
    <w:basedOn w:val="Normal"/>
    <w:next w:val="Normal"/>
    <w:link w:val="Heading2Char"/>
    <w:uiPriority w:val="9"/>
    <w:unhideWhenUsed/>
    <w:qFormat/>
    <w:rsid w:val="0022510C"/>
    <w:pPr>
      <w:spacing w:after="120"/>
      <w:outlineLvl w:val="1"/>
    </w:pPr>
    <w:rPr>
      <w:rFonts w:ascii="Times New Roman" w:hAnsi="Times New Roman"/>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basedOn w:val="Heading1"/>
    <w:next w:val="Normal"/>
    <w:link w:val="Heading4Char"/>
    <w:uiPriority w:val="9"/>
    <w:unhideWhenUsed/>
    <w:qFormat/>
    <w:rsid w:val="00F70B37"/>
    <w:pPr>
      <w:outlineLvl w:val="3"/>
    </w:p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96"/>
    <w:rPr>
      <w:rFonts w:ascii="Times New Roman" w:hAnsi="Times New Roman"/>
      <w:b/>
      <w:bCs/>
      <w:color w:val="000000"/>
      <w:sz w:val="36"/>
      <w:szCs w:val="32"/>
    </w:rPr>
  </w:style>
  <w:style w:type="character" w:customStyle="1" w:styleId="Heading2Char">
    <w:name w:val="Heading 2 Char"/>
    <w:basedOn w:val="DefaultParagraphFont"/>
    <w:link w:val="Heading2"/>
    <w:uiPriority w:val="9"/>
    <w:rsid w:val="0022510C"/>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5D5616"/>
    <w:pPr>
      <w:tabs>
        <w:tab w:val="right" w:leader="dot" w:pos="9350"/>
      </w:tabs>
      <w:spacing w:after="100"/>
    </w:pPr>
    <w:rPr>
      <w:b/>
      <w:bCs/>
      <w:noProof/>
    </w:rPr>
  </w:style>
  <w:style w:type="paragraph" w:styleId="TOC2">
    <w:name w:val="toc 2"/>
    <w:basedOn w:val="Normal"/>
    <w:next w:val="Normal"/>
    <w:autoRedefine/>
    <w:uiPriority w:val="39"/>
    <w:unhideWhenUsed/>
    <w:rsid w:val="005F233A"/>
    <w:pPr>
      <w:tabs>
        <w:tab w:val="right" w:leader="dot" w:pos="9350"/>
      </w:tabs>
      <w:spacing w:after="100" w:line="240" w:lineRule="auto"/>
      <w:ind w:left="240"/>
    </w:pPr>
  </w:style>
  <w:style w:type="character" w:styleId="Hyperlink">
    <w:name w:val="Hyperlink"/>
    <w:basedOn w:val="DefaultParagraphFont"/>
    <w:uiPriority w:val="99"/>
    <w:unhideWhenUsed/>
    <w:rsid w:val="005D5616"/>
    <w:rPr>
      <w:color w:val="0563C1" w:themeColor="hyperlink"/>
      <w:u w:val="single"/>
    </w:rPr>
  </w:style>
  <w:style w:type="character" w:customStyle="1" w:styleId="Heading3Char">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CF9"/>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customStyle="1" w:styleId="CommentTextChar">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customStyle="1" w:styleId="CommentSubjectChar">
    <w:name w:val="Comment Subject Char"/>
    <w:basedOn w:val="CommentTextChar"/>
    <w:link w:val="CommentSubject"/>
    <w:uiPriority w:val="99"/>
    <w:semiHidden/>
    <w:rsid w:val="00D2045C"/>
    <w:rPr>
      <w:rFonts w:ascii="adobe-notdef" w:hAnsi="adobe-notdef"/>
      <w:b/>
      <w:bCs/>
      <w:color w:val="000000"/>
      <w:sz w:val="20"/>
      <w:szCs w:val="20"/>
    </w:rPr>
  </w:style>
  <w:style w:type="character" w:customStyle="1" w:styleId="Heading4Char">
    <w:name w:val="Heading 4 Char"/>
    <w:basedOn w:val="DefaultParagraphFont"/>
    <w:link w:val="Heading4"/>
    <w:uiPriority w:val="9"/>
    <w:rsid w:val="00F70B37"/>
    <w:rPr>
      <w:rFonts w:ascii="adobe-notdef" w:hAnsi="adobe-notdef"/>
      <w:b/>
      <w:bCs/>
      <w:color w:val="000000"/>
      <w:sz w:val="28"/>
      <w:szCs w:val="32"/>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uiPriority w:val="34"/>
    <w:qFormat/>
    <w:rsid w:val="00C53BBC"/>
    <w:pPr>
      <w:ind w:left="720"/>
      <w:contextualSpacing/>
    </w:p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customStyle="1" w:styleId="normaltextrun">
    <w:name w:val="normaltextrun"/>
    <w:basedOn w:val="DefaultParagraphFont"/>
    <w:rsid w:val="00BD0500"/>
  </w:style>
  <w:style w:type="character" w:customStyle="1" w:styleId="scxw19063709">
    <w:name w:val="scxw19063709"/>
    <w:basedOn w:val="DefaultParagraphFont"/>
    <w:rsid w:val="00BD0500"/>
  </w:style>
  <w:style w:type="character" w:customStyle="1" w:styleId="findhit">
    <w:name w:val="findhit"/>
    <w:basedOn w:val="DefaultParagraphFont"/>
    <w:rsid w:val="000D6F1D"/>
  </w:style>
  <w:style w:type="character" w:customStyle="1" w:styleId="eop">
    <w:name w:val="eop"/>
    <w:basedOn w:val="DefaultParagraphFont"/>
    <w:rsid w:val="000D6F1D"/>
  </w:style>
  <w:style w:type="paragraph" w:customStyle="1" w:styleId="paragraph">
    <w:name w:val="paragraph"/>
    <w:basedOn w:val="Normal"/>
    <w:rsid w:val="00FC03E2"/>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815A5"/>
    <w:rPr>
      <w:rFonts w:ascii="Segoe UI" w:hAnsi="Segoe UI" w:cs="Segoe UI" w:hint="default"/>
      <w:sz w:val="18"/>
      <w:szCs w:val="18"/>
    </w:rPr>
  </w:style>
  <w:style w:type="character" w:customStyle="1" w:styleId="scxw14973275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customStyle="1" w:styleId="Heading5Char">
    <w:name w:val="Heading 5 Char"/>
    <w:basedOn w:val="DefaultParagraphFont"/>
    <w:link w:val="Heading5"/>
    <w:uiPriority w:val="9"/>
    <w:semiHidden/>
    <w:rsid w:val="00BA6FA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eastAsiaTheme="majorEastAsia" w:hAnsiTheme="majorHAnsi" w:cstheme="majorBidi"/>
      <w:color w:val="4472C4" w:themeColor="accent1"/>
      <w:spacing w:val="-10"/>
      <w:kern w:val="28"/>
      <w:szCs w:val="56"/>
      <w:shd w:val="clear" w:color="auto" w:fill="auto"/>
    </w:rPr>
  </w:style>
  <w:style w:type="character" w:customStyle="1" w:styleId="TitleChar">
    <w:name w:val="Title Char"/>
    <w:basedOn w:val="DefaultParagraphFont"/>
    <w:link w:val="Title"/>
    <w:uiPriority w:val="10"/>
    <w:rsid w:val="00BA6FA1"/>
    <w:rPr>
      <w:rFonts w:asciiTheme="majorHAnsi" w:eastAsiaTheme="majorEastAsia" w:hAnsiTheme="majorHAnsi" w:cstheme="majorBidi"/>
      <w:color w:val="4472C4" w:themeColor="accent1"/>
      <w:spacing w:val="-10"/>
      <w:kern w:val="28"/>
      <w:sz w:val="24"/>
      <w:szCs w:val="56"/>
    </w:rPr>
  </w:style>
  <w:style w:type="paragraph" w:styleId="BodyText">
    <w:name w:val="Body Text"/>
    <w:basedOn w:val="Normal"/>
    <w:link w:val="BodyTextChar"/>
    <w:uiPriority w:val="1"/>
    <w:qFormat/>
    <w:rsid w:val="00BA6FA1"/>
    <w:pPr>
      <w:widowControl w:val="0"/>
      <w:autoSpaceDE w:val="0"/>
      <w:autoSpaceDN w:val="0"/>
      <w:spacing w:line="240" w:lineRule="auto"/>
    </w:pPr>
    <w:rPr>
      <w:rFonts w:ascii="Trebuchet MS" w:eastAsia="Trebuchet MS" w:hAnsi="Trebuchet MS" w:cs="Trebuchet MS"/>
      <w:color w:val="auto"/>
      <w:kern w:val="0"/>
      <w:sz w:val="22"/>
      <w:szCs w:val="22"/>
      <w:shd w:val="clear" w:color="auto" w:fill="auto"/>
      <w14:ligatures w14:val="none"/>
    </w:rPr>
  </w:style>
  <w:style w:type="character" w:customStyle="1" w:styleId="BodyTextChar">
    <w:name w:val="Body Text Char"/>
    <w:basedOn w:val="DefaultParagraphFont"/>
    <w:link w:val="BodyText"/>
    <w:uiPriority w:val="1"/>
    <w:rsid w:val="00BA6FA1"/>
    <w:rPr>
      <w:rFonts w:ascii="Trebuchet MS" w:eastAsia="Trebuchet MS" w:hAnsi="Trebuchet MS" w:cs="Trebuchet MS"/>
      <w:kern w:val="0"/>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customStyle="1" w:styleId="TableText">
    <w:name w:val="Table Text"/>
    <w:basedOn w:val="Normal"/>
    <w:link w:val="TableTextChar"/>
    <w:qFormat/>
    <w:locked/>
    <w:rsid w:val="00305C90"/>
    <w:pPr>
      <w:spacing w:line="240" w:lineRule="auto"/>
    </w:pPr>
    <w:rPr>
      <w:rFonts w:asciiTheme="minorHAnsi" w:eastAsia="Times New Roman" w:hAnsiTheme="minorHAnsi" w:cs="Times New Roman"/>
      <w:color w:val="auto"/>
      <w:kern w:val="0"/>
      <w:szCs w:val="20"/>
      <w:shd w:val="clear" w:color="auto" w:fill="auto"/>
      <w14:ligatures w14:val="none"/>
    </w:rPr>
  </w:style>
  <w:style w:type="character" w:customStyle="1" w:styleId="TableTextChar">
    <w:name w:val="Table Text Char"/>
    <w:basedOn w:val="DefaultParagraphFont"/>
    <w:link w:val="TableText"/>
    <w:rsid w:val="00305C90"/>
    <w:rPr>
      <w:rFonts w:eastAsia="Times New Roman" w:cs="Times New Roman"/>
      <w:kern w:val="0"/>
      <w:sz w:val="24"/>
      <w:szCs w:val="20"/>
      <w14:ligatures w14:val="none"/>
    </w:rPr>
  </w:style>
  <w:style w:type="table" w:customStyle="1" w:styleId="TableGrid1">
    <w:name w:val="Table Grid1"/>
    <w:basedOn w:val="TableNormal"/>
    <w:next w:val="TableGrid"/>
    <w:uiPriority w:val="39"/>
    <w:locked/>
    <w:rsid w:val="00305C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305C90"/>
    <w:pPr>
      <w:spacing w:before="8" w:line="240" w:lineRule="auto"/>
    </w:pPr>
    <w:rPr>
      <w:rFonts w:ascii="Segoe UI" w:eastAsia="Arial" w:hAnsi="Segoe UI" w:cs="Arial"/>
      <w:b/>
      <w:color w:val="auto"/>
      <w:kern w:val="0"/>
      <w:sz w:val="22"/>
      <w:shd w:val="clear" w:color="auto" w:fill="auto"/>
      <w14:ligatures w14:val="none"/>
    </w:rPr>
  </w:style>
  <w:style w:type="character" w:customStyle="1" w:styleId="TableHeaderChar">
    <w:name w:val="Table Header Char"/>
    <w:basedOn w:val="DefaultParagraphFont"/>
    <w:link w:val="TableHeader"/>
    <w:rsid w:val="00305C90"/>
    <w:rPr>
      <w:rFonts w:ascii="Segoe UI" w:eastAsia="Arial" w:hAnsi="Segoe UI" w:cs="Arial"/>
      <w:b/>
      <w:kern w:val="0"/>
      <w:szCs w:val="24"/>
      <w14:ligatures w14:val="none"/>
    </w:rPr>
  </w:style>
  <w:style w:type="paragraph" w:styleId="ListBullet">
    <w:name w:val="List Bullet"/>
    <w:basedOn w:val="Normal"/>
    <w:uiPriority w:val="99"/>
    <w:unhideWhenUsed/>
    <w:rsid w:val="00305C90"/>
    <w:pPr>
      <w:numPr>
        <w:numId w:val="28"/>
      </w:numPr>
      <w:spacing w:before="240" w:line="240" w:lineRule="auto"/>
      <w:contextualSpacing/>
    </w:pPr>
    <w:rPr>
      <w:rFonts w:ascii="Times New Roman" w:eastAsia="Times New Roman" w:hAnsi="Times New Roman" w:cs="Times New Roman"/>
      <w:color w:val="auto"/>
      <w:kern w:val="0"/>
      <w:shd w:val="clear" w:color="auto" w:fill="auto"/>
      <w14:ligatures w14:val="none"/>
    </w:rPr>
  </w:style>
  <w:style w:type="paragraph" w:customStyle="1" w:styleId="pf1">
    <w:name w:val="pf1"/>
    <w:basedOn w:val="Normal"/>
    <w:rsid w:val="00721F3F"/>
    <w:pPr>
      <w:spacing w:before="100" w:beforeAutospacing="1" w:after="100" w:afterAutospacing="1" w:line="240" w:lineRule="auto"/>
      <w:ind w:left="60"/>
    </w:pPr>
    <w:rPr>
      <w:rFonts w:ascii="Times New Roman" w:eastAsia="Times New Roman" w:hAnsi="Times New Roman" w:cs="Times New Roman"/>
      <w:color w:val="auto"/>
      <w:kern w:val="0"/>
      <w:shd w:val="clear" w:color="auto" w:fill="auto"/>
      <w14:ligatures w14:val="none"/>
    </w:rPr>
  </w:style>
  <w:style w:type="paragraph" w:customStyle="1" w:styleId="pf0">
    <w:name w:val="pf0"/>
    <w:basedOn w:val="Normal"/>
    <w:rsid w:val="00721F3F"/>
    <w:pPr>
      <w:spacing w:before="100" w:beforeAutospacing="1" w:after="100" w:afterAutospacing="1" w:line="240" w:lineRule="auto"/>
    </w:pPr>
    <w:rPr>
      <w:rFonts w:ascii="Times New Roman" w:eastAsia="Times New Roman" w:hAnsi="Times New Roman" w:cs="Times New Roman"/>
      <w:color w:val="auto"/>
      <w:kern w:val="0"/>
      <w:shd w:val="clear" w:color="auto" w:fill="auto"/>
      <w14:ligatures w14:val="none"/>
    </w:rPr>
  </w:style>
  <w:style w:type="character" w:customStyle="1" w:styleId="cf21">
    <w:name w:val="cf21"/>
    <w:basedOn w:val="DefaultParagraphFont"/>
    <w:rsid w:val="00721F3F"/>
    <w:rPr>
      <w:rFonts w:ascii="Segoe UI" w:hAnsi="Segoe UI" w:cs="Segoe UI" w:hint="default"/>
      <w:color w:val="00B050"/>
      <w:sz w:val="18"/>
      <w:szCs w:val="18"/>
      <w:u w:val="single"/>
    </w:rPr>
  </w:style>
  <w:style w:type="character" w:customStyle="1" w:styleId="cf31">
    <w:name w:val="cf31"/>
    <w:basedOn w:val="DefaultParagraphFont"/>
    <w:rsid w:val="00721F3F"/>
    <w:rPr>
      <w:rFonts w:ascii="Segoe UI" w:hAnsi="Segoe UI" w:cs="Segoe UI" w:hint="default"/>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customStyle="1" w:styleId="HeaderChar">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customStyle="1" w:styleId="FooterChar">
    <w:name w:val="Footer Char"/>
    <w:basedOn w:val="DefaultParagraphFont"/>
    <w:link w:val="Footer"/>
    <w:uiPriority w:val="99"/>
    <w:rsid w:val="00AC0361"/>
    <w:rPr>
      <w:rFonts w:ascii="adobe-notdef" w:hAnsi="adobe-notdef"/>
      <w:color w:val="000000"/>
      <w:sz w:val="24"/>
      <w:szCs w:val="24"/>
    </w:rPr>
  </w:style>
  <w:style w:type="character" w:customStyle="1" w:styleId="ui-provider">
    <w:name w:val="ui-provider"/>
    <w:basedOn w:val="DefaultParagraphFont"/>
    <w:rsid w:val="00C11781"/>
  </w:style>
  <w:style w:type="paragraph" w:customStyle="1" w:styleId="Default">
    <w:name w:val="Default"/>
    <w:rsid w:val="0089465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65">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11">
    <w:name w:val="cf11"/>
    <w:basedOn w:val="DefaultParagraphFont"/>
    <w:rsid w:val="008B5F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1323885">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09814058">
      <w:bodyDiv w:val="1"/>
      <w:marLeft w:val="0"/>
      <w:marRight w:val="0"/>
      <w:marTop w:val="0"/>
      <w:marBottom w:val="0"/>
      <w:divBdr>
        <w:top w:val="none" w:sz="0" w:space="0" w:color="auto"/>
        <w:left w:val="none" w:sz="0" w:space="0" w:color="auto"/>
        <w:bottom w:val="none" w:sz="0" w:space="0" w:color="auto"/>
        <w:right w:val="none" w:sz="0" w:space="0" w:color="auto"/>
      </w:divBdr>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710111405">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780075689">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126314397">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83130407">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480342465">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rvester.census.gov/facides/Account/Login.aspx" TargetMode="External"/><Relationship Id="rId21" Type="http://schemas.openxmlformats.org/officeDocument/2006/relationships/hyperlink" Target="https://www.ecfr.gov/current/title-43/subtitle-A/part-18" TargetMode="External"/><Relationship Id="rId34" Type="http://schemas.openxmlformats.org/officeDocument/2006/relationships/hyperlink" Target="https://sam.gov/" TargetMode="External"/><Relationship Id="rId42" Type="http://schemas.openxmlformats.org/officeDocument/2006/relationships/hyperlink" Target="https://www.ecfr.gov/current/title-2/subtitle-A/chapter-I/part-25/subpart-A/section-25.110" TargetMode="External"/><Relationship Id="rId47" Type="http://schemas.openxmlformats.org/officeDocument/2006/relationships/hyperlink" Target="https://www.ecfr.gov/current/title-2/section-200.458" TargetMode="External"/><Relationship Id="rId50" Type="http://schemas.openxmlformats.org/officeDocument/2006/relationships/hyperlink" Target="https://www.ecfr.gov/current/title-2/subtitle-A/chapter-II/part-200/subpart-D/subject-group-ECFR8feb98c2e3e5ad2/section-200.315" TargetMode="External"/><Relationship Id="rId55" Type="http://schemas.openxmlformats.org/officeDocument/2006/relationships/hyperlink" Target="https://www.ecfr.gov/current/title-2/subtitle-A/chapter-II/part-200/subpart-D/subject-group-ECFR36520e4111dce32/section-200.330"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applicants/applicant-registration" TargetMode="External"/><Relationship Id="rId29" Type="http://schemas.openxmlformats.org/officeDocument/2006/relationships/hyperlink" Target="https://www.grants.gov/quick-start-guide/applicants" TargetMode="External"/><Relationship Id="rId11" Type="http://schemas.openxmlformats.org/officeDocument/2006/relationships/image" Target="media/image1.jpg"/><Relationship Id="rId24" Type="http://schemas.openxmlformats.org/officeDocument/2006/relationships/hyperlink" Target="https://www.ecfr.gov/current/title-2/subtitle-A/chapter-II/part-200/subpart-B/section-200.112" TargetMode="External"/><Relationship Id="rId32" Type="http://schemas.openxmlformats.org/officeDocument/2006/relationships/hyperlink" Target="https://gcc02.safelinks.protection.outlook.com/?url=http%3A%2F%2Fsimpler.grants.gov%2F&amp;data=05%7C02%7Czachary_borth%40nps.gov%7C33240c6c34da42123b3808ddf6c3c7c9%7C0693b5ba4b184d7b9341f32f400a5494%7C0%7C0%7C638938042914262842%7CUnknown%7CTWFpbGZsb3d8eyJFbXB0eU1hcGkiOnRydWUsIlYiOiIwLjAuMDAwMCIsIlAiOiJXaW4zMiIsIkFOIjoiTWFpbCIsIldUIjoyfQ%3D%3D%7C0%7C%7C%7C&amp;sdata=xxfl84fJKwA0h%2Fz65pLyEE7cbKjqvM0flw7lGG3V9u8%3D&amp;reserved=0" TargetMode="External"/><Relationship Id="rId37" Type="http://schemas.openxmlformats.org/officeDocument/2006/relationships/hyperlink" Target="https://gcc02.safelinks.protection.outlook.com/?url=http%3A%2F%2Fsimpler.grants.gov%2Fsearch&amp;data=05%7C02%7Czachary_borth%40nps.gov%7C33240c6c34da42123b3808ddf6c3c7c9%7C0693b5ba4b184d7b9341f32f400a5494%7C0%7C0%7C638938042914331092%7CUnknown%7CTWFpbGZsb3d8eyJFbXB0eU1hcGkiOnRydWUsIlYiOiIwLjAuMDAwMCIsIlAiOiJXaW4zMiIsIkFOIjoiTWFpbCIsIldUIjoyfQ%3D%3D%7C0%7C%7C%7C&amp;sdata=hnytTtmQcRGLx5lNKQ%2FHtTUdECR65idDCk7a5%2Bu4Nqc%3D&amp;reserved=0" TargetMode="External"/><Relationship Id="rId40" Type="http://schemas.openxmlformats.org/officeDocument/2006/relationships/hyperlink" Target="https://gcc02.safelinks.protection.outlook.com/?url=http%3A%2F%2Fsimpler.grants.gov%2F&amp;data=05%7C02%7Czachary_borth%40nps.gov%7C33240c6c34da42123b3808ddf6c3c7c9%7C0693b5ba4b184d7b9341f32f400a5494%7C0%7C0%7C638938042914358555%7CUnknown%7CTWFpbGZsb3d8eyJFbXB0eU1hcGkiOnRydWUsIlYiOiIwLjAuMDAwMCIsIlAiOiJXaW4zMiIsIkFOIjoiTWFpbCIsIldUIjoyfQ%3D%3D%7C0%7C%7C%7C&amp;sdata=c9WM9KjsHwMKjWcfoZktx0hSXOljUXNveO0PUosEv2Y%3D&amp;reserved=0" TargetMode="External"/><Relationship Id="rId45" Type="http://schemas.openxmlformats.org/officeDocument/2006/relationships/hyperlink" Target="https://www.ecfr.gov/current/title-2/part-200" TargetMode="External"/><Relationship Id="rId53" Type="http://schemas.openxmlformats.org/officeDocument/2006/relationships/hyperlink" Target="https://www.ecfr.gov/current/title-2/section-200.329" TargetMode="External"/><Relationship Id="rId58" Type="http://schemas.openxmlformats.org/officeDocument/2006/relationships/hyperlink" Target="https://www.ecfr.gov/current/title-43/subtitle-A/part-18"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doi.gov/document-library/secretary-order" TargetMode="External"/><Relationship Id="rId14" Type="http://schemas.openxmlformats.org/officeDocument/2006/relationships/hyperlink" Target="https://sam.gov/content/entity-registration" TargetMode="External"/><Relationship Id="rId22" Type="http://schemas.openxmlformats.org/officeDocument/2006/relationships/hyperlink" Target="https://www.ecfr.gov/current/title-2/part-200/subpart-E" TargetMode="External"/><Relationship Id="rId27" Type="http://schemas.openxmlformats.org/officeDocument/2006/relationships/hyperlink" Target="mailto:FA_EastCCO@nps.gov" TargetMode="External"/><Relationship Id="rId30" Type="http://schemas.openxmlformats.org/officeDocument/2006/relationships/hyperlink" Target="http://www.grants.gov/quick-start-guide/applicants" TargetMode="External"/><Relationship Id="rId35" Type="http://schemas.openxmlformats.org/officeDocument/2006/relationships/hyperlink" Target="https://gcc02.safelinks.protection.outlook.com/?url=http%3A%2F%2Fsimpler.grants.gov%2F&amp;data=05%7C02%7Czachary_borth%40nps.gov%7C33240c6c34da42123b3808ddf6c3c7c9%7C0693b5ba4b184d7b9341f32f400a5494%7C0%7C0%7C638938042914303929%7CUnknown%7CTWFpbGZsb3d8eyJFbXB0eU1hcGkiOnRydWUsIlYiOiIwLjAuMDAwMCIsIlAiOiJXaW4zMiIsIkFOIjoiTWFpbCIsIldUIjoyfQ%3D%3D%7C0%7C%7C%7C&amp;sdata=l8v%2F2z%2FFzGDWSKEN9TVUEGfSn0iyuw5QfZx3korgN5k%3D&amp;reserved=0" TargetMode="External"/><Relationship Id="rId43" Type="http://schemas.openxmlformats.org/officeDocument/2006/relationships/hyperlink" Target="https://www.ecfr.gov/current/title-2/subtitle-A/chapter-I/part-25/subpart-B/section-25.205" TargetMode="External"/><Relationship Id="rId48" Type="http://schemas.openxmlformats.org/officeDocument/2006/relationships/hyperlink" Target="https://www.doi.gov/grants/doi-standard-terms-and-conditions" TargetMode="External"/><Relationship Id="rId56" Type="http://schemas.openxmlformats.org/officeDocument/2006/relationships/hyperlink" Target="https://www.ecfr.gov/current/title-2/subtitle-A/chapter-II/part-200/subpart-B/section-200.113"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rants.gov/forms/forms-repository/post-award-reporting-forms" TargetMode="External"/><Relationship Id="rId3" Type="http://schemas.openxmlformats.org/officeDocument/2006/relationships/customXml" Target="../customXml/item3.xml"/><Relationship Id="rId12" Type="http://schemas.openxmlformats.org/officeDocument/2006/relationships/hyperlink" Target="mailto:FA_EastCCO@nps.gov" TargetMode="External"/><Relationship Id="rId17" Type="http://schemas.openxmlformats.org/officeDocument/2006/relationships/hyperlink" Target="https://simpler.grants.gov/" TargetMode="External"/><Relationship Id="rId25" Type="http://schemas.openxmlformats.org/officeDocument/2006/relationships/hyperlink" Target="https://www.ecfr.gov/current/title-2/subtitle-A/chapter-II/part-200/subpart-B/section-200.113" TargetMode="External"/><Relationship Id="rId33" Type="http://schemas.openxmlformats.org/officeDocument/2006/relationships/hyperlink" Target="https://gcc02.safelinks.protection.outlook.com/?url=http%3A%2F%2Fsimpler.grants.gov%2F&amp;data=05%7C02%7Czachary_borth%40nps.gov%7C33240c6c34da42123b3808ddf6c3c7c9%7C0693b5ba4b184d7b9341f32f400a5494%7C0%7C0%7C638938042914276511%7CUnknown%7CTWFpbGZsb3d8eyJFbXB0eU1hcGkiOnRydWUsIlYiOiIwLjAuMDAwMCIsIlAiOiJXaW4zMiIsIkFOIjoiTWFpbCIsIldUIjoyfQ%3D%3D%7C0%7C%7C%7C&amp;sdata=OR12Nr8HXZJHYT9FkSOqStkyx%2BhC4MZOTjenUd0Ez58%3D&amp;reserved=0" TargetMode="External"/><Relationship Id="rId38" Type="http://schemas.openxmlformats.org/officeDocument/2006/relationships/hyperlink" Target="https://gcc02.safelinks.protection.outlook.com/?url=http%3A%2F%2Fsimpler.grants.gov%2F&amp;data=05%7C02%7Czachary_borth%40nps.gov%7C33240c6c34da42123b3808ddf6c3c7c9%7C0693b5ba4b184d7b9341f32f400a5494%7C0%7C0%7C638938042914344840%7CUnknown%7CTWFpbGZsb3d8eyJFbXB0eU1hcGkiOnRydWUsIlYiOiIwLjAuMDAwMCIsIlAiOiJXaW4zMiIsIkFOIjoiTWFpbCIsIldUIjoyfQ%3D%3D%7C0%7C%7C%7C&amp;sdata=fTBruKPHwsjPQGosOuyQO3xzhezEwPsQUQjtIcclxQU%3D&amp;reserved=0" TargetMode="External"/><Relationship Id="rId46" Type="http://schemas.openxmlformats.org/officeDocument/2006/relationships/hyperlink" Target="https://www.ecfr.gov/current/title-2/section-200.211" TargetMode="External"/><Relationship Id="rId59" Type="http://schemas.openxmlformats.org/officeDocument/2006/relationships/hyperlink" Target="https://www.fsrs.gov/" TargetMode="External"/><Relationship Id="rId20" Type="http://schemas.openxmlformats.org/officeDocument/2006/relationships/hyperlink" Target="https://www.grants.gov/forms/forms-repository.html" TargetMode="External"/><Relationship Id="rId41" Type="http://schemas.openxmlformats.org/officeDocument/2006/relationships/hyperlink" Target="https://www.ecfr.gov/current/title-2/section-25.200" TargetMode="External"/><Relationship Id="rId54" Type="http://schemas.openxmlformats.org/officeDocument/2006/relationships/hyperlink" Target="https://www.ecfr.gov/current/title-2/subtitle-B/chapter-XIV/part-1402/subpart-B/section-1402.112"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pplicants/applicant-registration" TargetMode="External"/><Relationship Id="rId23" Type="http://schemas.openxmlformats.org/officeDocument/2006/relationships/hyperlink" Target="https://www.ecfr.gov/current/title-2/subtitle-B/chapter-XIV/part-1402" TargetMode="External"/><Relationship Id="rId28" Type="http://schemas.openxmlformats.org/officeDocument/2006/relationships/hyperlink" Target="https://grants.gov/register" TargetMode="External"/><Relationship Id="rId36" Type="http://schemas.openxmlformats.org/officeDocument/2006/relationships/hyperlink" Target="https://login.gov/" TargetMode="External"/><Relationship Id="rId49" Type="http://schemas.openxmlformats.org/officeDocument/2006/relationships/hyperlink" Target="https://www.ecfr.gov/current/title-2/subtitle-A/chapter-I/part-184" TargetMode="External"/><Relationship Id="rId57" Type="http://schemas.openxmlformats.org/officeDocument/2006/relationships/hyperlink" Target="https://www.ecfr.gov/current/title-2/subtitle-A/chapter-II/part-200" TargetMode="External"/><Relationship Id="rId10" Type="http://schemas.openxmlformats.org/officeDocument/2006/relationships/endnotes" Target="endnotes.xml"/><Relationship Id="rId31" Type="http://schemas.openxmlformats.org/officeDocument/2006/relationships/hyperlink" Target="mailto:Support@grants.gov" TargetMode="External"/><Relationship Id="rId44" Type="http://schemas.openxmlformats.org/officeDocument/2006/relationships/hyperlink" Target="https://www.ecfr.gov/current/title-2/section-200.206" TargetMode="External"/><Relationship Id="rId52" Type="http://schemas.openxmlformats.org/officeDocument/2006/relationships/hyperlink" Target="https://www.ecfr.gov/current/title-2/section-200.329" TargetMode="External"/><Relationship Id="rId60" Type="http://schemas.openxmlformats.org/officeDocument/2006/relationships/footer" Target="footer1.xml"/><Relationship Id="rId65"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ames_williams@nps.gov" TargetMode="External"/><Relationship Id="rId18"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39" Type="http://schemas.openxmlformats.org/officeDocument/2006/relationships/hyperlink" Target="mailto:simpler@grants.gov" TargetMode="External"/></Relationships>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F228AE0051E45B74012B921ACE4CE" ma:contentTypeVersion="25" ma:contentTypeDescription="Create a new document." ma:contentTypeScope="" ma:versionID="16fe5825516423fb4e9d168c00956aa2">
  <xsd:schema xmlns:xsd="http://www.w3.org/2001/XMLSchema" xmlns:xs="http://www.w3.org/2001/XMLSchema" xmlns:p="http://schemas.microsoft.com/office/2006/metadata/properties" xmlns:ns2="3b08dc27-645a-464a-9b6e-8d50141d7d57" xmlns:ns3="965f10f9-fc3e-4e65-bc85-0a572cf497a9" xmlns:ns4="31062a0d-ede8-4112-b4bb-00a9c1bc8e16" targetNamespace="http://schemas.microsoft.com/office/2006/metadata/properties" ma:root="true" ma:fieldsID="a483f922d180c6380288b47679354558" ns2:_="" ns3:_="" ns4:_="">
    <xsd:import namespace="3b08dc27-645a-464a-9b6e-8d50141d7d57"/>
    <xsd:import namespace="965f10f9-fc3e-4e65-bc85-0a572cf497a9"/>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DateTaken" minOccurs="0"/>
                <xsd:element ref="ns2:LastUpdated" minOccurs="0"/>
                <xsd:element ref="ns2:EffectiveDate" minOccurs="0"/>
                <xsd:element ref="ns2:VersionNo_x002e_" minOccurs="0"/>
                <xsd:element ref="ns2:ArchivedDate" minOccurs="0"/>
                <xsd:element ref="ns2:MediaServiceObjectDetectorVersions" minOccurs="0"/>
                <xsd:element ref="ns2:MediaServiceSearchProperties" minOccurs="0"/>
                <xsd:element ref="ns2:Category" minOccurs="0"/>
                <xsd:element ref="ns2:Supplemental_x0020_Policy_x0020_Applies" minOccurs="0"/>
                <xsd:element ref="ns2:RelatedPolicy" minOccurs="0"/>
                <xsd:element ref="ns2: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8dc27-645a-464a-9b6e-8d50141d7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astUpdated" ma:index="21" nillable="true" ma:displayName="Last Updated" ma:format="DateOnly" ma:internalName="LastUpdated">
      <xsd:simpleType>
        <xsd:restriction base="dms:DateTime"/>
      </xsd:simpleType>
    </xsd:element>
    <xsd:element name="EffectiveDate" ma:index="22" nillable="true" ma:displayName="Effective Date" ma:format="Dropdown" ma:internalName="EffectiveDate">
      <xsd:simpleType>
        <xsd:restriction base="dms:Text">
          <xsd:maxLength value="255"/>
        </xsd:restriction>
      </xsd:simpleType>
    </xsd:element>
    <xsd:element name="VersionNo_x002e_" ma:index="23" nillable="true" ma:displayName="Version No." ma:format="Dropdown" ma:internalName="VersionNo_x002e_">
      <xsd:simpleType>
        <xsd:restriction base="dms:Text">
          <xsd:maxLength value="255"/>
        </xsd:restriction>
      </xsd:simpleType>
    </xsd:element>
    <xsd:element name="ArchivedDate" ma:index="24" nillable="true" ma:displayName="Archived Date" ma:format="Dropdown" ma:internalName="ArchivedDat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default="Pre-Award" ma:format="Dropdown" ma:internalName="Category">
      <xsd:complexType>
        <xsd:complexContent>
          <xsd:extension base="dms:MultiChoice">
            <xsd:sequence>
              <xsd:element name="Value" maxOccurs="unbounded" minOccurs="0" nillable="true">
                <xsd:simpleType>
                  <xsd:restriction base="dms:Choice">
                    <xsd:enumeration value="Pre-Award"/>
                    <xsd:enumeration value="Award"/>
                    <xsd:enumeration value="Post Award"/>
                    <xsd:enumeration value="Archive"/>
                    <xsd:enumeration value="ATR Certification"/>
                    <xsd:enumeration value="FAAO Appointment"/>
                    <xsd:enumeration value="Monitoring"/>
                    <xsd:enumeration value="Closeout"/>
                    <xsd:enumeration value="Forms"/>
                    <xsd:enumeration value="Policy"/>
                  </xsd:restriction>
                </xsd:simpleType>
              </xsd:element>
            </xsd:sequence>
          </xsd:extension>
        </xsd:complexContent>
      </xsd:complexType>
    </xsd:element>
    <xsd:element name="Supplemental_x0020_Policy_x0020_Applies" ma:index="28" nillable="true" ma:displayName="Supplemental Policy Applies" ma:description="See FA Policy Supplement - Supplemental Policy Applies" ma:format="Dropdown" ma:internalName="Supplemental_x0020_Policy_x0020_Applies">
      <xsd:complexType>
        <xsd:complexContent>
          <xsd:extension base="dms:MultiChoice">
            <xsd:sequence>
              <xsd:element name="Value" maxOccurs="unbounded" minOccurs="0" nillable="true">
                <xsd:simpleType>
                  <xsd:restriction base="dms:Choice">
                    <xsd:enumeration value="Yes"/>
                    <xsd:enumeration value="No"/>
                    <xsd:enumeration value="See FA Policy Supplement"/>
                  </xsd:restriction>
                </xsd:simpleType>
              </xsd:element>
            </xsd:sequence>
          </xsd:extension>
        </xsd:complexContent>
      </xsd:complexType>
    </xsd:element>
    <xsd:element name="RelatedPolicy" ma:index="29" nillable="true" ma:displayName="Document No." ma:format="Dropdown" ma:internalName="RelatedPolicy">
      <xsd:simpleType>
        <xsd:restriction base="dms:Text">
          <xsd:maxLength value="255"/>
        </xsd:restriction>
      </xsd:simpleType>
    </xsd:element>
    <xsd:element name="DocumentName" ma:index="30" nillable="true" ma:displayName="Document Name" ma:format="Dropdown" ma:internalName="Documen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f10f9-fc3e-4e65-bc85-0a572cf49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da11e-1adf-49c2-bc54-d4cd9bdf1e90}" ma:internalName="TaxCatchAll" ma:showField="CatchAllData" ma:web="965f10f9-fc3e-4e65-bc85-0a572cf4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3b08dc27-645a-464a-9b6e-8d50141d7d57">
      <Terms xmlns="http://schemas.microsoft.com/office/infopath/2007/PartnerControls"/>
    </lcf76f155ced4ddcb4097134ff3c332f>
    <ArchivedDate xmlns="3b08dc27-645a-464a-9b6e-8d50141d7d57" xsi:nil="true"/>
    <Supplemental_x0020_Policy_x0020_Applies xmlns="3b08dc27-645a-464a-9b6e-8d50141d7d57" xsi:nil="true"/>
    <DocumentName xmlns="3b08dc27-645a-464a-9b6e-8d50141d7d57" xsi:nil="true"/>
    <EffectiveDate xmlns="3b08dc27-645a-464a-9b6e-8d50141d7d57" xsi:nil="true"/>
    <Category xmlns="3b08dc27-645a-464a-9b6e-8d50141d7d57">
      <Value>Pre-Award</Value>
    </Category>
    <VersionNo_x002e_ xmlns="3b08dc27-645a-464a-9b6e-8d50141d7d57" xsi:nil="true"/>
    <RelatedPolicy xmlns="3b08dc27-645a-464a-9b6e-8d50141d7d57">FAMD-1443-001</RelatedPolicy>
    <LastUpdated xmlns="3b08dc27-645a-464a-9b6e-8d50141d7d57">2024-11-13T07:00:00+00:00</LastUpda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customXml/itemProps2.xml><?xml version="1.0" encoding="utf-8"?>
<ds:datastoreItem xmlns:ds="http://schemas.openxmlformats.org/officeDocument/2006/customXml" ds:itemID="{22DD6A94-2AA3-487D-8B23-0943CD66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8dc27-645a-464a-9b6e-8d50141d7d57"/>
    <ds:schemaRef ds:uri="965f10f9-fc3e-4e65-bc85-0a572cf497a9"/>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D3D83-8249-4A39-8110-F398C5E50029}">
  <ds:schemaRefs>
    <ds:schemaRef ds:uri="3b08dc27-645a-464a-9b6e-8d50141d7d57"/>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31062a0d-ede8-4112-b4bb-00a9c1bc8e16"/>
    <ds:schemaRef ds:uri="http://schemas.openxmlformats.org/package/2006/metadata/core-properties"/>
    <ds:schemaRef ds:uri="http://purl.org/dc/elements/1.1/"/>
    <ds:schemaRef ds:uri="965f10f9-fc3e-4e65-bc85-0a572cf497a9"/>
    <ds:schemaRef ds:uri="http://schemas.microsoft.com/office/2006/metadata/properties"/>
  </ds:schemaRefs>
</ds:datastoreItem>
</file>

<file path=customXml/itemProps4.xml><?xml version="1.0" encoding="utf-8"?>
<ds:datastoreItem xmlns:ds="http://schemas.openxmlformats.org/officeDocument/2006/customXml" ds:itemID="{F6E69967-14A8-405E-809A-D9BD65F21A78}">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6762</Words>
  <Characters>38550</Characters>
  <Application>Microsoft Office Word</Application>
  <DocSecurity>4</DocSecurity>
  <Lines>321</Lines>
  <Paragraphs>90</Paragraphs>
  <ScaleCrop>false</ScaleCrop>
  <Company>Department of the Interior</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Whitehead, Jason R</cp:lastModifiedBy>
  <cp:revision>2</cp:revision>
  <cp:lastPrinted>2025-12-02T18:41:00Z</cp:lastPrinted>
  <dcterms:created xsi:type="dcterms:W3CDTF">2025-12-09T14:23:00Z</dcterms:created>
  <dcterms:modified xsi:type="dcterms:W3CDTF">2025-12-09T14:23:00Z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0x010100D23F228AE0051E45B74012B921ACE4CE</vt:lpwstr>
  </property>
  <property fmtid="{D5CDD505-2E9C-101B-9397-08002B2CF9AE}" pid="3" name="MediaServiceImageTags">
    <vt:lpwstr/>
  </property>
</Properties>
</file>