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30C2" w14:textId="77777777" w:rsidR="006B3FB8" w:rsidRDefault="006B3FB8" w:rsidP="00545B16">
      <w:pPr>
        <w:rPr>
          <w:rFonts w:ascii="Times New Roman" w:hAnsi="Times New Roman" w:cs="Times New Roman"/>
          <w:noProof/>
        </w:rPr>
      </w:pPr>
    </w:p>
    <w:p w14:paraId="092E23E4" w14:textId="77777777" w:rsidR="006B3FB8" w:rsidRDefault="006B3FB8" w:rsidP="00545B16">
      <w:pPr>
        <w:rPr>
          <w:rFonts w:ascii="Times New Roman" w:hAnsi="Times New Roman" w:cs="Times New Roman"/>
          <w:noProof/>
        </w:rPr>
      </w:pPr>
    </w:p>
    <w:p w14:paraId="2B892B0C" w14:textId="77777777" w:rsidR="00FD1F6F" w:rsidRDefault="00FD1F6F" w:rsidP="00545B16">
      <w:pPr>
        <w:rPr>
          <w:rFonts w:ascii="Times New Roman" w:hAnsi="Times New Roman" w:cs="Times New Roman"/>
          <w:noProof/>
        </w:rPr>
      </w:pPr>
    </w:p>
    <w:p w14:paraId="2D21C5A6" w14:textId="0EA1EC2C" w:rsidR="00FD1F6F" w:rsidRDefault="00FD1F6F" w:rsidP="00CB1D77">
      <w:pPr>
        <w:jc w:val="center"/>
        <w:rPr>
          <w:rFonts w:ascii="Times New Roman" w:hAnsi="Times New Roman" w:cs="Times New Roman"/>
          <w:noProof/>
        </w:rPr>
      </w:pPr>
      <w:r w:rsidRPr="001114BF">
        <w:rPr>
          <w:rFonts w:ascii="Times New Roman" w:hAnsi="Times New Roman"/>
          <w:noProof/>
          <w:color w:val="auto"/>
        </w:rPr>
        <w:drawing>
          <wp:inline distT="0" distB="0" distL="0" distR="0" wp14:anchorId="74EE0090" wp14:editId="6998976F">
            <wp:extent cx="1162050" cy="1524000"/>
            <wp:effectExtent l="0" t="0" r="0" b="0"/>
            <wp:docPr id="1" name="image01.jpg" descr="National_Park_Service.jpg"/>
            <wp:cNvGraphicFramePr/>
            <a:graphic xmlns:a="http://schemas.openxmlformats.org/drawingml/2006/main">
              <a:graphicData uri="http://schemas.openxmlformats.org/drawingml/2006/picture">
                <pic:pic xmlns:pic="http://schemas.openxmlformats.org/drawingml/2006/picture">
                  <pic:nvPicPr>
                    <pic:cNvPr id="0" name="image01.jpg" descr="National_Park_Service.jpg"/>
                    <pic:cNvPicPr preferRelativeResize="0"/>
                  </pic:nvPicPr>
                  <pic:blipFill>
                    <a:blip r:embed="rId11"/>
                    <a:srcRect/>
                    <a:stretch>
                      <a:fillRect/>
                    </a:stretch>
                  </pic:blipFill>
                  <pic:spPr>
                    <a:xfrm>
                      <a:off x="0" y="0"/>
                      <a:ext cx="1162050" cy="1524000"/>
                    </a:xfrm>
                    <a:prstGeom prst="rect">
                      <a:avLst/>
                    </a:prstGeom>
                    <a:ln/>
                  </pic:spPr>
                </pic:pic>
              </a:graphicData>
            </a:graphic>
          </wp:inline>
        </w:drawing>
      </w:r>
    </w:p>
    <w:p w14:paraId="2459AFE5" w14:textId="77777777" w:rsidR="00FD1F6F" w:rsidRDefault="00FD1F6F" w:rsidP="00545B16">
      <w:pPr>
        <w:rPr>
          <w:rFonts w:ascii="Times New Roman" w:hAnsi="Times New Roman" w:cs="Times New Roman"/>
          <w:noProof/>
        </w:rPr>
      </w:pPr>
    </w:p>
    <w:p w14:paraId="69F689C0" w14:textId="77777777" w:rsidR="00FD1F6F" w:rsidRDefault="00FD1F6F" w:rsidP="00545B16">
      <w:pPr>
        <w:rPr>
          <w:rFonts w:ascii="Times New Roman" w:hAnsi="Times New Roman" w:cs="Times New Roman"/>
          <w:noProof/>
        </w:rPr>
      </w:pPr>
    </w:p>
    <w:p w14:paraId="52A3D577" w14:textId="77777777" w:rsidR="006C6563" w:rsidRPr="00CB1D77" w:rsidRDefault="006C6563" w:rsidP="006C6563">
      <w:pPr>
        <w:jc w:val="center"/>
        <w:rPr>
          <w:rFonts w:ascii="Times New Roman" w:hAnsi="Times New Roman"/>
          <w:b/>
          <w:color w:val="auto"/>
          <w:sz w:val="36"/>
          <w:szCs w:val="36"/>
        </w:rPr>
      </w:pPr>
      <w:r w:rsidRPr="00CB1D77">
        <w:rPr>
          <w:rFonts w:ascii="Times New Roman" w:hAnsi="Times New Roman"/>
          <w:b/>
          <w:color w:val="auto"/>
          <w:sz w:val="36"/>
          <w:szCs w:val="36"/>
        </w:rPr>
        <w:t>U.S. Department of the Interior</w:t>
      </w:r>
    </w:p>
    <w:p w14:paraId="724106A0" w14:textId="77777777" w:rsidR="006C6563" w:rsidRPr="00CB1D77" w:rsidRDefault="006C6563" w:rsidP="006C6563">
      <w:pPr>
        <w:jc w:val="center"/>
        <w:rPr>
          <w:rFonts w:ascii="Times New Roman" w:hAnsi="Times New Roman"/>
          <w:b/>
          <w:color w:val="auto"/>
          <w:sz w:val="36"/>
          <w:szCs w:val="36"/>
        </w:rPr>
      </w:pPr>
      <w:bookmarkStart w:id="0" w:name="_Toc413304772"/>
      <w:r w:rsidRPr="00CB1D77">
        <w:rPr>
          <w:rFonts w:ascii="Times New Roman" w:hAnsi="Times New Roman"/>
          <w:b/>
          <w:color w:val="auto"/>
          <w:sz w:val="36"/>
          <w:szCs w:val="36"/>
        </w:rPr>
        <w:t>National Park Service</w:t>
      </w:r>
      <w:bookmarkEnd w:id="0"/>
    </w:p>
    <w:p w14:paraId="43A82482" w14:textId="77777777" w:rsidR="006C6563" w:rsidRPr="00CB1D77" w:rsidRDefault="006C6563" w:rsidP="006C6563">
      <w:pPr>
        <w:jc w:val="center"/>
        <w:rPr>
          <w:rFonts w:ascii="Times New Roman" w:hAnsi="Times New Roman"/>
          <w:b/>
          <w:color w:val="auto"/>
          <w:sz w:val="36"/>
          <w:szCs w:val="36"/>
        </w:rPr>
      </w:pPr>
    </w:p>
    <w:p w14:paraId="248D56C9" w14:textId="77777777" w:rsidR="006C6563" w:rsidRPr="00CB1D77" w:rsidRDefault="006C6563" w:rsidP="006C6563">
      <w:pPr>
        <w:jc w:val="center"/>
        <w:rPr>
          <w:rFonts w:ascii="Times New Roman" w:hAnsi="Times New Roman"/>
          <w:b/>
          <w:color w:val="auto"/>
          <w:sz w:val="36"/>
          <w:szCs w:val="36"/>
        </w:rPr>
      </w:pPr>
      <w:bookmarkStart w:id="1" w:name="_Toc413304773"/>
      <w:r w:rsidRPr="00CB1D77">
        <w:rPr>
          <w:rFonts w:ascii="Times New Roman" w:hAnsi="Times New Roman"/>
          <w:b/>
          <w:color w:val="auto"/>
          <w:sz w:val="36"/>
          <w:szCs w:val="36"/>
        </w:rPr>
        <w:t>Financial Assistance</w:t>
      </w:r>
      <w:bookmarkEnd w:id="1"/>
    </w:p>
    <w:p w14:paraId="5D472267" w14:textId="77777777" w:rsidR="006C6563" w:rsidRPr="00CB1D77" w:rsidRDefault="006C6563" w:rsidP="006C6563">
      <w:pPr>
        <w:jc w:val="center"/>
        <w:rPr>
          <w:rFonts w:ascii="Times New Roman" w:hAnsi="Times New Roman"/>
          <w:b/>
          <w:color w:val="auto"/>
          <w:sz w:val="36"/>
          <w:szCs w:val="36"/>
        </w:rPr>
      </w:pPr>
      <w:r w:rsidRPr="00CB1D77">
        <w:rPr>
          <w:rFonts w:ascii="Times New Roman" w:hAnsi="Times New Roman"/>
          <w:b/>
          <w:color w:val="auto"/>
          <w:sz w:val="36"/>
          <w:szCs w:val="36"/>
        </w:rPr>
        <w:t>Notice of Funding Opportunity (NOFO)</w:t>
      </w:r>
    </w:p>
    <w:p w14:paraId="09041EE1" w14:textId="77777777" w:rsidR="00FD1F6F" w:rsidRDefault="00FD1F6F" w:rsidP="00545B16">
      <w:pPr>
        <w:rPr>
          <w:rFonts w:ascii="Times New Roman" w:hAnsi="Times New Roman" w:cs="Times New Roman"/>
          <w:noProof/>
        </w:rPr>
      </w:pPr>
    </w:p>
    <w:p w14:paraId="2936EC03" w14:textId="77777777" w:rsidR="00FD1F6F" w:rsidRDefault="00FD1F6F" w:rsidP="00545B16">
      <w:pPr>
        <w:rPr>
          <w:rFonts w:ascii="Times New Roman" w:hAnsi="Times New Roman" w:cs="Times New Roman"/>
          <w:noProof/>
        </w:rPr>
      </w:pPr>
    </w:p>
    <w:p w14:paraId="7A9BF72B" w14:textId="77777777" w:rsidR="00FD1F6F" w:rsidRPr="00E66322" w:rsidRDefault="00FD1F6F" w:rsidP="00545B16">
      <w:pPr>
        <w:rPr>
          <w:rFonts w:ascii="Times New Roman" w:hAnsi="Times New Roman" w:cs="Times New Roman"/>
        </w:rPr>
      </w:pPr>
    </w:p>
    <w:p w14:paraId="700DB774" w14:textId="77777777" w:rsidR="00C24CB8" w:rsidRDefault="00C24CB8" w:rsidP="002629C5">
      <w:pPr>
        <w:spacing w:before="360"/>
        <w:rPr>
          <w:rFonts w:ascii="Times New Roman" w:hAnsi="Times New Roman" w:cs="Times New Roman"/>
          <w:color w:val="000000" w:themeColor="text1"/>
          <w:sz w:val="28"/>
          <w:szCs w:val="28"/>
          <w:highlight w:val="yellow"/>
        </w:rPr>
      </w:pPr>
    </w:p>
    <w:p w14:paraId="0AAF1373" w14:textId="77777777" w:rsidR="000E6419" w:rsidRDefault="000E6419" w:rsidP="002629C5">
      <w:pPr>
        <w:spacing w:before="360"/>
        <w:rPr>
          <w:rFonts w:ascii="Times New Roman" w:hAnsi="Times New Roman" w:cs="Times New Roman"/>
          <w:color w:val="000000" w:themeColor="text1"/>
          <w:sz w:val="28"/>
          <w:szCs w:val="28"/>
          <w:highlight w:val="yellow"/>
        </w:rPr>
      </w:pPr>
    </w:p>
    <w:p w14:paraId="116E89DB" w14:textId="7AB939A7" w:rsidR="00374F21" w:rsidRDefault="00374F21" w:rsidP="00347C4D">
      <w:pPr>
        <w:spacing w:before="360"/>
        <w:jc w:val="center"/>
        <w:rPr>
          <w:rFonts w:ascii="Times New Roman" w:hAnsi="Times New Roman" w:cs="Times New Roman"/>
          <w:color w:val="000000" w:themeColor="text1"/>
          <w:sz w:val="28"/>
          <w:szCs w:val="28"/>
        </w:rPr>
      </w:pPr>
      <w:r w:rsidRPr="00B9511F">
        <w:rPr>
          <w:rFonts w:ascii="Times New Roman" w:hAnsi="Times New Roman" w:cs="Times New Roman"/>
          <w:color w:val="000000" w:themeColor="text1"/>
          <w:sz w:val="28"/>
          <w:szCs w:val="28"/>
        </w:rPr>
        <w:t>Funding Opportunity Number</w:t>
      </w:r>
      <w:r w:rsidR="00B9511F" w:rsidRPr="00B9511F">
        <w:rPr>
          <w:rFonts w:ascii="Times New Roman" w:hAnsi="Times New Roman" w:cs="Times New Roman"/>
          <w:color w:val="000000" w:themeColor="text1"/>
          <w:sz w:val="28"/>
          <w:szCs w:val="28"/>
        </w:rPr>
        <w:t xml:space="preserve"> </w:t>
      </w:r>
      <w:r w:rsidR="006A10EE">
        <w:rPr>
          <w:rFonts w:ascii="Times New Roman" w:hAnsi="Times New Roman" w:cs="Times New Roman"/>
          <w:color w:val="000000" w:themeColor="text1"/>
          <w:sz w:val="28"/>
          <w:szCs w:val="28"/>
        </w:rPr>
        <w:t>P26AS00028</w:t>
      </w:r>
    </w:p>
    <w:p w14:paraId="1401366E" w14:textId="77777777" w:rsidR="00481A1A" w:rsidRDefault="00481A1A" w:rsidP="002629C5">
      <w:pPr>
        <w:spacing w:before="360"/>
        <w:rPr>
          <w:rFonts w:ascii="Times New Roman" w:hAnsi="Times New Roman" w:cs="Times New Roman"/>
          <w:color w:val="000000" w:themeColor="text1"/>
          <w:sz w:val="28"/>
          <w:szCs w:val="28"/>
        </w:rPr>
      </w:pPr>
    </w:p>
    <w:p w14:paraId="51D899B0" w14:textId="77777777" w:rsidR="005E4B5A" w:rsidRDefault="005E4B5A" w:rsidP="002629C5">
      <w:pPr>
        <w:spacing w:before="360"/>
        <w:rPr>
          <w:rFonts w:ascii="Times New Roman" w:hAnsi="Times New Roman" w:cs="Times New Roman"/>
          <w:color w:val="000000" w:themeColor="text1"/>
          <w:sz w:val="28"/>
          <w:szCs w:val="28"/>
        </w:rPr>
      </w:pPr>
    </w:p>
    <w:p w14:paraId="2D85F33B" w14:textId="77777777" w:rsidR="00481A1A" w:rsidRDefault="00481A1A" w:rsidP="002629C5">
      <w:pPr>
        <w:spacing w:before="360"/>
        <w:rPr>
          <w:rFonts w:ascii="Times New Roman" w:hAnsi="Times New Roman" w:cs="Times New Roman"/>
          <w:color w:val="000000" w:themeColor="text1"/>
          <w:sz w:val="28"/>
          <w:szCs w:val="28"/>
        </w:rPr>
      </w:pPr>
    </w:p>
    <w:p w14:paraId="4F81E292" w14:textId="77777777" w:rsidR="00A373D6" w:rsidRDefault="00A373D6" w:rsidP="002629C5">
      <w:pPr>
        <w:spacing w:before="360"/>
        <w:rPr>
          <w:rFonts w:ascii="Times New Roman" w:hAnsi="Times New Roman" w:cs="Times New Roman"/>
          <w:color w:val="000000" w:themeColor="text1"/>
          <w:sz w:val="28"/>
          <w:szCs w:val="28"/>
        </w:rPr>
      </w:pPr>
    </w:p>
    <w:p w14:paraId="6CE3F71C" w14:textId="6E055DAD" w:rsidR="00545B16" w:rsidRDefault="00545B16" w:rsidP="00910E9A">
      <w:pPr>
        <w:rPr>
          <w:rFonts w:ascii="Times New Roman" w:hAnsi="Times New Roman" w:cs="Times New Roman"/>
        </w:rPr>
      </w:pPr>
    </w:p>
    <w:p w14:paraId="79A7FA14" w14:textId="77777777" w:rsidR="00C227D8" w:rsidRPr="00E66322" w:rsidRDefault="00C227D8" w:rsidP="00910E9A">
      <w:pPr>
        <w:rPr>
          <w:rFonts w:ascii="Times New Roman" w:hAnsi="Times New Roman" w:cs="Times New Roman"/>
        </w:rPr>
      </w:pPr>
    </w:p>
    <w:sdt>
      <w:sdtPr>
        <w:rPr>
          <w:rFonts w:ascii="Times New Roman" w:hAnsi="Times New Roman" w:cs="Times New Roman"/>
        </w:rPr>
        <w:id w:val="-992029087"/>
        <w:docPartObj>
          <w:docPartGallery w:val="Table of Contents"/>
          <w:docPartUnique/>
        </w:docPartObj>
      </w:sdtPr>
      <w:sdtEndPr>
        <w:rPr>
          <w:b/>
          <w:bCs/>
          <w:noProof/>
        </w:rPr>
      </w:sdtEndPr>
      <w:sdtContent>
        <w:p w14:paraId="0EB36CF3" w14:textId="641AEF62" w:rsidR="005D5616" w:rsidRPr="000851DF" w:rsidRDefault="32E21FA2" w:rsidP="002629C5">
          <w:pPr>
            <w:spacing w:after="120"/>
            <w:rPr>
              <w:rFonts w:ascii="Times New Roman" w:hAnsi="Times New Roman" w:cs="Times New Roman"/>
              <w:b/>
              <w:bCs/>
              <w:color w:val="2F5496" w:themeColor="accent1" w:themeShade="BF"/>
              <w:sz w:val="32"/>
              <w:szCs w:val="32"/>
            </w:rPr>
          </w:pPr>
          <w:r w:rsidRPr="000851DF">
            <w:rPr>
              <w:rFonts w:ascii="Times New Roman" w:hAnsi="Times New Roman" w:cs="Times New Roman"/>
              <w:b/>
              <w:bCs/>
              <w:color w:val="2F5496" w:themeColor="accent1" w:themeShade="BF"/>
              <w:sz w:val="32"/>
              <w:szCs w:val="32"/>
            </w:rPr>
            <w:t>Contents</w:t>
          </w:r>
        </w:p>
        <w:p w14:paraId="00CA7905" w14:textId="5A410E9B" w:rsidR="00AE25DA" w:rsidRPr="000851DF" w:rsidRDefault="00BD07D1">
          <w:pPr>
            <w:pStyle w:val="TOC1"/>
            <w:rPr>
              <w:rFonts w:ascii="Times New Roman" w:eastAsiaTheme="minorEastAsia" w:hAnsi="Times New Roman" w:cs="Times New Roman"/>
              <w:b w:val="0"/>
              <w:bCs w:val="0"/>
              <w:color w:val="auto"/>
              <w:shd w:val="clear" w:color="auto" w:fill="auto"/>
            </w:rPr>
          </w:pPr>
          <w:r w:rsidRPr="000851DF">
            <w:rPr>
              <w:rFonts w:ascii="Times New Roman" w:hAnsi="Times New Roman" w:cs="Times New Roman"/>
              <w:b w:val="0"/>
            </w:rPr>
            <w:fldChar w:fldCharType="begin"/>
          </w:r>
          <w:r w:rsidRPr="000851DF">
            <w:rPr>
              <w:rFonts w:ascii="Times New Roman" w:hAnsi="Times New Roman" w:cs="Times New Roman"/>
              <w:b w:val="0"/>
            </w:rPr>
            <w:instrText xml:space="preserve"> TOC \o "1-2" \h \z \u </w:instrText>
          </w:r>
          <w:r w:rsidRPr="000851DF">
            <w:rPr>
              <w:rFonts w:ascii="Times New Roman" w:hAnsi="Times New Roman" w:cs="Times New Roman"/>
              <w:b w:val="0"/>
            </w:rPr>
            <w:fldChar w:fldCharType="separate"/>
          </w:r>
          <w:hyperlink w:anchor="_Toc206504292" w:history="1">
            <w:r w:rsidR="00AE25DA" w:rsidRPr="000851DF">
              <w:rPr>
                <w:rStyle w:val="Hyperlink"/>
                <w:rFonts w:ascii="Times New Roman" w:hAnsi="Times New Roman" w:cs="Times New Roman"/>
              </w:rPr>
              <w:t>BASIC INFORMATION</w:t>
            </w:r>
            <w:r w:rsidR="00AE25DA" w:rsidRPr="000851DF">
              <w:rPr>
                <w:rFonts w:ascii="Times New Roman" w:hAnsi="Times New Roman" w:cs="Times New Roman"/>
                <w:webHidden/>
              </w:rPr>
              <w:tab/>
            </w:r>
            <w:r w:rsidR="00AE25DA" w:rsidRPr="000851DF">
              <w:rPr>
                <w:rFonts w:ascii="Times New Roman" w:hAnsi="Times New Roman" w:cs="Times New Roman"/>
                <w:webHidden/>
              </w:rPr>
              <w:fldChar w:fldCharType="begin"/>
            </w:r>
            <w:r w:rsidR="00AE25DA" w:rsidRPr="000851DF">
              <w:rPr>
                <w:rFonts w:ascii="Times New Roman" w:hAnsi="Times New Roman" w:cs="Times New Roman"/>
                <w:webHidden/>
              </w:rPr>
              <w:instrText xml:space="preserve"> PAGEREF _Toc206504292 \h </w:instrText>
            </w:r>
            <w:r w:rsidR="00AE25DA" w:rsidRPr="000851DF">
              <w:rPr>
                <w:rFonts w:ascii="Times New Roman" w:hAnsi="Times New Roman" w:cs="Times New Roman"/>
                <w:webHidden/>
              </w:rPr>
            </w:r>
            <w:r w:rsidR="00AE25DA" w:rsidRPr="000851DF">
              <w:rPr>
                <w:rFonts w:ascii="Times New Roman" w:hAnsi="Times New Roman" w:cs="Times New Roman"/>
                <w:webHidden/>
              </w:rPr>
              <w:fldChar w:fldCharType="separate"/>
            </w:r>
            <w:r w:rsidR="00EB4064">
              <w:rPr>
                <w:rFonts w:ascii="Times New Roman" w:hAnsi="Times New Roman" w:cs="Times New Roman"/>
                <w:webHidden/>
              </w:rPr>
              <w:t>3</w:t>
            </w:r>
            <w:r w:rsidR="00AE25DA" w:rsidRPr="000851DF">
              <w:rPr>
                <w:rFonts w:ascii="Times New Roman" w:hAnsi="Times New Roman" w:cs="Times New Roman"/>
                <w:webHidden/>
              </w:rPr>
              <w:fldChar w:fldCharType="end"/>
            </w:r>
          </w:hyperlink>
        </w:p>
        <w:p w14:paraId="72916B36" w14:textId="288CE59C" w:rsidR="00AE25DA" w:rsidRPr="000851DF" w:rsidRDefault="00AE25DA">
          <w:pPr>
            <w:pStyle w:val="TOC1"/>
            <w:rPr>
              <w:rFonts w:ascii="Times New Roman" w:eastAsiaTheme="minorEastAsia" w:hAnsi="Times New Roman" w:cs="Times New Roman"/>
              <w:b w:val="0"/>
              <w:bCs w:val="0"/>
              <w:color w:val="auto"/>
              <w:shd w:val="clear" w:color="auto" w:fill="auto"/>
            </w:rPr>
          </w:pPr>
          <w:hyperlink w:anchor="_Toc206504293" w:history="1">
            <w:r w:rsidRPr="000851DF">
              <w:rPr>
                <w:rStyle w:val="Hyperlink"/>
                <w:rFonts w:ascii="Times New Roman" w:hAnsi="Times New Roman" w:cs="Times New Roman"/>
              </w:rPr>
              <w:t>ELIGIBILITY</w:t>
            </w:r>
            <w:r w:rsidRPr="000851DF">
              <w:rPr>
                <w:rFonts w:ascii="Times New Roman" w:hAnsi="Times New Roman" w:cs="Times New Roman"/>
                <w:webHidden/>
              </w:rPr>
              <w:tab/>
            </w:r>
            <w:r w:rsidRPr="000851DF">
              <w:rPr>
                <w:rFonts w:ascii="Times New Roman" w:hAnsi="Times New Roman" w:cs="Times New Roman"/>
                <w:webHidden/>
              </w:rPr>
              <w:fldChar w:fldCharType="begin"/>
            </w:r>
            <w:r w:rsidRPr="000851DF">
              <w:rPr>
                <w:rFonts w:ascii="Times New Roman" w:hAnsi="Times New Roman" w:cs="Times New Roman"/>
                <w:webHidden/>
              </w:rPr>
              <w:instrText xml:space="preserve"> PAGEREF _Toc206504293 \h </w:instrText>
            </w:r>
            <w:r w:rsidRPr="000851DF">
              <w:rPr>
                <w:rFonts w:ascii="Times New Roman" w:hAnsi="Times New Roman" w:cs="Times New Roman"/>
                <w:webHidden/>
              </w:rPr>
            </w:r>
            <w:r w:rsidRPr="000851DF">
              <w:rPr>
                <w:rFonts w:ascii="Times New Roman" w:hAnsi="Times New Roman" w:cs="Times New Roman"/>
                <w:webHidden/>
              </w:rPr>
              <w:fldChar w:fldCharType="separate"/>
            </w:r>
            <w:r w:rsidR="00EB4064">
              <w:rPr>
                <w:rFonts w:ascii="Times New Roman" w:hAnsi="Times New Roman" w:cs="Times New Roman"/>
                <w:webHidden/>
              </w:rPr>
              <w:t>5</w:t>
            </w:r>
            <w:r w:rsidRPr="000851DF">
              <w:rPr>
                <w:rFonts w:ascii="Times New Roman" w:hAnsi="Times New Roman" w:cs="Times New Roman"/>
                <w:webHidden/>
              </w:rPr>
              <w:fldChar w:fldCharType="end"/>
            </w:r>
          </w:hyperlink>
        </w:p>
        <w:p w14:paraId="4FCAF1E0" w14:textId="09636E25"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294" w:history="1">
            <w:r w:rsidRPr="000851DF">
              <w:rPr>
                <w:rStyle w:val="Hyperlink"/>
                <w:rFonts w:ascii="Times New Roman" w:hAnsi="Times New Roman" w:cs="Times New Roman"/>
                <w:noProof/>
              </w:rPr>
              <w:t>Cost Sharing Requirement</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_Toc206504294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5</w:t>
            </w:r>
            <w:r w:rsidRPr="000851DF">
              <w:rPr>
                <w:rFonts w:ascii="Times New Roman" w:hAnsi="Times New Roman" w:cs="Times New Roman"/>
                <w:noProof/>
                <w:webHidden/>
              </w:rPr>
              <w:fldChar w:fldCharType="end"/>
            </w:r>
          </w:hyperlink>
        </w:p>
        <w:p w14:paraId="37ADFC1C" w14:textId="7DB69F46" w:rsidR="00AE25DA" w:rsidRPr="000851DF" w:rsidRDefault="00AE25DA">
          <w:pPr>
            <w:pStyle w:val="TOC1"/>
            <w:rPr>
              <w:rFonts w:ascii="Times New Roman" w:eastAsiaTheme="minorEastAsia" w:hAnsi="Times New Roman" w:cs="Times New Roman"/>
              <w:b w:val="0"/>
              <w:bCs w:val="0"/>
              <w:color w:val="auto"/>
              <w:shd w:val="clear" w:color="auto" w:fill="auto"/>
            </w:rPr>
          </w:pPr>
          <w:hyperlink w:anchor="_Toc206504295" w:history="1">
            <w:r w:rsidRPr="000851DF">
              <w:rPr>
                <w:rStyle w:val="Hyperlink"/>
                <w:rFonts w:ascii="Times New Roman" w:hAnsi="Times New Roman" w:cs="Times New Roman"/>
              </w:rPr>
              <w:t>GET READY TO APPLY</w:t>
            </w:r>
            <w:r w:rsidRPr="000851DF">
              <w:rPr>
                <w:rFonts w:ascii="Times New Roman" w:hAnsi="Times New Roman" w:cs="Times New Roman"/>
                <w:webHidden/>
              </w:rPr>
              <w:tab/>
            </w:r>
            <w:r w:rsidRPr="000851DF">
              <w:rPr>
                <w:rFonts w:ascii="Times New Roman" w:hAnsi="Times New Roman" w:cs="Times New Roman"/>
                <w:webHidden/>
              </w:rPr>
              <w:fldChar w:fldCharType="begin"/>
            </w:r>
            <w:r w:rsidRPr="000851DF">
              <w:rPr>
                <w:rFonts w:ascii="Times New Roman" w:hAnsi="Times New Roman" w:cs="Times New Roman"/>
                <w:webHidden/>
              </w:rPr>
              <w:instrText xml:space="preserve"> PAGEREF _Toc206504295 \h </w:instrText>
            </w:r>
            <w:r w:rsidRPr="000851DF">
              <w:rPr>
                <w:rFonts w:ascii="Times New Roman" w:hAnsi="Times New Roman" w:cs="Times New Roman"/>
                <w:webHidden/>
              </w:rPr>
            </w:r>
            <w:r w:rsidRPr="000851DF">
              <w:rPr>
                <w:rFonts w:ascii="Times New Roman" w:hAnsi="Times New Roman" w:cs="Times New Roman"/>
                <w:webHidden/>
              </w:rPr>
              <w:fldChar w:fldCharType="separate"/>
            </w:r>
            <w:r w:rsidR="00EB4064">
              <w:rPr>
                <w:rFonts w:ascii="Times New Roman" w:hAnsi="Times New Roman" w:cs="Times New Roman"/>
                <w:webHidden/>
              </w:rPr>
              <w:t>6</w:t>
            </w:r>
            <w:r w:rsidRPr="000851DF">
              <w:rPr>
                <w:rFonts w:ascii="Times New Roman" w:hAnsi="Times New Roman" w:cs="Times New Roman"/>
                <w:webHidden/>
              </w:rPr>
              <w:fldChar w:fldCharType="end"/>
            </w:r>
          </w:hyperlink>
        </w:p>
        <w:p w14:paraId="28ADA0EE" w14:textId="18C7AF9A"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296" w:history="1">
            <w:r w:rsidRPr="000851DF">
              <w:rPr>
                <w:rStyle w:val="Hyperlink"/>
                <w:rFonts w:ascii="Times New Roman" w:hAnsi="Times New Roman" w:cs="Times New Roman"/>
                <w:noProof/>
              </w:rPr>
              <w:t>Required System Registrations</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_Toc206504296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6</w:t>
            </w:r>
            <w:r w:rsidRPr="000851DF">
              <w:rPr>
                <w:rFonts w:ascii="Times New Roman" w:hAnsi="Times New Roman" w:cs="Times New Roman"/>
                <w:noProof/>
                <w:webHidden/>
              </w:rPr>
              <w:fldChar w:fldCharType="end"/>
            </w:r>
          </w:hyperlink>
        </w:p>
        <w:p w14:paraId="28038D60" w14:textId="3BF1ACC1" w:rsidR="00AE25DA" w:rsidRPr="000851DF" w:rsidRDefault="00AE25DA">
          <w:pPr>
            <w:pStyle w:val="TOC1"/>
            <w:rPr>
              <w:rFonts w:ascii="Times New Roman" w:eastAsiaTheme="minorEastAsia" w:hAnsi="Times New Roman" w:cs="Times New Roman"/>
              <w:b w:val="0"/>
              <w:bCs w:val="0"/>
              <w:color w:val="auto"/>
              <w:shd w:val="clear" w:color="auto" w:fill="auto"/>
            </w:rPr>
          </w:pPr>
          <w:hyperlink w:anchor="_Toc206504297" w:history="1">
            <w:r w:rsidRPr="000851DF">
              <w:rPr>
                <w:rStyle w:val="Hyperlink"/>
                <w:rFonts w:ascii="Times New Roman" w:hAnsi="Times New Roman" w:cs="Times New Roman"/>
              </w:rPr>
              <w:t>PROGRAM OVERVIEW</w:t>
            </w:r>
            <w:r w:rsidRPr="000851DF">
              <w:rPr>
                <w:rFonts w:ascii="Times New Roman" w:hAnsi="Times New Roman" w:cs="Times New Roman"/>
                <w:webHidden/>
              </w:rPr>
              <w:tab/>
            </w:r>
            <w:r w:rsidRPr="000851DF">
              <w:rPr>
                <w:rFonts w:ascii="Times New Roman" w:hAnsi="Times New Roman" w:cs="Times New Roman"/>
                <w:webHidden/>
              </w:rPr>
              <w:fldChar w:fldCharType="begin"/>
            </w:r>
            <w:r w:rsidRPr="000851DF">
              <w:rPr>
                <w:rFonts w:ascii="Times New Roman" w:hAnsi="Times New Roman" w:cs="Times New Roman"/>
                <w:webHidden/>
              </w:rPr>
              <w:instrText xml:space="preserve"> PAGEREF _Toc206504297 \h </w:instrText>
            </w:r>
            <w:r w:rsidRPr="000851DF">
              <w:rPr>
                <w:rFonts w:ascii="Times New Roman" w:hAnsi="Times New Roman" w:cs="Times New Roman"/>
                <w:webHidden/>
              </w:rPr>
            </w:r>
            <w:r w:rsidRPr="000851DF">
              <w:rPr>
                <w:rFonts w:ascii="Times New Roman" w:hAnsi="Times New Roman" w:cs="Times New Roman"/>
                <w:webHidden/>
              </w:rPr>
              <w:fldChar w:fldCharType="separate"/>
            </w:r>
            <w:r w:rsidR="00EB4064">
              <w:rPr>
                <w:rFonts w:ascii="Times New Roman" w:hAnsi="Times New Roman" w:cs="Times New Roman"/>
                <w:webHidden/>
              </w:rPr>
              <w:t>6</w:t>
            </w:r>
            <w:r w:rsidRPr="000851DF">
              <w:rPr>
                <w:rFonts w:ascii="Times New Roman" w:hAnsi="Times New Roman" w:cs="Times New Roman"/>
                <w:webHidden/>
              </w:rPr>
              <w:fldChar w:fldCharType="end"/>
            </w:r>
          </w:hyperlink>
        </w:p>
        <w:p w14:paraId="2B535738" w14:textId="7F0FCB86"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298" w:history="1">
            <w:r w:rsidRPr="000851DF">
              <w:rPr>
                <w:rStyle w:val="Hyperlink"/>
                <w:rFonts w:ascii="Times New Roman" w:hAnsi="Times New Roman" w:cs="Times New Roman"/>
                <w:noProof/>
              </w:rPr>
              <w:t>Program Goals</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_Toc206504298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6</w:t>
            </w:r>
            <w:r w:rsidRPr="000851DF">
              <w:rPr>
                <w:rFonts w:ascii="Times New Roman" w:hAnsi="Times New Roman" w:cs="Times New Roman"/>
                <w:noProof/>
                <w:webHidden/>
              </w:rPr>
              <w:fldChar w:fldCharType="end"/>
            </w:r>
          </w:hyperlink>
        </w:p>
        <w:p w14:paraId="3745D3CA" w14:textId="3DDE148A"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299" w:history="1">
            <w:r w:rsidRPr="000851DF">
              <w:rPr>
                <w:rStyle w:val="Hyperlink"/>
                <w:rFonts w:ascii="Times New Roman" w:hAnsi="Times New Roman" w:cs="Times New Roman"/>
                <w:noProof/>
              </w:rPr>
              <w:t>Program Description</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_Toc206504299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7</w:t>
            </w:r>
            <w:r w:rsidRPr="000851DF">
              <w:rPr>
                <w:rFonts w:ascii="Times New Roman" w:hAnsi="Times New Roman" w:cs="Times New Roman"/>
                <w:noProof/>
                <w:webHidden/>
              </w:rPr>
              <w:fldChar w:fldCharType="end"/>
            </w:r>
          </w:hyperlink>
        </w:p>
        <w:p w14:paraId="0CDABB10" w14:textId="6444045C"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00" w:history="1">
            <w:r w:rsidRPr="000851DF">
              <w:rPr>
                <w:rStyle w:val="Hyperlink"/>
                <w:rFonts w:ascii="Times New Roman" w:hAnsi="Times New Roman" w:cs="Times New Roman"/>
                <w:noProof/>
              </w:rPr>
              <w:t>Legislative Authority</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_Toc206504300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7</w:t>
            </w:r>
            <w:r w:rsidRPr="000851DF">
              <w:rPr>
                <w:rFonts w:ascii="Times New Roman" w:hAnsi="Times New Roman" w:cs="Times New Roman"/>
                <w:noProof/>
                <w:webHidden/>
              </w:rPr>
              <w:fldChar w:fldCharType="end"/>
            </w:r>
          </w:hyperlink>
        </w:p>
        <w:p w14:paraId="3E46FDA6" w14:textId="5830EA65"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01" w:history="1">
            <w:r w:rsidRPr="000851DF">
              <w:rPr>
                <w:rStyle w:val="Hyperlink"/>
                <w:rFonts w:ascii="Times New Roman" w:hAnsi="Times New Roman" w:cs="Times New Roman"/>
                <w:noProof/>
              </w:rPr>
              <w:t>Type of Award</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_Toc206504301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8</w:t>
            </w:r>
            <w:r w:rsidRPr="000851DF">
              <w:rPr>
                <w:rFonts w:ascii="Times New Roman" w:hAnsi="Times New Roman" w:cs="Times New Roman"/>
                <w:noProof/>
                <w:webHidden/>
              </w:rPr>
              <w:fldChar w:fldCharType="end"/>
            </w:r>
          </w:hyperlink>
        </w:p>
        <w:p w14:paraId="447DA2EB" w14:textId="0C731DDE" w:rsidR="00AE25DA" w:rsidRPr="000851DF" w:rsidRDefault="00AE25DA">
          <w:pPr>
            <w:pStyle w:val="TOC1"/>
            <w:rPr>
              <w:rFonts w:ascii="Times New Roman" w:eastAsiaTheme="minorEastAsia" w:hAnsi="Times New Roman" w:cs="Times New Roman"/>
              <w:b w:val="0"/>
              <w:bCs w:val="0"/>
              <w:color w:val="auto"/>
              <w:shd w:val="clear" w:color="auto" w:fill="auto"/>
            </w:rPr>
          </w:pPr>
          <w:hyperlink w:anchor="_Toc206504302" w:history="1">
            <w:r w:rsidRPr="000851DF">
              <w:rPr>
                <w:rStyle w:val="Hyperlink"/>
                <w:rFonts w:ascii="Times New Roman" w:hAnsi="Times New Roman" w:cs="Times New Roman"/>
              </w:rPr>
              <w:t>PREPARE YOUR APPLICATION</w:t>
            </w:r>
            <w:r w:rsidRPr="000851DF">
              <w:rPr>
                <w:rFonts w:ascii="Times New Roman" w:hAnsi="Times New Roman" w:cs="Times New Roman"/>
                <w:webHidden/>
              </w:rPr>
              <w:tab/>
            </w:r>
            <w:r w:rsidRPr="000851DF">
              <w:rPr>
                <w:rFonts w:ascii="Times New Roman" w:hAnsi="Times New Roman" w:cs="Times New Roman"/>
                <w:webHidden/>
              </w:rPr>
              <w:fldChar w:fldCharType="begin"/>
            </w:r>
            <w:r w:rsidRPr="000851DF">
              <w:rPr>
                <w:rFonts w:ascii="Times New Roman" w:hAnsi="Times New Roman" w:cs="Times New Roman"/>
                <w:webHidden/>
              </w:rPr>
              <w:instrText xml:space="preserve"> PAGEREF _Toc206504302 \h </w:instrText>
            </w:r>
            <w:r w:rsidRPr="000851DF">
              <w:rPr>
                <w:rFonts w:ascii="Times New Roman" w:hAnsi="Times New Roman" w:cs="Times New Roman"/>
                <w:webHidden/>
              </w:rPr>
            </w:r>
            <w:r w:rsidRPr="000851DF">
              <w:rPr>
                <w:rFonts w:ascii="Times New Roman" w:hAnsi="Times New Roman" w:cs="Times New Roman"/>
                <w:webHidden/>
              </w:rPr>
              <w:fldChar w:fldCharType="separate"/>
            </w:r>
            <w:r w:rsidR="00EB4064">
              <w:rPr>
                <w:rFonts w:ascii="Times New Roman" w:hAnsi="Times New Roman" w:cs="Times New Roman"/>
                <w:webHidden/>
              </w:rPr>
              <w:t>8</w:t>
            </w:r>
            <w:r w:rsidRPr="000851DF">
              <w:rPr>
                <w:rFonts w:ascii="Times New Roman" w:hAnsi="Times New Roman" w:cs="Times New Roman"/>
                <w:webHidden/>
              </w:rPr>
              <w:fldChar w:fldCharType="end"/>
            </w:r>
          </w:hyperlink>
        </w:p>
        <w:p w14:paraId="22DFF481" w14:textId="3328DCC1"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03" w:history="1">
            <w:r w:rsidRPr="000851DF">
              <w:rPr>
                <w:rStyle w:val="Hyperlink"/>
                <w:rFonts w:ascii="Times New Roman" w:hAnsi="Times New Roman" w:cs="Times New Roman"/>
                <w:noProof/>
              </w:rPr>
              <w:t>Application Contents and Format</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_Toc206504303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8</w:t>
            </w:r>
            <w:r w:rsidRPr="000851DF">
              <w:rPr>
                <w:rFonts w:ascii="Times New Roman" w:hAnsi="Times New Roman" w:cs="Times New Roman"/>
                <w:noProof/>
                <w:webHidden/>
              </w:rPr>
              <w:fldChar w:fldCharType="end"/>
            </w:r>
          </w:hyperlink>
        </w:p>
        <w:p w14:paraId="04B3B842" w14:textId="2647CD60"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04" w:history="1">
            <w:r w:rsidRPr="000851DF">
              <w:rPr>
                <w:rStyle w:val="Hyperlink"/>
                <w:rFonts w:ascii="Times New Roman" w:hAnsi="Times New Roman" w:cs="Times New Roman"/>
                <w:noProof/>
              </w:rPr>
              <w:t>Application Documents</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_Toc206504304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8</w:t>
            </w:r>
            <w:r w:rsidRPr="000851DF">
              <w:rPr>
                <w:rFonts w:ascii="Times New Roman" w:hAnsi="Times New Roman" w:cs="Times New Roman"/>
                <w:noProof/>
                <w:webHidden/>
              </w:rPr>
              <w:fldChar w:fldCharType="end"/>
            </w:r>
          </w:hyperlink>
        </w:p>
        <w:p w14:paraId="7DB062B6" w14:textId="7F190867" w:rsidR="00AE25DA" w:rsidRPr="000851DF" w:rsidRDefault="00AE25DA">
          <w:pPr>
            <w:pStyle w:val="TOC1"/>
            <w:rPr>
              <w:rFonts w:ascii="Times New Roman" w:eastAsiaTheme="minorEastAsia" w:hAnsi="Times New Roman" w:cs="Times New Roman"/>
              <w:b w:val="0"/>
              <w:bCs w:val="0"/>
              <w:color w:val="auto"/>
              <w:shd w:val="clear" w:color="auto" w:fill="auto"/>
            </w:rPr>
          </w:pPr>
          <w:hyperlink w:anchor="_Toc206504305" w:history="1">
            <w:r w:rsidRPr="000851DF">
              <w:rPr>
                <w:rStyle w:val="Hyperlink"/>
                <w:rFonts w:ascii="Times New Roman" w:hAnsi="Times New Roman" w:cs="Times New Roman"/>
              </w:rPr>
              <w:t>SUBMISSION REQUIREMENTS AND DEADLINES</w:t>
            </w:r>
            <w:r w:rsidRPr="000851DF">
              <w:rPr>
                <w:rFonts w:ascii="Times New Roman" w:hAnsi="Times New Roman" w:cs="Times New Roman"/>
                <w:webHidden/>
              </w:rPr>
              <w:tab/>
            </w:r>
            <w:r w:rsidRPr="000851DF">
              <w:rPr>
                <w:rFonts w:ascii="Times New Roman" w:hAnsi="Times New Roman" w:cs="Times New Roman"/>
                <w:webHidden/>
              </w:rPr>
              <w:fldChar w:fldCharType="begin"/>
            </w:r>
            <w:r w:rsidRPr="000851DF">
              <w:rPr>
                <w:rFonts w:ascii="Times New Roman" w:hAnsi="Times New Roman" w:cs="Times New Roman"/>
                <w:webHidden/>
              </w:rPr>
              <w:instrText xml:space="preserve"> PAGEREF _Toc206504305 \h </w:instrText>
            </w:r>
            <w:r w:rsidRPr="000851DF">
              <w:rPr>
                <w:rFonts w:ascii="Times New Roman" w:hAnsi="Times New Roman" w:cs="Times New Roman"/>
                <w:webHidden/>
              </w:rPr>
            </w:r>
            <w:r w:rsidRPr="000851DF">
              <w:rPr>
                <w:rFonts w:ascii="Times New Roman" w:hAnsi="Times New Roman" w:cs="Times New Roman"/>
                <w:webHidden/>
              </w:rPr>
              <w:fldChar w:fldCharType="separate"/>
            </w:r>
            <w:r w:rsidR="00EB4064">
              <w:rPr>
                <w:rFonts w:ascii="Times New Roman" w:hAnsi="Times New Roman" w:cs="Times New Roman"/>
                <w:webHidden/>
              </w:rPr>
              <w:t>11</w:t>
            </w:r>
            <w:r w:rsidRPr="000851DF">
              <w:rPr>
                <w:rFonts w:ascii="Times New Roman" w:hAnsi="Times New Roman" w:cs="Times New Roman"/>
                <w:webHidden/>
              </w:rPr>
              <w:fldChar w:fldCharType="end"/>
            </w:r>
          </w:hyperlink>
        </w:p>
        <w:p w14:paraId="72C7DCCC" w14:textId="6BFACFA4"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06" w:history="1">
            <w:r w:rsidRPr="000851DF">
              <w:rPr>
                <w:rStyle w:val="Hyperlink"/>
                <w:rFonts w:ascii="Times New Roman" w:hAnsi="Times New Roman" w:cs="Times New Roman"/>
                <w:noProof/>
              </w:rPr>
              <w:t>Address to Request Application Package</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_Toc206504306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11</w:t>
            </w:r>
            <w:r w:rsidRPr="000851DF">
              <w:rPr>
                <w:rFonts w:ascii="Times New Roman" w:hAnsi="Times New Roman" w:cs="Times New Roman"/>
                <w:noProof/>
                <w:webHidden/>
              </w:rPr>
              <w:fldChar w:fldCharType="end"/>
            </w:r>
          </w:hyperlink>
        </w:p>
        <w:p w14:paraId="786E6189" w14:textId="6B40E7FE"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07" w:history="1">
            <w:r w:rsidRPr="000851DF">
              <w:rPr>
                <w:rStyle w:val="Hyperlink"/>
                <w:rFonts w:ascii="Times New Roman" w:hAnsi="Times New Roman" w:cs="Times New Roman"/>
                <w:noProof/>
              </w:rPr>
              <w:t>Submission Dates and Times</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_Toc206504307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11</w:t>
            </w:r>
            <w:r w:rsidRPr="000851DF">
              <w:rPr>
                <w:rFonts w:ascii="Times New Roman" w:hAnsi="Times New Roman" w:cs="Times New Roman"/>
                <w:noProof/>
                <w:webHidden/>
              </w:rPr>
              <w:fldChar w:fldCharType="end"/>
            </w:r>
          </w:hyperlink>
        </w:p>
        <w:p w14:paraId="3DA0C679" w14:textId="08D47CEF"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08" w:history="1">
            <w:r w:rsidRPr="000851DF">
              <w:rPr>
                <w:rStyle w:val="Hyperlink"/>
                <w:rFonts w:ascii="Times New Roman" w:hAnsi="Times New Roman" w:cs="Times New Roman"/>
                <w:noProof/>
              </w:rPr>
              <w:t>Submission Instructions</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_Toc206504308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11</w:t>
            </w:r>
            <w:r w:rsidRPr="000851DF">
              <w:rPr>
                <w:rFonts w:ascii="Times New Roman" w:hAnsi="Times New Roman" w:cs="Times New Roman"/>
                <w:noProof/>
                <w:webHidden/>
              </w:rPr>
              <w:fldChar w:fldCharType="end"/>
            </w:r>
          </w:hyperlink>
        </w:p>
        <w:p w14:paraId="5BEAD39E" w14:textId="007859BF" w:rsidR="00AE25DA" w:rsidRPr="000851DF" w:rsidRDefault="00AE25DA">
          <w:pPr>
            <w:pStyle w:val="TOC1"/>
            <w:rPr>
              <w:rFonts w:ascii="Times New Roman" w:eastAsiaTheme="minorEastAsia" w:hAnsi="Times New Roman" w:cs="Times New Roman"/>
              <w:b w:val="0"/>
              <w:bCs w:val="0"/>
              <w:color w:val="auto"/>
              <w:shd w:val="clear" w:color="auto" w:fill="auto"/>
            </w:rPr>
          </w:pPr>
          <w:hyperlink w:anchor="_Toc206504309" w:history="1">
            <w:r w:rsidRPr="000851DF">
              <w:rPr>
                <w:rStyle w:val="Hyperlink"/>
                <w:rFonts w:ascii="Times New Roman" w:hAnsi="Times New Roman" w:cs="Times New Roman"/>
              </w:rPr>
              <w:t>APPLICATION REVIEW INFORMATION</w:t>
            </w:r>
            <w:r w:rsidRPr="000851DF">
              <w:rPr>
                <w:rFonts w:ascii="Times New Roman" w:hAnsi="Times New Roman" w:cs="Times New Roman"/>
                <w:webHidden/>
              </w:rPr>
              <w:tab/>
            </w:r>
            <w:r w:rsidRPr="000851DF">
              <w:rPr>
                <w:rFonts w:ascii="Times New Roman" w:hAnsi="Times New Roman" w:cs="Times New Roman"/>
                <w:webHidden/>
              </w:rPr>
              <w:fldChar w:fldCharType="begin"/>
            </w:r>
            <w:r w:rsidRPr="000851DF">
              <w:rPr>
                <w:rFonts w:ascii="Times New Roman" w:hAnsi="Times New Roman" w:cs="Times New Roman"/>
                <w:webHidden/>
              </w:rPr>
              <w:instrText xml:space="preserve"> PAGEREF _Toc206504309 \h </w:instrText>
            </w:r>
            <w:r w:rsidRPr="000851DF">
              <w:rPr>
                <w:rFonts w:ascii="Times New Roman" w:hAnsi="Times New Roman" w:cs="Times New Roman"/>
                <w:webHidden/>
              </w:rPr>
            </w:r>
            <w:r w:rsidRPr="000851DF">
              <w:rPr>
                <w:rFonts w:ascii="Times New Roman" w:hAnsi="Times New Roman" w:cs="Times New Roman"/>
                <w:webHidden/>
              </w:rPr>
              <w:fldChar w:fldCharType="separate"/>
            </w:r>
            <w:r w:rsidR="00EB4064">
              <w:rPr>
                <w:rFonts w:ascii="Times New Roman" w:hAnsi="Times New Roman" w:cs="Times New Roman"/>
                <w:webHidden/>
              </w:rPr>
              <w:t>12</w:t>
            </w:r>
            <w:r w:rsidRPr="000851DF">
              <w:rPr>
                <w:rFonts w:ascii="Times New Roman" w:hAnsi="Times New Roman" w:cs="Times New Roman"/>
                <w:webHidden/>
              </w:rPr>
              <w:fldChar w:fldCharType="end"/>
            </w:r>
          </w:hyperlink>
        </w:p>
        <w:p w14:paraId="5AC52F0F" w14:textId="38D20F01"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10" w:history="1">
            <w:r w:rsidRPr="000851DF">
              <w:rPr>
                <w:rStyle w:val="Hyperlink"/>
                <w:rFonts w:ascii="Times New Roman" w:hAnsi="Times New Roman" w:cs="Times New Roman"/>
                <w:noProof/>
              </w:rPr>
              <w:t>Eligibility Review</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_Toc206504310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12</w:t>
            </w:r>
            <w:r w:rsidRPr="000851DF">
              <w:rPr>
                <w:rFonts w:ascii="Times New Roman" w:hAnsi="Times New Roman" w:cs="Times New Roman"/>
                <w:noProof/>
                <w:webHidden/>
              </w:rPr>
              <w:fldChar w:fldCharType="end"/>
            </w:r>
          </w:hyperlink>
        </w:p>
        <w:p w14:paraId="59AB4A68" w14:textId="3F73D799"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11" w:history="1">
            <w:r w:rsidRPr="000851DF">
              <w:rPr>
                <w:rStyle w:val="Hyperlink"/>
                <w:rFonts w:ascii="Times New Roman" w:hAnsi="Times New Roman" w:cs="Times New Roman"/>
                <w:noProof/>
              </w:rPr>
              <w:t>Merit Review Criteria</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_Toc206504311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12</w:t>
            </w:r>
            <w:r w:rsidRPr="000851DF">
              <w:rPr>
                <w:rFonts w:ascii="Times New Roman" w:hAnsi="Times New Roman" w:cs="Times New Roman"/>
                <w:noProof/>
                <w:webHidden/>
              </w:rPr>
              <w:fldChar w:fldCharType="end"/>
            </w:r>
          </w:hyperlink>
        </w:p>
        <w:p w14:paraId="1B527091" w14:textId="08F30849"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12" w:history="1">
            <w:r w:rsidRPr="000851DF">
              <w:rPr>
                <w:rStyle w:val="Hyperlink"/>
                <w:rFonts w:ascii="Times New Roman" w:hAnsi="Times New Roman" w:cs="Times New Roman"/>
                <w:noProof/>
              </w:rPr>
              <w:t>Review and Selection Process</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_Toc206504312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13</w:t>
            </w:r>
            <w:r w:rsidRPr="000851DF">
              <w:rPr>
                <w:rFonts w:ascii="Times New Roman" w:hAnsi="Times New Roman" w:cs="Times New Roman"/>
                <w:noProof/>
                <w:webHidden/>
              </w:rPr>
              <w:fldChar w:fldCharType="end"/>
            </w:r>
          </w:hyperlink>
        </w:p>
        <w:p w14:paraId="44B53D06" w14:textId="63B124E8"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13" w:history="1">
            <w:r w:rsidRPr="000851DF">
              <w:rPr>
                <w:rStyle w:val="Hyperlink"/>
                <w:rFonts w:ascii="Times New Roman" w:hAnsi="Times New Roman" w:cs="Times New Roman"/>
                <w:noProof/>
              </w:rPr>
              <w:t>Risk Review</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_Toc206504313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15</w:t>
            </w:r>
            <w:r w:rsidRPr="000851DF">
              <w:rPr>
                <w:rFonts w:ascii="Times New Roman" w:hAnsi="Times New Roman" w:cs="Times New Roman"/>
                <w:noProof/>
                <w:webHidden/>
              </w:rPr>
              <w:fldChar w:fldCharType="end"/>
            </w:r>
          </w:hyperlink>
        </w:p>
        <w:p w14:paraId="77F2DA8E" w14:textId="78DC8583" w:rsidR="00AE25DA" w:rsidRPr="000851DF" w:rsidRDefault="00AE25DA">
          <w:pPr>
            <w:pStyle w:val="TOC1"/>
            <w:rPr>
              <w:rFonts w:ascii="Times New Roman" w:eastAsiaTheme="minorEastAsia" w:hAnsi="Times New Roman" w:cs="Times New Roman"/>
              <w:b w:val="0"/>
              <w:bCs w:val="0"/>
              <w:color w:val="auto"/>
              <w:shd w:val="clear" w:color="auto" w:fill="auto"/>
            </w:rPr>
          </w:pPr>
          <w:hyperlink w:anchor="_Toc206504314" w:history="1">
            <w:r w:rsidRPr="000851DF">
              <w:rPr>
                <w:rStyle w:val="Hyperlink"/>
                <w:rFonts w:ascii="Times New Roman" w:hAnsi="Times New Roman" w:cs="Times New Roman"/>
              </w:rPr>
              <w:t>AWARD NOTICES</w:t>
            </w:r>
            <w:r w:rsidRPr="000851DF">
              <w:rPr>
                <w:rFonts w:ascii="Times New Roman" w:hAnsi="Times New Roman" w:cs="Times New Roman"/>
                <w:webHidden/>
              </w:rPr>
              <w:tab/>
            </w:r>
            <w:r w:rsidRPr="000851DF">
              <w:rPr>
                <w:rFonts w:ascii="Times New Roman" w:hAnsi="Times New Roman" w:cs="Times New Roman"/>
                <w:webHidden/>
              </w:rPr>
              <w:fldChar w:fldCharType="begin"/>
            </w:r>
            <w:r w:rsidRPr="000851DF">
              <w:rPr>
                <w:rFonts w:ascii="Times New Roman" w:hAnsi="Times New Roman" w:cs="Times New Roman"/>
                <w:webHidden/>
              </w:rPr>
              <w:instrText xml:space="preserve"> PAGEREF _Toc206504314 \h </w:instrText>
            </w:r>
            <w:r w:rsidRPr="000851DF">
              <w:rPr>
                <w:rFonts w:ascii="Times New Roman" w:hAnsi="Times New Roman" w:cs="Times New Roman"/>
                <w:webHidden/>
              </w:rPr>
            </w:r>
            <w:r w:rsidRPr="000851DF">
              <w:rPr>
                <w:rFonts w:ascii="Times New Roman" w:hAnsi="Times New Roman" w:cs="Times New Roman"/>
                <w:webHidden/>
              </w:rPr>
              <w:fldChar w:fldCharType="separate"/>
            </w:r>
            <w:r w:rsidR="00EB4064">
              <w:rPr>
                <w:rFonts w:ascii="Times New Roman" w:hAnsi="Times New Roman" w:cs="Times New Roman"/>
                <w:webHidden/>
              </w:rPr>
              <w:t>15</w:t>
            </w:r>
            <w:r w:rsidRPr="000851DF">
              <w:rPr>
                <w:rFonts w:ascii="Times New Roman" w:hAnsi="Times New Roman" w:cs="Times New Roman"/>
                <w:webHidden/>
              </w:rPr>
              <w:fldChar w:fldCharType="end"/>
            </w:r>
          </w:hyperlink>
        </w:p>
        <w:p w14:paraId="3AB76F73" w14:textId="3D7D5944" w:rsidR="00AE25DA" w:rsidRPr="000851DF" w:rsidRDefault="00AE25DA">
          <w:pPr>
            <w:pStyle w:val="TOC1"/>
            <w:rPr>
              <w:rFonts w:ascii="Times New Roman" w:eastAsiaTheme="minorEastAsia" w:hAnsi="Times New Roman" w:cs="Times New Roman"/>
              <w:b w:val="0"/>
              <w:bCs w:val="0"/>
              <w:color w:val="auto"/>
              <w:shd w:val="clear" w:color="auto" w:fill="auto"/>
            </w:rPr>
          </w:pPr>
          <w:hyperlink w:anchor="_Toc206504315" w:history="1">
            <w:r w:rsidRPr="000851DF">
              <w:rPr>
                <w:rStyle w:val="Hyperlink"/>
                <w:rFonts w:ascii="Times New Roman" w:hAnsi="Times New Roman" w:cs="Times New Roman"/>
              </w:rPr>
              <w:t>POST-AWARD REQUIREMENTS AND ADMINISTRATION</w:t>
            </w:r>
            <w:r w:rsidRPr="000851DF">
              <w:rPr>
                <w:rFonts w:ascii="Times New Roman" w:hAnsi="Times New Roman" w:cs="Times New Roman"/>
                <w:webHidden/>
              </w:rPr>
              <w:tab/>
            </w:r>
            <w:r w:rsidRPr="000851DF">
              <w:rPr>
                <w:rFonts w:ascii="Times New Roman" w:hAnsi="Times New Roman" w:cs="Times New Roman"/>
                <w:webHidden/>
              </w:rPr>
              <w:fldChar w:fldCharType="begin"/>
            </w:r>
            <w:r w:rsidRPr="000851DF">
              <w:rPr>
                <w:rFonts w:ascii="Times New Roman" w:hAnsi="Times New Roman" w:cs="Times New Roman"/>
                <w:webHidden/>
              </w:rPr>
              <w:instrText xml:space="preserve"> PAGEREF _Toc206504315 \h </w:instrText>
            </w:r>
            <w:r w:rsidRPr="000851DF">
              <w:rPr>
                <w:rFonts w:ascii="Times New Roman" w:hAnsi="Times New Roman" w:cs="Times New Roman"/>
                <w:webHidden/>
              </w:rPr>
            </w:r>
            <w:r w:rsidRPr="000851DF">
              <w:rPr>
                <w:rFonts w:ascii="Times New Roman" w:hAnsi="Times New Roman" w:cs="Times New Roman"/>
                <w:webHidden/>
              </w:rPr>
              <w:fldChar w:fldCharType="separate"/>
            </w:r>
            <w:r w:rsidR="00EB4064">
              <w:rPr>
                <w:rFonts w:ascii="Times New Roman" w:hAnsi="Times New Roman" w:cs="Times New Roman"/>
                <w:webHidden/>
              </w:rPr>
              <w:t>16</w:t>
            </w:r>
            <w:r w:rsidRPr="000851DF">
              <w:rPr>
                <w:rFonts w:ascii="Times New Roman" w:hAnsi="Times New Roman" w:cs="Times New Roman"/>
                <w:webHidden/>
              </w:rPr>
              <w:fldChar w:fldCharType="end"/>
            </w:r>
          </w:hyperlink>
        </w:p>
        <w:p w14:paraId="2A3B5DFA" w14:textId="192471C3"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16" w:history="1">
            <w:r w:rsidRPr="000851DF">
              <w:rPr>
                <w:rStyle w:val="Hyperlink"/>
                <w:rFonts w:ascii="Times New Roman" w:hAnsi="Times New Roman" w:cs="Times New Roman"/>
                <w:noProof/>
              </w:rPr>
              <w:t>Administration and National Policy Requirements</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_Toc206504316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16</w:t>
            </w:r>
            <w:r w:rsidRPr="000851DF">
              <w:rPr>
                <w:rFonts w:ascii="Times New Roman" w:hAnsi="Times New Roman" w:cs="Times New Roman"/>
                <w:noProof/>
                <w:webHidden/>
              </w:rPr>
              <w:fldChar w:fldCharType="end"/>
            </w:r>
          </w:hyperlink>
        </w:p>
        <w:p w14:paraId="4291196F" w14:textId="29876604"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17" w:history="1">
            <w:r w:rsidRPr="000851DF">
              <w:rPr>
                <w:rStyle w:val="Hyperlink"/>
                <w:rFonts w:ascii="Times New Roman" w:hAnsi="Times New Roman" w:cs="Times New Roman"/>
                <w:noProof/>
              </w:rPr>
              <w:t>Reporting</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_Toc206504317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16</w:t>
            </w:r>
            <w:r w:rsidRPr="000851DF">
              <w:rPr>
                <w:rFonts w:ascii="Times New Roman" w:hAnsi="Times New Roman" w:cs="Times New Roman"/>
                <w:noProof/>
                <w:webHidden/>
              </w:rPr>
              <w:fldChar w:fldCharType="end"/>
            </w:r>
          </w:hyperlink>
        </w:p>
        <w:p w14:paraId="53899A74" w14:textId="19C3CAC2" w:rsidR="00AE25DA" w:rsidRPr="000851DF" w:rsidRDefault="00AE25DA">
          <w:pPr>
            <w:pStyle w:val="TOC2"/>
            <w:tabs>
              <w:tab w:val="right" w:leader="dot" w:pos="9350"/>
            </w:tabs>
            <w:rPr>
              <w:rFonts w:ascii="Times New Roman" w:eastAsiaTheme="minorEastAsia" w:hAnsi="Times New Roman" w:cs="Times New Roman"/>
              <w:noProof/>
              <w:color w:val="auto"/>
              <w:shd w:val="clear" w:color="auto" w:fill="auto"/>
            </w:rPr>
          </w:pPr>
          <w:hyperlink w:anchor="_Toc206504318" w:history="1">
            <w:r w:rsidRPr="000851DF">
              <w:rPr>
                <w:rStyle w:val="Hyperlink"/>
                <w:rFonts w:ascii="Times New Roman" w:hAnsi="Times New Roman" w:cs="Times New Roman"/>
                <w:noProof/>
              </w:rPr>
              <w:t>Appendix A - Application Package Forms SF424, SF424A, SF424B, SF-LLL, detailed budget instructions</w:t>
            </w:r>
            <w:r w:rsidRPr="000851DF">
              <w:rPr>
                <w:rFonts w:ascii="Times New Roman" w:hAnsi="Times New Roman" w:cs="Times New Roman"/>
                <w:noProof/>
                <w:webHidden/>
              </w:rPr>
              <w:tab/>
            </w:r>
            <w:r w:rsidRPr="000851DF">
              <w:rPr>
                <w:rFonts w:ascii="Times New Roman" w:hAnsi="Times New Roman" w:cs="Times New Roman"/>
                <w:noProof/>
                <w:webHidden/>
              </w:rPr>
              <w:fldChar w:fldCharType="begin"/>
            </w:r>
            <w:r w:rsidRPr="000851DF">
              <w:rPr>
                <w:rFonts w:ascii="Times New Roman" w:hAnsi="Times New Roman" w:cs="Times New Roman"/>
                <w:noProof/>
                <w:webHidden/>
              </w:rPr>
              <w:instrText xml:space="preserve"> PAGEREF _Toc206504318 \h </w:instrText>
            </w:r>
            <w:r w:rsidRPr="000851DF">
              <w:rPr>
                <w:rFonts w:ascii="Times New Roman" w:hAnsi="Times New Roman" w:cs="Times New Roman"/>
                <w:noProof/>
                <w:webHidden/>
              </w:rPr>
            </w:r>
            <w:r w:rsidRPr="000851DF">
              <w:rPr>
                <w:rFonts w:ascii="Times New Roman" w:hAnsi="Times New Roman" w:cs="Times New Roman"/>
                <w:noProof/>
                <w:webHidden/>
              </w:rPr>
              <w:fldChar w:fldCharType="separate"/>
            </w:r>
            <w:r w:rsidR="00EB4064">
              <w:rPr>
                <w:rFonts w:ascii="Times New Roman" w:hAnsi="Times New Roman" w:cs="Times New Roman"/>
                <w:noProof/>
                <w:webHidden/>
              </w:rPr>
              <w:t>18</w:t>
            </w:r>
            <w:r w:rsidRPr="000851DF">
              <w:rPr>
                <w:rFonts w:ascii="Times New Roman" w:hAnsi="Times New Roman" w:cs="Times New Roman"/>
                <w:noProof/>
                <w:webHidden/>
              </w:rPr>
              <w:fldChar w:fldCharType="end"/>
            </w:r>
          </w:hyperlink>
        </w:p>
        <w:p w14:paraId="27EEC95E" w14:textId="35B24D36" w:rsidR="00536B3D" w:rsidRPr="00A373D6" w:rsidRDefault="00BD07D1" w:rsidP="00A373D6">
          <w:pPr>
            <w:rPr>
              <w:rFonts w:ascii="Times New Roman" w:hAnsi="Times New Roman" w:cs="Times New Roman"/>
            </w:rPr>
          </w:pPr>
          <w:r w:rsidRPr="000851DF">
            <w:rPr>
              <w:rFonts w:ascii="Times New Roman" w:hAnsi="Times New Roman" w:cs="Times New Roman"/>
              <w:b/>
            </w:rPr>
            <w:fldChar w:fldCharType="end"/>
          </w:r>
        </w:p>
      </w:sdtContent>
    </w:sdt>
    <w:bookmarkStart w:id="2" w:name="_Basic_Information" w:displacedByCustomXml="prev"/>
    <w:bookmarkEnd w:id="2" w:displacedByCustomXml="prev"/>
    <w:bookmarkStart w:id="3" w:name="_Ref173143303" w:displacedByCustomXml="prev"/>
    <w:bookmarkStart w:id="4" w:name="_Toc206504292" w:displacedByCustomXml="prev"/>
    <w:p w14:paraId="1BB70C0E" w14:textId="77777777" w:rsidR="00A373D6" w:rsidRDefault="00A373D6" w:rsidP="00BD07D1">
      <w:pPr>
        <w:pStyle w:val="Heading1"/>
        <w:rPr>
          <w:rFonts w:cs="Times New Roman"/>
          <w:sz w:val="24"/>
          <w:szCs w:val="22"/>
        </w:rPr>
      </w:pPr>
    </w:p>
    <w:p w14:paraId="58C25D5B" w14:textId="77777777" w:rsidR="00164651" w:rsidRPr="00164651" w:rsidRDefault="00164651" w:rsidP="00164651">
      <w:pPr>
        <w:rPr>
          <w:rFonts w:ascii="Times New Roman" w:hAnsi="Times New Roman" w:cs="Times New Roman"/>
        </w:rPr>
      </w:pPr>
    </w:p>
    <w:p w14:paraId="461D1FBB" w14:textId="339950A1" w:rsidR="00E61825" w:rsidRPr="00481A1A" w:rsidRDefault="00846A5E" w:rsidP="00BD07D1">
      <w:pPr>
        <w:pStyle w:val="Heading1"/>
        <w:rPr>
          <w:rFonts w:cs="Times New Roman"/>
        </w:rPr>
      </w:pPr>
      <w:r w:rsidRPr="00481A1A">
        <w:rPr>
          <w:rFonts w:cs="Times New Roman"/>
        </w:rPr>
        <w:t>BASIC INFORMATION</w:t>
      </w:r>
      <w:bookmarkEnd w:id="4"/>
      <w:bookmarkEnd w:id="3"/>
    </w:p>
    <w:p w14:paraId="41833C8A" w14:textId="77777777" w:rsidR="00B9511F" w:rsidRPr="00481A1A" w:rsidRDefault="00B9511F" w:rsidP="000851DF">
      <w:pPr>
        <w:spacing w:line="240" w:lineRule="auto"/>
        <w:rPr>
          <w:rFonts w:ascii="Times New Roman" w:hAnsi="Times New Roman" w:cs="Times New Roman"/>
        </w:rPr>
      </w:pPr>
      <w:r w:rsidRPr="00481A1A">
        <w:rPr>
          <w:rFonts w:ascii="Times New Roman" w:hAnsi="Times New Roman" w:cs="Times New Roman"/>
        </w:rPr>
        <w:t>Department of the Interior, National Park Service (NPS), Florissant Fossil Beds National Monument (FLFO)</w:t>
      </w:r>
    </w:p>
    <w:p w14:paraId="127E486C" w14:textId="77777777" w:rsidR="00481A1A" w:rsidRPr="00481A1A" w:rsidRDefault="00481A1A" w:rsidP="00B9511F">
      <w:pPr>
        <w:rPr>
          <w:rFonts w:ascii="Times New Roman" w:hAnsi="Times New Roman" w:cs="Times New Roman"/>
        </w:rPr>
      </w:pPr>
    </w:p>
    <w:p w14:paraId="62B659F7" w14:textId="77777777" w:rsidR="00B9511F" w:rsidRPr="00481A1A" w:rsidRDefault="00B9511F" w:rsidP="00B9511F">
      <w:pPr>
        <w:rPr>
          <w:rFonts w:ascii="Times New Roman" w:hAnsi="Times New Roman" w:cs="Times New Roman"/>
          <w:b/>
          <w:bCs/>
          <w:sz w:val="32"/>
          <w:szCs w:val="32"/>
        </w:rPr>
      </w:pPr>
      <w:r w:rsidRPr="00481A1A">
        <w:rPr>
          <w:rFonts w:ascii="Times New Roman" w:hAnsi="Times New Roman" w:cs="Times New Roman"/>
          <w:b/>
          <w:bCs/>
          <w:sz w:val="32"/>
          <w:szCs w:val="32"/>
        </w:rPr>
        <w:t>Archeological Inventory Survey of Florissant Fossil Beds National Monument (FLFO), Phase 2</w:t>
      </w:r>
    </w:p>
    <w:p w14:paraId="08A63EC9"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bCs/>
          <w:color w:val="auto"/>
          <w:shd w:val="clear" w:color="auto" w:fill="auto"/>
        </w:rPr>
        <w:t xml:space="preserve">Announcement Type: </w:t>
      </w:r>
      <w:r w:rsidRPr="00191CE9">
        <w:rPr>
          <w:rFonts w:ascii="Times New Roman" w:hAnsi="Times New Roman" w:cs="Times New Roman"/>
          <w:color w:val="auto"/>
          <w:shd w:val="clear" w:color="auto" w:fill="auto"/>
        </w:rPr>
        <w:t>Initial Announcement. Note that although this is a one-time opportunity, it is anticipated that this could be a recurring funding opportunity.</w:t>
      </w:r>
    </w:p>
    <w:p w14:paraId="6CC367A1" w14:textId="5E6684D6"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proofErr w:type="gramStart"/>
      <w:r w:rsidRPr="00191CE9">
        <w:rPr>
          <w:rFonts w:ascii="Times New Roman" w:hAnsi="Times New Roman" w:cs="Times New Roman"/>
          <w:b/>
          <w:bCs/>
          <w:color w:val="auto"/>
          <w:shd w:val="clear" w:color="auto" w:fill="auto"/>
        </w:rPr>
        <w:t>Funding</w:t>
      </w:r>
      <w:proofErr w:type="gramEnd"/>
      <w:r w:rsidRPr="00191CE9">
        <w:rPr>
          <w:rFonts w:ascii="Times New Roman" w:hAnsi="Times New Roman" w:cs="Times New Roman"/>
          <w:b/>
          <w:bCs/>
          <w:color w:val="auto"/>
          <w:shd w:val="clear" w:color="auto" w:fill="auto"/>
        </w:rPr>
        <w:t xml:space="preserve"> Opportunity Number: </w:t>
      </w:r>
      <w:r w:rsidR="004407B0">
        <w:rPr>
          <w:rFonts w:ascii="Times New Roman" w:hAnsi="Times New Roman" w:cs="Times New Roman"/>
          <w:color w:val="auto"/>
          <w:shd w:val="clear" w:color="auto" w:fill="auto"/>
        </w:rPr>
        <w:t>P26AS00028</w:t>
      </w:r>
    </w:p>
    <w:p w14:paraId="1F6B77B0"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bCs/>
          <w:color w:val="auto"/>
          <w:shd w:val="clear" w:color="auto" w:fill="auto"/>
        </w:rPr>
        <w:t>Legislative Authority:</w:t>
      </w:r>
      <w:r w:rsidRPr="00191CE9">
        <w:rPr>
          <w:rFonts w:ascii="Times New Roman" w:hAnsi="Times New Roman" w:cs="Times New Roman"/>
          <w:color w:val="auto"/>
          <w:shd w:val="clear" w:color="auto" w:fill="auto"/>
        </w:rPr>
        <w:t xml:space="preserve"> 54 U.S.C. §101702(a) Cooperative Agreements, Transfer of Service Appropriated Funds; 54 U.S.C. § 101702(b) Cooperative Research and Training Programs; 54 U.S.C. § 100703 - Agreements with Educational Institutions to Study National Park</w:t>
      </w:r>
    </w:p>
    <w:p w14:paraId="78DB5980"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color w:val="auto"/>
          <w:shd w:val="clear" w:color="auto" w:fill="auto"/>
        </w:rPr>
        <w:t>System Resources and Non-Park Service Resources:</w:t>
      </w:r>
    </w:p>
    <w:p w14:paraId="110B7DC0" w14:textId="77777777" w:rsidR="005E44F3"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bCs/>
          <w:color w:val="auto"/>
          <w:shd w:val="clear" w:color="auto" w:fill="auto"/>
        </w:rPr>
        <w:t>Assistance Listing Number:</w:t>
      </w:r>
      <w:r w:rsidRPr="00191CE9">
        <w:rPr>
          <w:rFonts w:ascii="Times New Roman" w:hAnsi="Times New Roman" w:cs="Times New Roman"/>
          <w:color w:val="auto"/>
          <w:shd w:val="clear" w:color="auto" w:fill="auto"/>
        </w:rPr>
        <w:t xml:space="preserve"> </w:t>
      </w:r>
      <w:r w:rsidR="005E44F3" w:rsidRPr="00191CE9">
        <w:rPr>
          <w:rFonts w:ascii="Times New Roman" w:hAnsi="Times New Roman" w:cs="Times New Roman"/>
          <w:color w:val="auto"/>
          <w:shd w:val="clear" w:color="auto" w:fill="auto"/>
        </w:rPr>
        <w:t>15.946 – Cultural Resources Management</w:t>
      </w:r>
    </w:p>
    <w:p w14:paraId="76B49811" w14:textId="00E3F4D0"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rPr>
      </w:pPr>
      <w:r w:rsidRPr="00191CE9">
        <w:rPr>
          <w:rFonts w:ascii="Times New Roman" w:hAnsi="Times New Roman" w:cs="Times New Roman"/>
          <w:b/>
          <w:color w:val="auto"/>
          <w:shd w:val="clear" w:color="auto" w:fill="auto"/>
        </w:rPr>
        <w:t>Total Anticipated Funding to Award</w:t>
      </w:r>
      <w:r w:rsidRPr="00191CE9">
        <w:rPr>
          <w:rFonts w:ascii="Times New Roman" w:hAnsi="Times New Roman" w:cs="Times New Roman"/>
          <w:b/>
          <w:bCs/>
          <w:color w:val="auto"/>
          <w:shd w:val="clear" w:color="auto" w:fill="E7E6E6" w:themeFill="background2"/>
        </w:rPr>
        <w:t>:</w:t>
      </w:r>
      <w:r w:rsidRPr="00191CE9">
        <w:rPr>
          <w:rFonts w:ascii="Times New Roman" w:hAnsi="Times New Roman" w:cs="Times New Roman"/>
          <w:color w:val="auto"/>
          <w:shd w:val="clear" w:color="auto" w:fill="E7E6E6" w:themeFill="background2"/>
        </w:rPr>
        <w:t xml:space="preserve"> maximum $62,747</w:t>
      </w:r>
    </w:p>
    <w:p w14:paraId="093AB16D"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color w:val="auto"/>
          <w:shd w:val="clear" w:color="auto" w:fill="auto"/>
        </w:rPr>
        <w:t>Anticipated Number of Awards</w:t>
      </w:r>
      <w:r w:rsidRPr="00191CE9">
        <w:rPr>
          <w:rFonts w:ascii="Times New Roman" w:hAnsi="Times New Roman" w:cs="Times New Roman"/>
          <w:b/>
          <w:bCs/>
          <w:color w:val="auto"/>
          <w:shd w:val="clear" w:color="auto" w:fill="auto"/>
        </w:rPr>
        <w:t>:</w:t>
      </w:r>
      <w:r w:rsidRPr="00191CE9">
        <w:rPr>
          <w:rFonts w:ascii="Times New Roman" w:hAnsi="Times New Roman" w:cs="Times New Roman"/>
          <w:color w:val="auto"/>
          <w:shd w:val="clear" w:color="auto" w:fill="auto"/>
        </w:rPr>
        <w:t xml:space="preserve"> 1</w:t>
      </w:r>
    </w:p>
    <w:p w14:paraId="2BB54FC8"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color w:val="auto"/>
          <w:shd w:val="clear" w:color="auto" w:fill="auto"/>
        </w:rPr>
        <w:t>Anticipated Amount Per Award:</w:t>
      </w:r>
      <w:r w:rsidRPr="00191CE9">
        <w:rPr>
          <w:rFonts w:ascii="Times New Roman" w:hAnsi="Times New Roman" w:cs="Times New Roman"/>
          <w:color w:val="auto"/>
          <w:shd w:val="clear" w:color="auto" w:fill="auto"/>
        </w:rPr>
        <w:t xml:space="preserve"> </w:t>
      </w:r>
      <w:r w:rsidRPr="00191CE9">
        <w:rPr>
          <w:rFonts w:ascii="Times New Roman" w:hAnsi="Times New Roman" w:cs="Times New Roman"/>
          <w:bCs/>
          <w:color w:val="auto"/>
          <w:shd w:val="clear" w:color="auto" w:fill="auto"/>
        </w:rPr>
        <w:t>An estimated range of $0 to $62,747 of funding is anticipated for each award. The amount of funding available per award for this NOFO will be determined as part of the application review process based on applications received and funding made available through appropriations.</w:t>
      </w:r>
      <w:r w:rsidRPr="00191CE9" w:rsidDel="00BB5028">
        <w:rPr>
          <w:rFonts w:ascii="Times New Roman" w:hAnsi="Times New Roman" w:cs="Times New Roman"/>
          <w:color w:val="auto"/>
          <w:shd w:val="clear" w:color="auto" w:fill="auto"/>
        </w:rPr>
        <w:t xml:space="preserve"> </w:t>
      </w:r>
    </w:p>
    <w:p w14:paraId="65C27370"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color w:val="auto"/>
          <w:shd w:val="clear" w:color="auto" w:fill="auto"/>
        </w:rPr>
        <w:t>Cost Sharing Required?</w:t>
      </w:r>
      <w:r w:rsidRPr="00191CE9">
        <w:rPr>
          <w:rFonts w:ascii="Times New Roman" w:hAnsi="Times New Roman" w:cs="Times New Roman"/>
          <w:b/>
          <w:bCs/>
          <w:color w:val="auto"/>
          <w:shd w:val="clear" w:color="auto" w:fill="auto"/>
        </w:rPr>
        <w:t xml:space="preserve"> </w:t>
      </w:r>
      <w:r w:rsidRPr="00191CE9">
        <w:rPr>
          <w:rFonts w:ascii="Times New Roman" w:hAnsi="Times New Roman" w:cs="Times New Roman"/>
          <w:color w:val="auto"/>
          <w:shd w:val="clear" w:color="auto" w:fill="auto"/>
        </w:rPr>
        <w:t>No</w:t>
      </w:r>
    </w:p>
    <w:p w14:paraId="6FD369F9" w14:textId="7E15D8A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color w:val="auto"/>
          <w:shd w:val="clear" w:color="auto" w:fill="auto"/>
        </w:rPr>
        <w:t>Submission Dates and Times</w:t>
      </w:r>
      <w:proofErr w:type="gramStart"/>
      <w:r w:rsidRPr="00191CE9">
        <w:rPr>
          <w:rFonts w:ascii="Times New Roman" w:hAnsi="Times New Roman" w:cs="Times New Roman"/>
          <w:b/>
          <w:color w:val="auto"/>
          <w:shd w:val="clear" w:color="auto" w:fill="auto"/>
        </w:rPr>
        <w:t xml:space="preserve">:  </w:t>
      </w:r>
      <w:r w:rsidR="004407B0">
        <w:rPr>
          <w:rFonts w:ascii="Times New Roman" w:hAnsi="Times New Roman" w:cs="Times New Roman"/>
          <w:bCs/>
          <w:color w:val="auto"/>
          <w:shd w:val="clear" w:color="auto" w:fill="auto"/>
        </w:rPr>
        <w:t>January</w:t>
      </w:r>
      <w:proofErr w:type="gramEnd"/>
      <w:r w:rsidR="004407B0">
        <w:rPr>
          <w:rFonts w:ascii="Times New Roman" w:hAnsi="Times New Roman" w:cs="Times New Roman"/>
          <w:bCs/>
          <w:color w:val="auto"/>
          <w:shd w:val="clear" w:color="auto" w:fill="auto"/>
        </w:rPr>
        <w:t xml:space="preserve"> 20, </w:t>
      </w:r>
      <w:proofErr w:type="gramStart"/>
      <w:r w:rsidR="004407B0">
        <w:rPr>
          <w:rFonts w:ascii="Times New Roman" w:hAnsi="Times New Roman" w:cs="Times New Roman"/>
          <w:bCs/>
          <w:color w:val="auto"/>
          <w:shd w:val="clear" w:color="auto" w:fill="auto"/>
        </w:rPr>
        <w:t>2026</w:t>
      </w:r>
      <w:proofErr w:type="gramEnd"/>
      <w:r w:rsidR="004407B0">
        <w:rPr>
          <w:rFonts w:ascii="Times New Roman" w:hAnsi="Times New Roman" w:cs="Times New Roman"/>
          <w:bCs/>
          <w:color w:val="auto"/>
          <w:shd w:val="clear" w:color="auto" w:fill="auto"/>
        </w:rPr>
        <w:t xml:space="preserve"> 5pm Mountain Time</w:t>
      </w:r>
    </w:p>
    <w:p w14:paraId="1C9570F1"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bCs/>
          <w:color w:val="auto"/>
          <w:shd w:val="clear" w:color="auto" w:fill="auto"/>
        </w:rPr>
        <w:t>Estimated Processing Time:</w:t>
      </w:r>
      <w:r w:rsidRPr="00191CE9">
        <w:rPr>
          <w:rFonts w:ascii="Times New Roman" w:hAnsi="Times New Roman" w:cs="Times New Roman"/>
          <w:color w:val="auto"/>
          <w:shd w:val="clear" w:color="auto" w:fill="auto"/>
        </w:rPr>
        <w:t xml:space="preserve"> 90 days</w:t>
      </w:r>
    </w:p>
    <w:p w14:paraId="2C1A8E37"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b/>
          <w:color w:val="auto"/>
          <w:shd w:val="clear" w:color="auto" w:fill="auto"/>
        </w:rPr>
        <w:t>Anticipated Award Date</w:t>
      </w:r>
      <w:r w:rsidRPr="00191CE9">
        <w:rPr>
          <w:rFonts w:ascii="Times New Roman" w:hAnsi="Times New Roman" w:cs="Times New Roman"/>
          <w:b/>
          <w:bCs/>
          <w:color w:val="auto"/>
          <w:shd w:val="clear" w:color="auto" w:fill="auto"/>
        </w:rPr>
        <w:t>:</w:t>
      </w:r>
      <w:r w:rsidRPr="00191CE9">
        <w:rPr>
          <w:rFonts w:ascii="Times New Roman" w:hAnsi="Times New Roman" w:cs="Times New Roman"/>
          <w:color w:val="auto"/>
          <w:shd w:val="clear" w:color="auto" w:fill="auto"/>
        </w:rPr>
        <w:t xml:space="preserve"> Projects receiving funding through this NOFO will start once funding has been secured and awards have been made.</w:t>
      </w:r>
    </w:p>
    <w:p w14:paraId="11CEA475" w14:textId="092A5681"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b/>
          <w:bCs/>
          <w:color w:val="auto"/>
          <w:shd w:val="clear" w:color="auto" w:fill="auto"/>
        </w:rPr>
      </w:pPr>
      <w:r w:rsidRPr="00191CE9">
        <w:rPr>
          <w:rFonts w:ascii="Times New Roman" w:hAnsi="Times New Roman" w:cs="Times New Roman"/>
          <w:b/>
          <w:bCs/>
          <w:color w:val="auto"/>
          <w:shd w:val="clear" w:color="auto" w:fill="auto"/>
        </w:rPr>
        <w:t>OMB Control Number:</w:t>
      </w:r>
      <w:r w:rsidRPr="00191CE9">
        <w:rPr>
          <w:rFonts w:ascii="Times New Roman" w:hAnsi="Times New Roman" w:cs="Times New Roman"/>
          <w:color w:val="auto"/>
          <w:shd w:val="clear" w:color="auto" w:fill="auto"/>
        </w:rPr>
        <w:t xml:space="preserve"> </w:t>
      </w:r>
    </w:p>
    <w:p w14:paraId="3F87D321" w14:textId="146608EF"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highlight w:val="yellow"/>
          <w:shd w:val="clear" w:color="auto" w:fill="auto"/>
        </w:rPr>
      </w:pPr>
      <w:r w:rsidRPr="00191CE9">
        <w:rPr>
          <w:rFonts w:ascii="Times New Roman" w:hAnsi="Times New Roman" w:cs="Times New Roman"/>
          <w:b/>
          <w:bCs/>
          <w:color w:val="auto"/>
          <w:shd w:val="clear" w:color="auto" w:fill="auto"/>
        </w:rPr>
        <w:t xml:space="preserve">Have Questions? </w:t>
      </w:r>
      <w:r w:rsidRPr="00191CE9">
        <w:rPr>
          <w:rFonts w:ascii="Times New Roman" w:hAnsi="Times New Roman" w:cs="Times New Roman"/>
          <w:color w:val="auto"/>
          <w:shd w:val="clear" w:color="auto" w:fill="auto"/>
        </w:rPr>
        <w:t xml:space="preserve">Contact </w:t>
      </w:r>
      <w:r w:rsidR="00C6571E">
        <w:rPr>
          <w:rFonts w:ascii="Times New Roman" w:hAnsi="Times New Roman" w:cs="Times New Roman"/>
          <w:color w:val="auto"/>
          <w:shd w:val="clear" w:color="auto" w:fill="auto"/>
        </w:rPr>
        <w:t>Katie Gaertner, katie_gaertner@nps.gov</w:t>
      </w:r>
    </w:p>
    <w:p w14:paraId="58BB5C6C" w14:textId="77777777" w:rsidR="00B9511F" w:rsidRPr="00191CE9" w:rsidRDefault="00B9511F" w:rsidP="000851DF">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shd w:val="clear" w:color="auto" w:fill="auto"/>
        </w:rPr>
      </w:pPr>
      <w:r w:rsidRPr="00191CE9">
        <w:rPr>
          <w:rFonts w:ascii="Times New Roman" w:hAnsi="Times New Roman" w:cs="Times New Roman"/>
          <w:color w:val="auto"/>
          <w:shd w:val="clear" w:color="auto" w:fill="auto"/>
        </w:rPr>
        <w:t xml:space="preserve">You must send all general questions and inquiries about this announcement by email. Your questions will generally be consolidated with other questions and posted on grants.gov so everyone gets the same information. We may provide an individual response by email if your question does not apply to everyone else. </w:t>
      </w:r>
    </w:p>
    <w:p w14:paraId="032E8B4A" w14:textId="77777777" w:rsidR="00C6571E" w:rsidRDefault="00C6571E" w:rsidP="000851DF">
      <w:pPr>
        <w:spacing w:before="240" w:line="240" w:lineRule="auto"/>
        <w:rPr>
          <w:rFonts w:ascii="Times New Roman" w:hAnsi="Times New Roman" w:cs="Times New Roman"/>
          <w:b/>
          <w:bCs/>
        </w:rPr>
      </w:pPr>
    </w:p>
    <w:p w14:paraId="26D5875C" w14:textId="29718601" w:rsidR="00B9511F" w:rsidRPr="00481A1A" w:rsidRDefault="00B9511F" w:rsidP="000851DF">
      <w:pPr>
        <w:spacing w:before="240" w:line="240" w:lineRule="auto"/>
        <w:rPr>
          <w:rFonts w:ascii="Times New Roman" w:hAnsi="Times New Roman" w:cs="Times New Roman"/>
        </w:rPr>
      </w:pPr>
      <w:r w:rsidRPr="00481A1A">
        <w:rPr>
          <w:rFonts w:ascii="Times New Roman" w:hAnsi="Times New Roman" w:cs="Times New Roman"/>
          <w:b/>
          <w:bCs/>
        </w:rPr>
        <w:lastRenderedPageBreak/>
        <w:t>Executive Summary</w:t>
      </w:r>
    </w:p>
    <w:p w14:paraId="68B68C04" w14:textId="77777777" w:rsidR="00B9511F" w:rsidRPr="00481A1A" w:rsidRDefault="00B9511F" w:rsidP="000851DF">
      <w:pPr>
        <w:spacing w:line="240" w:lineRule="auto"/>
        <w:rPr>
          <w:rFonts w:ascii="Times New Roman" w:hAnsi="Times New Roman" w:cs="Times New Roman"/>
        </w:rPr>
      </w:pPr>
      <w:r w:rsidRPr="00481A1A">
        <w:rPr>
          <w:rFonts w:ascii="Times New Roman" w:hAnsi="Times New Roman" w:cs="Times New Roman"/>
        </w:rPr>
        <w:t>The primary goal of this project is to complete an archeological inventory of FLFO while enabling a practical, hands-on education and skills development for youth. NPS will oversee and specify the standards for reporting and field work for archeological resources through the NPS permitting process and through approval of proposed activities.</w:t>
      </w:r>
    </w:p>
    <w:p w14:paraId="3E266D1D" w14:textId="77777777" w:rsidR="00B9511F" w:rsidRPr="00481A1A" w:rsidRDefault="00B9511F" w:rsidP="000851DF">
      <w:pPr>
        <w:spacing w:line="240" w:lineRule="auto"/>
        <w:rPr>
          <w:rFonts w:ascii="Times New Roman" w:hAnsi="Times New Roman" w:cs="Times New Roman"/>
        </w:rPr>
      </w:pPr>
    </w:p>
    <w:p w14:paraId="7A5510C3" w14:textId="1406846D" w:rsidR="00B9511F" w:rsidRPr="00481A1A" w:rsidRDefault="00B9511F" w:rsidP="000851DF">
      <w:pPr>
        <w:spacing w:line="240" w:lineRule="auto"/>
        <w:rPr>
          <w:rFonts w:ascii="Times New Roman" w:hAnsi="Times New Roman" w:cs="Times New Roman"/>
        </w:rPr>
      </w:pPr>
      <w:r w:rsidRPr="00481A1A">
        <w:rPr>
          <w:rFonts w:ascii="Times New Roman" w:hAnsi="Times New Roman" w:cs="Times New Roman"/>
        </w:rPr>
        <w:t>This project will cover approximately 1,500 acres of FLFO that lack adequate NPS inventory. Earlier surveys include a 1974 inventory much out of date and inaccurate, and only two surveys providing 1000 ac</w:t>
      </w:r>
      <w:r w:rsidR="00A97FF9">
        <w:rPr>
          <w:rFonts w:ascii="Times New Roman" w:hAnsi="Times New Roman" w:cs="Times New Roman"/>
        </w:rPr>
        <w:t>res</w:t>
      </w:r>
      <w:r w:rsidRPr="00481A1A">
        <w:rPr>
          <w:rFonts w:ascii="Times New Roman" w:hAnsi="Times New Roman" w:cs="Times New Roman"/>
        </w:rPr>
        <w:t xml:space="preserve"> and 81 sites that meet standards. FLFO contains forested ridges divided by open grasslands. </w:t>
      </w:r>
      <w:r w:rsidR="001C304B" w:rsidRPr="00481A1A">
        <w:rPr>
          <w:rFonts w:ascii="Times New Roman" w:hAnsi="Times New Roman" w:cs="Times New Roman"/>
        </w:rPr>
        <w:t>T</w:t>
      </w:r>
      <w:r w:rsidRPr="00481A1A">
        <w:rPr>
          <w:rFonts w:ascii="Times New Roman" w:hAnsi="Times New Roman" w:cs="Times New Roman"/>
        </w:rPr>
        <w:t xml:space="preserve">his project will assist FLFO in providing both </w:t>
      </w:r>
      <w:r w:rsidR="00BE2553">
        <w:rPr>
          <w:rFonts w:ascii="Times New Roman" w:hAnsi="Times New Roman" w:cs="Times New Roman"/>
        </w:rPr>
        <w:t xml:space="preserve">National Historic Preservation Act </w:t>
      </w:r>
      <w:r w:rsidRPr="00481A1A">
        <w:rPr>
          <w:rFonts w:ascii="Times New Roman" w:hAnsi="Times New Roman" w:cs="Times New Roman"/>
        </w:rPr>
        <w:t>Sec</w:t>
      </w:r>
      <w:r w:rsidR="00BE2553">
        <w:rPr>
          <w:rFonts w:ascii="Times New Roman" w:hAnsi="Times New Roman" w:cs="Times New Roman"/>
        </w:rPr>
        <w:t xml:space="preserve">tion </w:t>
      </w:r>
      <w:r w:rsidRPr="00481A1A">
        <w:rPr>
          <w:rFonts w:ascii="Times New Roman" w:hAnsi="Times New Roman" w:cs="Times New Roman"/>
        </w:rPr>
        <w:t>110 and Sec</w:t>
      </w:r>
      <w:r w:rsidR="00BE2553">
        <w:rPr>
          <w:rFonts w:ascii="Times New Roman" w:hAnsi="Times New Roman" w:cs="Times New Roman"/>
        </w:rPr>
        <w:t xml:space="preserve">tion </w:t>
      </w:r>
      <w:r w:rsidRPr="00481A1A">
        <w:rPr>
          <w:rFonts w:ascii="Times New Roman" w:hAnsi="Times New Roman" w:cs="Times New Roman"/>
        </w:rPr>
        <w:t>106 compliance information needed to plan/implement fuel reduction loads.</w:t>
      </w:r>
    </w:p>
    <w:p w14:paraId="2C710CF1" w14:textId="77777777" w:rsidR="00B9511F" w:rsidRPr="00481A1A" w:rsidRDefault="00B9511F" w:rsidP="000851DF">
      <w:pPr>
        <w:spacing w:line="240" w:lineRule="auto"/>
        <w:rPr>
          <w:rFonts w:ascii="Times New Roman" w:hAnsi="Times New Roman" w:cs="Times New Roman"/>
        </w:rPr>
      </w:pPr>
    </w:p>
    <w:p w14:paraId="080A3606" w14:textId="3AFAE51E" w:rsidR="00B9511F" w:rsidRPr="00481A1A" w:rsidRDefault="00B9511F" w:rsidP="000851DF">
      <w:pPr>
        <w:spacing w:line="240" w:lineRule="auto"/>
        <w:rPr>
          <w:rFonts w:ascii="Times New Roman" w:hAnsi="Times New Roman" w:cs="Times New Roman"/>
        </w:rPr>
      </w:pPr>
      <w:r w:rsidRPr="00481A1A">
        <w:rPr>
          <w:rFonts w:ascii="Times New Roman" w:hAnsi="Times New Roman" w:cs="Times New Roman"/>
        </w:rPr>
        <w:t xml:space="preserve">Fieldwork and documentation will meet current </w:t>
      </w:r>
      <w:r w:rsidR="00BE2553">
        <w:rPr>
          <w:rFonts w:ascii="Times New Roman" w:hAnsi="Times New Roman" w:cs="Times New Roman"/>
        </w:rPr>
        <w:t>Colorado</w:t>
      </w:r>
      <w:r w:rsidRPr="00481A1A">
        <w:rPr>
          <w:rFonts w:ascii="Times New Roman" w:hAnsi="Times New Roman" w:cs="Times New Roman"/>
        </w:rPr>
        <w:t xml:space="preserve"> </w:t>
      </w:r>
      <w:r w:rsidR="00BE2553">
        <w:rPr>
          <w:rFonts w:ascii="Times New Roman" w:hAnsi="Times New Roman" w:cs="Times New Roman"/>
        </w:rPr>
        <w:t xml:space="preserve">State </w:t>
      </w:r>
      <w:proofErr w:type="gramStart"/>
      <w:r w:rsidR="00BE2553">
        <w:rPr>
          <w:rFonts w:ascii="Times New Roman" w:hAnsi="Times New Roman" w:cs="Times New Roman"/>
        </w:rPr>
        <w:t>Historic Preservation</w:t>
      </w:r>
      <w:proofErr w:type="gramEnd"/>
      <w:r w:rsidR="00BE2553">
        <w:rPr>
          <w:rFonts w:ascii="Times New Roman" w:hAnsi="Times New Roman" w:cs="Times New Roman"/>
        </w:rPr>
        <w:t xml:space="preserve"> Office (</w:t>
      </w:r>
      <w:r w:rsidRPr="00481A1A">
        <w:rPr>
          <w:rFonts w:ascii="Times New Roman" w:hAnsi="Times New Roman" w:cs="Times New Roman"/>
        </w:rPr>
        <w:t>SHPO</w:t>
      </w:r>
      <w:r w:rsidR="00BE2553">
        <w:rPr>
          <w:rFonts w:ascii="Times New Roman" w:hAnsi="Times New Roman" w:cs="Times New Roman"/>
        </w:rPr>
        <w:t>)</w:t>
      </w:r>
      <w:r w:rsidRPr="00481A1A">
        <w:rPr>
          <w:rFonts w:ascii="Times New Roman" w:hAnsi="Times New Roman" w:cs="Times New Roman"/>
        </w:rPr>
        <w:t xml:space="preserve"> standards/definitions and include all required fields for </w:t>
      </w:r>
      <w:r w:rsidR="00BE2553">
        <w:rPr>
          <w:rFonts w:ascii="Times New Roman" w:hAnsi="Times New Roman" w:cs="Times New Roman"/>
        </w:rPr>
        <w:t xml:space="preserve">the </w:t>
      </w:r>
      <w:r w:rsidR="00BE2553" w:rsidRPr="00BE2553">
        <w:rPr>
          <w:rFonts w:ascii="Times New Roman" w:hAnsi="Times New Roman" w:cs="Times New Roman"/>
        </w:rPr>
        <w:t xml:space="preserve">Cultural Resources Information System </w:t>
      </w:r>
      <w:r w:rsidR="00BE2553">
        <w:rPr>
          <w:rFonts w:ascii="Times New Roman" w:hAnsi="Times New Roman" w:cs="Times New Roman"/>
        </w:rPr>
        <w:t>(</w:t>
      </w:r>
      <w:r w:rsidRPr="00481A1A">
        <w:rPr>
          <w:rFonts w:ascii="Times New Roman" w:hAnsi="Times New Roman" w:cs="Times New Roman"/>
        </w:rPr>
        <w:t>CRIS</w:t>
      </w:r>
      <w:r w:rsidR="00BE2553">
        <w:rPr>
          <w:rFonts w:ascii="Times New Roman" w:hAnsi="Times New Roman" w:cs="Times New Roman"/>
        </w:rPr>
        <w:t>)</w:t>
      </w:r>
      <w:r w:rsidRPr="00481A1A">
        <w:rPr>
          <w:rFonts w:ascii="Times New Roman" w:hAnsi="Times New Roman" w:cs="Times New Roman"/>
        </w:rPr>
        <w:t xml:space="preserve">. It will improve FLFO’s GIS resources layers and the Park Atlas maintained in </w:t>
      </w:r>
      <w:r w:rsidR="00BE2553">
        <w:rPr>
          <w:rFonts w:ascii="Times New Roman" w:hAnsi="Times New Roman" w:cs="Times New Roman"/>
        </w:rPr>
        <w:t xml:space="preserve">the </w:t>
      </w:r>
      <w:r w:rsidRPr="00481A1A">
        <w:rPr>
          <w:rFonts w:ascii="Times New Roman" w:hAnsi="Times New Roman" w:cs="Times New Roman"/>
        </w:rPr>
        <w:t>I</w:t>
      </w:r>
      <w:r w:rsidR="00BE2553">
        <w:rPr>
          <w:rFonts w:ascii="Times New Roman" w:hAnsi="Times New Roman" w:cs="Times New Roman"/>
        </w:rPr>
        <w:t xml:space="preserve">ntermountain </w:t>
      </w:r>
      <w:r w:rsidRPr="00481A1A">
        <w:rPr>
          <w:rFonts w:ascii="Times New Roman" w:hAnsi="Times New Roman" w:cs="Times New Roman"/>
        </w:rPr>
        <w:t>R</w:t>
      </w:r>
      <w:r w:rsidR="00BE2553">
        <w:rPr>
          <w:rFonts w:ascii="Times New Roman" w:hAnsi="Times New Roman" w:cs="Times New Roman"/>
        </w:rPr>
        <w:t>egional Office (IMRO)</w:t>
      </w:r>
      <w:r w:rsidRPr="00481A1A">
        <w:rPr>
          <w:rFonts w:ascii="Times New Roman" w:hAnsi="Times New Roman" w:cs="Times New Roman"/>
        </w:rPr>
        <w:t xml:space="preserve"> by providing accurate site locations, boundaries, features, and artifacts relative to larger landscape features. The project will also provide information and recommendations on site </w:t>
      </w:r>
      <w:r w:rsidR="00BE2553" w:rsidRPr="00481A1A">
        <w:rPr>
          <w:rFonts w:ascii="Times New Roman" w:hAnsi="Times New Roman" w:cs="Times New Roman"/>
        </w:rPr>
        <w:t>National Register of Historic Place</w:t>
      </w:r>
      <w:r w:rsidR="00BE2553">
        <w:rPr>
          <w:rFonts w:ascii="Times New Roman" w:hAnsi="Times New Roman" w:cs="Times New Roman"/>
        </w:rPr>
        <w:t>s (</w:t>
      </w:r>
      <w:r w:rsidRPr="00481A1A">
        <w:rPr>
          <w:rFonts w:ascii="Times New Roman" w:hAnsi="Times New Roman" w:cs="Times New Roman"/>
        </w:rPr>
        <w:t>NRHP</w:t>
      </w:r>
      <w:r w:rsidR="00BE2553">
        <w:rPr>
          <w:rFonts w:ascii="Times New Roman" w:hAnsi="Times New Roman" w:cs="Times New Roman"/>
        </w:rPr>
        <w:t>)</w:t>
      </w:r>
      <w:r w:rsidRPr="00481A1A">
        <w:rPr>
          <w:rFonts w:ascii="Times New Roman" w:hAnsi="Times New Roman" w:cs="Times New Roman"/>
        </w:rPr>
        <w:t xml:space="preserve"> eligibility for </w:t>
      </w:r>
      <w:r w:rsidR="00BE2553">
        <w:rPr>
          <w:rFonts w:ascii="Times New Roman" w:hAnsi="Times New Roman" w:cs="Times New Roman"/>
        </w:rPr>
        <w:t>Determination of Eligibility (</w:t>
      </w:r>
      <w:r w:rsidRPr="00481A1A">
        <w:rPr>
          <w:rFonts w:ascii="Times New Roman" w:hAnsi="Times New Roman" w:cs="Times New Roman"/>
        </w:rPr>
        <w:t>DOE</w:t>
      </w:r>
      <w:r w:rsidR="00BE2553">
        <w:rPr>
          <w:rFonts w:ascii="Times New Roman" w:hAnsi="Times New Roman" w:cs="Times New Roman"/>
        </w:rPr>
        <w:t>)</w:t>
      </w:r>
      <w:r w:rsidRPr="00481A1A">
        <w:rPr>
          <w:rFonts w:ascii="Times New Roman" w:hAnsi="Times New Roman" w:cs="Times New Roman"/>
        </w:rPr>
        <w:t xml:space="preserve"> determinations.</w:t>
      </w:r>
    </w:p>
    <w:p w14:paraId="0AC727B3" w14:textId="77777777" w:rsidR="00B9511F" w:rsidRPr="00481A1A" w:rsidRDefault="00B9511F" w:rsidP="000851DF">
      <w:pPr>
        <w:spacing w:line="240" w:lineRule="auto"/>
        <w:contextualSpacing/>
        <w:rPr>
          <w:rFonts w:ascii="Times New Roman" w:hAnsi="Times New Roman" w:cs="Times New Roman"/>
          <w:i/>
          <w:iCs/>
        </w:rPr>
      </w:pPr>
    </w:p>
    <w:p w14:paraId="154AB541" w14:textId="77777777" w:rsidR="00B9511F" w:rsidRPr="00481A1A" w:rsidRDefault="00B9511F" w:rsidP="000851DF">
      <w:pPr>
        <w:spacing w:line="240" w:lineRule="auto"/>
        <w:rPr>
          <w:rFonts w:ascii="Times New Roman" w:hAnsi="Times New Roman" w:cs="Times New Roman"/>
        </w:rPr>
      </w:pPr>
      <w:r w:rsidRPr="00481A1A">
        <w:rPr>
          <w:rFonts w:ascii="Times New Roman" w:hAnsi="Times New Roman" w:cs="Times New Roman"/>
        </w:rPr>
        <w:t>The project will produce a research report on survey results, and a more complete picture of human use of the region, including prehistoric peoples; historic ranchers, miners, and paleontologists; and by associated tribes. Copies of the final report will be provided to FLFO staff, IMRO Cultural Resources, culturally associated tribes, professional researchers, and educational institutions.</w:t>
      </w:r>
    </w:p>
    <w:p w14:paraId="6E182D11" w14:textId="77777777" w:rsidR="00B9511F" w:rsidRPr="00481A1A" w:rsidRDefault="00B9511F" w:rsidP="000851DF">
      <w:pPr>
        <w:spacing w:line="240" w:lineRule="auto"/>
        <w:contextualSpacing/>
        <w:rPr>
          <w:rFonts w:ascii="Times New Roman" w:hAnsi="Times New Roman" w:cs="Times New Roman"/>
          <w:i/>
          <w:iCs/>
        </w:rPr>
      </w:pPr>
    </w:p>
    <w:p w14:paraId="3085D6B2" w14:textId="4D6C04AF" w:rsidR="00B9511F" w:rsidRPr="00481A1A" w:rsidRDefault="00B9511F" w:rsidP="000851DF">
      <w:pPr>
        <w:spacing w:line="240" w:lineRule="auto"/>
        <w:contextualSpacing/>
        <w:rPr>
          <w:rFonts w:ascii="Times New Roman" w:hAnsi="Times New Roman" w:cs="Times New Roman"/>
        </w:rPr>
      </w:pPr>
      <w:r w:rsidRPr="00481A1A">
        <w:rPr>
          <w:rFonts w:ascii="Times New Roman" w:hAnsi="Times New Roman" w:cs="Times New Roman"/>
        </w:rPr>
        <w:t xml:space="preserve">All documentation and artifacts generated by this generally </w:t>
      </w:r>
      <w:proofErr w:type="gramStart"/>
      <w:r w:rsidRPr="00481A1A">
        <w:rPr>
          <w:rFonts w:ascii="Times New Roman" w:hAnsi="Times New Roman" w:cs="Times New Roman"/>
        </w:rPr>
        <w:t>no</w:t>
      </w:r>
      <w:proofErr w:type="gramEnd"/>
      <w:r w:rsidRPr="00481A1A">
        <w:rPr>
          <w:rFonts w:ascii="Times New Roman" w:hAnsi="Times New Roman" w:cs="Times New Roman"/>
        </w:rPr>
        <w:t xml:space="preserve">-collection </w:t>
      </w:r>
      <w:proofErr w:type="gramStart"/>
      <w:r w:rsidRPr="00481A1A">
        <w:rPr>
          <w:rFonts w:ascii="Times New Roman" w:hAnsi="Times New Roman" w:cs="Times New Roman"/>
        </w:rPr>
        <w:t>project,</w:t>
      </w:r>
      <w:proofErr w:type="gramEnd"/>
      <w:r w:rsidRPr="00481A1A">
        <w:rPr>
          <w:rFonts w:ascii="Times New Roman" w:hAnsi="Times New Roman" w:cs="Times New Roman"/>
        </w:rPr>
        <w:t xml:space="preserve"> will be catalogued in </w:t>
      </w:r>
      <w:r w:rsidR="00BE2553">
        <w:rPr>
          <w:rFonts w:ascii="Times New Roman" w:hAnsi="Times New Roman" w:cs="Times New Roman"/>
        </w:rPr>
        <w:t>Museum Collection Management System</w:t>
      </w:r>
      <w:r w:rsidRPr="00481A1A">
        <w:rPr>
          <w:rFonts w:ascii="Times New Roman" w:hAnsi="Times New Roman" w:cs="Times New Roman"/>
        </w:rPr>
        <w:t xml:space="preserve"> within one year of completion of the project.</w:t>
      </w:r>
    </w:p>
    <w:p w14:paraId="26F34E07" w14:textId="241A34DE" w:rsidR="009024C8" w:rsidRPr="00481A1A" w:rsidRDefault="009024C8" w:rsidP="000851DF">
      <w:pPr>
        <w:spacing w:after="160" w:line="240" w:lineRule="auto"/>
        <w:rPr>
          <w:rFonts w:ascii="Times New Roman" w:hAnsi="Times New Roman" w:cs="Times New Roman"/>
          <w:b/>
          <w:bCs/>
          <w:i/>
          <w:iCs/>
          <w:sz w:val="28"/>
          <w:szCs w:val="32"/>
        </w:rPr>
      </w:pPr>
      <w:r w:rsidRPr="00481A1A">
        <w:rPr>
          <w:rFonts w:ascii="Times New Roman" w:hAnsi="Times New Roman" w:cs="Times New Roman"/>
          <w:i/>
          <w:iCs/>
        </w:rPr>
        <w:br w:type="page"/>
      </w:r>
    </w:p>
    <w:p w14:paraId="7B4DF4BE" w14:textId="5C5950E6" w:rsidR="00302590" w:rsidRPr="00481A1A" w:rsidRDefault="00411823" w:rsidP="006B4812">
      <w:pPr>
        <w:pStyle w:val="Heading1"/>
        <w:rPr>
          <w:rFonts w:cs="Times New Roman"/>
        </w:rPr>
      </w:pPr>
      <w:bookmarkStart w:id="5" w:name="_Toc206504293"/>
      <w:r w:rsidRPr="00481A1A">
        <w:rPr>
          <w:rFonts w:cs="Times New Roman"/>
        </w:rPr>
        <w:lastRenderedPageBreak/>
        <w:t>ELIGIBILITY</w:t>
      </w:r>
      <w:bookmarkEnd w:id="5"/>
    </w:p>
    <w:p w14:paraId="6490B2CE" w14:textId="2E4A0925" w:rsidR="00872FEF" w:rsidRPr="00821217" w:rsidRDefault="00872FEF" w:rsidP="00872FEF">
      <w:pPr>
        <w:pStyle w:val="Heading3"/>
        <w:rPr>
          <w:rFonts w:cs="Times New Roman"/>
          <w:sz w:val="32"/>
          <w:szCs w:val="28"/>
        </w:rPr>
      </w:pPr>
      <w:r w:rsidRPr="00821217">
        <w:rPr>
          <w:rFonts w:cs="Times New Roman"/>
          <w:sz w:val="32"/>
          <w:szCs w:val="28"/>
        </w:rPr>
        <w:t>Eligible Applicants</w:t>
      </w:r>
    </w:p>
    <w:p w14:paraId="3CB3A47C"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1012272037"/>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State governments </w:t>
      </w:r>
    </w:p>
    <w:p w14:paraId="52BA0C2D"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1097833806"/>
          <w14:checkbox>
            <w14:checked w14:val="1"/>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County governments</w:t>
      </w:r>
    </w:p>
    <w:p w14:paraId="4672001A"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1867940990"/>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City or township governments </w:t>
      </w:r>
    </w:p>
    <w:p w14:paraId="1E7AB28D"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594397018"/>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Special district governments </w:t>
      </w:r>
    </w:p>
    <w:p w14:paraId="64207B2D"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2055612896"/>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Independent school districts</w:t>
      </w:r>
    </w:p>
    <w:p w14:paraId="4D2250C7"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848943567"/>
          <w14:checkbox>
            <w14:checked w14:val="1"/>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Public and State controlled institutions of higher education </w:t>
      </w:r>
    </w:p>
    <w:p w14:paraId="3881BD8E"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78802594"/>
          <w14:checkbox>
            <w14:checked w14:val="1"/>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Native American tribal governments (Federally recognized)</w:t>
      </w:r>
    </w:p>
    <w:p w14:paraId="6451D390"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1042171374"/>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Public housing authorities/Indian housing authorities</w:t>
      </w:r>
    </w:p>
    <w:p w14:paraId="322E397E"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727494786"/>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Native American tribal organizations (other than </w:t>
      </w:r>
      <w:proofErr w:type="gramStart"/>
      <w:r w:rsidR="00B9511F" w:rsidRPr="00481A1A">
        <w:rPr>
          <w:rFonts w:ascii="Times New Roman" w:hAnsi="Times New Roman" w:cs="Times New Roman"/>
          <w:color w:val="auto"/>
        </w:rPr>
        <w:t>Federally</w:t>
      </w:r>
      <w:proofErr w:type="gramEnd"/>
      <w:r w:rsidR="00B9511F" w:rsidRPr="00481A1A">
        <w:rPr>
          <w:rFonts w:ascii="Times New Roman" w:hAnsi="Times New Roman" w:cs="Times New Roman"/>
          <w:color w:val="auto"/>
        </w:rPr>
        <w:t xml:space="preserve"> recognized tribal governments)</w:t>
      </w:r>
    </w:p>
    <w:p w14:paraId="32606C1E"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240606969"/>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Nonprofits having a 501(c)(3) status with the IRS, other than institutions of higher education</w:t>
      </w:r>
    </w:p>
    <w:p w14:paraId="38209078"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641112236"/>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Nonprofits without 501(c)(3) status with the IRS, other than institutions of higher education</w:t>
      </w:r>
    </w:p>
    <w:p w14:paraId="54530FB4"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2116946501"/>
          <w14:checkbox>
            <w14:checked w14:val="1"/>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Private institutions of higher education</w:t>
      </w:r>
    </w:p>
    <w:p w14:paraId="118E4A81"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813021619"/>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Individuals</w:t>
      </w:r>
    </w:p>
    <w:p w14:paraId="1ACCEFBD"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28188156"/>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For profit </w:t>
      </w:r>
      <w:proofErr w:type="gramStart"/>
      <w:r w:rsidR="00B9511F" w:rsidRPr="00481A1A">
        <w:rPr>
          <w:rFonts w:ascii="Times New Roman" w:hAnsi="Times New Roman" w:cs="Times New Roman"/>
          <w:color w:val="auto"/>
        </w:rPr>
        <w:t>organization</w:t>
      </w:r>
      <w:proofErr w:type="gramEnd"/>
      <w:r w:rsidR="00B9511F" w:rsidRPr="00481A1A">
        <w:rPr>
          <w:rFonts w:ascii="Times New Roman" w:hAnsi="Times New Roman" w:cs="Times New Roman"/>
          <w:color w:val="auto"/>
        </w:rPr>
        <w:t xml:space="preserve"> other than small businesses </w:t>
      </w:r>
    </w:p>
    <w:p w14:paraId="4315D3F7"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1128972024"/>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Small businesses</w:t>
      </w:r>
    </w:p>
    <w:p w14:paraId="37718E50"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257444714"/>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Others (see text field entitled “Additional Information on Eligibility” for clarification)</w:t>
      </w:r>
    </w:p>
    <w:p w14:paraId="1A6D55E7" w14:textId="77777777" w:rsidR="00B9511F" w:rsidRPr="00481A1A" w:rsidRDefault="00BD67AC" w:rsidP="000851DF">
      <w:pPr>
        <w:spacing w:line="240" w:lineRule="auto"/>
        <w:rPr>
          <w:rFonts w:ascii="Times New Roman" w:hAnsi="Times New Roman" w:cs="Times New Roman"/>
          <w:color w:val="auto"/>
        </w:rPr>
      </w:pPr>
      <w:sdt>
        <w:sdtPr>
          <w:rPr>
            <w:rFonts w:ascii="Times New Roman" w:hAnsi="Times New Roman" w:cs="Times New Roman"/>
            <w:color w:val="auto"/>
          </w:rPr>
          <w:id w:val="796178874"/>
          <w14:checkbox>
            <w14:checked w14:val="0"/>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B9511F" w:rsidRPr="00481A1A">
        <w:rPr>
          <w:rFonts w:ascii="Times New Roman" w:hAnsi="Times New Roman" w:cs="Times New Roman"/>
          <w:color w:val="auto"/>
        </w:rPr>
        <w:t xml:space="preserve"> Unrestricted (i.e., open to any type of entity above), subject to any clarification in the text field entitled "Additional Information on Eligibility"</w:t>
      </w:r>
    </w:p>
    <w:p w14:paraId="6F85334A" w14:textId="77777777" w:rsidR="00B9511F" w:rsidRPr="00481A1A" w:rsidRDefault="00B9511F" w:rsidP="00B9511F">
      <w:pPr>
        <w:rPr>
          <w:rFonts w:ascii="Times New Roman" w:hAnsi="Times New Roman" w:cs="Times New Roman"/>
        </w:rPr>
      </w:pPr>
    </w:p>
    <w:p w14:paraId="640D9CCF" w14:textId="77777777" w:rsidR="00B9511F" w:rsidRPr="00821217" w:rsidRDefault="00B9511F" w:rsidP="00B9511F">
      <w:pPr>
        <w:pStyle w:val="Heading3"/>
        <w:rPr>
          <w:rFonts w:cs="Times New Roman"/>
          <w:sz w:val="32"/>
          <w:szCs w:val="28"/>
        </w:rPr>
      </w:pPr>
      <w:r w:rsidRPr="00821217">
        <w:rPr>
          <w:rFonts w:cs="Times New Roman"/>
          <w:sz w:val="32"/>
          <w:szCs w:val="28"/>
        </w:rPr>
        <w:t>Additional Information on Eligibility</w:t>
      </w:r>
    </w:p>
    <w:p w14:paraId="7945A602" w14:textId="77777777" w:rsidR="00B9511F" w:rsidRPr="00481A1A" w:rsidRDefault="00B9511F" w:rsidP="000851DF">
      <w:pPr>
        <w:spacing w:before="100" w:beforeAutospacing="1" w:after="100" w:afterAutospacing="1" w:line="240" w:lineRule="auto"/>
        <w:rPr>
          <w:rFonts w:ascii="Times New Roman" w:eastAsia="Times New Roman" w:hAnsi="Times New Roman" w:cs="Times New Roman"/>
          <w:color w:val="auto"/>
          <w:kern w:val="0"/>
          <w:shd w:val="clear" w:color="auto" w:fill="auto"/>
          <w14:ligatures w14:val="none"/>
        </w:rPr>
      </w:pPr>
      <w:r w:rsidRPr="00481A1A">
        <w:rPr>
          <w:rFonts w:ascii="Times New Roman" w:eastAsia="Times New Roman" w:hAnsi="Times New Roman" w:cs="Times New Roman"/>
          <w:b/>
          <w:bCs/>
          <w:color w:val="auto"/>
          <w:kern w:val="0"/>
          <w:shd w:val="clear" w:color="auto" w:fill="auto"/>
          <w14:ligatures w14:val="none"/>
        </w:rPr>
        <w:t xml:space="preserve">Foreign Entities or Projects: </w:t>
      </w:r>
      <w:r w:rsidRPr="00481A1A">
        <w:rPr>
          <w:rFonts w:ascii="Times New Roman" w:eastAsia="Times New Roman" w:hAnsi="Times New Roman" w:cs="Times New Roman"/>
          <w:color w:val="auto"/>
          <w:kern w:val="0"/>
          <w:shd w:val="clear" w:color="auto" w:fill="auto"/>
          <w14:ligatures w14:val="none"/>
        </w:rPr>
        <w:t>This program does not provide funding to foreign entities or for projects conducted outside the United States.</w:t>
      </w:r>
    </w:p>
    <w:p w14:paraId="7FFEA1BE" w14:textId="77777777" w:rsidR="00B9511F" w:rsidRPr="00481A1A" w:rsidRDefault="00B9511F" w:rsidP="000851DF">
      <w:pPr>
        <w:spacing w:before="100" w:beforeAutospacing="1" w:after="100" w:afterAutospacing="1" w:line="240" w:lineRule="auto"/>
        <w:rPr>
          <w:rFonts w:ascii="Times New Roman" w:eastAsia="Times New Roman" w:hAnsi="Times New Roman" w:cs="Times New Roman"/>
          <w:color w:val="auto"/>
          <w:kern w:val="0"/>
          <w:shd w:val="clear" w:color="auto" w:fill="auto"/>
          <w14:ligatures w14:val="none"/>
        </w:rPr>
      </w:pPr>
      <w:r w:rsidRPr="00481A1A">
        <w:rPr>
          <w:rFonts w:ascii="Times New Roman" w:hAnsi="Times New Roman" w:cs="Times New Roman"/>
          <w:b/>
          <w:bCs/>
        </w:rPr>
        <w:t>Excluded Parties:</w:t>
      </w:r>
      <w:r w:rsidRPr="00481A1A">
        <w:rPr>
          <w:rFonts w:ascii="Times New Roman" w:hAnsi="Times New Roman" w:cs="Times New Roman"/>
          <w:b/>
          <w:bCs/>
          <w:i/>
          <w:iCs/>
        </w:rPr>
        <w:t xml:space="preserve"> </w:t>
      </w:r>
      <w:r w:rsidRPr="00481A1A">
        <w:rPr>
          <w:rFonts w:ascii="Times New Roman" w:hAnsi="Times New Roman" w:cs="Times New Roman"/>
        </w:rPr>
        <w:t>NPS</w:t>
      </w:r>
      <w:r w:rsidRPr="00481A1A">
        <w:rPr>
          <w:rFonts w:ascii="Times New Roman" w:hAnsi="Times New Roman" w:cs="Times New Roman"/>
          <w:i/>
          <w:iCs/>
        </w:rPr>
        <w:t xml:space="preserve"> </w:t>
      </w:r>
      <w:r w:rsidRPr="00481A1A">
        <w:rPr>
          <w:rFonts w:ascii="Times New Roman" w:hAnsi="Times New Roman" w:cs="Times New Roman"/>
        </w:rPr>
        <w:t>conducts a review of the SAM.gov Exclusions database for all applicant entities and their key project personnel prior to award. The NPS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5F144CCB" w14:textId="78579BC6" w:rsidR="00872FEF" w:rsidRPr="00821217" w:rsidRDefault="00872FEF" w:rsidP="00383AB1">
      <w:pPr>
        <w:pStyle w:val="Heading2"/>
        <w:spacing w:line="240" w:lineRule="auto"/>
        <w:rPr>
          <w:rFonts w:cs="Times New Roman"/>
        </w:rPr>
      </w:pPr>
      <w:bookmarkStart w:id="6" w:name="_Toc206504294"/>
      <w:r w:rsidRPr="00821217">
        <w:rPr>
          <w:rFonts w:cs="Times New Roman"/>
        </w:rPr>
        <w:t>Cost Sharing Requirement</w:t>
      </w:r>
      <w:bookmarkEnd w:id="6"/>
    </w:p>
    <w:p w14:paraId="548A19ED" w14:textId="77777777" w:rsidR="00B9511F" w:rsidRPr="00481A1A" w:rsidRDefault="00B9511F" w:rsidP="00B9511F">
      <w:pPr>
        <w:spacing w:line="23" w:lineRule="atLeast"/>
        <w:contextualSpacing/>
        <w:rPr>
          <w:rFonts w:ascii="Times New Roman" w:hAnsi="Times New Roman" w:cs="Times New Roman"/>
          <w:color w:val="auto"/>
          <w:highlight w:val="yellow"/>
        </w:rPr>
      </w:pPr>
      <w:bookmarkStart w:id="7" w:name="_Hlk178166794"/>
      <w:r w:rsidRPr="00481A1A">
        <w:rPr>
          <w:rFonts w:ascii="Times New Roman" w:hAnsi="Times New Roman" w:cs="Times New Roman"/>
          <w:color w:val="auto"/>
        </w:rPr>
        <w:t xml:space="preserve">Cost sharing or cost matching is neither required nor an evaluation criterion for proposals under this announcement. You may propose </w:t>
      </w:r>
      <w:proofErr w:type="gramStart"/>
      <w:r w:rsidRPr="00481A1A">
        <w:rPr>
          <w:rFonts w:ascii="Times New Roman" w:hAnsi="Times New Roman" w:cs="Times New Roman"/>
          <w:color w:val="auto"/>
        </w:rPr>
        <w:t>voluntary</w:t>
      </w:r>
      <w:proofErr w:type="gramEnd"/>
      <w:r w:rsidRPr="00481A1A">
        <w:rPr>
          <w:rFonts w:ascii="Times New Roman" w:hAnsi="Times New Roman" w:cs="Times New Roman"/>
          <w:color w:val="auto"/>
        </w:rPr>
        <w:t xml:space="preserve"> committed or uncommitted cost sharing or matching, for example, additional support for students. Any voluntary committed cost sharing amount will be included in the total award value.</w:t>
      </w:r>
      <w:bookmarkEnd w:id="7"/>
    </w:p>
    <w:p w14:paraId="12E7DED5" w14:textId="77777777" w:rsidR="00E52E26" w:rsidRPr="00481A1A" w:rsidRDefault="00E52E26" w:rsidP="00E52E26">
      <w:pPr>
        <w:spacing w:line="23" w:lineRule="atLeast"/>
        <w:contextualSpacing/>
        <w:rPr>
          <w:rFonts w:ascii="Times New Roman" w:hAnsi="Times New Roman" w:cs="Times New Roman"/>
          <w:color w:val="auto"/>
          <w:highlight w:val="yellow"/>
        </w:rPr>
      </w:pPr>
    </w:p>
    <w:p w14:paraId="6050C188" w14:textId="77777777" w:rsidR="00D65067" w:rsidRPr="00481A1A" w:rsidRDefault="00D65067" w:rsidP="00383AB1">
      <w:pPr>
        <w:rPr>
          <w:rFonts w:ascii="Times New Roman" w:hAnsi="Times New Roman" w:cs="Times New Roman"/>
        </w:rPr>
      </w:pPr>
    </w:p>
    <w:p w14:paraId="30CA2B1C" w14:textId="2AC4B38C" w:rsidR="00D82DAB" w:rsidRPr="00481A1A" w:rsidRDefault="00D82DAB" w:rsidP="00BD07D1">
      <w:pPr>
        <w:pStyle w:val="Heading1"/>
        <w:rPr>
          <w:rFonts w:cs="Times New Roman"/>
          <w:szCs w:val="40"/>
        </w:rPr>
      </w:pPr>
      <w:bookmarkStart w:id="8" w:name="_Toc206504295"/>
      <w:r w:rsidRPr="00481A1A">
        <w:rPr>
          <w:rFonts w:cs="Times New Roman"/>
          <w:szCs w:val="40"/>
        </w:rPr>
        <w:lastRenderedPageBreak/>
        <w:t>GET READY TO APPLY</w:t>
      </w:r>
      <w:bookmarkEnd w:id="8"/>
    </w:p>
    <w:p w14:paraId="752DF0D5" w14:textId="58F0BAED" w:rsidR="00802CE2" w:rsidRPr="00821217" w:rsidRDefault="00357628" w:rsidP="0022510C">
      <w:pPr>
        <w:pStyle w:val="Heading2"/>
        <w:rPr>
          <w:rFonts w:cs="Times New Roman"/>
        </w:rPr>
      </w:pPr>
      <w:bookmarkStart w:id="9" w:name="_Toc206504296"/>
      <w:r w:rsidRPr="00821217">
        <w:rPr>
          <w:rFonts w:cs="Times New Roman"/>
        </w:rPr>
        <w:t>R</w:t>
      </w:r>
      <w:r w:rsidR="00E2194E" w:rsidRPr="00821217">
        <w:rPr>
          <w:rFonts w:cs="Times New Roman"/>
        </w:rPr>
        <w:t>equired System Registrations</w:t>
      </w:r>
      <w:bookmarkEnd w:id="9"/>
    </w:p>
    <w:p w14:paraId="1FCA87A8" w14:textId="2A07393C" w:rsidR="009764B8" w:rsidRPr="00481A1A" w:rsidRDefault="009764B8" w:rsidP="009764B8">
      <w:pPr>
        <w:pStyle w:val="paragraph"/>
        <w:shd w:val="clear" w:color="auto" w:fill="FFFFFF"/>
        <w:spacing w:before="0" w:beforeAutospacing="0" w:after="0" w:afterAutospacing="0"/>
        <w:textAlignment w:val="baseline"/>
        <w:rPr>
          <w:sz w:val="28"/>
          <w:szCs w:val="28"/>
        </w:rPr>
      </w:pPr>
      <w:r w:rsidRPr="00481A1A">
        <w:rPr>
          <w:rStyle w:val="normaltextrun"/>
          <w:b/>
          <w:bCs/>
          <w:sz w:val="28"/>
          <w:szCs w:val="28"/>
          <w:shd w:val="clear" w:color="auto" w:fill="FFFFFF"/>
        </w:rPr>
        <w:t>Unique Entity Identifier and SAM.gov Registration</w:t>
      </w:r>
      <w:r w:rsidRPr="00481A1A">
        <w:rPr>
          <w:rStyle w:val="normaltextrun"/>
          <w:b/>
          <w:bCs/>
          <w:sz w:val="28"/>
          <w:szCs w:val="28"/>
        </w:rPr>
        <w:t> </w:t>
      </w:r>
      <w:r w:rsidRPr="00481A1A">
        <w:rPr>
          <w:rStyle w:val="eop"/>
          <w:sz w:val="28"/>
          <w:szCs w:val="28"/>
        </w:rPr>
        <w:t> </w:t>
      </w:r>
    </w:p>
    <w:p w14:paraId="37C2F6E6" w14:textId="77777777" w:rsidR="009764B8" w:rsidRPr="00481A1A" w:rsidRDefault="009764B8" w:rsidP="009764B8">
      <w:pPr>
        <w:pStyle w:val="paragraph"/>
        <w:shd w:val="clear" w:color="auto" w:fill="FFFFFF"/>
        <w:spacing w:before="0" w:beforeAutospacing="0" w:after="0" w:afterAutospacing="0"/>
        <w:textAlignment w:val="baseline"/>
        <w:rPr>
          <w:sz w:val="18"/>
          <w:szCs w:val="18"/>
        </w:rPr>
      </w:pPr>
      <w:r w:rsidRPr="00481A1A">
        <w:rPr>
          <w:rStyle w:val="eop"/>
          <w:color w:val="000000"/>
        </w:rPr>
        <w:t> </w:t>
      </w:r>
    </w:p>
    <w:p w14:paraId="4D86983E" w14:textId="0992A1A2" w:rsidR="009764B8" w:rsidRPr="00481A1A" w:rsidRDefault="009764B8" w:rsidP="7901AFBE">
      <w:pPr>
        <w:pStyle w:val="paragraph"/>
        <w:spacing w:before="0" w:beforeAutospacing="0" w:after="0" w:afterAutospacing="0"/>
        <w:textAlignment w:val="baseline"/>
        <w:rPr>
          <w:sz w:val="18"/>
          <w:szCs w:val="18"/>
        </w:rPr>
      </w:pPr>
      <w:r w:rsidRPr="00481A1A">
        <w:rPr>
          <w:rStyle w:val="normaltextrun"/>
        </w:rPr>
        <w:t xml:space="preserve">Before applying, all </w:t>
      </w:r>
      <w:r w:rsidRPr="00481A1A">
        <w:rPr>
          <w:rStyle w:val="normaltextrun"/>
          <w:b/>
          <w:bCs/>
        </w:rPr>
        <w:t>applicants</w:t>
      </w:r>
      <w:r w:rsidRPr="00481A1A">
        <w:rPr>
          <w:rStyle w:val="normaltextrun"/>
        </w:rPr>
        <w:t xml:space="preserve"> except individuals applying as a natural person </w:t>
      </w:r>
      <w:r w:rsidRPr="00481A1A">
        <w:rPr>
          <w:rStyle w:val="normaltextrun"/>
          <w:b/>
          <w:bCs/>
        </w:rPr>
        <w:t>must be registered in SAM.gov</w:t>
      </w:r>
      <w:r w:rsidRPr="00481A1A">
        <w:rPr>
          <w:rStyle w:val="normaltextrun"/>
        </w:rPr>
        <w:t>. During the SAM.gov registration the entity will obtain their Unique Entity Identifier (UEI).</w:t>
      </w:r>
      <w:r w:rsidRPr="00481A1A">
        <w:rPr>
          <w:rStyle w:val="eop"/>
        </w:rPr>
        <w:t> </w:t>
      </w:r>
    </w:p>
    <w:p w14:paraId="3F8B4F53" w14:textId="77777777" w:rsidR="009764B8" w:rsidRPr="00481A1A" w:rsidRDefault="009764B8" w:rsidP="009764B8">
      <w:pPr>
        <w:pStyle w:val="paragraph"/>
        <w:spacing w:before="0" w:beforeAutospacing="0" w:after="0" w:afterAutospacing="0"/>
        <w:textAlignment w:val="baseline"/>
        <w:rPr>
          <w:sz w:val="18"/>
          <w:szCs w:val="18"/>
        </w:rPr>
      </w:pPr>
      <w:r w:rsidRPr="00481A1A">
        <w:rPr>
          <w:rStyle w:val="eop"/>
        </w:rPr>
        <w:t> </w:t>
      </w:r>
    </w:p>
    <w:p w14:paraId="5E6F03F5" w14:textId="77777777" w:rsidR="009764B8" w:rsidRPr="00481A1A" w:rsidRDefault="009764B8" w:rsidP="009764B8">
      <w:pPr>
        <w:pStyle w:val="paragraph"/>
        <w:spacing w:before="0" w:beforeAutospacing="0" w:after="0" w:afterAutospacing="0"/>
        <w:textAlignment w:val="baseline"/>
        <w:rPr>
          <w:sz w:val="18"/>
          <w:szCs w:val="18"/>
        </w:rPr>
      </w:pPr>
      <w:r w:rsidRPr="00481A1A">
        <w:rPr>
          <w:rStyle w:val="normaltextrun"/>
          <w:b/>
          <w:bCs/>
        </w:rPr>
        <w:t>The SAM.gov registration process can take several months. If your organization is not already registered in SAM.gov, begin the registration process as soon as possible. </w:t>
      </w:r>
      <w:r w:rsidRPr="00481A1A">
        <w:rPr>
          <w:rStyle w:val="eop"/>
        </w:rPr>
        <w:t> </w:t>
      </w:r>
    </w:p>
    <w:p w14:paraId="63F7C1EB" w14:textId="77777777" w:rsidR="009764B8" w:rsidRPr="00481A1A" w:rsidRDefault="009764B8" w:rsidP="009764B8">
      <w:pPr>
        <w:pStyle w:val="paragraph"/>
        <w:spacing w:before="0" w:beforeAutospacing="0" w:after="0" w:afterAutospacing="0"/>
        <w:textAlignment w:val="baseline"/>
        <w:rPr>
          <w:sz w:val="18"/>
          <w:szCs w:val="18"/>
        </w:rPr>
      </w:pPr>
      <w:r w:rsidRPr="00481A1A">
        <w:rPr>
          <w:rStyle w:val="eop"/>
        </w:rPr>
        <w:t> </w:t>
      </w:r>
    </w:p>
    <w:p w14:paraId="32D72E23" w14:textId="77777777" w:rsidR="009764B8" w:rsidRDefault="009764B8" w:rsidP="000851DF">
      <w:pPr>
        <w:pStyle w:val="paragraph"/>
        <w:spacing w:before="0" w:beforeAutospacing="0" w:after="0" w:afterAutospacing="0"/>
        <w:textAlignment w:val="baseline"/>
        <w:rPr>
          <w:rStyle w:val="eop"/>
        </w:rPr>
      </w:pPr>
      <w:r w:rsidRPr="00481A1A">
        <w:rPr>
          <w:rStyle w:val="normaltextrun"/>
          <w:b/>
          <w:bCs/>
        </w:rPr>
        <w:t>To register in SAM.gov</w:t>
      </w:r>
      <w:r w:rsidRPr="00481A1A">
        <w:rPr>
          <w:rStyle w:val="normaltextrun"/>
        </w:rPr>
        <w:t xml:space="preserve">, go to the </w:t>
      </w:r>
      <w:hyperlink r:id="rId12" w:tgtFrame="_blank" w:history="1">
        <w:r w:rsidRPr="00481A1A">
          <w:rPr>
            <w:rStyle w:val="normaltextrun"/>
            <w:color w:val="0563C1"/>
            <w:u w:val="single"/>
          </w:rPr>
          <w:t>SAM.gov website</w:t>
        </w:r>
      </w:hyperlink>
      <w:r w:rsidRPr="00481A1A">
        <w:rPr>
          <w:rStyle w:val="normaltextrun"/>
        </w:rPr>
        <w:t xml:space="preserve"> and use the available resources to complete registration.</w:t>
      </w:r>
      <w:r w:rsidRPr="00481A1A">
        <w:rPr>
          <w:rStyle w:val="eop"/>
        </w:rPr>
        <w:t> </w:t>
      </w:r>
    </w:p>
    <w:p w14:paraId="143D0B18" w14:textId="77777777" w:rsidR="00F575F9" w:rsidRPr="00481A1A" w:rsidRDefault="00F575F9" w:rsidP="000851DF">
      <w:pPr>
        <w:pStyle w:val="paragraph"/>
        <w:spacing w:before="0" w:beforeAutospacing="0" w:after="0" w:afterAutospacing="0"/>
        <w:textAlignment w:val="baseline"/>
        <w:rPr>
          <w:sz w:val="18"/>
          <w:szCs w:val="18"/>
        </w:rPr>
      </w:pPr>
    </w:p>
    <w:p w14:paraId="0411BF6C" w14:textId="0EFDFF8E" w:rsidR="009764B8" w:rsidRDefault="009764B8" w:rsidP="000851DF">
      <w:pPr>
        <w:pStyle w:val="paragraph"/>
        <w:numPr>
          <w:ilvl w:val="0"/>
          <w:numId w:val="75"/>
        </w:numPr>
        <w:shd w:val="clear" w:color="auto" w:fill="FFFFFF"/>
        <w:tabs>
          <w:tab w:val="clear" w:pos="720"/>
        </w:tabs>
        <w:spacing w:before="0" w:beforeAutospacing="0" w:after="0" w:afterAutospacing="0"/>
        <w:textAlignment w:val="baseline"/>
        <w:rPr>
          <w:rStyle w:val="eop"/>
          <w:color w:val="000000"/>
        </w:rPr>
      </w:pPr>
      <w:r w:rsidRPr="00481A1A">
        <w:rPr>
          <w:rStyle w:val="normaltextrun"/>
          <w:b/>
          <w:bCs/>
          <w:color w:val="000000"/>
          <w:shd w:val="clear" w:color="auto" w:fill="FFFFFF"/>
        </w:rPr>
        <w:t>Financial assistance registrants</w:t>
      </w:r>
      <w:r w:rsidRPr="00481A1A">
        <w:rPr>
          <w:rStyle w:val="normaltextrun"/>
          <w:color w:val="000000"/>
          <w:shd w:val="clear" w:color="auto" w:fill="FFFFFF"/>
        </w:rPr>
        <w:t xml:space="preserve"> must review and certify compliance with the SAM.gov </w:t>
      </w:r>
      <w:r w:rsidR="00821217">
        <w:rPr>
          <w:rStyle w:val="normaltextrun"/>
          <w:color w:val="000000"/>
          <w:shd w:val="clear" w:color="auto" w:fill="FFFFFF"/>
        </w:rPr>
        <w:tab/>
      </w:r>
      <w:r w:rsidRPr="00481A1A">
        <w:rPr>
          <w:rStyle w:val="normaltextrun"/>
          <w:color w:val="000000"/>
          <w:shd w:val="clear" w:color="auto" w:fill="FFFFFF"/>
        </w:rPr>
        <w:t>“Financial Assistance General Representations and Certifications”.</w:t>
      </w:r>
      <w:r w:rsidRPr="00481A1A">
        <w:rPr>
          <w:rStyle w:val="eop"/>
          <w:color w:val="000000"/>
        </w:rPr>
        <w:t> </w:t>
      </w:r>
    </w:p>
    <w:p w14:paraId="249BB17A" w14:textId="77777777" w:rsidR="00F575F9" w:rsidRPr="00481A1A" w:rsidRDefault="00F575F9" w:rsidP="00F575F9">
      <w:pPr>
        <w:pStyle w:val="paragraph"/>
        <w:shd w:val="clear" w:color="auto" w:fill="FFFFFF"/>
        <w:spacing w:before="0" w:beforeAutospacing="0" w:after="0" w:afterAutospacing="0"/>
        <w:ind w:left="360"/>
        <w:textAlignment w:val="baseline"/>
        <w:rPr>
          <w:color w:val="000000"/>
        </w:rPr>
      </w:pPr>
    </w:p>
    <w:p w14:paraId="0186DB40" w14:textId="5FAA6909" w:rsidR="00CB565A" w:rsidRPr="00F575F9" w:rsidRDefault="009764B8" w:rsidP="000851DF">
      <w:pPr>
        <w:pStyle w:val="paragraph"/>
        <w:numPr>
          <w:ilvl w:val="0"/>
          <w:numId w:val="75"/>
        </w:numPr>
        <w:shd w:val="clear" w:color="auto" w:fill="FFFFFF" w:themeFill="background1"/>
        <w:spacing w:before="0" w:beforeAutospacing="0" w:after="0" w:afterAutospacing="0"/>
        <w:textAlignment w:val="baseline"/>
        <w:rPr>
          <w:color w:val="000000"/>
        </w:rPr>
      </w:pPr>
      <w:r w:rsidRPr="00481A1A">
        <w:rPr>
          <w:rStyle w:val="normaltextrun"/>
          <w:b/>
          <w:bCs/>
          <w:color w:val="000000"/>
          <w:shd w:val="clear" w:color="auto" w:fill="FFFFFF"/>
        </w:rPr>
        <w:t xml:space="preserve">Already registered? </w:t>
      </w:r>
      <w:r w:rsidR="00FA0F96" w:rsidRPr="00481A1A">
        <w:rPr>
          <w:rStyle w:val="normaltextrun"/>
          <w:color w:val="000000"/>
          <w:shd w:val="clear" w:color="auto" w:fill="FFFFFF"/>
        </w:rPr>
        <w:t>Y</w:t>
      </w:r>
      <w:r w:rsidRPr="00481A1A">
        <w:rPr>
          <w:rStyle w:val="normaltextrun"/>
          <w:color w:val="000000"/>
          <w:shd w:val="clear" w:color="auto" w:fill="FFFFFF"/>
        </w:rPr>
        <w:t xml:space="preserve">ou already have a Unique Entity ID. </w:t>
      </w:r>
      <w:r w:rsidR="00AA7EDD" w:rsidRPr="00481A1A">
        <w:t xml:space="preserve">Before applying, check that </w:t>
      </w:r>
      <w:r w:rsidR="00821217">
        <w:tab/>
      </w:r>
      <w:r w:rsidR="00AA7EDD" w:rsidRPr="00481A1A">
        <w:t xml:space="preserve">your “Financial Assistance General Representations and Certifications” on SAM.gov is </w:t>
      </w:r>
      <w:r w:rsidR="00821217">
        <w:tab/>
      </w:r>
      <w:r w:rsidR="00AA7EDD" w:rsidRPr="00481A1A">
        <w:t xml:space="preserve">complete. Remember to renew your registration every year to keep it active while you </w:t>
      </w:r>
      <w:r w:rsidR="00821217">
        <w:tab/>
      </w:r>
      <w:r w:rsidR="00AA7EDD" w:rsidRPr="00481A1A">
        <w:t>have an award or application in progress. You can update your registration whenever you</w:t>
      </w:r>
      <w:r w:rsidR="00821217">
        <w:tab/>
      </w:r>
      <w:r w:rsidR="00AA7EDD" w:rsidRPr="00481A1A">
        <w:t xml:space="preserve"> </w:t>
      </w:r>
      <w:r w:rsidR="00821217">
        <w:tab/>
      </w:r>
      <w:r w:rsidR="00AA7EDD" w:rsidRPr="00481A1A">
        <w:t>need, including during renewal</w:t>
      </w:r>
      <w:r w:rsidR="00CB565A">
        <w:t>.</w:t>
      </w:r>
    </w:p>
    <w:p w14:paraId="506DEB31" w14:textId="77777777" w:rsidR="00F575F9" w:rsidRDefault="00F575F9" w:rsidP="00F575F9">
      <w:pPr>
        <w:pStyle w:val="paragraph"/>
        <w:shd w:val="clear" w:color="auto" w:fill="FFFFFF" w:themeFill="background1"/>
        <w:spacing w:before="0" w:beforeAutospacing="0" w:after="0" w:afterAutospacing="0"/>
        <w:textAlignment w:val="baseline"/>
        <w:rPr>
          <w:color w:val="000000"/>
        </w:rPr>
      </w:pPr>
    </w:p>
    <w:p w14:paraId="0EA28B5A" w14:textId="363DDF25" w:rsidR="005209E1" w:rsidRPr="00821217" w:rsidRDefault="009764B8" w:rsidP="000851DF">
      <w:pPr>
        <w:pStyle w:val="paragraph"/>
        <w:numPr>
          <w:ilvl w:val="0"/>
          <w:numId w:val="75"/>
        </w:numPr>
        <w:shd w:val="clear" w:color="auto" w:fill="FFFFFF" w:themeFill="background1"/>
        <w:tabs>
          <w:tab w:val="clear" w:pos="720"/>
        </w:tabs>
        <w:spacing w:before="0" w:beforeAutospacing="0" w:after="0" w:afterAutospacing="0"/>
        <w:textAlignment w:val="baseline"/>
        <w:rPr>
          <w:rStyle w:val="normaltextrun"/>
          <w:color w:val="0563C1"/>
          <w:u w:val="single"/>
        </w:rPr>
      </w:pPr>
      <w:r w:rsidRPr="00CB565A">
        <w:rPr>
          <w:rStyle w:val="normaltextrun"/>
          <w:b/>
          <w:bCs/>
          <w:color w:val="000000" w:themeColor="text1"/>
        </w:rPr>
        <w:t>Need help?</w:t>
      </w:r>
      <w:r w:rsidRPr="00CB565A">
        <w:rPr>
          <w:rStyle w:val="normaltextrun"/>
          <w:color w:val="000000" w:themeColor="text1"/>
        </w:rPr>
        <w:t xml:space="preserve"> </w:t>
      </w:r>
      <w:r w:rsidR="00094D20" w:rsidRPr="00CB565A">
        <w:rPr>
          <w:rStyle w:val="normaltextrun"/>
          <w:color w:val="000000" w:themeColor="text1"/>
        </w:rPr>
        <w:t>For additional information</w:t>
      </w:r>
      <w:r w:rsidR="000A1106" w:rsidRPr="00CB565A">
        <w:rPr>
          <w:rStyle w:val="normaltextrun"/>
          <w:color w:val="000000" w:themeColor="text1"/>
        </w:rPr>
        <w:t xml:space="preserve"> </w:t>
      </w:r>
      <w:r w:rsidR="00821217">
        <w:rPr>
          <w:rStyle w:val="normaltextrun"/>
          <w:color w:val="000000" w:themeColor="text1"/>
        </w:rPr>
        <w:t>go to</w:t>
      </w:r>
      <w:r w:rsidRPr="00CB565A">
        <w:rPr>
          <w:rStyle w:val="normaltextrun"/>
          <w:color w:val="000000" w:themeColor="text1"/>
        </w:rPr>
        <w:t xml:space="preserve"> the </w:t>
      </w:r>
      <w:hyperlink r:id="rId13" w:history="1">
        <w:r w:rsidR="00A94328" w:rsidRPr="00A94328">
          <w:rPr>
            <w:rStyle w:val="Hyperlink"/>
          </w:rPr>
          <w:t>SAM.gov Help Page. </w:t>
        </w:r>
      </w:hyperlink>
    </w:p>
    <w:p w14:paraId="442E1D8D" w14:textId="77777777" w:rsidR="00A25159" w:rsidRPr="00481A1A" w:rsidRDefault="00A25159" w:rsidP="000851DF">
      <w:pPr>
        <w:spacing w:line="240" w:lineRule="auto"/>
        <w:rPr>
          <w:rFonts w:ascii="Times New Roman" w:hAnsi="Times New Roman" w:cs="Times New Roman"/>
          <w:color w:val="auto"/>
          <w:highlight w:val="yellow"/>
        </w:rPr>
      </w:pPr>
      <w:bookmarkStart w:id="10" w:name="_Hlk172808207"/>
    </w:p>
    <w:p w14:paraId="28A5EE7F" w14:textId="1819F8CD" w:rsidR="00FE42F0" w:rsidRPr="00481A1A" w:rsidRDefault="00BD67AC" w:rsidP="000851DF">
      <w:pPr>
        <w:pStyle w:val="Heading3"/>
        <w:spacing w:line="240" w:lineRule="auto"/>
        <w:rPr>
          <w:rFonts w:cs="Times New Roman"/>
          <w:color w:val="auto"/>
        </w:rPr>
      </w:pPr>
      <w:sdt>
        <w:sdtPr>
          <w:rPr>
            <w:rFonts w:cs="Times New Roman"/>
            <w:color w:val="auto"/>
          </w:rPr>
          <w:id w:val="1465466659"/>
          <w14:checkbox>
            <w14:checked w14:val="1"/>
            <w14:checkedState w14:val="2612" w14:font="MS Gothic"/>
            <w14:uncheckedState w14:val="2610" w14:font="MS Gothic"/>
          </w14:checkbox>
        </w:sdtPr>
        <w:sdtEndPr/>
        <w:sdtContent>
          <w:r w:rsidR="00B9511F" w:rsidRPr="00481A1A">
            <w:rPr>
              <w:rFonts w:ascii="Segoe UI Symbol" w:eastAsia="MS Gothic" w:hAnsi="Segoe UI Symbol" w:cs="Segoe UI Symbol"/>
              <w:color w:val="auto"/>
            </w:rPr>
            <w:t>☒</w:t>
          </w:r>
        </w:sdtContent>
      </w:sdt>
      <w:r w:rsidR="00F60977" w:rsidRPr="00481A1A">
        <w:rPr>
          <w:rFonts w:cs="Times New Roman"/>
          <w:color w:val="auto"/>
        </w:rPr>
        <w:t xml:space="preserve"> </w:t>
      </w:r>
      <w:r w:rsidR="00FE42F0" w:rsidRPr="00481A1A">
        <w:rPr>
          <w:rFonts w:cs="Times New Roman"/>
          <w:color w:val="auto"/>
        </w:rPr>
        <w:t>GRANTS.GOV</w:t>
      </w:r>
    </w:p>
    <w:p w14:paraId="00BB5129" w14:textId="6E0F17ED" w:rsidR="00FE42F0" w:rsidRPr="00481A1A" w:rsidRDefault="0060560E" w:rsidP="000851DF">
      <w:pPr>
        <w:tabs>
          <w:tab w:val="left" w:pos="360"/>
        </w:tabs>
        <w:spacing w:line="240" w:lineRule="auto"/>
        <w:rPr>
          <w:rFonts w:ascii="Times New Roman" w:hAnsi="Times New Roman" w:cs="Times New Roman"/>
          <w:color w:val="auto"/>
        </w:rPr>
      </w:pPr>
      <w:r w:rsidRPr="00481A1A">
        <w:rPr>
          <w:rFonts w:ascii="Times New Roman" w:hAnsi="Times New Roman" w:cs="Times New Roman"/>
          <w:color w:val="auto"/>
        </w:rPr>
        <w:t>This program accepts application</w:t>
      </w:r>
      <w:r w:rsidR="0E42FC1E" w:rsidRPr="00481A1A">
        <w:rPr>
          <w:rFonts w:ascii="Times New Roman" w:hAnsi="Times New Roman" w:cs="Times New Roman"/>
          <w:color w:val="auto"/>
        </w:rPr>
        <w:t>s</w:t>
      </w:r>
      <w:r w:rsidRPr="00481A1A">
        <w:rPr>
          <w:rFonts w:ascii="Times New Roman" w:hAnsi="Times New Roman" w:cs="Times New Roman"/>
          <w:color w:val="auto"/>
        </w:rPr>
        <w:t xml:space="preserve"> through </w:t>
      </w:r>
      <w:hyperlink r:id="rId14" w:history="1">
        <w:r w:rsidR="00FE42F0" w:rsidRPr="00481A1A" w:rsidDel="00FE42F0">
          <w:rPr>
            <w:rStyle w:val="Hyperlink"/>
            <w:rFonts w:ascii="Times New Roman" w:hAnsi="Times New Roman" w:cs="Times New Roman"/>
            <w:color w:val="auto"/>
          </w:rPr>
          <w:t>Grants.gov</w:t>
        </w:r>
      </w:hyperlink>
      <w:r w:rsidR="0099056E" w:rsidRPr="00481A1A">
        <w:rPr>
          <w:rFonts w:ascii="Times New Roman" w:hAnsi="Times New Roman" w:cs="Times New Roman"/>
          <w:color w:val="auto"/>
        </w:rPr>
        <w:t xml:space="preserve"> so </w:t>
      </w:r>
      <w:r w:rsidR="005A48EA" w:rsidRPr="00481A1A">
        <w:rPr>
          <w:rFonts w:ascii="Times New Roman" w:hAnsi="Times New Roman" w:cs="Times New Roman"/>
          <w:color w:val="auto"/>
        </w:rPr>
        <w:t>once you receive your UEI</w:t>
      </w:r>
      <w:r w:rsidR="004C67A9" w:rsidRPr="00481A1A">
        <w:rPr>
          <w:rFonts w:ascii="Times New Roman" w:hAnsi="Times New Roman" w:cs="Times New Roman"/>
          <w:color w:val="auto"/>
        </w:rPr>
        <w:t xml:space="preserve"> return to Grants.gov</w:t>
      </w:r>
      <w:r w:rsidR="0030218A" w:rsidRPr="00481A1A">
        <w:rPr>
          <w:rFonts w:ascii="Times New Roman" w:hAnsi="Times New Roman" w:cs="Times New Roman"/>
          <w:color w:val="auto"/>
        </w:rPr>
        <w:t xml:space="preserve"> to </w:t>
      </w:r>
      <w:hyperlink r:id="rId15" w:history="1">
        <w:r w:rsidR="0030218A" w:rsidRPr="00481A1A">
          <w:rPr>
            <w:rStyle w:val="Hyperlink"/>
            <w:rFonts w:ascii="Times New Roman" w:hAnsi="Times New Roman" w:cs="Times New Roman"/>
            <w:color w:val="auto"/>
          </w:rPr>
          <w:t>register</w:t>
        </w:r>
      </w:hyperlink>
      <w:r w:rsidR="0030218A" w:rsidRPr="00481A1A">
        <w:rPr>
          <w:rFonts w:ascii="Times New Roman" w:hAnsi="Times New Roman" w:cs="Times New Roman"/>
          <w:color w:val="auto"/>
        </w:rPr>
        <w:t xml:space="preserve"> with Grants.gov.  </w:t>
      </w:r>
      <w:r w:rsidR="008969D9" w:rsidRPr="00481A1A">
        <w:rPr>
          <w:rFonts w:ascii="Times New Roman" w:hAnsi="Times New Roman" w:cs="Times New Roman"/>
          <w:color w:val="auto"/>
        </w:rPr>
        <w:t xml:space="preserve">Please </w:t>
      </w:r>
      <w:r w:rsidR="009F7CA4" w:rsidRPr="00481A1A">
        <w:rPr>
          <w:rFonts w:ascii="Times New Roman" w:hAnsi="Times New Roman" w:cs="Times New Roman"/>
          <w:color w:val="auto"/>
        </w:rPr>
        <w:t>allow for 30 days to register and set up a Workspace in Grants.gov.</w:t>
      </w:r>
      <w:r w:rsidR="00FE42F0" w:rsidRPr="00481A1A">
        <w:rPr>
          <w:rFonts w:ascii="Times New Roman" w:hAnsi="Times New Roman" w:cs="Times New Roman"/>
          <w:color w:val="auto"/>
        </w:rPr>
        <w:t xml:space="preserve"> </w:t>
      </w:r>
      <w:r w:rsidR="00D07AE0" w:rsidRPr="00481A1A">
        <w:rPr>
          <w:rFonts w:ascii="Times New Roman" w:hAnsi="Times New Roman" w:cs="Times New Roman"/>
          <w:color w:val="auto"/>
        </w:rPr>
        <w:t xml:space="preserve">See </w:t>
      </w:r>
      <w:hyperlink w:anchor="SubmissionInstructions" w:history="1">
        <w:r w:rsidR="00D07AE0" w:rsidRPr="00481A1A">
          <w:rPr>
            <w:rStyle w:val="Hyperlink"/>
            <w:rFonts w:ascii="Times New Roman" w:hAnsi="Times New Roman" w:cs="Times New Roman"/>
            <w:b/>
            <w:bCs/>
            <w:color w:val="auto"/>
          </w:rPr>
          <w:t>Submission Instructions</w:t>
        </w:r>
      </w:hyperlink>
      <w:r w:rsidR="006B1EAA" w:rsidRPr="00481A1A">
        <w:rPr>
          <w:rStyle w:val="Hyperlink"/>
          <w:rFonts w:ascii="Times New Roman" w:hAnsi="Times New Roman" w:cs="Times New Roman"/>
          <w:color w:val="auto"/>
        </w:rPr>
        <w:t xml:space="preserve"> section below for additional details</w:t>
      </w:r>
      <w:r w:rsidR="00D07AE0" w:rsidRPr="00481A1A">
        <w:rPr>
          <w:rFonts w:ascii="Times New Roman" w:hAnsi="Times New Roman" w:cs="Times New Roman"/>
          <w:b/>
          <w:bCs/>
          <w:color w:val="auto"/>
        </w:rPr>
        <w:t>.</w:t>
      </w:r>
    </w:p>
    <w:bookmarkEnd w:id="10"/>
    <w:p w14:paraId="77364ABA" w14:textId="1A260A7F" w:rsidR="006D53F6" w:rsidRPr="00481A1A" w:rsidRDefault="006D53F6" w:rsidP="004701CE">
      <w:pPr>
        <w:rPr>
          <w:rFonts w:ascii="Times New Roman" w:hAnsi="Times New Roman" w:cs="Times New Roman"/>
        </w:rPr>
      </w:pPr>
    </w:p>
    <w:p w14:paraId="7DF86EDB" w14:textId="48E7946F" w:rsidR="0074154D" w:rsidRPr="00481A1A" w:rsidRDefault="00473C09" w:rsidP="0040084A">
      <w:pPr>
        <w:pStyle w:val="Heading1"/>
        <w:rPr>
          <w:rFonts w:cs="Times New Roman"/>
        </w:rPr>
      </w:pPr>
      <w:bookmarkStart w:id="11" w:name="_Toc206504297"/>
      <w:r w:rsidRPr="00481A1A">
        <w:rPr>
          <w:rFonts w:cs="Times New Roman"/>
        </w:rPr>
        <w:t xml:space="preserve">PROGRAM </w:t>
      </w:r>
      <w:r w:rsidR="312F5C84" w:rsidRPr="00481A1A">
        <w:rPr>
          <w:rFonts w:cs="Times New Roman"/>
        </w:rPr>
        <w:t>OVERVIEW</w:t>
      </w:r>
      <w:bookmarkEnd w:id="11"/>
    </w:p>
    <w:p w14:paraId="202FAAA3" w14:textId="7D09A7DA" w:rsidR="00E76994" w:rsidRPr="00821217" w:rsidRDefault="00E254BF" w:rsidP="000851DF">
      <w:pPr>
        <w:pStyle w:val="Heading2"/>
        <w:spacing w:line="240" w:lineRule="auto"/>
        <w:rPr>
          <w:rFonts w:cs="Times New Roman"/>
        </w:rPr>
      </w:pPr>
      <w:bookmarkStart w:id="12" w:name="_Toc206504298"/>
      <w:r w:rsidRPr="00821217">
        <w:rPr>
          <w:rFonts w:cs="Times New Roman"/>
        </w:rPr>
        <w:t>Program</w:t>
      </w:r>
      <w:r w:rsidR="00E76994" w:rsidRPr="00821217">
        <w:rPr>
          <w:rFonts w:cs="Times New Roman"/>
        </w:rPr>
        <w:t xml:space="preserve"> Goals</w:t>
      </w:r>
      <w:bookmarkEnd w:id="12"/>
    </w:p>
    <w:p w14:paraId="3053361E" w14:textId="77777777" w:rsidR="00B9511F" w:rsidRPr="00481A1A" w:rsidRDefault="00B9511F" w:rsidP="000851DF">
      <w:pPr>
        <w:pStyle w:val="ListParagraph"/>
        <w:numPr>
          <w:ilvl w:val="0"/>
          <w:numId w:val="69"/>
        </w:numPr>
        <w:spacing w:line="240" w:lineRule="auto"/>
        <w:rPr>
          <w:rFonts w:ascii="Times New Roman" w:hAnsi="Times New Roman" w:cs="Times New Roman"/>
        </w:rPr>
      </w:pPr>
      <w:r w:rsidRPr="00481A1A">
        <w:rPr>
          <w:rFonts w:ascii="Times New Roman" w:hAnsi="Times New Roman" w:cs="Times New Roman"/>
        </w:rPr>
        <w:t>Survey approximately 1,500 acres of FLFO</w:t>
      </w:r>
    </w:p>
    <w:p w14:paraId="034FEDD3" w14:textId="77777777" w:rsidR="00B9511F" w:rsidRPr="00481A1A" w:rsidRDefault="00B9511F" w:rsidP="000851DF">
      <w:pPr>
        <w:pStyle w:val="ListParagraph"/>
        <w:numPr>
          <w:ilvl w:val="0"/>
          <w:numId w:val="69"/>
        </w:numPr>
        <w:spacing w:line="240" w:lineRule="auto"/>
        <w:rPr>
          <w:rFonts w:ascii="Times New Roman" w:hAnsi="Times New Roman" w:cs="Times New Roman"/>
        </w:rPr>
      </w:pPr>
      <w:r w:rsidRPr="00481A1A">
        <w:rPr>
          <w:rFonts w:ascii="Times New Roman" w:hAnsi="Times New Roman" w:cs="Times New Roman"/>
        </w:rPr>
        <w:t>Meet current Colorado State Historic Preservation Office standards/definitions for fieldwork and documentation to include all required fields for the Cultural Resource Information System, and the Secretary of the Interior's Standards and Guidelines for archaeology and historic preservation</w:t>
      </w:r>
    </w:p>
    <w:p w14:paraId="2C6371B9" w14:textId="77777777" w:rsidR="00B9511F" w:rsidRPr="00481A1A" w:rsidRDefault="00B9511F" w:rsidP="000851DF">
      <w:pPr>
        <w:pStyle w:val="ListParagraph"/>
        <w:numPr>
          <w:ilvl w:val="0"/>
          <w:numId w:val="69"/>
        </w:numPr>
        <w:spacing w:line="240" w:lineRule="auto"/>
        <w:rPr>
          <w:rFonts w:ascii="Times New Roman" w:hAnsi="Times New Roman" w:cs="Times New Roman"/>
        </w:rPr>
      </w:pPr>
      <w:r w:rsidRPr="00481A1A">
        <w:rPr>
          <w:rFonts w:ascii="Times New Roman" w:hAnsi="Times New Roman" w:cs="Times New Roman"/>
        </w:rPr>
        <w:t>Record accurate site locations, boundaries, features, and artifacts relative to larger landscape features using a GPS/GNSS unit capable of submeter accuracy</w:t>
      </w:r>
    </w:p>
    <w:p w14:paraId="7E0E9747" w14:textId="77777777" w:rsidR="00B9511F" w:rsidRPr="00481A1A" w:rsidRDefault="00B9511F" w:rsidP="000851DF">
      <w:pPr>
        <w:pStyle w:val="ListParagraph"/>
        <w:numPr>
          <w:ilvl w:val="0"/>
          <w:numId w:val="69"/>
        </w:numPr>
        <w:spacing w:line="240" w:lineRule="auto"/>
        <w:rPr>
          <w:rFonts w:ascii="Times New Roman" w:hAnsi="Times New Roman" w:cs="Times New Roman"/>
        </w:rPr>
      </w:pPr>
      <w:r w:rsidRPr="00481A1A">
        <w:rPr>
          <w:rFonts w:ascii="Times New Roman" w:hAnsi="Times New Roman" w:cs="Times New Roman"/>
        </w:rPr>
        <w:t>Evaluate National Register of Historic Places (NRHP) eligibility of cultural resources in the inventory area</w:t>
      </w:r>
    </w:p>
    <w:p w14:paraId="10CE842B" w14:textId="77777777" w:rsidR="00B9511F" w:rsidRPr="00481A1A" w:rsidRDefault="00B9511F" w:rsidP="000851DF">
      <w:pPr>
        <w:pStyle w:val="ListParagraph"/>
        <w:numPr>
          <w:ilvl w:val="0"/>
          <w:numId w:val="69"/>
        </w:numPr>
        <w:spacing w:line="240" w:lineRule="auto"/>
        <w:rPr>
          <w:rFonts w:ascii="Times New Roman" w:hAnsi="Times New Roman" w:cs="Times New Roman"/>
        </w:rPr>
      </w:pPr>
      <w:r w:rsidRPr="00481A1A">
        <w:rPr>
          <w:rFonts w:ascii="Times New Roman" w:hAnsi="Times New Roman" w:cs="Times New Roman"/>
        </w:rPr>
        <w:lastRenderedPageBreak/>
        <w:t>Produce a research report on survey results</w:t>
      </w:r>
    </w:p>
    <w:p w14:paraId="5DB12562" w14:textId="71958817" w:rsidR="00B9511F" w:rsidRPr="00481A1A" w:rsidRDefault="00B9511F" w:rsidP="00F575F9">
      <w:pPr>
        <w:pStyle w:val="ListParagraph"/>
        <w:numPr>
          <w:ilvl w:val="0"/>
          <w:numId w:val="69"/>
        </w:numPr>
        <w:spacing w:line="240" w:lineRule="auto"/>
        <w:rPr>
          <w:rFonts w:ascii="Times New Roman" w:hAnsi="Times New Roman" w:cs="Times New Roman"/>
          <w:i/>
          <w:iCs/>
          <w:color w:val="auto"/>
          <w:bdr w:val="none" w:sz="0" w:space="0" w:color="auto" w:frame="1"/>
        </w:rPr>
      </w:pPr>
      <w:r w:rsidRPr="00481A1A">
        <w:rPr>
          <w:rFonts w:ascii="Times New Roman" w:hAnsi="Times New Roman" w:cs="Times New Roman"/>
        </w:rPr>
        <w:t xml:space="preserve">Submit all documentation (i.e., field notes, photos, </w:t>
      </w:r>
      <w:r w:rsidR="001C304B" w:rsidRPr="00481A1A">
        <w:rPr>
          <w:rFonts w:ascii="Times New Roman" w:hAnsi="Times New Roman" w:cs="Times New Roman"/>
        </w:rPr>
        <w:t>GIS</w:t>
      </w:r>
      <w:r w:rsidRPr="00481A1A">
        <w:rPr>
          <w:rFonts w:ascii="Times New Roman" w:hAnsi="Times New Roman" w:cs="Times New Roman"/>
        </w:rPr>
        <w:t xml:space="preserve"> data, and any other documentation created </w:t>
      </w:r>
      <w:proofErr w:type="gramStart"/>
      <w:r w:rsidRPr="00481A1A">
        <w:rPr>
          <w:rFonts w:ascii="Times New Roman" w:hAnsi="Times New Roman" w:cs="Times New Roman"/>
        </w:rPr>
        <w:t>during the course of</w:t>
      </w:r>
      <w:proofErr w:type="gramEnd"/>
      <w:r w:rsidRPr="00481A1A">
        <w:rPr>
          <w:rFonts w:ascii="Times New Roman" w:hAnsi="Times New Roman" w:cs="Times New Roman"/>
        </w:rPr>
        <w:t xml:space="preserve"> the project</w:t>
      </w:r>
      <w:proofErr w:type="gramStart"/>
      <w:r w:rsidRPr="00481A1A">
        <w:rPr>
          <w:rFonts w:ascii="Times New Roman" w:hAnsi="Times New Roman" w:cs="Times New Roman"/>
        </w:rPr>
        <w:t>)</w:t>
      </w:r>
      <w:proofErr w:type="gramEnd"/>
      <w:r w:rsidRPr="00481A1A">
        <w:rPr>
          <w:rFonts w:ascii="Times New Roman" w:hAnsi="Times New Roman" w:cs="Times New Roman"/>
        </w:rPr>
        <w:t xml:space="preserve"> and artifacts generated by this generally </w:t>
      </w:r>
      <w:proofErr w:type="gramStart"/>
      <w:r w:rsidRPr="00481A1A">
        <w:rPr>
          <w:rFonts w:ascii="Times New Roman" w:hAnsi="Times New Roman" w:cs="Times New Roman"/>
        </w:rPr>
        <w:t>no</w:t>
      </w:r>
      <w:proofErr w:type="gramEnd"/>
      <w:r w:rsidRPr="00481A1A">
        <w:rPr>
          <w:rFonts w:ascii="Times New Roman" w:hAnsi="Times New Roman" w:cs="Times New Roman"/>
        </w:rPr>
        <w:t>-collection project to FLFO</w:t>
      </w:r>
    </w:p>
    <w:p w14:paraId="6FF4108B" w14:textId="77777777" w:rsidR="00B9511F" w:rsidRPr="00481A1A" w:rsidRDefault="00B9511F" w:rsidP="00F575F9">
      <w:pPr>
        <w:pStyle w:val="ListParagraph"/>
        <w:numPr>
          <w:ilvl w:val="0"/>
          <w:numId w:val="69"/>
        </w:numPr>
        <w:spacing w:line="240" w:lineRule="auto"/>
        <w:rPr>
          <w:rStyle w:val="Strong"/>
          <w:rFonts w:ascii="Times New Roman" w:hAnsi="Times New Roman" w:cs="Times New Roman"/>
          <w:b w:val="0"/>
          <w:bCs w:val="0"/>
          <w:i/>
          <w:iCs/>
          <w:color w:val="auto"/>
          <w:bdr w:val="none" w:sz="0" w:space="0" w:color="auto" w:frame="1"/>
        </w:rPr>
      </w:pPr>
      <w:r w:rsidRPr="00481A1A">
        <w:rPr>
          <w:rFonts w:ascii="Times New Roman" w:hAnsi="Times New Roman" w:cs="Times New Roman"/>
        </w:rPr>
        <w:t xml:space="preserve">Submit all agreement reports (preliminary fieldwork report, a draft report that FLFO has the chance to comment on, and a final report that incorporates </w:t>
      </w:r>
      <w:proofErr w:type="gramStart"/>
      <w:r w:rsidRPr="00481A1A">
        <w:rPr>
          <w:rFonts w:ascii="Times New Roman" w:hAnsi="Times New Roman" w:cs="Times New Roman"/>
        </w:rPr>
        <w:t>all of</w:t>
      </w:r>
      <w:proofErr w:type="gramEnd"/>
      <w:r w:rsidRPr="00481A1A">
        <w:rPr>
          <w:rFonts w:ascii="Times New Roman" w:hAnsi="Times New Roman" w:cs="Times New Roman"/>
        </w:rPr>
        <w:t xml:space="preserve"> FLFO's comments and revisions) by the deadlines</w:t>
      </w:r>
    </w:p>
    <w:p w14:paraId="012B8C93" w14:textId="77777777" w:rsidR="00B9511F" w:rsidRPr="00481A1A" w:rsidRDefault="00B9511F" w:rsidP="000851DF">
      <w:pPr>
        <w:spacing w:line="240" w:lineRule="auto"/>
        <w:rPr>
          <w:rFonts w:ascii="Times New Roman" w:hAnsi="Times New Roman" w:cs="Times New Roman"/>
          <w:i/>
          <w:iCs/>
          <w:color w:val="auto"/>
          <w:highlight w:val="yellow"/>
        </w:rPr>
      </w:pPr>
    </w:p>
    <w:p w14:paraId="7EBCA26A" w14:textId="77777777" w:rsidR="00B9511F" w:rsidRPr="00821217" w:rsidRDefault="00B9511F" w:rsidP="000851DF">
      <w:pPr>
        <w:pStyle w:val="Heading2"/>
        <w:spacing w:line="240" w:lineRule="auto"/>
        <w:rPr>
          <w:rFonts w:cs="Times New Roman"/>
        </w:rPr>
      </w:pPr>
      <w:bookmarkStart w:id="13" w:name="_Toc206504299"/>
      <w:r w:rsidRPr="00821217">
        <w:rPr>
          <w:rFonts w:cs="Times New Roman"/>
        </w:rPr>
        <w:t>Program Description</w:t>
      </w:r>
      <w:bookmarkEnd w:id="13"/>
    </w:p>
    <w:p w14:paraId="25AFB37F" w14:textId="6E281D0D" w:rsidR="00B9511F" w:rsidRPr="00481A1A" w:rsidRDefault="00B9511F" w:rsidP="00F575F9">
      <w:pPr>
        <w:spacing w:line="240" w:lineRule="auto"/>
        <w:rPr>
          <w:rFonts w:ascii="Times New Roman" w:hAnsi="Times New Roman" w:cs="Times New Roman"/>
          <w:noProof/>
        </w:rPr>
      </w:pPr>
      <w:r w:rsidRPr="00481A1A">
        <w:rPr>
          <w:rFonts w:ascii="Times New Roman" w:hAnsi="Times New Roman" w:cs="Times New Roman"/>
          <w:noProof/>
        </w:rPr>
        <w:t xml:space="preserve">This project aims to comprehensively update the archaeological survey of Florissant Fossil Beds National Monument, which commenced in 2017. The preliminary survey conducted in 1974 is now outdated, resulting in many archaeological sites remaining undocumented and unassessed. </w:t>
      </w:r>
    </w:p>
    <w:p w14:paraId="6085DF3C" w14:textId="77777777" w:rsidR="00B9511F" w:rsidRPr="00481A1A" w:rsidRDefault="00B9511F" w:rsidP="00F575F9">
      <w:pPr>
        <w:spacing w:line="240" w:lineRule="auto"/>
        <w:rPr>
          <w:rFonts w:ascii="Times New Roman" w:hAnsi="Times New Roman" w:cs="Times New Roman"/>
          <w:noProof/>
        </w:rPr>
      </w:pPr>
      <w:r w:rsidRPr="00481A1A">
        <w:rPr>
          <w:rFonts w:ascii="Times New Roman" w:hAnsi="Times New Roman" w:cs="Times New Roman"/>
          <w:noProof/>
        </w:rPr>
        <w:t>The initiative will establish core baseline inventory documentation that will serve as a foundation for future archaeological assessments and compliance activities. It will also supply updated Geographic Information System (GIS) data to both the Monument and regional database managers, enhancing data accessibility and usability.</w:t>
      </w:r>
    </w:p>
    <w:p w14:paraId="0AD1E14F" w14:textId="77777777" w:rsidR="00B9511F" w:rsidRPr="00481A1A" w:rsidRDefault="00B9511F" w:rsidP="00F575F9">
      <w:pPr>
        <w:spacing w:line="240" w:lineRule="auto"/>
        <w:rPr>
          <w:rFonts w:ascii="Times New Roman" w:hAnsi="Times New Roman" w:cs="Times New Roman"/>
          <w:noProof/>
        </w:rPr>
      </w:pPr>
    </w:p>
    <w:p w14:paraId="12BFCF0A" w14:textId="1C4D16B4" w:rsidR="006456CE" w:rsidRPr="00821217" w:rsidRDefault="00B9511F" w:rsidP="00F575F9">
      <w:pPr>
        <w:spacing w:after="240" w:line="240" w:lineRule="auto"/>
        <w:rPr>
          <w:rFonts w:ascii="Times New Roman" w:hAnsi="Times New Roman" w:cs="Times New Roman"/>
          <w:highlight w:val="yellow"/>
        </w:rPr>
      </w:pPr>
      <w:r w:rsidRPr="00481A1A">
        <w:rPr>
          <w:rFonts w:ascii="Times New Roman" w:hAnsi="Times New Roman" w:cs="Times New Roman"/>
          <w:noProof/>
        </w:rPr>
        <w:t>By documenting archaeological resources, this project will support the park in fulfilling its National Historic Preservation Act (NHPA) Section 110 mandate and facilitate compliance with Section 106 requirements. Additionally, it will provide National Register documentation and eligibility determinations in collaboration with the Colorado State Historic Preservation Office. The accurate and reliable information generated will not only aid in informed resource management decisions but also assist in developing new interpretive content for park visitors. Furthermore, this information will be made available to FLFO-affiliated tribes, educators, and researchers conducting studies in the surrounding region.</w:t>
      </w:r>
    </w:p>
    <w:p w14:paraId="3D00090B" w14:textId="05E5254C" w:rsidR="00373E3A" w:rsidRPr="00821217" w:rsidRDefault="005C3287" w:rsidP="00F575F9">
      <w:pPr>
        <w:pStyle w:val="Heading2"/>
        <w:spacing w:line="240" w:lineRule="auto"/>
        <w:rPr>
          <w:rFonts w:cs="Times New Roman"/>
        </w:rPr>
      </w:pPr>
      <w:bookmarkStart w:id="14" w:name="_Toc206504300"/>
      <w:r w:rsidRPr="00821217">
        <w:rPr>
          <w:rFonts w:cs="Times New Roman"/>
        </w:rPr>
        <w:t xml:space="preserve">Legislative </w:t>
      </w:r>
      <w:r w:rsidR="00373E3A" w:rsidRPr="00821217">
        <w:rPr>
          <w:rFonts w:cs="Times New Roman"/>
        </w:rPr>
        <w:t>Authority</w:t>
      </w:r>
      <w:bookmarkEnd w:id="14"/>
    </w:p>
    <w:p w14:paraId="45204049" w14:textId="77777777" w:rsidR="00B9511F" w:rsidRPr="00481A1A" w:rsidRDefault="00B9511F" w:rsidP="00F575F9">
      <w:pPr>
        <w:spacing w:line="240" w:lineRule="auto"/>
        <w:rPr>
          <w:rFonts w:ascii="Times New Roman" w:eastAsia="Times New Roman" w:hAnsi="Times New Roman" w:cs="Times New Roman"/>
          <w:noProof/>
          <w:color w:val="auto"/>
        </w:rPr>
      </w:pPr>
      <w:r w:rsidRPr="00481A1A">
        <w:rPr>
          <w:rFonts w:ascii="Times New Roman" w:eastAsia="Times New Roman" w:hAnsi="Times New Roman" w:cs="Times New Roman"/>
          <w:noProof/>
          <w:color w:val="auto"/>
        </w:rPr>
        <w:t>a. 54 U.S.C. § 100703 - Agreements with Educational Institutions to Study National Park System Resources and Non-Park Service Resources: The NPS is authorized and directed to enter into cooperative agreements with colleges and universities in partnership with other Federal and State agencies, to establish cooperative study units to conduct multi-disciplinary research and develop integrated information products on the resources of the National Park System or the larger region of which parks are a part.</w:t>
      </w:r>
    </w:p>
    <w:p w14:paraId="014EFCE0" w14:textId="77777777" w:rsidR="00B9511F" w:rsidRPr="00481A1A" w:rsidRDefault="00B9511F" w:rsidP="00F575F9">
      <w:pPr>
        <w:spacing w:line="240" w:lineRule="auto"/>
        <w:rPr>
          <w:rFonts w:ascii="Times New Roman" w:eastAsia="Times New Roman" w:hAnsi="Times New Roman" w:cs="Times New Roman"/>
          <w:noProof/>
          <w:color w:val="auto"/>
        </w:rPr>
      </w:pPr>
    </w:p>
    <w:p w14:paraId="4E47D45F" w14:textId="77777777" w:rsidR="00B9511F" w:rsidRPr="00481A1A" w:rsidRDefault="00B9511F" w:rsidP="00F575F9">
      <w:pPr>
        <w:spacing w:line="240" w:lineRule="auto"/>
        <w:rPr>
          <w:rFonts w:ascii="Times New Roman" w:eastAsia="Times New Roman" w:hAnsi="Times New Roman" w:cs="Times New Roman"/>
          <w:noProof/>
          <w:color w:val="auto"/>
        </w:rPr>
      </w:pPr>
      <w:r w:rsidRPr="00481A1A">
        <w:rPr>
          <w:rFonts w:ascii="Times New Roman" w:eastAsia="Times New Roman" w:hAnsi="Times New Roman" w:cs="Times New Roman"/>
          <w:noProof/>
          <w:color w:val="auto"/>
        </w:rPr>
        <w:t>b. 54 U.S.C. § 101702(b) – Cooperative Research and Training Programs: The NPS is authorized to enter into cooperative agreements with public or private educational institutions, States, and their political subdivisions, for the purpose of developing adequate, coordinated, cooperative research and training activities concerning the resources of the NPS.</w:t>
      </w:r>
    </w:p>
    <w:p w14:paraId="34AB26CB" w14:textId="77777777" w:rsidR="00B9511F" w:rsidRPr="00481A1A" w:rsidRDefault="00B9511F" w:rsidP="00F575F9">
      <w:pPr>
        <w:spacing w:line="240" w:lineRule="auto"/>
        <w:rPr>
          <w:rFonts w:ascii="Times New Roman" w:eastAsia="Times New Roman" w:hAnsi="Times New Roman" w:cs="Times New Roman"/>
          <w:noProof/>
          <w:color w:val="auto"/>
        </w:rPr>
      </w:pPr>
    </w:p>
    <w:p w14:paraId="24FBF65D" w14:textId="77777777" w:rsidR="00B9511F" w:rsidRDefault="00B9511F" w:rsidP="00F575F9">
      <w:pPr>
        <w:spacing w:line="240" w:lineRule="auto"/>
        <w:rPr>
          <w:rFonts w:ascii="Times New Roman" w:eastAsia="Times New Roman" w:hAnsi="Times New Roman" w:cs="Times New Roman"/>
          <w:noProof/>
          <w:color w:val="auto"/>
        </w:rPr>
      </w:pPr>
      <w:r w:rsidRPr="00481A1A">
        <w:rPr>
          <w:rFonts w:ascii="Times New Roman" w:eastAsia="Times New Roman" w:hAnsi="Times New Roman" w:cs="Times New Roman"/>
          <w:noProof/>
          <w:color w:val="auto"/>
        </w:rPr>
        <w:t>c. 54 U.S.C. § 101702(a) – Agreements for the Transfer of Appropriated Funds to Carry out NPS Programs: The NPS is authorized to enter into cooperative agreements that involve the transfer of National Park Service appropriated funds to State, local and tribal governments, other public entities, educational institutions, and private nonprofit organizations for the public purpose of carrying out National Park Service programs.</w:t>
      </w:r>
    </w:p>
    <w:p w14:paraId="5FEE1B04" w14:textId="77777777" w:rsidR="00F575F9" w:rsidRPr="00481A1A" w:rsidRDefault="00F575F9" w:rsidP="00F575F9">
      <w:pPr>
        <w:spacing w:line="240" w:lineRule="auto"/>
        <w:rPr>
          <w:rFonts w:ascii="Times New Roman" w:eastAsia="Times New Roman" w:hAnsi="Times New Roman" w:cs="Times New Roman"/>
          <w:noProof/>
          <w:color w:val="auto"/>
        </w:rPr>
      </w:pPr>
    </w:p>
    <w:p w14:paraId="5B472154" w14:textId="77777777" w:rsidR="000A5782" w:rsidRPr="00481A1A" w:rsidRDefault="000A5782" w:rsidP="000851DF">
      <w:pPr>
        <w:spacing w:line="240" w:lineRule="auto"/>
        <w:rPr>
          <w:rFonts w:ascii="Times New Roman" w:hAnsi="Times New Roman" w:cs="Times New Roman"/>
        </w:rPr>
      </w:pPr>
    </w:p>
    <w:p w14:paraId="789C73BC" w14:textId="5E32BB45" w:rsidR="00EE0485" w:rsidRPr="00821217" w:rsidRDefault="001C6B65" w:rsidP="000851DF">
      <w:pPr>
        <w:pStyle w:val="Heading2"/>
        <w:spacing w:line="240" w:lineRule="auto"/>
        <w:rPr>
          <w:rFonts w:cs="Times New Roman"/>
        </w:rPr>
      </w:pPr>
      <w:bookmarkStart w:id="15" w:name="_Toc206504301"/>
      <w:r w:rsidRPr="00821217">
        <w:rPr>
          <w:rFonts w:cs="Times New Roman"/>
        </w:rPr>
        <w:t>Type of Award</w:t>
      </w:r>
      <w:bookmarkEnd w:id="15"/>
    </w:p>
    <w:p w14:paraId="6E6F4D27" w14:textId="77777777" w:rsidR="00B9511F" w:rsidRPr="00481A1A" w:rsidRDefault="00B9511F" w:rsidP="00F575F9">
      <w:pPr>
        <w:autoSpaceDE w:val="0"/>
        <w:autoSpaceDN w:val="0"/>
        <w:adjustRightInd w:val="0"/>
        <w:spacing w:line="240" w:lineRule="auto"/>
        <w:rPr>
          <w:rFonts w:ascii="Times New Roman" w:hAnsi="Times New Roman" w:cs="Times New Roman"/>
          <w:color w:val="auto"/>
        </w:rPr>
      </w:pPr>
      <w:bookmarkStart w:id="16" w:name="_Hlk178167619"/>
      <w:r w:rsidRPr="00481A1A">
        <w:rPr>
          <w:rFonts w:ascii="Times New Roman" w:hAnsi="Times New Roman" w:cs="Times New Roman"/>
          <w:b/>
          <w:color w:val="auto"/>
        </w:rPr>
        <w:t>Stand-Alone Cooperative Agreement –</w:t>
      </w:r>
      <w:r w:rsidRPr="00481A1A">
        <w:rPr>
          <w:rFonts w:ascii="Times New Roman" w:hAnsi="Times New Roman" w:cs="Times New Roman"/>
          <w:color w:val="auto"/>
        </w:rPr>
        <w:t xml:space="preserve"> A legal instrument of financial assistance entered into when the principal purpose of the relationship of the agreement is to transfer something of value from the Federal awarding agency to the non-Federal entity to carry out a public purpose authorized by a law, and substantial involvement on the part of the National Park Service is anticipated in carrying out the funded activity. Stand-alone cooperative agreements contain terms and conditions, statements of work, and funding that is obligated by the cooperative agreement. They are not linked to task agreements or master cooperative agreements as they are fully self-contained.</w:t>
      </w:r>
    </w:p>
    <w:p w14:paraId="3EEFC741" w14:textId="77777777" w:rsidR="00B9511F" w:rsidRPr="00481A1A" w:rsidRDefault="00B9511F" w:rsidP="00F575F9">
      <w:pPr>
        <w:autoSpaceDE w:val="0"/>
        <w:autoSpaceDN w:val="0"/>
        <w:adjustRightInd w:val="0"/>
        <w:spacing w:line="240" w:lineRule="auto"/>
        <w:rPr>
          <w:rFonts w:ascii="Times New Roman" w:hAnsi="Times New Roman" w:cs="Times New Roman"/>
          <w:color w:val="auto"/>
          <w:highlight w:val="yellow"/>
        </w:rPr>
      </w:pPr>
    </w:p>
    <w:p w14:paraId="0FBBECA5" w14:textId="77777777" w:rsidR="00B9511F" w:rsidRPr="00481A1A" w:rsidRDefault="00B9511F" w:rsidP="00F575F9">
      <w:pPr>
        <w:spacing w:line="240" w:lineRule="auto"/>
        <w:contextualSpacing/>
        <w:rPr>
          <w:rFonts w:ascii="Times New Roman" w:hAnsi="Times New Roman" w:cs="Times New Roman"/>
          <w:color w:val="auto"/>
        </w:rPr>
      </w:pPr>
      <w:r w:rsidRPr="00481A1A">
        <w:rPr>
          <w:rFonts w:ascii="Times New Roman" w:hAnsi="Times New Roman" w:cs="Times New Roman"/>
          <w:b/>
          <w:color w:val="auto"/>
        </w:rPr>
        <w:t xml:space="preserve">Substantial Involvement </w:t>
      </w:r>
      <w:proofErr w:type="gramStart"/>
      <w:r w:rsidRPr="00481A1A">
        <w:rPr>
          <w:rFonts w:ascii="Times New Roman" w:hAnsi="Times New Roman" w:cs="Times New Roman"/>
          <w:b/>
          <w:color w:val="auto"/>
        </w:rPr>
        <w:t>for</w:t>
      </w:r>
      <w:proofErr w:type="gramEnd"/>
      <w:r w:rsidRPr="00481A1A">
        <w:rPr>
          <w:rFonts w:ascii="Times New Roman" w:hAnsi="Times New Roman" w:cs="Times New Roman"/>
          <w:b/>
          <w:color w:val="auto"/>
        </w:rPr>
        <w:t xml:space="preserve"> Cooperative Agreement: </w:t>
      </w:r>
    </w:p>
    <w:p w14:paraId="37723C3A" w14:textId="77777777" w:rsidR="00B9511F" w:rsidRPr="00481A1A" w:rsidRDefault="00B9511F" w:rsidP="00F575F9">
      <w:pPr>
        <w:pStyle w:val="CM65"/>
        <w:ind w:right="352"/>
        <w:rPr>
          <w:i/>
          <w:iCs/>
          <w:color w:val="auto"/>
        </w:rPr>
      </w:pPr>
      <w:r w:rsidRPr="00481A1A">
        <w:rPr>
          <w:color w:val="auto"/>
        </w:rPr>
        <w:t xml:space="preserve">Substantial involvement may include: </w:t>
      </w:r>
    </w:p>
    <w:p w14:paraId="347D3F15" w14:textId="77777777" w:rsidR="00B9511F" w:rsidRPr="00481A1A" w:rsidRDefault="00B9511F" w:rsidP="00F575F9">
      <w:pPr>
        <w:pStyle w:val="Default"/>
      </w:pPr>
    </w:p>
    <w:p w14:paraId="43E9E371" w14:textId="77777777" w:rsidR="00B9511F" w:rsidRPr="00481A1A" w:rsidRDefault="00B9511F" w:rsidP="00F575F9">
      <w:pPr>
        <w:pStyle w:val="Default"/>
        <w:numPr>
          <w:ilvl w:val="0"/>
          <w:numId w:val="68"/>
        </w:numPr>
        <w:rPr>
          <w:color w:val="auto"/>
        </w:rPr>
      </w:pPr>
      <w:r w:rsidRPr="00481A1A">
        <w:rPr>
          <w:color w:val="auto"/>
        </w:rPr>
        <w:t xml:space="preserve">NPS is involved with the non-Federal entity in describing the goals, jointly developing the scope and the activities to be accomplished. This must be combined with other substantial involvement, such as providing technical assistance or any of the statements listed below, that goes beyond Federal stewardship responsibilities. </w:t>
      </w:r>
    </w:p>
    <w:p w14:paraId="7EC74595" w14:textId="77777777" w:rsidR="00B9511F" w:rsidRPr="00481A1A" w:rsidRDefault="00B9511F" w:rsidP="00F575F9">
      <w:pPr>
        <w:pStyle w:val="Default"/>
        <w:ind w:left="720"/>
        <w:rPr>
          <w:color w:val="auto"/>
        </w:rPr>
      </w:pPr>
    </w:p>
    <w:p w14:paraId="3DC555AC" w14:textId="77777777" w:rsidR="00B9511F" w:rsidRPr="00481A1A" w:rsidRDefault="00B9511F" w:rsidP="00F575F9">
      <w:pPr>
        <w:pStyle w:val="Default"/>
        <w:numPr>
          <w:ilvl w:val="0"/>
          <w:numId w:val="68"/>
        </w:numPr>
        <w:rPr>
          <w:color w:val="auto"/>
        </w:rPr>
      </w:pPr>
      <w:r w:rsidRPr="00481A1A">
        <w:rPr>
          <w:color w:val="auto"/>
        </w:rPr>
        <w:t xml:space="preserve">NPS staff will assist the non-Federal entity in providing orientation to park resources, overseeing assignments, teaching new skills, distributing tools and equipment and providing technical assistance, and safety training. </w:t>
      </w:r>
    </w:p>
    <w:bookmarkEnd w:id="16"/>
    <w:p w14:paraId="4D952A34" w14:textId="77777777" w:rsidR="00B9511F" w:rsidRPr="00481A1A" w:rsidRDefault="00B9511F" w:rsidP="00F575F9">
      <w:pPr>
        <w:spacing w:line="240" w:lineRule="auto"/>
        <w:contextualSpacing/>
        <w:rPr>
          <w:rFonts w:ascii="Times New Roman" w:hAnsi="Times New Roman" w:cs="Times New Roman"/>
          <w:color w:val="auto"/>
          <w:shd w:val="clear" w:color="auto" w:fill="FFFF00"/>
        </w:rPr>
      </w:pPr>
    </w:p>
    <w:p w14:paraId="6E80F7A9" w14:textId="77777777" w:rsidR="00B9511F" w:rsidRPr="00481A1A" w:rsidRDefault="00B9511F" w:rsidP="00F575F9">
      <w:pPr>
        <w:spacing w:line="240" w:lineRule="auto"/>
        <w:contextualSpacing/>
        <w:rPr>
          <w:rFonts w:ascii="Times New Roman" w:hAnsi="Times New Roman" w:cs="Times New Roman"/>
          <w:b/>
          <w:bCs/>
          <w:color w:val="auto"/>
        </w:rPr>
      </w:pPr>
      <w:bookmarkStart w:id="17" w:name="_Hlk178168187"/>
      <w:r w:rsidRPr="00481A1A">
        <w:rPr>
          <w:rFonts w:ascii="Times New Roman" w:hAnsi="Times New Roman" w:cs="Times New Roman"/>
          <w:b/>
          <w:color w:val="auto"/>
        </w:rPr>
        <w:t xml:space="preserve">Other Information: </w:t>
      </w:r>
      <w:r w:rsidRPr="00481A1A">
        <w:rPr>
          <w:rFonts w:ascii="Times New Roman" w:hAnsi="Times New Roman" w:cs="Times New Roman"/>
          <w:color w:val="auto"/>
        </w:rPr>
        <w:t xml:space="preserve">Applications for renewal or supplementation of existing projects </w:t>
      </w:r>
      <w:r w:rsidRPr="00481A1A">
        <w:rPr>
          <w:rFonts w:ascii="Times New Roman" w:hAnsi="Times New Roman" w:cs="Times New Roman"/>
          <w:color w:val="auto"/>
          <w:u w:val="single"/>
        </w:rPr>
        <w:t>are not</w:t>
      </w:r>
      <w:r w:rsidRPr="00481A1A">
        <w:rPr>
          <w:rFonts w:ascii="Times New Roman" w:hAnsi="Times New Roman" w:cs="Times New Roman"/>
          <w:color w:val="auto"/>
        </w:rPr>
        <w:t xml:space="preserve"> eligible to compete with applications for new Federal awards.</w:t>
      </w:r>
    </w:p>
    <w:bookmarkEnd w:id="17"/>
    <w:p w14:paraId="62EB1B60" w14:textId="77777777" w:rsidR="00985A38" w:rsidRPr="00481A1A" w:rsidRDefault="00985A38" w:rsidP="00985A38">
      <w:pPr>
        <w:rPr>
          <w:rFonts w:ascii="Times New Roman" w:hAnsi="Times New Roman" w:cs="Times New Roman"/>
          <w:color w:val="00B050"/>
          <w:highlight w:val="lightGray"/>
          <w:shd w:val="clear" w:color="auto" w:fill="auto"/>
        </w:rPr>
      </w:pPr>
    </w:p>
    <w:p w14:paraId="29A616B5" w14:textId="6E243471" w:rsidR="007B5693" w:rsidRPr="00481A1A" w:rsidRDefault="007B5693" w:rsidP="0040084A">
      <w:pPr>
        <w:pStyle w:val="Heading1"/>
        <w:rPr>
          <w:rFonts w:cs="Times New Roman"/>
        </w:rPr>
      </w:pPr>
      <w:bookmarkStart w:id="18" w:name="_Toc206504302"/>
      <w:r w:rsidRPr="00481A1A">
        <w:rPr>
          <w:rFonts w:cs="Times New Roman"/>
        </w:rPr>
        <w:t>PREPARE YOUR APPLICATION</w:t>
      </w:r>
      <w:bookmarkEnd w:id="18"/>
    </w:p>
    <w:p w14:paraId="49872519" w14:textId="51BBB89C" w:rsidR="00E61825" w:rsidRPr="00821217" w:rsidRDefault="00E61825" w:rsidP="00F10F0E">
      <w:pPr>
        <w:pStyle w:val="Heading2"/>
        <w:rPr>
          <w:rFonts w:cs="Times New Roman"/>
        </w:rPr>
      </w:pPr>
      <w:bookmarkStart w:id="19" w:name="_Toc206504303"/>
      <w:r w:rsidRPr="00821217">
        <w:rPr>
          <w:rFonts w:cs="Times New Roman"/>
        </w:rPr>
        <w:t xml:space="preserve">Application Contents </w:t>
      </w:r>
      <w:r w:rsidR="005D5616" w:rsidRPr="00821217">
        <w:rPr>
          <w:rFonts w:cs="Times New Roman"/>
        </w:rPr>
        <w:t>and</w:t>
      </w:r>
      <w:r w:rsidRPr="00821217">
        <w:rPr>
          <w:rFonts w:cs="Times New Roman"/>
        </w:rPr>
        <w:t xml:space="preserve"> Format</w:t>
      </w:r>
      <w:bookmarkEnd w:id="19"/>
    </w:p>
    <w:p w14:paraId="799B8695" w14:textId="2DB086F1" w:rsidR="00372A47" w:rsidRPr="00481A1A" w:rsidRDefault="00372A47" w:rsidP="00372A47">
      <w:pPr>
        <w:pStyle w:val="Heading3"/>
        <w:rPr>
          <w:rFonts w:cs="Times New Roman"/>
          <w:color w:val="auto"/>
        </w:rPr>
      </w:pPr>
      <w:r w:rsidRPr="00481A1A">
        <w:rPr>
          <w:rFonts w:cs="Times New Roman"/>
          <w:color w:val="auto"/>
        </w:rPr>
        <w:t>Pre-Application Requirements</w:t>
      </w:r>
    </w:p>
    <w:p w14:paraId="1EEA21C5" w14:textId="4759797B" w:rsidR="004C2975" w:rsidRDefault="004C2975" w:rsidP="00F575F9">
      <w:pPr>
        <w:spacing w:line="240" w:lineRule="auto"/>
        <w:rPr>
          <w:rFonts w:ascii="Times New Roman" w:eastAsia="Times New Roman" w:hAnsi="Times New Roman" w:cs="Times New Roman"/>
          <w:color w:val="auto"/>
        </w:rPr>
      </w:pPr>
      <w:r w:rsidRPr="00481A1A">
        <w:rPr>
          <w:rFonts w:ascii="Times New Roman" w:hAnsi="Times New Roman" w:cs="Times New Roman"/>
          <w:color w:val="auto"/>
        </w:rPr>
        <w:t xml:space="preserve">Prior to submitting an application, applicants should review presidential actions found at: </w:t>
      </w:r>
      <w:hyperlink r:id="rId16">
        <w:r w:rsidRPr="00481A1A">
          <w:rPr>
            <w:rStyle w:val="Hyperlink"/>
            <w:rFonts w:ascii="Times New Roman" w:hAnsi="Times New Roman" w:cs="Times New Roman"/>
            <w:color w:val="auto"/>
          </w:rPr>
          <w:t>https://www.whitehouse.gov/presidential-actions/</w:t>
        </w:r>
      </w:hyperlink>
      <w:r w:rsidRPr="00481A1A">
        <w:rPr>
          <w:rFonts w:ascii="Times New Roman" w:hAnsi="Times New Roman" w:cs="Times New Roman"/>
          <w:color w:val="auto"/>
        </w:rPr>
        <w:t xml:space="preserve"> and DOI </w:t>
      </w:r>
      <w:r w:rsidR="72C8E04D" w:rsidRPr="00481A1A">
        <w:rPr>
          <w:rFonts w:ascii="Times New Roman" w:hAnsi="Times New Roman" w:cs="Times New Roman"/>
          <w:color w:val="auto"/>
        </w:rPr>
        <w:t>S</w:t>
      </w:r>
      <w:r w:rsidRPr="00481A1A">
        <w:rPr>
          <w:rFonts w:ascii="Times New Roman" w:hAnsi="Times New Roman" w:cs="Times New Roman"/>
          <w:color w:val="auto"/>
        </w:rPr>
        <w:t xml:space="preserve">ecretary’s Orders found at: </w:t>
      </w:r>
      <w:hyperlink r:id="rId17">
        <w:r w:rsidRPr="00481A1A">
          <w:rPr>
            <w:rStyle w:val="Hyperlink"/>
            <w:rFonts w:ascii="Times New Roman" w:hAnsi="Times New Roman" w:cs="Times New Roman"/>
            <w:color w:val="auto"/>
          </w:rPr>
          <w:t>https://www.doi.gov/document-library/secretary-order</w:t>
        </w:r>
      </w:hyperlink>
      <w:r w:rsidRPr="00481A1A">
        <w:rPr>
          <w:rFonts w:ascii="Times New Roman" w:hAnsi="Times New Roman" w:cs="Times New Roman"/>
          <w:color w:val="auto"/>
        </w:rPr>
        <w:t xml:space="preserve">. By </w:t>
      </w:r>
      <w:proofErr w:type="gramStart"/>
      <w:r w:rsidRPr="00481A1A">
        <w:rPr>
          <w:rFonts w:ascii="Times New Roman" w:hAnsi="Times New Roman" w:cs="Times New Roman"/>
          <w:color w:val="auto"/>
        </w:rPr>
        <w:t>submitting an application</w:t>
      </w:r>
      <w:proofErr w:type="gramEnd"/>
      <w:r w:rsidRPr="00481A1A">
        <w:rPr>
          <w:rFonts w:ascii="Times New Roman" w:hAnsi="Times New Roman" w:cs="Times New Roman"/>
          <w:color w:val="auto"/>
        </w:rPr>
        <w:t xml:space="preserve"> in response to this Notice of Funding Opportunity, the applicant certifies awareness and compliance with all current and applicable executive and secretary orders</w:t>
      </w:r>
      <w:r w:rsidR="03EB7979" w:rsidRPr="00481A1A">
        <w:rPr>
          <w:rFonts w:ascii="Times New Roman" w:hAnsi="Times New Roman" w:cs="Times New Roman"/>
          <w:color w:val="auto"/>
        </w:rPr>
        <w:t xml:space="preserve">, </w:t>
      </w:r>
      <w:r w:rsidR="03EB7979" w:rsidRPr="00481A1A">
        <w:rPr>
          <w:rFonts w:ascii="Times New Roman" w:eastAsia="Times New Roman" w:hAnsi="Times New Roman" w:cs="Times New Roman"/>
          <w:color w:val="auto"/>
        </w:rPr>
        <w:t xml:space="preserve">including the President’s EO on </w:t>
      </w:r>
      <w:r w:rsidR="03EB7979" w:rsidRPr="00481A1A">
        <w:rPr>
          <w:rFonts w:ascii="Times New Roman" w:eastAsia="Times New Roman" w:hAnsi="Times New Roman" w:cs="Times New Roman"/>
          <w:i/>
          <w:iCs/>
          <w:color w:val="auto"/>
        </w:rPr>
        <w:t>Ending Radical and Wasteful Government DEI Programs and Preferencing</w:t>
      </w:r>
      <w:r w:rsidR="03EB7979" w:rsidRPr="00481A1A">
        <w:rPr>
          <w:rFonts w:ascii="Times New Roman" w:eastAsia="Times New Roman" w:hAnsi="Times New Roman" w:cs="Times New Roman"/>
          <w:color w:val="auto"/>
        </w:rPr>
        <w:t xml:space="preserve"> as well as the EO and SO on </w:t>
      </w:r>
      <w:r w:rsidR="03EB7979" w:rsidRPr="00481A1A">
        <w:rPr>
          <w:rFonts w:ascii="Times New Roman" w:eastAsia="Times New Roman" w:hAnsi="Times New Roman" w:cs="Times New Roman"/>
          <w:i/>
          <w:iCs/>
          <w:color w:val="auto"/>
        </w:rPr>
        <w:t>Restoring Truth and Sanity to American History</w:t>
      </w:r>
      <w:r w:rsidR="03EB7979" w:rsidRPr="00481A1A">
        <w:rPr>
          <w:rFonts w:ascii="Times New Roman" w:eastAsia="Times New Roman" w:hAnsi="Times New Roman" w:cs="Times New Roman"/>
          <w:color w:val="auto"/>
        </w:rPr>
        <w:t>.</w:t>
      </w:r>
    </w:p>
    <w:p w14:paraId="761BFFD4" w14:textId="77777777" w:rsidR="00821217" w:rsidRPr="00821217" w:rsidRDefault="00821217" w:rsidP="00372A47">
      <w:pPr>
        <w:rPr>
          <w:rFonts w:ascii="Times New Roman" w:eastAsia="Times New Roman" w:hAnsi="Times New Roman" w:cs="Times New Roman"/>
          <w:color w:val="auto"/>
        </w:rPr>
      </w:pPr>
    </w:p>
    <w:p w14:paraId="7601DAED" w14:textId="4DC39FE2" w:rsidR="00D123A0" w:rsidRPr="00481A1A" w:rsidRDefault="00173677" w:rsidP="00F10F0E">
      <w:pPr>
        <w:pStyle w:val="Heading2"/>
        <w:rPr>
          <w:rFonts w:cs="Times New Roman"/>
        </w:rPr>
      </w:pPr>
      <w:bookmarkStart w:id="20" w:name="_Toc206504304"/>
      <w:bookmarkStart w:id="21" w:name="ApplicationDocuments"/>
      <w:r w:rsidRPr="00481A1A">
        <w:rPr>
          <w:rFonts w:cs="Times New Roman"/>
        </w:rPr>
        <w:t xml:space="preserve">Application </w:t>
      </w:r>
      <w:r w:rsidR="008C073D" w:rsidRPr="00481A1A">
        <w:rPr>
          <w:rFonts w:cs="Times New Roman"/>
        </w:rPr>
        <w:t>Documents</w:t>
      </w:r>
      <w:bookmarkEnd w:id="20"/>
    </w:p>
    <w:bookmarkEnd w:id="21"/>
    <w:p w14:paraId="6DD614F2" w14:textId="7599348E" w:rsidR="00AD6D1E" w:rsidRDefault="00AD6D1E" w:rsidP="00AD6D1E">
      <w:pPr>
        <w:shd w:val="clear" w:color="auto" w:fill="FFFFFF"/>
        <w:spacing w:line="240" w:lineRule="auto"/>
        <w:rPr>
          <w:rFonts w:ascii="Times New Roman" w:eastAsia="Times New Roman" w:hAnsi="Times New Roman" w:cs="Times New Roman"/>
          <w:color w:val="auto"/>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 xml:space="preserve">Applicants must submit the following forms with their application as specified below. Instructions for accessing and submitting application forms are provided in the </w:t>
      </w:r>
      <w:hyperlink w:anchor="SubmissionInstructions" w:history="1">
        <w:r w:rsidR="00097A7C" w:rsidRPr="00481A1A">
          <w:rPr>
            <w:rStyle w:val="Hyperlink"/>
            <w:rFonts w:ascii="Times New Roman" w:eastAsia="Times New Roman" w:hAnsi="Times New Roman" w:cs="Times New Roman"/>
            <w:kern w:val="0"/>
            <w:shd w:val="clear" w:color="auto" w:fill="auto"/>
            <w14:ligatures w14:val="none"/>
          </w:rPr>
          <w:t xml:space="preserve">Submission </w:t>
        </w:r>
        <w:r w:rsidRPr="00481A1A">
          <w:rPr>
            <w:rStyle w:val="Hyperlink"/>
            <w:rFonts w:ascii="Times New Roman" w:eastAsia="Times New Roman" w:hAnsi="Times New Roman" w:cs="Times New Roman"/>
            <w:kern w:val="0"/>
            <w:shd w:val="clear" w:color="auto" w:fill="auto"/>
            <w14:ligatures w14:val="none"/>
          </w:rPr>
          <w:lastRenderedPageBreak/>
          <w:t>Instructions</w:t>
        </w:r>
      </w:hyperlink>
      <w:r w:rsidRPr="00481A1A">
        <w:rPr>
          <w:rFonts w:ascii="Times New Roman" w:eastAsia="Times New Roman" w:hAnsi="Times New Roman" w:cs="Times New Roman"/>
          <w:kern w:val="0"/>
          <w:shd w:val="clear" w:color="auto" w:fill="auto"/>
          <w14:ligatures w14:val="none"/>
        </w:rPr>
        <w:t xml:space="preserve"> section of this document below. For instructions on completing form fields, see the form instructions on the </w:t>
      </w:r>
      <w:hyperlink r:id="rId18">
        <w:r w:rsidRPr="00481A1A">
          <w:rPr>
            <w:rFonts w:ascii="Times New Roman" w:eastAsia="Times New Roman" w:hAnsi="Times New Roman" w:cs="Times New Roman"/>
            <w:color w:val="0563C1"/>
            <w:kern w:val="0"/>
            <w:u w:val="single"/>
            <w:shd w:val="clear" w:color="auto" w:fill="auto"/>
            <w14:ligatures w14:val="none"/>
          </w:rPr>
          <w:t>Grants.gov Forms Repository</w:t>
        </w:r>
      </w:hyperlink>
      <w:r w:rsidRPr="00481A1A">
        <w:rPr>
          <w:rFonts w:ascii="Times New Roman" w:eastAsia="Times New Roman" w:hAnsi="Times New Roman" w:cs="Times New Roman"/>
          <w:color w:val="auto"/>
          <w:kern w:val="0"/>
          <w:shd w:val="clear" w:color="auto" w:fill="auto"/>
          <w14:ligatures w14:val="none"/>
        </w:rPr>
        <w:t xml:space="preserve">. </w:t>
      </w:r>
    </w:p>
    <w:p w14:paraId="1F36D8B0" w14:textId="77777777" w:rsidR="00821217" w:rsidRPr="00481A1A" w:rsidRDefault="00821217" w:rsidP="00AD6D1E">
      <w:pPr>
        <w:shd w:val="clear" w:color="auto" w:fill="FFFFFF"/>
        <w:spacing w:line="240" w:lineRule="auto"/>
        <w:rPr>
          <w:rFonts w:ascii="Times New Roman" w:eastAsia="Times New Roman" w:hAnsi="Times New Roman" w:cs="Times New Roman"/>
          <w:kern w:val="0"/>
          <w:shd w:val="clear" w:color="auto" w:fill="auto"/>
          <w14:ligatures w14:val="none"/>
        </w:rPr>
      </w:pPr>
    </w:p>
    <w:tbl>
      <w:tblPr>
        <w:tblStyle w:val="TableGrid1"/>
        <w:tblW w:w="9378" w:type="dxa"/>
        <w:tblInd w:w="-113" w:type="dxa"/>
        <w:tblLook w:val="04A0" w:firstRow="1" w:lastRow="0" w:firstColumn="1" w:lastColumn="0" w:noHBand="0" w:noVBand="1"/>
      </w:tblPr>
      <w:tblGrid>
        <w:gridCol w:w="6318"/>
        <w:gridCol w:w="3060"/>
      </w:tblGrid>
      <w:tr w:rsidR="00037626" w:rsidRPr="00481A1A" w14:paraId="73283476" w14:textId="77777777" w:rsidTr="00F575F9">
        <w:trPr>
          <w:tblHeader/>
        </w:trPr>
        <w:tc>
          <w:tcPr>
            <w:tcW w:w="6318" w:type="dxa"/>
          </w:tcPr>
          <w:p w14:paraId="1595CC19" w14:textId="60602630" w:rsidR="00037626" w:rsidRPr="00F575F9" w:rsidRDefault="00DE1C97">
            <w:pPr>
              <w:pStyle w:val="TableHeader"/>
              <w:rPr>
                <w:rFonts w:ascii="Times New Roman" w:hAnsi="Times New Roman" w:cs="Times New Roman"/>
                <w:sz w:val="24"/>
                <w:szCs w:val="28"/>
              </w:rPr>
            </w:pPr>
            <w:r w:rsidRPr="00F575F9">
              <w:rPr>
                <w:rFonts w:ascii="Times New Roman" w:hAnsi="Times New Roman" w:cs="Times New Roman"/>
                <w:sz w:val="24"/>
                <w:szCs w:val="28"/>
              </w:rPr>
              <w:t xml:space="preserve">FORMS </w:t>
            </w:r>
          </w:p>
        </w:tc>
        <w:tc>
          <w:tcPr>
            <w:tcW w:w="3060" w:type="dxa"/>
          </w:tcPr>
          <w:p w14:paraId="2EC3A9C2" w14:textId="075D762D" w:rsidR="00037626" w:rsidRPr="00F575F9" w:rsidRDefault="00DE1C97">
            <w:pPr>
              <w:pStyle w:val="TableHeader"/>
              <w:rPr>
                <w:rFonts w:ascii="Times New Roman" w:hAnsi="Times New Roman" w:cs="Times New Roman"/>
                <w:sz w:val="24"/>
                <w:szCs w:val="28"/>
              </w:rPr>
            </w:pPr>
            <w:r w:rsidRPr="00F575F9">
              <w:rPr>
                <w:rFonts w:ascii="Times New Roman" w:hAnsi="Times New Roman" w:cs="Times New Roman"/>
                <w:sz w:val="24"/>
                <w:szCs w:val="28"/>
              </w:rPr>
              <w:t xml:space="preserve">REQUIREMENT </w:t>
            </w:r>
          </w:p>
        </w:tc>
      </w:tr>
      <w:tr w:rsidR="00775384" w:rsidRPr="00481A1A" w14:paraId="1CD67ADA" w14:textId="77777777" w:rsidTr="3ED2601D">
        <w:tc>
          <w:tcPr>
            <w:tcW w:w="6318" w:type="dxa"/>
          </w:tcPr>
          <w:p w14:paraId="1ED089BF" w14:textId="77777777" w:rsidR="00775384" w:rsidRPr="00481A1A" w:rsidRDefault="00775384" w:rsidP="001533C7">
            <w:pPr>
              <w:shd w:val="clear" w:color="auto" w:fill="FFFFFF" w:themeFill="background1"/>
              <w:spacing w:line="240" w:lineRule="auto"/>
              <w:rPr>
                <w:rFonts w:ascii="Times New Roman" w:eastAsia="Times New Roman" w:hAnsi="Times New Roman"/>
                <w:color w:val="000000" w:themeColor="text1"/>
              </w:rPr>
            </w:pPr>
            <w:r w:rsidRPr="00481A1A">
              <w:rPr>
                <w:rFonts w:ascii="Times New Roman" w:eastAsia="Times New Roman" w:hAnsi="Times New Roman"/>
                <w:color w:val="000000" w:themeColor="text1"/>
              </w:rPr>
              <w:t>SF-424, Application for Federal Assistance</w:t>
            </w:r>
          </w:p>
          <w:p w14:paraId="45DAD24B" w14:textId="7F95FF1D" w:rsidR="00775384" w:rsidRPr="00481A1A" w:rsidRDefault="00775384" w:rsidP="001533C7">
            <w:pPr>
              <w:pStyle w:val="ListBullet"/>
              <w:numPr>
                <w:ilvl w:val="0"/>
                <w:numId w:val="0"/>
              </w:numPr>
            </w:pPr>
            <w:r w:rsidRPr="00481A1A">
              <w:rPr>
                <w:color w:val="000000" w:themeColor="text1"/>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19" w:anchor="Appendix-A-to-Part-18">
              <w:r w:rsidRPr="00481A1A">
                <w:rPr>
                  <w:rStyle w:val="Hyperlink"/>
                </w:rPr>
                <w:t>Appendix A to 43 CFR 18-Certification Regarding Lobbying</w:t>
              </w:r>
            </w:hyperlink>
            <w:r w:rsidRPr="00481A1A">
              <w:rPr>
                <w:color w:val="000000" w:themeColor="text1"/>
              </w:rPr>
              <w:t>.</w:t>
            </w:r>
          </w:p>
        </w:tc>
        <w:tc>
          <w:tcPr>
            <w:tcW w:w="3060" w:type="dxa"/>
          </w:tcPr>
          <w:p w14:paraId="76C27384" w14:textId="06F3555C" w:rsidR="00775384" w:rsidRPr="00481A1A" w:rsidRDefault="00775384" w:rsidP="001533C7">
            <w:pPr>
              <w:pStyle w:val="TableText"/>
              <w:rPr>
                <w:rFonts w:ascii="Times New Roman" w:hAnsi="Times New Roman"/>
              </w:rPr>
            </w:pPr>
            <w:r w:rsidRPr="00481A1A">
              <w:rPr>
                <w:rFonts w:ascii="Times New Roman" w:hAnsi="Times New Roman"/>
                <w:color w:val="000000" w:themeColor="text1"/>
                <w:szCs w:val="24"/>
              </w:rPr>
              <w:t>Required from all applicants</w:t>
            </w:r>
          </w:p>
        </w:tc>
      </w:tr>
      <w:tr w:rsidR="00775384" w:rsidRPr="00481A1A" w14:paraId="456B8DFD" w14:textId="77777777" w:rsidTr="3ED2601D">
        <w:tc>
          <w:tcPr>
            <w:tcW w:w="6318" w:type="dxa"/>
          </w:tcPr>
          <w:p w14:paraId="0274E527" w14:textId="04FA151B" w:rsidR="00775384" w:rsidRPr="00481A1A" w:rsidRDefault="00775384" w:rsidP="00330DA5">
            <w:pPr>
              <w:pStyle w:val="ListBullet"/>
              <w:numPr>
                <w:ilvl w:val="0"/>
                <w:numId w:val="0"/>
              </w:numPr>
              <w:spacing w:before="0"/>
            </w:pPr>
            <w:r w:rsidRPr="00481A1A">
              <w:t>SF-424A, Budget Information – Non-Construction Programs</w:t>
            </w:r>
          </w:p>
        </w:tc>
        <w:tc>
          <w:tcPr>
            <w:tcW w:w="3060" w:type="dxa"/>
          </w:tcPr>
          <w:p w14:paraId="5987AFAE" w14:textId="2A7841B3" w:rsidR="00775384" w:rsidRPr="00481A1A" w:rsidRDefault="00775384" w:rsidP="001533C7">
            <w:pPr>
              <w:pStyle w:val="TableText"/>
              <w:rPr>
                <w:rFonts w:ascii="Times New Roman" w:hAnsi="Times New Roman"/>
              </w:rPr>
            </w:pPr>
            <w:r w:rsidRPr="00481A1A">
              <w:rPr>
                <w:rFonts w:ascii="Times New Roman" w:hAnsi="Times New Roman"/>
                <w:szCs w:val="24"/>
              </w:rPr>
              <w:t>Required for non-construction projects</w:t>
            </w:r>
          </w:p>
        </w:tc>
      </w:tr>
      <w:tr w:rsidR="00DB3533" w:rsidRPr="00481A1A" w14:paraId="143D58AB" w14:textId="77777777" w:rsidTr="560AE4C7">
        <w:trPr>
          <w:trHeight w:val="300"/>
        </w:trPr>
        <w:tc>
          <w:tcPr>
            <w:tcW w:w="6318" w:type="dxa"/>
          </w:tcPr>
          <w:p w14:paraId="0DBEC2AD" w14:textId="100D5120" w:rsidR="00DB3533" w:rsidRPr="00481A1A" w:rsidRDefault="00DB3533" w:rsidP="00DB3533">
            <w:pPr>
              <w:pStyle w:val="ListBullet"/>
              <w:numPr>
                <w:ilvl w:val="0"/>
                <w:numId w:val="0"/>
              </w:numPr>
              <w:spacing w:before="0"/>
            </w:pPr>
            <w:r>
              <w:t xml:space="preserve">SF-424B </w:t>
            </w:r>
            <w:r w:rsidRPr="00481A1A">
              <w:t>Assurances (Non-Construction Projects)</w:t>
            </w:r>
          </w:p>
        </w:tc>
        <w:tc>
          <w:tcPr>
            <w:tcW w:w="3060" w:type="dxa"/>
          </w:tcPr>
          <w:p w14:paraId="6A3F2A0E" w14:textId="21B98610" w:rsidR="00DB3533" w:rsidRPr="00481A1A" w:rsidRDefault="00012435" w:rsidP="00DB3533">
            <w:pPr>
              <w:pStyle w:val="TableText"/>
              <w:rPr>
                <w:rFonts w:ascii="Times New Roman" w:hAnsi="Times New Roman"/>
                <w:szCs w:val="24"/>
              </w:rPr>
            </w:pPr>
            <w:r w:rsidRPr="00012435">
              <w:rPr>
                <w:rFonts w:ascii="Times New Roman" w:hAnsi="Times New Roman"/>
                <w:szCs w:val="24"/>
              </w:rPr>
              <w:t>Required for non-construction projects</w:t>
            </w:r>
          </w:p>
        </w:tc>
      </w:tr>
      <w:tr w:rsidR="00DB3533" w:rsidRPr="00481A1A" w14:paraId="31DA9F2F" w14:textId="77777777" w:rsidTr="560AE4C7">
        <w:trPr>
          <w:trHeight w:val="300"/>
        </w:trPr>
        <w:tc>
          <w:tcPr>
            <w:tcW w:w="6318" w:type="dxa"/>
          </w:tcPr>
          <w:p w14:paraId="009DA85E" w14:textId="77777777" w:rsidR="00DB3533" w:rsidRPr="00481A1A" w:rsidRDefault="00DB3533" w:rsidP="00DB3533">
            <w:pPr>
              <w:pStyle w:val="ListBullet"/>
              <w:numPr>
                <w:ilvl w:val="0"/>
                <w:numId w:val="0"/>
              </w:numPr>
              <w:spacing w:before="0"/>
            </w:pPr>
            <w:r w:rsidRPr="00481A1A">
              <w:t>Detailed Budget</w:t>
            </w:r>
          </w:p>
          <w:p w14:paraId="5244BE3E" w14:textId="77777777" w:rsidR="00DB3533" w:rsidRPr="00481A1A" w:rsidRDefault="00DB3533" w:rsidP="00DB3533">
            <w:pPr>
              <w:pStyle w:val="ListBullet"/>
              <w:numPr>
                <w:ilvl w:val="0"/>
                <w:numId w:val="0"/>
              </w:numPr>
              <w:spacing w:before="0"/>
            </w:pPr>
          </w:p>
          <w:p w14:paraId="08EED285" w14:textId="02F66559" w:rsidR="00DB3533" w:rsidRPr="00481A1A" w:rsidRDefault="00DB3533" w:rsidP="00DB3533">
            <w:pPr>
              <w:pStyle w:val="ListBullet"/>
              <w:numPr>
                <w:ilvl w:val="0"/>
                <w:numId w:val="0"/>
              </w:numPr>
              <w:spacing w:before="0"/>
            </w:pPr>
            <w:r w:rsidRPr="00481A1A">
              <w:t xml:space="preserve">Note: A sample template is provided in Appendix </w:t>
            </w:r>
            <w:proofErr w:type="gramStart"/>
            <w:r w:rsidRPr="00481A1A">
              <w:t>A</w:t>
            </w:r>
            <w:proofErr w:type="gramEnd"/>
            <w:r w:rsidRPr="00481A1A">
              <w:t xml:space="preserve"> but use of this template is not required.</w:t>
            </w:r>
          </w:p>
        </w:tc>
        <w:tc>
          <w:tcPr>
            <w:tcW w:w="3060" w:type="dxa"/>
          </w:tcPr>
          <w:p w14:paraId="028437D3" w14:textId="65689ADF" w:rsidR="00DB3533" w:rsidRPr="00481A1A" w:rsidRDefault="00DB3533" w:rsidP="00DB3533">
            <w:pPr>
              <w:pStyle w:val="TableText"/>
              <w:rPr>
                <w:rFonts w:ascii="Times New Roman" w:hAnsi="Times New Roman"/>
              </w:rPr>
            </w:pPr>
            <w:r w:rsidRPr="00481A1A">
              <w:rPr>
                <w:rFonts w:ascii="Times New Roman" w:hAnsi="Times New Roman"/>
                <w:szCs w:val="24"/>
              </w:rPr>
              <w:t>Required from all applicants</w:t>
            </w:r>
          </w:p>
        </w:tc>
      </w:tr>
      <w:tr w:rsidR="00DB3533" w:rsidRPr="00481A1A" w14:paraId="1141AF9B" w14:textId="77777777" w:rsidTr="3ED2601D">
        <w:tc>
          <w:tcPr>
            <w:tcW w:w="6318" w:type="dxa"/>
          </w:tcPr>
          <w:p w14:paraId="2DAC01A2" w14:textId="2F376A96" w:rsidR="00DB3533" w:rsidRPr="00481A1A" w:rsidRDefault="00DB3533" w:rsidP="00DB3533">
            <w:pPr>
              <w:pStyle w:val="ListBullet"/>
              <w:numPr>
                <w:ilvl w:val="0"/>
                <w:numId w:val="0"/>
              </w:numPr>
              <w:spacing w:before="0"/>
            </w:pPr>
            <w:r w:rsidRPr="00481A1A">
              <w:t>Project Abstract Summary (OMB 4040-0019)</w:t>
            </w:r>
          </w:p>
        </w:tc>
        <w:tc>
          <w:tcPr>
            <w:tcW w:w="3060" w:type="dxa"/>
          </w:tcPr>
          <w:p w14:paraId="3AC7778A" w14:textId="253A2E72" w:rsidR="00DB3533" w:rsidRPr="00481A1A" w:rsidRDefault="00DB3533" w:rsidP="00DB3533">
            <w:pPr>
              <w:pStyle w:val="TableText"/>
              <w:rPr>
                <w:rFonts w:ascii="Times New Roman" w:hAnsi="Times New Roman"/>
              </w:rPr>
            </w:pPr>
            <w:r w:rsidRPr="00481A1A">
              <w:rPr>
                <w:rFonts w:ascii="Times New Roman" w:hAnsi="Times New Roman"/>
                <w:szCs w:val="24"/>
              </w:rPr>
              <w:t>Required from all applicants</w:t>
            </w:r>
          </w:p>
        </w:tc>
      </w:tr>
      <w:tr w:rsidR="00DB3533" w:rsidRPr="00481A1A" w14:paraId="19F675E0" w14:textId="77777777" w:rsidTr="3ED2601D">
        <w:tc>
          <w:tcPr>
            <w:tcW w:w="6318" w:type="dxa"/>
          </w:tcPr>
          <w:p w14:paraId="29FF836D" w14:textId="00DC1C27" w:rsidR="00DB3533" w:rsidRPr="00481A1A" w:rsidRDefault="00DB3533" w:rsidP="00DB3533">
            <w:pPr>
              <w:pStyle w:val="ListBullet"/>
              <w:numPr>
                <w:ilvl w:val="0"/>
                <w:numId w:val="0"/>
              </w:numPr>
              <w:rPr>
                <w:highlight w:val="yellow"/>
              </w:rPr>
            </w:pPr>
            <w:r w:rsidRPr="00481A1A">
              <w:rPr>
                <w:color w:val="000000" w:themeColor="text1"/>
              </w:rPr>
              <w:t>SF-LLL, Disclosure of Lobbying Activities</w:t>
            </w:r>
          </w:p>
        </w:tc>
        <w:tc>
          <w:tcPr>
            <w:tcW w:w="3060" w:type="dxa"/>
          </w:tcPr>
          <w:p w14:paraId="44B6F2F5" w14:textId="77777777" w:rsidR="00DB3533" w:rsidRPr="00481A1A" w:rsidRDefault="00DB3533" w:rsidP="00DB3533">
            <w:pPr>
              <w:shd w:val="clear" w:color="auto" w:fill="FFFFFF" w:themeFill="background1"/>
              <w:spacing w:line="240" w:lineRule="auto"/>
              <w:rPr>
                <w:rFonts w:ascii="Times New Roman" w:eastAsia="Times New Roman" w:hAnsi="Times New Roman"/>
                <w:color w:val="000000" w:themeColor="text1"/>
              </w:rPr>
            </w:pPr>
            <w:r w:rsidRPr="00481A1A">
              <w:rPr>
                <w:rFonts w:ascii="Times New Roman" w:eastAsia="Times New Roman" w:hAnsi="Times New Roman"/>
                <w:color w:val="000000" w:themeColor="text1"/>
              </w:rPr>
              <w:t xml:space="preserve">Required if requesting more than $100,000 in Federal funds </w:t>
            </w:r>
            <w:r w:rsidRPr="00481A1A">
              <w:rPr>
                <w:rFonts w:ascii="Times New Roman" w:eastAsia="Times New Roman" w:hAnsi="Times New Roman"/>
                <w:color w:val="000000" w:themeColor="text1"/>
                <w:u w:val="single"/>
              </w:rPr>
              <w:t>and</w:t>
            </w:r>
            <w:r w:rsidRPr="00481A1A">
              <w:rPr>
                <w:rFonts w:ascii="Times New Roman" w:eastAsia="Times New Roman" w:hAnsi="Times New Roman"/>
                <w:color w:val="000000" w:themeColor="text1"/>
              </w:rPr>
              <w:t xml:space="preserve"> the applicant has used or plans to use funds other than Federal </w:t>
            </w:r>
            <w:proofErr w:type="gramStart"/>
            <w:r w:rsidRPr="00481A1A">
              <w:rPr>
                <w:rFonts w:ascii="Times New Roman" w:eastAsia="Times New Roman" w:hAnsi="Times New Roman"/>
                <w:color w:val="000000" w:themeColor="text1"/>
              </w:rPr>
              <w:t>appropriated</w:t>
            </w:r>
            <w:proofErr w:type="gramEnd"/>
            <w:r w:rsidRPr="00481A1A">
              <w:rPr>
                <w:rFonts w:ascii="Times New Roman" w:eastAsia="Times New Roman" w:hAnsi="Times New Roman"/>
                <w:color w:val="000000" w:themeColor="text1"/>
              </w:rPr>
              <w:t xml:space="preserve"> funds for lobbying related to the proposed project.</w:t>
            </w:r>
          </w:p>
          <w:p w14:paraId="4A61C457" w14:textId="1730C309" w:rsidR="00DB3533" w:rsidRPr="00481A1A" w:rsidRDefault="00DB3533" w:rsidP="00DB3533">
            <w:pPr>
              <w:pStyle w:val="TableText"/>
              <w:rPr>
                <w:rFonts w:ascii="Times New Roman" w:hAnsi="Times New Roman"/>
                <w:highlight w:val="yellow"/>
              </w:rPr>
            </w:pPr>
          </w:p>
        </w:tc>
      </w:tr>
    </w:tbl>
    <w:p w14:paraId="3250C9FB" w14:textId="77777777" w:rsidR="001F1169" w:rsidRPr="00481A1A" w:rsidRDefault="001F1169" w:rsidP="00F575F9">
      <w:pPr>
        <w:spacing w:line="240" w:lineRule="auto"/>
        <w:rPr>
          <w:rFonts w:ascii="Times New Roman" w:hAnsi="Times New Roman" w:cs="Times New Roman"/>
        </w:rPr>
      </w:pPr>
    </w:p>
    <w:p w14:paraId="526F0F92" w14:textId="36CC3887" w:rsidR="0095370A" w:rsidRPr="00821217" w:rsidRDefault="0095370A" w:rsidP="00F575F9">
      <w:pPr>
        <w:pStyle w:val="Heading3"/>
        <w:spacing w:line="240" w:lineRule="auto"/>
        <w:rPr>
          <w:rFonts w:cs="Times New Roman"/>
          <w:sz w:val="32"/>
          <w:szCs w:val="28"/>
        </w:rPr>
      </w:pPr>
      <w:r w:rsidRPr="00821217">
        <w:rPr>
          <w:rFonts w:cs="Times New Roman"/>
          <w:sz w:val="32"/>
          <w:szCs w:val="28"/>
        </w:rPr>
        <w:t>Project Narrative</w:t>
      </w:r>
    </w:p>
    <w:p w14:paraId="2D0E6D61" w14:textId="77777777" w:rsidR="00B9511F" w:rsidRPr="00481A1A" w:rsidRDefault="00B9511F" w:rsidP="00F575F9">
      <w:pPr>
        <w:spacing w:line="240" w:lineRule="auto"/>
        <w:rPr>
          <w:rFonts w:ascii="Times New Roman" w:hAnsi="Times New Roman" w:cs="Times New Roman"/>
          <w:color w:val="FF0000"/>
        </w:rPr>
      </w:pPr>
      <w:r w:rsidRPr="00481A1A">
        <w:rPr>
          <w:rFonts w:ascii="Times New Roman" w:hAnsi="Times New Roman" w:cs="Times New Roman"/>
          <w:color w:val="auto"/>
        </w:rPr>
        <w:t>The proposal is a narrative description that should specifically address each of the review criteria (see Merit Review Criteria) The proposal text must be no longer than 25 pages, no smaller than font size 11, and have 1-inch margins. The 25-page limit includes all text, figures, references, and resumes (Forms SF-424, SF-424A, SF-LLL, and the statement of indirect charges are not counted as part of the page limit). Additionally, only information that is pertinent to the proposal should be included.</w:t>
      </w:r>
    </w:p>
    <w:p w14:paraId="197B10AD" w14:textId="77777777" w:rsidR="00215799" w:rsidRPr="00481A1A" w:rsidRDefault="00215799" w:rsidP="00F575F9">
      <w:pPr>
        <w:spacing w:line="240" w:lineRule="auto"/>
        <w:rPr>
          <w:rFonts w:ascii="Times New Roman" w:hAnsi="Times New Roman" w:cs="Times New Roman"/>
        </w:rPr>
      </w:pPr>
    </w:p>
    <w:p w14:paraId="3050EDA4" w14:textId="1FF51D8B" w:rsidR="00752BF4" w:rsidRPr="00821217" w:rsidRDefault="00752BF4" w:rsidP="00F575F9">
      <w:pPr>
        <w:pStyle w:val="Heading3"/>
        <w:spacing w:line="240" w:lineRule="auto"/>
        <w:rPr>
          <w:rFonts w:cs="Times New Roman"/>
          <w:sz w:val="32"/>
          <w:szCs w:val="28"/>
        </w:rPr>
      </w:pPr>
      <w:r w:rsidRPr="00821217">
        <w:rPr>
          <w:rFonts w:cs="Times New Roman"/>
          <w:sz w:val="32"/>
          <w:szCs w:val="28"/>
        </w:rPr>
        <w:t>Budget Narrative</w:t>
      </w:r>
    </w:p>
    <w:p w14:paraId="3CC3F1C1" w14:textId="77777777" w:rsidR="00B9511F" w:rsidRPr="00481A1A" w:rsidRDefault="00B9511F" w:rsidP="00F575F9">
      <w:pPr>
        <w:spacing w:line="240" w:lineRule="auto"/>
        <w:textAlignment w:val="baseline"/>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Applicants must </w:t>
      </w:r>
      <w:r w:rsidRPr="00481A1A">
        <w:rPr>
          <w:rFonts w:ascii="Times New Roman" w:eastAsia="Times New Roman" w:hAnsi="Times New Roman" w:cs="Times New Roman"/>
          <w:kern w:val="0"/>
          <w:bdr w:val="none" w:sz="0" w:space="0" w:color="auto" w:frame="1"/>
          <w:shd w:val="clear" w:color="auto" w:fill="auto"/>
          <w14:ligatures w14:val="none"/>
        </w:rPr>
        <w:t>describe and justify</w:t>
      </w:r>
      <w:r w:rsidRPr="00481A1A">
        <w:rPr>
          <w:rFonts w:ascii="Times New Roman" w:eastAsia="Times New Roman" w:hAnsi="Times New Roman" w:cs="Times New Roman"/>
          <w:kern w:val="0"/>
          <w:shd w:val="clear" w:color="auto" w:fill="auto"/>
          <w14:ligatures w14:val="none"/>
        </w:rPr>
        <w:t> </w:t>
      </w:r>
      <w:r w:rsidRPr="00481A1A">
        <w:rPr>
          <w:rFonts w:ascii="Times New Roman" w:eastAsia="Times New Roman" w:hAnsi="Times New Roman" w:cs="Times New Roman"/>
        </w:rPr>
        <w:t>items and costs listed in their budget</w:t>
      </w:r>
      <w:r w:rsidRPr="00481A1A">
        <w:rPr>
          <w:rFonts w:ascii="Times New Roman" w:eastAsia="Times New Roman" w:hAnsi="Times New Roman" w:cs="Times New Roman"/>
          <w:kern w:val="0"/>
          <w:shd w:val="clear" w:color="auto" w:fill="auto"/>
          <w14:ligatures w14:val="none"/>
        </w:rPr>
        <w:t xml:space="preserve">. The budget narrative must identify </w:t>
      </w:r>
      <w:r w:rsidRPr="00481A1A">
        <w:rPr>
          <w:rFonts w:ascii="Times New Roman" w:eastAsia="Times New Roman" w:hAnsi="Times New Roman" w:cs="Times New Roman"/>
        </w:rPr>
        <w:t xml:space="preserve">the following </w:t>
      </w:r>
      <w:r w:rsidRPr="00481A1A">
        <w:rPr>
          <w:rFonts w:ascii="Times New Roman" w:eastAsia="Times New Roman" w:hAnsi="Times New Roman" w:cs="Times New Roman"/>
          <w:kern w:val="0"/>
          <w:shd w:val="clear" w:color="auto" w:fill="auto"/>
          <w14:ligatures w14:val="none"/>
        </w:rPr>
        <w:t>cost items: total estimated costs, non-Federal cost share, third-party contributions, and any pre-award costs. Total project cost is the sum of all allowable costs, including required and voluntary cost share and third-party contributions.</w:t>
      </w:r>
    </w:p>
    <w:p w14:paraId="441E5BDE" w14:textId="77777777" w:rsidR="00B9511F" w:rsidRPr="00481A1A" w:rsidRDefault="00B9511F" w:rsidP="00F575F9">
      <w:pPr>
        <w:spacing w:line="240" w:lineRule="auto"/>
        <w:textAlignment w:val="baseline"/>
        <w:rPr>
          <w:rFonts w:ascii="Times New Roman" w:eastAsia="Times New Roman" w:hAnsi="Times New Roman" w:cs="Times New Roman"/>
          <w:kern w:val="0"/>
          <w:shd w:val="clear" w:color="auto" w:fill="auto"/>
          <w14:ligatures w14:val="none"/>
        </w:rPr>
      </w:pPr>
    </w:p>
    <w:p w14:paraId="5BB73CEC" w14:textId="77777777" w:rsidR="00B9511F" w:rsidRPr="00481A1A" w:rsidRDefault="00B9511F" w:rsidP="00F575F9">
      <w:pPr>
        <w:spacing w:line="240" w:lineRule="auto"/>
        <w:textAlignment w:val="baseline"/>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bdr w:val="none" w:sz="0" w:space="0" w:color="auto" w:frame="1"/>
          <w:shd w:val="clear" w:color="auto" w:fill="auto"/>
          <w14:ligatures w14:val="none"/>
        </w:rPr>
        <w:t>Budget items must be</w:t>
      </w:r>
      <w:r w:rsidRPr="00481A1A">
        <w:rPr>
          <w:rFonts w:ascii="Times New Roman" w:eastAsia="Times New Roman" w:hAnsi="Times New Roman" w:cs="Times New Roman"/>
          <w:b/>
          <w:bCs/>
          <w:kern w:val="0"/>
          <w:bdr w:val="none" w:sz="0" w:space="0" w:color="auto" w:frame="1"/>
          <w:shd w:val="clear" w:color="auto" w:fill="auto"/>
          <w14:ligatures w14:val="none"/>
        </w:rPr>
        <w:t>:</w:t>
      </w:r>
    </w:p>
    <w:p w14:paraId="1FA90B71" w14:textId="77777777" w:rsidR="00B9511F" w:rsidRPr="00481A1A" w:rsidRDefault="00B9511F" w:rsidP="00F575F9">
      <w:pPr>
        <w:numPr>
          <w:ilvl w:val="0"/>
          <w:numId w:val="44"/>
        </w:numPr>
        <w:spacing w:line="240" w:lineRule="auto"/>
        <w:ind w:left="792"/>
        <w:textAlignment w:val="baseline"/>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lastRenderedPageBreak/>
        <w:t>Reasonable, allowable, allocable, and necessary</w:t>
      </w:r>
    </w:p>
    <w:p w14:paraId="3328C27F" w14:textId="77777777" w:rsidR="00B9511F" w:rsidRPr="00481A1A" w:rsidRDefault="00B9511F" w:rsidP="00F575F9">
      <w:pPr>
        <w:numPr>
          <w:ilvl w:val="0"/>
          <w:numId w:val="44"/>
        </w:numPr>
        <w:spacing w:line="240" w:lineRule="auto"/>
        <w:ind w:left="792"/>
        <w:textAlignment w:val="baseline"/>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 xml:space="preserve">Compliant with </w:t>
      </w:r>
      <w:hyperlink r:id="rId20" w:history="1">
        <w:r w:rsidRPr="00481A1A">
          <w:rPr>
            <w:rStyle w:val="Hyperlink"/>
            <w:rFonts w:ascii="Times New Roman" w:eastAsia="Times New Roman" w:hAnsi="Times New Roman" w:cs="Times New Roman"/>
            <w:kern w:val="0"/>
            <w:shd w:val="clear" w:color="auto" w:fill="auto"/>
            <w14:ligatures w14:val="none"/>
          </w:rPr>
          <w:t>2 CFR §200 Subpart E</w:t>
        </w:r>
      </w:hyperlink>
      <w:r w:rsidRPr="00481A1A">
        <w:rPr>
          <w:rFonts w:ascii="Times New Roman" w:eastAsia="Times New Roman" w:hAnsi="Times New Roman" w:cs="Times New Roman"/>
          <w:kern w:val="0"/>
          <w:shd w:val="clear" w:color="auto" w:fill="auto"/>
          <w14:ligatures w14:val="none"/>
        </w:rPr>
        <w:t xml:space="preserve"> cost principles</w:t>
      </w:r>
    </w:p>
    <w:p w14:paraId="3DBA50D0" w14:textId="77777777" w:rsidR="00B9511F" w:rsidRPr="00481A1A" w:rsidRDefault="00B9511F" w:rsidP="00536B3D">
      <w:pPr>
        <w:spacing w:line="240" w:lineRule="auto"/>
        <w:textAlignment w:val="baseline"/>
        <w:rPr>
          <w:rFonts w:ascii="Times New Roman" w:eastAsia="Times New Roman" w:hAnsi="Times New Roman" w:cs="Times New Roman"/>
          <w:b/>
          <w:kern w:val="0"/>
          <w:shd w:val="clear" w:color="auto" w:fill="auto"/>
          <w14:ligatures w14:val="none"/>
        </w:rPr>
      </w:pPr>
    </w:p>
    <w:p w14:paraId="2FBB0AC3" w14:textId="77777777" w:rsidR="00B9511F" w:rsidRPr="00481A1A" w:rsidRDefault="00B9511F" w:rsidP="00536B3D">
      <w:pPr>
        <w:shd w:val="clear" w:color="auto" w:fill="FFFFFF"/>
        <w:spacing w:line="240" w:lineRule="auto"/>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 xml:space="preserve">Indirect Costs: Applicants must indicate in their budget narrative how they will charge indirect costs, including the rate to be applied: </w:t>
      </w:r>
    </w:p>
    <w:p w14:paraId="3598B474" w14:textId="77777777" w:rsidR="00B9511F" w:rsidRPr="00481A1A" w:rsidRDefault="00B9511F" w:rsidP="00536B3D">
      <w:pPr>
        <w:spacing w:line="240" w:lineRule="auto"/>
        <w:rPr>
          <w:rFonts w:ascii="Times New Roman" w:eastAsia="Times New Roman" w:hAnsi="Times New Roman" w:cs="Times New Roman"/>
          <w:bCs/>
          <w:kern w:val="0"/>
          <w:bdr w:val="none" w:sz="0" w:space="0" w:color="auto" w:frame="1"/>
          <w:shd w:val="clear" w:color="auto" w:fill="auto"/>
          <w14:ligatures w14:val="none"/>
        </w:rPr>
      </w:pPr>
    </w:p>
    <w:p w14:paraId="3E4FA945" w14:textId="77777777" w:rsidR="00B9511F" w:rsidRPr="00481A1A" w:rsidRDefault="00B9511F" w:rsidP="00536B3D">
      <w:pPr>
        <w:pStyle w:val="ListParagraph"/>
        <w:numPr>
          <w:ilvl w:val="0"/>
          <w:numId w:val="66"/>
        </w:numPr>
        <w:spacing w:line="240" w:lineRule="auto"/>
        <w:rPr>
          <w:rFonts w:ascii="Times New Roman" w:eastAsia="Times New Roman" w:hAnsi="Times New Roman" w:cs="Times New Roman"/>
          <w:bCs/>
          <w:kern w:val="0"/>
          <w:bdr w:val="none" w:sz="0" w:space="0" w:color="auto" w:frame="1"/>
          <w:shd w:val="clear" w:color="auto" w:fill="auto"/>
          <w14:ligatures w14:val="none"/>
        </w:rPr>
      </w:pPr>
      <w:r w:rsidRPr="00481A1A">
        <w:rPr>
          <w:rFonts w:ascii="Times New Roman" w:eastAsia="Times New Roman" w:hAnsi="Times New Roman" w:cs="Times New Roman"/>
          <w:bCs/>
          <w:kern w:val="0"/>
          <w:bdr w:val="none" w:sz="0" w:space="0" w:color="auto" w:frame="1"/>
          <w:shd w:val="clear" w:color="auto" w:fill="auto"/>
          <w14:ligatures w14:val="none"/>
        </w:rPr>
        <w:t>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2 CFR 200.414(f).</w:t>
      </w:r>
    </w:p>
    <w:p w14:paraId="111DA1D2" w14:textId="77777777" w:rsidR="00B9511F" w:rsidRPr="00481A1A" w:rsidRDefault="00B9511F" w:rsidP="00536B3D">
      <w:pPr>
        <w:spacing w:line="240" w:lineRule="auto"/>
        <w:rPr>
          <w:rFonts w:ascii="Times New Roman" w:eastAsia="Times New Roman" w:hAnsi="Times New Roman" w:cs="Times New Roman"/>
          <w:bCs/>
          <w:kern w:val="0"/>
          <w:bdr w:val="none" w:sz="0" w:space="0" w:color="auto" w:frame="1"/>
          <w:shd w:val="clear" w:color="auto" w:fill="auto"/>
          <w14:ligatures w14:val="none"/>
        </w:rPr>
      </w:pPr>
    </w:p>
    <w:p w14:paraId="38D5C264" w14:textId="77777777" w:rsidR="00B9511F" w:rsidRPr="00481A1A" w:rsidRDefault="00B9511F" w:rsidP="00536B3D">
      <w:pPr>
        <w:pStyle w:val="ListParagraph"/>
        <w:numPr>
          <w:ilvl w:val="0"/>
          <w:numId w:val="66"/>
        </w:numPr>
        <w:spacing w:line="240" w:lineRule="auto"/>
        <w:rPr>
          <w:rFonts w:ascii="Times New Roman" w:eastAsia="Times New Roman" w:hAnsi="Times New Roman" w:cs="Times New Roman"/>
          <w:bCs/>
          <w:kern w:val="0"/>
          <w:bdr w:val="none" w:sz="0" w:space="0" w:color="auto" w:frame="1"/>
          <w:shd w:val="clear" w:color="auto" w:fill="auto"/>
          <w14:ligatures w14:val="none"/>
        </w:rPr>
      </w:pPr>
      <w:r w:rsidRPr="00481A1A">
        <w:rPr>
          <w:rFonts w:ascii="Times New Roman" w:eastAsia="Times New Roman" w:hAnsi="Times New Roman" w:cs="Times New Roman"/>
          <w:bCs/>
          <w:kern w:val="0"/>
          <w:bdr w:val="none" w:sz="0" w:space="0" w:color="auto" w:frame="1"/>
          <w:shd w:val="clear" w:color="auto" w:fill="auto"/>
          <w14:ligatures w14:val="none"/>
        </w:rPr>
        <w:t xml:space="preserve">Negotiated Rate: State if </w:t>
      </w:r>
      <w:proofErr w:type="gramStart"/>
      <w:r w:rsidRPr="00481A1A">
        <w:rPr>
          <w:rFonts w:ascii="Times New Roman" w:eastAsia="Times New Roman" w:hAnsi="Times New Roman" w:cs="Times New Roman"/>
          <w:bCs/>
          <w:kern w:val="0"/>
          <w:bdr w:val="none" w:sz="0" w:space="0" w:color="auto" w:frame="1"/>
          <w:shd w:val="clear" w:color="auto" w:fill="auto"/>
          <w14:ligatures w14:val="none"/>
        </w:rPr>
        <w:t>you will</w:t>
      </w:r>
      <w:proofErr w:type="gramEnd"/>
      <w:r w:rsidRPr="00481A1A">
        <w:rPr>
          <w:rFonts w:ascii="Times New Roman" w:eastAsia="Times New Roman" w:hAnsi="Times New Roman" w:cs="Times New Roman"/>
          <w:bCs/>
          <w:kern w:val="0"/>
          <w:bdr w:val="none" w:sz="0" w:space="0" w:color="auto" w:frame="1"/>
          <w:shd w:val="clear" w:color="auto" w:fill="auto"/>
          <w14:ligatures w14:val="none"/>
        </w:rPr>
        <w:t xml:space="preserve"> negotiate with your cognizant agency. If your organization has previously negotiated a rate, attach a copy of the most recently negotiated rate agreement (active or expired).</w:t>
      </w:r>
      <w:r w:rsidRPr="00481A1A" w:rsidDel="006738BB">
        <w:rPr>
          <w:rFonts w:ascii="Times New Roman" w:eastAsia="Times New Roman" w:hAnsi="Times New Roman" w:cs="Times New Roman"/>
          <w:bCs/>
          <w:kern w:val="0"/>
          <w:bdr w:val="none" w:sz="0" w:space="0" w:color="auto" w:frame="1"/>
          <w:shd w:val="clear" w:color="auto" w:fill="auto"/>
          <w14:ligatures w14:val="none"/>
        </w:rPr>
        <w:t xml:space="preserve"> </w:t>
      </w:r>
    </w:p>
    <w:p w14:paraId="2A0466B8" w14:textId="77777777" w:rsidR="005E6C0D" w:rsidRPr="00481A1A" w:rsidRDefault="005E6C0D" w:rsidP="00536B3D">
      <w:pPr>
        <w:spacing w:line="240" w:lineRule="auto"/>
        <w:rPr>
          <w:rFonts w:ascii="Times New Roman" w:hAnsi="Times New Roman" w:cs="Times New Roman"/>
          <w:highlight w:val="yellow"/>
        </w:rPr>
      </w:pPr>
    </w:p>
    <w:p w14:paraId="6EF26F1C" w14:textId="1C838466" w:rsidR="008F4642" w:rsidRPr="00821217" w:rsidRDefault="008F4642" w:rsidP="00536B3D">
      <w:pPr>
        <w:pStyle w:val="Heading3"/>
        <w:spacing w:line="240" w:lineRule="auto"/>
        <w:rPr>
          <w:rFonts w:cs="Times New Roman"/>
          <w:sz w:val="32"/>
          <w:szCs w:val="28"/>
        </w:rPr>
      </w:pPr>
      <w:r w:rsidRPr="00821217">
        <w:rPr>
          <w:rFonts w:cs="Times New Roman"/>
          <w:sz w:val="32"/>
          <w:szCs w:val="28"/>
        </w:rPr>
        <w:t>Other</w:t>
      </w:r>
      <w:r w:rsidR="00B17443" w:rsidRPr="00821217">
        <w:rPr>
          <w:rFonts w:cs="Times New Roman"/>
          <w:sz w:val="32"/>
          <w:szCs w:val="28"/>
        </w:rPr>
        <w:t xml:space="preserve"> Required Information</w:t>
      </w:r>
    </w:p>
    <w:p w14:paraId="1D9BA2E7" w14:textId="36DA11E9" w:rsidR="002A01BC" w:rsidRPr="00481A1A" w:rsidRDefault="002A01BC" w:rsidP="00536B3D">
      <w:pPr>
        <w:spacing w:after="240" w:line="240" w:lineRule="auto"/>
        <w:rPr>
          <w:rFonts w:ascii="Times New Roman" w:hAnsi="Times New Roman" w:cs="Times New Roman"/>
        </w:rPr>
      </w:pPr>
      <w:r w:rsidRPr="00481A1A">
        <w:rPr>
          <w:rFonts w:ascii="Times New Roman" w:hAnsi="Times New Roman" w:cs="Times New Roman"/>
          <w:b/>
          <w:bCs/>
        </w:rPr>
        <w:t>Conflict of Interest and Unresolved Matters Disclosures:</w:t>
      </w:r>
      <w:r w:rsidRPr="00481A1A">
        <w:rPr>
          <w:rFonts w:ascii="Times New Roman" w:hAnsi="Times New Roman" w:cs="Times New Roman"/>
        </w:rPr>
        <w:t xml:space="preserve"> If any actual or potential conflict of interest exists related to this project at the time of application, the applicant must provide sufficient information to support a program determination of significance per </w:t>
      </w:r>
      <w:hyperlink r:id="rId21" w:anchor="1402.112" w:history="1">
        <w:r w:rsidRPr="00481A1A">
          <w:rPr>
            <w:rStyle w:val="Hyperlink"/>
            <w:rFonts w:ascii="Times New Roman" w:hAnsi="Times New Roman" w:cs="Times New Roman"/>
          </w:rPr>
          <w:t>2 CFR 1402.112</w:t>
        </w:r>
      </w:hyperlink>
      <w:r w:rsidRPr="00481A1A">
        <w:rPr>
          <w:rFonts w:ascii="Times New Roman" w:hAnsi="Times New Roman" w:cs="Times New Roman"/>
        </w:rPr>
        <w:t>.</w:t>
      </w:r>
      <w:r w:rsidR="00157087" w:rsidRPr="00481A1A">
        <w:rPr>
          <w:rFonts w:ascii="Times New Roman" w:hAnsi="Times New Roman" w:cs="Times New Roman"/>
        </w:rPr>
        <w:t xml:space="preserve"> </w:t>
      </w:r>
      <w:r w:rsidR="00975088" w:rsidRPr="00481A1A">
        <w:rPr>
          <w:rFonts w:ascii="Times New Roman" w:hAnsi="Times New Roman" w:cs="Times New Roman"/>
        </w:rPr>
        <w:t xml:space="preserve">Refer to </w:t>
      </w:r>
      <w:hyperlink r:id="rId22" w:history="1">
        <w:r w:rsidR="00975088" w:rsidRPr="00481A1A">
          <w:rPr>
            <w:rStyle w:val="Hyperlink"/>
            <w:rFonts w:ascii="Times New Roman" w:hAnsi="Times New Roman" w:cs="Times New Roman"/>
          </w:rPr>
          <w:t>2 CFR 200.112</w:t>
        </w:r>
      </w:hyperlink>
      <w:r w:rsidR="00975088" w:rsidRPr="00481A1A">
        <w:rPr>
          <w:rFonts w:ascii="Times New Roman" w:hAnsi="Times New Roman" w:cs="Times New Roman"/>
        </w:rPr>
        <w:t xml:space="preserve"> Conflict of Interest and </w:t>
      </w:r>
      <w:hyperlink r:id="rId23" w:history="1">
        <w:r w:rsidR="00975088" w:rsidRPr="00481A1A">
          <w:rPr>
            <w:rStyle w:val="Hyperlink"/>
            <w:rFonts w:ascii="Times New Roman" w:hAnsi="Times New Roman" w:cs="Times New Roman"/>
          </w:rPr>
          <w:t>2 CFR 200.113</w:t>
        </w:r>
      </w:hyperlink>
      <w:r w:rsidR="00975088" w:rsidRPr="00481A1A">
        <w:rPr>
          <w:rFonts w:ascii="Times New Roman" w:hAnsi="Times New Roman" w:cs="Times New Roman"/>
        </w:rPr>
        <w:t>.</w:t>
      </w:r>
    </w:p>
    <w:p w14:paraId="30C99DCE" w14:textId="0DC28AFF" w:rsidR="00DD3170" w:rsidRPr="00481A1A" w:rsidRDefault="00E378C8" w:rsidP="00536B3D">
      <w:pPr>
        <w:spacing w:line="240" w:lineRule="auto"/>
        <w:textAlignment w:val="baseline"/>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b/>
          <w:bCs/>
          <w:kern w:val="0"/>
          <w:bdr w:val="none" w:sz="0" w:space="0" w:color="auto" w:frame="1"/>
          <w:shd w:val="clear" w:color="auto" w:fill="auto"/>
          <w14:ligatures w14:val="none"/>
        </w:rPr>
        <w:t>Overlap or Duplication of Effort Statement:</w:t>
      </w:r>
      <w:r w:rsidR="00F87BBE" w:rsidRPr="00481A1A">
        <w:rPr>
          <w:rFonts w:ascii="Times New Roman" w:eastAsia="Times New Roman" w:hAnsi="Times New Roman" w:cs="Times New Roman"/>
          <w:kern w:val="0"/>
          <w:shd w:val="clear" w:color="auto" w:fill="auto"/>
          <w14:ligatures w14:val="none"/>
        </w:rPr>
        <w:t xml:space="preserve"> </w:t>
      </w:r>
      <w:r w:rsidRPr="00481A1A">
        <w:rPr>
          <w:rFonts w:ascii="Times New Roman" w:eastAsia="Times New Roman" w:hAnsi="Times New Roman" w:cs="Times New Roman"/>
          <w:kern w:val="0"/>
          <w:shd w:val="clear" w:color="auto" w:fill="auto"/>
          <w14:ligatures w14:val="none"/>
        </w:rPr>
        <w:t xml:space="preserve">Applicants must state </w:t>
      </w:r>
      <w:r w:rsidR="00DD3170" w:rsidRPr="00481A1A">
        <w:rPr>
          <w:rFonts w:ascii="Times New Roman" w:eastAsia="Times New Roman" w:hAnsi="Times New Roman" w:cs="Times New Roman"/>
          <w:kern w:val="0"/>
          <w:shd w:val="clear" w:color="auto" w:fill="auto"/>
          <w14:ligatures w14:val="none"/>
        </w:rPr>
        <w:t>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41B7B35D" w14:textId="08F1ACA5" w:rsidR="00DD3170" w:rsidRPr="00481A1A" w:rsidRDefault="00DD3170" w:rsidP="00536B3D">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 xml:space="preserve">Activities: </w:t>
      </w:r>
      <w:r w:rsidR="002B258E" w:rsidRPr="00481A1A">
        <w:rPr>
          <w:rFonts w:ascii="Times New Roman" w:eastAsia="Times New Roman" w:hAnsi="Times New Roman" w:cs="Times New Roman"/>
          <w:kern w:val="0"/>
          <w:shd w:val="clear" w:color="auto" w:fill="auto"/>
          <w14:ligatures w14:val="none"/>
        </w:rPr>
        <w:t>Description of</w:t>
      </w:r>
      <w:r w:rsidRPr="00481A1A">
        <w:rPr>
          <w:rFonts w:ascii="Times New Roman" w:eastAsia="Times New Roman" w:hAnsi="Times New Roman" w:cs="Times New Roman"/>
          <w:kern w:val="0"/>
          <w:shd w:val="clear" w:color="auto" w:fill="auto"/>
          <w14:ligatures w14:val="none"/>
        </w:rPr>
        <w:t xml:space="preserve"> any overlapping activities.</w:t>
      </w:r>
    </w:p>
    <w:p w14:paraId="3F68D439" w14:textId="77777777" w:rsidR="00DD3170" w:rsidRPr="00481A1A" w:rsidRDefault="00DD3170" w:rsidP="00536B3D">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Costs: Description of any overlapping costs.</w:t>
      </w:r>
    </w:p>
    <w:p w14:paraId="33A25597" w14:textId="77777777" w:rsidR="00DD3170" w:rsidRPr="00481A1A" w:rsidRDefault="00DD3170" w:rsidP="00536B3D">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Time: Description of any overlapping key personnel time.</w:t>
      </w:r>
    </w:p>
    <w:p w14:paraId="75BA553F" w14:textId="77777777" w:rsidR="00DD3170" w:rsidRPr="00481A1A" w:rsidRDefault="00DD3170" w:rsidP="00536B3D">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A copy of any overlapping or duplicative proposal submitted to any other potential funding entity.</w:t>
      </w:r>
    </w:p>
    <w:p w14:paraId="08655876" w14:textId="77777777" w:rsidR="00DD3170" w:rsidRPr="00481A1A" w:rsidRDefault="00DD3170" w:rsidP="00536B3D">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481A1A">
        <w:rPr>
          <w:rFonts w:ascii="Times New Roman" w:eastAsia="Times New Roman" w:hAnsi="Times New Roman" w:cs="Times New Roman"/>
          <w:kern w:val="0"/>
          <w:shd w:val="clear" w:color="auto" w:fill="auto"/>
          <w14:ligatures w14:val="none"/>
        </w:rPr>
        <w:t>Details on when any overlapping proposal was submitted, to whom, and the expected date of the funding decision.</w:t>
      </w:r>
    </w:p>
    <w:p w14:paraId="5FECB545" w14:textId="77777777" w:rsidR="00E7063B" w:rsidRPr="00481A1A" w:rsidRDefault="00E7063B" w:rsidP="00536B3D">
      <w:p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p>
    <w:p w14:paraId="141480C1" w14:textId="1E552BB8" w:rsidR="00F87BBE" w:rsidRPr="00481A1A" w:rsidRDefault="00F87BBE" w:rsidP="00536B3D">
      <w:pPr>
        <w:shd w:val="clear" w:color="auto" w:fill="FFFFFF"/>
        <w:spacing w:line="240" w:lineRule="auto"/>
        <w:contextualSpacing/>
        <w:rPr>
          <w:rFonts w:ascii="Times New Roman" w:eastAsia="Times New Roman" w:hAnsi="Times New Roman" w:cs="Times New Roman"/>
          <w:b/>
          <w:bCs/>
          <w:kern w:val="0"/>
          <w:shd w:val="clear" w:color="auto" w:fill="auto"/>
          <w14:ligatures w14:val="none"/>
        </w:rPr>
      </w:pPr>
      <w:r w:rsidRPr="00481A1A">
        <w:rPr>
          <w:rFonts w:ascii="Times New Roman" w:eastAsia="Times New Roman" w:hAnsi="Times New Roman" w:cs="Times New Roman"/>
          <w:b/>
          <w:bCs/>
          <w:kern w:val="0"/>
          <w:shd w:val="clear" w:color="auto" w:fill="auto"/>
          <w14:ligatures w14:val="none"/>
        </w:rPr>
        <w:t xml:space="preserve">Uniform Audit Reporting Statement: </w:t>
      </w:r>
      <w:r w:rsidRPr="00481A1A">
        <w:rPr>
          <w:rStyle w:val="cf01"/>
          <w:rFonts w:ascii="Times New Roman" w:hAnsi="Times New Roman" w:cs="Times New Roman"/>
          <w:sz w:val="24"/>
          <w:szCs w:val="24"/>
        </w:rPr>
        <w:t>U.S. states, local governments, federally recognized Indian tribes, institutions of higher education, and non- profit organizations expending $</w:t>
      </w:r>
      <w:r w:rsidR="00895098" w:rsidRPr="00481A1A">
        <w:rPr>
          <w:rStyle w:val="cf01"/>
          <w:rFonts w:ascii="Times New Roman" w:hAnsi="Times New Roman" w:cs="Times New Roman"/>
          <w:sz w:val="24"/>
          <w:szCs w:val="24"/>
        </w:rPr>
        <w:t>1,000</w:t>
      </w:r>
      <w:r w:rsidRPr="00481A1A">
        <w:rPr>
          <w:rStyle w:val="cf01"/>
          <w:rFonts w:ascii="Times New Roman" w:hAnsi="Times New Roman" w:cs="Times New Roman"/>
          <w:sz w:val="24"/>
          <w:szCs w:val="24"/>
        </w:rPr>
        <w:t xml:space="preserve">,000 USD or more in Federal award funds in the applicant’s fiscal year must submit a Single Audit report for that year through the </w:t>
      </w:r>
      <w:hyperlink r:id="rId24" w:history="1">
        <w:r w:rsidR="005E0534" w:rsidRPr="00481A1A">
          <w:rPr>
            <w:rStyle w:val="cf11"/>
            <w:rFonts w:ascii="Times New Roman" w:hAnsi="Times New Roman" w:cs="Times New Roman"/>
            <w:color w:val="0000FF"/>
            <w:sz w:val="24"/>
            <w:szCs w:val="24"/>
            <w:u w:val="single"/>
          </w:rPr>
          <w:t>Federal Audit Clearinghouse’s Internet Data Entry System</w:t>
        </w:r>
      </w:hyperlink>
      <w:r w:rsidRPr="00481A1A">
        <w:rPr>
          <w:rStyle w:val="cf01"/>
          <w:rFonts w:ascii="Times New Roman" w:hAnsi="Times New Roman" w:cs="Times New Roman"/>
          <w:sz w:val="24"/>
          <w:szCs w:val="24"/>
        </w:rPr>
        <w:t>, in accordance with 2 CFR 200 subpart F. U.S. state, local government, federally recognized Indian tribes, institutions of higher education, and non-profit applicants must state if your organization was or was not required to submit a Single Audit report for the most recently closed fiscal year. If your organization was required to submit a Single Audit report for the most recently closed fiscal year, provide the EIN associated with that report and state if it is available through the Federal Audit Clearinghouse website.</w:t>
      </w:r>
    </w:p>
    <w:p w14:paraId="5815B99A" w14:textId="77777777" w:rsidR="00F0758F" w:rsidRPr="00481A1A" w:rsidRDefault="00F0758F" w:rsidP="00F0758F">
      <w:pPr>
        <w:pStyle w:val="Heading1"/>
        <w:spacing w:line="240" w:lineRule="auto"/>
        <w:rPr>
          <w:rFonts w:cs="Times New Roman"/>
        </w:rPr>
      </w:pPr>
    </w:p>
    <w:p w14:paraId="7DCB317C" w14:textId="465CEC5A" w:rsidR="00821217" w:rsidRPr="00FD2652" w:rsidRDefault="000E0712" w:rsidP="00FD2652">
      <w:pPr>
        <w:pStyle w:val="Heading1"/>
        <w:spacing w:line="240" w:lineRule="auto"/>
        <w:rPr>
          <w:rFonts w:cs="Times New Roman"/>
        </w:rPr>
      </w:pPr>
      <w:bookmarkStart w:id="22" w:name="_Toc206504305"/>
      <w:r w:rsidRPr="00481A1A">
        <w:rPr>
          <w:rFonts w:cs="Times New Roman"/>
        </w:rPr>
        <w:lastRenderedPageBreak/>
        <w:t>SUBMI</w:t>
      </w:r>
      <w:r w:rsidR="008D179B" w:rsidRPr="00481A1A">
        <w:rPr>
          <w:rFonts w:cs="Times New Roman"/>
        </w:rPr>
        <w:t>SSION REQUIREMENTS AND DEADLINES</w:t>
      </w:r>
      <w:bookmarkEnd w:id="22"/>
    </w:p>
    <w:p w14:paraId="73478A69" w14:textId="64641BE6" w:rsidR="00695F0E" w:rsidRPr="00821217" w:rsidRDefault="00695F0E" w:rsidP="00536B3D">
      <w:pPr>
        <w:pStyle w:val="Heading2"/>
        <w:spacing w:line="240" w:lineRule="auto"/>
        <w:rPr>
          <w:rFonts w:cs="Times New Roman"/>
        </w:rPr>
      </w:pPr>
      <w:bookmarkStart w:id="23" w:name="_Toc206504306"/>
      <w:r w:rsidRPr="00821217">
        <w:rPr>
          <w:rFonts w:cs="Times New Roman"/>
        </w:rPr>
        <w:t>Address to Request Application Package</w:t>
      </w:r>
      <w:bookmarkEnd w:id="23"/>
    </w:p>
    <w:p w14:paraId="1A95E5C4" w14:textId="72D115A8" w:rsidR="00695F0E" w:rsidRPr="00481A1A" w:rsidRDefault="00B9511F" w:rsidP="00536B3D">
      <w:pPr>
        <w:spacing w:line="240" w:lineRule="auto"/>
        <w:rPr>
          <w:rFonts w:ascii="Times New Roman" w:hAnsi="Times New Roman" w:cs="Times New Roman"/>
          <w:color w:val="auto"/>
          <w:highlight w:val="yellow"/>
        </w:rPr>
      </w:pPr>
      <w:r w:rsidRPr="00481A1A">
        <w:rPr>
          <w:rFonts w:ascii="Times New Roman" w:hAnsi="Times New Roman" w:cs="Times New Roman"/>
          <w:color w:val="auto"/>
        </w:rPr>
        <w:t>All application materials will be made available on Grants.gov</w:t>
      </w:r>
      <w:r w:rsidR="00347C4D">
        <w:rPr>
          <w:rFonts w:ascii="Times New Roman" w:hAnsi="Times New Roman" w:cs="Times New Roman"/>
          <w:color w:val="auto"/>
        </w:rPr>
        <w:t>.</w:t>
      </w:r>
      <w:r w:rsidRPr="00481A1A">
        <w:rPr>
          <w:rFonts w:ascii="Times New Roman" w:hAnsi="Times New Roman" w:cs="Times New Roman"/>
          <w:color w:val="auto"/>
        </w:rPr>
        <w:t xml:space="preserve"> </w:t>
      </w:r>
    </w:p>
    <w:p w14:paraId="431C611A" w14:textId="77777777" w:rsidR="00DA5D8A" w:rsidRPr="00481A1A" w:rsidRDefault="00DA5D8A" w:rsidP="00536B3D">
      <w:pPr>
        <w:spacing w:line="240" w:lineRule="auto"/>
        <w:rPr>
          <w:rFonts w:ascii="Times New Roman" w:hAnsi="Times New Roman" w:cs="Times New Roman"/>
        </w:rPr>
      </w:pPr>
    </w:p>
    <w:p w14:paraId="3E7F892D" w14:textId="77777777" w:rsidR="00EC0DAD" w:rsidRPr="00481A1A" w:rsidRDefault="00EC0DAD" w:rsidP="00536B3D">
      <w:pPr>
        <w:pStyle w:val="Heading2"/>
        <w:spacing w:line="240" w:lineRule="auto"/>
        <w:rPr>
          <w:rFonts w:cs="Times New Roman"/>
        </w:rPr>
      </w:pPr>
      <w:bookmarkStart w:id="24" w:name="_Toc206504307"/>
      <w:r w:rsidRPr="00481A1A">
        <w:rPr>
          <w:rFonts w:cs="Times New Roman"/>
        </w:rPr>
        <w:t>Submission Dates and Times</w:t>
      </w:r>
      <w:bookmarkEnd w:id="24"/>
    </w:p>
    <w:p w14:paraId="50859802" w14:textId="37ADADB8" w:rsidR="00A86396" w:rsidRDefault="00A86396" w:rsidP="00536B3D">
      <w:pPr>
        <w:spacing w:line="240" w:lineRule="auto"/>
        <w:contextualSpacing/>
        <w:rPr>
          <w:rFonts w:ascii="Times New Roman" w:hAnsi="Times New Roman" w:cs="Times New Roman"/>
          <w:color w:val="auto"/>
        </w:rPr>
      </w:pPr>
      <w:bookmarkStart w:id="25" w:name="_Hlk178169344"/>
      <w:r w:rsidRPr="00481A1A">
        <w:rPr>
          <w:rFonts w:ascii="Times New Roman" w:hAnsi="Times New Roman" w:cs="Times New Roman"/>
          <w:color w:val="auto"/>
        </w:rPr>
        <w:t xml:space="preserve">Applicants are held responsible for their proposals being submitted to the National Park Service. Applications must be received by </w:t>
      </w:r>
      <w:r w:rsidR="000B724A">
        <w:rPr>
          <w:rFonts w:ascii="Times New Roman" w:hAnsi="Times New Roman" w:cs="Times New Roman"/>
          <w:color w:val="auto"/>
        </w:rPr>
        <w:t xml:space="preserve">January 20, </w:t>
      </w:r>
      <w:proofErr w:type="gramStart"/>
      <w:r w:rsidR="000B724A">
        <w:rPr>
          <w:rFonts w:ascii="Times New Roman" w:hAnsi="Times New Roman" w:cs="Times New Roman"/>
          <w:color w:val="auto"/>
        </w:rPr>
        <w:t>2026</w:t>
      </w:r>
      <w:proofErr w:type="gramEnd"/>
      <w:r w:rsidR="000B724A">
        <w:rPr>
          <w:rFonts w:ascii="Times New Roman" w:hAnsi="Times New Roman" w:cs="Times New Roman"/>
          <w:color w:val="auto"/>
        </w:rPr>
        <w:t xml:space="preserve"> 5pm Mountain Time</w:t>
      </w:r>
      <w:r w:rsidRPr="00481A1A">
        <w:rPr>
          <w:rFonts w:ascii="Times New Roman" w:hAnsi="Times New Roman" w:cs="Times New Roman"/>
          <w:color w:val="auto"/>
        </w:rPr>
        <w:t>. Applicants are encouraged to submit the application well before the deadline. Note: Per 2 CFR 1402.204 (f) Bureaus and offices must consider the timeliness of the application submission. Applications that are submitted beyond the announced deadline date must be removed from the review process.</w:t>
      </w:r>
    </w:p>
    <w:p w14:paraId="7961A5A7" w14:textId="77777777" w:rsidR="00821217" w:rsidRPr="00481A1A" w:rsidRDefault="00821217" w:rsidP="00536B3D">
      <w:pPr>
        <w:spacing w:line="240" w:lineRule="auto"/>
        <w:contextualSpacing/>
        <w:rPr>
          <w:rFonts w:ascii="Times New Roman" w:hAnsi="Times New Roman" w:cs="Times New Roman"/>
          <w:i/>
          <w:iCs/>
          <w:color w:val="auto"/>
        </w:rPr>
      </w:pPr>
    </w:p>
    <w:p w14:paraId="30256B9B" w14:textId="77777777" w:rsidR="00A86396" w:rsidRPr="00481A1A" w:rsidRDefault="00A86396"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Application preparation time may take several weeks, so please start the application process as soon as possible. If it is determined that a proposal </w:t>
      </w:r>
      <w:proofErr w:type="gramStart"/>
      <w:r w:rsidRPr="00481A1A">
        <w:rPr>
          <w:rFonts w:ascii="Times New Roman" w:hAnsi="Times New Roman" w:cs="Times New Roman"/>
          <w:color w:val="auto"/>
        </w:rPr>
        <w:t>was</w:t>
      </w:r>
      <w:proofErr w:type="gramEnd"/>
      <w:r w:rsidRPr="00481A1A">
        <w:rPr>
          <w:rFonts w:ascii="Times New Roman" w:hAnsi="Times New Roman" w:cs="Times New Roman"/>
          <w:color w:val="auto"/>
        </w:rPr>
        <w:t xml:space="preserve"> not considered due to lateness, the applicant will be notified during the selection process.</w:t>
      </w:r>
    </w:p>
    <w:bookmarkEnd w:id="25"/>
    <w:p w14:paraId="0E0D1B18" w14:textId="767F5151" w:rsidR="006657D8" w:rsidRPr="00481A1A" w:rsidRDefault="006657D8" w:rsidP="00536B3D">
      <w:pPr>
        <w:spacing w:line="240" w:lineRule="auto"/>
        <w:rPr>
          <w:rFonts w:ascii="Times New Roman" w:hAnsi="Times New Roman" w:cs="Times New Roman"/>
        </w:rPr>
      </w:pPr>
    </w:p>
    <w:p w14:paraId="02D170C3" w14:textId="07D435A6" w:rsidR="00E61825" w:rsidRPr="00481A1A" w:rsidRDefault="00E61825" w:rsidP="00536B3D">
      <w:pPr>
        <w:pStyle w:val="Heading2"/>
        <w:spacing w:line="240" w:lineRule="auto"/>
        <w:rPr>
          <w:rFonts w:cs="Times New Roman"/>
        </w:rPr>
      </w:pPr>
      <w:bookmarkStart w:id="26" w:name="_Toc206504308"/>
      <w:bookmarkStart w:id="27" w:name="SubmissionInstructions"/>
      <w:r w:rsidRPr="00481A1A">
        <w:rPr>
          <w:rFonts w:cs="Times New Roman"/>
        </w:rPr>
        <w:t>Submission Instructions</w:t>
      </w:r>
      <w:bookmarkEnd w:id="26"/>
    </w:p>
    <w:bookmarkEnd w:id="27"/>
    <w:p w14:paraId="4BE65955" w14:textId="07A417D1" w:rsidR="00003E16" w:rsidRPr="00481A1A" w:rsidRDefault="00003E16"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Applications must be submitted by grants.gov to the National Park Service by the deadline.</w:t>
      </w:r>
    </w:p>
    <w:p w14:paraId="05B55319" w14:textId="77777777" w:rsidR="00003E16" w:rsidRPr="00481A1A" w:rsidRDefault="00003E16" w:rsidP="00536B3D">
      <w:pPr>
        <w:spacing w:line="240" w:lineRule="auto"/>
        <w:contextualSpacing/>
        <w:rPr>
          <w:rFonts w:ascii="Times New Roman" w:hAnsi="Times New Roman" w:cs="Times New Roman"/>
          <w:color w:val="auto"/>
        </w:rPr>
      </w:pPr>
    </w:p>
    <w:p w14:paraId="18419FEE" w14:textId="036F1314" w:rsidR="00003E16" w:rsidRPr="00481A1A" w:rsidRDefault="00003E16"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In the event the applicant experiences technical difficulties with submitting their application, please contact: </w:t>
      </w:r>
      <w:r w:rsidR="00802C4E" w:rsidRPr="00481A1A">
        <w:rPr>
          <w:rFonts w:ascii="Times New Roman" w:hAnsi="Times New Roman" w:cs="Times New Roman"/>
          <w:color w:val="auto"/>
        </w:rPr>
        <w:t>Katie Gaertner at katie_gaertner@nps.gov</w:t>
      </w:r>
      <w:r w:rsidRPr="00481A1A">
        <w:rPr>
          <w:rFonts w:ascii="Times New Roman" w:hAnsi="Times New Roman" w:cs="Times New Roman"/>
          <w:color w:val="auto"/>
        </w:rPr>
        <w:t xml:space="preserve"> </w:t>
      </w:r>
    </w:p>
    <w:p w14:paraId="2A672F11" w14:textId="77777777" w:rsidR="000D0969" w:rsidRPr="00481A1A" w:rsidRDefault="000D0969" w:rsidP="00536B3D">
      <w:pPr>
        <w:spacing w:line="240" w:lineRule="auto"/>
        <w:rPr>
          <w:rFonts w:ascii="Times New Roman" w:hAnsi="Times New Roman" w:cs="Times New Roman"/>
          <w:highlight w:val="yellow"/>
        </w:rPr>
      </w:pPr>
    </w:p>
    <w:p w14:paraId="52216AD1" w14:textId="5F582B7E" w:rsidR="008C7ED9" w:rsidRPr="00061D9B" w:rsidRDefault="008C7ED9" w:rsidP="00536B3D">
      <w:pPr>
        <w:pStyle w:val="Heading3"/>
        <w:spacing w:line="240" w:lineRule="auto"/>
        <w:rPr>
          <w:rFonts w:cs="Times New Roman"/>
          <w:sz w:val="32"/>
          <w:szCs w:val="32"/>
        </w:rPr>
      </w:pPr>
      <w:r w:rsidRPr="00061D9B">
        <w:rPr>
          <w:rFonts w:cs="Times New Roman"/>
          <w:sz w:val="32"/>
          <w:szCs w:val="32"/>
        </w:rPr>
        <w:t>Apply Through Grants.gov</w:t>
      </w:r>
    </w:p>
    <w:p w14:paraId="6BF4FFFF" w14:textId="61C42BC2" w:rsidR="00603AC2" w:rsidRPr="00481A1A" w:rsidRDefault="001A2928" w:rsidP="00536B3D">
      <w:pPr>
        <w:spacing w:line="240" w:lineRule="auto"/>
        <w:textAlignment w:val="baseline"/>
        <w:rPr>
          <w:rFonts w:ascii="Times New Roman" w:hAnsi="Times New Roman" w:cs="Times New Roman"/>
          <w:color w:val="auto"/>
          <w14:ligatures w14:val="none"/>
        </w:rPr>
      </w:pPr>
      <w:r w:rsidRPr="00481A1A">
        <w:rPr>
          <w:rFonts w:ascii="Times New Roman" w:eastAsia="Times New Roman" w:hAnsi="Times New Roman" w:cs="Times New Roman"/>
          <w:color w:val="auto"/>
          <w14:ligatures w14:val="none"/>
        </w:rPr>
        <w:t>To a</w:t>
      </w:r>
      <w:r w:rsidRPr="00481A1A">
        <w:rPr>
          <w:rFonts w:ascii="Times New Roman" w:hAnsi="Times New Roman" w:cs="Times New Roman"/>
          <w:color w:val="auto"/>
          <w14:ligatures w14:val="none"/>
        </w:rPr>
        <w:t xml:space="preserve">pply through </w:t>
      </w:r>
      <w:hyperlink r:id="rId25">
        <w:r w:rsidRPr="00481A1A">
          <w:rPr>
            <w:rFonts w:ascii="Times New Roman" w:hAnsi="Times New Roman" w:cs="Times New Roman"/>
            <w:color w:val="auto"/>
            <w:u w:val="single"/>
            <w14:ligatures w14:val="none"/>
          </w:rPr>
          <w:t>Grants.gov</w:t>
        </w:r>
      </w:hyperlink>
      <w:r w:rsidR="00723771" w:rsidRPr="00481A1A">
        <w:rPr>
          <w:rFonts w:ascii="Times New Roman" w:hAnsi="Times New Roman" w:cs="Times New Roman"/>
          <w:color w:val="auto"/>
          <w:u w:val="single"/>
          <w14:ligatures w14:val="none"/>
        </w:rPr>
        <w:t>,</w:t>
      </w:r>
      <w:r w:rsidRPr="00481A1A">
        <w:rPr>
          <w:rFonts w:ascii="Times New Roman" w:hAnsi="Times New Roman" w:cs="Times New Roman"/>
          <w:color w:val="auto"/>
          <w14:ligatures w14:val="none"/>
        </w:rPr>
        <w:t xml:space="preserve"> </w:t>
      </w:r>
      <w:r w:rsidR="00B963A9" w:rsidRPr="00481A1A">
        <w:rPr>
          <w:rFonts w:ascii="Times New Roman" w:hAnsi="Times New Roman" w:cs="Times New Roman"/>
          <w:color w:val="auto"/>
          <w14:ligatures w14:val="none"/>
        </w:rPr>
        <w:t xml:space="preserve">please follow the instructions in the </w:t>
      </w:r>
      <w:hyperlink r:id="rId26">
        <w:r w:rsidRPr="00481A1A">
          <w:rPr>
            <w:rFonts w:ascii="Times New Roman" w:hAnsi="Times New Roman" w:cs="Times New Roman"/>
            <w:color w:val="auto"/>
            <w:u w:val="single"/>
            <w14:ligatures w14:val="none"/>
          </w:rPr>
          <w:t>Quick Start Guide for</w:t>
        </w:r>
      </w:hyperlink>
      <w:r w:rsidRPr="00481A1A">
        <w:rPr>
          <w:rFonts w:ascii="Times New Roman" w:hAnsi="Times New Roman" w:cs="Times New Roman"/>
          <w:color w:val="auto"/>
          <w14:ligatures w14:val="none"/>
        </w:rPr>
        <w:t xml:space="preserve"> </w:t>
      </w:r>
      <w:hyperlink r:id="rId27">
        <w:r w:rsidRPr="00481A1A">
          <w:rPr>
            <w:rFonts w:ascii="Times New Roman" w:hAnsi="Times New Roman" w:cs="Times New Roman"/>
            <w:color w:val="auto"/>
            <w:u w:val="single"/>
            <w14:ligatures w14:val="none"/>
          </w:rPr>
          <w:t>Applicants</w:t>
        </w:r>
      </w:hyperlink>
      <w:r w:rsidRPr="00481A1A">
        <w:rPr>
          <w:rFonts w:ascii="Times New Roman" w:hAnsi="Times New Roman" w:cs="Times New Roman"/>
          <w:color w:val="auto"/>
          <w14:ligatures w14:val="none"/>
        </w:rPr>
        <w:t xml:space="preserve">. Before </w:t>
      </w:r>
      <w:r w:rsidR="001F48EE" w:rsidRPr="00481A1A">
        <w:rPr>
          <w:rFonts w:ascii="Times New Roman" w:hAnsi="Times New Roman" w:cs="Times New Roman"/>
          <w:color w:val="auto"/>
          <w14:ligatures w14:val="none"/>
        </w:rPr>
        <w:t xml:space="preserve">applying, ensure that </w:t>
      </w:r>
      <w:r w:rsidRPr="00481A1A">
        <w:rPr>
          <w:rFonts w:ascii="Times New Roman" w:hAnsi="Times New Roman" w:cs="Times New Roman"/>
          <w:color w:val="auto"/>
          <w14:ligatures w14:val="none"/>
        </w:rPr>
        <w:t xml:space="preserve">at least one person at your organization is registered and has the Authorized Organization Representative (AOR). </w:t>
      </w:r>
      <w:r w:rsidR="001F48EE" w:rsidRPr="00481A1A">
        <w:rPr>
          <w:rFonts w:ascii="Times New Roman" w:hAnsi="Times New Roman" w:cs="Times New Roman"/>
          <w:color w:val="auto"/>
          <w14:ligatures w14:val="none"/>
        </w:rPr>
        <w:t xml:space="preserve">Only the </w:t>
      </w:r>
      <w:r w:rsidRPr="00481A1A">
        <w:rPr>
          <w:rFonts w:ascii="Times New Roman" w:hAnsi="Times New Roman" w:cs="Times New Roman"/>
          <w:color w:val="auto"/>
          <w14:ligatures w14:val="none"/>
        </w:rPr>
        <w:t xml:space="preserve">AOR can submit the application. If you </w:t>
      </w:r>
      <w:r w:rsidR="00343FAE" w:rsidRPr="00481A1A">
        <w:rPr>
          <w:rFonts w:ascii="Times New Roman" w:hAnsi="Times New Roman" w:cs="Times New Roman"/>
          <w:color w:val="auto"/>
          <w14:ligatures w14:val="none"/>
        </w:rPr>
        <w:t xml:space="preserve">need more </w:t>
      </w:r>
      <w:r w:rsidRPr="00481A1A">
        <w:rPr>
          <w:rFonts w:ascii="Times New Roman" w:hAnsi="Times New Roman" w:cs="Times New Roman"/>
          <w:color w:val="auto"/>
          <w14:ligatures w14:val="none"/>
        </w:rPr>
        <w:t>users, they must</w:t>
      </w:r>
      <w:r w:rsidR="00343FAE" w:rsidRPr="00481A1A">
        <w:rPr>
          <w:rFonts w:ascii="Times New Roman" w:hAnsi="Times New Roman" w:cs="Times New Roman"/>
          <w:color w:val="auto"/>
          <w14:ligatures w14:val="none"/>
        </w:rPr>
        <w:t xml:space="preserve"> create their own</w:t>
      </w:r>
      <w:r w:rsidR="00B24BB5" w:rsidRPr="00481A1A">
        <w:rPr>
          <w:rFonts w:ascii="Times New Roman" w:hAnsi="Times New Roman" w:cs="Times New Roman"/>
          <w:color w:val="auto"/>
          <w14:ligatures w14:val="none"/>
        </w:rPr>
        <w:t xml:space="preserve"> Grants.gov account</w:t>
      </w:r>
      <w:r w:rsidRPr="00481A1A">
        <w:rPr>
          <w:rFonts w:ascii="Times New Roman" w:hAnsi="Times New Roman" w:cs="Times New Roman"/>
          <w:color w:val="auto"/>
          <w14:ligatures w14:val="none"/>
        </w:rPr>
        <w:t>. Follow these steps below to apply:</w:t>
      </w:r>
    </w:p>
    <w:p w14:paraId="7191499E" w14:textId="77777777" w:rsidR="001A2928" w:rsidRPr="00481A1A" w:rsidRDefault="001A2928" w:rsidP="00536B3D">
      <w:pPr>
        <w:spacing w:line="240" w:lineRule="auto"/>
        <w:textAlignment w:val="baseline"/>
        <w:rPr>
          <w:rFonts w:ascii="Times New Roman" w:hAnsi="Times New Roman" w:cs="Times New Roman"/>
          <w:color w:val="auto"/>
          <w14:ligatures w14:val="none"/>
        </w:rPr>
      </w:pPr>
    </w:p>
    <w:p w14:paraId="6DC22A82" w14:textId="77777777" w:rsidR="0005773A" w:rsidRPr="00481A1A" w:rsidRDefault="0005773A" w:rsidP="00536B3D">
      <w:pPr>
        <w:numPr>
          <w:ilvl w:val="0"/>
          <w:numId w:val="63"/>
        </w:numPr>
        <w:spacing w:after="160" w:line="240" w:lineRule="auto"/>
        <w:textAlignment w:val="baseline"/>
        <w:rPr>
          <w:rFonts w:ascii="Times New Roman" w:hAnsi="Times New Roman" w:cs="Times New Roman"/>
          <w:color w:val="auto"/>
          <w14:ligatures w14:val="none"/>
        </w:rPr>
      </w:pPr>
      <w:r w:rsidRPr="00481A1A">
        <w:rPr>
          <w:rFonts w:ascii="Times New Roman" w:hAnsi="Times New Roman" w:cs="Times New Roman"/>
          <w:i/>
          <w:iCs/>
          <w:color w:val="auto"/>
          <w14:ligatures w14:val="none"/>
        </w:rPr>
        <w:t>Create a Workspace</w:t>
      </w:r>
      <w:r w:rsidRPr="00481A1A">
        <w:rPr>
          <w:rFonts w:ascii="Times New Roman" w:hAnsi="Times New Roman" w:cs="Times New Roman"/>
          <w:color w:val="auto"/>
          <w14:ligatures w14:val="none"/>
        </w:rPr>
        <w:t>: Creating a workspace allows you to complete it online and route it through your organization for review before submitting.</w:t>
      </w:r>
    </w:p>
    <w:p w14:paraId="4CE59DA9" w14:textId="3EA8E30B" w:rsidR="0005773A" w:rsidRPr="00481A1A" w:rsidRDefault="0005773A" w:rsidP="00536B3D">
      <w:pPr>
        <w:numPr>
          <w:ilvl w:val="0"/>
          <w:numId w:val="63"/>
        </w:numPr>
        <w:spacing w:after="160" w:line="240" w:lineRule="auto"/>
        <w:textAlignment w:val="baseline"/>
        <w:rPr>
          <w:rFonts w:ascii="Times New Roman" w:hAnsi="Times New Roman" w:cs="Times New Roman"/>
          <w:color w:val="auto"/>
          <w14:ligatures w14:val="none"/>
        </w:rPr>
      </w:pPr>
      <w:r w:rsidRPr="00481A1A">
        <w:rPr>
          <w:rFonts w:ascii="Times New Roman" w:hAnsi="Times New Roman" w:cs="Times New Roman"/>
          <w:i/>
          <w:color w:val="auto"/>
        </w:rPr>
        <w:t>Complete a Workspace</w:t>
      </w:r>
      <w:r w:rsidRPr="00481A1A">
        <w:rPr>
          <w:rFonts w:ascii="Times New Roman" w:hAnsi="Times New Roman" w:cs="Times New Roman"/>
          <w:color w:val="auto"/>
        </w:rPr>
        <w:t xml:space="preserve">: </w:t>
      </w:r>
      <w:r w:rsidR="00143435" w:rsidRPr="00481A1A">
        <w:rPr>
          <w:rFonts w:ascii="Times New Roman" w:hAnsi="Times New Roman" w:cs="Times New Roman"/>
          <w:color w:val="auto"/>
        </w:rPr>
        <w:t xml:space="preserve">Invite </w:t>
      </w:r>
      <w:r w:rsidRPr="00481A1A">
        <w:rPr>
          <w:rFonts w:ascii="Times New Roman" w:hAnsi="Times New Roman" w:cs="Times New Roman"/>
          <w:color w:val="auto"/>
        </w:rPr>
        <w:t xml:space="preserve">participants to the workspace </w:t>
      </w:r>
      <w:r w:rsidR="00C75E73" w:rsidRPr="00481A1A">
        <w:rPr>
          <w:rFonts w:ascii="Times New Roman" w:hAnsi="Times New Roman" w:cs="Times New Roman"/>
          <w:color w:val="auto"/>
        </w:rPr>
        <w:t xml:space="preserve">so you can collaborate on the </w:t>
      </w:r>
      <w:r w:rsidRPr="00481A1A">
        <w:rPr>
          <w:rFonts w:ascii="Times New Roman" w:hAnsi="Times New Roman" w:cs="Times New Roman"/>
          <w:color w:val="auto"/>
        </w:rPr>
        <w:t>application</w:t>
      </w:r>
      <w:r w:rsidR="005134BD" w:rsidRPr="00481A1A">
        <w:rPr>
          <w:rFonts w:ascii="Times New Roman" w:hAnsi="Times New Roman" w:cs="Times New Roman"/>
          <w:color w:val="auto"/>
        </w:rPr>
        <w:t>.</w:t>
      </w:r>
      <w:r w:rsidR="005134BD" w:rsidRPr="00481A1A">
        <w:rPr>
          <w:rFonts w:ascii="Times New Roman" w:hAnsi="Times New Roman" w:cs="Times New Roman"/>
          <w:color w:val="auto"/>
          <w:sz w:val="18"/>
          <w:szCs w:val="18"/>
        </w:rPr>
        <w:t xml:space="preserve"> </w:t>
      </w:r>
      <w:r w:rsidR="005134BD" w:rsidRPr="00481A1A">
        <w:rPr>
          <w:rFonts w:ascii="Times New Roman" w:hAnsi="Times New Roman" w:cs="Times New Roman"/>
          <w:color w:val="auto"/>
        </w:rPr>
        <w:t xml:space="preserve">Required applications forms </w:t>
      </w:r>
      <w:r w:rsidR="00D0331F" w:rsidRPr="00481A1A">
        <w:rPr>
          <w:rFonts w:ascii="Times New Roman" w:hAnsi="Times New Roman" w:cs="Times New Roman"/>
          <w:color w:val="auto"/>
        </w:rPr>
        <w:t>are included in t</w:t>
      </w:r>
      <w:r w:rsidR="005134BD" w:rsidRPr="00481A1A">
        <w:rPr>
          <w:rFonts w:ascii="Times New Roman" w:hAnsi="Times New Roman" w:cs="Times New Roman"/>
          <w:color w:val="auto"/>
        </w:rPr>
        <w:t>he Grants.gov Funding Opportunity Package and can be completed in the</w:t>
      </w:r>
      <w:r w:rsidR="008B2A19" w:rsidRPr="00481A1A">
        <w:rPr>
          <w:rFonts w:ascii="Times New Roman" w:hAnsi="Times New Roman" w:cs="Times New Roman"/>
          <w:color w:val="auto"/>
        </w:rPr>
        <w:t xml:space="preserve"> </w:t>
      </w:r>
      <w:r w:rsidR="005134BD" w:rsidRPr="00481A1A">
        <w:rPr>
          <w:rFonts w:ascii="Times New Roman" w:hAnsi="Times New Roman" w:cs="Times New Roman"/>
          <w:color w:val="auto"/>
        </w:rPr>
        <w:t>Workspace</w:t>
      </w:r>
      <w:r w:rsidR="00D0331F" w:rsidRPr="00481A1A">
        <w:rPr>
          <w:rFonts w:ascii="Times New Roman" w:hAnsi="Times New Roman" w:cs="Times New Roman"/>
          <w:color w:val="auto"/>
        </w:rPr>
        <w:t>,</w:t>
      </w:r>
      <w:r w:rsidR="00BD74CA" w:rsidRPr="00481A1A">
        <w:rPr>
          <w:rFonts w:ascii="Times New Roman" w:hAnsi="Times New Roman" w:cs="Times New Roman"/>
          <w:color w:val="auto"/>
        </w:rPr>
        <w:t xml:space="preserve"> unless </w:t>
      </w:r>
      <w:r w:rsidR="0085167A" w:rsidRPr="00481A1A">
        <w:rPr>
          <w:rFonts w:ascii="Times New Roman" w:hAnsi="Times New Roman" w:cs="Times New Roman"/>
          <w:color w:val="auto"/>
        </w:rPr>
        <w:t xml:space="preserve">noted </w:t>
      </w:r>
      <w:r w:rsidR="00BD74CA" w:rsidRPr="00481A1A">
        <w:rPr>
          <w:rFonts w:ascii="Times New Roman" w:hAnsi="Times New Roman" w:cs="Times New Roman"/>
          <w:color w:val="auto"/>
        </w:rPr>
        <w:t xml:space="preserve">otherwise </w:t>
      </w:r>
      <w:r w:rsidR="0085167A" w:rsidRPr="00481A1A">
        <w:rPr>
          <w:rFonts w:ascii="Times New Roman" w:hAnsi="Times New Roman" w:cs="Times New Roman"/>
          <w:color w:val="auto"/>
        </w:rPr>
        <w:t>in</w:t>
      </w:r>
      <w:r w:rsidR="00BD74CA" w:rsidRPr="00481A1A">
        <w:rPr>
          <w:rFonts w:ascii="Times New Roman" w:hAnsi="Times New Roman" w:cs="Times New Roman"/>
          <w:color w:val="auto"/>
        </w:rPr>
        <w:t xml:space="preserve"> the</w:t>
      </w:r>
      <w:r w:rsidR="00862F15" w:rsidRPr="00481A1A">
        <w:rPr>
          <w:rFonts w:ascii="Times New Roman" w:hAnsi="Times New Roman" w:cs="Times New Roman"/>
          <w:color w:val="auto"/>
        </w:rPr>
        <w:t xml:space="preserve"> </w:t>
      </w:r>
      <w:r w:rsidR="00986145" w:rsidRPr="00481A1A">
        <w:rPr>
          <w:rFonts w:ascii="Times New Roman" w:hAnsi="Times New Roman" w:cs="Times New Roman"/>
          <w:color w:val="auto"/>
        </w:rPr>
        <w:t>R</w:t>
      </w:r>
      <w:r w:rsidR="00862F15" w:rsidRPr="00481A1A">
        <w:rPr>
          <w:rFonts w:ascii="Times New Roman" w:hAnsi="Times New Roman" w:cs="Times New Roman"/>
          <w:color w:val="auto"/>
        </w:rPr>
        <w:t xml:space="preserve">equired </w:t>
      </w:r>
      <w:r w:rsidR="00986145" w:rsidRPr="00481A1A">
        <w:rPr>
          <w:rFonts w:ascii="Times New Roman" w:hAnsi="Times New Roman" w:cs="Times New Roman"/>
          <w:color w:val="auto"/>
        </w:rPr>
        <w:t>F</w:t>
      </w:r>
      <w:r w:rsidR="00862F15" w:rsidRPr="00481A1A">
        <w:rPr>
          <w:rFonts w:ascii="Times New Roman" w:hAnsi="Times New Roman" w:cs="Times New Roman"/>
          <w:color w:val="auto"/>
        </w:rPr>
        <w:t>orms table</w:t>
      </w:r>
      <w:r w:rsidR="00986145" w:rsidRPr="00481A1A">
        <w:rPr>
          <w:rFonts w:ascii="Times New Roman" w:hAnsi="Times New Roman" w:cs="Times New Roman"/>
          <w:color w:val="auto"/>
        </w:rPr>
        <w:t xml:space="preserve"> above</w:t>
      </w:r>
      <w:r w:rsidR="005134BD" w:rsidRPr="00481A1A">
        <w:rPr>
          <w:rFonts w:ascii="Times New Roman" w:hAnsi="Times New Roman" w:cs="Times New Roman"/>
          <w:color w:val="auto"/>
        </w:rPr>
        <w:t>. C</w:t>
      </w:r>
      <w:r w:rsidRPr="00481A1A">
        <w:rPr>
          <w:rFonts w:ascii="Times New Roman" w:hAnsi="Times New Roman" w:cs="Times New Roman"/>
          <w:color w:val="auto"/>
        </w:rPr>
        <w:t>heck for errors before submission.</w:t>
      </w:r>
    </w:p>
    <w:p w14:paraId="1FDE2D8B" w14:textId="77777777" w:rsidR="0005773A" w:rsidRPr="00481A1A" w:rsidRDefault="0005773A" w:rsidP="00536B3D">
      <w:pPr>
        <w:numPr>
          <w:ilvl w:val="0"/>
          <w:numId w:val="63"/>
        </w:numPr>
        <w:spacing w:after="160" w:line="240" w:lineRule="auto"/>
        <w:textAlignment w:val="baseline"/>
        <w:rPr>
          <w:rFonts w:ascii="Times New Roman" w:hAnsi="Times New Roman" w:cs="Times New Roman"/>
          <w:color w:val="auto"/>
          <w14:ligatures w14:val="none"/>
        </w:rPr>
      </w:pPr>
      <w:r w:rsidRPr="00481A1A">
        <w:rPr>
          <w:rFonts w:ascii="Times New Roman" w:hAnsi="Times New Roman" w:cs="Times New Roman"/>
          <w:i/>
          <w:iCs/>
          <w:color w:val="auto"/>
          <w14:ligatures w14:val="none"/>
        </w:rPr>
        <w:t>Submit a Workspace</w:t>
      </w:r>
      <w:r w:rsidRPr="00481A1A">
        <w:rPr>
          <w:rFonts w:ascii="Times New Roman" w:hAnsi="Times New Roman" w:cs="Times New Roman"/>
          <w:color w:val="auto"/>
          <w14:ligatures w14:val="none"/>
        </w:rPr>
        <w:t>: An application may be submitted through workspace by clicking the Sign and Submit button on the Manage Workspace page, under the Forms tab</w:t>
      </w:r>
    </w:p>
    <w:p w14:paraId="2985FC79" w14:textId="77777777" w:rsidR="001A2928" w:rsidRPr="00481A1A" w:rsidRDefault="0005773A" w:rsidP="00536B3D">
      <w:pPr>
        <w:numPr>
          <w:ilvl w:val="0"/>
          <w:numId w:val="63"/>
        </w:numPr>
        <w:spacing w:after="160" w:line="240" w:lineRule="auto"/>
        <w:textAlignment w:val="baseline"/>
        <w:rPr>
          <w:rFonts w:ascii="Times New Roman" w:hAnsi="Times New Roman" w:cs="Times New Roman"/>
          <w:color w:val="auto"/>
          <w14:ligatures w14:val="none"/>
        </w:rPr>
      </w:pPr>
      <w:r w:rsidRPr="00481A1A">
        <w:rPr>
          <w:rFonts w:ascii="Times New Roman" w:hAnsi="Times New Roman" w:cs="Times New Roman"/>
          <w:i/>
          <w:iCs/>
          <w:color w:val="auto"/>
          <w14:ligatures w14:val="none"/>
        </w:rPr>
        <w:t>Track a Workspace</w:t>
      </w:r>
      <w:r w:rsidRPr="00481A1A">
        <w:rPr>
          <w:rFonts w:ascii="Times New Roman" w:hAnsi="Times New Roman" w:cs="Times New Roman"/>
          <w:color w:val="auto"/>
          <w14:ligatures w14:val="none"/>
        </w:rPr>
        <w:t xml:space="preserve"> </w:t>
      </w:r>
      <w:r w:rsidRPr="00481A1A">
        <w:rPr>
          <w:rFonts w:ascii="Times New Roman" w:hAnsi="Times New Roman" w:cs="Times New Roman"/>
          <w:i/>
          <w:iCs/>
          <w:color w:val="auto"/>
          <w14:ligatures w14:val="none"/>
        </w:rPr>
        <w:t>Submission</w:t>
      </w:r>
      <w:r w:rsidRPr="00481A1A">
        <w:rPr>
          <w:rFonts w:ascii="Times New Roman" w:hAnsi="Times New Roman" w:cs="Times New Roman"/>
          <w:color w:val="auto"/>
          <w14:ligatures w14:val="none"/>
        </w:rPr>
        <w:t>: After successfully submitting a workspace application, a Grants.gov Tracking Number (GRANTXXXXXXXX) is automatically assigned to the application.</w:t>
      </w:r>
    </w:p>
    <w:p w14:paraId="14C2D341" w14:textId="207DB90E" w:rsidR="001A2928" w:rsidRPr="00481A1A" w:rsidRDefault="001A2928" w:rsidP="00536B3D">
      <w:pPr>
        <w:spacing w:line="240" w:lineRule="auto"/>
        <w:textAlignment w:val="baseline"/>
        <w:rPr>
          <w:rFonts w:ascii="Times New Roman" w:eastAsia="Times New Roman" w:hAnsi="Times New Roman" w:cs="Times New Roman"/>
          <w:color w:val="auto"/>
          <w:kern w:val="0"/>
          <w14:ligatures w14:val="none"/>
        </w:rPr>
      </w:pPr>
      <w:r w:rsidRPr="00481A1A">
        <w:rPr>
          <w:rFonts w:ascii="Times New Roman" w:hAnsi="Times New Roman" w:cs="Times New Roman"/>
          <w:color w:val="auto"/>
          <w14:ligatures w14:val="none"/>
        </w:rPr>
        <w:lastRenderedPageBreak/>
        <w:t>The system generates a date and time stamp and sends it to the applicant’s AOR via email as proof of submission</w:t>
      </w:r>
      <w:r w:rsidRPr="00481A1A">
        <w:rPr>
          <w:rFonts w:ascii="Times New Roman" w:hAnsi="Times New Roman" w:cs="Times New Roman"/>
          <w:i/>
          <w:iCs/>
          <w:color w:val="auto"/>
          <w14:ligatures w14:val="none"/>
        </w:rPr>
        <w:t>.</w:t>
      </w:r>
      <w:r w:rsidRPr="00481A1A">
        <w:rPr>
          <w:rFonts w:ascii="Times New Roman" w:hAnsi="Times New Roman" w:cs="Times New Roman"/>
          <w:color w:val="auto"/>
          <w14:ligatures w14:val="none"/>
        </w:rPr>
        <w:t xml:space="preserve"> Make sure your application passes the Grants.gov validation checks. Do not encrypt, zip, or password-protect any files</w:t>
      </w:r>
      <w:r w:rsidRPr="00481A1A">
        <w:rPr>
          <w:rFonts w:ascii="Times New Roman" w:eastAsia="Times New Roman" w:hAnsi="Times New Roman" w:cs="Times New Roman"/>
          <w:color w:val="auto"/>
          <w:kern w:val="0"/>
          <w14:ligatures w14:val="none"/>
        </w:rPr>
        <w:t xml:space="preserve">. Only registered individuals in SAM as both a user and an AOR can submit applications. </w:t>
      </w:r>
      <w:r w:rsidRPr="00481A1A">
        <w:rPr>
          <w:rFonts w:ascii="Times New Roman" w:hAnsi="Times New Roman" w:cs="Times New Roman"/>
          <w:color w:val="auto"/>
          <w14:ligatures w14:val="none"/>
        </w:rPr>
        <w:t>Please allow 30 days to r</w:t>
      </w:r>
      <w:r w:rsidRPr="00481A1A">
        <w:rPr>
          <w:rFonts w:ascii="Times New Roman" w:eastAsia="Times New Roman" w:hAnsi="Times New Roman" w:cs="Times New Roman"/>
          <w:color w:val="auto"/>
          <w:kern w:val="0"/>
          <w14:ligatures w14:val="none"/>
        </w:rPr>
        <w:t>egist</w:t>
      </w:r>
      <w:r w:rsidRPr="00481A1A">
        <w:rPr>
          <w:rFonts w:ascii="Times New Roman" w:eastAsia="Times New Roman" w:hAnsi="Times New Roman" w:cs="Times New Roman"/>
          <w:color w:val="auto"/>
          <w14:ligatures w14:val="none"/>
        </w:rPr>
        <w:t xml:space="preserve">er </w:t>
      </w:r>
      <w:proofErr w:type="gramStart"/>
      <w:r w:rsidRPr="00481A1A">
        <w:rPr>
          <w:rFonts w:ascii="Times New Roman" w:eastAsia="Times New Roman" w:hAnsi="Times New Roman" w:cs="Times New Roman"/>
          <w:color w:val="auto"/>
          <w14:ligatures w14:val="none"/>
        </w:rPr>
        <w:t>in</w:t>
      </w:r>
      <w:proofErr w:type="gramEnd"/>
      <w:r w:rsidRPr="00481A1A">
        <w:rPr>
          <w:rFonts w:ascii="Times New Roman" w:eastAsia="Times New Roman" w:hAnsi="Times New Roman" w:cs="Times New Roman"/>
          <w:color w:val="auto"/>
          <w14:ligatures w14:val="none"/>
        </w:rPr>
        <w:t xml:space="preserve"> Grants.gov.</w:t>
      </w:r>
    </w:p>
    <w:p w14:paraId="112F22E2" w14:textId="77777777" w:rsidR="001A2928" w:rsidRPr="00481A1A" w:rsidRDefault="001A2928" w:rsidP="00536B3D">
      <w:pPr>
        <w:spacing w:line="240" w:lineRule="auto"/>
        <w:contextualSpacing/>
        <w:rPr>
          <w:rFonts w:ascii="Times New Roman" w:eastAsiaTheme="majorEastAsia" w:hAnsi="Times New Roman" w:cs="Times New Roman"/>
          <w:color w:val="auto"/>
          <w:spacing w:val="-10"/>
          <w:kern w:val="28"/>
          <w:szCs w:val="56"/>
          <w:shd w:val="clear" w:color="auto" w:fill="auto"/>
          <w14:ligatures w14:val="none"/>
        </w:rPr>
      </w:pPr>
    </w:p>
    <w:p w14:paraId="5859E967" w14:textId="77777777" w:rsidR="001A2928" w:rsidRPr="00481A1A" w:rsidRDefault="001A2928" w:rsidP="00536B3D">
      <w:pPr>
        <w:spacing w:line="240" w:lineRule="auto"/>
        <w:contextualSpacing/>
        <w:rPr>
          <w:rFonts w:ascii="Times New Roman" w:eastAsiaTheme="majorEastAsia" w:hAnsi="Times New Roman" w:cs="Times New Roman"/>
          <w:color w:val="auto"/>
          <w:spacing w:val="-10"/>
          <w:kern w:val="28"/>
          <w:szCs w:val="56"/>
          <w:shd w:val="clear" w:color="auto" w:fill="auto"/>
          <w14:ligatures w14:val="none"/>
        </w:rPr>
      </w:pPr>
      <w:proofErr w:type="gramStart"/>
      <w:r w:rsidRPr="00481A1A">
        <w:rPr>
          <w:rFonts w:ascii="Times New Roman" w:eastAsiaTheme="majorEastAsia" w:hAnsi="Times New Roman" w:cs="Times New Roman"/>
          <w:color w:val="auto"/>
          <w:spacing w:val="-10"/>
          <w:kern w:val="28"/>
          <w:szCs w:val="56"/>
          <w:shd w:val="clear" w:color="auto" w:fill="auto"/>
          <w14:ligatures w14:val="none"/>
        </w:rPr>
        <w:t>Application System Technical Support</w:t>
      </w:r>
      <w:proofErr w:type="gramEnd"/>
    </w:p>
    <w:p w14:paraId="0C5C0231" w14:textId="77777777" w:rsidR="001A2928" w:rsidRPr="00481A1A" w:rsidRDefault="001A2928" w:rsidP="00536B3D">
      <w:pPr>
        <w:spacing w:line="240" w:lineRule="auto"/>
        <w:rPr>
          <w:rFonts w:ascii="Times New Roman" w:hAnsi="Times New Roman" w:cs="Times New Roman"/>
          <w:color w:val="auto"/>
          <w14:ligatures w14:val="none"/>
        </w:rPr>
      </w:pPr>
      <w:r w:rsidRPr="00481A1A">
        <w:rPr>
          <w:rFonts w:ascii="Times New Roman" w:hAnsi="Times New Roman" w:cs="Times New Roman"/>
          <w:color w:val="auto"/>
          <w14:ligatures w14:val="none"/>
        </w:rPr>
        <w:t>For Grants.gov technical registration and submission, downloading forms, and application packages, contact:</w:t>
      </w:r>
    </w:p>
    <w:p w14:paraId="40CCC93F" w14:textId="77777777" w:rsidR="001A2928" w:rsidRPr="00481A1A" w:rsidRDefault="001A2928" w:rsidP="00536B3D">
      <w:pPr>
        <w:spacing w:line="240" w:lineRule="auto"/>
        <w:rPr>
          <w:rFonts w:ascii="Times New Roman" w:hAnsi="Times New Roman" w:cs="Times New Roman"/>
          <w:color w:val="auto"/>
          <w14:ligatures w14:val="none"/>
        </w:rPr>
      </w:pPr>
      <w:r w:rsidRPr="00481A1A">
        <w:rPr>
          <w:rFonts w:ascii="Times New Roman" w:hAnsi="Times New Roman" w:cs="Times New Roman"/>
          <w:color w:val="auto"/>
          <w14:ligatures w14:val="none"/>
        </w:rPr>
        <w:t>Grants.gov Customer Support</w:t>
      </w:r>
    </w:p>
    <w:p w14:paraId="0B515F9D" w14:textId="77777777" w:rsidR="001A2928" w:rsidRPr="00481A1A" w:rsidRDefault="001A2928" w:rsidP="00536B3D">
      <w:pPr>
        <w:spacing w:line="240" w:lineRule="auto"/>
        <w:rPr>
          <w:rFonts w:ascii="Times New Roman" w:hAnsi="Times New Roman" w:cs="Times New Roman"/>
          <w:color w:val="auto"/>
          <w14:ligatures w14:val="none"/>
        </w:rPr>
      </w:pPr>
      <w:r w:rsidRPr="00481A1A">
        <w:rPr>
          <w:rFonts w:ascii="Times New Roman" w:hAnsi="Times New Roman" w:cs="Times New Roman"/>
          <w:color w:val="auto"/>
          <w14:ligatures w14:val="none"/>
        </w:rPr>
        <w:t>1-800-518-4726</w:t>
      </w:r>
    </w:p>
    <w:p w14:paraId="4BCDC8D3" w14:textId="77777777" w:rsidR="001A2928" w:rsidRPr="00481A1A" w:rsidRDefault="001A2928" w:rsidP="00536B3D">
      <w:pPr>
        <w:spacing w:line="240" w:lineRule="auto"/>
        <w:rPr>
          <w:rFonts w:ascii="Times New Roman" w:hAnsi="Times New Roman" w:cs="Times New Roman"/>
          <w:color w:val="auto"/>
          <w:u w:val="single"/>
          <w14:ligatures w14:val="none"/>
        </w:rPr>
      </w:pPr>
      <w:hyperlink r:id="rId28" w:history="1">
        <w:r w:rsidRPr="00481A1A">
          <w:rPr>
            <w:rFonts w:ascii="Times New Roman" w:hAnsi="Times New Roman" w:cs="Times New Roman"/>
            <w:color w:val="auto"/>
            <w:u w:val="single"/>
            <w14:ligatures w14:val="none"/>
          </w:rPr>
          <w:t>Support@grants.gov</w:t>
        </w:r>
      </w:hyperlink>
    </w:p>
    <w:p w14:paraId="5A0AF090" w14:textId="77777777" w:rsidR="00EC0F0B" w:rsidRPr="00481A1A" w:rsidRDefault="00EC0F0B" w:rsidP="00536B3D">
      <w:pPr>
        <w:spacing w:line="240" w:lineRule="auto"/>
        <w:rPr>
          <w:rFonts w:ascii="Times New Roman" w:eastAsia="Times New Roman" w:hAnsi="Times New Roman" w:cs="Times New Roman"/>
          <w:kern w:val="0"/>
          <w14:ligatures w14:val="none"/>
        </w:rPr>
      </w:pPr>
      <w:bookmarkStart w:id="28" w:name="_bookmark0"/>
      <w:bookmarkEnd w:id="28"/>
    </w:p>
    <w:p w14:paraId="307BB27F" w14:textId="0707E5E0" w:rsidR="00E61825" w:rsidRPr="00481A1A" w:rsidRDefault="002E254F" w:rsidP="00536B3D">
      <w:pPr>
        <w:pStyle w:val="Heading1"/>
        <w:spacing w:line="240" w:lineRule="auto"/>
        <w:rPr>
          <w:rFonts w:cs="Times New Roman"/>
        </w:rPr>
      </w:pPr>
      <w:bookmarkStart w:id="29" w:name="_Toc206504309"/>
      <w:r w:rsidRPr="00481A1A">
        <w:rPr>
          <w:rFonts w:cs="Times New Roman"/>
        </w:rPr>
        <w:t>APPLICATION REVIEW INFORMATION</w:t>
      </w:r>
      <w:bookmarkEnd w:id="29"/>
    </w:p>
    <w:p w14:paraId="77A004A0" w14:textId="6B61550E" w:rsidR="00E61825" w:rsidRPr="00481A1A" w:rsidRDefault="004357B5" w:rsidP="00536B3D">
      <w:pPr>
        <w:pStyle w:val="Heading2"/>
        <w:spacing w:line="240" w:lineRule="auto"/>
        <w:rPr>
          <w:rFonts w:cs="Times New Roman"/>
        </w:rPr>
      </w:pPr>
      <w:bookmarkStart w:id="30" w:name="_Toc206504310"/>
      <w:r w:rsidRPr="00481A1A">
        <w:rPr>
          <w:rFonts w:cs="Times New Roman"/>
        </w:rPr>
        <w:t>Eligibility</w:t>
      </w:r>
      <w:r w:rsidR="00E61825" w:rsidRPr="00481A1A">
        <w:rPr>
          <w:rFonts w:cs="Times New Roman"/>
        </w:rPr>
        <w:t xml:space="preserve"> Review</w:t>
      </w:r>
      <w:bookmarkEnd w:id="30"/>
    </w:p>
    <w:p w14:paraId="0B19A9DB" w14:textId="056E6FE6" w:rsidR="00226498" w:rsidRPr="00481A1A" w:rsidRDefault="00DC5F37" w:rsidP="00536B3D">
      <w:pPr>
        <w:spacing w:line="240" w:lineRule="auto"/>
        <w:rPr>
          <w:rFonts w:ascii="Times New Roman" w:hAnsi="Times New Roman" w:cs="Times New Roman"/>
        </w:rPr>
      </w:pPr>
      <w:r w:rsidRPr="00481A1A">
        <w:rPr>
          <w:rFonts w:ascii="Times New Roman" w:eastAsia="Times New Roman" w:hAnsi="Times New Roman" w:cs="Times New Roman"/>
          <w:kern w:val="0"/>
          <w:bdr w:val="none" w:sz="0" w:space="0" w:color="auto" w:frame="1"/>
          <w:shd w:val="clear" w:color="auto" w:fill="auto"/>
          <w14:ligatures w14:val="none"/>
        </w:rPr>
        <w:t>During the eligibility review, the a</w:t>
      </w:r>
      <w:r w:rsidR="00F42B18" w:rsidRPr="00481A1A">
        <w:rPr>
          <w:rFonts w:ascii="Times New Roman" w:eastAsia="Times New Roman" w:hAnsi="Times New Roman" w:cs="Times New Roman"/>
          <w:kern w:val="0"/>
          <w:bdr w:val="none" w:sz="0" w:space="0" w:color="auto" w:frame="1"/>
          <w:shd w:val="clear" w:color="auto" w:fill="auto"/>
          <w14:ligatures w14:val="none"/>
        </w:rPr>
        <w:t xml:space="preserve">pplication </w:t>
      </w:r>
      <w:r w:rsidR="007D0FB1" w:rsidRPr="00481A1A">
        <w:rPr>
          <w:rFonts w:ascii="Times New Roman" w:eastAsia="Times New Roman" w:hAnsi="Times New Roman" w:cs="Times New Roman"/>
          <w:kern w:val="0"/>
          <w:bdr w:val="none" w:sz="0" w:space="0" w:color="auto" w:frame="1"/>
          <w:shd w:val="clear" w:color="auto" w:fill="auto"/>
          <w14:ligatures w14:val="none"/>
        </w:rPr>
        <w:t>is checked for timely submission</w:t>
      </w:r>
      <w:r w:rsidR="00824CA3" w:rsidRPr="00481A1A">
        <w:rPr>
          <w:rFonts w:ascii="Times New Roman" w:eastAsia="Times New Roman" w:hAnsi="Times New Roman" w:cs="Times New Roman"/>
          <w:kern w:val="0"/>
          <w:bdr w:val="none" w:sz="0" w:space="0" w:color="auto" w:frame="1"/>
          <w:shd w:val="clear" w:color="auto" w:fill="auto"/>
          <w14:ligatures w14:val="none"/>
        </w:rPr>
        <w:t>,</w:t>
      </w:r>
      <w:r w:rsidR="007D0FB1" w:rsidRPr="00481A1A">
        <w:rPr>
          <w:rFonts w:ascii="Times New Roman" w:eastAsia="Times New Roman" w:hAnsi="Times New Roman" w:cs="Times New Roman"/>
          <w:kern w:val="0"/>
          <w:bdr w:val="none" w:sz="0" w:space="0" w:color="auto" w:frame="1"/>
          <w:shd w:val="clear" w:color="auto" w:fill="auto"/>
          <w14:ligatures w14:val="none"/>
        </w:rPr>
        <w:t xml:space="preserve"> completed packages</w:t>
      </w:r>
      <w:r w:rsidR="004A7197" w:rsidRPr="00481A1A">
        <w:rPr>
          <w:rFonts w:ascii="Times New Roman" w:eastAsia="Times New Roman" w:hAnsi="Times New Roman" w:cs="Times New Roman"/>
          <w:kern w:val="0"/>
          <w:bdr w:val="none" w:sz="0" w:space="0" w:color="auto" w:frame="1"/>
          <w:shd w:val="clear" w:color="auto" w:fill="auto"/>
          <w14:ligatures w14:val="none"/>
        </w:rPr>
        <w:t xml:space="preserve"> (see </w:t>
      </w:r>
      <w:hyperlink w:anchor="ApplicationDocuments" w:history="1">
        <w:r w:rsidR="004A7197" w:rsidRPr="00481A1A">
          <w:rPr>
            <w:rStyle w:val="Hyperlink"/>
            <w:rFonts w:ascii="Times New Roman" w:eastAsia="Times New Roman" w:hAnsi="Times New Roman" w:cs="Times New Roman"/>
            <w:kern w:val="0"/>
            <w:bdr w:val="none" w:sz="0" w:space="0" w:color="auto" w:frame="1"/>
            <w:shd w:val="clear" w:color="auto" w:fill="auto"/>
            <w14:ligatures w14:val="none"/>
          </w:rPr>
          <w:t>Application Documents</w:t>
        </w:r>
      </w:hyperlink>
      <w:r w:rsidR="004A7197" w:rsidRPr="00481A1A">
        <w:rPr>
          <w:rFonts w:ascii="Times New Roman" w:eastAsia="Times New Roman" w:hAnsi="Times New Roman" w:cs="Times New Roman"/>
          <w:kern w:val="0"/>
          <w:bdr w:val="none" w:sz="0" w:space="0" w:color="auto" w:frame="1"/>
          <w:shd w:val="clear" w:color="auto" w:fill="auto"/>
          <w14:ligatures w14:val="none"/>
        </w:rPr>
        <w:t xml:space="preserve"> above)</w:t>
      </w:r>
      <w:r w:rsidR="007D0FB1" w:rsidRPr="00481A1A">
        <w:rPr>
          <w:rFonts w:ascii="Times New Roman" w:eastAsia="Times New Roman" w:hAnsi="Times New Roman" w:cs="Times New Roman"/>
          <w:kern w:val="0"/>
          <w:bdr w:val="none" w:sz="0" w:space="0" w:color="auto" w:frame="1"/>
          <w:shd w:val="clear" w:color="auto" w:fill="auto"/>
          <w14:ligatures w14:val="none"/>
        </w:rPr>
        <w:t xml:space="preserve"> and alignment with the requirements of this </w:t>
      </w:r>
      <w:r w:rsidR="00477B7C" w:rsidRPr="00481A1A">
        <w:rPr>
          <w:rFonts w:ascii="Times New Roman" w:eastAsia="Times New Roman" w:hAnsi="Times New Roman" w:cs="Times New Roman"/>
          <w:kern w:val="0"/>
          <w:bdr w:val="none" w:sz="0" w:space="0" w:color="auto" w:frame="1"/>
          <w:shd w:val="clear" w:color="auto" w:fill="auto"/>
          <w14:ligatures w14:val="none"/>
        </w:rPr>
        <w:t>announcement</w:t>
      </w:r>
      <w:r w:rsidR="00F42B18" w:rsidRPr="00481A1A">
        <w:rPr>
          <w:rFonts w:ascii="Times New Roman" w:eastAsia="Times New Roman" w:hAnsi="Times New Roman" w:cs="Times New Roman"/>
          <w:kern w:val="0"/>
          <w:bdr w:val="none" w:sz="0" w:space="0" w:color="auto" w:frame="1"/>
          <w:shd w:val="clear" w:color="auto" w:fill="auto"/>
          <w14:ligatures w14:val="none"/>
        </w:rPr>
        <w:t>.</w:t>
      </w:r>
      <w:r w:rsidR="00437B70" w:rsidRPr="00481A1A">
        <w:rPr>
          <w:rFonts w:ascii="Times New Roman" w:eastAsia="Times New Roman" w:hAnsi="Times New Roman" w:cs="Times New Roman"/>
          <w:kern w:val="0"/>
          <w:bdr w:val="none" w:sz="0" w:space="0" w:color="auto" w:frame="1"/>
          <w:shd w:val="clear" w:color="auto" w:fill="auto"/>
          <w14:ligatures w14:val="none"/>
        </w:rPr>
        <w:t xml:space="preserve"> </w:t>
      </w:r>
      <w:r w:rsidR="00AB0E48" w:rsidRPr="00481A1A">
        <w:rPr>
          <w:rFonts w:ascii="Times New Roman" w:hAnsi="Times New Roman" w:cs="Times New Roman"/>
        </w:rPr>
        <w:t xml:space="preserve">The </w:t>
      </w:r>
      <w:r w:rsidR="003679A4" w:rsidRPr="00481A1A">
        <w:rPr>
          <w:rFonts w:ascii="Times New Roman" w:hAnsi="Times New Roman" w:cs="Times New Roman"/>
        </w:rPr>
        <w:t>Federal agency may</w:t>
      </w:r>
      <w:r w:rsidR="00C77D07" w:rsidRPr="00481A1A">
        <w:rPr>
          <w:rFonts w:ascii="Times New Roman" w:hAnsi="Times New Roman" w:cs="Times New Roman"/>
        </w:rPr>
        <w:t xml:space="preserve"> </w:t>
      </w:r>
      <w:r w:rsidR="00AB0E48" w:rsidRPr="00481A1A">
        <w:rPr>
          <w:rFonts w:ascii="Times New Roman" w:hAnsi="Times New Roman" w:cs="Times New Roman"/>
        </w:rPr>
        <w:t>remove an application if</w:t>
      </w:r>
      <w:r w:rsidR="00F42B18" w:rsidRPr="00481A1A">
        <w:rPr>
          <w:rFonts w:ascii="Times New Roman" w:hAnsi="Times New Roman" w:cs="Times New Roman"/>
        </w:rPr>
        <w:t xml:space="preserve"> it does not</w:t>
      </w:r>
      <w:r w:rsidR="00437B70" w:rsidRPr="00481A1A">
        <w:rPr>
          <w:rFonts w:ascii="Times New Roman" w:hAnsi="Times New Roman" w:cs="Times New Roman"/>
        </w:rPr>
        <w:t xml:space="preserve"> pass the eligibility review. </w:t>
      </w:r>
    </w:p>
    <w:p w14:paraId="71F2BAA6" w14:textId="77777777" w:rsidR="00437B70" w:rsidRPr="00481A1A" w:rsidRDefault="00437B70" w:rsidP="00536B3D">
      <w:pPr>
        <w:spacing w:line="240" w:lineRule="auto"/>
        <w:rPr>
          <w:rStyle w:val="Strong"/>
          <w:rFonts w:ascii="Times New Roman" w:hAnsi="Times New Roman" w:cs="Times New Roman"/>
          <w:b w:val="0"/>
          <w:bCs w:val="0"/>
          <w:bdr w:val="none" w:sz="0" w:space="0" w:color="auto" w:frame="1"/>
        </w:rPr>
      </w:pPr>
    </w:p>
    <w:p w14:paraId="4D897D04" w14:textId="325827CA" w:rsidR="001373AA" w:rsidRPr="00481A1A" w:rsidRDefault="008C42E0" w:rsidP="00536B3D">
      <w:pPr>
        <w:spacing w:line="240" w:lineRule="auto"/>
        <w:rPr>
          <w:rStyle w:val="normaltextrun"/>
          <w:rFonts w:ascii="Times New Roman" w:hAnsi="Times New Roman" w:cs="Times New Roman"/>
        </w:rPr>
      </w:pPr>
      <w:r w:rsidRPr="00481A1A">
        <w:rPr>
          <w:rStyle w:val="normaltextrun"/>
          <w:rFonts w:ascii="Times New Roman" w:hAnsi="Times New Roman" w:cs="Times New Roman"/>
        </w:rPr>
        <w:t xml:space="preserve">If an applicant selected for funding hasn't finished their SAM.gov registration </w:t>
      </w:r>
      <w:r w:rsidR="00401448" w:rsidRPr="00481A1A">
        <w:rPr>
          <w:rFonts w:ascii="Times New Roman" w:hAnsi="Times New Roman" w:cs="Times New Roman"/>
        </w:rPr>
        <w:t xml:space="preserve">(see </w:t>
      </w:r>
      <w:hyperlink r:id="rId29">
        <w:r w:rsidR="00401448" w:rsidRPr="00481A1A">
          <w:rPr>
            <w:rStyle w:val="Hyperlink"/>
            <w:rFonts w:ascii="Times New Roman" w:hAnsi="Times New Roman" w:cs="Times New Roman"/>
          </w:rPr>
          <w:t>2 CFR 25.200</w:t>
        </w:r>
      </w:hyperlink>
      <w:r w:rsidR="00401448" w:rsidRPr="00481A1A">
        <w:rPr>
          <w:rFonts w:ascii="Times New Roman" w:hAnsi="Times New Roman" w:cs="Times New Roman"/>
        </w:rPr>
        <w:t xml:space="preserve"> and </w:t>
      </w:r>
      <w:hyperlink r:id="rId30">
        <w:r w:rsidR="00401448" w:rsidRPr="00481A1A">
          <w:rPr>
            <w:rStyle w:val="Hyperlink"/>
            <w:rFonts w:ascii="Times New Roman" w:hAnsi="Times New Roman" w:cs="Times New Roman"/>
          </w:rPr>
          <w:t>2 CFR 25.110</w:t>
        </w:r>
      </w:hyperlink>
      <w:r w:rsidR="00401448" w:rsidRPr="00481A1A">
        <w:rPr>
          <w:rFonts w:ascii="Times New Roman" w:hAnsi="Times New Roman" w:cs="Times New Roman"/>
        </w:rPr>
        <w:t xml:space="preserve">) </w:t>
      </w:r>
      <w:r w:rsidRPr="00481A1A">
        <w:rPr>
          <w:rStyle w:val="normaltextrun"/>
          <w:rFonts w:ascii="Times New Roman" w:hAnsi="Times New Roman" w:cs="Times New Roman"/>
        </w:rPr>
        <w:t>when the federal agency is ready to make an award, we may decide that the applicant is ineligible for the award and choose to grant it to someone else. Please refer</w:t>
      </w:r>
      <w:r w:rsidR="00491A31" w:rsidRPr="00481A1A">
        <w:rPr>
          <w:rStyle w:val="normaltextrun"/>
          <w:rFonts w:ascii="Times New Roman" w:hAnsi="Times New Roman" w:cs="Times New Roman"/>
        </w:rPr>
        <w:t xml:space="preserve"> </w:t>
      </w:r>
      <w:hyperlink r:id="rId31" w:history="1">
        <w:r w:rsidR="00B24510" w:rsidRPr="00481A1A">
          <w:rPr>
            <w:rStyle w:val="Hyperlink"/>
            <w:rFonts w:ascii="Times New Roman" w:hAnsi="Times New Roman" w:cs="Times New Roman"/>
          </w:rPr>
          <w:t>2 CFR 25.205</w:t>
        </w:r>
      </w:hyperlink>
      <w:r w:rsidR="00B24510" w:rsidRPr="00481A1A">
        <w:rPr>
          <w:rFonts w:ascii="Times New Roman" w:hAnsi="Times New Roman" w:cs="Times New Roman"/>
        </w:rPr>
        <w:t xml:space="preserve"> for</w:t>
      </w:r>
      <w:r w:rsidRPr="00481A1A">
        <w:rPr>
          <w:rFonts w:ascii="Times New Roman" w:hAnsi="Times New Roman" w:cs="Times New Roman"/>
        </w:rPr>
        <w:t xml:space="preserve"> more information.</w:t>
      </w:r>
    </w:p>
    <w:p w14:paraId="5ECCEC37" w14:textId="77777777" w:rsidR="00E726C5" w:rsidRPr="00481A1A" w:rsidRDefault="00E726C5" w:rsidP="00536B3D">
      <w:pPr>
        <w:spacing w:line="240" w:lineRule="auto"/>
        <w:rPr>
          <w:rStyle w:val="normaltextrun"/>
          <w:rFonts w:ascii="Times New Roman" w:hAnsi="Times New Roman" w:cs="Times New Roman"/>
          <w:highlight w:val="yellow"/>
        </w:rPr>
      </w:pPr>
    </w:p>
    <w:p w14:paraId="2E998D89" w14:textId="77777777" w:rsidR="00E43C64" w:rsidRPr="00481A1A" w:rsidRDefault="00E43C64"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If selected for award, NPS reserves the right to request additional or clarifying information for any reason deemed necessary, including, but not limited to: </w:t>
      </w:r>
    </w:p>
    <w:p w14:paraId="53D79C68" w14:textId="77777777" w:rsidR="00E43C64" w:rsidRPr="00481A1A" w:rsidRDefault="00E43C64"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t>(a) Other budget information</w:t>
      </w:r>
    </w:p>
    <w:p w14:paraId="1198213E" w14:textId="77777777" w:rsidR="00E43C64" w:rsidRPr="00481A1A" w:rsidRDefault="00E43C64"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t>(b) Financial capability</w:t>
      </w:r>
    </w:p>
    <w:p w14:paraId="14400ABD" w14:textId="77777777" w:rsidR="00E43C64" w:rsidRPr="00481A1A" w:rsidRDefault="00E43C64"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t>(c) Evaluation of risk</w:t>
      </w:r>
    </w:p>
    <w:p w14:paraId="77E8A583" w14:textId="77777777" w:rsidR="00E43C64" w:rsidRPr="00481A1A" w:rsidRDefault="00E43C64"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t>(d) Name and phone number of the Designated Responsible Employee for complying with national policies prohibiting discrimination (See 43 C.F.R. § 17)</w:t>
      </w:r>
    </w:p>
    <w:p w14:paraId="75402132" w14:textId="77777777" w:rsidR="006C5BC6" w:rsidRPr="00481A1A" w:rsidRDefault="006C5BC6" w:rsidP="00536B3D">
      <w:pPr>
        <w:spacing w:line="240" w:lineRule="auto"/>
        <w:rPr>
          <w:rFonts w:ascii="Times New Roman" w:hAnsi="Times New Roman" w:cs="Times New Roman"/>
        </w:rPr>
      </w:pPr>
    </w:p>
    <w:p w14:paraId="39F473A6" w14:textId="3D1DCAD8" w:rsidR="00AB0E48" w:rsidRPr="00481A1A" w:rsidRDefault="00AB0E48" w:rsidP="00536B3D">
      <w:pPr>
        <w:spacing w:line="240" w:lineRule="auto"/>
        <w:rPr>
          <w:rFonts w:ascii="Times New Roman" w:hAnsi="Times New Roman" w:cs="Times New Roman"/>
        </w:rPr>
      </w:pPr>
      <w:r w:rsidRPr="00481A1A">
        <w:rPr>
          <w:rFonts w:ascii="Times New Roman" w:hAnsi="Times New Roman" w:cs="Times New Roman"/>
        </w:rPr>
        <w:t>If removed</w:t>
      </w:r>
      <w:r w:rsidR="00761501" w:rsidRPr="00481A1A">
        <w:rPr>
          <w:rFonts w:ascii="Times New Roman" w:hAnsi="Times New Roman" w:cs="Times New Roman"/>
        </w:rPr>
        <w:t xml:space="preserve"> from consideration for ineligibility</w:t>
      </w:r>
      <w:r w:rsidRPr="00481A1A">
        <w:rPr>
          <w:rFonts w:ascii="Times New Roman" w:hAnsi="Times New Roman" w:cs="Times New Roman"/>
        </w:rPr>
        <w:t xml:space="preserve">, the </w:t>
      </w:r>
      <w:r w:rsidR="00761501" w:rsidRPr="00481A1A">
        <w:rPr>
          <w:rFonts w:ascii="Times New Roman" w:hAnsi="Times New Roman" w:cs="Times New Roman"/>
        </w:rPr>
        <w:t xml:space="preserve">Federal agency will notify the </w:t>
      </w:r>
      <w:r w:rsidRPr="00481A1A">
        <w:rPr>
          <w:rFonts w:ascii="Times New Roman" w:hAnsi="Times New Roman" w:cs="Times New Roman"/>
        </w:rPr>
        <w:t xml:space="preserve">applicant </w:t>
      </w:r>
      <w:r w:rsidR="00AC0406" w:rsidRPr="00481A1A">
        <w:rPr>
          <w:rFonts w:ascii="Times New Roman" w:hAnsi="Times New Roman" w:cs="Times New Roman"/>
        </w:rPr>
        <w:t>in</w:t>
      </w:r>
      <w:r w:rsidR="00E73E3F" w:rsidRPr="00481A1A">
        <w:rPr>
          <w:rFonts w:ascii="Times New Roman" w:hAnsi="Times New Roman" w:cs="Times New Roman"/>
        </w:rPr>
        <w:t xml:space="preserve"> writing</w:t>
      </w:r>
      <w:r w:rsidRPr="00481A1A">
        <w:rPr>
          <w:rFonts w:ascii="Times New Roman" w:hAnsi="Times New Roman" w:cs="Times New Roman"/>
        </w:rPr>
        <w:t xml:space="preserve">. </w:t>
      </w:r>
    </w:p>
    <w:p w14:paraId="1947E23D" w14:textId="77777777" w:rsidR="005B6E6B" w:rsidRPr="00481A1A" w:rsidRDefault="005B6E6B" w:rsidP="00536B3D">
      <w:pPr>
        <w:spacing w:line="240" w:lineRule="auto"/>
        <w:rPr>
          <w:rFonts w:ascii="Times New Roman" w:hAnsi="Times New Roman" w:cs="Times New Roman"/>
        </w:rPr>
      </w:pPr>
    </w:p>
    <w:p w14:paraId="16F1F2FF" w14:textId="6D702353" w:rsidR="00E61825" w:rsidRPr="00481A1A" w:rsidRDefault="001670E4" w:rsidP="00536B3D">
      <w:pPr>
        <w:pStyle w:val="Heading2"/>
        <w:spacing w:line="240" w:lineRule="auto"/>
        <w:rPr>
          <w:rFonts w:cs="Times New Roman"/>
        </w:rPr>
      </w:pPr>
      <w:bookmarkStart w:id="31" w:name="_Toc206504311"/>
      <w:r w:rsidRPr="00481A1A">
        <w:rPr>
          <w:rFonts w:cs="Times New Roman"/>
        </w:rPr>
        <w:t xml:space="preserve">Merit </w:t>
      </w:r>
      <w:r w:rsidR="00E61825" w:rsidRPr="00481A1A">
        <w:rPr>
          <w:rFonts w:cs="Times New Roman"/>
        </w:rPr>
        <w:t>Review Criteria</w:t>
      </w:r>
      <w:bookmarkEnd w:id="31"/>
    </w:p>
    <w:p w14:paraId="6529B945" w14:textId="77777777" w:rsidR="00802C4E" w:rsidRPr="00481A1A" w:rsidRDefault="00802C4E"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NPS will evaluate and consider only those applications that separately address each of the merit review criteria in the Project Narrative application requirement. Each applicant is required to provide a detailed project narrative of the following criteria elements. It is highly recommended that the project narrative has sections labeled by criterion. </w:t>
      </w:r>
    </w:p>
    <w:p w14:paraId="0CB5660F" w14:textId="77777777" w:rsidR="00802C4E" w:rsidRPr="00481A1A" w:rsidRDefault="00802C4E" w:rsidP="00536B3D">
      <w:pPr>
        <w:spacing w:line="240" w:lineRule="auto"/>
        <w:contextualSpacing/>
        <w:rPr>
          <w:rFonts w:ascii="Times New Roman" w:hAnsi="Times New Roman" w:cs="Times New Roman"/>
          <w:color w:val="auto"/>
        </w:rPr>
      </w:pPr>
    </w:p>
    <w:tbl>
      <w:tblPr>
        <w:tblStyle w:val="TableGrid"/>
        <w:tblW w:w="9355" w:type="dxa"/>
        <w:tblLook w:val="04A0" w:firstRow="1" w:lastRow="0" w:firstColumn="1" w:lastColumn="0" w:noHBand="0" w:noVBand="1"/>
      </w:tblPr>
      <w:tblGrid>
        <w:gridCol w:w="7195"/>
        <w:gridCol w:w="270"/>
        <w:gridCol w:w="1890"/>
      </w:tblGrid>
      <w:tr w:rsidR="00802C4E" w:rsidRPr="00481A1A" w14:paraId="3226198A" w14:textId="77777777" w:rsidTr="00821217">
        <w:tc>
          <w:tcPr>
            <w:tcW w:w="7195" w:type="dxa"/>
            <w:tcBorders>
              <w:top w:val="single" w:sz="4" w:space="0" w:color="auto"/>
              <w:left w:val="single" w:sz="4" w:space="0" w:color="auto"/>
              <w:bottom w:val="single" w:sz="4" w:space="0" w:color="auto"/>
              <w:right w:val="nil"/>
            </w:tcBorders>
          </w:tcPr>
          <w:p w14:paraId="261906B2" w14:textId="7DEF701A" w:rsidR="00802C4E" w:rsidRPr="00821217" w:rsidRDefault="00F575F9" w:rsidP="00536B3D">
            <w:pPr>
              <w:spacing w:line="240" w:lineRule="auto"/>
              <w:contextualSpacing/>
              <w:rPr>
                <w:rFonts w:ascii="Times New Roman" w:hAnsi="Times New Roman" w:cs="Times New Roman"/>
                <w:b/>
                <w:color w:val="auto"/>
              </w:rPr>
            </w:pPr>
            <w:bookmarkStart w:id="32" w:name="_Hlk103084596"/>
            <w:r w:rsidRPr="00821217">
              <w:rPr>
                <w:rFonts w:ascii="Times New Roman" w:hAnsi="Times New Roman" w:cs="Times New Roman"/>
                <w:b/>
                <w:color w:val="auto"/>
              </w:rPr>
              <w:t>CRITERION 1</w:t>
            </w:r>
          </w:p>
        </w:tc>
        <w:tc>
          <w:tcPr>
            <w:tcW w:w="2160" w:type="dxa"/>
            <w:gridSpan w:val="2"/>
            <w:tcBorders>
              <w:top w:val="single" w:sz="4" w:space="0" w:color="auto"/>
              <w:left w:val="nil"/>
              <w:bottom w:val="single" w:sz="4" w:space="0" w:color="auto"/>
              <w:right w:val="single" w:sz="4" w:space="0" w:color="auto"/>
            </w:tcBorders>
          </w:tcPr>
          <w:p w14:paraId="2922ABD0" w14:textId="77777777" w:rsidR="00802C4E" w:rsidRPr="00821217" w:rsidRDefault="00802C4E" w:rsidP="00536B3D">
            <w:pPr>
              <w:spacing w:line="240" w:lineRule="auto"/>
              <w:contextualSpacing/>
              <w:rPr>
                <w:rFonts w:ascii="Times New Roman" w:hAnsi="Times New Roman" w:cs="Times New Roman"/>
                <w:color w:val="auto"/>
              </w:rPr>
            </w:pPr>
          </w:p>
        </w:tc>
      </w:tr>
      <w:tr w:rsidR="00802C4E" w:rsidRPr="00481A1A" w14:paraId="11637B49" w14:textId="77777777" w:rsidTr="00821217">
        <w:tc>
          <w:tcPr>
            <w:tcW w:w="7195" w:type="dxa"/>
            <w:tcBorders>
              <w:top w:val="single" w:sz="4" w:space="0" w:color="auto"/>
              <w:left w:val="single" w:sz="4" w:space="0" w:color="auto"/>
              <w:bottom w:val="single" w:sz="4" w:space="0" w:color="auto"/>
              <w:right w:val="nil"/>
            </w:tcBorders>
          </w:tcPr>
          <w:p w14:paraId="7AAE87D7" w14:textId="77777777" w:rsidR="00802C4E" w:rsidRPr="00481A1A" w:rsidRDefault="00802C4E"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Personnel and Experience                                </w:t>
            </w:r>
          </w:p>
        </w:tc>
        <w:tc>
          <w:tcPr>
            <w:tcW w:w="270" w:type="dxa"/>
            <w:tcBorders>
              <w:top w:val="single" w:sz="4" w:space="0" w:color="auto"/>
              <w:left w:val="nil"/>
              <w:bottom w:val="single" w:sz="4" w:space="0" w:color="auto"/>
              <w:right w:val="single" w:sz="4" w:space="0" w:color="auto"/>
            </w:tcBorders>
          </w:tcPr>
          <w:p w14:paraId="149E329A" w14:textId="77777777" w:rsidR="00802C4E" w:rsidRPr="00481A1A" w:rsidRDefault="00802C4E" w:rsidP="00536B3D">
            <w:pPr>
              <w:spacing w:line="240" w:lineRule="auto"/>
              <w:contextualSpacing/>
              <w:jc w:val="right"/>
              <w:rPr>
                <w:rFonts w:ascii="Times New Roman" w:hAnsi="Times New Roman" w:cs="Times New Roman"/>
                <w:color w:val="auto"/>
              </w:rPr>
            </w:pPr>
          </w:p>
        </w:tc>
        <w:tc>
          <w:tcPr>
            <w:tcW w:w="1890" w:type="dxa"/>
            <w:tcBorders>
              <w:top w:val="single" w:sz="4" w:space="0" w:color="auto"/>
              <w:left w:val="nil"/>
              <w:bottom w:val="single" w:sz="4" w:space="0" w:color="auto"/>
              <w:right w:val="single" w:sz="4" w:space="0" w:color="auto"/>
            </w:tcBorders>
          </w:tcPr>
          <w:p w14:paraId="1407FC37" w14:textId="77777777" w:rsidR="00802C4E" w:rsidRPr="00481A1A" w:rsidRDefault="00802C4E" w:rsidP="00536B3D">
            <w:pPr>
              <w:spacing w:line="240" w:lineRule="auto"/>
              <w:contextualSpacing/>
              <w:jc w:val="right"/>
              <w:rPr>
                <w:rFonts w:ascii="Times New Roman" w:hAnsi="Times New Roman" w:cs="Times New Roman"/>
                <w:color w:val="auto"/>
              </w:rPr>
            </w:pPr>
            <w:r w:rsidRPr="00481A1A">
              <w:rPr>
                <w:rFonts w:ascii="Times New Roman" w:hAnsi="Times New Roman" w:cs="Times New Roman"/>
                <w:color w:val="auto"/>
              </w:rPr>
              <w:t>Weight 50%</w:t>
            </w:r>
          </w:p>
        </w:tc>
      </w:tr>
      <w:tr w:rsidR="00802C4E" w:rsidRPr="00481A1A" w14:paraId="7AEF6883" w14:textId="77777777" w:rsidTr="008C2B0D">
        <w:tc>
          <w:tcPr>
            <w:tcW w:w="9355" w:type="dxa"/>
            <w:gridSpan w:val="3"/>
            <w:tcBorders>
              <w:top w:val="single" w:sz="4" w:space="0" w:color="auto"/>
            </w:tcBorders>
          </w:tcPr>
          <w:p w14:paraId="307D66ED" w14:textId="77777777" w:rsidR="00802C4E" w:rsidRPr="00481A1A" w:rsidRDefault="00802C4E"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lastRenderedPageBreak/>
              <w:t>Job descriptions for key staff (</w:t>
            </w:r>
            <w:proofErr w:type="gramStart"/>
            <w:r w:rsidRPr="00481A1A">
              <w:rPr>
                <w:rFonts w:ascii="Times New Roman" w:hAnsi="Times New Roman" w:cs="Times New Roman"/>
                <w:color w:val="auto"/>
              </w:rPr>
              <w:t>include</w:t>
            </w:r>
            <w:proofErr w:type="gramEnd"/>
            <w:r w:rsidRPr="00481A1A">
              <w:rPr>
                <w:rFonts w:ascii="Times New Roman" w:hAnsi="Times New Roman" w:cs="Times New Roman"/>
                <w:color w:val="auto"/>
              </w:rPr>
              <w:t xml:space="preserve"> biographies and </w:t>
            </w:r>
            <w:proofErr w:type="gramStart"/>
            <w:r w:rsidRPr="00481A1A">
              <w:rPr>
                <w:rFonts w:ascii="Times New Roman" w:hAnsi="Times New Roman" w:cs="Times New Roman"/>
                <w:color w:val="auto"/>
              </w:rPr>
              <w:t>1 page</w:t>
            </w:r>
            <w:proofErr w:type="gramEnd"/>
            <w:r w:rsidRPr="00481A1A">
              <w:rPr>
                <w:rFonts w:ascii="Times New Roman" w:hAnsi="Times New Roman" w:cs="Times New Roman"/>
                <w:color w:val="auto"/>
              </w:rPr>
              <w:t xml:space="preserve"> resumes). Identify the individual who would serve as the single point of contact, or project manager, for the agreement.</w:t>
            </w:r>
          </w:p>
          <w:p w14:paraId="55E26FE8" w14:textId="77777777" w:rsidR="00802C4E" w:rsidRPr="00481A1A" w:rsidRDefault="00802C4E" w:rsidP="00536B3D">
            <w:pPr>
              <w:spacing w:line="240" w:lineRule="auto"/>
              <w:contextualSpacing/>
              <w:rPr>
                <w:rFonts w:ascii="Times New Roman" w:hAnsi="Times New Roman" w:cs="Times New Roman"/>
                <w:color w:val="auto"/>
              </w:rPr>
            </w:pPr>
          </w:p>
          <w:p w14:paraId="6AEC0101" w14:textId="77777777" w:rsidR="00802C4E" w:rsidRPr="00481A1A" w:rsidRDefault="00802C4E"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List and provide descriptions of five cultural </w:t>
            </w:r>
            <w:proofErr w:type="gramStart"/>
            <w:r w:rsidRPr="00481A1A">
              <w:rPr>
                <w:rFonts w:ascii="Times New Roman" w:hAnsi="Times New Roman" w:cs="Times New Roman"/>
                <w:color w:val="auto"/>
              </w:rPr>
              <w:t>resource</w:t>
            </w:r>
            <w:proofErr w:type="gramEnd"/>
            <w:r w:rsidRPr="00481A1A">
              <w:rPr>
                <w:rFonts w:ascii="Times New Roman" w:hAnsi="Times New Roman" w:cs="Times New Roman"/>
                <w:color w:val="auto"/>
              </w:rPr>
              <w:t>, historic preservation, or conservation projects and/or programs that have been performed in the past three years. Please include any relevant past performance with Federal entities.</w:t>
            </w:r>
          </w:p>
        </w:tc>
      </w:tr>
      <w:bookmarkEnd w:id="32"/>
    </w:tbl>
    <w:p w14:paraId="4D89722F" w14:textId="77777777" w:rsidR="00802C4E" w:rsidRPr="00481A1A" w:rsidRDefault="00802C4E" w:rsidP="00536B3D">
      <w:pPr>
        <w:spacing w:line="240" w:lineRule="auto"/>
        <w:contextualSpacing/>
        <w:rPr>
          <w:rFonts w:ascii="Times New Roman" w:hAnsi="Times New Roman" w:cs="Times New Roman"/>
          <w:color w:val="auto"/>
        </w:rPr>
      </w:pPr>
    </w:p>
    <w:tbl>
      <w:tblPr>
        <w:tblStyle w:val="TableGrid"/>
        <w:tblW w:w="9355" w:type="dxa"/>
        <w:tblLook w:val="04A0" w:firstRow="1" w:lastRow="0" w:firstColumn="1" w:lastColumn="0" w:noHBand="0" w:noVBand="1"/>
      </w:tblPr>
      <w:tblGrid>
        <w:gridCol w:w="7195"/>
        <w:gridCol w:w="270"/>
        <w:gridCol w:w="1890"/>
      </w:tblGrid>
      <w:tr w:rsidR="00802C4E" w:rsidRPr="00481A1A" w14:paraId="4A7D652A" w14:textId="77777777" w:rsidTr="00821217">
        <w:tc>
          <w:tcPr>
            <w:tcW w:w="7195" w:type="dxa"/>
            <w:tcBorders>
              <w:top w:val="single" w:sz="4" w:space="0" w:color="auto"/>
              <w:left w:val="single" w:sz="4" w:space="0" w:color="auto"/>
              <w:bottom w:val="single" w:sz="4" w:space="0" w:color="auto"/>
              <w:right w:val="nil"/>
            </w:tcBorders>
          </w:tcPr>
          <w:p w14:paraId="2CEE5403" w14:textId="2649B1D5" w:rsidR="00802C4E" w:rsidRPr="00821217" w:rsidRDefault="00F575F9" w:rsidP="00536B3D">
            <w:pPr>
              <w:spacing w:line="240" w:lineRule="auto"/>
              <w:contextualSpacing/>
              <w:rPr>
                <w:rFonts w:ascii="Times New Roman" w:hAnsi="Times New Roman" w:cs="Times New Roman"/>
                <w:b/>
                <w:bCs/>
                <w:color w:val="auto"/>
              </w:rPr>
            </w:pPr>
            <w:r w:rsidRPr="00821217">
              <w:rPr>
                <w:rFonts w:ascii="Times New Roman" w:hAnsi="Times New Roman" w:cs="Times New Roman"/>
                <w:b/>
                <w:bCs/>
                <w:color w:val="auto"/>
              </w:rPr>
              <w:t>CRITERION 2</w:t>
            </w:r>
          </w:p>
        </w:tc>
        <w:tc>
          <w:tcPr>
            <w:tcW w:w="2160" w:type="dxa"/>
            <w:gridSpan w:val="2"/>
            <w:tcBorders>
              <w:top w:val="single" w:sz="4" w:space="0" w:color="auto"/>
              <w:left w:val="nil"/>
              <w:bottom w:val="single" w:sz="4" w:space="0" w:color="auto"/>
              <w:right w:val="single" w:sz="4" w:space="0" w:color="auto"/>
            </w:tcBorders>
          </w:tcPr>
          <w:p w14:paraId="4E19AFE3" w14:textId="77777777" w:rsidR="00802C4E" w:rsidRPr="00481A1A" w:rsidRDefault="00802C4E" w:rsidP="00536B3D">
            <w:pPr>
              <w:spacing w:line="240" w:lineRule="auto"/>
              <w:contextualSpacing/>
              <w:rPr>
                <w:rFonts w:ascii="Times New Roman" w:hAnsi="Times New Roman" w:cs="Times New Roman"/>
                <w:color w:val="auto"/>
              </w:rPr>
            </w:pPr>
          </w:p>
        </w:tc>
      </w:tr>
      <w:tr w:rsidR="00802C4E" w:rsidRPr="00481A1A" w14:paraId="584BE799" w14:textId="77777777" w:rsidTr="00821217">
        <w:tc>
          <w:tcPr>
            <w:tcW w:w="7195" w:type="dxa"/>
            <w:tcBorders>
              <w:top w:val="single" w:sz="4" w:space="0" w:color="auto"/>
              <w:left w:val="single" w:sz="4" w:space="0" w:color="auto"/>
              <w:bottom w:val="single" w:sz="4" w:space="0" w:color="auto"/>
              <w:right w:val="nil"/>
            </w:tcBorders>
          </w:tcPr>
          <w:p w14:paraId="479EE3F5" w14:textId="77777777" w:rsidR="00802C4E" w:rsidRPr="00481A1A" w:rsidRDefault="00802C4E"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Cost Effectiveness of Budget                                </w:t>
            </w:r>
          </w:p>
        </w:tc>
        <w:tc>
          <w:tcPr>
            <w:tcW w:w="270" w:type="dxa"/>
            <w:tcBorders>
              <w:top w:val="single" w:sz="4" w:space="0" w:color="auto"/>
              <w:left w:val="nil"/>
              <w:bottom w:val="single" w:sz="4" w:space="0" w:color="auto"/>
              <w:right w:val="single" w:sz="4" w:space="0" w:color="auto"/>
            </w:tcBorders>
          </w:tcPr>
          <w:p w14:paraId="359C16D4" w14:textId="77777777" w:rsidR="00802C4E" w:rsidRPr="00481A1A" w:rsidRDefault="00802C4E" w:rsidP="00536B3D">
            <w:pPr>
              <w:spacing w:line="240" w:lineRule="auto"/>
              <w:contextualSpacing/>
              <w:jc w:val="right"/>
              <w:rPr>
                <w:rFonts w:ascii="Times New Roman" w:hAnsi="Times New Roman" w:cs="Times New Roman"/>
                <w:color w:val="auto"/>
              </w:rPr>
            </w:pPr>
          </w:p>
        </w:tc>
        <w:tc>
          <w:tcPr>
            <w:tcW w:w="1890" w:type="dxa"/>
            <w:tcBorders>
              <w:top w:val="single" w:sz="4" w:space="0" w:color="auto"/>
              <w:left w:val="nil"/>
              <w:bottom w:val="single" w:sz="4" w:space="0" w:color="auto"/>
              <w:right w:val="single" w:sz="4" w:space="0" w:color="auto"/>
            </w:tcBorders>
          </w:tcPr>
          <w:p w14:paraId="4024A147" w14:textId="77777777" w:rsidR="00802C4E" w:rsidRPr="00481A1A" w:rsidRDefault="00802C4E" w:rsidP="00536B3D">
            <w:pPr>
              <w:spacing w:line="240" w:lineRule="auto"/>
              <w:contextualSpacing/>
              <w:jc w:val="right"/>
              <w:rPr>
                <w:rFonts w:ascii="Times New Roman" w:hAnsi="Times New Roman" w:cs="Times New Roman"/>
                <w:color w:val="auto"/>
              </w:rPr>
            </w:pPr>
            <w:r w:rsidRPr="00481A1A">
              <w:rPr>
                <w:rFonts w:ascii="Times New Roman" w:hAnsi="Times New Roman" w:cs="Times New Roman"/>
                <w:color w:val="auto"/>
              </w:rPr>
              <w:t>Weight 50%</w:t>
            </w:r>
          </w:p>
        </w:tc>
      </w:tr>
      <w:tr w:rsidR="00802C4E" w:rsidRPr="00481A1A" w14:paraId="7F6C8788" w14:textId="77777777" w:rsidTr="008C2B0D">
        <w:tc>
          <w:tcPr>
            <w:tcW w:w="9355" w:type="dxa"/>
            <w:gridSpan w:val="3"/>
            <w:tcBorders>
              <w:top w:val="single" w:sz="4" w:space="0" w:color="auto"/>
            </w:tcBorders>
          </w:tcPr>
          <w:p w14:paraId="7300CB5F" w14:textId="77777777" w:rsidR="00802C4E" w:rsidRPr="00481A1A" w:rsidRDefault="00802C4E"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The budget is well-developed, describing costs associated with specific tasks, and reflects reasonable costs and allocation of funds. The benefits, in relation to the cost, are high. Costs are realistic, well-researched, clearly spelled out in a detailed budget, and apportioned for each deliverable/product or result. All work elements are specifically identified with their associated costs; all expenses are necessary, reasonable, and appropriate. Partner costs and contributions are clearly identified. </w:t>
            </w:r>
          </w:p>
          <w:p w14:paraId="0086DFD8" w14:textId="77777777" w:rsidR="00802C4E" w:rsidRPr="00481A1A" w:rsidRDefault="00802C4E" w:rsidP="00536B3D">
            <w:pPr>
              <w:spacing w:line="240" w:lineRule="auto"/>
              <w:contextualSpacing/>
              <w:rPr>
                <w:rFonts w:ascii="Times New Roman" w:hAnsi="Times New Roman" w:cs="Times New Roman"/>
                <w:color w:val="auto"/>
              </w:rPr>
            </w:pPr>
          </w:p>
          <w:p w14:paraId="51461D56" w14:textId="77777777" w:rsidR="00802C4E" w:rsidRPr="00481A1A" w:rsidRDefault="00802C4E"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Projects will be evaluated based on how well the proposal</w:t>
            </w:r>
            <w:proofErr w:type="gramStart"/>
            <w:r w:rsidRPr="00481A1A">
              <w:rPr>
                <w:rFonts w:ascii="Times New Roman" w:hAnsi="Times New Roman" w:cs="Times New Roman"/>
                <w:color w:val="auto"/>
              </w:rPr>
              <w:t>:</w:t>
            </w:r>
            <w:proofErr w:type="gramEnd"/>
          </w:p>
          <w:p w14:paraId="09E04B1B" w14:textId="77777777" w:rsidR="00802C4E" w:rsidRPr="00481A1A" w:rsidRDefault="00802C4E" w:rsidP="00536B3D">
            <w:pPr>
              <w:numPr>
                <w:ilvl w:val="0"/>
                <w:numId w:val="70"/>
              </w:numPr>
              <w:spacing w:line="240" w:lineRule="auto"/>
              <w:contextualSpacing/>
              <w:rPr>
                <w:rFonts w:ascii="Times New Roman" w:hAnsi="Times New Roman" w:cs="Times New Roman"/>
                <w:color w:val="auto"/>
              </w:rPr>
            </w:pPr>
            <w:r w:rsidRPr="00481A1A">
              <w:rPr>
                <w:rFonts w:ascii="Times New Roman" w:hAnsi="Times New Roman" w:cs="Times New Roman"/>
                <w:color w:val="auto"/>
              </w:rPr>
              <w:t>identifies costs that are necessary and unavailable through other sources</w:t>
            </w:r>
          </w:p>
          <w:p w14:paraId="7CAE0819" w14:textId="77777777" w:rsidR="00802C4E" w:rsidRPr="00481A1A" w:rsidRDefault="00802C4E" w:rsidP="00536B3D">
            <w:pPr>
              <w:numPr>
                <w:ilvl w:val="0"/>
                <w:numId w:val="70"/>
              </w:numPr>
              <w:spacing w:line="240" w:lineRule="auto"/>
              <w:contextualSpacing/>
              <w:rPr>
                <w:rFonts w:ascii="Times New Roman" w:hAnsi="Times New Roman" w:cs="Times New Roman"/>
                <w:color w:val="auto"/>
              </w:rPr>
            </w:pPr>
            <w:r w:rsidRPr="00481A1A">
              <w:rPr>
                <w:rFonts w:ascii="Times New Roman" w:hAnsi="Times New Roman" w:cs="Times New Roman"/>
                <w:color w:val="auto"/>
              </w:rPr>
              <w:t>includes expenses that are reasonable, allowable and allocable</w:t>
            </w:r>
          </w:p>
          <w:p w14:paraId="3B799740" w14:textId="77777777" w:rsidR="00802C4E" w:rsidRPr="00481A1A" w:rsidRDefault="00802C4E" w:rsidP="00536B3D">
            <w:pPr>
              <w:numPr>
                <w:ilvl w:val="0"/>
                <w:numId w:val="70"/>
              </w:num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includes a budget that displays specific line items with adequate descriptions of cost </w:t>
            </w:r>
          </w:p>
          <w:p w14:paraId="42AC48F1" w14:textId="77777777" w:rsidR="00802C4E" w:rsidRPr="00481A1A" w:rsidRDefault="00802C4E" w:rsidP="00536B3D">
            <w:pPr>
              <w:numPr>
                <w:ilvl w:val="1"/>
                <w:numId w:val="71"/>
              </w:numPr>
              <w:spacing w:line="240" w:lineRule="auto"/>
              <w:contextualSpacing/>
              <w:rPr>
                <w:rFonts w:ascii="Times New Roman" w:hAnsi="Times New Roman" w:cs="Times New Roman"/>
                <w:color w:val="auto"/>
              </w:rPr>
            </w:pPr>
            <w:r w:rsidRPr="00481A1A">
              <w:rPr>
                <w:rFonts w:ascii="Times New Roman" w:hAnsi="Times New Roman" w:cs="Times New Roman"/>
                <w:color w:val="auto"/>
              </w:rPr>
              <w:t>identifies costs that are necessary and unavailable through other sources</w:t>
            </w:r>
          </w:p>
          <w:p w14:paraId="66772575" w14:textId="77777777" w:rsidR="00802C4E" w:rsidRPr="00481A1A" w:rsidRDefault="00802C4E" w:rsidP="00536B3D">
            <w:pPr>
              <w:numPr>
                <w:ilvl w:val="1"/>
                <w:numId w:val="72"/>
              </w:numPr>
              <w:spacing w:line="240" w:lineRule="auto"/>
              <w:contextualSpacing/>
              <w:rPr>
                <w:rFonts w:ascii="Times New Roman" w:hAnsi="Times New Roman" w:cs="Times New Roman"/>
                <w:color w:val="auto"/>
              </w:rPr>
            </w:pPr>
            <w:r w:rsidRPr="00481A1A">
              <w:rPr>
                <w:rFonts w:ascii="Times New Roman" w:hAnsi="Times New Roman" w:cs="Times New Roman"/>
                <w:color w:val="auto"/>
              </w:rPr>
              <w:t>includes expenses that are reasonable, allowable and allocable</w:t>
            </w:r>
          </w:p>
          <w:p w14:paraId="03E4E687" w14:textId="77777777" w:rsidR="00802C4E" w:rsidRPr="00481A1A" w:rsidRDefault="00802C4E" w:rsidP="00536B3D">
            <w:pPr>
              <w:numPr>
                <w:ilvl w:val="1"/>
                <w:numId w:val="73"/>
              </w:num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includes a budget that displays specific line items with adequate descriptions of cost </w:t>
            </w:r>
          </w:p>
        </w:tc>
      </w:tr>
    </w:tbl>
    <w:p w14:paraId="55D51D09" w14:textId="77777777" w:rsidR="00802C4E" w:rsidRPr="00481A1A" w:rsidRDefault="00802C4E" w:rsidP="00536B3D">
      <w:pPr>
        <w:spacing w:line="240" w:lineRule="auto"/>
        <w:contextualSpacing/>
        <w:rPr>
          <w:rFonts w:ascii="Times New Roman" w:hAnsi="Times New Roman" w:cs="Times New Roman"/>
          <w:color w:val="auto"/>
          <w:highlight w:val="yellow"/>
        </w:rPr>
      </w:pPr>
    </w:p>
    <w:p w14:paraId="19B9C6FE" w14:textId="7A0A045A" w:rsidR="00E61825" w:rsidRPr="00481A1A" w:rsidRDefault="00E61825" w:rsidP="00536B3D">
      <w:pPr>
        <w:pStyle w:val="Heading2"/>
        <w:spacing w:line="240" w:lineRule="auto"/>
        <w:rPr>
          <w:rFonts w:cs="Times New Roman"/>
        </w:rPr>
      </w:pPr>
      <w:bookmarkStart w:id="33" w:name="_Toc206504312"/>
      <w:r w:rsidRPr="00481A1A">
        <w:rPr>
          <w:rFonts w:cs="Times New Roman"/>
        </w:rPr>
        <w:t xml:space="preserve">Review </w:t>
      </w:r>
      <w:r w:rsidR="009D3B69" w:rsidRPr="00481A1A">
        <w:rPr>
          <w:rFonts w:cs="Times New Roman"/>
        </w:rPr>
        <w:t>and</w:t>
      </w:r>
      <w:r w:rsidRPr="00481A1A">
        <w:rPr>
          <w:rFonts w:cs="Times New Roman"/>
        </w:rPr>
        <w:t xml:space="preserve"> Selection Process</w:t>
      </w:r>
      <w:bookmarkEnd w:id="33"/>
    </w:p>
    <w:p w14:paraId="2C7D746F" w14:textId="1230FEB8" w:rsidR="005744C5" w:rsidRPr="00481A1A" w:rsidRDefault="005744C5"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NPS personnel, and in some cases independent reviewers, will review all proposals. All proposals for funding will be considered using the criteria outlined above. A summary of the review </w:t>
      </w:r>
      <w:proofErr w:type="gramStart"/>
      <w:r w:rsidRPr="00481A1A">
        <w:rPr>
          <w:rFonts w:ascii="Times New Roman" w:hAnsi="Times New Roman" w:cs="Times New Roman"/>
          <w:color w:val="auto"/>
        </w:rPr>
        <w:t>panel</w:t>
      </w:r>
      <w:proofErr w:type="gramEnd"/>
      <w:r w:rsidRPr="00481A1A">
        <w:rPr>
          <w:rFonts w:ascii="Times New Roman" w:hAnsi="Times New Roman" w:cs="Times New Roman"/>
          <w:color w:val="auto"/>
        </w:rPr>
        <w:t xml:space="preserve"> comments may be provided to the applicant if requested.</w:t>
      </w:r>
    </w:p>
    <w:p w14:paraId="63E89E96" w14:textId="77777777" w:rsidR="005744C5" w:rsidRPr="00481A1A" w:rsidRDefault="005744C5" w:rsidP="00536B3D">
      <w:pPr>
        <w:spacing w:line="240" w:lineRule="auto"/>
        <w:contextualSpacing/>
        <w:rPr>
          <w:rFonts w:ascii="Times New Roman" w:hAnsi="Times New Roman" w:cs="Times New Roman"/>
          <w:color w:val="auto"/>
          <w:highlight w:val="yellow"/>
        </w:rPr>
      </w:pPr>
    </w:p>
    <w:p w14:paraId="6E18DFA5" w14:textId="77777777" w:rsidR="005744C5" w:rsidRPr="00481A1A" w:rsidRDefault="005744C5" w:rsidP="00536B3D">
      <w:pPr>
        <w:spacing w:line="240" w:lineRule="auto"/>
        <w:ind w:left="360"/>
        <w:contextualSpacing/>
        <w:rPr>
          <w:rFonts w:ascii="Times New Roman" w:hAnsi="Times New Roman" w:cs="Times New Roman"/>
          <w:b/>
          <w:color w:val="auto"/>
        </w:rPr>
      </w:pPr>
      <w:r w:rsidRPr="00481A1A">
        <w:rPr>
          <w:rFonts w:ascii="Times New Roman" w:hAnsi="Times New Roman" w:cs="Times New Roman"/>
          <w:b/>
          <w:color w:val="auto"/>
        </w:rPr>
        <w:t>a. Initial Review</w:t>
      </w:r>
    </w:p>
    <w:p w14:paraId="4B48A025" w14:textId="55B09F0D" w:rsidR="005744C5" w:rsidRPr="00481A1A" w:rsidRDefault="005744C5" w:rsidP="00536B3D">
      <w:pPr>
        <w:spacing w:line="240" w:lineRule="auto"/>
        <w:ind w:left="360"/>
        <w:contextualSpacing/>
        <w:rPr>
          <w:rFonts w:ascii="Times New Roman" w:hAnsi="Times New Roman" w:cs="Times New Roman"/>
          <w:b/>
          <w:bCs/>
          <w:color w:val="auto"/>
        </w:rPr>
      </w:pPr>
      <w:r w:rsidRPr="00481A1A">
        <w:rPr>
          <w:rFonts w:ascii="Times New Roman" w:hAnsi="Times New Roman" w:cs="Times New Roman"/>
          <w:color w:val="auto"/>
        </w:rPr>
        <w:t>Prior to conducting the comprehensive merit review, an initial review will be performed to determine whether: (1) the applicant is eligible for an award; (2) the information required by the NOFO has been submitted; (3) all mandatory requirements of the NOFO are satisfied; (4) the proposed project is responsive to the program objectives of the NOFO (program determination)</w:t>
      </w:r>
      <w:r w:rsidR="004C2975" w:rsidRPr="00481A1A">
        <w:rPr>
          <w:rFonts w:ascii="Times New Roman" w:hAnsi="Times New Roman" w:cs="Times New Roman"/>
          <w:color w:val="auto"/>
        </w:rPr>
        <w:t xml:space="preserve">; and (5) the proposed project is in compliance with all applicable executive </w:t>
      </w:r>
      <w:r w:rsidR="004C2975" w:rsidRPr="00481A1A">
        <w:rPr>
          <w:rFonts w:ascii="Times New Roman" w:eastAsia="Times New Roman" w:hAnsi="Times New Roman" w:cs="Times New Roman"/>
          <w:color w:val="auto"/>
        </w:rPr>
        <w:t>and secretary orders</w:t>
      </w:r>
      <w:r w:rsidR="582069CB" w:rsidRPr="00481A1A">
        <w:rPr>
          <w:rFonts w:ascii="Times New Roman" w:eastAsia="Times New Roman" w:hAnsi="Times New Roman" w:cs="Times New Roman"/>
          <w:color w:val="auto"/>
        </w:rPr>
        <w:t xml:space="preserve">, </w:t>
      </w:r>
      <w:r w:rsidR="582069CB" w:rsidRPr="00481A1A">
        <w:rPr>
          <w:rFonts w:ascii="Times New Roman" w:eastAsia="Times New Roman" w:hAnsi="Times New Roman" w:cs="Times New Roman"/>
          <w:color w:val="000000" w:themeColor="text1"/>
        </w:rPr>
        <w:t>including th</w:t>
      </w:r>
      <w:r w:rsidR="582069CB" w:rsidRPr="00481A1A">
        <w:rPr>
          <w:rFonts w:ascii="Times New Roman" w:eastAsia="Times New Roman" w:hAnsi="Times New Roman" w:cs="Times New Roman"/>
          <w:color w:val="auto"/>
        </w:rPr>
        <w:t xml:space="preserve">e President’s EO on </w:t>
      </w:r>
      <w:r w:rsidR="582069CB" w:rsidRPr="00481A1A">
        <w:rPr>
          <w:rFonts w:ascii="Times New Roman" w:eastAsia="Times New Roman" w:hAnsi="Times New Roman" w:cs="Times New Roman"/>
          <w:i/>
          <w:iCs/>
          <w:color w:val="auto"/>
        </w:rPr>
        <w:t>Ending Radical and Wasteful Government DEI Programs and Preferencing</w:t>
      </w:r>
      <w:r w:rsidR="582069CB" w:rsidRPr="00481A1A">
        <w:rPr>
          <w:rFonts w:ascii="Times New Roman" w:eastAsia="Times New Roman" w:hAnsi="Times New Roman" w:cs="Times New Roman"/>
          <w:color w:val="auto"/>
        </w:rPr>
        <w:t xml:space="preserve"> as well as the EO and SO on </w:t>
      </w:r>
      <w:r w:rsidR="582069CB" w:rsidRPr="00481A1A">
        <w:rPr>
          <w:rFonts w:ascii="Times New Roman" w:eastAsia="Times New Roman" w:hAnsi="Times New Roman" w:cs="Times New Roman"/>
          <w:i/>
          <w:iCs/>
          <w:color w:val="auto"/>
        </w:rPr>
        <w:t>Restoring Truth and Sanity to American History</w:t>
      </w:r>
      <w:r w:rsidR="582069CB" w:rsidRPr="00481A1A">
        <w:rPr>
          <w:rFonts w:ascii="Times New Roman" w:eastAsia="Times New Roman" w:hAnsi="Times New Roman" w:cs="Times New Roman"/>
          <w:color w:val="auto"/>
        </w:rPr>
        <w:t>.</w:t>
      </w:r>
      <w:r w:rsidRPr="00481A1A">
        <w:rPr>
          <w:rFonts w:ascii="Times New Roman" w:eastAsia="Times New Roman" w:hAnsi="Times New Roman" w:cs="Times New Roman"/>
          <w:color w:val="auto"/>
        </w:rPr>
        <w:t xml:space="preserve"> If an applicant fails to meet the requirements or objectives of the NOFO, or does not provide sufficient information for review, the applicant will be considered non-responsive and eliminated from further review.</w:t>
      </w:r>
    </w:p>
    <w:p w14:paraId="3C34982A" w14:textId="77777777" w:rsidR="005744C5" w:rsidRPr="00481A1A" w:rsidRDefault="005744C5" w:rsidP="00536B3D">
      <w:pPr>
        <w:spacing w:line="240" w:lineRule="auto"/>
        <w:ind w:left="360"/>
        <w:contextualSpacing/>
        <w:rPr>
          <w:rFonts w:ascii="Times New Roman" w:hAnsi="Times New Roman" w:cs="Times New Roman"/>
          <w:b/>
          <w:color w:val="auto"/>
          <w:highlight w:val="yellow"/>
        </w:rPr>
      </w:pPr>
    </w:p>
    <w:p w14:paraId="48BE4C3D" w14:textId="77777777" w:rsidR="005744C5" w:rsidRPr="00481A1A" w:rsidRDefault="005744C5" w:rsidP="00536B3D">
      <w:pPr>
        <w:spacing w:line="240" w:lineRule="auto"/>
        <w:ind w:left="360"/>
        <w:contextualSpacing/>
        <w:rPr>
          <w:rFonts w:ascii="Times New Roman" w:hAnsi="Times New Roman" w:cs="Times New Roman"/>
          <w:b/>
          <w:color w:val="auto"/>
        </w:rPr>
      </w:pPr>
      <w:r w:rsidRPr="00481A1A">
        <w:rPr>
          <w:rFonts w:ascii="Times New Roman" w:hAnsi="Times New Roman" w:cs="Times New Roman"/>
          <w:b/>
          <w:color w:val="auto"/>
        </w:rPr>
        <w:t>b. Comprehensive Merit Review</w:t>
      </w:r>
    </w:p>
    <w:p w14:paraId="3BAC160D" w14:textId="68725F17" w:rsidR="0078156C" w:rsidRPr="00481A1A" w:rsidRDefault="005744C5"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t xml:space="preserve">All applications that satisfactorily pass the initial review will be eligible for the Comprehensive Merit Review. Each criteria element will be scored on a </w:t>
      </w:r>
      <w:proofErr w:type="gramStart"/>
      <w:r w:rsidRPr="00481A1A">
        <w:rPr>
          <w:rFonts w:ascii="Times New Roman" w:hAnsi="Times New Roman" w:cs="Times New Roman"/>
          <w:color w:val="auto"/>
        </w:rPr>
        <w:t>0-10 point</w:t>
      </w:r>
      <w:proofErr w:type="gramEnd"/>
      <w:r w:rsidRPr="00481A1A">
        <w:rPr>
          <w:rFonts w:ascii="Times New Roman" w:hAnsi="Times New Roman" w:cs="Times New Roman"/>
          <w:color w:val="auto"/>
        </w:rPr>
        <w:t xml:space="preserve"> scale:</w:t>
      </w:r>
    </w:p>
    <w:p w14:paraId="053EE4F1" w14:textId="77777777" w:rsidR="0078156C" w:rsidRPr="00481A1A" w:rsidRDefault="0078156C" w:rsidP="00536B3D">
      <w:pPr>
        <w:spacing w:line="240" w:lineRule="auto"/>
        <w:contextualSpacing/>
        <w:rPr>
          <w:rFonts w:ascii="Times New Roman" w:hAnsi="Times New Roman" w:cs="Times New Roman"/>
          <w:color w:val="auto"/>
        </w:rPr>
      </w:pPr>
    </w:p>
    <w:tbl>
      <w:tblPr>
        <w:tblStyle w:val="GridTable1Light"/>
        <w:tblW w:w="4323" w:type="pct"/>
        <w:jc w:val="center"/>
        <w:tblLook w:val="0400" w:firstRow="0" w:lastRow="0" w:firstColumn="0" w:lastColumn="0" w:noHBand="0" w:noVBand="1"/>
      </w:tblPr>
      <w:tblGrid>
        <w:gridCol w:w="1054"/>
        <w:gridCol w:w="3515"/>
        <w:gridCol w:w="3515"/>
      </w:tblGrid>
      <w:tr w:rsidR="0078156C" w:rsidRPr="00481A1A" w14:paraId="5F7DBC52" w14:textId="77777777" w:rsidTr="00AA399B">
        <w:trPr>
          <w:jc w:val="center"/>
        </w:trPr>
        <w:tc>
          <w:tcPr>
            <w:tcW w:w="652" w:type="pct"/>
          </w:tcPr>
          <w:p w14:paraId="65D97FF0"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10</w:t>
            </w:r>
          </w:p>
        </w:tc>
        <w:tc>
          <w:tcPr>
            <w:tcW w:w="2174" w:type="pct"/>
          </w:tcPr>
          <w:p w14:paraId="640E12E5"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Superior</w:t>
            </w:r>
          </w:p>
        </w:tc>
        <w:tc>
          <w:tcPr>
            <w:tcW w:w="2174" w:type="pct"/>
          </w:tcPr>
          <w:p w14:paraId="0AF7CCF0"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(100 % of weighted average)</w:t>
            </w:r>
          </w:p>
        </w:tc>
      </w:tr>
      <w:tr w:rsidR="0078156C" w:rsidRPr="00481A1A" w14:paraId="3880AC70" w14:textId="77777777" w:rsidTr="00AA399B">
        <w:trPr>
          <w:jc w:val="center"/>
        </w:trPr>
        <w:tc>
          <w:tcPr>
            <w:tcW w:w="652" w:type="pct"/>
          </w:tcPr>
          <w:p w14:paraId="75AE8B46"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8</w:t>
            </w:r>
          </w:p>
        </w:tc>
        <w:tc>
          <w:tcPr>
            <w:tcW w:w="2174" w:type="pct"/>
          </w:tcPr>
          <w:p w14:paraId="4421F570"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Good</w:t>
            </w:r>
          </w:p>
        </w:tc>
        <w:tc>
          <w:tcPr>
            <w:tcW w:w="2174" w:type="pct"/>
          </w:tcPr>
          <w:p w14:paraId="65D1B103"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(80 % of weighted average)</w:t>
            </w:r>
          </w:p>
        </w:tc>
      </w:tr>
      <w:tr w:rsidR="0078156C" w:rsidRPr="00481A1A" w14:paraId="69308824" w14:textId="77777777" w:rsidTr="00AA399B">
        <w:trPr>
          <w:jc w:val="center"/>
        </w:trPr>
        <w:tc>
          <w:tcPr>
            <w:tcW w:w="652" w:type="pct"/>
          </w:tcPr>
          <w:p w14:paraId="3B641131"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6</w:t>
            </w:r>
          </w:p>
        </w:tc>
        <w:tc>
          <w:tcPr>
            <w:tcW w:w="2174" w:type="pct"/>
          </w:tcPr>
          <w:p w14:paraId="08F449BD"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Satisfactory</w:t>
            </w:r>
          </w:p>
        </w:tc>
        <w:tc>
          <w:tcPr>
            <w:tcW w:w="2174" w:type="pct"/>
          </w:tcPr>
          <w:p w14:paraId="1EBD8F56"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(60 % of weighted average)</w:t>
            </w:r>
          </w:p>
        </w:tc>
      </w:tr>
      <w:tr w:rsidR="0078156C" w:rsidRPr="00481A1A" w14:paraId="502C1B2B" w14:textId="77777777" w:rsidTr="00AA399B">
        <w:trPr>
          <w:jc w:val="center"/>
        </w:trPr>
        <w:tc>
          <w:tcPr>
            <w:tcW w:w="652" w:type="pct"/>
          </w:tcPr>
          <w:p w14:paraId="05E3CC3C"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4</w:t>
            </w:r>
          </w:p>
        </w:tc>
        <w:tc>
          <w:tcPr>
            <w:tcW w:w="2174" w:type="pct"/>
          </w:tcPr>
          <w:p w14:paraId="0F1ED6A4"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Marginal</w:t>
            </w:r>
          </w:p>
        </w:tc>
        <w:tc>
          <w:tcPr>
            <w:tcW w:w="2174" w:type="pct"/>
          </w:tcPr>
          <w:p w14:paraId="2D1D17F0"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w:t>
            </w:r>
            <w:proofErr w:type="gramStart"/>
            <w:r w:rsidRPr="00481A1A">
              <w:rPr>
                <w:rFonts w:ascii="Times New Roman" w:hAnsi="Times New Roman" w:cs="Times New Roman"/>
                <w:color w:val="auto"/>
              </w:rPr>
              <w:t>40 %</w:t>
            </w:r>
            <w:proofErr w:type="gramEnd"/>
            <w:r w:rsidRPr="00481A1A">
              <w:rPr>
                <w:rFonts w:ascii="Times New Roman" w:hAnsi="Times New Roman" w:cs="Times New Roman"/>
                <w:color w:val="auto"/>
              </w:rPr>
              <w:t xml:space="preserve"> of weighted average)</w:t>
            </w:r>
          </w:p>
        </w:tc>
      </w:tr>
      <w:tr w:rsidR="0078156C" w:rsidRPr="00481A1A" w14:paraId="331DC777" w14:textId="77777777" w:rsidTr="00AA399B">
        <w:trPr>
          <w:jc w:val="center"/>
        </w:trPr>
        <w:tc>
          <w:tcPr>
            <w:tcW w:w="652" w:type="pct"/>
          </w:tcPr>
          <w:p w14:paraId="471B1750"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2 </w:t>
            </w:r>
          </w:p>
        </w:tc>
        <w:tc>
          <w:tcPr>
            <w:tcW w:w="2174" w:type="pct"/>
          </w:tcPr>
          <w:p w14:paraId="755A37F8"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Poor</w:t>
            </w:r>
          </w:p>
        </w:tc>
        <w:tc>
          <w:tcPr>
            <w:tcW w:w="2174" w:type="pct"/>
          </w:tcPr>
          <w:p w14:paraId="2122121E"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(20 % of weighted average)</w:t>
            </w:r>
          </w:p>
        </w:tc>
      </w:tr>
      <w:tr w:rsidR="0078156C" w:rsidRPr="00481A1A" w14:paraId="63623BAF" w14:textId="77777777" w:rsidTr="00AA399B">
        <w:trPr>
          <w:jc w:val="center"/>
        </w:trPr>
        <w:tc>
          <w:tcPr>
            <w:tcW w:w="652" w:type="pct"/>
          </w:tcPr>
          <w:p w14:paraId="1879ED69"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0</w:t>
            </w:r>
          </w:p>
        </w:tc>
        <w:tc>
          <w:tcPr>
            <w:tcW w:w="2174" w:type="pct"/>
          </w:tcPr>
          <w:p w14:paraId="18958C12"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Not Acceptable</w:t>
            </w:r>
          </w:p>
        </w:tc>
        <w:tc>
          <w:tcPr>
            <w:tcW w:w="2174" w:type="pct"/>
          </w:tcPr>
          <w:p w14:paraId="3C2B477C" w14:textId="77777777" w:rsidR="0078156C" w:rsidRPr="00481A1A" w:rsidRDefault="0078156C"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(No score)</w:t>
            </w:r>
          </w:p>
        </w:tc>
      </w:tr>
    </w:tbl>
    <w:p w14:paraId="4D39CFF1" w14:textId="77777777" w:rsidR="005744C5" w:rsidRPr="00481A1A" w:rsidRDefault="005744C5" w:rsidP="00536B3D">
      <w:pPr>
        <w:spacing w:line="240" w:lineRule="auto"/>
        <w:contextualSpacing/>
        <w:rPr>
          <w:rFonts w:ascii="Times New Roman" w:hAnsi="Times New Roman" w:cs="Times New Roman"/>
          <w:color w:val="auto"/>
        </w:rPr>
      </w:pPr>
    </w:p>
    <w:p w14:paraId="3DEB3C39" w14:textId="77777777" w:rsidR="005744C5" w:rsidRPr="00481A1A" w:rsidRDefault="005744C5"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t>The following numerical rating values may be assigned: 10, 9, 8, 7, 6, 5, 4, 3, 2, 1, and 0.</w:t>
      </w:r>
    </w:p>
    <w:p w14:paraId="04723139" w14:textId="77777777" w:rsidR="005744C5" w:rsidRPr="00481A1A" w:rsidRDefault="005744C5"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t>The scoring of each criterion must be based on the strengths and weaknesses of the application narrative. To assist in assigning an appropriate score, the following will be used as a guideline:</w:t>
      </w:r>
    </w:p>
    <w:p w14:paraId="2BD71B5E" w14:textId="77777777" w:rsidR="005744C5" w:rsidRPr="00481A1A" w:rsidRDefault="005744C5" w:rsidP="00536B3D">
      <w:pPr>
        <w:spacing w:line="240" w:lineRule="auto"/>
        <w:contextualSpacing/>
        <w:rPr>
          <w:rFonts w:ascii="Times New Roman" w:hAnsi="Times New Roman" w:cs="Times New Roman"/>
          <w:color w:val="auto"/>
        </w:rPr>
      </w:pPr>
    </w:p>
    <w:tbl>
      <w:tblPr>
        <w:tblStyle w:val="GridTable1Light"/>
        <w:tblW w:w="4323" w:type="pct"/>
        <w:jc w:val="center"/>
        <w:tblLook w:val="0420" w:firstRow="1" w:lastRow="0" w:firstColumn="0" w:lastColumn="0" w:noHBand="0" w:noVBand="1"/>
      </w:tblPr>
      <w:tblGrid>
        <w:gridCol w:w="933"/>
        <w:gridCol w:w="7151"/>
      </w:tblGrid>
      <w:tr w:rsidR="00275FB1" w:rsidRPr="00481A1A" w14:paraId="788F23EA" w14:textId="77777777" w:rsidTr="00AA399B">
        <w:trPr>
          <w:cnfStyle w:val="100000000000" w:firstRow="1" w:lastRow="0" w:firstColumn="0" w:lastColumn="0" w:oddVBand="0" w:evenVBand="0" w:oddHBand="0" w:evenHBand="0" w:firstRowFirstColumn="0" w:firstRowLastColumn="0" w:lastRowFirstColumn="0" w:lastRowLastColumn="0"/>
          <w:jc w:val="center"/>
        </w:trPr>
        <w:tc>
          <w:tcPr>
            <w:tcW w:w="577" w:type="pct"/>
          </w:tcPr>
          <w:p w14:paraId="3445F8F1" w14:textId="77777777" w:rsidR="00275FB1" w:rsidRPr="00481A1A" w:rsidRDefault="00275FB1" w:rsidP="00536B3D">
            <w:pPr>
              <w:spacing w:line="240" w:lineRule="auto"/>
              <w:contextualSpacing/>
              <w:rPr>
                <w:rFonts w:ascii="Times New Roman" w:hAnsi="Times New Roman" w:cs="Times New Roman"/>
                <w:b w:val="0"/>
                <w:color w:val="auto"/>
              </w:rPr>
            </w:pPr>
            <w:bookmarkStart w:id="34" w:name="_Hlk178248094"/>
            <w:r w:rsidRPr="00481A1A">
              <w:rPr>
                <w:rFonts w:ascii="Times New Roman" w:hAnsi="Times New Roman" w:cs="Times New Roman"/>
                <w:b w:val="0"/>
                <w:color w:val="auto"/>
              </w:rPr>
              <w:t>Rating</w:t>
            </w:r>
          </w:p>
        </w:tc>
        <w:tc>
          <w:tcPr>
            <w:tcW w:w="4423" w:type="pct"/>
          </w:tcPr>
          <w:p w14:paraId="7B6BFB28" w14:textId="77777777" w:rsidR="00275FB1" w:rsidRPr="00481A1A" w:rsidRDefault="00275FB1" w:rsidP="00536B3D">
            <w:pPr>
              <w:spacing w:line="240" w:lineRule="auto"/>
              <w:contextualSpacing/>
              <w:rPr>
                <w:rFonts w:ascii="Times New Roman" w:hAnsi="Times New Roman" w:cs="Times New Roman"/>
                <w:b w:val="0"/>
                <w:color w:val="auto"/>
              </w:rPr>
            </w:pPr>
            <w:r w:rsidRPr="00481A1A">
              <w:rPr>
                <w:rFonts w:ascii="Times New Roman" w:hAnsi="Times New Roman" w:cs="Times New Roman"/>
                <w:b w:val="0"/>
                <w:color w:val="auto"/>
              </w:rPr>
              <w:t>Descriptive Statement</w:t>
            </w:r>
          </w:p>
        </w:tc>
      </w:tr>
      <w:tr w:rsidR="00275FB1" w:rsidRPr="00481A1A" w14:paraId="5E9DD594" w14:textId="77777777" w:rsidTr="00AA399B">
        <w:trPr>
          <w:jc w:val="center"/>
        </w:trPr>
        <w:tc>
          <w:tcPr>
            <w:tcW w:w="577" w:type="pct"/>
          </w:tcPr>
          <w:p w14:paraId="2661C7EA"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10</w:t>
            </w:r>
          </w:p>
        </w:tc>
        <w:tc>
          <w:tcPr>
            <w:tcW w:w="4423" w:type="pct"/>
          </w:tcPr>
          <w:p w14:paraId="103F11E2"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Superior: Applicant fully addresses all aspects of the criterion, convincingly demonstrates that it will meet the Government's performance requirements and demonstrates no weaknesses.</w:t>
            </w:r>
          </w:p>
        </w:tc>
      </w:tr>
      <w:tr w:rsidR="00275FB1" w:rsidRPr="00481A1A" w14:paraId="64A5C2BD" w14:textId="77777777" w:rsidTr="00AA399B">
        <w:trPr>
          <w:jc w:val="center"/>
        </w:trPr>
        <w:tc>
          <w:tcPr>
            <w:tcW w:w="577" w:type="pct"/>
          </w:tcPr>
          <w:p w14:paraId="68177DBB"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8</w:t>
            </w:r>
          </w:p>
        </w:tc>
        <w:tc>
          <w:tcPr>
            <w:tcW w:w="4423" w:type="pct"/>
          </w:tcPr>
          <w:p w14:paraId="683F6F82"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Good: Applicant fully addresses all aspects of the criterion, convincingly demonstrates a likelihood of meeting the Government's requirements, and demonstrates only a few minor weaknesses.</w:t>
            </w:r>
          </w:p>
        </w:tc>
      </w:tr>
      <w:tr w:rsidR="00275FB1" w:rsidRPr="00481A1A" w14:paraId="20D9541F" w14:textId="77777777" w:rsidTr="00AA399B">
        <w:trPr>
          <w:jc w:val="center"/>
        </w:trPr>
        <w:tc>
          <w:tcPr>
            <w:tcW w:w="577" w:type="pct"/>
          </w:tcPr>
          <w:p w14:paraId="462CB7CF"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6</w:t>
            </w:r>
          </w:p>
        </w:tc>
        <w:tc>
          <w:tcPr>
            <w:tcW w:w="4423" w:type="pct"/>
          </w:tcPr>
          <w:p w14:paraId="3C94504C"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 xml:space="preserve">Satisfactory: Applicant addresses all aspects of the criterion and demonstrates the ability to meet the Government's performance requirements. The Application contains weaknesses and/or </w:t>
            </w:r>
            <w:proofErr w:type="gramStart"/>
            <w:r w:rsidRPr="00481A1A">
              <w:rPr>
                <w:rFonts w:ascii="Times New Roman" w:hAnsi="Times New Roman" w:cs="Times New Roman"/>
                <w:color w:val="auto"/>
              </w:rPr>
              <w:t>a number of</w:t>
            </w:r>
            <w:proofErr w:type="gramEnd"/>
            <w:r w:rsidRPr="00481A1A">
              <w:rPr>
                <w:rFonts w:ascii="Times New Roman" w:hAnsi="Times New Roman" w:cs="Times New Roman"/>
                <w:color w:val="auto"/>
              </w:rPr>
              <w:t xml:space="preserve"> minor weaknesses.</w:t>
            </w:r>
          </w:p>
        </w:tc>
      </w:tr>
      <w:tr w:rsidR="00275FB1" w:rsidRPr="00481A1A" w14:paraId="1E3E78E5" w14:textId="77777777" w:rsidTr="00AA399B">
        <w:trPr>
          <w:jc w:val="center"/>
        </w:trPr>
        <w:tc>
          <w:tcPr>
            <w:tcW w:w="577" w:type="pct"/>
          </w:tcPr>
          <w:p w14:paraId="4C7CDAF0"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4</w:t>
            </w:r>
          </w:p>
        </w:tc>
        <w:tc>
          <w:tcPr>
            <w:tcW w:w="4423" w:type="pct"/>
          </w:tcPr>
          <w:p w14:paraId="6CE8136F"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Marginal: Applicant addresses all aspects of the criterion and demonstrates the ability to meet the Government's performance requirements. The Application contains significant weaknesses and/or a significant number of minor weaknesses.</w:t>
            </w:r>
          </w:p>
        </w:tc>
      </w:tr>
      <w:tr w:rsidR="00275FB1" w:rsidRPr="00481A1A" w14:paraId="0935401E" w14:textId="77777777" w:rsidTr="00AA399B">
        <w:trPr>
          <w:jc w:val="center"/>
        </w:trPr>
        <w:tc>
          <w:tcPr>
            <w:tcW w:w="577" w:type="pct"/>
          </w:tcPr>
          <w:p w14:paraId="5DB0AE80"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2</w:t>
            </w:r>
          </w:p>
        </w:tc>
        <w:tc>
          <w:tcPr>
            <w:tcW w:w="4423" w:type="pct"/>
          </w:tcPr>
          <w:p w14:paraId="5E233F03"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Poor: Applicant addresses some aspects of the criterion and demonstrates some doubt in the likelihood of successfully meeting the Government's requirements. Significant weaknesses are demonstrated and clearly outweigh any strength presented.</w:t>
            </w:r>
          </w:p>
        </w:tc>
      </w:tr>
      <w:tr w:rsidR="00275FB1" w:rsidRPr="00481A1A" w14:paraId="0336C70D" w14:textId="77777777" w:rsidTr="00AA399B">
        <w:trPr>
          <w:jc w:val="center"/>
        </w:trPr>
        <w:tc>
          <w:tcPr>
            <w:tcW w:w="577" w:type="pct"/>
          </w:tcPr>
          <w:p w14:paraId="5AE97332"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0</w:t>
            </w:r>
          </w:p>
        </w:tc>
        <w:tc>
          <w:tcPr>
            <w:tcW w:w="4423" w:type="pct"/>
          </w:tcPr>
          <w:p w14:paraId="48F53D20" w14:textId="77777777" w:rsidR="00275FB1" w:rsidRPr="00481A1A" w:rsidRDefault="00275FB1" w:rsidP="00536B3D">
            <w:pPr>
              <w:spacing w:line="240" w:lineRule="auto"/>
              <w:contextualSpacing/>
              <w:rPr>
                <w:rFonts w:ascii="Times New Roman" w:hAnsi="Times New Roman" w:cs="Times New Roman"/>
                <w:color w:val="auto"/>
              </w:rPr>
            </w:pPr>
            <w:r w:rsidRPr="00481A1A">
              <w:rPr>
                <w:rFonts w:ascii="Times New Roman" w:hAnsi="Times New Roman" w:cs="Times New Roman"/>
                <w:color w:val="auto"/>
              </w:rPr>
              <w:t>Not Acceptable: Applicant does not address all aspects of the criterion and the information presented indicates a strong likelihood of failure to meet the Government's requirements.</w:t>
            </w:r>
          </w:p>
        </w:tc>
      </w:tr>
      <w:bookmarkEnd w:id="34"/>
    </w:tbl>
    <w:p w14:paraId="49FF2136" w14:textId="77777777" w:rsidR="003B2EC1" w:rsidRPr="00481A1A" w:rsidRDefault="003B2EC1" w:rsidP="00536B3D">
      <w:pPr>
        <w:spacing w:line="240" w:lineRule="auto"/>
        <w:contextualSpacing/>
        <w:rPr>
          <w:rFonts w:ascii="Times New Roman" w:hAnsi="Times New Roman" w:cs="Times New Roman"/>
          <w:color w:val="auto"/>
        </w:rPr>
      </w:pPr>
    </w:p>
    <w:p w14:paraId="058B2C11" w14:textId="77777777" w:rsidR="005744C5" w:rsidRPr="00481A1A" w:rsidRDefault="005744C5" w:rsidP="00536B3D">
      <w:pPr>
        <w:spacing w:line="240" w:lineRule="auto"/>
        <w:ind w:left="360"/>
        <w:contextualSpacing/>
        <w:rPr>
          <w:rFonts w:ascii="Times New Roman" w:hAnsi="Times New Roman" w:cs="Times New Roman"/>
          <w:b/>
          <w:color w:val="auto"/>
        </w:rPr>
      </w:pPr>
      <w:r w:rsidRPr="00481A1A">
        <w:rPr>
          <w:rFonts w:ascii="Times New Roman" w:hAnsi="Times New Roman" w:cs="Times New Roman"/>
          <w:b/>
          <w:color w:val="auto"/>
        </w:rPr>
        <w:t>c. Selection</w:t>
      </w:r>
    </w:p>
    <w:p w14:paraId="47264BB0" w14:textId="77777777" w:rsidR="005744C5" w:rsidRPr="00481A1A" w:rsidRDefault="005744C5"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t>The Selection Official may consider the merit review recommendation, program policy factors (list any specific policy factors and/or important criteria to be noted by the applicant while preparing their submission – examples: geographic distribution of project performance and impact, leveraging of Federal funding, project addresses a critical resource, diversity of project partners, leveraging of programmatic resources, etc.), and the amount of funds available to select applications for funding.</w:t>
      </w:r>
    </w:p>
    <w:p w14:paraId="23326BAB" w14:textId="77777777" w:rsidR="005744C5" w:rsidRPr="00481A1A" w:rsidRDefault="005744C5" w:rsidP="00536B3D">
      <w:pPr>
        <w:spacing w:line="240" w:lineRule="auto"/>
        <w:contextualSpacing/>
        <w:rPr>
          <w:rFonts w:ascii="Times New Roman" w:hAnsi="Times New Roman" w:cs="Times New Roman"/>
          <w:color w:val="auto"/>
        </w:rPr>
      </w:pPr>
    </w:p>
    <w:p w14:paraId="60593298" w14:textId="77777777" w:rsidR="005744C5" w:rsidRPr="00481A1A" w:rsidRDefault="005744C5" w:rsidP="00536B3D">
      <w:pPr>
        <w:spacing w:line="240" w:lineRule="auto"/>
        <w:ind w:left="360"/>
        <w:contextualSpacing/>
        <w:rPr>
          <w:rFonts w:ascii="Times New Roman" w:hAnsi="Times New Roman" w:cs="Times New Roman"/>
          <w:b/>
          <w:color w:val="auto"/>
        </w:rPr>
      </w:pPr>
      <w:r w:rsidRPr="00481A1A">
        <w:rPr>
          <w:rFonts w:ascii="Times New Roman" w:hAnsi="Times New Roman" w:cs="Times New Roman"/>
          <w:b/>
          <w:color w:val="auto"/>
        </w:rPr>
        <w:t>d. Discussions and Award</w:t>
      </w:r>
    </w:p>
    <w:p w14:paraId="58F6E941" w14:textId="01885D24" w:rsidR="005744C5" w:rsidRPr="00481A1A" w:rsidRDefault="005744C5" w:rsidP="00536B3D">
      <w:pPr>
        <w:spacing w:line="240" w:lineRule="auto"/>
        <w:ind w:left="360"/>
        <w:contextualSpacing/>
        <w:rPr>
          <w:rFonts w:ascii="Times New Roman" w:hAnsi="Times New Roman" w:cs="Times New Roman"/>
          <w:color w:val="auto"/>
        </w:rPr>
      </w:pPr>
      <w:r w:rsidRPr="00481A1A">
        <w:rPr>
          <w:rFonts w:ascii="Times New Roman" w:hAnsi="Times New Roman" w:cs="Times New Roman"/>
          <w:color w:val="auto"/>
        </w:rPr>
        <w:lastRenderedPageBreak/>
        <w:t xml:space="preserve">The Government may enter into discussions with a selected applicant for any reason deemed necessary, including, but not limited to: (1) only a portion of the application is selected for award; (2) the Government needs additional information to determine that the applicant is capable of complying with the requirements of </w:t>
      </w:r>
      <w:r w:rsidR="00B62C9B" w:rsidRPr="00481A1A">
        <w:rPr>
          <w:rFonts w:ascii="Times New Roman" w:hAnsi="Times New Roman" w:cs="Times New Roman"/>
          <w:color w:val="auto"/>
        </w:rPr>
        <w:t xml:space="preserve">the Department of Interior </w:t>
      </w:r>
      <w:r w:rsidR="00881337" w:rsidRPr="00481A1A">
        <w:rPr>
          <w:rFonts w:ascii="Times New Roman" w:hAnsi="Times New Roman" w:cs="Times New Roman"/>
          <w:color w:val="auto"/>
        </w:rPr>
        <w:t>(</w:t>
      </w:r>
      <w:r w:rsidRPr="00481A1A">
        <w:rPr>
          <w:rFonts w:ascii="Times New Roman" w:hAnsi="Times New Roman" w:cs="Times New Roman"/>
          <w:color w:val="auto"/>
        </w:rPr>
        <w:t>DOI</w:t>
      </w:r>
      <w:r w:rsidR="00881337" w:rsidRPr="00481A1A">
        <w:rPr>
          <w:rFonts w:ascii="Times New Roman" w:hAnsi="Times New Roman" w:cs="Times New Roman"/>
          <w:color w:val="auto"/>
        </w:rPr>
        <w:t>)</w:t>
      </w:r>
      <w:r w:rsidRPr="00481A1A">
        <w:rPr>
          <w:rFonts w:ascii="Times New Roman" w:hAnsi="Times New Roman" w:cs="Times New Roman"/>
          <w:color w:val="auto"/>
        </w:rPr>
        <w:t xml:space="preserve"> Financial Assistance Regulations, and/or (3) additional specific terms and conditions are required. Failure to satisfactorily resolve the issues identified by the Government may preclude award to the applicant.</w:t>
      </w:r>
    </w:p>
    <w:p w14:paraId="7DF4D782" w14:textId="77777777" w:rsidR="005744C5" w:rsidRPr="00481A1A" w:rsidRDefault="005744C5" w:rsidP="00536B3D">
      <w:pPr>
        <w:spacing w:line="240" w:lineRule="auto"/>
        <w:rPr>
          <w:rFonts w:ascii="Times New Roman" w:hAnsi="Times New Roman" w:cs="Times New Roman"/>
        </w:rPr>
      </w:pPr>
    </w:p>
    <w:p w14:paraId="2A106DF1" w14:textId="3B27B919" w:rsidR="002B6E44" w:rsidRDefault="00AA7DC9" w:rsidP="00536B3D">
      <w:pPr>
        <w:spacing w:line="240" w:lineRule="auto"/>
        <w:rPr>
          <w:rFonts w:ascii="Times New Roman" w:hAnsi="Times New Roman" w:cs="Times New Roman"/>
        </w:rPr>
      </w:pPr>
      <w:r w:rsidRPr="00481A1A">
        <w:rPr>
          <w:rFonts w:ascii="Times New Roman" w:hAnsi="Times New Roman" w:cs="Times New Roman"/>
        </w:rPr>
        <w:t xml:space="preserve">This program </w:t>
      </w:r>
      <w:r w:rsidR="00692115" w:rsidRPr="00481A1A">
        <w:rPr>
          <w:rFonts w:ascii="Times New Roman" w:hAnsi="Times New Roman" w:cs="Times New Roman"/>
        </w:rPr>
        <w:t>reviews proposed budgets to ensure</w:t>
      </w:r>
      <w:r w:rsidR="002B6E44" w:rsidRPr="00481A1A">
        <w:rPr>
          <w:rFonts w:ascii="Times New Roman" w:hAnsi="Times New Roman" w:cs="Times New Roman"/>
        </w:rPr>
        <w:t>:</w:t>
      </w:r>
    </w:p>
    <w:p w14:paraId="6BFCB412" w14:textId="77777777" w:rsidR="00821217" w:rsidRPr="00481A1A" w:rsidRDefault="00821217" w:rsidP="00536B3D">
      <w:pPr>
        <w:spacing w:line="240" w:lineRule="auto"/>
        <w:rPr>
          <w:rFonts w:ascii="Times New Roman" w:hAnsi="Times New Roman" w:cs="Times New Roman"/>
        </w:rPr>
      </w:pPr>
    </w:p>
    <w:p w14:paraId="209DCC65" w14:textId="0DFA7A9D" w:rsidR="002B6E44" w:rsidRPr="00481A1A" w:rsidRDefault="00692115" w:rsidP="00536B3D">
      <w:pPr>
        <w:pStyle w:val="ListParagraph"/>
        <w:numPr>
          <w:ilvl w:val="0"/>
          <w:numId w:val="56"/>
        </w:numPr>
        <w:spacing w:line="240" w:lineRule="auto"/>
        <w:rPr>
          <w:rFonts w:ascii="Times New Roman" w:hAnsi="Times New Roman" w:cs="Times New Roman"/>
        </w:rPr>
      </w:pPr>
      <w:r w:rsidRPr="00481A1A">
        <w:rPr>
          <w:rFonts w:ascii="Times New Roman" w:hAnsi="Times New Roman" w:cs="Times New Roman"/>
        </w:rPr>
        <w:t>figures are correct</w:t>
      </w:r>
    </w:p>
    <w:p w14:paraId="392BB25C" w14:textId="71E518C9" w:rsidR="002B6E44" w:rsidRPr="00481A1A" w:rsidRDefault="00692115" w:rsidP="00536B3D">
      <w:pPr>
        <w:pStyle w:val="ListParagraph"/>
        <w:numPr>
          <w:ilvl w:val="0"/>
          <w:numId w:val="56"/>
        </w:numPr>
        <w:spacing w:line="240" w:lineRule="auto"/>
        <w:rPr>
          <w:rFonts w:ascii="Times New Roman" w:hAnsi="Times New Roman" w:cs="Times New Roman"/>
        </w:rPr>
      </w:pPr>
      <w:r w:rsidRPr="00481A1A">
        <w:rPr>
          <w:rFonts w:ascii="Times New Roman" w:hAnsi="Times New Roman" w:cs="Times New Roman"/>
        </w:rPr>
        <w:t>estimated costs are necessary and reasonable and clearly linked to project narratives</w:t>
      </w:r>
    </w:p>
    <w:p w14:paraId="6720D2F6" w14:textId="15C858AE" w:rsidR="002B6E44" w:rsidRPr="00481A1A" w:rsidRDefault="00692115" w:rsidP="00536B3D">
      <w:pPr>
        <w:pStyle w:val="ListParagraph"/>
        <w:numPr>
          <w:ilvl w:val="0"/>
          <w:numId w:val="56"/>
        </w:numPr>
        <w:spacing w:line="240" w:lineRule="auto"/>
        <w:rPr>
          <w:rFonts w:ascii="Times New Roman" w:hAnsi="Times New Roman" w:cs="Times New Roman"/>
        </w:rPr>
      </w:pPr>
      <w:r w:rsidRPr="00481A1A">
        <w:rPr>
          <w:rFonts w:ascii="Times New Roman" w:hAnsi="Times New Roman" w:cs="Times New Roman"/>
        </w:rPr>
        <w:t>avoid obviously unallowable costs</w:t>
      </w:r>
    </w:p>
    <w:p w14:paraId="43980C53" w14:textId="4F957971" w:rsidR="002B6E44" w:rsidRPr="00481A1A" w:rsidRDefault="00692115" w:rsidP="00536B3D">
      <w:pPr>
        <w:pStyle w:val="ListParagraph"/>
        <w:numPr>
          <w:ilvl w:val="0"/>
          <w:numId w:val="56"/>
        </w:numPr>
        <w:spacing w:line="240" w:lineRule="auto"/>
        <w:rPr>
          <w:rFonts w:ascii="Times New Roman" w:hAnsi="Times New Roman" w:cs="Times New Roman"/>
        </w:rPr>
      </w:pPr>
      <w:r w:rsidRPr="00481A1A">
        <w:rPr>
          <w:rFonts w:ascii="Times New Roman" w:hAnsi="Times New Roman" w:cs="Times New Roman"/>
        </w:rPr>
        <w:t xml:space="preserve">identify costs requiring prior approval </w:t>
      </w:r>
    </w:p>
    <w:p w14:paraId="7C338A68" w14:textId="516521AD" w:rsidR="002B6E44" w:rsidRPr="00481A1A" w:rsidRDefault="00BD5F6F" w:rsidP="00536B3D">
      <w:pPr>
        <w:pStyle w:val="ListParagraph"/>
        <w:numPr>
          <w:ilvl w:val="0"/>
          <w:numId w:val="56"/>
        </w:numPr>
        <w:spacing w:line="240" w:lineRule="auto"/>
        <w:rPr>
          <w:rFonts w:ascii="Times New Roman" w:hAnsi="Times New Roman" w:cs="Times New Roman"/>
        </w:rPr>
      </w:pPr>
      <w:r w:rsidRPr="00481A1A">
        <w:rPr>
          <w:rFonts w:ascii="Times New Roman" w:hAnsi="Times New Roman" w:cs="Times New Roman"/>
        </w:rPr>
        <w:t xml:space="preserve">ensure </w:t>
      </w:r>
      <w:r w:rsidR="00692115" w:rsidRPr="00481A1A">
        <w:rPr>
          <w:rFonts w:ascii="Times New Roman" w:hAnsi="Times New Roman" w:cs="Times New Roman"/>
        </w:rPr>
        <w:t xml:space="preserve">indirect cost rates are applied correctly </w:t>
      </w:r>
    </w:p>
    <w:p w14:paraId="276A405F" w14:textId="6051B416" w:rsidR="00692115" w:rsidRPr="00481A1A" w:rsidRDefault="00BD5F6F" w:rsidP="00536B3D">
      <w:pPr>
        <w:pStyle w:val="ListParagraph"/>
        <w:numPr>
          <w:ilvl w:val="0"/>
          <w:numId w:val="56"/>
        </w:numPr>
        <w:spacing w:line="240" w:lineRule="auto"/>
        <w:rPr>
          <w:rFonts w:ascii="Times New Roman" w:hAnsi="Times New Roman" w:cs="Times New Roman"/>
        </w:rPr>
      </w:pPr>
      <w:r w:rsidRPr="00481A1A">
        <w:rPr>
          <w:rFonts w:ascii="Times New Roman" w:hAnsi="Times New Roman" w:cs="Times New Roman"/>
        </w:rPr>
        <w:t>confirm</w:t>
      </w:r>
      <w:r w:rsidR="00692115" w:rsidRPr="00481A1A">
        <w:rPr>
          <w:rFonts w:ascii="Times New Roman" w:hAnsi="Times New Roman" w:cs="Times New Roman"/>
        </w:rPr>
        <w:t xml:space="preserve"> cost</w:t>
      </w:r>
      <w:r w:rsidR="003D19F8" w:rsidRPr="00481A1A">
        <w:rPr>
          <w:rFonts w:ascii="Times New Roman" w:hAnsi="Times New Roman" w:cs="Times New Roman"/>
        </w:rPr>
        <w:t xml:space="preserve"> </w:t>
      </w:r>
      <w:r w:rsidR="00692115" w:rsidRPr="00481A1A">
        <w:rPr>
          <w:rFonts w:ascii="Times New Roman" w:hAnsi="Times New Roman" w:cs="Times New Roman"/>
        </w:rPr>
        <w:t xml:space="preserve">sharing requirements </w:t>
      </w:r>
      <w:r w:rsidRPr="00481A1A">
        <w:rPr>
          <w:rFonts w:ascii="Times New Roman" w:hAnsi="Times New Roman" w:cs="Times New Roman"/>
        </w:rPr>
        <w:t>are reflected in the budget</w:t>
      </w:r>
      <w:r w:rsidR="00692115" w:rsidRPr="00481A1A">
        <w:rPr>
          <w:rFonts w:ascii="Times New Roman" w:hAnsi="Times New Roman" w:cs="Times New Roman"/>
        </w:rPr>
        <w:t>.</w:t>
      </w:r>
    </w:p>
    <w:p w14:paraId="39769705" w14:textId="77777777" w:rsidR="002B6E44" w:rsidRPr="00481A1A" w:rsidRDefault="002B6E44" w:rsidP="00536B3D">
      <w:pPr>
        <w:pStyle w:val="ListParagraph"/>
        <w:spacing w:line="240" w:lineRule="auto"/>
        <w:ind w:left="780"/>
        <w:rPr>
          <w:rFonts w:ascii="Times New Roman" w:hAnsi="Times New Roman" w:cs="Times New Roman"/>
        </w:rPr>
      </w:pPr>
    </w:p>
    <w:p w14:paraId="78A24A2F" w14:textId="0BC52929" w:rsidR="00C3001E" w:rsidRPr="00481A1A" w:rsidRDefault="00AA7DC9" w:rsidP="00536B3D">
      <w:pPr>
        <w:spacing w:line="240" w:lineRule="auto"/>
        <w:rPr>
          <w:rFonts w:ascii="Times New Roman" w:hAnsi="Times New Roman" w:cs="Times New Roman"/>
        </w:rPr>
      </w:pPr>
      <w:r w:rsidRPr="00481A1A">
        <w:rPr>
          <w:rFonts w:ascii="Times New Roman" w:hAnsi="Times New Roman" w:cs="Times New Roman"/>
        </w:rPr>
        <w:t xml:space="preserve">This program </w:t>
      </w:r>
      <w:r w:rsidR="00B30F00" w:rsidRPr="00481A1A">
        <w:rPr>
          <w:rFonts w:ascii="Times New Roman" w:hAnsi="Times New Roman" w:cs="Times New Roman"/>
        </w:rPr>
        <w:t>reviews applications for potential overlap or duplication between the proposed project and any other funded or proposed project.</w:t>
      </w:r>
      <w:r w:rsidR="00D468CD" w:rsidRPr="00481A1A">
        <w:rPr>
          <w:rFonts w:ascii="Times New Roman" w:hAnsi="Times New Roman" w:cs="Times New Roman"/>
        </w:rPr>
        <w:t xml:space="preserve"> Depending on the circumstances, </w:t>
      </w:r>
      <w:r w:rsidR="002136A6" w:rsidRPr="00481A1A">
        <w:rPr>
          <w:rFonts w:ascii="Times New Roman" w:hAnsi="Times New Roman" w:cs="Times New Roman"/>
        </w:rPr>
        <w:t>DOI</w:t>
      </w:r>
      <w:r w:rsidR="00D468CD" w:rsidRPr="00481A1A">
        <w:rPr>
          <w:rFonts w:ascii="Times New Roman" w:hAnsi="Times New Roman" w:cs="Times New Roman"/>
        </w:rPr>
        <w:t xml:space="preserve"> </w:t>
      </w:r>
      <w:r w:rsidR="00692115" w:rsidRPr="00481A1A">
        <w:rPr>
          <w:rFonts w:ascii="Times New Roman" w:hAnsi="Times New Roman" w:cs="Times New Roman"/>
        </w:rPr>
        <w:t xml:space="preserve">may </w:t>
      </w:r>
      <w:r w:rsidR="00FC4D31" w:rsidRPr="00481A1A">
        <w:rPr>
          <w:rFonts w:ascii="Times New Roman" w:hAnsi="Times New Roman" w:cs="Times New Roman"/>
        </w:rPr>
        <w:t xml:space="preserve">choose </w:t>
      </w:r>
      <w:proofErr w:type="gramStart"/>
      <w:r w:rsidR="00FC4D31" w:rsidRPr="00481A1A">
        <w:rPr>
          <w:rFonts w:ascii="Times New Roman" w:hAnsi="Times New Roman" w:cs="Times New Roman"/>
        </w:rPr>
        <w:t>to not</w:t>
      </w:r>
      <w:proofErr w:type="gramEnd"/>
      <w:r w:rsidR="00FC4D31" w:rsidRPr="00481A1A">
        <w:rPr>
          <w:rFonts w:ascii="Times New Roman" w:hAnsi="Times New Roman" w:cs="Times New Roman"/>
        </w:rPr>
        <w:t xml:space="preserve"> </w:t>
      </w:r>
      <w:r w:rsidR="00692115" w:rsidRPr="00481A1A">
        <w:rPr>
          <w:rFonts w:ascii="Times New Roman" w:hAnsi="Times New Roman" w:cs="Times New Roman"/>
        </w:rPr>
        <w:t>make an award.</w:t>
      </w:r>
    </w:p>
    <w:p w14:paraId="7294E1B7" w14:textId="77777777" w:rsidR="00C3001E" w:rsidRPr="00481A1A" w:rsidRDefault="00C3001E" w:rsidP="00536B3D">
      <w:pPr>
        <w:spacing w:line="240" w:lineRule="auto"/>
        <w:rPr>
          <w:rFonts w:ascii="Times New Roman" w:hAnsi="Times New Roman" w:cs="Times New Roman"/>
          <w:color w:val="auto"/>
        </w:rPr>
      </w:pPr>
    </w:p>
    <w:p w14:paraId="567AD261" w14:textId="0D1B981C" w:rsidR="00524E07" w:rsidRPr="00481A1A" w:rsidRDefault="00E61825" w:rsidP="00536B3D">
      <w:pPr>
        <w:pStyle w:val="Heading2"/>
        <w:spacing w:line="240" w:lineRule="auto"/>
        <w:rPr>
          <w:rFonts w:cs="Times New Roman"/>
        </w:rPr>
      </w:pPr>
      <w:bookmarkStart w:id="35" w:name="_Toc206504313"/>
      <w:r w:rsidRPr="00481A1A">
        <w:rPr>
          <w:rFonts w:cs="Times New Roman"/>
        </w:rPr>
        <w:t>Risk Review</w:t>
      </w:r>
      <w:bookmarkEnd w:id="35"/>
    </w:p>
    <w:p w14:paraId="5ED30712" w14:textId="5A88DF3E" w:rsidR="003077CA" w:rsidRPr="00481A1A" w:rsidRDefault="00844A46" w:rsidP="00536B3D">
      <w:pPr>
        <w:spacing w:line="240" w:lineRule="auto"/>
        <w:contextualSpacing/>
        <w:rPr>
          <w:rFonts w:ascii="Times New Roman" w:eastAsia="Times New Roman" w:hAnsi="Times New Roman" w:cs="Times New Roman"/>
          <w:color w:val="auto"/>
        </w:rPr>
      </w:pPr>
      <w:r w:rsidRPr="00481A1A">
        <w:rPr>
          <w:rFonts w:ascii="Times New Roman" w:hAnsi="Times New Roman" w:cs="Times New Roman"/>
        </w:rPr>
        <w:t xml:space="preserve">Prior to making an award, the program </w:t>
      </w:r>
      <w:r w:rsidR="00243FC7" w:rsidRPr="00481A1A">
        <w:rPr>
          <w:rFonts w:ascii="Times New Roman" w:hAnsi="Times New Roman" w:cs="Times New Roman"/>
        </w:rPr>
        <w:t>assesses</w:t>
      </w:r>
      <w:r w:rsidRPr="00481A1A">
        <w:rPr>
          <w:rFonts w:ascii="Times New Roman" w:hAnsi="Times New Roman" w:cs="Times New Roman"/>
        </w:rPr>
        <w:t xml:space="preserve"> the risk posed by the applicant per </w:t>
      </w:r>
      <w:hyperlink r:id="rId32">
        <w:r w:rsidRPr="00481A1A">
          <w:rPr>
            <w:rStyle w:val="Hyperlink"/>
            <w:rFonts w:ascii="Times New Roman" w:hAnsi="Times New Roman" w:cs="Times New Roman"/>
          </w:rPr>
          <w:t>2 CFR 200.206</w:t>
        </w:r>
      </w:hyperlink>
      <w:r w:rsidRPr="00481A1A">
        <w:rPr>
          <w:rFonts w:ascii="Times New Roman" w:hAnsi="Times New Roman" w:cs="Times New Roman"/>
        </w:rPr>
        <w:t xml:space="preserve">. If an award </w:t>
      </w:r>
      <w:proofErr w:type="gramStart"/>
      <w:r w:rsidRPr="00481A1A">
        <w:rPr>
          <w:rFonts w:ascii="Times New Roman" w:hAnsi="Times New Roman" w:cs="Times New Roman"/>
        </w:rPr>
        <w:t>will be</w:t>
      </w:r>
      <w:proofErr w:type="gramEnd"/>
      <w:r w:rsidRPr="00481A1A">
        <w:rPr>
          <w:rFonts w:ascii="Times New Roman" w:hAnsi="Times New Roman" w:cs="Times New Roman"/>
        </w:rPr>
        <w:t xml:space="preserve"> made, the program may apply special conditions </w:t>
      </w:r>
      <w:r w:rsidR="00243FC7" w:rsidRPr="00481A1A">
        <w:rPr>
          <w:rFonts w:ascii="Times New Roman" w:hAnsi="Times New Roman" w:cs="Times New Roman"/>
        </w:rPr>
        <w:t>corresponding</w:t>
      </w:r>
      <w:r w:rsidRPr="00481A1A">
        <w:rPr>
          <w:rFonts w:ascii="Times New Roman" w:hAnsi="Times New Roman" w:cs="Times New Roman"/>
        </w:rPr>
        <w:t xml:space="preserve"> to the risk assessed.</w:t>
      </w:r>
      <w:r w:rsidR="00243FC7" w:rsidRPr="00481A1A">
        <w:rPr>
          <w:rFonts w:ascii="Times New Roman" w:hAnsi="Times New Roman" w:cs="Times New Roman"/>
        </w:rPr>
        <w:t xml:space="preserve"> For awards over the</w:t>
      </w:r>
      <w:r w:rsidR="00B86F99" w:rsidRPr="00481A1A">
        <w:rPr>
          <w:rFonts w:ascii="Times New Roman" w:hAnsi="Times New Roman" w:cs="Times New Roman"/>
        </w:rPr>
        <w:t xml:space="preserve"> simplified acquisition threshold (currently $250,000), </w:t>
      </w:r>
      <w:r w:rsidR="00243FC7" w:rsidRPr="00481A1A">
        <w:rPr>
          <w:rFonts w:ascii="Times New Roman" w:hAnsi="Times New Roman" w:cs="Times New Roman"/>
        </w:rPr>
        <w:t>the program reviews</w:t>
      </w:r>
      <w:r w:rsidR="00B86F99" w:rsidRPr="00481A1A">
        <w:rPr>
          <w:rFonts w:ascii="Times New Roman" w:hAnsi="Times New Roman" w:cs="Times New Roman"/>
        </w:rPr>
        <w:t xml:space="preserve"> eligibility and financial integrity information </w:t>
      </w:r>
      <w:r w:rsidR="00243FC7" w:rsidRPr="00481A1A">
        <w:rPr>
          <w:rFonts w:ascii="Times New Roman" w:hAnsi="Times New Roman" w:cs="Times New Roman"/>
        </w:rPr>
        <w:t>in the applicant’s</w:t>
      </w:r>
      <w:r w:rsidR="00DE021E" w:rsidRPr="00481A1A">
        <w:rPr>
          <w:rFonts w:ascii="Times New Roman" w:hAnsi="Times New Roman" w:cs="Times New Roman"/>
        </w:rPr>
        <w:t xml:space="preserve"> </w:t>
      </w:r>
      <w:r w:rsidR="00B86F99" w:rsidRPr="00481A1A">
        <w:rPr>
          <w:rFonts w:ascii="Times New Roman" w:hAnsi="Times New Roman" w:cs="Times New Roman"/>
        </w:rPr>
        <w:t xml:space="preserve">SAM.gov </w:t>
      </w:r>
      <w:r w:rsidR="00DE021E" w:rsidRPr="00481A1A">
        <w:rPr>
          <w:rFonts w:ascii="Times New Roman" w:hAnsi="Times New Roman" w:cs="Times New Roman"/>
        </w:rPr>
        <w:t xml:space="preserve">records </w:t>
      </w:r>
      <w:r w:rsidR="00B86F99" w:rsidRPr="00481A1A">
        <w:rPr>
          <w:rFonts w:ascii="Times New Roman" w:hAnsi="Times New Roman" w:cs="Times New Roman"/>
        </w:rPr>
        <w:t xml:space="preserve">per </w:t>
      </w:r>
      <w:hyperlink r:id="rId33" w:anchor="p-200.206(a)">
        <w:r w:rsidR="00DE021E" w:rsidRPr="00481A1A">
          <w:rPr>
            <w:rStyle w:val="Hyperlink"/>
            <w:rFonts w:ascii="Times New Roman" w:hAnsi="Times New Roman" w:cs="Times New Roman"/>
          </w:rPr>
          <w:t>2 CFR 200.206(a)</w:t>
        </w:r>
      </w:hyperlink>
      <w:r w:rsidR="00DE021E" w:rsidRPr="00481A1A">
        <w:rPr>
          <w:rFonts w:ascii="Times New Roman" w:hAnsi="Times New Roman" w:cs="Times New Roman"/>
        </w:rPr>
        <w:t>.</w:t>
      </w:r>
      <w:r w:rsidR="00243FC7" w:rsidRPr="00481A1A">
        <w:rPr>
          <w:rFonts w:ascii="Times New Roman" w:hAnsi="Times New Roman" w:cs="Times New Roman"/>
        </w:rPr>
        <w:t xml:space="preserve"> The program also assesses </w:t>
      </w:r>
      <w:r w:rsidRPr="00481A1A">
        <w:rPr>
          <w:rFonts w:ascii="Times New Roman" w:hAnsi="Times New Roman" w:cs="Times New Roman"/>
        </w:rPr>
        <w:t>financial management capabilities, project delivery experience, staffing resources, past performance, administration and reporting compliance records, and overall project complexity and potential challenges.</w:t>
      </w:r>
      <w:r w:rsidR="007B4A0D" w:rsidRPr="00481A1A">
        <w:rPr>
          <w:rFonts w:ascii="Times New Roman" w:hAnsi="Times New Roman" w:cs="Times New Roman"/>
        </w:rPr>
        <w:t xml:space="preserve"> </w:t>
      </w:r>
      <w:r w:rsidR="007B4A0D" w:rsidRPr="00481A1A">
        <w:rPr>
          <w:rFonts w:ascii="Times New Roman" w:eastAsia="Times New Roman" w:hAnsi="Times New Roman" w:cs="Times New Roman"/>
          <w:color w:val="auto"/>
        </w:rPr>
        <w:t>Negative information that leads to an applicant being designated as “Medium Risk” or “High Risk” may result in specific conditions, as identified in 2 C.F.R. § 200.20</w:t>
      </w:r>
      <w:r w:rsidR="00E46876" w:rsidRPr="00481A1A">
        <w:rPr>
          <w:rFonts w:ascii="Times New Roman" w:eastAsia="Times New Roman" w:hAnsi="Times New Roman" w:cs="Times New Roman"/>
          <w:color w:val="auto"/>
        </w:rPr>
        <w:t>6</w:t>
      </w:r>
      <w:r w:rsidR="007B4A0D" w:rsidRPr="00481A1A">
        <w:rPr>
          <w:rFonts w:ascii="Times New Roman" w:eastAsia="Times New Roman" w:hAnsi="Times New Roman" w:cs="Times New Roman"/>
          <w:color w:val="auto"/>
        </w:rPr>
        <w:t>, being incorporated into the final award.</w:t>
      </w:r>
    </w:p>
    <w:p w14:paraId="0A40D7CA" w14:textId="77777777" w:rsidR="003077CA" w:rsidRPr="00481A1A" w:rsidRDefault="003077CA" w:rsidP="00536B3D">
      <w:pPr>
        <w:spacing w:line="240" w:lineRule="auto"/>
        <w:contextualSpacing/>
        <w:rPr>
          <w:rFonts w:ascii="Times New Roman" w:hAnsi="Times New Roman" w:cs="Times New Roman"/>
          <w:color w:val="auto"/>
        </w:rPr>
      </w:pPr>
    </w:p>
    <w:p w14:paraId="3F701088" w14:textId="47DBB236" w:rsidR="00E61825" w:rsidRPr="00481A1A" w:rsidRDefault="00AC746A" w:rsidP="00536B3D">
      <w:pPr>
        <w:pStyle w:val="Heading1"/>
        <w:spacing w:line="240" w:lineRule="auto"/>
        <w:rPr>
          <w:rFonts w:cs="Times New Roman"/>
        </w:rPr>
      </w:pPr>
      <w:bookmarkStart w:id="36" w:name="_Toc206504314"/>
      <w:r w:rsidRPr="00481A1A">
        <w:rPr>
          <w:rFonts w:cs="Times New Roman"/>
        </w:rPr>
        <w:t>AWARD NOTICES</w:t>
      </w:r>
      <w:bookmarkEnd w:id="36"/>
      <w:r w:rsidR="00E61825" w:rsidRPr="00481A1A">
        <w:rPr>
          <w:rFonts w:cs="Times New Roman"/>
        </w:rPr>
        <w:t xml:space="preserve"> </w:t>
      </w:r>
    </w:p>
    <w:p w14:paraId="0E0F003D" w14:textId="36BADEE4" w:rsidR="0032748A" w:rsidRPr="00481A1A" w:rsidRDefault="00F743C3" w:rsidP="00536B3D">
      <w:pPr>
        <w:spacing w:line="240" w:lineRule="auto"/>
        <w:rPr>
          <w:rFonts w:ascii="Times New Roman" w:hAnsi="Times New Roman" w:cs="Times New Roman"/>
        </w:rPr>
      </w:pPr>
      <w:r w:rsidRPr="00481A1A">
        <w:rPr>
          <w:rFonts w:ascii="Times New Roman" w:hAnsi="Times New Roman" w:cs="Times New Roman"/>
        </w:rPr>
        <w:t xml:space="preserve">Notices of Federal Award are sent </w:t>
      </w:r>
      <w:r w:rsidR="00660D75" w:rsidRPr="00481A1A">
        <w:rPr>
          <w:rFonts w:ascii="Times New Roman" w:hAnsi="Times New Roman" w:cs="Times New Roman"/>
        </w:rPr>
        <w:t xml:space="preserve">electronically </w:t>
      </w:r>
      <w:r w:rsidR="00243FC7" w:rsidRPr="00481A1A">
        <w:rPr>
          <w:rFonts w:ascii="Times New Roman" w:hAnsi="Times New Roman" w:cs="Times New Roman"/>
        </w:rPr>
        <w:t>via</w:t>
      </w:r>
      <w:r w:rsidRPr="00481A1A">
        <w:rPr>
          <w:rFonts w:ascii="Times New Roman" w:hAnsi="Times New Roman" w:cs="Times New Roman"/>
        </w:rPr>
        <w:t xml:space="preserve"> </w:t>
      </w:r>
      <w:proofErr w:type="spellStart"/>
      <w:r w:rsidRPr="00481A1A">
        <w:rPr>
          <w:rFonts w:ascii="Times New Roman" w:hAnsi="Times New Roman" w:cs="Times New Roman"/>
        </w:rPr>
        <w:t>GrantSolutions</w:t>
      </w:r>
      <w:proofErr w:type="spellEnd"/>
      <w:r w:rsidR="00660D75" w:rsidRPr="00481A1A">
        <w:rPr>
          <w:rFonts w:ascii="Times New Roman" w:hAnsi="Times New Roman" w:cs="Times New Roman"/>
        </w:rPr>
        <w:t xml:space="preserve"> </w:t>
      </w:r>
      <w:r w:rsidRPr="00481A1A">
        <w:rPr>
          <w:rFonts w:ascii="Times New Roman" w:hAnsi="Times New Roman" w:cs="Times New Roman"/>
        </w:rPr>
        <w:t xml:space="preserve">or e-mail. </w:t>
      </w:r>
      <w:r w:rsidR="00826881" w:rsidRPr="00481A1A">
        <w:rPr>
          <w:rFonts w:ascii="Times New Roman" w:hAnsi="Times New Roman" w:cs="Times New Roman"/>
        </w:rPr>
        <w:t>The</w:t>
      </w:r>
      <w:r w:rsidR="00243FC7" w:rsidRPr="00481A1A">
        <w:rPr>
          <w:rFonts w:ascii="Times New Roman" w:hAnsi="Times New Roman" w:cs="Times New Roman"/>
        </w:rPr>
        <w:t xml:space="preserve">se </w:t>
      </w:r>
      <w:proofErr w:type="gramStart"/>
      <w:r w:rsidR="00243FC7" w:rsidRPr="00481A1A">
        <w:rPr>
          <w:rFonts w:ascii="Times New Roman" w:hAnsi="Times New Roman" w:cs="Times New Roman"/>
        </w:rPr>
        <w:t>notices</w:t>
      </w:r>
      <w:proofErr w:type="gramEnd"/>
      <w:r w:rsidR="00243FC7" w:rsidRPr="00481A1A">
        <w:rPr>
          <w:rFonts w:ascii="Times New Roman" w:hAnsi="Times New Roman" w:cs="Times New Roman"/>
        </w:rPr>
        <w:t xml:space="preserve"> outline </w:t>
      </w:r>
      <w:r w:rsidR="00826881" w:rsidRPr="00481A1A">
        <w:rPr>
          <w:rFonts w:ascii="Times New Roman" w:hAnsi="Times New Roman" w:cs="Times New Roman"/>
        </w:rPr>
        <w:t xml:space="preserve">the </w:t>
      </w:r>
      <w:r w:rsidR="00243FC7" w:rsidRPr="00481A1A">
        <w:rPr>
          <w:rFonts w:ascii="Times New Roman" w:hAnsi="Times New Roman" w:cs="Times New Roman"/>
        </w:rPr>
        <w:t>terms, conditions, and payment instructions per</w:t>
      </w:r>
      <w:r w:rsidR="00826881" w:rsidRPr="00481A1A">
        <w:rPr>
          <w:rFonts w:ascii="Times New Roman" w:hAnsi="Times New Roman" w:cs="Times New Roman"/>
        </w:rPr>
        <w:t xml:space="preserve"> </w:t>
      </w:r>
      <w:hyperlink r:id="rId34" w:history="1">
        <w:r w:rsidR="00826881" w:rsidRPr="00481A1A">
          <w:rPr>
            <w:rStyle w:val="Hyperlink"/>
            <w:rFonts w:ascii="Times New Roman" w:hAnsi="Times New Roman" w:cs="Times New Roman"/>
          </w:rPr>
          <w:t>2 CFR 200.21</w:t>
        </w:r>
        <w:r w:rsidR="00243FC7" w:rsidRPr="00481A1A">
          <w:rPr>
            <w:rStyle w:val="Hyperlink"/>
            <w:rFonts w:ascii="Times New Roman" w:hAnsi="Times New Roman" w:cs="Times New Roman"/>
          </w:rPr>
          <w:t>1</w:t>
        </w:r>
      </w:hyperlink>
      <w:r w:rsidR="00243FC7" w:rsidRPr="00481A1A">
        <w:rPr>
          <w:rFonts w:ascii="Times New Roman" w:hAnsi="Times New Roman" w:cs="Times New Roman"/>
        </w:rPr>
        <w:t>.</w:t>
      </w:r>
      <w:r w:rsidR="009D3B69" w:rsidRPr="00481A1A">
        <w:rPr>
          <w:rFonts w:ascii="Times New Roman" w:hAnsi="Times New Roman" w:cs="Times New Roman"/>
        </w:rPr>
        <w:t xml:space="preserve"> </w:t>
      </w:r>
      <w:r w:rsidR="0032748A" w:rsidRPr="00481A1A">
        <w:rPr>
          <w:rFonts w:ascii="Times New Roman" w:hAnsi="Times New Roman" w:cs="Times New Roman"/>
        </w:rPr>
        <w:t xml:space="preserve">The Notice of </w:t>
      </w:r>
      <w:r w:rsidRPr="00481A1A">
        <w:rPr>
          <w:rFonts w:ascii="Times New Roman" w:hAnsi="Times New Roman" w:cs="Times New Roman"/>
        </w:rPr>
        <w:t xml:space="preserve">Federal </w:t>
      </w:r>
      <w:r w:rsidR="0032748A" w:rsidRPr="00481A1A">
        <w:rPr>
          <w:rFonts w:ascii="Times New Roman" w:hAnsi="Times New Roman" w:cs="Times New Roman"/>
        </w:rPr>
        <w:t xml:space="preserve">Award signed by </w:t>
      </w:r>
      <w:r w:rsidRPr="00481A1A">
        <w:rPr>
          <w:rFonts w:ascii="Times New Roman" w:hAnsi="Times New Roman" w:cs="Times New Roman"/>
        </w:rPr>
        <w:t>an authorized</w:t>
      </w:r>
      <w:r w:rsidR="0032748A" w:rsidRPr="00481A1A">
        <w:rPr>
          <w:rFonts w:ascii="Times New Roman" w:hAnsi="Times New Roman" w:cs="Times New Roman"/>
        </w:rPr>
        <w:t xml:space="preserve"> Grants Officer </w:t>
      </w:r>
      <w:r w:rsidRPr="00481A1A">
        <w:rPr>
          <w:rFonts w:ascii="Times New Roman" w:hAnsi="Times New Roman" w:cs="Times New Roman"/>
        </w:rPr>
        <w:t xml:space="preserve">is the legal instrument obligating financial assistance to a recipient. </w:t>
      </w:r>
      <w:proofErr w:type="gramStart"/>
      <w:r w:rsidRPr="00481A1A">
        <w:rPr>
          <w:rFonts w:ascii="Times New Roman" w:hAnsi="Times New Roman" w:cs="Times New Roman"/>
        </w:rPr>
        <w:t>Any</w:t>
      </w:r>
      <w:proofErr w:type="gramEnd"/>
      <w:r w:rsidRPr="00481A1A">
        <w:rPr>
          <w:rFonts w:ascii="Times New Roman" w:hAnsi="Times New Roman" w:cs="Times New Roman"/>
        </w:rPr>
        <w:t xml:space="preserve"> other prior notice</w:t>
      </w:r>
      <w:r w:rsidR="00660D75" w:rsidRPr="00481A1A">
        <w:rPr>
          <w:rFonts w:ascii="Times New Roman" w:hAnsi="Times New Roman" w:cs="Times New Roman"/>
        </w:rPr>
        <w:t xml:space="preserve"> </w:t>
      </w:r>
      <w:r w:rsidRPr="00481A1A">
        <w:rPr>
          <w:rFonts w:ascii="Times New Roman" w:hAnsi="Times New Roman" w:cs="Times New Roman"/>
        </w:rPr>
        <w:t xml:space="preserve">is not an authorization to begin work. If </w:t>
      </w:r>
      <w:r w:rsidR="00540385" w:rsidRPr="00481A1A">
        <w:rPr>
          <w:rFonts w:ascii="Times New Roman" w:hAnsi="Times New Roman" w:cs="Times New Roman"/>
        </w:rPr>
        <w:t xml:space="preserve">the program allows </w:t>
      </w:r>
      <w:r w:rsidRPr="00481A1A">
        <w:rPr>
          <w:rFonts w:ascii="Times New Roman" w:hAnsi="Times New Roman" w:cs="Times New Roman"/>
        </w:rPr>
        <w:t>pre-award costs</w:t>
      </w:r>
      <w:r w:rsidR="00540385" w:rsidRPr="00481A1A">
        <w:rPr>
          <w:rFonts w:ascii="Times New Roman" w:hAnsi="Times New Roman" w:cs="Times New Roman"/>
        </w:rPr>
        <w:t xml:space="preserve"> per </w:t>
      </w:r>
      <w:hyperlink r:id="rId35" w:history="1">
        <w:r w:rsidR="00540385" w:rsidRPr="00481A1A">
          <w:rPr>
            <w:rStyle w:val="Hyperlink"/>
            <w:rFonts w:ascii="Times New Roman" w:hAnsi="Times New Roman" w:cs="Times New Roman"/>
          </w:rPr>
          <w:t>2 CFR 200.458</w:t>
        </w:r>
      </w:hyperlink>
      <w:r w:rsidRPr="00481A1A">
        <w:rPr>
          <w:rFonts w:ascii="Times New Roman" w:hAnsi="Times New Roman" w:cs="Times New Roman"/>
        </w:rPr>
        <w:t xml:space="preserve">, </w:t>
      </w:r>
      <w:r w:rsidR="00513C3D" w:rsidRPr="00481A1A">
        <w:rPr>
          <w:rFonts w:ascii="Times New Roman" w:hAnsi="Times New Roman" w:cs="Times New Roman"/>
        </w:rPr>
        <w:t>beginning performance before receiving a Notice of Federal Award is at the applicant’s own risk.</w:t>
      </w:r>
    </w:p>
    <w:p w14:paraId="6CFC4D35" w14:textId="77777777" w:rsidR="00E9238E" w:rsidRPr="00481A1A" w:rsidRDefault="00E9238E" w:rsidP="00536B3D">
      <w:pPr>
        <w:spacing w:line="240" w:lineRule="auto"/>
        <w:rPr>
          <w:rFonts w:ascii="Times New Roman" w:hAnsi="Times New Roman" w:cs="Times New Roman"/>
        </w:rPr>
      </w:pPr>
    </w:p>
    <w:p w14:paraId="1BC79C2B" w14:textId="25332A18" w:rsidR="00E46876" w:rsidRPr="00481A1A" w:rsidRDefault="006C088E" w:rsidP="00536B3D">
      <w:pPr>
        <w:spacing w:line="240" w:lineRule="auto"/>
        <w:rPr>
          <w:rFonts w:ascii="Times New Roman" w:hAnsi="Times New Roman" w:cs="Times New Roman"/>
          <w:color w:val="auto"/>
          <w:highlight w:val="yellow"/>
        </w:rPr>
      </w:pPr>
      <w:r w:rsidRPr="00481A1A">
        <w:rPr>
          <w:rFonts w:ascii="Times New Roman" w:hAnsi="Times New Roman" w:cs="Times New Roman"/>
          <w:color w:val="auto"/>
        </w:rPr>
        <w:t>Anticipated start</w:t>
      </w:r>
      <w:r w:rsidR="009A15C5" w:rsidRPr="00481A1A">
        <w:rPr>
          <w:rFonts w:ascii="Times New Roman" w:hAnsi="Times New Roman" w:cs="Times New Roman"/>
          <w:color w:val="auto"/>
        </w:rPr>
        <w:t xml:space="preserve"> date</w:t>
      </w:r>
      <w:r w:rsidR="00E46876" w:rsidRPr="00481A1A">
        <w:rPr>
          <w:rFonts w:ascii="Times New Roman" w:hAnsi="Times New Roman" w:cs="Times New Roman"/>
          <w:color w:val="auto"/>
        </w:rPr>
        <w:t>:</w:t>
      </w:r>
      <w:r w:rsidR="009A15C5" w:rsidRPr="00481A1A">
        <w:rPr>
          <w:rFonts w:ascii="Times New Roman" w:hAnsi="Times New Roman" w:cs="Times New Roman"/>
          <w:color w:val="auto"/>
        </w:rPr>
        <w:t xml:space="preserve"> </w:t>
      </w:r>
      <w:r w:rsidR="00CD1B37">
        <w:rPr>
          <w:rFonts w:ascii="Times New Roman" w:hAnsi="Times New Roman" w:cs="Times New Roman"/>
          <w:color w:val="auto"/>
        </w:rPr>
        <w:t>May 2026</w:t>
      </w:r>
      <w:r w:rsidRPr="00481A1A">
        <w:rPr>
          <w:rFonts w:ascii="Times New Roman" w:hAnsi="Times New Roman" w:cs="Times New Roman"/>
          <w:color w:val="auto"/>
        </w:rPr>
        <w:t xml:space="preserve"> </w:t>
      </w:r>
    </w:p>
    <w:p w14:paraId="305A5FD3" w14:textId="59297F47" w:rsidR="00E9238E" w:rsidRDefault="00E46876" w:rsidP="00536B3D">
      <w:pPr>
        <w:spacing w:line="240" w:lineRule="auto"/>
        <w:rPr>
          <w:rFonts w:ascii="Times New Roman" w:hAnsi="Times New Roman" w:cs="Times New Roman"/>
          <w:color w:val="auto"/>
        </w:rPr>
      </w:pPr>
      <w:r w:rsidRPr="00481A1A">
        <w:rPr>
          <w:rFonts w:ascii="Times New Roman" w:hAnsi="Times New Roman" w:cs="Times New Roman"/>
          <w:color w:val="auto"/>
        </w:rPr>
        <w:t>A</w:t>
      </w:r>
      <w:r w:rsidR="00843CD4" w:rsidRPr="00481A1A">
        <w:rPr>
          <w:rFonts w:ascii="Times New Roman" w:hAnsi="Times New Roman" w:cs="Times New Roman"/>
          <w:color w:val="auto"/>
        </w:rPr>
        <w:t xml:space="preserve">nticipated </w:t>
      </w:r>
      <w:r w:rsidR="006C088E" w:rsidRPr="00481A1A">
        <w:rPr>
          <w:rFonts w:ascii="Times New Roman" w:hAnsi="Times New Roman" w:cs="Times New Roman"/>
          <w:color w:val="auto"/>
        </w:rPr>
        <w:t>end dat</w:t>
      </w:r>
      <w:r w:rsidR="00843CD4" w:rsidRPr="00481A1A">
        <w:rPr>
          <w:rFonts w:ascii="Times New Roman" w:hAnsi="Times New Roman" w:cs="Times New Roman"/>
          <w:color w:val="auto"/>
        </w:rPr>
        <w:t>e</w:t>
      </w:r>
      <w:r w:rsidRPr="00481A1A">
        <w:rPr>
          <w:rFonts w:ascii="Times New Roman" w:hAnsi="Times New Roman" w:cs="Times New Roman"/>
          <w:color w:val="auto"/>
        </w:rPr>
        <w:t>:</w:t>
      </w:r>
      <w:r w:rsidR="00895F93" w:rsidRPr="00481A1A">
        <w:rPr>
          <w:rFonts w:ascii="Times New Roman" w:hAnsi="Times New Roman" w:cs="Times New Roman"/>
          <w:color w:val="auto"/>
        </w:rPr>
        <w:t xml:space="preserve"> </w:t>
      </w:r>
      <w:r w:rsidR="00CD1B37">
        <w:rPr>
          <w:rFonts w:ascii="Times New Roman" w:hAnsi="Times New Roman" w:cs="Times New Roman"/>
          <w:color w:val="auto"/>
        </w:rPr>
        <w:t>May 2027</w:t>
      </w:r>
    </w:p>
    <w:p w14:paraId="4BF23A0D" w14:textId="77777777" w:rsidR="00821217" w:rsidRPr="00821217" w:rsidRDefault="00821217" w:rsidP="00536B3D">
      <w:pPr>
        <w:spacing w:line="240" w:lineRule="auto"/>
        <w:rPr>
          <w:rFonts w:ascii="Times New Roman" w:hAnsi="Times New Roman" w:cs="Times New Roman"/>
          <w:color w:val="auto"/>
        </w:rPr>
      </w:pPr>
    </w:p>
    <w:p w14:paraId="6E24A882" w14:textId="4A20FB65" w:rsidR="00E61825" w:rsidRPr="00481A1A" w:rsidRDefault="000C0DF9" w:rsidP="00536B3D">
      <w:pPr>
        <w:pStyle w:val="Heading1"/>
        <w:spacing w:line="240" w:lineRule="auto"/>
        <w:rPr>
          <w:rFonts w:cs="Times New Roman"/>
        </w:rPr>
      </w:pPr>
      <w:bookmarkStart w:id="37" w:name="_Toc206504315"/>
      <w:r w:rsidRPr="00481A1A">
        <w:rPr>
          <w:rFonts w:cs="Times New Roman"/>
        </w:rPr>
        <w:lastRenderedPageBreak/>
        <w:t>POST</w:t>
      </w:r>
      <w:r w:rsidR="009A7907" w:rsidRPr="00481A1A">
        <w:rPr>
          <w:rFonts w:cs="Times New Roman"/>
        </w:rPr>
        <w:t>-</w:t>
      </w:r>
      <w:r w:rsidRPr="00481A1A">
        <w:rPr>
          <w:rFonts w:cs="Times New Roman"/>
        </w:rPr>
        <w:t>AWARD REQUIREMENTS</w:t>
      </w:r>
      <w:r w:rsidR="00A1756F" w:rsidRPr="00481A1A">
        <w:rPr>
          <w:rFonts w:cs="Times New Roman"/>
        </w:rPr>
        <w:t xml:space="preserve"> AND ADMINISTRATION</w:t>
      </w:r>
      <w:bookmarkEnd w:id="37"/>
    </w:p>
    <w:p w14:paraId="3438375A" w14:textId="6BB054D4" w:rsidR="00180D51" w:rsidRPr="00481A1A" w:rsidRDefault="00E61825" w:rsidP="00536B3D">
      <w:pPr>
        <w:pStyle w:val="Heading2"/>
        <w:spacing w:line="240" w:lineRule="auto"/>
        <w:rPr>
          <w:rFonts w:cs="Times New Roman"/>
        </w:rPr>
      </w:pPr>
      <w:bookmarkStart w:id="38" w:name="_Toc206504316"/>
      <w:r w:rsidRPr="00481A1A">
        <w:rPr>
          <w:rFonts w:cs="Times New Roman"/>
        </w:rPr>
        <w:t xml:space="preserve">Administration </w:t>
      </w:r>
      <w:r w:rsidR="00C418D2" w:rsidRPr="00481A1A">
        <w:rPr>
          <w:rFonts w:cs="Times New Roman"/>
        </w:rPr>
        <w:t>and</w:t>
      </w:r>
      <w:r w:rsidRPr="00481A1A">
        <w:rPr>
          <w:rFonts w:cs="Times New Roman"/>
        </w:rPr>
        <w:t xml:space="preserve"> National Policy Requirements</w:t>
      </w:r>
      <w:bookmarkEnd w:id="38"/>
    </w:p>
    <w:p w14:paraId="2751E788" w14:textId="74E7DFCB" w:rsidR="00180D51" w:rsidRPr="00481A1A" w:rsidRDefault="0003536D" w:rsidP="00536B3D">
      <w:pPr>
        <w:spacing w:line="240" w:lineRule="auto"/>
        <w:rPr>
          <w:rFonts w:ascii="Times New Roman" w:hAnsi="Times New Roman" w:cs="Times New Roman"/>
        </w:rPr>
      </w:pPr>
      <w:r w:rsidRPr="00481A1A">
        <w:rPr>
          <w:rFonts w:ascii="Times New Roman" w:hAnsi="Times New Roman" w:cs="Times New Roman"/>
        </w:rPr>
        <w:t xml:space="preserve">For </w:t>
      </w:r>
      <w:r w:rsidR="00382EB0" w:rsidRPr="00481A1A">
        <w:rPr>
          <w:rFonts w:ascii="Times New Roman" w:hAnsi="Times New Roman" w:cs="Times New Roman"/>
        </w:rPr>
        <w:t xml:space="preserve">award </w:t>
      </w:r>
      <w:r w:rsidRPr="00481A1A">
        <w:rPr>
          <w:rFonts w:ascii="Times New Roman" w:hAnsi="Times New Roman" w:cs="Times New Roman"/>
        </w:rPr>
        <w:t>administrati</w:t>
      </w:r>
      <w:r w:rsidR="00382EB0" w:rsidRPr="00481A1A">
        <w:rPr>
          <w:rFonts w:ascii="Times New Roman" w:hAnsi="Times New Roman" w:cs="Times New Roman"/>
        </w:rPr>
        <w:t>on</w:t>
      </w:r>
      <w:r w:rsidRPr="00481A1A">
        <w:rPr>
          <w:rFonts w:ascii="Times New Roman" w:hAnsi="Times New Roman" w:cs="Times New Roman"/>
        </w:rPr>
        <w:t xml:space="preserve"> and national policy requirements</w:t>
      </w:r>
      <w:r w:rsidR="00454489" w:rsidRPr="00481A1A">
        <w:rPr>
          <w:rFonts w:ascii="Times New Roman" w:hAnsi="Times New Roman" w:cs="Times New Roman"/>
        </w:rPr>
        <w:t>,</w:t>
      </w:r>
      <w:r w:rsidRPr="00481A1A">
        <w:rPr>
          <w:rFonts w:ascii="Times New Roman" w:hAnsi="Times New Roman" w:cs="Times New Roman"/>
        </w:rPr>
        <w:t xml:space="preserve"> </w:t>
      </w:r>
      <w:r w:rsidR="00382EB0" w:rsidRPr="00481A1A">
        <w:rPr>
          <w:rFonts w:ascii="Times New Roman" w:hAnsi="Times New Roman" w:cs="Times New Roman"/>
        </w:rPr>
        <w:t xml:space="preserve">see the </w:t>
      </w:r>
      <w:hyperlink r:id="rId36" w:history="1">
        <w:r w:rsidR="00382EB0" w:rsidRPr="00481A1A">
          <w:rPr>
            <w:rStyle w:val="Hyperlink"/>
            <w:rFonts w:ascii="Times New Roman" w:hAnsi="Times New Roman" w:cs="Times New Roman"/>
          </w:rPr>
          <w:t>DOI Standard Terms and Conditions</w:t>
        </w:r>
      </w:hyperlink>
      <w:r w:rsidR="00382EB0" w:rsidRPr="00481A1A">
        <w:rPr>
          <w:rFonts w:ascii="Times New Roman" w:hAnsi="Times New Roman" w:cs="Times New Roman"/>
        </w:rPr>
        <w:t>.</w:t>
      </w:r>
      <w:r w:rsidR="00997228" w:rsidRPr="00481A1A">
        <w:rPr>
          <w:rFonts w:ascii="Times New Roman" w:hAnsi="Times New Roman" w:cs="Times New Roman"/>
        </w:rPr>
        <w:t xml:space="preserve"> Infrastructure projects</w:t>
      </w:r>
      <w:r w:rsidR="000A58B8" w:rsidRPr="00481A1A">
        <w:rPr>
          <w:rFonts w:ascii="Times New Roman" w:hAnsi="Times New Roman" w:cs="Times New Roman"/>
        </w:rPr>
        <w:t xml:space="preserve"> </w:t>
      </w:r>
      <w:r w:rsidR="00454489" w:rsidRPr="00481A1A">
        <w:rPr>
          <w:rFonts w:ascii="Times New Roman" w:hAnsi="Times New Roman" w:cs="Times New Roman"/>
        </w:rPr>
        <w:t>require the</w:t>
      </w:r>
      <w:r w:rsidR="000A58B8" w:rsidRPr="00481A1A">
        <w:rPr>
          <w:rFonts w:ascii="Times New Roman" w:hAnsi="Times New Roman" w:cs="Times New Roman"/>
        </w:rPr>
        <w:t xml:space="preserve"> use of American iron, steel, manufacture products, and construction materials </w:t>
      </w:r>
      <w:r w:rsidRPr="00481A1A">
        <w:rPr>
          <w:rFonts w:ascii="Times New Roman" w:hAnsi="Times New Roman" w:cs="Times New Roman"/>
        </w:rPr>
        <w:t xml:space="preserve">per </w:t>
      </w:r>
      <w:hyperlink r:id="rId37" w:history="1">
        <w:r w:rsidRPr="00481A1A">
          <w:rPr>
            <w:rStyle w:val="Hyperlink"/>
            <w:rFonts w:ascii="Times New Roman" w:hAnsi="Times New Roman" w:cs="Times New Roman"/>
          </w:rPr>
          <w:t>2 CFR 184</w:t>
        </w:r>
      </w:hyperlink>
      <w:r w:rsidRPr="00481A1A">
        <w:rPr>
          <w:rFonts w:ascii="Times New Roman" w:hAnsi="Times New Roman" w:cs="Times New Roman"/>
        </w:rPr>
        <w:t>.</w:t>
      </w:r>
    </w:p>
    <w:p w14:paraId="2857A283" w14:textId="77777777" w:rsidR="00542567" w:rsidRPr="00481A1A" w:rsidRDefault="00542567" w:rsidP="00536B3D">
      <w:pPr>
        <w:spacing w:line="240" w:lineRule="auto"/>
        <w:rPr>
          <w:rFonts w:ascii="Times New Roman" w:hAnsi="Times New Roman" w:cs="Times New Roman"/>
        </w:rPr>
      </w:pPr>
    </w:p>
    <w:p w14:paraId="68AA2933" w14:textId="731977DE" w:rsidR="000D3687" w:rsidRPr="00481A1A" w:rsidRDefault="0027632E" w:rsidP="00536B3D">
      <w:pPr>
        <w:pBdr>
          <w:top w:val="nil"/>
          <w:left w:val="nil"/>
          <w:bottom w:val="nil"/>
          <w:right w:val="nil"/>
          <w:between w:val="nil"/>
        </w:pBdr>
        <w:spacing w:line="240" w:lineRule="auto"/>
        <w:rPr>
          <w:rFonts w:ascii="Times New Roman" w:hAnsi="Times New Roman" w:cs="Times New Roman"/>
          <w:color w:val="auto"/>
        </w:rPr>
      </w:pPr>
      <w:r w:rsidRPr="00481A1A">
        <w:rPr>
          <w:rFonts w:ascii="Times New Roman" w:hAnsi="Times New Roman" w:cs="Times New Roman"/>
          <w:color w:val="auto"/>
        </w:rPr>
        <w:t>NPS</w:t>
      </w:r>
      <w:r w:rsidR="000D3687" w:rsidRPr="00481A1A">
        <w:rPr>
          <w:rFonts w:ascii="Times New Roman" w:hAnsi="Times New Roman" w:cs="Times New Roman"/>
          <w:color w:val="auto"/>
        </w:rPr>
        <w:t xml:space="preserve"> will communicate any other program</w:t>
      </w:r>
      <w:r w:rsidRPr="00481A1A">
        <w:rPr>
          <w:rFonts w:ascii="Times New Roman" w:hAnsi="Times New Roman" w:cs="Times New Roman"/>
          <w:color w:val="auto"/>
        </w:rPr>
        <w:t>-</w:t>
      </w:r>
      <w:r w:rsidR="000D3687" w:rsidRPr="00481A1A">
        <w:rPr>
          <w:rFonts w:ascii="Times New Roman" w:hAnsi="Times New Roman" w:cs="Times New Roman"/>
          <w:color w:val="auto"/>
        </w:rPr>
        <w:t xml:space="preserve"> or project-specific special terms and conditions to recipients in their notices of award.</w:t>
      </w:r>
    </w:p>
    <w:p w14:paraId="602ABE18" w14:textId="77777777" w:rsidR="00977370" w:rsidRPr="00481A1A" w:rsidRDefault="00977370" w:rsidP="00536B3D">
      <w:pPr>
        <w:spacing w:line="240" w:lineRule="auto"/>
        <w:rPr>
          <w:rFonts w:ascii="Times New Roman" w:hAnsi="Times New Roman" w:cs="Times New Roman"/>
        </w:rPr>
      </w:pPr>
    </w:p>
    <w:p w14:paraId="72689B0D" w14:textId="77777777" w:rsidR="00112342" w:rsidRPr="00481A1A" w:rsidRDefault="00112342" w:rsidP="00536B3D">
      <w:pPr>
        <w:pBdr>
          <w:top w:val="nil"/>
          <w:left w:val="nil"/>
          <w:bottom w:val="nil"/>
          <w:right w:val="nil"/>
          <w:between w:val="nil"/>
        </w:pBdr>
        <w:spacing w:line="240" w:lineRule="auto"/>
        <w:rPr>
          <w:rFonts w:ascii="Times New Roman" w:hAnsi="Times New Roman" w:cs="Times New Roman"/>
          <w:color w:val="auto"/>
        </w:rPr>
      </w:pPr>
      <w:r w:rsidRPr="00481A1A">
        <w:rPr>
          <w:rFonts w:ascii="Times New Roman" w:hAnsi="Times New Roman" w:cs="Times New Roman"/>
          <w:b/>
          <w:color w:val="auto"/>
        </w:rPr>
        <w:t>Data Availability</w:t>
      </w:r>
    </w:p>
    <w:p w14:paraId="321138C9" w14:textId="77777777" w:rsidR="00112342" w:rsidRPr="00481A1A" w:rsidRDefault="00112342" w:rsidP="00536B3D">
      <w:pPr>
        <w:tabs>
          <w:tab w:val="left" w:pos="0"/>
          <w:tab w:val="left" w:pos="90"/>
        </w:tabs>
        <w:spacing w:line="240" w:lineRule="auto"/>
        <w:rPr>
          <w:rFonts w:ascii="Times New Roman" w:hAnsi="Times New Roman" w:cs="Times New Roman"/>
          <w:color w:val="auto"/>
        </w:rPr>
      </w:pPr>
      <w:r w:rsidRPr="00481A1A">
        <w:rPr>
          <w:rFonts w:ascii="Times New Roman" w:hAnsi="Times New Roman" w:cs="Times New Roman"/>
          <w:color w:val="auto"/>
        </w:rPr>
        <w:t>Per the</w:t>
      </w:r>
      <w:r w:rsidRPr="00481A1A">
        <w:rPr>
          <w:rFonts w:ascii="Times New Roman" w:hAnsi="Times New Roman" w:cs="Times New Roman"/>
          <w:b/>
          <w:color w:val="auto"/>
        </w:rPr>
        <w:t xml:space="preserve"> </w:t>
      </w:r>
      <w:r w:rsidRPr="00481A1A">
        <w:rPr>
          <w:rFonts w:ascii="Times New Roman" w:hAnsi="Times New Roman" w:cs="Times New Roman"/>
          <w:color w:val="auto"/>
        </w:rPr>
        <w:t xml:space="preserve">Financial Assistance Interior Regulation (FAIR), </w:t>
      </w:r>
      <w:hyperlink r:id="rId38" w:history="1">
        <w:r w:rsidRPr="00481A1A">
          <w:rPr>
            <w:rStyle w:val="Hyperlink"/>
            <w:rFonts w:ascii="Times New Roman" w:hAnsi="Times New Roman" w:cs="Times New Roman"/>
            <w:color w:val="auto"/>
          </w:rPr>
          <w:t>2 CFR §1402.315</w:t>
        </w:r>
      </w:hyperlink>
      <w:r w:rsidRPr="00481A1A">
        <w:rPr>
          <w:rFonts w:ascii="Times New Roman" w:hAnsi="Times New Roman" w:cs="Times New Roman"/>
          <w:color w:val="auto"/>
        </w:rPr>
        <w:t>:</w:t>
      </w:r>
    </w:p>
    <w:p w14:paraId="59BC429F" w14:textId="77777777" w:rsidR="00112342" w:rsidRPr="00481A1A" w:rsidRDefault="00112342" w:rsidP="00536B3D">
      <w:pPr>
        <w:tabs>
          <w:tab w:val="left" w:pos="0"/>
          <w:tab w:val="left" w:pos="90"/>
        </w:tabs>
        <w:spacing w:line="240" w:lineRule="auto"/>
        <w:rPr>
          <w:rFonts w:ascii="Times New Roman" w:hAnsi="Times New Roman" w:cs="Times New Roman"/>
          <w:b/>
          <w:color w:val="auto"/>
        </w:rPr>
      </w:pPr>
    </w:p>
    <w:p w14:paraId="2654B22B" w14:textId="77777777" w:rsidR="00112342" w:rsidRPr="00481A1A" w:rsidRDefault="00112342" w:rsidP="00536B3D">
      <w:pPr>
        <w:tabs>
          <w:tab w:val="left" w:pos="0"/>
          <w:tab w:val="left" w:pos="90"/>
        </w:tabs>
        <w:spacing w:line="240" w:lineRule="auto"/>
        <w:rPr>
          <w:rFonts w:ascii="Times New Roman" w:hAnsi="Times New Roman" w:cs="Times New Roman"/>
          <w:color w:val="auto"/>
        </w:rPr>
      </w:pPr>
      <w:r w:rsidRPr="00481A1A">
        <w:rPr>
          <w:rFonts w:ascii="Times New Roman" w:hAnsi="Times New Roman" w:cs="Times New Roman"/>
          <w:color w:val="auto"/>
        </w:rPr>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 </w:t>
      </w:r>
    </w:p>
    <w:p w14:paraId="1A43DE63" w14:textId="77777777" w:rsidR="00112342" w:rsidRPr="00481A1A" w:rsidRDefault="00112342" w:rsidP="00536B3D">
      <w:pPr>
        <w:tabs>
          <w:tab w:val="left" w:pos="0"/>
          <w:tab w:val="left" w:pos="90"/>
        </w:tabs>
        <w:spacing w:line="240" w:lineRule="auto"/>
        <w:rPr>
          <w:rFonts w:ascii="Times New Roman" w:hAnsi="Times New Roman" w:cs="Times New Roman"/>
          <w:color w:val="auto"/>
        </w:rPr>
      </w:pPr>
    </w:p>
    <w:p w14:paraId="38B7295F" w14:textId="77777777" w:rsidR="00112342" w:rsidRPr="00481A1A" w:rsidRDefault="00112342" w:rsidP="00536B3D">
      <w:pPr>
        <w:tabs>
          <w:tab w:val="left" w:pos="0"/>
          <w:tab w:val="left" w:pos="90"/>
        </w:tabs>
        <w:spacing w:line="240" w:lineRule="auto"/>
        <w:rPr>
          <w:rFonts w:ascii="Times New Roman" w:hAnsi="Times New Roman" w:cs="Times New Roman"/>
          <w:color w:val="auto"/>
        </w:rPr>
      </w:pPr>
      <w:r w:rsidRPr="00481A1A">
        <w:rPr>
          <w:rFonts w:ascii="Times New Roman" w:hAnsi="Times New Roman" w:cs="Times New Roman"/>
          <w:color w:val="auto"/>
        </w:rPr>
        <w:t>(b</w:t>
      </w:r>
      <w:proofErr w:type="gramStart"/>
      <w:r w:rsidRPr="00481A1A">
        <w:rPr>
          <w:rFonts w:ascii="Times New Roman" w:hAnsi="Times New Roman" w:cs="Times New Roman"/>
          <w:color w:val="auto"/>
        </w:rPr>
        <w:t>)  The</w:t>
      </w:r>
      <w:proofErr w:type="gramEnd"/>
      <w:r w:rsidRPr="00481A1A">
        <w:rPr>
          <w:rFonts w:ascii="Times New Roman" w:hAnsi="Times New Roman" w:cs="Times New Roman"/>
          <w:color w:val="auto"/>
        </w:rPr>
        <w:t xml:space="preserve"> Federal Government has the right to:</w:t>
      </w:r>
    </w:p>
    <w:p w14:paraId="65BAFE32" w14:textId="77777777" w:rsidR="00112342" w:rsidRPr="00481A1A" w:rsidRDefault="00112342" w:rsidP="00536B3D">
      <w:pPr>
        <w:pBdr>
          <w:top w:val="nil"/>
          <w:left w:val="nil"/>
          <w:bottom w:val="nil"/>
          <w:right w:val="nil"/>
          <w:between w:val="nil"/>
        </w:pBdr>
        <w:shd w:val="clear" w:color="auto" w:fill="FFFFFF" w:themeFill="background1"/>
        <w:spacing w:line="240" w:lineRule="auto"/>
        <w:ind w:left="720"/>
        <w:rPr>
          <w:rFonts w:ascii="Times New Roman" w:hAnsi="Times New Roman" w:cs="Times New Roman"/>
          <w:color w:val="auto"/>
        </w:rPr>
      </w:pPr>
      <w:r w:rsidRPr="00481A1A">
        <w:rPr>
          <w:rFonts w:ascii="Times New Roman" w:hAnsi="Times New Roman" w:cs="Times New Roman"/>
          <w:color w:val="auto"/>
        </w:rPr>
        <w:t xml:space="preserve">(1) Obtain, reproduce, publish, or otherwise use the data, methodology, factual inputs, models, analyses, technical information, reports, conclusions, or other scientific assessments, produced under a </w:t>
      </w:r>
      <w:proofErr w:type="gramStart"/>
      <w:r w:rsidRPr="00481A1A">
        <w:rPr>
          <w:rFonts w:ascii="Times New Roman" w:hAnsi="Times New Roman" w:cs="Times New Roman"/>
          <w:color w:val="auto"/>
        </w:rPr>
        <w:t>Federal</w:t>
      </w:r>
      <w:proofErr w:type="gramEnd"/>
      <w:r w:rsidRPr="00481A1A">
        <w:rPr>
          <w:rFonts w:ascii="Times New Roman" w:hAnsi="Times New Roman" w:cs="Times New Roman"/>
          <w:color w:val="auto"/>
        </w:rPr>
        <w:t xml:space="preserve"> award; and</w:t>
      </w:r>
    </w:p>
    <w:p w14:paraId="51B6B874" w14:textId="77777777" w:rsidR="00112342" w:rsidRPr="00481A1A" w:rsidRDefault="00112342" w:rsidP="00536B3D">
      <w:pPr>
        <w:pBdr>
          <w:top w:val="nil"/>
          <w:left w:val="nil"/>
          <w:bottom w:val="nil"/>
          <w:right w:val="nil"/>
          <w:between w:val="nil"/>
        </w:pBdr>
        <w:shd w:val="clear" w:color="auto" w:fill="FFFFFF"/>
        <w:spacing w:line="240" w:lineRule="auto"/>
        <w:rPr>
          <w:rFonts w:ascii="Times New Roman" w:hAnsi="Times New Roman" w:cs="Times New Roman"/>
          <w:color w:val="auto"/>
        </w:rPr>
      </w:pPr>
    </w:p>
    <w:p w14:paraId="032B651A" w14:textId="201A84BB" w:rsidR="00821217" w:rsidRDefault="00112342" w:rsidP="00431DB9">
      <w:pPr>
        <w:spacing w:line="240" w:lineRule="auto"/>
        <w:ind w:left="720"/>
        <w:rPr>
          <w:rFonts w:ascii="Times New Roman" w:hAnsi="Times New Roman" w:cs="Times New Roman"/>
          <w:color w:val="auto"/>
        </w:rPr>
      </w:pPr>
      <w:r w:rsidRPr="00481A1A">
        <w:rPr>
          <w:rFonts w:ascii="Times New Roman" w:hAnsi="Times New Roman" w:cs="Times New Roman"/>
          <w:color w:val="auto"/>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4B3E48D0" w14:textId="77777777" w:rsidR="00431DB9" w:rsidRPr="00821217" w:rsidRDefault="00431DB9" w:rsidP="00431DB9">
      <w:pPr>
        <w:spacing w:line="240" w:lineRule="auto"/>
        <w:ind w:left="720"/>
        <w:rPr>
          <w:rFonts w:ascii="Times New Roman" w:hAnsi="Times New Roman" w:cs="Times New Roman"/>
          <w:color w:val="auto"/>
        </w:rPr>
      </w:pPr>
    </w:p>
    <w:p w14:paraId="0BED1C18" w14:textId="2B1573A0" w:rsidR="00E61825" w:rsidRPr="00481A1A" w:rsidRDefault="00E61825" w:rsidP="00536B3D">
      <w:pPr>
        <w:pStyle w:val="Heading2"/>
        <w:spacing w:line="240" w:lineRule="auto"/>
        <w:rPr>
          <w:rFonts w:cs="Times New Roman"/>
        </w:rPr>
      </w:pPr>
      <w:bookmarkStart w:id="39" w:name="_Toc206504317"/>
      <w:bookmarkStart w:id="40" w:name="_Hlk177120897"/>
      <w:r w:rsidRPr="00481A1A">
        <w:rPr>
          <w:rFonts w:cs="Times New Roman"/>
        </w:rPr>
        <w:t>Reporting</w:t>
      </w:r>
      <w:bookmarkEnd w:id="39"/>
    </w:p>
    <w:p w14:paraId="0651D3E1" w14:textId="630AA26C" w:rsidR="00C53BBC" w:rsidRPr="00481A1A" w:rsidRDefault="004D7BCC" w:rsidP="00536B3D">
      <w:pPr>
        <w:spacing w:line="240" w:lineRule="auto"/>
        <w:rPr>
          <w:rFonts w:ascii="Times New Roman" w:hAnsi="Times New Roman" w:cs="Times New Roman"/>
        </w:rPr>
      </w:pPr>
      <w:r w:rsidRPr="00481A1A">
        <w:rPr>
          <w:rFonts w:ascii="Times New Roman" w:hAnsi="Times New Roman" w:cs="Times New Roman"/>
        </w:rPr>
        <w:t>The recipient’s</w:t>
      </w:r>
      <w:r w:rsidR="00454489" w:rsidRPr="00481A1A">
        <w:rPr>
          <w:rFonts w:ascii="Times New Roman" w:hAnsi="Times New Roman" w:cs="Times New Roman"/>
        </w:rPr>
        <w:t xml:space="preserve"> </w:t>
      </w:r>
      <w:r w:rsidR="00382EB0" w:rsidRPr="00481A1A">
        <w:rPr>
          <w:rFonts w:ascii="Times New Roman" w:hAnsi="Times New Roman" w:cs="Times New Roman"/>
        </w:rPr>
        <w:t xml:space="preserve">Notice of Award </w:t>
      </w:r>
      <w:r w:rsidRPr="00481A1A">
        <w:rPr>
          <w:rFonts w:ascii="Times New Roman" w:hAnsi="Times New Roman" w:cs="Times New Roman"/>
        </w:rPr>
        <w:t xml:space="preserve">will detail </w:t>
      </w:r>
      <w:r w:rsidR="00382EB0" w:rsidRPr="00481A1A">
        <w:rPr>
          <w:rFonts w:ascii="Times New Roman" w:hAnsi="Times New Roman" w:cs="Times New Roman"/>
        </w:rPr>
        <w:t>all reporting requirements</w:t>
      </w:r>
      <w:r w:rsidRPr="00481A1A">
        <w:rPr>
          <w:rFonts w:ascii="Times New Roman" w:hAnsi="Times New Roman" w:cs="Times New Roman"/>
        </w:rPr>
        <w:t>,</w:t>
      </w:r>
      <w:r w:rsidR="00382EB0" w:rsidRPr="00481A1A">
        <w:rPr>
          <w:rFonts w:ascii="Times New Roman" w:hAnsi="Times New Roman" w:cs="Times New Roman"/>
        </w:rPr>
        <w:t xml:space="preserve"> including frequency, due dates, and instructions for requesting extensions. </w:t>
      </w:r>
      <w:r w:rsidR="00C53BBC" w:rsidRPr="00481A1A">
        <w:rPr>
          <w:rFonts w:ascii="Times New Roman" w:hAnsi="Times New Roman" w:cs="Times New Roman"/>
        </w:rPr>
        <w:t xml:space="preserve">In general, </w:t>
      </w:r>
      <w:r w:rsidR="008F1F5E" w:rsidRPr="00481A1A">
        <w:rPr>
          <w:rFonts w:ascii="Times New Roman" w:hAnsi="Times New Roman" w:cs="Times New Roman"/>
        </w:rPr>
        <w:t xml:space="preserve">but not limited to, </w:t>
      </w:r>
      <w:r w:rsidR="00C53BBC" w:rsidRPr="00481A1A">
        <w:rPr>
          <w:rFonts w:ascii="Times New Roman" w:hAnsi="Times New Roman" w:cs="Times New Roman"/>
        </w:rPr>
        <w:t>r</w:t>
      </w:r>
      <w:r w:rsidR="00382EB0" w:rsidRPr="00481A1A">
        <w:rPr>
          <w:rFonts w:ascii="Times New Roman" w:hAnsi="Times New Roman" w:cs="Times New Roman"/>
        </w:rPr>
        <w:t>ecipients must</w:t>
      </w:r>
      <w:r w:rsidR="00C53BBC" w:rsidRPr="00481A1A">
        <w:rPr>
          <w:rFonts w:ascii="Times New Roman" w:hAnsi="Times New Roman" w:cs="Times New Roman"/>
        </w:rPr>
        <w:t>:</w:t>
      </w:r>
    </w:p>
    <w:p w14:paraId="555F6EC0" w14:textId="4A284B57" w:rsidR="006B1B02" w:rsidRPr="00481A1A" w:rsidRDefault="006B1B02"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 xml:space="preserve">Submit Federal Financial </w:t>
      </w:r>
      <w:r w:rsidR="004F041B" w:rsidRPr="00481A1A">
        <w:rPr>
          <w:rFonts w:ascii="Times New Roman" w:hAnsi="Times New Roman" w:cs="Times New Roman"/>
        </w:rPr>
        <w:t>r</w:t>
      </w:r>
      <w:r w:rsidR="003B39C4" w:rsidRPr="00481A1A">
        <w:rPr>
          <w:rFonts w:ascii="Times New Roman" w:hAnsi="Times New Roman" w:cs="Times New Roman"/>
        </w:rPr>
        <w:t>eport</w:t>
      </w:r>
      <w:r w:rsidR="003704C9" w:rsidRPr="00481A1A">
        <w:rPr>
          <w:rFonts w:ascii="Times New Roman" w:hAnsi="Times New Roman" w:cs="Times New Roman"/>
        </w:rPr>
        <w:t>s</w:t>
      </w:r>
      <w:r w:rsidR="003B39C4" w:rsidRPr="00481A1A">
        <w:rPr>
          <w:rFonts w:ascii="Times New Roman" w:hAnsi="Times New Roman" w:cs="Times New Roman"/>
        </w:rPr>
        <w:t xml:space="preserve"> </w:t>
      </w:r>
      <w:r w:rsidRPr="00481A1A">
        <w:rPr>
          <w:rFonts w:ascii="Times New Roman" w:hAnsi="Times New Roman" w:cs="Times New Roman"/>
        </w:rPr>
        <w:t xml:space="preserve">and </w:t>
      </w:r>
      <w:r w:rsidR="00FD0087" w:rsidRPr="00481A1A">
        <w:rPr>
          <w:rFonts w:ascii="Times New Roman" w:hAnsi="Times New Roman" w:cs="Times New Roman"/>
        </w:rPr>
        <w:t>Program</w:t>
      </w:r>
      <w:r w:rsidRPr="00481A1A">
        <w:rPr>
          <w:rFonts w:ascii="Times New Roman" w:hAnsi="Times New Roman" w:cs="Times New Roman"/>
        </w:rPr>
        <w:t xml:space="preserve"> </w:t>
      </w:r>
      <w:r w:rsidR="00EF25F4" w:rsidRPr="00481A1A">
        <w:rPr>
          <w:rFonts w:ascii="Times New Roman" w:hAnsi="Times New Roman" w:cs="Times New Roman"/>
        </w:rPr>
        <w:t>Performance</w:t>
      </w:r>
      <w:r w:rsidRPr="00481A1A">
        <w:rPr>
          <w:rFonts w:ascii="Times New Roman" w:hAnsi="Times New Roman" w:cs="Times New Roman"/>
        </w:rPr>
        <w:t xml:space="preserve"> </w:t>
      </w:r>
      <w:r w:rsidR="00FD0087" w:rsidRPr="00481A1A">
        <w:rPr>
          <w:rFonts w:ascii="Times New Roman" w:hAnsi="Times New Roman" w:cs="Times New Roman"/>
        </w:rPr>
        <w:t>reports.</w:t>
      </w:r>
    </w:p>
    <w:p w14:paraId="46AEF284" w14:textId="77777777" w:rsidR="007C2F9A" w:rsidRPr="00481A1A" w:rsidRDefault="007C2F9A"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 xml:space="preserve">Use the </w:t>
      </w:r>
      <w:hyperlink r:id="rId39" w:history="1">
        <w:r w:rsidRPr="00481A1A">
          <w:rPr>
            <w:rStyle w:val="Hyperlink"/>
            <w:rFonts w:ascii="Times New Roman" w:hAnsi="Times New Roman" w:cs="Times New Roman"/>
          </w:rPr>
          <w:t>Federal Financial Report (SF-425) form</w:t>
        </w:r>
      </w:hyperlink>
      <w:r w:rsidRPr="00481A1A">
        <w:rPr>
          <w:rFonts w:ascii="Times New Roman" w:hAnsi="Times New Roman" w:cs="Times New Roman"/>
        </w:rPr>
        <w:t xml:space="preserve"> for financial reporting,</w:t>
      </w:r>
    </w:p>
    <w:p w14:paraId="409A83C6" w14:textId="77777777" w:rsidR="007C2F9A" w:rsidRPr="00481A1A" w:rsidRDefault="007C2F9A"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 xml:space="preserve">Monitor award activities and report on program performance per </w:t>
      </w:r>
      <w:hyperlink r:id="rId40" w:history="1">
        <w:r w:rsidRPr="00481A1A">
          <w:rPr>
            <w:rStyle w:val="Hyperlink"/>
            <w:rFonts w:ascii="Times New Roman" w:hAnsi="Times New Roman" w:cs="Times New Roman"/>
          </w:rPr>
          <w:t>2 CFR 200.329</w:t>
        </w:r>
      </w:hyperlink>
      <w:r w:rsidRPr="00481A1A">
        <w:rPr>
          <w:rFonts w:ascii="Times New Roman" w:hAnsi="Times New Roman" w:cs="Times New Roman"/>
        </w:rPr>
        <w:t>,</w:t>
      </w:r>
    </w:p>
    <w:p w14:paraId="4539CA24" w14:textId="6D27322A" w:rsidR="00C53BBC" w:rsidRPr="00481A1A" w:rsidRDefault="001F448A"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Promptly n</w:t>
      </w:r>
      <w:r w:rsidR="00631220" w:rsidRPr="00481A1A">
        <w:rPr>
          <w:rFonts w:ascii="Times New Roman" w:hAnsi="Times New Roman" w:cs="Times New Roman"/>
        </w:rPr>
        <w:t xml:space="preserve">otify the </w:t>
      </w:r>
      <w:r w:rsidR="00C53BBC" w:rsidRPr="00481A1A">
        <w:rPr>
          <w:rFonts w:ascii="Times New Roman" w:hAnsi="Times New Roman" w:cs="Times New Roman"/>
        </w:rPr>
        <w:t>awarding program in</w:t>
      </w:r>
      <w:r w:rsidR="00631220" w:rsidRPr="00481A1A">
        <w:rPr>
          <w:rFonts w:ascii="Times New Roman" w:hAnsi="Times New Roman" w:cs="Times New Roman"/>
        </w:rPr>
        <w:t xml:space="preserve"> writing of any issues, delays, or conditions impairing </w:t>
      </w:r>
      <w:r w:rsidR="00C53BBC" w:rsidRPr="00481A1A">
        <w:rPr>
          <w:rFonts w:ascii="Times New Roman" w:hAnsi="Times New Roman" w:cs="Times New Roman"/>
        </w:rPr>
        <w:t>award</w:t>
      </w:r>
      <w:r w:rsidR="00631220" w:rsidRPr="00481A1A">
        <w:rPr>
          <w:rFonts w:ascii="Times New Roman" w:hAnsi="Times New Roman" w:cs="Times New Roman"/>
        </w:rPr>
        <w:t xml:space="preserve"> objectives </w:t>
      </w:r>
      <w:r w:rsidR="00C53BBC" w:rsidRPr="00481A1A">
        <w:rPr>
          <w:rFonts w:ascii="Times New Roman" w:hAnsi="Times New Roman" w:cs="Times New Roman"/>
        </w:rPr>
        <w:t xml:space="preserve">per </w:t>
      </w:r>
      <w:hyperlink r:id="rId41" w:history="1">
        <w:r w:rsidR="00C53BBC" w:rsidRPr="00481A1A">
          <w:rPr>
            <w:rStyle w:val="Hyperlink"/>
            <w:rFonts w:ascii="Times New Roman" w:hAnsi="Times New Roman" w:cs="Times New Roman"/>
          </w:rPr>
          <w:t>2 CFR 200.329(e)</w:t>
        </w:r>
      </w:hyperlink>
      <w:r w:rsidR="00BA5E63" w:rsidRPr="00481A1A">
        <w:rPr>
          <w:rFonts w:ascii="Times New Roman" w:hAnsi="Times New Roman" w:cs="Times New Roman"/>
        </w:rPr>
        <w:t>,</w:t>
      </w:r>
    </w:p>
    <w:p w14:paraId="077F54CD" w14:textId="1108F79E" w:rsidR="00A00B80" w:rsidRPr="00481A1A" w:rsidRDefault="00A00B80"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 xml:space="preserve">Disclose any conflicts of interest related to their award that arise during the award period per </w:t>
      </w:r>
      <w:hyperlink r:id="rId42" w:history="1">
        <w:r w:rsidRPr="00481A1A">
          <w:rPr>
            <w:rStyle w:val="Hyperlink"/>
            <w:rFonts w:ascii="Times New Roman" w:hAnsi="Times New Roman" w:cs="Times New Roman"/>
          </w:rPr>
          <w:t>2 CFR 1402.112</w:t>
        </w:r>
      </w:hyperlink>
      <w:r w:rsidRPr="00481A1A">
        <w:rPr>
          <w:rFonts w:ascii="Times New Roman" w:hAnsi="Times New Roman" w:cs="Times New Roman"/>
        </w:rPr>
        <w:t>,</w:t>
      </w:r>
    </w:p>
    <w:p w14:paraId="770B8945" w14:textId="3DB298B0" w:rsidR="00631220" w:rsidRPr="00481A1A" w:rsidRDefault="00C53BBC"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 xml:space="preserve">Report on the status of real property acquired under </w:t>
      </w:r>
      <w:r w:rsidR="00997228" w:rsidRPr="00481A1A">
        <w:rPr>
          <w:rFonts w:ascii="Times New Roman" w:hAnsi="Times New Roman" w:cs="Times New Roman"/>
        </w:rPr>
        <w:t>the</w:t>
      </w:r>
      <w:r w:rsidRPr="00481A1A">
        <w:rPr>
          <w:rFonts w:ascii="Times New Roman" w:hAnsi="Times New Roman" w:cs="Times New Roman"/>
        </w:rPr>
        <w:t xml:space="preserve"> award in which the Federal government retains an interest per </w:t>
      </w:r>
      <w:hyperlink r:id="rId43" w:history="1">
        <w:r w:rsidRPr="00481A1A">
          <w:rPr>
            <w:rStyle w:val="Hyperlink"/>
            <w:rFonts w:ascii="Times New Roman" w:hAnsi="Times New Roman" w:cs="Times New Roman"/>
          </w:rPr>
          <w:t>2 CFR 200.330</w:t>
        </w:r>
      </w:hyperlink>
      <w:r w:rsidR="000F3A84" w:rsidRPr="00481A1A">
        <w:rPr>
          <w:rFonts w:ascii="Times New Roman" w:hAnsi="Times New Roman" w:cs="Times New Roman"/>
        </w:rPr>
        <w:t>, and</w:t>
      </w:r>
    </w:p>
    <w:p w14:paraId="71985DCB" w14:textId="77777777" w:rsidR="00997228" w:rsidRPr="00481A1A" w:rsidRDefault="000F3A84"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 xml:space="preserve">Report </w:t>
      </w:r>
      <w:r w:rsidR="00CC4189" w:rsidRPr="00481A1A">
        <w:rPr>
          <w:rFonts w:ascii="Times New Roman" w:hAnsi="Times New Roman" w:cs="Times New Roman"/>
        </w:rPr>
        <w:t xml:space="preserve">all violations of Federal criminal law involving fraud, bribery, or gratuity violations potentially affecting the Federal award per </w:t>
      </w:r>
      <w:hyperlink r:id="rId44" w:history="1">
        <w:r w:rsidR="00CC4189" w:rsidRPr="00481A1A">
          <w:rPr>
            <w:rStyle w:val="Hyperlink"/>
            <w:rFonts w:ascii="Times New Roman" w:hAnsi="Times New Roman" w:cs="Times New Roman"/>
          </w:rPr>
          <w:t>2 CFR 200.113</w:t>
        </w:r>
      </w:hyperlink>
      <w:r w:rsidR="00997228" w:rsidRPr="00481A1A">
        <w:rPr>
          <w:rFonts w:ascii="Times New Roman" w:hAnsi="Times New Roman" w:cs="Times New Roman"/>
        </w:rPr>
        <w:t>.</w:t>
      </w:r>
    </w:p>
    <w:p w14:paraId="360EDF28" w14:textId="1E38516C" w:rsidR="00CC4189" w:rsidRPr="00481A1A" w:rsidRDefault="00997228"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lastRenderedPageBreak/>
        <w:t>R</w:t>
      </w:r>
      <w:r w:rsidR="00CC4189" w:rsidRPr="00481A1A">
        <w:rPr>
          <w:rFonts w:ascii="Times New Roman" w:hAnsi="Times New Roman" w:cs="Times New Roman"/>
        </w:rPr>
        <w:t xml:space="preserve">eport </w:t>
      </w:r>
      <w:r w:rsidRPr="00481A1A">
        <w:rPr>
          <w:rFonts w:ascii="Times New Roman" w:hAnsi="Times New Roman" w:cs="Times New Roman"/>
        </w:rPr>
        <w:t xml:space="preserve">any </w:t>
      </w:r>
      <w:r w:rsidR="00CC4189" w:rsidRPr="00481A1A">
        <w:rPr>
          <w:rFonts w:ascii="Times New Roman" w:hAnsi="Times New Roman" w:cs="Times New Roman"/>
        </w:rPr>
        <w:t xml:space="preserve">matters related to recipient integrity and performance to SAM.gov per </w:t>
      </w:r>
      <w:hyperlink r:id="rId45" w:anchor="Appendix-XII-to-Part-200" w:history="1">
        <w:r w:rsidR="00CC4189" w:rsidRPr="00481A1A">
          <w:rPr>
            <w:rStyle w:val="Hyperlink"/>
            <w:rFonts w:ascii="Times New Roman" w:hAnsi="Times New Roman" w:cs="Times New Roman"/>
          </w:rPr>
          <w:t>Appendix XII to 2 CFR 200</w:t>
        </w:r>
      </w:hyperlink>
      <w:r w:rsidR="00CC4189" w:rsidRPr="00481A1A">
        <w:rPr>
          <w:rFonts w:ascii="Times New Roman" w:hAnsi="Times New Roman" w:cs="Times New Roman"/>
        </w:rPr>
        <w:t>.</w:t>
      </w:r>
    </w:p>
    <w:p w14:paraId="01D3B784" w14:textId="77777777" w:rsidR="008311D5" w:rsidRPr="00481A1A" w:rsidRDefault="00F4494C"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 xml:space="preserve">If the Federal share of the award is more than $100,000 and the recipient </w:t>
      </w:r>
      <w:r w:rsidR="0088255C" w:rsidRPr="00481A1A">
        <w:rPr>
          <w:rFonts w:ascii="Times New Roman" w:hAnsi="Times New Roman" w:cs="Times New Roman"/>
        </w:rPr>
        <w:t>makes</w:t>
      </w:r>
      <w:r w:rsidRPr="00481A1A">
        <w:rPr>
          <w:rFonts w:ascii="Times New Roman" w:hAnsi="Times New Roman" w:cs="Times New Roman"/>
        </w:rPr>
        <w:t xml:space="preserve"> or </w:t>
      </w:r>
      <w:r w:rsidR="0088255C" w:rsidRPr="00481A1A">
        <w:rPr>
          <w:rFonts w:ascii="Times New Roman" w:hAnsi="Times New Roman" w:cs="Times New Roman"/>
        </w:rPr>
        <w:t>agrees to</w:t>
      </w:r>
      <w:r w:rsidRPr="00481A1A">
        <w:rPr>
          <w:rFonts w:ascii="Times New Roman" w:hAnsi="Times New Roman" w:cs="Times New Roman"/>
        </w:rPr>
        <w:t xml:space="preserve"> make any payment using non-appropriated funds for lobbying in connection to th</w:t>
      </w:r>
      <w:r w:rsidR="0088255C" w:rsidRPr="00481A1A">
        <w:rPr>
          <w:rFonts w:ascii="Times New Roman" w:hAnsi="Times New Roman" w:cs="Times New Roman"/>
        </w:rPr>
        <w:t>e</w:t>
      </w:r>
      <w:r w:rsidRPr="00481A1A">
        <w:rPr>
          <w:rFonts w:ascii="Times New Roman" w:hAnsi="Times New Roman" w:cs="Times New Roman"/>
        </w:rPr>
        <w:t xml:space="preserve"> award, disclose those activities using the Disclosure of Lobbying (SF-LLL) form per </w:t>
      </w:r>
      <w:r w:rsidR="004B7BD4" w:rsidRPr="00481A1A">
        <w:rPr>
          <w:rFonts w:ascii="Times New Roman" w:hAnsi="Times New Roman" w:cs="Times New Roman"/>
        </w:rPr>
        <w:br/>
      </w:r>
      <w:hyperlink r:id="rId46" w:history="1">
        <w:r w:rsidRPr="00481A1A">
          <w:rPr>
            <w:rStyle w:val="Hyperlink"/>
            <w:rFonts w:ascii="Times New Roman" w:hAnsi="Times New Roman" w:cs="Times New Roman"/>
          </w:rPr>
          <w:t>43 CFR 18.100</w:t>
        </w:r>
      </w:hyperlink>
      <w:r w:rsidRPr="00481A1A">
        <w:rPr>
          <w:rFonts w:ascii="Times New Roman" w:hAnsi="Times New Roman" w:cs="Times New Roman"/>
        </w:rPr>
        <w:t>.</w:t>
      </w:r>
    </w:p>
    <w:p w14:paraId="39F3074B" w14:textId="055E32E4" w:rsidR="009F4B3B" w:rsidRPr="00481A1A" w:rsidRDefault="003031DF" w:rsidP="00536B3D">
      <w:pPr>
        <w:pStyle w:val="ListParagraph"/>
        <w:numPr>
          <w:ilvl w:val="0"/>
          <w:numId w:val="1"/>
        </w:numPr>
        <w:spacing w:line="240" w:lineRule="auto"/>
        <w:rPr>
          <w:rFonts w:ascii="Times New Roman" w:hAnsi="Times New Roman" w:cs="Times New Roman"/>
        </w:rPr>
      </w:pPr>
      <w:r w:rsidRPr="00481A1A">
        <w:rPr>
          <w:rFonts w:ascii="Times New Roman" w:hAnsi="Times New Roman" w:cs="Times New Roman"/>
        </w:rPr>
        <w:t xml:space="preserve">Federal Funding Accountability and Transparency Act of 2006 (FFATA) requires certain recipients to report information on executive compensation through SAM.gov and information on all sub-awards, subcontracts, and consortiums over $30,000 to the </w:t>
      </w:r>
      <w:hyperlink r:id="rId47" w:history="1">
        <w:r w:rsidRPr="00481A1A">
          <w:rPr>
            <w:rStyle w:val="Hyperlink"/>
            <w:rFonts w:ascii="Times New Roman" w:hAnsi="Times New Roman" w:cs="Times New Roman"/>
          </w:rPr>
          <w:t>FFATA Subaward Reporting System (FSRS)</w:t>
        </w:r>
      </w:hyperlink>
      <w:r w:rsidRPr="00481A1A">
        <w:rPr>
          <w:rFonts w:ascii="Times New Roman" w:hAnsi="Times New Roman" w:cs="Times New Roman"/>
        </w:rPr>
        <w:t xml:space="preserve">. </w:t>
      </w:r>
    </w:p>
    <w:bookmarkEnd w:id="40"/>
    <w:p w14:paraId="32071515" w14:textId="77777777" w:rsidR="003E08F0" w:rsidRPr="00481A1A" w:rsidRDefault="003E08F0" w:rsidP="00536B3D">
      <w:pPr>
        <w:spacing w:line="240" w:lineRule="auto"/>
        <w:rPr>
          <w:rFonts w:ascii="Times New Roman" w:hAnsi="Times New Roman" w:cs="Times New Roman"/>
          <w:highlight w:val="lightGray"/>
        </w:rPr>
      </w:pPr>
    </w:p>
    <w:p w14:paraId="08A432A3" w14:textId="25D5308A" w:rsidR="009B0AA0" w:rsidRPr="00481A1A" w:rsidRDefault="009B0AA0" w:rsidP="00536B3D">
      <w:pPr>
        <w:spacing w:line="240" w:lineRule="auto"/>
        <w:rPr>
          <w:rFonts w:ascii="Times New Roman" w:eastAsia="Times New Roman" w:hAnsi="Times New Roman" w:cs="Times New Roman"/>
        </w:rPr>
      </w:pPr>
      <w:r w:rsidRPr="00481A1A">
        <w:rPr>
          <w:rFonts w:ascii="Times New Roman" w:eastAsia="Times New Roman" w:hAnsi="Times New Roman" w:cs="Times New Roman"/>
        </w:rPr>
        <w:t xml:space="preserve">Events may occur between the scheduled performance reporting dates which have significant impact upon the supported activity. In such cases, recipients are required to notify </w:t>
      </w:r>
      <w:r w:rsidR="00675FD4" w:rsidRPr="00481A1A">
        <w:rPr>
          <w:rFonts w:ascii="Times New Roman" w:eastAsia="Times New Roman" w:hAnsi="Times New Roman" w:cs="Times New Roman"/>
        </w:rPr>
        <w:t xml:space="preserve">NPS </w:t>
      </w:r>
      <w:r w:rsidRPr="00481A1A">
        <w:rPr>
          <w:rFonts w:ascii="Times New Roman" w:eastAsia="Times New Roman" w:hAnsi="Times New Roman" w:cs="Times New Roman"/>
        </w:rPr>
        <w:t xml:space="preserve">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w:t>
      </w:r>
      <w:r w:rsidR="00675FD4" w:rsidRPr="00481A1A">
        <w:rPr>
          <w:rFonts w:ascii="Times New Roman" w:eastAsia="Times New Roman" w:hAnsi="Times New Roman" w:cs="Times New Roman"/>
        </w:rPr>
        <w:t xml:space="preserve">NPS </w:t>
      </w:r>
      <w:r w:rsidRPr="00481A1A">
        <w:rPr>
          <w:rFonts w:ascii="Times New Roman" w:eastAsia="Times New Roman" w:hAnsi="Times New Roman" w:cs="Times New Roman"/>
        </w:rPr>
        <w:t>in writing of any favorable developments that enable meeting time schedules and objectives sooner or at less cost than anticipated or producing more or different beneficial results than originally planned.</w:t>
      </w:r>
    </w:p>
    <w:p w14:paraId="149F28FF" w14:textId="77777777" w:rsidR="00015356" w:rsidRPr="00481A1A" w:rsidRDefault="00015356" w:rsidP="00536B3D">
      <w:pPr>
        <w:spacing w:line="240" w:lineRule="auto"/>
        <w:rPr>
          <w:rFonts w:ascii="Times New Roman" w:hAnsi="Times New Roman" w:cs="Times New Roman"/>
          <w:color w:val="00B050"/>
        </w:rPr>
      </w:pPr>
    </w:p>
    <w:p w14:paraId="6057F78E" w14:textId="783488CB" w:rsidR="00821217" w:rsidRDefault="00E61825" w:rsidP="00431DB9">
      <w:pPr>
        <w:pStyle w:val="Heading3"/>
        <w:spacing w:after="0" w:line="240" w:lineRule="auto"/>
        <w:rPr>
          <w:rFonts w:cs="Times New Roman"/>
          <w:sz w:val="32"/>
          <w:szCs w:val="28"/>
        </w:rPr>
      </w:pPr>
      <w:r w:rsidRPr="00821217">
        <w:rPr>
          <w:rFonts w:cs="Times New Roman"/>
          <w:sz w:val="32"/>
          <w:szCs w:val="28"/>
        </w:rPr>
        <w:t>Other Information</w:t>
      </w:r>
    </w:p>
    <w:p w14:paraId="0ACE0211" w14:textId="77777777" w:rsidR="00431DB9" w:rsidRPr="00431DB9" w:rsidRDefault="00431DB9" w:rsidP="00431DB9"/>
    <w:p w14:paraId="55E714EB" w14:textId="53267980" w:rsidR="0095638C" w:rsidRPr="00481A1A" w:rsidRDefault="0095638C" w:rsidP="00536B3D">
      <w:pPr>
        <w:pBdr>
          <w:top w:val="nil"/>
          <w:left w:val="nil"/>
          <w:bottom w:val="nil"/>
          <w:right w:val="nil"/>
          <w:between w:val="nil"/>
        </w:pBdr>
        <w:spacing w:line="240" w:lineRule="auto"/>
        <w:rPr>
          <w:rFonts w:ascii="Times New Roman" w:hAnsi="Times New Roman" w:cs="Times New Roman"/>
          <w:b/>
          <w:color w:val="auto"/>
          <w:highlight w:val="yellow"/>
        </w:rPr>
      </w:pPr>
      <w:r w:rsidRPr="00481A1A">
        <w:rPr>
          <w:rFonts w:ascii="Times New Roman" w:hAnsi="Times New Roman" w:cs="Times New Roman"/>
          <w:b/>
          <w:color w:val="auto"/>
        </w:rPr>
        <w:t xml:space="preserve">Payments </w:t>
      </w:r>
    </w:p>
    <w:p w14:paraId="1D1A6D0A" w14:textId="2C011EEB" w:rsidR="0095638C" w:rsidRPr="00481A1A" w:rsidRDefault="0095638C" w:rsidP="00536B3D">
      <w:pPr>
        <w:pBdr>
          <w:top w:val="nil"/>
          <w:left w:val="nil"/>
          <w:bottom w:val="nil"/>
          <w:right w:val="nil"/>
          <w:between w:val="nil"/>
        </w:pBdr>
        <w:spacing w:line="240" w:lineRule="auto"/>
        <w:rPr>
          <w:rFonts w:ascii="Times New Roman" w:hAnsi="Times New Roman" w:cs="Times New Roman"/>
          <w:color w:val="auto"/>
        </w:rPr>
      </w:pPr>
      <w:r w:rsidRPr="00481A1A">
        <w:rPr>
          <w:rFonts w:ascii="Times New Roman" w:hAnsi="Times New Roman" w:cs="Times New Roman"/>
          <w:color w:val="auto"/>
        </w:rPr>
        <w:t xml:space="preserve">Domestic recipients are required to register in and receive payment through the U.S. Treasury’s Automated Standard Application for Payments (ASAP), unless approved for a waiver by </w:t>
      </w:r>
      <w:r w:rsidR="00675FD4" w:rsidRPr="00481A1A">
        <w:rPr>
          <w:rFonts w:ascii="Times New Roman" w:hAnsi="Times New Roman" w:cs="Times New Roman"/>
          <w:color w:val="auto"/>
        </w:rPr>
        <w:t>NPS</w:t>
      </w:r>
      <w:r w:rsidRPr="00481A1A">
        <w:rPr>
          <w:rFonts w:ascii="Times New Roman" w:hAnsi="Times New Roman" w:cs="Times New Roman"/>
          <w:color w:val="auto"/>
        </w:rPr>
        <w:t xml:space="preserve">. Foreign recipients receiving funds to </w:t>
      </w:r>
      <w:proofErr w:type="gramStart"/>
      <w:r w:rsidRPr="00481A1A">
        <w:rPr>
          <w:rFonts w:ascii="Times New Roman" w:hAnsi="Times New Roman" w:cs="Times New Roman"/>
          <w:color w:val="auto"/>
        </w:rPr>
        <w:t>a final destination</w:t>
      </w:r>
      <w:proofErr w:type="gramEnd"/>
      <w:r w:rsidRPr="00481A1A">
        <w:rPr>
          <w:rFonts w:ascii="Times New Roman" w:hAnsi="Times New Roman" w:cs="Times New Roman"/>
          <w:color w:val="auto"/>
        </w:rPr>
        <w:t xml:space="preserve"> bank outside the U.S. are required to receive payment through the U.S. Treasury’s International Treasury Services (ITS) System. Foreign recipients receiving funds to </w:t>
      </w:r>
      <w:proofErr w:type="gramStart"/>
      <w:r w:rsidRPr="00481A1A">
        <w:rPr>
          <w:rFonts w:ascii="Times New Roman" w:hAnsi="Times New Roman" w:cs="Times New Roman"/>
          <w:color w:val="auto"/>
        </w:rPr>
        <w:t>a final destination</w:t>
      </w:r>
      <w:proofErr w:type="gramEnd"/>
      <w:r w:rsidRPr="00481A1A">
        <w:rPr>
          <w:rFonts w:ascii="Times New Roman" w:hAnsi="Times New Roman" w:cs="Times New Roman"/>
          <w:color w:val="auto"/>
        </w:rPr>
        <w:t xml:space="preserve"> bank in the U.S. are required to enter and maintain current banking details in their SAM.gov entity profile and receive payment through the Automated Clearing House network by electronic funds transfer (EFT). </w:t>
      </w:r>
      <w:r w:rsidR="00B84853" w:rsidRPr="00481A1A">
        <w:rPr>
          <w:rFonts w:ascii="Times New Roman" w:hAnsi="Times New Roman" w:cs="Times New Roman"/>
          <w:color w:val="auto"/>
        </w:rPr>
        <w:t xml:space="preserve">NPS </w:t>
      </w:r>
      <w:r w:rsidRPr="00481A1A">
        <w:rPr>
          <w:rFonts w:ascii="Times New Roman" w:hAnsi="Times New Roman" w:cs="Times New Roman"/>
          <w:color w:val="auto"/>
        </w:rPr>
        <w:t>will include recipient-specific instructions on how to request payment, including identification of any additional information required and where to submit payment requests, as applicable, in all Notices of Award.</w:t>
      </w:r>
    </w:p>
    <w:p w14:paraId="44CCAD8C" w14:textId="4763ACC0" w:rsidR="006A5031" w:rsidRPr="00481A1A" w:rsidRDefault="006A5031" w:rsidP="00536B3D">
      <w:pPr>
        <w:spacing w:line="240" w:lineRule="auto"/>
        <w:rPr>
          <w:rFonts w:ascii="Times New Roman" w:hAnsi="Times New Roman" w:cs="Times New Roman"/>
          <w:color w:val="FF0000"/>
        </w:rPr>
      </w:pPr>
    </w:p>
    <w:p w14:paraId="058F521A" w14:textId="77777777" w:rsidR="000E6419" w:rsidRPr="00481A1A" w:rsidRDefault="000E6419" w:rsidP="00536B3D">
      <w:pPr>
        <w:spacing w:line="240" w:lineRule="auto"/>
        <w:rPr>
          <w:rFonts w:ascii="Times New Roman" w:hAnsi="Times New Roman" w:cs="Times New Roman"/>
          <w:color w:val="FF0000"/>
        </w:rPr>
      </w:pPr>
    </w:p>
    <w:p w14:paraId="4495E66F" w14:textId="77777777" w:rsidR="000E6419" w:rsidRPr="00481A1A" w:rsidRDefault="000E6419" w:rsidP="00536B3D">
      <w:pPr>
        <w:spacing w:line="240" w:lineRule="auto"/>
        <w:rPr>
          <w:rFonts w:ascii="Times New Roman" w:hAnsi="Times New Roman" w:cs="Times New Roman"/>
          <w:color w:val="FF0000"/>
        </w:rPr>
      </w:pPr>
    </w:p>
    <w:p w14:paraId="7EFAC504" w14:textId="77777777" w:rsidR="00802C4E" w:rsidRPr="00481A1A" w:rsidRDefault="00802C4E" w:rsidP="00536B3D">
      <w:pPr>
        <w:spacing w:after="160" w:line="240" w:lineRule="auto"/>
        <w:rPr>
          <w:rFonts w:ascii="Times New Roman" w:hAnsi="Times New Roman" w:cs="Times New Roman"/>
          <w:b/>
          <w:bCs/>
          <w:color w:val="auto"/>
        </w:rPr>
      </w:pPr>
      <w:bookmarkStart w:id="41" w:name="_Toc103076133"/>
      <w:r w:rsidRPr="00481A1A">
        <w:rPr>
          <w:rFonts w:ascii="Times New Roman" w:hAnsi="Times New Roman" w:cs="Times New Roman"/>
          <w:color w:val="auto"/>
        </w:rPr>
        <w:br w:type="page"/>
      </w:r>
    </w:p>
    <w:p w14:paraId="2E56A1F5" w14:textId="42A5B4D1" w:rsidR="000E6419" w:rsidRPr="00481A1A" w:rsidRDefault="000E6419" w:rsidP="21F9A544">
      <w:pPr>
        <w:pStyle w:val="Heading2"/>
        <w:jc w:val="center"/>
        <w:rPr>
          <w:rFonts w:cs="Times New Roman"/>
          <w:color w:val="auto"/>
          <w:sz w:val="24"/>
        </w:rPr>
      </w:pPr>
      <w:bookmarkStart w:id="42" w:name="_Toc206504318"/>
      <w:r w:rsidRPr="00481A1A">
        <w:rPr>
          <w:rFonts w:cs="Times New Roman"/>
          <w:color w:val="auto"/>
          <w:sz w:val="24"/>
        </w:rPr>
        <w:lastRenderedPageBreak/>
        <w:t>Appendix A - Application Package</w:t>
      </w:r>
      <w:r w:rsidRPr="00481A1A">
        <w:rPr>
          <w:rFonts w:cs="Times New Roman"/>
        </w:rPr>
        <w:br/>
      </w:r>
      <w:r w:rsidRPr="00481A1A">
        <w:rPr>
          <w:rFonts w:cs="Times New Roman"/>
          <w:color w:val="auto"/>
          <w:sz w:val="24"/>
        </w:rPr>
        <w:t>Forms SF424, SF424A, SF424B</w:t>
      </w:r>
      <w:bookmarkEnd w:id="41"/>
      <w:r w:rsidR="00B84853" w:rsidRPr="00481A1A">
        <w:rPr>
          <w:rFonts w:cs="Times New Roman"/>
          <w:color w:val="auto"/>
          <w:sz w:val="24"/>
        </w:rPr>
        <w:t xml:space="preserve">, </w:t>
      </w:r>
      <w:r w:rsidR="00802C4E" w:rsidRPr="00481A1A">
        <w:rPr>
          <w:rFonts w:cs="Times New Roman"/>
          <w:color w:val="auto"/>
          <w:sz w:val="24"/>
        </w:rPr>
        <w:t xml:space="preserve">SF-LLL, </w:t>
      </w:r>
      <w:r w:rsidR="00B84853" w:rsidRPr="00481A1A">
        <w:rPr>
          <w:rFonts w:cs="Times New Roman"/>
          <w:color w:val="auto"/>
          <w:sz w:val="24"/>
        </w:rPr>
        <w:t>detailed budget instructions</w:t>
      </w:r>
      <w:bookmarkEnd w:id="42"/>
    </w:p>
    <w:p w14:paraId="076AC592" w14:textId="77777777" w:rsidR="00B84853" w:rsidRPr="00481A1A" w:rsidRDefault="00B84853" w:rsidP="00B84853">
      <w:pPr>
        <w:rPr>
          <w:rFonts w:ascii="Times New Roman" w:hAnsi="Times New Roman" w:cs="Times New Roman"/>
        </w:rPr>
      </w:pPr>
    </w:p>
    <w:p w14:paraId="339805DE" w14:textId="77777777" w:rsidR="00802C4E" w:rsidRPr="00481A1A" w:rsidRDefault="00802C4E" w:rsidP="00802C4E">
      <w:pPr>
        <w:pStyle w:val="ListParagraph"/>
        <w:numPr>
          <w:ilvl w:val="0"/>
          <w:numId w:val="74"/>
        </w:numPr>
        <w:pBdr>
          <w:bottom w:val="single" w:sz="4" w:space="1" w:color="auto"/>
        </w:pBdr>
        <w:spacing w:line="240" w:lineRule="auto"/>
        <w:rPr>
          <w:rFonts w:ascii="Times New Roman" w:hAnsi="Times New Roman" w:cs="Times New Roman"/>
        </w:rPr>
      </w:pPr>
      <w:r w:rsidRPr="00481A1A">
        <w:rPr>
          <w:rFonts w:ascii="Times New Roman" w:hAnsi="Times New Roman" w:cs="Times New Roman"/>
        </w:rPr>
        <w:t>Standard Form (SF) 424 – Application for Federal Assistance</w:t>
      </w:r>
    </w:p>
    <w:p w14:paraId="6A25E84B" w14:textId="77777777" w:rsidR="00802C4E" w:rsidRPr="00481A1A" w:rsidRDefault="00802C4E" w:rsidP="00802C4E">
      <w:pPr>
        <w:pStyle w:val="ListParagraph"/>
        <w:rPr>
          <w:rFonts w:ascii="Times New Roman" w:hAnsi="Times New Roman" w:cs="Times New Roman"/>
        </w:rPr>
      </w:pPr>
      <w:r w:rsidRPr="00481A1A">
        <w:rPr>
          <w:rFonts w:ascii="Times New Roman" w:hAnsi="Times New Roman" w:cs="Times New Roman"/>
        </w:rPr>
        <w:object w:dxaOrig="1562" w:dyaOrig="1011" w14:anchorId="4CA26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95pt;height:64.5pt" o:ole="">
            <v:imagedata r:id="rId48" o:title=""/>
          </v:shape>
          <o:OLEObject Type="Embed" ProgID="Acrobat.Document.DC" ShapeID="_x0000_i1025" DrawAspect="Icon" ObjectID="_1825153771" r:id="rId49"/>
        </w:object>
      </w:r>
    </w:p>
    <w:p w14:paraId="4B4D6C7F" w14:textId="77777777" w:rsidR="00802C4E" w:rsidRPr="00481A1A" w:rsidRDefault="00802C4E" w:rsidP="00802C4E">
      <w:pPr>
        <w:pStyle w:val="ListParagraph"/>
        <w:numPr>
          <w:ilvl w:val="0"/>
          <w:numId w:val="74"/>
        </w:numPr>
        <w:pBdr>
          <w:bottom w:val="single" w:sz="4" w:space="1" w:color="auto"/>
        </w:pBdr>
        <w:spacing w:line="240" w:lineRule="auto"/>
        <w:rPr>
          <w:rFonts w:ascii="Times New Roman" w:hAnsi="Times New Roman" w:cs="Times New Roman"/>
        </w:rPr>
      </w:pPr>
      <w:r w:rsidRPr="00481A1A">
        <w:rPr>
          <w:rFonts w:ascii="Times New Roman" w:hAnsi="Times New Roman" w:cs="Times New Roman"/>
        </w:rPr>
        <w:t>Standard Form (SF) 424A – Budget Information (Non-Construction Projects)</w:t>
      </w:r>
    </w:p>
    <w:p w14:paraId="74482983" w14:textId="77777777" w:rsidR="00802C4E" w:rsidRPr="00481A1A" w:rsidRDefault="00802C4E" w:rsidP="00802C4E">
      <w:pPr>
        <w:pStyle w:val="ListParagraph"/>
        <w:rPr>
          <w:rFonts w:ascii="Times New Roman" w:hAnsi="Times New Roman" w:cs="Times New Roman"/>
        </w:rPr>
      </w:pPr>
      <w:r w:rsidRPr="00481A1A">
        <w:rPr>
          <w:rFonts w:ascii="Times New Roman" w:hAnsi="Times New Roman" w:cs="Times New Roman"/>
        </w:rPr>
        <w:object w:dxaOrig="1532" w:dyaOrig="991" w14:anchorId="0DB53062">
          <v:shape id="_x0000_i1026" type="#_x0000_t75" style="width:96.7pt;height:63.95pt" o:ole="">
            <v:imagedata r:id="rId50" o:title=""/>
          </v:shape>
          <o:OLEObject Type="Embed" ProgID="Acrobat.Document.DC" ShapeID="_x0000_i1026" DrawAspect="Icon" ObjectID="_1825153772" r:id="rId51"/>
        </w:object>
      </w:r>
    </w:p>
    <w:p w14:paraId="0F6D7D94" w14:textId="77777777" w:rsidR="00802C4E" w:rsidRPr="00481A1A" w:rsidRDefault="00802C4E" w:rsidP="00802C4E">
      <w:pPr>
        <w:pStyle w:val="ListParagraph"/>
        <w:numPr>
          <w:ilvl w:val="0"/>
          <w:numId w:val="74"/>
        </w:numPr>
        <w:pBdr>
          <w:bottom w:val="single" w:sz="4" w:space="1" w:color="auto"/>
        </w:pBdr>
        <w:spacing w:line="240" w:lineRule="auto"/>
        <w:rPr>
          <w:rFonts w:ascii="Times New Roman" w:hAnsi="Times New Roman" w:cs="Times New Roman"/>
        </w:rPr>
      </w:pPr>
      <w:r w:rsidRPr="00481A1A">
        <w:rPr>
          <w:rFonts w:ascii="Times New Roman" w:hAnsi="Times New Roman" w:cs="Times New Roman"/>
        </w:rPr>
        <w:t>Standard Form (SF) 424B – Assurances (Non-Construction Projects)</w:t>
      </w:r>
    </w:p>
    <w:p w14:paraId="76775B52" w14:textId="77777777" w:rsidR="00802C4E" w:rsidRPr="00481A1A" w:rsidRDefault="00802C4E" w:rsidP="00802C4E">
      <w:pPr>
        <w:pStyle w:val="ListParagraph"/>
        <w:rPr>
          <w:rFonts w:ascii="Times New Roman" w:hAnsi="Times New Roman" w:cs="Times New Roman"/>
        </w:rPr>
      </w:pPr>
      <w:r w:rsidRPr="00481A1A">
        <w:rPr>
          <w:rFonts w:ascii="Times New Roman" w:hAnsi="Times New Roman" w:cs="Times New Roman"/>
        </w:rPr>
        <w:object w:dxaOrig="1532" w:dyaOrig="991" w14:anchorId="7B0DE8E1">
          <v:shape id="_x0000_i1027" type="#_x0000_t75" style="width:99.95pt;height:64.5pt" o:ole="">
            <v:imagedata r:id="rId52" o:title=""/>
          </v:shape>
          <o:OLEObject Type="Embed" ProgID="Acrobat.Document.DC" ShapeID="_x0000_i1027" DrawAspect="Icon" ObjectID="_1825153773" r:id="rId53"/>
        </w:object>
      </w:r>
    </w:p>
    <w:p w14:paraId="5BF760B5" w14:textId="77777777" w:rsidR="00802C4E" w:rsidRPr="00481A1A" w:rsidRDefault="00802C4E" w:rsidP="00802C4E">
      <w:pPr>
        <w:pStyle w:val="ListParagraph"/>
        <w:numPr>
          <w:ilvl w:val="0"/>
          <w:numId w:val="74"/>
        </w:numPr>
        <w:pBdr>
          <w:bottom w:val="single" w:sz="4" w:space="1" w:color="auto"/>
        </w:pBdr>
        <w:spacing w:line="240" w:lineRule="auto"/>
        <w:rPr>
          <w:rFonts w:ascii="Times New Roman" w:hAnsi="Times New Roman" w:cs="Times New Roman"/>
        </w:rPr>
      </w:pPr>
      <w:r w:rsidRPr="00481A1A">
        <w:rPr>
          <w:rFonts w:ascii="Times New Roman" w:hAnsi="Times New Roman" w:cs="Times New Roman"/>
        </w:rPr>
        <w:t xml:space="preserve">SF-LLL – Disclosure of Lobbying Activities (If applicable)  </w:t>
      </w:r>
    </w:p>
    <w:p w14:paraId="3C45ECC6" w14:textId="77777777" w:rsidR="00802C4E" w:rsidRPr="00481A1A" w:rsidRDefault="00802C4E" w:rsidP="00802C4E">
      <w:pPr>
        <w:ind w:firstLine="720"/>
        <w:rPr>
          <w:rFonts w:ascii="Times New Roman" w:hAnsi="Times New Roman" w:cs="Times New Roman"/>
        </w:rPr>
      </w:pPr>
      <w:r w:rsidRPr="00481A1A">
        <w:rPr>
          <w:rFonts w:ascii="Times New Roman" w:hAnsi="Times New Roman" w:cs="Times New Roman"/>
        </w:rPr>
        <w:object w:dxaOrig="1532" w:dyaOrig="991" w14:anchorId="5FABF24D">
          <v:shape id="_x0000_i1028" type="#_x0000_t75" style="width:96.7pt;height:64.5pt" o:ole="">
            <v:imagedata r:id="rId54" o:title=""/>
          </v:shape>
          <o:OLEObject Type="Embed" ProgID="Acrobat.Document.DC" ShapeID="_x0000_i1028" DrawAspect="Icon" ObjectID="_1825153774" r:id="rId55"/>
        </w:object>
      </w:r>
    </w:p>
    <w:p w14:paraId="61994CC8" w14:textId="77777777" w:rsidR="00802C4E" w:rsidRPr="00481A1A" w:rsidRDefault="00802C4E" w:rsidP="00802C4E">
      <w:pPr>
        <w:pStyle w:val="ListParagraph"/>
        <w:numPr>
          <w:ilvl w:val="0"/>
          <w:numId w:val="74"/>
        </w:numPr>
        <w:pBdr>
          <w:bottom w:val="single" w:sz="4" w:space="1" w:color="auto"/>
        </w:pBdr>
        <w:spacing w:line="240" w:lineRule="auto"/>
        <w:rPr>
          <w:rFonts w:ascii="Times New Roman" w:hAnsi="Times New Roman" w:cs="Times New Roman"/>
        </w:rPr>
      </w:pPr>
      <w:r w:rsidRPr="00481A1A">
        <w:rPr>
          <w:rFonts w:ascii="Times New Roman" w:hAnsi="Times New Roman" w:cs="Times New Roman"/>
        </w:rPr>
        <w:t xml:space="preserve">Example Budget Justification </w:t>
      </w:r>
    </w:p>
    <w:bookmarkStart w:id="43" w:name="_MON_1503311451"/>
    <w:bookmarkEnd w:id="43"/>
    <w:p w14:paraId="45C6D3D3" w14:textId="5123813A" w:rsidR="000E6419" w:rsidRPr="00481A1A" w:rsidRDefault="00802C4E" w:rsidP="00035F7A">
      <w:pPr>
        <w:spacing w:line="240" w:lineRule="auto"/>
        <w:ind w:firstLine="720"/>
        <w:rPr>
          <w:rFonts w:ascii="Times New Roman" w:hAnsi="Times New Roman" w:cs="Times New Roman"/>
          <w:color w:val="FF0000"/>
        </w:rPr>
      </w:pPr>
      <w:r w:rsidRPr="00481A1A">
        <w:rPr>
          <w:rFonts w:ascii="Times New Roman" w:hAnsi="Times New Roman" w:cs="Times New Roman"/>
        </w:rPr>
        <w:object w:dxaOrig="2520" w:dyaOrig="1600" w14:anchorId="627B69D5">
          <v:shape id="_x0000_i1029" type="#_x0000_t75" style="width:104.8pt;height:66.65pt" o:ole="" o:preferrelative="f">
            <v:imagedata r:id="rId56" o:title=""/>
          </v:shape>
          <o:OLEObject Type="Embed" ProgID="Excel.Sheet.12" ShapeID="_x0000_i1029" DrawAspect="Icon" ObjectID="_1825153775" r:id="rId57"/>
        </w:object>
      </w:r>
    </w:p>
    <w:sectPr w:rsidR="000E6419" w:rsidRPr="00481A1A" w:rsidSect="00AC0361">
      <w:footerReference w:type="default" r:id="rId58"/>
      <w:footerReference w:type="first" r:id="rId5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9805" w14:textId="77777777" w:rsidR="00AF12AC" w:rsidRDefault="00AF12AC" w:rsidP="00AC0361">
      <w:pPr>
        <w:spacing w:line="240" w:lineRule="auto"/>
      </w:pPr>
      <w:r>
        <w:separator/>
      </w:r>
    </w:p>
  </w:endnote>
  <w:endnote w:type="continuationSeparator" w:id="0">
    <w:p w14:paraId="1F93FC34" w14:textId="77777777" w:rsidR="00AF12AC" w:rsidRDefault="00AF12AC" w:rsidP="00AC0361">
      <w:pPr>
        <w:spacing w:line="240" w:lineRule="auto"/>
      </w:pPr>
      <w:r>
        <w:continuationSeparator/>
      </w:r>
    </w:p>
  </w:endnote>
  <w:endnote w:type="continuationNotice" w:id="1">
    <w:p w14:paraId="0E0D17D9" w14:textId="77777777" w:rsidR="00AF12AC" w:rsidRDefault="00AF12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notde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604234172"/>
      <w:docPartObj>
        <w:docPartGallery w:val="Page Numbers (Bottom of Page)"/>
        <w:docPartUnique/>
      </w:docPartObj>
    </w:sdtPr>
    <w:sdtEndPr/>
    <w:sdtContent>
      <w:sdt>
        <w:sdtPr>
          <w:rPr>
            <w:rFonts w:ascii="Times New Roman" w:hAnsi="Times New Roman" w:cs="Times New Roman"/>
            <w:sz w:val="22"/>
            <w:szCs w:val="22"/>
          </w:rPr>
          <w:id w:val="-1769616900"/>
          <w:docPartObj>
            <w:docPartGallery w:val="Page Numbers (Top of Page)"/>
            <w:docPartUnique/>
          </w:docPartObj>
        </w:sdtPr>
        <w:sdtEndPr/>
        <w:sdtContent>
          <w:p w14:paraId="473A6B91" w14:textId="7B17888A" w:rsidR="00AC0361" w:rsidRPr="00035F7A" w:rsidRDefault="008E3C86" w:rsidP="00481A1A">
            <w:pPr>
              <w:pStyle w:val="Footer"/>
              <w:rPr>
                <w:rFonts w:ascii="Times New Roman" w:hAnsi="Times New Roman" w:cs="Times New Roman"/>
                <w:sz w:val="22"/>
                <w:szCs w:val="22"/>
              </w:rPr>
            </w:pPr>
            <w:r w:rsidRPr="00035F7A">
              <w:rPr>
                <w:rFonts w:ascii="Times New Roman" w:hAnsi="Times New Roman" w:cs="Times New Roman"/>
                <w:sz w:val="22"/>
                <w:szCs w:val="22"/>
              </w:rPr>
              <w:t>FAMD-1443-001-2025-03</w:t>
            </w:r>
            <w:r w:rsidR="00481A1A" w:rsidRPr="00035F7A">
              <w:rPr>
                <w:rFonts w:ascii="Times New Roman" w:hAnsi="Times New Roman" w:cs="Times New Roman"/>
                <w:sz w:val="22"/>
                <w:szCs w:val="22"/>
              </w:rPr>
              <w:tab/>
            </w:r>
            <w:r w:rsidR="00481A1A" w:rsidRPr="00035F7A">
              <w:rPr>
                <w:rFonts w:ascii="Times New Roman" w:hAnsi="Times New Roman" w:cs="Times New Roman"/>
                <w:sz w:val="22"/>
                <w:szCs w:val="22"/>
              </w:rPr>
              <w:tab/>
            </w:r>
            <w:r w:rsidR="00AC0361" w:rsidRPr="00035F7A">
              <w:rPr>
                <w:rFonts w:ascii="Times New Roman" w:hAnsi="Times New Roman" w:cs="Times New Roman"/>
                <w:sz w:val="22"/>
                <w:szCs w:val="22"/>
              </w:rPr>
              <w:t xml:space="preserve">Page </w:t>
            </w:r>
            <w:r w:rsidR="00AC0361" w:rsidRPr="00035F7A">
              <w:rPr>
                <w:rFonts w:ascii="Times New Roman" w:hAnsi="Times New Roman" w:cs="Times New Roman"/>
                <w:b/>
                <w:bCs/>
                <w:sz w:val="22"/>
                <w:szCs w:val="22"/>
              </w:rPr>
              <w:fldChar w:fldCharType="begin"/>
            </w:r>
            <w:r w:rsidR="00AC0361" w:rsidRPr="00035F7A">
              <w:rPr>
                <w:rFonts w:ascii="Times New Roman" w:hAnsi="Times New Roman" w:cs="Times New Roman"/>
                <w:b/>
                <w:bCs/>
                <w:sz w:val="22"/>
                <w:szCs w:val="22"/>
              </w:rPr>
              <w:instrText xml:space="preserve"> PAGE </w:instrText>
            </w:r>
            <w:r w:rsidR="00AC0361" w:rsidRPr="00035F7A">
              <w:rPr>
                <w:rFonts w:ascii="Times New Roman" w:hAnsi="Times New Roman" w:cs="Times New Roman"/>
                <w:b/>
                <w:bCs/>
                <w:sz w:val="22"/>
                <w:szCs w:val="22"/>
              </w:rPr>
              <w:fldChar w:fldCharType="separate"/>
            </w:r>
            <w:r w:rsidR="00AC0361" w:rsidRPr="00035F7A">
              <w:rPr>
                <w:rFonts w:ascii="Times New Roman" w:hAnsi="Times New Roman" w:cs="Times New Roman"/>
                <w:b/>
                <w:bCs/>
                <w:noProof/>
                <w:sz w:val="22"/>
                <w:szCs w:val="22"/>
              </w:rPr>
              <w:t>2</w:t>
            </w:r>
            <w:r w:rsidR="00AC0361" w:rsidRPr="00035F7A">
              <w:rPr>
                <w:rFonts w:ascii="Times New Roman" w:hAnsi="Times New Roman" w:cs="Times New Roman"/>
                <w:b/>
                <w:bCs/>
                <w:sz w:val="22"/>
                <w:szCs w:val="22"/>
              </w:rPr>
              <w:fldChar w:fldCharType="end"/>
            </w:r>
            <w:r w:rsidR="00AC0361" w:rsidRPr="00035F7A">
              <w:rPr>
                <w:rFonts w:ascii="Times New Roman" w:hAnsi="Times New Roman" w:cs="Times New Roman"/>
                <w:sz w:val="22"/>
                <w:szCs w:val="22"/>
              </w:rPr>
              <w:t xml:space="preserve"> of </w:t>
            </w:r>
            <w:r w:rsidR="00AC0361" w:rsidRPr="00035F7A">
              <w:rPr>
                <w:rFonts w:ascii="Times New Roman" w:hAnsi="Times New Roman" w:cs="Times New Roman"/>
                <w:b/>
                <w:bCs/>
                <w:sz w:val="22"/>
                <w:szCs w:val="22"/>
              </w:rPr>
              <w:fldChar w:fldCharType="begin"/>
            </w:r>
            <w:r w:rsidR="00AC0361" w:rsidRPr="00035F7A">
              <w:rPr>
                <w:rFonts w:ascii="Times New Roman" w:hAnsi="Times New Roman" w:cs="Times New Roman"/>
                <w:b/>
                <w:bCs/>
                <w:sz w:val="22"/>
                <w:szCs w:val="22"/>
              </w:rPr>
              <w:instrText xml:space="preserve"> NUMPAGES  </w:instrText>
            </w:r>
            <w:r w:rsidR="00AC0361" w:rsidRPr="00035F7A">
              <w:rPr>
                <w:rFonts w:ascii="Times New Roman" w:hAnsi="Times New Roman" w:cs="Times New Roman"/>
                <w:b/>
                <w:bCs/>
                <w:sz w:val="22"/>
                <w:szCs w:val="22"/>
              </w:rPr>
              <w:fldChar w:fldCharType="separate"/>
            </w:r>
            <w:r w:rsidR="00AC0361" w:rsidRPr="00035F7A">
              <w:rPr>
                <w:rFonts w:ascii="Times New Roman" w:hAnsi="Times New Roman" w:cs="Times New Roman"/>
                <w:b/>
                <w:bCs/>
                <w:noProof/>
                <w:sz w:val="22"/>
                <w:szCs w:val="22"/>
              </w:rPr>
              <w:t>2</w:t>
            </w:r>
            <w:r w:rsidR="00AC0361" w:rsidRPr="00035F7A">
              <w:rPr>
                <w:rFonts w:ascii="Times New Roman" w:hAnsi="Times New Roman" w:cs="Times New Roman"/>
                <w:b/>
                <w:bCs/>
                <w:sz w:val="22"/>
                <w:szCs w:val="22"/>
              </w:rPr>
              <w:fldChar w:fldCharType="end"/>
            </w:r>
          </w:p>
        </w:sdtContent>
      </w:sdt>
    </w:sdtContent>
  </w:sdt>
  <w:p w14:paraId="61AC555C" w14:textId="77777777" w:rsidR="00AC0361" w:rsidRDefault="00AC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A8C4" w14:textId="744B0271" w:rsidR="00723C00" w:rsidRPr="00020769" w:rsidRDefault="008E3C86">
    <w:pPr>
      <w:pStyle w:val="Footer"/>
      <w:rPr>
        <w:rFonts w:ascii="Times New Roman" w:hAnsi="Times New Roman" w:cs="Times New Roman"/>
        <w:sz w:val="22"/>
        <w:szCs w:val="22"/>
      </w:rPr>
    </w:pPr>
    <w:r w:rsidRPr="00020769">
      <w:rPr>
        <w:rFonts w:ascii="Times New Roman" w:hAnsi="Times New Roman" w:cs="Times New Roman"/>
        <w:sz w:val="22"/>
        <w:szCs w:val="22"/>
      </w:rPr>
      <w:t>FAMD-1443-001-2025-03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617C" w14:textId="77777777" w:rsidR="00AF12AC" w:rsidRDefault="00AF12AC" w:rsidP="00AC0361">
      <w:pPr>
        <w:spacing w:line="240" w:lineRule="auto"/>
      </w:pPr>
      <w:r>
        <w:separator/>
      </w:r>
    </w:p>
  </w:footnote>
  <w:footnote w:type="continuationSeparator" w:id="0">
    <w:p w14:paraId="7A16CEA1" w14:textId="77777777" w:rsidR="00AF12AC" w:rsidRDefault="00AF12AC" w:rsidP="00AC0361">
      <w:pPr>
        <w:spacing w:line="240" w:lineRule="auto"/>
      </w:pPr>
      <w:r>
        <w:continuationSeparator/>
      </w:r>
    </w:p>
  </w:footnote>
  <w:footnote w:type="continuationNotice" w:id="1">
    <w:p w14:paraId="5C39CEE0" w14:textId="77777777" w:rsidR="00AF12AC" w:rsidRDefault="00AF12AC">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UXGRdB3n8S37N" int2:id="r78e0Fj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BA0E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2EA1"/>
    <w:multiLevelType w:val="hybridMultilevel"/>
    <w:tmpl w:val="C41629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CC0058"/>
    <w:multiLevelType w:val="hybridMultilevel"/>
    <w:tmpl w:val="AA2C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FDD13"/>
    <w:multiLevelType w:val="hybridMultilevel"/>
    <w:tmpl w:val="C10ED57E"/>
    <w:lvl w:ilvl="0" w:tplc="C6EAAB5A">
      <w:start w:val="1"/>
      <w:numFmt w:val="bullet"/>
      <w:lvlText w:val=""/>
      <w:lvlJc w:val="left"/>
      <w:pPr>
        <w:ind w:left="720" w:hanging="360"/>
      </w:pPr>
      <w:rPr>
        <w:rFonts w:ascii="Symbol" w:hAnsi="Symbol" w:hint="default"/>
      </w:rPr>
    </w:lvl>
    <w:lvl w:ilvl="1" w:tplc="43C44B0A">
      <w:start w:val="1"/>
      <w:numFmt w:val="bullet"/>
      <w:lvlText w:val="o"/>
      <w:lvlJc w:val="left"/>
      <w:pPr>
        <w:ind w:left="1440" w:hanging="360"/>
      </w:pPr>
      <w:rPr>
        <w:rFonts w:ascii="Courier New" w:hAnsi="Courier New" w:hint="default"/>
      </w:rPr>
    </w:lvl>
    <w:lvl w:ilvl="2" w:tplc="3AB46770">
      <w:start w:val="1"/>
      <w:numFmt w:val="bullet"/>
      <w:lvlText w:val=""/>
      <w:lvlJc w:val="left"/>
      <w:pPr>
        <w:ind w:left="2160" w:hanging="360"/>
      </w:pPr>
      <w:rPr>
        <w:rFonts w:ascii="Wingdings" w:hAnsi="Wingdings" w:hint="default"/>
      </w:rPr>
    </w:lvl>
    <w:lvl w:ilvl="3" w:tplc="A2F4DD8C">
      <w:start w:val="1"/>
      <w:numFmt w:val="bullet"/>
      <w:lvlText w:val=""/>
      <w:lvlJc w:val="left"/>
      <w:pPr>
        <w:ind w:left="2880" w:hanging="360"/>
      </w:pPr>
      <w:rPr>
        <w:rFonts w:ascii="Symbol" w:hAnsi="Symbol" w:hint="default"/>
      </w:rPr>
    </w:lvl>
    <w:lvl w:ilvl="4" w:tplc="BE0671B2">
      <w:start w:val="1"/>
      <w:numFmt w:val="bullet"/>
      <w:lvlText w:val="o"/>
      <w:lvlJc w:val="left"/>
      <w:pPr>
        <w:ind w:left="3600" w:hanging="360"/>
      </w:pPr>
      <w:rPr>
        <w:rFonts w:ascii="Courier New" w:hAnsi="Courier New" w:hint="default"/>
      </w:rPr>
    </w:lvl>
    <w:lvl w:ilvl="5" w:tplc="12B60CB0">
      <w:start w:val="1"/>
      <w:numFmt w:val="bullet"/>
      <w:lvlText w:val=""/>
      <w:lvlJc w:val="left"/>
      <w:pPr>
        <w:ind w:left="4320" w:hanging="360"/>
      </w:pPr>
      <w:rPr>
        <w:rFonts w:ascii="Wingdings" w:hAnsi="Wingdings" w:hint="default"/>
      </w:rPr>
    </w:lvl>
    <w:lvl w:ilvl="6" w:tplc="28E8CF6E">
      <w:start w:val="1"/>
      <w:numFmt w:val="bullet"/>
      <w:lvlText w:val=""/>
      <w:lvlJc w:val="left"/>
      <w:pPr>
        <w:ind w:left="5040" w:hanging="360"/>
      </w:pPr>
      <w:rPr>
        <w:rFonts w:ascii="Symbol" w:hAnsi="Symbol" w:hint="default"/>
      </w:rPr>
    </w:lvl>
    <w:lvl w:ilvl="7" w:tplc="5F00E76E">
      <w:start w:val="1"/>
      <w:numFmt w:val="bullet"/>
      <w:lvlText w:val="o"/>
      <w:lvlJc w:val="left"/>
      <w:pPr>
        <w:ind w:left="5760" w:hanging="360"/>
      </w:pPr>
      <w:rPr>
        <w:rFonts w:ascii="Courier New" w:hAnsi="Courier New" w:hint="default"/>
      </w:rPr>
    </w:lvl>
    <w:lvl w:ilvl="8" w:tplc="05748508">
      <w:start w:val="1"/>
      <w:numFmt w:val="bullet"/>
      <w:lvlText w:val=""/>
      <w:lvlJc w:val="left"/>
      <w:pPr>
        <w:ind w:left="6480" w:hanging="360"/>
      </w:pPr>
      <w:rPr>
        <w:rFonts w:ascii="Wingdings" w:hAnsi="Wingdings" w:hint="default"/>
      </w:rPr>
    </w:lvl>
  </w:abstractNum>
  <w:abstractNum w:abstractNumId="4" w15:restartNumberingAfterBreak="0">
    <w:nsid w:val="06E35746"/>
    <w:multiLevelType w:val="multilevel"/>
    <w:tmpl w:val="E7F896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66D71"/>
    <w:multiLevelType w:val="hybridMultilevel"/>
    <w:tmpl w:val="D9D43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F67C54"/>
    <w:multiLevelType w:val="multilevel"/>
    <w:tmpl w:val="5AB69506"/>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3309DA"/>
    <w:multiLevelType w:val="hybridMultilevel"/>
    <w:tmpl w:val="A56E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C6E05"/>
    <w:multiLevelType w:val="hybridMultilevel"/>
    <w:tmpl w:val="1AEC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25657"/>
    <w:multiLevelType w:val="hybridMultilevel"/>
    <w:tmpl w:val="58449170"/>
    <w:lvl w:ilvl="0" w:tplc="F0AC9708">
      <w:start w:val="1"/>
      <w:numFmt w:val="decimal"/>
      <w:lvlText w:val="%1."/>
      <w:lvlJc w:val="left"/>
      <w:pPr>
        <w:ind w:left="720" w:hanging="360"/>
      </w:pPr>
      <w:rPr>
        <w:b/>
        <w:bCs/>
        <w:color w:val="BF8F00" w:themeColor="accent4"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34F1C"/>
    <w:multiLevelType w:val="multilevel"/>
    <w:tmpl w:val="663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1029BC"/>
    <w:multiLevelType w:val="hybridMultilevel"/>
    <w:tmpl w:val="805CC3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69B6EDF"/>
    <w:multiLevelType w:val="multilevel"/>
    <w:tmpl w:val="1D92DF6E"/>
    <w:lvl w:ilvl="0">
      <w:start w:val="1"/>
      <w:numFmt w:val="bullet"/>
      <w:lvlText w:val=""/>
      <w:lvlJc w:val="left"/>
      <w:pPr>
        <w:tabs>
          <w:tab w:val="num" w:pos="720"/>
        </w:tabs>
        <w:ind w:left="360" w:firstLine="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E586C"/>
    <w:multiLevelType w:val="multilevel"/>
    <w:tmpl w:val="D09E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302110"/>
    <w:multiLevelType w:val="hybridMultilevel"/>
    <w:tmpl w:val="E6BAFCAE"/>
    <w:lvl w:ilvl="0" w:tplc="1B3AD77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756FFE"/>
    <w:multiLevelType w:val="hybridMultilevel"/>
    <w:tmpl w:val="5A4A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14FBE"/>
    <w:multiLevelType w:val="multilevel"/>
    <w:tmpl w:val="DDA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974966"/>
    <w:multiLevelType w:val="hybridMultilevel"/>
    <w:tmpl w:val="385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973DB"/>
    <w:multiLevelType w:val="hybridMultilevel"/>
    <w:tmpl w:val="B9B61F0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5B301EB"/>
    <w:multiLevelType w:val="multilevel"/>
    <w:tmpl w:val="AA9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A456D"/>
    <w:multiLevelType w:val="hybridMultilevel"/>
    <w:tmpl w:val="3350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63778"/>
    <w:multiLevelType w:val="hybridMultilevel"/>
    <w:tmpl w:val="C90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D01DC"/>
    <w:multiLevelType w:val="hybridMultilevel"/>
    <w:tmpl w:val="0A3C1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97531D"/>
    <w:multiLevelType w:val="hybridMultilevel"/>
    <w:tmpl w:val="682E0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0A6A7E"/>
    <w:multiLevelType w:val="multilevel"/>
    <w:tmpl w:val="E0C44192"/>
    <w:lvl w:ilvl="0">
      <w:start w:val="1"/>
      <w:numFmt w:val="bullet"/>
      <w:lvlText w:val=""/>
      <w:lvlJc w:val="left"/>
      <w:pPr>
        <w:tabs>
          <w:tab w:val="num" w:pos="720"/>
        </w:tabs>
        <w:ind w:left="360" w:firstLine="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31624E"/>
    <w:multiLevelType w:val="hybridMultilevel"/>
    <w:tmpl w:val="2072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B80B93"/>
    <w:multiLevelType w:val="multilevel"/>
    <w:tmpl w:val="929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A860BB"/>
    <w:multiLevelType w:val="multilevel"/>
    <w:tmpl w:val="468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215F7"/>
    <w:multiLevelType w:val="multilevel"/>
    <w:tmpl w:val="C78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42307B"/>
    <w:multiLevelType w:val="multilevel"/>
    <w:tmpl w:val="3E0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2D198C"/>
    <w:multiLevelType w:val="hybridMultilevel"/>
    <w:tmpl w:val="768C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0E4647"/>
    <w:multiLevelType w:val="multilevel"/>
    <w:tmpl w:val="C5B4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BC3DC5"/>
    <w:multiLevelType w:val="hybridMultilevel"/>
    <w:tmpl w:val="E5F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792211"/>
    <w:multiLevelType w:val="multilevel"/>
    <w:tmpl w:val="2F9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557D05"/>
    <w:multiLevelType w:val="multilevel"/>
    <w:tmpl w:val="1B3C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E2362C"/>
    <w:multiLevelType w:val="hybridMultilevel"/>
    <w:tmpl w:val="ABBAAD0E"/>
    <w:lvl w:ilvl="0" w:tplc="CE16DB9C">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A65691"/>
    <w:multiLevelType w:val="hybridMultilevel"/>
    <w:tmpl w:val="9A42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006775"/>
    <w:multiLevelType w:val="multilevel"/>
    <w:tmpl w:val="A55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266635"/>
    <w:multiLevelType w:val="hybridMultilevel"/>
    <w:tmpl w:val="A2AC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FA32EC"/>
    <w:multiLevelType w:val="hybridMultilevel"/>
    <w:tmpl w:val="2892ED4A"/>
    <w:lvl w:ilvl="0" w:tplc="9888112C">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164908"/>
    <w:multiLevelType w:val="hybridMultilevel"/>
    <w:tmpl w:val="FC40DFAA"/>
    <w:lvl w:ilvl="0" w:tplc="FEF8F9C6">
      <w:start w:val="1"/>
      <w:numFmt w:val="bullet"/>
      <w:lvlText w:val=""/>
      <w:lvlJc w:val="left"/>
      <w:pPr>
        <w:ind w:left="1080" w:hanging="360"/>
      </w:pPr>
      <w:rPr>
        <w:rFonts w:ascii="Symbol" w:hAnsi="Symbol"/>
      </w:rPr>
    </w:lvl>
    <w:lvl w:ilvl="1" w:tplc="AA621DDC">
      <w:start w:val="1"/>
      <w:numFmt w:val="bullet"/>
      <w:lvlText w:val=""/>
      <w:lvlJc w:val="left"/>
      <w:pPr>
        <w:ind w:left="1080" w:hanging="360"/>
      </w:pPr>
      <w:rPr>
        <w:rFonts w:ascii="Symbol" w:hAnsi="Symbol"/>
      </w:rPr>
    </w:lvl>
    <w:lvl w:ilvl="2" w:tplc="CEE266B4">
      <w:start w:val="1"/>
      <w:numFmt w:val="bullet"/>
      <w:lvlText w:val=""/>
      <w:lvlJc w:val="left"/>
      <w:pPr>
        <w:ind w:left="1080" w:hanging="360"/>
      </w:pPr>
      <w:rPr>
        <w:rFonts w:ascii="Symbol" w:hAnsi="Symbol"/>
      </w:rPr>
    </w:lvl>
    <w:lvl w:ilvl="3" w:tplc="76D42E66">
      <w:start w:val="1"/>
      <w:numFmt w:val="bullet"/>
      <w:lvlText w:val=""/>
      <w:lvlJc w:val="left"/>
      <w:pPr>
        <w:ind w:left="1080" w:hanging="360"/>
      </w:pPr>
      <w:rPr>
        <w:rFonts w:ascii="Symbol" w:hAnsi="Symbol"/>
      </w:rPr>
    </w:lvl>
    <w:lvl w:ilvl="4" w:tplc="5ABA0542">
      <w:start w:val="1"/>
      <w:numFmt w:val="bullet"/>
      <w:lvlText w:val=""/>
      <w:lvlJc w:val="left"/>
      <w:pPr>
        <w:ind w:left="1080" w:hanging="360"/>
      </w:pPr>
      <w:rPr>
        <w:rFonts w:ascii="Symbol" w:hAnsi="Symbol"/>
      </w:rPr>
    </w:lvl>
    <w:lvl w:ilvl="5" w:tplc="1494C72E">
      <w:start w:val="1"/>
      <w:numFmt w:val="bullet"/>
      <w:lvlText w:val=""/>
      <w:lvlJc w:val="left"/>
      <w:pPr>
        <w:ind w:left="1080" w:hanging="360"/>
      </w:pPr>
      <w:rPr>
        <w:rFonts w:ascii="Symbol" w:hAnsi="Symbol"/>
      </w:rPr>
    </w:lvl>
    <w:lvl w:ilvl="6" w:tplc="A2E6D760">
      <w:start w:val="1"/>
      <w:numFmt w:val="bullet"/>
      <w:lvlText w:val=""/>
      <w:lvlJc w:val="left"/>
      <w:pPr>
        <w:ind w:left="1080" w:hanging="360"/>
      </w:pPr>
      <w:rPr>
        <w:rFonts w:ascii="Symbol" w:hAnsi="Symbol"/>
      </w:rPr>
    </w:lvl>
    <w:lvl w:ilvl="7" w:tplc="32C29F0A">
      <w:start w:val="1"/>
      <w:numFmt w:val="bullet"/>
      <w:lvlText w:val=""/>
      <w:lvlJc w:val="left"/>
      <w:pPr>
        <w:ind w:left="1080" w:hanging="360"/>
      </w:pPr>
      <w:rPr>
        <w:rFonts w:ascii="Symbol" w:hAnsi="Symbol"/>
      </w:rPr>
    </w:lvl>
    <w:lvl w:ilvl="8" w:tplc="D1CAD942">
      <w:start w:val="1"/>
      <w:numFmt w:val="bullet"/>
      <w:lvlText w:val=""/>
      <w:lvlJc w:val="left"/>
      <w:pPr>
        <w:ind w:left="1080" w:hanging="360"/>
      </w:pPr>
      <w:rPr>
        <w:rFonts w:ascii="Symbol" w:hAnsi="Symbol"/>
      </w:rPr>
    </w:lvl>
  </w:abstractNum>
  <w:abstractNum w:abstractNumId="41" w15:restartNumberingAfterBreak="0">
    <w:nsid w:val="47B41249"/>
    <w:multiLevelType w:val="multilevel"/>
    <w:tmpl w:val="70C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C6384D"/>
    <w:multiLevelType w:val="hybridMultilevel"/>
    <w:tmpl w:val="1CA6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08555C"/>
    <w:multiLevelType w:val="multilevel"/>
    <w:tmpl w:val="E46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C17D48"/>
    <w:multiLevelType w:val="multilevel"/>
    <w:tmpl w:val="F83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EE206D"/>
    <w:multiLevelType w:val="hybridMultilevel"/>
    <w:tmpl w:val="DFAEA81E"/>
    <w:lvl w:ilvl="0" w:tplc="EC5042B8">
      <w:start w:val="2"/>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BA03BE"/>
    <w:multiLevelType w:val="hybridMultilevel"/>
    <w:tmpl w:val="4450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1E3DAD"/>
    <w:multiLevelType w:val="hybridMultilevel"/>
    <w:tmpl w:val="B546DA40"/>
    <w:lvl w:ilvl="0" w:tplc="64348F4C">
      <w:start w:val="1"/>
      <w:numFmt w:val="bullet"/>
      <w:lvlText w:val=""/>
      <w:lvlJc w:val="left"/>
      <w:pPr>
        <w:ind w:left="1500" w:hanging="360"/>
      </w:pPr>
      <w:rPr>
        <w:rFonts w:ascii="Symbol" w:hAnsi="Symbol"/>
      </w:rPr>
    </w:lvl>
    <w:lvl w:ilvl="1" w:tplc="FA4015EC">
      <w:start w:val="1"/>
      <w:numFmt w:val="bullet"/>
      <w:lvlText w:val=""/>
      <w:lvlJc w:val="left"/>
      <w:pPr>
        <w:ind w:left="1500" w:hanging="360"/>
      </w:pPr>
      <w:rPr>
        <w:rFonts w:ascii="Symbol" w:hAnsi="Symbol"/>
      </w:rPr>
    </w:lvl>
    <w:lvl w:ilvl="2" w:tplc="79203B76">
      <w:start w:val="1"/>
      <w:numFmt w:val="bullet"/>
      <w:lvlText w:val=""/>
      <w:lvlJc w:val="left"/>
      <w:pPr>
        <w:ind w:left="1500" w:hanging="360"/>
      </w:pPr>
      <w:rPr>
        <w:rFonts w:ascii="Symbol" w:hAnsi="Symbol"/>
      </w:rPr>
    </w:lvl>
    <w:lvl w:ilvl="3" w:tplc="985C8F2C">
      <w:start w:val="1"/>
      <w:numFmt w:val="bullet"/>
      <w:lvlText w:val=""/>
      <w:lvlJc w:val="left"/>
      <w:pPr>
        <w:ind w:left="1500" w:hanging="360"/>
      </w:pPr>
      <w:rPr>
        <w:rFonts w:ascii="Symbol" w:hAnsi="Symbol"/>
      </w:rPr>
    </w:lvl>
    <w:lvl w:ilvl="4" w:tplc="FCC6DD8A">
      <w:start w:val="1"/>
      <w:numFmt w:val="bullet"/>
      <w:lvlText w:val=""/>
      <w:lvlJc w:val="left"/>
      <w:pPr>
        <w:ind w:left="1500" w:hanging="360"/>
      </w:pPr>
      <w:rPr>
        <w:rFonts w:ascii="Symbol" w:hAnsi="Symbol"/>
      </w:rPr>
    </w:lvl>
    <w:lvl w:ilvl="5" w:tplc="B37E8566">
      <w:start w:val="1"/>
      <w:numFmt w:val="bullet"/>
      <w:lvlText w:val=""/>
      <w:lvlJc w:val="left"/>
      <w:pPr>
        <w:ind w:left="1500" w:hanging="360"/>
      </w:pPr>
      <w:rPr>
        <w:rFonts w:ascii="Symbol" w:hAnsi="Symbol"/>
      </w:rPr>
    </w:lvl>
    <w:lvl w:ilvl="6" w:tplc="22CC703E">
      <w:start w:val="1"/>
      <w:numFmt w:val="bullet"/>
      <w:lvlText w:val=""/>
      <w:lvlJc w:val="left"/>
      <w:pPr>
        <w:ind w:left="1500" w:hanging="360"/>
      </w:pPr>
      <w:rPr>
        <w:rFonts w:ascii="Symbol" w:hAnsi="Symbol"/>
      </w:rPr>
    </w:lvl>
    <w:lvl w:ilvl="7" w:tplc="9C54D494">
      <w:start w:val="1"/>
      <w:numFmt w:val="bullet"/>
      <w:lvlText w:val=""/>
      <w:lvlJc w:val="left"/>
      <w:pPr>
        <w:ind w:left="1500" w:hanging="360"/>
      </w:pPr>
      <w:rPr>
        <w:rFonts w:ascii="Symbol" w:hAnsi="Symbol"/>
      </w:rPr>
    </w:lvl>
    <w:lvl w:ilvl="8" w:tplc="A8E4D8DE">
      <w:start w:val="1"/>
      <w:numFmt w:val="bullet"/>
      <w:lvlText w:val=""/>
      <w:lvlJc w:val="left"/>
      <w:pPr>
        <w:ind w:left="1500" w:hanging="360"/>
      </w:pPr>
      <w:rPr>
        <w:rFonts w:ascii="Symbol" w:hAnsi="Symbol"/>
      </w:rPr>
    </w:lvl>
  </w:abstractNum>
  <w:abstractNum w:abstractNumId="48" w15:restartNumberingAfterBreak="0">
    <w:nsid w:val="59DF1AE8"/>
    <w:multiLevelType w:val="hybridMultilevel"/>
    <w:tmpl w:val="B82CE8AA"/>
    <w:lvl w:ilvl="0" w:tplc="9DCAE6C6">
      <w:start w:val="2"/>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7F64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01B35BD"/>
    <w:multiLevelType w:val="hybridMultilevel"/>
    <w:tmpl w:val="BCCE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461AE4"/>
    <w:multiLevelType w:val="multilevel"/>
    <w:tmpl w:val="8D5467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1D24EF"/>
    <w:multiLevelType w:val="multilevel"/>
    <w:tmpl w:val="319A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D71B24"/>
    <w:multiLevelType w:val="hybridMultilevel"/>
    <w:tmpl w:val="B784D7FC"/>
    <w:lvl w:ilvl="0" w:tplc="94C83C46">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DA741D"/>
    <w:multiLevelType w:val="hybridMultilevel"/>
    <w:tmpl w:val="9472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471903"/>
    <w:multiLevelType w:val="multilevel"/>
    <w:tmpl w:val="6072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D187C91"/>
    <w:multiLevelType w:val="hybridMultilevel"/>
    <w:tmpl w:val="3CBA0334"/>
    <w:lvl w:ilvl="0" w:tplc="94E46CB8">
      <w:start w:val="2"/>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3E2D0A"/>
    <w:multiLevelType w:val="multilevel"/>
    <w:tmpl w:val="466E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5B5FC6"/>
    <w:multiLevelType w:val="multilevel"/>
    <w:tmpl w:val="DF3A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EE02F0"/>
    <w:multiLevelType w:val="hybridMultilevel"/>
    <w:tmpl w:val="9EBE5A00"/>
    <w:lvl w:ilvl="0" w:tplc="137603CA">
      <w:start w:val="1"/>
      <w:numFmt w:val="bullet"/>
      <w:lvlText w:val="•"/>
      <w:lvlJc w:val="left"/>
      <w:pPr>
        <w:tabs>
          <w:tab w:val="num" w:pos="720"/>
        </w:tabs>
        <w:ind w:left="720" w:hanging="360"/>
      </w:pPr>
      <w:rPr>
        <w:rFonts w:ascii="Arial" w:hAnsi="Arial" w:hint="default"/>
      </w:rPr>
    </w:lvl>
    <w:lvl w:ilvl="1" w:tplc="A27286BA" w:tentative="1">
      <w:start w:val="1"/>
      <w:numFmt w:val="bullet"/>
      <w:lvlText w:val="•"/>
      <w:lvlJc w:val="left"/>
      <w:pPr>
        <w:tabs>
          <w:tab w:val="num" w:pos="1440"/>
        </w:tabs>
        <w:ind w:left="1440" w:hanging="360"/>
      </w:pPr>
      <w:rPr>
        <w:rFonts w:ascii="Arial" w:hAnsi="Arial" w:hint="default"/>
      </w:rPr>
    </w:lvl>
    <w:lvl w:ilvl="2" w:tplc="177E869E" w:tentative="1">
      <w:start w:val="1"/>
      <w:numFmt w:val="bullet"/>
      <w:lvlText w:val="•"/>
      <w:lvlJc w:val="left"/>
      <w:pPr>
        <w:tabs>
          <w:tab w:val="num" w:pos="2160"/>
        </w:tabs>
        <w:ind w:left="2160" w:hanging="360"/>
      </w:pPr>
      <w:rPr>
        <w:rFonts w:ascii="Arial" w:hAnsi="Arial" w:hint="default"/>
      </w:rPr>
    </w:lvl>
    <w:lvl w:ilvl="3" w:tplc="EEB2E2F0" w:tentative="1">
      <w:start w:val="1"/>
      <w:numFmt w:val="bullet"/>
      <w:lvlText w:val="•"/>
      <w:lvlJc w:val="left"/>
      <w:pPr>
        <w:tabs>
          <w:tab w:val="num" w:pos="2880"/>
        </w:tabs>
        <w:ind w:left="2880" w:hanging="360"/>
      </w:pPr>
      <w:rPr>
        <w:rFonts w:ascii="Arial" w:hAnsi="Arial" w:hint="default"/>
      </w:rPr>
    </w:lvl>
    <w:lvl w:ilvl="4" w:tplc="9C2A96E8" w:tentative="1">
      <w:start w:val="1"/>
      <w:numFmt w:val="bullet"/>
      <w:lvlText w:val="•"/>
      <w:lvlJc w:val="left"/>
      <w:pPr>
        <w:tabs>
          <w:tab w:val="num" w:pos="3600"/>
        </w:tabs>
        <w:ind w:left="3600" w:hanging="360"/>
      </w:pPr>
      <w:rPr>
        <w:rFonts w:ascii="Arial" w:hAnsi="Arial" w:hint="default"/>
      </w:rPr>
    </w:lvl>
    <w:lvl w:ilvl="5" w:tplc="ED6ABA6C" w:tentative="1">
      <w:start w:val="1"/>
      <w:numFmt w:val="bullet"/>
      <w:lvlText w:val="•"/>
      <w:lvlJc w:val="left"/>
      <w:pPr>
        <w:tabs>
          <w:tab w:val="num" w:pos="4320"/>
        </w:tabs>
        <w:ind w:left="4320" w:hanging="360"/>
      </w:pPr>
      <w:rPr>
        <w:rFonts w:ascii="Arial" w:hAnsi="Arial" w:hint="default"/>
      </w:rPr>
    </w:lvl>
    <w:lvl w:ilvl="6" w:tplc="30E63F46" w:tentative="1">
      <w:start w:val="1"/>
      <w:numFmt w:val="bullet"/>
      <w:lvlText w:val="•"/>
      <w:lvlJc w:val="left"/>
      <w:pPr>
        <w:tabs>
          <w:tab w:val="num" w:pos="5040"/>
        </w:tabs>
        <w:ind w:left="5040" w:hanging="360"/>
      </w:pPr>
      <w:rPr>
        <w:rFonts w:ascii="Arial" w:hAnsi="Arial" w:hint="default"/>
      </w:rPr>
    </w:lvl>
    <w:lvl w:ilvl="7" w:tplc="E12C1914" w:tentative="1">
      <w:start w:val="1"/>
      <w:numFmt w:val="bullet"/>
      <w:lvlText w:val="•"/>
      <w:lvlJc w:val="left"/>
      <w:pPr>
        <w:tabs>
          <w:tab w:val="num" w:pos="5760"/>
        </w:tabs>
        <w:ind w:left="5760" w:hanging="360"/>
      </w:pPr>
      <w:rPr>
        <w:rFonts w:ascii="Arial" w:hAnsi="Arial" w:hint="default"/>
      </w:rPr>
    </w:lvl>
    <w:lvl w:ilvl="8" w:tplc="5E44CC2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FB001BB"/>
    <w:multiLevelType w:val="hybridMultilevel"/>
    <w:tmpl w:val="8A044834"/>
    <w:lvl w:ilvl="0" w:tplc="76262E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AB27A2"/>
    <w:multiLevelType w:val="hybridMultilevel"/>
    <w:tmpl w:val="4948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EC604E"/>
    <w:multiLevelType w:val="multilevel"/>
    <w:tmpl w:val="BD30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6D3C68"/>
    <w:multiLevelType w:val="hybridMultilevel"/>
    <w:tmpl w:val="643A7E50"/>
    <w:lvl w:ilvl="0" w:tplc="218A379A">
      <w:start w:val="1"/>
      <w:numFmt w:val="bullet"/>
      <w:lvlText w:val=""/>
      <w:lvlJc w:val="left"/>
      <w:pPr>
        <w:ind w:left="1080" w:hanging="360"/>
      </w:pPr>
      <w:rPr>
        <w:rFonts w:ascii="Symbol" w:hAnsi="Symbol"/>
      </w:rPr>
    </w:lvl>
    <w:lvl w:ilvl="1" w:tplc="69929EF2">
      <w:start w:val="1"/>
      <w:numFmt w:val="bullet"/>
      <w:lvlText w:val=""/>
      <w:lvlJc w:val="left"/>
      <w:pPr>
        <w:ind w:left="1080" w:hanging="360"/>
      </w:pPr>
      <w:rPr>
        <w:rFonts w:ascii="Symbol" w:hAnsi="Symbol"/>
      </w:rPr>
    </w:lvl>
    <w:lvl w:ilvl="2" w:tplc="22266EF6">
      <w:start w:val="1"/>
      <w:numFmt w:val="bullet"/>
      <w:lvlText w:val=""/>
      <w:lvlJc w:val="left"/>
      <w:pPr>
        <w:ind w:left="1080" w:hanging="360"/>
      </w:pPr>
      <w:rPr>
        <w:rFonts w:ascii="Symbol" w:hAnsi="Symbol"/>
      </w:rPr>
    </w:lvl>
    <w:lvl w:ilvl="3" w:tplc="6D1E6F14">
      <w:start w:val="1"/>
      <w:numFmt w:val="bullet"/>
      <w:lvlText w:val=""/>
      <w:lvlJc w:val="left"/>
      <w:pPr>
        <w:ind w:left="1080" w:hanging="360"/>
      </w:pPr>
      <w:rPr>
        <w:rFonts w:ascii="Symbol" w:hAnsi="Symbol"/>
      </w:rPr>
    </w:lvl>
    <w:lvl w:ilvl="4" w:tplc="C59EC0E4">
      <w:start w:val="1"/>
      <w:numFmt w:val="bullet"/>
      <w:lvlText w:val=""/>
      <w:lvlJc w:val="left"/>
      <w:pPr>
        <w:ind w:left="1080" w:hanging="360"/>
      </w:pPr>
      <w:rPr>
        <w:rFonts w:ascii="Symbol" w:hAnsi="Symbol"/>
      </w:rPr>
    </w:lvl>
    <w:lvl w:ilvl="5" w:tplc="61740F18">
      <w:start w:val="1"/>
      <w:numFmt w:val="bullet"/>
      <w:lvlText w:val=""/>
      <w:lvlJc w:val="left"/>
      <w:pPr>
        <w:ind w:left="1080" w:hanging="360"/>
      </w:pPr>
      <w:rPr>
        <w:rFonts w:ascii="Symbol" w:hAnsi="Symbol"/>
      </w:rPr>
    </w:lvl>
    <w:lvl w:ilvl="6" w:tplc="806C4BB0">
      <w:start w:val="1"/>
      <w:numFmt w:val="bullet"/>
      <w:lvlText w:val=""/>
      <w:lvlJc w:val="left"/>
      <w:pPr>
        <w:ind w:left="1080" w:hanging="360"/>
      </w:pPr>
      <w:rPr>
        <w:rFonts w:ascii="Symbol" w:hAnsi="Symbol"/>
      </w:rPr>
    </w:lvl>
    <w:lvl w:ilvl="7" w:tplc="2E06E344">
      <w:start w:val="1"/>
      <w:numFmt w:val="bullet"/>
      <w:lvlText w:val=""/>
      <w:lvlJc w:val="left"/>
      <w:pPr>
        <w:ind w:left="1080" w:hanging="360"/>
      </w:pPr>
      <w:rPr>
        <w:rFonts w:ascii="Symbol" w:hAnsi="Symbol"/>
      </w:rPr>
    </w:lvl>
    <w:lvl w:ilvl="8" w:tplc="3592A0FE">
      <w:start w:val="1"/>
      <w:numFmt w:val="bullet"/>
      <w:lvlText w:val=""/>
      <w:lvlJc w:val="left"/>
      <w:pPr>
        <w:ind w:left="1080" w:hanging="360"/>
      </w:pPr>
      <w:rPr>
        <w:rFonts w:ascii="Symbol" w:hAnsi="Symbol"/>
      </w:rPr>
    </w:lvl>
  </w:abstractNum>
  <w:abstractNum w:abstractNumId="64" w15:restartNumberingAfterBreak="0">
    <w:nsid w:val="74FB22DF"/>
    <w:multiLevelType w:val="hybridMultilevel"/>
    <w:tmpl w:val="D8B8B1A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54D52C1"/>
    <w:multiLevelType w:val="multilevel"/>
    <w:tmpl w:val="1760F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172394"/>
    <w:multiLevelType w:val="multilevel"/>
    <w:tmpl w:val="560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92B2B4C"/>
    <w:multiLevelType w:val="hybridMultilevel"/>
    <w:tmpl w:val="69FC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263C80"/>
    <w:multiLevelType w:val="hybridMultilevel"/>
    <w:tmpl w:val="91AA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BDE4D7E"/>
    <w:multiLevelType w:val="multilevel"/>
    <w:tmpl w:val="526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D487531"/>
    <w:multiLevelType w:val="hybridMultilevel"/>
    <w:tmpl w:val="78AE4486"/>
    <w:lvl w:ilvl="0" w:tplc="9DCAE6C6">
      <w:start w:val="2"/>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291699">
    <w:abstractNumId w:val="25"/>
  </w:num>
  <w:num w:numId="2" w16cid:durableId="1867132141">
    <w:abstractNumId w:val="13"/>
  </w:num>
  <w:num w:numId="3" w16cid:durableId="364183862">
    <w:abstractNumId w:val="35"/>
  </w:num>
  <w:num w:numId="4" w16cid:durableId="181358650">
    <w:abstractNumId w:val="52"/>
  </w:num>
  <w:num w:numId="5" w16cid:durableId="1905985350">
    <w:abstractNumId w:val="4"/>
  </w:num>
  <w:num w:numId="6" w16cid:durableId="1847671671">
    <w:abstractNumId w:val="16"/>
  </w:num>
  <w:num w:numId="7" w16cid:durableId="1123962656">
    <w:abstractNumId w:val="28"/>
  </w:num>
  <w:num w:numId="8" w16cid:durableId="1923827686">
    <w:abstractNumId w:val="9"/>
  </w:num>
  <w:num w:numId="9" w16cid:durableId="1715620343">
    <w:abstractNumId w:val="68"/>
  </w:num>
  <w:num w:numId="10" w16cid:durableId="172110978">
    <w:abstractNumId w:val="31"/>
  </w:num>
  <w:num w:numId="11" w16cid:durableId="422651009">
    <w:abstractNumId w:val="53"/>
  </w:num>
  <w:num w:numId="12" w16cid:durableId="724989736">
    <w:abstractNumId w:val="20"/>
  </w:num>
  <w:num w:numId="13" w16cid:durableId="25256682">
    <w:abstractNumId w:val="27"/>
  </w:num>
  <w:num w:numId="14" w16cid:durableId="2034111781">
    <w:abstractNumId w:val="8"/>
  </w:num>
  <w:num w:numId="15" w16cid:durableId="1361735776">
    <w:abstractNumId w:val="40"/>
  </w:num>
  <w:num w:numId="16" w16cid:durableId="1231770382">
    <w:abstractNumId w:val="63"/>
  </w:num>
  <w:num w:numId="17" w16cid:durableId="1966082867">
    <w:abstractNumId w:val="17"/>
  </w:num>
  <w:num w:numId="18" w16cid:durableId="1417749444">
    <w:abstractNumId w:val="61"/>
  </w:num>
  <w:num w:numId="19" w16cid:durableId="126094873">
    <w:abstractNumId w:val="50"/>
  </w:num>
  <w:num w:numId="20" w16cid:durableId="476920325">
    <w:abstractNumId w:val="38"/>
  </w:num>
  <w:num w:numId="21" w16cid:durableId="1749423206">
    <w:abstractNumId w:val="42"/>
  </w:num>
  <w:num w:numId="22" w16cid:durableId="992876313">
    <w:abstractNumId w:val="15"/>
  </w:num>
  <w:num w:numId="23" w16cid:durableId="1193885452">
    <w:abstractNumId w:val="64"/>
  </w:num>
  <w:num w:numId="24" w16cid:durableId="1444568218">
    <w:abstractNumId w:val="66"/>
  </w:num>
  <w:num w:numId="25" w16cid:durableId="1855878836">
    <w:abstractNumId w:val="36"/>
  </w:num>
  <w:num w:numId="26" w16cid:durableId="996883875">
    <w:abstractNumId w:val="19"/>
  </w:num>
  <w:num w:numId="27" w16cid:durableId="116457620">
    <w:abstractNumId w:val="32"/>
  </w:num>
  <w:num w:numId="28" w16cid:durableId="767896448">
    <w:abstractNumId w:val="0"/>
  </w:num>
  <w:num w:numId="29" w16cid:durableId="435175544">
    <w:abstractNumId w:val="30"/>
  </w:num>
  <w:num w:numId="30" w16cid:durableId="343241388">
    <w:abstractNumId w:val="2"/>
  </w:num>
  <w:num w:numId="31" w16cid:durableId="1376468053">
    <w:abstractNumId w:val="51"/>
  </w:num>
  <w:num w:numId="32" w16cid:durableId="486823851">
    <w:abstractNumId w:val="10"/>
  </w:num>
  <w:num w:numId="33" w16cid:durableId="735788304">
    <w:abstractNumId w:val="67"/>
  </w:num>
  <w:num w:numId="34" w16cid:durableId="1856722646">
    <w:abstractNumId w:val="54"/>
  </w:num>
  <w:num w:numId="35" w16cid:durableId="974876704">
    <w:abstractNumId w:val="47"/>
  </w:num>
  <w:num w:numId="36" w16cid:durableId="848644343">
    <w:abstractNumId w:val="34"/>
  </w:num>
  <w:num w:numId="37" w16cid:durableId="1678651875">
    <w:abstractNumId w:val="14"/>
  </w:num>
  <w:num w:numId="38" w16cid:durableId="1267537790">
    <w:abstractNumId w:val="43"/>
  </w:num>
  <w:num w:numId="39" w16cid:durableId="725836508">
    <w:abstractNumId w:val="26"/>
  </w:num>
  <w:num w:numId="40" w16cid:durableId="1342466824">
    <w:abstractNumId w:val="58"/>
  </w:num>
  <w:num w:numId="41" w16cid:durableId="1551109058">
    <w:abstractNumId w:val="44"/>
  </w:num>
  <w:num w:numId="42" w16cid:durableId="1289815519">
    <w:abstractNumId w:val="1"/>
  </w:num>
  <w:num w:numId="43" w16cid:durableId="1123502402">
    <w:abstractNumId w:val="62"/>
  </w:num>
  <w:num w:numId="44" w16cid:durableId="1683556736">
    <w:abstractNumId w:val="37"/>
  </w:num>
  <w:num w:numId="45" w16cid:durableId="1677003258">
    <w:abstractNumId w:val="41"/>
  </w:num>
  <w:num w:numId="46" w16cid:durableId="1696925489">
    <w:abstractNumId w:val="55"/>
  </w:num>
  <w:num w:numId="47" w16cid:durableId="2014338594">
    <w:abstractNumId w:val="57"/>
  </w:num>
  <w:num w:numId="48" w16cid:durableId="1952013453">
    <w:abstractNumId w:val="6"/>
  </w:num>
  <w:num w:numId="49" w16cid:durableId="759377134">
    <w:abstractNumId w:val="49"/>
  </w:num>
  <w:num w:numId="50" w16cid:durableId="1796632788">
    <w:abstractNumId w:val="29"/>
  </w:num>
  <w:num w:numId="51" w16cid:durableId="1680304989">
    <w:abstractNumId w:val="45"/>
  </w:num>
  <w:num w:numId="52" w16cid:durableId="1066301769">
    <w:abstractNumId w:val="56"/>
  </w:num>
  <w:num w:numId="53" w16cid:durableId="560752554">
    <w:abstractNumId w:val="48"/>
  </w:num>
  <w:num w:numId="54" w16cid:durableId="666637975">
    <w:abstractNumId w:val="70"/>
  </w:num>
  <w:num w:numId="55" w16cid:durableId="324745520">
    <w:abstractNumId w:val="22"/>
  </w:num>
  <w:num w:numId="56" w16cid:durableId="113452066">
    <w:abstractNumId w:val="11"/>
  </w:num>
  <w:num w:numId="57" w16cid:durableId="1917201498">
    <w:abstractNumId w:val="39"/>
  </w:num>
  <w:num w:numId="58" w16cid:durableId="1656716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628827">
    <w:abstractNumId w:val="59"/>
  </w:num>
  <w:num w:numId="60" w16cid:durableId="35282859">
    <w:abstractNumId w:val="33"/>
  </w:num>
  <w:num w:numId="61" w16cid:durableId="2042315363">
    <w:abstractNumId w:val="69"/>
  </w:num>
  <w:num w:numId="62" w16cid:durableId="1597711397">
    <w:abstractNumId w:val="12"/>
  </w:num>
  <w:num w:numId="63" w16cid:durableId="1318652182">
    <w:abstractNumId w:val="7"/>
  </w:num>
  <w:num w:numId="64" w16cid:durableId="333001360">
    <w:abstractNumId w:val="3"/>
  </w:num>
  <w:num w:numId="65" w16cid:durableId="1095445204">
    <w:abstractNumId w:val="5"/>
  </w:num>
  <w:num w:numId="66" w16cid:durableId="2001887519">
    <w:abstractNumId w:val="60"/>
  </w:num>
  <w:num w:numId="67" w16cid:durableId="1491948965">
    <w:abstractNumId w:val="18"/>
  </w:num>
  <w:num w:numId="68" w16cid:durableId="368577024">
    <w:abstractNumId w:val="46"/>
  </w:num>
  <w:num w:numId="69" w16cid:durableId="73551123">
    <w:abstractNumId w:val="21"/>
  </w:num>
  <w:num w:numId="70" w16cid:durableId="469522964">
    <w:abstractNumId w:val="65"/>
  </w:num>
  <w:num w:numId="71" w16cid:durableId="956522142">
    <w:abstractNumId w:val="65"/>
    <w:lvlOverride w:ilvl="1">
      <w:lvl w:ilvl="1">
        <w:numFmt w:val="bullet"/>
        <w:lvlText w:val=""/>
        <w:lvlJc w:val="left"/>
        <w:pPr>
          <w:tabs>
            <w:tab w:val="num" w:pos="1440"/>
          </w:tabs>
          <w:ind w:left="1440" w:hanging="360"/>
        </w:pPr>
        <w:rPr>
          <w:rFonts w:ascii="Symbol" w:hAnsi="Symbol" w:hint="default"/>
          <w:sz w:val="20"/>
        </w:rPr>
      </w:lvl>
    </w:lvlOverride>
  </w:num>
  <w:num w:numId="72" w16cid:durableId="1830947968">
    <w:abstractNumId w:val="65"/>
    <w:lvlOverride w:ilvl="1">
      <w:lvl w:ilvl="1">
        <w:numFmt w:val="bullet"/>
        <w:lvlText w:val=""/>
        <w:lvlJc w:val="left"/>
        <w:pPr>
          <w:tabs>
            <w:tab w:val="num" w:pos="1440"/>
          </w:tabs>
          <w:ind w:left="1440" w:hanging="360"/>
        </w:pPr>
        <w:rPr>
          <w:rFonts w:ascii="Symbol" w:hAnsi="Symbol" w:hint="default"/>
          <w:sz w:val="20"/>
        </w:rPr>
      </w:lvl>
    </w:lvlOverride>
  </w:num>
  <w:num w:numId="73" w16cid:durableId="526405581">
    <w:abstractNumId w:val="65"/>
    <w:lvlOverride w:ilvl="1">
      <w:lvl w:ilvl="1">
        <w:numFmt w:val="bullet"/>
        <w:lvlText w:val=""/>
        <w:lvlJc w:val="left"/>
        <w:pPr>
          <w:tabs>
            <w:tab w:val="num" w:pos="1440"/>
          </w:tabs>
          <w:ind w:left="1440" w:hanging="360"/>
        </w:pPr>
        <w:rPr>
          <w:rFonts w:ascii="Symbol" w:hAnsi="Symbol" w:hint="default"/>
          <w:sz w:val="20"/>
        </w:rPr>
      </w:lvl>
    </w:lvlOverride>
  </w:num>
  <w:num w:numId="74" w16cid:durableId="958344205">
    <w:abstractNumId w:val="23"/>
  </w:num>
  <w:num w:numId="75" w16cid:durableId="1093085514">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25"/>
    <w:rsid w:val="000004C0"/>
    <w:rsid w:val="000015A0"/>
    <w:rsid w:val="00001C62"/>
    <w:rsid w:val="0000278D"/>
    <w:rsid w:val="00002CFC"/>
    <w:rsid w:val="00002E51"/>
    <w:rsid w:val="0000312A"/>
    <w:rsid w:val="000032E4"/>
    <w:rsid w:val="00003BCD"/>
    <w:rsid w:val="00003C95"/>
    <w:rsid w:val="00003E16"/>
    <w:rsid w:val="00004BE4"/>
    <w:rsid w:val="0000550A"/>
    <w:rsid w:val="00005C7A"/>
    <w:rsid w:val="000063D8"/>
    <w:rsid w:val="0000754E"/>
    <w:rsid w:val="000078F0"/>
    <w:rsid w:val="00007BEA"/>
    <w:rsid w:val="0000AD4D"/>
    <w:rsid w:val="0001045C"/>
    <w:rsid w:val="00010FEF"/>
    <w:rsid w:val="00011C7A"/>
    <w:rsid w:val="00011C93"/>
    <w:rsid w:val="000120DE"/>
    <w:rsid w:val="0001221A"/>
    <w:rsid w:val="00012369"/>
    <w:rsid w:val="00012435"/>
    <w:rsid w:val="00012896"/>
    <w:rsid w:val="00013670"/>
    <w:rsid w:val="00013AD1"/>
    <w:rsid w:val="00013E9E"/>
    <w:rsid w:val="000147D8"/>
    <w:rsid w:val="00014FBF"/>
    <w:rsid w:val="00015001"/>
    <w:rsid w:val="00015356"/>
    <w:rsid w:val="00017147"/>
    <w:rsid w:val="000174FC"/>
    <w:rsid w:val="00017516"/>
    <w:rsid w:val="0001768C"/>
    <w:rsid w:val="00020467"/>
    <w:rsid w:val="00020769"/>
    <w:rsid w:val="00020833"/>
    <w:rsid w:val="00020D1B"/>
    <w:rsid w:val="00021FE4"/>
    <w:rsid w:val="00022F1D"/>
    <w:rsid w:val="0002371F"/>
    <w:rsid w:val="000239F2"/>
    <w:rsid w:val="00023A27"/>
    <w:rsid w:val="000245AD"/>
    <w:rsid w:val="00024800"/>
    <w:rsid w:val="00024BEA"/>
    <w:rsid w:val="000252E2"/>
    <w:rsid w:val="00025A09"/>
    <w:rsid w:val="00025DB2"/>
    <w:rsid w:val="00026E5F"/>
    <w:rsid w:val="000307BC"/>
    <w:rsid w:val="00031C94"/>
    <w:rsid w:val="000321AE"/>
    <w:rsid w:val="000326D4"/>
    <w:rsid w:val="00032C17"/>
    <w:rsid w:val="000336F4"/>
    <w:rsid w:val="00034EB7"/>
    <w:rsid w:val="0003536D"/>
    <w:rsid w:val="00035B24"/>
    <w:rsid w:val="00035F7A"/>
    <w:rsid w:val="00036631"/>
    <w:rsid w:val="00036822"/>
    <w:rsid w:val="00036F41"/>
    <w:rsid w:val="00037626"/>
    <w:rsid w:val="00037D9E"/>
    <w:rsid w:val="00037DE6"/>
    <w:rsid w:val="00040391"/>
    <w:rsid w:val="0004059D"/>
    <w:rsid w:val="0004082A"/>
    <w:rsid w:val="0004124F"/>
    <w:rsid w:val="00041450"/>
    <w:rsid w:val="00041F43"/>
    <w:rsid w:val="00042366"/>
    <w:rsid w:val="000429A1"/>
    <w:rsid w:val="00042F99"/>
    <w:rsid w:val="000436EE"/>
    <w:rsid w:val="00044C11"/>
    <w:rsid w:val="00045623"/>
    <w:rsid w:val="00045895"/>
    <w:rsid w:val="00046621"/>
    <w:rsid w:val="00046701"/>
    <w:rsid w:val="0004709A"/>
    <w:rsid w:val="00047471"/>
    <w:rsid w:val="00047CB6"/>
    <w:rsid w:val="00047CC8"/>
    <w:rsid w:val="00050D4C"/>
    <w:rsid w:val="00051026"/>
    <w:rsid w:val="000523C3"/>
    <w:rsid w:val="00052647"/>
    <w:rsid w:val="00052B14"/>
    <w:rsid w:val="0005371D"/>
    <w:rsid w:val="000546F0"/>
    <w:rsid w:val="00054AD7"/>
    <w:rsid w:val="00054D9B"/>
    <w:rsid w:val="00055DFB"/>
    <w:rsid w:val="00055FB0"/>
    <w:rsid w:val="0005665E"/>
    <w:rsid w:val="0005701B"/>
    <w:rsid w:val="0005756F"/>
    <w:rsid w:val="0005773A"/>
    <w:rsid w:val="00057B56"/>
    <w:rsid w:val="00057D04"/>
    <w:rsid w:val="00057F39"/>
    <w:rsid w:val="00057F5C"/>
    <w:rsid w:val="00060B62"/>
    <w:rsid w:val="00061D9B"/>
    <w:rsid w:val="00061DA0"/>
    <w:rsid w:val="00061DC9"/>
    <w:rsid w:val="00062234"/>
    <w:rsid w:val="00062321"/>
    <w:rsid w:val="00062992"/>
    <w:rsid w:val="00062B7D"/>
    <w:rsid w:val="000635A8"/>
    <w:rsid w:val="00063AC5"/>
    <w:rsid w:val="00064472"/>
    <w:rsid w:val="0006510D"/>
    <w:rsid w:val="000652EF"/>
    <w:rsid w:val="000654DB"/>
    <w:rsid w:val="00065548"/>
    <w:rsid w:val="000657AC"/>
    <w:rsid w:val="00065B65"/>
    <w:rsid w:val="00065CCF"/>
    <w:rsid w:val="00066469"/>
    <w:rsid w:val="00066CD0"/>
    <w:rsid w:val="00070395"/>
    <w:rsid w:val="0007052F"/>
    <w:rsid w:val="00071F13"/>
    <w:rsid w:val="000724F0"/>
    <w:rsid w:val="00073018"/>
    <w:rsid w:val="00073080"/>
    <w:rsid w:val="00073E7A"/>
    <w:rsid w:val="00075280"/>
    <w:rsid w:val="0007556E"/>
    <w:rsid w:val="00075C44"/>
    <w:rsid w:val="000761A2"/>
    <w:rsid w:val="00076F9C"/>
    <w:rsid w:val="00077A7E"/>
    <w:rsid w:val="00080587"/>
    <w:rsid w:val="000805EC"/>
    <w:rsid w:val="0008089E"/>
    <w:rsid w:val="00080CBE"/>
    <w:rsid w:val="00081A78"/>
    <w:rsid w:val="0008286F"/>
    <w:rsid w:val="000850BE"/>
    <w:rsid w:val="000851DF"/>
    <w:rsid w:val="00085B47"/>
    <w:rsid w:val="0008637F"/>
    <w:rsid w:val="00086ECF"/>
    <w:rsid w:val="00087040"/>
    <w:rsid w:val="000876ED"/>
    <w:rsid w:val="00087FA9"/>
    <w:rsid w:val="000909CC"/>
    <w:rsid w:val="00090A0D"/>
    <w:rsid w:val="00090C9A"/>
    <w:rsid w:val="000920C8"/>
    <w:rsid w:val="00092208"/>
    <w:rsid w:val="00092DBB"/>
    <w:rsid w:val="00093519"/>
    <w:rsid w:val="000947D7"/>
    <w:rsid w:val="00094D20"/>
    <w:rsid w:val="00094DA9"/>
    <w:rsid w:val="00095449"/>
    <w:rsid w:val="00095956"/>
    <w:rsid w:val="00096026"/>
    <w:rsid w:val="00096391"/>
    <w:rsid w:val="000967CB"/>
    <w:rsid w:val="00096AFC"/>
    <w:rsid w:val="00096E07"/>
    <w:rsid w:val="00096F95"/>
    <w:rsid w:val="000979BC"/>
    <w:rsid w:val="00097A7C"/>
    <w:rsid w:val="00097CC2"/>
    <w:rsid w:val="000A1037"/>
    <w:rsid w:val="000A1106"/>
    <w:rsid w:val="000A24F7"/>
    <w:rsid w:val="000A2E24"/>
    <w:rsid w:val="000A3248"/>
    <w:rsid w:val="000A3850"/>
    <w:rsid w:val="000A3D15"/>
    <w:rsid w:val="000A5782"/>
    <w:rsid w:val="000A58B8"/>
    <w:rsid w:val="000A5FF0"/>
    <w:rsid w:val="000A63F8"/>
    <w:rsid w:val="000A64EF"/>
    <w:rsid w:val="000A6A58"/>
    <w:rsid w:val="000B0992"/>
    <w:rsid w:val="000B0EAC"/>
    <w:rsid w:val="000B12E8"/>
    <w:rsid w:val="000B1B34"/>
    <w:rsid w:val="000B1DBA"/>
    <w:rsid w:val="000B2425"/>
    <w:rsid w:val="000B27A2"/>
    <w:rsid w:val="000B2EEB"/>
    <w:rsid w:val="000B3643"/>
    <w:rsid w:val="000B36C7"/>
    <w:rsid w:val="000B3BD0"/>
    <w:rsid w:val="000B4764"/>
    <w:rsid w:val="000B68DE"/>
    <w:rsid w:val="000B6CAC"/>
    <w:rsid w:val="000B724A"/>
    <w:rsid w:val="000B727B"/>
    <w:rsid w:val="000B75E2"/>
    <w:rsid w:val="000B7AB5"/>
    <w:rsid w:val="000C04A0"/>
    <w:rsid w:val="000C0956"/>
    <w:rsid w:val="000C0DF9"/>
    <w:rsid w:val="000C0E96"/>
    <w:rsid w:val="000C0F2F"/>
    <w:rsid w:val="000C11CD"/>
    <w:rsid w:val="000C16E4"/>
    <w:rsid w:val="000C1B6C"/>
    <w:rsid w:val="000C1BDE"/>
    <w:rsid w:val="000C1C55"/>
    <w:rsid w:val="000C28CA"/>
    <w:rsid w:val="000C2F44"/>
    <w:rsid w:val="000C3180"/>
    <w:rsid w:val="000C3635"/>
    <w:rsid w:val="000C4099"/>
    <w:rsid w:val="000C48E3"/>
    <w:rsid w:val="000C49A1"/>
    <w:rsid w:val="000C4EC6"/>
    <w:rsid w:val="000C52D7"/>
    <w:rsid w:val="000C59D7"/>
    <w:rsid w:val="000C5FC0"/>
    <w:rsid w:val="000C6B37"/>
    <w:rsid w:val="000C6B5B"/>
    <w:rsid w:val="000C7091"/>
    <w:rsid w:val="000C73FF"/>
    <w:rsid w:val="000D0681"/>
    <w:rsid w:val="000D0969"/>
    <w:rsid w:val="000D0A4B"/>
    <w:rsid w:val="000D12C9"/>
    <w:rsid w:val="000D16C5"/>
    <w:rsid w:val="000D1C02"/>
    <w:rsid w:val="000D1C7D"/>
    <w:rsid w:val="000D220A"/>
    <w:rsid w:val="000D22E3"/>
    <w:rsid w:val="000D24E4"/>
    <w:rsid w:val="000D2D5A"/>
    <w:rsid w:val="000D2E81"/>
    <w:rsid w:val="000D2FE2"/>
    <w:rsid w:val="000D3687"/>
    <w:rsid w:val="000D3E9E"/>
    <w:rsid w:val="000D3F52"/>
    <w:rsid w:val="000D4045"/>
    <w:rsid w:val="000D4B66"/>
    <w:rsid w:val="000D4C6D"/>
    <w:rsid w:val="000D50E8"/>
    <w:rsid w:val="000D5473"/>
    <w:rsid w:val="000D5B0A"/>
    <w:rsid w:val="000D5C0A"/>
    <w:rsid w:val="000D6281"/>
    <w:rsid w:val="000D6F1D"/>
    <w:rsid w:val="000D7F52"/>
    <w:rsid w:val="000E0225"/>
    <w:rsid w:val="000E0712"/>
    <w:rsid w:val="000E0AD5"/>
    <w:rsid w:val="000E12C0"/>
    <w:rsid w:val="000E1304"/>
    <w:rsid w:val="000E1BA2"/>
    <w:rsid w:val="000E1CD3"/>
    <w:rsid w:val="000E1E7B"/>
    <w:rsid w:val="000E39F4"/>
    <w:rsid w:val="000E4469"/>
    <w:rsid w:val="000E459E"/>
    <w:rsid w:val="000E4A77"/>
    <w:rsid w:val="000E4F17"/>
    <w:rsid w:val="000E6419"/>
    <w:rsid w:val="000E6B91"/>
    <w:rsid w:val="000E728A"/>
    <w:rsid w:val="000F04E6"/>
    <w:rsid w:val="000F073C"/>
    <w:rsid w:val="000F1DA9"/>
    <w:rsid w:val="000F2380"/>
    <w:rsid w:val="000F3A84"/>
    <w:rsid w:val="000F4F6B"/>
    <w:rsid w:val="000F548A"/>
    <w:rsid w:val="000F696E"/>
    <w:rsid w:val="000F7314"/>
    <w:rsid w:val="000F7772"/>
    <w:rsid w:val="000F77A4"/>
    <w:rsid w:val="000F79B2"/>
    <w:rsid w:val="00100786"/>
    <w:rsid w:val="00100A60"/>
    <w:rsid w:val="00100F96"/>
    <w:rsid w:val="00101484"/>
    <w:rsid w:val="0010170E"/>
    <w:rsid w:val="0010236A"/>
    <w:rsid w:val="00102D6D"/>
    <w:rsid w:val="00103D79"/>
    <w:rsid w:val="00103DE4"/>
    <w:rsid w:val="00104010"/>
    <w:rsid w:val="001040FE"/>
    <w:rsid w:val="00104334"/>
    <w:rsid w:val="00105271"/>
    <w:rsid w:val="0010541E"/>
    <w:rsid w:val="00106936"/>
    <w:rsid w:val="001078FB"/>
    <w:rsid w:val="00107A5F"/>
    <w:rsid w:val="00107EAF"/>
    <w:rsid w:val="001109E3"/>
    <w:rsid w:val="00110F63"/>
    <w:rsid w:val="00111231"/>
    <w:rsid w:val="001117B9"/>
    <w:rsid w:val="00111880"/>
    <w:rsid w:val="00111FC5"/>
    <w:rsid w:val="00112342"/>
    <w:rsid w:val="00112469"/>
    <w:rsid w:val="00112496"/>
    <w:rsid w:val="00112960"/>
    <w:rsid w:val="00112CE3"/>
    <w:rsid w:val="00113077"/>
    <w:rsid w:val="001132D6"/>
    <w:rsid w:val="0011340D"/>
    <w:rsid w:val="00113598"/>
    <w:rsid w:val="00113673"/>
    <w:rsid w:val="001143F7"/>
    <w:rsid w:val="00114DF2"/>
    <w:rsid w:val="00115672"/>
    <w:rsid w:val="001158BD"/>
    <w:rsid w:val="00115AE2"/>
    <w:rsid w:val="00115CC4"/>
    <w:rsid w:val="001160FB"/>
    <w:rsid w:val="001165D1"/>
    <w:rsid w:val="00116C5F"/>
    <w:rsid w:val="00117AD1"/>
    <w:rsid w:val="001210D3"/>
    <w:rsid w:val="00121653"/>
    <w:rsid w:val="00121DBA"/>
    <w:rsid w:val="00122381"/>
    <w:rsid w:val="00123EB8"/>
    <w:rsid w:val="001249CC"/>
    <w:rsid w:val="001254E6"/>
    <w:rsid w:val="00125993"/>
    <w:rsid w:val="00126117"/>
    <w:rsid w:val="00126E8E"/>
    <w:rsid w:val="00127133"/>
    <w:rsid w:val="00127676"/>
    <w:rsid w:val="001300CF"/>
    <w:rsid w:val="001301A4"/>
    <w:rsid w:val="00130356"/>
    <w:rsid w:val="001306EC"/>
    <w:rsid w:val="001308BD"/>
    <w:rsid w:val="00130F08"/>
    <w:rsid w:val="00131A99"/>
    <w:rsid w:val="00132116"/>
    <w:rsid w:val="00132FD3"/>
    <w:rsid w:val="00133C6E"/>
    <w:rsid w:val="00133C81"/>
    <w:rsid w:val="00133E61"/>
    <w:rsid w:val="0013422C"/>
    <w:rsid w:val="00134BFE"/>
    <w:rsid w:val="001350A1"/>
    <w:rsid w:val="00135E45"/>
    <w:rsid w:val="00136D5D"/>
    <w:rsid w:val="00136D65"/>
    <w:rsid w:val="00137220"/>
    <w:rsid w:val="001373AA"/>
    <w:rsid w:val="00137467"/>
    <w:rsid w:val="001376AE"/>
    <w:rsid w:val="00137704"/>
    <w:rsid w:val="0014038C"/>
    <w:rsid w:val="00140A95"/>
    <w:rsid w:val="0014166B"/>
    <w:rsid w:val="001417B8"/>
    <w:rsid w:val="00142630"/>
    <w:rsid w:val="00142A82"/>
    <w:rsid w:val="00143159"/>
    <w:rsid w:val="00143435"/>
    <w:rsid w:val="00143702"/>
    <w:rsid w:val="00145012"/>
    <w:rsid w:val="0014566D"/>
    <w:rsid w:val="0014579F"/>
    <w:rsid w:val="001458E9"/>
    <w:rsid w:val="00145DDF"/>
    <w:rsid w:val="00146752"/>
    <w:rsid w:val="00146AC4"/>
    <w:rsid w:val="00147880"/>
    <w:rsid w:val="00147E09"/>
    <w:rsid w:val="00151280"/>
    <w:rsid w:val="001515A7"/>
    <w:rsid w:val="00151FF0"/>
    <w:rsid w:val="001520FE"/>
    <w:rsid w:val="00152889"/>
    <w:rsid w:val="00152A10"/>
    <w:rsid w:val="00152F2D"/>
    <w:rsid w:val="001533C7"/>
    <w:rsid w:val="0015429F"/>
    <w:rsid w:val="00154402"/>
    <w:rsid w:val="00154649"/>
    <w:rsid w:val="00154763"/>
    <w:rsid w:val="001549C3"/>
    <w:rsid w:val="00155157"/>
    <w:rsid w:val="00155C26"/>
    <w:rsid w:val="00155D01"/>
    <w:rsid w:val="00155EB6"/>
    <w:rsid w:val="0015652D"/>
    <w:rsid w:val="001566E9"/>
    <w:rsid w:val="0015670C"/>
    <w:rsid w:val="00156963"/>
    <w:rsid w:val="00156C80"/>
    <w:rsid w:val="00156D13"/>
    <w:rsid w:val="00157087"/>
    <w:rsid w:val="00157C35"/>
    <w:rsid w:val="00157E80"/>
    <w:rsid w:val="0016062B"/>
    <w:rsid w:val="00162929"/>
    <w:rsid w:val="0016317F"/>
    <w:rsid w:val="001643EB"/>
    <w:rsid w:val="00164651"/>
    <w:rsid w:val="00164926"/>
    <w:rsid w:val="00164A35"/>
    <w:rsid w:val="00164E92"/>
    <w:rsid w:val="00165378"/>
    <w:rsid w:val="00165624"/>
    <w:rsid w:val="00165A77"/>
    <w:rsid w:val="00165C96"/>
    <w:rsid w:val="00166BDD"/>
    <w:rsid w:val="001670E4"/>
    <w:rsid w:val="0016755F"/>
    <w:rsid w:val="00167D0E"/>
    <w:rsid w:val="001713A2"/>
    <w:rsid w:val="00171D06"/>
    <w:rsid w:val="00172D4C"/>
    <w:rsid w:val="00172FC2"/>
    <w:rsid w:val="00173456"/>
    <w:rsid w:val="00173677"/>
    <w:rsid w:val="001752A8"/>
    <w:rsid w:val="00175424"/>
    <w:rsid w:val="00176B8D"/>
    <w:rsid w:val="00176DA7"/>
    <w:rsid w:val="00176FF3"/>
    <w:rsid w:val="00177FD1"/>
    <w:rsid w:val="00180365"/>
    <w:rsid w:val="0018073F"/>
    <w:rsid w:val="00180CFC"/>
    <w:rsid w:val="00180D51"/>
    <w:rsid w:val="00182903"/>
    <w:rsid w:val="00182F2D"/>
    <w:rsid w:val="00183005"/>
    <w:rsid w:val="00183694"/>
    <w:rsid w:val="001836F6"/>
    <w:rsid w:val="00184205"/>
    <w:rsid w:val="00184251"/>
    <w:rsid w:val="00184934"/>
    <w:rsid w:val="00184D76"/>
    <w:rsid w:val="00184E93"/>
    <w:rsid w:val="001850E8"/>
    <w:rsid w:val="00185A23"/>
    <w:rsid w:val="00186295"/>
    <w:rsid w:val="0018661F"/>
    <w:rsid w:val="001874C9"/>
    <w:rsid w:val="0018774A"/>
    <w:rsid w:val="00187800"/>
    <w:rsid w:val="00187E4C"/>
    <w:rsid w:val="00190BD6"/>
    <w:rsid w:val="00191CE9"/>
    <w:rsid w:val="00192085"/>
    <w:rsid w:val="001920DB"/>
    <w:rsid w:val="00192C37"/>
    <w:rsid w:val="0019324E"/>
    <w:rsid w:val="0019363F"/>
    <w:rsid w:val="00193CC6"/>
    <w:rsid w:val="001948D9"/>
    <w:rsid w:val="001950B6"/>
    <w:rsid w:val="00196AEF"/>
    <w:rsid w:val="001A0716"/>
    <w:rsid w:val="001A212A"/>
    <w:rsid w:val="001A2607"/>
    <w:rsid w:val="001A28E5"/>
    <w:rsid w:val="001A2928"/>
    <w:rsid w:val="001A2C0E"/>
    <w:rsid w:val="001A625E"/>
    <w:rsid w:val="001A787E"/>
    <w:rsid w:val="001A7C40"/>
    <w:rsid w:val="001B05CE"/>
    <w:rsid w:val="001B08FA"/>
    <w:rsid w:val="001B108F"/>
    <w:rsid w:val="001B1601"/>
    <w:rsid w:val="001B1A5F"/>
    <w:rsid w:val="001B1C15"/>
    <w:rsid w:val="001B2169"/>
    <w:rsid w:val="001B2F22"/>
    <w:rsid w:val="001B2FC1"/>
    <w:rsid w:val="001B34FF"/>
    <w:rsid w:val="001B4218"/>
    <w:rsid w:val="001B4330"/>
    <w:rsid w:val="001B5804"/>
    <w:rsid w:val="001B5A33"/>
    <w:rsid w:val="001B6156"/>
    <w:rsid w:val="001B61F8"/>
    <w:rsid w:val="001B625C"/>
    <w:rsid w:val="001B67A2"/>
    <w:rsid w:val="001B6CC0"/>
    <w:rsid w:val="001B71C3"/>
    <w:rsid w:val="001B7A09"/>
    <w:rsid w:val="001C1521"/>
    <w:rsid w:val="001C1F43"/>
    <w:rsid w:val="001C1F8D"/>
    <w:rsid w:val="001C304B"/>
    <w:rsid w:val="001C377F"/>
    <w:rsid w:val="001C37FB"/>
    <w:rsid w:val="001C521C"/>
    <w:rsid w:val="001C557D"/>
    <w:rsid w:val="001C59C0"/>
    <w:rsid w:val="001C5B32"/>
    <w:rsid w:val="001C617C"/>
    <w:rsid w:val="001C620A"/>
    <w:rsid w:val="001C6B65"/>
    <w:rsid w:val="001C6B91"/>
    <w:rsid w:val="001C6EC1"/>
    <w:rsid w:val="001C7222"/>
    <w:rsid w:val="001D02A1"/>
    <w:rsid w:val="001D2923"/>
    <w:rsid w:val="001D3A05"/>
    <w:rsid w:val="001D3BDB"/>
    <w:rsid w:val="001D42FA"/>
    <w:rsid w:val="001D4766"/>
    <w:rsid w:val="001D5D4F"/>
    <w:rsid w:val="001D5D8B"/>
    <w:rsid w:val="001D6420"/>
    <w:rsid w:val="001D7360"/>
    <w:rsid w:val="001D7450"/>
    <w:rsid w:val="001D7664"/>
    <w:rsid w:val="001D76D4"/>
    <w:rsid w:val="001E0281"/>
    <w:rsid w:val="001E10C8"/>
    <w:rsid w:val="001E18B3"/>
    <w:rsid w:val="001E2A8F"/>
    <w:rsid w:val="001E2DD9"/>
    <w:rsid w:val="001E2E23"/>
    <w:rsid w:val="001E323B"/>
    <w:rsid w:val="001E34F5"/>
    <w:rsid w:val="001E5BB7"/>
    <w:rsid w:val="001E5BBE"/>
    <w:rsid w:val="001E5BC2"/>
    <w:rsid w:val="001E65DB"/>
    <w:rsid w:val="001E6811"/>
    <w:rsid w:val="001E6D6C"/>
    <w:rsid w:val="001E751A"/>
    <w:rsid w:val="001E7850"/>
    <w:rsid w:val="001E7F29"/>
    <w:rsid w:val="001F03C6"/>
    <w:rsid w:val="001F1169"/>
    <w:rsid w:val="001F265A"/>
    <w:rsid w:val="001F31C5"/>
    <w:rsid w:val="001F3837"/>
    <w:rsid w:val="001F3E9A"/>
    <w:rsid w:val="001F448A"/>
    <w:rsid w:val="001F48EE"/>
    <w:rsid w:val="001F4B5F"/>
    <w:rsid w:val="001F561F"/>
    <w:rsid w:val="001F6057"/>
    <w:rsid w:val="001F6635"/>
    <w:rsid w:val="001F664C"/>
    <w:rsid w:val="001F6C5D"/>
    <w:rsid w:val="001F6DA8"/>
    <w:rsid w:val="001F71BF"/>
    <w:rsid w:val="001F7866"/>
    <w:rsid w:val="002002C5"/>
    <w:rsid w:val="002003D7"/>
    <w:rsid w:val="002013F8"/>
    <w:rsid w:val="00201604"/>
    <w:rsid w:val="0020212A"/>
    <w:rsid w:val="00202C47"/>
    <w:rsid w:val="00202DDC"/>
    <w:rsid w:val="0020353A"/>
    <w:rsid w:val="0020356D"/>
    <w:rsid w:val="00203C42"/>
    <w:rsid w:val="00204187"/>
    <w:rsid w:val="0020451C"/>
    <w:rsid w:val="002051FB"/>
    <w:rsid w:val="0020561C"/>
    <w:rsid w:val="00205E90"/>
    <w:rsid w:val="002068CD"/>
    <w:rsid w:val="00206B27"/>
    <w:rsid w:val="00207C97"/>
    <w:rsid w:val="00210221"/>
    <w:rsid w:val="0021095D"/>
    <w:rsid w:val="00210A57"/>
    <w:rsid w:val="002113A4"/>
    <w:rsid w:val="00211677"/>
    <w:rsid w:val="002129A6"/>
    <w:rsid w:val="002136A6"/>
    <w:rsid w:val="00213FAA"/>
    <w:rsid w:val="0021414A"/>
    <w:rsid w:val="002146EA"/>
    <w:rsid w:val="002151A7"/>
    <w:rsid w:val="00215799"/>
    <w:rsid w:val="00216379"/>
    <w:rsid w:val="00216751"/>
    <w:rsid w:val="00216850"/>
    <w:rsid w:val="002177AE"/>
    <w:rsid w:val="002179F5"/>
    <w:rsid w:val="00220CF9"/>
    <w:rsid w:val="00220DDC"/>
    <w:rsid w:val="00220F12"/>
    <w:rsid w:val="00221838"/>
    <w:rsid w:val="00221C30"/>
    <w:rsid w:val="002223F0"/>
    <w:rsid w:val="00222611"/>
    <w:rsid w:val="00222A8A"/>
    <w:rsid w:val="002235A0"/>
    <w:rsid w:val="00223CA3"/>
    <w:rsid w:val="002248A7"/>
    <w:rsid w:val="002250BF"/>
    <w:rsid w:val="0022510C"/>
    <w:rsid w:val="00226498"/>
    <w:rsid w:val="00226DCD"/>
    <w:rsid w:val="00227B89"/>
    <w:rsid w:val="00231281"/>
    <w:rsid w:val="00231D87"/>
    <w:rsid w:val="002320BF"/>
    <w:rsid w:val="00232D4D"/>
    <w:rsid w:val="0023341C"/>
    <w:rsid w:val="002334F8"/>
    <w:rsid w:val="00233C79"/>
    <w:rsid w:val="00234227"/>
    <w:rsid w:val="002346F6"/>
    <w:rsid w:val="00234F90"/>
    <w:rsid w:val="0023597E"/>
    <w:rsid w:val="00236A15"/>
    <w:rsid w:val="0023767F"/>
    <w:rsid w:val="00237B74"/>
    <w:rsid w:val="00237CD1"/>
    <w:rsid w:val="0024039C"/>
    <w:rsid w:val="00240D3F"/>
    <w:rsid w:val="0024172D"/>
    <w:rsid w:val="00242044"/>
    <w:rsid w:val="00242294"/>
    <w:rsid w:val="00242714"/>
    <w:rsid w:val="00242752"/>
    <w:rsid w:val="00242B05"/>
    <w:rsid w:val="00242BAB"/>
    <w:rsid w:val="0024345F"/>
    <w:rsid w:val="00243995"/>
    <w:rsid w:val="00243A12"/>
    <w:rsid w:val="00243FC7"/>
    <w:rsid w:val="002446F3"/>
    <w:rsid w:val="0024474E"/>
    <w:rsid w:val="002448B7"/>
    <w:rsid w:val="00245048"/>
    <w:rsid w:val="002462EB"/>
    <w:rsid w:val="00246413"/>
    <w:rsid w:val="00246AF3"/>
    <w:rsid w:val="00246C04"/>
    <w:rsid w:val="00247747"/>
    <w:rsid w:val="0025016B"/>
    <w:rsid w:val="0025092C"/>
    <w:rsid w:val="00250B5B"/>
    <w:rsid w:val="00251161"/>
    <w:rsid w:val="00251638"/>
    <w:rsid w:val="00251D17"/>
    <w:rsid w:val="00252008"/>
    <w:rsid w:val="002520E0"/>
    <w:rsid w:val="00252614"/>
    <w:rsid w:val="002526DF"/>
    <w:rsid w:val="0025321C"/>
    <w:rsid w:val="00253670"/>
    <w:rsid w:val="002536DA"/>
    <w:rsid w:val="00253887"/>
    <w:rsid w:val="00253D70"/>
    <w:rsid w:val="00254840"/>
    <w:rsid w:val="00257404"/>
    <w:rsid w:val="00257938"/>
    <w:rsid w:val="00257BC4"/>
    <w:rsid w:val="00260382"/>
    <w:rsid w:val="002604EF"/>
    <w:rsid w:val="00261922"/>
    <w:rsid w:val="0026282A"/>
    <w:rsid w:val="002629C5"/>
    <w:rsid w:val="00264760"/>
    <w:rsid w:val="00264E32"/>
    <w:rsid w:val="002658AD"/>
    <w:rsid w:val="00265B6E"/>
    <w:rsid w:val="002660B4"/>
    <w:rsid w:val="002662CE"/>
    <w:rsid w:val="00266D9B"/>
    <w:rsid w:val="0027178B"/>
    <w:rsid w:val="00271B5C"/>
    <w:rsid w:val="00271FCA"/>
    <w:rsid w:val="00272244"/>
    <w:rsid w:val="00272966"/>
    <w:rsid w:val="00272B05"/>
    <w:rsid w:val="002737C0"/>
    <w:rsid w:val="00273AE6"/>
    <w:rsid w:val="00273B65"/>
    <w:rsid w:val="0027429D"/>
    <w:rsid w:val="0027467D"/>
    <w:rsid w:val="00275FB1"/>
    <w:rsid w:val="0027632E"/>
    <w:rsid w:val="00280982"/>
    <w:rsid w:val="00282838"/>
    <w:rsid w:val="00283B8C"/>
    <w:rsid w:val="00284554"/>
    <w:rsid w:val="002849F3"/>
    <w:rsid w:val="00285214"/>
    <w:rsid w:val="002861F3"/>
    <w:rsid w:val="002863FE"/>
    <w:rsid w:val="00286BCA"/>
    <w:rsid w:val="002874B1"/>
    <w:rsid w:val="00287AF3"/>
    <w:rsid w:val="00291020"/>
    <w:rsid w:val="0029149D"/>
    <w:rsid w:val="002918A4"/>
    <w:rsid w:val="00291914"/>
    <w:rsid w:val="00291CD1"/>
    <w:rsid w:val="002921C5"/>
    <w:rsid w:val="00292877"/>
    <w:rsid w:val="00293E16"/>
    <w:rsid w:val="00294005"/>
    <w:rsid w:val="002941C1"/>
    <w:rsid w:val="0029420D"/>
    <w:rsid w:val="00294D29"/>
    <w:rsid w:val="0029616D"/>
    <w:rsid w:val="002964E1"/>
    <w:rsid w:val="002973B3"/>
    <w:rsid w:val="002A01BC"/>
    <w:rsid w:val="002A0257"/>
    <w:rsid w:val="002A1D20"/>
    <w:rsid w:val="002A202B"/>
    <w:rsid w:val="002A2614"/>
    <w:rsid w:val="002A2CA4"/>
    <w:rsid w:val="002A2E28"/>
    <w:rsid w:val="002A2F77"/>
    <w:rsid w:val="002A33E3"/>
    <w:rsid w:val="002A41E2"/>
    <w:rsid w:val="002A4624"/>
    <w:rsid w:val="002A4B4A"/>
    <w:rsid w:val="002A4DB5"/>
    <w:rsid w:val="002A5096"/>
    <w:rsid w:val="002A5809"/>
    <w:rsid w:val="002A5D4B"/>
    <w:rsid w:val="002A680F"/>
    <w:rsid w:val="002A7025"/>
    <w:rsid w:val="002A7748"/>
    <w:rsid w:val="002A7F9F"/>
    <w:rsid w:val="002B0183"/>
    <w:rsid w:val="002B03B3"/>
    <w:rsid w:val="002B0E20"/>
    <w:rsid w:val="002B15CF"/>
    <w:rsid w:val="002B1923"/>
    <w:rsid w:val="002B1C14"/>
    <w:rsid w:val="002B258E"/>
    <w:rsid w:val="002B26B4"/>
    <w:rsid w:val="002B2B00"/>
    <w:rsid w:val="002B3C1E"/>
    <w:rsid w:val="002B534C"/>
    <w:rsid w:val="002B5916"/>
    <w:rsid w:val="002B6963"/>
    <w:rsid w:val="002B6E44"/>
    <w:rsid w:val="002C0858"/>
    <w:rsid w:val="002C1ADD"/>
    <w:rsid w:val="002C20D0"/>
    <w:rsid w:val="002C37EE"/>
    <w:rsid w:val="002C4B96"/>
    <w:rsid w:val="002C5539"/>
    <w:rsid w:val="002C5689"/>
    <w:rsid w:val="002C5AC8"/>
    <w:rsid w:val="002C6936"/>
    <w:rsid w:val="002C6D33"/>
    <w:rsid w:val="002C704F"/>
    <w:rsid w:val="002C7F3F"/>
    <w:rsid w:val="002D07CD"/>
    <w:rsid w:val="002D0882"/>
    <w:rsid w:val="002D16F0"/>
    <w:rsid w:val="002D2FC6"/>
    <w:rsid w:val="002D308C"/>
    <w:rsid w:val="002D30F6"/>
    <w:rsid w:val="002D34B7"/>
    <w:rsid w:val="002D4464"/>
    <w:rsid w:val="002D461C"/>
    <w:rsid w:val="002D4A95"/>
    <w:rsid w:val="002D50DB"/>
    <w:rsid w:val="002D52E8"/>
    <w:rsid w:val="002D55A2"/>
    <w:rsid w:val="002D55BB"/>
    <w:rsid w:val="002D6302"/>
    <w:rsid w:val="002D6685"/>
    <w:rsid w:val="002D690E"/>
    <w:rsid w:val="002D6EBD"/>
    <w:rsid w:val="002D77DD"/>
    <w:rsid w:val="002D7937"/>
    <w:rsid w:val="002D7DE6"/>
    <w:rsid w:val="002E1057"/>
    <w:rsid w:val="002E2283"/>
    <w:rsid w:val="002E254F"/>
    <w:rsid w:val="002E2DF4"/>
    <w:rsid w:val="002E32E8"/>
    <w:rsid w:val="002E3F0B"/>
    <w:rsid w:val="002E4467"/>
    <w:rsid w:val="002E4A99"/>
    <w:rsid w:val="002E4C4B"/>
    <w:rsid w:val="002E5003"/>
    <w:rsid w:val="002E5737"/>
    <w:rsid w:val="002E59C8"/>
    <w:rsid w:val="002E5A78"/>
    <w:rsid w:val="002E5B1D"/>
    <w:rsid w:val="002E6453"/>
    <w:rsid w:val="002F0B54"/>
    <w:rsid w:val="002F0E97"/>
    <w:rsid w:val="002F19A3"/>
    <w:rsid w:val="002F2948"/>
    <w:rsid w:val="002F29A4"/>
    <w:rsid w:val="002F305D"/>
    <w:rsid w:val="002F340B"/>
    <w:rsid w:val="002F3612"/>
    <w:rsid w:val="002F3F0F"/>
    <w:rsid w:val="002F469E"/>
    <w:rsid w:val="002F57E6"/>
    <w:rsid w:val="002F6247"/>
    <w:rsid w:val="002F63F7"/>
    <w:rsid w:val="002F69B5"/>
    <w:rsid w:val="002F790D"/>
    <w:rsid w:val="00300096"/>
    <w:rsid w:val="0030218A"/>
    <w:rsid w:val="00302198"/>
    <w:rsid w:val="0030221B"/>
    <w:rsid w:val="003022CB"/>
    <w:rsid w:val="00302590"/>
    <w:rsid w:val="003027D5"/>
    <w:rsid w:val="00302838"/>
    <w:rsid w:val="00302B67"/>
    <w:rsid w:val="00302EB3"/>
    <w:rsid w:val="003030E7"/>
    <w:rsid w:val="003031DF"/>
    <w:rsid w:val="003045AB"/>
    <w:rsid w:val="00304AE6"/>
    <w:rsid w:val="00304BB1"/>
    <w:rsid w:val="00304E0A"/>
    <w:rsid w:val="003053E8"/>
    <w:rsid w:val="00305886"/>
    <w:rsid w:val="00305C90"/>
    <w:rsid w:val="00305F4C"/>
    <w:rsid w:val="0030754C"/>
    <w:rsid w:val="003077CA"/>
    <w:rsid w:val="00307BF0"/>
    <w:rsid w:val="00307FD1"/>
    <w:rsid w:val="00310390"/>
    <w:rsid w:val="00311681"/>
    <w:rsid w:val="00311F50"/>
    <w:rsid w:val="0031238F"/>
    <w:rsid w:val="00312475"/>
    <w:rsid w:val="00312F4A"/>
    <w:rsid w:val="0031304A"/>
    <w:rsid w:val="00313432"/>
    <w:rsid w:val="00314FBD"/>
    <w:rsid w:val="00315346"/>
    <w:rsid w:val="0031596D"/>
    <w:rsid w:val="00315A40"/>
    <w:rsid w:val="00315BC6"/>
    <w:rsid w:val="00316118"/>
    <w:rsid w:val="003167EA"/>
    <w:rsid w:val="0031680A"/>
    <w:rsid w:val="00317DDC"/>
    <w:rsid w:val="003212C5"/>
    <w:rsid w:val="00321578"/>
    <w:rsid w:val="003216D7"/>
    <w:rsid w:val="0032188A"/>
    <w:rsid w:val="00321E39"/>
    <w:rsid w:val="00321F8E"/>
    <w:rsid w:val="00322483"/>
    <w:rsid w:val="00322D83"/>
    <w:rsid w:val="00322E64"/>
    <w:rsid w:val="00323A8C"/>
    <w:rsid w:val="00323B6E"/>
    <w:rsid w:val="00324E72"/>
    <w:rsid w:val="00325328"/>
    <w:rsid w:val="003255CD"/>
    <w:rsid w:val="0032623F"/>
    <w:rsid w:val="00326865"/>
    <w:rsid w:val="0032748A"/>
    <w:rsid w:val="00327B73"/>
    <w:rsid w:val="00327CE0"/>
    <w:rsid w:val="00330DA5"/>
    <w:rsid w:val="003316AB"/>
    <w:rsid w:val="00331BE2"/>
    <w:rsid w:val="003323F5"/>
    <w:rsid w:val="00334724"/>
    <w:rsid w:val="00335B3E"/>
    <w:rsid w:val="003362C1"/>
    <w:rsid w:val="00336B70"/>
    <w:rsid w:val="00337BCC"/>
    <w:rsid w:val="00337F31"/>
    <w:rsid w:val="00340447"/>
    <w:rsid w:val="00340DF7"/>
    <w:rsid w:val="00343231"/>
    <w:rsid w:val="003434E9"/>
    <w:rsid w:val="00343FAE"/>
    <w:rsid w:val="00344349"/>
    <w:rsid w:val="00344AF7"/>
    <w:rsid w:val="00345206"/>
    <w:rsid w:val="00345D4C"/>
    <w:rsid w:val="00345D61"/>
    <w:rsid w:val="003468DE"/>
    <w:rsid w:val="00346A14"/>
    <w:rsid w:val="00346BCE"/>
    <w:rsid w:val="00346D49"/>
    <w:rsid w:val="00347C4D"/>
    <w:rsid w:val="00347D1A"/>
    <w:rsid w:val="003526A4"/>
    <w:rsid w:val="00352FF0"/>
    <w:rsid w:val="0035355F"/>
    <w:rsid w:val="003535A0"/>
    <w:rsid w:val="00353A68"/>
    <w:rsid w:val="00355A2A"/>
    <w:rsid w:val="003573A5"/>
    <w:rsid w:val="00357628"/>
    <w:rsid w:val="00357ABA"/>
    <w:rsid w:val="00357E15"/>
    <w:rsid w:val="003603E5"/>
    <w:rsid w:val="00360438"/>
    <w:rsid w:val="00361452"/>
    <w:rsid w:val="00361691"/>
    <w:rsid w:val="0036187C"/>
    <w:rsid w:val="00361B43"/>
    <w:rsid w:val="00362B4F"/>
    <w:rsid w:val="003631CE"/>
    <w:rsid w:val="00363AF4"/>
    <w:rsid w:val="00363D57"/>
    <w:rsid w:val="00364C0F"/>
    <w:rsid w:val="00364EB6"/>
    <w:rsid w:val="00365106"/>
    <w:rsid w:val="00365448"/>
    <w:rsid w:val="00365AA2"/>
    <w:rsid w:val="00366A86"/>
    <w:rsid w:val="003679A4"/>
    <w:rsid w:val="003679C0"/>
    <w:rsid w:val="0037043A"/>
    <w:rsid w:val="003704C9"/>
    <w:rsid w:val="00370F9C"/>
    <w:rsid w:val="0037138D"/>
    <w:rsid w:val="00371D49"/>
    <w:rsid w:val="00371EB8"/>
    <w:rsid w:val="00371F68"/>
    <w:rsid w:val="00372A47"/>
    <w:rsid w:val="00373348"/>
    <w:rsid w:val="003736FA"/>
    <w:rsid w:val="0037391F"/>
    <w:rsid w:val="00373E3A"/>
    <w:rsid w:val="00374442"/>
    <w:rsid w:val="003745EE"/>
    <w:rsid w:val="0037494B"/>
    <w:rsid w:val="00374F19"/>
    <w:rsid w:val="00374F21"/>
    <w:rsid w:val="00375E11"/>
    <w:rsid w:val="00376413"/>
    <w:rsid w:val="003765EC"/>
    <w:rsid w:val="00377961"/>
    <w:rsid w:val="00377A2B"/>
    <w:rsid w:val="003805EE"/>
    <w:rsid w:val="00380A0F"/>
    <w:rsid w:val="00380E5B"/>
    <w:rsid w:val="00381722"/>
    <w:rsid w:val="00382635"/>
    <w:rsid w:val="00382EB0"/>
    <w:rsid w:val="00383AB1"/>
    <w:rsid w:val="00384023"/>
    <w:rsid w:val="0038442D"/>
    <w:rsid w:val="00384642"/>
    <w:rsid w:val="003859AD"/>
    <w:rsid w:val="00385D42"/>
    <w:rsid w:val="0038788E"/>
    <w:rsid w:val="003879F4"/>
    <w:rsid w:val="00390173"/>
    <w:rsid w:val="00390A2F"/>
    <w:rsid w:val="00390E3E"/>
    <w:rsid w:val="00391448"/>
    <w:rsid w:val="00391C20"/>
    <w:rsid w:val="00391D4B"/>
    <w:rsid w:val="00392639"/>
    <w:rsid w:val="0039273E"/>
    <w:rsid w:val="00392B87"/>
    <w:rsid w:val="00393B83"/>
    <w:rsid w:val="00394039"/>
    <w:rsid w:val="0039411A"/>
    <w:rsid w:val="00394158"/>
    <w:rsid w:val="00394CDA"/>
    <w:rsid w:val="0039527D"/>
    <w:rsid w:val="00395EFF"/>
    <w:rsid w:val="00396882"/>
    <w:rsid w:val="00396AAD"/>
    <w:rsid w:val="00396C94"/>
    <w:rsid w:val="003970B3"/>
    <w:rsid w:val="00397254"/>
    <w:rsid w:val="003972E1"/>
    <w:rsid w:val="00397747"/>
    <w:rsid w:val="003A074D"/>
    <w:rsid w:val="003A1563"/>
    <w:rsid w:val="003A1677"/>
    <w:rsid w:val="003A1A87"/>
    <w:rsid w:val="003A1C5C"/>
    <w:rsid w:val="003A1DF1"/>
    <w:rsid w:val="003A2089"/>
    <w:rsid w:val="003A2C7F"/>
    <w:rsid w:val="003A30E4"/>
    <w:rsid w:val="003A3B6A"/>
    <w:rsid w:val="003A3C13"/>
    <w:rsid w:val="003A3E61"/>
    <w:rsid w:val="003A533E"/>
    <w:rsid w:val="003A5606"/>
    <w:rsid w:val="003A752D"/>
    <w:rsid w:val="003A7E1F"/>
    <w:rsid w:val="003A7E3F"/>
    <w:rsid w:val="003A7FD9"/>
    <w:rsid w:val="003B07EB"/>
    <w:rsid w:val="003B1080"/>
    <w:rsid w:val="003B27CD"/>
    <w:rsid w:val="003B2DC9"/>
    <w:rsid w:val="003B2EC1"/>
    <w:rsid w:val="003B39C4"/>
    <w:rsid w:val="003B3CB7"/>
    <w:rsid w:val="003B44BD"/>
    <w:rsid w:val="003B58BE"/>
    <w:rsid w:val="003C0768"/>
    <w:rsid w:val="003C0F23"/>
    <w:rsid w:val="003C1057"/>
    <w:rsid w:val="003C1811"/>
    <w:rsid w:val="003C1F54"/>
    <w:rsid w:val="003C2034"/>
    <w:rsid w:val="003C22D4"/>
    <w:rsid w:val="003C3D02"/>
    <w:rsid w:val="003C43F3"/>
    <w:rsid w:val="003C578A"/>
    <w:rsid w:val="003C6208"/>
    <w:rsid w:val="003C71E2"/>
    <w:rsid w:val="003D19F8"/>
    <w:rsid w:val="003D2816"/>
    <w:rsid w:val="003D30D9"/>
    <w:rsid w:val="003D3369"/>
    <w:rsid w:val="003D3CE8"/>
    <w:rsid w:val="003D3D7D"/>
    <w:rsid w:val="003D4094"/>
    <w:rsid w:val="003D5C2E"/>
    <w:rsid w:val="003D64A4"/>
    <w:rsid w:val="003D6645"/>
    <w:rsid w:val="003D6751"/>
    <w:rsid w:val="003D6EB0"/>
    <w:rsid w:val="003D73EA"/>
    <w:rsid w:val="003E08F0"/>
    <w:rsid w:val="003E0E54"/>
    <w:rsid w:val="003E1E5F"/>
    <w:rsid w:val="003E228B"/>
    <w:rsid w:val="003E27D2"/>
    <w:rsid w:val="003E36E1"/>
    <w:rsid w:val="003E3871"/>
    <w:rsid w:val="003E448B"/>
    <w:rsid w:val="003E4C04"/>
    <w:rsid w:val="003E5D1A"/>
    <w:rsid w:val="003E6C7A"/>
    <w:rsid w:val="003E7180"/>
    <w:rsid w:val="003E72D1"/>
    <w:rsid w:val="003E758B"/>
    <w:rsid w:val="003E7768"/>
    <w:rsid w:val="003E7F2D"/>
    <w:rsid w:val="003F127D"/>
    <w:rsid w:val="003F1D14"/>
    <w:rsid w:val="003F206F"/>
    <w:rsid w:val="003F2714"/>
    <w:rsid w:val="003F28E6"/>
    <w:rsid w:val="003F2B6F"/>
    <w:rsid w:val="003F2D50"/>
    <w:rsid w:val="003F2DC2"/>
    <w:rsid w:val="003F3710"/>
    <w:rsid w:val="003F38D7"/>
    <w:rsid w:val="003F3CFD"/>
    <w:rsid w:val="003F40A7"/>
    <w:rsid w:val="003F4326"/>
    <w:rsid w:val="0040036A"/>
    <w:rsid w:val="00400759"/>
    <w:rsid w:val="0040084A"/>
    <w:rsid w:val="00400955"/>
    <w:rsid w:val="00401114"/>
    <w:rsid w:val="00401448"/>
    <w:rsid w:val="004018B8"/>
    <w:rsid w:val="004018C0"/>
    <w:rsid w:val="00401FAA"/>
    <w:rsid w:val="00402C6D"/>
    <w:rsid w:val="00403233"/>
    <w:rsid w:val="00403AFE"/>
    <w:rsid w:val="004043D1"/>
    <w:rsid w:val="004044C2"/>
    <w:rsid w:val="00404A04"/>
    <w:rsid w:val="00404B56"/>
    <w:rsid w:val="00405304"/>
    <w:rsid w:val="00405AA4"/>
    <w:rsid w:val="00405B70"/>
    <w:rsid w:val="00405BBA"/>
    <w:rsid w:val="004067B5"/>
    <w:rsid w:val="00406C03"/>
    <w:rsid w:val="00406E13"/>
    <w:rsid w:val="00406F21"/>
    <w:rsid w:val="00407864"/>
    <w:rsid w:val="00407FE7"/>
    <w:rsid w:val="00410B1B"/>
    <w:rsid w:val="004110A2"/>
    <w:rsid w:val="004110B8"/>
    <w:rsid w:val="00411573"/>
    <w:rsid w:val="00411823"/>
    <w:rsid w:val="0041261E"/>
    <w:rsid w:val="00412898"/>
    <w:rsid w:val="00412B52"/>
    <w:rsid w:val="00412F0C"/>
    <w:rsid w:val="00413195"/>
    <w:rsid w:val="0041350A"/>
    <w:rsid w:val="00413B6D"/>
    <w:rsid w:val="00414009"/>
    <w:rsid w:val="00414A7E"/>
    <w:rsid w:val="00414C99"/>
    <w:rsid w:val="00414D03"/>
    <w:rsid w:val="00414D73"/>
    <w:rsid w:val="00415E0D"/>
    <w:rsid w:val="00416B4A"/>
    <w:rsid w:val="0041774E"/>
    <w:rsid w:val="0041794A"/>
    <w:rsid w:val="00417996"/>
    <w:rsid w:val="00417AC0"/>
    <w:rsid w:val="00417EBB"/>
    <w:rsid w:val="0042002A"/>
    <w:rsid w:val="00420C94"/>
    <w:rsid w:val="00421BA4"/>
    <w:rsid w:val="00422395"/>
    <w:rsid w:val="00422FCE"/>
    <w:rsid w:val="0042311C"/>
    <w:rsid w:val="004234B4"/>
    <w:rsid w:val="004239D0"/>
    <w:rsid w:val="00424193"/>
    <w:rsid w:val="00424E60"/>
    <w:rsid w:val="00425CE0"/>
    <w:rsid w:val="0042784B"/>
    <w:rsid w:val="00427B41"/>
    <w:rsid w:val="0043059E"/>
    <w:rsid w:val="00430788"/>
    <w:rsid w:val="00431AF5"/>
    <w:rsid w:val="00431DB9"/>
    <w:rsid w:val="00431EB3"/>
    <w:rsid w:val="00432A36"/>
    <w:rsid w:val="0043354B"/>
    <w:rsid w:val="00433881"/>
    <w:rsid w:val="00433ACF"/>
    <w:rsid w:val="00433C04"/>
    <w:rsid w:val="00433E24"/>
    <w:rsid w:val="00433F15"/>
    <w:rsid w:val="004342FF"/>
    <w:rsid w:val="004357B5"/>
    <w:rsid w:val="00435EF1"/>
    <w:rsid w:val="00436D07"/>
    <w:rsid w:val="00436EF1"/>
    <w:rsid w:val="004371A8"/>
    <w:rsid w:val="00437B70"/>
    <w:rsid w:val="00440228"/>
    <w:rsid w:val="00440363"/>
    <w:rsid w:val="004407B0"/>
    <w:rsid w:val="004413F4"/>
    <w:rsid w:val="004417D4"/>
    <w:rsid w:val="0044180E"/>
    <w:rsid w:val="00441A1A"/>
    <w:rsid w:val="00441F5C"/>
    <w:rsid w:val="004421CB"/>
    <w:rsid w:val="00442572"/>
    <w:rsid w:val="004427B1"/>
    <w:rsid w:val="004433E0"/>
    <w:rsid w:val="004436C5"/>
    <w:rsid w:val="00443E4B"/>
    <w:rsid w:val="00444113"/>
    <w:rsid w:val="00444929"/>
    <w:rsid w:val="00444A74"/>
    <w:rsid w:val="00444BE2"/>
    <w:rsid w:val="00445E98"/>
    <w:rsid w:val="004475CA"/>
    <w:rsid w:val="00447C5B"/>
    <w:rsid w:val="00447FCD"/>
    <w:rsid w:val="00450139"/>
    <w:rsid w:val="0045085C"/>
    <w:rsid w:val="004511FD"/>
    <w:rsid w:val="00451E69"/>
    <w:rsid w:val="004522A7"/>
    <w:rsid w:val="004535B0"/>
    <w:rsid w:val="00454452"/>
    <w:rsid w:val="00454489"/>
    <w:rsid w:val="00454E51"/>
    <w:rsid w:val="00455363"/>
    <w:rsid w:val="0045576E"/>
    <w:rsid w:val="00455FB7"/>
    <w:rsid w:val="004561CF"/>
    <w:rsid w:val="0045684E"/>
    <w:rsid w:val="004579AC"/>
    <w:rsid w:val="00457EB5"/>
    <w:rsid w:val="00460074"/>
    <w:rsid w:val="004606CE"/>
    <w:rsid w:val="00460FC4"/>
    <w:rsid w:val="004621A9"/>
    <w:rsid w:val="00462EA8"/>
    <w:rsid w:val="00463FEF"/>
    <w:rsid w:val="004643E0"/>
    <w:rsid w:val="00464CF7"/>
    <w:rsid w:val="004667C3"/>
    <w:rsid w:val="00466A1E"/>
    <w:rsid w:val="00466D01"/>
    <w:rsid w:val="004679EB"/>
    <w:rsid w:val="004701CE"/>
    <w:rsid w:val="00470558"/>
    <w:rsid w:val="004709A6"/>
    <w:rsid w:val="00471943"/>
    <w:rsid w:val="00471BED"/>
    <w:rsid w:val="00472D3A"/>
    <w:rsid w:val="00472FB0"/>
    <w:rsid w:val="0047350F"/>
    <w:rsid w:val="00473C09"/>
    <w:rsid w:val="00473E7A"/>
    <w:rsid w:val="00473F72"/>
    <w:rsid w:val="0047405E"/>
    <w:rsid w:val="0047413B"/>
    <w:rsid w:val="004744AB"/>
    <w:rsid w:val="00474936"/>
    <w:rsid w:val="00474B96"/>
    <w:rsid w:val="00474DB1"/>
    <w:rsid w:val="00475182"/>
    <w:rsid w:val="00475538"/>
    <w:rsid w:val="004755CB"/>
    <w:rsid w:val="004757F2"/>
    <w:rsid w:val="00475AD4"/>
    <w:rsid w:val="00476C36"/>
    <w:rsid w:val="004771D0"/>
    <w:rsid w:val="0047784D"/>
    <w:rsid w:val="00477A0A"/>
    <w:rsid w:val="00477A59"/>
    <w:rsid w:val="00477B7C"/>
    <w:rsid w:val="00480AEC"/>
    <w:rsid w:val="00480B7F"/>
    <w:rsid w:val="0048125C"/>
    <w:rsid w:val="004812DE"/>
    <w:rsid w:val="00481A1A"/>
    <w:rsid w:val="00481B44"/>
    <w:rsid w:val="004821EB"/>
    <w:rsid w:val="00482503"/>
    <w:rsid w:val="00482C30"/>
    <w:rsid w:val="00482F04"/>
    <w:rsid w:val="0048344C"/>
    <w:rsid w:val="004834E9"/>
    <w:rsid w:val="00484799"/>
    <w:rsid w:val="00485C9A"/>
    <w:rsid w:val="00486248"/>
    <w:rsid w:val="00486D87"/>
    <w:rsid w:val="00487628"/>
    <w:rsid w:val="0048770D"/>
    <w:rsid w:val="00487FA5"/>
    <w:rsid w:val="00490A09"/>
    <w:rsid w:val="00490E50"/>
    <w:rsid w:val="004917E6"/>
    <w:rsid w:val="00491A31"/>
    <w:rsid w:val="00491A86"/>
    <w:rsid w:val="00492542"/>
    <w:rsid w:val="00492C43"/>
    <w:rsid w:val="00492C8E"/>
    <w:rsid w:val="00492E7E"/>
    <w:rsid w:val="00493479"/>
    <w:rsid w:val="00493AC9"/>
    <w:rsid w:val="0049400F"/>
    <w:rsid w:val="004940F4"/>
    <w:rsid w:val="004949F5"/>
    <w:rsid w:val="00495342"/>
    <w:rsid w:val="00496676"/>
    <w:rsid w:val="004967DF"/>
    <w:rsid w:val="00496F3C"/>
    <w:rsid w:val="004970C6"/>
    <w:rsid w:val="0049792F"/>
    <w:rsid w:val="004A0CF5"/>
    <w:rsid w:val="004A1802"/>
    <w:rsid w:val="004A1D49"/>
    <w:rsid w:val="004A24D0"/>
    <w:rsid w:val="004A27DA"/>
    <w:rsid w:val="004A43AC"/>
    <w:rsid w:val="004A4733"/>
    <w:rsid w:val="004A512B"/>
    <w:rsid w:val="004A5714"/>
    <w:rsid w:val="004A5B5A"/>
    <w:rsid w:val="004A5F51"/>
    <w:rsid w:val="004A6C83"/>
    <w:rsid w:val="004A6DB0"/>
    <w:rsid w:val="004A7197"/>
    <w:rsid w:val="004A7948"/>
    <w:rsid w:val="004A7EFE"/>
    <w:rsid w:val="004B1496"/>
    <w:rsid w:val="004B187B"/>
    <w:rsid w:val="004B1B07"/>
    <w:rsid w:val="004B2334"/>
    <w:rsid w:val="004B244F"/>
    <w:rsid w:val="004B3932"/>
    <w:rsid w:val="004B402A"/>
    <w:rsid w:val="004B4910"/>
    <w:rsid w:val="004B5284"/>
    <w:rsid w:val="004B55E1"/>
    <w:rsid w:val="004B56EC"/>
    <w:rsid w:val="004B5E7F"/>
    <w:rsid w:val="004B7167"/>
    <w:rsid w:val="004B741D"/>
    <w:rsid w:val="004B7BD4"/>
    <w:rsid w:val="004C034B"/>
    <w:rsid w:val="004C09B3"/>
    <w:rsid w:val="004C0AA7"/>
    <w:rsid w:val="004C0B5A"/>
    <w:rsid w:val="004C1960"/>
    <w:rsid w:val="004C1DAA"/>
    <w:rsid w:val="004C2975"/>
    <w:rsid w:val="004C2DB5"/>
    <w:rsid w:val="004C3F4D"/>
    <w:rsid w:val="004C4352"/>
    <w:rsid w:val="004C62B9"/>
    <w:rsid w:val="004C67A9"/>
    <w:rsid w:val="004C769A"/>
    <w:rsid w:val="004C7E3B"/>
    <w:rsid w:val="004C7FCC"/>
    <w:rsid w:val="004D1A2C"/>
    <w:rsid w:val="004D1CBF"/>
    <w:rsid w:val="004D1D83"/>
    <w:rsid w:val="004D1E6D"/>
    <w:rsid w:val="004D1F13"/>
    <w:rsid w:val="004D26FC"/>
    <w:rsid w:val="004D30F4"/>
    <w:rsid w:val="004D4C28"/>
    <w:rsid w:val="004D4ED8"/>
    <w:rsid w:val="004D530E"/>
    <w:rsid w:val="004D5349"/>
    <w:rsid w:val="004D5C80"/>
    <w:rsid w:val="004D6892"/>
    <w:rsid w:val="004D6D73"/>
    <w:rsid w:val="004D74C9"/>
    <w:rsid w:val="004D7945"/>
    <w:rsid w:val="004D7BCC"/>
    <w:rsid w:val="004E0F6B"/>
    <w:rsid w:val="004E2956"/>
    <w:rsid w:val="004E2D8F"/>
    <w:rsid w:val="004E3E81"/>
    <w:rsid w:val="004E4149"/>
    <w:rsid w:val="004E68AD"/>
    <w:rsid w:val="004E7A82"/>
    <w:rsid w:val="004E7F4D"/>
    <w:rsid w:val="004F019D"/>
    <w:rsid w:val="004F0299"/>
    <w:rsid w:val="004F041B"/>
    <w:rsid w:val="004F0B6B"/>
    <w:rsid w:val="004F103E"/>
    <w:rsid w:val="004F12C0"/>
    <w:rsid w:val="004F1713"/>
    <w:rsid w:val="004F1D79"/>
    <w:rsid w:val="004F210F"/>
    <w:rsid w:val="004F304A"/>
    <w:rsid w:val="004F35DE"/>
    <w:rsid w:val="004F397B"/>
    <w:rsid w:val="004F3E60"/>
    <w:rsid w:val="004F4166"/>
    <w:rsid w:val="004F49FE"/>
    <w:rsid w:val="004F4AFD"/>
    <w:rsid w:val="004F54E6"/>
    <w:rsid w:val="004F596B"/>
    <w:rsid w:val="004F5CD2"/>
    <w:rsid w:val="004F79EB"/>
    <w:rsid w:val="004F7B14"/>
    <w:rsid w:val="00500CF7"/>
    <w:rsid w:val="00501260"/>
    <w:rsid w:val="00501A11"/>
    <w:rsid w:val="00502236"/>
    <w:rsid w:val="00502BBA"/>
    <w:rsid w:val="00503E3F"/>
    <w:rsid w:val="00504105"/>
    <w:rsid w:val="005043C1"/>
    <w:rsid w:val="00504AB4"/>
    <w:rsid w:val="00505919"/>
    <w:rsid w:val="00505A7A"/>
    <w:rsid w:val="005060F5"/>
    <w:rsid w:val="005065E9"/>
    <w:rsid w:val="00506B59"/>
    <w:rsid w:val="00506F75"/>
    <w:rsid w:val="005070AB"/>
    <w:rsid w:val="005071CB"/>
    <w:rsid w:val="00507782"/>
    <w:rsid w:val="0050782F"/>
    <w:rsid w:val="005102D8"/>
    <w:rsid w:val="005104A8"/>
    <w:rsid w:val="00511F09"/>
    <w:rsid w:val="00511F6A"/>
    <w:rsid w:val="00512841"/>
    <w:rsid w:val="00512D19"/>
    <w:rsid w:val="00512D77"/>
    <w:rsid w:val="00513360"/>
    <w:rsid w:val="005134BD"/>
    <w:rsid w:val="00513C3D"/>
    <w:rsid w:val="005140F8"/>
    <w:rsid w:val="005146BD"/>
    <w:rsid w:val="00515041"/>
    <w:rsid w:val="005151D3"/>
    <w:rsid w:val="005153FA"/>
    <w:rsid w:val="00515FC6"/>
    <w:rsid w:val="00516683"/>
    <w:rsid w:val="0051727D"/>
    <w:rsid w:val="00517781"/>
    <w:rsid w:val="00517A80"/>
    <w:rsid w:val="00517B18"/>
    <w:rsid w:val="00520272"/>
    <w:rsid w:val="005209E1"/>
    <w:rsid w:val="00520EA5"/>
    <w:rsid w:val="00521DD9"/>
    <w:rsid w:val="0052360D"/>
    <w:rsid w:val="00523A39"/>
    <w:rsid w:val="00524E07"/>
    <w:rsid w:val="005253DC"/>
    <w:rsid w:val="00525790"/>
    <w:rsid w:val="005265F9"/>
    <w:rsid w:val="005272A1"/>
    <w:rsid w:val="00527BDE"/>
    <w:rsid w:val="00527D4F"/>
    <w:rsid w:val="00530088"/>
    <w:rsid w:val="00530509"/>
    <w:rsid w:val="00530BE1"/>
    <w:rsid w:val="00531343"/>
    <w:rsid w:val="005313D8"/>
    <w:rsid w:val="00531861"/>
    <w:rsid w:val="00531AB5"/>
    <w:rsid w:val="00532BA1"/>
    <w:rsid w:val="00532E3D"/>
    <w:rsid w:val="00532E65"/>
    <w:rsid w:val="005338D0"/>
    <w:rsid w:val="0053465B"/>
    <w:rsid w:val="005348E6"/>
    <w:rsid w:val="00534B54"/>
    <w:rsid w:val="00534BB5"/>
    <w:rsid w:val="00534C60"/>
    <w:rsid w:val="00535042"/>
    <w:rsid w:val="0053591D"/>
    <w:rsid w:val="00536B3D"/>
    <w:rsid w:val="0053718D"/>
    <w:rsid w:val="00537822"/>
    <w:rsid w:val="00537F31"/>
    <w:rsid w:val="00540385"/>
    <w:rsid w:val="005409B6"/>
    <w:rsid w:val="00541389"/>
    <w:rsid w:val="00541414"/>
    <w:rsid w:val="0054229F"/>
    <w:rsid w:val="00542567"/>
    <w:rsid w:val="00542588"/>
    <w:rsid w:val="0054292D"/>
    <w:rsid w:val="0054324D"/>
    <w:rsid w:val="005433FA"/>
    <w:rsid w:val="005436A6"/>
    <w:rsid w:val="005437CA"/>
    <w:rsid w:val="00543F43"/>
    <w:rsid w:val="00544A90"/>
    <w:rsid w:val="00544C6C"/>
    <w:rsid w:val="00545B16"/>
    <w:rsid w:val="00545EB4"/>
    <w:rsid w:val="00546075"/>
    <w:rsid w:val="005460B5"/>
    <w:rsid w:val="005460DA"/>
    <w:rsid w:val="0055021A"/>
    <w:rsid w:val="00551287"/>
    <w:rsid w:val="005514DE"/>
    <w:rsid w:val="0055206C"/>
    <w:rsid w:val="0055252B"/>
    <w:rsid w:val="00553801"/>
    <w:rsid w:val="00553FF6"/>
    <w:rsid w:val="005540FF"/>
    <w:rsid w:val="00554AA8"/>
    <w:rsid w:val="005551CB"/>
    <w:rsid w:val="005557E5"/>
    <w:rsid w:val="00556D4D"/>
    <w:rsid w:val="00557CEF"/>
    <w:rsid w:val="00560005"/>
    <w:rsid w:val="005607F4"/>
    <w:rsid w:val="00560F23"/>
    <w:rsid w:val="00560FB5"/>
    <w:rsid w:val="0056108A"/>
    <w:rsid w:val="0056127D"/>
    <w:rsid w:val="00561E62"/>
    <w:rsid w:val="00562770"/>
    <w:rsid w:val="005647FC"/>
    <w:rsid w:val="005650D9"/>
    <w:rsid w:val="00565523"/>
    <w:rsid w:val="005658DE"/>
    <w:rsid w:val="00565DD2"/>
    <w:rsid w:val="0056601C"/>
    <w:rsid w:val="0056670D"/>
    <w:rsid w:val="00567442"/>
    <w:rsid w:val="00567556"/>
    <w:rsid w:val="00567E90"/>
    <w:rsid w:val="00570B9D"/>
    <w:rsid w:val="00571B53"/>
    <w:rsid w:val="00572424"/>
    <w:rsid w:val="0057277B"/>
    <w:rsid w:val="005734B0"/>
    <w:rsid w:val="005737B9"/>
    <w:rsid w:val="00573F42"/>
    <w:rsid w:val="0057439A"/>
    <w:rsid w:val="005744C5"/>
    <w:rsid w:val="00574589"/>
    <w:rsid w:val="00574EDD"/>
    <w:rsid w:val="0057519B"/>
    <w:rsid w:val="005756DC"/>
    <w:rsid w:val="00575CAC"/>
    <w:rsid w:val="00576896"/>
    <w:rsid w:val="00576E00"/>
    <w:rsid w:val="005770B7"/>
    <w:rsid w:val="0057752C"/>
    <w:rsid w:val="005779B5"/>
    <w:rsid w:val="005806A9"/>
    <w:rsid w:val="00580EFD"/>
    <w:rsid w:val="00580F37"/>
    <w:rsid w:val="005811D0"/>
    <w:rsid w:val="005815A5"/>
    <w:rsid w:val="00582E00"/>
    <w:rsid w:val="0058313E"/>
    <w:rsid w:val="00583710"/>
    <w:rsid w:val="00583EB7"/>
    <w:rsid w:val="005844AC"/>
    <w:rsid w:val="0058559A"/>
    <w:rsid w:val="00585A25"/>
    <w:rsid w:val="00585E42"/>
    <w:rsid w:val="00586795"/>
    <w:rsid w:val="00586B34"/>
    <w:rsid w:val="00586FAB"/>
    <w:rsid w:val="00587224"/>
    <w:rsid w:val="00587F60"/>
    <w:rsid w:val="00591FF4"/>
    <w:rsid w:val="0059222D"/>
    <w:rsid w:val="00592246"/>
    <w:rsid w:val="00592F8D"/>
    <w:rsid w:val="00593603"/>
    <w:rsid w:val="00593864"/>
    <w:rsid w:val="00593974"/>
    <w:rsid w:val="00593CD8"/>
    <w:rsid w:val="00594683"/>
    <w:rsid w:val="00594C5A"/>
    <w:rsid w:val="00594F0A"/>
    <w:rsid w:val="0059554F"/>
    <w:rsid w:val="00595627"/>
    <w:rsid w:val="00595C8F"/>
    <w:rsid w:val="00595D79"/>
    <w:rsid w:val="00596E50"/>
    <w:rsid w:val="005977D6"/>
    <w:rsid w:val="005A0A67"/>
    <w:rsid w:val="005A0DDC"/>
    <w:rsid w:val="005A0EA8"/>
    <w:rsid w:val="005A0FAF"/>
    <w:rsid w:val="005A1058"/>
    <w:rsid w:val="005A20CA"/>
    <w:rsid w:val="005A22FD"/>
    <w:rsid w:val="005A232B"/>
    <w:rsid w:val="005A2916"/>
    <w:rsid w:val="005A32CA"/>
    <w:rsid w:val="005A4158"/>
    <w:rsid w:val="005A48EA"/>
    <w:rsid w:val="005A4D81"/>
    <w:rsid w:val="005A55CF"/>
    <w:rsid w:val="005A55EE"/>
    <w:rsid w:val="005A58B9"/>
    <w:rsid w:val="005A66A8"/>
    <w:rsid w:val="005A6C91"/>
    <w:rsid w:val="005A6E06"/>
    <w:rsid w:val="005A7026"/>
    <w:rsid w:val="005A7530"/>
    <w:rsid w:val="005A75EB"/>
    <w:rsid w:val="005B0E0F"/>
    <w:rsid w:val="005B132B"/>
    <w:rsid w:val="005B144E"/>
    <w:rsid w:val="005B1A5D"/>
    <w:rsid w:val="005B1C8A"/>
    <w:rsid w:val="005B2148"/>
    <w:rsid w:val="005B2486"/>
    <w:rsid w:val="005B369D"/>
    <w:rsid w:val="005B40D6"/>
    <w:rsid w:val="005B46DB"/>
    <w:rsid w:val="005B4CC0"/>
    <w:rsid w:val="005B69FE"/>
    <w:rsid w:val="005B6E6B"/>
    <w:rsid w:val="005B7025"/>
    <w:rsid w:val="005B7326"/>
    <w:rsid w:val="005B7728"/>
    <w:rsid w:val="005C1318"/>
    <w:rsid w:val="005C136C"/>
    <w:rsid w:val="005C1474"/>
    <w:rsid w:val="005C3287"/>
    <w:rsid w:val="005C3301"/>
    <w:rsid w:val="005C35F8"/>
    <w:rsid w:val="005C3934"/>
    <w:rsid w:val="005C3C5E"/>
    <w:rsid w:val="005C3E5B"/>
    <w:rsid w:val="005C43ED"/>
    <w:rsid w:val="005C5095"/>
    <w:rsid w:val="005C5736"/>
    <w:rsid w:val="005C5F0D"/>
    <w:rsid w:val="005C6233"/>
    <w:rsid w:val="005C73A4"/>
    <w:rsid w:val="005C756E"/>
    <w:rsid w:val="005D0BD4"/>
    <w:rsid w:val="005D1493"/>
    <w:rsid w:val="005D2563"/>
    <w:rsid w:val="005D2822"/>
    <w:rsid w:val="005D3895"/>
    <w:rsid w:val="005D45A8"/>
    <w:rsid w:val="005D460E"/>
    <w:rsid w:val="005D52C4"/>
    <w:rsid w:val="005D5510"/>
    <w:rsid w:val="005D5616"/>
    <w:rsid w:val="005D578D"/>
    <w:rsid w:val="005D5954"/>
    <w:rsid w:val="005D5A43"/>
    <w:rsid w:val="005D5ABF"/>
    <w:rsid w:val="005D68FD"/>
    <w:rsid w:val="005E0210"/>
    <w:rsid w:val="005E0534"/>
    <w:rsid w:val="005E05D3"/>
    <w:rsid w:val="005E1255"/>
    <w:rsid w:val="005E280A"/>
    <w:rsid w:val="005E3A36"/>
    <w:rsid w:val="005E44F3"/>
    <w:rsid w:val="005E475E"/>
    <w:rsid w:val="005E4B5A"/>
    <w:rsid w:val="005E4C29"/>
    <w:rsid w:val="005E538D"/>
    <w:rsid w:val="005E5A38"/>
    <w:rsid w:val="005E6C0D"/>
    <w:rsid w:val="005E702B"/>
    <w:rsid w:val="005F01FB"/>
    <w:rsid w:val="005F0C8A"/>
    <w:rsid w:val="005F10B3"/>
    <w:rsid w:val="005F1F57"/>
    <w:rsid w:val="005F21F4"/>
    <w:rsid w:val="005F347F"/>
    <w:rsid w:val="005F34A8"/>
    <w:rsid w:val="005F402D"/>
    <w:rsid w:val="005F4841"/>
    <w:rsid w:val="005F5178"/>
    <w:rsid w:val="005F5635"/>
    <w:rsid w:val="005F5C83"/>
    <w:rsid w:val="00600390"/>
    <w:rsid w:val="0060078F"/>
    <w:rsid w:val="0060079D"/>
    <w:rsid w:val="006009F8"/>
    <w:rsid w:val="006012DA"/>
    <w:rsid w:val="00601593"/>
    <w:rsid w:val="00603812"/>
    <w:rsid w:val="00603AC2"/>
    <w:rsid w:val="00603F43"/>
    <w:rsid w:val="00605576"/>
    <w:rsid w:val="0060560E"/>
    <w:rsid w:val="006057D0"/>
    <w:rsid w:val="00605E79"/>
    <w:rsid w:val="00606169"/>
    <w:rsid w:val="00606FE9"/>
    <w:rsid w:val="00607FF4"/>
    <w:rsid w:val="00607FF9"/>
    <w:rsid w:val="00611287"/>
    <w:rsid w:val="00611DBF"/>
    <w:rsid w:val="0061263B"/>
    <w:rsid w:val="0061291E"/>
    <w:rsid w:val="00612B5E"/>
    <w:rsid w:val="00612EF4"/>
    <w:rsid w:val="00612F29"/>
    <w:rsid w:val="006130CE"/>
    <w:rsid w:val="00613795"/>
    <w:rsid w:val="00613A7E"/>
    <w:rsid w:val="00613B50"/>
    <w:rsid w:val="00614243"/>
    <w:rsid w:val="00615A27"/>
    <w:rsid w:val="00615ECB"/>
    <w:rsid w:val="00615F20"/>
    <w:rsid w:val="00616652"/>
    <w:rsid w:val="00616DB6"/>
    <w:rsid w:val="00617251"/>
    <w:rsid w:val="00617443"/>
    <w:rsid w:val="006174F6"/>
    <w:rsid w:val="00617615"/>
    <w:rsid w:val="00617BFF"/>
    <w:rsid w:val="00620158"/>
    <w:rsid w:val="006208DA"/>
    <w:rsid w:val="00621009"/>
    <w:rsid w:val="00621826"/>
    <w:rsid w:val="00621C42"/>
    <w:rsid w:val="0062294B"/>
    <w:rsid w:val="00623C51"/>
    <w:rsid w:val="00623F4B"/>
    <w:rsid w:val="0062464A"/>
    <w:rsid w:val="00624916"/>
    <w:rsid w:val="00624A9C"/>
    <w:rsid w:val="00625438"/>
    <w:rsid w:val="00625E31"/>
    <w:rsid w:val="0062695C"/>
    <w:rsid w:val="00626FAA"/>
    <w:rsid w:val="00627962"/>
    <w:rsid w:val="00627C87"/>
    <w:rsid w:val="006300C1"/>
    <w:rsid w:val="0063081C"/>
    <w:rsid w:val="00630845"/>
    <w:rsid w:val="00630C0B"/>
    <w:rsid w:val="00631179"/>
    <w:rsid w:val="00631220"/>
    <w:rsid w:val="00631F22"/>
    <w:rsid w:val="00632E0F"/>
    <w:rsid w:val="006333CD"/>
    <w:rsid w:val="00633663"/>
    <w:rsid w:val="00633E0F"/>
    <w:rsid w:val="0063444D"/>
    <w:rsid w:val="00634F9B"/>
    <w:rsid w:val="0063559A"/>
    <w:rsid w:val="00636D85"/>
    <w:rsid w:val="006378F8"/>
    <w:rsid w:val="00637EEE"/>
    <w:rsid w:val="0064073B"/>
    <w:rsid w:val="00640E9F"/>
    <w:rsid w:val="00640F2E"/>
    <w:rsid w:val="00641E5C"/>
    <w:rsid w:val="00642DFF"/>
    <w:rsid w:val="00642FD5"/>
    <w:rsid w:val="00643497"/>
    <w:rsid w:val="0064396F"/>
    <w:rsid w:val="00644362"/>
    <w:rsid w:val="00644935"/>
    <w:rsid w:val="00644A3D"/>
    <w:rsid w:val="00644FA9"/>
    <w:rsid w:val="00645346"/>
    <w:rsid w:val="006456CE"/>
    <w:rsid w:val="006457FD"/>
    <w:rsid w:val="00645F4F"/>
    <w:rsid w:val="00646AE4"/>
    <w:rsid w:val="00647D93"/>
    <w:rsid w:val="00650955"/>
    <w:rsid w:val="00651133"/>
    <w:rsid w:val="00652231"/>
    <w:rsid w:val="0065280E"/>
    <w:rsid w:val="00652F6B"/>
    <w:rsid w:val="0065317F"/>
    <w:rsid w:val="006538E3"/>
    <w:rsid w:val="0065425A"/>
    <w:rsid w:val="00654BEB"/>
    <w:rsid w:val="00656AFD"/>
    <w:rsid w:val="00657137"/>
    <w:rsid w:val="0066054D"/>
    <w:rsid w:val="00660646"/>
    <w:rsid w:val="00660A04"/>
    <w:rsid w:val="00660D75"/>
    <w:rsid w:val="00661679"/>
    <w:rsid w:val="006616E1"/>
    <w:rsid w:val="00661E0C"/>
    <w:rsid w:val="006622C8"/>
    <w:rsid w:val="00662CAB"/>
    <w:rsid w:val="00662E82"/>
    <w:rsid w:val="006632C0"/>
    <w:rsid w:val="0066399D"/>
    <w:rsid w:val="006641DE"/>
    <w:rsid w:val="0066438F"/>
    <w:rsid w:val="0066518A"/>
    <w:rsid w:val="0066545C"/>
    <w:rsid w:val="006654A9"/>
    <w:rsid w:val="006655D7"/>
    <w:rsid w:val="006657D8"/>
    <w:rsid w:val="00665841"/>
    <w:rsid w:val="006658D8"/>
    <w:rsid w:val="006658F8"/>
    <w:rsid w:val="00665D46"/>
    <w:rsid w:val="00665F0C"/>
    <w:rsid w:val="006667DB"/>
    <w:rsid w:val="006669F2"/>
    <w:rsid w:val="00666FF4"/>
    <w:rsid w:val="0066772D"/>
    <w:rsid w:val="00667AF9"/>
    <w:rsid w:val="00667C57"/>
    <w:rsid w:val="00667DE0"/>
    <w:rsid w:val="00667FF9"/>
    <w:rsid w:val="0067001D"/>
    <w:rsid w:val="00672714"/>
    <w:rsid w:val="006738BB"/>
    <w:rsid w:val="00673ACC"/>
    <w:rsid w:val="00674DC4"/>
    <w:rsid w:val="006755B1"/>
    <w:rsid w:val="00675634"/>
    <w:rsid w:val="00675FD4"/>
    <w:rsid w:val="00676401"/>
    <w:rsid w:val="00676FD5"/>
    <w:rsid w:val="00677E35"/>
    <w:rsid w:val="00681619"/>
    <w:rsid w:val="006816AE"/>
    <w:rsid w:val="00681B76"/>
    <w:rsid w:val="006827C8"/>
    <w:rsid w:val="00682822"/>
    <w:rsid w:val="00682CC0"/>
    <w:rsid w:val="0068304F"/>
    <w:rsid w:val="00683EAD"/>
    <w:rsid w:val="0068494A"/>
    <w:rsid w:val="00684E69"/>
    <w:rsid w:val="00685AA3"/>
    <w:rsid w:val="006863EA"/>
    <w:rsid w:val="006864C9"/>
    <w:rsid w:val="00686A60"/>
    <w:rsid w:val="00687463"/>
    <w:rsid w:val="00687B02"/>
    <w:rsid w:val="00690130"/>
    <w:rsid w:val="00692115"/>
    <w:rsid w:val="00692822"/>
    <w:rsid w:val="00693A0F"/>
    <w:rsid w:val="00693CD8"/>
    <w:rsid w:val="00693DF9"/>
    <w:rsid w:val="00694040"/>
    <w:rsid w:val="00694B69"/>
    <w:rsid w:val="00695560"/>
    <w:rsid w:val="00695D36"/>
    <w:rsid w:val="00695F0E"/>
    <w:rsid w:val="00695F59"/>
    <w:rsid w:val="00696244"/>
    <w:rsid w:val="00697109"/>
    <w:rsid w:val="00697877"/>
    <w:rsid w:val="006A0E27"/>
    <w:rsid w:val="006A10EE"/>
    <w:rsid w:val="006A20CC"/>
    <w:rsid w:val="006A2256"/>
    <w:rsid w:val="006A2E3C"/>
    <w:rsid w:val="006A34B1"/>
    <w:rsid w:val="006A3F73"/>
    <w:rsid w:val="006A5031"/>
    <w:rsid w:val="006A6A16"/>
    <w:rsid w:val="006A6B1D"/>
    <w:rsid w:val="006B0455"/>
    <w:rsid w:val="006B08BB"/>
    <w:rsid w:val="006B0C86"/>
    <w:rsid w:val="006B0F67"/>
    <w:rsid w:val="006B1362"/>
    <w:rsid w:val="006B1B02"/>
    <w:rsid w:val="006B1EAA"/>
    <w:rsid w:val="006B27C6"/>
    <w:rsid w:val="006B30F8"/>
    <w:rsid w:val="006B3BFB"/>
    <w:rsid w:val="006B3FB8"/>
    <w:rsid w:val="006B43A5"/>
    <w:rsid w:val="006B4812"/>
    <w:rsid w:val="006B4B5F"/>
    <w:rsid w:val="006B5561"/>
    <w:rsid w:val="006B6136"/>
    <w:rsid w:val="006B6F33"/>
    <w:rsid w:val="006B77FF"/>
    <w:rsid w:val="006B7987"/>
    <w:rsid w:val="006B7A2A"/>
    <w:rsid w:val="006C088E"/>
    <w:rsid w:val="006C12CE"/>
    <w:rsid w:val="006C28F2"/>
    <w:rsid w:val="006C31F6"/>
    <w:rsid w:val="006C33B9"/>
    <w:rsid w:val="006C352A"/>
    <w:rsid w:val="006C36EB"/>
    <w:rsid w:val="006C4978"/>
    <w:rsid w:val="006C4D4A"/>
    <w:rsid w:val="006C5A5B"/>
    <w:rsid w:val="006C5BC6"/>
    <w:rsid w:val="006C5C74"/>
    <w:rsid w:val="006C6563"/>
    <w:rsid w:val="006C71E7"/>
    <w:rsid w:val="006C7400"/>
    <w:rsid w:val="006C76FC"/>
    <w:rsid w:val="006D0262"/>
    <w:rsid w:val="006D0D17"/>
    <w:rsid w:val="006D1980"/>
    <w:rsid w:val="006D309E"/>
    <w:rsid w:val="006D4250"/>
    <w:rsid w:val="006D47E4"/>
    <w:rsid w:val="006D4DA6"/>
    <w:rsid w:val="006D4E6C"/>
    <w:rsid w:val="006D5208"/>
    <w:rsid w:val="006D53F6"/>
    <w:rsid w:val="006D5D00"/>
    <w:rsid w:val="006D5E37"/>
    <w:rsid w:val="006D5F40"/>
    <w:rsid w:val="006D669E"/>
    <w:rsid w:val="006D7485"/>
    <w:rsid w:val="006D7526"/>
    <w:rsid w:val="006E03DD"/>
    <w:rsid w:val="006E06EC"/>
    <w:rsid w:val="006E0797"/>
    <w:rsid w:val="006E0C7E"/>
    <w:rsid w:val="006E0E6E"/>
    <w:rsid w:val="006E1006"/>
    <w:rsid w:val="006E10D0"/>
    <w:rsid w:val="006E174B"/>
    <w:rsid w:val="006E19C4"/>
    <w:rsid w:val="006E1B01"/>
    <w:rsid w:val="006E1C74"/>
    <w:rsid w:val="006E32E4"/>
    <w:rsid w:val="006E382C"/>
    <w:rsid w:val="006E40C4"/>
    <w:rsid w:val="006E4DE7"/>
    <w:rsid w:val="006E5A52"/>
    <w:rsid w:val="006E5EA7"/>
    <w:rsid w:val="006E64B4"/>
    <w:rsid w:val="006E6512"/>
    <w:rsid w:val="006E66DA"/>
    <w:rsid w:val="006E6A45"/>
    <w:rsid w:val="006E6E75"/>
    <w:rsid w:val="006E6EE7"/>
    <w:rsid w:val="006E730A"/>
    <w:rsid w:val="006E7849"/>
    <w:rsid w:val="006E7B5F"/>
    <w:rsid w:val="006F0E6E"/>
    <w:rsid w:val="006F1969"/>
    <w:rsid w:val="006F226F"/>
    <w:rsid w:val="006F26A3"/>
    <w:rsid w:val="006F2852"/>
    <w:rsid w:val="006F313A"/>
    <w:rsid w:val="006F40CA"/>
    <w:rsid w:val="006F412E"/>
    <w:rsid w:val="006F48C9"/>
    <w:rsid w:val="006F52BB"/>
    <w:rsid w:val="006F53D4"/>
    <w:rsid w:val="006F5707"/>
    <w:rsid w:val="006F5A30"/>
    <w:rsid w:val="006F5B01"/>
    <w:rsid w:val="006F6A1F"/>
    <w:rsid w:val="006F7043"/>
    <w:rsid w:val="006F72CC"/>
    <w:rsid w:val="00701C1D"/>
    <w:rsid w:val="00701ED1"/>
    <w:rsid w:val="00702F5C"/>
    <w:rsid w:val="00703EF2"/>
    <w:rsid w:val="00704009"/>
    <w:rsid w:val="00704890"/>
    <w:rsid w:val="00704C00"/>
    <w:rsid w:val="00705CB3"/>
    <w:rsid w:val="00706081"/>
    <w:rsid w:val="00706294"/>
    <w:rsid w:val="00706BDB"/>
    <w:rsid w:val="00706C69"/>
    <w:rsid w:val="00706E74"/>
    <w:rsid w:val="00707004"/>
    <w:rsid w:val="0070734C"/>
    <w:rsid w:val="0070772F"/>
    <w:rsid w:val="00707789"/>
    <w:rsid w:val="00711971"/>
    <w:rsid w:val="00711BDA"/>
    <w:rsid w:val="00711D8F"/>
    <w:rsid w:val="00711EF3"/>
    <w:rsid w:val="0071204D"/>
    <w:rsid w:val="007122E2"/>
    <w:rsid w:val="00712519"/>
    <w:rsid w:val="007136E1"/>
    <w:rsid w:val="00713839"/>
    <w:rsid w:val="00713E17"/>
    <w:rsid w:val="0071464E"/>
    <w:rsid w:val="00714C1A"/>
    <w:rsid w:val="00714F3F"/>
    <w:rsid w:val="00714F4E"/>
    <w:rsid w:val="007150B4"/>
    <w:rsid w:val="00715498"/>
    <w:rsid w:val="0071587F"/>
    <w:rsid w:val="0071619D"/>
    <w:rsid w:val="007165EB"/>
    <w:rsid w:val="0071673A"/>
    <w:rsid w:val="00716A7E"/>
    <w:rsid w:val="00716C19"/>
    <w:rsid w:val="0071725E"/>
    <w:rsid w:val="0071729B"/>
    <w:rsid w:val="00717853"/>
    <w:rsid w:val="00717DCD"/>
    <w:rsid w:val="00717F1B"/>
    <w:rsid w:val="00720414"/>
    <w:rsid w:val="00721431"/>
    <w:rsid w:val="007218AE"/>
    <w:rsid w:val="00721F3F"/>
    <w:rsid w:val="007223EF"/>
    <w:rsid w:val="00723771"/>
    <w:rsid w:val="00723B78"/>
    <w:rsid w:val="00723C00"/>
    <w:rsid w:val="00723D2E"/>
    <w:rsid w:val="00724197"/>
    <w:rsid w:val="0072452F"/>
    <w:rsid w:val="0072457F"/>
    <w:rsid w:val="007249F3"/>
    <w:rsid w:val="00725064"/>
    <w:rsid w:val="00725CB7"/>
    <w:rsid w:val="00725D6C"/>
    <w:rsid w:val="00726003"/>
    <w:rsid w:val="0072645C"/>
    <w:rsid w:val="007264AB"/>
    <w:rsid w:val="007270C6"/>
    <w:rsid w:val="007275DD"/>
    <w:rsid w:val="00727E72"/>
    <w:rsid w:val="0073000B"/>
    <w:rsid w:val="00730120"/>
    <w:rsid w:val="0073022F"/>
    <w:rsid w:val="007309DE"/>
    <w:rsid w:val="00730E99"/>
    <w:rsid w:val="00730F16"/>
    <w:rsid w:val="00730FE3"/>
    <w:rsid w:val="007318A1"/>
    <w:rsid w:val="00731A4E"/>
    <w:rsid w:val="00731C3C"/>
    <w:rsid w:val="00732757"/>
    <w:rsid w:val="00732B0D"/>
    <w:rsid w:val="007330D6"/>
    <w:rsid w:val="0073420C"/>
    <w:rsid w:val="00734483"/>
    <w:rsid w:val="00735356"/>
    <w:rsid w:val="007357A9"/>
    <w:rsid w:val="00735EFA"/>
    <w:rsid w:val="0073670F"/>
    <w:rsid w:val="00736F47"/>
    <w:rsid w:val="00737583"/>
    <w:rsid w:val="00737767"/>
    <w:rsid w:val="0073787E"/>
    <w:rsid w:val="00737B42"/>
    <w:rsid w:val="00737C79"/>
    <w:rsid w:val="00740029"/>
    <w:rsid w:val="0074131E"/>
    <w:rsid w:val="0074154D"/>
    <w:rsid w:val="007415C0"/>
    <w:rsid w:val="00743032"/>
    <w:rsid w:val="00743E6E"/>
    <w:rsid w:val="00744BB1"/>
    <w:rsid w:val="007453A7"/>
    <w:rsid w:val="00745B1A"/>
    <w:rsid w:val="00745CDF"/>
    <w:rsid w:val="00746646"/>
    <w:rsid w:val="0074676D"/>
    <w:rsid w:val="0074706E"/>
    <w:rsid w:val="007473D4"/>
    <w:rsid w:val="007477C7"/>
    <w:rsid w:val="00747972"/>
    <w:rsid w:val="007502D2"/>
    <w:rsid w:val="007505B1"/>
    <w:rsid w:val="0075068D"/>
    <w:rsid w:val="007508F5"/>
    <w:rsid w:val="00750F7D"/>
    <w:rsid w:val="007511F6"/>
    <w:rsid w:val="007517B6"/>
    <w:rsid w:val="00751E46"/>
    <w:rsid w:val="007524ED"/>
    <w:rsid w:val="00752811"/>
    <w:rsid w:val="00752BF4"/>
    <w:rsid w:val="00753AB5"/>
    <w:rsid w:val="007544A9"/>
    <w:rsid w:val="00754650"/>
    <w:rsid w:val="007548AD"/>
    <w:rsid w:val="00754B0F"/>
    <w:rsid w:val="00755E3D"/>
    <w:rsid w:val="00756A30"/>
    <w:rsid w:val="00756CC2"/>
    <w:rsid w:val="007578E2"/>
    <w:rsid w:val="00760228"/>
    <w:rsid w:val="0076070D"/>
    <w:rsid w:val="00760BF5"/>
    <w:rsid w:val="00761427"/>
    <w:rsid w:val="00761501"/>
    <w:rsid w:val="007616C2"/>
    <w:rsid w:val="0076196D"/>
    <w:rsid w:val="00761B75"/>
    <w:rsid w:val="00762B21"/>
    <w:rsid w:val="0076404D"/>
    <w:rsid w:val="00764B4A"/>
    <w:rsid w:val="00764D51"/>
    <w:rsid w:val="00764FF2"/>
    <w:rsid w:val="00766735"/>
    <w:rsid w:val="00767402"/>
    <w:rsid w:val="00767688"/>
    <w:rsid w:val="00771722"/>
    <w:rsid w:val="00771AB3"/>
    <w:rsid w:val="00771B91"/>
    <w:rsid w:val="00771D88"/>
    <w:rsid w:val="007721E4"/>
    <w:rsid w:val="00772553"/>
    <w:rsid w:val="00772767"/>
    <w:rsid w:val="00775053"/>
    <w:rsid w:val="00775384"/>
    <w:rsid w:val="00775997"/>
    <w:rsid w:val="00775A0C"/>
    <w:rsid w:val="00775F18"/>
    <w:rsid w:val="00776940"/>
    <w:rsid w:val="00777537"/>
    <w:rsid w:val="00777736"/>
    <w:rsid w:val="00777B30"/>
    <w:rsid w:val="00777BFD"/>
    <w:rsid w:val="0078045E"/>
    <w:rsid w:val="0078065D"/>
    <w:rsid w:val="0078156C"/>
    <w:rsid w:val="007817AE"/>
    <w:rsid w:val="007817C2"/>
    <w:rsid w:val="00781F34"/>
    <w:rsid w:val="007820CA"/>
    <w:rsid w:val="007826A3"/>
    <w:rsid w:val="00782C58"/>
    <w:rsid w:val="007833F9"/>
    <w:rsid w:val="007839A5"/>
    <w:rsid w:val="00783D0C"/>
    <w:rsid w:val="00783E9E"/>
    <w:rsid w:val="00784A6E"/>
    <w:rsid w:val="00784E9A"/>
    <w:rsid w:val="007857C7"/>
    <w:rsid w:val="00785863"/>
    <w:rsid w:val="00785E17"/>
    <w:rsid w:val="00786798"/>
    <w:rsid w:val="007878CC"/>
    <w:rsid w:val="00790910"/>
    <w:rsid w:val="007911D7"/>
    <w:rsid w:val="00791915"/>
    <w:rsid w:val="00792A4C"/>
    <w:rsid w:val="00793266"/>
    <w:rsid w:val="0079339C"/>
    <w:rsid w:val="007947F7"/>
    <w:rsid w:val="007953A2"/>
    <w:rsid w:val="00795447"/>
    <w:rsid w:val="00795804"/>
    <w:rsid w:val="007965A1"/>
    <w:rsid w:val="007969CC"/>
    <w:rsid w:val="00796D64"/>
    <w:rsid w:val="007977C9"/>
    <w:rsid w:val="007978A8"/>
    <w:rsid w:val="00797ED2"/>
    <w:rsid w:val="007A19C1"/>
    <w:rsid w:val="007A2089"/>
    <w:rsid w:val="007A263F"/>
    <w:rsid w:val="007A2BC0"/>
    <w:rsid w:val="007A2D64"/>
    <w:rsid w:val="007A3180"/>
    <w:rsid w:val="007A3ED2"/>
    <w:rsid w:val="007A4973"/>
    <w:rsid w:val="007A4EAB"/>
    <w:rsid w:val="007A5AB8"/>
    <w:rsid w:val="007A723F"/>
    <w:rsid w:val="007B0998"/>
    <w:rsid w:val="007B1226"/>
    <w:rsid w:val="007B12DE"/>
    <w:rsid w:val="007B1682"/>
    <w:rsid w:val="007B1925"/>
    <w:rsid w:val="007B2E42"/>
    <w:rsid w:val="007B3565"/>
    <w:rsid w:val="007B3C2D"/>
    <w:rsid w:val="007B3E07"/>
    <w:rsid w:val="007B4A0D"/>
    <w:rsid w:val="007B4C30"/>
    <w:rsid w:val="007B553E"/>
    <w:rsid w:val="007B559A"/>
    <w:rsid w:val="007B5693"/>
    <w:rsid w:val="007B5979"/>
    <w:rsid w:val="007B59FB"/>
    <w:rsid w:val="007B5B39"/>
    <w:rsid w:val="007B6D4B"/>
    <w:rsid w:val="007B7134"/>
    <w:rsid w:val="007C0C35"/>
    <w:rsid w:val="007C124C"/>
    <w:rsid w:val="007C1654"/>
    <w:rsid w:val="007C1B1B"/>
    <w:rsid w:val="007C1B5F"/>
    <w:rsid w:val="007C1FD7"/>
    <w:rsid w:val="007C289C"/>
    <w:rsid w:val="007C2B5B"/>
    <w:rsid w:val="007C2C63"/>
    <w:rsid w:val="007C2F9A"/>
    <w:rsid w:val="007C304A"/>
    <w:rsid w:val="007C39C5"/>
    <w:rsid w:val="007C4BA7"/>
    <w:rsid w:val="007C5EBF"/>
    <w:rsid w:val="007C631A"/>
    <w:rsid w:val="007C64CC"/>
    <w:rsid w:val="007C6D0F"/>
    <w:rsid w:val="007C6EF5"/>
    <w:rsid w:val="007C7200"/>
    <w:rsid w:val="007C7A89"/>
    <w:rsid w:val="007D08A6"/>
    <w:rsid w:val="007D0BC7"/>
    <w:rsid w:val="007D0E1D"/>
    <w:rsid w:val="007D0FB1"/>
    <w:rsid w:val="007D1542"/>
    <w:rsid w:val="007D1673"/>
    <w:rsid w:val="007D1CB6"/>
    <w:rsid w:val="007D32B0"/>
    <w:rsid w:val="007D332F"/>
    <w:rsid w:val="007D48B0"/>
    <w:rsid w:val="007D525C"/>
    <w:rsid w:val="007D560B"/>
    <w:rsid w:val="007D5A38"/>
    <w:rsid w:val="007D5FDA"/>
    <w:rsid w:val="007D604A"/>
    <w:rsid w:val="007D6196"/>
    <w:rsid w:val="007D6D71"/>
    <w:rsid w:val="007D728C"/>
    <w:rsid w:val="007D7830"/>
    <w:rsid w:val="007E0A6D"/>
    <w:rsid w:val="007E187C"/>
    <w:rsid w:val="007E18D4"/>
    <w:rsid w:val="007E272B"/>
    <w:rsid w:val="007E399A"/>
    <w:rsid w:val="007E45C8"/>
    <w:rsid w:val="007E47CD"/>
    <w:rsid w:val="007E5267"/>
    <w:rsid w:val="007E5BE4"/>
    <w:rsid w:val="007E6D32"/>
    <w:rsid w:val="007E71C3"/>
    <w:rsid w:val="007E7353"/>
    <w:rsid w:val="007E7BB1"/>
    <w:rsid w:val="007E7C65"/>
    <w:rsid w:val="007E7FFD"/>
    <w:rsid w:val="007F055A"/>
    <w:rsid w:val="007F0930"/>
    <w:rsid w:val="007F0B33"/>
    <w:rsid w:val="007F15C1"/>
    <w:rsid w:val="007F296D"/>
    <w:rsid w:val="007F2D85"/>
    <w:rsid w:val="007F2F1F"/>
    <w:rsid w:val="007F30D2"/>
    <w:rsid w:val="007F32BB"/>
    <w:rsid w:val="007F34A7"/>
    <w:rsid w:val="007F3EE0"/>
    <w:rsid w:val="007F43FC"/>
    <w:rsid w:val="007F4884"/>
    <w:rsid w:val="007F585D"/>
    <w:rsid w:val="007F5B25"/>
    <w:rsid w:val="007F5B92"/>
    <w:rsid w:val="007F62BB"/>
    <w:rsid w:val="007F7BAA"/>
    <w:rsid w:val="008005E0"/>
    <w:rsid w:val="00801F80"/>
    <w:rsid w:val="00802C4E"/>
    <w:rsid w:val="00802CE2"/>
    <w:rsid w:val="00803240"/>
    <w:rsid w:val="00803742"/>
    <w:rsid w:val="00803C9C"/>
    <w:rsid w:val="00803EA1"/>
    <w:rsid w:val="00805273"/>
    <w:rsid w:val="00805744"/>
    <w:rsid w:val="00805C44"/>
    <w:rsid w:val="00805D0B"/>
    <w:rsid w:val="00806283"/>
    <w:rsid w:val="008065CE"/>
    <w:rsid w:val="00806BF7"/>
    <w:rsid w:val="00806E98"/>
    <w:rsid w:val="00807B94"/>
    <w:rsid w:val="00807E60"/>
    <w:rsid w:val="00807E68"/>
    <w:rsid w:val="00807F3D"/>
    <w:rsid w:val="00810301"/>
    <w:rsid w:val="0081033D"/>
    <w:rsid w:val="0081157B"/>
    <w:rsid w:val="00811F3C"/>
    <w:rsid w:val="00812821"/>
    <w:rsid w:val="008131A8"/>
    <w:rsid w:val="008132FF"/>
    <w:rsid w:val="008139D0"/>
    <w:rsid w:val="00814785"/>
    <w:rsid w:val="00814C85"/>
    <w:rsid w:val="00814F99"/>
    <w:rsid w:val="008155DE"/>
    <w:rsid w:val="00815B04"/>
    <w:rsid w:val="00815C2E"/>
    <w:rsid w:val="00815C2F"/>
    <w:rsid w:val="00815CC9"/>
    <w:rsid w:val="00816614"/>
    <w:rsid w:val="00816CCE"/>
    <w:rsid w:val="00816F42"/>
    <w:rsid w:val="008202A1"/>
    <w:rsid w:val="008202A8"/>
    <w:rsid w:val="008205F4"/>
    <w:rsid w:val="00820927"/>
    <w:rsid w:val="00820C93"/>
    <w:rsid w:val="00821217"/>
    <w:rsid w:val="0082126F"/>
    <w:rsid w:val="00821C33"/>
    <w:rsid w:val="00821C8F"/>
    <w:rsid w:val="00822B36"/>
    <w:rsid w:val="00824505"/>
    <w:rsid w:val="008248E5"/>
    <w:rsid w:val="008248F8"/>
    <w:rsid w:val="00824CA3"/>
    <w:rsid w:val="008250BE"/>
    <w:rsid w:val="00825312"/>
    <w:rsid w:val="0082634F"/>
    <w:rsid w:val="00826763"/>
    <w:rsid w:val="00826881"/>
    <w:rsid w:val="00826B8B"/>
    <w:rsid w:val="00826CD9"/>
    <w:rsid w:val="008279A0"/>
    <w:rsid w:val="00827B71"/>
    <w:rsid w:val="00827DA7"/>
    <w:rsid w:val="008303C1"/>
    <w:rsid w:val="008311D5"/>
    <w:rsid w:val="008312C5"/>
    <w:rsid w:val="008314B1"/>
    <w:rsid w:val="0083152C"/>
    <w:rsid w:val="008316AF"/>
    <w:rsid w:val="008320C8"/>
    <w:rsid w:val="0083274C"/>
    <w:rsid w:val="00832A29"/>
    <w:rsid w:val="00832CEA"/>
    <w:rsid w:val="008346B7"/>
    <w:rsid w:val="00834A1C"/>
    <w:rsid w:val="00834C06"/>
    <w:rsid w:val="0083546A"/>
    <w:rsid w:val="00836A8C"/>
    <w:rsid w:val="00836C71"/>
    <w:rsid w:val="00837367"/>
    <w:rsid w:val="00837BF8"/>
    <w:rsid w:val="00840EB6"/>
    <w:rsid w:val="00841001"/>
    <w:rsid w:val="00842394"/>
    <w:rsid w:val="00842959"/>
    <w:rsid w:val="00843350"/>
    <w:rsid w:val="008433B8"/>
    <w:rsid w:val="00843A73"/>
    <w:rsid w:val="00843CD4"/>
    <w:rsid w:val="0084428A"/>
    <w:rsid w:val="008444E3"/>
    <w:rsid w:val="008447B1"/>
    <w:rsid w:val="00844A46"/>
    <w:rsid w:val="00845D84"/>
    <w:rsid w:val="008466DE"/>
    <w:rsid w:val="00846A5E"/>
    <w:rsid w:val="00846A99"/>
    <w:rsid w:val="00847545"/>
    <w:rsid w:val="0084769D"/>
    <w:rsid w:val="00847D42"/>
    <w:rsid w:val="00847F9A"/>
    <w:rsid w:val="00850324"/>
    <w:rsid w:val="00851577"/>
    <w:rsid w:val="0085167A"/>
    <w:rsid w:val="0085240E"/>
    <w:rsid w:val="008537C4"/>
    <w:rsid w:val="00854652"/>
    <w:rsid w:val="00854BB4"/>
    <w:rsid w:val="008559C4"/>
    <w:rsid w:val="00855BE0"/>
    <w:rsid w:val="00855E51"/>
    <w:rsid w:val="00855ED0"/>
    <w:rsid w:val="00856499"/>
    <w:rsid w:val="0085680F"/>
    <w:rsid w:val="008573AA"/>
    <w:rsid w:val="00857408"/>
    <w:rsid w:val="0085749D"/>
    <w:rsid w:val="00860318"/>
    <w:rsid w:val="00860AF4"/>
    <w:rsid w:val="00860EE7"/>
    <w:rsid w:val="00861145"/>
    <w:rsid w:val="00861DE7"/>
    <w:rsid w:val="00862C79"/>
    <w:rsid w:val="00862F15"/>
    <w:rsid w:val="0086386E"/>
    <w:rsid w:val="00863A9D"/>
    <w:rsid w:val="00863F85"/>
    <w:rsid w:val="0086413B"/>
    <w:rsid w:val="00864B06"/>
    <w:rsid w:val="0086518E"/>
    <w:rsid w:val="008652D7"/>
    <w:rsid w:val="00865990"/>
    <w:rsid w:val="00866448"/>
    <w:rsid w:val="00866C46"/>
    <w:rsid w:val="00866E01"/>
    <w:rsid w:val="0086730C"/>
    <w:rsid w:val="008674DB"/>
    <w:rsid w:val="00871156"/>
    <w:rsid w:val="00871A3B"/>
    <w:rsid w:val="00871F95"/>
    <w:rsid w:val="00872FEF"/>
    <w:rsid w:val="008731E7"/>
    <w:rsid w:val="0087429B"/>
    <w:rsid w:val="008743CA"/>
    <w:rsid w:val="0087497B"/>
    <w:rsid w:val="008752D8"/>
    <w:rsid w:val="00875C94"/>
    <w:rsid w:val="00876B3F"/>
    <w:rsid w:val="0087781B"/>
    <w:rsid w:val="00880569"/>
    <w:rsid w:val="00880A9E"/>
    <w:rsid w:val="0088128F"/>
    <w:rsid w:val="00881337"/>
    <w:rsid w:val="00881472"/>
    <w:rsid w:val="0088255C"/>
    <w:rsid w:val="008826A7"/>
    <w:rsid w:val="00883676"/>
    <w:rsid w:val="00884683"/>
    <w:rsid w:val="00884DEA"/>
    <w:rsid w:val="008855BE"/>
    <w:rsid w:val="008855DF"/>
    <w:rsid w:val="00885B28"/>
    <w:rsid w:val="00886DDB"/>
    <w:rsid w:val="008876BA"/>
    <w:rsid w:val="00887D55"/>
    <w:rsid w:val="00890068"/>
    <w:rsid w:val="00890B12"/>
    <w:rsid w:val="008927FF"/>
    <w:rsid w:val="008937F5"/>
    <w:rsid w:val="00893E54"/>
    <w:rsid w:val="0089465E"/>
    <w:rsid w:val="00895098"/>
    <w:rsid w:val="008954B9"/>
    <w:rsid w:val="00895B75"/>
    <w:rsid w:val="00895F93"/>
    <w:rsid w:val="008960D7"/>
    <w:rsid w:val="008967CA"/>
    <w:rsid w:val="008969D9"/>
    <w:rsid w:val="00896C40"/>
    <w:rsid w:val="008973C9"/>
    <w:rsid w:val="00897892"/>
    <w:rsid w:val="00897B3B"/>
    <w:rsid w:val="00897F7F"/>
    <w:rsid w:val="008A0261"/>
    <w:rsid w:val="008A1453"/>
    <w:rsid w:val="008A14FC"/>
    <w:rsid w:val="008A1CBA"/>
    <w:rsid w:val="008A1D10"/>
    <w:rsid w:val="008A1D38"/>
    <w:rsid w:val="008A25FB"/>
    <w:rsid w:val="008A3B4B"/>
    <w:rsid w:val="008A41D4"/>
    <w:rsid w:val="008A4F8C"/>
    <w:rsid w:val="008A5A47"/>
    <w:rsid w:val="008A666C"/>
    <w:rsid w:val="008A6924"/>
    <w:rsid w:val="008A6C18"/>
    <w:rsid w:val="008A6DF9"/>
    <w:rsid w:val="008A6F3D"/>
    <w:rsid w:val="008A75A7"/>
    <w:rsid w:val="008B06C2"/>
    <w:rsid w:val="008B0974"/>
    <w:rsid w:val="008B0F47"/>
    <w:rsid w:val="008B12F0"/>
    <w:rsid w:val="008B2488"/>
    <w:rsid w:val="008B2A19"/>
    <w:rsid w:val="008B338D"/>
    <w:rsid w:val="008B3F0B"/>
    <w:rsid w:val="008B4384"/>
    <w:rsid w:val="008B532B"/>
    <w:rsid w:val="008B573D"/>
    <w:rsid w:val="008B5F60"/>
    <w:rsid w:val="008B6072"/>
    <w:rsid w:val="008B6760"/>
    <w:rsid w:val="008B6A9B"/>
    <w:rsid w:val="008B6D9D"/>
    <w:rsid w:val="008B7650"/>
    <w:rsid w:val="008B7FF2"/>
    <w:rsid w:val="008C042D"/>
    <w:rsid w:val="008C073D"/>
    <w:rsid w:val="008C1309"/>
    <w:rsid w:val="008C13F1"/>
    <w:rsid w:val="008C1488"/>
    <w:rsid w:val="008C19B4"/>
    <w:rsid w:val="008C1E86"/>
    <w:rsid w:val="008C2CE2"/>
    <w:rsid w:val="008C343B"/>
    <w:rsid w:val="008C3A10"/>
    <w:rsid w:val="008C3B68"/>
    <w:rsid w:val="008C3C7F"/>
    <w:rsid w:val="008C42E0"/>
    <w:rsid w:val="008C4329"/>
    <w:rsid w:val="008C7298"/>
    <w:rsid w:val="008C755F"/>
    <w:rsid w:val="008C761B"/>
    <w:rsid w:val="008C792D"/>
    <w:rsid w:val="008C7ED9"/>
    <w:rsid w:val="008D013F"/>
    <w:rsid w:val="008D179B"/>
    <w:rsid w:val="008D1AA3"/>
    <w:rsid w:val="008D20AE"/>
    <w:rsid w:val="008D2E80"/>
    <w:rsid w:val="008D3AFA"/>
    <w:rsid w:val="008D3CEB"/>
    <w:rsid w:val="008D4332"/>
    <w:rsid w:val="008D4446"/>
    <w:rsid w:val="008D48C3"/>
    <w:rsid w:val="008D5D16"/>
    <w:rsid w:val="008D69CA"/>
    <w:rsid w:val="008D6EC3"/>
    <w:rsid w:val="008E02EB"/>
    <w:rsid w:val="008E04AA"/>
    <w:rsid w:val="008E092E"/>
    <w:rsid w:val="008E0B8E"/>
    <w:rsid w:val="008E1444"/>
    <w:rsid w:val="008E1E0B"/>
    <w:rsid w:val="008E2524"/>
    <w:rsid w:val="008E26C7"/>
    <w:rsid w:val="008E2872"/>
    <w:rsid w:val="008E2EA1"/>
    <w:rsid w:val="008E339D"/>
    <w:rsid w:val="008E35E0"/>
    <w:rsid w:val="008E3A92"/>
    <w:rsid w:val="008E3C86"/>
    <w:rsid w:val="008E3DD3"/>
    <w:rsid w:val="008E54BD"/>
    <w:rsid w:val="008E5E8C"/>
    <w:rsid w:val="008E7B9E"/>
    <w:rsid w:val="008F1053"/>
    <w:rsid w:val="008F11D7"/>
    <w:rsid w:val="008F1246"/>
    <w:rsid w:val="008F1382"/>
    <w:rsid w:val="008F1F5E"/>
    <w:rsid w:val="008F2615"/>
    <w:rsid w:val="008F27AB"/>
    <w:rsid w:val="008F2EB6"/>
    <w:rsid w:val="008F2F23"/>
    <w:rsid w:val="008F3A57"/>
    <w:rsid w:val="008F3A9B"/>
    <w:rsid w:val="008F3D55"/>
    <w:rsid w:val="008F4164"/>
    <w:rsid w:val="008F4390"/>
    <w:rsid w:val="008F4642"/>
    <w:rsid w:val="008F4816"/>
    <w:rsid w:val="008F56BE"/>
    <w:rsid w:val="008F5A30"/>
    <w:rsid w:val="008F5F35"/>
    <w:rsid w:val="008F64B1"/>
    <w:rsid w:val="008F6A1A"/>
    <w:rsid w:val="008F6FCB"/>
    <w:rsid w:val="0090110A"/>
    <w:rsid w:val="0090120F"/>
    <w:rsid w:val="009012ED"/>
    <w:rsid w:val="009021FB"/>
    <w:rsid w:val="00902274"/>
    <w:rsid w:val="009024C8"/>
    <w:rsid w:val="00903005"/>
    <w:rsid w:val="00904AAE"/>
    <w:rsid w:val="00904BFF"/>
    <w:rsid w:val="00906FB8"/>
    <w:rsid w:val="00907585"/>
    <w:rsid w:val="00907DF5"/>
    <w:rsid w:val="00910E9A"/>
    <w:rsid w:val="00911C06"/>
    <w:rsid w:val="00911DB1"/>
    <w:rsid w:val="00912604"/>
    <w:rsid w:val="00912DEE"/>
    <w:rsid w:val="00912F87"/>
    <w:rsid w:val="009132F6"/>
    <w:rsid w:val="00913B12"/>
    <w:rsid w:val="00913E90"/>
    <w:rsid w:val="00914EC4"/>
    <w:rsid w:val="00914F54"/>
    <w:rsid w:val="0091568C"/>
    <w:rsid w:val="009160B1"/>
    <w:rsid w:val="00916247"/>
    <w:rsid w:val="009162F3"/>
    <w:rsid w:val="00916642"/>
    <w:rsid w:val="00916B9D"/>
    <w:rsid w:val="00916BA2"/>
    <w:rsid w:val="00916BC7"/>
    <w:rsid w:val="009173FF"/>
    <w:rsid w:val="009175A6"/>
    <w:rsid w:val="009175E6"/>
    <w:rsid w:val="00917E04"/>
    <w:rsid w:val="00920112"/>
    <w:rsid w:val="009205C8"/>
    <w:rsid w:val="009206A5"/>
    <w:rsid w:val="009206A6"/>
    <w:rsid w:val="009219E8"/>
    <w:rsid w:val="00921A74"/>
    <w:rsid w:val="009222B8"/>
    <w:rsid w:val="009224C7"/>
    <w:rsid w:val="00922EF8"/>
    <w:rsid w:val="00923283"/>
    <w:rsid w:val="0092454B"/>
    <w:rsid w:val="00924B23"/>
    <w:rsid w:val="009254EF"/>
    <w:rsid w:val="00925576"/>
    <w:rsid w:val="00925897"/>
    <w:rsid w:val="00925959"/>
    <w:rsid w:val="0092651F"/>
    <w:rsid w:val="00930134"/>
    <w:rsid w:val="00930246"/>
    <w:rsid w:val="00931212"/>
    <w:rsid w:val="009319A1"/>
    <w:rsid w:val="009319EE"/>
    <w:rsid w:val="00931EC7"/>
    <w:rsid w:val="0093245A"/>
    <w:rsid w:val="00933400"/>
    <w:rsid w:val="009337D6"/>
    <w:rsid w:val="0093395A"/>
    <w:rsid w:val="00933B3A"/>
    <w:rsid w:val="00934B21"/>
    <w:rsid w:val="00934CA6"/>
    <w:rsid w:val="00935082"/>
    <w:rsid w:val="00935805"/>
    <w:rsid w:val="00935A4F"/>
    <w:rsid w:val="0093613A"/>
    <w:rsid w:val="00936DA8"/>
    <w:rsid w:val="00936EE5"/>
    <w:rsid w:val="00937B12"/>
    <w:rsid w:val="00940727"/>
    <w:rsid w:val="0094104D"/>
    <w:rsid w:val="00941D8F"/>
    <w:rsid w:val="00943161"/>
    <w:rsid w:val="0094321B"/>
    <w:rsid w:val="0094368F"/>
    <w:rsid w:val="009436AA"/>
    <w:rsid w:val="00943AA8"/>
    <w:rsid w:val="00943B36"/>
    <w:rsid w:val="00945D48"/>
    <w:rsid w:val="00946760"/>
    <w:rsid w:val="00946A78"/>
    <w:rsid w:val="009471FA"/>
    <w:rsid w:val="009474B0"/>
    <w:rsid w:val="009475CE"/>
    <w:rsid w:val="0095074C"/>
    <w:rsid w:val="0095166B"/>
    <w:rsid w:val="0095270B"/>
    <w:rsid w:val="00952880"/>
    <w:rsid w:val="00953120"/>
    <w:rsid w:val="00953533"/>
    <w:rsid w:val="0095370A"/>
    <w:rsid w:val="009537E4"/>
    <w:rsid w:val="0095392C"/>
    <w:rsid w:val="00955BD5"/>
    <w:rsid w:val="00955BD7"/>
    <w:rsid w:val="0095638C"/>
    <w:rsid w:val="009572AB"/>
    <w:rsid w:val="00957FB3"/>
    <w:rsid w:val="00960832"/>
    <w:rsid w:val="009625E1"/>
    <w:rsid w:val="00962E1A"/>
    <w:rsid w:val="0096374C"/>
    <w:rsid w:val="00963A54"/>
    <w:rsid w:val="00963C65"/>
    <w:rsid w:val="00964F6D"/>
    <w:rsid w:val="00965279"/>
    <w:rsid w:val="009659FE"/>
    <w:rsid w:val="00965BA3"/>
    <w:rsid w:val="009663B1"/>
    <w:rsid w:val="009675E8"/>
    <w:rsid w:val="009703F3"/>
    <w:rsid w:val="00970874"/>
    <w:rsid w:val="00972303"/>
    <w:rsid w:val="00972B18"/>
    <w:rsid w:val="00972E68"/>
    <w:rsid w:val="00973615"/>
    <w:rsid w:val="0097387D"/>
    <w:rsid w:val="00973C66"/>
    <w:rsid w:val="00974151"/>
    <w:rsid w:val="00974C12"/>
    <w:rsid w:val="00975088"/>
    <w:rsid w:val="009756C7"/>
    <w:rsid w:val="009757B1"/>
    <w:rsid w:val="00975A3B"/>
    <w:rsid w:val="009760EA"/>
    <w:rsid w:val="009764B8"/>
    <w:rsid w:val="00977370"/>
    <w:rsid w:val="0097778A"/>
    <w:rsid w:val="0098008F"/>
    <w:rsid w:val="00980951"/>
    <w:rsid w:val="009810B3"/>
    <w:rsid w:val="009819E1"/>
    <w:rsid w:val="00981DA0"/>
    <w:rsid w:val="00984558"/>
    <w:rsid w:val="009848E3"/>
    <w:rsid w:val="00984D9B"/>
    <w:rsid w:val="00985894"/>
    <w:rsid w:val="00985A38"/>
    <w:rsid w:val="00986145"/>
    <w:rsid w:val="009861C2"/>
    <w:rsid w:val="00986795"/>
    <w:rsid w:val="009868B8"/>
    <w:rsid w:val="00986A63"/>
    <w:rsid w:val="00986D52"/>
    <w:rsid w:val="00986F6F"/>
    <w:rsid w:val="00987146"/>
    <w:rsid w:val="00987854"/>
    <w:rsid w:val="00987E5F"/>
    <w:rsid w:val="0099056E"/>
    <w:rsid w:val="009908AD"/>
    <w:rsid w:val="0099091B"/>
    <w:rsid w:val="00991284"/>
    <w:rsid w:val="0099207C"/>
    <w:rsid w:val="0099252C"/>
    <w:rsid w:val="00992782"/>
    <w:rsid w:val="00993013"/>
    <w:rsid w:val="0099311F"/>
    <w:rsid w:val="00993209"/>
    <w:rsid w:val="009947D6"/>
    <w:rsid w:val="00994EE5"/>
    <w:rsid w:val="0099586D"/>
    <w:rsid w:val="009967C1"/>
    <w:rsid w:val="00997228"/>
    <w:rsid w:val="00997764"/>
    <w:rsid w:val="00997A0A"/>
    <w:rsid w:val="009A0101"/>
    <w:rsid w:val="009A03EC"/>
    <w:rsid w:val="009A0AEA"/>
    <w:rsid w:val="009A0C6B"/>
    <w:rsid w:val="009A13AE"/>
    <w:rsid w:val="009A145A"/>
    <w:rsid w:val="009A15C5"/>
    <w:rsid w:val="009A2269"/>
    <w:rsid w:val="009A2932"/>
    <w:rsid w:val="009A2EDA"/>
    <w:rsid w:val="009A2F6D"/>
    <w:rsid w:val="009A35BF"/>
    <w:rsid w:val="009A3F0A"/>
    <w:rsid w:val="009A40ED"/>
    <w:rsid w:val="009A44F1"/>
    <w:rsid w:val="009A4876"/>
    <w:rsid w:val="009A4BAC"/>
    <w:rsid w:val="009A5431"/>
    <w:rsid w:val="009A5B75"/>
    <w:rsid w:val="009A5D64"/>
    <w:rsid w:val="009A5E6A"/>
    <w:rsid w:val="009A6098"/>
    <w:rsid w:val="009A61AB"/>
    <w:rsid w:val="009A61C0"/>
    <w:rsid w:val="009A6B5B"/>
    <w:rsid w:val="009A6FCC"/>
    <w:rsid w:val="009A7169"/>
    <w:rsid w:val="009A73D7"/>
    <w:rsid w:val="009A7731"/>
    <w:rsid w:val="009A7907"/>
    <w:rsid w:val="009A7C34"/>
    <w:rsid w:val="009B0238"/>
    <w:rsid w:val="009B0251"/>
    <w:rsid w:val="009B0AA0"/>
    <w:rsid w:val="009B0F36"/>
    <w:rsid w:val="009B1DD5"/>
    <w:rsid w:val="009B2121"/>
    <w:rsid w:val="009B22E6"/>
    <w:rsid w:val="009B25FF"/>
    <w:rsid w:val="009B2A09"/>
    <w:rsid w:val="009B3248"/>
    <w:rsid w:val="009B3433"/>
    <w:rsid w:val="009B4642"/>
    <w:rsid w:val="009B46FA"/>
    <w:rsid w:val="009B4A85"/>
    <w:rsid w:val="009B4B40"/>
    <w:rsid w:val="009B4BEC"/>
    <w:rsid w:val="009B4E17"/>
    <w:rsid w:val="009B5990"/>
    <w:rsid w:val="009C04A3"/>
    <w:rsid w:val="009C1872"/>
    <w:rsid w:val="009C1947"/>
    <w:rsid w:val="009C1A98"/>
    <w:rsid w:val="009C1F4F"/>
    <w:rsid w:val="009C2859"/>
    <w:rsid w:val="009C382C"/>
    <w:rsid w:val="009C3C7E"/>
    <w:rsid w:val="009C4927"/>
    <w:rsid w:val="009C4AE2"/>
    <w:rsid w:val="009C4C77"/>
    <w:rsid w:val="009C5737"/>
    <w:rsid w:val="009C5C8E"/>
    <w:rsid w:val="009C603A"/>
    <w:rsid w:val="009C6290"/>
    <w:rsid w:val="009C7128"/>
    <w:rsid w:val="009C73E2"/>
    <w:rsid w:val="009D09BA"/>
    <w:rsid w:val="009D12F1"/>
    <w:rsid w:val="009D1989"/>
    <w:rsid w:val="009D2147"/>
    <w:rsid w:val="009D2862"/>
    <w:rsid w:val="009D3B69"/>
    <w:rsid w:val="009D4416"/>
    <w:rsid w:val="009D49FD"/>
    <w:rsid w:val="009D4A44"/>
    <w:rsid w:val="009D4EA4"/>
    <w:rsid w:val="009D6393"/>
    <w:rsid w:val="009D642E"/>
    <w:rsid w:val="009D6634"/>
    <w:rsid w:val="009D6C6A"/>
    <w:rsid w:val="009D731B"/>
    <w:rsid w:val="009D7485"/>
    <w:rsid w:val="009D7A11"/>
    <w:rsid w:val="009E0EDE"/>
    <w:rsid w:val="009E1416"/>
    <w:rsid w:val="009E19E7"/>
    <w:rsid w:val="009E19EC"/>
    <w:rsid w:val="009E1A26"/>
    <w:rsid w:val="009E1BBE"/>
    <w:rsid w:val="009E1E05"/>
    <w:rsid w:val="009E24CE"/>
    <w:rsid w:val="009E2951"/>
    <w:rsid w:val="009E4264"/>
    <w:rsid w:val="009E4B67"/>
    <w:rsid w:val="009E54F7"/>
    <w:rsid w:val="009E5557"/>
    <w:rsid w:val="009E58A6"/>
    <w:rsid w:val="009E66E1"/>
    <w:rsid w:val="009E6AB5"/>
    <w:rsid w:val="009E7CB3"/>
    <w:rsid w:val="009F04E9"/>
    <w:rsid w:val="009F064F"/>
    <w:rsid w:val="009F0D1A"/>
    <w:rsid w:val="009F20AC"/>
    <w:rsid w:val="009F2B8C"/>
    <w:rsid w:val="009F2D57"/>
    <w:rsid w:val="009F3BC6"/>
    <w:rsid w:val="009F3FF5"/>
    <w:rsid w:val="009F4A76"/>
    <w:rsid w:val="009F4B3B"/>
    <w:rsid w:val="009F5EFC"/>
    <w:rsid w:val="009F6728"/>
    <w:rsid w:val="009F67D2"/>
    <w:rsid w:val="009F6C67"/>
    <w:rsid w:val="009F6FA6"/>
    <w:rsid w:val="009F7129"/>
    <w:rsid w:val="009F759E"/>
    <w:rsid w:val="009F77D8"/>
    <w:rsid w:val="009F7CA4"/>
    <w:rsid w:val="00A00899"/>
    <w:rsid w:val="00A00B80"/>
    <w:rsid w:val="00A00C1A"/>
    <w:rsid w:val="00A00D56"/>
    <w:rsid w:val="00A00D6A"/>
    <w:rsid w:val="00A0187F"/>
    <w:rsid w:val="00A01ED0"/>
    <w:rsid w:val="00A0214D"/>
    <w:rsid w:val="00A02463"/>
    <w:rsid w:val="00A02FD8"/>
    <w:rsid w:val="00A035AA"/>
    <w:rsid w:val="00A03674"/>
    <w:rsid w:val="00A04CE6"/>
    <w:rsid w:val="00A04EBB"/>
    <w:rsid w:val="00A04FB5"/>
    <w:rsid w:val="00A05073"/>
    <w:rsid w:val="00A059CB"/>
    <w:rsid w:val="00A065F8"/>
    <w:rsid w:val="00A06CE9"/>
    <w:rsid w:val="00A06D68"/>
    <w:rsid w:val="00A076F5"/>
    <w:rsid w:val="00A1009C"/>
    <w:rsid w:val="00A10138"/>
    <w:rsid w:val="00A1087B"/>
    <w:rsid w:val="00A10D5A"/>
    <w:rsid w:val="00A11B5D"/>
    <w:rsid w:val="00A11D87"/>
    <w:rsid w:val="00A12B66"/>
    <w:rsid w:val="00A12E52"/>
    <w:rsid w:val="00A13591"/>
    <w:rsid w:val="00A14101"/>
    <w:rsid w:val="00A147D7"/>
    <w:rsid w:val="00A151D6"/>
    <w:rsid w:val="00A15318"/>
    <w:rsid w:val="00A1531E"/>
    <w:rsid w:val="00A16F0A"/>
    <w:rsid w:val="00A172F6"/>
    <w:rsid w:val="00A173B4"/>
    <w:rsid w:val="00A1756F"/>
    <w:rsid w:val="00A177DE"/>
    <w:rsid w:val="00A17C08"/>
    <w:rsid w:val="00A21197"/>
    <w:rsid w:val="00A2131A"/>
    <w:rsid w:val="00A21824"/>
    <w:rsid w:val="00A22E75"/>
    <w:rsid w:val="00A23AE7"/>
    <w:rsid w:val="00A23CB9"/>
    <w:rsid w:val="00A23D9E"/>
    <w:rsid w:val="00A241D4"/>
    <w:rsid w:val="00A24382"/>
    <w:rsid w:val="00A244B8"/>
    <w:rsid w:val="00A246DF"/>
    <w:rsid w:val="00A24B23"/>
    <w:rsid w:val="00A2511F"/>
    <w:rsid w:val="00A25159"/>
    <w:rsid w:val="00A25399"/>
    <w:rsid w:val="00A2557D"/>
    <w:rsid w:val="00A26503"/>
    <w:rsid w:val="00A2664A"/>
    <w:rsid w:val="00A26D3C"/>
    <w:rsid w:val="00A27A82"/>
    <w:rsid w:val="00A3068B"/>
    <w:rsid w:val="00A30CD2"/>
    <w:rsid w:val="00A329F0"/>
    <w:rsid w:val="00A32EE9"/>
    <w:rsid w:val="00A332D7"/>
    <w:rsid w:val="00A3359C"/>
    <w:rsid w:val="00A33A53"/>
    <w:rsid w:val="00A34792"/>
    <w:rsid w:val="00A356A5"/>
    <w:rsid w:val="00A35974"/>
    <w:rsid w:val="00A35AC4"/>
    <w:rsid w:val="00A36491"/>
    <w:rsid w:val="00A37292"/>
    <w:rsid w:val="00A373D6"/>
    <w:rsid w:val="00A37C5C"/>
    <w:rsid w:val="00A40F4B"/>
    <w:rsid w:val="00A40FC5"/>
    <w:rsid w:val="00A4142E"/>
    <w:rsid w:val="00A420C5"/>
    <w:rsid w:val="00A429FC"/>
    <w:rsid w:val="00A430C5"/>
    <w:rsid w:val="00A43FBD"/>
    <w:rsid w:val="00A44BDE"/>
    <w:rsid w:val="00A44D83"/>
    <w:rsid w:val="00A45071"/>
    <w:rsid w:val="00A45C31"/>
    <w:rsid w:val="00A45E4F"/>
    <w:rsid w:val="00A46CBF"/>
    <w:rsid w:val="00A46D2E"/>
    <w:rsid w:val="00A5007B"/>
    <w:rsid w:val="00A50218"/>
    <w:rsid w:val="00A515E5"/>
    <w:rsid w:val="00A51AA4"/>
    <w:rsid w:val="00A51FB8"/>
    <w:rsid w:val="00A5241D"/>
    <w:rsid w:val="00A52CF0"/>
    <w:rsid w:val="00A53137"/>
    <w:rsid w:val="00A5348E"/>
    <w:rsid w:val="00A538B3"/>
    <w:rsid w:val="00A53F85"/>
    <w:rsid w:val="00A54891"/>
    <w:rsid w:val="00A54F41"/>
    <w:rsid w:val="00A558D4"/>
    <w:rsid w:val="00A55B1A"/>
    <w:rsid w:val="00A55BEB"/>
    <w:rsid w:val="00A5663A"/>
    <w:rsid w:val="00A57CB3"/>
    <w:rsid w:val="00A600CC"/>
    <w:rsid w:val="00A6056A"/>
    <w:rsid w:val="00A6083C"/>
    <w:rsid w:val="00A612DF"/>
    <w:rsid w:val="00A61FED"/>
    <w:rsid w:val="00A62372"/>
    <w:rsid w:val="00A62F9E"/>
    <w:rsid w:val="00A63A60"/>
    <w:rsid w:val="00A6476A"/>
    <w:rsid w:val="00A651F2"/>
    <w:rsid w:val="00A663E2"/>
    <w:rsid w:val="00A6678D"/>
    <w:rsid w:val="00A673B7"/>
    <w:rsid w:val="00A67D83"/>
    <w:rsid w:val="00A67FC2"/>
    <w:rsid w:val="00A706F4"/>
    <w:rsid w:val="00A706FB"/>
    <w:rsid w:val="00A7192F"/>
    <w:rsid w:val="00A71A07"/>
    <w:rsid w:val="00A71DB7"/>
    <w:rsid w:val="00A7215D"/>
    <w:rsid w:val="00A722F4"/>
    <w:rsid w:val="00A73A68"/>
    <w:rsid w:val="00A73ABC"/>
    <w:rsid w:val="00A73C6D"/>
    <w:rsid w:val="00A73E50"/>
    <w:rsid w:val="00A748BA"/>
    <w:rsid w:val="00A74A26"/>
    <w:rsid w:val="00A74CF7"/>
    <w:rsid w:val="00A763EC"/>
    <w:rsid w:val="00A77146"/>
    <w:rsid w:val="00A7764D"/>
    <w:rsid w:val="00A77B0E"/>
    <w:rsid w:val="00A77C5B"/>
    <w:rsid w:val="00A77CAA"/>
    <w:rsid w:val="00A80B31"/>
    <w:rsid w:val="00A80F41"/>
    <w:rsid w:val="00A81391"/>
    <w:rsid w:val="00A82001"/>
    <w:rsid w:val="00A82690"/>
    <w:rsid w:val="00A82F7A"/>
    <w:rsid w:val="00A830CD"/>
    <w:rsid w:val="00A83BB6"/>
    <w:rsid w:val="00A83F0B"/>
    <w:rsid w:val="00A841F3"/>
    <w:rsid w:val="00A8421C"/>
    <w:rsid w:val="00A85454"/>
    <w:rsid w:val="00A85E66"/>
    <w:rsid w:val="00A86173"/>
    <w:rsid w:val="00A8630B"/>
    <w:rsid w:val="00A86396"/>
    <w:rsid w:val="00A86477"/>
    <w:rsid w:val="00A86523"/>
    <w:rsid w:val="00A86907"/>
    <w:rsid w:val="00A86EEF"/>
    <w:rsid w:val="00A87B36"/>
    <w:rsid w:val="00A87E42"/>
    <w:rsid w:val="00A89827"/>
    <w:rsid w:val="00A91B8D"/>
    <w:rsid w:val="00A91FDB"/>
    <w:rsid w:val="00A92226"/>
    <w:rsid w:val="00A92BD1"/>
    <w:rsid w:val="00A93C0D"/>
    <w:rsid w:val="00A94328"/>
    <w:rsid w:val="00A94547"/>
    <w:rsid w:val="00A94808"/>
    <w:rsid w:val="00A9546C"/>
    <w:rsid w:val="00A96768"/>
    <w:rsid w:val="00A971FC"/>
    <w:rsid w:val="00A972C2"/>
    <w:rsid w:val="00A973F9"/>
    <w:rsid w:val="00A978AE"/>
    <w:rsid w:val="00A97FF9"/>
    <w:rsid w:val="00AA069C"/>
    <w:rsid w:val="00AA0B0F"/>
    <w:rsid w:val="00AA0F42"/>
    <w:rsid w:val="00AA14BE"/>
    <w:rsid w:val="00AA1625"/>
    <w:rsid w:val="00AA1687"/>
    <w:rsid w:val="00AA17B3"/>
    <w:rsid w:val="00AA1831"/>
    <w:rsid w:val="00AA19CF"/>
    <w:rsid w:val="00AA20D1"/>
    <w:rsid w:val="00AA22A4"/>
    <w:rsid w:val="00AA2321"/>
    <w:rsid w:val="00AA2382"/>
    <w:rsid w:val="00AA2A1D"/>
    <w:rsid w:val="00AA2D4F"/>
    <w:rsid w:val="00AA3788"/>
    <w:rsid w:val="00AA399B"/>
    <w:rsid w:val="00AA4870"/>
    <w:rsid w:val="00AA6787"/>
    <w:rsid w:val="00AA7873"/>
    <w:rsid w:val="00AA7DC9"/>
    <w:rsid w:val="00AA7EDD"/>
    <w:rsid w:val="00AB03E4"/>
    <w:rsid w:val="00AB0E48"/>
    <w:rsid w:val="00AB1230"/>
    <w:rsid w:val="00AB1B8F"/>
    <w:rsid w:val="00AB2347"/>
    <w:rsid w:val="00AB2CFF"/>
    <w:rsid w:val="00AB3857"/>
    <w:rsid w:val="00AB41CE"/>
    <w:rsid w:val="00AB4AAA"/>
    <w:rsid w:val="00AB52EC"/>
    <w:rsid w:val="00AB5508"/>
    <w:rsid w:val="00AB57A8"/>
    <w:rsid w:val="00AB5C7E"/>
    <w:rsid w:val="00AB6ECA"/>
    <w:rsid w:val="00AC008A"/>
    <w:rsid w:val="00AC013A"/>
    <w:rsid w:val="00AC01A8"/>
    <w:rsid w:val="00AC02D8"/>
    <w:rsid w:val="00AC033D"/>
    <w:rsid w:val="00AC0342"/>
    <w:rsid w:val="00AC0361"/>
    <w:rsid w:val="00AC0406"/>
    <w:rsid w:val="00AC1B69"/>
    <w:rsid w:val="00AC203B"/>
    <w:rsid w:val="00AC2806"/>
    <w:rsid w:val="00AC2C71"/>
    <w:rsid w:val="00AC2E3B"/>
    <w:rsid w:val="00AC30B2"/>
    <w:rsid w:val="00AC3167"/>
    <w:rsid w:val="00AC4464"/>
    <w:rsid w:val="00AC47CA"/>
    <w:rsid w:val="00AC49EE"/>
    <w:rsid w:val="00AC49FA"/>
    <w:rsid w:val="00AC616B"/>
    <w:rsid w:val="00AC6666"/>
    <w:rsid w:val="00AC66DF"/>
    <w:rsid w:val="00AC68A2"/>
    <w:rsid w:val="00AC6D17"/>
    <w:rsid w:val="00AC7136"/>
    <w:rsid w:val="00AC731B"/>
    <w:rsid w:val="00AC746A"/>
    <w:rsid w:val="00AC7D76"/>
    <w:rsid w:val="00AD0054"/>
    <w:rsid w:val="00AD0433"/>
    <w:rsid w:val="00AD05B7"/>
    <w:rsid w:val="00AD0E1D"/>
    <w:rsid w:val="00AD1745"/>
    <w:rsid w:val="00AD2726"/>
    <w:rsid w:val="00AD4CD8"/>
    <w:rsid w:val="00AD4D1C"/>
    <w:rsid w:val="00AD4FDE"/>
    <w:rsid w:val="00AD58E9"/>
    <w:rsid w:val="00AD5FDE"/>
    <w:rsid w:val="00AD6D1E"/>
    <w:rsid w:val="00AE0408"/>
    <w:rsid w:val="00AE09BE"/>
    <w:rsid w:val="00AE0E7B"/>
    <w:rsid w:val="00AE1009"/>
    <w:rsid w:val="00AE1D7E"/>
    <w:rsid w:val="00AE240F"/>
    <w:rsid w:val="00AE25DA"/>
    <w:rsid w:val="00AE27BC"/>
    <w:rsid w:val="00AE2AD2"/>
    <w:rsid w:val="00AE3BAC"/>
    <w:rsid w:val="00AE523B"/>
    <w:rsid w:val="00AE6089"/>
    <w:rsid w:val="00AE73ED"/>
    <w:rsid w:val="00AE7CE3"/>
    <w:rsid w:val="00AF1012"/>
    <w:rsid w:val="00AF12AC"/>
    <w:rsid w:val="00AF20EB"/>
    <w:rsid w:val="00AF272D"/>
    <w:rsid w:val="00AF27B4"/>
    <w:rsid w:val="00AF2B91"/>
    <w:rsid w:val="00AF3240"/>
    <w:rsid w:val="00AF3B8E"/>
    <w:rsid w:val="00AF3EE8"/>
    <w:rsid w:val="00AF504A"/>
    <w:rsid w:val="00AF58D8"/>
    <w:rsid w:val="00AF5FE0"/>
    <w:rsid w:val="00AF652F"/>
    <w:rsid w:val="00AF668A"/>
    <w:rsid w:val="00AF6A0B"/>
    <w:rsid w:val="00AF70A6"/>
    <w:rsid w:val="00AF78F8"/>
    <w:rsid w:val="00B00056"/>
    <w:rsid w:val="00B002C7"/>
    <w:rsid w:val="00B006B1"/>
    <w:rsid w:val="00B00AA6"/>
    <w:rsid w:val="00B0107D"/>
    <w:rsid w:val="00B02A1E"/>
    <w:rsid w:val="00B02B18"/>
    <w:rsid w:val="00B0360A"/>
    <w:rsid w:val="00B03744"/>
    <w:rsid w:val="00B04252"/>
    <w:rsid w:val="00B04514"/>
    <w:rsid w:val="00B0490F"/>
    <w:rsid w:val="00B055CF"/>
    <w:rsid w:val="00B05690"/>
    <w:rsid w:val="00B05860"/>
    <w:rsid w:val="00B05962"/>
    <w:rsid w:val="00B05B60"/>
    <w:rsid w:val="00B05F28"/>
    <w:rsid w:val="00B067AE"/>
    <w:rsid w:val="00B068FE"/>
    <w:rsid w:val="00B06B2D"/>
    <w:rsid w:val="00B0702D"/>
    <w:rsid w:val="00B079FC"/>
    <w:rsid w:val="00B10507"/>
    <w:rsid w:val="00B10B22"/>
    <w:rsid w:val="00B11164"/>
    <w:rsid w:val="00B11540"/>
    <w:rsid w:val="00B12297"/>
    <w:rsid w:val="00B12705"/>
    <w:rsid w:val="00B135A2"/>
    <w:rsid w:val="00B1377D"/>
    <w:rsid w:val="00B13D8A"/>
    <w:rsid w:val="00B1420C"/>
    <w:rsid w:val="00B14B10"/>
    <w:rsid w:val="00B157DE"/>
    <w:rsid w:val="00B1603A"/>
    <w:rsid w:val="00B1647B"/>
    <w:rsid w:val="00B16F67"/>
    <w:rsid w:val="00B17443"/>
    <w:rsid w:val="00B17646"/>
    <w:rsid w:val="00B177EA"/>
    <w:rsid w:val="00B17CA9"/>
    <w:rsid w:val="00B20374"/>
    <w:rsid w:val="00B218F8"/>
    <w:rsid w:val="00B220E2"/>
    <w:rsid w:val="00B22AEF"/>
    <w:rsid w:val="00B22C3A"/>
    <w:rsid w:val="00B22E14"/>
    <w:rsid w:val="00B2351E"/>
    <w:rsid w:val="00B23A37"/>
    <w:rsid w:val="00B24116"/>
    <w:rsid w:val="00B24510"/>
    <w:rsid w:val="00B2498C"/>
    <w:rsid w:val="00B24BB5"/>
    <w:rsid w:val="00B25285"/>
    <w:rsid w:val="00B25706"/>
    <w:rsid w:val="00B26518"/>
    <w:rsid w:val="00B265AD"/>
    <w:rsid w:val="00B2733B"/>
    <w:rsid w:val="00B30F00"/>
    <w:rsid w:val="00B319D1"/>
    <w:rsid w:val="00B33B56"/>
    <w:rsid w:val="00B3479A"/>
    <w:rsid w:val="00B34DF8"/>
    <w:rsid w:val="00B353EB"/>
    <w:rsid w:val="00B35AB9"/>
    <w:rsid w:val="00B35B1E"/>
    <w:rsid w:val="00B35B36"/>
    <w:rsid w:val="00B35BC2"/>
    <w:rsid w:val="00B364C3"/>
    <w:rsid w:val="00B37473"/>
    <w:rsid w:val="00B37EFA"/>
    <w:rsid w:val="00B4091A"/>
    <w:rsid w:val="00B40D67"/>
    <w:rsid w:val="00B40ED1"/>
    <w:rsid w:val="00B40F7E"/>
    <w:rsid w:val="00B417F0"/>
    <w:rsid w:val="00B41ACB"/>
    <w:rsid w:val="00B41C9C"/>
    <w:rsid w:val="00B42A63"/>
    <w:rsid w:val="00B42CBF"/>
    <w:rsid w:val="00B4308D"/>
    <w:rsid w:val="00B4385E"/>
    <w:rsid w:val="00B438DB"/>
    <w:rsid w:val="00B44102"/>
    <w:rsid w:val="00B4441B"/>
    <w:rsid w:val="00B445A1"/>
    <w:rsid w:val="00B44897"/>
    <w:rsid w:val="00B44BA5"/>
    <w:rsid w:val="00B460FB"/>
    <w:rsid w:val="00B46526"/>
    <w:rsid w:val="00B466F3"/>
    <w:rsid w:val="00B467FF"/>
    <w:rsid w:val="00B47604"/>
    <w:rsid w:val="00B50B46"/>
    <w:rsid w:val="00B50BB8"/>
    <w:rsid w:val="00B50F48"/>
    <w:rsid w:val="00B51B4F"/>
    <w:rsid w:val="00B52307"/>
    <w:rsid w:val="00B5351D"/>
    <w:rsid w:val="00B541BA"/>
    <w:rsid w:val="00B549ED"/>
    <w:rsid w:val="00B55124"/>
    <w:rsid w:val="00B55463"/>
    <w:rsid w:val="00B55BBB"/>
    <w:rsid w:val="00B55BC6"/>
    <w:rsid w:val="00B55DAE"/>
    <w:rsid w:val="00B56B3E"/>
    <w:rsid w:val="00B56BD2"/>
    <w:rsid w:val="00B61A9D"/>
    <w:rsid w:val="00B624A0"/>
    <w:rsid w:val="00B62C9B"/>
    <w:rsid w:val="00B62E09"/>
    <w:rsid w:val="00B6321D"/>
    <w:rsid w:val="00B640A2"/>
    <w:rsid w:val="00B650EF"/>
    <w:rsid w:val="00B65676"/>
    <w:rsid w:val="00B65721"/>
    <w:rsid w:val="00B66010"/>
    <w:rsid w:val="00B66257"/>
    <w:rsid w:val="00B664CB"/>
    <w:rsid w:val="00B706B6"/>
    <w:rsid w:val="00B709DA"/>
    <w:rsid w:val="00B713AF"/>
    <w:rsid w:val="00B726CE"/>
    <w:rsid w:val="00B72C07"/>
    <w:rsid w:val="00B7316C"/>
    <w:rsid w:val="00B73830"/>
    <w:rsid w:val="00B73B46"/>
    <w:rsid w:val="00B7443F"/>
    <w:rsid w:val="00B74EA3"/>
    <w:rsid w:val="00B75003"/>
    <w:rsid w:val="00B75102"/>
    <w:rsid w:val="00B758D7"/>
    <w:rsid w:val="00B760CE"/>
    <w:rsid w:val="00B7613B"/>
    <w:rsid w:val="00B763C5"/>
    <w:rsid w:val="00B7653D"/>
    <w:rsid w:val="00B76659"/>
    <w:rsid w:val="00B77354"/>
    <w:rsid w:val="00B80AF6"/>
    <w:rsid w:val="00B80DC3"/>
    <w:rsid w:val="00B80FC3"/>
    <w:rsid w:val="00B8169B"/>
    <w:rsid w:val="00B81BBA"/>
    <w:rsid w:val="00B82E76"/>
    <w:rsid w:val="00B84377"/>
    <w:rsid w:val="00B84472"/>
    <w:rsid w:val="00B8454B"/>
    <w:rsid w:val="00B84853"/>
    <w:rsid w:val="00B84B38"/>
    <w:rsid w:val="00B851A9"/>
    <w:rsid w:val="00B86BE5"/>
    <w:rsid w:val="00B86D07"/>
    <w:rsid w:val="00B86D55"/>
    <w:rsid w:val="00B86F51"/>
    <w:rsid w:val="00B86F99"/>
    <w:rsid w:val="00B87705"/>
    <w:rsid w:val="00B87B64"/>
    <w:rsid w:val="00B905AE"/>
    <w:rsid w:val="00B9092B"/>
    <w:rsid w:val="00B9283E"/>
    <w:rsid w:val="00B93068"/>
    <w:rsid w:val="00B9348A"/>
    <w:rsid w:val="00B94567"/>
    <w:rsid w:val="00B945C6"/>
    <w:rsid w:val="00B950B0"/>
    <w:rsid w:val="00B9511F"/>
    <w:rsid w:val="00B9522F"/>
    <w:rsid w:val="00B95653"/>
    <w:rsid w:val="00B956F5"/>
    <w:rsid w:val="00B957B3"/>
    <w:rsid w:val="00B963A9"/>
    <w:rsid w:val="00B96E7C"/>
    <w:rsid w:val="00BA016A"/>
    <w:rsid w:val="00BA0196"/>
    <w:rsid w:val="00BA074E"/>
    <w:rsid w:val="00BA0CF1"/>
    <w:rsid w:val="00BA16DA"/>
    <w:rsid w:val="00BA1893"/>
    <w:rsid w:val="00BA18C7"/>
    <w:rsid w:val="00BA1C21"/>
    <w:rsid w:val="00BA1D9D"/>
    <w:rsid w:val="00BA253D"/>
    <w:rsid w:val="00BA2591"/>
    <w:rsid w:val="00BA2878"/>
    <w:rsid w:val="00BA35C0"/>
    <w:rsid w:val="00BA4049"/>
    <w:rsid w:val="00BA4076"/>
    <w:rsid w:val="00BA4201"/>
    <w:rsid w:val="00BA4D63"/>
    <w:rsid w:val="00BA4E62"/>
    <w:rsid w:val="00BA5287"/>
    <w:rsid w:val="00BA5E63"/>
    <w:rsid w:val="00BA5F65"/>
    <w:rsid w:val="00BA6470"/>
    <w:rsid w:val="00BA6828"/>
    <w:rsid w:val="00BA6FA1"/>
    <w:rsid w:val="00BA712E"/>
    <w:rsid w:val="00BA7178"/>
    <w:rsid w:val="00BA7299"/>
    <w:rsid w:val="00BB047A"/>
    <w:rsid w:val="00BB101A"/>
    <w:rsid w:val="00BB1826"/>
    <w:rsid w:val="00BB1AB1"/>
    <w:rsid w:val="00BB1FA8"/>
    <w:rsid w:val="00BB29B5"/>
    <w:rsid w:val="00BB2C51"/>
    <w:rsid w:val="00BB2E08"/>
    <w:rsid w:val="00BB39CB"/>
    <w:rsid w:val="00BB419D"/>
    <w:rsid w:val="00BB4704"/>
    <w:rsid w:val="00BB48D7"/>
    <w:rsid w:val="00BB4EF3"/>
    <w:rsid w:val="00BB5028"/>
    <w:rsid w:val="00BB518E"/>
    <w:rsid w:val="00BB5197"/>
    <w:rsid w:val="00BB6056"/>
    <w:rsid w:val="00BB621B"/>
    <w:rsid w:val="00BB69CF"/>
    <w:rsid w:val="00BB7908"/>
    <w:rsid w:val="00BB7D06"/>
    <w:rsid w:val="00BC14E1"/>
    <w:rsid w:val="00BC1D7F"/>
    <w:rsid w:val="00BC22DB"/>
    <w:rsid w:val="00BC2720"/>
    <w:rsid w:val="00BC34DF"/>
    <w:rsid w:val="00BC3967"/>
    <w:rsid w:val="00BC3AFD"/>
    <w:rsid w:val="00BC4A9B"/>
    <w:rsid w:val="00BC4CDC"/>
    <w:rsid w:val="00BC4F87"/>
    <w:rsid w:val="00BC5893"/>
    <w:rsid w:val="00BC6034"/>
    <w:rsid w:val="00BC6794"/>
    <w:rsid w:val="00BC6F2F"/>
    <w:rsid w:val="00BC7029"/>
    <w:rsid w:val="00BC7F3F"/>
    <w:rsid w:val="00BD0500"/>
    <w:rsid w:val="00BD07D1"/>
    <w:rsid w:val="00BD0F6B"/>
    <w:rsid w:val="00BD1D71"/>
    <w:rsid w:val="00BD1DA6"/>
    <w:rsid w:val="00BD21B4"/>
    <w:rsid w:val="00BD22C5"/>
    <w:rsid w:val="00BD2B71"/>
    <w:rsid w:val="00BD3240"/>
    <w:rsid w:val="00BD470C"/>
    <w:rsid w:val="00BD5F6F"/>
    <w:rsid w:val="00BD6224"/>
    <w:rsid w:val="00BD74CA"/>
    <w:rsid w:val="00BD7F50"/>
    <w:rsid w:val="00BE07A3"/>
    <w:rsid w:val="00BE084E"/>
    <w:rsid w:val="00BE0E33"/>
    <w:rsid w:val="00BE181F"/>
    <w:rsid w:val="00BE24E4"/>
    <w:rsid w:val="00BE2553"/>
    <w:rsid w:val="00BE285F"/>
    <w:rsid w:val="00BE28B1"/>
    <w:rsid w:val="00BE2E68"/>
    <w:rsid w:val="00BE2F8E"/>
    <w:rsid w:val="00BE3DF8"/>
    <w:rsid w:val="00BE4E21"/>
    <w:rsid w:val="00BE5A22"/>
    <w:rsid w:val="00BE5B14"/>
    <w:rsid w:val="00BE5CBD"/>
    <w:rsid w:val="00BE5F75"/>
    <w:rsid w:val="00BE6628"/>
    <w:rsid w:val="00BE7119"/>
    <w:rsid w:val="00BE7B31"/>
    <w:rsid w:val="00BE7EEA"/>
    <w:rsid w:val="00BF0842"/>
    <w:rsid w:val="00BF1224"/>
    <w:rsid w:val="00BF1260"/>
    <w:rsid w:val="00BF1963"/>
    <w:rsid w:val="00BF382B"/>
    <w:rsid w:val="00BF3A97"/>
    <w:rsid w:val="00BF3F07"/>
    <w:rsid w:val="00BF43B3"/>
    <w:rsid w:val="00BF4C0F"/>
    <w:rsid w:val="00BF5170"/>
    <w:rsid w:val="00BF59A2"/>
    <w:rsid w:val="00BF65B1"/>
    <w:rsid w:val="00BF67B0"/>
    <w:rsid w:val="00BF6A33"/>
    <w:rsid w:val="00C00B8E"/>
    <w:rsid w:val="00C013A5"/>
    <w:rsid w:val="00C03503"/>
    <w:rsid w:val="00C03F9D"/>
    <w:rsid w:val="00C04B25"/>
    <w:rsid w:val="00C04B3A"/>
    <w:rsid w:val="00C05046"/>
    <w:rsid w:val="00C0516F"/>
    <w:rsid w:val="00C05243"/>
    <w:rsid w:val="00C05909"/>
    <w:rsid w:val="00C059C6"/>
    <w:rsid w:val="00C05B1E"/>
    <w:rsid w:val="00C05C0D"/>
    <w:rsid w:val="00C06316"/>
    <w:rsid w:val="00C06C4F"/>
    <w:rsid w:val="00C0783A"/>
    <w:rsid w:val="00C07B6C"/>
    <w:rsid w:val="00C07CD1"/>
    <w:rsid w:val="00C07ECC"/>
    <w:rsid w:val="00C103E2"/>
    <w:rsid w:val="00C111E7"/>
    <w:rsid w:val="00C116E3"/>
    <w:rsid w:val="00C11781"/>
    <w:rsid w:val="00C11F87"/>
    <w:rsid w:val="00C137F5"/>
    <w:rsid w:val="00C13C6D"/>
    <w:rsid w:val="00C13D12"/>
    <w:rsid w:val="00C14CF6"/>
    <w:rsid w:val="00C154EB"/>
    <w:rsid w:val="00C15CEC"/>
    <w:rsid w:val="00C162DA"/>
    <w:rsid w:val="00C16FC9"/>
    <w:rsid w:val="00C20158"/>
    <w:rsid w:val="00C2043A"/>
    <w:rsid w:val="00C20502"/>
    <w:rsid w:val="00C209CB"/>
    <w:rsid w:val="00C20DC0"/>
    <w:rsid w:val="00C216B8"/>
    <w:rsid w:val="00C22332"/>
    <w:rsid w:val="00C227D8"/>
    <w:rsid w:val="00C2303B"/>
    <w:rsid w:val="00C24453"/>
    <w:rsid w:val="00C245D0"/>
    <w:rsid w:val="00C24CB8"/>
    <w:rsid w:val="00C24D79"/>
    <w:rsid w:val="00C250C2"/>
    <w:rsid w:val="00C2580B"/>
    <w:rsid w:val="00C268C1"/>
    <w:rsid w:val="00C268D9"/>
    <w:rsid w:val="00C26D53"/>
    <w:rsid w:val="00C3001E"/>
    <w:rsid w:val="00C309C8"/>
    <w:rsid w:val="00C32BF1"/>
    <w:rsid w:val="00C33322"/>
    <w:rsid w:val="00C333D1"/>
    <w:rsid w:val="00C344C0"/>
    <w:rsid w:val="00C34A27"/>
    <w:rsid w:val="00C34B64"/>
    <w:rsid w:val="00C34FDA"/>
    <w:rsid w:val="00C356BA"/>
    <w:rsid w:val="00C35BA7"/>
    <w:rsid w:val="00C362CC"/>
    <w:rsid w:val="00C37CA2"/>
    <w:rsid w:val="00C37CB3"/>
    <w:rsid w:val="00C40136"/>
    <w:rsid w:val="00C4084F"/>
    <w:rsid w:val="00C418D2"/>
    <w:rsid w:val="00C41FC4"/>
    <w:rsid w:val="00C42445"/>
    <w:rsid w:val="00C4300B"/>
    <w:rsid w:val="00C430C1"/>
    <w:rsid w:val="00C43105"/>
    <w:rsid w:val="00C442D2"/>
    <w:rsid w:val="00C443F8"/>
    <w:rsid w:val="00C45786"/>
    <w:rsid w:val="00C45B01"/>
    <w:rsid w:val="00C468D1"/>
    <w:rsid w:val="00C47225"/>
    <w:rsid w:val="00C4732F"/>
    <w:rsid w:val="00C47957"/>
    <w:rsid w:val="00C50C55"/>
    <w:rsid w:val="00C50E99"/>
    <w:rsid w:val="00C510AB"/>
    <w:rsid w:val="00C51456"/>
    <w:rsid w:val="00C51C4C"/>
    <w:rsid w:val="00C52449"/>
    <w:rsid w:val="00C53134"/>
    <w:rsid w:val="00C53BBC"/>
    <w:rsid w:val="00C53F13"/>
    <w:rsid w:val="00C5433F"/>
    <w:rsid w:val="00C556D2"/>
    <w:rsid w:val="00C55902"/>
    <w:rsid w:val="00C55A25"/>
    <w:rsid w:val="00C55F98"/>
    <w:rsid w:val="00C56D0D"/>
    <w:rsid w:val="00C56E92"/>
    <w:rsid w:val="00C578D3"/>
    <w:rsid w:val="00C6003C"/>
    <w:rsid w:val="00C607E8"/>
    <w:rsid w:val="00C6130F"/>
    <w:rsid w:val="00C6144E"/>
    <w:rsid w:val="00C61559"/>
    <w:rsid w:val="00C6156E"/>
    <w:rsid w:val="00C621FD"/>
    <w:rsid w:val="00C62465"/>
    <w:rsid w:val="00C6248E"/>
    <w:rsid w:val="00C62D82"/>
    <w:rsid w:val="00C6305A"/>
    <w:rsid w:val="00C631DB"/>
    <w:rsid w:val="00C6339A"/>
    <w:rsid w:val="00C6411C"/>
    <w:rsid w:val="00C641BB"/>
    <w:rsid w:val="00C6429E"/>
    <w:rsid w:val="00C6571E"/>
    <w:rsid w:val="00C662DF"/>
    <w:rsid w:val="00C67B2B"/>
    <w:rsid w:val="00C67FB7"/>
    <w:rsid w:val="00C7001F"/>
    <w:rsid w:val="00C70A82"/>
    <w:rsid w:val="00C7150B"/>
    <w:rsid w:val="00C71C18"/>
    <w:rsid w:val="00C72392"/>
    <w:rsid w:val="00C728DE"/>
    <w:rsid w:val="00C7296D"/>
    <w:rsid w:val="00C73658"/>
    <w:rsid w:val="00C7458E"/>
    <w:rsid w:val="00C7599E"/>
    <w:rsid w:val="00C75E73"/>
    <w:rsid w:val="00C7627E"/>
    <w:rsid w:val="00C77031"/>
    <w:rsid w:val="00C7711C"/>
    <w:rsid w:val="00C77206"/>
    <w:rsid w:val="00C77C0F"/>
    <w:rsid w:val="00C77D07"/>
    <w:rsid w:val="00C77DE3"/>
    <w:rsid w:val="00C80413"/>
    <w:rsid w:val="00C8063F"/>
    <w:rsid w:val="00C8080A"/>
    <w:rsid w:val="00C81206"/>
    <w:rsid w:val="00C81671"/>
    <w:rsid w:val="00C81F7C"/>
    <w:rsid w:val="00C820FE"/>
    <w:rsid w:val="00C821F0"/>
    <w:rsid w:val="00C82760"/>
    <w:rsid w:val="00C849E6"/>
    <w:rsid w:val="00C85394"/>
    <w:rsid w:val="00C85749"/>
    <w:rsid w:val="00C85F7C"/>
    <w:rsid w:val="00C863CF"/>
    <w:rsid w:val="00C86DE9"/>
    <w:rsid w:val="00C874DC"/>
    <w:rsid w:val="00C90113"/>
    <w:rsid w:val="00C9030B"/>
    <w:rsid w:val="00C908E3"/>
    <w:rsid w:val="00C909B1"/>
    <w:rsid w:val="00C919BA"/>
    <w:rsid w:val="00C919FE"/>
    <w:rsid w:val="00C91C08"/>
    <w:rsid w:val="00C91C1F"/>
    <w:rsid w:val="00C9247B"/>
    <w:rsid w:val="00C92EA5"/>
    <w:rsid w:val="00C93770"/>
    <w:rsid w:val="00C93D70"/>
    <w:rsid w:val="00C94691"/>
    <w:rsid w:val="00C94AAC"/>
    <w:rsid w:val="00C94E77"/>
    <w:rsid w:val="00C94E8F"/>
    <w:rsid w:val="00C95114"/>
    <w:rsid w:val="00C9560A"/>
    <w:rsid w:val="00C957CB"/>
    <w:rsid w:val="00C961E6"/>
    <w:rsid w:val="00C96B1A"/>
    <w:rsid w:val="00C96D20"/>
    <w:rsid w:val="00CA044D"/>
    <w:rsid w:val="00CA059B"/>
    <w:rsid w:val="00CA0C47"/>
    <w:rsid w:val="00CA0C9C"/>
    <w:rsid w:val="00CA161E"/>
    <w:rsid w:val="00CA16A1"/>
    <w:rsid w:val="00CA1AE9"/>
    <w:rsid w:val="00CA246F"/>
    <w:rsid w:val="00CA2492"/>
    <w:rsid w:val="00CA45A6"/>
    <w:rsid w:val="00CA617D"/>
    <w:rsid w:val="00CA7C3D"/>
    <w:rsid w:val="00CB0152"/>
    <w:rsid w:val="00CB0346"/>
    <w:rsid w:val="00CB0A39"/>
    <w:rsid w:val="00CB18B7"/>
    <w:rsid w:val="00CB1B39"/>
    <w:rsid w:val="00CB1D77"/>
    <w:rsid w:val="00CB32E5"/>
    <w:rsid w:val="00CB363C"/>
    <w:rsid w:val="00CB43AB"/>
    <w:rsid w:val="00CB565A"/>
    <w:rsid w:val="00CB600A"/>
    <w:rsid w:val="00CB62A2"/>
    <w:rsid w:val="00CB6617"/>
    <w:rsid w:val="00CB67FE"/>
    <w:rsid w:val="00CB692D"/>
    <w:rsid w:val="00CB6CCF"/>
    <w:rsid w:val="00CB70E3"/>
    <w:rsid w:val="00CB7CFF"/>
    <w:rsid w:val="00CC0504"/>
    <w:rsid w:val="00CC074A"/>
    <w:rsid w:val="00CC094F"/>
    <w:rsid w:val="00CC1F75"/>
    <w:rsid w:val="00CC2175"/>
    <w:rsid w:val="00CC3224"/>
    <w:rsid w:val="00CC39B4"/>
    <w:rsid w:val="00CC4189"/>
    <w:rsid w:val="00CC47BF"/>
    <w:rsid w:val="00CC497A"/>
    <w:rsid w:val="00CC51E1"/>
    <w:rsid w:val="00CC529D"/>
    <w:rsid w:val="00CC5A87"/>
    <w:rsid w:val="00CC5E8D"/>
    <w:rsid w:val="00CC6FCE"/>
    <w:rsid w:val="00CC71FB"/>
    <w:rsid w:val="00CC75D6"/>
    <w:rsid w:val="00CC7851"/>
    <w:rsid w:val="00CC7E13"/>
    <w:rsid w:val="00CC7E67"/>
    <w:rsid w:val="00CD0633"/>
    <w:rsid w:val="00CD1B37"/>
    <w:rsid w:val="00CD1B81"/>
    <w:rsid w:val="00CD1FF5"/>
    <w:rsid w:val="00CD21E5"/>
    <w:rsid w:val="00CD2663"/>
    <w:rsid w:val="00CD29D9"/>
    <w:rsid w:val="00CD3A71"/>
    <w:rsid w:val="00CD4C3B"/>
    <w:rsid w:val="00CD63EB"/>
    <w:rsid w:val="00CD6F25"/>
    <w:rsid w:val="00CE027A"/>
    <w:rsid w:val="00CE0597"/>
    <w:rsid w:val="00CE0F76"/>
    <w:rsid w:val="00CE244B"/>
    <w:rsid w:val="00CE25B4"/>
    <w:rsid w:val="00CE2D6A"/>
    <w:rsid w:val="00CE2DE7"/>
    <w:rsid w:val="00CE334F"/>
    <w:rsid w:val="00CE3694"/>
    <w:rsid w:val="00CE37BD"/>
    <w:rsid w:val="00CE3AF0"/>
    <w:rsid w:val="00CE3BC0"/>
    <w:rsid w:val="00CE40E3"/>
    <w:rsid w:val="00CE4CE2"/>
    <w:rsid w:val="00CE4E5B"/>
    <w:rsid w:val="00CE55EF"/>
    <w:rsid w:val="00CE63CA"/>
    <w:rsid w:val="00CE649F"/>
    <w:rsid w:val="00CE6DF5"/>
    <w:rsid w:val="00CE7AC8"/>
    <w:rsid w:val="00CE7FF1"/>
    <w:rsid w:val="00CF0206"/>
    <w:rsid w:val="00CF0386"/>
    <w:rsid w:val="00CF0705"/>
    <w:rsid w:val="00CF190B"/>
    <w:rsid w:val="00CF3D09"/>
    <w:rsid w:val="00CF4702"/>
    <w:rsid w:val="00CF4AC8"/>
    <w:rsid w:val="00CF4C4C"/>
    <w:rsid w:val="00CF4D8A"/>
    <w:rsid w:val="00CF4F68"/>
    <w:rsid w:val="00CF5C2C"/>
    <w:rsid w:val="00CF6165"/>
    <w:rsid w:val="00CF743D"/>
    <w:rsid w:val="00CF7F8A"/>
    <w:rsid w:val="00D011A2"/>
    <w:rsid w:val="00D01684"/>
    <w:rsid w:val="00D01723"/>
    <w:rsid w:val="00D01B9F"/>
    <w:rsid w:val="00D023C0"/>
    <w:rsid w:val="00D02790"/>
    <w:rsid w:val="00D03042"/>
    <w:rsid w:val="00D0331F"/>
    <w:rsid w:val="00D0360F"/>
    <w:rsid w:val="00D037CE"/>
    <w:rsid w:val="00D03EFF"/>
    <w:rsid w:val="00D04233"/>
    <w:rsid w:val="00D056C7"/>
    <w:rsid w:val="00D0652A"/>
    <w:rsid w:val="00D07AE0"/>
    <w:rsid w:val="00D07B6C"/>
    <w:rsid w:val="00D07FE2"/>
    <w:rsid w:val="00D10844"/>
    <w:rsid w:val="00D10C58"/>
    <w:rsid w:val="00D10EB5"/>
    <w:rsid w:val="00D11213"/>
    <w:rsid w:val="00D119D8"/>
    <w:rsid w:val="00D11ED9"/>
    <w:rsid w:val="00D11F34"/>
    <w:rsid w:val="00D1220C"/>
    <w:rsid w:val="00D122CC"/>
    <w:rsid w:val="00D123A0"/>
    <w:rsid w:val="00D144E0"/>
    <w:rsid w:val="00D14622"/>
    <w:rsid w:val="00D15597"/>
    <w:rsid w:val="00D15CC0"/>
    <w:rsid w:val="00D15D78"/>
    <w:rsid w:val="00D1669C"/>
    <w:rsid w:val="00D166BF"/>
    <w:rsid w:val="00D16800"/>
    <w:rsid w:val="00D16F8B"/>
    <w:rsid w:val="00D17458"/>
    <w:rsid w:val="00D17497"/>
    <w:rsid w:val="00D177FB"/>
    <w:rsid w:val="00D2045C"/>
    <w:rsid w:val="00D20A21"/>
    <w:rsid w:val="00D22E1E"/>
    <w:rsid w:val="00D236FC"/>
    <w:rsid w:val="00D23A37"/>
    <w:rsid w:val="00D24CEF"/>
    <w:rsid w:val="00D25371"/>
    <w:rsid w:val="00D25A75"/>
    <w:rsid w:val="00D25A9A"/>
    <w:rsid w:val="00D274D7"/>
    <w:rsid w:val="00D27D96"/>
    <w:rsid w:val="00D305FE"/>
    <w:rsid w:val="00D31ED2"/>
    <w:rsid w:val="00D31F88"/>
    <w:rsid w:val="00D3280E"/>
    <w:rsid w:val="00D3330D"/>
    <w:rsid w:val="00D33FC7"/>
    <w:rsid w:val="00D35A3B"/>
    <w:rsid w:val="00D361F0"/>
    <w:rsid w:val="00D3646A"/>
    <w:rsid w:val="00D367DE"/>
    <w:rsid w:val="00D36948"/>
    <w:rsid w:val="00D36AC2"/>
    <w:rsid w:val="00D36C3D"/>
    <w:rsid w:val="00D36F60"/>
    <w:rsid w:val="00D40005"/>
    <w:rsid w:val="00D40DDE"/>
    <w:rsid w:val="00D41DA1"/>
    <w:rsid w:val="00D41F0D"/>
    <w:rsid w:val="00D42CA7"/>
    <w:rsid w:val="00D43C07"/>
    <w:rsid w:val="00D446AB"/>
    <w:rsid w:val="00D45844"/>
    <w:rsid w:val="00D45C6F"/>
    <w:rsid w:val="00D46052"/>
    <w:rsid w:val="00D468CD"/>
    <w:rsid w:val="00D46B67"/>
    <w:rsid w:val="00D470D2"/>
    <w:rsid w:val="00D47408"/>
    <w:rsid w:val="00D508ED"/>
    <w:rsid w:val="00D50CAF"/>
    <w:rsid w:val="00D51156"/>
    <w:rsid w:val="00D51509"/>
    <w:rsid w:val="00D5201D"/>
    <w:rsid w:val="00D52285"/>
    <w:rsid w:val="00D5280D"/>
    <w:rsid w:val="00D52A18"/>
    <w:rsid w:val="00D54BE2"/>
    <w:rsid w:val="00D55082"/>
    <w:rsid w:val="00D553A6"/>
    <w:rsid w:val="00D55413"/>
    <w:rsid w:val="00D5580A"/>
    <w:rsid w:val="00D562E1"/>
    <w:rsid w:val="00D56523"/>
    <w:rsid w:val="00D5653F"/>
    <w:rsid w:val="00D577C2"/>
    <w:rsid w:val="00D60304"/>
    <w:rsid w:val="00D60479"/>
    <w:rsid w:val="00D608F5"/>
    <w:rsid w:val="00D60B62"/>
    <w:rsid w:val="00D613AF"/>
    <w:rsid w:val="00D6272F"/>
    <w:rsid w:val="00D6293E"/>
    <w:rsid w:val="00D630FE"/>
    <w:rsid w:val="00D6314B"/>
    <w:rsid w:val="00D6407A"/>
    <w:rsid w:val="00D64228"/>
    <w:rsid w:val="00D65067"/>
    <w:rsid w:val="00D6534C"/>
    <w:rsid w:val="00D65CA2"/>
    <w:rsid w:val="00D67DAD"/>
    <w:rsid w:val="00D67FB6"/>
    <w:rsid w:val="00D7075E"/>
    <w:rsid w:val="00D713ED"/>
    <w:rsid w:val="00D7170B"/>
    <w:rsid w:val="00D7214F"/>
    <w:rsid w:val="00D72C29"/>
    <w:rsid w:val="00D73563"/>
    <w:rsid w:val="00D73F4D"/>
    <w:rsid w:val="00D745AE"/>
    <w:rsid w:val="00D746A3"/>
    <w:rsid w:val="00D74B72"/>
    <w:rsid w:val="00D74DF8"/>
    <w:rsid w:val="00D74F1B"/>
    <w:rsid w:val="00D75373"/>
    <w:rsid w:val="00D75D68"/>
    <w:rsid w:val="00D75DE8"/>
    <w:rsid w:val="00D77193"/>
    <w:rsid w:val="00D77B2C"/>
    <w:rsid w:val="00D81701"/>
    <w:rsid w:val="00D8194A"/>
    <w:rsid w:val="00D81A3E"/>
    <w:rsid w:val="00D81D4E"/>
    <w:rsid w:val="00D82819"/>
    <w:rsid w:val="00D82B84"/>
    <w:rsid w:val="00D82B8A"/>
    <w:rsid w:val="00D82DAB"/>
    <w:rsid w:val="00D82E54"/>
    <w:rsid w:val="00D843FA"/>
    <w:rsid w:val="00D845A5"/>
    <w:rsid w:val="00D84724"/>
    <w:rsid w:val="00D850F4"/>
    <w:rsid w:val="00D86C6C"/>
    <w:rsid w:val="00D871C6"/>
    <w:rsid w:val="00D87518"/>
    <w:rsid w:val="00D90E93"/>
    <w:rsid w:val="00D91583"/>
    <w:rsid w:val="00D91F7B"/>
    <w:rsid w:val="00D93509"/>
    <w:rsid w:val="00D93B6E"/>
    <w:rsid w:val="00D93C10"/>
    <w:rsid w:val="00D94285"/>
    <w:rsid w:val="00D9482B"/>
    <w:rsid w:val="00D9482E"/>
    <w:rsid w:val="00D94EC3"/>
    <w:rsid w:val="00D950E2"/>
    <w:rsid w:val="00D951BF"/>
    <w:rsid w:val="00D954C0"/>
    <w:rsid w:val="00D957A5"/>
    <w:rsid w:val="00D960BE"/>
    <w:rsid w:val="00D966C1"/>
    <w:rsid w:val="00D97E8A"/>
    <w:rsid w:val="00DA0731"/>
    <w:rsid w:val="00DA1548"/>
    <w:rsid w:val="00DA1E3B"/>
    <w:rsid w:val="00DA21C2"/>
    <w:rsid w:val="00DA2600"/>
    <w:rsid w:val="00DA261A"/>
    <w:rsid w:val="00DA28AA"/>
    <w:rsid w:val="00DA28EE"/>
    <w:rsid w:val="00DA2A5B"/>
    <w:rsid w:val="00DA3330"/>
    <w:rsid w:val="00DA337C"/>
    <w:rsid w:val="00DA369C"/>
    <w:rsid w:val="00DA4083"/>
    <w:rsid w:val="00DA426C"/>
    <w:rsid w:val="00DA4791"/>
    <w:rsid w:val="00DA536A"/>
    <w:rsid w:val="00DA5386"/>
    <w:rsid w:val="00DA57DF"/>
    <w:rsid w:val="00DA5D8A"/>
    <w:rsid w:val="00DA5D8C"/>
    <w:rsid w:val="00DA6E66"/>
    <w:rsid w:val="00DA788B"/>
    <w:rsid w:val="00DB01C3"/>
    <w:rsid w:val="00DB089A"/>
    <w:rsid w:val="00DB0A4C"/>
    <w:rsid w:val="00DB0D88"/>
    <w:rsid w:val="00DB1860"/>
    <w:rsid w:val="00DB1DFC"/>
    <w:rsid w:val="00DB2390"/>
    <w:rsid w:val="00DB2758"/>
    <w:rsid w:val="00DB29FE"/>
    <w:rsid w:val="00DB3533"/>
    <w:rsid w:val="00DB3997"/>
    <w:rsid w:val="00DB4B1B"/>
    <w:rsid w:val="00DB54C2"/>
    <w:rsid w:val="00DB623B"/>
    <w:rsid w:val="00DB63ED"/>
    <w:rsid w:val="00DB689B"/>
    <w:rsid w:val="00DC0F5F"/>
    <w:rsid w:val="00DC1468"/>
    <w:rsid w:val="00DC1E51"/>
    <w:rsid w:val="00DC280B"/>
    <w:rsid w:val="00DC29A4"/>
    <w:rsid w:val="00DC2D56"/>
    <w:rsid w:val="00DC2DE0"/>
    <w:rsid w:val="00DC369F"/>
    <w:rsid w:val="00DC3BCF"/>
    <w:rsid w:val="00DC4475"/>
    <w:rsid w:val="00DC5F37"/>
    <w:rsid w:val="00DC60F4"/>
    <w:rsid w:val="00DC6127"/>
    <w:rsid w:val="00DC6907"/>
    <w:rsid w:val="00DC6C62"/>
    <w:rsid w:val="00DC789E"/>
    <w:rsid w:val="00DC7A1A"/>
    <w:rsid w:val="00DD0411"/>
    <w:rsid w:val="00DD0873"/>
    <w:rsid w:val="00DD15BF"/>
    <w:rsid w:val="00DD1D5C"/>
    <w:rsid w:val="00DD1DD1"/>
    <w:rsid w:val="00DD2313"/>
    <w:rsid w:val="00DD2399"/>
    <w:rsid w:val="00DD293A"/>
    <w:rsid w:val="00DD3170"/>
    <w:rsid w:val="00DD3849"/>
    <w:rsid w:val="00DD47E4"/>
    <w:rsid w:val="00DD542F"/>
    <w:rsid w:val="00DD5BCA"/>
    <w:rsid w:val="00DD6561"/>
    <w:rsid w:val="00DD65E9"/>
    <w:rsid w:val="00DE021E"/>
    <w:rsid w:val="00DE0BCD"/>
    <w:rsid w:val="00DE161F"/>
    <w:rsid w:val="00DE1C97"/>
    <w:rsid w:val="00DE1E91"/>
    <w:rsid w:val="00DE3728"/>
    <w:rsid w:val="00DE379B"/>
    <w:rsid w:val="00DE38EC"/>
    <w:rsid w:val="00DE39FD"/>
    <w:rsid w:val="00DE46F0"/>
    <w:rsid w:val="00DE5093"/>
    <w:rsid w:val="00DE5760"/>
    <w:rsid w:val="00DE5D1A"/>
    <w:rsid w:val="00DE5F20"/>
    <w:rsid w:val="00DE66CC"/>
    <w:rsid w:val="00DE6737"/>
    <w:rsid w:val="00DE6C93"/>
    <w:rsid w:val="00DE6FDE"/>
    <w:rsid w:val="00DE715D"/>
    <w:rsid w:val="00DE71FD"/>
    <w:rsid w:val="00DE7284"/>
    <w:rsid w:val="00DE7767"/>
    <w:rsid w:val="00DE7A60"/>
    <w:rsid w:val="00DF0166"/>
    <w:rsid w:val="00DF10FB"/>
    <w:rsid w:val="00DF1DD3"/>
    <w:rsid w:val="00DF21CC"/>
    <w:rsid w:val="00DF23E7"/>
    <w:rsid w:val="00DF2637"/>
    <w:rsid w:val="00DF287F"/>
    <w:rsid w:val="00DF34DD"/>
    <w:rsid w:val="00DF3A5F"/>
    <w:rsid w:val="00DF4636"/>
    <w:rsid w:val="00DF49CB"/>
    <w:rsid w:val="00DF50D4"/>
    <w:rsid w:val="00DF519F"/>
    <w:rsid w:val="00DF58ED"/>
    <w:rsid w:val="00DF62A6"/>
    <w:rsid w:val="00DF634B"/>
    <w:rsid w:val="00DF6590"/>
    <w:rsid w:val="00DF6DC7"/>
    <w:rsid w:val="00DF7124"/>
    <w:rsid w:val="00E00934"/>
    <w:rsid w:val="00E0150E"/>
    <w:rsid w:val="00E01DB3"/>
    <w:rsid w:val="00E02077"/>
    <w:rsid w:val="00E02AB3"/>
    <w:rsid w:val="00E02B67"/>
    <w:rsid w:val="00E03615"/>
    <w:rsid w:val="00E037C3"/>
    <w:rsid w:val="00E03802"/>
    <w:rsid w:val="00E03F3F"/>
    <w:rsid w:val="00E04720"/>
    <w:rsid w:val="00E05299"/>
    <w:rsid w:val="00E053F9"/>
    <w:rsid w:val="00E05CB0"/>
    <w:rsid w:val="00E05E96"/>
    <w:rsid w:val="00E05F16"/>
    <w:rsid w:val="00E0664B"/>
    <w:rsid w:val="00E06C53"/>
    <w:rsid w:val="00E07497"/>
    <w:rsid w:val="00E07BFD"/>
    <w:rsid w:val="00E07CC2"/>
    <w:rsid w:val="00E102CF"/>
    <w:rsid w:val="00E10630"/>
    <w:rsid w:val="00E10648"/>
    <w:rsid w:val="00E10B03"/>
    <w:rsid w:val="00E11BA3"/>
    <w:rsid w:val="00E1229E"/>
    <w:rsid w:val="00E128FF"/>
    <w:rsid w:val="00E12AD0"/>
    <w:rsid w:val="00E13562"/>
    <w:rsid w:val="00E13D28"/>
    <w:rsid w:val="00E13DD8"/>
    <w:rsid w:val="00E14A24"/>
    <w:rsid w:val="00E154AF"/>
    <w:rsid w:val="00E15673"/>
    <w:rsid w:val="00E1568D"/>
    <w:rsid w:val="00E15969"/>
    <w:rsid w:val="00E163AA"/>
    <w:rsid w:val="00E16910"/>
    <w:rsid w:val="00E16F67"/>
    <w:rsid w:val="00E17514"/>
    <w:rsid w:val="00E201F0"/>
    <w:rsid w:val="00E2067C"/>
    <w:rsid w:val="00E20CC6"/>
    <w:rsid w:val="00E20D85"/>
    <w:rsid w:val="00E2194E"/>
    <w:rsid w:val="00E22472"/>
    <w:rsid w:val="00E224C7"/>
    <w:rsid w:val="00E225FA"/>
    <w:rsid w:val="00E226E6"/>
    <w:rsid w:val="00E227F8"/>
    <w:rsid w:val="00E22ABB"/>
    <w:rsid w:val="00E23170"/>
    <w:rsid w:val="00E23BDD"/>
    <w:rsid w:val="00E24359"/>
    <w:rsid w:val="00E254BF"/>
    <w:rsid w:val="00E2619B"/>
    <w:rsid w:val="00E26CEA"/>
    <w:rsid w:val="00E27CBF"/>
    <w:rsid w:val="00E27F36"/>
    <w:rsid w:val="00E30245"/>
    <w:rsid w:val="00E30492"/>
    <w:rsid w:val="00E304D7"/>
    <w:rsid w:val="00E30F76"/>
    <w:rsid w:val="00E3163B"/>
    <w:rsid w:val="00E32111"/>
    <w:rsid w:val="00E33299"/>
    <w:rsid w:val="00E3433A"/>
    <w:rsid w:val="00E35016"/>
    <w:rsid w:val="00E35234"/>
    <w:rsid w:val="00E3527F"/>
    <w:rsid w:val="00E35850"/>
    <w:rsid w:val="00E3595C"/>
    <w:rsid w:val="00E35CB6"/>
    <w:rsid w:val="00E37287"/>
    <w:rsid w:val="00E37820"/>
    <w:rsid w:val="00E378C8"/>
    <w:rsid w:val="00E40BED"/>
    <w:rsid w:val="00E4189A"/>
    <w:rsid w:val="00E42021"/>
    <w:rsid w:val="00E42180"/>
    <w:rsid w:val="00E434C1"/>
    <w:rsid w:val="00E43C64"/>
    <w:rsid w:val="00E43CAC"/>
    <w:rsid w:val="00E44689"/>
    <w:rsid w:val="00E44F26"/>
    <w:rsid w:val="00E45EBC"/>
    <w:rsid w:val="00E46641"/>
    <w:rsid w:val="00E46876"/>
    <w:rsid w:val="00E472BC"/>
    <w:rsid w:val="00E47301"/>
    <w:rsid w:val="00E47B06"/>
    <w:rsid w:val="00E47C17"/>
    <w:rsid w:val="00E50B42"/>
    <w:rsid w:val="00E5152D"/>
    <w:rsid w:val="00E515D6"/>
    <w:rsid w:val="00E51791"/>
    <w:rsid w:val="00E51997"/>
    <w:rsid w:val="00E51C12"/>
    <w:rsid w:val="00E51DB6"/>
    <w:rsid w:val="00E52E26"/>
    <w:rsid w:val="00E53BA4"/>
    <w:rsid w:val="00E54AB3"/>
    <w:rsid w:val="00E54C46"/>
    <w:rsid w:val="00E550F6"/>
    <w:rsid w:val="00E5544A"/>
    <w:rsid w:val="00E5591A"/>
    <w:rsid w:val="00E55BB1"/>
    <w:rsid w:val="00E5676F"/>
    <w:rsid w:val="00E56849"/>
    <w:rsid w:val="00E57764"/>
    <w:rsid w:val="00E57CB1"/>
    <w:rsid w:val="00E60184"/>
    <w:rsid w:val="00E604F8"/>
    <w:rsid w:val="00E61825"/>
    <w:rsid w:val="00E61916"/>
    <w:rsid w:val="00E61BB7"/>
    <w:rsid w:val="00E6218C"/>
    <w:rsid w:val="00E625A7"/>
    <w:rsid w:val="00E6329D"/>
    <w:rsid w:val="00E63C4E"/>
    <w:rsid w:val="00E641E1"/>
    <w:rsid w:val="00E64D87"/>
    <w:rsid w:val="00E651B5"/>
    <w:rsid w:val="00E655EE"/>
    <w:rsid w:val="00E65986"/>
    <w:rsid w:val="00E66322"/>
    <w:rsid w:val="00E66378"/>
    <w:rsid w:val="00E668AC"/>
    <w:rsid w:val="00E66BFD"/>
    <w:rsid w:val="00E67093"/>
    <w:rsid w:val="00E7063B"/>
    <w:rsid w:val="00E71047"/>
    <w:rsid w:val="00E71D8A"/>
    <w:rsid w:val="00E7209A"/>
    <w:rsid w:val="00E725BD"/>
    <w:rsid w:val="00E726C5"/>
    <w:rsid w:val="00E72787"/>
    <w:rsid w:val="00E72C71"/>
    <w:rsid w:val="00E72E59"/>
    <w:rsid w:val="00E73444"/>
    <w:rsid w:val="00E737A7"/>
    <w:rsid w:val="00E737B5"/>
    <w:rsid w:val="00E73BD8"/>
    <w:rsid w:val="00E73E3F"/>
    <w:rsid w:val="00E74607"/>
    <w:rsid w:val="00E756C3"/>
    <w:rsid w:val="00E76994"/>
    <w:rsid w:val="00E77F34"/>
    <w:rsid w:val="00E77F97"/>
    <w:rsid w:val="00E805A2"/>
    <w:rsid w:val="00E817FB"/>
    <w:rsid w:val="00E81B2F"/>
    <w:rsid w:val="00E82517"/>
    <w:rsid w:val="00E82AEA"/>
    <w:rsid w:val="00E832A6"/>
    <w:rsid w:val="00E84F9B"/>
    <w:rsid w:val="00E8539E"/>
    <w:rsid w:val="00E85A9D"/>
    <w:rsid w:val="00E85C0F"/>
    <w:rsid w:val="00E85CD0"/>
    <w:rsid w:val="00E85EE7"/>
    <w:rsid w:val="00E8630A"/>
    <w:rsid w:val="00E86922"/>
    <w:rsid w:val="00E872EF"/>
    <w:rsid w:val="00E906FA"/>
    <w:rsid w:val="00E91B2A"/>
    <w:rsid w:val="00E9218E"/>
    <w:rsid w:val="00E9234B"/>
    <w:rsid w:val="00E9238E"/>
    <w:rsid w:val="00E9277A"/>
    <w:rsid w:val="00E943D9"/>
    <w:rsid w:val="00E946CA"/>
    <w:rsid w:val="00E95327"/>
    <w:rsid w:val="00E95A36"/>
    <w:rsid w:val="00E95A58"/>
    <w:rsid w:val="00E95F12"/>
    <w:rsid w:val="00E966AD"/>
    <w:rsid w:val="00E96CF2"/>
    <w:rsid w:val="00E974C0"/>
    <w:rsid w:val="00E97899"/>
    <w:rsid w:val="00E979D1"/>
    <w:rsid w:val="00E97F96"/>
    <w:rsid w:val="00EA0918"/>
    <w:rsid w:val="00EA0AD6"/>
    <w:rsid w:val="00EA163A"/>
    <w:rsid w:val="00EA1FB3"/>
    <w:rsid w:val="00EA2462"/>
    <w:rsid w:val="00EA2D62"/>
    <w:rsid w:val="00EA2F20"/>
    <w:rsid w:val="00EA40B8"/>
    <w:rsid w:val="00EA468E"/>
    <w:rsid w:val="00EA4945"/>
    <w:rsid w:val="00EA4AAF"/>
    <w:rsid w:val="00EA520D"/>
    <w:rsid w:val="00EA5335"/>
    <w:rsid w:val="00EA5794"/>
    <w:rsid w:val="00EA58DF"/>
    <w:rsid w:val="00EA59FC"/>
    <w:rsid w:val="00EA6834"/>
    <w:rsid w:val="00EA6929"/>
    <w:rsid w:val="00EA71CB"/>
    <w:rsid w:val="00EA73FD"/>
    <w:rsid w:val="00EB023D"/>
    <w:rsid w:val="00EB041A"/>
    <w:rsid w:val="00EB0605"/>
    <w:rsid w:val="00EB0C91"/>
    <w:rsid w:val="00EB154F"/>
    <w:rsid w:val="00EB1AAF"/>
    <w:rsid w:val="00EB1AB0"/>
    <w:rsid w:val="00EB1DA2"/>
    <w:rsid w:val="00EB20D7"/>
    <w:rsid w:val="00EB26A8"/>
    <w:rsid w:val="00EB2AF1"/>
    <w:rsid w:val="00EB303C"/>
    <w:rsid w:val="00EB340C"/>
    <w:rsid w:val="00EB39D5"/>
    <w:rsid w:val="00EB3EE9"/>
    <w:rsid w:val="00EB4064"/>
    <w:rsid w:val="00EB4F23"/>
    <w:rsid w:val="00EB509A"/>
    <w:rsid w:val="00EB64DE"/>
    <w:rsid w:val="00EB68B7"/>
    <w:rsid w:val="00EB6E9B"/>
    <w:rsid w:val="00EB75BC"/>
    <w:rsid w:val="00EB7CF3"/>
    <w:rsid w:val="00EC03A1"/>
    <w:rsid w:val="00EC09D7"/>
    <w:rsid w:val="00EC0DAD"/>
    <w:rsid w:val="00EC0DCE"/>
    <w:rsid w:val="00EC0DEC"/>
    <w:rsid w:val="00EC0F0B"/>
    <w:rsid w:val="00EC1175"/>
    <w:rsid w:val="00EC1BB0"/>
    <w:rsid w:val="00EC1BFF"/>
    <w:rsid w:val="00EC3317"/>
    <w:rsid w:val="00EC40B3"/>
    <w:rsid w:val="00EC4B80"/>
    <w:rsid w:val="00EC4D43"/>
    <w:rsid w:val="00EC54A0"/>
    <w:rsid w:val="00EC55D4"/>
    <w:rsid w:val="00EC62AB"/>
    <w:rsid w:val="00EC6ABC"/>
    <w:rsid w:val="00EC713A"/>
    <w:rsid w:val="00EC7228"/>
    <w:rsid w:val="00EC7957"/>
    <w:rsid w:val="00ED0427"/>
    <w:rsid w:val="00ED05CB"/>
    <w:rsid w:val="00ED0DD2"/>
    <w:rsid w:val="00ED27BE"/>
    <w:rsid w:val="00ED33A1"/>
    <w:rsid w:val="00ED34FD"/>
    <w:rsid w:val="00ED44E4"/>
    <w:rsid w:val="00ED6040"/>
    <w:rsid w:val="00ED6804"/>
    <w:rsid w:val="00ED6D8E"/>
    <w:rsid w:val="00EE0485"/>
    <w:rsid w:val="00EE048F"/>
    <w:rsid w:val="00EE1496"/>
    <w:rsid w:val="00EE1A39"/>
    <w:rsid w:val="00EE1F46"/>
    <w:rsid w:val="00EE3002"/>
    <w:rsid w:val="00EE30C4"/>
    <w:rsid w:val="00EE3B22"/>
    <w:rsid w:val="00EE427C"/>
    <w:rsid w:val="00EE48AC"/>
    <w:rsid w:val="00EE5686"/>
    <w:rsid w:val="00EE5963"/>
    <w:rsid w:val="00EE5BBF"/>
    <w:rsid w:val="00EE5E72"/>
    <w:rsid w:val="00EE5EE0"/>
    <w:rsid w:val="00EE6A91"/>
    <w:rsid w:val="00EE7E38"/>
    <w:rsid w:val="00EF00A7"/>
    <w:rsid w:val="00EF0E08"/>
    <w:rsid w:val="00EF10B2"/>
    <w:rsid w:val="00EF1F55"/>
    <w:rsid w:val="00EF20AC"/>
    <w:rsid w:val="00EF20E3"/>
    <w:rsid w:val="00EF21E4"/>
    <w:rsid w:val="00EF22F9"/>
    <w:rsid w:val="00EF25F4"/>
    <w:rsid w:val="00EF30D6"/>
    <w:rsid w:val="00EF3487"/>
    <w:rsid w:val="00EF34A6"/>
    <w:rsid w:val="00EF40AD"/>
    <w:rsid w:val="00EF52C2"/>
    <w:rsid w:val="00EF5A9D"/>
    <w:rsid w:val="00EF5AAD"/>
    <w:rsid w:val="00EF66E2"/>
    <w:rsid w:val="00EF6D1A"/>
    <w:rsid w:val="00EF6DC2"/>
    <w:rsid w:val="00EF70D7"/>
    <w:rsid w:val="00EF7540"/>
    <w:rsid w:val="00EF754D"/>
    <w:rsid w:val="00F000A9"/>
    <w:rsid w:val="00F00B1D"/>
    <w:rsid w:val="00F00BCC"/>
    <w:rsid w:val="00F01AE2"/>
    <w:rsid w:val="00F02098"/>
    <w:rsid w:val="00F02B95"/>
    <w:rsid w:val="00F03A20"/>
    <w:rsid w:val="00F04CCE"/>
    <w:rsid w:val="00F04D7A"/>
    <w:rsid w:val="00F05150"/>
    <w:rsid w:val="00F05388"/>
    <w:rsid w:val="00F06464"/>
    <w:rsid w:val="00F07496"/>
    <w:rsid w:val="00F0758F"/>
    <w:rsid w:val="00F07F82"/>
    <w:rsid w:val="00F10396"/>
    <w:rsid w:val="00F10420"/>
    <w:rsid w:val="00F1089C"/>
    <w:rsid w:val="00F10F0E"/>
    <w:rsid w:val="00F11659"/>
    <w:rsid w:val="00F12A88"/>
    <w:rsid w:val="00F12C64"/>
    <w:rsid w:val="00F12EC6"/>
    <w:rsid w:val="00F14410"/>
    <w:rsid w:val="00F14415"/>
    <w:rsid w:val="00F14B45"/>
    <w:rsid w:val="00F1577D"/>
    <w:rsid w:val="00F15F5F"/>
    <w:rsid w:val="00F16528"/>
    <w:rsid w:val="00F16EB5"/>
    <w:rsid w:val="00F1778B"/>
    <w:rsid w:val="00F20116"/>
    <w:rsid w:val="00F2045E"/>
    <w:rsid w:val="00F20988"/>
    <w:rsid w:val="00F218C6"/>
    <w:rsid w:val="00F21F01"/>
    <w:rsid w:val="00F22382"/>
    <w:rsid w:val="00F2246A"/>
    <w:rsid w:val="00F2248C"/>
    <w:rsid w:val="00F23789"/>
    <w:rsid w:val="00F23D5E"/>
    <w:rsid w:val="00F23E01"/>
    <w:rsid w:val="00F24816"/>
    <w:rsid w:val="00F261A6"/>
    <w:rsid w:val="00F26659"/>
    <w:rsid w:val="00F266FA"/>
    <w:rsid w:val="00F271DE"/>
    <w:rsid w:val="00F27A7B"/>
    <w:rsid w:val="00F27AFE"/>
    <w:rsid w:val="00F30006"/>
    <w:rsid w:val="00F305DC"/>
    <w:rsid w:val="00F30F38"/>
    <w:rsid w:val="00F313E1"/>
    <w:rsid w:val="00F3182B"/>
    <w:rsid w:val="00F32E60"/>
    <w:rsid w:val="00F32E6D"/>
    <w:rsid w:val="00F32F95"/>
    <w:rsid w:val="00F33983"/>
    <w:rsid w:val="00F340DE"/>
    <w:rsid w:val="00F34D3E"/>
    <w:rsid w:val="00F34DF0"/>
    <w:rsid w:val="00F35824"/>
    <w:rsid w:val="00F3685D"/>
    <w:rsid w:val="00F36DAC"/>
    <w:rsid w:val="00F36DC9"/>
    <w:rsid w:val="00F3718C"/>
    <w:rsid w:val="00F4013A"/>
    <w:rsid w:val="00F40D97"/>
    <w:rsid w:val="00F40DCD"/>
    <w:rsid w:val="00F410B5"/>
    <w:rsid w:val="00F416B6"/>
    <w:rsid w:val="00F4182F"/>
    <w:rsid w:val="00F426B4"/>
    <w:rsid w:val="00F42B18"/>
    <w:rsid w:val="00F43203"/>
    <w:rsid w:val="00F438C9"/>
    <w:rsid w:val="00F438ED"/>
    <w:rsid w:val="00F43D82"/>
    <w:rsid w:val="00F44761"/>
    <w:rsid w:val="00F4494C"/>
    <w:rsid w:val="00F44B59"/>
    <w:rsid w:val="00F454FD"/>
    <w:rsid w:val="00F45C94"/>
    <w:rsid w:val="00F45EF3"/>
    <w:rsid w:val="00F46016"/>
    <w:rsid w:val="00F46687"/>
    <w:rsid w:val="00F4693B"/>
    <w:rsid w:val="00F46D9D"/>
    <w:rsid w:val="00F46DAE"/>
    <w:rsid w:val="00F470FB"/>
    <w:rsid w:val="00F474AE"/>
    <w:rsid w:val="00F478B8"/>
    <w:rsid w:val="00F47BFE"/>
    <w:rsid w:val="00F47CF4"/>
    <w:rsid w:val="00F5031B"/>
    <w:rsid w:val="00F504DC"/>
    <w:rsid w:val="00F5069C"/>
    <w:rsid w:val="00F50851"/>
    <w:rsid w:val="00F51298"/>
    <w:rsid w:val="00F51722"/>
    <w:rsid w:val="00F51E19"/>
    <w:rsid w:val="00F51F73"/>
    <w:rsid w:val="00F530F6"/>
    <w:rsid w:val="00F547BB"/>
    <w:rsid w:val="00F553E7"/>
    <w:rsid w:val="00F553FE"/>
    <w:rsid w:val="00F55A48"/>
    <w:rsid w:val="00F57118"/>
    <w:rsid w:val="00F575F9"/>
    <w:rsid w:val="00F579B9"/>
    <w:rsid w:val="00F57B42"/>
    <w:rsid w:val="00F604AA"/>
    <w:rsid w:val="00F60977"/>
    <w:rsid w:val="00F60A7A"/>
    <w:rsid w:val="00F60CAE"/>
    <w:rsid w:val="00F6103B"/>
    <w:rsid w:val="00F61E95"/>
    <w:rsid w:val="00F62380"/>
    <w:rsid w:val="00F635F8"/>
    <w:rsid w:val="00F63C7A"/>
    <w:rsid w:val="00F63ECE"/>
    <w:rsid w:val="00F64511"/>
    <w:rsid w:val="00F647D6"/>
    <w:rsid w:val="00F64940"/>
    <w:rsid w:val="00F65BB5"/>
    <w:rsid w:val="00F65C0A"/>
    <w:rsid w:val="00F66936"/>
    <w:rsid w:val="00F67045"/>
    <w:rsid w:val="00F6796B"/>
    <w:rsid w:val="00F67B49"/>
    <w:rsid w:val="00F7069B"/>
    <w:rsid w:val="00F70B37"/>
    <w:rsid w:val="00F70CE0"/>
    <w:rsid w:val="00F7176A"/>
    <w:rsid w:val="00F72BF0"/>
    <w:rsid w:val="00F7352A"/>
    <w:rsid w:val="00F743C3"/>
    <w:rsid w:val="00F75CC9"/>
    <w:rsid w:val="00F7668B"/>
    <w:rsid w:val="00F769B2"/>
    <w:rsid w:val="00F76F03"/>
    <w:rsid w:val="00F77B03"/>
    <w:rsid w:val="00F8026C"/>
    <w:rsid w:val="00F8045A"/>
    <w:rsid w:val="00F81C3D"/>
    <w:rsid w:val="00F81D76"/>
    <w:rsid w:val="00F81E93"/>
    <w:rsid w:val="00F82228"/>
    <w:rsid w:val="00F82268"/>
    <w:rsid w:val="00F8236C"/>
    <w:rsid w:val="00F8375F"/>
    <w:rsid w:val="00F83BAC"/>
    <w:rsid w:val="00F842EC"/>
    <w:rsid w:val="00F850FF"/>
    <w:rsid w:val="00F855A6"/>
    <w:rsid w:val="00F85B6F"/>
    <w:rsid w:val="00F868E3"/>
    <w:rsid w:val="00F877EA"/>
    <w:rsid w:val="00F87928"/>
    <w:rsid w:val="00F87BBE"/>
    <w:rsid w:val="00F87CAA"/>
    <w:rsid w:val="00F90409"/>
    <w:rsid w:val="00F90B2D"/>
    <w:rsid w:val="00F914FA"/>
    <w:rsid w:val="00F919E0"/>
    <w:rsid w:val="00F91B7A"/>
    <w:rsid w:val="00F91D48"/>
    <w:rsid w:val="00F9232F"/>
    <w:rsid w:val="00F925BD"/>
    <w:rsid w:val="00F9286E"/>
    <w:rsid w:val="00F92BB8"/>
    <w:rsid w:val="00F93415"/>
    <w:rsid w:val="00F937E0"/>
    <w:rsid w:val="00F93FC8"/>
    <w:rsid w:val="00F94028"/>
    <w:rsid w:val="00F94076"/>
    <w:rsid w:val="00F941B8"/>
    <w:rsid w:val="00F9422C"/>
    <w:rsid w:val="00F94B7F"/>
    <w:rsid w:val="00F951E7"/>
    <w:rsid w:val="00F95E9F"/>
    <w:rsid w:val="00F9675C"/>
    <w:rsid w:val="00F9686A"/>
    <w:rsid w:val="00FA08BB"/>
    <w:rsid w:val="00FA0F96"/>
    <w:rsid w:val="00FA13FC"/>
    <w:rsid w:val="00FA1B01"/>
    <w:rsid w:val="00FA1EA9"/>
    <w:rsid w:val="00FA273A"/>
    <w:rsid w:val="00FA28DB"/>
    <w:rsid w:val="00FA3098"/>
    <w:rsid w:val="00FA315C"/>
    <w:rsid w:val="00FA386F"/>
    <w:rsid w:val="00FA39AC"/>
    <w:rsid w:val="00FA3FED"/>
    <w:rsid w:val="00FA42D6"/>
    <w:rsid w:val="00FA5CBA"/>
    <w:rsid w:val="00FA6170"/>
    <w:rsid w:val="00FA7C25"/>
    <w:rsid w:val="00FA7E53"/>
    <w:rsid w:val="00FB05E6"/>
    <w:rsid w:val="00FB13B5"/>
    <w:rsid w:val="00FB1D7A"/>
    <w:rsid w:val="00FB31FD"/>
    <w:rsid w:val="00FB3763"/>
    <w:rsid w:val="00FB3EBB"/>
    <w:rsid w:val="00FB4553"/>
    <w:rsid w:val="00FB455E"/>
    <w:rsid w:val="00FB5D79"/>
    <w:rsid w:val="00FB5EB7"/>
    <w:rsid w:val="00FB6598"/>
    <w:rsid w:val="00FB6A48"/>
    <w:rsid w:val="00FB6DC7"/>
    <w:rsid w:val="00FC02BF"/>
    <w:rsid w:val="00FC03E2"/>
    <w:rsid w:val="00FC12D4"/>
    <w:rsid w:val="00FC1FFF"/>
    <w:rsid w:val="00FC2ECE"/>
    <w:rsid w:val="00FC2F4F"/>
    <w:rsid w:val="00FC33E3"/>
    <w:rsid w:val="00FC3ACA"/>
    <w:rsid w:val="00FC3D90"/>
    <w:rsid w:val="00FC3E33"/>
    <w:rsid w:val="00FC4919"/>
    <w:rsid w:val="00FC4B8C"/>
    <w:rsid w:val="00FC4D31"/>
    <w:rsid w:val="00FC51F1"/>
    <w:rsid w:val="00FC55D3"/>
    <w:rsid w:val="00FC6416"/>
    <w:rsid w:val="00FC6C80"/>
    <w:rsid w:val="00FC75E1"/>
    <w:rsid w:val="00FC7A06"/>
    <w:rsid w:val="00FC7B19"/>
    <w:rsid w:val="00FD0087"/>
    <w:rsid w:val="00FD0C2F"/>
    <w:rsid w:val="00FD0C4B"/>
    <w:rsid w:val="00FD0E8F"/>
    <w:rsid w:val="00FD11C3"/>
    <w:rsid w:val="00FD126F"/>
    <w:rsid w:val="00FD1F6F"/>
    <w:rsid w:val="00FD2652"/>
    <w:rsid w:val="00FD3C8D"/>
    <w:rsid w:val="00FD4931"/>
    <w:rsid w:val="00FD49C7"/>
    <w:rsid w:val="00FD4BEC"/>
    <w:rsid w:val="00FD5E18"/>
    <w:rsid w:val="00FD62DF"/>
    <w:rsid w:val="00FD679E"/>
    <w:rsid w:val="00FD6B94"/>
    <w:rsid w:val="00FD6E79"/>
    <w:rsid w:val="00FD755D"/>
    <w:rsid w:val="00FE047E"/>
    <w:rsid w:val="00FE079C"/>
    <w:rsid w:val="00FE0815"/>
    <w:rsid w:val="00FE1722"/>
    <w:rsid w:val="00FE1DD5"/>
    <w:rsid w:val="00FE32A2"/>
    <w:rsid w:val="00FE3731"/>
    <w:rsid w:val="00FE4015"/>
    <w:rsid w:val="00FE42F0"/>
    <w:rsid w:val="00FE4A0E"/>
    <w:rsid w:val="00FE595A"/>
    <w:rsid w:val="00FE60AF"/>
    <w:rsid w:val="00FE629E"/>
    <w:rsid w:val="00FE7693"/>
    <w:rsid w:val="00FF084C"/>
    <w:rsid w:val="00FF0F78"/>
    <w:rsid w:val="00FF125D"/>
    <w:rsid w:val="00FF164C"/>
    <w:rsid w:val="00FF23E7"/>
    <w:rsid w:val="00FF259C"/>
    <w:rsid w:val="00FF30F4"/>
    <w:rsid w:val="00FF33E3"/>
    <w:rsid w:val="00FF37FE"/>
    <w:rsid w:val="00FF3E97"/>
    <w:rsid w:val="00FF4189"/>
    <w:rsid w:val="00FF5145"/>
    <w:rsid w:val="00FF5D38"/>
    <w:rsid w:val="00FF6564"/>
    <w:rsid w:val="00FF70A8"/>
    <w:rsid w:val="00FF7B3B"/>
    <w:rsid w:val="00FF7F63"/>
    <w:rsid w:val="0123AB1C"/>
    <w:rsid w:val="013A14E7"/>
    <w:rsid w:val="018C4F9E"/>
    <w:rsid w:val="01F266C5"/>
    <w:rsid w:val="02FA6DA4"/>
    <w:rsid w:val="034E6B9E"/>
    <w:rsid w:val="03594E17"/>
    <w:rsid w:val="03C2124F"/>
    <w:rsid w:val="03EB7979"/>
    <w:rsid w:val="03F27CC0"/>
    <w:rsid w:val="0450F100"/>
    <w:rsid w:val="045AA7E5"/>
    <w:rsid w:val="04821EA4"/>
    <w:rsid w:val="0489ED35"/>
    <w:rsid w:val="050A751B"/>
    <w:rsid w:val="0520FA9F"/>
    <w:rsid w:val="052E72A4"/>
    <w:rsid w:val="05D0938C"/>
    <w:rsid w:val="06381FA1"/>
    <w:rsid w:val="06D0571E"/>
    <w:rsid w:val="06E2F6FB"/>
    <w:rsid w:val="0774410B"/>
    <w:rsid w:val="07C4F724"/>
    <w:rsid w:val="08284E90"/>
    <w:rsid w:val="08974727"/>
    <w:rsid w:val="08A6149F"/>
    <w:rsid w:val="08A6FC86"/>
    <w:rsid w:val="08EAFF58"/>
    <w:rsid w:val="096730AC"/>
    <w:rsid w:val="09AA6D8E"/>
    <w:rsid w:val="0A136786"/>
    <w:rsid w:val="0A1B9A86"/>
    <w:rsid w:val="0AD4A644"/>
    <w:rsid w:val="0B3391C6"/>
    <w:rsid w:val="0B676B51"/>
    <w:rsid w:val="0B8FBC16"/>
    <w:rsid w:val="0B933824"/>
    <w:rsid w:val="0BB9F443"/>
    <w:rsid w:val="0C1DC90A"/>
    <w:rsid w:val="0C9A58B3"/>
    <w:rsid w:val="0CA86D91"/>
    <w:rsid w:val="0CBBBF95"/>
    <w:rsid w:val="0CF10F06"/>
    <w:rsid w:val="0DD85062"/>
    <w:rsid w:val="0E0E65CC"/>
    <w:rsid w:val="0E42FC1E"/>
    <w:rsid w:val="0E5459B1"/>
    <w:rsid w:val="0E6CC6C7"/>
    <w:rsid w:val="0F23C4C4"/>
    <w:rsid w:val="0FE89A42"/>
    <w:rsid w:val="107C3DC4"/>
    <w:rsid w:val="109BD8EC"/>
    <w:rsid w:val="119F1193"/>
    <w:rsid w:val="122D854D"/>
    <w:rsid w:val="129E9482"/>
    <w:rsid w:val="13948B4E"/>
    <w:rsid w:val="13970A90"/>
    <w:rsid w:val="14652664"/>
    <w:rsid w:val="1496B8BF"/>
    <w:rsid w:val="14AD7F89"/>
    <w:rsid w:val="14B0B4DA"/>
    <w:rsid w:val="156A4295"/>
    <w:rsid w:val="158F5661"/>
    <w:rsid w:val="15BC3682"/>
    <w:rsid w:val="16096C1C"/>
    <w:rsid w:val="166DC7BD"/>
    <w:rsid w:val="16C702F7"/>
    <w:rsid w:val="174C3D1E"/>
    <w:rsid w:val="179C1690"/>
    <w:rsid w:val="17E8BD06"/>
    <w:rsid w:val="184BB43F"/>
    <w:rsid w:val="18C448E8"/>
    <w:rsid w:val="19CD6B90"/>
    <w:rsid w:val="19F68CD6"/>
    <w:rsid w:val="1A354C3C"/>
    <w:rsid w:val="1A8A79D9"/>
    <w:rsid w:val="1B9AF944"/>
    <w:rsid w:val="1BB3F232"/>
    <w:rsid w:val="1C1E74F1"/>
    <w:rsid w:val="1C249429"/>
    <w:rsid w:val="1CC0F962"/>
    <w:rsid w:val="1D591206"/>
    <w:rsid w:val="1EF18419"/>
    <w:rsid w:val="1F5E2BE1"/>
    <w:rsid w:val="1F86DADE"/>
    <w:rsid w:val="1FB5E601"/>
    <w:rsid w:val="1FD79854"/>
    <w:rsid w:val="217C956E"/>
    <w:rsid w:val="219B8BD8"/>
    <w:rsid w:val="21F9A544"/>
    <w:rsid w:val="2206C0B8"/>
    <w:rsid w:val="224B8126"/>
    <w:rsid w:val="225CB32D"/>
    <w:rsid w:val="227A146E"/>
    <w:rsid w:val="22F45F87"/>
    <w:rsid w:val="234BEADA"/>
    <w:rsid w:val="23B0A0C1"/>
    <w:rsid w:val="23D2C909"/>
    <w:rsid w:val="2538FA03"/>
    <w:rsid w:val="257F2537"/>
    <w:rsid w:val="25AFE268"/>
    <w:rsid w:val="25FA4BCF"/>
    <w:rsid w:val="26696254"/>
    <w:rsid w:val="273B52D7"/>
    <w:rsid w:val="275C4AA4"/>
    <w:rsid w:val="2789742F"/>
    <w:rsid w:val="285F108F"/>
    <w:rsid w:val="2A512DAA"/>
    <w:rsid w:val="2AB25645"/>
    <w:rsid w:val="2B0AFB07"/>
    <w:rsid w:val="2B382AA2"/>
    <w:rsid w:val="2B779DCC"/>
    <w:rsid w:val="2C353C01"/>
    <w:rsid w:val="2C47047A"/>
    <w:rsid w:val="2CA07E72"/>
    <w:rsid w:val="2CAC05E0"/>
    <w:rsid w:val="2CB9F870"/>
    <w:rsid w:val="2CBD0FC4"/>
    <w:rsid w:val="2CE61D03"/>
    <w:rsid w:val="2DCC7017"/>
    <w:rsid w:val="2DDA3D1E"/>
    <w:rsid w:val="2DE33772"/>
    <w:rsid w:val="2EA3AD03"/>
    <w:rsid w:val="2F3C9AE5"/>
    <w:rsid w:val="2F7AA5DA"/>
    <w:rsid w:val="2FC6FF09"/>
    <w:rsid w:val="2FD4C904"/>
    <w:rsid w:val="2FFB4246"/>
    <w:rsid w:val="302DE507"/>
    <w:rsid w:val="30A3D180"/>
    <w:rsid w:val="312F5C84"/>
    <w:rsid w:val="313FD0A9"/>
    <w:rsid w:val="31985B13"/>
    <w:rsid w:val="31ADC075"/>
    <w:rsid w:val="3251B50A"/>
    <w:rsid w:val="32E21FA2"/>
    <w:rsid w:val="33BAAFE6"/>
    <w:rsid w:val="33BF5C64"/>
    <w:rsid w:val="346269D5"/>
    <w:rsid w:val="3523388F"/>
    <w:rsid w:val="3563D1CF"/>
    <w:rsid w:val="3606D455"/>
    <w:rsid w:val="3637BF0B"/>
    <w:rsid w:val="371C21F3"/>
    <w:rsid w:val="37CDF557"/>
    <w:rsid w:val="383108F5"/>
    <w:rsid w:val="3898447A"/>
    <w:rsid w:val="38B3ECEE"/>
    <w:rsid w:val="38C10223"/>
    <w:rsid w:val="38CF5CD1"/>
    <w:rsid w:val="38DA5E53"/>
    <w:rsid w:val="3900BCCF"/>
    <w:rsid w:val="3959FD4F"/>
    <w:rsid w:val="39CA7AD1"/>
    <w:rsid w:val="3A484857"/>
    <w:rsid w:val="3B53AFBD"/>
    <w:rsid w:val="3BB882B0"/>
    <w:rsid w:val="3BC2EA4D"/>
    <w:rsid w:val="3C35F35C"/>
    <w:rsid w:val="3C4CA4DE"/>
    <w:rsid w:val="3D709FEE"/>
    <w:rsid w:val="3E995613"/>
    <w:rsid w:val="3ED2601D"/>
    <w:rsid w:val="3EFA4842"/>
    <w:rsid w:val="3F3D4CF0"/>
    <w:rsid w:val="3F491473"/>
    <w:rsid w:val="3FD960D7"/>
    <w:rsid w:val="3FF3A560"/>
    <w:rsid w:val="3FF4EDEC"/>
    <w:rsid w:val="40E421F7"/>
    <w:rsid w:val="412B34B0"/>
    <w:rsid w:val="41BE1098"/>
    <w:rsid w:val="4253BB81"/>
    <w:rsid w:val="429A9AD3"/>
    <w:rsid w:val="43D83C91"/>
    <w:rsid w:val="445497D4"/>
    <w:rsid w:val="44C76BF5"/>
    <w:rsid w:val="45714243"/>
    <w:rsid w:val="45735E78"/>
    <w:rsid w:val="458DC7A3"/>
    <w:rsid w:val="458E1B20"/>
    <w:rsid w:val="479FA8EA"/>
    <w:rsid w:val="47BCB0A9"/>
    <w:rsid w:val="49485BE1"/>
    <w:rsid w:val="495E8FAE"/>
    <w:rsid w:val="497519B6"/>
    <w:rsid w:val="49816B52"/>
    <w:rsid w:val="49A1BB20"/>
    <w:rsid w:val="4A287330"/>
    <w:rsid w:val="4AAA0B1A"/>
    <w:rsid w:val="4AB49B0A"/>
    <w:rsid w:val="4AE82719"/>
    <w:rsid w:val="4B8986B5"/>
    <w:rsid w:val="4BA48F6A"/>
    <w:rsid w:val="4C132B82"/>
    <w:rsid w:val="4D0BCA31"/>
    <w:rsid w:val="4D0DF6C4"/>
    <w:rsid w:val="4E41769D"/>
    <w:rsid w:val="4E708E7E"/>
    <w:rsid w:val="4E84BD3D"/>
    <w:rsid w:val="4F210466"/>
    <w:rsid w:val="50747526"/>
    <w:rsid w:val="508441E0"/>
    <w:rsid w:val="5123AC59"/>
    <w:rsid w:val="5190A4E1"/>
    <w:rsid w:val="5194DEA9"/>
    <w:rsid w:val="52BC68CB"/>
    <w:rsid w:val="52CC95E1"/>
    <w:rsid w:val="53284E1E"/>
    <w:rsid w:val="5365D8E2"/>
    <w:rsid w:val="53D44C4C"/>
    <w:rsid w:val="5430A39F"/>
    <w:rsid w:val="545E9361"/>
    <w:rsid w:val="5483EC99"/>
    <w:rsid w:val="54AAE4F5"/>
    <w:rsid w:val="54B48A9A"/>
    <w:rsid w:val="54BA53FE"/>
    <w:rsid w:val="550C8A0D"/>
    <w:rsid w:val="5527F41E"/>
    <w:rsid w:val="55614EBA"/>
    <w:rsid w:val="55920324"/>
    <w:rsid w:val="55F5D719"/>
    <w:rsid w:val="560AE4C7"/>
    <w:rsid w:val="56298D15"/>
    <w:rsid w:val="569FB8FE"/>
    <w:rsid w:val="57581B17"/>
    <w:rsid w:val="5786BCCB"/>
    <w:rsid w:val="580E4F9D"/>
    <w:rsid w:val="582069CB"/>
    <w:rsid w:val="58AB22B8"/>
    <w:rsid w:val="58AEF6E7"/>
    <w:rsid w:val="590F4803"/>
    <w:rsid w:val="591FBB0E"/>
    <w:rsid w:val="5A119C6B"/>
    <w:rsid w:val="5A1949AA"/>
    <w:rsid w:val="5A6377DD"/>
    <w:rsid w:val="5A6BD9ED"/>
    <w:rsid w:val="5B362EAF"/>
    <w:rsid w:val="5B55D183"/>
    <w:rsid w:val="5B767A77"/>
    <w:rsid w:val="5BE9E5B0"/>
    <w:rsid w:val="5C2665A8"/>
    <w:rsid w:val="5C7E641F"/>
    <w:rsid w:val="5CB467CE"/>
    <w:rsid w:val="5F2FAEB7"/>
    <w:rsid w:val="606E867D"/>
    <w:rsid w:val="60A42D1C"/>
    <w:rsid w:val="60DF9633"/>
    <w:rsid w:val="614700E2"/>
    <w:rsid w:val="617D3CF1"/>
    <w:rsid w:val="62185CAC"/>
    <w:rsid w:val="62AF1937"/>
    <w:rsid w:val="6357F58F"/>
    <w:rsid w:val="642108D5"/>
    <w:rsid w:val="643423F9"/>
    <w:rsid w:val="64EF9E4A"/>
    <w:rsid w:val="6517AD28"/>
    <w:rsid w:val="651A29E9"/>
    <w:rsid w:val="6614585D"/>
    <w:rsid w:val="66B0A9FC"/>
    <w:rsid w:val="66FC3BAD"/>
    <w:rsid w:val="67098E40"/>
    <w:rsid w:val="671DB85D"/>
    <w:rsid w:val="677CB91F"/>
    <w:rsid w:val="67A3A9EA"/>
    <w:rsid w:val="68E1D162"/>
    <w:rsid w:val="6913D04B"/>
    <w:rsid w:val="694500E6"/>
    <w:rsid w:val="6A1A6F82"/>
    <w:rsid w:val="6A8C9A20"/>
    <w:rsid w:val="6AFB8F8F"/>
    <w:rsid w:val="6B2583CD"/>
    <w:rsid w:val="6B65C15F"/>
    <w:rsid w:val="6BBBCCF4"/>
    <w:rsid w:val="6BE40151"/>
    <w:rsid w:val="6D010CC1"/>
    <w:rsid w:val="6D0B2EE1"/>
    <w:rsid w:val="6E7F5BF1"/>
    <w:rsid w:val="6E873227"/>
    <w:rsid w:val="6E96F5B5"/>
    <w:rsid w:val="6F42EF0F"/>
    <w:rsid w:val="6F9BDBF6"/>
    <w:rsid w:val="6FDD610D"/>
    <w:rsid w:val="7049EFD5"/>
    <w:rsid w:val="70908FAF"/>
    <w:rsid w:val="70D33F8C"/>
    <w:rsid w:val="713089F0"/>
    <w:rsid w:val="713B2804"/>
    <w:rsid w:val="7141AE01"/>
    <w:rsid w:val="71B6B511"/>
    <w:rsid w:val="720051FF"/>
    <w:rsid w:val="72C8E04D"/>
    <w:rsid w:val="73135100"/>
    <w:rsid w:val="73A43040"/>
    <w:rsid w:val="742E3330"/>
    <w:rsid w:val="74526F9B"/>
    <w:rsid w:val="747683E9"/>
    <w:rsid w:val="751F241A"/>
    <w:rsid w:val="75718C14"/>
    <w:rsid w:val="76353263"/>
    <w:rsid w:val="767A7F3C"/>
    <w:rsid w:val="76AFD044"/>
    <w:rsid w:val="76B28A51"/>
    <w:rsid w:val="787D0377"/>
    <w:rsid w:val="7885B2C3"/>
    <w:rsid w:val="7899036A"/>
    <w:rsid w:val="789A9784"/>
    <w:rsid w:val="7901AFBE"/>
    <w:rsid w:val="79341D18"/>
    <w:rsid w:val="79CCC9DD"/>
    <w:rsid w:val="79F836EE"/>
    <w:rsid w:val="7A4100A8"/>
    <w:rsid w:val="7AEF5204"/>
    <w:rsid w:val="7AF386EA"/>
    <w:rsid w:val="7B30F9EE"/>
    <w:rsid w:val="7BB91716"/>
    <w:rsid w:val="7BCDC629"/>
    <w:rsid w:val="7C466ABC"/>
    <w:rsid w:val="7C5B7149"/>
    <w:rsid w:val="7D089CDE"/>
    <w:rsid w:val="7DD0C1FC"/>
    <w:rsid w:val="7E01542D"/>
    <w:rsid w:val="7E082EA6"/>
    <w:rsid w:val="7EAEA1E3"/>
    <w:rsid w:val="7F1EE9B8"/>
    <w:rsid w:val="7F9DC379"/>
    <w:rsid w:val="7FF49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F1B968D"/>
  <w15:chartTrackingRefBased/>
  <w15:docId w15:val="{AF1D9A92-7408-4C46-A1F3-68B8CD37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B4"/>
    <w:pPr>
      <w:spacing w:after="0" w:line="276" w:lineRule="auto"/>
    </w:pPr>
    <w:rPr>
      <w:rFonts w:ascii="adobe-notdef" w:hAnsi="adobe-notdef"/>
      <w:color w:val="000000"/>
      <w:sz w:val="24"/>
      <w:szCs w:val="24"/>
      <w:shd w:val="clear" w:color="auto" w:fill="FFFFFF"/>
    </w:rPr>
  </w:style>
  <w:style w:type="paragraph" w:styleId="Heading1">
    <w:name w:val="heading 1"/>
    <w:basedOn w:val="Normal"/>
    <w:next w:val="Normal"/>
    <w:link w:val="Heading1Char"/>
    <w:uiPriority w:val="9"/>
    <w:qFormat/>
    <w:rsid w:val="00F07496"/>
    <w:pPr>
      <w:spacing w:after="120"/>
      <w:outlineLvl w:val="0"/>
    </w:pPr>
    <w:rPr>
      <w:rFonts w:ascii="Times New Roman" w:hAnsi="Times New Roman"/>
      <w:b/>
      <w:bCs/>
      <w:sz w:val="36"/>
      <w:szCs w:val="32"/>
    </w:rPr>
  </w:style>
  <w:style w:type="paragraph" w:styleId="Heading2">
    <w:name w:val="heading 2"/>
    <w:basedOn w:val="Normal"/>
    <w:next w:val="Normal"/>
    <w:link w:val="Heading2Char"/>
    <w:uiPriority w:val="9"/>
    <w:unhideWhenUsed/>
    <w:qFormat/>
    <w:rsid w:val="0022510C"/>
    <w:pPr>
      <w:spacing w:after="120"/>
      <w:outlineLvl w:val="1"/>
    </w:pPr>
    <w:rPr>
      <w:rFonts w:ascii="Times New Roman" w:hAnsi="Times New Roman"/>
      <w:b/>
      <w:bCs/>
      <w:color w:val="4472C4" w:themeColor="accent1"/>
      <w:sz w:val="32"/>
    </w:rPr>
  </w:style>
  <w:style w:type="paragraph" w:styleId="Heading3">
    <w:name w:val="heading 3"/>
    <w:basedOn w:val="Heading2"/>
    <w:next w:val="Normal"/>
    <w:link w:val="Heading3Char"/>
    <w:uiPriority w:val="9"/>
    <w:unhideWhenUsed/>
    <w:qFormat/>
    <w:rsid w:val="00AD0E1D"/>
    <w:pPr>
      <w:outlineLvl w:val="2"/>
    </w:pPr>
    <w:rPr>
      <w:sz w:val="28"/>
    </w:rPr>
  </w:style>
  <w:style w:type="paragraph" w:styleId="Heading4">
    <w:name w:val="heading 4"/>
    <w:basedOn w:val="Heading1"/>
    <w:next w:val="Normal"/>
    <w:link w:val="Heading4Char"/>
    <w:uiPriority w:val="9"/>
    <w:unhideWhenUsed/>
    <w:qFormat/>
    <w:rsid w:val="00F70B37"/>
    <w:pPr>
      <w:outlineLvl w:val="3"/>
    </w:pPr>
  </w:style>
  <w:style w:type="paragraph" w:styleId="Heading5">
    <w:name w:val="heading 5"/>
    <w:basedOn w:val="Normal"/>
    <w:next w:val="Normal"/>
    <w:link w:val="Heading5Char"/>
    <w:uiPriority w:val="9"/>
    <w:semiHidden/>
    <w:unhideWhenUsed/>
    <w:qFormat/>
    <w:rsid w:val="00BA6FA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96"/>
    <w:rPr>
      <w:rFonts w:ascii="Times New Roman" w:hAnsi="Times New Roman"/>
      <w:b/>
      <w:bCs/>
      <w:color w:val="000000"/>
      <w:sz w:val="36"/>
      <w:szCs w:val="32"/>
    </w:rPr>
  </w:style>
  <w:style w:type="character" w:customStyle="1" w:styleId="Heading2Char">
    <w:name w:val="Heading 2 Char"/>
    <w:basedOn w:val="DefaultParagraphFont"/>
    <w:link w:val="Heading2"/>
    <w:uiPriority w:val="9"/>
    <w:rsid w:val="0022510C"/>
    <w:rPr>
      <w:rFonts w:ascii="Times New Roman" w:hAnsi="Times New Roman"/>
      <w:b/>
      <w:bCs/>
      <w:color w:val="4472C4" w:themeColor="accent1"/>
      <w:sz w:val="32"/>
      <w:szCs w:val="24"/>
    </w:rPr>
  </w:style>
  <w:style w:type="paragraph" w:styleId="TOCHeading">
    <w:name w:val="TOC Heading"/>
    <w:basedOn w:val="Heading1"/>
    <w:next w:val="Normal"/>
    <w:uiPriority w:val="39"/>
    <w:unhideWhenUsed/>
    <w:qFormat/>
    <w:rsid w:val="005D5616"/>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hd w:val="clear" w:color="auto" w:fill="auto"/>
      <w14:ligatures w14:val="none"/>
    </w:rPr>
  </w:style>
  <w:style w:type="paragraph" w:styleId="TOC1">
    <w:name w:val="toc 1"/>
    <w:basedOn w:val="Normal"/>
    <w:next w:val="Normal"/>
    <w:autoRedefine/>
    <w:uiPriority w:val="39"/>
    <w:unhideWhenUsed/>
    <w:rsid w:val="005D5616"/>
    <w:pPr>
      <w:tabs>
        <w:tab w:val="right" w:leader="dot" w:pos="9350"/>
      </w:tabs>
      <w:spacing w:after="100"/>
    </w:pPr>
    <w:rPr>
      <w:b/>
      <w:bCs/>
      <w:noProof/>
    </w:rPr>
  </w:style>
  <w:style w:type="paragraph" w:styleId="TOC2">
    <w:name w:val="toc 2"/>
    <w:basedOn w:val="Normal"/>
    <w:next w:val="Normal"/>
    <w:autoRedefine/>
    <w:uiPriority w:val="39"/>
    <w:unhideWhenUsed/>
    <w:rsid w:val="005D5616"/>
    <w:pPr>
      <w:spacing w:after="100"/>
      <w:ind w:left="240"/>
    </w:pPr>
  </w:style>
  <w:style w:type="character" w:styleId="Hyperlink">
    <w:name w:val="Hyperlink"/>
    <w:basedOn w:val="DefaultParagraphFont"/>
    <w:uiPriority w:val="99"/>
    <w:unhideWhenUsed/>
    <w:rsid w:val="005D5616"/>
    <w:rPr>
      <w:color w:val="0563C1" w:themeColor="hyperlink"/>
      <w:u w:val="single"/>
    </w:rPr>
  </w:style>
  <w:style w:type="character" w:customStyle="1" w:styleId="Heading3Char">
    <w:name w:val="Heading 3 Char"/>
    <w:basedOn w:val="DefaultParagraphFont"/>
    <w:link w:val="Heading3"/>
    <w:uiPriority w:val="9"/>
    <w:rsid w:val="00AD0E1D"/>
    <w:rPr>
      <w:rFonts w:ascii="Times New Roman" w:hAnsi="Times New Roman"/>
      <w:b/>
      <w:bCs/>
      <w:color w:val="4472C4" w:themeColor="accent1"/>
      <w:sz w:val="28"/>
      <w:szCs w:val="24"/>
    </w:rPr>
  </w:style>
  <w:style w:type="table" w:styleId="TableGrid">
    <w:name w:val="Table Grid"/>
    <w:basedOn w:val="TableNormal"/>
    <w:rsid w:val="009B4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CF9"/>
    <w:pPr>
      <w:spacing w:before="100" w:beforeAutospacing="1" w:after="100" w:afterAutospacing="1" w:line="240" w:lineRule="auto"/>
    </w:pPr>
    <w:rPr>
      <w:rFonts w:ascii="Times New Roman" w:eastAsia="Times New Roman" w:hAnsi="Times New Roman" w:cs="Times New Roman"/>
      <w:color w:val="auto"/>
      <w:kern w:val="0"/>
      <w:shd w:val="clear" w:color="auto" w:fill="auto"/>
      <w14:ligatures w14:val="none"/>
    </w:rPr>
  </w:style>
  <w:style w:type="character" w:styleId="CommentReference">
    <w:name w:val="annotation reference"/>
    <w:basedOn w:val="DefaultParagraphFont"/>
    <w:uiPriority w:val="99"/>
    <w:semiHidden/>
    <w:unhideWhenUsed/>
    <w:rsid w:val="00D2045C"/>
    <w:rPr>
      <w:sz w:val="16"/>
      <w:szCs w:val="16"/>
    </w:rPr>
  </w:style>
  <w:style w:type="paragraph" w:styleId="CommentText">
    <w:name w:val="annotation text"/>
    <w:basedOn w:val="Normal"/>
    <w:link w:val="CommentTextChar"/>
    <w:uiPriority w:val="99"/>
    <w:unhideWhenUsed/>
    <w:rsid w:val="00D2045C"/>
    <w:pPr>
      <w:spacing w:line="240" w:lineRule="auto"/>
    </w:pPr>
    <w:rPr>
      <w:sz w:val="20"/>
      <w:szCs w:val="20"/>
    </w:rPr>
  </w:style>
  <w:style w:type="character" w:customStyle="1" w:styleId="CommentTextChar">
    <w:name w:val="Comment Text Char"/>
    <w:basedOn w:val="DefaultParagraphFont"/>
    <w:link w:val="CommentText"/>
    <w:uiPriority w:val="99"/>
    <w:rsid w:val="00D2045C"/>
    <w:rPr>
      <w:rFonts w:ascii="adobe-notdef" w:hAnsi="adobe-notdef"/>
      <w:color w:val="000000"/>
      <w:sz w:val="20"/>
      <w:szCs w:val="20"/>
    </w:rPr>
  </w:style>
  <w:style w:type="paragraph" w:styleId="CommentSubject">
    <w:name w:val="annotation subject"/>
    <w:basedOn w:val="CommentText"/>
    <w:next w:val="CommentText"/>
    <w:link w:val="CommentSubjectChar"/>
    <w:uiPriority w:val="99"/>
    <w:semiHidden/>
    <w:unhideWhenUsed/>
    <w:rsid w:val="00D2045C"/>
    <w:rPr>
      <w:b/>
      <w:bCs/>
    </w:rPr>
  </w:style>
  <w:style w:type="character" w:customStyle="1" w:styleId="CommentSubjectChar">
    <w:name w:val="Comment Subject Char"/>
    <w:basedOn w:val="CommentTextChar"/>
    <w:link w:val="CommentSubject"/>
    <w:uiPriority w:val="99"/>
    <w:semiHidden/>
    <w:rsid w:val="00D2045C"/>
    <w:rPr>
      <w:rFonts w:ascii="adobe-notdef" w:hAnsi="adobe-notdef"/>
      <w:b/>
      <w:bCs/>
      <w:color w:val="000000"/>
      <w:sz w:val="20"/>
      <w:szCs w:val="20"/>
    </w:rPr>
  </w:style>
  <w:style w:type="character" w:customStyle="1" w:styleId="Heading4Char">
    <w:name w:val="Heading 4 Char"/>
    <w:basedOn w:val="DefaultParagraphFont"/>
    <w:link w:val="Heading4"/>
    <w:uiPriority w:val="9"/>
    <w:rsid w:val="00F70B37"/>
    <w:rPr>
      <w:rFonts w:ascii="adobe-notdef" w:hAnsi="adobe-notdef"/>
      <w:b/>
      <w:bCs/>
      <w:color w:val="000000"/>
      <w:sz w:val="28"/>
      <w:szCs w:val="32"/>
    </w:rPr>
  </w:style>
  <w:style w:type="character" w:styleId="UnresolvedMention">
    <w:name w:val="Unresolved Mention"/>
    <w:basedOn w:val="DefaultParagraphFont"/>
    <w:uiPriority w:val="99"/>
    <w:semiHidden/>
    <w:unhideWhenUsed/>
    <w:rsid w:val="00DB0A4C"/>
    <w:rPr>
      <w:color w:val="605E5C"/>
      <w:shd w:val="clear" w:color="auto" w:fill="E1DFDD"/>
    </w:rPr>
  </w:style>
  <w:style w:type="paragraph" w:styleId="ListParagraph">
    <w:name w:val="List Paragraph"/>
    <w:basedOn w:val="Normal"/>
    <w:uiPriority w:val="34"/>
    <w:qFormat/>
    <w:rsid w:val="00C53BBC"/>
    <w:pPr>
      <w:ind w:left="720"/>
      <w:contextualSpacing/>
    </w:pPr>
  </w:style>
  <w:style w:type="character" w:styleId="FollowedHyperlink">
    <w:name w:val="FollowedHyperlink"/>
    <w:basedOn w:val="DefaultParagraphFont"/>
    <w:uiPriority w:val="99"/>
    <w:semiHidden/>
    <w:unhideWhenUsed/>
    <w:rsid w:val="00222611"/>
    <w:rPr>
      <w:color w:val="954F72" w:themeColor="followedHyperlink"/>
      <w:u w:val="single"/>
    </w:rPr>
  </w:style>
  <w:style w:type="character" w:styleId="Strong">
    <w:name w:val="Strong"/>
    <w:basedOn w:val="DefaultParagraphFont"/>
    <w:uiPriority w:val="22"/>
    <w:qFormat/>
    <w:rsid w:val="00692115"/>
    <w:rPr>
      <w:b/>
      <w:bCs/>
    </w:rPr>
  </w:style>
  <w:style w:type="character" w:customStyle="1" w:styleId="normaltextrun">
    <w:name w:val="normaltextrun"/>
    <w:basedOn w:val="DefaultParagraphFont"/>
    <w:rsid w:val="00BD0500"/>
  </w:style>
  <w:style w:type="character" w:customStyle="1" w:styleId="scxw19063709">
    <w:name w:val="scxw19063709"/>
    <w:basedOn w:val="DefaultParagraphFont"/>
    <w:rsid w:val="00BD0500"/>
  </w:style>
  <w:style w:type="character" w:customStyle="1" w:styleId="findhit">
    <w:name w:val="findhit"/>
    <w:basedOn w:val="DefaultParagraphFont"/>
    <w:rsid w:val="000D6F1D"/>
  </w:style>
  <w:style w:type="character" w:customStyle="1" w:styleId="eop">
    <w:name w:val="eop"/>
    <w:basedOn w:val="DefaultParagraphFont"/>
    <w:rsid w:val="000D6F1D"/>
  </w:style>
  <w:style w:type="paragraph" w:customStyle="1" w:styleId="paragraph">
    <w:name w:val="paragraph"/>
    <w:basedOn w:val="Normal"/>
    <w:rsid w:val="00FC03E2"/>
    <w:pPr>
      <w:spacing w:before="100" w:beforeAutospacing="1" w:after="100" w:afterAutospacing="1" w:line="240" w:lineRule="auto"/>
    </w:pPr>
    <w:rPr>
      <w:rFonts w:ascii="Times New Roman" w:eastAsia="Times New Roman" w:hAnsi="Times New Roman" w:cs="Times New Roman"/>
      <w:color w:val="auto"/>
      <w:kern w:val="0"/>
      <w:shd w:val="clear" w:color="auto" w:fill="auto"/>
      <w14:ligatures w14:val="none"/>
    </w:rPr>
  </w:style>
  <w:style w:type="table" w:styleId="PlainTable2">
    <w:name w:val="Plain Table 2"/>
    <w:basedOn w:val="TableNormal"/>
    <w:uiPriority w:val="42"/>
    <w:rsid w:val="004135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5815A5"/>
    <w:rPr>
      <w:rFonts w:ascii="Segoe UI" w:hAnsi="Segoe UI" w:cs="Segoe UI" w:hint="default"/>
      <w:sz w:val="18"/>
      <w:szCs w:val="18"/>
    </w:rPr>
  </w:style>
  <w:style w:type="character" w:customStyle="1" w:styleId="scxw149732751">
    <w:name w:val="scxw149732751"/>
    <w:basedOn w:val="DefaultParagraphFont"/>
    <w:rsid w:val="00544C6C"/>
  </w:style>
  <w:style w:type="paragraph" w:styleId="Revision">
    <w:name w:val="Revision"/>
    <w:hidden/>
    <w:uiPriority w:val="99"/>
    <w:semiHidden/>
    <w:rsid w:val="007E272B"/>
    <w:pPr>
      <w:spacing w:after="0" w:line="240" w:lineRule="auto"/>
    </w:pPr>
    <w:rPr>
      <w:rFonts w:ascii="adobe-notdef" w:hAnsi="adobe-notdef"/>
      <w:color w:val="000000"/>
      <w:sz w:val="24"/>
      <w:szCs w:val="24"/>
      <w:shd w:val="clear" w:color="auto" w:fill="FFFFFF"/>
    </w:rPr>
  </w:style>
  <w:style w:type="character" w:styleId="Mention">
    <w:name w:val="Mention"/>
    <w:basedOn w:val="DefaultParagraphFont"/>
    <w:uiPriority w:val="99"/>
    <w:unhideWhenUsed/>
    <w:rsid w:val="00BA5287"/>
    <w:rPr>
      <w:color w:val="2B579A"/>
      <w:shd w:val="clear" w:color="auto" w:fill="E1DFDD"/>
    </w:rPr>
  </w:style>
  <w:style w:type="character" w:customStyle="1" w:styleId="Heading5Char">
    <w:name w:val="Heading 5 Char"/>
    <w:basedOn w:val="DefaultParagraphFont"/>
    <w:link w:val="Heading5"/>
    <w:uiPriority w:val="9"/>
    <w:semiHidden/>
    <w:rsid w:val="00BA6FA1"/>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BA6FA1"/>
    <w:pPr>
      <w:spacing w:line="240" w:lineRule="auto"/>
      <w:contextualSpacing/>
    </w:pPr>
    <w:rPr>
      <w:rFonts w:asciiTheme="majorHAnsi" w:eastAsiaTheme="majorEastAsia" w:hAnsiTheme="majorHAnsi" w:cstheme="majorBidi"/>
      <w:color w:val="4472C4" w:themeColor="accent1"/>
      <w:spacing w:val="-10"/>
      <w:kern w:val="28"/>
      <w:szCs w:val="56"/>
      <w:shd w:val="clear" w:color="auto" w:fill="auto"/>
    </w:rPr>
  </w:style>
  <w:style w:type="character" w:customStyle="1" w:styleId="TitleChar">
    <w:name w:val="Title Char"/>
    <w:basedOn w:val="DefaultParagraphFont"/>
    <w:link w:val="Title"/>
    <w:uiPriority w:val="10"/>
    <w:rsid w:val="00BA6FA1"/>
    <w:rPr>
      <w:rFonts w:asciiTheme="majorHAnsi" w:eastAsiaTheme="majorEastAsia" w:hAnsiTheme="majorHAnsi" w:cstheme="majorBidi"/>
      <w:color w:val="4472C4" w:themeColor="accent1"/>
      <w:spacing w:val="-10"/>
      <w:kern w:val="28"/>
      <w:sz w:val="24"/>
      <w:szCs w:val="56"/>
    </w:rPr>
  </w:style>
  <w:style w:type="paragraph" w:styleId="BodyText">
    <w:name w:val="Body Text"/>
    <w:basedOn w:val="Normal"/>
    <w:link w:val="BodyTextChar"/>
    <w:uiPriority w:val="1"/>
    <w:qFormat/>
    <w:rsid w:val="00BA6FA1"/>
    <w:pPr>
      <w:widowControl w:val="0"/>
      <w:autoSpaceDE w:val="0"/>
      <w:autoSpaceDN w:val="0"/>
      <w:spacing w:line="240" w:lineRule="auto"/>
    </w:pPr>
    <w:rPr>
      <w:rFonts w:ascii="Trebuchet MS" w:eastAsia="Trebuchet MS" w:hAnsi="Trebuchet MS" w:cs="Trebuchet MS"/>
      <w:color w:val="auto"/>
      <w:kern w:val="0"/>
      <w:sz w:val="22"/>
      <w:szCs w:val="22"/>
      <w:shd w:val="clear" w:color="auto" w:fill="auto"/>
      <w14:ligatures w14:val="none"/>
    </w:rPr>
  </w:style>
  <w:style w:type="character" w:customStyle="1" w:styleId="BodyTextChar">
    <w:name w:val="Body Text Char"/>
    <w:basedOn w:val="DefaultParagraphFont"/>
    <w:link w:val="BodyText"/>
    <w:uiPriority w:val="1"/>
    <w:rsid w:val="00BA6FA1"/>
    <w:rPr>
      <w:rFonts w:ascii="Trebuchet MS" w:eastAsia="Trebuchet MS" w:hAnsi="Trebuchet MS" w:cs="Trebuchet MS"/>
      <w:kern w:val="0"/>
      <w14:ligatures w14:val="none"/>
    </w:rPr>
  </w:style>
  <w:style w:type="character" w:styleId="SubtleReference">
    <w:name w:val="Subtle Reference"/>
    <w:aliases w:val="Heading2"/>
    <w:basedOn w:val="DefaultParagraphFont"/>
    <w:uiPriority w:val="31"/>
    <w:qFormat/>
    <w:rsid w:val="00287AF3"/>
    <w:rPr>
      <w:rFonts w:asciiTheme="majorHAnsi" w:hAnsiTheme="majorHAnsi"/>
      <w:b/>
      <w:smallCaps/>
      <w:color w:val="auto"/>
      <w:sz w:val="32"/>
    </w:rPr>
  </w:style>
  <w:style w:type="paragraph" w:customStyle="1" w:styleId="TableText">
    <w:name w:val="Table Text"/>
    <w:basedOn w:val="Normal"/>
    <w:link w:val="TableTextChar"/>
    <w:qFormat/>
    <w:locked/>
    <w:rsid w:val="00305C90"/>
    <w:pPr>
      <w:spacing w:line="240" w:lineRule="auto"/>
    </w:pPr>
    <w:rPr>
      <w:rFonts w:asciiTheme="minorHAnsi" w:eastAsia="Times New Roman" w:hAnsiTheme="minorHAnsi" w:cs="Times New Roman"/>
      <w:color w:val="auto"/>
      <w:kern w:val="0"/>
      <w:szCs w:val="20"/>
      <w:shd w:val="clear" w:color="auto" w:fill="auto"/>
      <w14:ligatures w14:val="none"/>
    </w:rPr>
  </w:style>
  <w:style w:type="character" w:customStyle="1" w:styleId="TableTextChar">
    <w:name w:val="Table Text Char"/>
    <w:basedOn w:val="DefaultParagraphFont"/>
    <w:link w:val="TableText"/>
    <w:rsid w:val="00305C90"/>
    <w:rPr>
      <w:rFonts w:eastAsia="Times New Roman" w:cs="Times New Roman"/>
      <w:kern w:val="0"/>
      <w:sz w:val="24"/>
      <w:szCs w:val="20"/>
      <w14:ligatures w14:val="none"/>
    </w:rPr>
  </w:style>
  <w:style w:type="table" w:customStyle="1" w:styleId="TableGrid1">
    <w:name w:val="Table Grid1"/>
    <w:basedOn w:val="TableNormal"/>
    <w:next w:val="TableGrid"/>
    <w:uiPriority w:val="39"/>
    <w:locked/>
    <w:rsid w:val="00305C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next w:val="Normal"/>
    <w:link w:val="TableHeaderChar"/>
    <w:qFormat/>
    <w:locked/>
    <w:rsid w:val="00305C90"/>
    <w:pPr>
      <w:spacing w:before="8" w:line="240" w:lineRule="auto"/>
    </w:pPr>
    <w:rPr>
      <w:rFonts w:ascii="Segoe UI" w:eastAsia="Arial" w:hAnsi="Segoe UI" w:cs="Arial"/>
      <w:b/>
      <w:color w:val="auto"/>
      <w:kern w:val="0"/>
      <w:sz w:val="22"/>
      <w:shd w:val="clear" w:color="auto" w:fill="auto"/>
      <w14:ligatures w14:val="none"/>
    </w:rPr>
  </w:style>
  <w:style w:type="character" w:customStyle="1" w:styleId="TableHeaderChar">
    <w:name w:val="Table Header Char"/>
    <w:basedOn w:val="DefaultParagraphFont"/>
    <w:link w:val="TableHeader"/>
    <w:rsid w:val="00305C90"/>
    <w:rPr>
      <w:rFonts w:ascii="Segoe UI" w:eastAsia="Arial" w:hAnsi="Segoe UI" w:cs="Arial"/>
      <w:b/>
      <w:kern w:val="0"/>
      <w:szCs w:val="24"/>
      <w14:ligatures w14:val="none"/>
    </w:rPr>
  </w:style>
  <w:style w:type="paragraph" w:styleId="ListBullet">
    <w:name w:val="List Bullet"/>
    <w:basedOn w:val="Normal"/>
    <w:uiPriority w:val="99"/>
    <w:unhideWhenUsed/>
    <w:rsid w:val="00305C90"/>
    <w:pPr>
      <w:numPr>
        <w:numId w:val="28"/>
      </w:numPr>
      <w:spacing w:before="240" w:line="240" w:lineRule="auto"/>
      <w:contextualSpacing/>
    </w:pPr>
    <w:rPr>
      <w:rFonts w:ascii="Times New Roman" w:eastAsia="Times New Roman" w:hAnsi="Times New Roman" w:cs="Times New Roman"/>
      <w:color w:val="auto"/>
      <w:kern w:val="0"/>
      <w:shd w:val="clear" w:color="auto" w:fill="auto"/>
      <w14:ligatures w14:val="none"/>
    </w:rPr>
  </w:style>
  <w:style w:type="paragraph" w:customStyle="1" w:styleId="pf1">
    <w:name w:val="pf1"/>
    <w:basedOn w:val="Normal"/>
    <w:rsid w:val="00721F3F"/>
    <w:pPr>
      <w:spacing w:before="100" w:beforeAutospacing="1" w:after="100" w:afterAutospacing="1" w:line="240" w:lineRule="auto"/>
      <w:ind w:left="60"/>
    </w:pPr>
    <w:rPr>
      <w:rFonts w:ascii="Times New Roman" w:eastAsia="Times New Roman" w:hAnsi="Times New Roman" w:cs="Times New Roman"/>
      <w:color w:val="auto"/>
      <w:kern w:val="0"/>
      <w:shd w:val="clear" w:color="auto" w:fill="auto"/>
      <w14:ligatures w14:val="none"/>
    </w:rPr>
  </w:style>
  <w:style w:type="paragraph" w:customStyle="1" w:styleId="pf0">
    <w:name w:val="pf0"/>
    <w:basedOn w:val="Normal"/>
    <w:rsid w:val="00721F3F"/>
    <w:pPr>
      <w:spacing w:before="100" w:beforeAutospacing="1" w:after="100" w:afterAutospacing="1" w:line="240" w:lineRule="auto"/>
    </w:pPr>
    <w:rPr>
      <w:rFonts w:ascii="Times New Roman" w:eastAsia="Times New Roman" w:hAnsi="Times New Roman" w:cs="Times New Roman"/>
      <w:color w:val="auto"/>
      <w:kern w:val="0"/>
      <w:shd w:val="clear" w:color="auto" w:fill="auto"/>
      <w14:ligatures w14:val="none"/>
    </w:rPr>
  </w:style>
  <w:style w:type="character" w:customStyle="1" w:styleId="cf21">
    <w:name w:val="cf21"/>
    <w:basedOn w:val="DefaultParagraphFont"/>
    <w:rsid w:val="00721F3F"/>
    <w:rPr>
      <w:rFonts w:ascii="Segoe UI" w:hAnsi="Segoe UI" w:cs="Segoe UI" w:hint="default"/>
      <w:color w:val="00B050"/>
      <w:sz w:val="18"/>
      <w:szCs w:val="18"/>
      <w:u w:val="single"/>
    </w:rPr>
  </w:style>
  <w:style w:type="character" w:customStyle="1" w:styleId="cf31">
    <w:name w:val="cf31"/>
    <w:basedOn w:val="DefaultParagraphFont"/>
    <w:rsid w:val="00721F3F"/>
    <w:rPr>
      <w:rFonts w:ascii="Segoe UI" w:hAnsi="Segoe UI" w:cs="Segoe UI" w:hint="default"/>
      <w:color w:val="00B050"/>
      <w:sz w:val="18"/>
      <w:szCs w:val="18"/>
    </w:rPr>
  </w:style>
  <w:style w:type="paragraph" w:styleId="Header">
    <w:name w:val="header"/>
    <w:basedOn w:val="Normal"/>
    <w:link w:val="HeaderChar"/>
    <w:uiPriority w:val="99"/>
    <w:unhideWhenUsed/>
    <w:rsid w:val="00AC0361"/>
    <w:pPr>
      <w:tabs>
        <w:tab w:val="center" w:pos="4680"/>
        <w:tab w:val="right" w:pos="9360"/>
      </w:tabs>
      <w:spacing w:line="240" w:lineRule="auto"/>
    </w:pPr>
  </w:style>
  <w:style w:type="character" w:customStyle="1" w:styleId="HeaderChar">
    <w:name w:val="Header Char"/>
    <w:basedOn w:val="DefaultParagraphFont"/>
    <w:link w:val="Header"/>
    <w:uiPriority w:val="99"/>
    <w:rsid w:val="00AC0361"/>
    <w:rPr>
      <w:rFonts w:ascii="adobe-notdef" w:hAnsi="adobe-notdef"/>
      <w:color w:val="000000"/>
      <w:sz w:val="24"/>
      <w:szCs w:val="24"/>
    </w:rPr>
  </w:style>
  <w:style w:type="paragraph" w:styleId="Footer">
    <w:name w:val="footer"/>
    <w:basedOn w:val="Normal"/>
    <w:link w:val="FooterChar"/>
    <w:uiPriority w:val="99"/>
    <w:unhideWhenUsed/>
    <w:rsid w:val="00AC0361"/>
    <w:pPr>
      <w:tabs>
        <w:tab w:val="center" w:pos="4680"/>
        <w:tab w:val="right" w:pos="9360"/>
      </w:tabs>
      <w:spacing w:line="240" w:lineRule="auto"/>
    </w:pPr>
  </w:style>
  <w:style w:type="character" w:customStyle="1" w:styleId="FooterChar">
    <w:name w:val="Footer Char"/>
    <w:basedOn w:val="DefaultParagraphFont"/>
    <w:link w:val="Footer"/>
    <w:uiPriority w:val="99"/>
    <w:rsid w:val="00AC0361"/>
    <w:rPr>
      <w:rFonts w:ascii="adobe-notdef" w:hAnsi="adobe-notdef"/>
      <w:color w:val="000000"/>
      <w:sz w:val="24"/>
      <w:szCs w:val="24"/>
    </w:rPr>
  </w:style>
  <w:style w:type="character" w:customStyle="1" w:styleId="ui-provider">
    <w:name w:val="ui-provider"/>
    <w:basedOn w:val="DefaultParagraphFont"/>
    <w:rsid w:val="00C11781"/>
  </w:style>
  <w:style w:type="paragraph" w:customStyle="1" w:styleId="Default">
    <w:name w:val="Default"/>
    <w:rsid w:val="0089465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M65">
    <w:name w:val="CM65"/>
    <w:basedOn w:val="Default"/>
    <w:next w:val="Default"/>
    <w:uiPriority w:val="99"/>
    <w:rsid w:val="0089465E"/>
  </w:style>
  <w:style w:type="table" w:styleId="MediumShading2-Accent4">
    <w:name w:val="Medium Shading 2 Accent 4"/>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1Light">
    <w:name w:val="Grid Table 1 Light"/>
    <w:basedOn w:val="TableNormal"/>
    <w:uiPriority w:val="46"/>
    <w:rsid w:val="00AA39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11">
    <w:name w:val="cf11"/>
    <w:basedOn w:val="DefaultParagraphFont"/>
    <w:rsid w:val="008B5F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484">
      <w:bodyDiv w:val="1"/>
      <w:marLeft w:val="0"/>
      <w:marRight w:val="0"/>
      <w:marTop w:val="0"/>
      <w:marBottom w:val="0"/>
      <w:divBdr>
        <w:top w:val="none" w:sz="0" w:space="0" w:color="auto"/>
        <w:left w:val="none" w:sz="0" w:space="0" w:color="auto"/>
        <w:bottom w:val="none" w:sz="0" w:space="0" w:color="auto"/>
        <w:right w:val="none" w:sz="0" w:space="0" w:color="auto"/>
      </w:divBdr>
    </w:div>
    <w:div w:id="117771116">
      <w:bodyDiv w:val="1"/>
      <w:marLeft w:val="0"/>
      <w:marRight w:val="0"/>
      <w:marTop w:val="0"/>
      <w:marBottom w:val="0"/>
      <w:divBdr>
        <w:top w:val="none" w:sz="0" w:space="0" w:color="auto"/>
        <w:left w:val="none" w:sz="0" w:space="0" w:color="auto"/>
        <w:bottom w:val="none" w:sz="0" w:space="0" w:color="auto"/>
        <w:right w:val="none" w:sz="0" w:space="0" w:color="auto"/>
      </w:divBdr>
    </w:div>
    <w:div w:id="160585088">
      <w:bodyDiv w:val="1"/>
      <w:marLeft w:val="0"/>
      <w:marRight w:val="0"/>
      <w:marTop w:val="0"/>
      <w:marBottom w:val="0"/>
      <w:divBdr>
        <w:top w:val="none" w:sz="0" w:space="0" w:color="auto"/>
        <w:left w:val="none" w:sz="0" w:space="0" w:color="auto"/>
        <w:bottom w:val="none" w:sz="0" w:space="0" w:color="auto"/>
        <w:right w:val="none" w:sz="0" w:space="0" w:color="auto"/>
      </w:divBdr>
    </w:div>
    <w:div w:id="163126884">
      <w:bodyDiv w:val="1"/>
      <w:marLeft w:val="0"/>
      <w:marRight w:val="0"/>
      <w:marTop w:val="0"/>
      <w:marBottom w:val="0"/>
      <w:divBdr>
        <w:top w:val="none" w:sz="0" w:space="0" w:color="auto"/>
        <w:left w:val="none" w:sz="0" w:space="0" w:color="auto"/>
        <w:bottom w:val="none" w:sz="0" w:space="0" w:color="auto"/>
        <w:right w:val="none" w:sz="0" w:space="0" w:color="auto"/>
      </w:divBdr>
      <w:divsChild>
        <w:div w:id="1466121564">
          <w:marLeft w:val="0"/>
          <w:marRight w:val="0"/>
          <w:marTop w:val="0"/>
          <w:marBottom w:val="0"/>
          <w:divBdr>
            <w:top w:val="none" w:sz="0" w:space="0" w:color="auto"/>
            <w:left w:val="none" w:sz="0" w:space="0" w:color="auto"/>
            <w:bottom w:val="none" w:sz="0" w:space="0" w:color="auto"/>
            <w:right w:val="none" w:sz="0" w:space="0" w:color="auto"/>
          </w:divBdr>
        </w:div>
      </w:divsChild>
    </w:div>
    <w:div w:id="170878598">
      <w:bodyDiv w:val="1"/>
      <w:marLeft w:val="0"/>
      <w:marRight w:val="0"/>
      <w:marTop w:val="0"/>
      <w:marBottom w:val="0"/>
      <w:divBdr>
        <w:top w:val="none" w:sz="0" w:space="0" w:color="auto"/>
        <w:left w:val="none" w:sz="0" w:space="0" w:color="auto"/>
        <w:bottom w:val="none" w:sz="0" w:space="0" w:color="auto"/>
        <w:right w:val="none" w:sz="0" w:space="0" w:color="auto"/>
      </w:divBdr>
    </w:div>
    <w:div w:id="174151012">
      <w:bodyDiv w:val="1"/>
      <w:marLeft w:val="0"/>
      <w:marRight w:val="0"/>
      <w:marTop w:val="0"/>
      <w:marBottom w:val="0"/>
      <w:divBdr>
        <w:top w:val="none" w:sz="0" w:space="0" w:color="auto"/>
        <w:left w:val="none" w:sz="0" w:space="0" w:color="auto"/>
        <w:bottom w:val="none" w:sz="0" w:space="0" w:color="auto"/>
        <w:right w:val="none" w:sz="0" w:space="0" w:color="auto"/>
      </w:divBdr>
    </w:div>
    <w:div w:id="199440003">
      <w:bodyDiv w:val="1"/>
      <w:marLeft w:val="0"/>
      <w:marRight w:val="0"/>
      <w:marTop w:val="0"/>
      <w:marBottom w:val="0"/>
      <w:divBdr>
        <w:top w:val="none" w:sz="0" w:space="0" w:color="auto"/>
        <w:left w:val="none" w:sz="0" w:space="0" w:color="auto"/>
        <w:bottom w:val="none" w:sz="0" w:space="0" w:color="auto"/>
        <w:right w:val="none" w:sz="0" w:space="0" w:color="auto"/>
      </w:divBdr>
    </w:div>
    <w:div w:id="212735430">
      <w:bodyDiv w:val="1"/>
      <w:marLeft w:val="0"/>
      <w:marRight w:val="0"/>
      <w:marTop w:val="0"/>
      <w:marBottom w:val="0"/>
      <w:divBdr>
        <w:top w:val="none" w:sz="0" w:space="0" w:color="auto"/>
        <w:left w:val="none" w:sz="0" w:space="0" w:color="auto"/>
        <w:bottom w:val="none" w:sz="0" w:space="0" w:color="auto"/>
        <w:right w:val="none" w:sz="0" w:space="0" w:color="auto"/>
      </w:divBdr>
    </w:div>
    <w:div w:id="230970853">
      <w:bodyDiv w:val="1"/>
      <w:marLeft w:val="0"/>
      <w:marRight w:val="0"/>
      <w:marTop w:val="0"/>
      <w:marBottom w:val="0"/>
      <w:divBdr>
        <w:top w:val="none" w:sz="0" w:space="0" w:color="auto"/>
        <w:left w:val="none" w:sz="0" w:space="0" w:color="auto"/>
        <w:bottom w:val="none" w:sz="0" w:space="0" w:color="auto"/>
        <w:right w:val="none" w:sz="0" w:space="0" w:color="auto"/>
      </w:divBdr>
    </w:div>
    <w:div w:id="238290309">
      <w:bodyDiv w:val="1"/>
      <w:marLeft w:val="0"/>
      <w:marRight w:val="0"/>
      <w:marTop w:val="0"/>
      <w:marBottom w:val="0"/>
      <w:divBdr>
        <w:top w:val="none" w:sz="0" w:space="0" w:color="auto"/>
        <w:left w:val="none" w:sz="0" w:space="0" w:color="auto"/>
        <w:bottom w:val="none" w:sz="0" w:space="0" w:color="auto"/>
        <w:right w:val="none" w:sz="0" w:space="0" w:color="auto"/>
      </w:divBdr>
    </w:div>
    <w:div w:id="259409499">
      <w:bodyDiv w:val="1"/>
      <w:marLeft w:val="0"/>
      <w:marRight w:val="0"/>
      <w:marTop w:val="0"/>
      <w:marBottom w:val="0"/>
      <w:divBdr>
        <w:top w:val="none" w:sz="0" w:space="0" w:color="auto"/>
        <w:left w:val="none" w:sz="0" w:space="0" w:color="auto"/>
        <w:bottom w:val="none" w:sz="0" w:space="0" w:color="auto"/>
        <w:right w:val="none" w:sz="0" w:space="0" w:color="auto"/>
      </w:divBdr>
    </w:div>
    <w:div w:id="306519498">
      <w:bodyDiv w:val="1"/>
      <w:marLeft w:val="0"/>
      <w:marRight w:val="0"/>
      <w:marTop w:val="0"/>
      <w:marBottom w:val="0"/>
      <w:divBdr>
        <w:top w:val="none" w:sz="0" w:space="0" w:color="auto"/>
        <w:left w:val="none" w:sz="0" w:space="0" w:color="auto"/>
        <w:bottom w:val="none" w:sz="0" w:space="0" w:color="auto"/>
        <w:right w:val="none" w:sz="0" w:space="0" w:color="auto"/>
      </w:divBdr>
    </w:div>
    <w:div w:id="317269147">
      <w:bodyDiv w:val="1"/>
      <w:marLeft w:val="0"/>
      <w:marRight w:val="0"/>
      <w:marTop w:val="0"/>
      <w:marBottom w:val="0"/>
      <w:divBdr>
        <w:top w:val="none" w:sz="0" w:space="0" w:color="auto"/>
        <w:left w:val="none" w:sz="0" w:space="0" w:color="auto"/>
        <w:bottom w:val="none" w:sz="0" w:space="0" w:color="auto"/>
        <w:right w:val="none" w:sz="0" w:space="0" w:color="auto"/>
      </w:divBdr>
    </w:div>
    <w:div w:id="328598657">
      <w:bodyDiv w:val="1"/>
      <w:marLeft w:val="0"/>
      <w:marRight w:val="0"/>
      <w:marTop w:val="0"/>
      <w:marBottom w:val="0"/>
      <w:divBdr>
        <w:top w:val="none" w:sz="0" w:space="0" w:color="auto"/>
        <w:left w:val="none" w:sz="0" w:space="0" w:color="auto"/>
        <w:bottom w:val="none" w:sz="0" w:space="0" w:color="auto"/>
        <w:right w:val="none" w:sz="0" w:space="0" w:color="auto"/>
      </w:divBdr>
    </w:div>
    <w:div w:id="367609867">
      <w:bodyDiv w:val="1"/>
      <w:marLeft w:val="0"/>
      <w:marRight w:val="0"/>
      <w:marTop w:val="0"/>
      <w:marBottom w:val="0"/>
      <w:divBdr>
        <w:top w:val="none" w:sz="0" w:space="0" w:color="auto"/>
        <w:left w:val="none" w:sz="0" w:space="0" w:color="auto"/>
        <w:bottom w:val="none" w:sz="0" w:space="0" w:color="auto"/>
        <w:right w:val="none" w:sz="0" w:space="0" w:color="auto"/>
      </w:divBdr>
    </w:div>
    <w:div w:id="379136867">
      <w:bodyDiv w:val="1"/>
      <w:marLeft w:val="0"/>
      <w:marRight w:val="0"/>
      <w:marTop w:val="0"/>
      <w:marBottom w:val="0"/>
      <w:divBdr>
        <w:top w:val="none" w:sz="0" w:space="0" w:color="auto"/>
        <w:left w:val="none" w:sz="0" w:space="0" w:color="auto"/>
        <w:bottom w:val="none" w:sz="0" w:space="0" w:color="auto"/>
        <w:right w:val="none" w:sz="0" w:space="0" w:color="auto"/>
      </w:divBdr>
      <w:divsChild>
        <w:div w:id="7217635">
          <w:marLeft w:val="0"/>
          <w:marRight w:val="0"/>
          <w:marTop w:val="0"/>
          <w:marBottom w:val="0"/>
          <w:divBdr>
            <w:top w:val="none" w:sz="0" w:space="0" w:color="auto"/>
            <w:left w:val="none" w:sz="0" w:space="0" w:color="auto"/>
            <w:bottom w:val="none" w:sz="0" w:space="0" w:color="auto"/>
            <w:right w:val="none" w:sz="0" w:space="0" w:color="auto"/>
          </w:divBdr>
        </w:div>
        <w:div w:id="423495819">
          <w:marLeft w:val="0"/>
          <w:marRight w:val="0"/>
          <w:marTop w:val="0"/>
          <w:marBottom w:val="0"/>
          <w:divBdr>
            <w:top w:val="none" w:sz="0" w:space="0" w:color="auto"/>
            <w:left w:val="none" w:sz="0" w:space="0" w:color="auto"/>
            <w:bottom w:val="none" w:sz="0" w:space="0" w:color="auto"/>
            <w:right w:val="none" w:sz="0" w:space="0" w:color="auto"/>
          </w:divBdr>
        </w:div>
        <w:div w:id="781412415">
          <w:marLeft w:val="0"/>
          <w:marRight w:val="0"/>
          <w:marTop w:val="0"/>
          <w:marBottom w:val="0"/>
          <w:divBdr>
            <w:top w:val="none" w:sz="0" w:space="0" w:color="auto"/>
            <w:left w:val="none" w:sz="0" w:space="0" w:color="auto"/>
            <w:bottom w:val="none" w:sz="0" w:space="0" w:color="auto"/>
            <w:right w:val="none" w:sz="0" w:space="0" w:color="auto"/>
          </w:divBdr>
        </w:div>
        <w:div w:id="797264185">
          <w:marLeft w:val="0"/>
          <w:marRight w:val="0"/>
          <w:marTop w:val="0"/>
          <w:marBottom w:val="0"/>
          <w:divBdr>
            <w:top w:val="none" w:sz="0" w:space="0" w:color="auto"/>
            <w:left w:val="none" w:sz="0" w:space="0" w:color="auto"/>
            <w:bottom w:val="none" w:sz="0" w:space="0" w:color="auto"/>
            <w:right w:val="none" w:sz="0" w:space="0" w:color="auto"/>
          </w:divBdr>
        </w:div>
        <w:div w:id="800732499">
          <w:marLeft w:val="0"/>
          <w:marRight w:val="0"/>
          <w:marTop w:val="0"/>
          <w:marBottom w:val="0"/>
          <w:divBdr>
            <w:top w:val="none" w:sz="0" w:space="0" w:color="auto"/>
            <w:left w:val="none" w:sz="0" w:space="0" w:color="auto"/>
            <w:bottom w:val="none" w:sz="0" w:space="0" w:color="auto"/>
            <w:right w:val="none" w:sz="0" w:space="0" w:color="auto"/>
          </w:divBdr>
        </w:div>
        <w:div w:id="879055625">
          <w:marLeft w:val="0"/>
          <w:marRight w:val="0"/>
          <w:marTop w:val="0"/>
          <w:marBottom w:val="0"/>
          <w:divBdr>
            <w:top w:val="none" w:sz="0" w:space="0" w:color="auto"/>
            <w:left w:val="none" w:sz="0" w:space="0" w:color="auto"/>
            <w:bottom w:val="none" w:sz="0" w:space="0" w:color="auto"/>
            <w:right w:val="none" w:sz="0" w:space="0" w:color="auto"/>
          </w:divBdr>
        </w:div>
        <w:div w:id="1430005632">
          <w:marLeft w:val="0"/>
          <w:marRight w:val="0"/>
          <w:marTop w:val="0"/>
          <w:marBottom w:val="0"/>
          <w:divBdr>
            <w:top w:val="none" w:sz="0" w:space="0" w:color="auto"/>
            <w:left w:val="none" w:sz="0" w:space="0" w:color="auto"/>
            <w:bottom w:val="none" w:sz="0" w:space="0" w:color="auto"/>
            <w:right w:val="none" w:sz="0" w:space="0" w:color="auto"/>
          </w:divBdr>
        </w:div>
        <w:div w:id="1470243627">
          <w:marLeft w:val="0"/>
          <w:marRight w:val="0"/>
          <w:marTop w:val="0"/>
          <w:marBottom w:val="0"/>
          <w:divBdr>
            <w:top w:val="none" w:sz="0" w:space="0" w:color="auto"/>
            <w:left w:val="none" w:sz="0" w:space="0" w:color="auto"/>
            <w:bottom w:val="none" w:sz="0" w:space="0" w:color="auto"/>
            <w:right w:val="none" w:sz="0" w:space="0" w:color="auto"/>
          </w:divBdr>
        </w:div>
        <w:div w:id="1751194225">
          <w:marLeft w:val="0"/>
          <w:marRight w:val="0"/>
          <w:marTop w:val="0"/>
          <w:marBottom w:val="0"/>
          <w:divBdr>
            <w:top w:val="none" w:sz="0" w:space="0" w:color="auto"/>
            <w:left w:val="none" w:sz="0" w:space="0" w:color="auto"/>
            <w:bottom w:val="none" w:sz="0" w:space="0" w:color="auto"/>
            <w:right w:val="none" w:sz="0" w:space="0" w:color="auto"/>
          </w:divBdr>
        </w:div>
      </w:divsChild>
    </w:div>
    <w:div w:id="404837120">
      <w:bodyDiv w:val="1"/>
      <w:marLeft w:val="0"/>
      <w:marRight w:val="0"/>
      <w:marTop w:val="0"/>
      <w:marBottom w:val="0"/>
      <w:divBdr>
        <w:top w:val="none" w:sz="0" w:space="0" w:color="auto"/>
        <w:left w:val="none" w:sz="0" w:space="0" w:color="auto"/>
        <w:bottom w:val="none" w:sz="0" w:space="0" w:color="auto"/>
        <w:right w:val="none" w:sz="0" w:space="0" w:color="auto"/>
      </w:divBdr>
      <w:divsChild>
        <w:div w:id="313728610">
          <w:marLeft w:val="0"/>
          <w:marRight w:val="0"/>
          <w:marTop w:val="0"/>
          <w:marBottom w:val="0"/>
          <w:divBdr>
            <w:top w:val="none" w:sz="0" w:space="0" w:color="auto"/>
            <w:left w:val="none" w:sz="0" w:space="0" w:color="auto"/>
            <w:bottom w:val="none" w:sz="0" w:space="0" w:color="auto"/>
            <w:right w:val="none" w:sz="0" w:space="0" w:color="auto"/>
          </w:divBdr>
        </w:div>
      </w:divsChild>
    </w:div>
    <w:div w:id="414478042">
      <w:bodyDiv w:val="1"/>
      <w:marLeft w:val="0"/>
      <w:marRight w:val="0"/>
      <w:marTop w:val="0"/>
      <w:marBottom w:val="0"/>
      <w:divBdr>
        <w:top w:val="none" w:sz="0" w:space="0" w:color="auto"/>
        <w:left w:val="none" w:sz="0" w:space="0" w:color="auto"/>
        <w:bottom w:val="none" w:sz="0" w:space="0" w:color="auto"/>
        <w:right w:val="none" w:sz="0" w:space="0" w:color="auto"/>
      </w:divBdr>
    </w:div>
    <w:div w:id="420569092">
      <w:bodyDiv w:val="1"/>
      <w:marLeft w:val="0"/>
      <w:marRight w:val="0"/>
      <w:marTop w:val="0"/>
      <w:marBottom w:val="0"/>
      <w:divBdr>
        <w:top w:val="none" w:sz="0" w:space="0" w:color="auto"/>
        <w:left w:val="none" w:sz="0" w:space="0" w:color="auto"/>
        <w:bottom w:val="none" w:sz="0" w:space="0" w:color="auto"/>
        <w:right w:val="none" w:sz="0" w:space="0" w:color="auto"/>
      </w:divBdr>
    </w:div>
    <w:div w:id="439839442">
      <w:bodyDiv w:val="1"/>
      <w:marLeft w:val="0"/>
      <w:marRight w:val="0"/>
      <w:marTop w:val="0"/>
      <w:marBottom w:val="0"/>
      <w:divBdr>
        <w:top w:val="none" w:sz="0" w:space="0" w:color="auto"/>
        <w:left w:val="none" w:sz="0" w:space="0" w:color="auto"/>
        <w:bottom w:val="none" w:sz="0" w:space="0" w:color="auto"/>
        <w:right w:val="none" w:sz="0" w:space="0" w:color="auto"/>
      </w:divBdr>
    </w:div>
    <w:div w:id="460654608">
      <w:bodyDiv w:val="1"/>
      <w:marLeft w:val="0"/>
      <w:marRight w:val="0"/>
      <w:marTop w:val="0"/>
      <w:marBottom w:val="0"/>
      <w:divBdr>
        <w:top w:val="none" w:sz="0" w:space="0" w:color="auto"/>
        <w:left w:val="none" w:sz="0" w:space="0" w:color="auto"/>
        <w:bottom w:val="none" w:sz="0" w:space="0" w:color="auto"/>
        <w:right w:val="none" w:sz="0" w:space="0" w:color="auto"/>
      </w:divBdr>
    </w:div>
    <w:div w:id="469445502">
      <w:bodyDiv w:val="1"/>
      <w:marLeft w:val="0"/>
      <w:marRight w:val="0"/>
      <w:marTop w:val="0"/>
      <w:marBottom w:val="0"/>
      <w:divBdr>
        <w:top w:val="none" w:sz="0" w:space="0" w:color="auto"/>
        <w:left w:val="none" w:sz="0" w:space="0" w:color="auto"/>
        <w:bottom w:val="none" w:sz="0" w:space="0" w:color="auto"/>
        <w:right w:val="none" w:sz="0" w:space="0" w:color="auto"/>
      </w:divBdr>
    </w:div>
    <w:div w:id="494956349">
      <w:bodyDiv w:val="1"/>
      <w:marLeft w:val="0"/>
      <w:marRight w:val="0"/>
      <w:marTop w:val="0"/>
      <w:marBottom w:val="0"/>
      <w:divBdr>
        <w:top w:val="none" w:sz="0" w:space="0" w:color="auto"/>
        <w:left w:val="none" w:sz="0" w:space="0" w:color="auto"/>
        <w:bottom w:val="none" w:sz="0" w:space="0" w:color="auto"/>
        <w:right w:val="none" w:sz="0" w:space="0" w:color="auto"/>
      </w:divBdr>
    </w:div>
    <w:div w:id="507797645">
      <w:bodyDiv w:val="1"/>
      <w:marLeft w:val="0"/>
      <w:marRight w:val="0"/>
      <w:marTop w:val="0"/>
      <w:marBottom w:val="0"/>
      <w:divBdr>
        <w:top w:val="none" w:sz="0" w:space="0" w:color="auto"/>
        <w:left w:val="none" w:sz="0" w:space="0" w:color="auto"/>
        <w:bottom w:val="none" w:sz="0" w:space="0" w:color="auto"/>
        <w:right w:val="none" w:sz="0" w:space="0" w:color="auto"/>
      </w:divBdr>
    </w:div>
    <w:div w:id="513307414">
      <w:bodyDiv w:val="1"/>
      <w:marLeft w:val="0"/>
      <w:marRight w:val="0"/>
      <w:marTop w:val="0"/>
      <w:marBottom w:val="0"/>
      <w:divBdr>
        <w:top w:val="none" w:sz="0" w:space="0" w:color="auto"/>
        <w:left w:val="none" w:sz="0" w:space="0" w:color="auto"/>
        <w:bottom w:val="none" w:sz="0" w:space="0" w:color="auto"/>
        <w:right w:val="none" w:sz="0" w:space="0" w:color="auto"/>
      </w:divBdr>
    </w:div>
    <w:div w:id="513764702">
      <w:bodyDiv w:val="1"/>
      <w:marLeft w:val="0"/>
      <w:marRight w:val="0"/>
      <w:marTop w:val="0"/>
      <w:marBottom w:val="0"/>
      <w:divBdr>
        <w:top w:val="none" w:sz="0" w:space="0" w:color="auto"/>
        <w:left w:val="none" w:sz="0" w:space="0" w:color="auto"/>
        <w:bottom w:val="none" w:sz="0" w:space="0" w:color="auto"/>
        <w:right w:val="none" w:sz="0" w:space="0" w:color="auto"/>
      </w:divBdr>
    </w:div>
    <w:div w:id="592130678">
      <w:bodyDiv w:val="1"/>
      <w:marLeft w:val="0"/>
      <w:marRight w:val="0"/>
      <w:marTop w:val="0"/>
      <w:marBottom w:val="0"/>
      <w:divBdr>
        <w:top w:val="none" w:sz="0" w:space="0" w:color="auto"/>
        <w:left w:val="none" w:sz="0" w:space="0" w:color="auto"/>
        <w:bottom w:val="none" w:sz="0" w:space="0" w:color="auto"/>
        <w:right w:val="none" w:sz="0" w:space="0" w:color="auto"/>
      </w:divBdr>
    </w:div>
    <w:div w:id="628780763">
      <w:bodyDiv w:val="1"/>
      <w:marLeft w:val="0"/>
      <w:marRight w:val="0"/>
      <w:marTop w:val="0"/>
      <w:marBottom w:val="0"/>
      <w:divBdr>
        <w:top w:val="none" w:sz="0" w:space="0" w:color="auto"/>
        <w:left w:val="none" w:sz="0" w:space="0" w:color="auto"/>
        <w:bottom w:val="none" w:sz="0" w:space="0" w:color="auto"/>
        <w:right w:val="none" w:sz="0" w:space="0" w:color="auto"/>
      </w:divBdr>
    </w:div>
    <w:div w:id="724526569">
      <w:bodyDiv w:val="1"/>
      <w:marLeft w:val="0"/>
      <w:marRight w:val="0"/>
      <w:marTop w:val="0"/>
      <w:marBottom w:val="0"/>
      <w:divBdr>
        <w:top w:val="none" w:sz="0" w:space="0" w:color="auto"/>
        <w:left w:val="none" w:sz="0" w:space="0" w:color="auto"/>
        <w:bottom w:val="none" w:sz="0" w:space="0" w:color="auto"/>
        <w:right w:val="none" w:sz="0" w:space="0" w:color="auto"/>
      </w:divBdr>
    </w:div>
    <w:div w:id="731319517">
      <w:bodyDiv w:val="1"/>
      <w:marLeft w:val="0"/>
      <w:marRight w:val="0"/>
      <w:marTop w:val="0"/>
      <w:marBottom w:val="0"/>
      <w:divBdr>
        <w:top w:val="none" w:sz="0" w:space="0" w:color="auto"/>
        <w:left w:val="none" w:sz="0" w:space="0" w:color="auto"/>
        <w:bottom w:val="none" w:sz="0" w:space="0" w:color="auto"/>
        <w:right w:val="none" w:sz="0" w:space="0" w:color="auto"/>
      </w:divBdr>
    </w:div>
    <w:div w:id="757018277">
      <w:bodyDiv w:val="1"/>
      <w:marLeft w:val="0"/>
      <w:marRight w:val="0"/>
      <w:marTop w:val="0"/>
      <w:marBottom w:val="0"/>
      <w:divBdr>
        <w:top w:val="none" w:sz="0" w:space="0" w:color="auto"/>
        <w:left w:val="none" w:sz="0" w:space="0" w:color="auto"/>
        <w:bottom w:val="none" w:sz="0" w:space="0" w:color="auto"/>
        <w:right w:val="none" w:sz="0" w:space="0" w:color="auto"/>
      </w:divBdr>
    </w:div>
    <w:div w:id="831792489">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965546830">
      <w:bodyDiv w:val="1"/>
      <w:marLeft w:val="0"/>
      <w:marRight w:val="0"/>
      <w:marTop w:val="0"/>
      <w:marBottom w:val="0"/>
      <w:divBdr>
        <w:top w:val="none" w:sz="0" w:space="0" w:color="auto"/>
        <w:left w:val="none" w:sz="0" w:space="0" w:color="auto"/>
        <w:bottom w:val="none" w:sz="0" w:space="0" w:color="auto"/>
        <w:right w:val="none" w:sz="0" w:space="0" w:color="auto"/>
      </w:divBdr>
    </w:div>
    <w:div w:id="990215164">
      <w:bodyDiv w:val="1"/>
      <w:marLeft w:val="0"/>
      <w:marRight w:val="0"/>
      <w:marTop w:val="0"/>
      <w:marBottom w:val="0"/>
      <w:divBdr>
        <w:top w:val="none" w:sz="0" w:space="0" w:color="auto"/>
        <w:left w:val="none" w:sz="0" w:space="0" w:color="auto"/>
        <w:bottom w:val="none" w:sz="0" w:space="0" w:color="auto"/>
        <w:right w:val="none" w:sz="0" w:space="0" w:color="auto"/>
      </w:divBdr>
    </w:div>
    <w:div w:id="1012876539">
      <w:bodyDiv w:val="1"/>
      <w:marLeft w:val="0"/>
      <w:marRight w:val="0"/>
      <w:marTop w:val="0"/>
      <w:marBottom w:val="0"/>
      <w:divBdr>
        <w:top w:val="none" w:sz="0" w:space="0" w:color="auto"/>
        <w:left w:val="none" w:sz="0" w:space="0" w:color="auto"/>
        <w:bottom w:val="none" w:sz="0" w:space="0" w:color="auto"/>
        <w:right w:val="none" w:sz="0" w:space="0" w:color="auto"/>
      </w:divBdr>
    </w:div>
    <w:div w:id="1067261100">
      <w:bodyDiv w:val="1"/>
      <w:marLeft w:val="0"/>
      <w:marRight w:val="0"/>
      <w:marTop w:val="0"/>
      <w:marBottom w:val="0"/>
      <w:divBdr>
        <w:top w:val="none" w:sz="0" w:space="0" w:color="auto"/>
        <w:left w:val="none" w:sz="0" w:space="0" w:color="auto"/>
        <w:bottom w:val="none" w:sz="0" w:space="0" w:color="auto"/>
        <w:right w:val="none" w:sz="0" w:space="0" w:color="auto"/>
      </w:divBdr>
    </w:div>
    <w:div w:id="1081295852">
      <w:bodyDiv w:val="1"/>
      <w:marLeft w:val="0"/>
      <w:marRight w:val="0"/>
      <w:marTop w:val="0"/>
      <w:marBottom w:val="0"/>
      <w:divBdr>
        <w:top w:val="none" w:sz="0" w:space="0" w:color="auto"/>
        <w:left w:val="none" w:sz="0" w:space="0" w:color="auto"/>
        <w:bottom w:val="none" w:sz="0" w:space="0" w:color="auto"/>
        <w:right w:val="none" w:sz="0" w:space="0" w:color="auto"/>
      </w:divBdr>
    </w:div>
    <w:div w:id="1081638241">
      <w:bodyDiv w:val="1"/>
      <w:marLeft w:val="0"/>
      <w:marRight w:val="0"/>
      <w:marTop w:val="0"/>
      <w:marBottom w:val="0"/>
      <w:divBdr>
        <w:top w:val="none" w:sz="0" w:space="0" w:color="auto"/>
        <w:left w:val="none" w:sz="0" w:space="0" w:color="auto"/>
        <w:bottom w:val="none" w:sz="0" w:space="0" w:color="auto"/>
        <w:right w:val="none" w:sz="0" w:space="0" w:color="auto"/>
      </w:divBdr>
    </w:div>
    <w:div w:id="1131245913">
      <w:bodyDiv w:val="1"/>
      <w:marLeft w:val="0"/>
      <w:marRight w:val="0"/>
      <w:marTop w:val="0"/>
      <w:marBottom w:val="0"/>
      <w:divBdr>
        <w:top w:val="none" w:sz="0" w:space="0" w:color="auto"/>
        <w:left w:val="none" w:sz="0" w:space="0" w:color="auto"/>
        <w:bottom w:val="none" w:sz="0" w:space="0" w:color="auto"/>
        <w:right w:val="none" w:sz="0" w:space="0" w:color="auto"/>
      </w:divBdr>
    </w:div>
    <w:div w:id="1135021630">
      <w:bodyDiv w:val="1"/>
      <w:marLeft w:val="0"/>
      <w:marRight w:val="0"/>
      <w:marTop w:val="0"/>
      <w:marBottom w:val="0"/>
      <w:divBdr>
        <w:top w:val="none" w:sz="0" w:space="0" w:color="auto"/>
        <w:left w:val="none" w:sz="0" w:space="0" w:color="auto"/>
        <w:bottom w:val="none" w:sz="0" w:space="0" w:color="auto"/>
        <w:right w:val="none" w:sz="0" w:space="0" w:color="auto"/>
      </w:divBdr>
    </w:div>
    <w:div w:id="1141581231">
      <w:bodyDiv w:val="1"/>
      <w:marLeft w:val="0"/>
      <w:marRight w:val="0"/>
      <w:marTop w:val="0"/>
      <w:marBottom w:val="0"/>
      <w:divBdr>
        <w:top w:val="none" w:sz="0" w:space="0" w:color="auto"/>
        <w:left w:val="none" w:sz="0" w:space="0" w:color="auto"/>
        <w:bottom w:val="none" w:sz="0" w:space="0" w:color="auto"/>
        <w:right w:val="none" w:sz="0" w:space="0" w:color="auto"/>
      </w:divBdr>
    </w:div>
    <w:div w:id="1155339739">
      <w:bodyDiv w:val="1"/>
      <w:marLeft w:val="0"/>
      <w:marRight w:val="0"/>
      <w:marTop w:val="0"/>
      <w:marBottom w:val="0"/>
      <w:divBdr>
        <w:top w:val="none" w:sz="0" w:space="0" w:color="auto"/>
        <w:left w:val="none" w:sz="0" w:space="0" w:color="auto"/>
        <w:bottom w:val="none" w:sz="0" w:space="0" w:color="auto"/>
        <w:right w:val="none" w:sz="0" w:space="0" w:color="auto"/>
      </w:divBdr>
    </w:div>
    <w:div w:id="1169518304">
      <w:bodyDiv w:val="1"/>
      <w:marLeft w:val="0"/>
      <w:marRight w:val="0"/>
      <w:marTop w:val="0"/>
      <w:marBottom w:val="0"/>
      <w:divBdr>
        <w:top w:val="none" w:sz="0" w:space="0" w:color="auto"/>
        <w:left w:val="none" w:sz="0" w:space="0" w:color="auto"/>
        <w:bottom w:val="none" w:sz="0" w:space="0" w:color="auto"/>
        <w:right w:val="none" w:sz="0" w:space="0" w:color="auto"/>
      </w:divBdr>
    </w:div>
    <w:div w:id="1194418163">
      <w:bodyDiv w:val="1"/>
      <w:marLeft w:val="0"/>
      <w:marRight w:val="0"/>
      <w:marTop w:val="0"/>
      <w:marBottom w:val="0"/>
      <w:divBdr>
        <w:top w:val="none" w:sz="0" w:space="0" w:color="auto"/>
        <w:left w:val="none" w:sz="0" w:space="0" w:color="auto"/>
        <w:bottom w:val="none" w:sz="0" w:space="0" w:color="auto"/>
        <w:right w:val="none" w:sz="0" w:space="0" w:color="auto"/>
      </w:divBdr>
    </w:div>
    <w:div w:id="1263302118">
      <w:bodyDiv w:val="1"/>
      <w:marLeft w:val="0"/>
      <w:marRight w:val="0"/>
      <w:marTop w:val="0"/>
      <w:marBottom w:val="0"/>
      <w:divBdr>
        <w:top w:val="none" w:sz="0" w:space="0" w:color="auto"/>
        <w:left w:val="none" w:sz="0" w:space="0" w:color="auto"/>
        <w:bottom w:val="none" w:sz="0" w:space="0" w:color="auto"/>
        <w:right w:val="none" w:sz="0" w:space="0" w:color="auto"/>
      </w:divBdr>
    </w:div>
    <w:div w:id="1300185367">
      <w:bodyDiv w:val="1"/>
      <w:marLeft w:val="0"/>
      <w:marRight w:val="0"/>
      <w:marTop w:val="0"/>
      <w:marBottom w:val="0"/>
      <w:divBdr>
        <w:top w:val="none" w:sz="0" w:space="0" w:color="auto"/>
        <w:left w:val="none" w:sz="0" w:space="0" w:color="auto"/>
        <w:bottom w:val="none" w:sz="0" w:space="0" w:color="auto"/>
        <w:right w:val="none" w:sz="0" w:space="0" w:color="auto"/>
      </w:divBdr>
    </w:div>
    <w:div w:id="1330208360">
      <w:bodyDiv w:val="1"/>
      <w:marLeft w:val="0"/>
      <w:marRight w:val="0"/>
      <w:marTop w:val="0"/>
      <w:marBottom w:val="0"/>
      <w:divBdr>
        <w:top w:val="none" w:sz="0" w:space="0" w:color="auto"/>
        <w:left w:val="none" w:sz="0" w:space="0" w:color="auto"/>
        <w:bottom w:val="none" w:sz="0" w:space="0" w:color="auto"/>
        <w:right w:val="none" w:sz="0" w:space="0" w:color="auto"/>
      </w:divBdr>
    </w:div>
    <w:div w:id="1370573668">
      <w:bodyDiv w:val="1"/>
      <w:marLeft w:val="0"/>
      <w:marRight w:val="0"/>
      <w:marTop w:val="0"/>
      <w:marBottom w:val="0"/>
      <w:divBdr>
        <w:top w:val="none" w:sz="0" w:space="0" w:color="auto"/>
        <w:left w:val="none" w:sz="0" w:space="0" w:color="auto"/>
        <w:bottom w:val="none" w:sz="0" w:space="0" w:color="auto"/>
        <w:right w:val="none" w:sz="0" w:space="0" w:color="auto"/>
      </w:divBdr>
    </w:div>
    <w:div w:id="1437168220">
      <w:bodyDiv w:val="1"/>
      <w:marLeft w:val="0"/>
      <w:marRight w:val="0"/>
      <w:marTop w:val="0"/>
      <w:marBottom w:val="0"/>
      <w:divBdr>
        <w:top w:val="none" w:sz="0" w:space="0" w:color="auto"/>
        <w:left w:val="none" w:sz="0" w:space="0" w:color="auto"/>
        <w:bottom w:val="none" w:sz="0" w:space="0" w:color="auto"/>
        <w:right w:val="none" w:sz="0" w:space="0" w:color="auto"/>
      </w:divBdr>
    </w:div>
    <w:div w:id="1464225879">
      <w:bodyDiv w:val="1"/>
      <w:marLeft w:val="0"/>
      <w:marRight w:val="0"/>
      <w:marTop w:val="0"/>
      <w:marBottom w:val="0"/>
      <w:divBdr>
        <w:top w:val="none" w:sz="0" w:space="0" w:color="auto"/>
        <w:left w:val="none" w:sz="0" w:space="0" w:color="auto"/>
        <w:bottom w:val="none" w:sz="0" w:space="0" w:color="auto"/>
        <w:right w:val="none" w:sz="0" w:space="0" w:color="auto"/>
      </w:divBdr>
    </w:div>
    <w:div w:id="1536237661">
      <w:bodyDiv w:val="1"/>
      <w:marLeft w:val="0"/>
      <w:marRight w:val="0"/>
      <w:marTop w:val="0"/>
      <w:marBottom w:val="0"/>
      <w:divBdr>
        <w:top w:val="none" w:sz="0" w:space="0" w:color="auto"/>
        <w:left w:val="none" w:sz="0" w:space="0" w:color="auto"/>
        <w:bottom w:val="none" w:sz="0" w:space="0" w:color="auto"/>
        <w:right w:val="none" w:sz="0" w:space="0" w:color="auto"/>
      </w:divBdr>
    </w:div>
    <w:div w:id="1556696900">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sChild>
        <w:div w:id="1317416510">
          <w:marLeft w:val="0"/>
          <w:marRight w:val="0"/>
          <w:marTop w:val="0"/>
          <w:marBottom w:val="0"/>
          <w:divBdr>
            <w:top w:val="none" w:sz="0" w:space="0" w:color="auto"/>
            <w:left w:val="none" w:sz="0" w:space="0" w:color="auto"/>
            <w:bottom w:val="none" w:sz="0" w:space="0" w:color="auto"/>
            <w:right w:val="none" w:sz="0" w:space="0" w:color="auto"/>
          </w:divBdr>
        </w:div>
        <w:div w:id="1538658531">
          <w:marLeft w:val="0"/>
          <w:marRight w:val="0"/>
          <w:marTop w:val="0"/>
          <w:marBottom w:val="0"/>
          <w:divBdr>
            <w:top w:val="none" w:sz="0" w:space="0" w:color="auto"/>
            <w:left w:val="none" w:sz="0" w:space="0" w:color="auto"/>
            <w:bottom w:val="none" w:sz="0" w:space="0" w:color="auto"/>
            <w:right w:val="none" w:sz="0" w:space="0" w:color="auto"/>
          </w:divBdr>
          <w:divsChild>
            <w:div w:id="535654780">
              <w:marLeft w:val="0"/>
              <w:marRight w:val="0"/>
              <w:marTop w:val="0"/>
              <w:marBottom w:val="0"/>
              <w:divBdr>
                <w:top w:val="none" w:sz="0" w:space="0" w:color="auto"/>
                <w:left w:val="none" w:sz="0" w:space="0" w:color="auto"/>
                <w:bottom w:val="none" w:sz="0" w:space="0" w:color="auto"/>
                <w:right w:val="none" w:sz="0" w:space="0" w:color="auto"/>
              </w:divBdr>
            </w:div>
            <w:div w:id="655188227">
              <w:marLeft w:val="0"/>
              <w:marRight w:val="0"/>
              <w:marTop w:val="0"/>
              <w:marBottom w:val="0"/>
              <w:divBdr>
                <w:top w:val="none" w:sz="0" w:space="0" w:color="auto"/>
                <w:left w:val="none" w:sz="0" w:space="0" w:color="auto"/>
                <w:bottom w:val="none" w:sz="0" w:space="0" w:color="auto"/>
                <w:right w:val="none" w:sz="0" w:space="0" w:color="auto"/>
              </w:divBdr>
            </w:div>
            <w:div w:id="954874410">
              <w:marLeft w:val="0"/>
              <w:marRight w:val="0"/>
              <w:marTop w:val="0"/>
              <w:marBottom w:val="0"/>
              <w:divBdr>
                <w:top w:val="none" w:sz="0" w:space="0" w:color="auto"/>
                <w:left w:val="none" w:sz="0" w:space="0" w:color="auto"/>
                <w:bottom w:val="none" w:sz="0" w:space="0" w:color="auto"/>
                <w:right w:val="none" w:sz="0" w:space="0" w:color="auto"/>
              </w:divBdr>
            </w:div>
            <w:div w:id="18509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326">
      <w:bodyDiv w:val="1"/>
      <w:marLeft w:val="0"/>
      <w:marRight w:val="0"/>
      <w:marTop w:val="0"/>
      <w:marBottom w:val="0"/>
      <w:divBdr>
        <w:top w:val="none" w:sz="0" w:space="0" w:color="auto"/>
        <w:left w:val="none" w:sz="0" w:space="0" w:color="auto"/>
        <w:bottom w:val="none" w:sz="0" w:space="0" w:color="auto"/>
        <w:right w:val="none" w:sz="0" w:space="0" w:color="auto"/>
      </w:divBdr>
    </w:div>
    <w:div w:id="1655571458">
      <w:bodyDiv w:val="1"/>
      <w:marLeft w:val="0"/>
      <w:marRight w:val="0"/>
      <w:marTop w:val="0"/>
      <w:marBottom w:val="0"/>
      <w:divBdr>
        <w:top w:val="none" w:sz="0" w:space="0" w:color="auto"/>
        <w:left w:val="none" w:sz="0" w:space="0" w:color="auto"/>
        <w:bottom w:val="none" w:sz="0" w:space="0" w:color="auto"/>
        <w:right w:val="none" w:sz="0" w:space="0" w:color="auto"/>
      </w:divBdr>
    </w:div>
    <w:div w:id="1698849979">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sChild>
        <w:div w:id="2034959676">
          <w:marLeft w:val="0"/>
          <w:marRight w:val="0"/>
          <w:marTop w:val="0"/>
          <w:marBottom w:val="0"/>
          <w:divBdr>
            <w:top w:val="none" w:sz="0" w:space="0" w:color="auto"/>
            <w:left w:val="none" w:sz="0" w:space="0" w:color="auto"/>
            <w:bottom w:val="none" w:sz="0" w:space="0" w:color="auto"/>
            <w:right w:val="none" w:sz="0" w:space="0" w:color="auto"/>
          </w:divBdr>
        </w:div>
      </w:divsChild>
    </w:div>
    <w:div w:id="1767731255">
      <w:bodyDiv w:val="1"/>
      <w:marLeft w:val="0"/>
      <w:marRight w:val="0"/>
      <w:marTop w:val="0"/>
      <w:marBottom w:val="0"/>
      <w:divBdr>
        <w:top w:val="none" w:sz="0" w:space="0" w:color="auto"/>
        <w:left w:val="none" w:sz="0" w:space="0" w:color="auto"/>
        <w:bottom w:val="none" w:sz="0" w:space="0" w:color="auto"/>
        <w:right w:val="none" w:sz="0" w:space="0" w:color="auto"/>
      </w:divBdr>
    </w:div>
    <w:div w:id="1770661606">
      <w:bodyDiv w:val="1"/>
      <w:marLeft w:val="0"/>
      <w:marRight w:val="0"/>
      <w:marTop w:val="0"/>
      <w:marBottom w:val="0"/>
      <w:divBdr>
        <w:top w:val="none" w:sz="0" w:space="0" w:color="auto"/>
        <w:left w:val="none" w:sz="0" w:space="0" w:color="auto"/>
        <w:bottom w:val="none" w:sz="0" w:space="0" w:color="auto"/>
        <w:right w:val="none" w:sz="0" w:space="0" w:color="auto"/>
      </w:divBdr>
      <w:divsChild>
        <w:div w:id="525750789">
          <w:marLeft w:val="360"/>
          <w:marRight w:val="0"/>
          <w:marTop w:val="200"/>
          <w:marBottom w:val="0"/>
          <w:divBdr>
            <w:top w:val="none" w:sz="0" w:space="0" w:color="auto"/>
            <w:left w:val="none" w:sz="0" w:space="0" w:color="auto"/>
            <w:bottom w:val="none" w:sz="0" w:space="0" w:color="auto"/>
            <w:right w:val="none" w:sz="0" w:space="0" w:color="auto"/>
          </w:divBdr>
        </w:div>
        <w:div w:id="885068127">
          <w:marLeft w:val="360"/>
          <w:marRight w:val="0"/>
          <w:marTop w:val="200"/>
          <w:marBottom w:val="0"/>
          <w:divBdr>
            <w:top w:val="none" w:sz="0" w:space="0" w:color="auto"/>
            <w:left w:val="none" w:sz="0" w:space="0" w:color="auto"/>
            <w:bottom w:val="none" w:sz="0" w:space="0" w:color="auto"/>
            <w:right w:val="none" w:sz="0" w:space="0" w:color="auto"/>
          </w:divBdr>
        </w:div>
        <w:div w:id="1115445514">
          <w:marLeft w:val="360"/>
          <w:marRight w:val="0"/>
          <w:marTop w:val="200"/>
          <w:marBottom w:val="0"/>
          <w:divBdr>
            <w:top w:val="none" w:sz="0" w:space="0" w:color="auto"/>
            <w:left w:val="none" w:sz="0" w:space="0" w:color="auto"/>
            <w:bottom w:val="none" w:sz="0" w:space="0" w:color="auto"/>
            <w:right w:val="none" w:sz="0" w:space="0" w:color="auto"/>
          </w:divBdr>
        </w:div>
        <w:div w:id="1737165818">
          <w:marLeft w:val="360"/>
          <w:marRight w:val="0"/>
          <w:marTop w:val="200"/>
          <w:marBottom w:val="0"/>
          <w:divBdr>
            <w:top w:val="none" w:sz="0" w:space="0" w:color="auto"/>
            <w:left w:val="none" w:sz="0" w:space="0" w:color="auto"/>
            <w:bottom w:val="none" w:sz="0" w:space="0" w:color="auto"/>
            <w:right w:val="none" w:sz="0" w:space="0" w:color="auto"/>
          </w:divBdr>
        </w:div>
      </w:divsChild>
    </w:div>
    <w:div w:id="1800755043">
      <w:bodyDiv w:val="1"/>
      <w:marLeft w:val="0"/>
      <w:marRight w:val="0"/>
      <w:marTop w:val="0"/>
      <w:marBottom w:val="0"/>
      <w:divBdr>
        <w:top w:val="none" w:sz="0" w:space="0" w:color="auto"/>
        <w:left w:val="none" w:sz="0" w:space="0" w:color="auto"/>
        <w:bottom w:val="none" w:sz="0" w:space="0" w:color="auto"/>
        <w:right w:val="none" w:sz="0" w:space="0" w:color="auto"/>
      </w:divBdr>
    </w:div>
    <w:div w:id="1812793905">
      <w:bodyDiv w:val="1"/>
      <w:marLeft w:val="0"/>
      <w:marRight w:val="0"/>
      <w:marTop w:val="0"/>
      <w:marBottom w:val="0"/>
      <w:divBdr>
        <w:top w:val="none" w:sz="0" w:space="0" w:color="auto"/>
        <w:left w:val="none" w:sz="0" w:space="0" w:color="auto"/>
        <w:bottom w:val="none" w:sz="0" w:space="0" w:color="auto"/>
        <w:right w:val="none" w:sz="0" w:space="0" w:color="auto"/>
      </w:divBdr>
    </w:div>
    <w:div w:id="1835534583">
      <w:bodyDiv w:val="1"/>
      <w:marLeft w:val="0"/>
      <w:marRight w:val="0"/>
      <w:marTop w:val="0"/>
      <w:marBottom w:val="0"/>
      <w:divBdr>
        <w:top w:val="none" w:sz="0" w:space="0" w:color="auto"/>
        <w:left w:val="none" w:sz="0" w:space="0" w:color="auto"/>
        <w:bottom w:val="none" w:sz="0" w:space="0" w:color="auto"/>
        <w:right w:val="none" w:sz="0" w:space="0" w:color="auto"/>
      </w:divBdr>
    </w:div>
    <w:div w:id="18640497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158">
          <w:marLeft w:val="0"/>
          <w:marRight w:val="0"/>
          <w:marTop w:val="0"/>
          <w:marBottom w:val="0"/>
          <w:divBdr>
            <w:top w:val="none" w:sz="0" w:space="0" w:color="auto"/>
            <w:left w:val="none" w:sz="0" w:space="0" w:color="auto"/>
            <w:bottom w:val="none" w:sz="0" w:space="0" w:color="auto"/>
            <w:right w:val="none" w:sz="0" w:space="0" w:color="auto"/>
          </w:divBdr>
        </w:div>
      </w:divsChild>
    </w:div>
    <w:div w:id="1897546264">
      <w:bodyDiv w:val="1"/>
      <w:marLeft w:val="0"/>
      <w:marRight w:val="0"/>
      <w:marTop w:val="0"/>
      <w:marBottom w:val="0"/>
      <w:divBdr>
        <w:top w:val="none" w:sz="0" w:space="0" w:color="auto"/>
        <w:left w:val="none" w:sz="0" w:space="0" w:color="auto"/>
        <w:bottom w:val="none" w:sz="0" w:space="0" w:color="auto"/>
        <w:right w:val="none" w:sz="0" w:space="0" w:color="auto"/>
      </w:divBdr>
    </w:div>
    <w:div w:id="1920628832">
      <w:bodyDiv w:val="1"/>
      <w:marLeft w:val="0"/>
      <w:marRight w:val="0"/>
      <w:marTop w:val="0"/>
      <w:marBottom w:val="0"/>
      <w:divBdr>
        <w:top w:val="none" w:sz="0" w:space="0" w:color="auto"/>
        <w:left w:val="none" w:sz="0" w:space="0" w:color="auto"/>
        <w:bottom w:val="none" w:sz="0" w:space="0" w:color="auto"/>
        <w:right w:val="none" w:sz="0" w:space="0" w:color="auto"/>
      </w:divBdr>
      <w:divsChild>
        <w:div w:id="215746577">
          <w:marLeft w:val="0"/>
          <w:marRight w:val="0"/>
          <w:marTop w:val="0"/>
          <w:marBottom w:val="0"/>
          <w:divBdr>
            <w:top w:val="none" w:sz="0" w:space="0" w:color="auto"/>
            <w:left w:val="none" w:sz="0" w:space="0" w:color="auto"/>
            <w:bottom w:val="none" w:sz="0" w:space="0" w:color="auto"/>
            <w:right w:val="none" w:sz="0" w:space="0" w:color="auto"/>
          </w:divBdr>
        </w:div>
        <w:div w:id="569313247">
          <w:marLeft w:val="0"/>
          <w:marRight w:val="0"/>
          <w:marTop w:val="0"/>
          <w:marBottom w:val="0"/>
          <w:divBdr>
            <w:top w:val="none" w:sz="0" w:space="0" w:color="auto"/>
            <w:left w:val="none" w:sz="0" w:space="0" w:color="auto"/>
            <w:bottom w:val="none" w:sz="0" w:space="0" w:color="auto"/>
            <w:right w:val="none" w:sz="0" w:space="0" w:color="auto"/>
          </w:divBdr>
        </w:div>
        <w:div w:id="617221964">
          <w:marLeft w:val="0"/>
          <w:marRight w:val="0"/>
          <w:marTop w:val="0"/>
          <w:marBottom w:val="0"/>
          <w:divBdr>
            <w:top w:val="none" w:sz="0" w:space="0" w:color="auto"/>
            <w:left w:val="none" w:sz="0" w:space="0" w:color="auto"/>
            <w:bottom w:val="none" w:sz="0" w:space="0" w:color="auto"/>
            <w:right w:val="none" w:sz="0" w:space="0" w:color="auto"/>
          </w:divBdr>
        </w:div>
        <w:div w:id="736124079">
          <w:marLeft w:val="0"/>
          <w:marRight w:val="0"/>
          <w:marTop w:val="0"/>
          <w:marBottom w:val="0"/>
          <w:divBdr>
            <w:top w:val="none" w:sz="0" w:space="0" w:color="auto"/>
            <w:left w:val="none" w:sz="0" w:space="0" w:color="auto"/>
            <w:bottom w:val="none" w:sz="0" w:space="0" w:color="auto"/>
            <w:right w:val="none" w:sz="0" w:space="0" w:color="auto"/>
          </w:divBdr>
        </w:div>
        <w:div w:id="993609214">
          <w:marLeft w:val="0"/>
          <w:marRight w:val="0"/>
          <w:marTop w:val="0"/>
          <w:marBottom w:val="0"/>
          <w:divBdr>
            <w:top w:val="none" w:sz="0" w:space="0" w:color="auto"/>
            <w:left w:val="none" w:sz="0" w:space="0" w:color="auto"/>
            <w:bottom w:val="none" w:sz="0" w:space="0" w:color="auto"/>
            <w:right w:val="none" w:sz="0" w:space="0" w:color="auto"/>
          </w:divBdr>
        </w:div>
        <w:div w:id="1301152429">
          <w:marLeft w:val="0"/>
          <w:marRight w:val="0"/>
          <w:marTop w:val="0"/>
          <w:marBottom w:val="0"/>
          <w:divBdr>
            <w:top w:val="none" w:sz="0" w:space="0" w:color="auto"/>
            <w:left w:val="none" w:sz="0" w:space="0" w:color="auto"/>
            <w:bottom w:val="none" w:sz="0" w:space="0" w:color="auto"/>
            <w:right w:val="none" w:sz="0" w:space="0" w:color="auto"/>
          </w:divBdr>
        </w:div>
        <w:div w:id="1444569459">
          <w:marLeft w:val="0"/>
          <w:marRight w:val="0"/>
          <w:marTop w:val="0"/>
          <w:marBottom w:val="0"/>
          <w:divBdr>
            <w:top w:val="none" w:sz="0" w:space="0" w:color="auto"/>
            <w:left w:val="none" w:sz="0" w:space="0" w:color="auto"/>
            <w:bottom w:val="none" w:sz="0" w:space="0" w:color="auto"/>
            <w:right w:val="none" w:sz="0" w:space="0" w:color="auto"/>
          </w:divBdr>
        </w:div>
        <w:div w:id="1952279168">
          <w:marLeft w:val="0"/>
          <w:marRight w:val="0"/>
          <w:marTop w:val="0"/>
          <w:marBottom w:val="0"/>
          <w:divBdr>
            <w:top w:val="none" w:sz="0" w:space="0" w:color="auto"/>
            <w:left w:val="none" w:sz="0" w:space="0" w:color="auto"/>
            <w:bottom w:val="none" w:sz="0" w:space="0" w:color="auto"/>
            <w:right w:val="none" w:sz="0" w:space="0" w:color="auto"/>
          </w:divBdr>
        </w:div>
        <w:div w:id="2019886230">
          <w:marLeft w:val="0"/>
          <w:marRight w:val="0"/>
          <w:marTop w:val="0"/>
          <w:marBottom w:val="0"/>
          <w:divBdr>
            <w:top w:val="none" w:sz="0" w:space="0" w:color="auto"/>
            <w:left w:val="none" w:sz="0" w:space="0" w:color="auto"/>
            <w:bottom w:val="none" w:sz="0" w:space="0" w:color="auto"/>
            <w:right w:val="none" w:sz="0" w:space="0" w:color="auto"/>
          </w:divBdr>
        </w:div>
      </w:divsChild>
    </w:div>
    <w:div w:id="1926527146">
      <w:bodyDiv w:val="1"/>
      <w:marLeft w:val="0"/>
      <w:marRight w:val="0"/>
      <w:marTop w:val="0"/>
      <w:marBottom w:val="0"/>
      <w:divBdr>
        <w:top w:val="none" w:sz="0" w:space="0" w:color="auto"/>
        <w:left w:val="none" w:sz="0" w:space="0" w:color="auto"/>
        <w:bottom w:val="none" w:sz="0" w:space="0" w:color="auto"/>
        <w:right w:val="none" w:sz="0" w:space="0" w:color="auto"/>
      </w:divBdr>
      <w:divsChild>
        <w:div w:id="131992849">
          <w:marLeft w:val="0"/>
          <w:marRight w:val="0"/>
          <w:marTop w:val="0"/>
          <w:marBottom w:val="0"/>
          <w:divBdr>
            <w:top w:val="none" w:sz="0" w:space="0" w:color="auto"/>
            <w:left w:val="none" w:sz="0" w:space="0" w:color="auto"/>
            <w:bottom w:val="none" w:sz="0" w:space="0" w:color="auto"/>
            <w:right w:val="none" w:sz="0" w:space="0" w:color="auto"/>
          </w:divBdr>
        </w:div>
        <w:div w:id="209998782">
          <w:marLeft w:val="0"/>
          <w:marRight w:val="0"/>
          <w:marTop w:val="0"/>
          <w:marBottom w:val="0"/>
          <w:divBdr>
            <w:top w:val="none" w:sz="0" w:space="0" w:color="auto"/>
            <w:left w:val="none" w:sz="0" w:space="0" w:color="auto"/>
            <w:bottom w:val="none" w:sz="0" w:space="0" w:color="auto"/>
            <w:right w:val="none" w:sz="0" w:space="0" w:color="auto"/>
          </w:divBdr>
        </w:div>
        <w:div w:id="232278573">
          <w:marLeft w:val="0"/>
          <w:marRight w:val="0"/>
          <w:marTop w:val="0"/>
          <w:marBottom w:val="0"/>
          <w:divBdr>
            <w:top w:val="none" w:sz="0" w:space="0" w:color="auto"/>
            <w:left w:val="none" w:sz="0" w:space="0" w:color="auto"/>
            <w:bottom w:val="none" w:sz="0" w:space="0" w:color="auto"/>
            <w:right w:val="none" w:sz="0" w:space="0" w:color="auto"/>
          </w:divBdr>
        </w:div>
        <w:div w:id="587736871">
          <w:marLeft w:val="0"/>
          <w:marRight w:val="0"/>
          <w:marTop w:val="0"/>
          <w:marBottom w:val="0"/>
          <w:divBdr>
            <w:top w:val="none" w:sz="0" w:space="0" w:color="auto"/>
            <w:left w:val="none" w:sz="0" w:space="0" w:color="auto"/>
            <w:bottom w:val="none" w:sz="0" w:space="0" w:color="auto"/>
            <w:right w:val="none" w:sz="0" w:space="0" w:color="auto"/>
          </w:divBdr>
        </w:div>
        <w:div w:id="908883961">
          <w:marLeft w:val="0"/>
          <w:marRight w:val="0"/>
          <w:marTop w:val="0"/>
          <w:marBottom w:val="0"/>
          <w:divBdr>
            <w:top w:val="none" w:sz="0" w:space="0" w:color="auto"/>
            <w:left w:val="none" w:sz="0" w:space="0" w:color="auto"/>
            <w:bottom w:val="none" w:sz="0" w:space="0" w:color="auto"/>
            <w:right w:val="none" w:sz="0" w:space="0" w:color="auto"/>
          </w:divBdr>
        </w:div>
        <w:div w:id="987586800">
          <w:marLeft w:val="0"/>
          <w:marRight w:val="0"/>
          <w:marTop w:val="0"/>
          <w:marBottom w:val="0"/>
          <w:divBdr>
            <w:top w:val="none" w:sz="0" w:space="0" w:color="auto"/>
            <w:left w:val="none" w:sz="0" w:space="0" w:color="auto"/>
            <w:bottom w:val="none" w:sz="0" w:space="0" w:color="auto"/>
            <w:right w:val="none" w:sz="0" w:space="0" w:color="auto"/>
          </w:divBdr>
        </w:div>
        <w:div w:id="1012487704">
          <w:marLeft w:val="0"/>
          <w:marRight w:val="0"/>
          <w:marTop w:val="0"/>
          <w:marBottom w:val="0"/>
          <w:divBdr>
            <w:top w:val="none" w:sz="0" w:space="0" w:color="auto"/>
            <w:left w:val="none" w:sz="0" w:space="0" w:color="auto"/>
            <w:bottom w:val="none" w:sz="0" w:space="0" w:color="auto"/>
            <w:right w:val="none" w:sz="0" w:space="0" w:color="auto"/>
          </w:divBdr>
        </w:div>
        <w:div w:id="1131559022">
          <w:marLeft w:val="0"/>
          <w:marRight w:val="0"/>
          <w:marTop w:val="0"/>
          <w:marBottom w:val="0"/>
          <w:divBdr>
            <w:top w:val="none" w:sz="0" w:space="0" w:color="auto"/>
            <w:left w:val="none" w:sz="0" w:space="0" w:color="auto"/>
            <w:bottom w:val="none" w:sz="0" w:space="0" w:color="auto"/>
            <w:right w:val="none" w:sz="0" w:space="0" w:color="auto"/>
          </w:divBdr>
        </w:div>
        <w:div w:id="1177111015">
          <w:marLeft w:val="0"/>
          <w:marRight w:val="0"/>
          <w:marTop w:val="0"/>
          <w:marBottom w:val="0"/>
          <w:divBdr>
            <w:top w:val="none" w:sz="0" w:space="0" w:color="auto"/>
            <w:left w:val="none" w:sz="0" w:space="0" w:color="auto"/>
            <w:bottom w:val="none" w:sz="0" w:space="0" w:color="auto"/>
            <w:right w:val="none" w:sz="0" w:space="0" w:color="auto"/>
          </w:divBdr>
        </w:div>
        <w:div w:id="1359887955">
          <w:marLeft w:val="0"/>
          <w:marRight w:val="0"/>
          <w:marTop w:val="0"/>
          <w:marBottom w:val="0"/>
          <w:divBdr>
            <w:top w:val="none" w:sz="0" w:space="0" w:color="auto"/>
            <w:left w:val="none" w:sz="0" w:space="0" w:color="auto"/>
            <w:bottom w:val="none" w:sz="0" w:space="0" w:color="auto"/>
            <w:right w:val="none" w:sz="0" w:space="0" w:color="auto"/>
          </w:divBdr>
        </w:div>
        <w:div w:id="1796286909">
          <w:marLeft w:val="0"/>
          <w:marRight w:val="0"/>
          <w:marTop w:val="0"/>
          <w:marBottom w:val="0"/>
          <w:divBdr>
            <w:top w:val="none" w:sz="0" w:space="0" w:color="auto"/>
            <w:left w:val="none" w:sz="0" w:space="0" w:color="auto"/>
            <w:bottom w:val="none" w:sz="0" w:space="0" w:color="auto"/>
            <w:right w:val="none" w:sz="0" w:space="0" w:color="auto"/>
          </w:divBdr>
        </w:div>
      </w:divsChild>
    </w:div>
    <w:div w:id="1933977253">
      <w:bodyDiv w:val="1"/>
      <w:marLeft w:val="0"/>
      <w:marRight w:val="0"/>
      <w:marTop w:val="0"/>
      <w:marBottom w:val="0"/>
      <w:divBdr>
        <w:top w:val="none" w:sz="0" w:space="0" w:color="auto"/>
        <w:left w:val="none" w:sz="0" w:space="0" w:color="auto"/>
        <w:bottom w:val="none" w:sz="0" w:space="0" w:color="auto"/>
        <w:right w:val="none" w:sz="0" w:space="0" w:color="auto"/>
      </w:divBdr>
    </w:div>
    <w:div w:id="1972705359">
      <w:bodyDiv w:val="1"/>
      <w:marLeft w:val="0"/>
      <w:marRight w:val="0"/>
      <w:marTop w:val="0"/>
      <w:marBottom w:val="0"/>
      <w:divBdr>
        <w:top w:val="none" w:sz="0" w:space="0" w:color="auto"/>
        <w:left w:val="none" w:sz="0" w:space="0" w:color="auto"/>
        <w:bottom w:val="none" w:sz="0" w:space="0" w:color="auto"/>
        <w:right w:val="none" w:sz="0" w:space="0" w:color="auto"/>
      </w:divBdr>
    </w:div>
    <w:div w:id="2087920590">
      <w:bodyDiv w:val="1"/>
      <w:marLeft w:val="0"/>
      <w:marRight w:val="0"/>
      <w:marTop w:val="0"/>
      <w:marBottom w:val="0"/>
      <w:divBdr>
        <w:top w:val="none" w:sz="0" w:space="0" w:color="auto"/>
        <w:left w:val="none" w:sz="0" w:space="0" w:color="auto"/>
        <w:bottom w:val="none" w:sz="0" w:space="0" w:color="auto"/>
        <w:right w:val="none" w:sz="0" w:space="0" w:color="auto"/>
      </w:divBdr>
      <w:divsChild>
        <w:div w:id="318117486">
          <w:marLeft w:val="0"/>
          <w:marRight w:val="0"/>
          <w:marTop w:val="0"/>
          <w:marBottom w:val="0"/>
          <w:divBdr>
            <w:top w:val="none" w:sz="0" w:space="0" w:color="auto"/>
            <w:left w:val="none" w:sz="0" w:space="0" w:color="auto"/>
            <w:bottom w:val="none" w:sz="0" w:space="0" w:color="auto"/>
            <w:right w:val="none" w:sz="0" w:space="0" w:color="auto"/>
          </w:divBdr>
        </w:div>
      </w:divsChild>
    </w:div>
    <w:div w:id="2104497993">
      <w:bodyDiv w:val="1"/>
      <w:marLeft w:val="0"/>
      <w:marRight w:val="0"/>
      <w:marTop w:val="0"/>
      <w:marBottom w:val="0"/>
      <w:divBdr>
        <w:top w:val="none" w:sz="0" w:space="0" w:color="auto"/>
        <w:left w:val="none" w:sz="0" w:space="0" w:color="auto"/>
        <w:bottom w:val="none" w:sz="0" w:space="0" w:color="auto"/>
        <w:right w:val="none" w:sz="0" w:space="0" w:color="auto"/>
      </w:divBdr>
    </w:div>
    <w:div w:id="2115317638">
      <w:bodyDiv w:val="1"/>
      <w:marLeft w:val="0"/>
      <w:marRight w:val="0"/>
      <w:marTop w:val="0"/>
      <w:marBottom w:val="0"/>
      <w:divBdr>
        <w:top w:val="none" w:sz="0" w:space="0" w:color="auto"/>
        <w:left w:val="none" w:sz="0" w:space="0" w:color="auto"/>
        <w:bottom w:val="none" w:sz="0" w:space="0" w:color="auto"/>
        <w:right w:val="none" w:sz="0" w:space="0" w:color="auto"/>
      </w:divBdr>
    </w:div>
    <w:div w:id="21310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help" TargetMode="External"/><Relationship Id="rId18" Type="http://schemas.openxmlformats.org/officeDocument/2006/relationships/hyperlink" Target="https://www.grants.gov/forms/forms-repository.html" TargetMode="External"/><Relationship Id="rId26" Type="http://schemas.openxmlformats.org/officeDocument/2006/relationships/hyperlink" Target="https://www.grants.gov/quick-start-guide/applicants" TargetMode="External"/><Relationship Id="rId39" Type="http://schemas.openxmlformats.org/officeDocument/2006/relationships/hyperlink" Target="https://grants.gov/forms/forms-repository/post-award-reporting-forms" TargetMode="External"/><Relationship Id="rId21" Type="http://schemas.openxmlformats.org/officeDocument/2006/relationships/hyperlink" Target="https://www.ecfr.gov/current/title-2/subtitle-B/chapter-XIV/part-1402" TargetMode="External"/><Relationship Id="rId34" Type="http://schemas.openxmlformats.org/officeDocument/2006/relationships/hyperlink" Target="https://www.ecfr.gov/current/title-2/section-200.211" TargetMode="External"/><Relationship Id="rId42" Type="http://schemas.openxmlformats.org/officeDocument/2006/relationships/hyperlink" Target="https://www.ecfr.gov/current/title-2/subtitle-B/chapter-XIV/part-1402/subpart-B/section-1402.112" TargetMode="External"/><Relationship Id="rId47" Type="http://schemas.openxmlformats.org/officeDocument/2006/relationships/hyperlink" Target="https://www.fsrs.gov/" TargetMode="External"/><Relationship Id="rId50" Type="http://schemas.openxmlformats.org/officeDocument/2006/relationships/image" Target="media/image3.emf"/><Relationship Id="rId55" Type="http://schemas.openxmlformats.org/officeDocument/2006/relationships/oleObject" Target="embeddings/oleObject4.bin"/><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29" Type="http://schemas.openxmlformats.org/officeDocument/2006/relationships/hyperlink" Target="https://www.ecfr.gov/current/title-2/section-25.200" TargetMode="External"/><Relationship Id="rId11" Type="http://schemas.openxmlformats.org/officeDocument/2006/relationships/image" Target="media/image1.jpg"/><Relationship Id="rId24" Type="http://schemas.openxmlformats.org/officeDocument/2006/relationships/hyperlink" Target="https://harvester.census.gov/facides/Account/Login.aspx" TargetMode="External"/><Relationship Id="rId32" Type="http://schemas.openxmlformats.org/officeDocument/2006/relationships/hyperlink" Target="https://www.ecfr.gov/current/title-2/section-200.206" TargetMode="External"/><Relationship Id="rId37" Type="http://schemas.openxmlformats.org/officeDocument/2006/relationships/hyperlink" Target="https://www.ecfr.gov/current/title-2/subtitle-A/chapter-I/part-184" TargetMode="External"/><Relationship Id="rId40" Type="http://schemas.openxmlformats.org/officeDocument/2006/relationships/hyperlink" Target="https://www.ecfr.gov/current/title-2/section-200.329" TargetMode="External"/><Relationship Id="rId45" Type="http://schemas.openxmlformats.org/officeDocument/2006/relationships/hyperlink" Target="https://www.ecfr.gov/current/title-2/subtitle-A/chapter-II/part-200" TargetMode="External"/><Relationship Id="rId53" Type="http://schemas.openxmlformats.org/officeDocument/2006/relationships/oleObject" Target="embeddings/oleObject3.bin"/><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ecfr.gov/current/title-43/subtitle-A/part-18" TargetMode="External"/><Relationship Id="rId14" Type="http://schemas.openxmlformats.org/officeDocument/2006/relationships/hyperlink" Target="https://www.grants.gov/applicants/applicant-registration" TargetMode="External"/><Relationship Id="rId22" Type="http://schemas.openxmlformats.org/officeDocument/2006/relationships/hyperlink" Target="https://www.ecfr.gov/current/title-2/subtitle-A/chapter-II/part-200/subpart-B/section-200.112" TargetMode="External"/><Relationship Id="rId27" Type="http://schemas.openxmlformats.org/officeDocument/2006/relationships/hyperlink" Target="http://www.grants.gov/quick-start-guide/applicants" TargetMode="External"/><Relationship Id="rId30" Type="http://schemas.openxmlformats.org/officeDocument/2006/relationships/hyperlink" Target="https://www.ecfr.gov/current/title-2/subtitle-A/chapter-I/part-25/subpart-A/section-25.110" TargetMode="External"/><Relationship Id="rId35" Type="http://schemas.openxmlformats.org/officeDocument/2006/relationships/hyperlink" Target="https://www.ecfr.gov/current/title-2/section-200.458" TargetMode="External"/><Relationship Id="rId43" Type="http://schemas.openxmlformats.org/officeDocument/2006/relationships/hyperlink" Target="https://www.ecfr.gov/current/title-2/subtitle-A/chapter-II/part-200/subpart-D/subject-group-ECFR36520e4111dce32/section-200.330" TargetMode="External"/><Relationship Id="rId48" Type="http://schemas.openxmlformats.org/officeDocument/2006/relationships/image" Target="media/image2.emf"/><Relationship Id="rId56" Type="http://schemas.openxmlformats.org/officeDocument/2006/relationships/image" Target="media/image6.emf"/><Relationship Id="rId8" Type="http://schemas.openxmlformats.org/officeDocument/2006/relationships/webSettings" Target="webSettings.xml"/><Relationship Id="rId51" Type="http://schemas.openxmlformats.org/officeDocument/2006/relationships/oleObject" Target="embeddings/oleObject2.bin"/><Relationship Id="rId3" Type="http://schemas.openxmlformats.org/officeDocument/2006/relationships/customXml" Target="../customXml/item3.xml"/><Relationship Id="rId12" Type="http://schemas.openxmlformats.org/officeDocument/2006/relationships/hyperlink" Target="https://sam.gov/content/entity-registration" TargetMode="External"/><Relationship Id="rId17" Type="http://schemas.openxmlformats.org/officeDocument/2006/relationships/hyperlink" Target="https://www.doi.gov/document-library/secretary-order" TargetMode="External"/><Relationship Id="rId25" Type="http://schemas.openxmlformats.org/officeDocument/2006/relationships/hyperlink" Target="https://grants.gov/register" TargetMode="External"/><Relationship Id="rId33" Type="http://schemas.openxmlformats.org/officeDocument/2006/relationships/hyperlink" Target="https://www.ecfr.gov/current/title-2/part-200" TargetMode="External"/><Relationship Id="rId38" Type="http://schemas.openxmlformats.org/officeDocument/2006/relationships/hyperlink" Target="https://www.ecfr.gov/current/title-2/subtitle-A/chapter-II/part-200/subpart-D/subject-group-ECFR8feb98c2e3e5ad2/section-200.315" TargetMode="External"/><Relationship Id="rId46" Type="http://schemas.openxmlformats.org/officeDocument/2006/relationships/hyperlink" Target="https://www.ecfr.gov/current/title-43/subtitle-A/part-18" TargetMode="External"/><Relationship Id="rId59" Type="http://schemas.openxmlformats.org/officeDocument/2006/relationships/footer" Target="footer2.xml"/><Relationship Id="rId20" Type="http://schemas.openxmlformats.org/officeDocument/2006/relationships/hyperlink" Target="https://www.ecfr.gov/current/title-2/part-200/subpart-E" TargetMode="External"/><Relationship Id="rId41" Type="http://schemas.openxmlformats.org/officeDocument/2006/relationships/hyperlink" Target="https://www.ecfr.gov/current/title-2/section-200.329" TargetMode="External"/><Relationship Id="rId54" Type="http://schemas.openxmlformats.org/officeDocument/2006/relationships/image" Target="media/image5.emf"/><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applicants/applicant-registration" TargetMode="External"/><Relationship Id="rId23" Type="http://schemas.openxmlformats.org/officeDocument/2006/relationships/hyperlink" Target="https://www.ecfr.gov/current/title-2/subtitle-A/chapter-II/part-200/subpart-B/section-200.113" TargetMode="External"/><Relationship Id="rId28" Type="http://schemas.openxmlformats.org/officeDocument/2006/relationships/hyperlink" Target="mailto:Support@grants.gov" TargetMode="External"/><Relationship Id="rId36" Type="http://schemas.openxmlformats.org/officeDocument/2006/relationships/hyperlink" Target="https://www.doi.gov/grants/doi-standard-terms-and-conditions" TargetMode="External"/><Relationship Id="rId49" Type="http://schemas.openxmlformats.org/officeDocument/2006/relationships/oleObject" Target="embeddings/oleObject1.bin"/><Relationship Id="rId57" Type="http://schemas.openxmlformats.org/officeDocument/2006/relationships/package" Target="embeddings/Microsoft_Excel_Worksheet.xlsx"/><Relationship Id="rId10" Type="http://schemas.openxmlformats.org/officeDocument/2006/relationships/endnotes" Target="endnotes.xml"/><Relationship Id="rId31" Type="http://schemas.openxmlformats.org/officeDocument/2006/relationships/hyperlink" Target="https://www.ecfr.gov/current/title-2/subtitle-A/chapter-I/part-25/subpart-B/section-25.205" TargetMode="External"/><Relationship Id="rId44" Type="http://schemas.openxmlformats.org/officeDocument/2006/relationships/hyperlink" Target="https://www.ecfr.gov/current/title-2/subtitle-A/chapter-II/part-200/subpart-B/section-200.113" TargetMode="External"/><Relationship Id="rId52" Type="http://schemas.openxmlformats.org/officeDocument/2006/relationships/image" Target="media/image4.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0E914F16-5F6E-4CCD-8A93-CE146FCE322A}">
    <t:Anchor>
      <t:Comment id="710709934"/>
    </t:Anchor>
    <t:History>
      <t:Event id="{F2E10BB4-B421-489F-A092-975703246610}" time="2024-08-06T18:16:46.113Z">
        <t:Attribution userId="S::mgochis@ios.doi.gov::c26193a3-3c8e-4f80-a867-fbf82ffe5b46" userProvider="AD" userName="Gochis, Maria A"/>
        <t:Anchor>
          <t:Comment id="710709934"/>
        </t:Anchor>
        <t:Create/>
      </t:Event>
      <t:Event id="{99E12866-7ECE-4EB5-B84E-7A156C92E9B2}" time="2024-08-06T18:16:46.113Z">
        <t:Attribution userId="S::mgochis@ios.doi.gov::c26193a3-3c8e-4f80-a867-fbf82ffe5b46" userProvider="AD" userName="Gochis, Maria A"/>
        <t:Anchor>
          <t:Comment id="710709934"/>
        </t:Anchor>
        <t:Assign userId="S::CMunoz@usbr.gov::06412e59-caca-4540-a308-23f4e4a547a5" userProvider="AD" userName="Munoz, Christina A"/>
      </t:Event>
      <t:Event id="{4C0D739A-DA0E-45B6-AAEB-B03C06BC4161}" time="2024-08-06T18:16:46.113Z">
        <t:Attribution userId="S::mgochis@ios.doi.gov::c26193a3-3c8e-4f80-a867-fbf82ffe5b46" userProvider="AD" userName="Gochis, Maria A"/>
        <t:Anchor>
          <t:Comment id="710709934"/>
        </t:Anchor>
        <t:SetTitle title="@Munoz, Christina A should it be www.grants.gov?"/>
      </t:Event>
      <t:Event id="{B33865E7-593B-425B-AE21-DD43E223117F}" time="2024-08-06T19:34:57.727Z">
        <t:Attribution userId="S::CMunoz@usbr.gov::06412e59-caca-4540-a308-23f4e4a547a5" userProvider="AD" userName="Munoz, Christina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F228AE0051E45B74012B921ACE4CE" ma:contentTypeVersion="25" ma:contentTypeDescription="Create a new document." ma:contentTypeScope="" ma:versionID="16fe5825516423fb4e9d168c00956aa2">
  <xsd:schema xmlns:xsd="http://www.w3.org/2001/XMLSchema" xmlns:xs="http://www.w3.org/2001/XMLSchema" xmlns:p="http://schemas.microsoft.com/office/2006/metadata/properties" xmlns:ns2="3b08dc27-645a-464a-9b6e-8d50141d7d57" xmlns:ns3="965f10f9-fc3e-4e65-bc85-0a572cf497a9" xmlns:ns4="31062a0d-ede8-4112-b4bb-00a9c1bc8e16" targetNamespace="http://schemas.microsoft.com/office/2006/metadata/properties" ma:root="true" ma:fieldsID="a483f922d180c6380288b47679354558" ns2:_="" ns3:_="" ns4:_="">
    <xsd:import namespace="3b08dc27-645a-464a-9b6e-8d50141d7d57"/>
    <xsd:import namespace="965f10f9-fc3e-4e65-bc85-0a572cf497a9"/>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DateTaken" minOccurs="0"/>
                <xsd:element ref="ns2:LastUpdated" minOccurs="0"/>
                <xsd:element ref="ns2:EffectiveDate" minOccurs="0"/>
                <xsd:element ref="ns2:VersionNo_x002e_" minOccurs="0"/>
                <xsd:element ref="ns2:ArchivedDate" minOccurs="0"/>
                <xsd:element ref="ns2:MediaServiceObjectDetectorVersions" minOccurs="0"/>
                <xsd:element ref="ns2:MediaServiceSearchProperties" minOccurs="0"/>
                <xsd:element ref="ns2:Category" minOccurs="0"/>
                <xsd:element ref="ns2:Supplemental_x0020_Policy_x0020_Applies" minOccurs="0"/>
                <xsd:element ref="ns2:RelatedPolicy" minOccurs="0"/>
                <xsd:element ref="ns2: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8dc27-645a-464a-9b6e-8d50141d7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astUpdated" ma:index="21" nillable="true" ma:displayName="Last Updated" ma:format="DateOnly" ma:internalName="LastUpdated">
      <xsd:simpleType>
        <xsd:restriction base="dms:DateTime"/>
      </xsd:simpleType>
    </xsd:element>
    <xsd:element name="EffectiveDate" ma:index="22" nillable="true" ma:displayName="Effective Date" ma:format="Dropdown" ma:internalName="EffectiveDate">
      <xsd:simpleType>
        <xsd:restriction base="dms:Text">
          <xsd:maxLength value="255"/>
        </xsd:restriction>
      </xsd:simpleType>
    </xsd:element>
    <xsd:element name="VersionNo_x002e_" ma:index="23" nillable="true" ma:displayName="Version No." ma:format="Dropdown" ma:internalName="VersionNo_x002e_">
      <xsd:simpleType>
        <xsd:restriction base="dms:Text">
          <xsd:maxLength value="255"/>
        </xsd:restriction>
      </xsd:simpleType>
    </xsd:element>
    <xsd:element name="ArchivedDate" ma:index="24" nillable="true" ma:displayName="Archived Date" ma:format="Dropdown" ma:internalName="ArchivedDat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ategory" ma:index="27" nillable="true" ma:displayName="Category" ma:default="Pre-Award" ma:format="Dropdown" ma:internalName="Category">
      <xsd:complexType>
        <xsd:complexContent>
          <xsd:extension base="dms:MultiChoice">
            <xsd:sequence>
              <xsd:element name="Value" maxOccurs="unbounded" minOccurs="0" nillable="true">
                <xsd:simpleType>
                  <xsd:restriction base="dms:Choice">
                    <xsd:enumeration value="Pre-Award"/>
                    <xsd:enumeration value="Award"/>
                    <xsd:enumeration value="Post Award"/>
                    <xsd:enumeration value="Archive"/>
                    <xsd:enumeration value="ATR Certification"/>
                    <xsd:enumeration value="FAAO Appointment"/>
                    <xsd:enumeration value="Monitoring"/>
                    <xsd:enumeration value="Closeout"/>
                    <xsd:enumeration value="Forms"/>
                    <xsd:enumeration value="Policy"/>
                  </xsd:restriction>
                </xsd:simpleType>
              </xsd:element>
            </xsd:sequence>
          </xsd:extension>
        </xsd:complexContent>
      </xsd:complexType>
    </xsd:element>
    <xsd:element name="Supplemental_x0020_Policy_x0020_Applies" ma:index="28" nillable="true" ma:displayName="Supplemental Policy Applies" ma:description="See FA Policy Supplement - Supplemental Policy Applies" ma:format="Dropdown" ma:internalName="Supplemental_x0020_Policy_x0020_Applies">
      <xsd:complexType>
        <xsd:complexContent>
          <xsd:extension base="dms:MultiChoice">
            <xsd:sequence>
              <xsd:element name="Value" maxOccurs="unbounded" minOccurs="0" nillable="true">
                <xsd:simpleType>
                  <xsd:restriction base="dms:Choice">
                    <xsd:enumeration value="Yes"/>
                    <xsd:enumeration value="No"/>
                    <xsd:enumeration value="See FA Policy Supplement"/>
                  </xsd:restriction>
                </xsd:simpleType>
              </xsd:element>
            </xsd:sequence>
          </xsd:extension>
        </xsd:complexContent>
      </xsd:complexType>
    </xsd:element>
    <xsd:element name="RelatedPolicy" ma:index="29" nillable="true" ma:displayName="Document No." ma:format="Dropdown" ma:internalName="RelatedPolicy">
      <xsd:simpleType>
        <xsd:restriction base="dms:Text">
          <xsd:maxLength value="255"/>
        </xsd:restriction>
      </xsd:simpleType>
    </xsd:element>
    <xsd:element name="DocumentName" ma:index="30" nillable="true" ma:displayName="Document Name" ma:format="Dropdown" ma:internalName="Documen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f10f9-fc3e-4e65-bc85-0a572cf497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da11e-1adf-49c2-bc54-d4cd9bdf1e90}" ma:internalName="TaxCatchAll" ma:showField="CatchAllData" ma:web="965f10f9-fc3e-4e65-bc85-0a572cf4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3b08dc27-645a-464a-9b6e-8d50141d7d57">
      <Terms xmlns="http://schemas.microsoft.com/office/infopath/2007/PartnerControls"/>
    </lcf76f155ced4ddcb4097134ff3c332f>
    <ArchivedDate xmlns="3b08dc27-645a-464a-9b6e-8d50141d7d57" xsi:nil="true"/>
    <Supplemental_x0020_Policy_x0020_Applies xmlns="3b08dc27-645a-464a-9b6e-8d50141d7d57" xsi:nil="true"/>
    <DocumentName xmlns="3b08dc27-645a-464a-9b6e-8d50141d7d57" xsi:nil="true"/>
    <EffectiveDate xmlns="3b08dc27-645a-464a-9b6e-8d50141d7d57" xsi:nil="true"/>
    <Category xmlns="3b08dc27-645a-464a-9b6e-8d50141d7d57">
      <Value>Pre-Award</Value>
    </Category>
    <VersionNo_x002e_ xmlns="3b08dc27-645a-464a-9b6e-8d50141d7d57" xsi:nil="true"/>
    <RelatedPolicy xmlns="3b08dc27-645a-464a-9b6e-8d50141d7d57">FAMD-1443-001</RelatedPolicy>
    <LastUpdated xmlns="3b08dc27-645a-464a-9b6e-8d50141d7d57">2025-06-12T06:00:00+00:00</LastUpdat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D6A94-2AA3-487D-8B23-0943CD66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8dc27-645a-464a-9b6e-8d50141d7d57"/>
    <ds:schemaRef ds:uri="965f10f9-fc3e-4e65-bc85-0a572cf497a9"/>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5D5E8-236F-47F2-845A-8F26CCDE2A69}">
  <ds:schemaRefs>
    <ds:schemaRef ds:uri="http://schemas.openxmlformats.org/officeDocument/2006/bibliography"/>
  </ds:schemaRefs>
</ds:datastoreItem>
</file>

<file path=customXml/itemProps3.xml><?xml version="1.0" encoding="utf-8"?>
<ds:datastoreItem xmlns:ds="http://schemas.openxmlformats.org/officeDocument/2006/customXml" ds:itemID="{626D3D83-8249-4A39-8110-F398C5E50029}">
  <ds:schemaRefs>
    <ds:schemaRef ds:uri="http://schemas.microsoft.com/office/2006/metadata/properties"/>
    <ds:schemaRef ds:uri="http://schemas.microsoft.com/office/infopath/2007/PartnerControls"/>
    <ds:schemaRef ds:uri="31062a0d-ede8-4112-b4bb-00a9c1bc8e16"/>
    <ds:schemaRef ds:uri="3b08dc27-645a-464a-9b6e-8d50141d7d57"/>
  </ds:schemaRefs>
</ds:datastoreItem>
</file>

<file path=customXml/itemProps4.xml><?xml version="1.0" encoding="utf-8"?>
<ds:datastoreItem xmlns:ds="http://schemas.openxmlformats.org/officeDocument/2006/customXml" ds:itemID="{F6E69967-14A8-405E-809A-D9BD65F21A78}">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6315</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maria_gochis@ios.doi.gov</dc:creator>
  <cp:keywords/>
  <dc:description/>
  <cp:lastModifiedBy>Gaertner, Katie</cp:lastModifiedBy>
  <cp:revision>2</cp:revision>
  <cp:lastPrinted>2025-08-19T18:30:00Z</cp:lastPrinted>
  <dcterms:created xsi:type="dcterms:W3CDTF">2025-11-20T21:23:00Z</dcterms:created>
  <dcterms:modified xsi:type="dcterms:W3CDTF">2025-11-20T21:23:00Z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0x010100D23F228AE0051E45B74012B921ACE4CE</vt:lpwstr>
  </property>
  <property fmtid="{D5CDD505-2E9C-101B-9397-08002B2CF9AE}" pid="3" name="MediaServiceImageTags">
    <vt:lpwstr/>
  </property>
</Properties>
</file>