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1E6" w:rsidP="000A11E6" w:rsidRDefault="000A11E6" w14:paraId="741501FA" w14:textId="77777777">
      <w:pPr>
        <w:spacing w:after="0" w:line="240" w:lineRule="auto"/>
        <w:contextualSpacing/>
        <w:jc w:val="center"/>
        <w:textAlignment w:val="baseline"/>
        <w:rPr>
          <w:rFonts w:ascii="Calibri Light" w:hAnsi="Calibri Light" w:eastAsia="Calibri Light" w:cs="Calibri Light"/>
          <w:b/>
          <w:bCs/>
          <w:sz w:val="32"/>
          <w:szCs w:val="32"/>
        </w:rPr>
      </w:pPr>
      <w:r w:rsidRPr="000A11E6">
        <w:rPr>
          <w:rFonts w:ascii="Calibri Light" w:hAnsi="Calibri Light" w:eastAsia="Calibri Light" w:cs="Calibri Light"/>
          <w:b/>
          <w:bCs/>
          <w:sz w:val="32"/>
          <w:szCs w:val="32"/>
        </w:rPr>
        <w:t>Technology Gateway (TECHGATE) Program</w:t>
      </w:r>
      <w:r w:rsidRPr="28A70AEC">
        <w:rPr>
          <w:rFonts w:ascii="Calibri Light" w:hAnsi="Calibri Light" w:eastAsia="Calibri Light" w:cs="Calibri Light"/>
          <w:b/>
          <w:bCs/>
          <w:sz w:val="32"/>
          <w:szCs w:val="32"/>
        </w:rPr>
        <w:t xml:space="preserve"> </w:t>
      </w:r>
    </w:p>
    <w:p w:rsidRPr="0041758F" w:rsidR="00AE3639" w:rsidP="000A11E6" w:rsidRDefault="000A11E6" w14:paraId="76B38976" w14:textId="2A7762B5">
      <w:pPr>
        <w:spacing w:after="0" w:line="240" w:lineRule="auto"/>
        <w:contextualSpacing/>
        <w:jc w:val="center"/>
        <w:textAlignment w:val="baseline"/>
        <w:rPr>
          <w:rFonts w:ascii="Calibri Light" w:hAnsi="Calibri Light" w:eastAsia="Calibri Light" w:cs="Calibri Light"/>
          <w:b/>
          <w:bCs/>
          <w:sz w:val="32"/>
          <w:szCs w:val="32"/>
        </w:rPr>
      </w:pPr>
      <w:r>
        <w:rPr>
          <w:rFonts w:ascii="Calibri Light" w:hAnsi="Calibri Light" w:eastAsia="Calibri Light" w:cs="Calibri Light"/>
          <w:b/>
          <w:bCs/>
          <w:sz w:val="32"/>
          <w:szCs w:val="32"/>
        </w:rPr>
        <w:t>Preliminary</w:t>
      </w:r>
      <w:r w:rsidRPr="28A70AEC" w:rsidR="5857CDB7">
        <w:rPr>
          <w:rFonts w:ascii="Calibri Light" w:hAnsi="Calibri Light" w:eastAsia="Calibri Light" w:cs="Calibri Light"/>
          <w:b/>
          <w:bCs/>
          <w:sz w:val="32"/>
          <w:szCs w:val="32"/>
        </w:rPr>
        <w:t xml:space="preserve"> </w:t>
      </w:r>
      <w:r w:rsidRPr="28A70AEC" w:rsidR="1FE614A2">
        <w:rPr>
          <w:rFonts w:ascii="Calibri Light" w:hAnsi="Calibri Light" w:eastAsia="Calibri Light" w:cs="Calibri Light"/>
          <w:b/>
          <w:bCs/>
          <w:sz w:val="32"/>
          <w:szCs w:val="32"/>
        </w:rPr>
        <w:t>Scope of Wor</w:t>
      </w:r>
      <w:r w:rsidRPr="28A70AEC" w:rsidR="0041758F">
        <w:rPr>
          <w:rFonts w:ascii="Calibri Light" w:hAnsi="Calibri Light" w:eastAsia="Calibri Light" w:cs="Calibri Light"/>
          <w:b/>
          <w:bCs/>
          <w:sz w:val="32"/>
          <w:szCs w:val="32"/>
        </w:rPr>
        <w:t>k</w:t>
      </w:r>
    </w:p>
    <w:p w:rsidR="28A70AEC" w:rsidP="000A11E6" w:rsidRDefault="28A70AEC" w14:paraId="5790207C" w14:textId="6C6FFBBA">
      <w:pPr>
        <w:spacing w:after="0" w:line="240" w:lineRule="auto"/>
        <w:contextualSpacing/>
        <w:jc w:val="center"/>
        <w:rPr>
          <w:rStyle w:val="normaltextrun"/>
          <w:rFonts w:ascii="Calibri" w:hAnsi="Calibri" w:cs="Calibri"/>
          <w:b/>
          <w:bCs/>
          <w:i/>
          <w:iCs/>
          <w:color w:val="FF0000"/>
        </w:rPr>
      </w:pPr>
    </w:p>
    <w:p w:rsidRPr="00AE3639" w:rsidR="0041758F" w:rsidP="000A11E6" w:rsidRDefault="0041758F" w14:paraId="4B9B5894" w14:textId="77777777">
      <w:pPr>
        <w:spacing w:after="0" w:line="240" w:lineRule="auto"/>
        <w:contextualSpacing/>
        <w:textAlignment w:val="baseline"/>
        <w:rPr>
          <w:rFonts w:ascii="Calibri" w:hAnsi="Calibri" w:eastAsia="Calibri" w:cs="Calibri"/>
          <w:sz w:val="24"/>
          <w:szCs w:val="24"/>
        </w:rPr>
      </w:pPr>
    </w:p>
    <w:tbl>
      <w:tblPr>
        <w:tblStyle w:val="TableGrid"/>
        <w:tblW w:w="9350" w:type="dxa"/>
        <w:tblLook w:val="04A0" w:firstRow="1" w:lastRow="0" w:firstColumn="1" w:lastColumn="0" w:noHBand="0" w:noVBand="1"/>
      </w:tblPr>
      <w:tblGrid>
        <w:gridCol w:w="2730"/>
        <w:gridCol w:w="6620"/>
      </w:tblGrid>
      <w:tr w:rsidRPr="00837805" w:rsidR="00207AE1" w:rsidTr="58EF0A93" w14:paraId="53AD8825" w14:textId="77777777">
        <w:tc>
          <w:tcPr>
            <w:tcW w:w="2730" w:type="dxa"/>
          </w:tcPr>
          <w:p w:rsidRPr="00837805" w:rsidR="00207AE1" w:rsidP="000A11E6" w:rsidRDefault="000A11E6" w14:paraId="50099BDA" w14:textId="00F23D3D">
            <w:pPr>
              <w:contextualSpacing/>
              <w:textAlignment w:val="baseline"/>
              <w:rPr>
                <w:rFonts w:ascii="Calibri" w:hAnsi="Calibri" w:eastAsia="Calibri" w:cs="Calibri"/>
                <w:b/>
                <w:bCs/>
                <w:sz w:val="24"/>
                <w:szCs w:val="24"/>
              </w:rPr>
            </w:pPr>
            <w:r>
              <w:rPr>
                <w:rFonts w:ascii="Calibri" w:hAnsi="Calibri" w:eastAsia="Calibri" w:cs="Calibri"/>
                <w:b/>
                <w:bCs/>
                <w:sz w:val="24"/>
                <w:szCs w:val="24"/>
              </w:rPr>
              <w:t>Program</w:t>
            </w:r>
            <w:r w:rsidRPr="4A9D1677" w:rsidR="4C18BF79">
              <w:rPr>
                <w:rFonts w:ascii="Calibri" w:hAnsi="Calibri" w:eastAsia="Calibri" w:cs="Calibri"/>
                <w:b/>
                <w:bCs/>
                <w:sz w:val="24"/>
                <w:szCs w:val="24"/>
              </w:rPr>
              <w:t xml:space="preserve"> </w:t>
            </w:r>
            <w:r w:rsidRPr="4A9D1677" w:rsidR="21653065">
              <w:rPr>
                <w:rFonts w:ascii="Calibri" w:hAnsi="Calibri" w:eastAsia="Calibri" w:cs="Calibri"/>
                <w:b/>
                <w:bCs/>
                <w:sz w:val="24"/>
                <w:szCs w:val="24"/>
              </w:rPr>
              <w:t>Name</w:t>
            </w:r>
          </w:p>
        </w:tc>
        <w:tc>
          <w:tcPr>
            <w:tcW w:w="6620" w:type="dxa"/>
          </w:tcPr>
          <w:p w:rsidRPr="00837805" w:rsidR="00207AE1" w:rsidP="000A11E6" w:rsidRDefault="000A11E6" w14:paraId="1BACEA84" w14:textId="7BB3FEC4">
            <w:pPr>
              <w:contextualSpacing/>
              <w:textAlignment w:val="baseline"/>
              <w:rPr>
                <w:rFonts w:ascii="Calibri" w:hAnsi="Calibri" w:eastAsia="Calibri" w:cs="Calibri"/>
                <w:sz w:val="24"/>
                <w:szCs w:val="24"/>
              </w:rPr>
            </w:pPr>
            <w:r w:rsidRPr="000A11E6">
              <w:rPr>
                <w:rFonts w:ascii="Calibri" w:hAnsi="Calibri" w:eastAsia="Calibri" w:cs="Calibri"/>
                <w:sz w:val="24"/>
                <w:szCs w:val="24"/>
              </w:rPr>
              <w:t>Technology Gateway (TECHGATE) Program</w:t>
            </w:r>
          </w:p>
        </w:tc>
      </w:tr>
      <w:tr w:rsidRPr="00837805" w:rsidR="005760E6" w:rsidTr="58EF0A93" w14:paraId="142FA4AE" w14:textId="77777777">
        <w:tc>
          <w:tcPr>
            <w:tcW w:w="2730" w:type="dxa"/>
          </w:tcPr>
          <w:p w:rsidRPr="1D490CEC" w:rsidR="005760E6" w:rsidP="000A11E6" w:rsidRDefault="005D2367" w14:paraId="612528D0" w14:textId="093C4813">
            <w:pPr>
              <w:contextualSpacing/>
              <w:textAlignment w:val="baseline"/>
              <w:rPr>
                <w:rFonts w:ascii="Calibri" w:hAnsi="Calibri" w:eastAsia="Calibri" w:cs="Calibri"/>
                <w:b/>
                <w:bCs/>
                <w:sz w:val="24"/>
                <w:szCs w:val="24"/>
              </w:rPr>
            </w:pPr>
            <w:r>
              <w:rPr>
                <w:rFonts w:ascii="Calibri" w:hAnsi="Calibri" w:eastAsia="Calibri" w:cs="Calibri"/>
                <w:b/>
                <w:bCs/>
                <w:sz w:val="24"/>
                <w:szCs w:val="24"/>
              </w:rPr>
              <w:t>Federal Assistance Listing Number</w:t>
            </w:r>
          </w:p>
        </w:tc>
        <w:tc>
          <w:tcPr>
            <w:tcW w:w="6620" w:type="dxa"/>
            <w:vAlign w:val="center"/>
          </w:tcPr>
          <w:p w:rsidRPr="1D490CEC" w:rsidR="005760E6" w:rsidP="000A11E6" w:rsidRDefault="47548EF1" w14:paraId="699BAC58" w14:textId="58AB9187">
            <w:pPr>
              <w:contextualSpacing/>
              <w:textAlignment w:val="baseline"/>
              <w:rPr>
                <w:rFonts w:ascii="Calibri" w:hAnsi="Calibri" w:eastAsia="Calibri" w:cs="Calibri"/>
                <w:sz w:val="24"/>
                <w:szCs w:val="24"/>
              </w:rPr>
            </w:pPr>
            <w:r w:rsidRPr="28A70AEC">
              <w:rPr>
                <w:rFonts w:ascii="Calibri" w:hAnsi="Calibri" w:eastAsia="Calibri" w:cs="Calibri"/>
                <w:sz w:val="24"/>
                <w:szCs w:val="24"/>
              </w:rPr>
              <w:t>19.</w:t>
            </w:r>
            <w:r w:rsidRPr="28A70AEC" w:rsidR="6812E621">
              <w:rPr>
                <w:rFonts w:ascii="Calibri" w:hAnsi="Calibri" w:eastAsia="Calibri" w:cs="Calibri"/>
                <w:sz w:val="24"/>
                <w:szCs w:val="24"/>
              </w:rPr>
              <w:t>665</w:t>
            </w:r>
          </w:p>
        </w:tc>
      </w:tr>
      <w:tr w:rsidRPr="00837805" w:rsidR="00207AE1" w:rsidTr="58EF0A93" w14:paraId="63D96BBE" w14:textId="77777777">
        <w:tc>
          <w:tcPr>
            <w:tcW w:w="2730" w:type="dxa"/>
          </w:tcPr>
          <w:p w:rsidRPr="00837805" w:rsidR="00207AE1" w:rsidP="000A11E6" w:rsidRDefault="491D37D9" w14:paraId="434CC424" w14:textId="4C68ACA2">
            <w:pPr>
              <w:contextualSpacing/>
              <w:textAlignment w:val="baseline"/>
              <w:rPr>
                <w:rFonts w:ascii="Calibri" w:hAnsi="Calibri" w:eastAsia="Calibri" w:cs="Calibri"/>
                <w:b/>
                <w:bCs/>
                <w:sz w:val="24"/>
                <w:szCs w:val="24"/>
              </w:rPr>
            </w:pPr>
            <w:r w:rsidRPr="1D490CEC">
              <w:rPr>
                <w:rFonts w:ascii="Calibri" w:hAnsi="Calibri" w:eastAsia="Calibri" w:cs="Calibri"/>
                <w:b/>
                <w:bCs/>
                <w:sz w:val="24"/>
                <w:szCs w:val="24"/>
              </w:rPr>
              <w:t>Period of Performance</w:t>
            </w:r>
          </w:p>
        </w:tc>
        <w:tc>
          <w:tcPr>
            <w:tcW w:w="6620" w:type="dxa"/>
          </w:tcPr>
          <w:p w:rsidRPr="000A11E6" w:rsidR="00207AE1" w:rsidP="000A11E6" w:rsidRDefault="000A11E6" w14:paraId="730D649A" w14:textId="05B84FC3">
            <w:pPr>
              <w:contextualSpacing/>
              <w:textAlignment w:val="baseline"/>
              <w:rPr>
                <w:rFonts w:ascii="Calibri" w:hAnsi="Calibri" w:eastAsia="Calibri" w:cs="Calibri"/>
                <w:sz w:val="24"/>
                <w:szCs w:val="24"/>
              </w:rPr>
            </w:pPr>
            <w:r w:rsidRPr="000A11E6">
              <w:rPr>
                <w:rFonts w:ascii="Calibri" w:hAnsi="Calibri" w:eastAsia="Calibri" w:cs="Calibri"/>
                <w:sz w:val="24"/>
                <w:szCs w:val="24"/>
              </w:rPr>
              <w:t>3 years</w:t>
            </w:r>
          </w:p>
        </w:tc>
      </w:tr>
      <w:tr w:rsidRPr="00837805" w:rsidR="00207AE1" w:rsidTr="58EF0A93" w14:paraId="4EB167F7" w14:textId="77777777">
        <w:tc>
          <w:tcPr>
            <w:tcW w:w="2730" w:type="dxa"/>
          </w:tcPr>
          <w:p w:rsidRPr="00837805" w:rsidR="00207AE1" w:rsidP="000A11E6" w:rsidRDefault="491D37D9" w14:paraId="27074558" w14:textId="7829707F">
            <w:pPr>
              <w:contextualSpacing/>
              <w:textAlignment w:val="baseline"/>
              <w:rPr>
                <w:rFonts w:ascii="Calibri" w:hAnsi="Calibri" w:eastAsia="Calibri" w:cs="Calibri"/>
                <w:b/>
                <w:bCs/>
                <w:sz w:val="24"/>
                <w:szCs w:val="24"/>
              </w:rPr>
            </w:pPr>
            <w:r w:rsidRPr="1D490CEC">
              <w:rPr>
                <w:rFonts w:ascii="Calibri" w:hAnsi="Calibri" w:eastAsia="Calibri" w:cs="Calibri"/>
                <w:b/>
                <w:bCs/>
                <w:sz w:val="24"/>
                <w:szCs w:val="24"/>
              </w:rPr>
              <w:t>Project Location</w:t>
            </w:r>
          </w:p>
        </w:tc>
        <w:tc>
          <w:tcPr>
            <w:tcW w:w="6620" w:type="dxa"/>
          </w:tcPr>
          <w:p w:rsidRPr="000A11E6" w:rsidR="00207AE1" w:rsidP="000A11E6" w:rsidRDefault="6ADCF938" w14:paraId="5CFC1B55" w14:textId="348FAAA6">
            <w:pPr>
              <w:contextualSpacing/>
              <w:textAlignment w:val="baseline"/>
              <w:rPr>
                <w:rFonts w:ascii="Segoe UI" w:hAnsi="Segoe UI" w:eastAsia="Segoe UI" w:cs="Segoe UI"/>
                <w:sz w:val="21"/>
                <w:szCs w:val="21"/>
              </w:rPr>
            </w:pPr>
            <w:r w:rsidRPr="6FD8F236">
              <w:rPr>
                <w:rFonts w:ascii="Segoe UI" w:hAnsi="Segoe UI" w:eastAsia="Segoe UI" w:cs="Segoe UI"/>
                <w:sz w:val="21"/>
                <w:szCs w:val="21"/>
              </w:rPr>
              <w:t>Global</w:t>
            </w:r>
          </w:p>
        </w:tc>
      </w:tr>
    </w:tbl>
    <w:p w:rsidRPr="00837805" w:rsidR="00207AE1" w:rsidP="000A11E6" w:rsidRDefault="00207AE1" w14:paraId="0791DB60" w14:textId="77777777">
      <w:pPr>
        <w:spacing w:after="0" w:line="240" w:lineRule="auto"/>
        <w:contextualSpacing/>
        <w:textAlignment w:val="baseline"/>
        <w:rPr>
          <w:rFonts w:ascii="Calibri" w:hAnsi="Calibri" w:eastAsia="Calibri" w:cs="Calibri"/>
          <w:b/>
          <w:bCs/>
          <w:sz w:val="24"/>
          <w:szCs w:val="24"/>
        </w:rPr>
      </w:pPr>
    </w:p>
    <w:p w:rsidR="000A11E6" w:rsidP="793E5353" w:rsidRDefault="000A11E6" w14:paraId="1FD9B6F9" w14:textId="77777777" w14:noSpellErr="1">
      <w:pPr>
        <w:keepNext w:val="0"/>
        <w:keepLines w:val="0"/>
        <w:spacing w:after="0" w:line="240" w:lineRule="auto"/>
        <w:contextualSpacing/>
      </w:pPr>
    </w:p>
    <w:p w:rsidRPr="000A11E6" w:rsidR="000A11E6" w:rsidP="793E5353" w:rsidRDefault="000A11E6" w14:paraId="08F53AAA" w14:textId="0800C030" w14:noSpellErr="1">
      <w:pPr>
        <w:pStyle w:val="Heading1"/>
        <w:keepNext w:val="0"/>
        <w:keepLines w:val="0"/>
        <w:spacing w:before="0" w:line="240" w:lineRule="auto"/>
        <w:contextualSpacing/>
        <w:rPr>
          <w:rFonts w:ascii="Calibri" w:hAnsi="Calibri" w:cs="Arial" w:asciiTheme="minorAscii" w:hAnsiTheme="minorAscii" w:cstheme="minorBidi"/>
          <w:sz w:val="16"/>
          <w:szCs w:val="16"/>
        </w:rPr>
      </w:pPr>
      <w:r w:rsidR="000A11E6">
        <w:rPr/>
        <w:t>Section A: Project Description </w:t>
      </w:r>
      <w:r>
        <w:br/>
      </w:r>
      <w:r w:rsidRPr="793E5353" w:rsidR="000A11E6">
        <w:rPr>
          <w:sz w:val="22"/>
          <w:szCs w:val="22"/>
        </w:rPr>
        <w:t> </w:t>
      </w:r>
    </w:p>
    <w:p w:rsidRPr="000A11E6" w:rsidR="000A11E6" w:rsidP="793E5353" w:rsidRDefault="000A11E6" w14:paraId="4A554AE4" w14:textId="72DF004F">
      <w:pPr>
        <w:keepNext w:val="0"/>
        <w:keepLines w:val="0"/>
        <w:spacing w:after="0" w:line="240" w:lineRule="auto"/>
        <w:contextualSpacing/>
        <w:textAlignment w:val="baseline"/>
        <w:rPr>
          <w:rFonts w:ascii="Segoe UI" w:hAnsi="Segoe UI" w:eastAsia="Times New Roman" w:cs="Segoe UI"/>
          <w:sz w:val="18"/>
          <w:szCs w:val="18"/>
        </w:rPr>
      </w:pPr>
      <w:r w:rsidRPr="793E5353" w:rsidR="18EC93AF">
        <w:rPr>
          <w:rFonts w:ascii="Calibri" w:hAnsi="Calibri" w:eastAsia="Times New Roman" w:cs="Calibri"/>
          <w:color w:val="000000" w:themeColor="text1" w:themeTint="FF" w:themeShade="FF"/>
          <w:sz w:val="24"/>
          <w:szCs w:val="24"/>
        </w:rPr>
        <w:t xml:space="preserve">The U.S. Department of State, Bureau of Cyberspace and Digital Policy (CDP) announces an open competition for organizations with the capacity and interest to carry out the Technology Gateway (TECHGATE) project outlined in this announcement.  The project supports with the Department’s goal of deploying foreign assistance to advance American interests and aligns with the Digital Connectivity and Cybersecurity Partnership (DCCP). </w:t>
      </w:r>
    </w:p>
    <w:p w:rsidRPr="000A11E6" w:rsidR="000A11E6" w:rsidP="793E5353" w:rsidRDefault="000A11E6" w14:paraId="602F9534" w14:textId="5CEC1F2E">
      <w:pPr>
        <w:pStyle w:val="Normal"/>
        <w:keepNext w:val="0"/>
        <w:keepLines w:val="0"/>
        <w:spacing w:after="0" w:line="240" w:lineRule="auto"/>
        <w:contextualSpacing/>
        <w:textAlignment w:val="baseline"/>
      </w:pPr>
      <w:r w:rsidRPr="793E5353" w:rsidR="18EC93AF">
        <w:rPr>
          <w:rFonts w:ascii="Calibri" w:hAnsi="Calibri" w:eastAsia="Times New Roman" w:cs="Calibri"/>
          <w:color w:val="000000" w:themeColor="text1" w:themeTint="FF" w:themeShade="FF"/>
          <w:sz w:val="24"/>
          <w:szCs w:val="24"/>
        </w:rPr>
        <w:t xml:space="preserve">  </w:t>
      </w:r>
    </w:p>
    <w:p w:rsidRPr="000A11E6" w:rsidR="000A11E6" w:rsidP="793E5353" w:rsidRDefault="000A11E6" w14:paraId="774C7228" w14:textId="6020A6F3">
      <w:pPr>
        <w:pStyle w:val="Normal"/>
        <w:keepNext w:val="0"/>
        <w:keepLines w:val="0"/>
        <w:spacing w:after="0" w:line="240" w:lineRule="auto"/>
        <w:contextualSpacing/>
        <w:textAlignment w:val="baseline"/>
        <w:rPr>
          <w:rFonts w:ascii="Segoe UI" w:hAnsi="Segoe UI" w:eastAsia="Times New Roman" w:cs="Segoe UI"/>
          <w:sz w:val="18"/>
          <w:szCs w:val="18"/>
        </w:rPr>
      </w:pPr>
      <w:r w:rsidRPr="793E5353" w:rsidR="18EC93AF">
        <w:rPr>
          <w:rFonts w:ascii="Calibri" w:hAnsi="Calibri" w:eastAsia="Times New Roman" w:cs="Calibri"/>
          <w:color w:val="000000" w:themeColor="text1" w:themeTint="FF" w:themeShade="FF"/>
          <w:sz w:val="24"/>
          <w:szCs w:val="24"/>
        </w:rPr>
        <w:t>Pending the availability of funds, CDP anticipates awarding one cooperative agreement of up to $13 Million USD. CDP reserves the right to award more or less funding or make no award as is in the best interest of the U.S. Government. </w:t>
      </w:r>
      <w:r w:rsidRPr="793E5353" w:rsidR="000A11E6">
        <w:rPr>
          <w:rFonts w:ascii="Calibri" w:hAnsi="Calibri" w:eastAsia="Times New Roman" w:cs="Calibri"/>
          <w:color w:val="000000" w:themeColor="text1" w:themeTint="FF" w:themeShade="FF"/>
          <w:sz w:val="24"/>
          <w:szCs w:val="24"/>
        </w:rPr>
        <w:t>  </w:t>
      </w:r>
      <w:r w:rsidRPr="793E5353" w:rsidR="000A11E6">
        <w:rPr>
          <w:rFonts w:ascii="Calibri" w:hAnsi="Calibri" w:eastAsia="Times New Roman" w:cs="Calibri"/>
          <w:sz w:val="24"/>
          <w:szCs w:val="24"/>
        </w:rPr>
        <w:t>   </w:t>
      </w:r>
    </w:p>
    <w:p w:rsidRPr="000A11E6" w:rsidR="000A11E6" w:rsidP="793E5353" w:rsidRDefault="000A11E6" w14:paraId="44554F29" w14:textId="3B500B99"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sz w:val="24"/>
          <w:szCs w:val="24"/>
        </w:rPr>
        <w:t>   </w:t>
      </w:r>
    </w:p>
    <w:p w:rsidRPr="000A11E6" w:rsidR="000A11E6" w:rsidP="793E5353" w:rsidRDefault="000A11E6" w14:paraId="17CAAE4A" w14:textId="77777777" w14:noSpellErr="1">
      <w:pPr>
        <w:pStyle w:val="Heading2"/>
        <w:keepNext w:val="0"/>
        <w:keepLines w:val="0"/>
        <w:spacing w:before="0" w:line="240" w:lineRule="auto"/>
        <w:contextualSpacing/>
        <w:rPr>
          <w:rFonts w:ascii="Segoe UI" w:hAnsi="Segoe UI" w:cs="Segoe UI"/>
          <w:sz w:val="18"/>
          <w:szCs w:val="18"/>
        </w:rPr>
      </w:pPr>
      <w:r w:rsidR="000A11E6">
        <w:rPr/>
        <w:t>A.1. Program and Desired Implementer Overview </w:t>
      </w:r>
    </w:p>
    <w:p w:rsidRPr="000A11E6" w:rsidR="000A11E6" w:rsidP="793E5353" w:rsidRDefault="000A11E6" w14:paraId="558D10EB" w14:textId="77777777" w14:noSpellErr="1">
      <w:pPr>
        <w:keepNext w:val="0"/>
        <w:keepLines w:val="0"/>
        <w:spacing w:after="0" w:line="240" w:lineRule="auto"/>
        <w:contextualSpacing/>
        <w:textAlignment w:val="baseline"/>
        <w:rPr>
          <w:rFonts w:ascii="Segoe UI" w:hAnsi="Segoe UI" w:eastAsia="Times New Roman" w:cs="Segoe UI"/>
          <w:color w:val="1F4E79"/>
          <w:sz w:val="18"/>
          <w:szCs w:val="18"/>
        </w:rPr>
      </w:pPr>
      <w:r w:rsidRPr="793E5353" w:rsidR="000A11E6">
        <w:rPr>
          <w:rFonts w:ascii="Calibri" w:hAnsi="Calibri" w:eastAsia="Times New Roman" w:cs="Calibri"/>
          <w:color w:val="1F4E79" w:themeColor="accent5" w:themeTint="FF" w:themeShade="80"/>
          <w:sz w:val="24"/>
          <w:szCs w:val="24"/>
        </w:rPr>
        <w:t> </w:t>
      </w:r>
      <w:r>
        <w:br/>
      </w:r>
      <w:r w:rsidRPr="793E5353" w:rsidR="000A11E6">
        <w:rPr>
          <w:rStyle w:val="Heading3Char"/>
        </w:rPr>
        <w:t>A.1.1. Program Overview</w:t>
      </w:r>
      <w:r w:rsidRPr="793E5353" w:rsidR="000A11E6">
        <w:rPr>
          <w:rFonts w:ascii="Calibri" w:hAnsi="Calibri" w:eastAsia="Times New Roman" w:cs="Calibri"/>
          <w:color w:val="1F4E79" w:themeColor="accent5" w:themeTint="FF" w:themeShade="80"/>
          <w:sz w:val="24"/>
          <w:szCs w:val="24"/>
        </w:rPr>
        <w:t> </w:t>
      </w:r>
      <w:r>
        <w:br/>
      </w:r>
      <w:r w:rsidRPr="793E5353" w:rsidR="000A11E6">
        <w:rPr>
          <w:rFonts w:ascii="Calibri" w:hAnsi="Calibri" w:eastAsia="Times New Roman" w:cs="Calibri"/>
          <w:color w:val="1F4E79" w:themeColor="accent5" w:themeTint="FF" w:themeShade="80"/>
          <w:sz w:val="24"/>
          <w:szCs w:val="24"/>
        </w:rPr>
        <w:t>  </w:t>
      </w:r>
    </w:p>
    <w:p w:rsidRPr="000A11E6" w:rsidR="000A11E6" w:rsidP="793E5353" w:rsidRDefault="000A11E6" w14:paraId="3F924C57" w14:textId="21C0FFC3">
      <w:pPr>
        <w:keepNext w:val="0"/>
        <w:keepLines w:val="0"/>
        <w:spacing w:after="0" w:line="240" w:lineRule="auto"/>
        <w:contextualSpacing/>
        <w:textAlignment w:val="baseline"/>
        <w:rPr>
          <w:rFonts w:ascii="Segoe UI" w:hAnsi="Segoe UI" w:eastAsia="Times New Roman" w:cs="Segoe UI"/>
          <w:sz w:val="18"/>
          <w:szCs w:val="18"/>
        </w:rPr>
      </w:pPr>
      <w:r w:rsidRPr="793E5353" w:rsidR="6D4A3C3F">
        <w:rPr>
          <w:rFonts w:ascii="Calibri" w:hAnsi="Calibri" w:eastAsia="Times New Roman" w:cs="Calibri"/>
          <w:sz w:val="24"/>
          <w:szCs w:val="24"/>
        </w:rPr>
        <w:t xml:space="preserve">The Technology Gateway Program (TECHGATE) is intended to </w:t>
      </w:r>
      <w:r w:rsidRPr="793E5353" w:rsidR="6D4A3C3F">
        <w:rPr>
          <w:rFonts w:ascii="Calibri" w:hAnsi="Calibri" w:eastAsia="Times New Roman" w:cs="Calibri"/>
          <w:sz w:val="24"/>
          <w:szCs w:val="24"/>
        </w:rPr>
        <w:t>establish</w:t>
      </w:r>
      <w:r w:rsidRPr="793E5353" w:rsidR="6D4A3C3F">
        <w:rPr>
          <w:rFonts w:ascii="Calibri" w:hAnsi="Calibri" w:eastAsia="Times New Roman" w:cs="Calibri"/>
          <w:sz w:val="24"/>
          <w:szCs w:val="24"/>
        </w:rPr>
        <w:t xml:space="preserve"> a large-scale cyber and digital technology and knowledge transfer program that incentivizes eligible foreign governments’ purchase and use of trusted and American digital technology solutions in furtherance of both U.S. foreign policy and national security interests. Through this program and in partnership with the selected Implementer, the U.S. Government can provide a unique value by offering a “total package approach” that helps partners navigate issues of requirements identification, best value, technical and system complexity, absorptive </w:t>
      </w:r>
      <w:r w:rsidRPr="793E5353" w:rsidR="6D4A3C3F">
        <w:rPr>
          <w:rFonts w:ascii="Calibri" w:hAnsi="Calibri" w:eastAsia="Times New Roman" w:cs="Calibri"/>
          <w:sz w:val="24"/>
          <w:szCs w:val="24"/>
        </w:rPr>
        <w:t>capacity</w:t>
      </w:r>
      <w:r w:rsidRPr="793E5353" w:rsidR="6D4A3C3F">
        <w:rPr>
          <w:rFonts w:ascii="Calibri" w:hAnsi="Calibri" w:eastAsia="Times New Roman" w:cs="Calibri"/>
          <w:sz w:val="24"/>
          <w:szCs w:val="24"/>
        </w:rPr>
        <w:t xml:space="preserve">, and country-specific logistical and export/import controls. </w:t>
      </w:r>
      <w:r w:rsidRPr="793E5353" w:rsidR="6D4A3C3F">
        <w:rPr>
          <w:rFonts w:ascii="Calibri" w:hAnsi="Calibri" w:eastAsia="Times New Roman" w:cs="Calibri"/>
          <w:sz w:val="24"/>
          <w:szCs w:val="24"/>
        </w:rPr>
        <w:t>Capacity</w:t>
      </w:r>
      <w:r w:rsidRPr="793E5353" w:rsidR="6D4A3C3F">
        <w:rPr>
          <w:rFonts w:ascii="Calibri" w:hAnsi="Calibri" w:eastAsia="Times New Roman" w:cs="Calibri"/>
          <w:sz w:val="24"/>
          <w:szCs w:val="24"/>
        </w:rPr>
        <w:t xml:space="preserve"> building and economic sustainability is an integral </w:t>
      </w:r>
      <w:r w:rsidRPr="793E5353" w:rsidR="6D4A3C3F">
        <w:rPr>
          <w:rFonts w:ascii="Calibri" w:hAnsi="Calibri" w:eastAsia="Times New Roman" w:cs="Calibri"/>
          <w:sz w:val="24"/>
          <w:szCs w:val="24"/>
        </w:rPr>
        <w:t>component</w:t>
      </w:r>
      <w:r w:rsidRPr="793E5353" w:rsidR="6D4A3C3F">
        <w:rPr>
          <w:rFonts w:ascii="Calibri" w:hAnsi="Calibri" w:eastAsia="Times New Roman" w:cs="Calibri"/>
          <w:sz w:val="24"/>
          <w:szCs w:val="24"/>
        </w:rPr>
        <w:t xml:space="preserve"> of each part of TECHGATE’s structured procurement and delivery process to ensure that the recipient country gains relevant skills in requirements identification and assessment, research and procurement, </w:t>
      </w:r>
      <w:r w:rsidRPr="793E5353" w:rsidR="6D4A3C3F">
        <w:rPr>
          <w:rFonts w:ascii="Calibri" w:hAnsi="Calibri" w:eastAsia="Times New Roman" w:cs="Calibri"/>
          <w:sz w:val="24"/>
          <w:szCs w:val="24"/>
        </w:rPr>
        <w:t>logistics</w:t>
      </w:r>
      <w:r w:rsidRPr="793E5353" w:rsidR="6D4A3C3F">
        <w:rPr>
          <w:rFonts w:ascii="Calibri" w:hAnsi="Calibri" w:eastAsia="Times New Roman" w:cs="Calibri"/>
          <w:sz w:val="24"/>
          <w:szCs w:val="24"/>
        </w:rPr>
        <w:t xml:space="preserve">, deployment, and configuration. Upon delivery, a robust package of training and technical skills-uplift will ensure that recipients are prepared to adopt and integrate </w:t>
      </w:r>
      <w:r w:rsidRPr="793E5353" w:rsidR="6D4A3C3F">
        <w:rPr>
          <w:rFonts w:ascii="Calibri" w:hAnsi="Calibri" w:eastAsia="Times New Roman" w:cs="Calibri"/>
          <w:sz w:val="24"/>
          <w:szCs w:val="24"/>
        </w:rPr>
        <w:t>new technology</w:t>
      </w:r>
      <w:r w:rsidRPr="793E5353" w:rsidR="6D4A3C3F">
        <w:rPr>
          <w:rFonts w:ascii="Calibri" w:hAnsi="Calibri" w:eastAsia="Times New Roman" w:cs="Calibri"/>
          <w:sz w:val="24"/>
          <w:szCs w:val="24"/>
        </w:rPr>
        <w:t xml:space="preserve"> packages into their environment.  </w:t>
      </w:r>
      <w:r>
        <w:br/>
      </w:r>
      <w:r w:rsidRPr="793E5353" w:rsidR="6D4A3C3F">
        <w:rPr>
          <w:rFonts w:ascii="Calibri" w:hAnsi="Calibri" w:eastAsia="Times New Roman" w:cs="Calibri"/>
          <w:sz w:val="24"/>
          <w:szCs w:val="24"/>
        </w:rPr>
        <w:t xml:space="preserve"> </w:t>
      </w:r>
    </w:p>
    <w:p w:rsidRPr="000A11E6" w:rsidR="000A11E6" w:rsidP="793E5353" w:rsidRDefault="000A11E6" w14:paraId="5E3B2AF1" w14:textId="2E7B3176">
      <w:pPr>
        <w:pStyle w:val="Normal"/>
        <w:keepNext w:val="0"/>
        <w:keepLines w:val="0"/>
        <w:spacing w:after="0" w:line="240" w:lineRule="auto"/>
        <w:contextualSpacing/>
        <w:textAlignment w:val="baseline"/>
        <w:rPr>
          <w:rFonts w:ascii="Segoe UI" w:hAnsi="Segoe UI" w:eastAsia="Times New Roman" w:cs="Segoe UI"/>
          <w:sz w:val="18"/>
          <w:szCs w:val="18"/>
        </w:rPr>
      </w:pPr>
      <w:r w:rsidRPr="793E5353" w:rsidR="6D4A3C3F">
        <w:rPr>
          <w:rFonts w:ascii="Calibri" w:hAnsi="Calibri" w:eastAsia="Times New Roman" w:cs="Calibri"/>
          <w:sz w:val="24"/>
          <w:szCs w:val="24"/>
        </w:rPr>
        <w:t xml:space="preserve">This is a new program, designed to: 1) respond to foreign governments’ demands for access and capacity to American and trusted cyber and digital technologies; 2) streamline the Department’s ability to transfer new-to-market and proven, trusted Commercial Off-The-Shelf (COTS) cyber and digital technologies; 3) design and execute robust packages of logistics/procurement, deployment, and technical knowledge-transfer that foster recipient capacity to independently modernize and secure systems; 4) provide clear parameters for cyber and digital technology supplier entry and eligibility; and 5) provide guidelines for foreign governments’ eligibility, including adherence to U.S.-supported best practices and policies in cyberspace. </w:t>
      </w:r>
      <w:r w:rsidRPr="793E5353" w:rsidR="000A11E6">
        <w:rPr>
          <w:rFonts w:ascii="Calibri" w:hAnsi="Calibri" w:eastAsia="Times New Roman" w:cs="Calibri"/>
          <w:sz w:val="24"/>
          <w:szCs w:val="24"/>
        </w:rPr>
        <w:t> </w:t>
      </w:r>
      <w:r>
        <w:br/>
      </w:r>
      <w:r w:rsidRPr="793E5353" w:rsidR="000A11E6">
        <w:rPr>
          <w:rFonts w:ascii="Calibri" w:hAnsi="Calibri" w:eastAsia="Times New Roman" w:cs="Calibri"/>
          <w:sz w:val="24"/>
          <w:szCs w:val="24"/>
        </w:rPr>
        <w:t> </w:t>
      </w:r>
    </w:p>
    <w:p w:rsidRPr="000A11E6" w:rsidR="000A11E6" w:rsidP="793E5353" w:rsidRDefault="000A11E6" w14:paraId="1EEB5A36" w14:textId="77777777" w14:noSpellErr="1">
      <w:pPr>
        <w:keepNext w:val="0"/>
        <w:keepLines w:val="0"/>
        <w:spacing w:after="0" w:line="240" w:lineRule="auto"/>
        <w:contextualSpacing/>
        <w:textAlignment w:val="baseline"/>
        <w:rPr>
          <w:rFonts w:ascii="Segoe UI" w:hAnsi="Segoe UI" w:eastAsia="Times New Roman" w:cs="Segoe UI"/>
          <w:color w:val="1F4E79"/>
          <w:sz w:val="18"/>
          <w:szCs w:val="18"/>
        </w:rPr>
      </w:pPr>
      <w:r w:rsidRPr="793E5353" w:rsidR="000A11E6">
        <w:rPr>
          <w:rStyle w:val="Heading3Char"/>
        </w:rPr>
        <w:t> A.1.2. Desired Implementer Overview</w:t>
      </w:r>
      <w:r w:rsidRPr="793E5353" w:rsidR="000A11E6">
        <w:rPr>
          <w:rFonts w:ascii="Calibri" w:hAnsi="Calibri" w:eastAsia="Times New Roman" w:cs="Calibri"/>
          <w:color w:val="1F4E79" w:themeColor="accent5" w:themeTint="FF" w:themeShade="80"/>
          <w:sz w:val="24"/>
          <w:szCs w:val="24"/>
        </w:rPr>
        <w:t> </w:t>
      </w:r>
      <w:r>
        <w:br/>
      </w:r>
      <w:r w:rsidRPr="793E5353" w:rsidR="000A11E6">
        <w:rPr>
          <w:rFonts w:ascii="Calibri" w:hAnsi="Calibri" w:eastAsia="Times New Roman" w:cs="Calibri"/>
          <w:color w:val="1F4E79" w:themeColor="accent5" w:themeTint="FF" w:themeShade="80"/>
          <w:sz w:val="24"/>
          <w:szCs w:val="24"/>
        </w:rPr>
        <w:t>  </w:t>
      </w:r>
    </w:p>
    <w:p w:rsidRPr="000A11E6" w:rsidR="000A11E6" w:rsidP="793E5353" w:rsidRDefault="000A11E6" w14:paraId="595D7CE0" w14:textId="39B7E4BF">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Implementer may be a private company or a non-profit, but must have a deep bench of market experts, cyber and digital technologists, assessors, contracts experts, and existing relationships and distribution rights with suppliers. Applicants are encouraged to propose consortiums or partnerships to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leverage</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broad array of subject matter experts, companies or other providers for products, services, and capability sets.  </w:t>
      </w:r>
      <w:r>
        <w:br/>
      </w:r>
      <w:proofErr w:type="gramStart"/>
      <w:proofErr w:type="gramEnd"/>
    </w:p>
    <w:p w:rsidRPr="000A11E6" w:rsidR="000A11E6" w:rsidP="793E5353" w:rsidRDefault="000A11E6" w14:paraId="3465701F" w14:textId="12B5DB93">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1"/>
          <w:iCs w:val="1"/>
          <w:caps w:val="0"/>
          <w:smallCaps w:val="0"/>
          <w:noProof w:val="0"/>
          <w:color w:val="000000" w:themeColor="text1" w:themeTint="FF" w:themeShade="FF"/>
          <w:sz w:val="24"/>
          <w:szCs w:val="24"/>
          <w:lang w:val="en-US"/>
        </w:rPr>
        <w:t xml:space="preserve">Please note: The Implementer cannot sell its own products through this program unless specifically </w:t>
      </w:r>
      <w:r w:rsidRPr="793E5353" w:rsidR="4286ADDC">
        <w:rPr>
          <w:rFonts w:ascii="Calibri" w:hAnsi="Calibri" w:eastAsia="Calibri" w:cs="Calibri"/>
          <w:b w:val="0"/>
          <w:bCs w:val="0"/>
          <w:i w:val="1"/>
          <w:iCs w:val="1"/>
          <w:caps w:val="0"/>
          <w:smallCaps w:val="0"/>
          <w:noProof w:val="0"/>
          <w:color w:val="000000" w:themeColor="text1" w:themeTint="FF" w:themeShade="FF"/>
          <w:sz w:val="24"/>
          <w:szCs w:val="24"/>
          <w:lang w:val="en-US"/>
        </w:rPr>
        <w:t>permitted</w:t>
      </w:r>
      <w:r w:rsidRPr="793E5353" w:rsidR="4286ADDC">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in writing by the CDP Grants Officer in unique circumstances.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Implementer is a supplier-agnostic technology or systems integrator that exists to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facilitate</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foreign governments’ purchase of trusted cyber and digital technologies by helping navigate issues of cost, project scoping, technical and system complexity, employee bandwidth and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expertise</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and country-specific logistical and deployment requirements. They will: </w:t>
      </w:r>
      <w:r>
        <w:br/>
      </w:r>
    </w:p>
    <w:p w:rsidRPr="000A11E6" w:rsidR="000A11E6" w:rsidP="793E5353" w:rsidRDefault="000A11E6" w14:paraId="341112B3" w14:textId="6DC499CD">
      <w:pPr>
        <w:pStyle w:val="ListParagraph"/>
        <w:keepNext w:val="0"/>
        <w:keepLines w:val="0"/>
        <w:numPr>
          <w:ilvl w:val="0"/>
          <w:numId w:val="9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Assess partner capability gaps and technology requests.  </w:t>
      </w:r>
    </w:p>
    <w:p w:rsidRPr="000A11E6" w:rsidR="000A11E6" w:rsidP="793E5353" w:rsidRDefault="000A11E6" w14:paraId="70D55426" w14:textId="1429579D">
      <w:pPr>
        <w:pStyle w:val="ListParagraph"/>
        <w:keepNext w:val="0"/>
        <w:keepLines w:val="0"/>
        <w:numPr>
          <w:ilvl w:val="0"/>
          <w:numId w:val="9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priority requirements and best value solutions.  </w:t>
      </w:r>
    </w:p>
    <w:p w:rsidRPr="000A11E6" w:rsidR="000A11E6" w:rsidP="793E5353" w:rsidRDefault="000A11E6" w14:paraId="13D2D1A6" w14:textId="230EC6F9">
      <w:pPr>
        <w:pStyle w:val="ListParagraph"/>
        <w:keepNext w:val="0"/>
        <w:keepLines w:val="0"/>
        <w:numPr>
          <w:ilvl w:val="0"/>
          <w:numId w:val="98"/>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Procure, deliver, and install hardware and software. </w:t>
      </w:r>
    </w:p>
    <w:p w:rsidRPr="000A11E6" w:rsidR="000A11E6" w:rsidP="793E5353" w:rsidRDefault="000A11E6" w14:paraId="539E8618" w14:textId="7A1607E4">
      <w:pPr>
        <w:pStyle w:val="ListParagraph"/>
        <w:keepNext w:val="0"/>
        <w:keepLines w:val="0"/>
        <w:numPr>
          <w:ilvl w:val="0"/>
          <w:numId w:val="99"/>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Provide sustainability roadmaps/plans/cost estimates. </w:t>
      </w:r>
    </w:p>
    <w:p w:rsidRPr="000A11E6" w:rsidR="000A11E6" w:rsidP="793E5353" w:rsidRDefault="000A11E6" w14:paraId="731B28C1" w14:textId="30D0C3DB">
      <w:pPr>
        <w:pStyle w:val="ListParagraph"/>
        <w:keepNext w:val="0"/>
        <w:keepLines w:val="0"/>
        <w:numPr>
          <w:ilvl w:val="0"/>
          <w:numId w:val="100"/>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Provide consulting services to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assist</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technology adoption, including change management services. </w:t>
      </w:r>
      <w:r>
        <w:br/>
      </w:r>
    </w:p>
    <w:p w:rsidRPr="000A11E6" w:rsidR="000A11E6" w:rsidP="793E5353" w:rsidRDefault="000A11E6" w14:paraId="171B7627" w14:textId="28B4CC43">
      <w:pPr>
        <w:keepNext w:val="0"/>
        <w:keepLines w:val="0"/>
        <w:spacing w:after="0" w:line="240" w:lineRule="auto"/>
        <w:contextualSpacing/>
        <w:textAlignment w:val="baseline"/>
        <w:rPr>
          <w:rFonts w:ascii="Segoe UI" w:hAnsi="Segoe UI" w:eastAsia="Times New Roman" w:cs="Segoe UI"/>
          <w:sz w:val="18"/>
          <w:szCs w:val="18"/>
        </w:rPr>
      </w:pP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Implementer will NOT be expected to select,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reach out to potential foreign government recipients of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93E5353" w:rsidR="4286ADD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This program is primarily demand-driven by foreign governments for eligible critical infrastructure and </w:t>
      </w:r>
      <w:r w:rsidRPr="793E5353" w:rsidR="4286ADDC">
        <w:rPr>
          <w:rFonts w:ascii="Calibri" w:hAnsi="Calibri" w:eastAsia="Calibri" w:cs="Calibri"/>
          <w:b w:val="1"/>
          <w:bCs w:val="1"/>
          <w:i w:val="0"/>
          <w:iCs w:val="0"/>
          <w:caps w:val="0"/>
          <w:smallCaps w:val="0"/>
          <w:noProof w:val="0"/>
          <w:color w:val="000000" w:themeColor="text1" w:themeTint="FF" w:themeShade="FF"/>
          <w:sz w:val="24"/>
          <w:szCs w:val="24"/>
          <w:lang w:val="en-US"/>
        </w:rPr>
        <w:t>in accordance with</w:t>
      </w:r>
      <w:r w:rsidRPr="793E5353" w:rsidR="4286ADD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their alignment with U.S. foreign policy and national security interests.</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Thus, the Implementer WILL be expected to respond adeptly to State-Department-initiated requests to </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provide assistance</w:t>
      </w:r>
      <w:r w:rsidRPr="793E5353" w:rsidR="4286AD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on a global basis.  When applying, interested applicants should refrain from specifying where they will work unless it is an illustrative past case or hypothetical future example provided for the benefit of the Department’s assessment.</w:t>
      </w:r>
      <w:r w:rsidRPr="793E5353" w:rsidR="4286ADDC">
        <w:rPr>
          <w:rFonts w:ascii="Calibri" w:hAnsi="Calibri" w:eastAsia="Times New Roman" w:cs="Calibri"/>
          <w:sz w:val="24"/>
          <w:szCs w:val="24"/>
        </w:rPr>
        <w:t xml:space="preserve"> </w:t>
      </w:r>
      <w:r w:rsidRPr="793E5353" w:rsidR="000A11E6">
        <w:rPr>
          <w:rFonts w:ascii="Calibri" w:hAnsi="Calibri" w:eastAsia="Times New Roman" w:cs="Calibri"/>
          <w:sz w:val="24"/>
          <w:szCs w:val="24"/>
        </w:rPr>
        <w:t>  </w:t>
      </w:r>
    </w:p>
    <w:p w:rsidRPr="000A11E6" w:rsidR="000A11E6" w:rsidP="793E5353" w:rsidRDefault="000A11E6" w14:paraId="139079E8" w14:textId="77777777" w14:noSpellErr="1">
      <w:pPr>
        <w:keepNext w:val="0"/>
        <w:keepLines w:val="0"/>
        <w:spacing w:after="0" w:line="240" w:lineRule="auto"/>
        <w:contextualSpacing/>
        <w:textAlignment w:val="baseline"/>
        <w:rPr>
          <w:rFonts w:ascii="Segoe UI" w:hAnsi="Segoe UI" w:eastAsia="Times New Roman" w:cs="Segoe UI"/>
          <w:color w:val="1F4E79"/>
          <w:sz w:val="18"/>
          <w:szCs w:val="18"/>
        </w:rPr>
      </w:pPr>
      <w:r w:rsidRPr="793E5353" w:rsidR="000A11E6">
        <w:rPr>
          <w:rFonts w:ascii="Calibri" w:hAnsi="Calibri" w:eastAsia="Times New Roman" w:cs="Calibri"/>
          <w:color w:val="1F4E79" w:themeColor="accent5" w:themeTint="FF" w:themeShade="80"/>
          <w:sz w:val="24"/>
          <w:szCs w:val="24"/>
        </w:rPr>
        <w:t> </w:t>
      </w:r>
      <w:r>
        <w:br/>
      </w:r>
      <w:r w:rsidRPr="793E5353" w:rsidR="000A11E6">
        <w:rPr>
          <w:rStyle w:val="Heading3Char"/>
        </w:rPr>
        <w:t>A.1.3. Recipient Overview</w:t>
      </w:r>
      <w:r w:rsidRPr="793E5353" w:rsidR="000A11E6">
        <w:rPr>
          <w:rFonts w:ascii="Calibri" w:hAnsi="Calibri" w:eastAsia="Times New Roman" w:cs="Calibri"/>
          <w:color w:val="1F4E79" w:themeColor="accent5" w:themeTint="FF" w:themeShade="80"/>
          <w:sz w:val="24"/>
          <w:szCs w:val="24"/>
        </w:rPr>
        <w:t> </w:t>
      </w:r>
      <w:r>
        <w:br/>
      </w:r>
      <w:r w:rsidRPr="793E5353" w:rsidR="000A11E6">
        <w:rPr>
          <w:rFonts w:ascii="Calibri" w:hAnsi="Calibri" w:eastAsia="Times New Roman" w:cs="Calibri"/>
          <w:color w:val="1F4E79" w:themeColor="accent5" w:themeTint="FF" w:themeShade="80"/>
          <w:sz w:val="24"/>
          <w:szCs w:val="24"/>
        </w:rPr>
        <w:t>  </w:t>
      </w:r>
    </w:p>
    <w:p w:rsidRPr="000A11E6" w:rsidR="000A11E6" w:rsidP="793E5353" w:rsidRDefault="000A11E6" w14:paraId="28A1748D" w14:textId="3AC0ACA3">
      <w:pPr>
        <w:keepNext w:val="0"/>
        <w:keepLines w:val="0"/>
        <w:spacing w:after="0" w:line="240" w:lineRule="auto"/>
        <w:contextualSpacing/>
        <w:textAlignment w:val="baseline"/>
        <w:rPr>
          <w:rFonts w:ascii="Segoe UI" w:hAnsi="Segoe UI" w:eastAsia="Times New Roman" w:cs="Segoe UI"/>
          <w:sz w:val="18"/>
          <w:szCs w:val="18"/>
        </w:rPr>
      </w:pP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Eligible recipients are select foreign government civilian agencies; foreign government organizations providing or servicing civilian functions; civilian critical infrastructure owner/operators that provide critical services for the public or </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facilitate</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key government services; or other private sector entities </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identified</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on a case-by-case basis as important to regional or U.S. national or economic security. As part of a whole-of-government approach to partner </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capacity</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building, there may be instances when recipients may include security and military institutions/agencies, subject to funding authorities and </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793E5353" w:rsidR="2C3CE3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CDP approval.</w:t>
      </w:r>
      <w:r w:rsidRPr="793E5353" w:rsidR="2C3CE3EF">
        <w:rPr>
          <w:rFonts w:ascii="Calibri" w:hAnsi="Calibri" w:eastAsia="Calibri" w:cs="Calibri"/>
          <w:noProof w:val="0"/>
          <w:sz w:val="24"/>
          <w:szCs w:val="24"/>
          <w:lang w:val="en-US"/>
        </w:rPr>
        <w:t xml:space="preserve"> </w:t>
      </w:r>
      <w:r w:rsidRPr="793E5353" w:rsidR="000A11E6">
        <w:rPr>
          <w:rFonts w:ascii="Calibri" w:hAnsi="Calibri" w:eastAsia="Times New Roman" w:cs="Calibri"/>
          <w:sz w:val="24"/>
          <w:szCs w:val="24"/>
        </w:rPr>
        <w:t> </w:t>
      </w:r>
      <w:r>
        <w:br/>
      </w:r>
      <w:r w:rsidRPr="793E5353" w:rsidR="000A11E6">
        <w:rPr>
          <w:rFonts w:ascii="Calibri" w:hAnsi="Calibri" w:eastAsia="Times New Roman" w:cs="Calibri"/>
          <w:sz w:val="24"/>
          <w:szCs w:val="24"/>
        </w:rPr>
        <w:t> </w:t>
      </w:r>
    </w:p>
    <w:p w:rsidRPr="000A11E6" w:rsidR="000A11E6" w:rsidP="793E5353" w:rsidRDefault="000A11E6" w14:paraId="550112B3" w14:textId="2E1C1874">
      <w:pPr>
        <w:pStyle w:val="Heading2"/>
        <w:keepNext w:val="0"/>
        <w:keepLines w:val="0"/>
        <w:spacing w:before="0" w:line="240" w:lineRule="auto"/>
        <w:contextualSpacing/>
        <w:rPr>
          <w:rFonts w:ascii="Segoe UI" w:hAnsi="Segoe UI" w:cs="Segoe UI"/>
          <w:sz w:val="18"/>
          <w:szCs w:val="18"/>
        </w:rPr>
      </w:pPr>
      <w:r w:rsidR="000A11E6">
        <w:rPr/>
        <w:t xml:space="preserve">A.2. </w:t>
      </w:r>
      <w:r w:rsidR="143F1475">
        <w:rPr/>
        <w:t xml:space="preserve">Program Goal, </w:t>
      </w:r>
      <w:r w:rsidR="143F1475">
        <w:rPr/>
        <w:t>Objectives</w:t>
      </w:r>
      <w:r w:rsidR="143F1475">
        <w:rPr/>
        <w:t xml:space="preserve">, Expected Outcomes, Requirements, Structure, and Activities </w:t>
      </w:r>
      <w:r w:rsidR="000A11E6">
        <w:rPr/>
        <w:t> </w:t>
      </w:r>
    </w:p>
    <w:p w:rsidRPr="000A11E6" w:rsidR="000A11E6" w:rsidP="793E5353" w:rsidRDefault="000A11E6" w14:paraId="1977A575" w14:textId="7297ACA9">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rPr>
        <w:t> </w:t>
      </w:r>
      <w:r>
        <w:br/>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China undercuts trusted suppliers by subsidizing the export of Chinese technology, which may compromise critical infrastructure, individual privacy, data, intellectual property and national security. Foreign partners looking to break free from China’s heavily subsidized technologies require an </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program to create a pathway for the adoption of trusted technology. This program will help ease the process for foreign partners to align with U.S. technology policy and will help them learn how to </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reliable and trusted suppliers to turn to once </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they've</w:t>
      </w:r>
      <w:r w:rsidRPr="793E5353" w:rsidR="3AD375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completed the program, thus generating long-term economic benefits to the U.S. economy. </w:t>
      </w:r>
      <w:r w:rsidRPr="793E5353" w:rsidR="3AD375F5">
        <w:rPr>
          <w:rFonts w:ascii="Calibri" w:hAnsi="Calibri" w:eastAsia="Calibri" w:cs="Calibri"/>
          <w:noProof w:val="0"/>
          <w:sz w:val="22"/>
          <w:szCs w:val="22"/>
          <w:lang w:val="en-US"/>
        </w:rPr>
        <w:t xml:space="preserve"> </w:t>
      </w:r>
      <w:r w:rsidRPr="793E5353" w:rsidR="000A11E6">
        <w:rPr>
          <w:rFonts w:ascii="Calibri" w:hAnsi="Calibri" w:eastAsia="Times New Roman" w:cs="Calibri"/>
          <w:sz w:val="24"/>
          <w:szCs w:val="24"/>
        </w:rPr>
        <w:t>   </w:t>
      </w:r>
    </w:p>
    <w:p w:rsidRPr="000A11E6" w:rsidR="000A11E6" w:rsidP="793E5353" w:rsidRDefault="000A11E6" w14:paraId="1E134AE1" w14:textId="77777777"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sz w:val="24"/>
          <w:szCs w:val="24"/>
        </w:rPr>
        <w:t>  </w:t>
      </w:r>
    </w:p>
    <w:p w:rsidRPr="000A11E6" w:rsidR="000A11E6" w:rsidP="793E5353" w:rsidRDefault="000A11E6" w14:paraId="652C5741" w14:textId="77777777" w14:noSpellErr="1">
      <w:pPr>
        <w:pStyle w:val="Heading3"/>
        <w:keepNext w:val="0"/>
        <w:keepLines w:val="0"/>
        <w:spacing w:before="0" w:line="240" w:lineRule="auto"/>
        <w:contextualSpacing/>
        <w:rPr>
          <w:rFonts w:ascii="Segoe UI" w:hAnsi="Segoe UI" w:cs="Segoe UI"/>
          <w:sz w:val="18"/>
          <w:szCs w:val="18"/>
        </w:rPr>
      </w:pPr>
      <w:r w:rsidR="000A11E6">
        <w:rPr/>
        <w:t>A.2.1. Program Objectives and Expected Outcomes  </w:t>
      </w:r>
    </w:p>
    <w:p w:rsidR="793E5353" w:rsidP="793E5353" w:rsidRDefault="793E5353" w14:paraId="7B800BAA" w14:textId="32175857">
      <w:pPr>
        <w:keepNext w:val="0"/>
        <w:keepLines w:val="0"/>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1CC2629F" w14:textId="363091EB">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TECHGATE is designed to ease the process for eligible foreign partners to align with U.S. cyber and digital technology policy and reduce the burden to obtain and adopt trustworthy technology by 1) increasing partner capacity to navigate regulatory, logistical, technical hurdles and 2) facilitating foreign partner access to key Commercial-Off-The-Shelf (COTS) technology on a quick-turn basis. </w:t>
      </w:r>
    </w:p>
    <w:p w:rsidRPr="000A11E6" w:rsidR="000A11E6" w:rsidP="793E5353" w:rsidRDefault="000A11E6" w14:paraId="632AF414" w14:textId="4B669926">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A80A4EA" w14:textId="68E9CA2D">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1"/>
          <w:bCs w:val="1"/>
          <w:i w:val="0"/>
          <w:iCs w:val="0"/>
          <w:caps w:val="0"/>
          <w:smallCaps w:val="0"/>
          <w:noProof w:val="0"/>
          <w:color w:val="000000" w:themeColor="text1" w:themeTint="FF" w:themeShade="FF"/>
          <w:sz w:val="24"/>
          <w:szCs w:val="24"/>
          <w:lang w:val="en-US"/>
        </w:rPr>
        <w:t>TECHGATE Program Objectives:</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ED4F74D" w14:textId="25EABC00">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7E1AFCF" w14:textId="47610AA9">
      <w:pPr>
        <w:pStyle w:val="ListParagraph"/>
        <w:keepNext w:val="0"/>
        <w:keepLines w:val="0"/>
        <w:numPr>
          <w:ilvl w:val="0"/>
          <w:numId w:val="101"/>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Facilitate international adoption of U.S. and – as </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appropriate –</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other trusted technology suppliers, including open-source platforms. </w:t>
      </w:r>
    </w:p>
    <w:p w:rsidRPr="000A11E6" w:rsidR="000A11E6" w:rsidP="793E5353" w:rsidRDefault="000A11E6" w14:paraId="4FB3F373" w14:textId="0F6ED057">
      <w:pPr>
        <w:pStyle w:val="ListParagraph"/>
        <w:keepNext w:val="0"/>
        <w:keepLines w:val="0"/>
        <w:numPr>
          <w:ilvl w:val="0"/>
          <w:numId w:val="102"/>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Improve the reliability of and increase the existence of trusted suppliers in foreign cyber and digital networks, particularly in civilian critical infrastructure key to partner stability, privacy, and safety. </w:t>
      </w:r>
    </w:p>
    <w:p w:rsidRPr="000A11E6" w:rsidR="000A11E6" w:rsidP="793E5353" w:rsidRDefault="000A11E6" w14:paraId="27F4098B" w14:textId="0714DBD9">
      <w:pPr>
        <w:pStyle w:val="ListParagraph"/>
        <w:keepNext w:val="0"/>
        <w:keepLines w:val="0"/>
        <w:numPr>
          <w:ilvl w:val="0"/>
          <w:numId w:val="103"/>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Improve security of the systems and networks through which U.S. proprietary information may transit. </w:t>
      </w:r>
    </w:p>
    <w:p w:rsidRPr="000A11E6" w:rsidR="000A11E6" w:rsidP="793E5353" w:rsidRDefault="000A11E6" w14:paraId="7E0FB04F" w14:textId="5DB00009">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39E3501E" w14:textId="24712AED">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1"/>
          <w:bCs w:val="1"/>
          <w:i w:val="0"/>
          <w:iCs w:val="0"/>
          <w:caps w:val="0"/>
          <w:smallCaps w:val="0"/>
          <w:noProof w:val="0"/>
          <w:color w:val="000000" w:themeColor="text1" w:themeTint="FF" w:themeShade="FF"/>
          <w:sz w:val="24"/>
          <w:szCs w:val="24"/>
          <w:lang w:val="en-US"/>
        </w:rPr>
        <w:t>Expected Program Outcomes:</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8ACBBD7" w14:textId="2B51FB65">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19DF3E2" w14:textId="7B7472CA">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Achievement of TECHGATE Program Objectives will result in the following outcomes: </w:t>
      </w:r>
    </w:p>
    <w:p w:rsidRPr="000A11E6" w:rsidR="000A11E6" w:rsidP="793E5353" w:rsidRDefault="000A11E6" w14:paraId="40045E36" w14:textId="2C0B1A13">
      <w:pPr>
        <w:pStyle w:val="ListParagraph"/>
        <w:keepNext w:val="0"/>
        <w:keepLines w:val="0"/>
        <w:numPr>
          <w:ilvl w:val="0"/>
          <w:numId w:val="104"/>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Short-Term: Recipients receive prompt access to key tooling and solutions </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harden and secure networks, access trusted digital infrastructure, and/or access AI compute and related tools and services. </w:t>
      </w:r>
    </w:p>
    <w:p w:rsidRPr="000A11E6" w:rsidR="000A11E6" w:rsidP="793E5353" w:rsidRDefault="000A11E6" w14:paraId="2172E451" w14:textId="7C8FFDF5">
      <w:pPr>
        <w:pStyle w:val="ListParagraph"/>
        <w:keepNext w:val="0"/>
        <w:keepLines w:val="0"/>
        <w:numPr>
          <w:ilvl w:val="0"/>
          <w:numId w:val="10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Medium-Term: Recipients increase their ability to navigate the procurement of trustworthy technology and begin the longer-term effort to improve the security and reliability of their networks. </w:t>
      </w:r>
    </w:p>
    <w:p w:rsidRPr="000A11E6" w:rsidR="000A11E6" w:rsidP="793E5353" w:rsidRDefault="000A11E6" w14:paraId="05E27B72" w14:textId="532F2D63">
      <w:pPr>
        <w:pStyle w:val="ListParagraph"/>
        <w:keepNext w:val="0"/>
        <w:keepLines w:val="0"/>
        <w:numPr>
          <w:ilvl w:val="0"/>
          <w:numId w:val="106"/>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Long-Term: Recipients consistently </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seek</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procure</w:t>
      </w:r>
      <w:r w:rsidRPr="793E5353" w:rsidR="102C106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deploy trustworthy technology across their networks. </w:t>
      </w:r>
    </w:p>
    <w:p w:rsidRPr="000A11E6" w:rsidR="000A11E6" w:rsidP="793E5353" w:rsidRDefault="000A11E6" w14:paraId="62BAB925" w14:textId="7902383A">
      <w:pPr>
        <w:pStyle w:val="Normal"/>
        <w:keepNext w:val="0"/>
        <w:keepLines w:val="0"/>
        <w:spacing w:after="0" w:line="240" w:lineRule="auto"/>
        <w:ind/>
        <w:contextualSpacing/>
        <w:textAlignment w:val="baseline"/>
        <w:rPr>
          <w:rFonts w:ascii="Calibri" w:hAnsi="Calibri" w:eastAsia="Times New Roman" w:cs="Calibri"/>
          <w:sz w:val="24"/>
          <w:szCs w:val="24"/>
        </w:rPr>
      </w:pPr>
    </w:p>
    <w:p w:rsidRPr="000A11E6" w:rsidR="000A11E6" w:rsidP="793E5353" w:rsidRDefault="000A11E6" w14:paraId="305DB555" w14:textId="77777777"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sz w:val="24"/>
          <w:szCs w:val="24"/>
        </w:rPr>
        <w:t>  </w:t>
      </w:r>
    </w:p>
    <w:p w:rsidRPr="000A11E6" w:rsidR="000A11E6" w:rsidP="793E5353" w:rsidRDefault="000A11E6" w14:paraId="16023F25" w14:textId="77777777" w14:noSpellErr="1">
      <w:pPr>
        <w:pStyle w:val="Heading3"/>
        <w:keepNext w:val="0"/>
        <w:keepLines w:val="0"/>
        <w:spacing w:before="0" w:line="240" w:lineRule="auto"/>
        <w:contextualSpacing/>
        <w:rPr>
          <w:rFonts w:ascii="Segoe UI" w:hAnsi="Segoe UI" w:cs="Segoe UI"/>
          <w:sz w:val="18"/>
          <w:szCs w:val="18"/>
        </w:rPr>
      </w:pPr>
      <w:r w:rsidR="000A11E6">
        <w:rPr/>
        <w:t>A.2.2. Program Requirements and Structure:  </w:t>
      </w:r>
    </w:p>
    <w:p w:rsidR="793E5353" w:rsidP="793E5353" w:rsidRDefault="793E5353" w14:paraId="73503C18" w14:textId="3823F1DD">
      <w:pPr>
        <w:keepNext w:val="0"/>
        <w:keepLines w:val="0"/>
        <w:spacing w:after="0" w:line="240" w:lineRule="auto"/>
        <w:contextualSpacing/>
        <w:rPr>
          <w:rFonts w:ascii="Calibri" w:hAnsi="Calibri" w:eastAsia="Calibri" w:cs="Calibri"/>
          <w:b w:val="1"/>
          <w:bCs w:val="1"/>
          <w:i w:val="0"/>
          <w:iCs w:val="0"/>
          <w:caps w:val="0"/>
          <w:smallCaps w:val="0"/>
          <w:noProof w:val="0"/>
          <w:color w:val="000000" w:themeColor="text1" w:themeTint="FF" w:themeShade="FF"/>
          <w:sz w:val="24"/>
          <w:szCs w:val="24"/>
          <w:lang w:val="en-US"/>
        </w:rPr>
      </w:pPr>
    </w:p>
    <w:p w:rsidRPr="000A11E6" w:rsidR="000A11E6" w:rsidP="793E5353" w:rsidRDefault="000A11E6" w14:paraId="428F9A52" w14:textId="1679E16F">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PROGRAM REQUIREMENT 1: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Implementer should promptly stand up (within six months) a robust and streamlined</w:t>
      </w:r>
      <w:r w:rsidRPr="793E5353" w:rsidR="3046B6A3">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Technology Acquisition Process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ensures flexible and rapid delivery of products to approved foreign government partners in service of U.S. strategic priorities. </w:t>
      </w:r>
    </w:p>
    <w:p w:rsidRPr="000A11E6" w:rsidR="000A11E6" w:rsidP="793E5353" w:rsidRDefault="000A11E6" w14:paraId="5C9992A1" w14:textId="5DF8973B">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203170AC" w14:textId="081B45CA">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must be capable of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identifying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evaluating,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acquiring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shipping, deploying, and installing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appropriate products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the categories listed below in the “TECHGATE Categories of Assistance.” Again, Implementers may propose consortia or partnerships to ensure their ability to deliver on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all of</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categories of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listed below. </w:t>
      </w:r>
    </w:p>
    <w:p w:rsidRPr="000A11E6" w:rsidR="000A11E6" w:rsidP="793E5353" w:rsidRDefault="000A11E6" w14:paraId="7D330B4A" w14:textId="787BF337">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639C015" w14:textId="43500381">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TECHGATE Categories of Assistance:</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r>
        <w:br/>
      </w:r>
    </w:p>
    <w:p w:rsidRPr="000A11E6" w:rsidR="000A11E6" w:rsidP="793E5353" w:rsidRDefault="000A11E6" w14:paraId="1B91566C" w14:textId="1C678DBF">
      <w:pPr>
        <w:pStyle w:val="ListParagraph"/>
        <w:keepNext w:val="0"/>
        <w:keepLines w:val="0"/>
        <w:numPr>
          <w:ilvl w:val="0"/>
          <w:numId w:val="107"/>
        </w:numPr>
        <w:spacing w:after="0" w:line="240" w:lineRule="auto"/>
        <w:contextualSpacing/>
        <w:textAlignment w:val="baseline"/>
        <w:rPr>
          <w:rFonts w:ascii="Calibri" w:hAnsi="Calibri" w:eastAsia="Calibri" w:cs="Calibri"/>
          <w:b w:val="1"/>
          <w:bCs w:val="1"/>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u w:val="single"/>
          <w:lang w:val="en-US"/>
        </w:rPr>
        <w:t>Fundamental Hardware Solutions</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w:t>
      </w:r>
    </w:p>
    <w:p w:rsidRPr="000A11E6" w:rsidR="000A11E6" w:rsidP="793E5353" w:rsidRDefault="000A11E6" w14:paraId="78C7DFEE" w14:textId="5CBC3C13">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Computers, including memory/storage/processors, and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laptops;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1792FE7" w14:textId="5897E3DC">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Networking equipment, including but not limited to servers, consoles, memory, adapters, switches, routers, gateways, wireless access points, transceivers, cooling equipment, internet exchange points, cables,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etc.;</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5C747DE" w14:textId="7F754A8E">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Secure commercial teleconferencing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solutions;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3D167326" w14:textId="7D93E25C">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Satellite Internet equipment, including handsets, receivers, terminals, modems, etc.; and </w:t>
      </w:r>
    </w:p>
    <w:p w:rsidRPr="000A11E6" w:rsidR="000A11E6" w:rsidP="793E5353" w:rsidRDefault="000A11E6" w14:paraId="671EFA3A" w14:textId="008DE41C">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Technology and software upgrades for telecommunications networks to remove known vulnerabilities (discrete upgrades only). </w:t>
      </w:r>
    </w:p>
    <w:p w:rsidRPr="000A11E6" w:rsidR="000A11E6" w:rsidP="793E5353" w:rsidRDefault="000A11E6" w14:paraId="49517A3D" w14:textId="1AA23676">
      <w:pPr>
        <w:pStyle w:val="ListParagraph"/>
        <w:keepNext w:val="0"/>
        <w:keepLines w:val="0"/>
        <w:numPr>
          <w:ilvl w:val="0"/>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u w:val="single"/>
          <w:lang w:val="en-US"/>
        </w:rPr>
        <w:t>Foundational Virtual Infrastructure/Software and Licensing</w:t>
      </w:r>
      <w:r w:rsidRPr="793E5353" w:rsidR="11E1FD85">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93E5353" w:rsidR="11E1FD85">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93E5353" w:rsidR="11E1FD85">
        <w:rPr>
          <w:rFonts w:ascii="Calibri" w:hAnsi="Calibri" w:eastAsia="Calibri" w:cs="Calibri"/>
          <w:b w:val="0"/>
          <w:bCs w:val="0"/>
          <w:i w:val="1"/>
          <w:iCs w:val="1"/>
          <w:caps w:val="0"/>
          <w:smallCaps w:val="0"/>
          <w:noProof w:val="0"/>
          <w:color w:val="000000" w:themeColor="text1" w:themeTint="FF" w:themeShade="FF"/>
          <w:sz w:val="24"/>
          <w:szCs w:val="24"/>
          <w:lang w:val="en-US"/>
        </w:rPr>
        <w:t>Note that open-source solutions may be suggested in lieu of closed or proprietary software</w:t>
      </w:r>
      <w:r w:rsidRPr="793E5353" w:rsidR="11E1FD85">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C8CED1F" w14:textId="3E66172A">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Systems software, including operating systems and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drivers;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3DB7C223" w14:textId="5E056C32">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Application software that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facilitates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specific functions, primarily communications and data processing/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management;</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59F18C5A" w14:textId="287818B0">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Enterprise management software; and </w:t>
      </w:r>
    </w:p>
    <w:p w:rsidRPr="000A11E6" w:rsidR="000A11E6" w:rsidP="793E5353" w:rsidRDefault="000A11E6" w14:paraId="1772D290" w14:textId="3BEA0BD0">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Storage, including cloud-based solutions and data back-up software. </w:t>
      </w:r>
    </w:p>
    <w:p w:rsidRPr="000A11E6" w:rsidR="000A11E6" w:rsidP="793E5353" w:rsidRDefault="000A11E6" w14:paraId="3DE18399" w14:textId="1D6A00A1">
      <w:pPr>
        <w:pStyle w:val="ListParagraph"/>
        <w:keepNext w:val="0"/>
        <w:keepLines w:val="0"/>
        <w:numPr>
          <w:ilvl w:val="0"/>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u w:val="single"/>
          <w:lang w:val="en-US"/>
        </w:rPr>
        <w:t>Cybersecurity Solutions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5DADB5F1" w14:textId="3650BF9D">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Cloud security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solutions;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58FDA412" w14:textId="6AC12BA7">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Managed Endpoint Detection and Response (MDR) and monitoring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services;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C1FAE03" w14:textId="70AC0833">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Perimeter or edge device security, including firewalls (physical and virtual) and intrusion detection and prevention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systems;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1FC28D3" w14:textId="7A8F9B48">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Identity, Credential, and Access Management (ICAM), including advanced authentication and biometric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security;</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88A781E" w14:textId="2495272D">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Security Information and Event Management (SIEM</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48706CD6" w14:textId="0D368591">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Threat intelligence and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monitoring;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45DAEB52" w14:textId="1023EBB3">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Attack surface management; and </w:t>
      </w:r>
    </w:p>
    <w:p w:rsidRPr="000A11E6" w:rsidR="000A11E6" w:rsidP="793E5353" w:rsidRDefault="000A11E6" w14:paraId="22E81C72" w14:textId="130D1771">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Virtualization solutions. </w:t>
      </w:r>
    </w:p>
    <w:p w:rsidRPr="000A11E6" w:rsidR="000A11E6" w:rsidP="793E5353" w:rsidRDefault="000A11E6" w14:paraId="59B2F98D" w14:textId="63986D07">
      <w:pPr>
        <w:pStyle w:val="ListParagraph"/>
        <w:keepNext w:val="0"/>
        <w:keepLines w:val="0"/>
        <w:numPr>
          <w:ilvl w:val="0"/>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u w:val="single"/>
          <w:lang w:val="en-US"/>
        </w:rPr>
        <w:t>Digital Telecommunications Components</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37BBB35F" w14:textId="0005FCC0">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Undersea and terrestrial cable components</w:t>
      </w:r>
      <w:r w:rsidRPr="793E5353" w:rsidR="1AD9EB03">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2F61E4C7" w14:textId="0020E155">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Data and cloud storage/management</w:t>
      </w:r>
      <w:r w:rsidRPr="793E5353" w:rsidR="5F37D7C5">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23143390" w14:textId="3D43C1B1">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Cellular and Open Radio Access Network (ORAN) components</w:t>
      </w:r>
      <w:r w:rsidRPr="793E5353" w:rsidR="23D7075A">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93E5353" w:rsidR="7834579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w:t>
      </w:r>
    </w:p>
    <w:p w:rsidRPr="000A11E6" w:rsidR="000A11E6" w:rsidP="793E5353" w:rsidRDefault="000A11E6" w14:paraId="0536E833" w14:textId="4EB8C841">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Satellite ground segment infrastructure</w:t>
      </w:r>
      <w:r w:rsidRPr="793E5353" w:rsidR="275062C9">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7D3AAE32" w14:textId="3E4803C1">
      <w:pPr>
        <w:pStyle w:val="ListParagraph"/>
        <w:keepNext w:val="0"/>
        <w:keepLines w:val="0"/>
        <w:numPr>
          <w:ilvl w:val="0"/>
          <w:numId w:val="107"/>
        </w:numPr>
        <w:spacing w:after="0" w:line="240" w:lineRule="auto"/>
        <w:contextualSpacing/>
        <w:textAlignment w:val="baseline"/>
        <w:rPr>
          <w:b w:val="1"/>
          <w:bCs w:val="1"/>
          <w:sz w:val="22"/>
          <w:szCs w:val="22"/>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u w:val="single"/>
          <w:lang w:val="en-US"/>
        </w:rPr>
        <w:t>Artificial Intelligence (AI) Enablement</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Pr="000A11E6" w:rsidR="000A11E6" w:rsidP="793E5353" w:rsidRDefault="000A11E6" w14:paraId="019556D3" w14:textId="4FA855BC">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AI-optimized compute hardware, storage, and networking</w:t>
      </w:r>
      <w:r w:rsidRPr="793E5353" w:rsidR="702C574D">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5E222DE6" w14:textId="2EFCF4CC">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Data pipelines and labeling systems</w:t>
      </w:r>
      <w:r w:rsidRPr="793E5353" w:rsidR="1A148581">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4FAA26DA" w14:textId="2E8359C1">
      <w:pPr>
        <w:pStyle w:val="ListParagraph"/>
        <w:keepNext w:val="0"/>
        <w:keepLines w:val="0"/>
        <w:numPr>
          <w:ilvl w:val="1"/>
          <w:numId w:val="107"/>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AI models and systems</w:t>
      </w:r>
      <w:r w:rsidRPr="793E5353" w:rsidR="2970B739">
        <w:rPr>
          <w:rFonts w:ascii="Calibri" w:hAnsi="Calibri" w:eastAsia="Calibri" w:cs="Calibri"/>
          <w:b w:val="0"/>
          <w:bCs w:val="0"/>
          <w:i w:val="0"/>
          <w:iCs w:val="0"/>
          <w:caps w:val="0"/>
          <w:smallCaps w:val="0"/>
          <w:noProof w:val="0"/>
          <w:color w:val="000000" w:themeColor="text1" w:themeTint="FF" w:themeShade="FF"/>
          <w:sz w:val="24"/>
          <w:szCs w:val="24"/>
          <w:lang w:val="en-US"/>
        </w:rPr>
        <w:t>; and</w:t>
      </w:r>
    </w:p>
    <w:p w:rsidRPr="000A11E6" w:rsidR="000A11E6" w:rsidP="793E5353" w:rsidRDefault="000A11E6" w14:paraId="68886CD2" w14:textId="3F59C8A2">
      <w:pPr>
        <w:pStyle w:val="ListParagraph"/>
        <w:keepNext w:val="0"/>
        <w:keepLines w:val="0"/>
        <w:numPr>
          <w:ilvl w:val="1"/>
          <w:numId w:val="107"/>
        </w:numPr>
        <w:shd w:val="clear" w:color="auto" w:fill="FFFFFF" w:themeFill="background1"/>
        <w:spacing w:before="240" w:beforeAutospacing="off" w:after="240" w:afterAutospacing="off" w:line="240" w:lineRule="auto"/>
        <w:contextualSpacing/>
        <w:textAlignment w:val="baseline"/>
        <w:rPr>
          <w:rFonts w:ascii="Calibri" w:hAnsi="Calibri" w:eastAsia="Times New Roman" w:cs="Calibri"/>
          <w:sz w:val="24"/>
          <w:szCs w:val="24"/>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AI applications for specific use cases</w:t>
      </w:r>
      <w:r w:rsidRPr="793E5353" w:rsidR="21EF70DB">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0A11E6" w:rsidR="000A11E6" w:rsidP="793E5353" w:rsidRDefault="000A11E6" w14:paraId="1E8B3F96" w14:textId="4E32AC1D">
      <w:pPr>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Due to the significant cost of technology under Category 4, CDP </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anticipates</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that mechanism funding used for the category will be limited and for </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relatively small-scale</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procurement of digital infrastructure solutions/components. However, this does not </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preclude</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scaled procurements under this Category, subject to the availability other funding.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51B8E25A" w14:textId="1765C650">
      <w:pPr>
        <w:pStyle w:val="Normal"/>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200A7A26" w14:textId="6FEA515F">
      <w:pPr>
        <w:pStyle w:val="Normal"/>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Activities under Requirement 1: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achieve the expected program outcomes, the program </w:t>
      </w:r>
      <w:r w:rsidRPr="793E5353" w:rsidR="3046B6A3">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must</w:t>
      </w:r>
      <w:r w:rsidRPr="793E5353" w:rsidR="3046B6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include the following: </w:t>
      </w:r>
      <w:r>
        <w:br/>
      </w:r>
    </w:p>
    <w:p w:rsidRPr="000A11E6" w:rsidR="000A11E6" w:rsidP="793E5353" w:rsidRDefault="000A11E6" w14:paraId="1E07FC3F" w14:textId="54CB9C64">
      <w:pPr>
        <w:pStyle w:val="ListParagraph"/>
        <w:keepNext w:val="0"/>
        <w:keepLines w:val="0"/>
        <w:numPr>
          <w:ilvl w:val="0"/>
          <w:numId w:val="72"/>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secure and relevant suppliers and Commercial Off-The-Shelf (COTS) products and make available these products when required by CDP for the benefit of foreign partners. CDP may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request</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products meet a certain threshold of security (for example, compliance with NIST or FedRAMP requirements, etc.) and may also request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analysis, third-party audits, or testing of products prior to purchase, or their substitution.  Wherever possible the Implementer should select software and hardware solutions that offer a minimum of five (5) years of continued vendor support and security updates to their products at the time of sale (though CDP will itself not necessarily commit to ongoing O&amp;M for that duration). </w:t>
      </w:r>
    </w:p>
    <w:p w:rsidRPr="000A11E6" w:rsidR="000A11E6" w:rsidP="793E5353" w:rsidRDefault="000A11E6" w14:paraId="088BD9CD" w14:textId="48D4F745">
      <w:pPr>
        <w:pStyle w:val="ListParagraph"/>
        <w:keepNext w:val="0"/>
        <w:keepLines w:val="0"/>
        <w:numPr>
          <w:ilvl w:val="0"/>
          <w:numId w:val="72"/>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acquire</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supplier relationships necessary to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procure</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deliver a wide range of relevant eligible products to foreign partners on-demand, by relying on in-house contracting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expertise</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Experience must cover – but is not limited to – negotiating rates, managing payments,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collecting</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awarding bids, sub-contracting, etc.   </w:t>
      </w:r>
    </w:p>
    <w:p w:rsidRPr="000A11E6" w:rsidR="000A11E6" w:rsidP="793E5353" w:rsidRDefault="000A11E6" w14:paraId="098D08B6" w14:textId="44CAAE83">
      <w:pPr>
        <w:pStyle w:val="ListParagraph"/>
        <w:keepNext w:val="0"/>
        <w:keepLines w:val="0"/>
        <w:numPr>
          <w:ilvl w:val="0"/>
          <w:numId w:val="72"/>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is able to leverage its relationships, expertise, and relevant experience to navigate various challenges in the technology acquisition landscape in partnership with the U.S. Department of State– including challenges associated with exporting and importing technologies, laws or regulations including data requirements, and process requirements – and to rapidly identify and implement solutions. Implementer must be able to fully handle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logistics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associated with virtual and in-person deployments.  </w:t>
      </w:r>
    </w:p>
    <w:p w:rsidRPr="000A11E6" w:rsidR="000A11E6" w:rsidP="793E5353" w:rsidRDefault="000A11E6" w14:paraId="2867460B" w14:textId="4DD9AA8A">
      <w:pPr>
        <w:pStyle w:val="ListParagraph"/>
        <w:keepNext w:val="0"/>
        <w:keepLines w:val="0"/>
        <w:numPr>
          <w:ilvl w:val="0"/>
          <w:numId w:val="72"/>
        </w:numPr>
        <w:shd w:val="clear" w:color="auto" w:fill="FFFFFF" w:themeFill="background1"/>
        <w:spacing w:before="240" w:beforeAutospacing="off" w:after="240" w:afterAutospacing="off" w:line="240" w:lineRule="auto"/>
        <w:ind/>
        <w:contextualSpacing/>
        <w:textAlignment w:val="baseline"/>
        <w:rPr>
          <w:rFonts w:ascii="Calibri" w:hAnsi="Calibri" w:eastAsia="Times New Roman" w:cs="Calibri"/>
          <w:sz w:val="24"/>
          <w:szCs w:val="24"/>
        </w:rPr>
      </w:pP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will work closely with host governments and to provide transparency in the bid process. Implementer should iterate how they will impart knowledge-transfer and upskilling to foreign partner recipients in the areas of requirements identification and assessment, research and procurement,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logistics</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deployment. Implementer must have the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capacity</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independently work </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hand-in-hand</w:t>
      </w:r>
      <w:r w:rsidRPr="793E5353" w:rsidR="3046B6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host governments and commercial entities, in coordination with the U.S. Department of State, to achieve desired outcomes.</w:t>
      </w:r>
      <w:r w:rsidRPr="793E5353" w:rsidR="000A11E6">
        <w:rPr>
          <w:rFonts w:ascii="Calibri" w:hAnsi="Calibri" w:eastAsia="Times New Roman" w:cs="Calibri"/>
          <w:sz w:val="24"/>
          <w:szCs w:val="24"/>
        </w:rPr>
        <w:t> </w:t>
      </w:r>
      <w:r>
        <w:br/>
      </w:r>
      <w:r w:rsidRPr="793E5353" w:rsidR="000A11E6">
        <w:rPr>
          <w:rFonts w:ascii="Calibri" w:hAnsi="Calibri" w:eastAsia="Times New Roman" w:cs="Calibri"/>
          <w:sz w:val="24"/>
          <w:szCs w:val="24"/>
        </w:rPr>
        <w:t>  </w:t>
      </w:r>
    </w:p>
    <w:p w:rsidRPr="000A11E6" w:rsidR="000A11E6" w:rsidP="793E5353" w:rsidRDefault="000A11E6" w14:paraId="125223AB" w14:textId="0BA2EFC3">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achieve the expected program outcomes, the program </w:t>
      </w:r>
      <w:r w:rsidRPr="793E5353" w:rsidR="714C0DAD">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could</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include the following: </w:t>
      </w:r>
      <w:r>
        <w:br/>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w:t>
      </w:r>
      <w:proofErr w:type="gramStart"/>
      <w:proofErr w:type="gramEnd"/>
      <w:proofErr w:type="gramStart"/>
      <w:proofErr w:type="gramEnd"/>
    </w:p>
    <w:p w:rsidRPr="000A11E6" w:rsidR="000A11E6" w:rsidP="793E5353" w:rsidRDefault="000A11E6" w14:paraId="5A5A5E8B" w14:textId="54D69629">
      <w:pPr>
        <w:pStyle w:val="ListParagraph"/>
        <w:keepNext w:val="0"/>
        <w:keepLines w:val="0"/>
        <w:numPr>
          <w:ilvl w:val="0"/>
          <w:numId w:val="114"/>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 online portal, database, tracking mechanism, or catalog of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possible products</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or other time-and-cost-saving tools for rolling out ambitious global programming. </w:t>
      </w:r>
    </w:p>
    <w:p w:rsidRPr="000A11E6" w:rsidR="000A11E6" w:rsidP="793E5353" w:rsidRDefault="000A11E6" w14:paraId="52D33B28" w14:textId="15C08E1A">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61F7CA3" w14:textId="3D3CC740">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14C0DAD">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Other Instructions for Applicants: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Applicants are encouraged to shape their proposals according to their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expertise</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capabilities, and to clearly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demonstrate</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their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capacity</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deliver on a broad range of products with uncertain timelines. Following the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an Implementer, the Implementer and CDP –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possibly alongside</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other experts – will workshop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an appropriate structure</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process, timeline, and development workplan to execute Objective 1. They will also resolve any outstanding questions, including by not limited to the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methodology</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security validation of technology and how long support contracts should last following delivery and installation. </w:t>
      </w:r>
    </w:p>
    <w:p w:rsidRPr="000A11E6" w:rsidR="000A11E6" w:rsidP="793E5353" w:rsidRDefault="000A11E6" w14:paraId="14C83D63" w14:textId="5B6F7480">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68F6B25F" w14:textId="20096BB1">
      <w:pPr>
        <w:keepNext w:val="0"/>
        <w:keepLines w:val="0"/>
        <w:spacing w:after="0" w:line="240" w:lineRule="auto"/>
        <w:contextualSpacing/>
        <w:textAlignment w:val="baseline"/>
        <w:rPr>
          <w:rFonts w:ascii="Segoe UI" w:hAnsi="Segoe UI" w:eastAsia="Times New Roman" w:cs="Segoe UI"/>
          <w:sz w:val="18"/>
          <w:szCs w:val="18"/>
        </w:rPr>
      </w:pPr>
      <w:r w:rsidRPr="793E5353" w:rsidR="714C0DAD">
        <w:rPr>
          <w:rFonts w:ascii="Calibri" w:hAnsi="Calibri" w:eastAsia="Calibri" w:cs="Calibri"/>
          <w:b w:val="1"/>
          <w:bCs w:val="1"/>
          <w:i w:val="0"/>
          <w:iCs w:val="0"/>
          <w:caps w:val="0"/>
          <w:smallCaps w:val="0"/>
          <w:noProof w:val="0"/>
          <w:color w:val="000000" w:themeColor="text1" w:themeTint="FF" w:themeShade="FF"/>
          <w:sz w:val="24"/>
          <w:szCs w:val="24"/>
          <w:lang w:val="en-US"/>
        </w:rPr>
        <w:t>PROGRAM REQUIREMENT 2</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Promptly stand up (within six months) and manage an effective Implementer-managed </w:t>
      </w:r>
      <w:r w:rsidRPr="793E5353" w:rsidR="714C0DAD">
        <w:rPr>
          <w:rFonts w:ascii="Calibri" w:hAnsi="Calibri" w:eastAsia="Calibri" w:cs="Calibri"/>
          <w:b w:val="1"/>
          <w:bCs w:val="1"/>
          <w:i w:val="0"/>
          <w:iCs w:val="0"/>
          <w:caps w:val="0"/>
          <w:smallCaps w:val="0"/>
          <w:noProof w:val="0"/>
          <w:color w:val="000000" w:themeColor="text1" w:themeTint="FF" w:themeShade="FF"/>
          <w:sz w:val="24"/>
          <w:szCs w:val="24"/>
          <w:lang w:val="en-US"/>
        </w:rPr>
        <w:t>Technology Evaluation and Delivery Methodology</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assess and </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validate</w:t>
      </w:r>
      <w:r w:rsidRPr="793E5353" w:rsidR="714C0D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requests for support.  Implementer must be capable of nimbly receiving request from CDP or U.S. Embassies and evaluating, scoping, and issuing the best solutions for a given country – based on that country’s unique needs and capabilities – for a final proposal. Once proposal is approved by CDP, Implementer must be capable of conducting delivery, installation, and training requirements with foreign partner.</w:t>
      </w:r>
      <w:r w:rsidRPr="793E5353" w:rsidR="714C0DAD">
        <w:rPr>
          <w:rFonts w:ascii="Calibri" w:hAnsi="Calibri" w:eastAsia="Times New Roman" w:cs="Calibri"/>
          <w:sz w:val="24"/>
          <w:szCs w:val="24"/>
        </w:rPr>
        <w:t xml:space="preserve"> </w:t>
      </w:r>
      <w:r w:rsidRPr="793E5353" w:rsidR="000A11E6">
        <w:rPr>
          <w:rFonts w:ascii="Calibri" w:hAnsi="Calibri" w:eastAsia="Times New Roman" w:cs="Calibri"/>
          <w:sz w:val="24"/>
          <w:szCs w:val="24"/>
        </w:rPr>
        <w:t> </w:t>
      </w:r>
    </w:p>
    <w:p w:rsidR="793E5353" w:rsidP="793E5353" w:rsidRDefault="793E5353" w14:paraId="3B4ED6EC" w14:textId="78C50356">
      <w:pPr>
        <w:pStyle w:val="Normal"/>
        <w:keepNext w:val="0"/>
        <w:keepLines w:val="0"/>
        <w:spacing w:after="0" w:line="240" w:lineRule="auto"/>
        <w:contextualSpacing/>
        <w:rPr>
          <w:rFonts w:ascii="Calibri" w:hAnsi="Calibri" w:eastAsia="Calibri" w:cs="Calibri"/>
          <w:b w:val="1"/>
          <w:bCs w:val="1"/>
          <w:i w:val="0"/>
          <w:iCs w:val="0"/>
          <w:caps w:val="0"/>
          <w:smallCaps w:val="0"/>
          <w:noProof w:val="0"/>
          <w:color w:val="000000" w:themeColor="text1" w:themeTint="FF" w:themeShade="FF"/>
          <w:sz w:val="24"/>
          <w:szCs w:val="24"/>
          <w:lang w:val="en-US"/>
        </w:rPr>
      </w:pPr>
    </w:p>
    <w:p w:rsidRPr="000A11E6" w:rsidR="000A11E6" w:rsidP="793E5353" w:rsidRDefault="000A11E6" w14:paraId="5BA813F3" w14:textId="43F25D15">
      <w:pPr>
        <w:pStyle w:val="Normal"/>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1"/>
          <w:bCs w:val="1"/>
          <w:i w:val="0"/>
          <w:iCs w:val="0"/>
          <w:caps w:val="0"/>
          <w:smallCaps w:val="0"/>
          <w:noProof w:val="0"/>
          <w:color w:val="000000" w:themeColor="text1" w:themeTint="FF" w:themeShade="FF"/>
          <w:sz w:val="24"/>
          <w:szCs w:val="24"/>
          <w:lang w:val="en-US"/>
        </w:rPr>
        <w:t>Activities Under Requirement 2</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2ECF395" w14:textId="221E4410">
      <w:pPr>
        <w:pStyle w:val="Normal"/>
        <w:keepNext w:val="0"/>
        <w:keepLines w:val="0"/>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achieve the expected program outcomes, the program </w:t>
      </w:r>
      <w:r w:rsidRPr="793E5353" w:rsidR="4AF254E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must</w:t>
      </w:r>
      <w:r w:rsidRPr="793E5353" w:rsidR="4AF254E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include the following:  </w:t>
      </w:r>
      <w:r>
        <w:br/>
      </w:r>
    </w:p>
    <w:p w:rsidRPr="000A11E6" w:rsidR="000A11E6" w:rsidP="793E5353" w:rsidRDefault="000A11E6" w14:paraId="0E8CD06F" w14:textId="1EFC5D7B">
      <w:pPr>
        <w:pStyle w:val="ListParagraph"/>
        <w:keepNext w:val="0"/>
        <w:keepLines w:val="0"/>
        <w:numPr>
          <w:ilvl w:val="0"/>
          <w:numId w:val="11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conduct technical assessments – either independently or working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hand-in-hand</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other donors or implementers – to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whether the proposed request for support is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appropriate for</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goal it aims to achieve, impactful, and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timely</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may be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by means of</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 in-country assessment or indirectly by speaking with other third-party evaluators or donors. </w:t>
      </w:r>
    </w:p>
    <w:p w:rsidRPr="000A11E6" w:rsidR="000A11E6" w:rsidP="793E5353" w:rsidRDefault="000A11E6" w14:paraId="337B4F22" w14:textId="56D801C5">
      <w:pPr>
        <w:pStyle w:val="ListParagraph"/>
        <w:keepNext w:val="0"/>
        <w:keepLines w:val="0"/>
        <w:numPr>
          <w:ilvl w:val="0"/>
          <w:numId w:val="11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conduct a feasibility assessment (in partnership with CDP as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appropriate)</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scope,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design, and effect successful deployment of solutions.   </w:t>
      </w:r>
    </w:p>
    <w:p w:rsidRPr="000A11E6" w:rsidR="000A11E6" w:rsidP="793E5353" w:rsidRDefault="000A11E6" w14:paraId="4FEE9774" w14:textId="1F27CD9D">
      <w:pPr>
        <w:pStyle w:val="ListParagraph"/>
        <w:keepNext w:val="0"/>
        <w:keepLines w:val="0"/>
        <w:numPr>
          <w:ilvl w:val="0"/>
          <w:numId w:val="11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conduct a sustainability assessment to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recipient capability to invest and sustain the investment.  </w:t>
      </w:r>
    </w:p>
    <w:p w:rsidRPr="000A11E6" w:rsidR="000A11E6" w:rsidP="793E5353" w:rsidRDefault="000A11E6" w14:paraId="7EA509BC" w14:textId="254DEA72">
      <w:pPr>
        <w:pStyle w:val="ListParagraph"/>
        <w:keepNext w:val="0"/>
        <w:keepLines w:val="0"/>
        <w:numPr>
          <w:ilvl w:val="0"/>
          <w:numId w:val="11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Implementer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rapidly provide cost estimates at CDP’s request, to collect and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adjudicate</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bids as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appropriate</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45ECCB77" w14:textId="27B241A0">
      <w:pPr>
        <w:pStyle w:val="ListParagraph"/>
        <w:keepNext w:val="0"/>
        <w:keepLines w:val="0"/>
        <w:numPr>
          <w:ilvl w:val="0"/>
          <w:numId w:val="115"/>
        </w:numPr>
        <w:spacing w:after="0" w:line="240" w:lineRule="auto"/>
        <w:ind/>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Implementer is able to facilitate and coordinate the delivery of products directly to the recipient – and to support the set-up and installation of supplier products; to robustly train recipients on new technology or subcontract the ability to do so; to provide change-management advice and activities, including training; and to provide any follow-on or ongoing services or appropriate O&amp;M requirements as directed by CDP.  </w:t>
      </w:r>
    </w:p>
    <w:p w:rsidRPr="000A11E6" w:rsidR="000A11E6" w:rsidP="793E5353" w:rsidRDefault="000A11E6" w14:paraId="5219E7C6" w14:textId="0EC207BE">
      <w:pPr>
        <w:pStyle w:val="ListParagraph"/>
        <w:keepNext w:val="0"/>
        <w:keepLines w:val="0"/>
        <w:numPr>
          <w:ilvl w:val="0"/>
          <w:numId w:val="115"/>
        </w:numPr>
        <w:shd w:val="clear" w:color="auto" w:fill="FFFFFF" w:themeFill="background1"/>
        <w:spacing w:before="240" w:beforeAutospacing="off" w:after="240" w:afterAutospacing="off" w:line="240" w:lineRule="auto"/>
        <w:ind/>
        <w:contextualSpacing/>
        <w:textAlignment w:val="baseline"/>
        <w:rPr>
          <w:rFonts w:ascii="Calibri" w:hAnsi="Calibri" w:eastAsia="Times New Roman" w:cs="Calibri"/>
          <w:sz w:val="24"/>
          <w:szCs w:val="24"/>
        </w:rPr>
      </w:pP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Develop a long-term strategy for the recipient to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procure</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budget for the hardware and software solutions, after CDP’s </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4AF25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ends – and the ability to hand off the strategy to other U.S. Government or donor partner implementers.</w:t>
      </w:r>
      <w:r w:rsidRPr="793E5353" w:rsidR="000A11E6">
        <w:rPr>
          <w:rFonts w:ascii="Calibri" w:hAnsi="Calibri" w:eastAsia="Times New Roman" w:cs="Calibri"/>
          <w:sz w:val="24"/>
          <w:szCs w:val="24"/>
        </w:rPr>
        <w:t> </w:t>
      </w:r>
    </w:p>
    <w:p w:rsidRPr="000A11E6" w:rsidR="000A11E6" w:rsidP="793E5353" w:rsidRDefault="000A11E6" w14:paraId="334F8A66" w14:textId="09166C23">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*Please note that the U.S. Government and CDP will </w:t>
      </w: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identifying</w:t>
      </w: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policy alignment requirements and legal/regulatory/policy hurdles or other diplomatic engagement or programmatic solutions that may be necessary to maximize success of procurements.   </w:t>
      </w:r>
      <w:proofErr w:type="gramStart"/>
      <w:proofErr w:type="gramEnd"/>
      <w:proofErr w:type="gramStart"/>
      <w:proofErr w:type="gramEnd"/>
    </w:p>
    <w:p w:rsidRPr="000A11E6" w:rsidR="000A11E6" w:rsidP="793E5353" w:rsidRDefault="000A11E6" w14:paraId="76EB5186" w14:textId="024562AF">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76803F39" w14:textId="0B3A375B">
      <w:pPr>
        <w:keepNext w:val="0"/>
        <w:keepLines w:val="0"/>
        <w:spacing w:after="0" w:line="240" w:lineRule="auto"/>
        <w:contextualSpacing/>
        <w:textAlignment w:val="baseline"/>
        <w:rPr>
          <w:rFonts w:ascii="Segoe UI" w:hAnsi="Segoe UI" w:eastAsia="Times New Roman" w:cs="Segoe UI"/>
          <w:sz w:val="18"/>
          <w:szCs w:val="18"/>
        </w:rPr>
      </w:pPr>
      <w:r w:rsidRPr="793E5353" w:rsidR="3C140E6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Other Instructions for Applicants: </w:t>
      </w:r>
      <w:r w:rsidRPr="793E5353" w:rsidR="3C140E6C">
        <w:rPr>
          <w:rFonts w:ascii="Calibri" w:hAnsi="Calibri" w:eastAsia="Calibri" w:cs="Calibri"/>
          <w:b w:val="0"/>
          <w:bCs w:val="0"/>
          <w:i w:val="0"/>
          <w:iCs w:val="0"/>
          <w:caps w:val="0"/>
          <w:smallCaps w:val="0"/>
          <w:noProof w:val="0"/>
          <w:color w:val="000000" w:themeColor="text1" w:themeTint="FF" w:themeShade="FF"/>
          <w:sz w:val="24"/>
          <w:szCs w:val="24"/>
          <w:lang w:val="en-US"/>
        </w:rPr>
        <w:t>Applicants are encouraged to offer insight into their ability to pioneer or implement techniques that are in line with a cost-savings and burden-sharing ethos; to build off other work by donors, implementers, or the host country; or to otherwise modernize and expedite the delivery of products to recipients. Examples of past performance are encouraged.</w:t>
      </w:r>
      <w:r w:rsidRPr="793E5353" w:rsidR="3C140E6C">
        <w:rPr>
          <w:rFonts w:ascii="Calibri" w:hAnsi="Calibri" w:eastAsia="Times New Roman" w:cs="Calibri"/>
          <w:sz w:val="24"/>
          <w:szCs w:val="24"/>
        </w:rPr>
        <w:t xml:space="preserve"> </w:t>
      </w:r>
      <w:r w:rsidRPr="793E5353" w:rsidR="000A11E6">
        <w:rPr>
          <w:rFonts w:ascii="Calibri" w:hAnsi="Calibri" w:eastAsia="Times New Roman" w:cs="Calibri"/>
          <w:sz w:val="24"/>
          <w:szCs w:val="24"/>
        </w:rPr>
        <w:t>  </w:t>
      </w:r>
    </w:p>
    <w:p w:rsidRPr="000A11E6" w:rsidR="000A11E6" w:rsidP="793E5353" w:rsidRDefault="000A11E6" w14:paraId="3106734E" w14:textId="77777777"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sz w:val="24"/>
          <w:szCs w:val="24"/>
        </w:rPr>
        <w:t>  </w:t>
      </w:r>
    </w:p>
    <w:p w:rsidRPr="000A11E6" w:rsidR="000A11E6" w:rsidP="793E5353" w:rsidRDefault="000A11E6" w14:paraId="5F824C14" w14:textId="77777777" w14:noSpellErr="1">
      <w:pPr>
        <w:pStyle w:val="Heading2"/>
        <w:keepNext w:val="0"/>
        <w:keepLines w:val="0"/>
        <w:spacing w:before="0" w:line="240" w:lineRule="auto"/>
        <w:contextualSpacing/>
        <w:rPr>
          <w:rFonts w:ascii="Segoe UI" w:hAnsi="Segoe UI" w:cs="Segoe UI"/>
          <w:sz w:val="18"/>
          <w:szCs w:val="18"/>
        </w:rPr>
      </w:pPr>
      <w:r w:rsidR="000A11E6">
        <w:rPr/>
        <w:t>A.3. Aligned Strategic CDP Goals and Objectives </w:t>
      </w:r>
    </w:p>
    <w:p w:rsidR="793E5353" w:rsidP="793E5353" w:rsidRDefault="793E5353" w14:paraId="246FF47A" w14:textId="235B4BA4">
      <w:pPr>
        <w:keepNext w:val="0"/>
        <w:keepLines w:val="0"/>
        <w:spacing w:after="0" w:line="240" w:lineRule="auto"/>
        <w:contextualSpacing/>
        <w:rPr>
          <w:rFonts w:ascii="Calibri" w:hAnsi="Calibri" w:eastAsia="Times New Roman" w:cs="Calibri"/>
          <w:sz w:val="24"/>
          <w:szCs w:val="24"/>
        </w:rPr>
      </w:pPr>
    </w:p>
    <w:p w:rsidRPr="000A11E6" w:rsidR="000A11E6" w:rsidP="793E5353" w:rsidRDefault="000A11E6" w14:paraId="13A36EEE" w14:textId="7D591C04">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Times New Roman" w:cs="Calibri"/>
          <w:sz w:val="24"/>
          <w:szCs w:val="24"/>
        </w:rPr>
        <w:t>T</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ECHGATE should contribute to the following CDP strategic goal and </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objectives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outlined in the Functional Bureau Strategy and all four DCCP Pillars. </w:t>
      </w:r>
      <w:r>
        <w:br/>
      </w:r>
    </w:p>
    <w:p w:rsidRPr="000A11E6" w:rsidR="000A11E6" w:rsidP="793E5353" w:rsidRDefault="000A11E6" w14:paraId="5215223E" w14:textId="7520D811">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CDP Strategic Goals and Objectives: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11D78AE5" w14:textId="22E3BA31">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Bureau Goal 1: </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Advance cyber and digital policies that align with U.S. national interests and foreign policy </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objectives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2CD4817B" w14:textId="71609EA4">
      <w:pPr>
        <w:pStyle w:val="ListParagraph"/>
        <w:keepNext w:val="0"/>
        <w:keepLines w:val="0"/>
        <w:numPr>
          <w:ilvl w:val="0"/>
          <w:numId w:val="123"/>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Objective 1.3: </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enhance, cultivate, and develop strategic engagements across the private sector and multistakeholder communities.  </w:t>
      </w:r>
    </w:p>
    <w:p w:rsidRPr="000A11E6" w:rsidR="000A11E6" w:rsidP="793E5353" w:rsidRDefault="000A11E6" w14:paraId="5577C64E" w14:textId="5536DABC">
      <w:pPr>
        <w:pStyle w:val="ListParagraph"/>
        <w:keepNext w:val="0"/>
        <w:keepLines w:val="0"/>
        <w:numPr>
          <w:ilvl w:val="0"/>
          <w:numId w:val="124"/>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Objective 1.4: </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Increase secure and open digital connectivity and access to the Internet. </w:t>
      </w:r>
      <w:r>
        <w:br/>
      </w:r>
    </w:p>
    <w:p w:rsidRPr="000A11E6" w:rsidR="000A11E6" w:rsidP="793E5353" w:rsidRDefault="000A11E6" w14:paraId="1FCE9C42" w14:textId="4F540C28">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DCCP Pillars: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779181BD" w14:textId="0B730430">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Pillar 1: Build Connections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by promoting investments in secure, diverse, and resilient ICT infrastructure. </w:t>
      </w:r>
    </w:p>
    <w:p w:rsidRPr="000A11E6" w:rsidR="000A11E6" w:rsidP="793E5353" w:rsidRDefault="000A11E6" w14:paraId="2709C089" w14:textId="6EF1B3A7">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Pillar 2: Advance an Open, Interoperable, Reliable, and Secure Internet</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by promoting inclusive, rights-respecting, multi-stakeholder models of internet governance and pro-competition, pro-innovation digital economy policies and regulations. </w:t>
      </w:r>
    </w:p>
    <w:p w:rsidRPr="000A11E6" w:rsidR="000A11E6" w:rsidP="793E5353" w:rsidRDefault="000A11E6" w14:paraId="004EE81A" w14:textId="7811F9EF">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Pillar 3: Grow Global Markets</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for U.S. ICT goods and services, especially high-quality, interoperable, secure ICT equipment, software, and services. </w:t>
      </w:r>
    </w:p>
    <w:p w:rsidRPr="000A11E6" w:rsidR="000A11E6" w:rsidP="793E5353" w:rsidRDefault="000A11E6" w14:paraId="24AD85D1" w14:textId="427C20CA">
      <w:pPr>
        <w:keepNext w:val="0"/>
        <w:keepLines w:val="0"/>
        <w:spacing w:after="0" w:line="240" w:lineRule="auto"/>
        <w:contextualSpacing/>
        <w:textAlignment w:val="baseline"/>
      </w:pPr>
      <w:r w:rsidRPr="793E5353" w:rsidR="779926F8">
        <w:rPr>
          <w:rFonts w:ascii="Calibri" w:hAnsi="Calibri" w:eastAsia="Calibri" w:cs="Calibri"/>
          <w:b w:val="1"/>
          <w:bCs w:val="1"/>
          <w:i w:val="0"/>
          <w:iCs w:val="0"/>
          <w:caps w:val="0"/>
          <w:smallCaps w:val="0"/>
          <w:noProof w:val="0"/>
          <w:color w:val="000000" w:themeColor="text1" w:themeTint="FF" w:themeShade="FF"/>
          <w:sz w:val="24"/>
          <w:szCs w:val="24"/>
          <w:lang w:val="en-US"/>
        </w:rPr>
        <w:t>Pillar 4: Enhance Cybersecurity</w:t>
      </w:r>
      <w:r w:rsidRPr="793E5353" w:rsidR="779926F8">
        <w:rPr>
          <w:rFonts w:ascii="Calibri" w:hAnsi="Calibri" w:eastAsia="Calibri" w:cs="Calibri"/>
          <w:b w:val="0"/>
          <w:bCs w:val="0"/>
          <w:i w:val="0"/>
          <w:iCs w:val="0"/>
          <w:caps w:val="0"/>
          <w:smallCaps w:val="0"/>
          <w:noProof w:val="0"/>
          <w:color w:val="000000" w:themeColor="text1" w:themeTint="FF" w:themeShade="FF"/>
          <w:sz w:val="24"/>
          <w:szCs w:val="24"/>
          <w:lang w:val="en-US"/>
        </w:rPr>
        <w:t> by increasing adoption and implementation of cybersecurity best practices.</w:t>
      </w:r>
    </w:p>
    <w:p w:rsidRPr="000A11E6" w:rsidR="000A11E6" w:rsidP="793E5353" w:rsidRDefault="000A11E6" w14:paraId="08B37C49" w14:textId="587DA9A8">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sz w:val="24"/>
          <w:szCs w:val="24"/>
        </w:rPr>
        <w:t> </w:t>
      </w:r>
    </w:p>
    <w:p w:rsidRPr="000A11E6" w:rsidR="000A11E6" w:rsidP="793E5353" w:rsidRDefault="000A11E6" w14:paraId="68B3A700" w14:textId="77777777" w14:noSpellErr="1">
      <w:pPr>
        <w:pStyle w:val="Heading2"/>
        <w:keepNext w:val="0"/>
        <w:keepLines w:val="0"/>
        <w:spacing w:before="0" w:line="240" w:lineRule="auto"/>
        <w:contextualSpacing/>
        <w:rPr>
          <w:rFonts w:ascii="Segoe UI" w:hAnsi="Segoe UI" w:cs="Segoe UI"/>
          <w:sz w:val="18"/>
          <w:szCs w:val="18"/>
        </w:rPr>
      </w:pPr>
      <w:r w:rsidR="000A11E6">
        <w:rPr/>
        <w:t>A.4. Program Sustainability </w:t>
      </w:r>
    </w:p>
    <w:p w:rsidRPr="000A11E6" w:rsidR="000A11E6" w:rsidP="793E5353" w:rsidRDefault="000A11E6" w14:paraId="172DA9BB" w14:textId="256E55BB">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000A11E6">
        <w:rPr>
          <w:rFonts w:ascii="Calibri" w:hAnsi="Calibri" w:eastAsia="Times New Roman" w:cs="Calibri"/>
        </w:rPr>
        <w:t> </w:t>
      </w:r>
      <w:r>
        <w:br/>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On a project level, the recipient’s ability to sustain Implementer interventions is a key priority. Implementer should clearly define, ideally with past examples, how they propose to ensure sustainable gains by effectively assessing appropriate support and delivering it to recipients. </w:t>
      </w:r>
      <w:proofErr w:type="gramStart"/>
      <w:proofErr w:type="gramEnd"/>
      <w:proofErr w:type="gramStart"/>
      <w:proofErr w:type="gramEnd"/>
      <w:proofErr w:type="gramStart"/>
      <w:proofErr w:type="gramEnd"/>
    </w:p>
    <w:p w:rsidRPr="000A11E6" w:rsidR="000A11E6" w:rsidP="793E5353" w:rsidRDefault="000A11E6" w14:paraId="3C4609F6" w14:textId="71C90830">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689FC6DB" w14:textId="632808A5">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intent of this program to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procure</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at larger scale and avoid small-dollar, one-off procurements. Please note that, in situations wherein proposed hardware or software solutions require ongoing service contracts or similar ongoing service fees to sustain the individual product to ensure the feasibility of the program, CDP will expect the Implementer to cost out and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enumerate</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costs in the project proposal. CDP will use its discretion to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determine</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if these costs meet the overall program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objectives</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subject to funding availability (including beneficiary’s own investment), will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determine</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if they will be accepted on a case-by-case basis.  </w:t>
      </w:r>
    </w:p>
    <w:p w:rsidRPr="000A11E6" w:rsidR="000A11E6" w:rsidP="793E5353" w:rsidRDefault="000A11E6" w14:paraId="7CA792CD" w14:textId="0397FACA">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2F57CB4F" w14:textId="42C2233D">
      <w:pPr>
        <w:keepNext w:val="0"/>
        <w:keepLines w:val="0"/>
        <w:spacing w:after="0" w:line="240" w:lineRule="auto"/>
        <w:contextualSpacing/>
        <w:textAlignment w:val="baseline"/>
        <w:rPr>
          <w:rFonts w:ascii="Segoe UI" w:hAnsi="Segoe UI" w:eastAsia="Times New Roman" w:cs="Segoe UI"/>
          <w:sz w:val="18"/>
          <w:szCs w:val="18"/>
        </w:rPr>
      </w:pP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Projects shall be designed to ensure local sustainability by embedding solutions within institutions, strengthening local human capital, and promoting ownership of tools and processes. The Implementer must be able to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coordination with CDP, a creative and flexible advisory role to help the recipient prepare to assume the full cost of the program at an agreed-to time. Technical solutions must be built to meet size,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capacity</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local budgets, and to match hand-offs to local budget cycles to maximize sustainability over the long term. These must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take into account</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interoperability and capability of local teams to manage over the long term and must be supported by documentation and institutionally embedded practices for knowledge transfer. Projects shall support the development of costed roadmaps and budgeting guidance to help partners sustain operations beyond the life of the </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09F919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period. Projects shall promote enduring partnerships across government, civil society, and the private sector to strengthen the broader digital ecosystem and support long-term collaboration at national and regional levels. </w:t>
      </w:r>
      <w:r w:rsidRPr="793E5353" w:rsidR="000A11E6">
        <w:rPr>
          <w:rFonts w:ascii="Calibri" w:hAnsi="Calibri" w:eastAsia="Times New Roman" w:cs="Calibri"/>
          <w:sz w:val="24"/>
          <w:szCs w:val="24"/>
        </w:rPr>
        <w:t> </w:t>
      </w:r>
    </w:p>
    <w:p w:rsidRPr="000A11E6" w:rsidR="000A11E6" w:rsidP="793E5353" w:rsidRDefault="000A11E6" w14:paraId="561F559D" w14:textId="77777777"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color w:val="FF0000"/>
          <w:sz w:val="24"/>
          <w:szCs w:val="24"/>
        </w:rPr>
        <w:t> </w:t>
      </w:r>
    </w:p>
    <w:p w:rsidRPr="000A11E6" w:rsidR="000A11E6" w:rsidP="793E5353" w:rsidRDefault="000A11E6" w14:paraId="3D794CDD" w14:textId="294C2A54">
      <w:pPr>
        <w:pStyle w:val="Heading2"/>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000A11E6">
        <w:rPr/>
        <w:t>A.5. Program Indicators and Performance Monitoring and Reporting  </w:t>
      </w:r>
      <w:r>
        <w:br/>
      </w:r>
      <w:r w:rsidR="000A11E6">
        <w:rPr/>
        <w:t>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selected implementing partner will conduct the following activities to ensure all relevant performance information is collected and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submitted</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CDP. </w:t>
      </w:r>
    </w:p>
    <w:p w:rsidRPr="000A11E6" w:rsidR="000A11E6" w:rsidP="793E5353" w:rsidRDefault="000A11E6" w14:paraId="24D34A73" w14:textId="32D69CE1">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672032C0" w14:textId="666382B5">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Quarterly Performance Reports and Indicators: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The implementer will prepare and submit quarterly performance reports using a standard template provided by CDP that includes qualitative descriptions of progress and results achieved in each quarter, next steps and progress planned for the upcoming quarter, any challenges or risks and how they will be mitigated, and quantitative data reported against relevant CDP indicators.  </w:t>
      </w:r>
    </w:p>
    <w:p w:rsidRPr="000A11E6" w:rsidR="000A11E6" w:rsidP="793E5353" w:rsidRDefault="000A11E6" w14:paraId="504AA92F" w14:textId="2BA9E991">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40D160A3" w14:textId="4528FE78">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standard indicators and disaggregates that the implementing partner will report for this project are listed below, but CDP will work with the selected implementer to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finalize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these, and any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project-specific indicators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deemed</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relevant. CDP will also provide definition sheets for each CDP indicator below. </w:t>
      </w:r>
    </w:p>
    <w:p w:rsidRPr="000A11E6" w:rsidR="000A11E6" w:rsidP="793E5353" w:rsidRDefault="000A11E6" w14:paraId="393D7706" w14:textId="54D47DFD">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6B349E57" w14:textId="203A682E">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1"/>
          <w:bCs w:val="1"/>
          <w:i w:val="0"/>
          <w:iCs w:val="0"/>
          <w:caps w:val="0"/>
          <w:smallCaps w:val="0"/>
          <w:noProof w:val="0"/>
          <w:color w:val="000000" w:themeColor="text1" w:themeTint="FF" w:themeShade="FF"/>
          <w:sz w:val="24"/>
          <w:szCs w:val="24"/>
          <w:lang w:val="en-US"/>
        </w:rPr>
        <w:t>Outputs:</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39DCE534" w14:textId="34094257">
      <w:pPr>
        <w:pStyle w:val="ListParagraph"/>
        <w:keepNext w:val="0"/>
        <w:keepLines w:val="0"/>
        <w:numPr>
          <w:ilvl w:val="0"/>
          <w:numId w:val="125"/>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1.12 - Number of cyber, digital, emerging technology, or related studies, assessments, or stocktaking exercises supported with USG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59308E3" w14:textId="13326F71">
      <w:pPr>
        <w:pStyle w:val="ListParagraph"/>
        <w:keepNext w:val="0"/>
        <w:keepLines w:val="0"/>
        <w:numPr>
          <w:ilvl w:val="0"/>
          <w:numId w:val="125"/>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2.8 - Number of benefitting organizations or institutions reached with CDP foreign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04CDA47D" w14:textId="39B0C6B3">
      <w:pPr>
        <w:pStyle w:val="ListParagraph"/>
        <w:keepNext w:val="0"/>
        <w:keepLines w:val="0"/>
        <w:numPr>
          <w:ilvl w:val="1"/>
          <w:numId w:val="125"/>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Qualitative: Specify the name of each organization reached new / write in space needed  </w:t>
      </w:r>
    </w:p>
    <w:p w:rsidRPr="000A11E6" w:rsidR="000A11E6" w:rsidP="793E5353" w:rsidRDefault="000A11E6" w14:paraId="54FCD084" w14:textId="42C2AB77">
      <w:pPr>
        <w:pStyle w:val="ListParagraph"/>
        <w:keepNext w:val="0"/>
        <w:keepLines w:val="0"/>
        <w:numPr>
          <w:ilvl w:val="1"/>
          <w:numId w:val="125"/>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Qualitative: Specify the home country of each organization reached  </w:t>
      </w:r>
    </w:p>
    <w:p w:rsidRPr="000A11E6" w:rsidR="000A11E6" w:rsidP="793E5353" w:rsidRDefault="000A11E6" w14:paraId="73602E47" w14:textId="72AC2D67">
      <w:pPr>
        <w:keepNext w:val="0"/>
        <w:keepLines w:val="0"/>
        <w:spacing w:after="0" w:line="240" w:lineRule="auto"/>
        <w:ind w:left="1440"/>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78EAA475" w14:textId="17B6F7A5">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1"/>
          <w:bCs w:val="1"/>
          <w:i w:val="0"/>
          <w:iCs w:val="0"/>
          <w:caps w:val="0"/>
          <w:smallCaps w:val="0"/>
          <w:noProof w:val="0"/>
          <w:color w:val="000000" w:themeColor="text1" w:themeTint="FF" w:themeShade="FF"/>
          <w:sz w:val="24"/>
          <w:szCs w:val="24"/>
          <w:lang w:val="en-US"/>
        </w:rPr>
        <w:t>Outcomes: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2B733A41" w14:textId="513175B1">
      <w:pPr>
        <w:pStyle w:val="ListParagraph"/>
        <w:keepNext w:val="0"/>
        <w:keepLines w:val="0"/>
        <w:numPr>
          <w:ilvl w:val="0"/>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1.2 - Number of cyber, digital, emerging technology, or related deals/projects supported or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finalized</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U.S. Government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Pr="000A11E6" w:rsidR="000A11E6" w:rsidP="793E5353" w:rsidRDefault="000A11E6" w14:paraId="5FA0D94C" w14:textId="0725D26A">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Number involving a U.S. company </w:t>
      </w:r>
    </w:p>
    <w:p w:rsidRPr="000A11E6" w:rsidR="000A11E6" w:rsidP="793E5353" w:rsidRDefault="000A11E6" w14:paraId="25B43339" w14:textId="40567B04">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Number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finalized</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/signed  </w:t>
      </w:r>
    </w:p>
    <w:p w:rsidRPr="000A11E6" w:rsidR="000A11E6" w:rsidP="793E5353" w:rsidRDefault="000A11E6" w14:paraId="563326FF" w14:textId="3DA455AF">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Value of the finalized deal(s) (in USD)  </w:t>
      </w:r>
    </w:p>
    <w:p w:rsidRPr="000A11E6" w:rsidR="000A11E6" w:rsidP="793E5353" w:rsidRDefault="000A11E6" w14:paraId="61374B09" w14:textId="3795F001">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Qualitative: Description of what the deal was for or about  </w:t>
      </w:r>
    </w:p>
    <w:p w:rsidRPr="000A11E6" w:rsidR="000A11E6" w:rsidP="793E5353" w:rsidRDefault="000A11E6" w14:paraId="0B5D386C" w14:textId="4CE069A9">
      <w:pPr>
        <w:pStyle w:val="ListParagraph"/>
        <w:keepNext w:val="0"/>
        <w:keepLines w:val="0"/>
        <w:numPr>
          <w:ilvl w:val="0"/>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3.5 - Number of instances when USG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interventions were used to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leverage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be a force multiplier of private sector investment in cyber, digital, emerging technology, or related issues.  </w:t>
      </w:r>
    </w:p>
    <w:p w:rsidRPr="000A11E6" w:rsidR="000A11E6" w:rsidP="793E5353" w:rsidRDefault="000A11E6" w14:paraId="0B13AA1F" w14:textId="69FBC0C4">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Value of the U.S. Government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USD)  </w:t>
      </w:r>
    </w:p>
    <w:p w:rsidRPr="000A11E6" w:rsidR="000A11E6" w:rsidP="793E5353" w:rsidRDefault="000A11E6" w14:paraId="1A16B230" w14:textId="3805673B">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Value of the private sector investment (in USD)  </w:t>
      </w:r>
    </w:p>
    <w:p w:rsidRPr="000A11E6" w:rsidR="000A11E6" w:rsidP="793E5353" w:rsidRDefault="000A11E6" w14:paraId="526BA622" w14:textId="38D714D1">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Qualitative: Subject/purpose of the investment  </w:t>
      </w:r>
    </w:p>
    <w:p w:rsidRPr="000A11E6" w:rsidR="000A11E6" w:rsidP="793E5353" w:rsidRDefault="000A11E6" w14:paraId="4E8643A0" w14:textId="3C3A4E6D">
      <w:pPr>
        <w:pStyle w:val="ListParagraph"/>
        <w:keepNext w:val="0"/>
        <w:keepLines w:val="0"/>
        <w:numPr>
          <w:ilvl w:val="1"/>
          <w:numId w:val="126"/>
        </w:numPr>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Qualitative: Private sector company name(s)  </w:t>
      </w:r>
    </w:p>
    <w:p w:rsidRPr="000A11E6" w:rsidR="000A11E6" w:rsidP="793E5353" w:rsidRDefault="000A11E6" w14:paraId="79C5C33F" w14:textId="459B8220">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31E58A0B" w14:textId="75A48AAF">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6BBB4FE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Submitting Success Stories: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maintains</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database of Success Stories that implementing partners, in coordination with their CDP project managers, can contribute stories to. </w:t>
      </w:r>
      <w:r w:rsidRPr="793E5353" w:rsidR="712318D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will provide a template and a link to the submission form. </w:t>
      </w:r>
      <w:r w:rsidRPr="793E5353" w:rsidR="1A81D3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Whenever the implementer and/or the CDP Project Manager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determines</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a success has occurred that would help tout the effectiveness, outcomes, or impact of the program, then a success story shall be drafted and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entered into</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repository and potentially shared externally depending on the nature of its content. There is no limit on the number of success stories that may be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submitted</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 and they may be summative in nature such that they summarize a series of successes.  </w:t>
      </w:r>
    </w:p>
    <w:p w:rsidRPr="000A11E6" w:rsidR="000A11E6" w:rsidP="793E5353" w:rsidRDefault="000A11E6" w14:paraId="5339279F" w14:textId="422E8659">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0A11E6" w:rsidR="000A11E6" w:rsidP="793E5353" w:rsidRDefault="000A11E6" w14:paraId="1473C965" w14:textId="4226027C">
      <w:pPr>
        <w:keepNext w:val="0"/>
        <w:keepLines w:val="0"/>
        <w:spacing w:after="0" w:line="240" w:lineRule="auto"/>
        <w:contextualSpacing/>
        <w:textAlignment w:val="baseline"/>
        <w:rPr>
          <w:rFonts w:ascii="Segoe UI" w:hAnsi="Segoe UI" w:eastAsia="Times New Roman" w:cs="Segoe UI"/>
          <w:sz w:val="18"/>
          <w:szCs w:val="18"/>
        </w:rPr>
      </w:pPr>
      <w:r w:rsidRPr="793E5353" w:rsidR="6BBB4FE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Participant Satisfaction Feedback: </w:t>
      </w:r>
      <w:r w:rsidRPr="793E5353" w:rsidR="6BBB4FE8">
        <w:rPr>
          <w:rFonts w:ascii="Calibri" w:hAnsi="Calibri" w:eastAsia="Calibri" w:cs="Calibri"/>
          <w:b w:val="0"/>
          <w:bCs w:val="0"/>
          <w:i w:val="0"/>
          <w:iCs w:val="0"/>
          <w:caps w:val="0"/>
          <w:smallCaps w:val="0"/>
          <w:noProof w:val="0"/>
          <w:color w:val="000000" w:themeColor="text1" w:themeTint="FF" w:themeShade="FF"/>
          <w:sz w:val="24"/>
          <w:szCs w:val="24"/>
          <w:lang w:val="en-US"/>
        </w:rPr>
        <w:t>In addition to any knowledge or skill testing among recipients of formal training, the implementer will also capture participant feedback on their impressions of and satisfaction with any training courses or workshops they attend, as well as any recommended improvements to the content or instruction</w:t>
      </w:r>
      <w:r w:rsidRPr="793E5353" w:rsidR="000A11E6">
        <w:rPr>
          <w:rFonts w:ascii="Calibri" w:hAnsi="Calibri" w:eastAsia="Times New Roman" w:cs="Calibri"/>
          <w:sz w:val="24"/>
          <w:szCs w:val="24"/>
        </w:rPr>
        <w:t>.  </w:t>
      </w:r>
    </w:p>
    <w:p w:rsidRPr="000A11E6" w:rsidR="000A11E6" w:rsidP="793E5353" w:rsidRDefault="000A11E6" w14:paraId="3901F2EC" w14:textId="77777777" w14:noSpellErr="1">
      <w:pPr>
        <w:keepNext w:val="0"/>
        <w:keepLines w:val="0"/>
        <w:spacing w:after="0" w:line="240" w:lineRule="auto"/>
        <w:contextualSpacing/>
        <w:textAlignment w:val="baseline"/>
        <w:rPr>
          <w:rFonts w:ascii="Segoe UI" w:hAnsi="Segoe UI" w:eastAsia="Times New Roman" w:cs="Segoe UI"/>
          <w:sz w:val="18"/>
          <w:szCs w:val="18"/>
        </w:rPr>
      </w:pPr>
      <w:r w:rsidRPr="793E5353" w:rsidR="000A11E6">
        <w:rPr>
          <w:rFonts w:ascii="Calibri" w:hAnsi="Calibri" w:eastAsia="Times New Roman" w:cs="Calibri"/>
          <w:color w:val="FF0000"/>
          <w:sz w:val="24"/>
          <w:szCs w:val="24"/>
        </w:rPr>
        <w:t> </w:t>
      </w:r>
    </w:p>
    <w:p w:rsidRPr="000A11E6" w:rsidR="000A11E6" w:rsidP="793E5353" w:rsidRDefault="000A11E6" w14:paraId="1AD1094D" w14:textId="77777777" w14:noSpellErr="1">
      <w:pPr>
        <w:pStyle w:val="Heading2"/>
        <w:keepNext w:val="0"/>
        <w:keepLines w:val="0"/>
        <w:spacing w:before="0" w:line="240" w:lineRule="auto"/>
        <w:contextualSpacing/>
        <w:rPr>
          <w:rFonts w:ascii="Segoe UI" w:hAnsi="Segoe UI" w:cs="Segoe UI"/>
          <w:sz w:val="18"/>
          <w:szCs w:val="18"/>
        </w:rPr>
      </w:pPr>
      <w:r w:rsidR="000A11E6">
        <w:rPr/>
        <w:t>A.6. Bureau Background </w:t>
      </w:r>
      <w:r>
        <w:br/>
      </w:r>
      <w:r w:rsidR="000A11E6">
        <w:rPr/>
        <w:t> </w:t>
      </w:r>
    </w:p>
    <w:p w:rsidR="00AB3ED4" w:rsidP="793E5353" w:rsidRDefault="00AB3ED4" w14:paraId="30DF3A1B" w14:textId="63214805">
      <w:pPr>
        <w:keepNext w:val="0"/>
        <w:keepLines w:val="0"/>
        <w:spacing w:after="0" w:line="240"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Bureau of Cyberspace and Digital Policy (CDP) leads the State Department’s efforts to ensure American technology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expertise</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leadership drive the adoption and deployment of critical and emerging tech globally, including on cyber and digital transformation. </w:t>
      </w:r>
      <w:r w:rsidRPr="793E5353" w:rsidR="6C96BC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CDP’s foreign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programs strengthen international cooperation, support the deployment of secure and trusted digital technologies that underpin the digital economy, build markets for U.S. companies, reduce vulnerabilities posed by Chinese technology,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assist</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defense of key foreign partners, and promote an open, interoperable, secure, and reliable Internet. </w:t>
      </w:r>
      <w:r w:rsidRPr="793E5353" w:rsidR="1DB30B8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 is committed to promulgating standards and norms that are fair, transparent, and support the rights-respecting use of technology. </w:t>
      </w:r>
      <w:r w:rsidRPr="793E5353" w:rsidR="27FCD08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More information on CDP is available at </w:t>
      </w:r>
      <w:hyperlink r:id="R85ca6b1b6aa64e43">
        <w:r w:rsidRPr="793E5353" w:rsidR="48589AFF">
          <w:rPr>
            <w:rStyle w:val="Hyperlink"/>
            <w:rFonts w:ascii="Calibri" w:hAnsi="Calibri" w:eastAsia="Calibri" w:cs="Calibri"/>
            <w:b w:val="0"/>
            <w:bCs w:val="0"/>
            <w:i w:val="0"/>
            <w:iCs w:val="0"/>
            <w:caps w:val="0"/>
            <w:smallCaps w:val="0"/>
            <w:strike w:val="0"/>
            <w:dstrike w:val="0"/>
            <w:noProof w:val="0"/>
            <w:sz w:val="24"/>
            <w:szCs w:val="24"/>
            <w:lang w:val="en-US"/>
          </w:rPr>
          <w:t>https://www.state.gov/bureaus-offices/deputy-secretary-of-state/bureau-of-cyberspace-and-digital-policy/.</w:t>
        </w:r>
      </w:hyperlink>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w:t>
      </w:r>
      <w:r>
        <w:br/>
      </w:r>
    </w:p>
    <w:p w:rsidR="00AB3ED4" w:rsidP="793E5353" w:rsidRDefault="00AB3ED4" w14:paraId="12069CAA" w14:textId="5D939344">
      <w:pPr>
        <w:keepNext w:val="0"/>
        <w:keepLines w:val="0"/>
        <w:spacing w:after="0" w:line="240" w:lineRule="auto"/>
        <w:contextualSpacing/>
        <w:textAlignment w:val="baseline"/>
        <w:rPr>
          <w:rFonts w:ascii="Segoe UI" w:hAnsi="Segoe UI" w:eastAsia="Times New Roman" w:cs="Segoe UI"/>
          <w:sz w:val="18"/>
          <w:szCs w:val="18"/>
        </w:rPr>
      </w:pP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CDP’s foreign </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assistance</w:t>
      </w:r>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programs are coordinated across the U.S. interagency under the Digital Connectivity and Cybersecurity Partnership (DCCP).  More information on DCCP is available at </w:t>
      </w:r>
      <w:hyperlink r:id="R7a1dc71d5b304cee">
        <w:r w:rsidRPr="793E5353" w:rsidR="48589AFF">
          <w:rPr>
            <w:rStyle w:val="Hyperlink"/>
            <w:rFonts w:ascii="Calibri" w:hAnsi="Calibri" w:eastAsia="Calibri" w:cs="Calibri"/>
            <w:b w:val="0"/>
            <w:bCs w:val="0"/>
            <w:i w:val="0"/>
            <w:iCs w:val="0"/>
            <w:caps w:val="0"/>
            <w:smallCaps w:val="0"/>
            <w:strike w:val="0"/>
            <w:dstrike w:val="0"/>
            <w:noProof w:val="0"/>
            <w:sz w:val="24"/>
            <w:szCs w:val="24"/>
            <w:lang w:val="en-US"/>
          </w:rPr>
          <w:t>https://www.state.gov/digital-connectivity-and-cybersecurity-partnership/</w:t>
        </w:r>
      </w:hyperlink>
      <w:r w:rsidRPr="793E5353" w:rsidR="48589AFF">
        <w:rPr>
          <w:rFonts w:ascii="Calibri" w:hAnsi="Calibri" w:eastAsia="Calibri" w:cs="Calibri"/>
          <w:b w:val="0"/>
          <w:bCs w:val="0"/>
          <w:i w:val="0"/>
          <w:iCs w:val="0"/>
          <w:caps w:val="0"/>
          <w:smallCaps w:val="0"/>
          <w:noProof w:val="0"/>
          <w:color w:val="000000" w:themeColor="text1" w:themeTint="FF" w:themeShade="FF"/>
          <w:sz w:val="24"/>
          <w:szCs w:val="24"/>
          <w:lang w:val="en-US"/>
        </w:rPr>
        <w:t>. </w:t>
      </w:r>
      <w:r w:rsidRPr="793E5353" w:rsidR="000A11E6">
        <w:rPr>
          <w:rFonts w:ascii="Calibri" w:hAnsi="Calibri" w:eastAsia="Times New Roman" w:cs="Calibri"/>
          <w:color w:val="000000" w:themeColor="text1" w:themeTint="FF" w:themeShade="FF"/>
          <w:sz w:val="24"/>
          <w:szCs w:val="24"/>
        </w:rPr>
        <w:t>  </w:t>
      </w:r>
    </w:p>
    <w:p w:rsidR="442CBEF6" w:rsidP="793E5353" w:rsidRDefault="002E4FF3" w14:paraId="299F2D84" w14:textId="20378A6F" w14:noSpellErr="1">
      <w:pPr>
        <w:keepNext w:val="0"/>
        <w:keepLines w:val="0"/>
        <w:spacing w:after="0" w:line="240" w:lineRule="auto"/>
        <w:contextualSpacing/>
        <w:rPr>
          <w:rFonts w:ascii="Calibri" w:hAnsi="Calibri" w:eastAsia="Calibri" w:cs="Calibri"/>
          <w:b w:val="1"/>
          <w:bCs w:val="1"/>
          <w:color w:val="000000" w:themeColor="text1"/>
          <w:sz w:val="28"/>
          <w:szCs w:val="28"/>
        </w:rPr>
      </w:pPr>
      <w:r w:rsidRPr="793E5353">
        <w:rPr>
          <w:rFonts w:ascii="Calibri" w:hAnsi="Calibri" w:eastAsia="Calibri" w:cs="Calibri"/>
          <w:color w:val="000000" w:themeColor="text1" w:themeTint="FF" w:themeShade="FF"/>
          <w:sz w:val="28"/>
          <w:szCs w:val="28"/>
        </w:rPr>
        <w:br w:type="page"/>
      </w:r>
      <w:r w:rsidRPr="793E5353" w:rsidR="442CBEF6">
        <w:rPr>
          <w:rFonts w:ascii="Calibri" w:hAnsi="Calibri" w:eastAsia="Calibri" w:cs="Calibri"/>
          <w:b w:val="1"/>
          <w:bCs w:val="1"/>
          <w:color w:val="000000" w:themeColor="text1" w:themeTint="FF" w:themeShade="FF"/>
          <w:sz w:val="28"/>
          <w:szCs w:val="28"/>
        </w:rPr>
        <w:t>KEY TERMS AND DEFINITIONS</w:t>
      </w:r>
    </w:p>
    <w:p w:rsidRPr="00AE3639" w:rsidR="00AE3639" w:rsidP="793E5353" w:rsidRDefault="1FE614A2" w14:paraId="6486A820"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AE3639" w:rsidR="00AE3639" w:rsidP="793E5353" w:rsidRDefault="1FE614A2" w14:paraId="1CECB0C3" w14:textId="1A29C5C8"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 xml:space="preserve">Activity: </w:t>
      </w:r>
      <w:r w:rsidRPr="793E5353" w:rsidR="0077596B">
        <w:rPr>
          <w:rFonts w:ascii="Calibri" w:hAnsi="Calibri" w:eastAsia="Calibri" w:cs="Calibri"/>
          <w:color w:val="000000" w:themeColor="text1" w:themeTint="FF" w:themeShade="FF"/>
          <w:sz w:val="24"/>
          <w:szCs w:val="24"/>
        </w:rPr>
        <w:t xml:space="preserve">A specific action undertaken over a specific </w:t>
      </w:r>
      <w:r w:rsidRPr="793E5353" w:rsidR="0077596B">
        <w:rPr>
          <w:rFonts w:ascii="Calibri" w:hAnsi="Calibri" w:eastAsia="Calibri" w:cs="Calibri"/>
          <w:color w:val="000000" w:themeColor="text1" w:themeTint="FF" w:themeShade="FF"/>
          <w:sz w:val="24"/>
          <w:szCs w:val="24"/>
        </w:rPr>
        <w:t>timeframe</w:t>
      </w:r>
      <w:r w:rsidRPr="793E5353" w:rsidR="0077596B">
        <w:rPr>
          <w:rFonts w:ascii="Calibri" w:hAnsi="Calibri" w:eastAsia="Calibri" w:cs="Calibri"/>
          <w:color w:val="000000" w:themeColor="text1" w:themeTint="FF" w:themeShade="FF"/>
          <w:sz w:val="24"/>
          <w:szCs w:val="24"/>
        </w:rPr>
        <w:t xml:space="preserve"> through which inputs are mobilized to produce specific outputs. An activity can be a sub-</w:t>
      </w:r>
      <w:r w:rsidRPr="793E5353" w:rsidR="0077596B">
        <w:rPr>
          <w:rFonts w:ascii="Calibri" w:hAnsi="Calibri" w:eastAsia="Calibri" w:cs="Calibri"/>
          <w:color w:val="000000" w:themeColor="text1" w:themeTint="FF" w:themeShade="FF"/>
          <w:sz w:val="24"/>
          <w:szCs w:val="24"/>
        </w:rPr>
        <w:t>component</w:t>
      </w:r>
      <w:r w:rsidRPr="793E5353" w:rsidR="0077596B">
        <w:rPr>
          <w:rFonts w:ascii="Calibri" w:hAnsi="Calibri" w:eastAsia="Calibri" w:cs="Calibri"/>
          <w:color w:val="000000" w:themeColor="text1" w:themeTint="FF" w:themeShade="FF"/>
          <w:sz w:val="24"/>
          <w:szCs w:val="24"/>
        </w:rPr>
        <w:t xml:space="preserve"> of a program, project, or process.</w:t>
      </w:r>
    </w:p>
    <w:p w:rsidRPr="00AE3639" w:rsidR="00AE3639" w:rsidP="793E5353" w:rsidRDefault="1FE614A2" w14:paraId="3F45FA36"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AE3639" w:rsidR="00AE3639" w:rsidP="793E5353" w:rsidRDefault="1FE614A2" w14:paraId="7A9CCD7E"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Goal:</w:t>
      </w:r>
      <w:r w:rsidRPr="793E5353" w:rsidR="1FE614A2">
        <w:rPr>
          <w:rFonts w:ascii="Calibri" w:hAnsi="Calibri" w:eastAsia="Calibri" w:cs="Calibri"/>
          <w:color w:val="000000" w:themeColor="text1" w:themeTint="FF" w:themeShade="FF"/>
          <w:sz w:val="24"/>
          <w:szCs w:val="24"/>
        </w:rPr>
        <w:t xml:space="preserve"> </w:t>
      </w:r>
      <w:r w:rsidRPr="793E5353" w:rsidR="1FE614A2">
        <w:rPr>
          <w:rFonts w:ascii="Calibri" w:hAnsi="Calibri" w:eastAsia="Calibri" w:cs="Calibri"/>
          <w:sz w:val="24"/>
          <w:szCs w:val="24"/>
        </w:rPr>
        <w:t xml:space="preserve">The highest-order outcome or end state to which a program, project, </w:t>
      </w:r>
      <w:r w:rsidRPr="793E5353" w:rsidR="1FE614A2">
        <w:rPr>
          <w:rFonts w:ascii="Calibri" w:hAnsi="Calibri" w:eastAsia="Calibri" w:cs="Calibri"/>
          <w:sz w:val="24"/>
          <w:szCs w:val="24"/>
        </w:rPr>
        <w:t>process</w:t>
      </w:r>
      <w:r w:rsidRPr="793E5353" w:rsidR="1FE614A2">
        <w:rPr>
          <w:rFonts w:ascii="Calibri" w:hAnsi="Calibri" w:eastAsia="Calibri" w:cs="Calibri"/>
          <w:sz w:val="24"/>
          <w:szCs w:val="24"/>
        </w:rPr>
        <w:t xml:space="preserve"> or policy is intended to contribute. </w:t>
      </w:r>
    </w:p>
    <w:p w:rsidRPr="00AE3639" w:rsidR="00AE3639" w:rsidP="793E5353" w:rsidRDefault="16FD2B19" w14:paraId="625A43AD" w14:textId="64372979" w14:noSpellErr="1">
      <w:pPr>
        <w:keepNext w:val="0"/>
        <w:keepLines w:val="0"/>
        <w:spacing w:after="0" w:line="240" w:lineRule="auto"/>
        <w:contextualSpacing/>
        <w:textAlignment w:val="baseline"/>
        <w:rPr>
          <w:rFonts w:ascii="Calibri" w:hAnsi="Calibri" w:eastAsia="Calibri" w:cs="Calibri"/>
          <w:sz w:val="24"/>
          <w:szCs w:val="24"/>
        </w:rPr>
      </w:pPr>
      <w:r w:rsidRPr="793E5353" w:rsidR="16FD2B19">
        <w:rPr>
          <w:rFonts w:ascii="Calibri" w:hAnsi="Calibri" w:eastAsia="Calibri" w:cs="Calibri"/>
          <w:color w:val="000000" w:themeColor="text1" w:themeTint="FF" w:themeShade="FF"/>
          <w:sz w:val="24"/>
          <w:szCs w:val="24"/>
        </w:rPr>
        <w:t>  </w:t>
      </w:r>
    </w:p>
    <w:p w:rsidRPr="00AE3639" w:rsidR="00AE3639" w:rsidP="793E5353" w:rsidRDefault="1FE614A2" w14:paraId="3BE32A93" w14:textId="0090BDAB"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 xml:space="preserve">Monitoring: </w:t>
      </w:r>
      <w:r w:rsidRPr="793E5353" w:rsidR="1FE614A2">
        <w:rPr>
          <w:rFonts w:ascii="Calibri" w:hAnsi="Calibri" w:eastAsia="Calibri" w:cs="Calibri"/>
          <w:sz w:val="24"/>
          <w:szCs w:val="24"/>
        </w:rPr>
        <w:t xml:space="preserve">An ongoing system of gathering information and tracking performance to assess progress against established goals and </w:t>
      </w:r>
      <w:r w:rsidRPr="793E5353" w:rsidR="1FE614A2">
        <w:rPr>
          <w:rFonts w:ascii="Calibri" w:hAnsi="Calibri" w:eastAsia="Calibri" w:cs="Calibri"/>
          <w:sz w:val="24"/>
          <w:szCs w:val="24"/>
        </w:rPr>
        <w:t>objectives</w:t>
      </w:r>
      <w:r w:rsidRPr="793E5353" w:rsidR="1FE614A2">
        <w:rPr>
          <w:rFonts w:ascii="Calibri" w:hAnsi="Calibri" w:eastAsia="Calibri" w:cs="Calibri"/>
          <w:sz w:val="24"/>
          <w:szCs w:val="24"/>
        </w:rPr>
        <w:t>. </w:t>
      </w:r>
      <w:r w:rsidRPr="793E5353" w:rsidR="1FE614A2">
        <w:rPr>
          <w:rFonts w:ascii="Calibri" w:hAnsi="Calibri" w:eastAsia="Calibri" w:cs="Calibri"/>
          <w:color w:val="000000" w:themeColor="text1" w:themeTint="FF" w:themeShade="FF"/>
          <w:sz w:val="24"/>
          <w:szCs w:val="24"/>
        </w:rPr>
        <w:t xml:space="preserve">Monitoring provides </w:t>
      </w:r>
      <w:r w:rsidRPr="793E5353" w:rsidR="1FE614A2">
        <w:rPr>
          <w:rFonts w:ascii="Calibri" w:hAnsi="Calibri" w:eastAsia="Calibri" w:cs="Calibri"/>
          <w:color w:val="000000" w:themeColor="text1" w:themeTint="FF" w:themeShade="FF"/>
          <w:sz w:val="24"/>
          <w:szCs w:val="24"/>
        </w:rPr>
        <w:t>an indication</w:t>
      </w:r>
      <w:r w:rsidRPr="793E5353" w:rsidR="1FE614A2">
        <w:rPr>
          <w:rFonts w:ascii="Calibri" w:hAnsi="Calibri" w:eastAsia="Calibri" w:cs="Calibri"/>
          <w:color w:val="000000" w:themeColor="text1" w:themeTint="FF" w:themeShade="FF"/>
          <w:sz w:val="24"/>
          <w:szCs w:val="24"/>
        </w:rPr>
        <w:t xml:space="preserve"> of progress against goals and indicators of performance, reveals whether desired results are occurring, and confirms whether implementation is on track. </w:t>
      </w:r>
    </w:p>
    <w:p w:rsidRPr="00AE3639" w:rsidR="00AE3639" w:rsidP="793E5353" w:rsidRDefault="1FE614A2" w14:paraId="14E5245E"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AE3639" w:rsidR="00AE3639" w:rsidP="793E5353" w:rsidRDefault="1FE614A2" w14:paraId="35B0F142"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 xml:space="preserve">Objective: </w:t>
      </w:r>
      <w:r w:rsidRPr="793E5353" w:rsidR="1FE614A2">
        <w:rPr>
          <w:rFonts w:ascii="Calibri" w:hAnsi="Calibri" w:eastAsia="Calibri" w:cs="Calibri"/>
          <w:color w:val="000000" w:themeColor="text1" w:themeTint="FF" w:themeShade="FF"/>
          <w:sz w:val="24"/>
          <w:szCs w:val="24"/>
        </w:rPr>
        <w:t>A statement of the condition or state one expects to achieve</w:t>
      </w:r>
      <w:r w:rsidRPr="793E5353" w:rsidR="1FE614A2">
        <w:rPr>
          <w:rFonts w:ascii="Calibri" w:hAnsi="Calibri" w:eastAsia="Calibri" w:cs="Calibri"/>
          <w:sz w:val="24"/>
          <w:szCs w:val="24"/>
        </w:rPr>
        <w:t xml:space="preserve"> toward </w:t>
      </w:r>
      <w:r w:rsidRPr="793E5353" w:rsidR="1FE614A2">
        <w:rPr>
          <w:rFonts w:ascii="Calibri" w:hAnsi="Calibri" w:eastAsia="Calibri" w:cs="Calibri"/>
          <w:sz w:val="24"/>
          <w:szCs w:val="24"/>
        </w:rPr>
        <w:t>accomplishing</w:t>
      </w:r>
      <w:r w:rsidRPr="793E5353" w:rsidR="1FE614A2">
        <w:rPr>
          <w:rFonts w:ascii="Calibri" w:hAnsi="Calibri" w:eastAsia="Calibri" w:cs="Calibri"/>
          <w:sz w:val="24"/>
          <w:szCs w:val="24"/>
        </w:rPr>
        <w:t xml:space="preserve"> a program or project goal. </w:t>
      </w:r>
    </w:p>
    <w:p w:rsidRPr="00AE3639" w:rsidR="00AE3639" w:rsidP="793E5353" w:rsidRDefault="1FE614A2" w14:paraId="602432E9"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AE3639" w:rsidR="00AE3639" w:rsidP="793E5353" w:rsidRDefault="1FE614A2" w14:paraId="67C20EDA" w14:textId="1B9A112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 xml:space="preserve">Outcome: </w:t>
      </w:r>
      <w:r w:rsidRPr="793E5353" w:rsidR="1FE614A2">
        <w:rPr>
          <w:rFonts w:ascii="Calibri" w:hAnsi="Calibri" w:eastAsia="Calibri" w:cs="Calibri"/>
          <w:color w:val="000000" w:themeColor="text1" w:themeTint="FF" w:themeShade="FF"/>
          <w:sz w:val="24"/>
          <w:szCs w:val="24"/>
        </w:rPr>
        <w:t xml:space="preserve">A result or effect that may be </w:t>
      </w:r>
      <w:r w:rsidRPr="793E5353" w:rsidR="1FE614A2">
        <w:rPr>
          <w:rFonts w:ascii="Calibri" w:hAnsi="Calibri" w:eastAsia="Calibri" w:cs="Calibri"/>
          <w:i w:val="1"/>
          <w:iCs w:val="1"/>
          <w:color w:val="000000" w:themeColor="text1" w:themeTint="FF" w:themeShade="FF"/>
          <w:sz w:val="24"/>
          <w:szCs w:val="24"/>
        </w:rPr>
        <w:t>contributed to</w:t>
      </w:r>
      <w:r w:rsidRPr="793E5353" w:rsidR="1FE614A2">
        <w:rPr>
          <w:rFonts w:ascii="Calibri" w:hAnsi="Calibri" w:eastAsia="Calibri" w:cs="Calibri"/>
          <w:color w:val="000000" w:themeColor="text1" w:themeTint="FF" w:themeShade="FF"/>
          <w:sz w:val="24"/>
          <w:szCs w:val="24"/>
        </w:rPr>
        <w:t xml:space="preserve"> by the program or project, or </w:t>
      </w:r>
      <w:r w:rsidRPr="793E5353" w:rsidR="1FE614A2">
        <w:rPr>
          <w:rFonts w:ascii="Calibri" w:hAnsi="Calibri" w:eastAsia="Calibri" w:cs="Calibri"/>
          <w:i w:val="1"/>
          <w:iCs w:val="1"/>
          <w:color w:val="000000" w:themeColor="text1" w:themeTint="FF" w:themeShade="FF"/>
          <w:sz w:val="24"/>
          <w:szCs w:val="24"/>
        </w:rPr>
        <w:t>attributable to</w:t>
      </w:r>
      <w:r w:rsidRPr="793E5353" w:rsidR="1FE614A2">
        <w:rPr>
          <w:rFonts w:ascii="Calibri" w:hAnsi="Calibri" w:eastAsia="Calibri" w:cs="Calibri"/>
          <w:color w:val="000000" w:themeColor="text1" w:themeTint="FF" w:themeShade="FF"/>
          <w:sz w:val="24"/>
          <w:szCs w:val="24"/>
        </w:rPr>
        <w:t xml:space="preserve"> the program or project. </w:t>
      </w:r>
      <w:r w:rsidRPr="793E5353" w:rsidR="1FE614A2">
        <w:rPr>
          <w:rFonts w:ascii="Calibri" w:hAnsi="Calibri" w:eastAsia="Calibri" w:cs="Calibri"/>
          <w:sz w:val="24"/>
          <w:szCs w:val="24"/>
        </w:rPr>
        <w:t xml:space="preserve">Outcomes may be short-term or long-term, </w:t>
      </w:r>
      <w:r w:rsidRPr="793E5353" w:rsidR="1FE614A2">
        <w:rPr>
          <w:rFonts w:ascii="Calibri" w:hAnsi="Calibri" w:eastAsia="Calibri" w:cs="Calibri"/>
          <w:sz w:val="24"/>
          <w:szCs w:val="24"/>
        </w:rPr>
        <w:t>intended</w:t>
      </w:r>
      <w:r w:rsidRPr="793E5353" w:rsidR="1FE614A2">
        <w:rPr>
          <w:rFonts w:ascii="Calibri" w:hAnsi="Calibri" w:eastAsia="Calibri" w:cs="Calibri"/>
          <w:sz w:val="24"/>
          <w:szCs w:val="24"/>
        </w:rPr>
        <w:t xml:space="preserve"> or unintended, positive or negative, </w:t>
      </w:r>
      <w:r w:rsidRPr="793E5353" w:rsidR="1FE614A2">
        <w:rPr>
          <w:rFonts w:ascii="Calibri" w:hAnsi="Calibri" w:eastAsia="Calibri" w:cs="Calibri"/>
          <w:sz w:val="24"/>
          <w:szCs w:val="24"/>
        </w:rPr>
        <w:t>direct</w:t>
      </w:r>
      <w:r w:rsidRPr="793E5353" w:rsidR="1FE614A2">
        <w:rPr>
          <w:rFonts w:ascii="Calibri" w:hAnsi="Calibri" w:eastAsia="Calibri" w:cs="Calibri"/>
          <w:sz w:val="24"/>
          <w:szCs w:val="24"/>
        </w:rPr>
        <w:t xml:space="preserve"> or indirect. </w:t>
      </w:r>
    </w:p>
    <w:p w:rsidRPr="00AE3639" w:rsidR="00AE3639" w:rsidP="793E5353" w:rsidRDefault="16FD2B19" w14:paraId="50431B9E" w14:textId="7AB6FD50" w14:noSpellErr="1">
      <w:pPr>
        <w:keepNext w:val="0"/>
        <w:keepLines w:val="0"/>
        <w:spacing w:after="0" w:line="240" w:lineRule="auto"/>
        <w:contextualSpacing/>
        <w:textAlignment w:val="baseline"/>
        <w:rPr>
          <w:rFonts w:ascii="Calibri" w:hAnsi="Calibri" w:eastAsia="Calibri" w:cs="Calibri"/>
          <w:sz w:val="24"/>
          <w:szCs w:val="24"/>
        </w:rPr>
      </w:pPr>
      <w:r w:rsidRPr="793E5353" w:rsidR="16FD2B19">
        <w:rPr>
          <w:rFonts w:ascii="Calibri" w:hAnsi="Calibri" w:eastAsia="Calibri" w:cs="Calibri"/>
          <w:color w:val="000000" w:themeColor="text1" w:themeTint="FF" w:themeShade="FF"/>
          <w:sz w:val="24"/>
          <w:szCs w:val="24"/>
        </w:rPr>
        <w:t>  </w:t>
      </w:r>
    </w:p>
    <w:p w:rsidRPr="00AE3639" w:rsidR="00AE3639" w:rsidP="793E5353" w:rsidRDefault="1FE614A2" w14:paraId="39875557" w14:textId="40A8FF3C"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Performance Indicator</w:t>
      </w:r>
      <w:r w:rsidRPr="793E5353" w:rsidR="00A07423">
        <w:rPr>
          <w:rFonts w:ascii="Calibri" w:hAnsi="Calibri" w:eastAsia="Calibri" w:cs="Calibri"/>
          <w:b w:val="1"/>
          <w:bCs w:val="1"/>
          <w:color w:val="000000" w:themeColor="text1" w:themeTint="FF" w:themeShade="FF"/>
          <w:sz w:val="24"/>
          <w:szCs w:val="24"/>
        </w:rPr>
        <w:t>s</w:t>
      </w:r>
      <w:r w:rsidRPr="793E5353" w:rsidR="1FE614A2">
        <w:rPr>
          <w:rFonts w:ascii="Calibri" w:hAnsi="Calibri" w:eastAsia="Calibri" w:cs="Calibri"/>
          <w:b w:val="1"/>
          <w:bCs w:val="1"/>
          <w:color w:val="000000" w:themeColor="text1" w:themeTint="FF" w:themeShade="FF"/>
          <w:sz w:val="24"/>
          <w:szCs w:val="24"/>
        </w:rPr>
        <w:t xml:space="preserve">: </w:t>
      </w:r>
      <w:r w:rsidRPr="793E5353" w:rsidR="1FE614A2">
        <w:rPr>
          <w:rFonts w:ascii="Calibri" w:hAnsi="Calibri" w:eastAsia="Calibri" w:cs="Calibri"/>
          <w:color w:val="000000" w:themeColor="text1" w:themeTint="FF" w:themeShade="FF"/>
          <w:sz w:val="24"/>
          <w:szCs w:val="24"/>
        </w:rPr>
        <w:t xml:space="preserve">Performance indicators measure a particular characteristic or dimension of a project’s outputs or outcomes. Outputs are directly attributable to the project activities, while outcomes typically </w:t>
      </w:r>
      <w:r w:rsidRPr="793E5353" w:rsidR="1FE614A2">
        <w:rPr>
          <w:rFonts w:ascii="Calibri" w:hAnsi="Calibri" w:eastAsia="Calibri" w:cs="Calibri"/>
          <w:color w:val="000000" w:themeColor="text1" w:themeTint="FF" w:themeShade="FF"/>
          <w:sz w:val="24"/>
          <w:szCs w:val="24"/>
        </w:rPr>
        <w:t>represent</w:t>
      </w:r>
      <w:r w:rsidRPr="793E5353" w:rsidR="1FE614A2">
        <w:rPr>
          <w:rFonts w:ascii="Calibri" w:hAnsi="Calibri" w:eastAsia="Calibri" w:cs="Calibri"/>
          <w:color w:val="000000" w:themeColor="text1" w:themeTint="FF" w:themeShade="FF"/>
          <w:sz w:val="24"/>
          <w:szCs w:val="24"/>
        </w:rPr>
        <w:t xml:space="preserve"> longer-term results to which a given program contributes but for which it is not solely responsible. </w:t>
      </w:r>
    </w:p>
    <w:p w:rsidRPr="00AE3639" w:rsidR="00AE3639" w:rsidP="793E5353" w:rsidRDefault="1FE614A2" w14:paraId="17E1B563" w14:textId="77777777"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AE3639" w:rsidR="00AE3639" w:rsidP="793E5353" w:rsidRDefault="1FE614A2" w14:paraId="48F85515" w14:textId="39BADA45"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Program:</w:t>
      </w:r>
      <w:r w:rsidRPr="793E5353" w:rsidR="1FE614A2">
        <w:rPr>
          <w:rFonts w:ascii="Calibri" w:hAnsi="Calibri" w:eastAsia="Calibri" w:cs="Calibri"/>
          <w:color w:val="000000" w:themeColor="text1" w:themeTint="FF" w:themeShade="FF"/>
          <w:sz w:val="24"/>
          <w:szCs w:val="24"/>
        </w:rPr>
        <w:t xml:space="preserve"> A set of activities or projects that are typically implemented by several parties over an unspecified </w:t>
      </w:r>
      <w:r w:rsidRPr="793E5353" w:rsidR="004533B8">
        <w:rPr>
          <w:rFonts w:ascii="Calibri" w:hAnsi="Calibri" w:eastAsia="Calibri" w:cs="Calibri"/>
          <w:color w:val="000000" w:themeColor="text1" w:themeTint="FF" w:themeShade="FF"/>
          <w:sz w:val="24"/>
          <w:szCs w:val="24"/>
        </w:rPr>
        <w:t>timeframe</w:t>
      </w:r>
      <w:r w:rsidRPr="793E5353" w:rsidR="1FE614A2">
        <w:rPr>
          <w:rFonts w:ascii="Calibri" w:hAnsi="Calibri" w:eastAsia="Calibri" w:cs="Calibri"/>
          <w:color w:val="000000" w:themeColor="text1" w:themeTint="FF" w:themeShade="FF"/>
          <w:sz w:val="24"/>
          <w:szCs w:val="24"/>
        </w:rPr>
        <w:t xml:space="preserve"> and may cut across sectors, themes, and/or geographic areas. </w:t>
      </w:r>
    </w:p>
    <w:p w:rsidRPr="00AE3639" w:rsidR="00AE3639" w:rsidP="793E5353" w:rsidRDefault="1FE614A2" w14:paraId="79E4D05B" w14:textId="48E3A9DB"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color w:val="000000" w:themeColor="text1" w:themeTint="FF" w:themeShade="FF"/>
          <w:sz w:val="24"/>
          <w:szCs w:val="24"/>
        </w:rPr>
        <w:t> </w:t>
      </w:r>
    </w:p>
    <w:p w:rsidRPr="00837805" w:rsidR="00AE3639" w:rsidP="793E5353" w:rsidRDefault="1FE614A2" w14:paraId="6DD4A8BC" w14:textId="74819C4C" w14:noSpellErr="1">
      <w:pPr>
        <w:keepNext w:val="0"/>
        <w:keepLines w:val="0"/>
        <w:spacing w:after="0" w:line="240" w:lineRule="auto"/>
        <w:contextualSpacing/>
        <w:textAlignment w:val="baseline"/>
        <w:rPr>
          <w:rFonts w:ascii="Calibri" w:hAnsi="Calibri" w:eastAsia="Calibri" w:cs="Calibri"/>
          <w:sz w:val="24"/>
          <w:szCs w:val="24"/>
        </w:rPr>
      </w:pPr>
      <w:r w:rsidRPr="793E5353" w:rsidR="1FE614A2">
        <w:rPr>
          <w:rFonts w:ascii="Calibri" w:hAnsi="Calibri" w:eastAsia="Calibri" w:cs="Calibri"/>
          <w:b w:val="1"/>
          <w:bCs w:val="1"/>
          <w:color w:val="000000" w:themeColor="text1" w:themeTint="FF" w:themeShade="FF"/>
          <w:sz w:val="24"/>
          <w:szCs w:val="24"/>
        </w:rPr>
        <w:t xml:space="preserve">Project: </w:t>
      </w:r>
      <w:r w:rsidRPr="793E5353" w:rsidR="1FE614A2">
        <w:rPr>
          <w:rFonts w:ascii="Calibri" w:hAnsi="Calibri" w:eastAsia="Calibri" w:cs="Calibri"/>
          <w:sz w:val="24"/>
          <w:szCs w:val="24"/>
        </w:rPr>
        <w:t>A set of activities intended to achieve a defined product, service, or result within specified resources and implementation schedules. A set of projects makes up the portfolio of a program. </w:t>
      </w:r>
    </w:p>
    <w:sectPr w:rsidRPr="00837805" w:rsidR="00AE3639">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689" w:rsidP="00837805" w:rsidRDefault="00EC3689" w14:paraId="66D15432" w14:textId="77777777">
      <w:pPr>
        <w:spacing w:after="0" w:line="240" w:lineRule="auto"/>
      </w:pPr>
      <w:r>
        <w:separator/>
      </w:r>
    </w:p>
  </w:endnote>
  <w:endnote w:type="continuationSeparator" w:id="0">
    <w:p w:rsidR="00EC3689" w:rsidP="00837805" w:rsidRDefault="00EC3689" w14:paraId="6BA5B894" w14:textId="77777777">
      <w:pPr>
        <w:spacing w:after="0" w:line="240" w:lineRule="auto"/>
      </w:pPr>
      <w:r>
        <w:continuationSeparator/>
      </w:r>
    </w:p>
  </w:endnote>
  <w:endnote w:type="continuationNotice" w:id="1">
    <w:p w:rsidR="00EC3689" w:rsidRDefault="00EC3689" w14:paraId="550193D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7B4200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4113DC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2B0B00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689" w:rsidP="00837805" w:rsidRDefault="00EC3689" w14:paraId="73C2F9AC" w14:textId="77777777">
      <w:pPr>
        <w:spacing w:after="0" w:line="240" w:lineRule="auto"/>
      </w:pPr>
      <w:r>
        <w:separator/>
      </w:r>
    </w:p>
  </w:footnote>
  <w:footnote w:type="continuationSeparator" w:id="0">
    <w:p w:rsidR="00EC3689" w:rsidP="00837805" w:rsidRDefault="00EC3689" w14:paraId="554C8EF7" w14:textId="77777777">
      <w:pPr>
        <w:spacing w:after="0" w:line="240" w:lineRule="auto"/>
      </w:pPr>
      <w:r>
        <w:continuationSeparator/>
      </w:r>
    </w:p>
  </w:footnote>
  <w:footnote w:type="continuationNotice" w:id="1">
    <w:p w:rsidR="00EC3689" w:rsidRDefault="00EC3689" w14:paraId="527E1F8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148F44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1AFE9B0F" w14:textId="7BE3B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05" w:rsidRDefault="00837805" w14:paraId="708C6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5">
    <w:nsid w:val="4c6f2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0532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6ba343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9dc1b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9942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552e2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2a032d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879b8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5e4b12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47b9c2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2187211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3a2f5f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39c326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22791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2a971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5949b8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ae45ee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ff1418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7612bcf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06d43b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7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6fe2bfad"/>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47a4ed14"/>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176a825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585c1cb"/>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ccb70d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4deadac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321adada"/>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2d0ff75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6f714e20"/>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56f9068d"/>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1642d56f"/>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C414E5"/>
    <w:multiLevelType w:val="multilevel"/>
    <w:tmpl w:val="9E2C8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50581"/>
    <w:multiLevelType w:val="multilevel"/>
    <w:tmpl w:val="AC8047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566F62"/>
    <w:multiLevelType w:val="multilevel"/>
    <w:tmpl w:val="92ECD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236E71"/>
    <w:multiLevelType w:val="multilevel"/>
    <w:tmpl w:val="7878F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723F87"/>
    <w:multiLevelType w:val="multilevel"/>
    <w:tmpl w:val="B9A46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EEB"/>
    <w:multiLevelType w:val="multilevel"/>
    <w:tmpl w:val="2B7CBD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8E72577"/>
    <w:multiLevelType w:val="multilevel"/>
    <w:tmpl w:val="175437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9CF95A8"/>
    <w:multiLevelType w:val="hybridMultilevel"/>
    <w:tmpl w:val="6176689E"/>
    <w:lvl w:ilvl="0" w:tplc="DB5A9BCC">
      <w:start w:val="1"/>
      <w:numFmt w:val="bullet"/>
      <w:lvlText w:val=""/>
      <w:lvlJc w:val="left"/>
      <w:pPr>
        <w:ind w:left="1080" w:hanging="360"/>
      </w:pPr>
      <w:rPr>
        <w:rFonts w:hint="default" w:ascii="Symbol" w:hAnsi="Symbol"/>
      </w:rPr>
    </w:lvl>
    <w:lvl w:ilvl="1" w:tplc="68180178">
      <w:start w:val="1"/>
      <w:numFmt w:val="bullet"/>
      <w:lvlText w:val="o"/>
      <w:lvlJc w:val="left"/>
      <w:pPr>
        <w:ind w:left="1440" w:hanging="360"/>
      </w:pPr>
      <w:rPr>
        <w:rFonts w:hint="default" w:ascii="Courier New" w:hAnsi="Courier New"/>
      </w:rPr>
    </w:lvl>
    <w:lvl w:ilvl="2" w:tplc="C7047372">
      <w:start w:val="1"/>
      <w:numFmt w:val="bullet"/>
      <w:lvlText w:val=""/>
      <w:lvlJc w:val="left"/>
      <w:pPr>
        <w:ind w:left="2160" w:hanging="360"/>
      </w:pPr>
      <w:rPr>
        <w:rFonts w:hint="default" w:ascii="Wingdings" w:hAnsi="Wingdings"/>
      </w:rPr>
    </w:lvl>
    <w:lvl w:ilvl="3" w:tplc="7EE80AC4">
      <w:start w:val="1"/>
      <w:numFmt w:val="bullet"/>
      <w:lvlText w:val=""/>
      <w:lvlJc w:val="left"/>
      <w:pPr>
        <w:ind w:left="2880" w:hanging="360"/>
      </w:pPr>
      <w:rPr>
        <w:rFonts w:hint="default" w:ascii="Symbol" w:hAnsi="Symbol"/>
      </w:rPr>
    </w:lvl>
    <w:lvl w:ilvl="4" w:tplc="65C228DE">
      <w:start w:val="1"/>
      <w:numFmt w:val="bullet"/>
      <w:lvlText w:val="o"/>
      <w:lvlJc w:val="left"/>
      <w:pPr>
        <w:ind w:left="3600" w:hanging="360"/>
      </w:pPr>
      <w:rPr>
        <w:rFonts w:hint="default" w:ascii="Courier New" w:hAnsi="Courier New"/>
      </w:rPr>
    </w:lvl>
    <w:lvl w:ilvl="5" w:tplc="35102C08">
      <w:start w:val="1"/>
      <w:numFmt w:val="bullet"/>
      <w:lvlText w:val=""/>
      <w:lvlJc w:val="left"/>
      <w:pPr>
        <w:ind w:left="4320" w:hanging="360"/>
      </w:pPr>
      <w:rPr>
        <w:rFonts w:hint="default" w:ascii="Wingdings" w:hAnsi="Wingdings"/>
      </w:rPr>
    </w:lvl>
    <w:lvl w:ilvl="6" w:tplc="B56A44F8">
      <w:start w:val="1"/>
      <w:numFmt w:val="bullet"/>
      <w:lvlText w:val=""/>
      <w:lvlJc w:val="left"/>
      <w:pPr>
        <w:ind w:left="5040" w:hanging="360"/>
      </w:pPr>
      <w:rPr>
        <w:rFonts w:hint="default" w:ascii="Symbol" w:hAnsi="Symbol"/>
      </w:rPr>
    </w:lvl>
    <w:lvl w:ilvl="7" w:tplc="44721E30">
      <w:start w:val="1"/>
      <w:numFmt w:val="bullet"/>
      <w:lvlText w:val="o"/>
      <w:lvlJc w:val="left"/>
      <w:pPr>
        <w:ind w:left="5760" w:hanging="360"/>
      </w:pPr>
      <w:rPr>
        <w:rFonts w:hint="default" w:ascii="Courier New" w:hAnsi="Courier New"/>
      </w:rPr>
    </w:lvl>
    <w:lvl w:ilvl="8" w:tplc="649C3E1A">
      <w:start w:val="1"/>
      <w:numFmt w:val="bullet"/>
      <w:lvlText w:val=""/>
      <w:lvlJc w:val="left"/>
      <w:pPr>
        <w:ind w:left="6480" w:hanging="360"/>
      </w:pPr>
      <w:rPr>
        <w:rFonts w:hint="default" w:ascii="Wingdings" w:hAnsi="Wingdings"/>
      </w:rPr>
    </w:lvl>
  </w:abstractNum>
  <w:abstractNum w:abstractNumId="8" w15:restartNumberingAfterBreak="0">
    <w:nsid w:val="09E002A8"/>
    <w:multiLevelType w:val="multilevel"/>
    <w:tmpl w:val="1360A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D715607"/>
    <w:multiLevelType w:val="multilevel"/>
    <w:tmpl w:val="49709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2C664C"/>
    <w:multiLevelType w:val="multilevel"/>
    <w:tmpl w:val="7E503E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E4B64BC"/>
    <w:multiLevelType w:val="hybridMultilevel"/>
    <w:tmpl w:val="E7D09C36"/>
    <w:lvl w:ilvl="0" w:tplc="39FCDB60">
      <w:start w:val="1"/>
      <w:numFmt w:val="bullet"/>
      <w:lvlText w:val=""/>
      <w:lvlJc w:val="left"/>
      <w:pPr>
        <w:ind w:left="720" w:hanging="360"/>
      </w:pPr>
      <w:rPr>
        <w:rFonts w:hint="default" w:ascii="Symbol" w:hAnsi="Symbol"/>
      </w:rPr>
    </w:lvl>
    <w:lvl w:ilvl="1" w:tplc="A05A2F5E">
      <w:start w:val="1"/>
      <w:numFmt w:val="bullet"/>
      <w:lvlText w:val="o"/>
      <w:lvlJc w:val="left"/>
      <w:pPr>
        <w:ind w:left="1440" w:hanging="360"/>
      </w:pPr>
      <w:rPr>
        <w:rFonts w:hint="default" w:ascii="Courier New" w:hAnsi="Courier New"/>
      </w:rPr>
    </w:lvl>
    <w:lvl w:ilvl="2" w:tplc="B712DBFC">
      <w:start w:val="1"/>
      <w:numFmt w:val="bullet"/>
      <w:lvlText w:val=""/>
      <w:lvlJc w:val="left"/>
      <w:pPr>
        <w:ind w:left="2160" w:hanging="360"/>
      </w:pPr>
      <w:rPr>
        <w:rFonts w:hint="default" w:ascii="Wingdings" w:hAnsi="Wingdings"/>
      </w:rPr>
    </w:lvl>
    <w:lvl w:ilvl="3" w:tplc="CB2E1DA8">
      <w:start w:val="1"/>
      <w:numFmt w:val="bullet"/>
      <w:lvlText w:val=""/>
      <w:lvlJc w:val="left"/>
      <w:pPr>
        <w:ind w:left="2880" w:hanging="360"/>
      </w:pPr>
      <w:rPr>
        <w:rFonts w:hint="default" w:ascii="Symbol" w:hAnsi="Symbol"/>
      </w:rPr>
    </w:lvl>
    <w:lvl w:ilvl="4" w:tplc="F692DB86">
      <w:start w:val="1"/>
      <w:numFmt w:val="bullet"/>
      <w:lvlText w:val="o"/>
      <w:lvlJc w:val="left"/>
      <w:pPr>
        <w:ind w:left="3600" w:hanging="360"/>
      </w:pPr>
      <w:rPr>
        <w:rFonts w:hint="default" w:ascii="Courier New" w:hAnsi="Courier New"/>
      </w:rPr>
    </w:lvl>
    <w:lvl w:ilvl="5" w:tplc="4D3A345E">
      <w:start w:val="1"/>
      <w:numFmt w:val="bullet"/>
      <w:lvlText w:val=""/>
      <w:lvlJc w:val="left"/>
      <w:pPr>
        <w:ind w:left="4320" w:hanging="360"/>
      </w:pPr>
      <w:rPr>
        <w:rFonts w:hint="default" w:ascii="Wingdings" w:hAnsi="Wingdings"/>
      </w:rPr>
    </w:lvl>
    <w:lvl w:ilvl="6" w:tplc="51B88722">
      <w:start w:val="1"/>
      <w:numFmt w:val="bullet"/>
      <w:lvlText w:val=""/>
      <w:lvlJc w:val="left"/>
      <w:pPr>
        <w:ind w:left="5040" w:hanging="360"/>
      </w:pPr>
      <w:rPr>
        <w:rFonts w:hint="default" w:ascii="Symbol" w:hAnsi="Symbol"/>
      </w:rPr>
    </w:lvl>
    <w:lvl w:ilvl="7" w:tplc="CC545A90">
      <w:start w:val="1"/>
      <w:numFmt w:val="bullet"/>
      <w:lvlText w:val="o"/>
      <w:lvlJc w:val="left"/>
      <w:pPr>
        <w:ind w:left="5760" w:hanging="360"/>
      </w:pPr>
      <w:rPr>
        <w:rFonts w:hint="default" w:ascii="Courier New" w:hAnsi="Courier New"/>
      </w:rPr>
    </w:lvl>
    <w:lvl w:ilvl="8" w:tplc="AD763A14">
      <w:start w:val="1"/>
      <w:numFmt w:val="bullet"/>
      <w:lvlText w:val=""/>
      <w:lvlJc w:val="left"/>
      <w:pPr>
        <w:ind w:left="6480" w:hanging="360"/>
      </w:pPr>
      <w:rPr>
        <w:rFonts w:hint="default" w:ascii="Wingdings" w:hAnsi="Wingdings"/>
      </w:rPr>
    </w:lvl>
  </w:abstractNum>
  <w:abstractNum w:abstractNumId="12" w15:restartNumberingAfterBreak="0">
    <w:nsid w:val="0F475464"/>
    <w:multiLevelType w:val="multilevel"/>
    <w:tmpl w:val="706C74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60C293"/>
    <w:multiLevelType w:val="hybridMultilevel"/>
    <w:tmpl w:val="C8145C5A"/>
    <w:lvl w:ilvl="0" w:tplc="5DDC5FD6">
      <w:start w:val="1"/>
      <w:numFmt w:val="bullet"/>
      <w:lvlText w:val=""/>
      <w:lvlJc w:val="left"/>
      <w:pPr>
        <w:ind w:left="1080" w:hanging="360"/>
      </w:pPr>
      <w:rPr>
        <w:rFonts w:hint="default" w:ascii="Symbol" w:hAnsi="Symbol"/>
      </w:rPr>
    </w:lvl>
    <w:lvl w:ilvl="1" w:tplc="22BE50A6">
      <w:start w:val="1"/>
      <w:numFmt w:val="bullet"/>
      <w:lvlText w:val="o"/>
      <w:lvlJc w:val="left"/>
      <w:pPr>
        <w:ind w:left="1440" w:hanging="360"/>
      </w:pPr>
      <w:rPr>
        <w:rFonts w:hint="default" w:ascii="Courier New" w:hAnsi="Courier New"/>
      </w:rPr>
    </w:lvl>
    <w:lvl w:ilvl="2" w:tplc="5C88492C">
      <w:start w:val="1"/>
      <w:numFmt w:val="bullet"/>
      <w:lvlText w:val=""/>
      <w:lvlJc w:val="left"/>
      <w:pPr>
        <w:ind w:left="2160" w:hanging="360"/>
      </w:pPr>
      <w:rPr>
        <w:rFonts w:hint="default" w:ascii="Wingdings" w:hAnsi="Wingdings"/>
      </w:rPr>
    </w:lvl>
    <w:lvl w:ilvl="3" w:tplc="9DE4B518">
      <w:start w:val="1"/>
      <w:numFmt w:val="bullet"/>
      <w:lvlText w:val=""/>
      <w:lvlJc w:val="left"/>
      <w:pPr>
        <w:ind w:left="2880" w:hanging="360"/>
      </w:pPr>
      <w:rPr>
        <w:rFonts w:hint="default" w:ascii="Symbol" w:hAnsi="Symbol"/>
      </w:rPr>
    </w:lvl>
    <w:lvl w:ilvl="4" w:tplc="D43A7330">
      <w:start w:val="1"/>
      <w:numFmt w:val="bullet"/>
      <w:lvlText w:val="o"/>
      <w:lvlJc w:val="left"/>
      <w:pPr>
        <w:ind w:left="3600" w:hanging="360"/>
      </w:pPr>
      <w:rPr>
        <w:rFonts w:hint="default" w:ascii="Courier New" w:hAnsi="Courier New"/>
      </w:rPr>
    </w:lvl>
    <w:lvl w:ilvl="5" w:tplc="70C0E8D4">
      <w:start w:val="1"/>
      <w:numFmt w:val="bullet"/>
      <w:lvlText w:val=""/>
      <w:lvlJc w:val="left"/>
      <w:pPr>
        <w:ind w:left="4320" w:hanging="360"/>
      </w:pPr>
      <w:rPr>
        <w:rFonts w:hint="default" w:ascii="Wingdings" w:hAnsi="Wingdings"/>
      </w:rPr>
    </w:lvl>
    <w:lvl w:ilvl="6" w:tplc="A74A4216">
      <w:start w:val="1"/>
      <w:numFmt w:val="bullet"/>
      <w:lvlText w:val=""/>
      <w:lvlJc w:val="left"/>
      <w:pPr>
        <w:ind w:left="5040" w:hanging="360"/>
      </w:pPr>
      <w:rPr>
        <w:rFonts w:hint="default" w:ascii="Symbol" w:hAnsi="Symbol"/>
      </w:rPr>
    </w:lvl>
    <w:lvl w:ilvl="7" w:tplc="BE069A44">
      <w:start w:val="1"/>
      <w:numFmt w:val="bullet"/>
      <w:lvlText w:val="o"/>
      <w:lvlJc w:val="left"/>
      <w:pPr>
        <w:ind w:left="5760" w:hanging="360"/>
      </w:pPr>
      <w:rPr>
        <w:rFonts w:hint="default" w:ascii="Courier New" w:hAnsi="Courier New"/>
      </w:rPr>
    </w:lvl>
    <w:lvl w:ilvl="8" w:tplc="C174358E">
      <w:start w:val="1"/>
      <w:numFmt w:val="bullet"/>
      <w:lvlText w:val=""/>
      <w:lvlJc w:val="left"/>
      <w:pPr>
        <w:ind w:left="6480" w:hanging="360"/>
      </w:pPr>
      <w:rPr>
        <w:rFonts w:hint="default" w:ascii="Wingdings" w:hAnsi="Wingdings"/>
      </w:rPr>
    </w:lvl>
  </w:abstractNum>
  <w:abstractNum w:abstractNumId="14" w15:restartNumberingAfterBreak="0">
    <w:nsid w:val="11AA5FB4"/>
    <w:multiLevelType w:val="multilevel"/>
    <w:tmpl w:val="75E419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AB6FC0"/>
    <w:multiLevelType w:val="multilevel"/>
    <w:tmpl w:val="B43C1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2BB3FA5"/>
    <w:multiLevelType w:val="multilevel"/>
    <w:tmpl w:val="AF8AC5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34C0908"/>
    <w:multiLevelType w:val="multilevel"/>
    <w:tmpl w:val="6BE4AB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14ED7407"/>
    <w:multiLevelType w:val="multilevel"/>
    <w:tmpl w:val="0A0A9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58B3BF5"/>
    <w:multiLevelType w:val="multilevel"/>
    <w:tmpl w:val="CBA620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88A26F1"/>
    <w:multiLevelType w:val="multilevel"/>
    <w:tmpl w:val="3C423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5C520F"/>
    <w:multiLevelType w:val="hybridMultilevel"/>
    <w:tmpl w:val="6C382A00"/>
    <w:lvl w:ilvl="0" w:tplc="AB56A6D6">
      <w:start w:val="1"/>
      <w:numFmt w:val="bullet"/>
      <w:lvlText w:val=""/>
      <w:lvlJc w:val="left"/>
      <w:pPr>
        <w:ind w:left="1080" w:hanging="360"/>
      </w:pPr>
      <w:rPr>
        <w:rFonts w:hint="default" w:ascii="Symbol" w:hAnsi="Symbol"/>
      </w:rPr>
    </w:lvl>
    <w:lvl w:ilvl="1" w:tplc="EFFAD308">
      <w:start w:val="1"/>
      <w:numFmt w:val="bullet"/>
      <w:lvlText w:val="o"/>
      <w:lvlJc w:val="left"/>
      <w:pPr>
        <w:ind w:left="1440" w:hanging="360"/>
      </w:pPr>
      <w:rPr>
        <w:rFonts w:hint="default" w:ascii="Courier New" w:hAnsi="Courier New"/>
      </w:rPr>
    </w:lvl>
    <w:lvl w:ilvl="2" w:tplc="9AE02120">
      <w:start w:val="1"/>
      <w:numFmt w:val="bullet"/>
      <w:lvlText w:val=""/>
      <w:lvlJc w:val="left"/>
      <w:pPr>
        <w:ind w:left="2160" w:hanging="360"/>
      </w:pPr>
      <w:rPr>
        <w:rFonts w:hint="default" w:ascii="Wingdings" w:hAnsi="Wingdings"/>
      </w:rPr>
    </w:lvl>
    <w:lvl w:ilvl="3" w:tplc="0F2EBAE8">
      <w:start w:val="1"/>
      <w:numFmt w:val="bullet"/>
      <w:lvlText w:val=""/>
      <w:lvlJc w:val="left"/>
      <w:pPr>
        <w:ind w:left="2880" w:hanging="360"/>
      </w:pPr>
      <w:rPr>
        <w:rFonts w:hint="default" w:ascii="Symbol" w:hAnsi="Symbol"/>
      </w:rPr>
    </w:lvl>
    <w:lvl w:ilvl="4" w:tplc="D1985C50">
      <w:start w:val="1"/>
      <w:numFmt w:val="bullet"/>
      <w:lvlText w:val="o"/>
      <w:lvlJc w:val="left"/>
      <w:pPr>
        <w:ind w:left="3600" w:hanging="360"/>
      </w:pPr>
      <w:rPr>
        <w:rFonts w:hint="default" w:ascii="Courier New" w:hAnsi="Courier New"/>
      </w:rPr>
    </w:lvl>
    <w:lvl w:ilvl="5" w:tplc="C22484AC">
      <w:start w:val="1"/>
      <w:numFmt w:val="bullet"/>
      <w:lvlText w:val=""/>
      <w:lvlJc w:val="left"/>
      <w:pPr>
        <w:ind w:left="4320" w:hanging="360"/>
      </w:pPr>
      <w:rPr>
        <w:rFonts w:hint="default" w:ascii="Wingdings" w:hAnsi="Wingdings"/>
      </w:rPr>
    </w:lvl>
    <w:lvl w:ilvl="6" w:tplc="1C9A8E7A">
      <w:start w:val="1"/>
      <w:numFmt w:val="bullet"/>
      <w:lvlText w:val=""/>
      <w:lvlJc w:val="left"/>
      <w:pPr>
        <w:ind w:left="5040" w:hanging="360"/>
      </w:pPr>
      <w:rPr>
        <w:rFonts w:hint="default" w:ascii="Symbol" w:hAnsi="Symbol"/>
      </w:rPr>
    </w:lvl>
    <w:lvl w:ilvl="7" w:tplc="78945F64">
      <w:start w:val="1"/>
      <w:numFmt w:val="bullet"/>
      <w:lvlText w:val="o"/>
      <w:lvlJc w:val="left"/>
      <w:pPr>
        <w:ind w:left="5760" w:hanging="360"/>
      </w:pPr>
      <w:rPr>
        <w:rFonts w:hint="default" w:ascii="Courier New" w:hAnsi="Courier New"/>
      </w:rPr>
    </w:lvl>
    <w:lvl w:ilvl="8" w:tplc="1E1202C6">
      <w:start w:val="1"/>
      <w:numFmt w:val="bullet"/>
      <w:lvlText w:val=""/>
      <w:lvlJc w:val="left"/>
      <w:pPr>
        <w:ind w:left="6480" w:hanging="360"/>
      </w:pPr>
      <w:rPr>
        <w:rFonts w:hint="default" w:ascii="Wingdings" w:hAnsi="Wingdings"/>
      </w:rPr>
    </w:lvl>
  </w:abstractNum>
  <w:abstractNum w:abstractNumId="22" w15:restartNumberingAfterBreak="0">
    <w:nsid w:val="1DA60F52"/>
    <w:multiLevelType w:val="multilevel"/>
    <w:tmpl w:val="CE78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412561"/>
    <w:multiLevelType w:val="multilevel"/>
    <w:tmpl w:val="5616EC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FC92064"/>
    <w:multiLevelType w:val="hybridMultilevel"/>
    <w:tmpl w:val="0EFAE628"/>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200519D8"/>
    <w:multiLevelType w:val="multilevel"/>
    <w:tmpl w:val="35322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14D394E"/>
    <w:multiLevelType w:val="multilevel"/>
    <w:tmpl w:val="51B851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6134F3"/>
    <w:multiLevelType w:val="multilevel"/>
    <w:tmpl w:val="1D70A4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EE5341"/>
    <w:multiLevelType w:val="multilevel"/>
    <w:tmpl w:val="56FC7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3AE7C6F"/>
    <w:multiLevelType w:val="multilevel"/>
    <w:tmpl w:val="FC3AF0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24871751"/>
    <w:multiLevelType w:val="multilevel"/>
    <w:tmpl w:val="85BCE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E32ACA"/>
    <w:multiLevelType w:val="multilevel"/>
    <w:tmpl w:val="99ACEA9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8CF4358"/>
    <w:multiLevelType w:val="multilevel"/>
    <w:tmpl w:val="9984EE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AEB311E"/>
    <w:multiLevelType w:val="multilevel"/>
    <w:tmpl w:val="1A9E8D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BB86107"/>
    <w:multiLevelType w:val="multilevel"/>
    <w:tmpl w:val="26FA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F56675"/>
    <w:multiLevelType w:val="hybridMultilevel"/>
    <w:tmpl w:val="22EACD3E"/>
    <w:lvl w:ilvl="0" w:tplc="61045A60">
      <w:start w:val="1"/>
      <w:numFmt w:val="bullet"/>
      <w:lvlText w:val=""/>
      <w:lvlJc w:val="left"/>
      <w:pPr>
        <w:ind w:left="1080" w:hanging="360"/>
      </w:pPr>
      <w:rPr>
        <w:rFonts w:hint="default" w:ascii="Symbol" w:hAnsi="Symbol"/>
      </w:rPr>
    </w:lvl>
    <w:lvl w:ilvl="1" w:tplc="9AC611AA">
      <w:start w:val="1"/>
      <w:numFmt w:val="bullet"/>
      <w:lvlText w:val="o"/>
      <w:lvlJc w:val="left"/>
      <w:pPr>
        <w:ind w:left="1440" w:hanging="360"/>
      </w:pPr>
      <w:rPr>
        <w:rFonts w:hint="default" w:ascii="Courier New" w:hAnsi="Courier New"/>
      </w:rPr>
    </w:lvl>
    <w:lvl w:ilvl="2" w:tplc="0F82487E">
      <w:start w:val="1"/>
      <w:numFmt w:val="bullet"/>
      <w:lvlText w:val=""/>
      <w:lvlJc w:val="left"/>
      <w:pPr>
        <w:ind w:left="2160" w:hanging="360"/>
      </w:pPr>
      <w:rPr>
        <w:rFonts w:hint="default" w:ascii="Wingdings" w:hAnsi="Wingdings"/>
      </w:rPr>
    </w:lvl>
    <w:lvl w:ilvl="3" w:tplc="73668EC2">
      <w:start w:val="1"/>
      <w:numFmt w:val="bullet"/>
      <w:lvlText w:val=""/>
      <w:lvlJc w:val="left"/>
      <w:pPr>
        <w:ind w:left="2880" w:hanging="360"/>
      </w:pPr>
      <w:rPr>
        <w:rFonts w:hint="default" w:ascii="Symbol" w:hAnsi="Symbol"/>
      </w:rPr>
    </w:lvl>
    <w:lvl w:ilvl="4" w:tplc="41942DD8">
      <w:start w:val="1"/>
      <w:numFmt w:val="bullet"/>
      <w:lvlText w:val="o"/>
      <w:lvlJc w:val="left"/>
      <w:pPr>
        <w:ind w:left="3600" w:hanging="360"/>
      </w:pPr>
      <w:rPr>
        <w:rFonts w:hint="default" w:ascii="Courier New" w:hAnsi="Courier New"/>
      </w:rPr>
    </w:lvl>
    <w:lvl w:ilvl="5" w:tplc="2A0EA9E6">
      <w:start w:val="1"/>
      <w:numFmt w:val="bullet"/>
      <w:lvlText w:val=""/>
      <w:lvlJc w:val="left"/>
      <w:pPr>
        <w:ind w:left="4320" w:hanging="360"/>
      </w:pPr>
      <w:rPr>
        <w:rFonts w:hint="default" w:ascii="Wingdings" w:hAnsi="Wingdings"/>
      </w:rPr>
    </w:lvl>
    <w:lvl w:ilvl="6" w:tplc="6AF81636">
      <w:start w:val="1"/>
      <w:numFmt w:val="bullet"/>
      <w:lvlText w:val=""/>
      <w:lvlJc w:val="left"/>
      <w:pPr>
        <w:ind w:left="5040" w:hanging="360"/>
      </w:pPr>
      <w:rPr>
        <w:rFonts w:hint="default" w:ascii="Symbol" w:hAnsi="Symbol"/>
      </w:rPr>
    </w:lvl>
    <w:lvl w:ilvl="7" w:tplc="6218939A">
      <w:start w:val="1"/>
      <w:numFmt w:val="bullet"/>
      <w:lvlText w:val="o"/>
      <w:lvlJc w:val="left"/>
      <w:pPr>
        <w:ind w:left="5760" w:hanging="360"/>
      </w:pPr>
      <w:rPr>
        <w:rFonts w:hint="default" w:ascii="Courier New" w:hAnsi="Courier New"/>
      </w:rPr>
    </w:lvl>
    <w:lvl w:ilvl="8" w:tplc="E2E40642">
      <w:start w:val="1"/>
      <w:numFmt w:val="bullet"/>
      <w:lvlText w:val=""/>
      <w:lvlJc w:val="left"/>
      <w:pPr>
        <w:ind w:left="6480" w:hanging="360"/>
      </w:pPr>
      <w:rPr>
        <w:rFonts w:hint="default" w:ascii="Wingdings" w:hAnsi="Wingdings"/>
      </w:rPr>
    </w:lvl>
  </w:abstractNum>
  <w:abstractNum w:abstractNumId="36" w15:restartNumberingAfterBreak="0">
    <w:nsid w:val="2E6A5EDC"/>
    <w:multiLevelType w:val="multilevel"/>
    <w:tmpl w:val="CFE4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B93312"/>
    <w:multiLevelType w:val="multilevel"/>
    <w:tmpl w:val="0C0A2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19F4BB3"/>
    <w:multiLevelType w:val="multilevel"/>
    <w:tmpl w:val="C5F03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32963CA"/>
    <w:multiLevelType w:val="hybridMultilevel"/>
    <w:tmpl w:val="B4BC402A"/>
    <w:lvl w:ilvl="0" w:tplc="15C48808">
      <w:start w:val="1"/>
      <w:numFmt w:val="bullet"/>
      <w:lvlText w:val=""/>
      <w:lvlJc w:val="left"/>
      <w:pPr>
        <w:ind w:left="1080" w:hanging="360"/>
      </w:pPr>
      <w:rPr>
        <w:rFonts w:hint="default" w:ascii="Symbol" w:hAnsi="Symbol"/>
        <w:color w:val="FF0000"/>
      </w:rPr>
    </w:lvl>
    <w:lvl w:ilvl="1" w:tplc="1E168DD4" w:tentative="1">
      <w:start w:val="1"/>
      <w:numFmt w:val="bullet"/>
      <w:lvlText w:val="o"/>
      <w:lvlJc w:val="left"/>
      <w:pPr>
        <w:ind w:left="1800" w:hanging="360"/>
      </w:pPr>
      <w:rPr>
        <w:rFonts w:hint="default" w:ascii="Courier New" w:hAnsi="Courier New"/>
      </w:rPr>
    </w:lvl>
    <w:lvl w:ilvl="2" w:tplc="7E761512" w:tentative="1">
      <w:start w:val="1"/>
      <w:numFmt w:val="bullet"/>
      <w:lvlText w:val=""/>
      <w:lvlJc w:val="left"/>
      <w:pPr>
        <w:ind w:left="2520" w:hanging="360"/>
      </w:pPr>
      <w:rPr>
        <w:rFonts w:hint="default" w:ascii="Wingdings" w:hAnsi="Wingdings"/>
      </w:rPr>
    </w:lvl>
    <w:lvl w:ilvl="3" w:tplc="9F169C64" w:tentative="1">
      <w:start w:val="1"/>
      <w:numFmt w:val="bullet"/>
      <w:lvlText w:val=""/>
      <w:lvlJc w:val="left"/>
      <w:pPr>
        <w:ind w:left="3240" w:hanging="360"/>
      </w:pPr>
      <w:rPr>
        <w:rFonts w:hint="default" w:ascii="Symbol" w:hAnsi="Symbol"/>
      </w:rPr>
    </w:lvl>
    <w:lvl w:ilvl="4" w:tplc="37F2B47E" w:tentative="1">
      <w:start w:val="1"/>
      <w:numFmt w:val="bullet"/>
      <w:lvlText w:val="o"/>
      <w:lvlJc w:val="left"/>
      <w:pPr>
        <w:ind w:left="3960" w:hanging="360"/>
      </w:pPr>
      <w:rPr>
        <w:rFonts w:hint="default" w:ascii="Courier New" w:hAnsi="Courier New"/>
      </w:rPr>
    </w:lvl>
    <w:lvl w:ilvl="5" w:tplc="BD808E10" w:tentative="1">
      <w:start w:val="1"/>
      <w:numFmt w:val="bullet"/>
      <w:lvlText w:val=""/>
      <w:lvlJc w:val="left"/>
      <w:pPr>
        <w:ind w:left="4680" w:hanging="360"/>
      </w:pPr>
      <w:rPr>
        <w:rFonts w:hint="default" w:ascii="Wingdings" w:hAnsi="Wingdings"/>
      </w:rPr>
    </w:lvl>
    <w:lvl w:ilvl="6" w:tplc="90D6DFAE" w:tentative="1">
      <w:start w:val="1"/>
      <w:numFmt w:val="bullet"/>
      <w:lvlText w:val=""/>
      <w:lvlJc w:val="left"/>
      <w:pPr>
        <w:ind w:left="5400" w:hanging="360"/>
      </w:pPr>
      <w:rPr>
        <w:rFonts w:hint="default" w:ascii="Symbol" w:hAnsi="Symbol"/>
      </w:rPr>
    </w:lvl>
    <w:lvl w:ilvl="7" w:tplc="D4C2D416" w:tentative="1">
      <w:start w:val="1"/>
      <w:numFmt w:val="bullet"/>
      <w:lvlText w:val="o"/>
      <w:lvlJc w:val="left"/>
      <w:pPr>
        <w:ind w:left="6120" w:hanging="360"/>
      </w:pPr>
      <w:rPr>
        <w:rFonts w:hint="default" w:ascii="Courier New" w:hAnsi="Courier New"/>
      </w:rPr>
    </w:lvl>
    <w:lvl w:ilvl="8" w:tplc="F3E40824" w:tentative="1">
      <w:start w:val="1"/>
      <w:numFmt w:val="bullet"/>
      <w:lvlText w:val=""/>
      <w:lvlJc w:val="left"/>
      <w:pPr>
        <w:ind w:left="6840" w:hanging="360"/>
      </w:pPr>
      <w:rPr>
        <w:rFonts w:hint="default" w:ascii="Wingdings" w:hAnsi="Wingdings"/>
      </w:rPr>
    </w:lvl>
  </w:abstractNum>
  <w:abstractNum w:abstractNumId="40" w15:restartNumberingAfterBreak="0">
    <w:nsid w:val="336E4BAD"/>
    <w:multiLevelType w:val="hybridMultilevel"/>
    <w:tmpl w:val="790AD4F0"/>
    <w:lvl w:ilvl="0" w:tplc="6BECB642">
      <w:start w:val="1"/>
      <w:numFmt w:val="bullet"/>
      <w:lvlText w:val=""/>
      <w:lvlJc w:val="left"/>
      <w:pPr>
        <w:ind w:left="1080" w:hanging="360"/>
      </w:pPr>
      <w:rPr>
        <w:rFonts w:hint="default" w:ascii="Symbol" w:hAnsi="Symbol"/>
        <w:color w:val="FF0000"/>
      </w:rPr>
    </w:lvl>
    <w:lvl w:ilvl="1" w:tplc="8B944448" w:tentative="1">
      <w:start w:val="1"/>
      <w:numFmt w:val="bullet"/>
      <w:lvlText w:val="o"/>
      <w:lvlJc w:val="left"/>
      <w:pPr>
        <w:ind w:left="1800" w:hanging="360"/>
      </w:pPr>
      <w:rPr>
        <w:rFonts w:hint="default" w:ascii="Courier New" w:hAnsi="Courier New"/>
      </w:rPr>
    </w:lvl>
    <w:lvl w:ilvl="2" w:tplc="FFB42744" w:tentative="1">
      <w:start w:val="1"/>
      <w:numFmt w:val="bullet"/>
      <w:lvlText w:val=""/>
      <w:lvlJc w:val="left"/>
      <w:pPr>
        <w:ind w:left="2520" w:hanging="360"/>
      </w:pPr>
      <w:rPr>
        <w:rFonts w:hint="default" w:ascii="Wingdings" w:hAnsi="Wingdings"/>
      </w:rPr>
    </w:lvl>
    <w:lvl w:ilvl="3" w:tplc="B99E7D88" w:tentative="1">
      <w:start w:val="1"/>
      <w:numFmt w:val="bullet"/>
      <w:lvlText w:val=""/>
      <w:lvlJc w:val="left"/>
      <w:pPr>
        <w:ind w:left="3240" w:hanging="360"/>
      </w:pPr>
      <w:rPr>
        <w:rFonts w:hint="default" w:ascii="Symbol" w:hAnsi="Symbol"/>
      </w:rPr>
    </w:lvl>
    <w:lvl w:ilvl="4" w:tplc="5A1A25D8" w:tentative="1">
      <w:start w:val="1"/>
      <w:numFmt w:val="bullet"/>
      <w:lvlText w:val="o"/>
      <w:lvlJc w:val="left"/>
      <w:pPr>
        <w:ind w:left="3960" w:hanging="360"/>
      </w:pPr>
      <w:rPr>
        <w:rFonts w:hint="default" w:ascii="Courier New" w:hAnsi="Courier New"/>
      </w:rPr>
    </w:lvl>
    <w:lvl w:ilvl="5" w:tplc="1204A6F0" w:tentative="1">
      <w:start w:val="1"/>
      <w:numFmt w:val="bullet"/>
      <w:lvlText w:val=""/>
      <w:lvlJc w:val="left"/>
      <w:pPr>
        <w:ind w:left="4680" w:hanging="360"/>
      </w:pPr>
      <w:rPr>
        <w:rFonts w:hint="default" w:ascii="Wingdings" w:hAnsi="Wingdings"/>
      </w:rPr>
    </w:lvl>
    <w:lvl w:ilvl="6" w:tplc="E3BC1ECC" w:tentative="1">
      <w:start w:val="1"/>
      <w:numFmt w:val="bullet"/>
      <w:lvlText w:val=""/>
      <w:lvlJc w:val="left"/>
      <w:pPr>
        <w:ind w:left="5400" w:hanging="360"/>
      </w:pPr>
      <w:rPr>
        <w:rFonts w:hint="default" w:ascii="Symbol" w:hAnsi="Symbol"/>
      </w:rPr>
    </w:lvl>
    <w:lvl w:ilvl="7" w:tplc="F8A44530" w:tentative="1">
      <w:start w:val="1"/>
      <w:numFmt w:val="bullet"/>
      <w:lvlText w:val="o"/>
      <w:lvlJc w:val="left"/>
      <w:pPr>
        <w:ind w:left="6120" w:hanging="360"/>
      </w:pPr>
      <w:rPr>
        <w:rFonts w:hint="default" w:ascii="Courier New" w:hAnsi="Courier New"/>
      </w:rPr>
    </w:lvl>
    <w:lvl w:ilvl="8" w:tplc="90DA8C84" w:tentative="1">
      <w:start w:val="1"/>
      <w:numFmt w:val="bullet"/>
      <w:lvlText w:val=""/>
      <w:lvlJc w:val="left"/>
      <w:pPr>
        <w:ind w:left="6840" w:hanging="360"/>
      </w:pPr>
      <w:rPr>
        <w:rFonts w:hint="default" w:ascii="Wingdings" w:hAnsi="Wingdings"/>
      </w:rPr>
    </w:lvl>
  </w:abstractNum>
  <w:abstractNum w:abstractNumId="41" w15:restartNumberingAfterBreak="0">
    <w:nsid w:val="349023D4"/>
    <w:multiLevelType w:val="multilevel"/>
    <w:tmpl w:val="62525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582485"/>
    <w:multiLevelType w:val="multilevel"/>
    <w:tmpl w:val="98E41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C1A0F1"/>
    <w:multiLevelType w:val="hybridMultilevel"/>
    <w:tmpl w:val="E6AE555C"/>
    <w:lvl w:ilvl="0" w:tplc="2E8072DE">
      <w:start w:val="1"/>
      <w:numFmt w:val="decimal"/>
      <w:lvlText w:val="%1."/>
      <w:lvlJc w:val="left"/>
      <w:pPr>
        <w:ind w:left="720" w:hanging="360"/>
      </w:pPr>
    </w:lvl>
    <w:lvl w:ilvl="1" w:tplc="08A8557E">
      <w:start w:val="1"/>
      <w:numFmt w:val="lowerLetter"/>
      <w:lvlText w:val="%2."/>
      <w:lvlJc w:val="left"/>
      <w:pPr>
        <w:ind w:left="1440" w:hanging="360"/>
      </w:pPr>
    </w:lvl>
    <w:lvl w:ilvl="2" w:tplc="1BCE0CC6">
      <w:start w:val="1"/>
      <w:numFmt w:val="lowerRoman"/>
      <w:lvlText w:val="%3."/>
      <w:lvlJc w:val="right"/>
      <w:pPr>
        <w:ind w:left="2160" w:hanging="180"/>
      </w:pPr>
    </w:lvl>
    <w:lvl w:ilvl="3" w:tplc="52AE3958">
      <w:start w:val="1"/>
      <w:numFmt w:val="decimal"/>
      <w:lvlText w:val="%4."/>
      <w:lvlJc w:val="left"/>
      <w:pPr>
        <w:ind w:left="2880" w:hanging="360"/>
      </w:pPr>
    </w:lvl>
    <w:lvl w:ilvl="4" w:tplc="774069B2">
      <w:start w:val="1"/>
      <w:numFmt w:val="lowerLetter"/>
      <w:lvlText w:val="%5."/>
      <w:lvlJc w:val="left"/>
      <w:pPr>
        <w:ind w:left="3600" w:hanging="360"/>
      </w:pPr>
    </w:lvl>
    <w:lvl w:ilvl="5" w:tplc="737E24E6">
      <w:start w:val="1"/>
      <w:numFmt w:val="lowerRoman"/>
      <w:lvlText w:val="%6."/>
      <w:lvlJc w:val="right"/>
      <w:pPr>
        <w:ind w:left="4320" w:hanging="180"/>
      </w:pPr>
    </w:lvl>
    <w:lvl w:ilvl="6" w:tplc="114E1B1E">
      <w:start w:val="1"/>
      <w:numFmt w:val="decimal"/>
      <w:lvlText w:val="%7."/>
      <w:lvlJc w:val="left"/>
      <w:pPr>
        <w:ind w:left="5040" w:hanging="360"/>
      </w:pPr>
    </w:lvl>
    <w:lvl w:ilvl="7" w:tplc="A40CFF0E">
      <w:start w:val="1"/>
      <w:numFmt w:val="lowerLetter"/>
      <w:lvlText w:val="%8."/>
      <w:lvlJc w:val="left"/>
      <w:pPr>
        <w:ind w:left="5760" w:hanging="360"/>
      </w:pPr>
    </w:lvl>
    <w:lvl w:ilvl="8" w:tplc="6380C05C">
      <w:start w:val="1"/>
      <w:numFmt w:val="lowerRoman"/>
      <w:lvlText w:val="%9."/>
      <w:lvlJc w:val="right"/>
      <w:pPr>
        <w:ind w:left="6480" w:hanging="180"/>
      </w:pPr>
    </w:lvl>
  </w:abstractNum>
  <w:abstractNum w:abstractNumId="44" w15:restartNumberingAfterBreak="0">
    <w:nsid w:val="35CA51A0"/>
    <w:multiLevelType w:val="multilevel"/>
    <w:tmpl w:val="561840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95C44AF"/>
    <w:multiLevelType w:val="multilevel"/>
    <w:tmpl w:val="73E82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A9B16DD"/>
    <w:multiLevelType w:val="multilevel"/>
    <w:tmpl w:val="958E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F15D01"/>
    <w:multiLevelType w:val="multilevel"/>
    <w:tmpl w:val="6DDAA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413C34"/>
    <w:multiLevelType w:val="multilevel"/>
    <w:tmpl w:val="A10CCD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CB6D6C0"/>
    <w:multiLevelType w:val="hybridMultilevel"/>
    <w:tmpl w:val="E4227AE8"/>
    <w:lvl w:ilvl="0" w:tplc="7D86F9E4">
      <w:start w:val="1"/>
      <w:numFmt w:val="bullet"/>
      <w:lvlText w:val=""/>
      <w:lvlJc w:val="left"/>
      <w:pPr>
        <w:ind w:left="720" w:hanging="360"/>
      </w:pPr>
      <w:rPr>
        <w:rFonts w:hint="default" w:ascii="Symbol" w:hAnsi="Symbol"/>
      </w:rPr>
    </w:lvl>
    <w:lvl w:ilvl="1" w:tplc="4AEEEAC0">
      <w:start w:val="1"/>
      <w:numFmt w:val="bullet"/>
      <w:lvlText w:val="o"/>
      <w:lvlJc w:val="left"/>
      <w:pPr>
        <w:ind w:left="1440" w:hanging="360"/>
      </w:pPr>
      <w:rPr>
        <w:rFonts w:hint="default" w:ascii="Courier New" w:hAnsi="Courier New"/>
      </w:rPr>
    </w:lvl>
    <w:lvl w:ilvl="2" w:tplc="46FA5076">
      <w:start w:val="1"/>
      <w:numFmt w:val="bullet"/>
      <w:lvlText w:val=""/>
      <w:lvlJc w:val="left"/>
      <w:pPr>
        <w:ind w:left="2160" w:hanging="360"/>
      </w:pPr>
      <w:rPr>
        <w:rFonts w:hint="default" w:ascii="Wingdings" w:hAnsi="Wingdings"/>
      </w:rPr>
    </w:lvl>
    <w:lvl w:ilvl="3" w:tplc="3F2CE69A">
      <w:start w:val="1"/>
      <w:numFmt w:val="bullet"/>
      <w:lvlText w:val=""/>
      <w:lvlJc w:val="left"/>
      <w:pPr>
        <w:ind w:left="2880" w:hanging="360"/>
      </w:pPr>
      <w:rPr>
        <w:rFonts w:hint="default" w:ascii="Symbol" w:hAnsi="Symbol"/>
      </w:rPr>
    </w:lvl>
    <w:lvl w:ilvl="4" w:tplc="4D74C364">
      <w:start w:val="1"/>
      <w:numFmt w:val="bullet"/>
      <w:lvlText w:val="o"/>
      <w:lvlJc w:val="left"/>
      <w:pPr>
        <w:ind w:left="3600" w:hanging="360"/>
      </w:pPr>
      <w:rPr>
        <w:rFonts w:hint="default" w:ascii="Courier New" w:hAnsi="Courier New"/>
      </w:rPr>
    </w:lvl>
    <w:lvl w:ilvl="5" w:tplc="84541B76">
      <w:start w:val="1"/>
      <w:numFmt w:val="bullet"/>
      <w:lvlText w:val=""/>
      <w:lvlJc w:val="left"/>
      <w:pPr>
        <w:ind w:left="4320" w:hanging="360"/>
      </w:pPr>
      <w:rPr>
        <w:rFonts w:hint="default" w:ascii="Wingdings" w:hAnsi="Wingdings"/>
      </w:rPr>
    </w:lvl>
    <w:lvl w:ilvl="6" w:tplc="0570DBCC">
      <w:start w:val="1"/>
      <w:numFmt w:val="bullet"/>
      <w:lvlText w:val=""/>
      <w:lvlJc w:val="left"/>
      <w:pPr>
        <w:ind w:left="5040" w:hanging="360"/>
      </w:pPr>
      <w:rPr>
        <w:rFonts w:hint="default" w:ascii="Symbol" w:hAnsi="Symbol"/>
      </w:rPr>
    </w:lvl>
    <w:lvl w:ilvl="7" w:tplc="CD3C0184">
      <w:start w:val="1"/>
      <w:numFmt w:val="bullet"/>
      <w:lvlText w:val="o"/>
      <w:lvlJc w:val="left"/>
      <w:pPr>
        <w:ind w:left="5760" w:hanging="360"/>
      </w:pPr>
      <w:rPr>
        <w:rFonts w:hint="default" w:ascii="Courier New" w:hAnsi="Courier New"/>
      </w:rPr>
    </w:lvl>
    <w:lvl w:ilvl="8" w:tplc="9970F02A">
      <w:start w:val="1"/>
      <w:numFmt w:val="bullet"/>
      <w:lvlText w:val=""/>
      <w:lvlJc w:val="left"/>
      <w:pPr>
        <w:ind w:left="6480" w:hanging="360"/>
      </w:pPr>
      <w:rPr>
        <w:rFonts w:hint="default" w:ascii="Wingdings" w:hAnsi="Wingdings"/>
      </w:rPr>
    </w:lvl>
  </w:abstractNum>
  <w:abstractNum w:abstractNumId="50" w15:restartNumberingAfterBreak="0">
    <w:nsid w:val="3D215ECB"/>
    <w:multiLevelType w:val="multilevel"/>
    <w:tmpl w:val="B4465B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1" w15:restartNumberingAfterBreak="0">
    <w:nsid w:val="3DEA09E1"/>
    <w:multiLevelType w:val="multilevel"/>
    <w:tmpl w:val="3BBE3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F876C15"/>
    <w:multiLevelType w:val="multilevel"/>
    <w:tmpl w:val="11707C8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3EC6D9E"/>
    <w:multiLevelType w:val="multilevel"/>
    <w:tmpl w:val="3DFAFF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EC3852"/>
    <w:multiLevelType w:val="multilevel"/>
    <w:tmpl w:val="DCFE8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6020B06"/>
    <w:multiLevelType w:val="hybridMultilevel"/>
    <w:tmpl w:val="4C0E11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494173B2"/>
    <w:multiLevelType w:val="multilevel"/>
    <w:tmpl w:val="9A923DA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97C7062"/>
    <w:multiLevelType w:val="multilevel"/>
    <w:tmpl w:val="64660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A9339B4"/>
    <w:multiLevelType w:val="hybridMultilevel"/>
    <w:tmpl w:val="4A1ECDC4"/>
    <w:lvl w:ilvl="0" w:tplc="91504E86">
      <w:start w:val="1"/>
      <w:numFmt w:val="bullet"/>
      <w:lvlText w:val=""/>
      <w:lvlJc w:val="left"/>
      <w:pPr>
        <w:ind w:left="1080" w:hanging="360"/>
      </w:pPr>
      <w:rPr>
        <w:rFonts w:hint="default" w:ascii="Symbol" w:hAnsi="Symbol"/>
      </w:rPr>
    </w:lvl>
    <w:lvl w:ilvl="1" w:tplc="CA3017E8">
      <w:start w:val="1"/>
      <w:numFmt w:val="bullet"/>
      <w:lvlText w:val="o"/>
      <w:lvlJc w:val="left"/>
      <w:pPr>
        <w:ind w:left="1440" w:hanging="360"/>
      </w:pPr>
      <w:rPr>
        <w:rFonts w:hint="default" w:ascii="Courier New" w:hAnsi="Courier New"/>
      </w:rPr>
    </w:lvl>
    <w:lvl w:ilvl="2" w:tplc="77E29288">
      <w:start w:val="1"/>
      <w:numFmt w:val="bullet"/>
      <w:lvlText w:val=""/>
      <w:lvlJc w:val="left"/>
      <w:pPr>
        <w:ind w:left="2160" w:hanging="360"/>
      </w:pPr>
      <w:rPr>
        <w:rFonts w:hint="default" w:ascii="Wingdings" w:hAnsi="Wingdings"/>
      </w:rPr>
    </w:lvl>
    <w:lvl w:ilvl="3" w:tplc="FFB42820">
      <w:start w:val="1"/>
      <w:numFmt w:val="bullet"/>
      <w:lvlText w:val=""/>
      <w:lvlJc w:val="left"/>
      <w:pPr>
        <w:ind w:left="2880" w:hanging="360"/>
      </w:pPr>
      <w:rPr>
        <w:rFonts w:hint="default" w:ascii="Symbol" w:hAnsi="Symbol"/>
      </w:rPr>
    </w:lvl>
    <w:lvl w:ilvl="4" w:tplc="9BD275F0">
      <w:start w:val="1"/>
      <w:numFmt w:val="bullet"/>
      <w:lvlText w:val="o"/>
      <w:lvlJc w:val="left"/>
      <w:pPr>
        <w:ind w:left="3600" w:hanging="360"/>
      </w:pPr>
      <w:rPr>
        <w:rFonts w:hint="default" w:ascii="Courier New" w:hAnsi="Courier New"/>
      </w:rPr>
    </w:lvl>
    <w:lvl w:ilvl="5" w:tplc="FAAEADF6">
      <w:start w:val="1"/>
      <w:numFmt w:val="bullet"/>
      <w:lvlText w:val=""/>
      <w:lvlJc w:val="left"/>
      <w:pPr>
        <w:ind w:left="4320" w:hanging="360"/>
      </w:pPr>
      <w:rPr>
        <w:rFonts w:hint="default" w:ascii="Wingdings" w:hAnsi="Wingdings"/>
      </w:rPr>
    </w:lvl>
    <w:lvl w:ilvl="6" w:tplc="2870ABAA">
      <w:start w:val="1"/>
      <w:numFmt w:val="bullet"/>
      <w:lvlText w:val=""/>
      <w:lvlJc w:val="left"/>
      <w:pPr>
        <w:ind w:left="5040" w:hanging="360"/>
      </w:pPr>
      <w:rPr>
        <w:rFonts w:hint="default" w:ascii="Symbol" w:hAnsi="Symbol"/>
      </w:rPr>
    </w:lvl>
    <w:lvl w:ilvl="7" w:tplc="1EE47FAA">
      <w:start w:val="1"/>
      <w:numFmt w:val="bullet"/>
      <w:lvlText w:val="o"/>
      <w:lvlJc w:val="left"/>
      <w:pPr>
        <w:ind w:left="5760" w:hanging="360"/>
      </w:pPr>
      <w:rPr>
        <w:rFonts w:hint="default" w:ascii="Courier New" w:hAnsi="Courier New"/>
      </w:rPr>
    </w:lvl>
    <w:lvl w:ilvl="8" w:tplc="1ED8CEFE">
      <w:start w:val="1"/>
      <w:numFmt w:val="bullet"/>
      <w:lvlText w:val=""/>
      <w:lvlJc w:val="left"/>
      <w:pPr>
        <w:ind w:left="6480" w:hanging="360"/>
      </w:pPr>
      <w:rPr>
        <w:rFonts w:hint="default" w:ascii="Wingdings" w:hAnsi="Wingdings"/>
      </w:rPr>
    </w:lvl>
  </w:abstractNum>
  <w:abstractNum w:abstractNumId="59" w15:restartNumberingAfterBreak="0">
    <w:nsid w:val="4D3B2437"/>
    <w:multiLevelType w:val="multilevel"/>
    <w:tmpl w:val="FD0EC3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EF978E2"/>
    <w:multiLevelType w:val="hybridMultilevel"/>
    <w:tmpl w:val="047C5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4F216978"/>
    <w:multiLevelType w:val="multilevel"/>
    <w:tmpl w:val="C5EEE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FC62CCE"/>
    <w:multiLevelType w:val="hybridMultilevel"/>
    <w:tmpl w:val="CD444A16"/>
    <w:lvl w:ilvl="0" w:tplc="04090001">
      <w:start w:val="1"/>
      <w:numFmt w:val="bullet"/>
      <w:lvlText w:val=""/>
      <w:lvlJc w:val="left"/>
      <w:pPr>
        <w:ind w:left="720" w:hanging="360"/>
      </w:pPr>
      <w:rPr>
        <w:rFonts w:hint="default" w:ascii="Symbol" w:hAnsi="Symbol"/>
        <w:b/>
        <w:i w:val="0"/>
        <w:iCs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FCB6587"/>
    <w:multiLevelType w:val="multilevel"/>
    <w:tmpl w:val="958C8F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513E759D"/>
    <w:multiLevelType w:val="multilevel"/>
    <w:tmpl w:val="A02EB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266697C"/>
    <w:multiLevelType w:val="multilevel"/>
    <w:tmpl w:val="06D210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6" w15:restartNumberingAfterBreak="0">
    <w:nsid w:val="53E37227"/>
    <w:multiLevelType w:val="multilevel"/>
    <w:tmpl w:val="157A5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5EB59EF"/>
    <w:multiLevelType w:val="multilevel"/>
    <w:tmpl w:val="C214F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E35C7A"/>
    <w:multiLevelType w:val="multilevel"/>
    <w:tmpl w:val="1D606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8FD27C4"/>
    <w:multiLevelType w:val="multilevel"/>
    <w:tmpl w:val="9F400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A5B2D05"/>
    <w:multiLevelType w:val="multilevel"/>
    <w:tmpl w:val="AEB877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5DB1271C"/>
    <w:multiLevelType w:val="multilevel"/>
    <w:tmpl w:val="44F623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0711E2D"/>
    <w:multiLevelType w:val="multilevel"/>
    <w:tmpl w:val="B90CB8A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3" w15:restartNumberingAfterBreak="0">
    <w:nsid w:val="60A152BE"/>
    <w:multiLevelType w:val="multilevel"/>
    <w:tmpl w:val="B392676A"/>
    <w:lvl w:ilvl="0">
      <w:start w:val="1"/>
      <w:numFmt w:val="decimal"/>
      <w:lvlText w:val="%1."/>
      <w:lvlJc w:val="left"/>
      <w:pPr>
        <w:tabs>
          <w:tab w:val="num" w:pos="720"/>
        </w:tabs>
        <w:ind w:left="720" w:hanging="360"/>
      </w:pPr>
      <w:rPr>
        <w:rFonts w:hint="default"/>
        <w:i w:val="0"/>
        <w:iCs w:val="0"/>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2CA580B"/>
    <w:multiLevelType w:val="hybridMultilevel"/>
    <w:tmpl w:val="B15CB768"/>
    <w:lvl w:ilvl="0" w:tplc="7F961FF4">
      <w:start w:val="1"/>
      <w:numFmt w:val="bullet"/>
      <w:lvlText w:val=""/>
      <w:lvlJc w:val="left"/>
      <w:pPr>
        <w:ind w:left="720" w:hanging="360"/>
      </w:pPr>
      <w:rPr>
        <w:rFonts w:hint="default" w:ascii="Symbol" w:hAnsi="Symbol"/>
      </w:rPr>
    </w:lvl>
    <w:lvl w:ilvl="1" w:tplc="1C9E60D0">
      <w:start w:val="1"/>
      <w:numFmt w:val="bullet"/>
      <w:lvlText w:val="o"/>
      <w:lvlJc w:val="left"/>
      <w:pPr>
        <w:ind w:left="1440" w:hanging="360"/>
      </w:pPr>
      <w:rPr>
        <w:rFonts w:hint="default" w:ascii="Courier New" w:hAnsi="Courier New"/>
      </w:rPr>
    </w:lvl>
    <w:lvl w:ilvl="2" w:tplc="9A30A35A">
      <w:start w:val="1"/>
      <w:numFmt w:val="bullet"/>
      <w:lvlText w:val=""/>
      <w:lvlJc w:val="left"/>
      <w:pPr>
        <w:ind w:left="2160" w:hanging="360"/>
      </w:pPr>
      <w:rPr>
        <w:rFonts w:hint="default" w:ascii="Wingdings" w:hAnsi="Wingdings"/>
      </w:rPr>
    </w:lvl>
    <w:lvl w:ilvl="3" w:tplc="290CF994">
      <w:start w:val="1"/>
      <w:numFmt w:val="bullet"/>
      <w:lvlText w:val=""/>
      <w:lvlJc w:val="left"/>
      <w:pPr>
        <w:ind w:left="2880" w:hanging="360"/>
      </w:pPr>
      <w:rPr>
        <w:rFonts w:hint="default" w:ascii="Symbol" w:hAnsi="Symbol"/>
      </w:rPr>
    </w:lvl>
    <w:lvl w:ilvl="4" w:tplc="45F89D56">
      <w:start w:val="1"/>
      <w:numFmt w:val="bullet"/>
      <w:lvlText w:val="o"/>
      <w:lvlJc w:val="left"/>
      <w:pPr>
        <w:ind w:left="3600" w:hanging="360"/>
      </w:pPr>
      <w:rPr>
        <w:rFonts w:hint="default" w:ascii="Courier New" w:hAnsi="Courier New"/>
      </w:rPr>
    </w:lvl>
    <w:lvl w:ilvl="5" w:tplc="59A46B0A">
      <w:start w:val="1"/>
      <w:numFmt w:val="bullet"/>
      <w:lvlText w:val=""/>
      <w:lvlJc w:val="left"/>
      <w:pPr>
        <w:ind w:left="4320" w:hanging="360"/>
      </w:pPr>
      <w:rPr>
        <w:rFonts w:hint="default" w:ascii="Wingdings" w:hAnsi="Wingdings"/>
      </w:rPr>
    </w:lvl>
    <w:lvl w:ilvl="6" w:tplc="B55AD3C0">
      <w:start w:val="1"/>
      <w:numFmt w:val="bullet"/>
      <w:lvlText w:val=""/>
      <w:lvlJc w:val="left"/>
      <w:pPr>
        <w:ind w:left="5040" w:hanging="360"/>
      </w:pPr>
      <w:rPr>
        <w:rFonts w:hint="default" w:ascii="Symbol" w:hAnsi="Symbol"/>
      </w:rPr>
    </w:lvl>
    <w:lvl w:ilvl="7" w:tplc="067E7B56">
      <w:start w:val="1"/>
      <w:numFmt w:val="bullet"/>
      <w:lvlText w:val="o"/>
      <w:lvlJc w:val="left"/>
      <w:pPr>
        <w:ind w:left="5760" w:hanging="360"/>
      </w:pPr>
      <w:rPr>
        <w:rFonts w:hint="default" w:ascii="Courier New" w:hAnsi="Courier New"/>
      </w:rPr>
    </w:lvl>
    <w:lvl w:ilvl="8" w:tplc="FD58A9F2">
      <w:start w:val="1"/>
      <w:numFmt w:val="bullet"/>
      <w:lvlText w:val=""/>
      <w:lvlJc w:val="left"/>
      <w:pPr>
        <w:ind w:left="6480" w:hanging="360"/>
      </w:pPr>
      <w:rPr>
        <w:rFonts w:hint="default" w:ascii="Wingdings" w:hAnsi="Wingdings"/>
      </w:rPr>
    </w:lvl>
  </w:abstractNum>
  <w:abstractNum w:abstractNumId="75" w15:restartNumberingAfterBreak="0">
    <w:nsid w:val="64183098"/>
    <w:multiLevelType w:val="multilevel"/>
    <w:tmpl w:val="C8EC8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557023C"/>
    <w:multiLevelType w:val="hybridMultilevel"/>
    <w:tmpl w:val="7CC29354"/>
    <w:lvl w:ilvl="0" w:tplc="634E018C">
      <w:start w:val="1"/>
      <w:numFmt w:val="bullet"/>
      <w:lvlText w:val=""/>
      <w:lvlJc w:val="left"/>
      <w:pPr>
        <w:ind w:left="720" w:hanging="360"/>
      </w:pPr>
      <w:rPr>
        <w:rFonts w:hint="default" w:ascii="Symbol" w:hAnsi="Symbol"/>
        <w:b/>
        <w:i w:val="0"/>
        <w:iCs w:val="0"/>
        <w:color w:val="FF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AAA5143"/>
    <w:multiLevelType w:val="hybridMultilevel"/>
    <w:tmpl w:val="37AE5B12"/>
    <w:lvl w:ilvl="0" w:tplc="4236802C">
      <w:start w:val="1"/>
      <w:numFmt w:val="bullet"/>
      <w:lvlText w:val=""/>
      <w:lvlJc w:val="left"/>
      <w:pPr>
        <w:ind w:left="1080" w:hanging="360"/>
      </w:pPr>
      <w:rPr>
        <w:rFonts w:hint="default" w:ascii="Symbol" w:hAnsi="Symbol"/>
      </w:rPr>
    </w:lvl>
    <w:lvl w:ilvl="1" w:tplc="BEAA2244">
      <w:start w:val="1"/>
      <w:numFmt w:val="bullet"/>
      <w:lvlText w:val="o"/>
      <w:lvlJc w:val="left"/>
      <w:pPr>
        <w:ind w:left="1440" w:hanging="360"/>
      </w:pPr>
      <w:rPr>
        <w:rFonts w:hint="default" w:ascii="Courier New" w:hAnsi="Courier New"/>
      </w:rPr>
    </w:lvl>
    <w:lvl w:ilvl="2" w:tplc="13C85F6C">
      <w:start w:val="1"/>
      <w:numFmt w:val="bullet"/>
      <w:lvlText w:val=""/>
      <w:lvlJc w:val="left"/>
      <w:pPr>
        <w:ind w:left="2160" w:hanging="360"/>
      </w:pPr>
      <w:rPr>
        <w:rFonts w:hint="default" w:ascii="Wingdings" w:hAnsi="Wingdings"/>
      </w:rPr>
    </w:lvl>
    <w:lvl w:ilvl="3" w:tplc="07C0A356">
      <w:start w:val="1"/>
      <w:numFmt w:val="bullet"/>
      <w:lvlText w:val=""/>
      <w:lvlJc w:val="left"/>
      <w:pPr>
        <w:ind w:left="2880" w:hanging="360"/>
      </w:pPr>
      <w:rPr>
        <w:rFonts w:hint="default" w:ascii="Symbol" w:hAnsi="Symbol"/>
      </w:rPr>
    </w:lvl>
    <w:lvl w:ilvl="4" w:tplc="897CDAD2">
      <w:start w:val="1"/>
      <w:numFmt w:val="bullet"/>
      <w:lvlText w:val="o"/>
      <w:lvlJc w:val="left"/>
      <w:pPr>
        <w:ind w:left="3600" w:hanging="360"/>
      </w:pPr>
      <w:rPr>
        <w:rFonts w:hint="default" w:ascii="Courier New" w:hAnsi="Courier New"/>
      </w:rPr>
    </w:lvl>
    <w:lvl w:ilvl="5" w:tplc="66E4B3E4">
      <w:start w:val="1"/>
      <w:numFmt w:val="bullet"/>
      <w:lvlText w:val=""/>
      <w:lvlJc w:val="left"/>
      <w:pPr>
        <w:ind w:left="4320" w:hanging="360"/>
      </w:pPr>
      <w:rPr>
        <w:rFonts w:hint="default" w:ascii="Wingdings" w:hAnsi="Wingdings"/>
      </w:rPr>
    </w:lvl>
    <w:lvl w:ilvl="6" w:tplc="A754B6FA">
      <w:start w:val="1"/>
      <w:numFmt w:val="bullet"/>
      <w:lvlText w:val=""/>
      <w:lvlJc w:val="left"/>
      <w:pPr>
        <w:ind w:left="5040" w:hanging="360"/>
      </w:pPr>
      <w:rPr>
        <w:rFonts w:hint="default" w:ascii="Symbol" w:hAnsi="Symbol"/>
      </w:rPr>
    </w:lvl>
    <w:lvl w:ilvl="7" w:tplc="334A2F82">
      <w:start w:val="1"/>
      <w:numFmt w:val="bullet"/>
      <w:lvlText w:val="o"/>
      <w:lvlJc w:val="left"/>
      <w:pPr>
        <w:ind w:left="5760" w:hanging="360"/>
      </w:pPr>
      <w:rPr>
        <w:rFonts w:hint="default" w:ascii="Courier New" w:hAnsi="Courier New"/>
      </w:rPr>
    </w:lvl>
    <w:lvl w:ilvl="8" w:tplc="DFC06EEA">
      <w:start w:val="1"/>
      <w:numFmt w:val="bullet"/>
      <w:lvlText w:val=""/>
      <w:lvlJc w:val="left"/>
      <w:pPr>
        <w:ind w:left="6480" w:hanging="360"/>
      </w:pPr>
      <w:rPr>
        <w:rFonts w:hint="default" w:ascii="Wingdings" w:hAnsi="Wingdings"/>
      </w:rPr>
    </w:lvl>
  </w:abstractNum>
  <w:abstractNum w:abstractNumId="78" w15:restartNumberingAfterBreak="0">
    <w:nsid w:val="6C524CAE"/>
    <w:multiLevelType w:val="hybridMultilevel"/>
    <w:tmpl w:val="92681B86"/>
    <w:lvl w:ilvl="0" w:tplc="3AE24A54">
      <w:start w:val="1"/>
      <w:numFmt w:val="decimal"/>
      <w:lvlText w:val="%1."/>
      <w:lvlJc w:val="left"/>
      <w:pPr>
        <w:ind w:left="720" w:hanging="360"/>
      </w:pPr>
      <w:rPr>
        <w:rFonts w:hint="default" w:ascii="Calibri" w:hAnsi="Calibri" w:cs="Calibri"/>
        <w:b/>
        <w:i w:val="0"/>
        <w:i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931D81"/>
    <w:multiLevelType w:val="multilevel"/>
    <w:tmpl w:val="1F16E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D7204F5"/>
    <w:multiLevelType w:val="multilevel"/>
    <w:tmpl w:val="CD7A7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EA78D0"/>
    <w:multiLevelType w:val="multilevel"/>
    <w:tmpl w:val="3AE83B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0053739"/>
    <w:multiLevelType w:val="multilevel"/>
    <w:tmpl w:val="8BAEF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0083A60"/>
    <w:multiLevelType w:val="multilevel"/>
    <w:tmpl w:val="5EB4A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03C780F"/>
    <w:multiLevelType w:val="multilevel"/>
    <w:tmpl w:val="445274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5" w15:restartNumberingAfterBreak="0">
    <w:nsid w:val="74424A28"/>
    <w:multiLevelType w:val="multilevel"/>
    <w:tmpl w:val="23C811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6DA6010"/>
    <w:multiLevelType w:val="multilevel"/>
    <w:tmpl w:val="47D8B0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784617F"/>
    <w:multiLevelType w:val="multilevel"/>
    <w:tmpl w:val="1F0C6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88015BA"/>
    <w:multiLevelType w:val="multilevel"/>
    <w:tmpl w:val="8F2C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B3C6D2E"/>
    <w:multiLevelType w:val="multilevel"/>
    <w:tmpl w:val="79F2A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525BC4"/>
    <w:multiLevelType w:val="multilevel"/>
    <w:tmpl w:val="91E810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CA234F1"/>
    <w:multiLevelType w:val="multilevel"/>
    <w:tmpl w:val="74C4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D1C6B0A"/>
    <w:multiLevelType w:val="multilevel"/>
    <w:tmpl w:val="67FCC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DE933BD"/>
    <w:multiLevelType w:val="multilevel"/>
    <w:tmpl w:val="37FC1B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4" w15:restartNumberingAfterBreak="0">
    <w:nsid w:val="7F1C2B82"/>
    <w:multiLevelType w:val="multilevel"/>
    <w:tmpl w:val="11707C8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1" w16cid:durableId="171456052">
    <w:abstractNumId w:val="21"/>
  </w:num>
  <w:num w:numId="2" w16cid:durableId="1437866772">
    <w:abstractNumId w:val="13"/>
  </w:num>
  <w:num w:numId="3" w16cid:durableId="215749127">
    <w:abstractNumId w:val="7"/>
  </w:num>
  <w:num w:numId="4" w16cid:durableId="1859736789">
    <w:abstractNumId w:val="35"/>
  </w:num>
  <w:num w:numId="5" w16cid:durableId="347104238">
    <w:abstractNumId w:val="58"/>
  </w:num>
  <w:num w:numId="6" w16cid:durableId="258298057">
    <w:abstractNumId w:val="77"/>
  </w:num>
  <w:num w:numId="7" w16cid:durableId="435951834">
    <w:abstractNumId w:val="49"/>
  </w:num>
  <w:num w:numId="8" w16cid:durableId="1006708355">
    <w:abstractNumId w:val="11"/>
  </w:num>
  <w:num w:numId="9" w16cid:durableId="372735580">
    <w:abstractNumId w:val="43"/>
  </w:num>
  <w:num w:numId="10" w16cid:durableId="950428886">
    <w:abstractNumId w:val="82"/>
  </w:num>
  <w:num w:numId="11" w16cid:durableId="582027793">
    <w:abstractNumId w:val="93"/>
  </w:num>
  <w:num w:numId="12" w16cid:durableId="1880698167">
    <w:abstractNumId w:val="6"/>
  </w:num>
  <w:num w:numId="13" w16cid:durableId="1260944586">
    <w:abstractNumId w:val="38"/>
  </w:num>
  <w:num w:numId="14" w16cid:durableId="882793471">
    <w:abstractNumId w:val="8"/>
  </w:num>
  <w:num w:numId="15" w16cid:durableId="154538871">
    <w:abstractNumId w:val="25"/>
  </w:num>
  <w:num w:numId="16" w16cid:durableId="1599220215">
    <w:abstractNumId w:val="78"/>
  </w:num>
  <w:num w:numId="17" w16cid:durableId="937057891">
    <w:abstractNumId w:val="74"/>
  </w:num>
  <w:num w:numId="18" w16cid:durableId="1843736394">
    <w:abstractNumId w:val="73"/>
  </w:num>
  <w:num w:numId="19" w16cid:durableId="1626544553">
    <w:abstractNumId w:val="94"/>
  </w:num>
  <w:num w:numId="20" w16cid:durableId="1580678491">
    <w:abstractNumId w:val="52"/>
  </w:num>
  <w:num w:numId="21" w16cid:durableId="1892693975">
    <w:abstractNumId w:val="60"/>
  </w:num>
  <w:num w:numId="22" w16cid:durableId="883635092">
    <w:abstractNumId w:val="40"/>
  </w:num>
  <w:num w:numId="23" w16cid:durableId="1690639790">
    <w:abstractNumId w:val="55"/>
  </w:num>
  <w:num w:numId="24" w16cid:durableId="440220878">
    <w:abstractNumId w:val="62"/>
  </w:num>
  <w:num w:numId="25" w16cid:durableId="1936091157">
    <w:abstractNumId w:val="76"/>
  </w:num>
  <w:num w:numId="26" w16cid:durableId="220017199">
    <w:abstractNumId w:val="39"/>
  </w:num>
  <w:num w:numId="27" w16cid:durableId="1971353215">
    <w:abstractNumId w:val="24"/>
  </w:num>
  <w:num w:numId="28" w16cid:durableId="820314521">
    <w:abstractNumId w:val="46"/>
  </w:num>
  <w:num w:numId="29" w16cid:durableId="626349483">
    <w:abstractNumId w:val="0"/>
  </w:num>
  <w:num w:numId="30" w16cid:durableId="285048227">
    <w:abstractNumId w:val="9"/>
  </w:num>
  <w:num w:numId="31" w16cid:durableId="105927917">
    <w:abstractNumId w:val="30"/>
  </w:num>
  <w:num w:numId="32" w16cid:durableId="2019691330">
    <w:abstractNumId w:val="26"/>
  </w:num>
  <w:num w:numId="33" w16cid:durableId="428696537">
    <w:abstractNumId w:val="36"/>
  </w:num>
  <w:num w:numId="34" w16cid:durableId="285309816">
    <w:abstractNumId w:val="42"/>
  </w:num>
  <w:num w:numId="35" w16cid:durableId="494228200">
    <w:abstractNumId w:val="47"/>
  </w:num>
  <w:num w:numId="36" w16cid:durableId="1723820424">
    <w:abstractNumId w:val="34"/>
  </w:num>
  <w:num w:numId="37" w16cid:durableId="1915819775">
    <w:abstractNumId w:val="4"/>
  </w:num>
  <w:num w:numId="38" w16cid:durableId="874125287">
    <w:abstractNumId w:val="80"/>
  </w:num>
  <w:num w:numId="39" w16cid:durableId="1054889749">
    <w:abstractNumId w:val="22"/>
  </w:num>
  <w:num w:numId="40" w16cid:durableId="1486051885">
    <w:abstractNumId w:val="32"/>
  </w:num>
  <w:num w:numId="41" w16cid:durableId="894313475">
    <w:abstractNumId w:val="10"/>
  </w:num>
  <w:num w:numId="42" w16cid:durableId="1428455243">
    <w:abstractNumId w:val="19"/>
  </w:num>
  <w:num w:numId="43" w16cid:durableId="1529220678">
    <w:abstractNumId w:val="23"/>
  </w:num>
  <w:num w:numId="44" w16cid:durableId="457185342">
    <w:abstractNumId w:val="31"/>
  </w:num>
  <w:num w:numId="45" w16cid:durableId="1913008497">
    <w:abstractNumId w:val="41"/>
  </w:num>
  <w:num w:numId="46" w16cid:durableId="1152599514">
    <w:abstractNumId w:val="12"/>
  </w:num>
  <w:num w:numId="47" w16cid:durableId="542668549">
    <w:abstractNumId w:val="16"/>
  </w:num>
  <w:num w:numId="48" w16cid:durableId="862403900">
    <w:abstractNumId w:val="44"/>
  </w:num>
  <w:num w:numId="49" w16cid:durableId="590898070">
    <w:abstractNumId w:val="81"/>
  </w:num>
  <w:num w:numId="50" w16cid:durableId="1263681803">
    <w:abstractNumId w:val="75"/>
  </w:num>
  <w:num w:numId="51" w16cid:durableId="553202388">
    <w:abstractNumId w:val="51"/>
  </w:num>
  <w:num w:numId="52" w16cid:durableId="356083074">
    <w:abstractNumId w:val="59"/>
  </w:num>
  <w:num w:numId="53" w16cid:durableId="2080785876">
    <w:abstractNumId w:val="86"/>
  </w:num>
  <w:num w:numId="54" w16cid:durableId="114174530">
    <w:abstractNumId w:val="27"/>
  </w:num>
  <w:num w:numId="55" w16cid:durableId="1944990954">
    <w:abstractNumId w:val="53"/>
  </w:num>
  <w:num w:numId="56" w16cid:durableId="404301823">
    <w:abstractNumId w:val="90"/>
  </w:num>
  <w:num w:numId="57" w16cid:durableId="685596373">
    <w:abstractNumId w:val="1"/>
  </w:num>
  <w:num w:numId="58" w16cid:durableId="1111902271">
    <w:abstractNumId w:val="56"/>
  </w:num>
  <w:num w:numId="59" w16cid:durableId="1329745920">
    <w:abstractNumId w:val="89"/>
  </w:num>
  <w:num w:numId="60" w16cid:durableId="1234122765">
    <w:abstractNumId w:val="37"/>
  </w:num>
  <w:num w:numId="61" w16cid:durableId="1574850384">
    <w:abstractNumId w:val="68"/>
  </w:num>
  <w:num w:numId="62" w16cid:durableId="734204990">
    <w:abstractNumId w:val="33"/>
  </w:num>
  <w:num w:numId="63" w16cid:durableId="1975868867">
    <w:abstractNumId w:val="20"/>
  </w:num>
  <w:num w:numId="64" w16cid:durableId="1019114546">
    <w:abstractNumId w:val="67"/>
  </w:num>
  <w:num w:numId="65" w16cid:durableId="626740042">
    <w:abstractNumId w:val="66"/>
  </w:num>
  <w:num w:numId="66" w16cid:durableId="1189489608">
    <w:abstractNumId w:val="85"/>
  </w:num>
  <w:num w:numId="67" w16cid:durableId="1745640363">
    <w:abstractNumId w:val="48"/>
  </w:num>
  <w:num w:numId="68" w16cid:durableId="710569966">
    <w:abstractNumId w:val="71"/>
  </w:num>
  <w:num w:numId="69" w16cid:durableId="1992126592">
    <w:abstractNumId w:val="3"/>
  </w:num>
  <w:num w:numId="70" w16cid:durableId="385492630">
    <w:abstractNumId w:val="28"/>
  </w:num>
  <w:num w:numId="71" w16cid:durableId="1194802054">
    <w:abstractNumId w:val="57"/>
  </w:num>
  <w:num w:numId="72" w16cid:durableId="803810087">
    <w:abstractNumId w:val="83"/>
  </w:num>
  <w:num w:numId="73" w16cid:durableId="1754626885">
    <w:abstractNumId w:val="79"/>
  </w:num>
  <w:num w:numId="74" w16cid:durableId="600064065">
    <w:abstractNumId w:val="61"/>
  </w:num>
  <w:num w:numId="75" w16cid:durableId="775640992">
    <w:abstractNumId w:val="92"/>
  </w:num>
  <w:num w:numId="76" w16cid:durableId="1104350536">
    <w:abstractNumId w:val="87"/>
  </w:num>
  <w:num w:numId="77" w16cid:durableId="1456020625">
    <w:abstractNumId w:val="2"/>
  </w:num>
  <w:num w:numId="78" w16cid:durableId="948243927">
    <w:abstractNumId w:val="45"/>
  </w:num>
  <w:num w:numId="79" w16cid:durableId="289282964">
    <w:abstractNumId w:val="91"/>
  </w:num>
  <w:num w:numId="80" w16cid:durableId="417530344">
    <w:abstractNumId w:val="69"/>
  </w:num>
  <w:num w:numId="81" w16cid:durableId="151527597">
    <w:abstractNumId w:val="54"/>
  </w:num>
  <w:num w:numId="82" w16cid:durableId="1922254684">
    <w:abstractNumId w:val="88"/>
  </w:num>
  <w:num w:numId="83" w16cid:durableId="1109157021">
    <w:abstractNumId w:val="18"/>
  </w:num>
  <w:num w:numId="84" w16cid:durableId="1298875619">
    <w:abstractNumId w:val="84"/>
  </w:num>
  <w:num w:numId="85" w16cid:durableId="678775357">
    <w:abstractNumId w:val="17"/>
  </w:num>
  <w:num w:numId="86" w16cid:durableId="1132749250">
    <w:abstractNumId w:val="15"/>
  </w:num>
  <w:num w:numId="87" w16cid:durableId="997464665">
    <w:abstractNumId w:val="70"/>
  </w:num>
  <w:num w:numId="88" w16cid:durableId="1134371440">
    <w:abstractNumId w:val="14"/>
  </w:num>
  <w:num w:numId="89" w16cid:durableId="877158100">
    <w:abstractNumId w:val="5"/>
  </w:num>
  <w:num w:numId="90" w16cid:durableId="2041974663">
    <w:abstractNumId w:val="63"/>
  </w:num>
  <w:num w:numId="91" w16cid:durableId="717628094">
    <w:abstractNumId w:val="64"/>
  </w:num>
  <w:num w:numId="92" w16cid:durableId="214775125">
    <w:abstractNumId w:val="29"/>
  </w:num>
  <w:num w:numId="93" w16cid:durableId="45302111">
    <w:abstractNumId w:val="65"/>
  </w:num>
  <w:num w:numId="94" w16cid:durableId="1636713032">
    <w:abstractNumId w:val="72"/>
  </w:num>
  <w:num w:numId="95" w16cid:durableId="1940984984">
    <w:abstractNumId w:val="5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39"/>
    <w:rsid w:val="00001486"/>
    <w:rsid w:val="000124D8"/>
    <w:rsid w:val="00026D36"/>
    <w:rsid w:val="0006532B"/>
    <w:rsid w:val="00066B8A"/>
    <w:rsid w:val="000833E6"/>
    <w:rsid w:val="00085928"/>
    <w:rsid w:val="00091F3B"/>
    <w:rsid w:val="000A11E6"/>
    <w:rsid w:val="000A5DD4"/>
    <w:rsid w:val="000A6243"/>
    <w:rsid w:val="000A7F52"/>
    <w:rsid w:val="000B2746"/>
    <w:rsid w:val="000B40CE"/>
    <w:rsid w:val="000C1F80"/>
    <w:rsid w:val="000D3B1D"/>
    <w:rsid w:val="000D5BCF"/>
    <w:rsid w:val="000E1633"/>
    <w:rsid w:val="000F1817"/>
    <w:rsid w:val="001136F8"/>
    <w:rsid w:val="00116346"/>
    <w:rsid w:val="001218BF"/>
    <w:rsid w:val="00124A29"/>
    <w:rsid w:val="001342B3"/>
    <w:rsid w:val="0013731B"/>
    <w:rsid w:val="00143E4D"/>
    <w:rsid w:val="001448F0"/>
    <w:rsid w:val="001451B1"/>
    <w:rsid w:val="00150404"/>
    <w:rsid w:val="0017101E"/>
    <w:rsid w:val="0017512F"/>
    <w:rsid w:val="00175211"/>
    <w:rsid w:val="001766BB"/>
    <w:rsid w:val="00195B47"/>
    <w:rsid w:val="001A47BB"/>
    <w:rsid w:val="001A6BAD"/>
    <w:rsid w:val="001C4AE5"/>
    <w:rsid w:val="001C7B3C"/>
    <w:rsid w:val="001E64BA"/>
    <w:rsid w:val="001F3299"/>
    <w:rsid w:val="001F3BCC"/>
    <w:rsid w:val="00200559"/>
    <w:rsid w:val="002052E9"/>
    <w:rsid w:val="00207AE1"/>
    <w:rsid w:val="00220F68"/>
    <w:rsid w:val="002424F3"/>
    <w:rsid w:val="00245E39"/>
    <w:rsid w:val="0026165F"/>
    <w:rsid w:val="00270CCB"/>
    <w:rsid w:val="00272808"/>
    <w:rsid w:val="00275A28"/>
    <w:rsid w:val="002928E7"/>
    <w:rsid w:val="002E2348"/>
    <w:rsid w:val="002E273A"/>
    <w:rsid w:val="002E4FF3"/>
    <w:rsid w:val="002F36BA"/>
    <w:rsid w:val="003004BB"/>
    <w:rsid w:val="00301B15"/>
    <w:rsid w:val="00305890"/>
    <w:rsid w:val="00337B99"/>
    <w:rsid w:val="00352949"/>
    <w:rsid w:val="00373E7F"/>
    <w:rsid w:val="00384E0B"/>
    <w:rsid w:val="00386400"/>
    <w:rsid w:val="00396B3C"/>
    <w:rsid w:val="003C21D2"/>
    <w:rsid w:val="003C7DE7"/>
    <w:rsid w:val="003E3F61"/>
    <w:rsid w:val="003F3302"/>
    <w:rsid w:val="00416208"/>
    <w:rsid w:val="00416D0D"/>
    <w:rsid w:val="00417437"/>
    <w:rsid w:val="0041758F"/>
    <w:rsid w:val="004321B7"/>
    <w:rsid w:val="00434A5B"/>
    <w:rsid w:val="00443FD9"/>
    <w:rsid w:val="00453138"/>
    <w:rsid w:val="004533B8"/>
    <w:rsid w:val="004555FB"/>
    <w:rsid w:val="00455E8B"/>
    <w:rsid w:val="00457F8E"/>
    <w:rsid w:val="0046286D"/>
    <w:rsid w:val="00480435"/>
    <w:rsid w:val="0048390A"/>
    <w:rsid w:val="00483AEA"/>
    <w:rsid w:val="00484ED3"/>
    <w:rsid w:val="004A1E19"/>
    <w:rsid w:val="004B3C06"/>
    <w:rsid w:val="004B72F8"/>
    <w:rsid w:val="004E01EC"/>
    <w:rsid w:val="004E5DC9"/>
    <w:rsid w:val="00505E3D"/>
    <w:rsid w:val="00506850"/>
    <w:rsid w:val="005177B9"/>
    <w:rsid w:val="00525F15"/>
    <w:rsid w:val="005300EA"/>
    <w:rsid w:val="00533227"/>
    <w:rsid w:val="00551A04"/>
    <w:rsid w:val="005760E6"/>
    <w:rsid w:val="005855E4"/>
    <w:rsid w:val="005867C9"/>
    <w:rsid w:val="005B0921"/>
    <w:rsid w:val="005C3700"/>
    <w:rsid w:val="005D20B7"/>
    <w:rsid w:val="005D2367"/>
    <w:rsid w:val="00600D3C"/>
    <w:rsid w:val="00600DC8"/>
    <w:rsid w:val="006111E4"/>
    <w:rsid w:val="0061239D"/>
    <w:rsid w:val="00630A67"/>
    <w:rsid w:val="00630D30"/>
    <w:rsid w:val="00643542"/>
    <w:rsid w:val="00651769"/>
    <w:rsid w:val="0066336A"/>
    <w:rsid w:val="006667BD"/>
    <w:rsid w:val="006762E1"/>
    <w:rsid w:val="006A19DB"/>
    <w:rsid w:val="006A49F8"/>
    <w:rsid w:val="006A4FDF"/>
    <w:rsid w:val="006A7895"/>
    <w:rsid w:val="006C0F3C"/>
    <w:rsid w:val="006D0C93"/>
    <w:rsid w:val="006D1536"/>
    <w:rsid w:val="00706AF8"/>
    <w:rsid w:val="00714E3C"/>
    <w:rsid w:val="00746A36"/>
    <w:rsid w:val="00750E01"/>
    <w:rsid w:val="00750EE6"/>
    <w:rsid w:val="00751377"/>
    <w:rsid w:val="00755032"/>
    <w:rsid w:val="00762E37"/>
    <w:rsid w:val="00764128"/>
    <w:rsid w:val="00766F71"/>
    <w:rsid w:val="0077596B"/>
    <w:rsid w:val="0078336D"/>
    <w:rsid w:val="007915F8"/>
    <w:rsid w:val="007B6E48"/>
    <w:rsid w:val="007B7BB5"/>
    <w:rsid w:val="007D5F5D"/>
    <w:rsid w:val="007E29A2"/>
    <w:rsid w:val="007E2D1A"/>
    <w:rsid w:val="007E598F"/>
    <w:rsid w:val="00805EA2"/>
    <w:rsid w:val="00837501"/>
    <w:rsid w:val="00837805"/>
    <w:rsid w:val="0084655B"/>
    <w:rsid w:val="00862ED4"/>
    <w:rsid w:val="00863D0C"/>
    <w:rsid w:val="008742C2"/>
    <w:rsid w:val="00876845"/>
    <w:rsid w:val="0087763D"/>
    <w:rsid w:val="00883C45"/>
    <w:rsid w:val="00887861"/>
    <w:rsid w:val="008B1CC9"/>
    <w:rsid w:val="008B2601"/>
    <w:rsid w:val="008B4369"/>
    <w:rsid w:val="008C284D"/>
    <w:rsid w:val="008E21BF"/>
    <w:rsid w:val="008E6A01"/>
    <w:rsid w:val="008F2ED5"/>
    <w:rsid w:val="008F6E71"/>
    <w:rsid w:val="00903E34"/>
    <w:rsid w:val="00906BB5"/>
    <w:rsid w:val="00924C40"/>
    <w:rsid w:val="00930925"/>
    <w:rsid w:val="009309D1"/>
    <w:rsid w:val="0093125A"/>
    <w:rsid w:val="009315A4"/>
    <w:rsid w:val="00934603"/>
    <w:rsid w:val="00941130"/>
    <w:rsid w:val="00941358"/>
    <w:rsid w:val="00942412"/>
    <w:rsid w:val="009450EC"/>
    <w:rsid w:val="00950714"/>
    <w:rsid w:val="00955F18"/>
    <w:rsid w:val="00963E81"/>
    <w:rsid w:val="0097361C"/>
    <w:rsid w:val="00976BAA"/>
    <w:rsid w:val="009865DE"/>
    <w:rsid w:val="00991190"/>
    <w:rsid w:val="009A6165"/>
    <w:rsid w:val="009C0A64"/>
    <w:rsid w:val="009C7010"/>
    <w:rsid w:val="009E2095"/>
    <w:rsid w:val="009F4663"/>
    <w:rsid w:val="009F6E3E"/>
    <w:rsid w:val="00A02052"/>
    <w:rsid w:val="00A07423"/>
    <w:rsid w:val="00A141EE"/>
    <w:rsid w:val="00A24430"/>
    <w:rsid w:val="00A30641"/>
    <w:rsid w:val="00A31F2B"/>
    <w:rsid w:val="00A423F7"/>
    <w:rsid w:val="00A437B4"/>
    <w:rsid w:val="00A46C20"/>
    <w:rsid w:val="00A62BCD"/>
    <w:rsid w:val="00A84837"/>
    <w:rsid w:val="00A84A85"/>
    <w:rsid w:val="00A86AAD"/>
    <w:rsid w:val="00AA0BA0"/>
    <w:rsid w:val="00AA46EE"/>
    <w:rsid w:val="00AA50C2"/>
    <w:rsid w:val="00AB3ED4"/>
    <w:rsid w:val="00AC1317"/>
    <w:rsid w:val="00AC54CA"/>
    <w:rsid w:val="00AD1E2D"/>
    <w:rsid w:val="00AE3639"/>
    <w:rsid w:val="00B31685"/>
    <w:rsid w:val="00B36F14"/>
    <w:rsid w:val="00B40259"/>
    <w:rsid w:val="00B61221"/>
    <w:rsid w:val="00B675F3"/>
    <w:rsid w:val="00B72B54"/>
    <w:rsid w:val="00B8474A"/>
    <w:rsid w:val="00B849D2"/>
    <w:rsid w:val="00B95B79"/>
    <w:rsid w:val="00B95C8F"/>
    <w:rsid w:val="00BA5FD7"/>
    <w:rsid w:val="00BB2D21"/>
    <w:rsid w:val="00BC1C6F"/>
    <w:rsid w:val="00BD1A34"/>
    <w:rsid w:val="00BF08CA"/>
    <w:rsid w:val="00BF1086"/>
    <w:rsid w:val="00BF57B7"/>
    <w:rsid w:val="00BF7F83"/>
    <w:rsid w:val="00C0063F"/>
    <w:rsid w:val="00C206BE"/>
    <w:rsid w:val="00C228D1"/>
    <w:rsid w:val="00C309B8"/>
    <w:rsid w:val="00C42DC3"/>
    <w:rsid w:val="00C50051"/>
    <w:rsid w:val="00C506F1"/>
    <w:rsid w:val="00C56143"/>
    <w:rsid w:val="00C80C73"/>
    <w:rsid w:val="00C8506B"/>
    <w:rsid w:val="00C90396"/>
    <w:rsid w:val="00C978D0"/>
    <w:rsid w:val="00CA067A"/>
    <w:rsid w:val="00CA0B63"/>
    <w:rsid w:val="00CA1809"/>
    <w:rsid w:val="00CB1051"/>
    <w:rsid w:val="00CC3977"/>
    <w:rsid w:val="00CC55E7"/>
    <w:rsid w:val="00CE1415"/>
    <w:rsid w:val="00CE2428"/>
    <w:rsid w:val="00CE27D6"/>
    <w:rsid w:val="00D1452C"/>
    <w:rsid w:val="00D306CD"/>
    <w:rsid w:val="00D41C2A"/>
    <w:rsid w:val="00D613A3"/>
    <w:rsid w:val="00D846F8"/>
    <w:rsid w:val="00D87F31"/>
    <w:rsid w:val="00D94A96"/>
    <w:rsid w:val="00DB49F0"/>
    <w:rsid w:val="00DB7907"/>
    <w:rsid w:val="00DC16E5"/>
    <w:rsid w:val="00DC4D69"/>
    <w:rsid w:val="00DC72C2"/>
    <w:rsid w:val="00DC79BA"/>
    <w:rsid w:val="00DD50E7"/>
    <w:rsid w:val="00DE0BB3"/>
    <w:rsid w:val="00DE498B"/>
    <w:rsid w:val="00DE76EB"/>
    <w:rsid w:val="00DF4B4A"/>
    <w:rsid w:val="00DF61D1"/>
    <w:rsid w:val="00E10A66"/>
    <w:rsid w:val="00E12300"/>
    <w:rsid w:val="00E13354"/>
    <w:rsid w:val="00E32693"/>
    <w:rsid w:val="00E342E1"/>
    <w:rsid w:val="00E40105"/>
    <w:rsid w:val="00E42421"/>
    <w:rsid w:val="00E52CF8"/>
    <w:rsid w:val="00E54035"/>
    <w:rsid w:val="00E61568"/>
    <w:rsid w:val="00E70105"/>
    <w:rsid w:val="00E70FC0"/>
    <w:rsid w:val="00E721D5"/>
    <w:rsid w:val="00E77D3C"/>
    <w:rsid w:val="00E83461"/>
    <w:rsid w:val="00E87EE1"/>
    <w:rsid w:val="00E92F3E"/>
    <w:rsid w:val="00E97834"/>
    <w:rsid w:val="00EA2297"/>
    <w:rsid w:val="00EB4BC5"/>
    <w:rsid w:val="00EC21AF"/>
    <w:rsid w:val="00EC3689"/>
    <w:rsid w:val="00EC6B6C"/>
    <w:rsid w:val="00EC741A"/>
    <w:rsid w:val="00ED047A"/>
    <w:rsid w:val="00EE5147"/>
    <w:rsid w:val="00F04F58"/>
    <w:rsid w:val="00F061B4"/>
    <w:rsid w:val="00F11D3C"/>
    <w:rsid w:val="00F24138"/>
    <w:rsid w:val="00F25FBA"/>
    <w:rsid w:val="00F277DE"/>
    <w:rsid w:val="00F32E03"/>
    <w:rsid w:val="00F351EA"/>
    <w:rsid w:val="00F428D9"/>
    <w:rsid w:val="00F52146"/>
    <w:rsid w:val="00F5FFA0"/>
    <w:rsid w:val="00F64BF3"/>
    <w:rsid w:val="00F75042"/>
    <w:rsid w:val="00FB3CBC"/>
    <w:rsid w:val="00FB4BD8"/>
    <w:rsid w:val="00FB5622"/>
    <w:rsid w:val="00FC0662"/>
    <w:rsid w:val="00FC12C6"/>
    <w:rsid w:val="00FD0944"/>
    <w:rsid w:val="00FD20B4"/>
    <w:rsid w:val="00FD4D97"/>
    <w:rsid w:val="00FD7ED0"/>
    <w:rsid w:val="00FE04F1"/>
    <w:rsid w:val="00FE07D4"/>
    <w:rsid w:val="00FE1E30"/>
    <w:rsid w:val="00FF1269"/>
    <w:rsid w:val="010B202E"/>
    <w:rsid w:val="015C3C51"/>
    <w:rsid w:val="01653564"/>
    <w:rsid w:val="01949658"/>
    <w:rsid w:val="019751B1"/>
    <w:rsid w:val="01A3D8F1"/>
    <w:rsid w:val="01B2E7F2"/>
    <w:rsid w:val="01F62030"/>
    <w:rsid w:val="0286959D"/>
    <w:rsid w:val="02F284B1"/>
    <w:rsid w:val="02FF88AA"/>
    <w:rsid w:val="0303D4CE"/>
    <w:rsid w:val="03332212"/>
    <w:rsid w:val="03906DDC"/>
    <w:rsid w:val="03A48D9A"/>
    <w:rsid w:val="03B1E001"/>
    <w:rsid w:val="03B34A28"/>
    <w:rsid w:val="03BB8CB9"/>
    <w:rsid w:val="03F7A487"/>
    <w:rsid w:val="0410E06C"/>
    <w:rsid w:val="0424ED4E"/>
    <w:rsid w:val="042A855A"/>
    <w:rsid w:val="0439F80A"/>
    <w:rsid w:val="046C1750"/>
    <w:rsid w:val="047C24CB"/>
    <w:rsid w:val="054DB062"/>
    <w:rsid w:val="0558F4D1"/>
    <w:rsid w:val="05AC1451"/>
    <w:rsid w:val="05ED70F6"/>
    <w:rsid w:val="06559BAE"/>
    <w:rsid w:val="0693A3B9"/>
    <w:rsid w:val="06B03873"/>
    <w:rsid w:val="06C9F937"/>
    <w:rsid w:val="0841654B"/>
    <w:rsid w:val="08B7540D"/>
    <w:rsid w:val="0914A579"/>
    <w:rsid w:val="0943116F"/>
    <w:rsid w:val="097C8E79"/>
    <w:rsid w:val="09981DEE"/>
    <w:rsid w:val="09B2E6E5"/>
    <w:rsid w:val="09CB287C"/>
    <w:rsid w:val="09CCD672"/>
    <w:rsid w:val="09DA8D87"/>
    <w:rsid w:val="09E8719C"/>
    <w:rsid w:val="09EF410E"/>
    <w:rsid w:val="09F919EE"/>
    <w:rsid w:val="0A13EA03"/>
    <w:rsid w:val="0A13FA8E"/>
    <w:rsid w:val="0A23BBD3"/>
    <w:rsid w:val="0B5EA95A"/>
    <w:rsid w:val="0B63E394"/>
    <w:rsid w:val="0BBF8C34"/>
    <w:rsid w:val="0BC3CDC0"/>
    <w:rsid w:val="0BE2F54D"/>
    <w:rsid w:val="0BF34E81"/>
    <w:rsid w:val="0BF9C001"/>
    <w:rsid w:val="0C15D0D7"/>
    <w:rsid w:val="0C9B3BB5"/>
    <w:rsid w:val="0C9DB349"/>
    <w:rsid w:val="0C9F6136"/>
    <w:rsid w:val="0CFD7317"/>
    <w:rsid w:val="0D902D98"/>
    <w:rsid w:val="0DA2A558"/>
    <w:rsid w:val="0DD44AE1"/>
    <w:rsid w:val="0E0D3D5A"/>
    <w:rsid w:val="0E3C3418"/>
    <w:rsid w:val="0E65860F"/>
    <w:rsid w:val="0E8037DA"/>
    <w:rsid w:val="0EA04FA8"/>
    <w:rsid w:val="0F2453D1"/>
    <w:rsid w:val="0F3DAE04"/>
    <w:rsid w:val="0F817C14"/>
    <w:rsid w:val="0FCA831C"/>
    <w:rsid w:val="10131699"/>
    <w:rsid w:val="102C1066"/>
    <w:rsid w:val="1042D5AD"/>
    <w:rsid w:val="10BC54FF"/>
    <w:rsid w:val="10C20F6E"/>
    <w:rsid w:val="10D1EE6E"/>
    <w:rsid w:val="10E88AF2"/>
    <w:rsid w:val="11349530"/>
    <w:rsid w:val="1183D71A"/>
    <w:rsid w:val="11911515"/>
    <w:rsid w:val="11BAF482"/>
    <w:rsid w:val="11E1FD85"/>
    <w:rsid w:val="1218B211"/>
    <w:rsid w:val="12BE4CFA"/>
    <w:rsid w:val="12F279E6"/>
    <w:rsid w:val="12FD1935"/>
    <w:rsid w:val="1327F5C4"/>
    <w:rsid w:val="134251BA"/>
    <w:rsid w:val="1346F0AC"/>
    <w:rsid w:val="1349CAD9"/>
    <w:rsid w:val="134CBCB0"/>
    <w:rsid w:val="137464C0"/>
    <w:rsid w:val="1387DCF6"/>
    <w:rsid w:val="13B9D522"/>
    <w:rsid w:val="143F1475"/>
    <w:rsid w:val="1467B6CA"/>
    <w:rsid w:val="147EC4C5"/>
    <w:rsid w:val="152DD18F"/>
    <w:rsid w:val="155EB9C3"/>
    <w:rsid w:val="15E69FED"/>
    <w:rsid w:val="168D08FE"/>
    <w:rsid w:val="16D721C6"/>
    <w:rsid w:val="16E5356F"/>
    <w:rsid w:val="16FD2B19"/>
    <w:rsid w:val="17A16D2A"/>
    <w:rsid w:val="17ED2F4C"/>
    <w:rsid w:val="1837BB22"/>
    <w:rsid w:val="186ED8DC"/>
    <w:rsid w:val="1891D96E"/>
    <w:rsid w:val="18A5AF62"/>
    <w:rsid w:val="18EC93AF"/>
    <w:rsid w:val="191BAAB0"/>
    <w:rsid w:val="193EB1C8"/>
    <w:rsid w:val="196CA567"/>
    <w:rsid w:val="19805C0A"/>
    <w:rsid w:val="199D6DF3"/>
    <w:rsid w:val="19DF1E90"/>
    <w:rsid w:val="1A148581"/>
    <w:rsid w:val="1A6267D5"/>
    <w:rsid w:val="1A62B16E"/>
    <w:rsid w:val="1A658992"/>
    <w:rsid w:val="1A6D3C71"/>
    <w:rsid w:val="1A81D386"/>
    <w:rsid w:val="1AC4F85F"/>
    <w:rsid w:val="1ACAF6AC"/>
    <w:rsid w:val="1AD9EB03"/>
    <w:rsid w:val="1ADA8229"/>
    <w:rsid w:val="1B5FCAE0"/>
    <w:rsid w:val="1B65DA29"/>
    <w:rsid w:val="1BADB5E1"/>
    <w:rsid w:val="1BC0DD22"/>
    <w:rsid w:val="1BC50917"/>
    <w:rsid w:val="1BE547BA"/>
    <w:rsid w:val="1BEADFB9"/>
    <w:rsid w:val="1BF82FAA"/>
    <w:rsid w:val="1C37411A"/>
    <w:rsid w:val="1C8B069F"/>
    <w:rsid w:val="1CE1FCBA"/>
    <w:rsid w:val="1D490CEC"/>
    <w:rsid w:val="1D7DDC84"/>
    <w:rsid w:val="1DB30B88"/>
    <w:rsid w:val="1E067E2E"/>
    <w:rsid w:val="1E4407DB"/>
    <w:rsid w:val="1E890B54"/>
    <w:rsid w:val="1EA28FA4"/>
    <w:rsid w:val="1EECEC1C"/>
    <w:rsid w:val="1F4E6D02"/>
    <w:rsid w:val="1F9E67B6"/>
    <w:rsid w:val="1FE614A2"/>
    <w:rsid w:val="20222325"/>
    <w:rsid w:val="210C870D"/>
    <w:rsid w:val="210DB157"/>
    <w:rsid w:val="21257B38"/>
    <w:rsid w:val="21258361"/>
    <w:rsid w:val="2153DFA7"/>
    <w:rsid w:val="21653065"/>
    <w:rsid w:val="2198D696"/>
    <w:rsid w:val="21EF70DB"/>
    <w:rsid w:val="21FF7589"/>
    <w:rsid w:val="2287D819"/>
    <w:rsid w:val="22DC0423"/>
    <w:rsid w:val="22E4EDC8"/>
    <w:rsid w:val="2319DAF0"/>
    <w:rsid w:val="238BFF17"/>
    <w:rsid w:val="23A65C0F"/>
    <w:rsid w:val="23BF325A"/>
    <w:rsid w:val="23C66219"/>
    <w:rsid w:val="23D03655"/>
    <w:rsid w:val="23D7075A"/>
    <w:rsid w:val="24019070"/>
    <w:rsid w:val="24047A73"/>
    <w:rsid w:val="241DD577"/>
    <w:rsid w:val="2420DBDF"/>
    <w:rsid w:val="244722F4"/>
    <w:rsid w:val="24609165"/>
    <w:rsid w:val="2487418B"/>
    <w:rsid w:val="24C06B55"/>
    <w:rsid w:val="24C8F868"/>
    <w:rsid w:val="2520431B"/>
    <w:rsid w:val="25440EE1"/>
    <w:rsid w:val="255A9A09"/>
    <w:rsid w:val="259979A5"/>
    <w:rsid w:val="25D6599A"/>
    <w:rsid w:val="261842BA"/>
    <w:rsid w:val="261BE2A3"/>
    <w:rsid w:val="261FC8E6"/>
    <w:rsid w:val="26328EBE"/>
    <w:rsid w:val="265EDA01"/>
    <w:rsid w:val="26A5020A"/>
    <w:rsid w:val="26B296D8"/>
    <w:rsid w:val="26B4A899"/>
    <w:rsid w:val="26CDFEDE"/>
    <w:rsid w:val="26CF0283"/>
    <w:rsid w:val="26EEF8F1"/>
    <w:rsid w:val="275062C9"/>
    <w:rsid w:val="2766DC57"/>
    <w:rsid w:val="27850B3B"/>
    <w:rsid w:val="27A9CEEF"/>
    <w:rsid w:val="27B7B304"/>
    <w:rsid w:val="27FCD08F"/>
    <w:rsid w:val="28A70AEC"/>
    <w:rsid w:val="28BA1736"/>
    <w:rsid w:val="28C3E21E"/>
    <w:rsid w:val="28D8085A"/>
    <w:rsid w:val="29037ECF"/>
    <w:rsid w:val="292950C0"/>
    <w:rsid w:val="29538365"/>
    <w:rsid w:val="2970B739"/>
    <w:rsid w:val="2A58B0C3"/>
    <w:rsid w:val="2A767BAB"/>
    <w:rsid w:val="2A8BA6AF"/>
    <w:rsid w:val="2B6B3212"/>
    <w:rsid w:val="2BE53B50"/>
    <w:rsid w:val="2BF2A20B"/>
    <w:rsid w:val="2C3CE3EF"/>
    <w:rsid w:val="2CD62FA3"/>
    <w:rsid w:val="2D216045"/>
    <w:rsid w:val="2D6BEA38"/>
    <w:rsid w:val="2D814DD6"/>
    <w:rsid w:val="2DFCC1E3"/>
    <w:rsid w:val="2E19103B"/>
    <w:rsid w:val="2E2167AF"/>
    <w:rsid w:val="2E330642"/>
    <w:rsid w:val="2EA566C9"/>
    <w:rsid w:val="2EDDBAFD"/>
    <w:rsid w:val="2FCFF0E2"/>
    <w:rsid w:val="3009C61C"/>
    <w:rsid w:val="3012DCC5"/>
    <w:rsid w:val="3046B6A3"/>
    <w:rsid w:val="305B6CF4"/>
    <w:rsid w:val="30C5EAB5"/>
    <w:rsid w:val="30E19F47"/>
    <w:rsid w:val="31A191B9"/>
    <w:rsid w:val="31C35834"/>
    <w:rsid w:val="31C7892A"/>
    <w:rsid w:val="31DCF6FE"/>
    <w:rsid w:val="320C1968"/>
    <w:rsid w:val="324C9384"/>
    <w:rsid w:val="32879EBA"/>
    <w:rsid w:val="329DD4BC"/>
    <w:rsid w:val="33085FA5"/>
    <w:rsid w:val="3310F6D5"/>
    <w:rsid w:val="3339333A"/>
    <w:rsid w:val="334875D3"/>
    <w:rsid w:val="334C39C4"/>
    <w:rsid w:val="335D13F8"/>
    <w:rsid w:val="33BDB0B9"/>
    <w:rsid w:val="340B5B04"/>
    <w:rsid w:val="340B6F1E"/>
    <w:rsid w:val="342C2BE4"/>
    <w:rsid w:val="345999CB"/>
    <w:rsid w:val="347BDD78"/>
    <w:rsid w:val="34815B96"/>
    <w:rsid w:val="3487FE13"/>
    <w:rsid w:val="34E75E74"/>
    <w:rsid w:val="34FB9D1C"/>
    <w:rsid w:val="352BEB2A"/>
    <w:rsid w:val="3545523C"/>
    <w:rsid w:val="35A8519B"/>
    <w:rsid w:val="361B103A"/>
    <w:rsid w:val="361E16DE"/>
    <w:rsid w:val="3655C599"/>
    <w:rsid w:val="366CDF4A"/>
    <w:rsid w:val="36753E2A"/>
    <w:rsid w:val="37217140"/>
    <w:rsid w:val="372AA9A7"/>
    <w:rsid w:val="3781819A"/>
    <w:rsid w:val="37FBED43"/>
    <w:rsid w:val="380D619A"/>
    <w:rsid w:val="385A0643"/>
    <w:rsid w:val="3878F59E"/>
    <w:rsid w:val="388716DC"/>
    <w:rsid w:val="388D458C"/>
    <w:rsid w:val="389D6422"/>
    <w:rsid w:val="38C13DF6"/>
    <w:rsid w:val="3954D5EB"/>
    <w:rsid w:val="39C22CA0"/>
    <w:rsid w:val="39DDE078"/>
    <w:rsid w:val="3A208F9E"/>
    <w:rsid w:val="3A20F2E5"/>
    <w:rsid w:val="3AD375F5"/>
    <w:rsid w:val="3AEE9477"/>
    <w:rsid w:val="3AF62361"/>
    <w:rsid w:val="3B04A510"/>
    <w:rsid w:val="3B12F33C"/>
    <w:rsid w:val="3B48AF4D"/>
    <w:rsid w:val="3B56AFA9"/>
    <w:rsid w:val="3BE7C1F3"/>
    <w:rsid w:val="3BEBC2DD"/>
    <w:rsid w:val="3C140E6C"/>
    <w:rsid w:val="3C242459"/>
    <w:rsid w:val="3C28EA64"/>
    <w:rsid w:val="3C2F560A"/>
    <w:rsid w:val="3C4744B6"/>
    <w:rsid w:val="3C49C41E"/>
    <w:rsid w:val="3C4C655B"/>
    <w:rsid w:val="3C4E9F3A"/>
    <w:rsid w:val="3C844E1F"/>
    <w:rsid w:val="3C9444D6"/>
    <w:rsid w:val="3CD0AEA0"/>
    <w:rsid w:val="3D08DF38"/>
    <w:rsid w:val="3D80306E"/>
    <w:rsid w:val="3DAF8AD5"/>
    <w:rsid w:val="3DD0FF75"/>
    <w:rsid w:val="3DD74D24"/>
    <w:rsid w:val="3DDFC9EE"/>
    <w:rsid w:val="3E05D78D"/>
    <w:rsid w:val="3E07FA53"/>
    <w:rsid w:val="3E2B9FC1"/>
    <w:rsid w:val="3E5769ED"/>
    <w:rsid w:val="3E80500F"/>
    <w:rsid w:val="3E93CDC6"/>
    <w:rsid w:val="3FD125C7"/>
    <w:rsid w:val="3FED226D"/>
    <w:rsid w:val="3FF5E6E0"/>
    <w:rsid w:val="401C2070"/>
    <w:rsid w:val="402083C7"/>
    <w:rsid w:val="40299ABC"/>
    <w:rsid w:val="4046808E"/>
    <w:rsid w:val="4049A422"/>
    <w:rsid w:val="406ED21D"/>
    <w:rsid w:val="407E4809"/>
    <w:rsid w:val="40ACF824"/>
    <w:rsid w:val="40BC9430"/>
    <w:rsid w:val="40E60E2F"/>
    <w:rsid w:val="41A10925"/>
    <w:rsid w:val="41DEC735"/>
    <w:rsid w:val="41EA31FD"/>
    <w:rsid w:val="41EC9FD7"/>
    <w:rsid w:val="41F6101B"/>
    <w:rsid w:val="4220C04F"/>
    <w:rsid w:val="4263A2E8"/>
    <w:rsid w:val="427CCEC3"/>
    <w:rsid w:val="428388D8"/>
    <w:rsid w:val="42863C4E"/>
    <w:rsid w:val="4286ADDC"/>
    <w:rsid w:val="432F7AE0"/>
    <w:rsid w:val="433A06A9"/>
    <w:rsid w:val="434131D3"/>
    <w:rsid w:val="4394628D"/>
    <w:rsid w:val="43C72A09"/>
    <w:rsid w:val="442CBEF6"/>
    <w:rsid w:val="4441B0A4"/>
    <w:rsid w:val="44A5F5AE"/>
    <w:rsid w:val="44A655DE"/>
    <w:rsid w:val="44F3842A"/>
    <w:rsid w:val="4566F26A"/>
    <w:rsid w:val="45BBD6B7"/>
    <w:rsid w:val="45C74D7F"/>
    <w:rsid w:val="46D56881"/>
    <w:rsid w:val="46DD3BC4"/>
    <w:rsid w:val="4712257C"/>
    <w:rsid w:val="47548EF1"/>
    <w:rsid w:val="4762334C"/>
    <w:rsid w:val="477E1B1A"/>
    <w:rsid w:val="47AC49C0"/>
    <w:rsid w:val="47BA71B4"/>
    <w:rsid w:val="47D41850"/>
    <w:rsid w:val="48589AFF"/>
    <w:rsid w:val="48E7A674"/>
    <w:rsid w:val="48FDC16F"/>
    <w:rsid w:val="49014616"/>
    <w:rsid w:val="491D37D9"/>
    <w:rsid w:val="49240156"/>
    <w:rsid w:val="493BAA5E"/>
    <w:rsid w:val="4943DD84"/>
    <w:rsid w:val="4944E82D"/>
    <w:rsid w:val="4971DEED"/>
    <w:rsid w:val="4991CC1C"/>
    <w:rsid w:val="4994037E"/>
    <w:rsid w:val="4A8D56F5"/>
    <w:rsid w:val="4A9D1677"/>
    <w:rsid w:val="4AA2AC28"/>
    <w:rsid w:val="4AF254E2"/>
    <w:rsid w:val="4B0C79FC"/>
    <w:rsid w:val="4B3C53F5"/>
    <w:rsid w:val="4BD082F6"/>
    <w:rsid w:val="4C18BF79"/>
    <w:rsid w:val="4C4F7A78"/>
    <w:rsid w:val="4C6901D3"/>
    <w:rsid w:val="4C6CDA3F"/>
    <w:rsid w:val="4CC4D4BE"/>
    <w:rsid w:val="4CEB34BD"/>
    <w:rsid w:val="4D53EC62"/>
    <w:rsid w:val="4D6DFDCB"/>
    <w:rsid w:val="4D793693"/>
    <w:rsid w:val="4D89EE16"/>
    <w:rsid w:val="4DB51D90"/>
    <w:rsid w:val="4DDB5539"/>
    <w:rsid w:val="4E3D0876"/>
    <w:rsid w:val="4E3FCC08"/>
    <w:rsid w:val="4E4F51AA"/>
    <w:rsid w:val="4E75FBE2"/>
    <w:rsid w:val="4E8B62F3"/>
    <w:rsid w:val="4EED086E"/>
    <w:rsid w:val="4FD33C59"/>
    <w:rsid w:val="50207F24"/>
    <w:rsid w:val="505E82AA"/>
    <w:rsid w:val="50725E36"/>
    <w:rsid w:val="509BE9EE"/>
    <w:rsid w:val="50D4F774"/>
    <w:rsid w:val="50FC216C"/>
    <w:rsid w:val="5163ED22"/>
    <w:rsid w:val="516CF77A"/>
    <w:rsid w:val="51C05A33"/>
    <w:rsid w:val="5235797D"/>
    <w:rsid w:val="526BE9A4"/>
    <w:rsid w:val="52D30274"/>
    <w:rsid w:val="52FCF5F2"/>
    <w:rsid w:val="53147C42"/>
    <w:rsid w:val="539D2EBF"/>
    <w:rsid w:val="53DDC14E"/>
    <w:rsid w:val="53EAD505"/>
    <w:rsid w:val="53F8B44E"/>
    <w:rsid w:val="5428BCE7"/>
    <w:rsid w:val="5447640E"/>
    <w:rsid w:val="5480A5A8"/>
    <w:rsid w:val="5486A4AA"/>
    <w:rsid w:val="54D5393F"/>
    <w:rsid w:val="54F50AC8"/>
    <w:rsid w:val="552FDD94"/>
    <w:rsid w:val="557C87F7"/>
    <w:rsid w:val="55EC61E6"/>
    <w:rsid w:val="56783FB5"/>
    <w:rsid w:val="56C3A04E"/>
    <w:rsid w:val="56E701BB"/>
    <w:rsid w:val="56EDA366"/>
    <w:rsid w:val="573F1446"/>
    <w:rsid w:val="578139C3"/>
    <w:rsid w:val="57A82CEE"/>
    <w:rsid w:val="5857CDB7"/>
    <w:rsid w:val="586C2854"/>
    <w:rsid w:val="589F4BE2"/>
    <w:rsid w:val="58DE8A30"/>
    <w:rsid w:val="58E3E9FB"/>
    <w:rsid w:val="58EF0A93"/>
    <w:rsid w:val="58FC2E0A"/>
    <w:rsid w:val="59067073"/>
    <w:rsid w:val="594834B5"/>
    <w:rsid w:val="5969CA85"/>
    <w:rsid w:val="5985D9AA"/>
    <w:rsid w:val="5A10D3D9"/>
    <w:rsid w:val="5A2897E4"/>
    <w:rsid w:val="5A3559CC"/>
    <w:rsid w:val="5A3C28A8"/>
    <w:rsid w:val="5A9E32A2"/>
    <w:rsid w:val="5AD6BECF"/>
    <w:rsid w:val="5AE1C8C3"/>
    <w:rsid w:val="5B1ED993"/>
    <w:rsid w:val="5BC8573F"/>
    <w:rsid w:val="5C0CFD20"/>
    <w:rsid w:val="5C42EBCD"/>
    <w:rsid w:val="5C643D81"/>
    <w:rsid w:val="5D8B7957"/>
    <w:rsid w:val="5D9A1430"/>
    <w:rsid w:val="5DB14FC1"/>
    <w:rsid w:val="5E106957"/>
    <w:rsid w:val="5E3AC3B5"/>
    <w:rsid w:val="5EC0AEB4"/>
    <w:rsid w:val="5F0AEAF6"/>
    <w:rsid w:val="5F199601"/>
    <w:rsid w:val="5F37D7C5"/>
    <w:rsid w:val="5F60525D"/>
    <w:rsid w:val="5F74DF52"/>
    <w:rsid w:val="5F9F80E0"/>
    <w:rsid w:val="5FACDF40"/>
    <w:rsid w:val="5FF765B8"/>
    <w:rsid w:val="603FC901"/>
    <w:rsid w:val="60A23E6B"/>
    <w:rsid w:val="60B59402"/>
    <w:rsid w:val="60C328FF"/>
    <w:rsid w:val="61058062"/>
    <w:rsid w:val="6109DA3D"/>
    <w:rsid w:val="611C5F84"/>
    <w:rsid w:val="6198DF0A"/>
    <w:rsid w:val="61B2F1FE"/>
    <w:rsid w:val="620E66AD"/>
    <w:rsid w:val="6224D75E"/>
    <w:rsid w:val="62655370"/>
    <w:rsid w:val="62D25C45"/>
    <w:rsid w:val="62E0B34C"/>
    <w:rsid w:val="62E6E935"/>
    <w:rsid w:val="62EE608C"/>
    <w:rsid w:val="636E9840"/>
    <w:rsid w:val="639A43BC"/>
    <w:rsid w:val="64027F10"/>
    <w:rsid w:val="643F6EB1"/>
    <w:rsid w:val="64BAF1BF"/>
    <w:rsid w:val="6500817D"/>
    <w:rsid w:val="650F12BA"/>
    <w:rsid w:val="652E9FBA"/>
    <w:rsid w:val="658792F0"/>
    <w:rsid w:val="65AA0103"/>
    <w:rsid w:val="65AEC660"/>
    <w:rsid w:val="65D7E25D"/>
    <w:rsid w:val="65F2366B"/>
    <w:rsid w:val="661A47F2"/>
    <w:rsid w:val="661B3C14"/>
    <w:rsid w:val="662DBBAA"/>
    <w:rsid w:val="66CA9C93"/>
    <w:rsid w:val="67103023"/>
    <w:rsid w:val="6788CD10"/>
    <w:rsid w:val="67C79EFF"/>
    <w:rsid w:val="67D1CECB"/>
    <w:rsid w:val="67D5AE76"/>
    <w:rsid w:val="680618FC"/>
    <w:rsid w:val="6812E621"/>
    <w:rsid w:val="68429B28"/>
    <w:rsid w:val="68DE00FF"/>
    <w:rsid w:val="692EDC22"/>
    <w:rsid w:val="693CBFA0"/>
    <w:rsid w:val="694309F5"/>
    <w:rsid w:val="6970D45A"/>
    <w:rsid w:val="69E8D995"/>
    <w:rsid w:val="6A6A7B17"/>
    <w:rsid w:val="6A98006F"/>
    <w:rsid w:val="6AD018B0"/>
    <w:rsid w:val="6ADCF938"/>
    <w:rsid w:val="6AEA1E10"/>
    <w:rsid w:val="6AF69C93"/>
    <w:rsid w:val="6B402AC3"/>
    <w:rsid w:val="6B69353F"/>
    <w:rsid w:val="6B6E0473"/>
    <w:rsid w:val="6B9B45D9"/>
    <w:rsid w:val="6BBB4FE8"/>
    <w:rsid w:val="6BDEECB9"/>
    <w:rsid w:val="6C55B8BC"/>
    <w:rsid w:val="6C96BCD3"/>
    <w:rsid w:val="6CB15D18"/>
    <w:rsid w:val="6CB514E7"/>
    <w:rsid w:val="6CBE406B"/>
    <w:rsid w:val="6CC3F4F4"/>
    <w:rsid w:val="6CE3EA40"/>
    <w:rsid w:val="6CF8E4BF"/>
    <w:rsid w:val="6CFB25D7"/>
    <w:rsid w:val="6D4A3C3F"/>
    <w:rsid w:val="6DDED4A6"/>
    <w:rsid w:val="6DF5BB54"/>
    <w:rsid w:val="6E3CBCEB"/>
    <w:rsid w:val="6E76DD6C"/>
    <w:rsid w:val="6EB1BFA5"/>
    <w:rsid w:val="6F1457D1"/>
    <w:rsid w:val="6F34122B"/>
    <w:rsid w:val="6F593EBF"/>
    <w:rsid w:val="6F94DA0F"/>
    <w:rsid w:val="6FB4A0B2"/>
    <w:rsid w:val="6FD8F236"/>
    <w:rsid w:val="6FED75CB"/>
    <w:rsid w:val="701D8776"/>
    <w:rsid w:val="702138D1"/>
    <w:rsid w:val="702C574D"/>
    <w:rsid w:val="707ED888"/>
    <w:rsid w:val="70B70415"/>
    <w:rsid w:val="70CB3B3B"/>
    <w:rsid w:val="70CFE28C"/>
    <w:rsid w:val="712318D5"/>
    <w:rsid w:val="714C0DAD"/>
    <w:rsid w:val="715491A1"/>
    <w:rsid w:val="71A4CAEA"/>
    <w:rsid w:val="72019FD3"/>
    <w:rsid w:val="72052511"/>
    <w:rsid w:val="72147D95"/>
    <w:rsid w:val="7215E282"/>
    <w:rsid w:val="726BA9BB"/>
    <w:rsid w:val="72E7C318"/>
    <w:rsid w:val="732A7D89"/>
    <w:rsid w:val="73744724"/>
    <w:rsid w:val="739D9507"/>
    <w:rsid w:val="74038BA2"/>
    <w:rsid w:val="743141BB"/>
    <w:rsid w:val="74C7DE47"/>
    <w:rsid w:val="752EF08E"/>
    <w:rsid w:val="7532C60D"/>
    <w:rsid w:val="75855AC1"/>
    <w:rsid w:val="75AC64D5"/>
    <w:rsid w:val="75E644D2"/>
    <w:rsid w:val="75EC0223"/>
    <w:rsid w:val="766D4E49"/>
    <w:rsid w:val="76DF39E5"/>
    <w:rsid w:val="77488CFC"/>
    <w:rsid w:val="777630F5"/>
    <w:rsid w:val="7783D1A0"/>
    <w:rsid w:val="779926F8"/>
    <w:rsid w:val="77A7B82D"/>
    <w:rsid w:val="77ADD2A1"/>
    <w:rsid w:val="77FEFCBF"/>
    <w:rsid w:val="780EDA81"/>
    <w:rsid w:val="78345798"/>
    <w:rsid w:val="7844516E"/>
    <w:rsid w:val="78B57DBD"/>
    <w:rsid w:val="7924004F"/>
    <w:rsid w:val="793E5353"/>
    <w:rsid w:val="79BFAF09"/>
    <w:rsid w:val="79F8930C"/>
    <w:rsid w:val="7A1DAFA3"/>
    <w:rsid w:val="7A48C4B0"/>
    <w:rsid w:val="7B0EBB09"/>
    <w:rsid w:val="7B1FC1B2"/>
    <w:rsid w:val="7B3416E7"/>
    <w:rsid w:val="7B406835"/>
    <w:rsid w:val="7B538D3B"/>
    <w:rsid w:val="7B55BDDC"/>
    <w:rsid w:val="7BDE1728"/>
    <w:rsid w:val="7BE85680"/>
    <w:rsid w:val="7BFD02EA"/>
    <w:rsid w:val="7C6EA538"/>
    <w:rsid w:val="7C89FDE3"/>
    <w:rsid w:val="7C94D0B2"/>
    <w:rsid w:val="7C95BB49"/>
    <w:rsid w:val="7CBC7804"/>
    <w:rsid w:val="7CC3E08D"/>
    <w:rsid w:val="7CCE7D24"/>
    <w:rsid w:val="7D60563F"/>
    <w:rsid w:val="7D6C7AF5"/>
    <w:rsid w:val="7DA6B9C4"/>
    <w:rsid w:val="7DD17FE3"/>
    <w:rsid w:val="7DDCD84B"/>
    <w:rsid w:val="7E01C99F"/>
    <w:rsid w:val="7E05DFDD"/>
    <w:rsid w:val="7E15965B"/>
    <w:rsid w:val="7E3906BE"/>
    <w:rsid w:val="7E4CF00B"/>
    <w:rsid w:val="7E68E81C"/>
    <w:rsid w:val="7E7553A9"/>
    <w:rsid w:val="7F4DABA9"/>
    <w:rsid w:val="7F89A15E"/>
    <w:rsid w:val="7F8E4CB6"/>
    <w:rsid w:val="7FD34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2C519"/>
  <w15:chartTrackingRefBased/>
  <w15:docId w15:val="{FE9816D7-BC3C-4A22-8CA7-355FD6F796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4A85"/>
  </w:style>
  <w:style w:type="paragraph" w:styleId="Heading1">
    <w:name w:val="heading 1"/>
    <w:basedOn w:val="Normal"/>
    <w:next w:val="Normal"/>
    <w:link w:val="Heading1Char"/>
    <w:uiPriority w:val="9"/>
    <w:qFormat/>
    <w:rsid w:val="000A11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E363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E3639"/>
  </w:style>
  <w:style w:type="character" w:styleId="eop" w:customStyle="1">
    <w:name w:val="eop"/>
    <w:basedOn w:val="DefaultParagraphFont"/>
    <w:rsid w:val="00AE3639"/>
  </w:style>
  <w:style w:type="character" w:styleId="advancedproofingissue" w:customStyle="1">
    <w:name w:val="advancedproofingissue"/>
    <w:basedOn w:val="DefaultParagraphFont"/>
    <w:rsid w:val="00AE3639"/>
  </w:style>
  <w:style w:type="table" w:styleId="TableGrid">
    <w:name w:val="Table Grid"/>
    <w:basedOn w:val="TableNormal"/>
    <w:uiPriority w:val="39"/>
    <w:rsid w:val="00207A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837805"/>
    <w:pPr>
      <w:ind w:left="720"/>
      <w:contextualSpacing/>
    </w:pPr>
  </w:style>
  <w:style w:type="paragraph" w:styleId="Header">
    <w:name w:val="header"/>
    <w:basedOn w:val="Normal"/>
    <w:link w:val="HeaderChar"/>
    <w:uiPriority w:val="99"/>
    <w:unhideWhenUsed/>
    <w:rsid w:val="0083780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7805"/>
  </w:style>
  <w:style w:type="paragraph" w:styleId="Footer">
    <w:name w:val="footer"/>
    <w:basedOn w:val="Normal"/>
    <w:link w:val="FooterChar"/>
    <w:uiPriority w:val="99"/>
    <w:unhideWhenUsed/>
    <w:rsid w:val="0083780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7805"/>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0E01"/>
    <w:rPr>
      <w:b/>
      <w:bCs/>
    </w:rPr>
  </w:style>
  <w:style w:type="character" w:styleId="CommentSubjectChar" w:customStyle="1">
    <w:name w:val="Comment Subject Char"/>
    <w:basedOn w:val="CommentTextChar"/>
    <w:link w:val="CommentSubject"/>
    <w:uiPriority w:val="99"/>
    <w:semiHidden/>
    <w:rsid w:val="00750E01"/>
    <w:rPr>
      <w:b/>
      <w:bCs/>
      <w:sz w:val="20"/>
      <w:szCs w:val="20"/>
    </w:rPr>
  </w:style>
  <w:style w:type="character" w:styleId="ListParagraphChar" w:customStyle="1">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qFormat/>
    <w:locked/>
    <w:rsid w:val="002E273A"/>
  </w:style>
  <w:style w:type="paragraph" w:styleId="Revision">
    <w:name w:val="Revision"/>
    <w:hidden/>
    <w:uiPriority w:val="99"/>
    <w:semiHidden/>
    <w:rsid w:val="00FE07D4"/>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0A11E6"/>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2981">
      <w:bodyDiv w:val="1"/>
      <w:marLeft w:val="0"/>
      <w:marRight w:val="0"/>
      <w:marTop w:val="0"/>
      <w:marBottom w:val="0"/>
      <w:divBdr>
        <w:top w:val="none" w:sz="0" w:space="0" w:color="auto"/>
        <w:left w:val="none" w:sz="0" w:space="0" w:color="auto"/>
        <w:bottom w:val="none" w:sz="0" w:space="0" w:color="auto"/>
        <w:right w:val="none" w:sz="0" w:space="0" w:color="auto"/>
      </w:divBdr>
      <w:divsChild>
        <w:div w:id="354238176">
          <w:marLeft w:val="0"/>
          <w:marRight w:val="0"/>
          <w:marTop w:val="0"/>
          <w:marBottom w:val="0"/>
          <w:divBdr>
            <w:top w:val="none" w:sz="0" w:space="0" w:color="auto"/>
            <w:left w:val="none" w:sz="0" w:space="0" w:color="auto"/>
            <w:bottom w:val="none" w:sz="0" w:space="0" w:color="auto"/>
            <w:right w:val="none" w:sz="0" w:space="0" w:color="auto"/>
          </w:divBdr>
        </w:div>
        <w:div w:id="1046098901">
          <w:marLeft w:val="0"/>
          <w:marRight w:val="0"/>
          <w:marTop w:val="0"/>
          <w:marBottom w:val="0"/>
          <w:divBdr>
            <w:top w:val="none" w:sz="0" w:space="0" w:color="auto"/>
            <w:left w:val="none" w:sz="0" w:space="0" w:color="auto"/>
            <w:bottom w:val="none" w:sz="0" w:space="0" w:color="auto"/>
            <w:right w:val="none" w:sz="0" w:space="0" w:color="auto"/>
          </w:divBdr>
        </w:div>
        <w:div w:id="2034837148">
          <w:marLeft w:val="0"/>
          <w:marRight w:val="0"/>
          <w:marTop w:val="0"/>
          <w:marBottom w:val="0"/>
          <w:divBdr>
            <w:top w:val="none" w:sz="0" w:space="0" w:color="auto"/>
            <w:left w:val="none" w:sz="0" w:space="0" w:color="auto"/>
            <w:bottom w:val="none" w:sz="0" w:space="0" w:color="auto"/>
            <w:right w:val="none" w:sz="0" w:space="0" w:color="auto"/>
          </w:divBdr>
        </w:div>
      </w:divsChild>
    </w:div>
    <w:div w:id="1087457859">
      <w:bodyDiv w:val="1"/>
      <w:marLeft w:val="0"/>
      <w:marRight w:val="0"/>
      <w:marTop w:val="0"/>
      <w:marBottom w:val="0"/>
      <w:divBdr>
        <w:top w:val="none" w:sz="0" w:space="0" w:color="auto"/>
        <w:left w:val="none" w:sz="0" w:space="0" w:color="auto"/>
        <w:bottom w:val="none" w:sz="0" w:space="0" w:color="auto"/>
        <w:right w:val="none" w:sz="0" w:space="0" w:color="auto"/>
      </w:divBdr>
      <w:divsChild>
        <w:div w:id="113257390">
          <w:marLeft w:val="0"/>
          <w:marRight w:val="0"/>
          <w:marTop w:val="0"/>
          <w:marBottom w:val="0"/>
          <w:divBdr>
            <w:top w:val="none" w:sz="0" w:space="0" w:color="auto"/>
            <w:left w:val="none" w:sz="0" w:space="0" w:color="auto"/>
            <w:bottom w:val="none" w:sz="0" w:space="0" w:color="auto"/>
            <w:right w:val="none" w:sz="0" w:space="0" w:color="auto"/>
          </w:divBdr>
          <w:divsChild>
            <w:div w:id="1053190728">
              <w:marLeft w:val="0"/>
              <w:marRight w:val="0"/>
              <w:marTop w:val="0"/>
              <w:marBottom w:val="0"/>
              <w:divBdr>
                <w:top w:val="none" w:sz="0" w:space="0" w:color="auto"/>
                <w:left w:val="none" w:sz="0" w:space="0" w:color="auto"/>
                <w:bottom w:val="none" w:sz="0" w:space="0" w:color="auto"/>
                <w:right w:val="none" w:sz="0" w:space="0" w:color="auto"/>
              </w:divBdr>
            </w:div>
          </w:divsChild>
        </w:div>
        <w:div w:id="189685586">
          <w:marLeft w:val="0"/>
          <w:marRight w:val="0"/>
          <w:marTop w:val="0"/>
          <w:marBottom w:val="0"/>
          <w:divBdr>
            <w:top w:val="none" w:sz="0" w:space="0" w:color="auto"/>
            <w:left w:val="none" w:sz="0" w:space="0" w:color="auto"/>
            <w:bottom w:val="none" w:sz="0" w:space="0" w:color="auto"/>
            <w:right w:val="none" w:sz="0" w:space="0" w:color="auto"/>
          </w:divBdr>
          <w:divsChild>
            <w:div w:id="671688347">
              <w:marLeft w:val="0"/>
              <w:marRight w:val="0"/>
              <w:marTop w:val="0"/>
              <w:marBottom w:val="0"/>
              <w:divBdr>
                <w:top w:val="none" w:sz="0" w:space="0" w:color="auto"/>
                <w:left w:val="none" w:sz="0" w:space="0" w:color="auto"/>
                <w:bottom w:val="none" w:sz="0" w:space="0" w:color="auto"/>
                <w:right w:val="none" w:sz="0" w:space="0" w:color="auto"/>
              </w:divBdr>
            </w:div>
          </w:divsChild>
        </w:div>
        <w:div w:id="342518522">
          <w:marLeft w:val="0"/>
          <w:marRight w:val="0"/>
          <w:marTop w:val="0"/>
          <w:marBottom w:val="0"/>
          <w:divBdr>
            <w:top w:val="none" w:sz="0" w:space="0" w:color="auto"/>
            <w:left w:val="none" w:sz="0" w:space="0" w:color="auto"/>
            <w:bottom w:val="none" w:sz="0" w:space="0" w:color="auto"/>
            <w:right w:val="none" w:sz="0" w:space="0" w:color="auto"/>
          </w:divBdr>
          <w:divsChild>
            <w:div w:id="1484154771">
              <w:marLeft w:val="0"/>
              <w:marRight w:val="0"/>
              <w:marTop w:val="0"/>
              <w:marBottom w:val="0"/>
              <w:divBdr>
                <w:top w:val="none" w:sz="0" w:space="0" w:color="auto"/>
                <w:left w:val="none" w:sz="0" w:space="0" w:color="auto"/>
                <w:bottom w:val="none" w:sz="0" w:space="0" w:color="auto"/>
                <w:right w:val="none" w:sz="0" w:space="0" w:color="auto"/>
              </w:divBdr>
            </w:div>
          </w:divsChild>
        </w:div>
        <w:div w:id="447624921">
          <w:marLeft w:val="0"/>
          <w:marRight w:val="0"/>
          <w:marTop w:val="0"/>
          <w:marBottom w:val="0"/>
          <w:divBdr>
            <w:top w:val="none" w:sz="0" w:space="0" w:color="auto"/>
            <w:left w:val="none" w:sz="0" w:space="0" w:color="auto"/>
            <w:bottom w:val="none" w:sz="0" w:space="0" w:color="auto"/>
            <w:right w:val="none" w:sz="0" w:space="0" w:color="auto"/>
          </w:divBdr>
          <w:divsChild>
            <w:div w:id="690109708">
              <w:marLeft w:val="0"/>
              <w:marRight w:val="0"/>
              <w:marTop w:val="0"/>
              <w:marBottom w:val="0"/>
              <w:divBdr>
                <w:top w:val="none" w:sz="0" w:space="0" w:color="auto"/>
                <w:left w:val="none" w:sz="0" w:space="0" w:color="auto"/>
                <w:bottom w:val="none" w:sz="0" w:space="0" w:color="auto"/>
                <w:right w:val="none" w:sz="0" w:space="0" w:color="auto"/>
              </w:divBdr>
            </w:div>
          </w:divsChild>
        </w:div>
        <w:div w:id="451170879">
          <w:marLeft w:val="0"/>
          <w:marRight w:val="0"/>
          <w:marTop w:val="0"/>
          <w:marBottom w:val="0"/>
          <w:divBdr>
            <w:top w:val="none" w:sz="0" w:space="0" w:color="auto"/>
            <w:left w:val="none" w:sz="0" w:space="0" w:color="auto"/>
            <w:bottom w:val="none" w:sz="0" w:space="0" w:color="auto"/>
            <w:right w:val="none" w:sz="0" w:space="0" w:color="auto"/>
          </w:divBdr>
          <w:divsChild>
            <w:div w:id="1819035056">
              <w:marLeft w:val="0"/>
              <w:marRight w:val="0"/>
              <w:marTop w:val="0"/>
              <w:marBottom w:val="0"/>
              <w:divBdr>
                <w:top w:val="none" w:sz="0" w:space="0" w:color="auto"/>
                <w:left w:val="none" w:sz="0" w:space="0" w:color="auto"/>
                <w:bottom w:val="none" w:sz="0" w:space="0" w:color="auto"/>
                <w:right w:val="none" w:sz="0" w:space="0" w:color="auto"/>
              </w:divBdr>
            </w:div>
          </w:divsChild>
        </w:div>
        <w:div w:id="573783444">
          <w:marLeft w:val="0"/>
          <w:marRight w:val="0"/>
          <w:marTop w:val="0"/>
          <w:marBottom w:val="0"/>
          <w:divBdr>
            <w:top w:val="none" w:sz="0" w:space="0" w:color="auto"/>
            <w:left w:val="none" w:sz="0" w:space="0" w:color="auto"/>
            <w:bottom w:val="none" w:sz="0" w:space="0" w:color="auto"/>
            <w:right w:val="none" w:sz="0" w:space="0" w:color="auto"/>
          </w:divBdr>
          <w:divsChild>
            <w:div w:id="2039039896">
              <w:marLeft w:val="0"/>
              <w:marRight w:val="0"/>
              <w:marTop w:val="0"/>
              <w:marBottom w:val="0"/>
              <w:divBdr>
                <w:top w:val="none" w:sz="0" w:space="0" w:color="auto"/>
                <w:left w:val="none" w:sz="0" w:space="0" w:color="auto"/>
                <w:bottom w:val="none" w:sz="0" w:space="0" w:color="auto"/>
                <w:right w:val="none" w:sz="0" w:space="0" w:color="auto"/>
              </w:divBdr>
            </w:div>
          </w:divsChild>
        </w:div>
        <w:div w:id="573971624">
          <w:marLeft w:val="0"/>
          <w:marRight w:val="0"/>
          <w:marTop w:val="0"/>
          <w:marBottom w:val="0"/>
          <w:divBdr>
            <w:top w:val="none" w:sz="0" w:space="0" w:color="auto"/>
            <w:left w:val="none" w:sz="0" w:space="0" w:color="auto"/>
            <w:bottom w:val="none" w:sz="0" w:space="0" w:color="auto"/>
            <w:right w:val="none" w:sz="0" w:space="0" w:color="auto"/>
          </w:divBdr>
          <w:divsChild>
            <w:div w:id="1002707617">
              <w:marLeft w:val="0"/>
              <w:marRight w:val="0"/>
              <w:marTop w:val="0"/>
              <w:marBottom w:val="0"/>
              <w:divBdr>
                <w:top w:val="none" w:sz="0" w:space="0" w:color="auto"/>
                <w:left w:val="none" w:sz="0" w:space="0" w:color="auto"/>
                <w:bottom w:val="none" w:sz="0" w:space="0" w:color="auto"/>
                <w:right w:val="none" w:sz="0" w:space="0" w:color="auto"/>
              </w:divBdr>
            </w:div>
          </w:divsChild>
        </w:div>
        <w:div w:id="584926132">
          <w:marLeft w:val="0"/>
          <w:marRight w:val="0"/>
          <w:marTop w:val="0"/>
          <w:marBottom w:val="0"/>
          <w:divBdr>
            <w:top w:val="none" w:sz="0" w:space="0" w:color="auto"/>
            <w:left w:val="none" w:sz="0" w:space="0" w:color="auto"/>
            <w:bottom w:val="none" w:sz="0" w:space="0" w:color="auto"/>
            <w:right w:val="none" w:sz="0" w:space="0" w:color="auto"/>
          </w:divBdr>
          <w:divsChild>
            <w:div w:id="29887670">
              <w:marLeft w:val="0"/>
              <w:marRight w:val="0"/>
              <w:marTop w:val="0"/>
              <w:marBottom w:val="0"/>
              <w:divBdr>
                <w:top w:val="none" w:sz="0" w:space="0" w:color="auto"/>
                <w:left w:val="none" w:sz="0" w:space="0" w:color="auto"/>
                <w:bottom w:val="none" w:sz="0" w:space="0" w:color="auto"/>
                <w:right w:val="none" w:sz="0" w:space="0" w:color="auto"/>
              </w:divBdr>
            </w:div>
          </w:divsChild>
        </w:div>
        <w:div w:id="617755805">
          <w:marLeft w:val="0"/>
          <w:marRight w:val="0"/>
          <w:marTop w:val="0"/>
          <w:marBottom w:val="0"/>
          <w:divBdr>
            <w:top w:val="none" w:sz="0" w:space="0" w:color="auto"/>
            <w:left w:val="none" w:sz="0" w:space="0" w:color="auto"/>
            <w:bottom w:val="none" w:sz="0" w:space="0" w:color="auto"/>
            <w:right w:val="none" w:sz="0" w:space="0" w:color="auto"/>
          </w:divBdr>
          <w:divsChild>
            <w:div w:id="1037975093">
              <w:marLeft w:val="0"/>
              <w:marRight w:val="0"/>
              <w:marTop w:val="0"/>
              <w:marBottom w:val="0"/>
              <w:divBdr>
                <w:top w:val="none" w:sz="0" w:space="0" w:color="auto"/>
                <w:left w:val="none" w:sz="0" w:space="0" w:color="auto"/>
                <w:bottom w:val="none" w:sz="0" w:space="0" w:color="auto"/>
                <w:right w:val="none" w:sz="0" w:space="0" w:color="auto"/>
              </w:divBdr>
            </w:div>
          </w:divsChild>
        </w:div>
        <w:div w:id="726731950">
          <w:marLeft w:val="0"/>
          <w:marRight w:val="0"/>
          <w:marTop w:val="0"/>
          <w:marBottom w:val="0"/>
          <w:divBdr>
            <w:top w:val="none" w:sz="0" w:space="0" w:color="auto"/>
            <w:left w:val="none" w:sz="0" w:space="0" w:color="auto"/>
            <w:bottom w:val="none" w:sz="0" w:space="0" w:color="auto"/>
            <w:right w:val="none" w:sz="0" w:space="0" w:color="auto"/>
          </w:divBdr>
          <w:divsChild>
            <w:div w:id="1563829919">
              <w:marLeft w:val="0"/>
              <w:marRight w:val="0"/>
              <w:marTop w:val="0"/>
              <w:marBottom w:val="0"/>
              <w:divBdr>
                <w:top w:val="none" w:sz="0" w:space="0" w:color="auto"/>
                <w:left w:val="none" w:sz="0" w:space="0" w:color="auto"/>
                <w:bottom w:val="none" w:sz="0" w:space="0" w:color="auto"/>
                <w:right w:val="none" w:sz="0" w:space="0" w:color="auto"/>
              </w:divBdr>
            </w:div>
          </w:divsChild>
        </w:div>
        <w:div w:id="825130160">
          <w:marLeft w:val="0"/>
          <w:marRight w:val="0"/>
          <w:marTop w:val="0"/>
          <w:marBottom w:val="0"/>
          <w:divBdr>
            <w:top w:val="none" w:sz="0" w:space="0" w:color="auto"/>
            <w:left w:val="none" w:sz="0" w:space="0" w:color="auto"/>
            <w:bottom w:val="none" w:sz="0" w:space="0" w:color="auto"/>
            <w:right w:val="none" w:sz="0" w:space="0" w:color="auto"/>
          </w:divBdr>
          <w:divsChild>
            <w:div w:id="767962793">
              <w:marLeft w:val="0"/>
              <w:marRight w:val="0"/>
              <w:marTop w:val="0"/>
              <w:marBottom w:val="0"/>
              <w:divBdr>
                <w:top w:val="none" w:sz="0" w:space="0" w:color="auto"/>
                <w:left w:val="none" w:sz="0" w:space="0" w:color="auto"/>
                <w:bottom w:val="none" w:sz="0" w:space="0" w:color="auto"/>
                <w:right w:val="none" w:sz="0" w:space="0" w:color="auto"/>
              </w:divBdr>
            </w:div>
          </w:divsChild>
        </w:div>
        <w:div w:id="951784246">
          <w:marLeft w:val="0"/>
          <w:marRight w:val="0"/>
          <w:marTop w:val="0"/>
          <w:marBottom w:val="0"/>
          <w:divBdr>
            <w:top w:val="none" w:sz="0" w:space="0" w:color="auto"/>
            <w:left w:val="none" w:sz="0" w:space="0" w:color="auto"/>
            <w:bottom w:val="none" w:sz="0" w:space="0" w:color="auto"/>
            <w:right w:val="none" w:sz="0" w:space="0" w:color="auto"/>
          </w:divBdr>
          <w:divsChild>
            <w:div w:id="1725370247">
              <w:marLeft w:val="0"/>
              <w:marRight w:val="0"/>
              <w:marTop w:val="0"/>
              <w:marBottom w:val="0"/>
              <w:divBdr>
                <w:top w:val="none" w:sz="0" w:space="0" w:color="auto"/>
                <w:left w:val="none" w:sz="0" w:space="0" w:color="auto"/>
                <w:bottom w:val="none" w:sz="0" w:space="0" w:color="auto"/>
                <w:right w:val="none" w:sz="0" w:space="0" w:color="auto"/>
              </w:divBdr>
            </w:div>
          </w:divsChild>
        </w:div>
        <w:div w:id="1042902329">
          <w:marLeft w:val="0"/>
          <w:marRight w:val="0"/>
          <w:marTop w:val="0"/>
          <w:marBottom w:val="0"/>
          <w:divBdr>
            <w:top w:val="none" w:sz="0" w:space="0" w:color="auto"/>
            <w:left w:val="none" w:sz="0" w:space="0" w:color="auto"/>
            <w:bottom w:val="none" w:sz="0" w:space="0" w:color="auto"/>
            <w:right w:val="none" w:sz="0" w:space="0" w:color="auto"/>
          </w:divBdr>
          <w:divsChild>
            <w:div w:id="1839685603">
              <w:marLeft w:val="0"/>
              <w:marRight w:val="0"/>
              <w:marTop w:val="0"/>
              <w:marBottom w:val="0"/>
              <w:divBdr>
                <w:top w:val="none" w:sz="0" w:space="0" w:color="auto"/>
                <w:left w:val="none" w:sz="0" w:space="0" w:color="auto"/>
                <w:bottom w:val="none" w:sz="0" w:space="0" w:color="auto"/>
                <w:right w:val="none" w:sz="0" w:space="0" w:color="auto"/>
              </w:divBdr>
            </w:div>
          </w:divsChild>
        </w:div>
        <w:div w:id="1141925500">
          <w:marLeft w:val="0"/>
          <w:marRight w:val="0"/>
          <w:marTop w:val="0"/>
          <w:marBottom w:val="0"/>
          <w:divBdr>
            <w:top w:val="none" w:sz="0" w:space="0" w:color="auto"/>
            <w:left w:val="none" w:sz="0" w:space="0" w:color="auto"/>
            <w:bottom w:val="none" w:sz="0" w:space="0" w:color="auto"/>
            <w:right w:val="none" w:sz="0" w:space="0" w:color="auto"/>
          </w:divBdr>
          <w:divsChild>
            <w:div w:id="927929904">
              <w:marLeft w:val="0"/>
              <w:marRight w:val="0"/>
              <w:marTop w:val="0"/>
              <w:marBottom w:val="0"/>
              <w:divBdr>
                <w:top w:val="none" w:sz="0" w:space="0" w:color="auto"/>
                <w:left w:val="none" w:sz="0" w:space="0" w:color="auto"/>
                <w:bottom w:val="none" w:sz="0" w:space="0" w:color="auto"/>
                <w:right w:val="none" w:sz="0" w:space="0" w:color="auto"/>
              </w:divBdr>
            </w:div>
          </w:divsChild>
        </w:div>
        <w:div w:id="1189755781">
          <w:marLeft w:val="0"/>
          <w:marRight w:val="0"/>
          <w:marTop w:val="0"/>
          <w:marBottom w:val="0"/>
          <w:divBdr>
            <w:top w:val="none" w:sz="0" w:space="0" w:color="auto"/>
            <w:left w:val="none" w:sz="0" w:space="0" w:color="auto"/>
            <w:bottom w:val="none" w:sz="0" w:space="0" w:color="auto"/>
            <w:right w:val="none" w:sz="0" w:space="0" w:color="auto"/>
          </w:divBdr>
          <w:divsChild>
            <w:div w:id="1297755825">
              <w:marLeft w:val="0"/>
              <w:marRight w:val="0"/>
              <w:marTop w:val="0"/>
              <w:marBottom w:val="0"/>
              <w:divBdr>
                <w:top w:val="none" w:sz="0" w:space="0" w:color="auto"/>
                <w:left w:val="none" w:sz="0" w:space="0" w:color="auto"/>
                <w:bottom w:val="none" w:sz="0" w:space="0" w:color="auto"/>
                <w:right w:val="none" w:sz="0" w:space="0" w:color="auto"/>
              </w:divBdr>
            </w:div>
          </w:divsChild>
        </w:div>
        <w:div w:id="1426536840">
          <w:marLeft w:val="0"/>
          <w:marRight w:val="0"/>
          <w:marTop w:val="0"/>
          <w:marBottom w:val="0"/>
          <w:divBdr>
            <w:top w:val="none" w:sz="0" w:space="0" w:color="auto"/>
            <w:left w:val="none" w:sz="0" w:space="0" w:color="auto"/>
            <w:bottom w:val="none" w:sz="0" w:space="0" w:color="auto"/>
            <w:right w:val="none" w:sz="0" w:space="0" w:color="auto"/>
          </w:divBdr>
          <w:divsChild>
            <w:div w:id="61368516">
              <w:marLeft w:val="0"/>
              <w:marRight w:val="0"/>
              <w:marTop w:val="0"/>
              <w:marBottom w:val="0"/>
              <w:divBdr>
                <w:top w:val="none" w:sz="0" w:space="0" w:color="auto"/>
                <w:left w:val="none" w:sz="0" w:space="0" w:color="auto"/>
                <w:bottom w:val="none" w:sz="0" w:space="0" w:color="auto"/>
                <w:right w:val="none" w:sz="0" w:space="0" w:color="auto"/>
              </w:divBdr>
            </w:div>
          </w:divsChild>
        </w:div>
        <w:div w:id="1620259300">
          <w:marLeft w:val="0"/>
          <w:marRight w:val="0"/>
          <w:marTop w:val="0"/>
          <w:marBottom w:val="0"/>
          <w:divBdr>
            <w:top w:val="none" w:sz="0" w:space="0" w:color="auto"/>
            <w:left w:val="none" w:sz="0" w:space="0" w:color="auto"/>
            <w:bottom w:val="none" w:sz="0" w:space="0" w:color="auto"/>
            <w:right w:val="none" w:sz="0" w:space="0" w:color="auto"/>
          </w:divBdr>
          <w:divsChild>
            <w:div w:id="334573684">
              <w:marLeft w:val="0"/>
              <w:marRight w:val="0"/>
              <w:marTop w:val="0"/>
              <w:marBottom w:val="0"/>
              <w:divBdr>
                <w:top w:val="none" w:sz="0" w:space="0" w:color="auto"/>
                <w:left w:val="none" w:sz="0" w:space="0" w:color="auto"/>
                <w:bottom w:val="none" w:sz="0" w:space="0" w:color="auto"/>
                <w:right w:val="none" w:sz="0" w:space="0" w:color="auto"/>
              </w:divBdr>
            </w:div>
          </w:divsChild>
        </w:div>
        <w:div w:id="1671636710">
          <w:marLeft w:val="0"/>
          <w:marRight w:val="0"/>
          <w:marTop w:val="0"/>
          <w:marBottom w:val="0"/>
          <w:divBdr>
            <w:top w:val="none" w:sz="0" w:space="0" w:color="auto"/>
            <w:left w:val="none" w:sz="0" w:space="0" w:color="auto"/>
            <w:bottom w:val="none" w:sz="0" w:space="0" w:color="auto"/>
            <w:right w:val="none" w:sz="0" w:space="0" w:color="auto"/>
          </w:divBdr>
          <w:divsChild>
            <w:div w:id="360787450">
              <w:marLeft w:val="0"/>
              <w:marRight w:val="0"/>
              <w:marTop w:val="0"/>
              <w:marBottom w:val="0"/>
              <w:divBdr>
                <w:top w:val="none" w:sz="0" w:space="0" w:color="auto"/>
                <w:left w:val="none" w:sz="0" w:space="0" w:color="auto"/>
                <w:bottom w:val="none" w:sz="0" w:space="0" w:color="auto"/>
                <w:right w:val="none" w:sz="0" w:space="0" w:color="auto"/>
              </w:divBdr>
            </w:div>
          </w:divsChild>
        </w:div>
        <w:div w:id="2017151233">
          <w:marLeft w:val="0"/>
          <w:marRight w:val="0"/>
          <w:marTop w:val="0"/>
          <w:marBottom w:val="0"/>
          <w:divBdr>
            <w:top w:val="none" w:sz="0" w:space="0" w:color="auto"/>
            <w:left w:val="none" w:sz="0" w:space="0" w:color="auto"/>
            <w:bottom w:val="none" w:sz="0" w:space="0" w:color="auto"/>
            <w:right w:val="none" w:sz="0" w:space="0" w:color="auto"/>
          </w:divBdr>
          <w:divsChild>
            <w:div w:id="655769444">
              <w:marLeft w:val="0"/>
              <w:marRight w:val="0"/>
              <w:marTop w:val="0"/>
              <w:marBottom w:val="0"/>
              <w:divBdr>
                <w:top w:val="none" w:sz="0" w:space="0" w:color="auto"/>
                <w:left w:val="none" w:sz="0" w:space="0" w:color="auto"/>
                <w:bottom w:val="none" w:sz="0" w:space="0" w:color="auto"/>
                <w:right w:val="none" w:sz="0" w:space="0" w:color="auto"/>
              </w:divBdr>
            </w:div>
          </w:divsChild>
        </w:div>
        <w:div w:id="2046784501">
          <w:marLeft w:val="0"/>
          <w:marRight w:val="0"/>
          <w:marTop w:val="0"/>
          <w:marBottom w:val="0"/>
          <w:divBdr>
            <w:top w:val="none" w:sz="0" w:space="0" w:color="auto"/>
            <w:left w:val="none" w:sz="0" w:space="0" w:color="auto"/>
            <w:bottom w:val="none" w:sz="0" w:space="0" w:color="auto"/>
            <w:right w:val="none" w:sz="0" w:space="0" w:color="auto"/>
          </w:divBdr>
          <w:divsChild>
            <w:div w:id="16055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6045">
      <w:bodyDiv w:val="1"/>
      <w:marLeft w:val="0"/>
      <w:marRight w:val="0"/>
      <w:marTop w:val="0"/>
      <w:marBottom w:val="0"/>
      <w:divBdr>
        <w:top w:val="none" w:sz="0" w:space="0" w:color="auto"/>
        <w:left w:val="none" w:sz="0" w:space="0" w:color="auto"/>
        <w:bottom w:val="none" w:sz="0" w:space="0" w:color="auto"/>
        <w:right w:val="none" w:sz="0" w:space="0" w:color="auto"/>
      </w:divBdr>
      <w:divsChild>
        <w:div w:id="288317308">
          <w:marLeft w:val="0"/>
          <w:marRight w:val="0"/>
          <w:marTop w:val="0"/>
          <w:marBottom w:val="0"/>
          <w:divBdr>
            <w:top w:val="none" w:sz="0" w:space="0" w:color="auto"/>
            <w:left w:val="none" w:sz="0" w:space="0" w:color="auto"/>
            <w:bottom w:val="none" w:sz="0" w:space="0" w:color="auto"/>
            <w:right w:val="none" w:sz="0" w:space="0" w:color="auto"/>
          </w:divBdr>
        </w:div>
        <w:div w:id="1096900564">
          <w:marLeft w:val="0"/>
          <w:marRight w:val="0"/>
          <w:marTop w:val="0"/>
          <w:marBottom w:val="0"/>
          <w:divBdr>
            <w:top w:val="none" w:sz="0" w:space="0" w:color="auto"/>
            <w:left w:val="none" w:sz="0" w:space="0" w:color="auto"/>
            <w:bottom w:val="none" w:sz="0" w:space="0" w:color="auto"/>
            <w:right w:val="none" w:sz="0" w:space="0" w:color="auto"/>
          </w:divBdr>
        </w:div>
        <w:div w:id="1662004690">
          <w:marLeft w:val="0"/>
          <w:marRight w:val="0"/>
          <w:marTop w:val="0"/>
          <w:marBottom w:val="0"/>
          <w:divBdr>
            <w:top w:val="none" w:sz="0" w:space="0" w:color="auto"/>
            <w:left w:val="none" w:sz="0" w:space="0" w:color="auto"/>
            <w:bottom w:val="none" w:sz="0" w:space="0" w:color="auto"/>
            <w:right w:val="none" w:sz="0" w:space="0" w:color="auto"/>
          </w:divBdr>
        </w:div>
        <w:div w:id="1599603634">
          <w:marLeft w:val="0"/>
          <w:marRight w:val="0"/>
          <w:marTop w:val="0"/>
          <w:marBottom w:val="0"/>
          <w:divBdr>
            <w:top w:val="none" w:sz="0" w:space="0" w:color="auto"/>
            <w:left w:val="none" w:sz="0" w:space="0" w:color="auto"/>
            <w:bottom w:val="none" w:sz="0" w:space="0" w:color="auto"/>
            <w:right w:val="none" w:sz="0" w:space="0" w:color="auto"/>
          </w:divBdr>
        </w:div>
        <w:div w:id="1541434373">
          <w:marLeft w:val="0"/>
          <w:marRight w:val="0"/>
          <w:marTop w:val="0"/>
          <w:marBottom w:val="0"/>
          <w:divBdr>
            <w:top w:val="none" w:sz="0" w:space="0" w:color="auto"/>
            <w:left w:val="none" w:sz="0" w:space="0" w:color="auto"/>
            <w:bottom w:val="none" w:sz="0" w:space="0" w:color="auto"/>
            <w:right w:val="none" w:sz="0" w:space="0" w:color="auto"/>
          </w:divBdr>
          <w:divsChild>
            <w:div w:id="999776573">
              <w:marLeft w:val="0"/>
              <w:marRight w:val="0"/>
              <w:marTop w:val="0"/>
              <w:marBottom w:val="0"/>
              <w:divBdr>
                <w:top w:val="none" w:sz="0" w:space="0" w:color="auto"/>
                <w:left w:val="none" w:sz="0" w:space="0" w:color="auto"/>
                <w:bottom w:val="none" w:sz="0" w:space="0" w:color="auto"/>
                <w:right w:val="none" w:sz="0" w:space="0" w:color="auto"/>
              </w:divBdr>
            </w:div>
            <w:div w:id="302123588">
              <w:marLeft w:val="0"/>
              <w:marRight w:val="0"/>
              <w:marTop w:val="0"/>
              <w:marBottom w:val="0"/>
              <w:divBdr>
                <w:top w:val="none" w:sz="0" w:space="0" w:color="auto"/>
                <w:left w:val="none" w:sz="0" w:space="0" w:color="auto"/>
                <w:bottom w:val="none" w:sz="0" w:space="0" w:color="auto"/>
                <w:right w:val="none" w:sz="0" w:space="0" w:color="auto"/>
              </w:divBdr>
            </w:div>
            <w:div w:id="1492059848">
              <w:marLeft w:val="0"/>
              <w:marRight w:val="0"/>
              <w:marTop w:val="0"/>
              <w:marBottom w:val="0"/>
              <w:divBdr>
                <w:top w:val="none" w:sz="0" w:space="0" w:color="auto"/>
                <w:left w:val="none" w:sz="0" w:space="0" w:color="auto"/>
                <w:bottom w:val="none" w:sz="0" w:space="0" w:color="auto"/>
                <w:right w:val="none" w:sz="0" w:space="0" w:color="auto"/>
              </w:divBdr>
            </w:div>
            <w:div w:id="682436525">
              <w:marLeft w:val="0"/>
              <w:marRight w:val="0"/>
              <w:marTop w:val="0"/>
              <w:marBottom w:val="0"/>
              <w:divBdr>
                <w:top w:val="none" w:sz="0" w:space="0" w:color="auto"/>
                <w:left w:val="none" w:sz="0" w:space="0" w:color="auto"/>
                <w:bottom w:val="none" w:sz="0" w:space="0" w:color="auto"/>
                <w:right w:val="none" w:sz="0" w:space="0" w:color="auto"/>
              </w:divBdr>
            </w:div>
            <w:div w:id="996154327">
              <w:marLeft w:val="0"/>
              <w:marRight w:val="0"/>
              <w:marTop w:val="0"/>
              <w:marBottom w:val="0"/>
              <w:divBdr>
                <w:top w:val="none" w:sz="0" w:space="0" w:color="auto"/>
                <w:left w:val="none" w:sz="0" w:space="0" w:color="auto"/>
                <w:bottom w:val="none" w:sz="0" w:space="0" w:color="auto"/>
                <w:right w:val="none" w:sz="0" w:space="0" w:color="auto"/>
              </w:divBdr>
            </w:div>
            <w:div w:id="149831062">
              <w:marLeft w:val="0"/>
              <w:marRight w:val="0"/>
              <w:marTop w:val="0"/>
              <w:marBottom w:val="0"/>
              <w:divBdr>
                <w:top w:val="none" w:sz="0" w:space="0" w:color="auto"/>
                <w:left w:val="none" w:sz="0" w:space="0" w:color="auto"/>
                <w:bottom w:val="none" w:sz="0" w:space="0" w:color="auto"/>
                <w:right w:val="none" w:sz="0" w:space="0" w:color="auto"/>
              </w:divBdr>
            </w:div>
            <w:div w:id="1285695839">
              <w:marLeft w:val="0"/>
              <w:marRight w:val="0"/>
              <w:marTop w:val="0"/>
              <w:marBottom w:val="0"/>
              <w:divBdr>
                <w:top w:val="none" w:sz="0" w:space="0" w:color="auto"/>
                <w:left w:val="none" w:sz="0" w:space="0" w:color="auto"/>
                <w:bottom w:val="none" w:sz="0" w:space="0" w:color="auto"/>
                <w:right w:val="none" w:sz="0" w:space="0" w:color="auto"/>
              </w:divBdr>
            </w:div>
            <w:div w:id="850098827">
              <w:marLeft w:val="0"/>
              <w:marRight w:val="0"/>
              <w:marTop w:val="0"/>
              <w:marBottom w:val="0"/>
              <w:divBdr>
                <w:top w:val="none" w:sz="0" w:space="0" w:color="auto"/>
                <w:left w:val="none" w:sz="0" w:space="0" w:color="auto"/>
                <w:bottom w:val="none" w:sz="0" w:space="0" w:color="auto"/>
                <w:right w:val="none" w:sz="0" w:space="0" w:color="auto"/>
              </w:divBdr>
            </w:div>
            <w:div w:id="1162425722">
              <w:marLeft w:val="0"/>
              <w:marRight w:val="0"/>
              <w:marTop w:val="0"/>
              <w:marBottom w:val="0"/>
              <w:divBdr>
                <w:top w:val="none" w:sz="0" w:space="0" w:color="auto"/>
                <w:left w:val="none" w:sz="0" w:space="0" w:color="auto"/>
                <w:bottom w:val="none" w:sz="0" w:space="0" w:color="auto"/>
                <w:right w:val="none" w:sz="0" w:space="0" w:color="auto"/>
              </w:divBdr>
            </w:div>
            <w:div w:id="587732801">
              <w:marLeft w:val="0"/>
              <w:marRight w:val="0"/>
              <w:marTop w:val="0"/>
              <w:marBottom w:val="0"/>
              <w:divBdr>
                <w:top w:val="none" w:sz="0" w:space="0" w:color="auto"/>
                <w:left w:val="none" w:sz="0" w:space="0" w:color="auto"/>
                <w:bottom w:val="none" w:sz="0" w:space="0" w:color="auto"/>
                <w:right w:val="none" w:sz="0" w:space="0" w:color="auto"/>
              </w:divBdr>
            </w:div>
            <w:div w:id="1877153607">
              <w:marLeft w:val="0"/>
              <w:marRight w:val="0"/>
              <w:marTop w:val="0"/>
              <w:marBottom w:val="0"/>
              <w:divBdr>
                <w:top w:val="none" w:sz="0" w:space="0" w:color="auto"/>
                <w:left w:val="none" w:sz="0" w:space="0" w:color="auto"/>
                <w:bottom w:val="none" w:sz="0" w:space="0" w:color="auto"/>
                <w:right w:val="none" w:sz="0" w:space="0" w:color="auto"/>
              </w:divBdr>
            </w:div>
            <w:div w:id="1016427055">
              <w:marLeft w:val="0"/>
              <w:marRight w:val="0"/>
              <w:marTop w:val="0"/>
              <w:marBottom w:val="0"/>
              <w:divBdr>
                <w:top w:val="none" w:sz="0" w:space="0" w:color="auto"/>
                <w:left w:val="none" w:sz="0" w:space="0" w:color="auto"/>
                <w:bottom w:val="none" w:sz="0" w:space="0" w:color="auto"/>
                <w:right w:val="none" w:sz="0" w:space="0" w:color="auto"/>
              </w:divBdr>
            </w:div>
            <w:div w:id="653070345">
              <w:marLeft w:val="0"/>
              <w:marRight w:val="0"/>
              <w:marTop w:val="0"/>
              <w:marBottom w:val="0"/>
              <w:divBdr>
                <w:top w:val="none" w:sz="0" w:space="0" w:color="auto"/>
                <w:left w:val="none" w:sz="0" w:space="0" w:color="auto"/>
                <w:bottom w:val="none" w:sz="0" w:space="0" w:color="auto"/>
                <w:right w:val="none" w:sz="0" w:space="0" w:color="auto"/>
              </w:divBdr>
            </w:div>
            <w:div w:id="1199661410">
              <w:marLeft w:val="0"/>
              <w:marRight w:val="0"/>
              <w:marTop w:val="0"/>
              <w:marBottom w:val="0"/>
              <w:divBdr>
                <w:top w:val="none" w:sz="0" w:space="0" w:color="auto"/>
                <w:left w:val="none" w:sz="0" w:space="0" w:color="auto"/>
                <w:bottom w:val="none" w:sz="0" w:space="0" w:color="auto"/>
                <w:right w:val="none" w:sz="0" w:space="0" w:color="auto"/>
              </w:divBdr>
            </w:div>
            <w:div w:id="505286948">
              <w:marLeft w:val="0"/>
              <w:marRight w:val="0"/>
              <w:marTop w:val="0"/>
              <w:marBottom w:val="0"/>
              <w:divBdr>
                <w:top w:val="none" w:sz="0" w:space="0" w:color="auto"/>
                <w:left w:val="none" w:sz="0" w:space="0" w:color="auto"/>
                <w:bottom w:val="none" w:sz="0" w:space="0" w:color="auto"/>
                <w:right w:val="none" w:sz="0" w:space="0" w:color="auto"/>
              </w:divBdr>
            </w:div>
            <w:div w:id="298849449">
              <w:marLeft w:val="0"/>
              <w:marRight w:val="0"/>
              <w:marTop w:val="0"/>
              <w:marBottom w:val="0"/>
              <w:divBdr>
                <w:top w:val="none" w:sz="0" w:space="0" w:color="auto"/>
                <w:left w:val="none" w:sz="0" w:space="0" w:color="auto"/>
                <w:bottom w:val="none" w:sz="0" w:space="0" w:color="auto"/>
                <w:right w:val="none" w:sz="0" w:space="0" w:color="auto"/>
              </w:divBdr>
            </w:div>
            <w:div w:id="370961288">
              <w:marLeft w:val="0"/>
              <w:marRight w:val="0"/>
              <w:marTop w:val="0"/>
              <w:marBottom w:val="0"/>
              <w:divBdr>
                <w:top w:val="none" w:sz="0" w:space="0" w:color="auto"/>
                <w:left w:val="none" w:sz="0" w:space="0" w:color="auto"/>
                <w:bottom w:val="none" w:sz="0" w:space="0" w:color="auto"/>
                <w:right w:val="none" w:sz="0" w:space="0" w:color="auto"/>
              </w:divBdr>
            </w:div>
            <w:div w:id="1874925621">
              <w:marLeft w:val="0"/>
              <w:marRight w:val="0"/>
              <w:marTop w:val="0"/>
              <w:marBottom w:val="0"/>
              <w:divBdr>
                <w:top w:val="none" w:sz="0" w:space="0" w:color="auto"/>
                <w:left w:val="none" w:sz="0" w:space="0" w:color="auto"/>
                <w:bottom w:val="none" w:sz="0" w:space="0" w:color="auto"/>
                <w:right w:val="none" w:sz="0" w:space="0" w:color="auto"/>
              </w:divBdr>
            </w:div>
            <w:div w:id="695546436">
              <w:marLeft w:val="0"/>
              <w:marRight w:val="0"/>
              <w:marTop w:val="0"/>
              <w:marBottom w:val="0"/>
              <w:divBdr>
                <w:top w:val="none" w:sz="0" w:space="0" w:color="auto"/>
                <w:left w:val="none" w:sz="0" w:space="0" w:color="auto"/>
                <w:bottom w:val="none" w:sz="0" w:space="0" w:color="auto"/>
                <w:right w:val="none" w:sz="0" w:space="0" w:color="auto"/>
              </w:divBdr>
            </w:div>
            <w:div w:id="2137750442">
              <w:marLeft w:val="0"/>
              <w:marRight w:val="0"/>
              <w:marTop w:val="0"/>
              <w:marBottom w:val="0"/>
              <w:divBdr>
                <w:top w:val="none" w:sz="0" w:space="0" w:color="auto"/>
                <w:left w:val="none" w:sz="0" w:space="0" w:color="auto"/>
                <w:bottom w:val="none" w:sz="0" w:space="0" w:color="auto"/>
                <w:right w:val="none" w:sz="0" w:space="0" w:color="auto"/>
              </w:divBdr>
            </w:div>
          </w:divsChild>
        </w:div>
        <w:div w:id="480926743">
          <w:marLeft w:val="0"/>
          <w:marRight w:val="0"/>
          <w:marTop w:val="0"/>
          <w:marBottom w:val="0"/>
          <w:divBdr>
            <w:top w:val="none" w:sz="0" w:space="0" w:color="auto"/>
            <w:left w:val="none" w:sz="0" w:space="0" w:color="auto"/>
            <w:bottom w:val="none" w:sz="0" w:space="0" w:color="auto"/>
            <w:right w:val="none" w:sz="0" w:space="0" w:color="auto"/>
          </w:divBdr>
          <w:divsChild>
            <w:div w:id="750274198">
              <w:marLeft w:val="0"/>
              <w:marRight w:val="0"/>
              <w:marTop w:val="0"/>
              <w:marBottom w:val="0"/>
              <w:divBdr>
                <w:top w:val="none" w:sz="0" w:space="0" w:color="auto"/>
                <w:left w:val="none" w:sz="0" w:space="0" w:color="auto"/>
                <w:bottom w:val="none" w:sz="0" w:space="0" w:color="auto"/>
                <w:right w:val="none" w:sz="0" w:space="0" w:color="auto"/>
              </w:divBdr>
            </w:div>
            <w:div w:id="207304719">
              <w:marLeft w:val="0"/>
              <w:marRight w:val="0"/>
              <w:marTop w:val="0"/>
              <w:marBottom w:val="0"/>
              <w:divBdr>
                <w:top w:val="none" w:sz="0" w:space="0" w:color="auto"/>
                <w:left w:val="none" w:sz="0" w:space="0" w:color="auto"/>
                <w:bottom w:val="none" w:sz="0" w:space="0" w:color="auto"/>
                <w:right w:val="none" w:sz="0" w:space="0" w:color="auto"/>
              </w:divBdr>
            </w:div>
            <w:div w:id="876163880">
              <w:marLeft w:val="0"/>
              <w:marRight w:val="0"/>
              <w:marTop w:val="0"/>
              <w:marBottom w:val="0"/>
              <w:divBdr>
                <w:top w:val="none" w:sz="0" w:space="0" w:color="auto"/>
                <w:left w:val="none" w:sz="0" w:space="0" w:color="auto"/>
                <w:bottom w:val="none" w:sz="0" w:space="0" w:color="auto"/>
                <w:right w:val="none" w:sz="0" w:space="0" w:color="auto"/>
              </w:divBdr>
            </w:div>
            <w:div w:id="521750172">
              <w:marLeft w:val="0"/>
              <w:marRight w:val="0"/>
              <w:marTop w:val="0"/>
              <w:marBottom w:val="0"/>
              <w:divBdr>
                <w:top w:val="none" w:sz="0" w:space="0" w:color="auto"/>
                <w:left w:val="none" w:sz="0" w:space="0" w:color="auto"/>
                <w:bottom w:val="none" w:sz="0" w:space="0" w:color="auto"/>
                <w:right w:val="none" w:sz="0" w:space="0" w:color="auto"/>
              </w:divBdr>
            </w:div>
            <w:div w:id="1612787030">
              <w:marLeft w:val="0"/>
              <w:marRight w:val="0"/>
              <w:marTop w:val="0"/>
              <w:marBottom w:val="0"/>
              <w:divBdr>
                <w:top w:val="none" w:sz="0" w:space="0" w:color="auto"/>
                <w:left w:val="none" w:sz="0" w:space="0" w:color="auto"/>
                <w:bottom w:val="none" w:sz="0" w:space="0" w:color="auto"/>
                <w:right w:val="none" w:sz="0" w:space="0" w:color="auto"/>
              </w:divBdr>
            </w:div>
            <w:div w:id="1232546085">
              <w:marLeft w:val="0"/>
              <w:marRight w:val="0"/>
              <w:marTop w:val="0"/>
              <w:marBottom w:val="0"/>
              <w:divBdr>
                <w:top w:val="none" w:sz="0" w:space="0" w:color="auto"/>
                <w:left w:val="none" w:sz="0" w:space="0" w:color="auto"/>
                <w:bottom w:val="none" w:sz="0" w:space="0" w:color="auto"/>
                <w:right w:val="none" w:sz="0" w:space="0" w:color="auto"/>
              </w:divBdr>
            </w:div>
            <w:div w:id="146437065">
              <w:marLeft w:val="0"/>
              <w:marRight w:val="0"/>
              <w:marTop w:val="0"/>
              <w:marBottom w:val="0"/>
              <w:divBdr>
                <w:top w:val="none" w:sz="0" w:space="0" w:color="auto"/>
                <w:left w:val="none" w:sz="0" w:space="0" w:color="auto"/>
                <w:bottom w:val="none" w:sz="0" w:space="0" w:color="auto"/>
                <w:right w:val="none" w:sz="0" w:space="0" w:color="auto"/>
              </w:divBdr>
            </w:div>
            <w:div w:id="159738259">
              <w:marLeft w:val="0"/>
              <w:marRight w:val="0"/>
              <w:marTop w:val="0"/>
              <w:marBottom w:val="0"/>
              <w:divBdr>
                <w:top w:val="none" w:sz="0" w:space="0" w:color="auto"/>
                <w:left w:val="none" w:sz="0" w:space="0" w:color="auto"/>
                <w:bottom w:val="none" w:sz="0" w:space="0" w:color="auto"/>
                <w:right w:val="none" w:sz="0" w:space="0" w:color="auto"/>
              </w:divBdr>
            </w:div>
            <w:div w:id="1318799233">
              <w:marLeft w:val="0"/>
              <w:marRight w:val="0"/>
              <w:marTop w:val="0"/>
              <w:marBottom w:val="0"/>
              <w:divBdr>
                <w:top w:val="none" w:sz="0" w:space="0" w:color="auto"/>
                <w:left w:val="none" w:sz="0" w:space="0" w:color="auto"/>
                <w:bottom w:val="none" w:sz="0" w:space="0" w:color="auto"/>
                <w:right w:val="none" w:sz="0" w:space="0" w:color="auto"/>
              </w:divBdr>
            </w:div>
            <w:div w:id="1355184518">
              <w:marLeft w:val="0"/>
              <w:marRight w:val="0"/>
              <w:marTop w:val="0"/>
              <w:marBottom w:val="0"/>
              <w:divBdr>
                <w:top w:val="none" w:sz="0" w:space="0" w:color="auto"/>
                <w:left w:val="none" w:sz="0" w:space="0" w:color="auto"/>
                <w:bottom w:val="none" w:sz="0" w:space="0" w:color="auto"/>
                <w:right w:val="none" w:sz="0" w:space="0" w:color="auto"/>
              </w:divBdr>
            </w:div>
            <w:div w:id="79718369">
              <w:marLeft w:val="0"/>
              <w:marRight w:val="0"/>
              <w:marTop w:val="0"/>
              <w:marBottom w:val="0"/>
              <w:divBdr>
                <w:top w:val="none" w:sz="0" w:space="0" w:color="auto"/>
                <w:left w:val="none" w:sz="0" w:space="0" w:color="auto"/>
                <w:bottom w:val="none" w:sz="0" w:space="0" w:color="auto"/>
                <w:right w:val="none" w:sz="0" w:space="0" w:color="auto"/>
              </w:divBdr>
            </w:div>
            <w:div w:id="1350177096">
              <w:marLeft w:val="0"/>
              <w:marRight w:val="0"/>
              <w:marTop w:val="0"/>
              <w:marBottom w:val="0"/>
              <w:divBdr>
                <w:top w:val="none" w:sz="0" w:space="0" w:color="auto"/>
                <w:left w:val="none" w:sz="0" w:space="0" w:color="auto"/>
                <w:bottom w:val="none" w:sz="0" w:space="0" w:color="auto"/>
                <w:right w:val="none" w:sz="0" w:space="0" w:color="auto"/>
              </w:divBdr>
            </w:div>
            <w:div w:id="2094543048">
              <w:marLeft w:val="0"/>
              <w:marRight w:val="0"/>
              <w:marTop w:val="0"/>
              <w:marBottom w:val="0"/>
              <w:divBdr>
                <w:top w:val="none" w:sz="0" w:space="0" w:color="auto"/>
                <w:left w:val="none" w:sz="0" w:space="0" w:color="auto"/>
                <w:bottom w:val="none" w:sz="0" w:space="0" w:color="auto"/>
                <w:right w:val="none" w:sz="0" w:space="0" w:color="auto"/>
              </w:divBdr>
            </w:div>
            <w:div w:id="229392777">
              <w:marLeft w:val="0"/>
              <w:marRight w:val="0"/>
              <w:marTop w:val="0"/>
              <w:marBottom w:val="0"/>
              <w:divBdr>
                <w:top w:val="none" w:sz="0" w:space="0" w:color="auto"/>
                <w:left w:val="none" w:sz="0" w:space="0" w:color="auto"/>
                <w:bottom w:val="none" w:sz="0" w:space="0" w:color="auto"/>
                <w:right w:val="none" w:sz="0" w:space="0" w:color="auto"/>
              </w:divBdr>
            </w:div>
            <w:div w:id="809522720">
              <w:marLeft w:val="0"/>
              <w:marRight w:val="0"/>
              <w:marTop w:val="0"/>
              <w:marBottom w:val="0"/>
              <w:divBdr>
                <w:top w:val="none" w:sz="0" w:space="0" w:color="auto"/>
                <w:left w:val="none" w:sz="0" w:space="0" w:color="auto"/>
                <w:bottom w:val="none" w:sz="0" w:space="0" w:color="auto"/>
                <w:right w:val="none" w:sz="0" w:space="0" w:color="auto"/>
              </w:divBdr>
            </w:div>
            <w:div w:id="1000502371">
              <w:marLeft w:val="0"/>
              <w:marRight w:val="0"/>
              <w:marTop w:val="0"/>
              <w:marBottom w:val="0"/>
              <w:divBdr>
                <w:top w:val="none" w:sz="0" w:space="0" w:color="auto"/>
                <w:left w:val="none" w:sz="0" w:space="0" w:color="auto"/>
                <w:bottom w:val="none" w:sz="0" w:space="0" w:color="auto"/>
                <w:right w:val="none" w:sz="0" w:space="0" w:color="auto"/>
              </w:divBdr>
            </w:div>
            <w:div w:id="1115179520">
              <w:marLeft w:val="0"/>
              <w:marRight w:val="0"/>
              <w:marTop w:val="0"/>
              <w:marBottom w:val="0"/>
              <w:divBdr>
                <w:top w:val="none" w:sz="0" w:space="0" w:color="auto"/>
                <w:left w:val="none" w:sz="0" w:space="0" w:color="auto"/>
                <w:bottom w:val="none" w:sz="0" w:space="0" w:color="auto"/>
                <w:right w:val="none" w:sz="0" w:space="0" w:color="auto"/>
              </w:divBdr>
            </w:div>
            <w:div w:id="1903983737">
              <w:marLeft w:val="0"/>
              <w:marRight w:val="0"/>
              <w:marTop w:val="0"/>
              <w:marBottom w:val="0"/>
              <w:divBdr>
                <w:top w:val="none" w:sz="0" w:space="0" w:color="auto"/>
                <w:left w:val="none" w:sz="0" w:space="0" w:color="auto"/>
                <w:bottom w:val="none" w:sz="0" w:space="0" w:color="auto"/>
                <w:right w:val="none" w:sz="0" w:space="0" w:color="auto"/>
              </w:divBdr>
            </w:div>
            <w:div w:id="543559879">
              <w:marLeft w:val="0"/>
              <w:marRight w:val="0"/>
              <w:marTop w:val="0"/>
              <w:marBottom w:val="0"/>
              <w:divBdr>
                <w:top w:val="none" w:sz="0" w:space="0" w:color="auto"/>
                <w:left w:val="none" w:sz="0" w:space="0" w:color="auto"/>
                <w:bottom w:val="none" w:sz="0" w:space="0" w:color="auto"/>
                <w:right w:val="none" w:sz="0" w:space="0" w:color="auto"/>
              </w:divBdr>
            </w:div>
            <w:div w:id="659577379">
              <w:marLeft w:val="0"/>
              <w:marRight w:val="0"/>
              <w:marTop w:val="0"/>
              <w:marBottom w:val="0"/>
              <w:divBdr>
                <w:top w:val="none" w:sz="0" w:space="0" w:color="auto"/>
                <w:left w:val="none" w:sz="0" w:space="0" w:color="auto"/>
                <w:bottom w:val="none" w:sz="0" w:space="0" w:color="auto"/>
                <w:right w:val="none" w:sz="0" w:space="0" w:color="auto"/>
              </w:divBdr>
            </w:div>
          </w:divsChild>
        </w:div>
        <w:div w:id="687409098">
          <w:marLeft w:val="0"/>
          <w:marRight w:val="0"/>
          <w:marTop w:val="0"/>
          <w:marBottom w:val="0"/>
          <w:divBdr>
            <w:top w:val="none" w:sz="0" w:space="0" w:color="auto"/>
            <w:left w:val="none" w:sz="0" w:space="0" w:color="auto"/>
            <w:bottom w:val="none" w:sz="0" w:space="0" w:color="auto"/>
            <w:right w:val="none" w:sz="0" w:space="0" w:color="auto"/>
          </w:divBdr>
          <w:divsChild>
            <w:div w:id="1862892345">
              <w:marLeft w:val="0"/>
              <w:marRight w:val="0"/>
              <w:marTop w:val="0"/>
              <w:marBottom w:val="0"/>
              <w:divBdr>
                <w:top w:val="none" w:sz="0" w:space="0" w:color="auto"/>
                <w:left w:val="none" w:sz="0" w:space="0" w:color="auto"/>
                <w:bottom w:val="none" w:sz="0" w:space="0" w:color="auto"/>
                <w:right w:val="none" w:sz="0" w:space="0" w:color="auto"/>
              </w:divBdr>
            </w:div>
            <w:div w:id="1772823346">
              <w:marLeft w:val="0"/>
              <w:marRight w:val="0"/>
              <w:marTop w:val="0"/>
              <w:marBottom w:val="0"/>
              <w:divBdr>
                <w:top w:val="none" w:sz="0" w:space="0" w:color="auto"/>
                <w:left w:val="none" w:sz="0" w:space="0" w:color="auto"/>
                <w:bottom w:val="none" w:sz="0" w:space="0" w:color="auto"/>
                <w:right w:val="none" w:sz="0" w:space="0" w:color="auto"/>
              </w:divBdr>
            </w:div>
            <w:div w:id="1245843738">
              <w:marLeft w:val="0"/>
              <w:marRight w:val="0"/>
              <w:marTop w:val="0"/>
              <w:marBottom w:val="0"/>
              <w:divBdr>
                <w:top w:val="none" w:sz="0" w:space="0" w:color="auto"/>
                <w:left w:val="none" w:sz="0" w:space="0" w:color="auto"/>
                <w:bottom w:val="none" w:sz="0" w:space="0" w:color="auto"/>
                <w:right w:val="none" w:sz="0" w:space="0" w:color="auto"/>
              </w:divBdr>
            </w:div>
            <w:div w:id="259920359">
              <w:marLeft w:val="0"/>
              <w:marRight w:val="0"/>
              <w:marTop w:val="0"/>
              <w:marBottom w:val="0"/>
              <w:divBdr>
                <w:top w:val="none" w:sz="0" w:space="0" w:color="auto"/>
                <w:left w:val="none" w:sz="0" w:space="0" w:color="auto"/>
                <w:bottom w:val="none" w:sz="0" w:space="0" w:color="auto"/>
                <w:right w:val="none" w:sz="0" w:space="0" w:color="auto"/>
              </w:divBdr>
            </w:div>
            <w:div w:id="1597900929">
              <w:marLeft w:val="0"/>
              <w:marRight w:val="0"/>
              <w:marTop w:val="0"/>
              <w:marBottom w:val="0"/>
              <w:divBdr>
                <w:top w:val="none" w:sz="0" w:space="0" w:color="auto"/>
                <w:left w:val="none" w:sz="0" w:space="0" w:color="auto"/>
                <w:bottom w:val="none" w:sz="0" w:space="0" w:color="auto"/>
                <w:right w:val="none" w:sz="0" w:space="0" w:color="auto"/>
              </w:divBdr>
            </w:div>
            <w:div w:id="1130788005">
              <w:marLeft w:val="0"/>
              <w:marRight w:val="0"/>
              <w:marTop w:val="0"/>
              <w:marBottom w:val="0"/>
              <w:divBdr>
                <w:top w:val="none" w:sz="0" w:space="0" w:color="auto"/>
                <w:left w:val="none" w:sz="0" w:space="0" w:color="auto"/>
                <w:bottom w:val="none" w:sz="0" w:space="0" w:color="auto"/>
                <w:right w:val="none" w:sz="0" w:space="0" w:color="auto"/>
              </w:divBdr>
            </w:div>
            <w:div w:id="414321225">
              <w:marLeft w:val="0"/>
              <w:marRight w:val="0"/>
              <w:marTop w:val="0"/>
              <w:marBottom w:val="0"/>
              <w:divBdr>
                <w:top w:val="none" w:sz="0" w:space="0" w:color="auto"/>
                <w:left w:val="none" w:sz="0" w:space="0" w:color="auto"/>
                <w:bottom w:val="none" w:sz="0" w:space="0" w:color="auto"/>
                <w:right w:val="none" w:sz="0" w:space="0" w:color="auto"/>
              </w:divBdr>
            </w:div>
            <w:div w:id="414477848">
              <w:marLeft w:val="0"/>
              <w:marRight w:val="0"/>
              <w:marTop w:val="0"/>
              <w:marBottom w:val="0"/>
              <w:divBdr>
                <w:top w:val="none" w:sz="0" w:space="0" w:color="auto"/>
                <w:left w:val="none" w:sz="0" w:space="0" w:color="auto"/>
                <w:bottom w:val="none" w:sz="0" w:space="0" w:color="auto"/>
                <w:right w:val="none" w:sz="0" w:space="0" w:color="auto"/>
              </w:divBdr>
            </w:div>
            <w:div w:id="760368677">
              <w:marLeft w:val="0"/>
              <w:marRight w:val="0"/>
              <w:marTop w:val="0"/>
              <w:marBottom w:val="0"/>
              <w:divBdr>
                <w:top w:val="none" w:sz="0" w:space="0" w:color="auto"/>
                <w:left w:val="none" w:sz="0" w:space="0" w:color="auto"/>
                <w:bottom w:val="none" w:sz="0" w:space="0" w:color="auto"/>
                <w:right w:val="none" w:sz="0" w:space="0" w:color="auto"/>
              </w:divBdr>
            </w:div>
            <w:div w:id="1235748661">
              <w:marLeft w:val="0"/>
              <w:marRight w:val="0"/>
              <w:marTop w:val="0"/>
              <w:marBottom w:val="0"/>
              <w:divBdr>
                <w:top w:val="none" w:sz="0" w:space="0" w:color="auto"/>
                <w:left w:val="none" w:sz="0" w:space="0" w:color="auto"/>
                <w:bottom w:val="none" w:sz="0" w:space="0" w:color="auto"/>
                <w:right w:val="none" w:sz="0" w:space="0" w:color="auto"/>
              </w:divBdr>
            </w:div>
            <w:div w:id="773090015">
              <w:marLeft w:val="0"/>
              <w:marRight w:val="0"/>
              <w:marTop w:val="0"/>
              <w:marBottom w:val="0"/>
              <w:divBdr>
                <w:top w:val="none" w:sz="0" w:space="0" w:color="auto"/>
                <w:left w:val="none" w:sz="0" w:space="0" w:color="auto"/>
                <w:bottom w:val="none" w:sz="0" w:space="0" w:color="auto"/>
                <w:right w:val="none" w:sz="0" w:space="0" w:color="auto"/>
              </w:divBdr>
            </w:div>
            <w:div w:id="1178736652">
              <w:marLeft w:val="0"/>
              <w:marRight w:val="0"/>
              <w:marTop w:val="0"/>
              <w:marBottom w:val="0"/>
              <w:divBdr>
                <w:top w:val="none" w:sz="0" w:space="0" w:color="auto"/>
                <w:left w:val="none" w:sz="0" w:space="0" w:color="auto"/>
                <w:bottom w:val="none" w:sz="0" w:space="0" w:color="auto"/>
                <w:right w:val="none" w:sz="0" w:space="0" w:color="auto"/>
              </w:divBdr>
            </w:div>
            <w:div w:id="712509712">
              <w:marLeft w:val="0"/>
              <w:marRight w:val="0"/>
              <w:marTop w:val="0"/>
              <w:marBottom w:val="0"/>
              <w:divBdr>
                <w:top w:val="none" w:sz="0" w:space="0" w:color="auto"/>
                <w:left w:val="none" w:sz="0" w:space="0" w:color="auto"/>
                <w:bottom w:val="none" w:sz="0" w:space="0" w:color="auto"/>
                <w:right w:val="none" w:sz="0" w:space="0" w:color="auto"/>
              </w:divBdr>
            </w:div>
            <w:div w:id="2048286560">
              <w:marLeft w:val="0"/>
              <w:marRight w:val="0"/>
              <w:marTop w:val="0"/>
              <w:marBottom w:val="0"/>
              <w:divBdr>
                <w:top w:val="none" w:sz="0" w:space="0" w:color="auto"/>
                <w:left w:val="none" w:sz="0" w:space="0" w:color="auto"/>
                <w:bottom w:val="none" w:sz="0" w:space="0" w:color="auto"/>
                <w:right w:val="none" w:sz="0" w:space="0" w:color="auto"/>
              </w:divBdr>
            </w:div>
            <w:div w:id="187259704">
              <w:marLeft w:val="0"/>
              <w:marRight w:val="0"/>
              <w:marTop w:val="0"/>
              <w:marBottom w:val="0"/>
              <w:divBdr>
                <w:top w:val="none" w:sz="0" w:space="0" w:color="auto"/>
                <w:left w:val="none" w:sz="0" w:space="0" w:color="auto"/>
                <w:bottom w:val="none" w:sz="0" w:space="0" w:color="auto"/>
                <w:right w:val="none" w:sz="0" w:space="0" w:color="auto"/>
              </w:divBdr>
            </w:div>
            <w:div w:id="1454404858">
              <w:marLeft w:val="0"/>
              <w:marRight w:val="0"/>
              <w:marTop w:val="0"/>
              <w:marBottom w:val="0"/>
              <w:divBdr>
                <w:top w:val="none" w:sz="0" w:space="0" w:color="auto"/>
                <w:left w:val="none" w:sz="0" w:space="0" w:color="auto"/>
                <w:bottom w:val="none" w:sz="0" w:space="0" w:color="auto"/>
                <w:right w:val="none" w:sz="0" w:space="0" w:color="auto"/>
              </w:divBdr>
            </w:div>
            <w:div w:id="1556086943">
              <w:marLeft w:val="0"/>
              <w:marRight w:val="0"/>
              <w:marTop w:val="0"/>
              <w:marBottom w:val="0"/>
              <w:divBdr>
                <w:top w:val="none" w:sz="0" w:space="0" w:color="auto"/>
                <w:left w:val="none" w:sz="0" w:space="0" w:color="auto"/>
                <w:bottom w:val="none" w:sz="0" w:space="0" w:color="auto"/>
                <w:right w:val="none" w:sz="0" w:space="0" w:color="auto"/>
              </w:divBdr>
            </w:div>
            <w:div w:id="1012344634">
              <w:marLeft w:val="0"/>
              <w:marRight w:val="0"/>
              <w:marTop w:val="0"/>
              <w:marBottom w:val="0"/>
              <w:divBdr>
                <w:top w:val="none" w:sz="0" w:space="0" w:color="auto"/>
                <w:left w:val="none" w:sz="0" w:space="0" w:color="auto"/>
                <w:bottom w:val="none" w:sz="0" w:space="0" w:color="auto"/>
                <w:right w:val="none" w:sz="0" w:space="0" w:color="auto"/>
              </w:divBdr>
            </w:div>
            <w:div w:id="1914312540">
              <w:marLeft w:val="0"/>
              <w:marRight w:val="0"/>
              <w:marTop w:val="0"/>
              <w:marBottom w:val="0"/>
              <w:divBdr>
                <w:top w:val="none" w:sz="0" w:space="0" w:color="auto"/>
                <w:left w:val="none" w:sz="0" w:space="0" w:color="auto"/>
                <w:bottom w:val="none" w:sz="0" w:space="0" w:color="auto"/>
                <w:right w:val="none" w:sz="0" w:space="0" w:color="auto"/>
              </w:divBdr>
            </w:div>
            <w:div w:id="906650735">
              <w:marLeft w:val="0"/>
              <w:marRight w:val="0"/>
              <w:marTop w:val="0"/>
              <w:marBottom w:val="0"/>
              <w:divBdr>
                <w:top w:val="none" w:sz="0" w:space="0" w:color="auto"/>
                <w:left w:val="none" w:sz="0" w:space="0" w:color="auto"/>
                <w:bottom w:val="none" w:sz="0" w:space="0" w:color="auto"/>
                <w:right w:val="none" w:sz="0" w:space="0" w:color="auto"/>
              </w:divBdr>
            </w:div>
          </w:divsChild>
        </w:div>
        <w:div w:id="1331173413">
          <w:marLeft w:val="0"/>
          <w:marRight w:val="0"/>
          <w:marTop w:val="0"/>
          <w:marBottom w:val="0"/>
          <w:divBdr>
            <w:top w:val="none" w:sz="0" w:space="0" w:color="auto"/>
            <w:left w:val="none" w:sz="0" w:space="0" w:color="auto"/>
            <w:bottom w:val="none" w:sz="0" w:space="0" w:color="auto"/>
            <w:right w:val="none" w:sz="0" w:space="0" w:color="auto"/>
          </w:divBdr>
          <w:divsChild>
            <w:div w:id="1975600636">
              <w:marLeft w:val="0"/>
              <w:marRight w:val="0"/>
              <w:marTop w:val="0"/>
              <w:marBottom w:val="0"/>
              <w:divBdr>
                <w:top w:val="none" w:sz="0" w:space="0" w:color="auto"/>
                <w:left w:val="none" w:sz="0" w:space="0" w:color="auto"/>
                <w:bottom w:val="none" w:sz="0" w:space="0" w:color="auto"/>
                <w:right w:val="none" w:sz="0" w:space="0" w:color="auto"/>
              </w:divBdr>
            </w:div>
            <w:div w:id="243994065">
              <w:marLeft w:val="0"/>
              <w:marRight w:val="0"/>
              <w:marTop w:val="0"/>
              <w:marBottom w:val="0"/>
              <w:divBdr>
                <w:top w:val="none" w:sz="0" w:space="0" w:color="auto"/>
                <w:left w:val="none" w:sz="0" w:space="0" w:color="auto"/>
                <w:bottom w:val="none" w:sz="0" w:space="0" w:color="auto"/>
                <w:right w:val="none" w:sz="0" w:space="0" w:color="auto"/>
              </w:divBdr>
            </w:div>
            <w:div w:id="1918130324">
              <w:marLeft w:val="0"/>
              <w:marRight w:val="0"/>
              <w:marTop w:val="0"/>
              <w:marBottom w:val="0"/>
              <w:divBdr>
                <w:top w:val="none" w:sz="0" w:space="0" w:color="auto"/>
                <w:left w:val="none" w:sz="0" w:space="0" w:color="auto"/>
                <w:bottom w:val="none" w:sz="0" w:space="0" w:color="auto"/>
                <w:right w:val="none" w:sz="0" w:space="0" w:color="auto"/>
              </w:divBdr>
            </w:div>
            <w:div w:id="684792954">
              <w:marLeft w:val="0"/>
              <w:marRight w:val="0"/>
              <w:marTop w:val="0"/>
              <w:marBottom w:val="0"/>
              <w:divBdr>
                <w:top w:val="none" w:sz="0" w:space="0" w:color="auto"/>
                <w:left w:val="none" w:sz="0" w:space="0" w:color="auto"/>
                <w:bottom w:val="none" w:sz="0" w:space="0" w:color="auto"/>
                <w:right w:val="none" w:sz="0" w:space="0" w:color="auto"/>
              </w:divBdr>
            </w:div>
            <w:div w:id="163592486">
              <w:marLeft w:val="0"/>
              <w:marRight w:val="0"/>
              <w:marTop w:val="0"/>
              <w:marBottom w:val="0"/>
              <w:divBdr>
                <w:top w:val="none" w:sz="0" w:space="0" w:color="auto"/>
                <w:left w:val="none" w:sz="0" w:space="0" w:color="auto"/>
                <w:bottom w:val="none" w:sz="0" w:space="0" w:color="auto"/>
                <w:right w:val="none" w:sz="0" w:space="0" w:color="auto"/>
              </w:divBdr>
            </w:div>
            <w:div w:id="1257251884">
              <w:marLeft w:val="0"/>
              <w:marRight w:val="0"/>
              <w:marTop w:val="0"/>
              <w:marBottom w:val="0"/>
              <w:divBdr>
                <w:top w:val="none" w:sz="0" w:space="0" w:color="auto"/>
                <w:left w:val="none" w:sz="0" w:space="0" w:color="auto"/>
                <w:bottom w:val="none" w:sz="0" w:space="0" w:color="auto"/>
                <w:right w:val="none" w:sz="0" w:space="0" w:color="auto"/>
              </w:divBdr>
            </w:div>
            <w:div w:id="1627354183">
              <w:marLeft w:val="0"/>
              <w:marRight w:val="0"/>
              <w:marTop w:val="0"/>
              <w:marBottom w:val="0"/>
              <w:divBdr>
                <w:top w:val="none" w:sz="0" w:space="0" w:color="auto"/>
                <w:left w:val="none" w:sz="0" w:space="0" w:color="auto"/>
                <w:bottom w:val="none" w:sz="0" w:space="0" w:color="auto"/>
                <w:right w:val="none" w:sz="0" w:space="0" w:color="auto"/>
              </w:divBdr>
            </w:div>
            <w:div w:id="1166507642">
              <w:marLeft w:val="0"/>
              <w:marRight w:val="0"/>
              <w:marTop w:val="0"/>
              <w:marBottom w:val="0"/>
              <w:divBdr>
                <w:top w:val="none" w:sz="0" w:space="0" w:color="auto"/>
                <w:left w:val="none" w:sz="0" w:space="0" w:color="auto"/>
                <w:bottom w:val="none" w:sz="0" w:space="0" w:color="auto"/>
                <w:right w:val="none" w:sz="0" w:space="0" w:color="auto"/>
              </w:divBdr>
            </w:div>
            <w:div w:id="78406715">
              <w:marLeft w:val="0"/>
              <w:marRight w:val="0"/>
              <w:marTop w:val="0"/>
              <w:marBottom w:val="0"/>
              <w:divBdr>
                <w:top w:val="none" w:sz="0" w:space="0" w:color="auto"/>
                <w:left w:val="none" w:sz="0" w:space="0" w:color="auto"/>
                <w:bottom w:val="none" w:sz="0" w:space="0" w:color="auto"/>
                <w:right w:val="none" w:sz="0" w:space="0" w:color="auto"/>
              </w:divBdr>
            </w:div>
            <w:div w:id="1722826501">
              <w:marLeft w:val="0"/>
              <w:marRight w:val="0"/>
              <w:marTop w:val="0"/>
              <w:marBottom w:val="0"/>
              <w:divBdr>
                <w:top w:val="none" w:sz="0" w:space="0" w:color="auto"/>
                <w:left w:val="none" w:sz="0" w:space="0" w:color="auto"/>
                <w:bottom w:val="none" w:sz="0" w:space="0" w:color="auto"/>
                <w:right w:val="none" w:sz="0" w:space="0" w:color="auto"/>
              </w:divBdr>
            </w:div>
            <w:div w:id="1375807495">
              <w:marLeft w:val="0"/>
              <w:marRight w:val="0"/>
              <w:marTop w:val="0"/>
              <w:marBottom w:val="0"/>
              <w:divBdr>
                <w:top w:val="none" w:sz="0" w:space="0" w:color="auto"/>
                <w:left w:val="none" w:sz="0" w:space="0" w:color="auto"/>
                <w:bottom w:val="none" w:sz="0" w:space="0" w:color="auto"/>
                <w:right w:val="none" w:sz="0" w:space="0" w:color="auto"/>
              </w:divBdr>
            </w:div>
            <w:div w:id="1327703992">
              <w:marLeft w:val="0"/>
              <w:marRight w:val="0"/>
              <w:marTop w:val="0"/>
              <w:marBottom w:val="0"/>
              <w:divBdr>
                <w:top w:val="none" w:sz="0" w:space="0" w:color="auto"/>
                <w:left w:val="none" w:sz="0" w:space="0" w:color="auto"/>
                <w:bottom w:val="none" w:sz="0" w:space="0" w:color="auto"/>
                <w:right w:val="none" w:sz="0" w:space="0" w:color="auto"/>
              </w:divBdr>
            </w:div>
            <w:div w:id="1699157149">
              <w:marLeft w:val="0"/>
              <w:marRight w:val="0"/>
              <w:marTop w:val="0"/>
              <w:marBottom w:val="0"/>
              <w:divBdr>
                <w:top w:val="none" w:sz="0" w:space="0" w:color="auto"/>
                <w:left w:val="none" w:sz="0" w:space="0" w:color="auto"/>
                <w:bottom w:val="none" w:sz="0" w:space="0" w:color="auto"/>
                <w:right w:val="none" w:sz="0" w:space="0" w:color="auto"/>
              </w:divBdr>
            </w:div>
            <w:div w:id="565843902">
              <w:marLeft w:val="0"/>
              <w:marRight w:val="0"/>
              <w:marTop w:val="0"/>
              <w:marBottom w:val="0"/>
              <w:divBdr>
                <w:top w:val="none" w:sz="0" w:space="0" w:color="auto"/>
                <w:left w:val="none" w:sz="0" w:space="0" w:color="auto"/>
                <w:bottom w:val="none" w:sz="0" w:space="0" w:color="auto"/>
                <w:right w:val="none" w:sz="0" w:space="0" w:color="auto"/>
              </w:divBdr>
            </w:div>
            <w:div w:id="1350640938">
              <w:marLeft w:val="0"/>
              <w:marRight w:val="0"/>
              <w:marTop w:val="0"/>
              <w:marBottom w:val="0"/>
              <w:divBdr>
                <w:top w:val="none" w:sz="0" w:space="0" w:color="auto"/>
                <w:left w:val="none" w:sz="0" w:space="0" w:color="auto"/>
                <w:bottom w:val="none" w:sz="0" w:space="0" w:color="auto"/>
                <w:right w:val="none" w:sz="0" w:space="0" w:color="auto"/>
              </w:divBdr>
            </w:div>
            <w:div w:id="1951084229">
              <w:marLeft w:val="0"/>
              <w:marRight w:val="0"/>
              <w:marTop w:val="0"/>
              <w:marBottom w:val="0"/>
              <w:divBdr>
                <w:top w:val="none" w:sz="0" w:space="0" w:color="auto"/>
                <w:left w:val="none" w:sz="0" w:space="0" w:color="auto"/>
                <w:bottom w:val="none" w:sz="0" w:space="0" w:color="auto"/>
                <w:right w:val="none" w:sz="0" w:space="0" w:color="auto"/>
              </w:divBdr>
            </w:div>
            <w:div w:id="1549099277">
              <w:marLeft w:val="0"/>
              <w:marRight w:val="0"/>
              <w:marTop w:val="0"/>
              <w:marBottom w:val="0"/>
              <w:divBdr>
                <w:top w:val="none" w:sz="0" w:space="0" w:color="auto"/>
                <w:left w:val="none" w:sz="0" w:space="0" w:color="auto"/>
                <w:bottom w:val="none" w:sz="0" w:space="0" w:color="auto"/>
                <w:right w:val="none" w:sz="0" w:space="0" w:color="auto"/>
              </w:divBdr>
            </w:div>
            <w:div w:id="1140078443">
              <w:marLeft w:val="0"/>
              <w:marRight w:val="0"/>
              <w:marTop w:val="0"/>
              <w:marBottom w:val="0"/>
              <w:divBdr>
                <w:top w:val="none" w:sz="0" w:space="0" w:color="auto"/>
                <w:left w:val="none" w:sz="0" w:space="0" w:color="auto"/>
                <w:bottom w:val="none" w:sz="0" w:space="0" w:color="auto"/>
                <w:right w:val="none" w:sz="0" w:space="0" w:color="auto"/>
              </w:divBdr>
            </w:div>
            <w:div w:id="649679679">
              <w:marLeft w:val="0"/>
              <w:marRight w:val="0"/>
              <w:marTop w:val="0"/>
              <w:marBottom w:val="0"/>
              <w:divBdr>
                <w:top w:val="none" w:sz="0" w:space="0" w:color="auto"/>
                <w:left w:val="none" w:sz="0" w:space="0" w:color="auto"/>
                <w:bottom w:val="none" w:sz="0" w:space="0" w:color="auto"/>
                <w:right w:val="none" w:sz="0" w:space="0" w:color="auto"/>
              </w:divBdr>
            </w:div>
            <w:div w:id="675153409">
              <w:marLeft w:val="0"/>
              <w:marRight w:val="0"/>
              <w:marTop w:val="0"/>
              <w:marBottom w:val="0"/>
              <w:divBdr>
                <w:top w:val="none" w:sz="0" w:space="0" w:color="auto"/>
                <w:left w:val="none" w:sz="0" w:space="0" w:color="auto"/>
                <w:bottom w:val="none" w:sz="0" w:space="0" w:color="auto"/>
                <w:right w:val="none" w:sz="0" w:space="0" w:color="auto"/>
              </w:divBdr>
            </w:div>
          </w:divsChild>
        </w:div>
        <w:div w:id="1458836771">
          <w:marLeft w:val="0"/>
          <w:marRight w:val="0"/>
          <w:marTop w:val="0"/>
          <w:marBottom w:val="0"/>
          <w:divBdr>
            <w:top w:val="none" w:sz="0" w:space="0" w:color="auto"/>
            <w:left w:val="none" w:sz="0" w:space="0" w:color="auto"/>
            <w:bottom w:val="none" w:sz="0" w:space="0" w:color="auto"/>
            <w:right w:val="none" w:sz="0" w:space="0" w:color="auto"/>
          </w:divBdr>
          <w:divsChild>
            <w:div w:id="1253273251">
              <w:marLeft w:val="0"/>
              <w:marRight w:val="0"/>
              <w:marTop w:val="0"/>
              <w:marBottom w:val="0"/>
              <w:divBdr>
                <w:top w:val="none" w:sz="0" w:space="0" w:color="auto"/>
                <w:left w:val="none" w:sz="0" w:space="0" w:color="auto"/>
                <w:bottom w:val="none" w:sz="0" w:space="0" w:color="auto"/>
                <w:right w:val="none" w:sz="0" w:space="0" w:color="auto"/>
              </w:divBdr>
            </w:div>
            <w:div w:id="929436944">
              <w:marLeft w:val="0"/>
              <w:marRight w:val="0"/>
              <w:marTop w:val="0"/>
              <w:marBottom w:val="0"/>
              <w:divBdr>
                <w:top w:val="none" w:sz="0" w:space="0" w:color="auto"/>
                <w:left w:val="none" w:sz="0" w:space="0" w:color="auto"/>
                <w:bottom w:val="none" w:sz="0" w:space="0" w:color="auto"/>
                <w:right w:val="none" w:sz="0" w:space="0" w:color="auto"/>
              </w:divBdr>
            </w:div>
            <w:div w:id="1933275853">
              <w:marLeft w:val="0"/>
              <w:marRight w:val="0"/>
              <w:marTop w:val="0"/>
              <w:marBottom w:val="0"/>
              <w:divBdr>
                <w:top w:val="none" w:sz="0" w:space="0" w:color="auto"/>
                <w:left w:val="none" w:sz="0" w:space="0" w:color="auto"/>
                <w:bottom w:val="none" w:sz="0" w:space="0" w:color="auto"/>
                <w:right w:val="none" w:sz="0" w:space="0" w:color="auto"/>
              </w:divBdr>
            </w:div>
            <w:div w:id="1018510253">
              <w:marLeft w:val="0"/>
              <w:marRight w:val="0"/>
              <w:marTop w:val="0"/>
              <w:marBottom w:val="0"/>
              <w:divBdr>
                <w:top w:val="none" w:sz="0" w:space="0" w:color="auto"/>
                <w:left w:val="none" w:sz="0" w:space="0" w:color="auto"/>
                <w:bottom w:val="none" w:sz="0" w:space="0" w:color="auto"/>
                <w:right w:val="none" w:sz="0" w:space="0" w:color="auto"/>
              </w:divBdr>
            </w:div>
            <w:div w:id="1130200229">
              <w:marLeft w:val="0"/>
              <w:marRight w:val="0"/>
              <w:marTop w:val="0"/>
              <w:marBottom w:val="0"/>
              <w:divBdr>
                <w:top w:val="none" w:sz="0" w:space="0" w:color="auto"/>
                <w:left w:val="none" w:sz="0" w:space="0" w:color="auto"/>
                <w:bottom w:val="none" w:sz="0" w:space="0" w:color="auto"/>
                <w:right w:val="none" w:sz="0" w:space="0" w:color="auto"/>
              </w:divBdr>
            </w:div>
            <w:div w:id="1890804269">
              <w:marLeft w:val="0"/>
              <w:marRight w:val="0"/>
              <w:marTop w:val="0"/>
              <w:marBottom w:val="0"/>
              <w:divBdr>
                <w:top w:val="none" w:sz="0" w:space="0" w:color="auto"/>
                <w:left w:val="none" w:sz="0" w:space="0" w:color="auto"/>
                <w:bottom w:val="none" w:sz="0" w:space="0" w:color="auto"/>
                <w:right w:val="none" w:sz="0" w:space="0" w:color="auto"/>
              </w:divBdr>
            </w:div>
            <w:div w:id="1322657906">
              <w:marLeft w:val="0"/>
              <w:marRight w:val="0"/>
              <w:marTop w:val="0"/>
              <w:marBottom w:val="0"/>
              <w:divBdr>
                <w:top w:val="none" w:sz="0" w:space="0" w:color="auto"/>
                <w:left w:val="none" w:sz="0" w:space="0" w:color="auto"/>
                <w:bottom w:val="none" w:sz="0" w:space="0" w:color="auto"/>
                <w:right w:val="none" w:sz="0" w:space="0" w:color="auto"/>
              </w:divBdr>
            </w:div>
            <w:div w:id="782966430">
              <w:marLeft w:val="0"/>
              <w:marRight w:val="0"/>
              <w:marTop w:val="0"/>
              <w:marBottom w:val="0"/>
              <w:divBdr>
                <w:top w:val="none" w:sz="0" w:space="0" w:color="auto"/>
                <w:left w:val="none" w:sz="0" w:space="0" w:color="auto"/>
                <w:bottom w:val="none" w:sz="0" w:space="0" w:color="auto"/>
                <w:right w:val="none" w:sz="0" w:space="0" w:color="auto"/>
              </w:divBdr>
            </w:div>
            <w:div w:id="772481849">
              <w:marLeft w:val="0"/>
              <w:marRight w:val="0"/>
              <w:marTop w:val="0"/>
              <w:marBottom w:val="0"/>
              <w:divBdr>
                <w:top w:val="none" w:sz="0" w:space="0" w:color="auto"/>
                <w:left w:val="none" w:sz="0" w:space="0" w:color="auto"/>
                <w:bottom w:val="none" w:sz="0" w:space="0" w:color="auto"/>
                <w:right w:val="none" w:sz="0" w:space="0" w:color="auto"/>
              </w:divBdr>
            </w:div>
            <w:div w:id="1236933124">
              <w:marLeft w:val="0"/>
              <w:marRight w:val="0"/>
              <w:marTop w:val="0"/>
              <w:marBottom w:val="0"/>
              <w:divBdr>
                <w:top w:val="none" w:sz="0" w:space="0" w:color="auto"/>
                <w:left w:val="none" w:sz="0" w:space="0" w:color="auto"/>
                <w:bottom w:val="none" w:sz="0" w:space="0" w:color="auto"/>
                <w:right w:val="none" w:sz="0" w:space="0" w:color="auto"/>
              </w:divBdr>
            </w:div>
            <w:div w:id="388235682">
              <w:marLeft w:val="0"/>
              <w:marRight w:val="0"/>
              <w:marTop w:val="0"/>
              <w:marBottom w:val="0"/>
              <w:divBdr>
                <w:top w:val="none" w:sz="0" w:space="0" w:color="auto"/>
                <w:left w:val="none" w:sz="0" w:space="0" w:color="auto"/>
                <w:bottom w:val="none" w:sz="0" w:space="0" w:color="auto"/>
                <w:right w:val="none" w:sz="0" w:space="0" w:color="auto"/>
              </w:divBdr>
            </w:div>
            <w:div w:id="472991410">
              <w:marLeft w:val="0"/>
              <w:marRight w:val="0"/>
              <w:marTop w:val="0"/>
              <w:marBottom w:val="0"/>
              <w:divBdr>
                <w:top w:val="none" w:sz="0" w:space="0" w:color="auto"/>
                <w:left w:val="none" w:sz="0" w:space="0" w:color="auto"/>
                <w:bottom w:val="none" w:sz="0" w:space="0" w:color="auto"/>
                <w:right w:val="none" w:sz="0" w:space="0" w:color="auto"/>
              </w:divBdr>
            </w:div>
            <w:div w:id="669258378">
              <w:marLeft w:val="0"/>
              <w:marRight w:val="0"/>
              <w:marTop w:val="0"/>
              <w:marBottom w:val="0"/>
              <w:divBdr>
                <w:top w:val="none" w:sz="0" w:space="0" w:color="auto"/>
                <w:left w:val="none" w:sz="0" w:space="0" w:color="auto"/>
                <w:bottom w:val="none" w:sz="0" w:space="0" w:color="auto"/>
                <w:right w:val="none" w:sz="0" w:space="0" w:color="auto"/>
              </w:divBdr>
            </w:div>
            <w:div w:id="1449154174">
              <w:marLeft w:val="0"/>
              <w:marRight w:val="0"/>
              <w:marTop w:val="0"/>
              <w:marBottom w:val="0"/>
              <w:divBdr>
                <w:top w:val="none" w:sz="0" w:space="0" w:color="auto"/>
                <w:left w:val="none" w:sz="0" w:space="0" w:color="auto"/>
                <w:bottom w:val="none" w:sz="0" w:space="0" w:color="auto"/>
                <w:right w:val="none" w:sz="0" w:space="0" w:color="auto"/>
              </w:divBdr>
            </w:div>
            <w:div w:id="875192203">
              <w:marLeft w:val="0"/>
              <w:marRight w:val="0"/>
              <w:marTop w:val="0"/>
              <w:marBottom w:val="0"/>
              <w:divBdr>
                <w:top w:val="none" w:sz="0" w:space="0" w:color="auto"/>
                <w:left w:val="none" w:sz="0" w:space="0" w:color="auto"/>
                <w:bottom w:val="none" w:sz="0" w:space="0" w:color="auto"/>
                <w:right w:val="none" w:sz="0" w:space="0" w:color="auto"/>
              </w:divBdr>
            </w:div>
            <w:div w:id="1361974700">
              <w:marLeft w:val="0"/>
              <w:marRight w:val="0"/>
              <w:marTop w:val="0"/>
              <w:marBottom w:val="0"/>
              <w:divBdr>
                <w:top w:val="none" w:sz="0" w:space="0" w:color="auto"/>
                <w:left w:val="none" w:sz="0" w:space="0" w:color="auto"/>
                <w:bottom w:val="none" w:sz="0" w:space="0" w:color="auto"/>
                <w:right w:val="none" w:sz="0" w:space="0" w:color="auto"/>
              </w:divBdr>
            </w:div>
            <w:div w:id="1185243683">
              <w:marLeft w:val="0"/>
              <w:marRight w:val="0"/>
              <w:marTop w:val="0"/>
              <w:marBottom w:val="0"/>
              <w:divBdr>
                <w:top w:val="none" w:sz="0" w:space="0" w:color="auto"/>
                <w:left w:val="none" w:sz="0" w:space="0" w:color="auto"/>
                <w:bottom w:val="none" w:sz="0" w:space="0" w:color="auto"/>
                <w:right w:val="none" w:sz="0" w:space="0" w:color="auto"/>
              </w:divBdr>
            </w:div>
            <w:div w:id="635836215">
              <w:marLeft w:val="0"/>
              <w:marRight w:val="0"/>
              <w:marTop w:val="0"/>
              <w:marBottom w:val="0"/>
              <w:divBdr>
                <w:top w:val="none" w:sz="0" w:space="0" w:color="auto"/>
                <w:left w:val="none" w:sz="0" w:space="0" w:color="auto"/>
                <w:bottom w:val="none" w:sz="0" w:space="0" w:color="auto"/>
                <w:right w:val="none" w:sz="0" w:space="0" w:color="auto"/>
              </w:divBdr>
            </w:div>
            <w:div w:id="403534022">
              <w:marLeft w:val="0"/>
              <w:marRight w:val="0"/>
              <w:marTop w:val="0"/>
              <w:marBottom w:val="0"/>
              <w:divBdr>
                <w:top w:val="none" w:sz="0" w:space="0" w:color="auto"/>
                <w:left w:val="none" w:sz="0" w:space="0" w:color="auto"/>
                <w:bottom w:val="none" w:sz="0" w:space="0" w:color="auto"/>
                <w:right w:val="none" w:sz="0" w:space="0" w:color="auto"/>
              </w:divBdr>
            </w:div>
            <w:div w:id="591665149">
              <w:marLeft w:val="0"/>
              <w:marRight w:val="0"/>
              <w:marTop w:val="0"/>
              <w:marBottom w:val="0"/>
              <w:divBdr>
                <w:top w:val="none" w:sz="0" w:space="0" w:color="auto"/>
                <w:left w:val="none" w:sz="0" w:space="0" w:color="auto"/>
                <w:bottom w:val="none" w:sz="0" w:space="0" w:color="auto"/>
                <w:right w:val="none" w:sz="0" w:space="0" w:color="auto"/>
              </w:divBdr>
            </w:div>
          </w:divsChild>
        </w:div>
        <w:div w:id="62725887">
          <w:marLeft w:val="0"/>
          <w:marRight w:val="0"/>
          <w:marTop w:val="0"/>
          <w:marBottom w:val="0"/>
          <w:divBdr>
            <w:top w:val="none" w:sz="0" w:space="0" w:color="auto"/>
            <w:left w:val="none" w:sz="0" w:space="0" w:color="auto"/>
            <w:bottom w:val="none" w:sz="0" w:space="0" w:color="auto"/>
            <w:right w:val="none" w:sz="0" w:space="0" w:color="auto"/>
          </w:divBdr>
          <w:divsChild>
            <w:div w:id="1772238443">
              <w:marLeft w:val="0"/>
              <w:marRight w:val="0"/>
              <w:marTop w:val="0"/>
              <w:marBottom w:val="0"/>
              <w:divBdr>
                <w:top w:val="none" w:sz="0" w:space="0" w:color="auto"/>
                <w:left w:val="none" w:sz="0" w:space="0" w:color="auto"/>
                <w:bottom w:val="none" w:sz="0" w:space="0" w:color="auto"/>
                <w:right w:val="none" w:sz="0" w:space="0" w:color="auto"/>
              </w:divBdr>
            </w:div>
            <w:div w:id="1228539624">
              <w:marLeft w:val="0"/>
              <w:marRight w:val="0"/>
              <w:marTop w:val="0"/>
              <w:marBottom w:val="0"/>
              <w:divBdr>
                <w:top w:val="none" w:sz="0" w:space="0" w:color="auto"/>
                <w:left w:val="none" w:sz="0" w:space="0" w:color="auto"/>
                <w:bottom w:val="none" w:sz="0" w:space="0" w:color="auto"/>
                <w:right w:val="none" w:sz="0" w:space="0" w:color="auto"/>
              </w:divBdr>
            </w:div>
            <w:div w:id="115414486">
              <w:marLeft w:val="0"/>
              <w:marRight w:val="0"/>
              <w:marTop w:val="0"/>
              <w:marBottom w:val="0"/>
              <w:divBdr>
                <w:top w:val="none" w:sz="0" w:space="0" w:color="auto"/>
                <w:left w:val="none" w:sz="0" w:space="0" w:color="auto"/>
                <w:bottom w:val="none" w:sz="0" w:space="0" w:color="auto"/>
                <w:right w:val="none" w:sz="0" w:space="0" w:color="auto"/>
              </w:divBdr>
            </w:div>
            <w:div w:id="1311641987">
              <w:marLeft w:val="0"/>
              <w:marRight w:val="0"/>
              <w:marTop w:val="0"/>
              <w:marBottom w:val="0"/>
              <w:divBdr>
                <w:top w:val="none" w:sz="0" w:space="0" w:color="auto"/>
                <w:left w:val="none" w:sz="0" w:space="0" w:color="auto"/>
                <w:bottom w:val="none" w:sz="0" w:space="0" w:color="auto"/>
                <w:right w:val="none" w:sz="0" w:space="0" w:color="auto"/>
              </w:divBdr>
            </w:div>
            <w:div w:id="1644313492">
              <w:marLeft w:val="0"/>
              <w:marRight w:val="0"/>
              <w:marTop w:val="0"/>
              <w:marBottom w:val="0"/>
              <w:divBdr>
                <w:top w:val="none" w:sz="0" w:space="0" w:color="auto"/>
                <w:left w:val="none" w:sz="0" w:space="0" w:color="auto"/>
                <w:bottom w:val="none" w:sz="0" w:space="0" w:color="auto"/>
                <w:right w:val="none" w:sz="0" w:space="0" w:color="auto"/>
              </w:divBdr>
            </w:div>
            <w:div w:id="1005401220">
              <w:marLeft w:val="0"/>
              <w:marRight w:val="0"/>
              <w:marTop w:val="0"/>
              <w:marBottom w:val="0"/>
              <w:divBdr>
                <w:top w:val="none" w:sz="0" w:space="0" w:color="auto"/>
                <w:left w:val="none" w:sz="0" w:space="0" w:color="auto"/>
                <w:bottom w:val="none" w:sz="0" w:space="0" w:color="auto"/>
                <w:right w:val="none" w:sz="0" w:space="0" w:color="auto"/>
              </w:divBdr>
            </w:div>
            <w:div w:id="1441950146">
              <w:marLeft w:val="0"/>
              <w:marRight w:val="0"/>
              <w:marTop w:val="0"/>
              <w:marBottom w:val="0"/>
              <w:divBdr>
                <w:top w:val="none" w:sz="0" w:space="0" w:color="auto"/>
                <w:left w:val="none" w:sz="0" w:space="0" w:color="auto"/>
                <w:bottom w:val="none" w:sz="0" w:space="0" w:color="auto"/>
                <w:right w:val="none" w:sz="0" w:space="0" w:color="auto"/>
              </w:divBdr>
            </w:div>
            <w:div w:id="1899630613">
              <w:marLeft w:val="0"/>
              <w:marRight w:val="0"/>
              <w:marTop w:val="0"/>
              <w:marBottom w:val="0"/>
              <w:divBdr>
                <w:top w:val="none" w:sz="0" w:space="0" w:color="auto"/>
                <w:left w:val="none" w:sz="0" w:space="0" w:color="auto"/>
                <w:bottom w:val="none" w:sz="0" w:space="0" w:color="auto"/>
                <w:right w:val="none" w:sz="0" w:space="0" w:color="auto"/>
              </w:divBdr>
            </w:div>
            <w:div w:id="1972247402">
              <w:marLeft w:val="0"/>
              <w:marRight w:val="0"/>
              <w:marTop w:val="0"/>
              <w:marBottom w:val="0"/>
              <w:divBdr>
                <w:top w:val="none" w:sz="0" w:space="0" w:color="auto"/>
                <w:left w:val="none" w:sz="0" w:space="0" w:color="auto"/>
                <w:bottom w:val="none" w:sz="0" w:space="0" w:color="auto"/>
                <w:right w:val="none" w:sz="0" w:space="0" w:color="auto"/>
              </w:divBdr>
            </w:div>
            <w:div w:id="1229614227">
              <w:marLeft w:val="0"/>
              <w:marRight w:val="0"/>
              <w:marTop w:val="0"/>
              <w:marBottom w:val="0"/>
              <w:divBdr>
                <w:top w:val="none" w:sz="0" w:space="0" w:color="auto"/>
                <w:left w:val="none" w:sz="0" w:space="0" w:color="auto"/>
                <w:bottom w:val="none" w:sz="0" w:space="0" w:color="auto"/>
                <w:right w:val="none" w:sz="0" w:space="0" w:color="auto"/>
              </w:divBdr>
            </w:div>
            <w:div w:id="1160190336">
              <w:marLeft w:val="0"/>
              <w:marRight w:val="0"/>
              <w:marTop w:val="0"/>
              <w:marBottom w:val="0"/>
              <w:divBdr>
                <w:top w:val="none" w:sz="0" w:space="0" w:color="auto"/>
                <w:left w:val="none" w:sz="0" w:space="0" w:color="auto"/>
                <w:bottom w:val="none" w:sz="0" w:space="0" w:color="auto"/>
                <w:right w:val="none" w:sz="0" w:space="0" w:color="auto"/>
              </w:divBdr>
            </w:div>
            <w:div w:id="1209488840">
              <w:marLeft w:val="0"/>
              <w:marRight w:val="0"/>
              <w:marTop w:val="0"/>
              <w:marBottom w:val="0"/>
              <w:divBdr>
                <w:top w:val="none" w:sz="0" w:space="0" w:color="auto"/>
                <w:left w:val="none" w:sz="0" w:space="0" w:color="auto"/>
                <w:bottom w:val="none" w:sz="0" w:space="0" w:color="auto"/>
                <w:right w:val="none" w:sz="0" w:space="0" w:color="auto"/>
              </w:divBdr>
            </w:div>
            <w:div w:id="1783527873">
              <w:marLeft w:val="0"/>
              <w:marRight w:val="0"/>
              <w:marTop w:val="0"/>
              <w:marBottom w:val="0"/>
              <w:divBdr>
                <w:top w:val="none" w:sz="0" w:space="0" w:color="auto"/>
                <w:left w:val="none" w:sz="0" w:space="0" w:color="auto"/>
                <w:bottom w:val="none" w:sz="0" w:space="0" w:color="auto"/>
                <w:right w:val="none" w:sz="0" w:space="0" w:color="auto"/>
              </w:divBdr>
            </w:div>
            <w:div w:id="59403197">
              <w:marLeft w:val="0"/>
              <w:marRight w:val="0"/>
              <w:marTop w:val="0"/>
              <w:marBottom w:val="0"/>
              <w:divBdr>
                <w:top w:val="none" w:sz="0" w:space="0" w:color="auto"/>
                <w:left w:val="none" w:sz="0" w:space="0" w:color="auto"/>
                <w:bottom w:val="none" w:sz="0" w:space="0" w:color="auto"/>
                <w:right w:val="none" w:sz="0" w:space="0" w:color="auto"/>
              </w:divBdr>
            </w:div>
            <w:div w:id="1553494259">
              <w:marLeft w:val="0"/>
              <w:marRight w:val="0"/>
              <w:marTop w:val="0"/>
              <w:marBottom w:val="0"/>
              <w:divBdr>
                <w:top w:val="none" w:sz="0" w:space="0" w:color="auto"/>
                <w:left w:val="none" w:sz="0" w:space="0" w:color="auto"/>
                <w:bottom w:val="none" w:sz="0" w:space="0" w:color="auto"/>
                <w:right w:val="none" w:sz="0" w:space="0" w:color="auto"/>
              </w:divBdr>
            </w:div>
            <w:div w:id="1075662852">
              <w:marLeft w:val="0"/>
              <w:marRight w:val="0"/>
              <w:marTop w:val="0"/>
              <w:marBottom w:val="0"/>
              <w:divBdr>
                <w:top w:val="none" w:sz="0" w:space="0" w:color="auto"/>
                <w:left w:val="none" w:sz="0" w:space="0" w:color="auto"/>
                <w:bottom w:val="none" w:sz="0" w:space="0" w:color="auto"/>
                <w:right w:val="none" w:sz="0" w:space="0" w:color="auto"/>
              </w:divBdr>
            </w:div>
            <w:div w:id="1462191868">
              <w:marLeft w:val="0"/>
              <w:marRight w:val="0"/>
              <w:marTop w:val="0"/>
              <w:marBottom w:val="0"/>
              <w:divBdr>
                <w:top w:val="none" w:sz="0" w:space="0" w:color="auto"/>
                <w:left w:val="none" w:sz="0" w:space="0" w:color="auto"/>
                <w:bottom w:val="none" w:sz="0" w:space="0" w:color="auto"/>
                <w:right w:val="none" w:sz="0" w:space="0" w:color="auto"/>
              </w:divBdr>
            </w:div>
            <w:div w:id="1466700742">
              <w:marLeft w:val="0"/>
              <w:marRight w:val="0"/>
              <w:marTop w:val="0"/>
              <w:marBottom w:val="0"/>
              <w:divBdr>
                <w:top w:val="none" w:sz="0" w:space="0" w:color="auto"/>
                <w:left w:val="none" w:sz="0" w:space="0" w:color="auto"/>
                <w:bottom w:val="none" w:sz="0" w:space="0" w:color="auto"/>
                <w:right w:val="none" w:sz="0" w:space="0" w:color="auto"/>
              </w:divBdr>
            </w:div>
            <w:div w:id="554707192">
              <w:marLeft w:val="0"/>
              <w:marRight w:val="0"/>
              <w:marTop w:val="0"/>
              <w:marBottom w:val="0"/>
              <w:divBdr>
                <w:top w:val="none" w:sz="0" w:space="0" w:color="auto"/>
                <w:left w:val="none" w:sz="0" w:space="0" w:color="auto"/>
                <w:bottom w:val="none" w:sz="0" w:space="0" w:color="auto"/>
                <w:right w:val="none" w:sz="0" w:space="0" w:color="auto"/>
              </w:divBdr>
            </w:div>
            <w:div w:id="1400471454">
              <w:marLeft w:val="0"/>
              <w:marRight w:val="0"/>
              <w:marTop w:val="0"/>
              <w:marBottom w:val="0"/>
              <w:divBdr>
                <w:top w:val="none" w:sz="0" w:space="0" w:color="auto"/>
                <w:left w:val="none" w:sz="0" w:space="0" w:color="auto"/>
                <w:bottom w:val="none" w:sz="0" w:space="0" w:color="auto"/>
                <w:right w:val="none" w:sz="0" w:space="0" w:color="auto"/>
              </w:divBdr>
            </w:div>
          </w:divsChild>
        </w:div>
        <w:div w:id="738596496">
          <w:marLeft w:val="0"/>
          <w:marRight w:val="0"/>
          <w:marTop w:val="0"/>
          <w:marBottom w:val="0"/>
          <w:divBdr>
            <w:top w:val="none" w:sz="0" w:space="0" w:color="auto"/>
            <w:left w:val="none" w:sz="0" w:space="0" w:color="auto"/>
            <w:bottom w:val="none" w:sz="0" w:space="0" w:color="auto"/>
            <w:right w:val="none" w:sz="0" w:space="0" w:color="auto"/>
          </w:divBdr>
          <w:divsChild>
            <w:div w:id="494761290">
              <w:marLeft w:val="0"/>
              <w:marRight w:val="0"/>
              <w:marTop w:val="0"/>
              <w:marBottom w:val="0"/>
              <w:divBdr>
                <w:top w:val="none" w:sz="0" w:space="0" w:color="auto"/>
                <w:left w:val="none" w:sz="0" w:space="0" w:color="auto"/>
                <w:bottom w:val="none" w:sz="0" w:space="0" w:color="auto"/>
                <w:right w:val="none" w:sz="0" w:space="0" w:color="auto"/>
              </w:divBdr>
            </w:div>
            <w:div w:id="1180386347">
              <w:marLeft w:val="0"/>
              <w:marRight w:val="0"/>
              <w:marTop w:val="0"/>
              <w:marBottom w:val="0"/>
              <w:divBdr>
                <w:top w:val="none" w:sz="0" w:space="0" w:color="auto"/>
                <w:left w:val="none" w:sz="0" w:space="0" w:color="auto"/>
                <w:bottom w:val="none" w:sz="0" w:space="0" w:color="auto"/>
                <w:right w:val="none" w:sz="0" w:space="0" w:color="auto"/>
              </w:divBdr>
            </w:div>
            <w:div w:id="1250194821">
              <w:marLeft w:val="0"/>
              <w:marRight w:val="0"/>
              <w:marTop w:val="0"/>
              <w:marBottom w:val="0"/>
              <w:divBdr>
                <w:top w:val="none" w:sz="0" w:space="0" w:color="auto"/>
                <w:left w:val="none" w:sz="0" w:space="0" w:color="auto"/>
                <w:bottom w:val="none" w:sz="0" w:space="0" w:color="auto"/>
                <w:right w:val="none" w:sz="0" w:space="0" w:color="auto"/>
              </w:divBdr>
            </w:div>
            <w:div w:id="204105115">
              <w:marLeft w:val="0"/>
              <w:marRight w:val="0"/>
              <w:marTop w:val="0"/>
              <w:marBottom w:val="0"/>
              <w:divBdr>
                <w:top w:val="none" w:sz="0" w:space="0" w:color="auto"/>
                <w:left w:val="none" w:sz="0" w:space="0" w:color="auto"/>
                <w:bottom w:val="none" w:sz="0" w:space="0" w:color="auto"/>
                <w:right w:val="none" w:sz="0" w:space="0" w:color="auto"/>
              </w:divBdr>
            </w:div>
            <w:div w:id="69353257">
              <w:marLeft w:val="0"/>
              <w:marRight w:val="0"/>
              <w:marTop w:val="0"/>
              <w:marBottom w:val="0"/>
              <w:divBdr>
                <w:top w:val="none" w:sz="0" w:space="0" w:color="auto"/>
                <w:left w:val="none" w:sz="0" w:space="0" w:color="auto"/>
                <w:bottom w:val="none" w:sz="0" w:space="0" w:color="auto"/>
                <w:right w:val="none" w:sz="0" w:space="0" w:color="auto"/>
              </w:divBdr>
            </w:div>
            <w:div w:id="577445836">
              <w:marLeft w:val="0"/>
              <w:marRight w:val="0"/>
              <w:marTop w:val="0"/>
              <w:marBottom w:val="0"/>
              <w:divBdr>
                <w:top w:val="none" w:sz="0" w:space="0" w:color="auto"/>
                <w:left w:val="none" w:sz="0" w:space="0" w:color="auto"/>
                <w:bottom w:val="none" w:sz="0" w:space="0" w:color="auto"/>
                <w:right w:val="none" w:sz="0" w:space="0" w:color="auto"/>
              </w:divBdr>
            </w:div>
            <w:div w:id="1542668801">
              <w:marLeft w:val="0"/>
              <w:marRight w:val="0"/>
              <w:marTop w:val="0"/>
              <w:marBottom w:val="0"/>
              <w:divBdr>
                <w:top w:val="none" w:sz="0" w:space="0" w:color="auto"/>
                <w:left w:val="none" w:sz="0" w:space="0" w:color="auto"/>
                <w:bottom w:val="none" w:sz="0" w:space="0" w:color="auto"/>
                <w:right w:val="none" w:sz="0" w:space="0" w:color="auto"/>
              </w:divBdr>
            </w:div>
            <w:div w:id="985623619">
              <w:marLeft w:val="0"/>
              <w:marRight w:val="0"/>
              <w:marTop w:val="0"/>
              <w:marBottom w:val="0"/>
              <w:divBdr>
                <w:top w:val="none" w:sz="0" w:space="0" w:color="auto"/>
                <w:left w:val="none" w:sz="0" w:space="0" w:color="auto"/>
                <w:bottom w:val="none" w:sz="0" w:space="0" w:color="auto"/>
                <w:right w:val="none" w:sz="0" w:space="0" w:color="auto"/>
              </w:divBdr>
            </w:div>
            <w:div w:id="1763379338">
              <w:marLeft w:val="0"/>
              <w:marRight w:val="0"/>
              <w:marTop w:val="0"/>
              <w:marBottom w:val="0"/>
              <w:divBdr>
                <w:top w:val="none" w:sz="0" w:space="0" w:color="auto"/>
                <w:left w:val="none" w:sz="0" w:space="0" w:color="auto"/>
                <w:bottom w:val="none" w:sz="0" w:space="0" w:color="auto"/>
                <w:right w:val="none" w:sz="0" w:space="0" w:color="auto"/>
              </w:divBdr>
            </w:div>
            <w:div w:id="611285662">
              <w:marLeft w:val="0"/>
              <w:marRight w:val="0"/>
              <w:marTop w:val="0"/>
              <w:marBottom w:val="0"/>
              <w:divBdr>
                <w:top w:val="none" w:sz="0" w:space="0" w:color="auto"/>
                <w:left w:val="none" w:sz="0" w:space="0" w:color="auto"/>
                <w:bottom w:val="none" w:sz="0" w:space="0" w:color="auto"/>
                <w:right w:val="none" w:sz="0" w:space="0" w:color="auto"/>
              </w:divBdr>
            </w:div>
            <w:div w:id="785466634">
              <w:marLeft w:val="0"/>
              <w:marRight w:val="0"/>
              <w:marTop w:val="0"/>
              <w:marBottom w:val="0"/>
              <w:divBdr>
                <w:top w:val="none" w:sz="0" w:space="0" w:color="auto"/>
                <w:left w:val="none" w:sz="0" w:space="0" w:color="auto"/>
                <w:bottom w:val="none" w:sz="0" w:space="0" w:color="auto"/>
                <w:right w:val="none" w:sz="0" w:space="0" w:color="auto"/>
              </w:divBdr>
            </w:div>
            <w:div w:id="485630428">
              <w:marLeft w:val="0"/>
              <w:marRight w:val="0"/>
              <w:marTop w:val="0"/>
              <w:marBottom w:val="0"/>
              <w:divBdr>
                <w:top w:val="none" w:sz="0" w:space="0" w:color="auto"/>
                <w:left w:val="none" w:sz="0" w:space="0" w:color="auto"/>
                <w:bottom w:val="none" w:sz="0" w:space="0" w:color="auto"/>
                <w:right w:val="none" w:sz="0" w:space="0" w:color="auto"/>
              </w:divBdr>
            </w:div>
            <w:div w:id="1255045276">
              <w:marLeft w:val="0"/>
              <w:marRight w:val="0"/>
              <w:marTop w:val="0"/>
              <w:marBottom w:val="0"/>
              <w:divBdr>
                <w:top w:val="none" w:sz="0" w:space="0" w:color="auto"/>
                <w:left w:val="none" w:sz="0" w:space="0" w:color="auto"/>
                <w:bottom w:val="none" w:sz="0" w:space="0" w:color="auto"/>
                <w:right w:val="none" w:sz="0" w:space="0" w:color="auto"/>
              </w:divBdr>
            </w:div>
            <w:div w:id="428087747">
              <w:marLeft w:val="0"/>
              <w:marRight w:val="0"/>
              <w:marTop w:val="0"/>
              <w:marBottom w:val="0"/>
              <w:divBdr>
                <w:top w:val="none" w:sz="0" w:space="0" w:color="auto"/>
                <w:left w:val="none" w:sz="0" w:space="0" w:color="auto"/>
                <w:bottom w:val="none" w:sz="0" w:space="0" w:color="auto"/>
                <w:right w:val="none" w:sz="0" w:space="0" w:color="auto"/>
              </w:divBdr>
            </w:div>
            <w:div w:id="2065792049">
              <w:marLeft w:val="0"/>
              <w:marRight w:val="0"/>
              <w:marTop w:val="0"/>
              <w:marBottom w:val="0"/>
              <w:divBdr>
                <w:top w:val="none" w:sz="0" w:space="0" w:color="auto"/>
                <w:left w:val="none" w:sz="0" w:space="0" w:color="auto"/>
                <w:bottom w:val="none" w:sz="0" w:space="0" w:color="auto"/>
                <w:right w:val="none" w:sz="0" w:space="0" w:color="auto"/>
              </w:divBdr>
            </w:div>
            <w:div w:id="1431392849">
              <w:marLeft w:val="0"/>
              <w:marRight w:val="0"/>
              <w:marTop w:val="0"/>
              <w:marBottom w:val="0"/>
              <w:divBdr>
                <w:top w:val="none" w:sz="0" w:space="0" w:color="auto"/>
                <w:left w:val="none" w:sz="0" w:space="0" w:color="auto"/>
                <w:bottom w:val="none" w:sz="0" w:space="0" w:color="auto"/>
                <w:right w:val="none" w:sz="0" w:space="0" w:color="auto"/>
              </w:divBdr>
            </w:div>
            <w:div w:id="2063753027">
              <w:marLeft w:val="0"/>
              <w:marRight w:val="0"/>
              <w:marTop w:val="0"/>
              <w:marBottom w:val="0"/>
              <w:divBdr>
                <w:top w:val="none" w:sz="0" w:space="0" w:color="auto"/>
                <w:left w:val="none" w:sz="0" w:space="0" w:color="auto"/>
                <w:bottom w:val="none" w:sz="0" w:space="0" w:color="auto"/>
                <w:right w:val="none" w:sz="0" w:space="0" w:color="auto"/>
              </w:divBdr>
            </w:div>
            <w:div w:id="1133598163">
              <w:marLeft w:val="0"/>
              <w:marRight w:val="0"/>
              <w:marTop w:val="0"/>
              <w:marBottom w:val="0"/>
              <w:divBdr>
                <w:top w:val="none" w:sz="0" w:space="0" w:color="auto"/>
                <w:left w:val="none" w:sz="0" w:space="0" w:color="auto"/>
                <w:bottom w:val="none" w:sz="0" w:space="0" w:color="auto"/>
                <w:right w:val="none" w:sz="0" w:space="0" w:color="auto"/>
              </w:divBdr>
            </w:div>
            <w:div w:id="256258571">
              <w:marLeft w:val="0"/>
              <w:marRight w:val="0"/>
              <w:marTop w:val="0"/>
              <w:marBottom w:val="0"/>
              <w:divBdr>
                <w:top w:val="none" w:sz="0" w:space="0" w:color="auto"/>
                <w:left w:val="none" w:sz="0" w:space="0" w:color="auto"/>
                <w:bottom w:val="none" w:sz="0" w:space="0" w:color="auto"/>
                <w:right w:val="none" w:sz="0" w:space="0" w:color="auto"/>
              </w:divBdr>
            </w:div>
            <w:div w:id="186144718">
              <w:marLeft w:val="0"/>
              <w:marRight w:val="0"/>
              <w:marTop w:val="0"/>
              <w:marBottom w:val="0"/>
              <w:divBdr>
                <w:top w:val="none" w:sz="0" w:space="0" w:color="auto"/>
                <w:left w:val="none" w:sz="0" w:space="0" w:color="auto"/>
                <w:bottom w:val="none" w:sz="0" w:space="0" w:color="auto"/>
                <w:right w:val="none" w:sz="0" w:space="0" w:color="auto"/>
              </w:divBdr>
            </w:div>
          </w:divsChild>
        </w:div>
        <w:div w:id="1403912888">
          <w:marLeft w:val="0"/>
          <w:marRight w:val="0"/>
          <w:marTop w:val="0"/>
          <w:marBottom w:val="0"/>
          <w:divBdr>
            <w:top w:val="none" w:sz="0" w:space="0" w:color="auto"/>
            <w:left w:val="none" w:sz="0" w:space="0" w:color="auto"/>
            <w:bottom w:val="none" w:sz="0" w:space="0" w:color="auto"/>
            <w:right w:val="none" w:sz="0" w:space="0" w:color="auto"/>
          </w:divBdr>
          <w:divsChild>
            <w:div w:id="1669678212">
              <w:marLeft w:val="0"/>
              <w:marRight w:val="0"/>
              <w:marTop w:val="0"/>
              <w:marBottom w:val="0"/>
              <w:divBdr>
                <w:top w:val="none" w:sz="0" w:space="0" w:color="auto"/>
                <w:left w:val="none" w:sz="0" w:space="0" w:color="auto"/>
                <w:bottom w:val="none" w:sz="0" w:space="0" w:color="auto"/>
                <w:right w:val="none" w:sz="0" w:space="0" w:color="auto"/>
              </w:divBdr>
            </w:div>
            <w:div w:id="1153252095">
              <w:marLeft w:val="0"/>
              <w:marRight w:val="0"/>
              <w:marTop w:val="0"/>
              <w:marBottom w:val="0"/>
              <w:divBdr>
                <w:top w:val="none" w:sz="0" w:space="0" w:color="auto"/>
                <w:left w:val="none" w:sz="0" w:space="0" w:color="auto"/>
                <w:bottom w:val="none" w:sz="0" w:space="0" w:color="auto"/>
                <w:right w:val="none" w:sz="0" w:space="0" w:color="auto"/>
              </w:divBdr>
            </w:div>
            <w:div w:id="1655987278">
              <w:marLeft w:val="0"/>
              <w:marRight w:val="0"/>
              <w:marTop w:val="0"/>
              <w:marBottom w:val="0"/>
              <w:divBdr>
                <w:top w:val="none" w:sz="0" w:space="0" w:color="auto"/>
                <w:left w:val="none" w:sz="0" w:space="0" w:color="auto"/>
                <w:bottom w:val="none" w:sz="0" w:space="0" w:color="auto"/>
                <w:right w:val="none" w:sz="0" w:space="0" w:color="auto"/>
              </w:divBdr>
            </w:div>
            <w:div w:id="175315774">
              <w:marLeft w:val="0"/>
              <w:marRight w:val="0"/>
              <w:marTop w:val="0"/>
              <w:marBottom w:val="0"/>
              <w:divBdr>
                <w:top w:val="none" w:sz="0" w:space="0" w:color="auto"/>
                <w:left w:val="none" w:sz="0" w:space="0" w:color="auto"/>
                <w:bottom w:val="none" w:sz="0" w:space="0" w:color="auto"/>
                <w:right w:val="none" w:sz="0" w:space="0" w:color="auto"/>
              </w:divBdr>
            </w:div>
            <w:div w:id="753163056">
              <w:marLeft w:val="0"/>
              <w:marRight w:val="0"/>
              <w:marTop w:val="0"/>
              <w:marBottom w:val="0"/>
              <w:divBdr>
                <w:top w:val="none" w:sz="0" w:space="0" w:color="auto"/>
                <w:left w:val="none" w:sz="0" w:space="0" w:color="auto"/>
                <w:bottom w:val="none" w:sz="0" w:space="0" w:color="auto"/>
                <w:right w:val="none" w:sz="0" w:space="0" w:color="auto"/>
              </w:divBdr>
            </w:div>
            <w:div w:id="526867328">
              <w:marLeft w:val="0"/>
              <w:marRight w:val="0"/>
              <w:marTop w:val="0"/>
              <w:marBottom w:val="0"/>
              <w:divBdr>
                <w:top w:val="none" w:sz="0" w:space="0" w:color="auto"/>
                <w:left w:val="none" w:sz="0" w:space="0" w:color="auto"/>
                <w:bottom w:val="none" w:sz="0" w:space="0" w:color="auto"/>
                <w:right w:val="none" w:sz="0" w:space="0" w:color="auto"/>
              </w:divBdr>
            </w:div>
            <w:div w:id="106387313">
              <w:marLeft w:val="0"/>
              <w:marRight w:val="0"/>
              <w:marTop w:val="0"/>
              <w:marBottom w:val="0"/>
              <w:divBdr>
                <w:top w:val="none" w:sz="0" w:space="0" w:color="auto"/>
                <w:left w:val="none" w:sz="0" w:space="0" w:color="auto"/>
                <w:bottom w:val="none" w:sz="0" w:space="0" w:color="auto"/>
                <w:right w:val="none" w:sz="0" w:space="0" w:color="auto"/>
              </w:divBdr>
            </w:div>
            <w:div w:id="999580720">
              <w:marLeft w:val="0"/>
              <w:marRight w:val="0"/>
              <w:marTop w:val="0"/>
              <w:marBottom w:val="0"/>
              <w:divBdr>
                <w:top w:val="none" w:sz="0" w:space="0" w:color="auto"/>
                <w:left w:val="none" w:sz="0" w:space="0" w:color="auto"/>
                <w:bottom w:val="none" w:sz="0" w:space="0" w:color="auto"/>
                <w:right w:val="none" w:sz="0" w:space="0" w:color="auto"/>
              </w:divBdr>
            </w:div>
            <w:div w:id="745884278">
              <w:marLeft w:val="0"/>
              <w:marRight w:val="0"/>
              <w:marTop w:val="0"/>
              <w:marBottom w:val="0"/>
              <w:divBdr>
                <w:top w:val="none" w:sz="0" w:space="0" w:color="auto"/>
                <w:left w:val="none" w:sz="0" w:space="0" w:color="auto"/>
                <w:bottom w:val="none" w:sz="0" w:space="0" w:color="auto"/>
                <w:right w:val="none" w:sz="0" w:space="0" w:color="auto"/>
              </w:divBdr>
            </w:div>
            <w:div w:id="725760078">
              <w:marLeft w:val="0"/>
              <w:marRight w:val="0"/>
              <w:marTop w:val="0"/>
              <w:marBottom w:val="0"/>
              <w:divBdr>
                <w:top w:val="none" w:sz="0" w:space="0" w:color="auto"/>
                <w:left w:val="none" w:sz="0" w:space="0" w:color="auto"/>
                <w:bottom w:val="none" w:sz="0" w:space="0" w:color="auto"/>
                <w:right w:val="none" w:sz="0" w:space="0" w:color="auto"/>
              </w:divBdr>
            </w:div>
            <w:div w:id="351612341">
              <w:marLeft w:val="0"/>
              <w:marRight w:val="0"/>
              <w:marTop w:val="0"/>
              <w:marBottom w:val="0"/>
              <w:divBdr>
                <w:top w:val="none" w:sz="0" w:space="0" w:color="auto"/>
                <w:left w:val="none" w:sz="0" w:space="0" w:color="auto"/>
                <w:bottom w:val="none" w:sz="0" w:space="0" w:color="auto"/>
                <w:right w:val="none" w:sz="0" w:space="0" w:color="auto"/>
              </w:divBdr>
            </w:div>
            <w:div w:id="91241897">
              <w:marLeft w:val="0"/>
              <w:marRight w:val="0"/>
              <w:marTop w:val="0"/>
              <w:marBottom w:val="0"/>
              <w:divBdr>
                <w:top w:val="none" w:sz="0" w:space="0" w:color="auto"/>
                <w:left w:val="none" w:sz="0" w:space="0" w:color="auto"/>
                <w:bottom w:val="none" w:sz="0" w:space="0" w:color="auto"/>
                <w:right w:val="none" w:sz="0" w:space="0" w:color="auto"/>
              </w:divBdr>
            </w:div>
            <w:div w:id="665085572">
              <w:marLeft w:val="0"/>
              <w:marRight w:val="0"/>
              <w:marTop w:val="0"/>
              <w:marBottom w:val="0"/>
              <w:divBdr>
                <w:top w:val="none" w:sz="0" w:space="0" w:color="auto"/>
                <w:left w:val="none" w:sz="0" w:space="0" w:color="auto"/>
                <w:bottom w:val="none" w:sz="0" w:space="0" w:color="auto"/>
                <w:right w:val="none" w:sz="0" w:space="0" w:color="auto"/>
              </w:divBdr>
            </w:div>
            <w:div w:id="1771314759">
              <w:marLeft w:val="0"/>
              <w:marRight w:val="0"/>
              <w:marTop w:val="0"/>
              <w:marBottom w:val="0"/>
              <w:divBdr>
                <w:top w:val="none" w:sz="0" w:space="0" w:color="auto"/>
                <w:left w:val="none" w:sz="0" w:space="0" w:color="auto"/>
                <w:bottom w:val="none" w:sz="0" w:space="0" w:color="auto"/>
                <w:right w:val="none" w:sz="0" w:space="0" w:color="auto"/>
              </w:divBdr>
            </w:div>
            <w:div w:id="650063116">
              <w:marLeft w:val="0"/>
              <w:marRight w:val="0"/>
              <w:marTop w:val="0"/>
              <w:marBottom w:val="0"/>
              <w:divBdr>
                <w:top w:val="none" w:sz="0" w:space="0" w:color="auto"/>
                <w:left w:val="none" w:sz="0" w:space="0" w:color="auto"/>
                <w:bottom w:val="none" w:sz="0" w:space="0" w:color="auto"/>
                <w:right w:val="none" w:sz="0" w:space="0" w:color="auto"/>
              </w:divBdr>
            </w:div>
            <w:div w:id="8592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4338">
      <w:bodyDiv w:val="1"/>
      <w:marLeft w:val="0"/>
      <w:marRight w:val="0"/>
      <w:marTop w:val="0"/>
      <w:marBottom w:val="0"/>
      <w:divBdr>
        <w:top w:val="none" w:sz="0" w:space="0" w:color="auto"/>
        <w:left w:val="none" w:sz="0" w:space="0" w:color="auto"/>
        <w:bottom w:val="none" w:sz="0" w:space="0" w:color="auto"/>
        <w:right w:val="none" w:sz="0" w:space="0" w:color="auto"/>
      </w:divBdr>
      <w:divsChild>
        <w:div w:id="218439220">
          <w:marLeft w:val="0"/>
          <w:marRight w:val="0"/>
          <w:marTop w:val="0"/>
          <w:marBottom w:val="0"/>
          <w:divBdr>
            <w:top w:val="none" w:sz="0" w:space="0" w:color="auto"/>
            <w:left w:val="none" w:sz="0" w:space="0" w:color="auto"/>
            <w:bottom w:val="none" w:sz="0" w:space="0" w:color="auto"/>
            <w:right w:val="none" w:sz="0" w:space="0" w:color="auto"/>
          </w:divBdr>
          <w:divsChild>
            <w:div w:id="178783216">
              <w:marLeft w:val="0"/>
              <w:marRight w:val="0"/>
              <w:marTop w:val="0"/>
              <w:marBottom w:val="0"/>
              <w:divBdr>
                <w:top w:val="none" w:sz="0" w:space="0" w:color="auto"/>
                <w:left w:val="none" w:sz="0" w:space="0" w:color="auto"/>
                <w:bottom w:val="none" w:sz="0" w:space="0" w:color="auto"/>
                <w:right w:val="none" w:sz="0" w:space="0" w:color="auto"/>
              </w:divBdr>
            </w:div>
            <w:div w:id="610091721">
              <w:marLeft w:val="0"/>
              <w:marRight w:val="0"/>
              <w:marTop w:val="0"/>
              <w:marBottom w:val="0"/>
              <w:divBdr>
                <w:top w:val="none" w:sz="0" w:space="0" w:color="auto"/>
                <w:left w:val="none" w:sz="0" w:space="0" w:color="auto"/>
                <w:bottom w:val="none" w:sz="0" w:space="0" w:color="auto"/>
                <w:right w:val="none" w:sz="0" w:space="0" w:color="auto"/>
              </w:divBdr>
            </w:div>
            <w:div w:id="833183090">
              <w:marLeft w:val="0"/>
              <w:marRight w:val="0"/>
              <w:marTop w:val="0"/>
              <w:marBottom w:val="0"/>
              <w:divBdr>
                <w:top w:val="none" w:sz="0" w:space="0" w:color="auto"/>
                <w:left w:val="none" w:sz="0" w:space="0" w:color="auto"/>
                <w:bottom w:val="none" w:sz="0" w:space="0" w:color="auto"/>
                <w:right w:val="none" w:sz="0" w:space="0" w:color="auto"/>
              </w:divBdr>
            </w:div>
          </w:divsChild>
        </w:div>
        <w:div w:id="317029632">
          <w:marLeft w:val="0"/>
          <w:marRight w:val="0"/>
          <w:marTop w:val="0"/>
          <w:marBottom w:val="0"/>
          <w:divBdr>
            <w:top w:val="none" w:sz="0" w:space="0" w:color="auto"/>
            <w:left w:val="none" w:sz="0" w:space="0" w:color="auto"/>
            <w:bottom w:val="none" w:sz="0" w:space="0" w:color="auto"/>
            <w:right w:val="none" w:sz="0" w:space="0" w:color="auto"/>
          </w:divBdr>
          <w:divsChild>
            <w:div w:id="569123349">
              <w:marLeft w:val="0"/>
              <w:marRight w:val="0"/>
              <w:marTop w:val="0"/>
              <w:marBottom w:val="0"/>
              <w:divBdr>
                <w:top w:val="none" w:sz="0" w:space="0" w:color="auto"/>
                <w:left w:val="none" w:sz="0" w:space="0" w:color="auto"/>
                <w:bottom w:val="none" w:sz="0" w:space="0" w:color="auto"/>
                <w:right w:val="none" w:sz="0" w:space="0" w:color="auto"/>
              </w:divBdr>
            </w:div>
            <w:div w:id="898125859">
              <w:marLeft w:val="0"/>
              <w:marRight w:val="0"/>
              <w:marTop w:val="0"/>
              <w:marBottom w:val="0"/>
              <w:divBdr>
                <w:top w:val="none" w:sz="0" w:space="0" w:color="auto"/>
                <w:left w:val="none" w:sz="0" w:space="0" w:color="auto"/>
                <w:bottom w:val="none" w:sz="0" w:space="0" w:color="auto"/>
                <w:right w:val="none" w:sz="0" w:space="0" w:color="auto"/>
              </w:divBdr>
            </w:div>
            <w:div w:id="10322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6950">
      <w:bodyDiv w:val="1"/>
      <w:marLeft w:val="0"/>
      <w:marRight w:val="0"/>
      <w:marTop w:val="0"/>
      <w:marBottom w:val="0"/>
      <w:divBdr>
        <w:top w:val="none" w:sz="0" w:space="0" w:color="auto"/>
        <w:left w:val="none" w:sz="0" w:space="0" w:color="auto"/>
        <w:bottom w:val="none" w:sz="0" w:space="0" w:color="auto"/>
        <w:right w:val="none" w:sz="0" w:space="0" w:color="auto"/>
      </w:divBdr>
      <w:divsChild>
        <w:div w:id="10302995">
          <w:marLeft w:val="0"/>
          <w:marRight w:val="0"/>
          <w:marTop w:val="0"/>
          <w:marBottom w:val="0"/>
          <w:divBdr>
            <w:top w:val="none" w:sz="0" w:space="0" w:color="auto"/>
            <w:left w:val="none" w:sz="0" w:space="0" w:color="auto"/>
            <w:bottom w:val="none" w:sz="0" w:space="0" w:color="auto"/>
            <w:right w:val="none" w:sz="0" w:space="0" w:color="auto"/>
          </w:divBdr>
        </w:div>
        <w:div w:id="33044349">
          <w:marLeft w:val="0"/>
          <w:marRight w:val="0"/>
          <w:marTop w:val="0"/>
          <w:marBottom w:val="0"/>
          <w:divBdr>
            <w:top w:val="none" w:sz="0" w:space="0" w:color="auto"/>
            <w:left w:val="none" w:sz="0" w:space="0" w:color="auto"/>
            <w:bottom w:val="none" w:sz="0" w:space="0" w:color="auto"/>
            <w:right w:val="none" w:sz="0" w:space="0" w:color="auto"/>
          </w:divBdr>
        </w:div>
        <w:div w:id="89550243">
          <w:marLeft w:val="0"/>
          <w:marRight w:val="0"/>
          <w:marTop w:val="0"/>
          <w:marBottom w:val="0"/>
          <w:divBdr>
            <w:top w:val="none" w:sz="0" w:space="0" w:color="auto"/>
            <w:left w:val="none" w:sz="0" w:space="0" w:color="auto"/>
            <w:bottom w:val="none" w:sz="0" w:space="0" w:color="auto"/>
            <w:right w:val="none" w:sz="0" w:space="0" w:color="auto"/>
          </w:divBdr>
        </w:div>
        <w:div w:id="135224172">
          <w:marLeft w:val="0"/>
          <w:marRight w:val="0"/>
          <w:marTop w:val="0"/>
          <w:marBottom w:val="0"/>
          <w:divBdr>
            <w:top w:val="none" w:sz="0" w:space="0" w:color="auto"/>
            <w:left w:val="none" w:sz="0" w:space="0" w:color="auto"/>
            <w:bottom w:val="none" w:sz="0" w:space="0" w:color="auto"/>
            <w:right w:val="none" w:sz="0" w:space="0" w:color="auto"/>
          </w:divBdr>
          <w:divsChild>
            <w:div w:id="243687358">
              <w:marLeft w:val="0"/>
              <w:marRight w:val="0"/>
              <w:marTop w:val="0"/>
              <w:marBottom w:val="0"/>
              <w:divBdr>
                <w:top w:val="none" w:sz="0" w:space="0" w:color="auto"/>
                <w:left w:val="none" w:sz="0" w:space="0" w:color="auto"/>
                <w:bottom w:val="none" w:sz="0" w:space="0" w:color="auto"/>
                <w:right w:val="none" w:sz="0" w:space="0" w:color="auto"/>
              </w:divBdr>
            </w:div>
            <w:div w:id="488979113">
              <w:marLeft w:val="0"/>
              <w:marRight w:val="0"/>
              <w:marTop w:val="0"/>
              <w:marBottom w:val="0"/>
              <w:divBdr>
                <w:top w:val="none" w:sz="0" w:space="0" w:color="auto"/>
                <w:left w:val="none" w:sz="0" w:space="0" w:color="auto"/>
                <w:bottom w:val="none" w:sz="0" w:space="0" w:color="auto"/>
                <w:right w:val="none" w:sz="0" w:space="0" w:color="auto"/>
              </w:divBdr>
            </w:div>
            <w:div w:id="1351682394">
              <w:marLeft w:val="0"/>
              <w:marRight w:val="0"/>
              <w:marTop w:val="0"/>
              <w:marBottom w:val="0"/>
              <w:divBdr>
                <w:top w:val="none" w:sz="0" w:space="0" w:color="auto"/>
                <w:left w:val="none" w:sz="0" w:space="0" w:color="auto"/>
                <w:bottom w:val="none" w:sz="0" w:space="0" w:color="auto"/>
                <w:right w:val="none" w:sz="0" w:space="0" w:color="auto"/>
              </w:divBdr>
            </w:div>
            <w:div w:id="1573195667">
              <w:marLeft w:val="0"/>
              <w:marRight w:val="0"/>
              <w:marTop w:val="0"/>
              <w:marBottom w:val="0"/>
              <w:divBdr>
                <w:top w:val="none" w:sz="0" w:space="0" w:color="auto"/>
                <w:left w:val="none" w:sz="0" w:space="0" w:color="auto"/>
                <w:bottom w:val="none" w:sz="0" w:space="0" w:color="auto"/>
                <w:right w:val="none" w:sz="0" w:space="0" w:color="auto"/>
              </w:divBdr>
            </w:div>
            <w:div w:id="2009558558">
              <w:marLeft w:val="0"/>
              <w:marRight w:val="0"/>
              <w:marTop w:val="0"/>
              <w:marBottom w:val="0"/>
              <w:divBdr>
                <w:top w:val="none" w:sz="0" w:space="0" w:color="auto"/>
                <w:left w:val="none" w:sz="0" w:space="0" w:color="auto"/>
                <w:bottom w:val="none" w:sz="0" w:space="0" w:color="auto"/>
                <w:right w:val="none" w:sz="0" w:space="0" w:color="auto"/>
              </w:divBdr>
            </w:div>
          </w:divsChild>
        </w:div>
        <w:div w:id="160125869">
          <w:marLeft w:val="0"/>
          <w:marRight w:val="0"/>
          <w:marTop w:val="0"/>
          <w:marBottom w:val="0"/>
          <w:divBdr>
            <w:top w:val="none" w:sz="0" w:space="0" w:color="auto"/>
            <w:left w:val="none" w:sz="0" w:space="0" w:color="auto"/>
            <w:bottom w:val="none" w:sz="0" w:space="0" w:color="auto"/>
            <w:right w:val="none" w:sz="0" w:space="0" w:color="auto"/>
          </w:divBdr>
        </w:div>
        <w:div w:id="223640768">
          <w:marLeft w:val="0"/>
          <w:marRight w:val="0"/>
          <w:marTop w:val="0"/>
          <w:marBottom w:val="0"/>
          <w:divBdr>
            <w:top w:val="none" w:sz="0" w:space="0" w:color="auto"/>
            <w:left w:val="none" w:sz="0" w:space="0" w:color="auto"/>
            <w:bottom w:val="none" w:sz="0" w:space="0" w:color="auto"/>
            <w:right w:val="none" w:sz="0" w:space="0" w:color="auto"/>
          </w:divBdr>
        </w:div>
        <w:div w:id="271595156">
          <w:marLeft w:val="0"/>
          <w:marRight w:val="0"/>
          <w:marTop w:val="0"/>
          <w:marBottom w:val="0"/>
          <w:divBdr>
            <w:top w:val="none" w:sz="0" w:space="0" w:color="auto"/>
            <w:left w:val="none" w:sz="0" w:space="0" w:color="auto"/>
            <w:bottom w:val="none" w:sz="0" w:space="0" w:color="auto"/>
            <w:right w:val="none" w:sz="0" w:space="0" w:color="auto"/>
          </w:divBdr>
        </w:div>
        <w:div w:id="325591539">
          <w:marLeft w:val="0"/>
          <w:marRight w:val="0"/>
          <w:marTop w:val="0"/>
          <w:marBottom w:val="0"/>
          <w:divBdr>
            <w:top w:val="none" w:sz="0" w:space="0" w:color="auto"/>
            <w:left w:val="none" w:sz="0" w:space="0" w:color="auto"/>
            <w:bottom w:val="none" w:sz="0" w:space="0" w:color="auto"/>
            <w:right w:val="none" w:sz="0" w:space="0" w:color="auto"/>
          </w:divBdr>
          <w:divsChild>
            <w:div w:id="522285625">
              <w:marLeft w:val="-75"/>
              <w:marRight w:val="0"/>
              <w:marTop w:val="30"/>
              <w:marBottom w:val="30"/>
              <w:divBdr>
                <w:top w:val="none" w:sz="0" w:space="0" w:color="auto"/>
                <w:left w:val="none" w:sz="0" w:space="0" w:color="auto"/>
                <w:bottom w:val="none" w:sz="0" w:space="0" w:color="auto"/>
                <w:right w:val="none" w:sz="0" w:space="0" w:color="auto"/>
              </w:divBdr>
              <w:divsChild>
                <w:div w:id="38669083">
                  <w:marLeft w:val="0"/>
                  <w:marRight w:val="0"/>
                  <w:marTop w:val="0"/>
                  <w:marBottom w:val="0"/>
                  <w:divBdr>
                    <w:top w:val="none" w:sz="0" w:space="0" w:color="auto"/>
                    <w:left w:val="none" w:sz="0" w:space="0" w:color="auto"/>
                    <w:bottom w:val="none" w:sz="0" w:space="0" w:color="auto"/>
                    <w:right w:val="none" w:sz="0" w:space="0" w:color="auto"/>
                  </w:divBdr>
                  <w:divsChild>
                    <w:div w:id="1574048456">
                      <w:marLeft w:val="0"/>
                      <w:marRight w:val="0"/>
                      <w:marTop w:val="0"/>
                      <w:marBottom w:val="0"/>
                      <w:divBdr>
                        <w:top w:val="none" w:sz="0" w:space="0" w:color="auto"/>
                        <w:left w:val="none" w:sz="0" w:space="0" w:color="auto"/>
                        <w:bottom w:val="none" w:sz="0" w:space="0" w:color="auto"/>
                        <w:right w:val="none" w:sz="0" w:space="0" w:color="auto"/>
                      </w:divBdr>
                    </w:div>
                  </w:divsChild>
                </w:div>
                <w:div w:id="41711845">
                  <w:marLeft w:val="0"/>
                  <w:marRight w:val="0"/>
                  <w:marTop w:val="0"/>
                  <w:marBottom w:val="0"/>
                  <w:divBdr>
                    <w:top w:val="none" w:sz="0" w:space="0" w:color="auto"/>
                    <w:left w:val="none" w:sz="0" w:space="0" w:color="auto"/>
                    <w:bottom w:val="none" w:sz="0" w:space="0" w:color="auto"/>
                    <w:right w:val="none" w:sz="0" w:space="0" w:color="auto"/>
                  </w:divBdr>
                  <w:divsChild>
                    <w:div w:id="996344992">
                      <w:marLeft w:val="0"/>
                      <w:marRight w:val="0"/>
                      <w:marTop w:val="0"/>
                      <w:marBottom w:val="0"/>
                      <w:divBdr>
                        <w:top w:val="none" w:sz="0" w:space="0" w:color="auto"/>
                        <w:left w:val="none" w:sz="0" w:space="0" w:color="auto"/>
                        <w:bottom w:val="none" w:sz="0" w:space="0" w:color="auto"/>
                        <w:right w:val="none" w:sz="0" w:space="0" w:color="auto"/>
                      </w:divBdr>
                    </w:div>
                  </w:divsChild>
                </w:div>
                <w:div w:id="71465751">
                  <w:marLeft w:val="0"/>
                  <w:marRight w:val="0"/>
                  <w:marTop w:val="0"/>
                  <w:marBottom w:val="0"/>
                  <w:divBdr>
                    <w:top w:val="none" w:sz="0" w:space="0" w:color="auto"/>
                    <w:left w:val="none" w:sz="0" w:space="0" w:color="auto"/>
                    <w:bottom w:val="none" w:sz="0" w:space="0" w:color="auto"/>
                    <w:right w:val="none" w:sz="0" w:space="0" w:color="auto"/>
                  </w:divBdr>
                  <w:divsChild>
                    <w:div w:id="1705791340">
                      <w:marLeft w:val="0"/>
                      <w:marRight w:val="0"/>
                      <w:marTop w:val="0"/>
                      <w:marBottom w:val="0"/>
                      <w:divBdr>
                        <w:top w:val="none" w:sz="0" w:space="0" w:color="auto"/>
                        <w:left w:val="none" w:sz="0" w:space="0" w:color="auto"/>
                        <w:bottom w:val="none" w:sz="0" w:space="0" w:color="auto"/>
                        <w:right w:val="none" w:sz="0" w:space="0" w:color="auto"/>
                      </w:divBdr>
                    </w:div>
                  </w:divsChild>
                </w:div>
                <w:div w:id="81420736">
                  <w:marLeft w:val="0"/>
                  <w:marRight w:val="0"/>
                  <w:marTop w:val="0"/>
                  <w:marBottom w:val="0"/>
                  <w:divBdr>
                    <w:top w:val="none" w:sz="0" w:space="0" w:color="auto"/>
                    <w:left w:val="none" w:sz="0" w:space="0" w:color="auto"/>
                    <w:bottom w:val="none" w:sz="0" w:space="0" w:color="auto"/>
                    <w:right w:val="none" w:sz="0" w:space="0" w:color="auto"/>
                  </w:divBdr>
                  <w:divsChild>
                    <w:div w:id="242032662">
                      <w:marLeft w:val="0"/>
                      <w:marRight w:val="0"/>
                      <w:marTop w:val="0"/>
                      <w:marBottom w:val="0"/>
                      <w:divBdr>
                        <w:top w:val="none" w:sz="0" w:space="0" w:color="auto"/>
                        <w:left w:val="none" w:sz="0" w:space="0" w:color="auto"/>
                        <w:bottom w:val="none" w:sz="0" w:space="0" w:color="auto"/>
                        <w:right w:val="none" w:sz="0" w:space="0" w:color="auto"/>
                      </w:divBdr>
                    </w:div>
                  </w:divsChild>
                </w:div>
                <w:div w:id="227304475">
                  <w:marLeft w:val="0"/>
                  <w:marRight w:val="0"/>
                  <w:marTop w:val="0"/>
                  <w:marBottom w:val="0"/>
                  <w:divBdr>
                    <w:top w:val="none" w:sz="0" w:space="0" w:color="auto"/>
                    <w:left w:val="none" w:sz="0" w:space="0" w:color="auto"/>
                    <w:bottom w:val="none" w:sz="0" w:space="0" w:color="auto"/>
                    <w:right w:val="none" w:sz="0" w:space="0" w:color="auto"/>
                  </w:divBdr>
                  <w:divsChild>
                    <w:div w:id="1290548595">
                      <w:marLeft w:val="0"/>
                      <w:marRight w:val="0"/>
                      <w:marTop w:val="0"/>
                      <w:marBottom w:val="0"/>
                      <w:divBdr>
                        <w:top w:val="none" w:sz="0" w:space="0" w:color="auto"/>
                        <w:left w:val="none" w:sz="0" w:space="0" w:color="auto"/>
                        <w:bottom w:val="none" w:sz="0" w:space="0" w:color="auto"/>
                        <w:right w:val="none" w:sz="0" w:space="0" w:color="auto"/>
                      </w:divBdr>
                    </w:div>
                  </w:divsChild>
                </w:div>
                <w:div w:id="515122888">
                  <w:marLeft w:val="0"/>
                  <w:marRight w:val="0"/>
                  <w:marTop w:val="0"/>
                  <w:marBottom w:val="0"/>
                  <w:divBdr>
                    <w:top w:val="none" w:sz="0" w:space="0" w:color="auto"/>
                    <w:left w:val="none" w:sz="0" w:space="0" w:color="auto"/>
                    <w:bottom w:val="none" w:sz="0" w:space="0" w:color="auto"/>
                    <w:right w:val="none" w:sz="0" w:space="0" w:color="auto"/>
                  </w:divBdr>
                  <w:divsChild>
                    <w:div w:id="1810516521">
                      <w:marLeft w:val="0"/>
                      <w:marRight w:val="0"/>
                      <w:marTop w:val="0"/>
                      <w:marBottom w:val="0"/>
                      <w:divBdr>
                        <w:top w:val="none" w:sz="0" w:space="0" w:color="auto"/>
                        <w:left w:val="none" w:sz="0" w:space="0" w:color="auto"/>
                        <w:bottom w:val="none" w:sz="0" w:space="0" w:color="auto"/>
                        <w:right w:val="none" w:sz="0" w:space="0" w:color="auto"/>
                      </w:divBdr>
                    </w:div>
                  </w:divsChild>
                </w:div>
                <w:div w:id="612371484">
                  <w:marLeft w:val="0"/>
                  <w:marRight w:val="0"/>
                  <w:marTop w:val="0"/>
                  <w:marBottom w:val="0"/>
                  <w:divBdr>
                    <w:top w:val="none" w:sz="0" w:space="0" w:color="auto"/>
                    <w:left w:val="none" w:sz="0" w:space="0" w:color="auto"/>
                    <w:bottom w:val="none" w:sz="0" w:space="0" w:color="auto"/>
                    <w:right w:val="none" w:sz="0" w:space="0" w:color="auto"/>
                  </w:divBdr>
                  <w:divsChild>
                    <w:div w:id="1713380014">
                      <w:marLeft w:val="0"/>
                      <w:marRight w:val="0"/>
                      <w:marTop w:val="0"/>
                      <w:marBottom w:val="0"/>
                      <w:divBdr>
                        <w:top w:val="none" w:sz="0" w:space="0" w:color="auto"/>
                        <w:left w:val="none" w:sz="0" w:space="0" w:color="auto"/>
                        <w:bottom w:val="none" w:sz="0" w:space="0" w:color="auto"/>
                        <w:right w:val="none" w:sz="0" w:space="0" w:color="auto"/>
                      </w:divBdr>
                    </w:div>
                  </w:divsChild>
                </w:div>
                <w:div w:id="844591861">
                  <w:marLeft w:val="0"/>
                  <w:marRight w:val="0"/>
                  <w:marTop w:val="0"/>
                  <w:marBottom w:val="0"/>
                  <w:divBdr>
                    <w:top w:val="none" w:sz="0" w:space="0" w:color="auto"/>
                    <w:left w:val="none" w:sz="0" w:space="0" w:color="auto"/>
                    <w:bottom w:val="none" w:sz="0" w:space="0" w:color="auto"/>
                    <w:right w:val="none" w:sz="0" w:space="0" w:color="auto"/>
                  </w:divBdr>
                  <w:divsChild>
                    <w:div w:id="330135128">
                      <w:marLeft w:val="0"/>
                      <w:marRight w:val="0"/>
                      <w:marTop w:val="0"/>
                      <w:marBottom w:val="0"/>
                      <w:divBdr>
                        <w:top w:val="none" w:sz="0" w:space="0" w:color="auto"/>
                        <w:left w:val="none" w:sz="0" w:space="0" w:color="auto"/>
                        <w:bottom w:val="none" w:sz="0" w:space="0" w:color="auto"/>
                        <w:right w:val="none" w:sz="0" w:space="0" w:color="auto"/>
                      </w:divBdr>
                    </w:div>
                  </w:divsChild>
                </w:div>
                <w:div w:id="1000694861">
                  <w:marLeft w:val="0"/>
                  <w:marRight w:val="0"/>
                  <w:marTop w:val="0"/>
                  <w:marBottom w:val="0"/>
                  <w:divBdr>
                    <w:top w:val="none" w:sz="0" w:space="0" w:color="auto"/>
                    <w:left w:val="none" w:sz="0" w:space="0" w:color="auto"/>
                    <w:bottom w:val="none" w:sz="0" w:space="0" w:color="auto"/>
                    <w:right w:val="none" w:sz="0" w:space="0" w:color="auto"/>
                  </w:divBdr>
                  <w:divsChild>
                    <w:div w:id="208995650">
                      <w:marLeft w:val="0"/>
                      <w:marRight w:val="0"/>
                      <w:marTop w:val="0"/>
                      <w:marBottom w:val="0"/>
                      <w:divBdr>
                        <w:top w:val="none" w:sz="0" w:space="0" w:color="auto"/>
                        <w:left w:val="none" w:sz="0" w:space="0" w:color="auto"/>
                        <w:bottom w:val="none" w:sz="0" w:space="0" w:color="auto"/>
                        <w:right w:val="none" w:sz="0" w:space="0" w:color="auto"/>
                      </w:divBdr>
                    </w:div>
                  </w:divsChild>
                </w:div>
                <w:div w:id="1283150695">
                  <w:marLeft w:val="0"/>
                  <w:marRight w:val="0"/>
                  <w:marTop w:val="0"/>
                  <w:marBottom w:val="0"/>
                  <w:divBdr>
                    <w:top w:val="none" w:sz="0" w:space="0" w:color="auto"/>
                    <w:left w:val="none" w:sz="0" w:space="0" w:color="auto"/>
                    <w:bottom w:val="none" w:sz="0" w:space="0" w:color="auto"/>
                    <w:right w:val="none" w:sz="0" w:space="0" w:color="auto"/>
                  </w:divBdr>
                  <w:divsChild>
                    <w:div w:id="978654128">
                      <w:marLeft w:val="0"/>
                      <w:marRight w:val="0"/>
                      <w:marTop w:val="0"/>
                      <w:marBottom w:val="0"/>
                      <w:divBdr>
                        <w:top w:val="none" w:sz="0" w:space="0" w:color="auto"/>
                        <w:left w:val="none" w:sz="0" w:space="0" w:color="auto"/>
                        <w:bottom w:val="none" w:sz="0" w:space="0" w:color="auto"/>
                        <w:right w:val="none" w:sz="0" w:space="0" w:color="auto"/>
                      </w:divBdr>
                    </w:div>
                  </w:divsChild>
                </w:div>
                <w:div w:id="1384670037">
                  <w:marLeft w:val="0"/>
                  <w:marRight w:val="0"/>
                  <w:marTop w:val="0"/>
                  <w:marBottom w:val="0"/>
                  <w:divBdr>
                    <w:top w:val="none" w:sz="0" w:space="0" w:color="auto"/>
                    <w:left w:val="none" w:sz="0" w:space="0" w:color="auto"/>
                    <w:bottom w:val="none" w:sz="0" w:space="0" w:color="auto"/>
                    <w:right w:val="none" w:sz="0" w:space="0" w:color="auto"/>
                  </w:divBdr>
                  <w:divsChild>
                    <w:div w:id="838546524">
                      <w:marLeft w:val="0"/>
                      <w:marRight w:val="0"/>
                      <w:marTop w:val="0"/>
                      <w:marBottom w:val="0"/>
                      <w:divBdr>
                        <w:top w:val="none" w:sz="0" w:space="0" w:color="auto"/>
                        <w:left w:val="none" w:sz="0" w:space="0" w:color="auto"/>
                        <w:bottom w:val="none" w:sz="0" w:space="0" w:color="auto"/>
                        <w:right w:val="none" w:sz="0" w:space="0" w:color="auto"/>
                      </w:divBdr>
                    </w:div>
                  </w:divsChild>
                </w:div>
                <w:div w:id="1407919267">
                  <w:marLeft w:val="0"/>
                  <w:marRight w:val="0"/>
                  <w:marTop w:val="0"/>
                  <w:marBottom w:val="0"/>
                  <w:divBdr>
                    <w:top w:val="none" w:sz="0" w:space="0" w:color="auto"/>
                    <w:left w:val="none" w:sz="0" w:space="0" w:color="auto"/>
                    <w:bottom w:val="none" w:sz="0" w:space="0" w:color="auto"/>
                    <w:right w:val="none" w:sz="0" w:space="0" w:color="auto"/>
                  </w:divBdr>
                  <w:divsChild>
                    <w:div w:id="353311131">
                      <w:marLeft w:val="0"/>
                      <w:marRight w:val="0"/>
                      <w:marTop w:val="0"/>
                      <w:marBottom w:val="0"/>
                      <w:divBdr>
                        <w:top w:val="none" w:sz="0" w:space="0" w:color="auto"/>
                        <w:left w:val="none" w:sz="0" w:space="0" w:color="auto"/>
                        <w:bottom w:val="none" w:sz="0" w:space="0" w:color="auto"/>
                        <w:right w:val="none" w:sz="0" w:space="0" w:color="auto"/>
                      </w:divBdr>
                    </w:div>
                  </w:divsChild>
                </w:div>
                <w:div w:id="1450513623">
                  <w:marLeft w:val="0"/>
                  <w:marRight w:val="0"/>
                  <w:marTop w:val="0"/>
                  <w:marBottom w:val="0"/>
                  <w:divBdr>
                    <w:top w:val="none" w:sz="0" w:space="0" w:color="auto"/>
                    <w:left w:val="none" w:sz="0" w:space="0" w:color="auto"/>
                    <w:bottom w:val="none" w:sz="0" w:space="0" w:color="auto"/>
                    <w:right w:val="none" w:sz="0" w:space="0" w:color="auto"/>
                  </w:divBdr>
                  <w:divsChild>
                    <w:div w:id="522980435">
                      <w:marLeft w:val="0"/>
                      <w:marRight w:val="0"/>
                      <w:marTop w:val="0"/>
                      <w:marBottom w:val="0"/>
                      <w:divBdr>
                        <w:top w:val="none" w:sz="0" w:space="0" w:color="auto"/>
                        <w:left w:val="none" w:sz="0" w:space="0" w:color="auto"/>
                        <w:bottom w:val="none" w:sz="0" w:space="0" w:color="auto"/>
                        <w:right w:val="none" w:sz="0" w:space="0" w:color="auto"/>
                      </w:divBdr>
                    </w:div>
                  </w:divsChild>
                </w:div>
                <w:div w:id="1571379007">
                  <w:marLeft w:val="0"/>
                  <w:marRight w:val="0"/>
                  <w:marTop w:val="0"/>
                  <w:marBottom w:val="0"/>
                  <w:divBdr>
                    <w:top w:val="none" w:sz="0" w:space="0" w:color="auto"/>
                    <w:left w:val="none" w:sz="0" w:space="0" w:color="auto"/>
                    <w:bottom w:val="none" w:sz="0" w:space="0" w:color="auto"/>
                    <w:right w:val="none" w:sz="0" w:space="0" w:color="auto"/>
                  </w:divBdr>
                  <w:divsChild>
                    <w:div w:id="401294667">
                      <w:marLeft w:val="0"/>
                      <w:marRight w:val="0"/>
                      <w:marTop w:val="0"/>
                      <w:marBottom w:val="0"/>
                      <w:divBdr>
                        <w:top w:val="none" w:sz="0" w:space="0" w:color="auto"/>
                        <w:left w:val="none" w:sz="0" w:space="0" w:color="auto"/>
                        <w:bottom w:val="none" w:sz="0" w:space="0" w:color="auto"/>
                        <w:right w:val="none" w:sz="0" w:space="0" w:color="auto"/>
                      </w:divBdr>
                    </w:div>
                  </w:divsChild>
                </w:div>
                <w:div w:id="1645696365">
                  <w:marLeft w:val="0"/>
                  <w:marRight w:val="0"/>
                  <w:marTop w:val="0"/>
                  <w:marBottom w:val="0"/>
                  <w:divBdr>
                    <w:top w:val="none" w:sz="0" w:space="0" w:color="auto"/>
                    <w:left w:val="none" w:sz="0" w:space="0" w:color="auto"/>
                    <w:bottom w:val="none" w:sz="0" w:space="0" w:color="auto"/>
                    <w:right w:val="none" w:sz="0" w:space="0" w:color="auto"/>
                  </w:divBdr>
                  <w:divsChild>
                    <w:div w:id="1307321042">
                      <w:marLeft w:val="0"/>
                      <w:marRight w:val="0"/>
                      <w:marTop w:val="0"/>
                      <w:marBottom w:val="0"/>
                      <w:divBdr>
                        <w:top w:val="none" w:sz="0" w:space="0" w:color="auto"/>
                        <w:left w:val="none" w:sz="0" w:space="0" w:color="auto"/>
                        <w:bottom w:val="none" w:sz="0" w:space="0" w:color="auto"/>
                        <w:right w:val="none" w:sz="0" w:space="0" w:color="auto"/>
                      </w:divBdr>
                    </w:div>
                  </w:divsChild>
                </w:div>
                <w:div w:id="1678536327">
                  <w:marLeft w:val="0"/>
                  <w:marRight w:val="0"/>
                  <w:marTop w:val="0"/>
                  <w:marBottom w:val="0"/>
                  <w:divBdr>
                    <w:top w:val="none" w:sz="0" w:space="0" w:color="auto"/>
                    <w:left w:val="none" w:sz="0" w:space="0" w:color="auto"/>
                    <w:bottom w:val="none" w:sz="0" w:space="0" w:color="auto"/>
                    <w:right w:val="none" w:sz="0" w:space="0" w:color="auto"/>
                  </w:divBdr>
                  <w:divsChild>
                    <w:div w:id="141509172">
                      <w:marLeft w:val="0"/>
                      <w:marRight w:val="0"/>
                      <w:marTop w:val="0"/>
                      <w:marBottom w:val="0"/>
                      <w:divBdr>
                        <w:top w:val="none" w:sz="0" w:space="0" w:color="auto"/>
                        <w:left w:val="none" w:sz="0" w:space="0" w:color="auto"/>
                        <w:bottom w:val="none" w:sz="0" w:space="0" w:color="auto"/>
                        <w:right w:val="none" w:sz="0" w:space="0" w:color="auto"/>
                      </w:divBdr>
                    </w:div>
                  </w:divsChild>
                </w:div>
                <w:div w:id="1762411980">
                  <w:marLeft w:val="0"/>
                  <w:marRight w:val="0"/>
                  <w:marTop w:val="0"/>
                  <w:marBottom w:val="0"/>
                  <w:divBdr>
                    <w:top w:val="none" w:sz="0" w:space="0" w:color="auto"/>
                    <w:left w:val="none" w:sz="0" w:space="0" w:color="auto"/>
                    <w:bottom w:val="none" w:sz="0" w:space="0" w:color="auto"/>
                    <w:right w:val="none" w:sz="0" w:space="0" w:color="auto"/>
                  </w:divBdr>
                  <w:divsChild>
                    <w:div w:id="522745073">
                      <w:marLeft w:val="0"/>
                      <w:marRight w:val="0"/>
                      <w:marTop w:val="0"/>
                      <w:marBottom w:val="0"/>
                      <w:divBdr>
                        <w:top w:val="none" w:sz="0" w:space="0" w:color="auto"/>
                        <w:left w:val="none" w:sz="0" w:space="0" w:color="auto"/>
                        <w:bottom w:val="none" w:sz="0" w:space="0" w:color="auto"/>
                        <w:right w:val="none" w:sz="0" w:space="0" w:color="auto"/>
                      </w:divBdr>
                    </w:div>
                  </w:divsChild>
                </w:div>
                <w:div w:id="1838958265">
                  <w:marLeft w:val="0"/>
                  <w:marRight w:val="0"/>
                  <w:marTop w:val="0"/>
                  <w:marBottom w:val="0"/>
                  <w:divBdr>
                    <w:top w:val="none" w:sz="0" w:space="0" w:color="auto"/>
                    <w:left w:val="none" w:sz="0" w:space="0" w:color="auto"/>
                    <w:bottom w:val="none" w:sz="0" w:space="0" w:color="auto"/>
                    <w:right w:val="none" w:sz="0" w:space="0" w:color="auto"/>
                  </w:divBdr>
                  <w:divsChild>
                    <w:div w:id="1666664929">
                      <w:marLeft w:val="0"/>
                      <w:marRight w:val="0"/>
                      <w:marTop w:val="0"/>
                      <w:marBottom w:val="0"/>
                      <w:divBdr>
                        <w:top w:val="none" w:sz="0" w:space="0" w:color="auto"/>
                        <w:left w:val="none" w:sz="0" w:space="0" w:color="auto"/>
                        <w:bottom w:val="none" w:sz="0" w:space="0" w:color="auto"/>
                        <w:right w:val="none" w:sz="0" w:space="0" w:color="auto"/>
                      </w:divBdr>
                    </w:div>
                  </w:divsChild>
                </w:div>
                <w:div w:id="1885556417">
                  <w:marLeft w:val="0"/>
                  <w:marRight w:val="0"/>
                  <w:marTop w:val="0"/>
                  <w:marBottom w:val="0"/>
                  <w:divBdr>
                    <w:top w:val="none" w:sz="0" w:space="0" w:color="auto"/>
                    <w:left w:val="none" w:sz="0" w:space="0" w:color="auto"/>
                    <w:bottom w:val="none" w:sz="0" w:space="0" w:color="auto"/>
                    <w:right w:val="none" w:sz="0" w:space="0" w:color="auto"/>
                  </w:divBdr>
                  <w:divsChild>
                    <w:div w:id="1403408639">
                      <w:marLeft w:val="0"/>
                      <w:marRight w:val="0"/>
                      <w:marTop w:val="0"/>
                      <w:marBottom w:val="0"/>
                      <w:divBdr>
                        <w:top w:val="none" w:sz="0" w:space="0" w:color="auto"/>
                        <w:left w:val="none" w:sz="0" w:space="0" w:color="auto"/>
                        <w:bottom w:val="none" w:sz="0" w:space="0" w:color="auto"/>
                        <w:right w:val="none" w:sz="0" w:space="0" w:color="auto"/>
                      </w:divBdr>
                    </w:div>
                  </w:divsChild>
                </w:div>
                <w:div w:id="2043093177">
                  <w:marLeft w:val="0"/>
                  <w:marRight w:val="0"/>
                  <w:marTop w:val="0"/>
                  <w:marBottom w:val="0"/>
                  <w:divBdr>
                    <w:top w:val="none" w:sz="0" w:space="0" w:color="auto"/>
                    <w:left w:val="none" w:sz="0" w:space="0" w:color="auto"/>
                    <w:bottom w:val="none" w:sz="0" w:space="0" w:color="auto"/>
                    <w:right w:val="none" w:sz="0" w:space="0" w:color="auto"/>
                  </w:divBdr>
                  <w:divsChild>
                    <w:div w:id="16464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3948">
          <w:marLeft w:val="0"/>
          <w:marRight w:val="0"/>
          <w:marTop w:val="0"/>
          <w:marBottom w:val="0"/>
          <w:divBdr>
            <w:top w:val="none" w:sz="0" w:space="0" w:color="auto"/>
            <w:left w:val="none" w:sz="0" w:space="0" w:color="auto"/>
            <w:bottom w:val="none" w:sz="0" w:space="0" w:color="auto"/>
            <w:right w:val="none" w:sz="0" w:space="0" w:color="auto"/>
          </w:divBdr>
        </w:div>
        <w:div w:id="411855147">
          <w:marLeft w:val="0"/>
          <w:marRight w:val="0"/>
          <w:marTop w:val="0"/>
          <w:marBottom w:val="0"/>
          <w:divBdr>
            <w:top w:val="none" w:sz="0" w:space="0" w:color="auto"/>
            <w:left w:val="none" w:sz="0" w:space="0" w:color="auto"/>
            <w:bottom w:val="none" w:sz="0" w:space="0" w:color="auto"/>
            <w:right w:val="none" w:sz="0" w:space="0" w:color="auto"/>
          </w:divBdr>
        </w:div>
        <w:div w:id="423887710">
          <w:marLeft w:val="0"/>
          <w:marRight w:val="0"/>
          <w:marTop w:val="0"/>
          <w:marBottom w:val="0"/>
          <w:divBdr>
            <w:top w:val="none" w:sz="0" w:space="0" w:color="auto"/>
            <w:left w:val="none" w:sz="0" w:space="0" w:color="auto"/>
            <w:bottom w:val="none" w:sz="0" w:space="0" w:color="auto"/>
            <w:right w:val="none" w:sz="0" w:space="0" w:color="auto"/>
          </w:divBdr>
        </w:div>
        <w:div w:id="467094375">
          <w:marLeft w:val="0"/>
          <w:marRight w:val="0"/>
          <w:marTop w:val="0"/>
          <w:marBottom w:val="0"/>
          <w:divBdr>
            <w:top w:val="none" w:sz="0" w:space="0" w:color="auto"/>
            <w:left w:val="none" w:sz="0" w:space="0" w:color="auto"/>
            <w:bottom w:val="none" w:sz="0" w:space="0" w:color="auto"/>
            <w:right w:val="none" w:sz="0" w:space="0" w:color="auto"/>
          </w:divBdr>
        </w:div>
        <w:div w:id="510338199">
          <w:marLeft w:val="0"/>
          <w:marRight w:val="0"/>
          <w:marTop w:val="0"/>
          <w:marBottom w:val="0"/>
          <w:divBdr>
            <w:top w:val="none" w:sz="0" w:space="0" w:color="auto"/>
            <w:left w:val="none" w:sz="0" w:space="0" w:color="auto"/>
            <w:bottom w:val="none" w:sz="0" w:space="0" w:color="auto"/>
            <w:right w:val="none" w:sz="0" w:space="0" w:color="auto"/>
          </w:divBdr>
        </w:div>
        <w:div w:id="557202817">
          <w:marLeft w:val="0"/>
          <w:marRight w:val="0"/>
          <w:marTop w:val="0"/>
          <w:marBottom w:val="0"/>
          <w:divBdr>
            <w:top w:val="none" w:sz="0" w:space="0" w:color="auto"/>
            <w:left w:val="none" w:sz="0" w:space="0" w:color="auto"/>
            <w:bottom w:val="none" w:sz="0" w:space="0" w:color="auto"/>
            <w:right w:val="none" w:sz="0" w:space="0" w:color="auto"/>
          </w:divBdr>
        </w:div>
        <w:div w:id="570971379">
          <w:marLeft w:val="0"/>
          <w:marRight w:val="0"/>
          <w:marTop w:val="0"/>
          <w:marBottom w:val="0"/>
          <w:divBdr>
            <w:top w:val="none" w:sz="0" w:space="0" w:color="auto"/>
            <w:left w:val="none" w:sz="0" w:space="0" w:color="auto"/>
            <w:bottom w:val="none" w:sz="0" w:space="0" w:color="auto"/>
            <w:right w:val="none" w:sz="0" w:space="0" w:color="auto"/>
          </w:divBdr>
          <w:divsChild>
            <w:div w:id="115760886">
              <w:marLeft w:val="0"/>
              <w:marRight w:val="0"/>
              <w:marTop w:val="0"/>
              <w:marBottom w:val="0"/>
              <w:divBdr>
                <w:top w:val="none" w:sz="0" w:space="0" w:color="auto"/>
                <w:left w:val="none" w:sz="0" w:space="0" w:color="auto"/>
                <w:bottom w:val="none" w:sz="0" w:space="0" w:color="auto"/>
                <w:right w:val="none" w:sz="0" w:space="0" w:color="auto"/>
              </w:divBdr>
            </w:div>
            <w:div w:id="279654721">
              <w:marLeft w:val="0"/>
              <w:marRight w:val="0"/>
              <w:marTop w:val="0"/>
              <w:marBottom w:val="0"/>
              <w:divBdr>
                <w:top w:val="none" w:sz="0" w:space="0" w:color="auto"/>
                <w:left w:val="none" w:sz="0" w:space="0" w:color="auto"/>
                <w:bottom w:val="none" w:sz="0" w:space="0" w:color="auto"/>
                <w:right w:val="none" w:sz="0" w:space="0" w:color="auto"/>
              </w:divBdr>
            </w:div>
          </w:divsChild>
        </w:div>
        <w:div w:id="598410627">
          <w:marLeft w:val="0"/>
          <w:marRight w:val="0"/>
          <w:marTop w:val="0"/>
          <w:marBottom w:val="0"/>
          <w:divBdr>
            <w:top w:val="none" w:sz="0" w:space="0" w:color="auto"/>
            <w:left w:val="none" w:sz="0" w:space="0" w:color="auto"/>
            <w:bottom w:val="none" w:sz="0" w:space="0" w:color="auto"/>
            <w:right w:val="none" w:sz="0" w:space="0" w:color="auto"/>
          </w:divBdr>
        </w:div>
        <w:div w:id="605817520">
          <w:marLeft w:val="0"/>
          <w:marRight w:val="0"/>
          <w:marTop w:val="0"/>
          <w:marBottom w:val="0"/>
          <w:divBdr>
            <w:top w:val="none" w:sz="0" w:space="0" w:color="auto"/>
            <w:left w:val="none" w:sz="0" w:space="0" w:color="auto"/>
            <w:bottom w:val="none" w:sz="0" w:space="0" w:color="auto"/>
            <w:right w:val="none" w:sz="0" w:space="0" w:color="auto"/>
          </w:divBdr>
        </w:div>
        <w:div w:id="629554485">
          <w:marLeft w:val="0"/>
          <w:marRight w:val="0"/>
          <w:marTop w:val="0"/>
          <w:marBottom w:val="0"/>
          <w:divBdr>
            <w:top w:val="none" w:sz="0" w:space="0" w:color="auto"/>
            <w:left w:val="none" w:sz="0" w:space="0" w:color="auto"/>
            <w:bottom w:val="none" w:sz="0" w:space="0" w:color="auto"/>
            <w:right w:val="none" w:sz="0" w:space="0" w:color="auto"/>
          </w:divBdr>
        </w:div>
        <w:div w:id="640036755">
          <w:marLeft w:val="0"/>
          <w:marRight w:val="0"/>
          <w:marTop w:val="0"/>
          <w:marBottom w:val="0"/>
          <w:divBdr>
            <w:top w:val="none" w:sz="0" w:space="0" w:color="auto"/>
            <w:left w:val="none" w:sz="0" w:space="0" w:color="auto"/>
            <w:bottom w:val="none" w:sz="0" w:space="0" w:color="auto"/>
            <w:right w:val="none" w:sz="0" w:space="0" w:color="auto"/>
          </w:divBdr>
        </w:div>
        <w:div w:id="645403074">
          <w:marLeft w:val="0"/>
          <w:marRight w:val="0"/>
          <w:marTop w:val="0"/>
          <w:marBottom w:val="0"/>
          <w:divBdr>
            <w:top w:val="none" w:sz="0" w:space="0" w:color="auto"/>
            <w:left w:val="none" w:sz="0" w:space="0" w:color="auto"/>
            <w:bottom w:val="none" w:sz="0" w:space="0" w:color="auto"/>
            <w:right w:val="none" w:sz="0" w:space="0" w:color="auto"/>
          </w:divBdr>
        </w:div>
        <w:div w:id="651065751">
          <w:marLeft w:val="0"/>
          <w:marRight w:val="0"/>
          <w:marTop w:val="0"/>
          <w:marBottom w:val="0"/>
          <w:divBdr>
            <w:top w:val="none" w:sz="0" w:space="0" w:color="auto"/>
            <w:left w:val="none" w:sz="0" w:space="0" w:color="auto"/>
            <w:bottom w:val="none" w:sz="0" w:space="0" w:color="auto"/>
            <w:right w:val="none" w:sz="0" w:space="0" w:color="auto"/>
          </w:divBdr>
        </w:div>
        <w:div w:id="666060135">
          <w:marLeft w:val="0"/>
          <w:marRight w:val="0"/>
          <w:marTop w:val="0"/>
          <w:marBottom w:val="0"/>
          <w:divBdr>
            <w:top w:val="none" w:sz="0" w:space="0" w:color="auto"/>
            <w:left w:val="none" w:sz="0" w:space="0" w:color="auto"/>
            <w:bottom w:val="none" w:sz="0" w:space="0" w:color="auto"/>
            <w:right w:val="none" w:sz="0" w:space="0" w:color="auto"/>
          </w:divBdr>
        </w:div>
        <w:div w:id="711077989">
          <w:marLeft w:val="0"/>
          <w:marRight w:val="0"/>
          <w:marTop w:val="0"/>
          <w:marBottom w:val="0"/>
          <w:divBdr>
            <w:top w:val="none" w:sz="0" w:space="0" w:color="auto"/>
            <w:left w:val="none" w:sz="0" w:space="0" w:color="auto"/>
            <w:bottom w:val="none" w:sz="0" w:space="0" w:color="auto"/>
            <w:right w:val="none" w:sz="0" w:space="0" w:color="auto"/>
          </w:divBdr>
        </w:div>
        <w:div w:id="763916540">
          <w:marLeft w:val="0"/>
          <w:marRight w:val="0"/>
          <w:marTop w:val="0"/>
          <w:marBottom w:val="0"/>
          <w:divBdr>
            <w:top w:val="none" w:sz="0" w:space="0" w:color="auto"/>
            <w:left w:val="none" w:sz="0" w:space="0" w:color="auto"/>
            <w:bottom w:val="none" w:sz="0" w:space="0" w:color="auto"/>
            <w:right w:val="none" w:sz="0" w:space="0" w:color="auto"/>
          </w:divBdr>
        </w:div>
        <w:div w:id="772819025">
          <w:marLeft w:val="0"/>
          <w:marRight w:val="0"/>
          <w:marTop w:val="0"/>
          <w:marBottom w:val="0"/>
          <w:divBdr>
            <w:top w:val="none" w:sz="0" w:space="0" w:color="auto"/>
            <w:left w:val="none" w:sz="0" w:space="0" w:color="auto"/>
            <w:bottom w:val="none" w:sz="0" w:space="0" w:color="auto"/>
            <w:right w:val="none" w:sz="0" w:space="0" w:color="auto"/>
          </w:divBdr>
        </w:div>
        <w:div w:id="809708333">
          <w:marLeft w:val="0"/>
          <w:marRight w:val="0"/>
          <w:marTop w:val="0"/>
          <w:marBottom w:val="0"/>
          <w:divBdr>
            <w:top w:val="none" w:sz="0" w:space="0" w:color="auto"/>
            <w:left w:val="none" w:sz="0" w:space="0" w:color="auto"/>
            <w:bottom w:val="none" w:sz="0" w:space="0" w:color="auto"/>
            <w:right w:val="none" w:sz="0" w:space="0" w:color="auto"/>
          </w:divBdr>
        </w:div>
        <w:div w:id="832140049">
          <w:marLeft w:val="0"/>
          <w:marRight w:val="0"/>
          <w:marTop w:val="0"/>
          <w:marBottom w:val="0"/>
          <w:divBdr>
            <w:top w:val="none" w:sz="0" w:space="0" w:color="auto"/>
            <w:left w:val="none" w:sz="0" w:space="0" w:color="auto"/>
            <w:bottom w:val="none" w:sz="0" w:space="0" w:color="auto"/>
            <w:right w:val="none" w:sz="0" w:space="0" w:color="auto"/>
          </w:divBdr>
        </w:div>
        <w:div w:id="933636489">
          <w:marLeft w:val="0"/>
          <w:marRight w:val="0"/>
          <w:marTop w:val="0"/>
          <w:marBottom w:val="0"/>
          <w:divBdr>
            <w:top w:val="none" w:sz="0" w:space="0" w:color="auto"/>
            <w:left w:val="none" w:sz="0" w:space="0" w:color="auto"/>
            <w:bottom w:val="none" w:sz="0" w:space="0" w:color="auto"/>
            <w:right w:val="none" w:sz="0" w:space="0" w:color="auto"/>
          </w:divBdr>
        </w:div>
        <w:div w:id="985090924">
          <w:marLeft w:val="0"/>
          <w:marRight w:val="0"/>
          <w:marTop w:val="0"/>
          <w:marBottom w:val="0"/>
          <w:divBdr>
            <w:top w:val="none" w:sz="0" w:space="0" w:color="auto"/>
            <w:left w:val="none" w:sz="0" w:space="0" w:color="auto"/>
            <w:bottom w:val="none" w:sz="0" w:space="0" w:color="auto"/>
            <w:right w:val="none" w:sz="0" w:space="0" w:color="auto"/>
          </w:divBdr>
        </w:div>
        <w:div w:id="1062799670">
          <w:marLeft w:val="0"/>
          <w:marRight w:val="0"/>
          <w:marTop w:val="0"/>
          <w:marBottom w:val="0"/>
          <w:divBdr>
            <w:top w:val="none" w:sz="0" w:space="0" w:color="auto"/>
            <w:left w:val="none" w:sz="0" w:space="0" w:color="auto"/>
            <w:bottom w:val="none" w:sz="0" w:space="0" w:color="auto"/>
            <w:right w:val="none" w:sz="0" w:space="0" w:color="auto"/>
          </w:divBdr>
        </w:div>
        <w:div w:id="1075081706">
          <w:marLeft w:val="0"/>
          <w:marRight w:val="0"/>
          <w:marTop w:val="0"/>
          <w:marBottom w:val="0"/>
          <w:divBdr>
            <w:top w:val="none" w:sz="0" w:space="0" w:color="auto"/>
            <w:left w:val="none" w:sz="0" w:space="0" w:color="auto"/>
            <w:bottom w:val="none" w:sz="0" w:space="0" w:color="auto"/>
            <w:right w:val="none" w:sz="0" w:space="0" w:color="auto"/>
          </w:divBdr>
        </w:div>
        <w:div w:id="1113204146">
          <w:marLeft w:val="0"/>
          <w:marRight w:val="0"/>
          <w:marTop w:val="0"/>
          <w:marBottom w:val="0"/>
          <w:divBdr>
            <w:top w:val="none" w:sz="0" w:space="0" w:color="auto"/>
            <w:left w:val="none" w:sz="0" w:space="0" w:color="auto"/>
            <w:bottom w:val="none" w:sz="0" w:space="0" w:color="auto"/>
            <w:right w:val="none" w:sz="0" w:space="0" w:color="auto"/>
          </w:divBdr>
        </w:div>
        <w:div w:id="1136142433">
          <w:marLeft w:val="0"/>
          <w:marRight w:val="0"/>
          <w:marTop w:val="0"/>
          <w:marBottom w:val="0"/>
          <w:divBdr>
            <w:top w:val="none" w:sz="0" w:space="0" w:color="auto"/>
            <w:left w:val="none" w:sz="0" w:space="0" w:color="auto"/>
            <w:bottom w:val="none" w:sz="0" w:space="0" w:color="auto"/>
            <w:right w:val="none" w:sz="0" w:space="0" w:color="auto"/>
          </w:divBdr>
          <w:divsChild>
            <w:div w:id="378019474">
              <w:marLeft w:val="0"/>
              <w:marRight w:val="0"/>
              <w:marTop w:val="0"/>
              <w:marBottom w:val="0"/>
              <w:divBdr>
                <w:top w:val="none" w:sz="0" w:space="0" w:color="auto"/>
                <w:left w:val="none" w:sz="0" w:space="0" w:color="auto"/>
                <w:bottom w:val="none" w:sz="0" w:space="0" w:color="auto"/>
                <w:right w:val="none" w:sz="0" w:space="0" w:color="auto"/>
              </w:divBdr>
            </w:div>
            <w:div w:id="405878501">
              <w:marLeft w:val="0"/>
              <w:marRight w:val="0"/>
              <w:marTop w:val="0"/>
              <w:marBottom w:val="0"/>
              <w:divBdr>
                <w:top w:val="none" w:sz="0" w:space="0" w:color="auto"/>
                <w:left w:val="none" w:sz="0" w:space="0" w:color="auto"/>
                <w:bottom w:val="none" w:sz="0" w:space="0" w:color="auto"/>
                <w:right w:val="none" w:sz="0" w:space="0" w:color="auto"/>
              </w:divBdr>
            </w:div>
            <w:div w:id="1156845856">
              <w:marLeft w:val="0"/>
              <w:marRight w:val="0"/>
              <w:marTop w:val="0"/>
              <w:marBottom w:val="0"/>
              <w:divBdr>
                <w:top w:val="none" w:sz="0" w:space="0" w:color="auto"/>
                <w:left w:val="none" w:sz="0" w:space="0" w:color="auto"/>
                <w:bottom w:val="none" w:sz="0" w:space="0" w:color="auto"/>
                <w:right w:val="none" w:sz="0" w:space="0" w:color="auto"/>
              </w:divBdr>
            </w:div>
            <w:div w:id="1167402082">
              <w:marLeft w:val="0"/>
              <w:marRight w:val="0"/>
              <w:marTop w:val="0"/>
              <w:marBottom w:val="0"/>
              <w:divBdr>
                <w:top w:val="none" w:sz="0" w:space="0" w:color="auto"/>
                <w:left w:val="none" w:sz="0" w:space="0" w:color="auto"/>
                <w:bottom w:val="none" w:sz="0" w:space="0" w:color="auto"/>
                <w:right w:val="none" w:sz="0" w:space="0" w:color="auto"/>
              </w:divBdr>
            </w:div>
            <w:div w:id="1848791901">
              <w:marLeft w:val="0"/>
              <w:marRight w:val="0"/>
              <w:marTop w:val="0"/>
              <w:marBottom w:val="0"/>
              <w:divBdr>
                <w:top w:val="none" w:sz="0" w:space="0" w:color="auto"/>
                <w:left w:val="none" w:sz="0" w:space="0" w:color="auto"/>
                <w:bottom w:val="none" w:sz="0" w:space="0" w:color="auto"/>
                <w:right w:val="none" w:sz="0" w:space="0" w:color="auto"/>
              </w:divBdr>
            </w:div>
          </w:divsChild>
        </w:div>
        <w:div w:id="1164661243">
          <w:marLeft w:val="0"/>
          <w:marRight w:val="0"/>
          <w:marTop w:val="0"/>
          <w:marBottom w:val="0"/>
          <w:divBdr>
            <w:top w:val="none" w:sz="0" w:space="0" w:color="auto"/>
            <w:left w:val="none" w:sz="0" w:space="0" w:color="auto"/>
            <w:bottom w:val="none" w:sz="0" w:space="0" w:color="auto"/>
            <w:right w:val="none" w:sz="0" w:space="0" w:color="auto"/>
          </w:divBdr>
        </w:div>
        <w:div w:id="1263104751">
          <w:marLeft w:val="0"/>
          <w:marRight w:val="0"/>
          <w:marTop w:val="0"/>
          <w:marBottom w:val="0"/>
          <w:divBdr>
            <w:top w:val="none" w:sz="0" w:space="0" w:color="auto"/>
            <w:left w:val="none" w:sz="0" w:space="0" w:color="auto"/>
            <w:bottom w:val="none" w:sz="0" w:space="0" w:color="auto"/>
            <w:right w:val="none" w:sz="0" w:space="0" w:color="auto"/>
          </w:divBdr>
        </w:div>
        <w:div w:id="1272203110">
          <w:marLeft w:val="0"/>
          <w:marRight w:val="0"/>
          <w:marTop w:val="0"/>
          <w:marBottom w:val="0"/>
          <w:divBdr>
            <w:top w:val="none" w:sz="0" w:space="0" w:color="auto"/>
            <w:left w:val="none" w:sz="0" w:space="0" w:color="auto"/>
            <w:bottom w:val="none" w:sz="0" w:space="0" w:color="auto"/>
            <w:right w:val="none" w:sz="0" w:space="0" w:color="auto"/>
          </w:divBdr>
        </w:div>
        <w:div w:id="1322000109">
          <w:marLeft w:val="0"/>
          <w:marRight w:val="0"/>
          <w:marTop w:val="0"/>
          <w:marBottom w:val="0"/>
          <w:divBdr>
            <w:top w:val="none" w:sz="0" w:space="0" w:color="auto"/>
            <w:left w:val="none" w:sz="0" w:space="0" w:color="auto"/>
            <w:bottom w:val="none" w:sz="0" w:space="0" w:color="auto"/>
            <w:right w:val="none" w:sz="0" w:space="0" w:color="auto"/>
          </w:divBdr>
          <w:divsChild>
            <w:div w:id="762141201">
              <w:marLeft w:val="-75"/>
              <w:marRight w:val="0"/>
              <w:marTop w:val="30"/>
              <w:marBottom w:val="30"/>
              <w:divBdr>
                <w:top w:val="none" w:sz="0" w:space="0" w:color="auto"/>
                <w:left w:val="none" w:sz="0" w:space="0" w:color="auto"/>
                <w:bottom w:val="none" w:sz="0" w:space="0" w:color="auto"/>
                <w:right w:val="none" w:sz="0" w:space="0" w:color="auto"/>
              </w:divBdr>
              <w:divsChild>
                <w:div w:id="26029579">
                  <w:marLeft w:val="0"/>
                  <w:marRight w:val="0"/>
                  <w:marTop w:val="0"/>
                  <w:marBottom w:val="0"/>
                  <w:divBdr>
                    <w:top w:val="none" w:sz="0" w:space="0" w:color="auto"/>
                    <w:left w:val="none" w:sz="0" w:space="0" w:color="auto"/>
                    <w:bottom w:val="none" w:sz="0" w:space="0" w:color="auto"/>
                    <w:right w:val="none" w:sz="0" w:space="0" w:color="auto"/>
                  </w:divBdr>
                  <w:divsChild>
                    <w:div w:id="2001614585">
                      <w:marLeft w:val="0"/>
                      <w:marRight w:val="0"/>
                      <w:marTop w:val="0"/>
                      <w:marBottom w:val="0"/>
                      <w:divBdr>
                        <w:top w:val="none" w:sz="0" w:space="0" w:color="auto"/>
                        <w:left w:val="none" w:sz="0" w:space="0" w:color="auto"/>
                        <w:bottom w:val="none" w:sz="0" w:space="0" w:color="auto"/>
                        <w:right w:val="none" w:sz="0" w:space="0" w:color="auto"/>
                      </w:divBdr>
                    </w:div>
                  </w:divsChild>
                </w:div>
                <w:div w:id="107704116">
                  <w:marLeft w:val="0"/>
                  <w:marRight w:val="0"/>
                  <w:marTop w:val="0"/>
                  <w:marBottom w:val="0"/>
                  <w:divBdr>
                    <w:top w:val="none" w:sz="0" w:space="0" w:color="auto"/>
                    <w:left w:val="none" w:sz="0" w:space="0" w:color="auto"/>
                    <w:bottom w:val="none" w:sz="0" w:space="0" w:color="auto"/>
                    <w:right w:val="none" w:sz="0" w:space="0" w:color="auto"/>
                  </w:divBdr>
                  <w:divsChild>
                    <w:div w:id="1386828766">
                      <w:marLeft w:val="0"/>
                      <w:marRight w:val="0"/>
                      <w:marTop w:val="0"/>
                      <w:marBottom w:val="0"/>
                      <w:divBdr>
                        <w:top w:val="none" w:sz="0" w:space="0" w:color="auto"/>
                        <w:left w:val="none" w:sz="0" w:space="0" w:color="auto"/>
                        <w:bottom w:val="none" w:sz="0" w:space="0" w:color="auto"/>
                        <w:right w:val="none" w:sz="0" w:space="0" w:color="auto"/>
                      </w:divBdr>
                    </w:div>
                  </w:divsChild>
                </w:div>
                <w:div w:id="907763154">
                  <w:marLeft w:val="0"/>
                  <w:marRight w:val="0"/>
                  <w:marTop w:val="0"/>
                  <w:marBottom w:val="0"/>
                  <w:divBdr>
                    <w:top w:val="none" w:sz="0" w:space="0" w:color="auto"/>
                    <w:left w:val="none" w:sz="0" w:space="0" w:color="auto"/>
                    <w:bottom w:val="none" w:sz="0" w:space="0" w:color="auto"/>
                    <w:right w:val="none" w:sz="0" w:space="0" w:color="auto"/>
                  </w:divBdr>
                  <w:divsChild>
                    <w:div w:id="914053541">
                      <w:marLeft w:val="0"/>
                      <w:marRight w:val="0"/>
                      <w:marTop w:val="0"/>
                      <w:marBottom w:val="0"/>
                      <w:divBdr>
                        <w:top w:val="none" w:sz="0" w:space="0" w:color="auto"/>
                        <w:left w:val="none" w:sz="0" w:space="0" w:color="auto"/>
                        <w:bottom w:val="none" w:sz="0" w:space="0" w:color="auto"/>
                        <w:right w:val="none" w:sz="0" w:space="0" w:color="auto"/>
                      </w:divBdr>
                    </w:div>
                  </w:divsChild>
                </w:div>
                <w:div w:id="1400246953">
                  <w:marLeft w:val="0"/>
                  <w:marRight w:val="0"/>
                  <w:marTop w:val="0"/>
                  <w:marBottom w:val="0"/>
                  <w:divBdr>
                    <w:top w:val="none" w:sz="0" w:space="0" w:color="auto"/>
                    <w:left w:val="none" w:sz="0" w:space="0" w:color="auto"/>
                    <w:bottom w:val="none" w:sz="0" w:space="0" w:color="auto"/>
                    <w:right w:val="none" w:sz="0" w:space="0" w:color="auto"/>
                  </w:divBdr>
                  <w:divsChild>
                    <w:div w:id="1159349869">
                      <w:marLeft w:val="0"/>
                      <w:marRight w:val="0"/>
                      <w:marTop w:val="0"/>
                      <w:marBottom w:val="0"/>
                      <w:divBdr>
                        <w:top w:val="none" w:sz="0" w:space="0" w:color="auto"/>
                        <w:left w:val="none" w:sz="0" w:space="0" w:color="auto"/>
                        <w:bottom w:val="none" w:sz="0" w:space="0" w:color="auto"/>
                        <w:right w:val="none" w:sz="0" w:space="0" w:color="auto"/>
                      </w:divBdr>
                    </w:div>
                  </w:divsChild>
                </w:div>
                <w:div w:id="1731223144">
                  <w:marLeft w:val="0"/>
                  <w:marRight w:val="0"/>
                  <w:marTop w:val="0"/>
                  <w:marBottom w:val="0"/>
                  <w:divBdr>
                    <w:top w:val="none" w:sz="0" w:space="0" w:color="auto"/>
                    <w:left w:val="none" w:sz="0" w:space="0" w:color="auto"/>
                    <w:bottom w:val="none" w:sz="0" w:space="0" w:color="auto"/>
                    <w:right w:val="none" w:sz="0" w:space="0" w:color="auto"/>
                  </w:divBdr>
                  <w:divsChild>
                    <w:div w:id="2017419013">
                      <w:marLeft w:val="0"/>
                      <w:marRight w:val="0"/>
                      <w:marTop w:val="0"/>
                      <w:marBottom w:val="0"/>
                      <w:divBdr>
                        <w:top w:val="none" w:sz="0" w:space="0" w:color="auto"/>
                        <w:left w:val="none" w:sz="0" w:space="0" w:color="auto"/>
                        <w:bottom w:val="none" w:sz="0" w:space="0" w:color="auto"/>
                        <w:right w:val="none" w:sz="0" w:space="0" w:color="auto"/>
                      </w:divBdr>
                    </w:div>
                  </w:divsChild>
                </w:div>
                <w:div w:id="1826819841">
                  <w:marLeft w:val="0"/>
                  <w:marRight w:val="0"/>
                  <w:marTop w:val="0"/>
                  <w:marBottom w:val="0"/>
                  <w:divBdr>
                    <w:top w:val="none" w:sz="0" w:space="0" w:color="auto"/>
                    <w:left w:val="none" w:sz="0" w:space="0" w:color="auto"/>
                    <w:bottom w:val="none" w:sz="0" w:space="0" w:color="auto"/>
                    <w:right w:val="none" w:sz="0" w:space="0" w:color="auto"/>
                  </w:divBdr>
                  <w:divsChild>
                    <w:div w:id="274672946">
                      <w:marLeft w:val="0"/>
                      <w:marRight w:val="0"/>
                      <w:marTop w:val="0"/>
                      <w:marBottom w:val="0"/>
                      <w:divBdr>
                        <w:top w:val="none" w:sz="0" w:space="0" w:color="auto"/>
                        <w:left w:val="none" w:sz="0" w:space="0" w:color="auto"/>
                        <w:bottom w:val="none" w:sz="0" w:space="0" w:color="auto"/>
                        <w:right w:val="none" w:sz="0" w:space="0" w:color="auto"/>
                      </w:divBdr>
                    </w:div>
                  </w:divsChild>
                </w:div>
                <w:div w:id="1859738723">
                  <w:marLeft w:val="0"/>
                  <w:marRight w:val="0"/>
                  <w:marTop w:val="0"/>
                  <w:marBottom w:val="0"/>
                  <w:divBdr>
                    <w:top w:val="none" w:sz="0" w:space="0" w:color="auto"/>
                    <w:left w:val="none" w:sz="0" w:space="0" w:color="auto"/>
                    <w:bottom w:val="none" w:sz="0" w:space="0" w:color="auto"/>
                    <w:right w:val="none" w:sz="0" w:space="0" w:color="auto"/>
                  </w:divBdr>
                  <w:divsChild>
                    <w:div w:id="1948393454">
                      <w:marLeft w:val="0"/>
                      <w:marRight w:val="0"/>
                      <w:marTop w:val="0"/>
                      <w:marBottom w:val="0"/>
                      <w:divBdr>
                        <w:top w:val="none" w:sz="0" w:space="0" w:color="auto"/>
                        <w:left w:val="none" w:sz="0" w:space="0" w:color="auto"/>
                        <w:bottom w:val="none" w:sz="0" w:space="0" w:color="auto"/>
                        <w:right w:val="none" w:sz="0" w:space="0" w:color="auto"/>
                      </w:divBdr>
                    </w:div>
                  </w:divsChild>
                </w:div>
                <w:div w:id="1920170222">
                  <w:marLeft w:val="0"/>
                  <w:marRight w:val="0"/>
                  <w:marTop w:val="0"/>
                  <w:marBottom w:val="0"/>
                  <w:divBdr>
                    <w:top w:val="none" w:sz="0" w:space="0" w:color="auto"/>
                    <w:left w:val="none" w:sz="0" w:space="0" w:color="auto"/>
                    <w:bottom w:val="none" w:sz="0" w:space="0" w:color="auto"/>
                    <w:right w:val="none" w:sz="0" w:space="0" w:color="auto"/>
                  </w:divBdr>
                  <w:divsChild>
                    <w:div w:id="1503082323">
                      <w:marLeft w:val="0"/>
                      <w:marRight w:val="0"/>
                      <w:marTop w:val="0"/>
                      <w:marBottom w:val="0"/>
                      <w:divBdr>
                        <w:top w:val="none" w:sz="0" w:space="0" w:color="auto"/>
                        <w:left w:val="none" w:sz="0" w:space="0" w:color="auto"/>
                        <w:bottom w:val="none" w:sz="0" w:space="0" w:color="auto"/>
                        <w:right w:val="none" w:sz="0" w:space="0" w:color="auto"/>
                      </w:divBdr>
                    </w:div>
                  </w:divsChild>
                </w:div>
                <w:div w:id="1973948024">
                  <w:marLeft w:val="0"/>
                  <w:marRight w:val="0"/>
                  <w:marTop w:val="0"/>
                  <w:marBottom w:val="0"/>
                  <w:divBdr>
                    <w:top w:val="none" w:sz="0" w:space="0" w:color="auto"/>
                    <w:left w:val="none" w:sz="0" w:space="0" w:color="auto"/>
                    <w:bottom w:val="none" w:sz="0" w:space="0" w:color="auto"/>
                    <w:right w:val="none" w:sz="0" w:space="0" w:color="auto"/>
                  </w:divBdr>
                  <w:divsChild>
                    <w:div w:id="1695375990">
                      <w:marLeft w:val="0"/>
                      <w:marRight w:val="0"/>
                      <w:marTop w:val="0"/>
                      <w:marBottom w:val="0"/>
                      <w:divBdr>
                        <w:top w:val="none" w:sz="0" w:space="0" w:color="auto"/>
                        <w:left w:val="none" w:sz="0" w:space="0" w:color="auto"/>
                        <w:bottom w:val="none" w:sz="0" w:space="0" w:color="auto"/>
                        <w:right w:val="none" w:sz="0" w:space="0" w:color="auto"/>
                      </w:divBdr>
                    </w:div>
                  </w:divsChild>
                </w:div>
                <w:div w:id="2017152836">
                  <w:marLeft w:val="0"/>
                  <w:marRight w:val="0"/>
                  <w:marTop w:val="0"/>
                  <w:marBottom w:val="0"/>
                  <w:divBdr>
                    <w:top w:val="none" w:sz="0" w:space="0" w:color="auto"/>
                    <w:left w:val="none" w:sz="0" w:space="0" w:color="auto"/>
                    <w:bottom w:val="none" w:sz="0" w:space="0" w:color="auto"/>
                    <w:right w:val="none" w:sz="0" w:space="0" w:color="auto"/>
                  </w:divBdr>
                  <w:divsChild>
                    <w:div w:id="1866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7265">
          <w:marLeft w:val="0"/>
          <w:marRight w:val="0"/>
          <w:marTop w:val="0"/>
          <w:marBottom w:val="0"/>
          <w:divBdr>
            <w:top w:val="none" w:sz="0" w:space="0" w:color="auto"/>
            <w:left w:val="none" w:sz="0" w:space="0" w:color="auto"/>
            <w:bottom w:val="none" w:sz="0" w:space="0" w:color="auto"/>
            <w:right w:val="none" w:sz="0" w:space="0" w:color="auto"/>
          </w:divBdr>
        </w:div>
        <w:div w:id="1408915028">
          <w:marLeft w:val="0"/>
          <w:marRight w:val="0"/>
          <w:marTop w:val="0"/>
          <w:marBottom w:val="0"/>
          <w:divBdr>
            <w:top w:val="none" w:sz="0" w:space="0" w:color="auto"/>
            <w:left w:val="none" w:sz="0" w:space="0" w:color="auto"/>
            <w:bottom w:val="none" w:sz="0" w:space="0" w:color="auto"/>
            <w:right w:val="none" w:sz="0" w:space="0" w:color="auto"/>
          </w:divBdr>
          <w:divsChild>
            <w:div w:id="1662734114">
              <w:marLeft w:val="0"/>
              <w:marRight w:val="0"/>
              <w:marTop w:val="0"/>
              <w:marBottom w:val="0"/>
              <w:divBdr>
                <w:top w:val="none" w:sz="0" w:space="0" w:color="auto"/>
                <w:left w:val="none" w:sz="0" w:space="0" w:color="auto"/>
                <w:bottom w:val="none" w:sz="0" w:space="0" w:color="auto"/>
                <w:right w:val="none" w:sz="0" w:space="0" w:color="auto"/>
              </w:divBdr>
            </w:div>
            <w:div w:id="1679695276">
              <w:marLeft w:val="0"/>
              <w:marRight w:val="0"/>
              <w:marTop w:val="0"/>
              <w:marBottom w:val="0"/>
              <w:divBdr>
                <w:top w:val="none" w:sz="0" w:space="0" w:color="auto"/>
                <w:left w:val="none" w:sz="0" w:space="0" w:color="auto"/>
                <w:bottom w:val="none" w:sz="0" w:space="0" w:color="auto"/>
                <w:right w:val="none" w:sz="0" w:space="0" w:color="auto"/>
              </w:divBdr>
            </w:div>
            <w:div w:id="1757439700">
              <w:marLeft w:val="0"/>
              <w:marRight w:val="0"/>
              <w:marTop w:val="0"/>
              <w:marBottom w:val="0"/>
              <w:divBdr>
                <w:top w:val="none" w:sz="0" w:space="0" w:color="auto"/>
                <w:left w:val="none" w:sz="0" w:space="0" w:color="auto"/>
                <w:bottom w:val="none" w:sz="0" w:space="0" w:color="auto"/>
                <w:right w:val="none" w:sz="0" w:space="0" w:color="auto"/>
              </w:divBdr>
            </w:div>
            <w:div w:id="1981153382">
              <w:marLeft w:val="0"/>
              <w:marRight w:val="0"/>
              <w:marTop w:val="0"/>
              <w:marBottom w:val="0"/>
              <w:divBdr>
                <w:top w:val="none" w:sz="0" w:space="0" w:color="auto"/>
                <w:left w:val="none" w:sz="0" w:space="0" w:color="auto"/>
                <w:bottom w:val="none" w:sz="0" w:space="0" w:color="auto"/>
                <w:right w:val="none" w:sz="0" w:space="0" w:color="auto"/>
              </w:divBdr>
            </w:div>
            <w:div w:id="2117167044">
              <w:marLeft w:val="0"/>
              <w:marRight w:val="0"/>
              <w:marTop w:val="0"/>
              <w:marBottom w:val="0"/>
              <w:divBdr>
                <w:top w:val="none" w:sz="0" w:space="0" w:color="auto"/>
                <w:left w:val="none" w:sz="0" w:space="0" w:color="auto"/>
                <w:bottom w:val="none" w:sz="0" w:space="0" w:color="auto"/>
                <w:right w:val="none" w:sz="0" w:space="0" w:color="auto"/>
              </w:divBdr>
            </w:div>
          </w:divsChild>
        </w:div>
        <w:div w:id="1579827687">
          <w:marLeft w:val="0"/>
          <w:marRight w:val="0"/>
          <w:marTop w:val="0"/>
          <w:marBottom w:val="0"/>
          <w:divBdr>
            <w:top w:val="none" w:sz="0" w:space="0" w:color="auto"/>
            <w:left w:val="none" w:sz="0" w:space="0" w:color="auto"/>
            <w:bottom w:val="none" w:sz="0" w:space="0" w:color="auto"/>
            <w:right w:val="none" w:sz="0" w:space="0" w:color="auto"/>
          </w:divBdr>
        </w:div>
        <w:div w:id="1595552636">
          <w:marLeft w:val="0"/>
          <w:marRight w:val="0"/>
          <w:marTop w:val="0"/>
          <w:marBottom w:val="0"/>
          <w:divBdr>
            <w:top w:val="none" w:sz="0" w:space="0" w:color="auto"/>
            <w:left w:val="none" w:sz="0" w:space="0" w:color="auto"/>
            <w:bottom w:val="none" w:sz="0" w:space="0" w:color="auto"/>
            <w:right w:val="none" w:sz="0" w:space="0" w:color="auto"/>
          </w:divBdr>
        </w:div>
        <w:div w:id="1640384214">
          <w:marLeft w:val="0"/>
          <w:marRight w:val="0"/>
          <w:marTop w:val="0"/>
          <w:marBottom w:val="0"/>
          <w:divBdr>
            <w:top w:val="none" w:sz="0" w:space="0" w:color="auto"/>
            <w:left w:val="none" w:sz="0" w:space="0" w:color="auto"/>
            <w:bottom w:val="none" w:sz="0" w:space="0" w:color="auto"/>
            <w:right w:val="none" w:sz="0" w:space="0" w:color="auto"/>
          </w:divBdr>
        </w:div>
        <w:div w:id="1760716472">
          <w:marLeft w:val="0"/>
          <w:marRight w:val="0"/>
          <w:marTop w:val="0"/>
          <w:marBottom w:val="0"/>
          <w:divBdr>
            <w:top w:val="none" w:sz="0" w:space="0" w:color="auto"/>
            <w:left w:val="none" w:sz="0" w:space="0" w:color="auto"/>
            <w:bottom w:val="none" w:sz="0" w:space="0" w:color="auto"/>
            <w:right w:val="none" w:sz="0" w:space="0" w:color="auto"/>
          </w:divBdr>
        </w:div>
        <w:div w:id="1792361874">
          <w:marLeft w:val="0"/>
          <w:marRight w:val="0"/>
          <w:marTop w:val="0"/>
          <w:marBottom w:val="0"/>
          <w:divBdr>
            <w:top w:val="none" w:sz="0" w:space="0" w:color="auto"/>
            <w:left w:val="none" w:sz="0" w:space="0" w:color="auto"/>
            <w:bottom w:val="none" w:sz="0" w:space="0" w:color="auto"/>
            <w:right w:val="none" w:sz="0" w:space="0" w:color="auto"/>
          </w:divBdr>
        </w:div>
        <w:div w:id="1815872189">
          <w:marLeft w:val="0"/>
          <w:marRight w:val="0"/>
          <w:marTop w:val="0"/>
          <w:marBottom w:val="0"/>
          <w:divBdr>
            <w:top w:val="none" w:sz="0" w:space="0" w:color="auto"/>
            <w:left w:val="none" w:sz="0" w:space="0" w:color="auto"/>
            <w:bottom w:val="none" w:sz="0" w:space="0" w:color="auto"/>
            <w:right w:val="none" w:sz="0" w:space="0" w:color="auto"/>
          </w:divBdr>
        </w:div>
        <w:div w:id="1845239583">
          <w:marLeft w:val="0"/>
          <w:marRight w:val="0"/>
          <w:marTop w:val="0"/>
          <w:marBottom w:val="0"/>
          <w:divBdr>
            <w:top w:val="none" w:sz="0" w:space="0" w:color="auto"/>
            <w:left w:val="none" w:sz="0" w:space="0" w:color="auto"/>
            <w:bottom w:val="none" w:sz="0" w:space="0" w:color="auto"/>
            <w:right w:val="none" w:sz="0" w:space="0" w:color="auto"/>
          </w:divBdr>
        </w:div>
        <w:div w:id="1852184079">
          <w:marLeft w:val="0"/>
          <w:marRight w:val="0"/>
          <w:marTop w:val="0"/>
          <w:marBottom w:val="0"/>
          <w:divBdr>
            <w:top w:val="none" w:sz="0" w:space="0" w:color="auto"/>
            <w:left w:val="none" w:sz="0" w:space="0" w:color="auto"/>
            <w:bottom w:val="none" w:sz="0" w:space="0" w:color="auto"/>
            <w:right w:val="none" w:sz="0" w:space="0" w:color="auto"/>
          </w:divBdr>
        </w:div>
        <w:div w:id="1866207520">
          <w:marLeft w:val="0"/>
          <w:marRight w:val="0"/>
          <w:marTop w:val="0"/>
          <w:marBottom w:val="0"/>
          <w:divBdr>
            <w:top w:val="none" w:sz="0" w:space="0" w:color="auto"/>
            <w:left w:val="none" w:sz="0" w:space="0" w:color="auto"/>
            <w:bottom w:val="none" w:sz="0" w:space="0" w:color="auto"/>
            <w:right w:val="none" w:sz="0" w:space="0" w:color="auto"/>
          </w:divBdr>
        </w:div>
        <w:div w:id="1870756647">
          <w:marLeft w:val="0"/>
          <w:marRight w:val="0"/>
          <w:marTop w:val="0"/>
          <w:marBottom w:val="0"/>
          <w:divBdr>
            <w:top w:val="none" w:sz="0" w:space="0" w:color="auto"/>
            <w:left w:val="none" w:sz="0" w:space="0" w:color="auto"/>
            <w:bottom w:val="none" w:sz="0" w:space="0" w:color="auto"/>
            <w:right w:val="none" w:sz="0" w:space="0" w:color="auto"/>
          </w:divBdr>
        </w:div>
        <w:div w:id="1953782046">
          <w:marLeft w:val="0"/>
          <w:marRight w:val="0"/>
          <w:marTop w:val="0"/>
          <w:marBottom w:val="0"/>
          <w:divBdr>
            <w:top w:val="none" w:sz="0" w:space="0" w:color="auto"/>
            <w:left w:val="none" w:sz="0" w:space="0" w:color="auto"/>
            <w:bottom w:val="none" w:sz="0" w:space="0" w:color="auto"/>
            <w:right w:val="none" w:sz="0" w:space="0" w:color="auto"/>
          </w:divBdr>
        </w:div>
        <w:div w:id="1995792842">
          <w:marLeft w:val="0"/>
          <w:marRight w:val="0"/>
          <w:marTop w:val="0"/>
          <w:marBottom w:val="0"/>
          <w:divBdr>
            <w:top w:val="none" w:sz="0" w:space="0" w:color="auto"/>
            <w:left w:val="none" w:sz="0" w:space="0" w:color="auto"/>
            <w:bottom w:val="none" w:sz="0" w:space="0" w:color="auto"/>
            <w:right w:val="none" w:sz="0" w:space="0" w:color="auto"/>
          </w:divBdr>
        </w:div>
        <w:div w:id="2024700247">
          <w:marLeft w:val="0"/>
          <w:marRight w:val="0"/>
          <w:marTop w:val="0"/>
          <w:marBottom w:val="0"/>
          <w:divBdr>
            <w:top w:val="none" w:sz="0" w:space="0" w:color="auto"/>
            <w:left w:val="none" w:sz="0" w:space="0" w:color="auto"/>
            <w:bottom w:val="none" w:sz="0" w:space="0" w:color="auto"/>
            <w:right w:val="none" w:sz="0" w:space="0" w:color="auto"/>
          </w:divBdr>
        </w:div>
        <w:div w:id="2078016905">
          <w:marLeft w:val="0"/>
          <w:marRight w:val="0"/>
          <w:marTop w:val="0"/>
          <w:marBottom w:val="0"/>
          <w:divBdr>
            <w:top w:val="none" w:sz="0" w:space="0" w:color="auto"/>
            <w:left w:val="none" w:sz="0" w:space="0" w:color="auto"/>
            <w:bottom w:val="none" w:sz="0" w:space="0" w:color="auto"/>
            <w:right w:val="none" w:sz="0" w:space="0" w:color="auto"/>
          </w:divBdr>
        </w:div>
        <w:div w:id="209200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state.gov/bureaus-offices/deputy-secretary-of-state/bureau-of-cyberspace-and-digital-policy/" TargetMode="External" Id="R85ca6b1b6aa64e43" /><Relationship Type="http://schemas.openxmlformats.org/officeDocument/2006/relationships/hyperlink" Target="https://www.state.gov/digital-connectivity-and-cybersecurity-partnership/" TargetMode="External" Id="R7a1dc71d5b304cee" /></Relationships>
</file>

<file path=word/documenttasks/documenttasks1.xml><?xml version="1.0" encoding="utf-8"?>
<t:Tasks xmlns:t="http://schemas.microsoft.com/office/tasks/2019/documenttasks" xmlns:oel="http://schemas.microsoft.com/office/2019/extlst">
  <t:Task id="{34BD53A2-DE03-4BBB-80CB-B422C91339EF}">
    <t:Anchor>
      <t:Comment id="488960097"/>
    </t:Anchor>
    <t:History>
      <t:Event id="{D6859969-E453-4724-BA25-CE8774675BE9}" time="2023-04-26T16:52:11.517Z">
        <t:Attribution userId="S::popoviclm@state.gov::8dd05ad5-2504-4651-af86-bf7bfa437b74" userProvider="AD" userName="Popovic, Lauren M"/>
        <t:Anchor>
          <t:Comment id="488960097"/>
        </t:Anchor>
        <t:Create/>
      </t:Event>
      <t:Event id="{53DF674D-84E6-4713-ABFA-2D48DDEBFF09}" time="2023-04-26T16:52:11.517Z">
        <t:Attribution userId="S::popoviclm@state.gov::8dd05ad5-2504-4651-af86-bf7bfa437b74" userProvider="AD" userName="Popovic, Lauren M"/>
        <t:Anchor>
          <t:Comment id="488960097"/>
        </t:Anchor>
        <t:Assign userId="S::DonahueKM@state.gov::450c1a63-e5c3-46fb-89a8-67cfcbce94cf" userProvider="AD" userName="Donahue, Kathleen M"/>
      </t:Event>
      <t:Event id="{7760C9C3-54D1-4995-B788-B8725110F174}" time="2023-04-26T16:52:11.517Z">
        <t:Attribution userId="S::popoviclm@state.gov::8dd05ad5-2504-4651-af86-bf7bfa437b74" userProvider="AD" userName="Popovic, Lauren M"/>
        <t:Anchor>
          <t:Comment id="488960097"/>
        </t:Anchor>
        <t:SetTitle title="@Donahue, Kathleen M  I looked at the DCCP proposal concept form and nearly all content is included in the SOW template. I proposed edits in this document to simplify and only have one template and included what was missing. Could we discuss this as 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33662213de1829c26cb3cf7e7eb04835">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cac511a603705b2bd397c94c49f56ece"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855d8f-440d-4029-b0e4-c84ea5621c95">
      <Terms xmlns="http://schemas.microsoft.com/office/infopath/2007/PartnerControls"/>
    </lcf76f155ced4ddcb4097134ff3c332f>
    <TaxCatchAll xmlns="48f43fef-1310-4b27-adfe-78c3d9bdb180" xsi:nil="true"/>
    <IconOverlay xmlns="http://schemas.microsoft.com/sharepoint/v4" xsi:nil="true"/>
    <Notes xmlns="d5855d8f-440d-4029-b0e4-c84ea5621c95" xsi:nil="true"/>
    <DATE_TIME xmlns="d5855d8f-440d-4029-b0e4-c84ea5621c95" xsi:nil="true"/>
    <_ApprovalAssignedTo xmlns="d5855d8f-440d-4029-b0e4-c84ea5621c95">
      <UserInfo>
        <DisplayName/>
        <AccountId xsi:nil="true"/>
        <AccountType/>
      </UserInfo>
    </_ApprovalAssignedTo>
    <_ApprovalStatus xmlns="d5855d8f-440d-4029-b0e4-c84ea5621c95">0</_ApprovalStatus>
    <_ApprovalRespondedBy xmlns="d5855d8f-440d-4029-b0e4-c84ea5621c95">
      <UserInfo>
        <DisplayName/>
        <AccountId xsi:nil="true"/>
        <AccountType/>
      </UserInfo>
    </_ApprovalRespondedBy>
    <_ApprovalSentBy xmlns="d5855d8f-440d-4029-b0e4-c84ea5621c95">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9F811-D67B-4FAB-B268-66F94EB7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55d8f-440d-4029-b0e4-c84ea5621c95"/>
    <ds:schemaRef ds:uri="48f43fef-1310-4b27-adfe-78c3d9bdb1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05999-2C6F-4C7F-8C66-97515C063C06}">
  <ds:schemaRefs>
    <ds:schemaRef ds:uri="http://schemas.microsoft.com/office/2006/metadata/properties"/>
    <ds:schemaRef ds:uri="http://schemas.microsoft.com/office/infopath/2007/PartnerControls"/>
    <ds:schemaRef ds:uri="1aaf9784-0e90-4b6d-afd4-19853a8308ad"/>
    <ds:schemaRef ds:uri="7e95ad4a-a86f-495b-b87a-65be3e90e756"/>
    <ds:schemaRef ds:uri="d5855d8f-440d-4029-b0e4-c84ea5621c95"/>
    <ds:schemaRef ds:uri="48f43fef-1310-4b27-adfe-78c3d9bdb180"/>
    <ds:schemaRef ds:uri="http://schemas.microsoft.com/sharepoint/v4"/>
  </ds:schemaRefs>
</ds:datastoreItem>
</file>

<file path=customXml/itemProps3.xml><?xml version="1.0" encoding="utf-8"?>
<ds:datastoreItem xmlns:ds="http://schemas.openxmlformats.org/officeDocument/2006/customXml" ds:itemID="{B821059F-DFAD-4EE5-A594-9CB7B08815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Popovic</dc:creator>
  <keywords/>
  <dc:description/>
  <lastModifiedBy>Tobin, Patrick</lastModifiedBy>
  <revision>19</revision>
  <dcterms:created xsi:type="dcterms:W3CDTF">2023-04-26T16:42:00.0000000Z</dcterms:created>
  <dcterms:modified xsi:type="dcterms:W3CDTF">2025-07-11T17:44:33.4125598Z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0x010100C7556DEC5396A944BBE69C57F03F9A49</vt:lpwstr>
  </property>
  <property fmtid="{D5CDD505-2E9C-101B-9397-08002B2CF9AE}" pid="3" name="MediaServiceImageTags">
    <vt:lpwstr/>
  </property>
  <property fmtid="{D5CDD505-2E9C-101B-9397-08002B2CF9AE}" pid="4" name="MSIP_Label_99433151-6b3b-40a4-9a76-643012730750_Enabled">
    <vt:lpwstr>true</vt:lpwstr>
  </property>
  <property fmtid="{D5CDD505-2E9C-101B-9397-08002B2CF9AE}" pid="5" name="MSIP_Label_99433151-6b3b-40a4-9a76-643012730750_SetDate">
    <vt:lpwstr>2023-03-29T19:11:57Z</vt:lpwstr>
  </property>
  <property fmtid="{D5CDD505-2E9C-101B-9397-08002B2CF9AE}" pid="6" name="MSIP_Label_99433151-6b3b-40a4-9a76-643012730750_Method">
    <vt:lpwstr>Privileged</vt:lpwstr>
  </property>
  <property fmtid="{D5CDD505-2E9C-101B-9397-08002B2CF9AE}" pid="7" name="MSIP_Label_99433151-6b3b-40a4-9a76-643012730750_Name">
    <vt:lpwstr>Protected v2</vt:lpwstr>
  </property>
  <property fmtid="{D5CDD505-2E9C-101B-9397-08002B2CF9AE}" pid="8" name="MSIP_Label_99433151-6b3b-40a4-9a76-643012730750_SiteId">
    <vt:lpwstr>8a628aaf-2f06-4dc5-a007-33a134d5e988</vt:lpwstr>
  </property>
  <property fmtid="{D5CDD505-2E9C-101B-9397-08002B2CF9AE}" pid="9" name="MSIP_Label_99433151-6b3b-40a4-9a76-643012730750_ActionId">
    <vt:lpwstr>909a8394-fda5-488b-8f8a-58515d7ee917</vt:lpwstr>
  </property>
  <property fmtid="{D5CDD505-2E9C-101B-9397-08002B2CF9AE}" pid="10" name="MSIP_Label_99433151-6b3b-40a4-9a76-643012730750_ContentBits">
    <vt:lpwstr>1</vt:lpwstr>
  </property>
  <property fmtid="{D5CDD505-2E9C-101B-9397-08002B2CF9AE}" pid="11" name="MSIP_Label_1665d9ee-429a-4d5f-97cc-cfb56e044a6e_Enabled">
    <vt:lpwstr>true</vt:lpwstr>
  </property>
  <property fmtid="{D5CDD505-2E9C-101B-9397-08002B2CF9AE}" pid="12" name="MSIP_Label_1665d9ee-429a-4d5f-97cc-cfb56e044a6e_SetDate">
    <vt:lpwstr>2023-04-26T16:42:26Z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cb8229a0-e8d0-4cb4-aa22-0f8402d32f49</vt:lpwstr>
  </property>
  <property fmtid="{D5CDD505-2E9C-101B-9397-08002B2CF9AE}" pid="17" name="MSIP_Label_1665d9ee-429a-4d5f-97cc-cfb56e044a6e_ContentBits">
    <vt:lpwstr>0</vt:lpwstr>
  </property>
</Properties>
</file>