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1D9F" w14:textId="72A8A7C4" w:rsidR="006F5005" w:rsidRPr="00270149" w:rsidRDefault="00594E39" w:rsidP="00270149">
      <w:pPr>
        <w:pStyle w:val="BodyText"/>
        <w:spacing w:before="82" w:line="240" w:lineRule="auto"/>
        <w:rPr>
          <w:rFonts w:ascii="Segoe UI" w:eastAsia="Arial" w:hAnsi="Segoe UI" w:cs="Segoe UI"/>
          <w:sz w:val="24"/>
          <w:szCs w:val="24"/>
        </w:rPr>
      </w:pPr>
      <w:r w:rsidRPr="00270149">
        <w:rPr>
          <w:rFonts w:ascii="Segoe UI" w:hAnsi="Segoe UI" w:cs="Segoe UI"/>
          <w:sz w:val="24"/>
          <w:szCs w:val="24"/>
        </w:rPr>
        <w:t>A</w:t>
      </w:r>
      <w:r w:rsidR="00DA728B" w:rsidRPr="00270149">
        <w:rPr>
          <w:rFonts w:ascii="Segoe UI" w:hAnsi="Segoe UI" w:cs="Segoe UI"/>
          <w:sz w:val="24"/>
          <w:szCs w:val="24"/>
        </w:rPr>
        <w:t xml:space="preserve"> budget </w:t>
      </w:r>
      <w:r w:rsidR="009A0D01" w:rsidRPr="00270149">
        <w:rPr>
          <w:rFonts w:ascii="Segoe UI" w:hAnsi="Segoe UI" w:cs="Segoe UI"/>
          <w:sz w:val="24"/>
          <w:szCs w:val="24"/>
        </w:rPr>
        <w:t xml:space="preserve">estimate </w:t>
      </w:r>
      <w:r w:rsidR="00C54BA0" w:rsidRPr="00270149">
        <w:rPr>
          <w:rFonts w:ascii="Segoe UI" w:hAnsi="Segoe UI" w:cs="Segoe UI"/>
          <w:sz w:val="24"/>
          <w:szCs w:val="24"/>
        </w:rPr>
        <w:t>and narrative</w:t>
      </w:r>
      <w:r w:rsidR="00DA728B" w:rsidRPr="00270149">
        <w:rPr>
          <w:rFonts w:ascii="Segoe UI" w:hAnsi="Segoe UI" w:cs="Segoe UI"/>
          <w:sz w:val="24"/>
          <w:szCs w:val="24"/>
        </w:rPr>
        <w:t xml:space="preserve"> </w:t>
      </w:r>
      <w:r w:rsidR="004571A0">
        <w:rPr>
          <w:rFonts w:ascii="Segoe UI" w:hAnsi="Segoe UI" w:cs="Segoe UI"/>
          <w:sz w:val="24"/>
          <w:szCs w:val="24"/>
        </w:rPr>
        <w:t xml:space="preserve">are required </w:t>
      </w:r>
      <w:r w:rsidR="00182F6C" w:rsidRPr="00270149">
        <w:rPr>
          <w:rFonts w:ascii="Segoe UI" w:hAnsi="Segoe UI" w:cs="Segoe UI"/>
          <w:sz w:val="24"/>
          <w:szCs w:val="24"/>
        </w:rPr>
        <w:t>for your project</w:t>
      </w:r>
      <w:r w:rsidR="00D94C1E" w:rsidRPr="00270149">
        <w:rPr>
          <w:rFonts w:ascii="Segoe UI" w:hAnsi="Segoe UI" w:cs="Segoe UI"/>
          <w:sz w:val="24"/>
          <w:szCs w:val="24"/>
        </w:rPr>
        <w:t>.</w:t>
      </w:r>
      <w:r w:rsidR="00DA728B" w:rsidRPr="00270149">
        <w:rPr>
          <w:rFonts w:ascii="Segoe UI" w:hAnsi="Segoe UI" w:cs="Segoe UI"/>
          <w:sz w:val="24"/>
          <w:szCs w:val="24"/>
        </w:rPr>
        <w:t xml:space="preserve"> </w:t>
      </w:r>
      <w:r w:rsidR="005928B0" w:rsidRPr="00270149">
        <w:rPr>
          <w:rFonts w:ascii="Segoe UI" w:hAnsi="Segoe UI" w:cs="Segoe UI"/>
          <w:sz w:val="24"/>
          <w:szCs w:val="24"/>
        </w:rPr>
        <w:t>The information in th</w:t>
      </w:r>
      <w:r w:rsidR="00377280" w:rsidRPr="00270149">
        <w:rPr>
          <w:rFonts w:ascii="Segoe UI" w:hAnsi="Segoe UI" w:cs="Segoe UI"/>
          <w:sz w:val="24"/>
          <w:szCs w:val="24"/>
        </w:rPr>
        <w:t>e</w:t>
      </w:r>
      <w:r w:rsidR="005928B0" w:rsidRPr="00270149">
        <w:rPr>
          <w:rFonts w:ascii="Segoe UI" w:hAnsi="Segoe UI" w:cs="Segoe UI"/>
          <w:sz w:val="24"/>
          <w:szCs w:val="24"/>
        </w:rPr>
        <w:t xml:space="preserve"> </w:t>
      </w:r>
      <w:r w:rsidR="00B8459D" w:rsidRPr="00270149">
        <w:rPr>
          <w:rFonts w:ascii="Segoe UI" w:hAnsi="Segoe UI" w:cs="Segoe UI"/>
          <w:sz w:val="24"/>
          <w:szCs w:val="24"/>
        </w:rPr>
        <w:t xml:space="preserve">budget narrative </w:t>
      </w:r>
      <w:r w:rsidR="00377280" w:rsidRPr="00270149">
        <w:rPr>
          <w:rFonts w:ascii="Segoe UI" w:hAnsi="Segoe UI" w:cs="Segoe UI"/>
          <w:sz w:val="24"/>
          <w:szCs w:val="24"/>
        </w:rPr>
        <w:t xml:space="preserve">must </w:t>
      </w:r>
      <w:r w:rsidR="005928B0" w:rsidRPr="00270149">
        <w:rPr>
          <w:rFonts w:ascii="Segoe UI" w:hAnsi="Segoe UI" w:cs="Segoe UI"/>
          <w:sz w:val="24"/>
          <w:szCs w:val="24"/>
        </w:rPr>
        <w:t xml:space="preserve">correspond to </w:t>
      </w:r>
      <w:r w:rsidR="00EF21B4" w:rsidRPr="00270149">
        <w:rPr>
          <w:rFonts w:ascii="Segoe UI" w:hAnsi="Segoe UI" w:cs="Segoe UI"/>
          <w:sz w:val="24"/>
          <w:szCs w:val="24"/>
        </w:rPr>
        <w:t xml:space="preserve">Section </w:t>
      </w:r>
      <w:r w:rsidR="00817048" w:rsidRPr="00270149">
        <w:rPr>
          <w:rFonts w:ascii="Segoe UI" w:hAnsi="Segoe UI" w:cs="Segoe UI"/>
          <w:sz w:val="24"/>
          <w:szCs w:val="24"/>
        </w:rPr>
        <w:t>B</w:t>
      </w:r>
      <w:r w:rsidR="00DD3C09" w:rsidRPr="00270149">
        <w:rPr>
          <w:rFonts w:ascii="Segoe UI" w:hAnsi="Segoe UI" w:cs="Segoe UI"/>
          <w:sz w:val="24"/>
          <w:szCs w:val="24"/>
        </w:rPr>
        <w:t xml:space="preserve"> </w:t>
      </w:r>
      <w:r w:rsidR="00EF21B4" w:rsidRPr="00270149">
        <w:rPr>
          <w:rFonts w:ascii="Segoe UI" w:hAnsi="Segoe UI" w:cs="Segoe UI"/>
          <w:sz w:val="24"/>
          <w:szCs w:val="24"/>
        </w:rPr>
        <w:t xml:space="preserve">of </w:t>
      </w:r>
      <w:r w:rsidR="00E8602F" w:rsidRPr="00270149">
        <w:rPr>
          <w:rFonts w:ascii="Segoe UI" w:hAnsi="Segoe UI" w:cs="Segoe UI"/>
          <w:sz w:val="24"/>
          <w:szCs w:val="24"/>
        </w:rPr>
        <w:t>the</w:t>
      </w:r>
      <w:r w:rsidR="00EF21B4" w:rsidRPr="00270149">
        <w:rPr>
          <w:rFonts w:ascii="Segoe UI" w:hAnsi="Segoe UI" w:cs="Segoe UI"/>
          <w:sz w:val="24"/>
          <w:szCs w:val="24"/>
        </w:rPr>
        <w:t xml:space="preserve"> SF-424A</w:t>
      </w:r>
      <w:r w:rsidR="00E8602F" w:rsidRPr="00270149">
        <w:rPr>
          <w:rFonts w:ascii="Segoe UI" w:hAnsi="Segoe UI" w:cs="Segoe UI"/>
          <w:sz w:val="24"/>
          <w:szCs w:val="24"/>
        </w:rPr>
        <w:t>.</w:t>
      </w:r>
      <w:r w:rsidR="006F5005" w:rsidRPr="00270149">
        <w:rPr>
          <w:rFonts w:ascii="Segoe UI" w:hAnsi="Segoe UI" w:cs="Segoe UI"/>
          <w:sz w:val="24"/>
          <w:szCs w:val="24"/>
        </w:rPr>
        <w:t xml:space="preserve"> </w:t>
      </w:r>
      <w:r w:rsidR="006F5005" w:rsidRPr="00270149">
        <w:rPr>
          <w:rFonts w:ascii="Segoe UI" w:eastAsia="Arial" w:hAnsi="Segoe UI" w:cs="Segoe UI"/>
          <w:sz w:val="24"/>
          <w:szCs w:val="24"/>
        </w:rPr>
        <w:t>All</w:t>
      </w:r>
      <w:r w:rsidR="006F5005" w:rsidRPr="00270149">
        <w:rPr>
          <w:rFonts w:ascii="Segoe UI" w:eastAsia="Arial" w:hAnsi="Segoe UI" w:cs="Segoe UI"/>
          <w:spacing w:val="-5"/>
          <w:sz w:val="24"/>
          <w:szCs w:val="24"/>
        </w:rPr>
        <w:t xml:space="preserve"> </w:t>
      </w:r>
      <w:r w:rsidR="009D4442" w:rsidRPr="00270149">
        <w:rPr>
          <w:rFonts w:ascii="Segoe UI" w:eastAsia="Arial" w:hAnsi="Segoe UI" w:cs="Segoe UI"/>
          <w:spacing w:val="-5"/>
          <w:sz w:val="24"/>
          <w:szCs w:val="24"/>
        </w:rPr>
        <w:t>budgeted</w:t>
      </w:r>
      <w:r w:rsidR="00413E0C" w:rsidRPr="00270149">
        <w:rPr>
          <w:rFonts w:ascii="Segoe UI" w:eastAsia="Arial" w:hAnsi="Segoe UI" w:cs="Segoe UI"/>
          <w:spacing w:val="-5"/>
          <w:sz w:val="24"/>
          <w:szCs w:val="24"/>
        </w:rPr>
        <w:t xml:space="preserve"> </w:t>
      </w:r>
      <w:r w:rsidR="006F5005" w:rsidRPr="00270149">
        <w:rPr>
          <w:rFonts w:ascii="Segoe UI" w:eastAsia="Arial" w:hAnsi="Segoe UI" w:cs="Segoe UI"/>
          <w:sz w:val="24"/>
          <w:szCs w:val="24"/>
        </w:rPr>
        <w:t>costs</w:t>
      </w:r>
      <w:r w:rsidR="0098434C" w:rsidRPr="00270149">
        <w:rPr>
          <w:rFonts w:ascii="Segoe UI" w:eastAsia="Arial" w:hAnsi="Segoe UI" w:cs="Segoe UI"/>
          <w:sz w:val="24"/>
          <w:szCs w:val="24"/>
        </w:rPr>
        <w:t xml:space="preserve">, including </w:t>
      </w:r>
      <w:r w:rsidR="0080343A" w:rsidRPr="00270149">
        <w:rPr>
          <w:rFonts w:ascii="Segoe UI" w:eastAsia="Arial" w:hAnsi="Segoe UI" w:cs="Segoe UI"/>
          <w:sz w:val="24"/>
          <w:szCs w:val="24"/>
        </w:rPr>
        <w:t xml:space="preserve">any costs </w:t>
      </w:r>
      <w:r w:rsidR="007B2D66" w:rsidRPr="00270149">
        <w:rPr>
          <w:rFonts w:ascii="Segoe UI" w:eastAsia="Arial" w:hAnsi="Segoe UI" w:cs="Segoe UI"/>
          <w:sz w:val="24"/>
          <w:szCs w:val="24"/>
        </w:rPr>
        <w:t>that will be paid by the applicant or</w:t>
      </w:r>
      <w:r w:rsidR="0080343A" w:rsidRPr="00270149">
        <w:rPr>
          <w:rFonts w:ascii="Segoe UI" w:eastAsia="Arial" w:hAnsi="Segoe UI" w:cs="Segoe UI"/>
          <w:sz w:val="24"/>
          <w:szCs w:val="24"/>
        </w:rPr>
        <w:t xml:space="preserve"> contributed by </w:t>
      </w:r>
      <w:bookmarkStart w:id="0" w:name="_Int_zKjZA26P"/>
      <w:r w:rsidR="0080343A" w:rsidRPr="00270149">
        <w:rPr>
          <w:rFonts w:ascii="Segoe UI" w:eastAsia="Arial" w:hAnsi="Segoe UI" w:cs="Segoe UI"/>
          <w:sz w:val="24"/>
          <w:szCs w:val="24"/>
        </w:rPr>
        <w:t>third-parties</w:t>
      </w:r>
      <w:bookmarkEnd w:id="0"/>
      <w:r w:rsidR="006E3891" w:rsidRPr="00270149">
        <w:rPr>
          <w:rFonts w:ascii="Segoe UI" w:eastAsia="Arial" w:hAnsi="Segoe UI" w:cs="Segoe UI"/>
          <w:sz w:val="24"/>
          <w:szCs w:val="24"/>
        </w:rPr>
        <w:t>,</w:t>
      </w:r>
      <w:r w:rsidR="006F5005" w:rsidRPr="00270149">
        <w:rPr>
          <w:rFonts w:ascii="Segoe UI" w:eastAsia="Arial" w:hAnsi="Segoe UI" w:cs="Segoe UI"/>
          <w:spacing w:val="-2"/>
          <w:sz w:val="24"/>
          <w:szCs w:val="24"/>
        </w:rPr>
        <w:t xml:space="preserve"> </w:t>
      </w:r>
      <w:r w:rsidR="006F5005" w:rsidRPr="00270149">
        <w:rPr>
          <w:rFonts w:ascii="Segoe UI" w:eastAsia="Arial" w:hAnsi="Segoe UI" w:cs="Segoe UI"/>
          <w:sz w:val="24"/>
          <w:szCs w:val="24"/>
        </w:rPr>
        <w:t>must</w:t>
      </w:r>
      <w:r w:rsidR="006F5005" w:rsidRPr="00270149">
        <w:rPr>
          <w:rFonts w:ascii="Segoe UI" w:eastAsia="Arial" w:hAnsi="Segoe UI" w:cs="Segoe UI"/>
          <w:spacing w:val="-3"/>
          <w:sz w:val="24"/>
          <w:szCs w:val="24"/>
        </w:rPr>
        <w:t xml:space="preserve"> </w:t>
      </w:r>
      <w:r w:rsidR="006F5005" w:rsidRPr="00270149">
        <w:rPr>
          <w:rFonts w:ascii="Segoe UI" w:eastAsia="Arial" w:hAnsi="Segoe UI" w:cs="Segoe UI"/>
          <w:sz w:val="24"/>
          <w:szCs w:val="24"/>
        </w:rPr>
        <w:t>comply with</w:t>
      </w:r>
      <w:r w:rsidR="006F5005" w:rsidRPr="00270149">
        <w:rPr>
          <w:rFonts w:ascii="Segoe UI" w:eastAsia="Arial" w:hAnsi="Segoe UI" w:cs="Segoe UI"/>
          <w:spacing w:val="-3"/>
          <w:sz w:val="24"/>
          <w:szCs w:val="24"/>
        </w:rPr>
        <w:t xml:space="preserve"> </w:t>
      </w:r>
      <w:r w:rsidR="006F5005" w:rsidRPr="00270149">
        <w:rPr>
          <w:rFonts w:ascii="Segoe UI" w:eastAsia="Arial" w:hAnsi="Segoe UI" w:cs="Segoe UI"/>
          <w:sz w:val="24"/>
          <w:szCs w:val="24"/>
        </w:rPr>
        <w:t>the</w:t>
      </w:r>
      <w:r w:rsidR="006F5005" w:rsidRPr="00270149">
        <w:rPr>
          <w:rFonts w:ascii="Segoe UI" w:eastAsia="Arial" w:hAnsi="Segoe UI" w:cs="Segoe UI"/>
          <w:spacing w:val="-3"/>
          <w:sz w:val="24"/>
          <w:szCs w:val="24"/>
        </w:rPr>
        <w:t xml:space="preserve"> </w:t>
      </w:r>
      <w:r w:rsidR="006F5005" w:rsidRPr="00270149">
        <w:rPr>
          <w:rFonts w:ascii="Segoe UI" w:eastAsia="Arial" w:hAnsi="Segoe UI" w:cs="Segoe UI"/>
          <w:sz w:val="24"/>
          <w:szCs w:val="24"/>
        </w:rPr>
        <w:t>cost</w:t>
      </w:r>
      <w:r w:rsidR="006F5005" w:rsidRPr="00270149">
        <w:rPr>
          <w:rFonts w:ascii="Segoe UI" w:eastAsia="Arial" w:hAnsi="Segoe UI" w:cs="Segoe UI"/>
          <w:spacing w:val="-4"/>
          <w:sz w:val="24"/>
          <w:szCs w:val="24"/>
        </w:rPr>
        <w:t xml:space="preserve"> </w:t>
      </w:r>
      <w:r w:rsidR="006F5005" w:rsidRPr="00270149">
        <w:rPr>
          <w:rFonts w:ascii="Segoe UI" w:eastAsia="Arial" w:hAnsi="Segoe UI" w:cs="Segoe UI"/>
          <w:sz w:val="24"/>
          <w:szCs w:val="24"/>
        </w:rPr>
        <w:t>principles</w:t>
      </w:r>
      <w:r w:rsidR="006F5005" w:rsidRPr="00270149">
        <w:rPr>
          <w:rFonts w:ascii="Segoe UI" w:eastAsia="Arial" w:hAnsi="Segoe UI" w:cs="Segoe UI"/>
          <w:spacing w:val="-2"/>
          <w:sz w:val="24"/>
          <w:szCs w:val="24"/>
        </w:rPr>
        <w:t xml:space="preserve"> </w:t>
      </w:r>
      <w:r w:rsidR="006F5005" w:rsidRPr="00270149">
        <w:rPr>
          <w:rFonts w:ascii="Segoe UI" w:eastAsia="Arial" w:hAnsi="Segoe UI" w:cs="Segoe UI"/>
          <w:sz w:val="24"/>
          <w:szCs w:val="24"/>
        </w:rPr>
        <w:t>of</w:t>
      </w:r>
      <w:r w:rsidR="006F5005" w:rsidRPr="00270149">
        <w:rPr>
          <w:rFonts w:ascii="Segoe UI" w:eastAsia="Arial" w:hAnsi="Segoe UI" w:cs="Segoe UI"/>
          <w:spacing w:val="-3"/>
          <w:sz w:val="24"/>
          <w:szCs w:val="24"/>
        </w:rPr>
        <w:t xml:space="preserve"> </w:t>
      </w:r>
      <w:r w:rsidR="006F5005" w:rsidRPr="00270149">
        <w:rPr>
          <w:rFonts w:ascii="Segoe UI" w:eastAsia="Arial" w:hAnsi="Segoe UI" w:cs="Segoe UI"/>
          <w:sz w:val="24"/>
          <w:szCs w:val="24"/>
        </w:rPr>
        <w:t>2</w:t>
      </w:r>
      <w:r w:rsidR="006F5005" w:rsidRPr="00270149">
        <w:rPr>
          <w:rFonts w:ascii="Segoe UI" w:eastAsia="Arial" w:hAnsi="Segoe UI" w:cs="Segoe UI"/>
          <w:spacing w:val="-3"/>
          <w:sz w:val="24"/>
          <w:szCs w:val="24"/>
        </w:rPr>
        <w:t xml:space="preserve"> </w:t>
      </w:r>
      <w:r w:rsidR="006F5005" w:rsidRPr="00270149">
        <w:rPr>
          <w:rFonts w:ascii="Segoe UI" w:eastAsia="Arial" w:hAnsi="Segoe UI" w:cs="Segoe UI"/>
          <w:sz w:val="24"/>
          <w:szCs w:val="24"/>
        </w:rPr>
        <w:t>CFR</w:t>
      </w:r>
      <w:r w:rsidR="006F5005" w:rsidRPr="00270149">
        <w:rPr>
          <w:rFonts w:ascii="Segoe UI" w:eastAsia="Arial" w:hAnsi="Segoe UI" w:cs="Segoe UI"/>
          <w:spacing w:val="-1"/>
          <w:sz w:val="24"/>
          <w:szCs w:val="24"/>
        </w:rPr>
        <w:t xml:space="preserve"> </w:t>
      </w:r>
      <w:r w:rsidR="006F5005" w:rsidRPr="00270149">
        <w:rPr>
          <w:rFonts w:ascii="Segoe UI" w:eastAsia="Arial" w:hAnsi="Segoe UI" w:cs="Segoe UI"/>
          <w:sz w:val="24"/>
          <w:szCs w:val="24"/>
        </w:rPr>
        <w:t>Part</w:t>
      </w:r>
      <w:r w:rsidR="006F5005" w:rsidRPr="00270149">
        <w:rPr>
          <w:rFonts w:ascii="Segoe UI" w:eastAsia="Arial" w:hAnsi="Segoe UI" w:cs="Segoe UI"/>
          <w:spacing w:val="-1"/>
          <w:sz w:val="24"/>
          <w:szCs w:val="24"/>
        </w:rPr>
        <w:t xml:space="preserve"> </w:t>
      </w:r>
      <w:r w:rsidR="006F5005" w:rsidRPr="00270149">
        <w:rPr>
          <w:rFonts w:ascii="Segoe UI" w:eastAsia="Arial" w:hAnsi="Segoe UI" w:cs="Segoe UI"/>
          <w:sz w:val="24"/>
          <w:szCs w:val="24"/>
        </w:rPr>
        <w:t>200,</w:t>
      </w:r>
      <w:r w:rsidR="008D69DE" w:rsidRPr="00270149">
        <w:rPr>
          <w:rFonts w:ascii="Segoe UI" w:eastAsia="Arial" w:hAnsi="Segoe UI" w:cs="Segoe UI"/>
          <w:sz w:val="24"/>
          <w:szCs w:val="24"/>
        </w:rPr>
        <w:t xml:space="preserve"> </w:t>
      </w:r>
      <w:hyperlink r:id="rId11" w:history="1">
        <w:r w:rsidR="008D69DE" w:rsidRPr="00270149">
          <w:rPr>
            <w:rStyle w:val="Hyperlink"/>
            <w:rFonts w:ascii="Segoe UI" w:eastAsia="Arial" w:hAnsi="Segoe UI" w:cs="Segoe UI"/>
            <w:sz w:val="24"/>
            <w:szCs w:val="24"/>
          </w:rPr>
          <w:t>Subpart E - Cost Principles</w:t>
        </w:r>
      </w:hyperlink>
      <w:r w:rsidR="006F5005" w:rsidRPr="00270149">
        <w:rPr>
          <w:rFonts w:ascii="Segoe UI" w:eastAsia="Arial" w:hAnsi="Segoe UI" w:cs="Segoe UI"/>
          <w:spacing w:val="-1"/>
          <w:sz w:val="24"/>
          <w:szCs w:val="24"/>
        </w:rPr>
        <w:t xml:space="preserve"> </w:t>
      </w:r>
      <w:hyperlink r:id="rId12">
        <w:r w:rsidR="00716227" w:rsidRPr="00270149">
          <w:rPr>
            <w:rFonts w:ascii="Segoe UI" w:eastAsia="Arial" w:hAnsi="Segoe UI" w:cs="Segoe UI"/>
            <w:sz w:val="24"/>
            <w:szCs w:val="24"/>
          </w:rPr>
          <w:t>and</w:t>
        </w:r>
        <w:r w:rsidR="006F5005" w:rsidRPr="00270149">
          <w:rPr>
            <w:rFonts w:ascii="Segoe UI" w:eastAsia="Arial" w:hAnsi="Segoe UI" w:cs="Segoe UI"/>
            <w:spacing w:val="-3"/>
            <w:sz w:val="24"/>
            <w:szCs w:val="24"/>
          </w:rPr>
          <w:t xml:space="preserve"> </w:t>
        </w:r>
      </w:hyperlink>
      <w:r w:rsidR="006F5005" w:rsidRPr="00270149">
        <w:rPr>
          <w:rFonts w:ascii="Segoe UI" w:eastAsia="Arial" w:hAnsi="Segoe UI" w:cs="Segoe UI"/>
          <w:sz w:val="24"/>
          <w:szCs w:val="24"/>
        </w:rPr>
        <w:t>be:</w:t>
      </w:r>
    </w:p>
    <w:p w14:paraId="603D28D0" w14:textId="37A22247" w:rsidR="006F5005" w:rsidRPr="00270149" w:rsidRDefault="002611CB" w:rsidP="00CC6A11">
      <w:pPr>
        <w:widowControl w:val="0"/>
        <w:numPr>
          <w:ilvl w:val="0"/>
          <w:numId w:val="10"/>
        </w:numPr>
        <w:tabs>
          <w:tab w:val="left" w:pos="839"/>
          <w:tab w:val="left" w:pos="840"/>
        </w:tabs>
        <w:autoSpaceDE w:val="0"/>
        <w:autoSpaceDN w:val="0"/>
        <w:spacing w:before="2" w:after="0" w:line="240" w:lineRule="auto"/>
        <w:ind w:left="839"/>
        <w:rPr>
          <w:rFonts w:ascii="Segoe UI" w:eastAsia="Arial" w:hAnsi="Segoe UI" w:cs="Segoe UI"/>
          <w:sz w:val="24"/>
          <w:szCs w:val="24"/>
        </w:rPr>
      </w:pPr>
      <w:r w:rsidRPr="00270149">
        <w:rPr>
          <w:rFonts w:ascii="Segoe UI" w:eastAsia="Arial" w:hAnsi="Segoe UI" w:cs="Segoe UI"/>
          <w:sz w:val="24"/>
          <w:szCs w:val="24"/>
        </w:rPr>
        <w:t>A</w:t>
      </w:r>
      <w:r w:rsidR="006F5005" w:rsidRPr="00270149">
        <w:rPr>
          <w:rFonts w:ascii="Segoe UI" w:eastAsia="Arial" w:hAnsi="Segoe UI" w:cs="Segoe UI"/>
          <w:sz w:val="24"/>
          <w:szCs w:val="24"/>
        </w:rPr>
        <w:t>llowable</w:t>
      </w:r>
      <w:r w:rsidRPr="00270149">
        <w:rPr>
          <w:rFonts w:ascii="Segoe UI" w:eastAsia="Arial" w:hAnsi="Segoe UI" w:cs="Segoe UI"/>
          <w:sz w:val="24"/>
          <w:szCs w:val="24"/>
        </w:rPr>
        <w:t xml:space="preserve"> (</w:t>
      </w:r>
      <w:hyperlink r:id="rId13">
        <w:r w:rsidRPr="00270149">
          <w:rPr>
            <w:rStyle w:val="Hyperlink"/>
            <w:rFonts w:ascii="Segoe UI" w:eastAsia="Arial" w:hAnsi="Segoe UI" w:cs="Segoe UI"/>
            <w:sz w:val="24"/>
            <w:szCs w:val="24"/>
          </w:rPr>
          <w:t xml:space="preserve">§ 200.403 </w:t>
        </w:r>
        <w:r w:rsidRPr="00270149">
          <w:rPr>
            <w:rStyle w:val="Hyperlink"/>
            <w:rFonts w:ascii="Segoe UI" w:eastAsia="Arial" w:hAnsi="Segoe UI" w:cs="Segoe UI"/>
            <w:i/>
            <w:iCs/>
            <w:sz w:val="24"/>
            <w:szCs w:val="24"/>
          </w:rPr>
          <w:t>Factors affecting allowability of costs</w:t>
        </w:r>
      </w:hyperlink>
      <w:r w:rsidR="00D73583" w:rsidRPr="00270149">
        <w:rPr>
          <w:rFonts w:ascii="Segoe UI" w:eastAsia="Arial" w:hAnsi="Segoe UI" w:cs="Segoe UI"/>
          <w:sz w:val="24"/>
          <w:szCs w:val="24"/>
        </w:rPr>
        <w:t>)</w:t>
      </w:r>
      <w:r w:rsidR="006F5005" w:rsidRPr="00270149">
        <w:rPr>
          <w:rFonts w:ascii="Segoe UI" w:eastAsia="Arial" w:hAnsi="Segoe UI" w:cs="Segoe UI"/>
          <w:sz w:val="24"/>
          <w:szCs w:val="24"/>
        </w:rPr>
        <w:t>,</w:t>
      </w:r>
    </w:p>
    <w:p w14:paraId="25539B6A" w14:textId="4CB5259F" w:rsidR="006F5005" w:rsidRPr="00270149" w:rsidRDefault="006F5005" w:rsidP="00CC6A11">
      <w:pPr>
        <w:widowControl w:val="0"/>
        <w:numPr>
          <w:ilvl w:val="0"/>
          <w:numId w:val="10"/>
        </w:numPr>
        <w:tabs>
          <w:tab w:val="left" w:pos="839"/>
          <w:tab w:val="left" w:pos="840"/>
        </w:tabs>
        <w:autoSpaceDE w:val="0"/>
        <w:autoSpaceDN w:val="0"/>
        <w:spacing w:after="0" w:line="240" w:lineRule="auto"/>
        <w:ind w:left="839"/>
        <w:rPr>
          <w:rFonts w:ascii="Segoe UI" w:eastAsia="Arial" w:hAnsi="Segoe UI" w:cs="Segoe UI"/>
          <w:sz w:val="24"/>
          <w:szCs w:val="24"/>
        </w:rPr>
      </w:pPr>
      <w:r w:rsidRPr="00270149">
        <w:rPr>
          <w:rFonts w:ascii="Segoe UI" w:eastAsia="Arial" w:hAnsi="Segoe UI" w:cs="Segoe UI"/>
          <w:sz w:val="24"/>
          <w:szCs w:val="24"/>
        </w:rPr>
        <w:t>allocable</w:t>
      </w:r>
      <w:r w:rsidRPr="00270149">
        <w:rPr>
          <w:rFonts w:ascii="Segoe UI" w:eastAsia="Arial" w:hAnsi="Segoe UI" w:cs="Segoe UI"/>
          <w:spacing w:val="-4"/>
          <w:sz w:val="24"/>
          <w:szCs w:val="24"/>
        </w:rPr>
        <w:t xml:space="preserve"> </w:t>
      </w:r>
      <w:r w:rsidRPr="00270149">
        <w:rPr>
          <w:rFonts w:ascii="Segoe UI" w:eastAsia="Arial" w:hAnsi="Segoe UI" w:cs="Segoe UI"/>
          <w:sz w:val="24"/>
          <w:szCs w:val="24"/>
        </w:rPr>
        <w:t>to</w:t>
      </w:r>
      <w:r w:rsidRPr="00270149">
        <w:rPr>
          <w:rFonts w:ascii="Segoe UI" w:eastAsia="Arial" w:hAnsi="Segoe UI" w:cs="Segoe UI"/>
          <w:spacing w:val="-3"/>
          <w:sz w:val="24"/>
          <w:szCs w:val="24"/>
        </w:rPr>
        <w:t xml:space="preserve"> </w:t>
      </w:r>
      <w:r w:rsidRPr="00270149">
        <w:rPr>
          <w:rFonts w:ascii="Segoe UI" w:eastAsia="Arial" w:hAnsi="Segoe UI" w:cs="Segoe UI"/>
          <w:sz w:val="24"/>
          <w:szCs w:val="24"/>
        </w:rPr>
        <w:t>the</w:t>
      </w:r>
      <w:r w:rsidRPr="00270149">
        <w:rPr>
          <w:rFonts w:ascii="Segoe UI" w:eastAsia="Arial" w:hAnsi="Segoe UI" w:cs="Segoe UI"/>
          <w:spacing w:val="-3"/>
          <w:sz w:val="24"/>
          <w:szCs w:val="24"/>
        </w:rPr>
        <w:t xml:space="preserve"> </w:t>
      </w:r>
      <w:r w:rsidRPr="00270149">
        <w:rPr>
          <w:rFonts w:ascii="Segoe UI" w:eastAsia="Arial" w:hAnsi="Segoe UI" w:cs="Segoe UI"/>
          <w:sz w:val="24"/>
          <w:szCs w:val="24"/>
        </w:rPr>
        <w:t xml:space="preserve">agreement </w:t>
      </w:r>
      <w:r w:rsidR="00136F6B" w:rsidRPr="00270149">
        <w:rPr>
          <w:rFonts w:ascii="Segoe UI" w:eastAsia="Arial" w:hAnsi="Segoe UI" w:cs="Segoe UI"/>
          <w:sz w:val="24"/>
          <w:szCs w:val="24"/>
        </w:rPr>
        <w:t>(</w:t>
      </w:r>
      <w:hyperlink r:id="rId14" w:history="1">
        <w:r w:rsidR="00F903A5" w:rsidRPr="00270149">
          <w:rPr>
            <w:rStyle w:val="Hyperlink"/>
            <w:rFonts w:ascii="Segoe UI" w:eastAsia="Arial" w:hAnsi="Segoe UI" w:cs="Segoe UI"/>
            <w:sz w:val="24"/>
            <w:szCs w:val="24"/>
          </w:rPr>
          <w:t xml:space="preserve">§ 200.405 </w:t>
        </w:r>
        <w:r w:rsidR="00F903A5" w:rsidRPr="00270149">
          <w:rPr>
            <w:rStyle w:val="Hyperlink"/>
            <w:rFonts w:ascii="Segoe UI" w:eastAsia="Arial" w:hAnsi="Segoe UI" w:cs="Segoe UI"/>
            <w:i/>
            <w:iCs/>
            <w:sz w:val="24"/>
            <w:szCs w:val="24"/>
          </w:rPr>
          <w:t>Allocable costs</w:t>
        </w:r>
      </w:hyperlink>
      <w:r w:rsidR="00136F6B" w:rsidRPr="00270149">
        <w:rPr>
          <w:rFonts w:ascii="Segoe UI" w:eastAsia="Arial" w:hAnsi="Segoe UI" w:cs="Segoe UI"/>
          <w:sz w:val="24"/>
          <w:szCs w:val="24"/>
        </w:rPr>
        <w:t>)</w:t>
      </w:r>
      <w:r w:rsidRPr="00270149">
        <w:rPr>
          <w:rFonts w:ascii="Segoe UI" w:eastAsia="Arial" w:hAnsi="Segoe UI" w:cs="Segoe UI"/>
          <w:spacing w:val="-3"/>
          <w:sz w:val="24"/>
          <w:szCs w:val="24"/>
        </w:rPr>
        <w:t xml:space="preserve"> </w:t>
      </w:r>
      <w:r w:rsidRPr="00270149">
        <w:rPr>
          <w:rFonts w:ascii="Segoe UI" w:eastAsia="Arial" w:hAnsi="Segoe UI" w:cs="Segoe UI"/>
          <w:sz w:val="24"/>
          <w:szCs w:val="24"/>
        </w:rPr>
        <w:t>and</w:t>
      </w:r>
    </w:p>
    <w:p w14:paraId="137E01E9" w14:textId="740A049A" w:rsidR="006F5005" w:rsidRPr="00270149" w:rsidRDefault="006F5005" w:rsidP="00CC6A11">
      <w:pPr>
        <w:widowControl w:val="0"/>
        <w:numPr>
          <w:ilvl w:val="0"/>
          <w:numId w:val="10"/>
        </w:numPr>
        <w:tabs>
          <w:tab w:val="left" w:pos="839"/>
          <w:tab w:val="left" w:pos="840"/>
        </w:tabs>
        <w:autoSpaceDE w:val="0"/>
        <w:autoSpaceDN w:val="0"/>
        <w:spacing w:after="0" w:line="240" w:lineRule="auto"/>
        <w:ind w:left="839"/>
        <w:rPr>
          <w:rFonts w:ascii="Segoe UI" w:eastAsia="Arial" w:hAnsi="Segoe UI" w:cs="Segoe UI"/>
          <w:sz w:val="24"/>
          <w:szCs w:val="24"/>
        </w:rPr>
      </w:pPr>
      <w:r w:rsidRPr="00270149">
        <w:rPr>
          <w:rFonts w:ascii="Segoe UI" w:eastAsia="Arial" w:hAnsi="Segoe UI" w:cs="Segoe UI"/>
          <w:sz w:val="24"/>
          <w:szCs w:val="24"/>
        </w:rPr>
        <w:t>reasonable</w:t>
      </w:r>
      <w:r w:rsidRPr="00270149">
        <w:rPr>
          <w:rFonts w:ascii="Segoe UI" w:eastAsia="Arial" w:hAnsi="Segoe UI" w:cs="Segoe UI"/>
          <w:spacing w:val="-2"/>
          <w:sz w:val="24"/>
          <w:szCs w:val="24"/>
        </w:rPr>
        <w:t xml:space="preserve"> </w:t>
      </w:r>
      <w:r w:rsidRPr="00270149">
        <w:rPr>
          <w:rFonts w:ascii="Segoe UI" w:eastAsia="Arial" w:hAnsi="Segoe UI" w:cs="Segoe UI"/>
          <w:sz w:val="24"/>
          <w:szCs w:val="24"/>
        </w:rPr>
        <w:t>in</w:t>
      </w:r>
      <w:r w:rsidRPr="00270149">
        <w:rPr>
          <w:rFonts w:ascii="Segoe UI" w:eastAsia="Arial" w:hAnsi="Segoe UI" w:cs="Segoe UI"/>
          <w:spacing w:val="-2"/>
          <w:sz w:val="24"/>
          <w:szCs w:val="24"/>
        </w:rPr>
        <w:t xml:space="preserve"> </w:t>
      </w:r>
      <w:r w:rsidRPr="00270149">
        <w:rPr>
          <w:rFonts w:ascii="Segoe UI" w:eastAsia="Arial" w:hAnsi="Segoe UI" w:cs="Segoe UI"/>
          <w:sz w:val="24"/>
          <w:szCs w:val="24"/>
        </w:rPr>
        <w:t>amount</w:t>
      </w:r>
      <w:r w:rsidRPr="00270149">
        <w:rPr>
          <w:rFonts w:ascii="Segoe UI" w:eastAsia="Arial" w:hAnsi="Segoe UI" w:cs="Segoe UI"/>
          <w:spacing w:val="-4"/>
          <w:sz w:val="24"/>
          <w:szCs w:val="24"/>
        </w:rPr>
        <w:t xml:space="preserve"> </w:t>
      </w:r>
      <w:r w:rsidR="00136F6B" w:rsidRPr="00270149">
        <w:rPr>
          <w:rFonts w:ascii="Segoe UI" w:eastAsia="Arial" w:hAnsi="Segoe UI" w:cs="Segoe UI"/>
          <w:spacing w:val="-4"/>
          <w:sz w:val="24"/>
          <w:szCs w:val="24"/>
        </w:rPr>
        <w:t>(</w:t>
      </w:r>
      <w:hyperlink r:id="rId15" w:history="1">
        <w:r w:rsidR="00B057A3" w:rsidRPr="00270149">
          <w:rPr>
            <w:rStyle w:val="Hyperlink"/>
            <w:rFonts w:ascii="Segoe UI" w:eastAsia="Arial" w:hAnsi="Segoe UI" w:cs="Segoe UI"/>
            <w:spacing w:val="-4"/>
            <w:sz w:val="24"/>
            <w:szCs w:val="24"/>
          </w:rPr>
          <w:t xml:space="preserve">§ 200.404 </w:t>
        </w:r>
        <w:r w:rsidR="00B057A3" w:rsidRPr="00270149">
          <w:rPr>
            <w:rStyle w:val="Hyperlink"/>
            <w:rFonts w:ascii="Segoe UI" w:eastAsia="Arial" w:hAnsi="Segoe UI" w:cs="Segoe UI"/>
            <w:i/>
            <w:iCs/>
            <w:spacing w:val="-4"/>
            <w:sz w:val="24"/>
            <w:szCs w:val="24"/>
          </w:rPr>
          <w:t>Reasonable costs</w:t>
        </w:r>
      </w:hyperlink>
      <w:r w:rsidR="00136F6B" w:rsidRPr="00270149">
        <w:rPr>
          <w:rFonts w:ascii="Segoe UI" w:eastAsia="Arial" w:hAnsi="Segoe UI" w:cs="Segoe UI"/>
          <w:spacing w:val="-4"/>
          <w:sz w:val="24"/>
          <w:szCs w:val="24"/>
        </w:rPr>
        <w:t>)</w:t>
      </w:r>
    </w:p>
    <w:p w14:paraId="641BF74C" w14:textId="77777777" w:rsidR="006F5005" w:rsidRPr="00270149" w:rsidRDefault="006F5005" w:rsidP="00CC6A11">
      <w:pPr>
        <w:widowControl w:val="0"/>
        <w:autoSpaceDE w:val="0"/>
        <w:autoSpaceDN w:val="0"/>
        <w:spacing w:after="0" w:line="240" w:lineRule="auto"/>
        <w:rPr>
          <w:rFonts w:ascii="Segoe UI" w:eastAsia="Arial" w:hAnsi="Segoe UI" w:cs="Segoe UI"/>
          <w:sz w:val="15"/>
        </w:rPr>
      </w:pPr>
    </w:p>
    <w:p w14:paraId="76F61BC1" w14:textId="1FEB0C88" w:rsidR="00DA728B" w:rsidRPr="00270149" w:rsidRDefault="00DA728B" w:rsidP="00CC6A11">
      <w:pPr>
        <w:spacing w:line="240" w:lineRule="auto"/>
        <w:rPr>
          <w:rFonts w:ascii="Segoe UI" w:hAnsi="Segoe UI" w:cs="Segoe UI"/>
          <w:sz w:val="22"/>
          <w:szCs w:val="22"/>
        </w:rPr>
      </w:pPr>
    </w:p>
    <w:tbl>
      <w:tblPr>
        <w:tblStyle w:val="TableGrid"/>
        <w:tblW w:w="6835" w:type="dxa"/>
        <w:jc w:val="center"/>
        <w:tblLook w:val="04A0" w:firstRow="1" w:lastRow="0" w:firstColumn="1" w:lastColumn="0" w:noHBand="0" w:noVBand="1"/>
      </w:tblPr>
      <w:tblGrid>
        <w:gridCol w:w="6835"/>
      </w:tblGrid>
      <w:tr w:rsidR="006209A6" w:rsidRPr="00270149" w14:paraId="5BBF2223" w14:textId="77777777" w:rsidTr="00FA2686">
        <w:trPr>
          <w:trHeight w:val="315"/>
          <w:tblHeader/>
          <w:jc w:val="center"/>
        </w:trPr>
        <w:tc>
          <w:tcPr>
            <w:tcW w:w="6835" w:type="dxa"/>
            <w:shd w:val="clear" w:color="auto" w:fill="D9D9D9" w:themeFill="background1" w:themeFillShade="D9"/>
            <w:vAlign w:val="center"/>
          </w:tcPr>
          <w:p w14:paraId="21A54119" w14:textId="132D357E" w:rsidR="006209A6" w:rsidRPr="00270149" w:rsidRDefault="00FE3E15" w:rsidP="00CC6A11">
            <w:pPr>
              <w:jc w:val="center"/>
              <w:rPr>
                <w:rFonts w:ascii="Segoe UI" w:hAnsi="Segoe UI" w:cs="Segoe UI"/>
                <w:b/>
                <w:bCs/>
                <w:sz w:val="22"/>
                <w:szCs w:val="22"/>
              </w:rPr>
            </w:pPr>
            <w:r w:rsidRPr="00270149">
              <w:rPr>
                <w:rFonts w:ascii="Segoe UI" w:hAnsi="Segoe UI" w:cs="Segoe UI"/>
                <w:b/>
                <w:bCs/>
                <w:sz w:val="22"/>
                <w:szCs w:val="22"/>
              </w:rPr>
              <w:t>SECTION B – BUDGET CATEGORIES</w:t>
            </w:r>
          </w:p>
        </w:tc>
      </w:tr>
      <w:tr w:rsidR="00C176EE" w:rsidRPr="00270149" w14:paraId="5B2E07F1" w14:textId="77777777" w:rsidTr="002D54F7">
        <w:trPr>
          <w:trHeight w:val="315"/>
          <w:jc w:val="center"/>
        </w:trPr>
        <w:tc>
          <w:tcPr>
            <w:tcW w:w="6835" w:type="dxa"/>
            <w:vAlign w:val="center"/>
          </w:tcPr>
          <w:p w14:paraId="7B198A50" w14:textId="037D2467" w:rsidR="00C176EE" w:rsidRPr="00270149" w:rsidRDefault="00C176EE" w:rsidP="00CC6A11">
            <w:pPr>
              <w:rPr>
                <w:rFonts w:ascii="Segoe UI" w:hAnsi="Segoe UI" w:cs="Segoe UI"/>
                <w:b/>
                <w:bCs/>
                <w:sz w:val="22"/>
                <w:szCs w:val="22"/>
              </w:rPr>
            </w:pPr>
            <w:r w:rsidRPr="00270149">
              <w:rPr>
                <w:rFonts w:ascii="Segoe UI" w:hAnsi="Segoe UI" w:cs="Segoe UI"/>
                <w:b/>
                <w:bCs/>
                <w:sz w:val="22"/>
                <w:szCs w:val="22"/>
              </w:rPr>
              <w:t>6. Object Class Category*</w:t>
            </w:r>
          </w:p>
        </w:tc>
      </w:tr>
      <w:bookmarkStart w:id="1" w:name="_Hlk91663367"/>
      <w:tr w:rsidR="00B70A35" w:rsidRPr="00270149" w14:paraId="4D314B5D" w14:textId="77777777">
        <w:trPr>
          <w:trHeight w:val="315"/>
          <w:jc w:val="center"/>
        </w:trPr>
        <w:tc>
          <w:tcPr>
            <w:tcW w:w="6835" w:type="dxa"/>
            <w:vAlign w:val="center"/>
          </w:tcPr>
          <w:p w14:paraId="0B59CDF4" w14:textId="27907DF8" w:rsidR="00B70A35" w:rsidRPr="00270149" w:rsidRDefault="00B70A35" w:rsidP="00B70A35">
            <w:pPr>
              <w:pStyle w:val="ListParagraph"/>
              <w:numPr>
                <w:ilvl w:val="0"/>
                <w:numId w:val="24"/>
              </w:numPr>
              <w:rPr>
                <w:rFonts w:ascii="Segoe UI" w:hAnsi="Segoe UI" w:cs="Segoe UI"/>
                <w:sz w:val="22"/>
                <w:szCs w:val="22"/>
              </w:rPr>
            </w:pPr>
            <w:r w:rsidRPr="00270149">
              <w:fldChar w:fldCharType="begin"/>
            </w:r>
            <w:r w:rsidRPr="00270149">
              <w:rPr>
                <w:rFonts w:ascii="Segoe UI" w:hAnsi="Segoe UI" w:cs="Segoe UI"/>
              </w:rPr>
              <w:instrText>HYPERLINK \l "_a._Personnel"</w:instrText>
            </w:r>
            <w:r w:rsidRPr="00270149">
              <w:fldChar w:fldCharType="separate"/>
            </w:r>
            <w:r w:rsidRPr="00270149">
              <w:rPr>
                <w:rStyle w:val="Hyperlink"/>
                <w:rFonts w:ascii="Segoe UI" w:hAnsi="Segoe UI" w:cs="Segoe UI"/>
                <w:sz w:val="22"/>
                <w:szCs w:val="22"/>
              </w:rPr>
              <w:t>Personnel</w:t>
            </w:r>
            <w:r w:rsidRPr="00270149">
              <w:rPr>
                <w:rStyle w:val="Hyperlink"/>
                <w:rFonts w:ascii="Segoe UI" w:hAnsi="Segoe UI" w:cs="Segoe UI"/>
                <w:sz w:val="22"/>
                <w:szCs w:val="22"/>
              </w:rPr>
              <w:fldChar w:fldCharType="end"/>
            </w:r>
          </w:p>
        </w:tc>
      </w:tr>
      <w:tr w:rsidR="00B70A35" w:rsidRPr="00270149" w14:paraId="4BDE7927" w14:textId="77777777">
        <w:trPr>
          <w:trHeight w:val="315"/>
          <w:jc w:val="center"/>
        </w:trPr>
        <w:tc>
          <w:tcPr>
            <w:tcW w:w="6835" w:type="dxa"/>
            <w:vAlign w:val="center"/>
          </w:tcPr>
          <w:p w14:paraId="64C85CC6" w14:textId="46035D2F" w:rsidR="00B70A35" w:rsidRPr="00270149" w:rsidRDefault="00922F7D" w:rsidP="00B70A35">
            <w:pPr>
              <w:pStyle w:val="ListParagraph"/>
              <w:numPr>
                <w:ilvl w:val="0"/>
                <w:numId w:val="24"/>
              </w:numPr>
              <w:rPr>
                <w:rFonts w:ascii="Segoe UI" w:hAnsi="Segoe UI" w:cs="Segoe UI"/>
                <w:sz w:val="22"/>
                <w:szCs w:val="22"/>
              </w:rPr>
            </w:pPr>
            <w:hyperlink w:anchor="_b.__Fringe" w:history="1">
              <w:r w:rsidR="00B70A35" w:rsidRPr="00270149">
                <w:rPr>
                  <w:rStyle w:val="Hyperlink"/>
                  <w:rFonts w:ascii="Segoe UI" w:hAnsi="Segoe UI" w:cs="Segoe UI"/>
                  <w:sz w:val="22"/>
                  <w:szCs w:val="22"/>
                </w:rPr>
                <w:t>Fringe Benefits</w:t>
              </w:r>
            </w:hyperlink>
          </w:p>
        </w:tc>
      </w:tr>
      <w:tr w:rsidR="00B70A35" w:rsidRPr="00270149" w14:paraId="5574149B" w14:textId="77777777">
        <w:trPr>
          <w:trHeight w:val="315"/>
          <w:jc w:val="center"/>
        </w:trPr>
        <w:tc>
          <w:tcPr>
            <w:tcW w:w="6835" w:type="dxa"/>
            <w:vAlign w:val="center"/>
          </w:tcPr>
          <w:p w14:paraId="51902F04" w14:textId="5825D906" w:rsidR="00B70A35" w:rsidRPr="00270149" w:rsidRDefault="00922F7D" w:rsidP="00B70A35">
            <w:pPr>
              <w:pStyle w:val="ListParagraph"/>
              <w:numPr>
                <w:ilvl w:val="0"/>
                <w:numId w:val="24"/>
              </w:numPr>
              <w:rPr>
                <w:rFonts w:ascii="Segoe UI" w:hAnsi="Segoe UI" w:cs="Segoe UI"/>
                <w:sz w:val="22"/>
                <w:szCs w:val="22"/>
              </w:rPr>
            </w:pPr>
            <w:hyperlink w:anchor="_c.__Travel" w:history="1">
              <w:r w:rsidR="00B70A35" w:rsidRPr="00270149">
                <w:rPr>
                  <w:rStyle w:val="Hyperlink"/>
                  <w:rFonts w:ascii="Segoe UI" w:hAnsi="Segoe UI" w:cs="Segoe UI"/>
                  <w:sz w:val="22"/>
                  <w:szCs w:val="22"/>
                </w:rPr>
                <w:t>Travel</w:t>
              </w:r>
            </w:hyperlink>
          </w:p>
        </w:tc>
      </w:tr>
      <w:tr w:rsidR="00B70A35" w:rsidRPr="00270149" w14:paraId="5668D901" w14:textId="77777777">
        <w:trPr>
          <w:trHeight w:val="315"/>
          <w:jc w:val="center"/>
        </w:trPr>
        <w:tc>
          <w:tcPr>
            <w:tcW w:w="6835" w:type="dxa"/>
            <w:vAlign w:val="center"/>
          </w:tcPr>
          <w:p w14:paraId="0974F6D3" w14:textId="0D23F3E0" w:rsidR="00B70A35" w:rsidRPr="00270149" w:rsidRDefault="00922F7D" w:rsidP="00B70A35">
            <w:pPr>
              <w:pStyle w:val="ListParagraph"/>
              <w:numPr>
                <w:ilvl w:val="0"/>
                <w:numId w:val="24"/>
              </w:numPr>
              <w:rPr>
                <w:rFonts w:ascii="Segoe UI" w:hAnsi="Segoe UI" w:cs="Segoe UI"/>
                <w:sz w:val="22"/>
                <w:szCs w:val="22"/>
              </w:rPr>
            </w:pPr>
            <w:hyperlink w:anchor="_d._Equipment" w:history="1">
              <w:r w:rsidR="00B70A35" w:rsidRPr="00270149">
                <w:rPr>
                  <w:rStyle w:val="Hyperlink"/>
                  <w:rFonts w:ascii="Segoe UI" w:hAnsi="Segoe UI" w:cs="Segoe UI"/>
                  <w:sz w:val="22"/>
                  <w:szCs w:val="22"/>
                </w:rPr>
                <w:t>Equipment</w:t>
              </w:r>
            </w:hyperlink>
          </w:p>
        </w:tc>
      </w:tr>
      <w:tr w:rsidR="00B70A35" w:rsidRPr="00270149" w14:paraId="7155B058" w14:textId="77777777">
        <w:trPr>
          <w:trHeight w:val="315"/>
          <w:jc w:val="center"/>
        </w:trPr>
        <w:tc>
          <w:tcPr>
            <w:tcW w:w="6835" w:type="dxa"/>
            <w:vAlign w:val="center"/>
          </w:tcPr>
          <w:p w14:paraId="06128985" w14:textId="70C0A24E" w:rsidR="00B70A35" w:rsidRPr="00270149" w:rsidRDefault="00922F7D" w:rsidP="00B70A35">
            <w:pPr>
              <w:pStyle w:val="ListParagraph"/>
              <w:numPr>
                <w:ilvl w:val="0"/>
                <w:numId w:val="24"/>
              </w:numPr>
              <w:rPr>
                <w:rFonts w:ascii="Segoe UI" w:hAnsi="Segoe UI" w:cs="Segoe UI"/>
                <w:sz w:val="22"/>
                <w:szCs w:val="22"/>
              </w:rPr>
            </w:pPr>
            <w:hyperlink w:anchor="_e.__Supplies" w:history="1">
              <w:r w:rsidR="00B70A35" w:rsidRPr="00270149">
                <w:rPr>
                  <w:rStyle w:val="Hyperlink"/>
                  <w:rFonts w:ascii="Segoe UI" w:hAnsi="Segoe UI" w:cs="Segoe UI"/>
                  <w:sz w:val="22"/>
                  <w:szCs w:val="22"/>
                </w:rPr>
                <w:t>Supplies</w:t>
              </w:r>
            </w:hyperlink>
          </w:p>
        </w:tc>
      </w:tr>
      <w:tr w:rsidR="00B70A35" w:rsidRPr="00270149" w14:paraId="5CB78596" w14:textId="77777777">
        <w:trPr>
          <w:trHeight w:val="300"/>
          <w:jc w:val="center"/>
        </w:trPr>
        <w:tc>
          <w:tcPr>
            <w:tcW w:w="6835" w:type="dxa"/>
            <w:vAlign w:val="center"/>
          </w:tcPr>
          <w:p w14:paraId="626D3214" w14:textId="5528F1B7" w:rsidR="00B70A35" w:rsidRPr="00270149" w:rsidRDefault="00922F7D" w:rsidP="00B70A35">
            <w:pPr>
              <w:pStyle w:val="ListParagraph"/>
              <w:numPr>
                <w:ilvl w:val="0"/>
                <w:numId w:val="24"/>
              </w:numPr>
              <w:rPr>
                <w:rFonts w:ascii="Segoe UI" w:hAnsi="Segoe UI" w:cs="Segoe UI"/>
                <w:sz w:val="22"/>
                <w:szCs w:val="22"/>
              </w:rPr>
            </w:pPr>
            <w:hyperlink w:anchor="_f._Contractual" w:history="1">
              <w:r w:rsidR="00B70A35" w:rsidRPr="00270149">
                <w:rPr>
                  <w:rStyle w:val="Hyperlink"/>
                  <w:rFonts w:ascii="Segoe UI" w:hAnsi="Segoe UI" w:cs="Segoe UI"/>
                  <w:sz w:val="22"/>
                  <w:szCs w:val="22"/>
                </w:rPr>
                <w:t>Contractual</w:t>
              </w:r>
            </w:hyperlink>
          </w:p>
        </w:tc>
      </w:tr>
      <w:tr w:rsidR="00B70A35" w:rsidRPr="00270149" w14:paraId="6FC27793" w14:textId="77777777">
        <w:trPr>
          <w:trHeight w:val="315"/>
          <w:jc w:val="center"/>
        </w:trPr>
        <w:tc>
          <w:tcPr>
            <w:tcW w:w="6835" w:type="dxa"/>
            <w:vAlign w:val="center"/>
          </w:tcPr>
          <w:p w14:paraId="3A75E218" w14:textId="4322CF74" w:rsidR="00B70A35" w:rsidRPr="00270149" w:rsidRDefault="00922F7D" w:rsidP="00B70A35">
            <w:pPr>
              <w:pStyle w:val="ListParagraph"/>
              <w:numPr>
                <w:ilvl w:val="0"/>
                <w:numId w:val="24"/>
              </w:numPr>
              <w:rPr>
                <w:rFonts w:ascii="Segoe UI" w:hAnsi="Segoe UI" w:cs="Segoe UI"/>
                <w:sz w:val="22"/>
                <w:szCs w:val="22"/>
              </w:rPr>
            </w:pPr>
            <w:hyperlink w:anchor="_f._Contractual" w:history="1">
              <w:r w:rsidR="00B70A35" w:rsidRPr="00270149">
                <w:rPr>
                  <w:rStyle w:val="Hyperlink"/>
                  <w:rFonts w:ascii="Segoe UI" w:hAnsi="Segoe UI" w:cs="Segoe UI"/>
                  <w:sz w:val="22"/>
                  <w:szCs w:val="22"/>
                </w:rPr>
                <w:t>Construction</w:t>
              </w:r>
            </w:hyperlink>
          </w:p>
        </w:tc>
      </w:tr>
      <w:tr w:rsidR="00B70A35" w:rsidRPr="00270149" w14:paraId="211FFB21" w14:textId="77777777">
        <w:trPr>
          <w:trHeight w:val="315"/>
          <w:jc w:val="center"/>
        </w:trPr>
        <w:tc>
          <w:tcPr>
            <w:tcW w:w="6835" w:type="dxa"/>
            <w:vAlign w:val="center"/>
          </w:tcPr>
          <w:p w14:paraId="41C304E4" w14:textId="500C3C0A" w:rsidR="00B70A35" w:rsidRPr="00270149" w:rsidRDefault="00922F7D" w:rsidP="00B70A35">
            <w:pPr>
              <w:pStyle w:val="ListParagraph"/>
              <w:numPr>
                <w:ilvl w:val="0"/>
                <w:numId w:val="24"/>
              </w:numPr>
              <w:rPr>
                <w:rFonts w:ascii="Segoe UI" w:hAnsi="Segoe UI" w:cs="Segoe UI"/>
                <w:sz w:val="22"/>
                <w:szCs w:val="22"/>
              </w:rPr>
            </w:pPr>
            <w:hyperlink w:anchor="_h._Other" w:history="1">
              <w:r w:rsidR="00B70A35" w:rsidRPr="00270149">
                <w:rPr>
                  <w:rStyle w:val="Hyperlink"/>
                  <w:rFonts w:ascii="Segoe UI" w:hAnsi="Segoe UI" w:cs="Segoe UI"/>
                  <w:sz w:val="22"/>
                  <w:szCs w:val="22"/>
                </w:rPr>
                <w:t>Other Direct Costs</w:t>
              </w:r>
            </w:hyperlink>
          </w:p>
        </w:tc>
      </w:tr>
      <w:bookmarkEnd w:id="1"/>
      <w:tr w:rsidR="00B70A35" w:rsidRPr="00270149" w14:paraId="2995FF63" w14:textId="77777777">
        <w:trPr>
          <w:trHeight w:val="315"/>
          <w:jc w:val="center"/>
        </w:trPr>
        <w:tc>
          <w:tcPr>
            <w:tcW w:w="6835" w:type="dxa"/>
            <w:vAlign w:val="center"/>
          </w:tcPr>
          <w:p w14:paraId="73877E5B" w14:textId="7D938377" w:rsidR="00B70A35" w:rsidRPr="00270149" w:rsidRDefault="00B70A35" w:rsidP="00B70A35">
            <w:pPr>
              <w:pStyle w:val="ListParagraph"/>
              <w:numPr>
                <w:ilvl w:val="0"/>
                <w:numId w:val="24"/>
              </w:numPr>
              <w:rPr>
                <w:rFonts w:ascii="Segoe UI" w:hAnsi="Segoe UI" w:cs="Segoe UI"/>
                <w:b/>
                <w:bCs/>
                <w:sz w:val="22"/>
                <w:szCs w:val="22"/>
              </w:rPr>
            </w:pPr>
            <w:r w:rsidRPr="00270149">
              <w:rPr>
                <w:rFonts w:ascii="Segoe UI" w:hAnsi="Segoe UI" w:cs="Segoe UI"/>
                <w:b/>
                <w:bCs/>
                <w:sz w:val="22"/>
                <w:szCs w:val="22"/>
              </w:rPr>
              <w:t xml:space="preserve">Total Direct Costs </w:t>
            </w:r>
            <w:r w:rsidRPr="00270149">
              <w:rPr>
                <w:rFonts w:ascii="Segoe UI" w:hAnsi="Segoe UI" w:cs="Segoe UI"/>
                <w:i/>
                <w:iCs/>
                <w:sz w:val="22"/>
                <w:szCs w:val="22"/>
              </w:rPr>
              <w:t>(sum 6a-6h)</w:t>
            </w:r>
          </w:p>
        </w:tc>
      </w:tr>
      <w:tr w:rsidR="00B70A35" w:rsidRPr="00270149" w14:paraId="1A28B535" w14:textId="77777777">
        <w:trPr>
          <w:trHeight w:val="315"/>
          <w:jc w:val="center"/>
        </w:trPr>
        <w:tc>
          <w:tcPr>
            <w:tcW w:w="6835" w:type="dxa"/>
            <w:vAlign w:val="center"/>
          </w:tcPr>
          <w:p w14:paraId="3159E741" w14:textId="78E739A5" w:rsidR="00B70A35" w:rsidRPr="00270149" w:rsidRDefault="00922F7D" w:rsidP="00B70A35">
            <w:pPr>
              <w:pStyle w:val="ListParagraph"/>
              <w:numPr>
                <w:ilvl w:val="0"/>
                <w:numId w:val="24"/>
              </w:numPr>
              <w:rPr>
                <w:rFonts w:ascii="Segoe UI" w:hAnsi="Segoe UI" w:cs="Segoe UI"/>
                <w:sz w:val="22"/>
                <w:szCs w:val="22"/>
              </w:rPr>
            </w:pPr>
            <w:hyperlink w:anchor="_j.__Indirect" w:history="1">
              <w:r w:rsidR="00B70A35" w:rsidRPr="00270149">
                <w:rPr>
                  <w:rStyle w:val="Hyperlink"/>
                  <w:rFonts w:ascii="Segoe UI" w:hAnsi="Segoe UI" w:cs="Segoe UI"/>
                  <w:sz w:val="22"/>
                  <w:szCs w:val="22"/>
                </w:rPr>
                <w:t>Indirect Costs</w:t>
              </w:r>
            </w:hyperlink>
          </w:p>
        </w:tc>
      </w:tr>
      <w:tr w:rsidR="00B70A35" w:rsidRPr="00270149" w14:paraId="2DBE40A2" w14:textId="77777777">
        <w:trPr>
          <w:trHeight w:val="315"/>
          <w:jc w:val="center"/>
        </w:trPr>
        <w:tc>
          <w:tcPr>
            <w:tcW w:w="6835" w:type="dxa"/>
            <w:vAlign w:val="center"/>
          </w:tcPr>
          <w:p w14:paraId="31949FAB" w14:textId="32116C47" w:rsidR="00B70A35" w:rsidRPr="00270149" w:rsidRDefault="00B70A35" w:rsidP="00B70A35">
            <w:pPr>
              <w:pStyle w:val="ListParagraph"/>
              <w:numPr>
                <w:ilvl w:val="0"/>
                <w:numId w:val="24"/>
              </w:numPr>
              <w:rPr>
                <w:rFonts w:ascii="Segoe UI" w:hAnsi="Segoe UI" w:cs="Segoe UI"/>
                <w:b/>
                <w:bCs/>
                <w:sz w:val="22"/>
                <w:szCs w:val="22"/>
              </w:rPr>
            </w:pPr>
            <w:proofErr w:type="gramStart"/>
            <w:r w:rsidRPr="00270149">
              <w:rPr>
                <w:rFonts w:ascii="Segoe UI" w:hAnsi="Segoe UI" w:cs="Segoe UI"/>
                <w:b/>
                <w:bCs/>
                <w:sz w:val="22"/>
                <w:szCs w:val="22"/>
              </w:rPr>
              <w:t xml:space="preserve">TOTALS </w:t>
            </w:r>
            <w:r w:rsidRPr="00270149">
              <w:rPr>
                <w:rFonts w:ascii="Segoe UI" w:hAnsi="Segoe UI" w:cs="Segoe UI"/>
                <w:i/>
                <w:iCs/>
                <w:sz w:val="22"/>
                <w:szCs w:val="22"/>
              </w:rPr>
              <w:t xml:space="preserve"> (</w:t>
            </w:r>
            <w:proofErr w:type="gramEnd"/>
            <w:r w:rsidRPr="00270149">
              <w:rPr>
                <w:rFonts w:ascii="Segoe UI" w:hAnsi="Segoe UI" w:cs="Segoe UI"/>
                <w:i/>
                <w:iCs/>
                <w:sz w:val="22"/>
                <w:szCs w:val="22"/>
              </w:rPr>
              <w:t>sum 6i and 6j)</w:t>
            </w:r>
          </w:p>
        </w:tc>
      </w:tr>
    </w:tbl>
    <w:p w14:paraId="1AC2ECB9" w14:textId="5C22D788" w:rsidR="00DA728B" w:rsidRPr="00270149" w:rsidRDefault="00B01B40" w:rsidP="00413E0C">
      <w:pPr>
        <w:pStyle w:val="ListParagraph"/>
        <w:spacing w:line="240" w:lineRule="auto"/>
        <w:ind w:left="1260" w:right="1260"/>
        <w:rPr>
          <w:rFonts w:ascii="Segoe UI" w:hAnsi="Segoe UI" w:cs="Segoe UI"/>
          <w:bCs/>
          <w:i/>
          <w:iCs/>
        </w:rPr>
      </w:pPr>
      <w:r w:rsidRPr="00270149">
        <w:rPr>
          <w:rFonts w:ascii="Segoe UI" w:hAnsi="Segoe UI" w:cs="Segoe UI"/>
          <w:bCs/>
          <w:i/>
          <w:iCs/>
        </w:rPr>
        <w:t>*</w:t>
      </w:r>
      <w:r w:rsidR="00942B91" w:rsidRPr="00270149">
        <w:rPr>
          <w:rFonts w:ascii="Segoe UI" w:hAnsi="Segoe UI" w:cs="Segoe UI"/>
          <w:bCs/>
          <w:i/>
          <w:iCs/>
        </w:rPr>
        <w:t>O</w:t>
      </w:r>
      <w:r w:rsidR="00460680" w:rsidRPr="00270149">
        <w:rPr>
          <w:rFonts w:ascii="Segoe UI" w:hAnsi="Segoe UI" w:cs="Segoe UI"/>
          <w:bCs/>
          <w:i/>
          <w:iCs/>
        </w:rPr>
        <w:t>ther than personnel and fringe benefits costs</w:t>
      </w:r>
      <w:r w:rsidR="00942B91" w:rsidRPr="00270149">
        <w:rPr>
          <w:rFonts w:ascii="Segoe UI" w:hAnsi="Segoe UI" w:cs="Segoe UI"/>
          <w:bCs/>
          <w:i/>
          <w:iCs/>
        </w:rPr>
        <w:t xml:space="preserve">, all construction-related costs should be included under </w:t>
      </w:r>
      <w:r w:rsidR="00C94171" w:rsidRPr="00270149">
        <w:rPr>
          <w:rFonts w:ascii="Segoe UI" w:hAnsi="Segoe UI" w:cs="Segoe UI"/>
          <w:bCs/>
          <w:i/>
          <w:iCs/>
        </w:rPr>
        <w:t>Object Class Categor</w:t>
      </w:r>
      <w:r w:rsidR="00B91A3E" w:rsidRPr="00270149">
        <w:rPr>
          <w:rFonts w:ascii="Segoe UI" w:hAnsi="Segoe UI" w:cs="Segoe UI"/>
          <w:bCs/>
          <w:i/>
          <w:iCs/>
        </w:rPr>
        <w:t>y</w:t>
      </w:r>
      <w:r w:rsidR="00FC3377" w:rsidRPr="00270149">
        <w:rPr>
          <w:rFonts w:ascii="Segoe UI" w:hAnsi="Segoe UI" w:cs="Segoe UI"/>
          <w:bCs/>
          <w:i/>
          <w:iCs/>
        </w:rPr>
        <w:t xml:space="preserve"> 6g.</w:t>
      </w:r>
      <w:r w:rsidR="00BB6D34" w:rsidRPr="00270149">
        <w:rPr>
          <w:rFonts w:ascii="Segoe UI" w:hAnsi="Segoe UI" w:cs="Segoe UI"/>
          <w:bCs/>
          <w:i/>
          <w:iCs/>
        </w:rPr>
        <w:t>, Construction.</w:t>
      </w:r>
    </w:p>
    <w:p w14:paraId="12C284DB" w14:textId="77777777" w:rsidR="005928B0" w:rsidRPr="00270149" w:rsidRDefault="005928B0" w:rsidP="00CC6A11">
      <w:pPr>
        <w:spacing w:after="0" w:line="240" w:lineRule="auto"/>
        <w:rPr>
          <w:rFonts w:ascii="Segoe UI" w:hAnsi="Segoe UI" w:cs="Segoe UI"/>
          <w:sz w:val="22"/>
          <w:szCs w:val="22"/>
        </w:rPr>
      </w:pPr>
    </w:p>
    <w:p w14:paraId="1E694C98" w14:textId="39C692ED" w:rsidR="002565CA" w:rsidRPr="00270149" w:rsidRDefault="00A067A1" w:rsidP="00A51A52">
      <w:pPr>
        <w:spacing w:after="0" w:line="240" w:lineRule="auto"/>
        <w:rPr>
          <w:rFonts w:ascii="Segoe UI" w:hAnsi="Segoe UI" w:cs="Segoe UI"/>
          <w:sz w:val="24"/>
          <w:szCs w:val="24"/>
        </w:rPr>
      </w:pPr>
      <w:r w:rsidRPr="00270149">
        <w:rPr>
          <w:rFonts w:ascii="Segoe UI" w:hAnsi="Segoe UI" w:cs="Segoe UI"/>
          <w:sz w:val="24"/>
          <w:szCs w:val="24"/>
        </w:rPr>
        <w:t xml:space="preserve">A </w:t>
      </w:r>
      <w:r w:rsidR="00DF2625">
        <w:rPr>
          <w:rFonts w:ascii="Segoe UI" w:hAnsi="Segoe UI" w:cs="Segoe UI"/>
          <w:sz w:val="24"/>
          <w:szCs w:val="24"/>
        </w:rPr>
        <w:t>detailed</w:t>
      </w:r>
      <w:r w:rsidRPr="00270149">
        <w:rPr>
          <w:rFonts w:ascii="Segoe UI" w:hAnsi="Segoe UI" w:cs="Segoe UI"/>
          <w:sz w:val="24"/>
          <w:szCs w:val="24"/>
        </w:rPr>
        <w:t xml:space="preserve"> budget narrative will aid the administrative review and processing of a recommended award. Amounts included in a budget and budget narrative are estimates; in the event of an award, payments will be based on actual expenditures. The following is guidance for your use in preparing a thorough budget narrative.</w:t>
      </w:r>
      <w:r w:rsidR="005B044F" w:rsidRPr="00270149">
        <w:rPr>
          <w:rFonts w:ascii="Segoe UI" w:hAnsi="Segoe UI" w:cs="Segoe UI"/>
          <w:sz w:val="24"/>
          <w:szCs w:val="24"/>
        </w:rPr>
        <w:t xml:space="preserve"> </w:t>
      </w:r>
      <w:r w:rsidR="00DA728B" w:rsidRPr="00270149">
        <w:rPr>
          <w:rFonts w:ascii="Segoe UI" w:hAnsi="Segoe UI" w:cs="Segoe UI"/>
          <w:sz w:val="24"/>
          <w:szCs w:val="24"/>
        </w:rPr>
        <w:t xml:space="preserve">The budget narrative provides a discussion of, or explanation for, items included in the </w:t>
      </w:r>
      <w:r w:rsidR="000A33F3" w:rsidRPr="00270149">
        <w:rPr>
          <w:rFonts w:ascii="Segoe UI" w:hAnsi="Segoe UI" w:cs="Segoe UI"/>
          <w:sz w:val="24"/>
          <w:szCs w:val="24"/>
        </w:rPr>
        <w:t xml:space="preserve">above </w:t>
      </w:r>
      <w:r w:rsidR="00DA728B" w:rsidRPr="00270149">
        <w:rPr>
          <w:rFonts w:ascii="Segoe UI" w:hAnsi="Segoe UI" w:cs="Segoe UI"/>
          <w:sz w:val="24"/>
          <w:szCs w:val="24"/>
        </w:rPr>
        <w:t xml:space="preserve">budget </w:t>
      </w:r>
      <w:r w:rsidR="000A252D" w:rsidRPr="00270149">
        <w:rPr>
          <w:rFonts w:ascii="Segoe UI" w:hAnsi="Segoe UI" w:cs="Segoe UI"/>
          <w:sz w:val="24"/>
          <w:szCs w:val="24"/>
        </w:rPr>
        <w:t>items</w:t>
      </w:r>
      <w:r w:rsidR="00DA728B" w:rsidRPr="00270149">
        <w:rPr>
          <w:rFonts w:ascii="Segoe UI" w:hAnsi="Segoe UI" w:cs="Segoe UI"/>
          <w:sz w:val="24"/>
          <w:szCs w:val="24"/>
        </w:rPr>
        <w:t xml:space="preserve">. </w:t>
      </w:r>
      <w:r w:rsidR="002565CA" w:rsidRPr="00270149">
        <w:rPr>
          <w:rFonts w:ascii="Segoe UI" w:hAnsi="Segoe UI" w:cs="Segoe UI"/>
          <w:sz w:val="24"/>
          <w:szCs w:val="24"/>
        </w:rPr>
        <w:t>The guidance follows the order of the budget items.</w:t>
      </w:r>
      <w:r w:rsidR="00A51A52" w:rsidRPr="00270149">
        <w:rPr>
          <w:rFonts w:ascii="Segoe UI" w:hAnsi="Segoe UI" w:cs="Segoe UI"/>
          <w:sz w:val="24"/>
          <w:szCs w:val="24"/>
        </w:rPr>
        <w:t xml:space="preserve"> </w:t>
      </w:r>
      <w:r w:rsidR="00F97857" w:rsidRPr="00270149">
        <w:rPr>
          <w:rFonts w:ascii="Segoe UI" w:hAnsi="Segoe UI" w:cs="Segoe UI"/>
          <w:sz w:val="24"/>
          <w:szCs w:val="24"/>
        </w:rPr>
        <w:t xml:space="preserve">The </w:t>
      </w:r>
      <w:r w:rsidR="00A51A52" w:rsidRPr="00270149">
        <w:rPr>
          <w:rFonts w:ascii="Segoe UI" w:hAnsi="Segoe UI" w:cs="Segoe UI"/>
          <w:sz w:val="24"/>
          <w:szCs w:val="24"/>
        </w:rPr>
        <w:t xml:space="preserve">Budget Detail and Narrative </w:t>
      </w:r>
      <w:r w:rsidR="001071C9" w:rsidRPr="00270149">
        <w:rPr>
          <w:rFonts w:ascii="Segoe UI" w:hAnsi="Segoe UI" w:cs="Segoe UI"/>
          <w:sz w:val="24"/>
          <w:szCs w:val="24"/>
        </w:rPr>
        <w:t>template</w:t>
      </w:r>
      <w:r w:rsidR="00A51A52" w:rsidRPr="00270149">
        <w:rPr>
          <w:rFonts w:ascii="Segoe UI" w:hAnsi="Segoe UI" w:cs="Segoe UI"/>
          <w:sz w:val="24"/>
          <w:szCs w:val="24"/>
        </w:rPr>
        <w:t xml:space="preserve"> (Attachment </w:t>
      </w:r>
      <w:r w:rsidR="0051204C" w:rsidRPr="00270149">
        <w:rPr>
          <w:rFonts w:ascii="Segoe UI" w:hAnsi="Segoe UI" w:cs="Segoe UI"/>
          <w:sz w:val="24"/>
          <w:szCs w:val="24"/>
        </w:rPr>
        <w:t>B</w:t>
      </w:r>
      <w:r w:rsidR="00A51A52" w:rsidRPr="00270149">
        <w:rPr>
          <w:rFonts w:ascii="Segoe UI" w:hAnsi="Segoe UI" w:cs="Segoe UI"/>
          <w:sz w:val="24"/>
          <w:szCs w:val="24"/>
        </w:rPr>
        <w:t xml:space="preserve">) is a suggested format to present the breakdown of your estimated costs, by category, needed to accomplish project activities. </w:t>
      </w:r>
    </w:p>
    <w:p w14:paraId="345AB85A" w14:textId="4CFF55F3" w:rsidR="003F6C92" w:rsidRPr="00270149" w:rsidRDefault="00840345" w:rsidP="3B61D292">
      <w:pPr>
        <w:spacing w:before="240" w:line="240" w:lineRule="auto"/>
        <w:rPr>
          <w:rFonts w:ascii="Segoe UI" w:hAnsi="Segoe UI" w:cs="Segoe UI"/>
          <w:sz w:val="24"/>
          <w:szCs w:val="24"/>
        </w:rPr>
      </w:pPr>
      <w:bookmarkStart w:id="2" w:name="_Toc460424965"/>
      <w:r w:rsidRPr="00961830">
        <w:rPr>
          <w:rFonts w:ascii="Segoe UI" w:hAnsi="Segoe UI" w:cs="Segoe UI"/>
          <w:sz w:val="24"/>
          <w:szCs w:val="24"/>
        </w:rPr>
        <w:lastRenderedPageBreak/>
        <w:t>*Cost-share instructions (if applicable)</w:t>
      </w:r>
      <w:r w:rsidRPr="00270149">
        <w:rPr>
          <w:rFonts w:ascii="Segoe UI" w:hAnsi="Segoe UI" w:cs="Segoe UI"/>
          <w:sz w:val="24"/>
          <w:szCs w:val="24"/>
        </w:rPr>
        <w:t xml:space="preserve">: </w:t>
      </w:r>
      <w:r w:rsidR="593D84F6" w:rsidRPr="00270149">
        <w:rPr>
          <w:rFonts w:ascii="Segoe UI" w:hAnsi="Segoe UI" w:cs="Segoe UI"/>
          <w:sz w:val="24"/>
          <w:szCs w:val="24"/>
        </w:rPr>
        <w:t>The budget must include at least the minimum Federal to non-Federal required cost share</w:t>
      </w:r>
      <w:r w:rsidR="00520503" w:rsidRPr="00270149">
        <w:rPr>
          <w:rFonts w:ascii="Segoe UI" w:hAnsi="Segoe UI" w:cs="Segoe UI"/>
          <w:sz w:val="24"/>
          <w:szCs w:val="24"/>
        </w:rPr>
        <w:t>.</w:t>
      </w:r>
      <w:r w:rsidR="593D84F6" w:rsidRPr="00270149">
        <w:rPr>
          <w:rFonts w:ascii="Segoe UI" w:hAnsi="Segoe UI" w:cs="Segoe UI"/>
          <w:sz w:val="24"/>
          <w:szCs w:val="24"/>
        </w:rPr>
        <w:t xml:space="preserve">  Cost share encompasses all contributions to the project incurred and paid for during the project. This includes payments for personnel, supplies, equipment, activities and items necessary for the project. In-kind Cost Share encompasses all </w:t>
      </w:r>
      <w:proofErr w:type="gramStart"/>
      <w:r w:rsidR="593D84F6" w:rsidRPr="00270149">
        <w:rPr>
          <w:rFonts w:ascii="Segoe UI" w:hAnsi="Segoe UI" w:cs="Segoe UI"/>
          <w:sz w:val="24"/>
          <w:szCs w:val="24"/>
        </w:rPr>
        <w:t>third party</w:t>
      </w:r>
      <w:proofErr w:type="gramEnd"/>
      <w:r w:rsidR="593D84F6" w:rsidRPr="00270149">
        <w:rPr>
          <w:rFonts w:ascii="Segoe UI" w:hAnsi="Segoe UI" w:cs="Segoe UI"/>
          <w:sz w:val="24"/>
          <w:szCs w:val="24"/>
        </w:rPr>
        <w:t xml:space="preserve"> contributions to the project that do not involve a payment or reimbursement and represent donated items or services that are necessary to the performance of the project. This includes volunteer personnel hours, donated existing equipment, donated existing supplies, etc. </w:t>
      </w:r>
      <w:r w:rsidR="002A5EE2" w:rsidRPr="00270149">
        <w:rPr>
          <w:rFonts w:ascii="Segoe UI" w:hAnsi="Segoe UI" w:cs="Segoe UI"/>
          <w:sz w:val="24"/>
          <w:szCs w:val="24"/>
        </w:rPr>
        <w:br w:type="page"/>
      </w:r>
    </w:p>
    <w:p w14:paraId="7D976C93" w14:textId="29C1C284" w:rsidR="00DA728B" w:rsidRPr="00270149" w:rsidRDefault="00B07022" w:rsidP="00813E9F">
      <w:pPr>
        <w:pStyle w:val="Heading2"/>
        <w:numPr>
          <w:ilvl w:val="0"/>
          <w:numId w:val="19"/>
        </w:numPr>
        <w:rPr>
          <w:rFonts w:ascii="Segoe UI" w:hAnsi="Segoe UI" w:cs="Segoe UI"/>
        </w:rPr>
      </w:pPr>
      <w:bookmarkStart w:id="3" w:name="_a._Personnel"/>
      <w:bookmarkEnd w:id="3"/>
      <w:r w:rsidRPr="00270149">
        <w:rPr>
          <w:rFonts w:ascii="Segoe UI" w:hAnsi="Segoe UI" w:cs="Segoe UI"/>
        </w:rPr>
        <w:lastRenderedPageBreak/>
        <w:t>Personnel</w:t>
      </w:r>
      <w:bookmarkEnd w:id="2"/>
    </w:p>
    <w:p w14:paraId="723A4DE8" w14:textId="77777777" w:rsidR="00BE7AA1" w:rsidRPr="00270149" w:rsidRDefault="00BE7AA1" w:rsidP="00CC6A11">
      <w:pPr>
        <w:spacing w:after="0" w:line="240" w:lineRule="auto"/>
        <w:rPr>
          <w:rFonts w:ascii="Segoe UI" w:hAnsi="Segoe UI" w:cs="Segoe UI"/>
          <w:sz w:val="24"/>
          <w:szCs w:val="24"/>
        </w:rPr>
      </w:pPr>
      <w:bookmarkStart w:id="4" w:name="Fringe_Benefits"/>
      <w:bookmarkStart w:id="5" w:name="_Toc460424966"/>
      <w:bookmarkEnd w:id="4"/>
    </w:p>
    <w:p w14:paraId="1423D7B5" w14:textId="77777777" w:rsidR="00532073" w:rsidRDefault="00480845" w:rsidP="00CC6A11">
      <w:pPr>
        <w:spacing w:after="0" w:line="240" w:lineRule="auto"/>
        <w:rPr>
          <w:rFonts w:ascii="Segoe UI" w:hAnsi="Segoe UI" w:cs="Segoe UI"/>
          <w:sz w:val="24"/>
          <w:szCs w:val="24"/>
        </w:rPr>
      </w:pPr>
      <w:r w:rsidRPr="00270149">
        <w:rPr>
          <w:rFonts w:ascii="Segoe UI" w:hAnsi="Segoe UI" w:cs="Segoe UI"/>
          <w:sz w:val="24"/>
          <w:szCs w:val="24"/>
        </w:rPr>
        <w:t xml:space="preserve">This category includes salaries and wages of </w:t>
      </w:r>
      <w:r w:rsidR="009D4AE1" w:rsidRPr="00270149">
        <w:rPr>
          <w:rFonts w:ascii="Segoe UI" w:hAnsi="Segoe UI" w:cs="Segoe UI"/>
          <w:sz w:val="24"/>
          <w:szCs w:val="24"/>
        </w:rPr>
        <w:t>employees of the applicant organization that will be working directly on the project.</w:t>
      </w:r>
      <w:r w:rsidR="00475A88" w:rsidRPr="00270149">
        <w:rPr>
          <w:rFonts w:ascii="Segoe UI" w:hAnsi="Segoe UI" w:cs="Segoe UI"/>
          <w:sz w:val="24"/>
          <w:szCs w:val="24"/>
        </w:rPr>
        <w:t xml:space="preserve"> </w:t>
      </w:r>
      <w:r w:rsidR="00843BFF" w:rsidRPr="00270149">
        <w:rPr>
          <w:rFonts w:ascii="Segoe UI" w:hAnsi="Segoe UI" w:cs="Segoe UI"/>
          <w:sz w:val="24"/>
          <w:szCs w:val="24"/>
          <w:u w:val="single"/>
        </w:rPr>
        <w:t xml:space="preserve">Generally, salaries of administrative and/or clerical personnel </w:t>
      </w:r>
      <w:r w:rsidR="0001093D" w:rsidRPr="00270149">
        <w:rPr>
          <w:rFonts w:ascii="Segoe UI" w:hAnsi="Segoe UI" w:cs="Segoe UI"/>
          <w:sz w:val="24"/>
          <w:szCs w:val="24"/>
          <w:u w:val="single"/>
        </w:rPr>
        <w:t>are</w:t>
      </w:r>
      <w:r w:rsidR="00843BFF" w:rsidRPr="00270149">
        <w:rPr>
          <w:rFonts w:ascii="Segoe UI" w:hAnsi="Segoe UI" w:cs="Segoe UI"/>
          <w:sz w:val="24"/>
          <w:szCs w:val="24"/>
          <w:u w:val="single"/>
        </w:rPr>
        <w:t xml:space="preserve"> included as a portion of the stated indirect costs.</w:t>
      </w:r>
      <w:r w:rsidR="00843BFF" w:rsidRPr="00270149">
        <w:rPr>
          <w:rFonts w:ascii="Segoe UI" w:hAnsi="Segoe UI" w:cs="Segoe UI"/>
          <w:sz w:val="24"/>
          <w:szCs w:val="24"/>
        </w:rPr>
        <w:t xml:space="preserve"> If these salaries </w:t>
      </w:r>
      <w:r w:rsidR="009B5AD5" w:rsidRPr="00270149">
        <w:rPr>
          <w:rFonts w:ascii="Segoe UI" w:hAnsi="Segoe UI" w:cs="Segoe UI"/>
          <w:sz w:val="24"/>
          <w:szCs w:val="24"/>
        </w:rPr>
        <w:t>c</w:t>
      </w:r>
      <w:r w:rsidR="00843BFF" w:rsidRPr="00270149">
        <w:rPr>
          <w:rFonts w:ascii="Segoe UI" w:hAnsi="Segoe UI" w:cs="Segoe UI"/>
          <w:sz w:val="24"/>
          <w:szCs w:val="24"/>
        </w:rPr>
        <w:t xml:space="preserve">an be adequately documented as direct costs, they </w:t>
      </w:r>
      <w:r w:rsidR="00C528CB" w:rsidRPr="00270149">
        <w:rPr>
          <w:rFonts w:ascii="Segoe UI" w:hAnsi="Segoe UI" w:cs="Segoe UI"/>
          <w:sz w:val="24"/>
          <w:szCs w:val="24"/>
        </w:rPr>
        <w:t>can</w:t>
      </w:r>
      <w:r w:rsidR="00843BFF" w:rsidRPr="00270149">
        <w:rPr>
          <w:rFonts w:ascii="Segoe UI" w:hAnsi="Segoe UI" w:cs="Segoe UI"/>
          <w:sz w:val="24"/>
          <w:szCs w:val="24"/>
        </w:rPr>
        <w:t xml:space="preserve"> be included in this section; however, a justification should be included in the budget narrative.</w:t>
      </w:r>
      <w:r w:rsidR="00E8438C" w:rsidRPr="00270149">
        <w:rPr>
          <w:rFonts w:ascii="Segoe UI" w:hAnsi="Segoe UI" w:cs="Segoe UI"/>
          <w:sz w:val="24"/>
          <w:szCs w:val="24"/>
        </w:rPr>
        <w:t xml:space="preserve"> </w:t>
      </w:r>
    </w:p>
    <w:p w14:paraId="15BDAC01" w14:textId="77777777" w:rsidR="00532073" w:rsidRDefault="00532073" w:rsidP="00CC6A11">
      <w:pPr>
        <w:spacing w:after="0" w:line="240" w:lineRule="auto"/>
        <w:rPr>
          <w:rFonts w:ascii="Segoe UI" w:hAnsi="Segoe UI" w:cs="Segoe UI"/>
          <w:sz w:val="24"/>
          <w:szCs w:val="24"/>
        </w:rPr>
      </w:pPr>
    </w:p>
    <w:p w14:paraId="6A23CBCD" w14:textId="375D7059" w:rsidR="00955040" w:rsidRPr="00270149" w:rsidRDefault="00517D08" w:rsidP="00CC6A11">
      <w:pPr>
        <w:spacing w:after="0" w:line="240" w:lineRule="auto"/>
        <w:rPr>
          <w:rFonts w:ascii="Segoe UI" w:hAnsi="Segoe UI" w:cs="Segoe UI"/>
          <w:sz w:val="24"/>
          <w:szCs w:val="24"/>
        </w:rPr>
      </w:pPr>
      <w:r>
        <w:rPr>
          <w:rFonts w:ascii="Segoe UI" w:hAnsi="Segoe UI" w:cs="Segoe UI"/>
          <w:b/>
          <w:bCs/>
          <w:sz w:val="24"/>
          <w:szCs w:val="24"/>
        </w:rPr>
        <w:t xml:space="preserve">Recommendation: </w:t>
      </w:r>
      <w:r>
        <w:rPr>
          <w:rFonts w:ascii="Segoe UI" w:hAnsi="Segoe UI" w:cs="Segoe UI"/>
          <w:sz w:val="24"/>
          <w:szCs w:val="24"/>
        </w:rPr>
        <w:t>Review</w:t>
      </w:r>
      <w:r w:rsidR="00E8438C" w:rsidRPr="00270149">
        <w:rPr>
          <w:rFonts w:ascii="Segoe UI" w:hAnsi="Segoe UI" w:cs="Segoe UI"/>
          <w:b/>
          <w:bCs/>
          <w:color w:val="0070C0"/>
          <w:sz w:val="24"/>
          <w:szCs w:val="24"/>
        </w:rPr>
        <w:t xml:space="preserve"> </w:t>
      </w:r>
      <w:hyperlink r:id="rId16">
        <w:r w:rsidR="00473902" w:rsidRPr="630D2492">
          <w:rPr>
            <w:rStyle w:val="Hyperlink"/>
            <w:rFonts w:ascii="Segoe UI" w:hAnsi="Segoe UI" w:cs="Segoe UI"/>
            <w:b/>
            <w:bCs/>
            <w:color w:val="0070C0"/>
            <w:sz w:val="24"/>
            <w:szCs w:val="24"/>
          </w:rPr>
          <w:t xml:space="preserve">§ 200.430 </w:t>
        </w:r>
        <w:r w:rsidR="00473902" w:rsidRPr="630D2492">
          <w:rPr>
            <w:rStyle w:val="Hyperlink"/>
            <w:rFonts w:ascii="Segoe UI" w:hAnsi="Segoe UI" w:cs="Segoe UI"/>
            <w:b/>
            <w:bCs/>
            <w:i/>
            <w:iCs/>
            <w:color w:val="0070C0"/>
            <w:sz w:val="24"/>
            <w:szCs w:val="24"/>
          </w:rPr>
          <w:t>Compensation - personal services</w:t>
        </w:r>
      </w:hyperlink>
      <w:r w:rsidR="00473902" w:rsidRPr="00270149">
        <w:rPr>
          <w:rFonts w:ascii="Segoe UI" w:hAnsi="Segoe UI" w:cs="Segoe UI"/>
          <w:sz w:val="24"/>
          <w:szCs w:val="24"/>
        </w:rPr>
        <w:t xml:space="preserve"> </w:t>
      </w:r>
      <w:r w:rsidR="00B42E71" w:rsidRPr="00270149">
        <w:rPr>
          <w:rFonts w:ascii="Segoe UI" w:hAnsi="Segoe UI" w:cs="Segoe UI"/>
          <w:sz w:val="24"/>
          <w:szCs w:val="24"/>
        </w:rPr>
        <w:t xml:space="preserve">for more information on </w:t>
      </w:r>
      <w:r w:rsidR="00B523A7" w:rsidRPr="00270149">
        <w:rPr>
          <w:rFonts w:ascii="Segoe UI" w:hAnsi="Segoe UI" w:cs="Segoe UI"/>
          <w:sz w:val="24"/>
          <w:szCs w:val="24"/>
        </w:rPr>
        <w:t xml:space="preserve">the specific requirements </w:t>
      </w:r>
      <w:r w:rsidR="009D767F" w:rsidRPr="00270149">
        <w:rPr>
          <w:rFonts w:ascii="Segoe UI" w:hAnsi="Segoe UI" w:cs="Segoe UI"/>
          <w:sz w:val="24"/>
          <w:szCs w:val="24"/>
        </w:rPr>
        <w:t xml:space="preserve">regarding compensation costs, including the </w:t>
      </w:r>
      <w:r w:rsidR="001F0F27" w:rsidRPr="00270149">
        <w:rPr>
          <w:rFonts w:ascii="Segoe UI" w:hAnsi="Segoe UI" w:cs="Segoe UI"/>
          <w:sz w:val="24"/>
          <w:szCs w:val="24"/>
        </w:rPr>
        <w:t xml:space="preserve">Standards for Documentation of Personnel Expenses </w:t>
      </w:r>
      <w:r w:rsidR="0014793E" w:rsidRPr="00270149">
        <w:rPr>
          <w:rFonts w:ascii="Segoe UI" w:hAnsi="Segoe UI" w:cs="Segoe UI"/>
          <w:sz w:val="24"/>
          <w:szCs w:val="24"/>
        </w:rPr>
        <w:t xml:space="preserve">at </w:t>
      </w:r>
      <w:r w:rsidR="001F0F27" w:rsidRPr="00270149">
        <w:rPr>
          <w:rFonts w:ascii="Segoe UI" w:hAnsi="Segoe UI" w:cs="Segoe UI"/>
          <w:sz w:val="24"/>
          <w:szCs w:val="24"/>
        </w:rPr>
        <w:t>§</w:t>
      </w:r>
      <w:r w:rsidR="0014793E" w:rsidRPr="00270149">
        <w:rPr>
          <w:rFonts w:ascii="Segoe UI" w:hAnsi="Segoe UI" w:cs="Segoe UI"/>
          <w:sz w:val="24"/>
          <w:szCs w:val="24"/>
        </w:rPr>
        <w:t>200.430(</w:t>
      </w:r>
      <w:r>
        <w:rPr>
          <w:rFonts w:ascii="Segoe UI" w:hAnsi="Segoe UI" w:cs="Segoe UI"/>
          <w:sz w:val="24"/>
          <w:szCs w:val="24"/>
        </w:rPr>
        <w:t>g</w:t>
      </w:r>
      <w:r w:rsidR="0014793E" w:rsidRPr="00270149">
        <w:rPr>
          <w:rFonts w:ascii="Segoe UI" w:hAnsi="Segoe UI" w:cs="Segoe UI"/>
          <w:sz w:val="24"/>
          <w:szCs w:val="24"/>
        </w:rPr>
        <w:t xml:space="preserve">). </w:t>
      </w:r>
      <w:r w:rsidR="0051490B" w:rsidRPr="00270149">
        <w:rPr>
          <w:rFonts w:ascii="Segoe UI" w:hAnsi="Segoe UI" w:cs="Segoe UI"/>
          <w:sz w:val="24"/>
          <w:szCs w:val="24"/>
        </w:rPr>
        <w:t xml:space="preserve"> </w:t>
      </w:r>
    </w:p>
    <w:p w14:paraId="0E717600" w14:textId="77777777" w:rsidR="00843BFF" w:rsidRPr="00270149" w:rsidRDefault="00843BFF" w:rsidP="00CC6A11">
      <w:pPr>
        <w:spacing w:after="0" w:line="240" w:lineRule="auto"/>
        <w:rPr>
          <w:rFonts w:ascii="Segoe UI" w:hAnsi="Segoe UI" w:cs="Segoe UI"/>
          <w:sz w:val="24"/>
          <w:szCs w:val="24"/>
        </w:rPr>
      </w:pPr>
    </w:p>
    <w:p w14:paraId="26A3CABE" w14:textId="23BC437F" w:rsidR="00EC5E81" w:rsidRPr="00961830" w:rsidRDefault="00827A6C" w:rsidP="00961830">
      <w:pPr>
        <w:pStyle w:val="ListParagraph"/>
        <w:numPr>
          <w:ilvl w:val="0"/>
          <w:numId w:val="25"/>
        </w:numPr>
        <w:spacing w:after="0" w:line="240" w:lineRule="auto"/>
        <w:rPr>
          <w:rFonts w:ascii="Segoe UI" w:hAnsi="Segoe UI" w:cs="Segoe UI"/>
          <w:i/>
          <w:iCs/>
          <w:sz w:val="24"/>
          <w:szCs w:val="24"/>
        </w:rPr>
      </w:pPr>
      <w:r w:rsidRPr="630D2492">
        <w:rPr>
          <w:rFonts w:ascii="Segoe UI" w:eastAsia="Segoe UI" w:hAnsi="Segoe UI" w:cs="Segoe UI"/>
          <w:b/>
          <w:sz w:val="24"/>
          <w:szCs w:val="24"/>
        </w:rPr>
        <w:t xml:space="preserve">Narrative: </w:t>
      </w:r>
      <w:r w:rsidR="00475A88" w:rsidRPr="00961830">
        <w:rPr>
          <w:rFonts w:ascii="Segoe UI" w:hAnsi="Segoe UI" w:cs="Segoe UI"/>
          <w:sz w:val="24"/>
          <w:szCs w:val="24"/>
        </w:rPr>
        <w:t xml:space="preserve">For key personnel such as the project manager or principal investigator, </w:t>
      </w:r>
      <w:r w:rsidR="00B026FF" w:rsidRPr="00961830">
        <w:rPr>
          <w:rFonts w:ascii="Segoe UI" w:hAnsi="Segoe UI" w:cs="Segoe UI"/>
          <w:sz w:val="24"/>
          <w:szCs w:val="24"/>
        </w:rPr>
        <w:t>identify the</w:t>
      </w:r>
      <w:r w:rsidR="009E15FE" w:rsidRPr="00961830">
        <w:rPr>
          <w:rFonts w:ascii="Segoe UI" w:hAnsi="Segoe UI" w:cs="Segoe UI"/>
          <w:sz w:val="24"/>
          <w:szCs w:val="24"/>
        </w:rPr>
        <w:t xml:space="preserve"> name</w:t>
      </w:r>
      <w:r w:rsidR="00B026FF" w:rsidRPr="00961830">
        <w:rPr>
          <w:rFonts w:ascii="Segoe UI" w:hAnsi="Segoe UI" w:cs="Segoe UI"/>
          <w:sz w:val="24"/>
          <w:szCs w:val="24"/>
        </w:rPr>
        <w:t xml:space="preserve"> </w:t>
      </w:r>
      <w:r w:rsidR="005658FE" w:rsidRPr="00961830">
        <w:rPr>
          <w:rFonts w:ascii="Segoe UI" w:hAnsi="Segoe UI" w:cs="Segoe UI"/>
          <w:strike/>
          <w:sz w:val="24"/>
          <w:szCs w:val="24"/>
        </w:rPr>
        <w:t>a</w:t>
      </w:r>
      <w:r w:rsidR="00B026FF" w:rsidRPr="00961830">
        <w:rPr>
          <w:rFonts w:ascii="Segoe UI" w:hAnsi="Segoe UI" w:cs="Segoe UI"/>
          <w:sz w:val="24"/>
          <w:szCs w:val="24"/>
        </w:rPr>
        <w:t>nd position/title</w:t>
      </w:r>
      <w:r w:rsidR="005D3EF5" w:rsidRPr="00961830">
        <w:rPr>
          <w:rFonts w:ascii="Segoe UI" w:hAnsi="Segoe UI" w:cs="Segoe UI"/>
          <w:sz w:val="24"/>
          <w:szCs w:val="24"/>
        </w:rPr>
        <w:t>.  Other personnel should be identified by position only.</w:t>
      </w:r>
      <w:r w:rsidR="00A959CA" w:rsidRPr="00961830">
        <w:rPr>
          <w:rFonts w:ascii="Segoe UI" w:hAnsi="Segoe UI" w:cs="Segoe UI"/>
          <w:sz w:val="24"/>
          <w:szCs w:val="24"/>
        </w:rPr>
        <w:t xml:space="preserve"> </w:t>
      </w:r>
      <w:r w:rsidR="00DA728B" w:rsidRPr="00961830">
        <w:rPr>
          <w:rFonts w:ascii="Segoe UI" w:hAnsi="Segoe UI" w:cs="Segoe UI"/>
          <w:sz w:val="24"/>
          <w:szCs w:val="24"/>
        </w:rPr>
        <w:t xml:space="preserve">For all positions, </w:t>
      </w:r>
      <w:r w:rsidR="002C3E70" w:rsidRPr="00961830">
        <w:rPr>
          <w:rFonts w:ascii="Segoe UI" w:hAnsi="Segoe UI" w:cs="Segoe UI"/>
          <w:sz w:val="24"/>
          <w:szCs w:val="24"/>
        </w:rPr>
        <w:t xml:space="preserve">identify the </w:t>
      </w:r>
      <w:r w:rsidR="00BA69FD" w:rsidRPr="00961830">
        <w:rPr>
          <w:rFonts w:ascii="Segoe UI" w:hAnsi="Segoe UI" w:cs="Segoe UI"/>
          <w:sz w:val="24"/>
          <w:szCs w:val="24"/>
        </w:rPr>
        <w:t xml:space="preserve">project </w:t>
      </w:r>
      <w:r w:rsidR="002C3E70" w:rsidRPr="00961830">
        <w:rPr>
          <w:rFonts w:ascii="Segoe UI" w:hAnsi="Segoe UI" w:cs="Segoe UI"/>
          <w:sz w:val="24"/>
          <w:szCs w:val="24"/>
        </w:rPr>
        <w:t>task</w:t>
      </w:r>
      <w:r w:rsidR="00BA69FD" w:rsidRPr="00961830">
        <w:rPr>
          <w:rFonts w:ascii="Segoe UI" w:hAnsi="Segoe UI" w:cs="Segoe UI"/>
          <w:sz w:val="24"/>
          <w:szCs w:val="24"/>
        </w:rPr>
        <w:t>s that will be performed</w:t>
      </w:r>
      <w:r w:rsidR="000D1FD3" w:rsidRPr="00961830">
        <w:rPr>
          <w:rFonts w:ascii="Segoe UI" w:hAnsi="Segoe UI" w:cs="Segoe UI"/>
          <w:sz w:val="24"/>
          <w:szCs w:val="24"/>
        </w:rPr>
        <w:t>. Compensation</w:t>
      </w:r>
      <w:r w:rsidR="001F4780" w:rsidRPr="00961830">
        <w:rPr>
          <w:rFonts w:ascii="Segoe UI" w:hAnsi="Segoe UI" w:cs="Segoe UI"/>
          <w:sz w:val="24"/>
          <w:szCs w:val="24"/>
        </w:rPr>
        <w:t xml:space="preserve"> rates can be expressed </w:t>
      </w:r>
      <w:r w:rsidR="000D3D48" w:rsidRPr="00961830">
        <w:rPr>
          <w:rFonts w:ascii="Segoe UI" w:hAnsi="Segoe UI" w:cs="Segoe UI"/>
          <w:sz w:val="24"/>
          <w:szCs w:val="24"/>
        </w:rPr>
        <w:t>as hourly rates</w:t>
      </w:r>
      <w:r w:rsidR="00922519" w:rsidRPr="00961830">
        <w:rPr>
          <w:rFonts w:ascii="Segoe UI" w:hAnsi="Segoe UI" w:cs="Segoe UI"/>
          <w:sz w:val="24"/>
          <w:szCs w:val="24"/>
        </w:rPr>
        <w:t xml:space="preserve"> and number of hours</w:t>
      </w:r>
      <w:r w:rsidR="000D3D48" w:rsidRPr="00961830">
        <w:rPr>
          <w:rFonts w:ascii="Segoe UI" w:hAnsi="Segoe UI" w:cs="Segoe UI"/>
          <w:sz w:val="24"/>
          <w:szCs w:val="24"/>
        </w:rPr>
        <w:t xml:space="preserve"> or </w:t>
      </w:r>
      <w:r w:rsidR="009A30E9" w:rsidRPr="00961830">
        <w:rPr>
          <w:rFonts w:ascii="Segoe UI" w:hAnsi="Segoe UI" w:cs="Segoe UI"/>
          <w:sz w:val="24"/>
          <w:szCs w:val="24"/>
        </w:rPr>
        <w:t xml:space="preserve">annual salary and </w:t>
      </w:r>
      <w:r w:rsidR="000D3D48" w:rsidRPr="00961830">
        <w:rPr>
          <w:rFonts w:ascii="Segoe UI" w:hAnsi="Segoe UI" w:cs="Segoe UI"/>
          <w:sz w:val="24"/>
          <w:szCs w:val="24"/>
        </w:rPr>
        <w:t>percentage effort</w:t>
      </w:r>
      <w:r w:rsidR="009111C9" w:rsidRPr="00961830">
        <w:rPr>
          <w:rFonts w:ascii="Segoe UI" w:hAnsi="Segoe UI" w:cs="Segoe UI"/>
          <w:sz w:val="24"/>
          <w:szCs w:val="24"/>
        </w:rPr>
        <w:t xml:space="preserve"> that will </w:t>
      </w:r>
      <w:r w:rsidR="009007AD" w:rsidRPr="00961830">
        <w:rPr>
          <w:rFonts w:ascii="Segoe UI" w:hAnsi="Segoe UI" w:cs="Segoe UI"/>
          <w:sz w:val="24"/>
          <w:szCs w:val="24"/>
        </w:rPr>
        <w:t xml:space="preserve">be </w:t>
      </w:r>
      <w:r w:rsidR="009111C9" w:rsidRPr="00961830">
        <w:rPr>
          <w:rFonts w:ascii="Segoe UI" w:hAnsi="Segoe UI" w:cs="Segoe UI"/>
          <w:sz w:val="24"/>
          <w:szCs w:val="24"/>
        </w:rPr>
        <w:t>contribute</w:t>
      </w:r>
      <w:r w:rsidR="009007AD" w:rsidRPr="00961830">
        <w:rPr>
          <w:rFonts w:ascii="Segoe UI" w:hAnsi="Segoe UI" w:cs="Segoe UI"/>
          <w:sz w:val="24"/>
          <w:szCs w:val="24"/>
        </w:rPr>
        <w:t>d</w:t>
      </w:r>
      <w:r w:rsidR="009111C9" w:rsidRPr="00961830">
        <w:rPr>
          <w:rFonts w:ascii="Segoe UI" w:hAnsi="Segoe UI" w:cs="Segoe UI"/>
          <w:sz w:val="24"/>
          <w:szCs w:val="24"/>
        </w:rPr>
        <w:t xml:space="preserve"> to each </w:t>
      </w:r>
      <w:proofErr w:type="gramStart"/>
      <w:r w:rsidR="00750C53" w:rsidRPr="00961830">
        <w:rPr>
          <w:rFonts w:ascii="Segoe UI" w:hAnsi="Segoe UI" w:cs="Segoe UI"/>
          <w:sz w:val="24"/>
          <w:szCs w:val="24"/>
        </w:rPr>
        <w:t>task, but</w:t>
      </w:r>
      <w:proofErr w:type="gramEnd"/>
      <w:r w:rsidR="000D3D48" w:rsidRPr="00961830">
        <w:rPr>
          <w:rFonts w:ascii="Segoe UI" w:hAnsi="Segoe UI" w:cs="Segoe UI"/>
          <w:sz w:val="24"/>
          <w:szCs w:val="24"/>
        </w:rPr>
        <w:t xml:space="preserve"> must be consistent with your organization’s accounting </w:t>
      </w:r>
      <w:r w:rsidR="00094340" w:rsidRPr="00961830">
        <w:rPr>
          <w:rFonts w:ascii="Segoe UI" w:hAnsi="Segoe UI" w:cs="Segoe UI"/>
          <w:sz w:val="24"/>
          <w:szCs w:val="24"/>
        </w:rPr>
        <w:t xml:space="preserve">and timekeeping </w:t>
      </w:r>
      <w:r w:rsidR="000D3D48" w:rsidRPr="00961830">
        <w:rPr>
          <w:rFonts w:ascii="Segoe UI" w:hAnsi="Segoe UI" w:cs="Segoe UI"/>
          <w:sz w:val="24"/>
          <w:szCs w:val="24"/>
        </w:rPr>
        <w:t>policies</w:t>
      </w:r>
      <w:r w:rsidR="00532073">
        <w:rPr>
          <w:rFonts w:ascii="Segoe UI" w:hAnsi="Segoe UI" w:cs="Segoe UI"/>
          <w:sz w:val="24"/>
          <w:szCs w:val="24"/>
        </w:rPr>
        <w:t xml:space="preserve">. </w:t>
      </w:r>
      <w:r w:rsidR="00DA728B" w:rsidRPr="00961830">
        <w:rPr>
          <w:rFonts w:ascii="Segoe UI" w:hAnsi="Segoe UI" w:cs="Segoe UI"/>
          <w:sz w:val="24"/>
          <w:szCs w:val="24"/>
        </w:rPr>
        <w:t xml:space="preserve">Include estimated hours for compliance with reporting requirements, including </w:t>
      </w:r>
      <w:r w:rsidR="00F30A1E" w:rsidRPr="00961830">
        <w:rPr>
          <w:rFonts w:ascii="Segoe UI" w:hAnsi="Segoe UI" w:cs="Segoe UI"/>
          <w:sz w:val="24"/>
          <w:szCs w:val="24"/>
        </w:rPr>
        <w:t xml:space="preserve">the </w:t>
      </w:r>
      <w:r w:rsidR="00DA728B" w:rsidRPr="00961830">
        <w:rPr>
          <w:rFonts w:ascii="Segoe UI" w:hAnsi="Segoe UI" w:cs="Segoe UI"/>
          <w:sz w:val="24"/>
          <w:szCs w:val="24"/>
        </w:rPr>
        <w:t xml:space="preserve">final project </w:t>
      </w:r>
      <w:r w:rsidR="00F30A1E" w:rsidRPr="00961830">
        <w:rPr>
          <w:rFonts w:ascii="Segoe UI" w:hAnsi="Segoe UI" w:cs="Segoe UI"/>
          <w:sz w:val="24"/>
          <w:szCs w:val="24"/>
        </w:rPr>
        <w:t xml:space="preserve">report </w:t>
      </w:r>
      <w:r w:rsidR="00DA728B" w:rsidRPr="00961830">
        <w:rPr>
          <w:rFonts w:ascii="Segoe UI" w:hAnsi="Segoe UI" w:cs="Segoe UI"/>
          <w:sz w:val="24"/>
          <w:szCs w:val="24"/>
        </w:rPr>
        <w:t xml:space="preserve">and evaluation. </w:t>
      </w:r>
      <w:r w:rsidR="00ED6FF2" w:rsidRPr="00961830">
        <w:rPr>
          <w:rFonts w:ascii="Segoe UI" w:hAnsi="Segoe UI" w:cs="Segoe UI"/>
          <w:sz w:val="24"/>
          <w:szCs w:val="24"/>
        </w:rPr>
        <w:t>For multi-year projects, identify the level of effort</w:t>
      </w:r>
      <w:r w:rsidR="002C6EF1" w:rsidRPr="00961830">
        <w:rPr>
          <w:rFonts w:ascii="Segoe UI" w:hAnsi="Segoe UI" w:cs="Segoe UI"/>
          <w:sz w:val="24"/>
          <w:szCs w:val="24"/>
        </w:rPr>
        <w:t xml:space="preserve"> anticipated for each budget year</w:t>
      </w:r>
      <w:r w:rsidR="00751F66" w:rsidRPr="00961830">
        <w:rPr>
          <w:rFonts w:ascii="Segoe UI" w:hAnsi="Segoe UI" w:cs="Segoe UI"/>
          <w:sz w:val="24"/>
          <w:szCs w:val="24"/>
        </w:rPr>
        <w:t xml:space="preserve"> and any estima</w:t>
      </w:r>
      <w:r w:rsidR="0066164C" w:rsidRPr="00961830">
        <w:rPr>
          <w:rFonts w:ascii="Segoe UI" w:hAnsi="Segoe UI" w:cs="Segoe UI"/>
          <w:sz w:val="24"/>
          <w:szCs w:val="24"/>
        </w:rPr>
        <w:t>tes increases in compensation rates</w:t>
      </w:r>
      <w:r w:rsidR="002C6EF1" w:rsidRPr="00961830">
        <w:rPr>
          <w:rFonts w:ascii="Segoe UI" w:hAnsi="Segoe UI" w:cs="Segoe UI"/>
          <w:sz w:val="24"/>
          <w:szCs w:val="24"/>
        </w:rPr>
        <w:t>.</w:t>
      </w:r>
      <w:r w:rsidR="003311FD" w:rsidRPr="00961830">
        <w:rPr>
          <w:rFonts w:ascii="Segoe UI" w:hAnsi="Segoe UI" w:cs="Segoe UI"/>
          <w:sz w:val="24"/>
          <w:szCs w:val="24"/>
        </w:rPr>
        <w:t xml:space="preserve"> </w:t>
      </w:r>
      <w:r w:rsidR="00EA06DB" w:rsidRPr="00961830">
        <w:rPr>
          <w:rFonts w:ascii="Segoe UI" w:hAnsi="Segoe UI" w:cs="Segoe UI"/>
          <w:sz w:val="24"/>
          <w:szCs w:val="24"/>
        </w:rPr>
        <w:t>Within the budget narrative, provide a certification that the labor rates included in the budget proposal represent the actual labor rates of the identified personnel</w:t>
      </w:r>
      <w:r w:rsidR="009A1FCB" w:rsidRPr="00961830">
        <w:rPr>
          <w:rFonts w:ascii="Segoe UI" w:hAnsi="Segoe UI" w:cs="Segoe UI"/>
          <w:sz w:val="24"/>
          <w:szCs w:val="24"/>
        </w:rPr>
        <w:t>/positions</w:t>
      </w:r>
      <w:r w:rsidR="00EA06DB" w:rsidRPr="00961830">
        <w:rPr>
          <w:rFonts w:ascii="Segoe UI" w:hAnsi="Segoe UI" w:cs="Segoe UI"/>
          <w:sz w:val="24"/>
          <w:szCs w:val="24"/>
        </w:rPr>
        <w:t xml:space="preserve"> and are consistently applied to Federal and non-Federal activities.</w:t>
      </w:r>
      <w:r w:rsidR="003311FD" w:rsidRPr="00961830">
        <w:rPr>
          <w:rFonts w:ascii="Segoe UI" w:hAnsi="Segoe UI" w:cs="Segoe UI"/>
          <w:sz w:val="24"/>
          <w:szCs w:val="24"/>
        </w:rPr>
        <w:t xml:space="preserve"> </w:t>
      </w:r>
      <w:r w:rsidR="003311FD" w:rsidRPr="00961830">
        <w:rPr>
          <w:rFonts w:ascii="Segoe UI" w:hAnsi="Segoe UI" w:cs="Segoe UI"/>
          <w:i/>
          <w:iCs/>
          <w:sz w:val="24"/>
          <w:szCs w:val="24"/>
        </w:rPr>
        <w:t xml:space="preserve">Note: The annual/hourly labor rate must not include fringe benefits.  </w:t>
      </w:r>
    </w:p>
    <w:p w14:paraId="3BDA4D85" w14:textId="77777777" w:rsidR="005D55AF" w:rsidRPr="00270149" w:rsidRDefault="005D55AF" w:rsidP="00F30A1E">
      <w:pPr>
        <w:spacing w:after="0" w:line="240" w:lineRule="auto"/>
        <w:rPr>
          <w:rFonts w:ascii="Segoe UI" w:hAnsi="Segoe UI" w:cs="Segoe UI"/>
          <w:sz w:val="24"/>
          <w:szCs w:val="24"/>
        </w:rPr>
      </w:pPr>
    </w:p>
    <w:p w14:paraId="6C309823" w14:textId="0725E86D" w:rsidR="005D55AF" w:rsidRPr="00270149" w:rsidRDefault="0061ECBB" w:rsidP="00F30A1E">
      <w:pPr>
        <w:spacing w:after="0" w:line="240" w:lineRule="auto"/>
        <w:rPr>
          <w:rFonts w:ascii="Segoe UI" w:hAnsi="Segoe UI" w:cs="Segoe UI"/>
          <w:b/>
          <w:bCs/>
          <w:i/>
          <w:iCs/>
          <w:sz w:val="24"/>
          <w:szCs w:val="24"/>
        </w:rPr>
      </w:pPr>
      <w:r w:rsidRPr="00270149">
        <w:rPr>
          <w:rFonts w:ascii="Segoe UI" w:hAnsi="Segoe UI" w:cs="Segoe UI"/>
          <w:b/>
          <w:bCs/>
          <w:i/>
          <w:iCs/>
          <w:sz w:val="24"/>
          <w:szCs w:val="24"/>
        </w:rPr>
        <w:t>Example</w:t>
      </w:r>
      <w:r w:rsidR="6926B27F" w:rsidRPr="00270149">
        <w:rPr>
          <w:rFonts w:ascii="Segoe UI" w:hAnsi="Segoe UI" w:cs="Segoe UI"/>
          <w:b/>
          <w:bCs/>
          <w:i/>
          <w:iCs/>
          <w:sz w:val="24"/>
          <w:szCs w:val="24"/>
        </w:rPr>
        <w:t>s</w:t>
      </w:r>
      <w:r w:rsidRPr="00270149">
        <w:rPr>
          <w:rFonts w:ascii="Segoe UI" w:hAnsi="Segoe UI" w:cs="Segoe UI"/>
          <w:b/>
          <w:bCs/>
          <w:i/>
          <w:iCs/>
          <w:sz w:val="24"/>
          <w:szCs w:val="24"/>
        </w:rPr>
        <w:t>:</w:t>
      </w:r>
    </w:p>
    <w:p w14:paraId="2BD29C57" w14:textId="77777777" w:rsidR="009E3D7A" w:rsidRPr="00270149" w:rsidRDefault="009E3D7A" w:rsidP="00F30A1E">
      <w:pPr>
        <w:spacing w:after="0" w:line="240" w:lineRule="auto"/>
        <w:rPr>
          <w:rFonts w:ascii="Segoe UI" w:hAnsi="Segoe UI" w:cs="Segoe UI"/>
          <w:b/>
          <w:bCs/>
          <w:sz w:val="24"/>
          <w:szCs w:val="24"/>
        </w:rPr>
      </w:pPr>
    </w:p>
    <w:p w14:paraId="4FF1E5F1" w14:textId="1A101175" w:rsidR="00FE4941" w:rsidRPr="00270149" w:rsidRDefault="00FE4941" w:rsidP="00E74522">
      <w:pPr>
        <w:spacing w:after="0" w:line="240" w:lineRule="auto"/>
        <w:ind w:left="810"/>
        <w:rPr>
          <w:rFonts w:ascii="Segoe UI" w:hAnsi="Segoe UI" w:cs="Segoe UI"/>
          <w:i/>
          <w:iCs/>
          <w:sz w:val="24"/>
          <w:szCs w:val="24"/>
        </w:rPr>
      </w:pPr>
      <w:r w:rsidRPr="00270149">
        <w:rPr>
          <w:rFonts w:ascii="Segoe UI" w:hAnsi="Segoe UI" w:cs="Segoe UI"/>
          <w:sz w:val="24"/>
          <w:szCs w:val="24"/>
          <w:u w:val="single"/>
        </w:rPr>
        <w:t>Hourly rate</w:t>
      </w:r>
      <w:r w:rsidRPr="00270149">
        <w:rPr>
          <w:rFonts w:ascii="Segoe UI" w:hAnsi="Segoe UI" w:cs="Segoe UI"/>
          <w:b/>
          <w:bCs/>
          <w:sz w:val="24"/>
          <w:szCs w:val="24"/>
        </w:rPr>
        <w:t>:</w:t>
      </w:r>
      <w:r w:rsidR="00407A7E" w:rsidRPr="00270149">
        <w:rPr>
          <w:rFonts w:ascii="Segoe UI" w:hAnsi="Segoe UI" w:cs="Segoe UI"/>
          <w:b/>
          <w:bCs/>
          <w:sz w:val="24"/>
          <w:szCs w:val="24"/>
        </w:rPr>
        <w:t xml:space="preserve"> </w:t>
      </w:r>
      <w:r w:rsidR="009F6B45" w:rsidRPr="00270149">
        <w:rPr>
          <w:rFonts w:ascii="Segoe UI" w:hAnsi="Segoe UI" w:cs="Segoe UI"/>
          <w:i/>
          <w:iCs/>
          <w:sz w:val="24"/>
          <w:szCs w:val="24"/>
        </w:rPr>
        <w:t>(Position)</w:t>
      </w:r>
      <w:r w:rsidR="009F6B45" w:rsidRPr="00270149">
        <w:rPr>
          <w:rFonts w:ascii="Segoe UI" w:hAnsi="Segoe UI" w:cs="Segoe UI"/>
          <w:b/>
          <w:bCs/>
          <w:sz w:val="24"/>
          <w:szCs w:val="24"/>
        </w:rPr>
        <w:t xml:space="preserve"> </w:t>
      </w:r>
      <w:r w:rsidR="009F6B45" w:rsidRPr="00270149">
        <w:rPr>
          <w:rFonts w:ascii="Segoe UI" w:hAnsi="Segoe UI" w:cs="Segoe UI"/>
          <w:i/>
          <w:iCs/>
          <w:sz w:val="24"/>
          <w:szCs w:val="24"/>
        </w:rPr>
        <w:t>will</w:t>
      </w:r>
      <w:r w:rsidR="00444263" w:rsidRPr="00270149">
        <w:rPr>
          <w:rFonts w:ascii="Segoe UI" w:hAnsi="Segoe UI" w:cs="Segoe UI"/>
          <w:i/>
          <w:iCs/>
          <w:sz w:val="24"/>
          <w:szCs w:val="24"/>
        </w:rPr>
        <w:t xml:space="preserve"> assist the project manager in the performance of all tasks</w:t>
      </w:r>
      <w:r w:rsidR="0049659D" w:rsidRPr="00270149">
        <w:rPr>
          <w:rFonts w:ascii="Segoe UI" w:hAnsi="Segoe UI" w:cs="Segoe UI"/>
          <w:i/>
          <w:iCs/>
          <w:sz w:val="24"/>
          <w:szCs w:val="24"/>
        </w:rPr>
        <w:t xml:space="preserve"> </w:t>
      </w:r>
      <w:r w:rsidR="00665CC2" w:rsidRPr="00270149">
        <w:rPr>
          <w:rFonts w:ascii="Segoe UI" w:hAnsi="Segoe UI" w:cs="Segoe UI"/>
          <w:i/>
          <w:iCs/>
          <w:sz w:val="24"/>
          <w:szCs w:val="24"/>
        </w:rPr>
        <w:t>for each bud</w:t>
      </w:r>
      <w:r w:rsidR="00E74522" w:rsidRPr="00270149">
        <w:rPr>
          <w:rFonts w:ascii="Segoe UI" w:hAnsi="Segoe UI" w:cs="Segoe UI"/>
          <w:i/>
          <w:iCs/>
          <w:sz w:val="24"/>
          <w:szCs w:val="24"/>
        </w:rPr>
        <w:t>get year as described below</w:t>
      </w:r>
      <w:r w:rsidR="00BA2F08" w:rsidRPr="00270149">
        <w:rPr>
          <w:rFonts w:ascii="Segoe UI" w:hAnsi="Segoe UI" w:cs="Segoe UI"/>
          <w:i/>
          <w:iCs/>
          <w:sz w:val="24"/>
          <w:szCs w:val="24"/>
        </w:rPr>
        <w:t xml:space="preserve">. </w:t>
      </w:r>
      <w:r w:rsidR="00B5527B" w:rsidRPr="00270149">
        <w:rPr>
          <w:rFonts w:ascii="Segoe UI" w:hAnsi="Segoe UI" w:cs="Segoe UI"/>
          <w:i/>
          <w:iCs/>
          <w:sz w:val="24"/>
          <w:szCs w:val="24"/>
        </w:rPr>
        <w:t>The h</w:t>
      </w:r>
      <w:r w:rsidR="00BA2F08" w:rsidRPr="00270149">
        <w:rPr>
          <w:rFonts w:ascii="Segoe UI" w:hAnsi="Segoe UI" w:cs="Segoe UI"/>
          <w:i/>
          <w:iCs/>
          <w:sz w:val="24"/>
          <w:szCs w:val="24"/>
        </w:rPr>
        <w:t xml:space="preserve">ourly rate </w:t>
      </w:r>
      <w:r w:rsidR="005601AD" w:rsidRPr="00270149">
        <w:rPr>
          <w:rFonts w:ascii="Segoe UI" w:hAnsi="Segoe UI" w:cs="Segoe UI"/>
          <w:i/>
          <w:iCs/>
          <w:sz w:val="24"/>
          <w:szCs w:val="24"/>
        </w:rPr>
        <w:t xml:space="preserve">for year two includes a 3% increase which is </w:t>
      </w:r>
      <w:r w:rsidR="00691881" w:rsidRPr="00270149">
        <w:rPr>
          <w:rFonts w:ascii="Segoe UI" w:hAnsi="Segoe UI" w:cs="Segoe UI"/>
          <w:i/>
          <w:iCs/>
          <w:sz w:val="24"/>
          <w:szCs w:val="24"/>
        </w:rPr>
        <w:t>the average annual increase in compensation for all employees</w:t>
      </w:r>
      <w:r w:rsidR="00363EF1" w:rsidRPr="00270149">
        <w:rPr>
          <w:rFonts w:ascii="Segoe UI" w:hAnsi="Segoe UI" w:cs="Segoe UI"/>
          <w:i/>
          <w:iCs/>
          <w:sz w:val="24"/>
          <w:szCs w:val="24"/>
        </w:rPr>
        <w:t xml:space="preserve">. The hourly rate is based on the average of all </w:t>
      </w:r>
      <w:r w:rsidR="00F17479" w:rsidRPr="00270149">
        <w:rPr>
          <w:rFonts w:ascii="Segoe UI" w:hAnsi="Segoe UI" w:cs="Segoe UI"/>
          <w:i/>
          <w:iCs/>
          <w:sz w:val="24"/>
          <w:szCs w:val="24"/>
        </w:rPr>
        <w:t xml:space="preserve">personnel </w:t>
      </w:r>
      <w:r w:rsidR="00DC0061" w:rsidRPr="00270149">
        <w:rPr>
          <w:rFonts w:ascii="Segoe UI" w:hAnsi="Segoe UI" w:cs="Segoe UI"/>
          <w:i/>
          <w:iCs/>
          <w:sz w:val="24"/>
          <w:szCs w:val="24"/>
        </w:rPr>
        <w:t>occupying this position</w:t>
      </w:r>
      <w:r w:rsidR="00767806" w:rsidRPr="00270149">
        <w:rPr>
          <w:rFonts w:ascii="Segoe UI" w:hAnsi="Segoe UI" w:cs="Segoe UI"/>
          <w:i/>
          <w:iCs/>
          <w:sz w:val="24"/>
          <w:szCs w:val="24"/>
        </w:rPr>
        <w:t>.  Compensation rates are consistently applied to Federal and non-Federal activities</w:t>
      </w:r>
      <w:r w:rsidR="000D3F96" w:rsidRPr="00270149">
        <w:rPr>
          <w:rFonts w:ascii="Segoe UI" w:hAnsi="Segoe UI" w:cs="Segoe UI"/>
          <w:i/>
          <w:iCs/>
          <w:sz w:val="24"/>
          <w:szCs w:val="24"/>
        </w:rPr>
        <w:t>.</w:t>
      </w:r>
    </w:p>
    <w:p w14:paraId="1CC70236" w14:textId="77777777" w:rsidR="00A236F2" w:rsidRPr="00270149" w:rsidRDefault="00A236F2" w:rsidP="00E74522">
      <w:pPr>
        <w:spacing w:after="0" w:line="240" w:lineRule="auto"/>
        <w:ind w:left="810"/>
        <w:rPr>
          <w:rFonts w:ascii="Segoe UI" w:hAnsi="Segoe UI" w:cs="Segoe UI"/>
          <w:i/>
          <w:iCs/>
          <w:sz w:val="24"/>
          <w:szCs w:val="24"/>
        </w:rPr>
      </w:pPr>
    </w:p>
    <w:p w14:paraId="0B6950A9" w14:textId="5106AE89" w:rsidR="00A236F2" w:rsidRPr="00270149" w:rsidRDefault="00A236F2" w:rsidP="004A06C6">
      <w:pPr>
        <w:spacing w:after="0" w:line="240" w:lineRule="auto"/>
        <w:ind w:left="1440"/>
        <w:rPr>
          <w:rFonts w:ascii="Segoe UI" w:hAnsi="Segoe UI" w:cs="Segoe UI"/>
          <w:sz w:val="24"/>
          <w:szCs w:val="24"/>
        </w:rPr>
      </w:pPr>
      <w:r w:rsidRPr="00270149">
        <w:rPr>
          <w:rFonts w:ascii="Segoe UI" w:hAnsi="Segoe UI" w:cs="Segoe UI"/>
          <w:sz w:val="24"/>
          <w:szCs w:val="24"/>
        </w:rPr>
        <w:t xml:space="preserve">Task 1:  50 </w:t>
      </w:r>
      <w:proofErr w:type="spellStart"/>
      <w:r w:rsidRPr="00270149">
        <w:rPr>
          <w:rFonts w:ascii="Segoe UI" w:hAnsi="Segoe UI" w:cs="Segoe UI"/>
          <w:sz w:val="24"/>
          <w:szCs w:val="24"/>
        </w:rPr>
        <w:t>hrs</w:t>
      </w:r>
      <w:proofErr w:type="spellEnd"/>
      <w:r w:rsidRPr="00270149">
        <w:rPr>
          <w:rFonts w:ascii="Segoe UI" w:hAnsi="Segoe UI" w:cs="Segoe UI"/>
          <w:sz w:val="24"/>
          <w:szCs w:val="24"/>
        </w:rPr>
        <w:t xml:space="preserve"> Y1</w:t>
      </w:r>
      <w:r w:rsidR="00740DBF" w:rsidRPr="00270149">
        <w:rPr>
          <w:rFonts w:ascii="Segoe UI" w:hAnsi="Segoe UI" w:cs="Segoe UI"/>
          <w:sz w:val="24"/>
          <w:szCs w:val="24"/>
        </w:rPr>
        <w:t xml:space="preserve"> x</w:t>
      </w:r>
      <w:r w:rsidR="0037155B" w:rsidRPr="00270149">
        <w:rPr>
          <w:rFonts w:ascii="Segoe UI" w:hAnsi="Segoe UI" w:cs="Segoe UI"/>
          <w:sz w:val="24"/>
          <w:szCs w:val="24"/>
        </w:rPr>
        <w:t xml:space="preserve"> $25</w:t>
      </w:r>
      <w:r w:rsidR="005C2731" w:rsidRPr="00270149">
        <w:rPr>
          <w:rFonts w:ascii="Segoe UI" w:hAnsi="Segoe UI" w:cs="Segoe UI"/>
          <w:sz w:val="24"/>
          <w:szCs w:val="24"/>
        </w:rPr>
        <w:t>hr</w:t>
      </w:r>
      <w:r w:rsidR="002F09F7" w:rsidRPr="00270149">
        <w:rPr>
          <w:rFonts w:ascii="Segoe UI" w:hAnsi="Segoe UI" w:cs="Segoe UI"/>
          <w:sz w:val="24"/>
          <w:szCs w:val="24"/>
        </w:rPr>
        <w:t xml:space="preserve"> +</w:t>
      </w:r>
      <w:r w:rsidR="00F82FF8" w:rsidRPr="00270149">
        <w:rPr>
          <w:rFonts w:ascii="Segoe UI" w:hAnsi="Segoe UI" w:cs="Segoe UI"/>
          <w:sz w:val="24"/>
          <w:szCs w:val="24"/>
        </w:rPr>
        <w:t xml:space="preserve"> 0 </w:t>
      </w:r>
      <w:proofErr w:type="spellStart"/>
      <w:r w:rsidR="00F82FF8" w:rsidRPr="00270149">
        <w:rPr>
          <w:rFonts w:ascii="Segoe UI" w:hAnsi="Segoe UI" w:cs="Segoe UI"/>
          <w:sz w:val="24"/>
          <w:szCs w:val="24"/>
        </w:rPr>
        <w:t>hrs</w:t>
      </w:r>
      <w:proofErr w:type="spellEnd"/>
      <w:r w:rsidR="00F82FF8" w:rsidRPr="00270149">
        <w:rPr>
          <w:rFonts w:ascii="Segoe UI" w:hAnsi="Segoe UI" w:cs="Segoe UI"/>
          <w:sz w:val="24"/>
          <w:szCs w:val="24"/>
        </w:rPr>
        <w:t xml:space="preserve"> Y</w:t>
      </w:r>
      <w:proofErr w:type="gramStart"/>
      <w:r w:rsidR="00F82FF8" w:rsidRPr="00270149">
        <w:rPr>
          <w:rFonts w:ascii="Segoe UI" w:hAnsi="Segoe UI" w:cs="Segoe UI"/>
          <w:sz w:val="24"/>
          <w:szCs w:val="24"/>
        </w:rPr>
        <w:t>2  x</w:t>
      </w:r>
      <w:proofErr w:type="gramEnd"/>
      <w:r w:rsidR="00F82FF8" w:rsidRPr="00270149">
        <w:rPr>
          <w:rFonts w:ascii="Segoe UI" w:hAnsi="Segoe UI" w:cs="Segoe UI"/>
          <w:sz w:val="24"/>
          <w:szCs w:val="24"/>
        </w:rPr>
        <w:t xml:space="preserve"> $2</w:t>
      </w:r>
      <w:r w:rsidR="0037155B" w:rsidRPr="00270149">
        <w:rPr>
          <w:rFonts w:ascii="Segoe UI" w:hAnsi="Segoe UI" w:cs="Segoe UI"/>
          <w:sz w:val="24"/>
          <w:szCs w:val="24"/>
        </w:rPr>
        <w:t>6</w:t>
      </w:r>
      <w:r w:rsidR="00F82FF8" w:rsidRPr="00270149">
        <w:rPr>
          <w:rFonts w:ascii="Segoe UI" w:hAnsi="Segoe UI" w:cs="Segoe UI"/>
          <w:sz w:val="24"/>
          <w:szCs w:val="24"/>
        </w:rPr>
        <w:t xml:space="preserve">hr = </w:t>
      </w:r>
      <w:r w:rsidR="005C2731" w:rsidRPr="00270149">
        <w:rPr>
          <w:rFonts w:ascii="Segoe UI" w:hAnsi="Segoe UI" w:cs="Segoe UI"/>
          <w:sz w:val="24"/>
          <w:szCs w:val="24"/>
        </w:rPr>
        <w:tab/>
      </w:r>
      <w:r w:rsidR="00F82FF8" w:rsidRPr="00270149">
        <w:rPr>
          <w:rFonts w:ascii="Segoe UI" w:hAnsi="Segoe UI" w:cs="Segoe UI"/>
          <w:sz w:val="24"/>
          <w:szCs w:val="24"/>
        </w:rPr>
        <w:t xml:space="preserve">$1,250 </w:t>
      </w:r>
    </w:p>
    <w:p w14:paraId="619853BF" w14:textId="08629032" w:rsidR="004A06C6" w:rsidRPr="00270149" w:rsidRDefault="004A06C6" w:rsidP="004A06C6">
      <w:pPr>
        <w:spacing w:after="0" w:line="240" w:lineRule="auto"/>
        <w:ind w:left="1440"/>
        <w:rPr>
          <w:rFonts w:ascii="Segoe UI" w:hAnsi="Segoe UI" w:cs="Segoe UI"/>
          <w:sz w:val="24"/>
          <w:szCs w:val="24"/>
        </w:rPr>
      </w:pPr>
      <w:r w:rsidRPr="00270149">
        <w:rPr>
          <w:rFonts w:ascii="Segoe UI" w:hAnsi="Segoe UI" w:cs="Segoe UI"/>
          <w:sz w:val="24"/>
          <w:szCs w:val="24"/>
        </w:rPr>
        <w:t xml:space="preserve">Task 2:  80 </w:t>
      </w:r>
      <w:proofErr w:type="spellStart"/>
      <w:r w:rsidRPr="00270149">
        <w:rPr>
          <w:rFonts w:ascii="Segoe UI" w:hAnsi="Segoe UI" w:cs="Segoe UI"/>
          <w:sz w:val="24"/>
          <w:szCs w:val="24"/>
        </w:rPr>
        <w:t>hrs</w:t>
      </w:r>
      <w:proofErr w:type="spellEnd"/>
      <w:r w:rsidRPr="00270149">
        <w:rPr>
          <w:rFonts w:ascii="Segoe UI" w:hAnsi="Segoe UI" w:cs="Segoe UI"/>
          <w:sz w:val="24"/>
          <w:szCs w:val="24"/>
        </w:rPr>
        <w:t xml:space="preserve"> Y1</w:t>
      </w:r>
      <w:r w:rsidR="002F09F7" w:rsidRPr="00270149">
        <w:rPr>
          <w:rFonts w:ascii="Segoe UI" w:hAnsi="Segoe UI" w:cs="Segoe UI"/>
          <w:sz w:val="24"/>
          <w:szCs w:val="24"/>
        </w:rPr>
        <w:t xml:space="preserve"> </w:t>
      </w:r>
      <w:r w:rsidR="0037155B" w:rsidRPr="00270149">
        <w:rPr>
          <w:rFonts w:ascii="Segoe UI" w:hAnsi="Segoe UI" w:cs="Segoe UI"/>
          <w:sz w:val="24"/>
          <w:szCs w:val="24"/>
        </w:rPr>
        <w:t xml:space="preserve">x $25hr </w:t>
      </w:r>
      <w:r w:rsidR="002F09F7" w:rsidRPr="00270149">
        <w:rPr>
          <w:rFonts w:ascii="Segoe UI" w:hAnsi="Segoe UI" w:cs="Segoe UI"/>
          <w:sz w:val="24"/>
          <w:szCs w:val="24"/>
        </w:rPr>
        <w:t>+</w:t>
      </w:r>
      <w:r w:rsidRPr="00270149">
        <w:rPr>
          <w:rFonts w:ascii="Segoe UI" w:hAnsi="Segoe UI" w:cs="Segoe UI"/>
          <w:sz w:val="24"/>
          <w:szCs w:val="24"/>
        </w:rPr>
        <w:t xml:space="preserve"> 100 </w:t>
      </w:r>
      <w:proofErr w:type="spellStart"/>
      <w:r w:rsidRPr="00270149">
        <w:rPr>
          <w:rFonts w:ascii="Segoe UI" w:hAnsi="Segoe UI" w:cs="Segoe UI"/>
          <w:sz w:val="24"/>
          <w:szCs w:val="24"/>
        </w:rPr>
        <w:t>hrs</w:t>
      </w:r>
      <w:proofErr w:type="spellEnd"/>
      <w:r w:rsidRPr="00270149">
        <w:rPr>
          <w:rFonts w:ascii="Segoe UI" w:hAnsi="Segoe UI" w:cs="Segoe UI"/>
          <w:sz w:val="24"/>
          <w:szCs w:val="24"/>
        </w:rPr>
        <w:t xml:space="preserve"> Y2</w:t>
      </w:r>
      <w:r w:rsidR="002F09F7" w:rsidRPr="00270149">
        <w:rPr>
          <w:rFonts w:ascii="Segoe UI" w:hAnsi="Segoe UI" w:cs="Segoe UI"/>
          <w:sz w:val="24"/>
          <w:szCs w:val="24"/>
        </w:rPr>
        <w:t xml:space="preserve"> x $2</w:t>
      </w:r>
      <w:r w:rsidR="00847EEA" w:rsidRPr="00270149">
        <w:rPr>
          <w:rFonts w:ascii="Segoe UI" w:hAnsi="Segoe UI" w:cs="Segoe UI"/>
          <w:sz w:val="24"/>
          <w:szCs w:val="24"/>
        </w:rPr>
        <w:t>6</w:t>
      </w:r>
      <w:r w:rsidR="002F09F7" w:rsidRPr="00270149">
        <w:rPr>
          <w:rFonts w:ascii="Segoe UI" w:hAnsi="Segoe UI" w:cs="Segoe UI"/>
          <w:sz w:val="24"/>
          <w:szCs w:val="24"/>
        </w:rPr>
        <w:t xml:space="preserve"> = </w:t>
      </w:r>
      <w:r w:rsidR="005C2731" w:rsidRPr="00270149">
        <w:rPr>
          <w:rFonts w:ascii="Segoe UI" w:hAnsi="Segoe UI" w:cs="Segoe UI"/>
          <w:sz w:val="24"/>
          <w:szCs w:val="24"/>
        </w:rPr>
        <w:tab/>
      </w:r>
      <w:r w:rsidR="002F09F7" w:rsidRPr="00270149">
        <w:rPr>
          <w:rFonts w:ascii="Segoe UI" w:hAnsi="Segoe UI" w:cs="Segoe UI"/>
          <w:sz w:val="24"/>
          <w:szCs w:val="24"/>
        </w:rPr>
        <w:t>$4,</w:t>
      </w:r>
      <w:r w:rsidR="00847EEA" w:rsidRPr="00270149">
        <w:rPr>
          <w:rFonts w:ascii="Segoe UI" w:hAnsi="Segoe UI" w:cs="Segoe UI"/>
          <w:sz w:val="24"/>
          <w:szCs w:val="24"/>
        </w:rPr>
        <w:t>6</w:t>
      </w:r>
      <w:r w:rsidR="002F09F7" w:rsidRPr="00270149">
        <w:rPr>
          <w:rFonts w:ascii="Segoe UI" w:hAnsi="Segoe UI" w:cs="Segoe UI"/>
          <w:sz w:val="24"/>
          <w:szCs w:val="24"/>
        </w:rPr>
        <w:t>00</w:t>
      </w:r>
    </w:p>
    <w:p w14:paraId="69609EAC" w14:textId="48427A26" w:rsidR="002F09F7" w:rsidRPr="00270149" w:rsidRDefault="002F09F7" w:rsidP="004A06C6">
      <w:pPr>
        <w:spacing w:after="0" w:line="240" w:lineRule="auto"/>
        <w:ind w:left="1440"/>
        <w:rPr>
          <w:rFonts w:ascii="Segoe UI" w:hAnsi="Segoe UI" w:cs="Segoe UI"/>
          <w:sz w:val="24"/>
          <w:szCs w:val="24"/>
        </w:rPr>
      </w:pPr>
      <w:r w:rsidRPr="00270149">
        <w:rPr>
          <w:rFonts w:ascii="Segoe UI" w:hAnsi="Segoe UI" w:cs="Segoe UI"/>
          <w:sz w:val="24"/>
          <w:szCs w:val="24"/>
        </w:rPr>
        <w:t xml:space="preserve">Task 3:  </w:t>
      </w:r>
      <w:r w:rsidR="00B46C89" w:rsidRPr="00270149">
        <w:rPr>
          <w:rFonts w:ascii="Segoe UI" w:hAnsi="Segoe UI" w:cs="Segoe UI"/>
          <w:sz w:val="24"/>
          <w:szCs w:val="24"/>
        </w:rPr>
        <w:t xml:space="preserve">80 </w:t>
      </w:r>
      <w:proofErr w:type="spellStart"/>
      <w:r w:rsidR="00B46C89" w:rsidRPr="00270149">
        <w:rPr>
          <w:rFonts w:ascii="Segoe UI" w:hAnsi="Segoe UI" w:cs="Segoe UI"/>
          <w:sz w:val="24"/>
          <w:szCs w:val="24"/>
        </w:rPr>
        <w:t>hrs</w:t>
      </w:r>
      <w:proofErr w:type="spellEnd"/>
      <w:r w:rsidR="00B46C89" w:rsidRPr="00270149">
        <w:rPr>
          <w:rFonts w:ascii="Segoe UI" w:hAnsi="Segoe UI" w:cs="Segoe UI"/>
          <w:sz w:val="24"/>
          <w:szCs w:val="24"/>
        </w:rPr>
        <w:t xml:space="preserve"> Y1 </w:t>
      </w:r>
      <w:r w:rsidR="00847EEA" w:rsidRPr="00270149">
        <w:rPr>
          <w:rFonts w:ascii="Segoe UI" w:hAnsi="Segoe UI" w:cs="Segoe UI"/>
          <w:sz w:val="24"/>
          <w:szCs w:val="24"/>
        </w:rPr>
        <w:t xml:space="preserve">x $25hr </w:t>
      </w:r>
      <w:r w:rsidR="00B46C89" w:rsidRPr="00270149">
        <w:rPr>
          <w:rFonts w:ascii="Segoe UI" w:hAnsi="Segoe UI" w:cs="Segoe UI"/>
          <w:sz w:val="24"/>
          <w:szCs w:val="24"/>
        </w:rPr>
        <w:t xml:space="preserve">+ </w:t>
      </w:r>
      <w:r w:rsidR="00B91E8F" w:rsidRPr="00270149">
        <w:rPr>
          <w:rFonts w:ascii="Segoe UI" w:hAnsi="Segoe UI" w:cs="Segoe UI"/>
          <w:sz w:val="24"/>
          <w:szCs w:val="24"/>
        </w:rPr>
        <w:t>80 hrs Y2 x $2</w:t>
      </w:r>
      <w:r w:rsidR="00847EEA" w:rsidRPr="00270149">
        <w:rPr>
          <w:rFonts w:ascii="Segoe UI" w:hAnsi="Segoe UI" w:cs="Segoe UI"/>
          <w:sz w:val="24"/>
          <w:szCs w:val="24"/>
        </w:rPr>
        <w:t>6</w:t>
      </w:r>
      <w:r w:rsidR="00B91E8F" w:rsidRPr="00270149">
        <w:rPr>
          <w:rFonts w:ascii="Segoe UI" w:hAnsi="Segoe UI" w:cs="Segoe UI"/>
          <w:sz w:val="24"/>
          <w:szCs w:val="24"/>
        </w:rPr>
        <w:t xml:space="preserve"> = </w:t>
      </w:r>
      <w:r w:rsidR="005C2731" w:rsidRPr="00270149">
        <w:rPr>
          <w:rFonts w:ascii="Segoe UI" w:hAnsi="Segoe UI" w:cs="Segoe UI"/>
          <w:sz w:val="24"/>
          <w:szCs w:val="24"/>
        </w:rPr>
        <w:tab/>
      </w:r>
      <w:r w:rsidR="00B91E8F" w:rsidRPr="00270149">
        <w:rPr>
          <w:rFonts w:ascii="Segoe UI" w:hAnsi="Segoe UI" w:cs="Segoe UI"/>
          <w:sz w:val="24"/>
          <w:szCs w:val="24"/>
        </w:rPr>
        <w:t>$4,0</w:t>
      </w:r>
      <w:r w:rsidR="00847EEA" w:rsidRPr="00270149">
        <w:rPr>
          <w:rFonts w:ascii="Segoe UI" w:hAnsi="Segoe UI" w:cs="Segoe UI"/>
          <w:sz w:val="24"/>
          <w:szCs w:val="24"/>
        </w:rPr>
        <w:t>8</w:t>
      </w:r>
      <w:r w:rsidR="00B91E8F" w:rsidRPr="00270149">
        <w:rPr>
          <w:rFonts w:ascii="Segoe UI" w:hAnsi="Segoe UI" w:cs="Segoe UI"/>
          <w:sz w:val="24"/>
          <w:szCs w:val="24"/>
        </w:rPr>
        <w:t>0</w:t>
      </w:r>
    </w:p>
    <w:p w14:paraId="0332BE9B" w14:textId="72F53832" w:rsidR="00376CC0" w:rsidRPr="00270149" w:rsidRDefault="00376CC0" w:rsidP="004A06C6">
      <w:pPr>
        <w:spacing w:after="0" w:line="240" w:lineRule="auto"/>
        <w:ind w:left="1440"/>
        <w:rPr>
          <w:rFonts w:ascii="Segoe UI" w:hAnsi="Segoe UI" w:cs="Segoe UI"/>
          <w:sz w:val="24"/>
          <w:szCs w:val="24"/>
          <w:u w:val="single"/>
        </w:rPr>
      </w:pPr>
      <w:r w:rsidRPr="00270149">
        <w:rPr>
          <w:rFonts w:ascii="Segoe UI" w:hAnsi="Segoe UI" w:cs="Segoe UI"/>
          <w:sz w:val="24"/>
          <w:szCs w:val="24"/>
          <w:u w:val="single"/>
        </w:rPr>
        <w:t xml:space="preserve">Task 4: 80 hrs Y1 </w:t>
      </w:r>
      <w:r w:rsidR="005C2731" w:rsidRPr="00270149">
        <w:rPr>
          <w:rFonts w:ascii="Segoe UI" w:hAnsi="Segoe UI" w:cs="Segoe UI"/>
          <w:sz w:val="24"/>
          <w:szCs w:val="24"/>
          <w:u w:val="single"/>
        </w:rPr>
        <w:t xml:space="preserve">x $25hr </w:t>
      </w:r>
      <w:r w:rsidRPr="00270149">
        <w:rPr>
          <w:rFonts w:ascii="Segoe UI" w:hAnsi="Segoe UI" w:cs="Segoe UI"/>
          <w:sz w:val="24"/>
          <w:szCs w:val="24"/>
          <w:u w:val="single"/>
        </w:rPr>
        <w:t>+ 110 hrs Y2 x $2</w:t>
      </w:r>
      <w:r w:rsidR="005C2731" w:rsidRPr="00270149">
        <w:rPr>
          <w:rFonts w:ascii="Segoe UI" w:hAnsi="Segoe UI" w:cs="Segoe UI"/>
          <w:sz w:val="24"/>
          <w:szCs w:val="24"/>
          <w:u w:val="single"/>
        </w:rPr>
        <w:t>6 =</w:t>
      </w:r>
      <w:r w:rsidR="000D2871" w:rsidRPr="00270149">
        <w:rPr>
          <w:rFonts w:ascii="Segoe UI" w:hAnsi="Segoe UI" w:cs="Segoe UI"/>
          <w:sz w:val="24"/>
          <w:szCs w:val="24"/>
          <w:u w:val="single"/>
        </w:rPr>
        <w:tab/>
        <w:t>$4,8</w:t>
      </w:r>
      <w:r w:rsidR="003D555C" w:rsidRPr="00270149">
        <w:rPr>
          <w:rFonts w:ascii="Segoe UI" w:hAnsi="Segoe UI" w:cs="Segoe UI"/>
          <w:sz w:val="24"/>
          <w:szCs w:val="24"/>
          <w:u w:val="single"/>
        </w:rPr>
        <w:t>6</w:t>
      </w:r>
      <w:r w:rsidR="000D2871" w:rsidRPr="00270149">
        <w:rPr>
          <w:rFonts w:ascii="Segoe UI" w:hAnsi="Segoe UI" w:cs="Segoe UI"/>
          <w:sz w:val="24"/>
          <w:szCs w:val="24"/>
          <w:u w:val="single"/>
        </w:rPr>
        <w:t>0</w:t>
      </w:r>
    </w:p>
    <w:p w14:paraId="1E7780D2" w14:textId="2B73C65C" w:rsidR="00B60AFC" w:rsidRPr="00270149" w:rsidRDefault="00B60AFC" w:rsidP="004A06C6">
      <w:pPr>
        <w:spacing w:after="0" w:line="240" w:lineRule="auto"/>
        <w:ind w:left="1440"/>
        <w:rPr>
          <w:rFonts w:ascii="Segoe UI" w:hAnsi="Segoe UI" w:cs="Segoe UI"/>
          <w:b/>
          <w:bCs/>
          <w:sz w:val="24"/>
          <w:szCs w:val="24"/>
        </w:rPr>
      </w:pPr>
      <w:r w:rsidRPr="00270149">
        <w:rPr>
          <w:rFonts w:ascii="Segoe UI" w:hAnsi="Segoe UI" w:cs="Segoe UI"/>
          <w:b/>
          <w:bCs/>
          <w:sz w:val="24"/>
          <w:szCs w:val="24"/>
        </w:rPr>
        <w:lastRenderedPageBreak/>
        <w:t>Total:        $</w:t>
      </w:r>
      <w:r w:rsidR="0079736B" w:rsidRPr="00270149">
        <w:rPr>
          <w:rFonts w:ascii="Segoe UI" w:hAnsi="Segoe UI" w:cs="Segoe UI"/>
          <w:b/>
          <w:bCs/>
          <w:sz w:val="24"/>
          <w:szCs w:val="24"/>
        </w:rPr>
        <w:t>7,250 Y1</w:t>
      </w:r>
      <w:r w:rsidR="00A226D6">
        <w:tab/>
      </w:r>
      <w:r w:rsidR="00A226D6" w:rsidRPr="00270149">
        <w:rPr>
          <w:rFonts w:ascii="Segoe UI" w:hAnsi="Segoe UI" w:cs="Segoe UI"/>
          <w:b/>
          <w:bCs/>
          <w:sz w:val="24"/>
          <w:szCs w:val="24"/>
        </w:rPr>
        <w:t>$7,540 Y2</w:t>
      </w:r>
      <w:r w:rsidR="00A226D6">
        <w:tab/>
      </w:r>
      <w:r w:rsidR="00A226D6">
        <w:tab/>
      </w:r>
      <w:r w:rsidR="00A226D6" w:rsidRPr="00270149">
        <w:rPr>
          <w:rFonts w:ascii="Segoe UI" w:hAnsi="Segoe UI" w:cs="Segoe UI"/>
          <w:b/>
          <w:bCs/>
          <w:sz w:val="24"/>
          <w:szCs w:val="24"/>
        </w:rPr>
        <w:t>$</w:t>
      </w:r>
      <w:r w:rsidR="00873570" w:rsidRPr="00270149">
        <w:rPr>
          <w:rFonts w:ascii="Segoe UI" w:hAnsi="Segoe UI" w:cs="Segoe UI"/>
          <w:b/>
          <w:bCs/>
          <w:sz w:val="24"/>
          <w:szCs w:val="24"/>
        </w:rPr>
        <w:t>14,790</w:t>
      </w:r>
    </w:p>
    <w:p w14:paraId="50BA9705" w14:textId="5CD680FF" w:rsidR="00FE4941" w:rsidRPr="00270149" w:rsidRDefault="00FE4941" w:rsidP="00F30A1E">
      <w:pPr>
        <w:spacing w:after="0" w:line="240" w:lineRule="auto"/>
        <w:rPr>
          <w:rFonts w:ascii="Segoe UI" w:hAnsi="Segoe UI" w:cs="Segoe UI"/>
          <w:b/>
          <w:bCs/>
          <w:sz w:val="24"/>
          <w:szCs w:val="24"/>
        </w:rPr>
      </w:pPr>
    </w:p>
    <w:p w14:paraId="5CFB0319" w14:textId="291BD143" w:rsidR="1736C16E" w:rsidRPr="00270149" w:rsidRDefault="1736C16E" w:rsidP="00F43CCB">
      <w:pPr>
        <w:spacing w:after="0" w:line="240" w:lineRule="auto"/>
        <w:ind w:left="720"/>
        <w:rPr>
          <w:rFonts w:ascii="Segoe UI" w:hAnsi="Segoe UI" w:cs="Segoe UI"/>
          <w:sz w:val="24"/>
          <w:szCs w:val="24"/>
        </w:rPr>
      </w:pPr>
    </w:p>
    <w:p w14:paraId="0FA9E9FA" w14:textId="77777777" w:rsidR="00B60AFC" w:rsidRPr="00270149" w:rsidRDefault="00B60AFC" w:rsidP="00F30A1E">
      <w:pPr>
        <w:spacing w:after="0" w:line="240" w:lineRule="auto"/>
        <w:rPr>
          <w:rFonts w:ascii="Segoe UI" w:hAnsi="Segoe UI" w:cs="Segoe UI"/>
          <w:b/>
          <w:bCs/>
          <w:sz w:val="24"/>
          <w:szCs w:val="24"/>
        </w:rPr>
      </w:pPr>
    </w:p>
    <w:p w14:paraId="0DD793B2" w14:textId="5C551E21" w:rsidR="00517D08" w:rsidRPr="00270149" w:rsidRDefault="5B204C47" w:rsidP="00B54972">
      <w:pPr>
        <w:spacing w:after="0" w:line="240" w:lineRule="auto"/>
        <w:ind w:left="720"/>
        <w:rPr>
          <w:rFonts w:ascii="Segoe UI" w:hAnsi="Segoe UI" w:cs="Segoe UI"/>
          <w:b/>
          <w:bCs/>
          <w:sz w:val="24"/>
          <w:szCs w:val="24"/>
        </w:rPr>
      </w:pPr>
      <w:r w:rsidRPr="00270149">
        <w:rPr>
          <w:rFonts w:ascii="Segoe UI" w:hAnsi="Segoe UI" w:cs="Segoe UI"/>
          <w:sz w:val="24"/>
          <w:szCs w:val="24"/>
          <w:u w:val="single"/>
        </w:rPr>
        <w:t>Percentage</w:t>
      </w:r>
      <w:r w:rsidR="12B6D87A" w:rsidRPr="00270149">
        <w:rPr>
          <w:rFonts w:ascii="Segoe UI" w:hAnsi="Segoe UI" w:cs="Segoe UI"/>
          <w:sz w:val="24"/>
          <w:szCs w:val="24"/>
          <w:u w:val="single"/>
        </w:rPr>
        <w:t>:</w:t>
      </w:r>
      <w:r w:rsidR="12B6D87A" w:rsidRPr="00270149">
        <w:rPr>
          <w:rFonts w:ascii="Segoe UI" w:hAnsi="Segoe UI" w:cs="Segoe UI"/>
          <w:sz w:val="24"/>
          <w:szCs w:val="24"/>
        </w:rPr>
        <w:t xml:space="preserve"> </w:t>
      </w:r>
      <w:r w:rsidR="7395F28F" w:rsidRPr="00270149">
        <w:rPr>
          <w:rFonts w:ascii="Segoe UI" w:hAnsi="Segoe UI" w:cs="Segoe UI"/>
          <w:i/>
          <w:iCs/>
          <w:sz w:val="24"/>
          <w:szCs w:val="24"/>
        </w:rPr>
        <w:t>(Name</w:t>
      </w:r>
      <w:r w:rsidR="6BDC40DE" w:rsidRPr="00270149">
        <w:rPr>
          <w:rFonts w:ascii="Segoe UI" w:hAnsi="Segoe UI" w:cs="Segoe UI"/>
          <w:i/>
          <w:iCs/>
          <w:sz w:val="24"/>
          <w:szCs w:val="24"/>
        </w:rPr>
        <w:t xml:space="preserve">, title) </w:t>
      </w:r>
      <w:r w:rsidR="46C89D10" w:rsidRPr="00270149">
        <w:rPr>
          <w:rFonts w:ascii="Segoe UI" w:hAnsi="Segoe UI" w:cs="Segoe UI"/>
          <w:i/>
          <w:iCs/>
          <w:sz w:val="24"/>
          <w:szCs w:val="24"/>
        </w:rPr>
        <w:t>will be the project manager and responsible for the day to day direction of the project</w:t>
      </w:r>
      <w:r w:rsidR="0A4E7797" w:rsidRPr="00270149">
        <w:rPr>
          <w:rFonts w:ascii="Segoe UI" w:hAnsi="Segoe UI" w:cs="Segoe UI"/>
          <w:i/>
          <w:iCs/>
          <w:sz w:val="24"/>
          <w:szCs w:val="24"/>
        </w:rPr>
        <w:t xml:space="preserve">, </w:t>
      </w:r>
      <w:r w:rsidR="594D22A3" w:rsidRPr="00270149">
        <w:rPr>
          <w:rFonts w:ascii="Segoe UI" w:hAnsi="Segoe UI" w:cs="Segoe UI"/>
          <w:i/>
          <w:iCs/>
          <w:sz w:val="24"/>
          <w:szCs w:val="24"/>
        </w:rPr>
        <w:t>participate in the derivation and culture of invasive mussel cells</w:t>
      </w:r>
      <w:r w:rsidR="2F3D3DE3" w:rsidRPr="00270149">
        <w:rPr>
          <w:rFonts w:ascii="Segoe UI" w:hAnsi="Segoe UI" w:cs="Segoe UI"/>
          <w:i/>
          <w:iCs/>
          <w:sz w:val="24"/>
          <w:szCs w:val="24"/>
        </w:rPr>
        <w:t xml:space="preserve"> (Task 1</w:t>
      </w:r>
      <w:r w:rsidR="73C0E5B5" w:rsidRPr="00270149">
        <w:rPr>
          <w:rFonts w:ascii="Segoe UI" w:hAnsi="Segoe UI" w:cs="Segoe UI"/>
          <w:i/>
          <w:iCs/>
          <w:sz w:val="24"/>
          <w:szCs w:val="24"/>
        </w:rPr>
        <w:t>)</w:t>
      </w:r>
      <w:r w:rsidR="594D22A3" w:rsidRPr="00270149">
        <w:rPr>
          <w:rFonts w:ascii="Segoe UI" w:hAnsi="Segoe UI" w:cs="Segoe UI"/>
          <w:i/>
          <w:iCs/>
          <w:sz w:val="24"/>
          <w:szCs w:val="24"/>
        </w:rPr>
        <w:t xml:space="preserve">, and perform most molecular biology </w:t>
      </w:r>
      <w:proofErr w:type="gramStart"/>
      <w:r w:rsidR="594D22A3" w:rsidRPr="00270149">
        <w:rPr>
          <w:rFonts w:ascii="Segoe UI" w:hAnsi="Segoe UI" w:cs="Segoe UI"/>
          <w:i/>
          <w:iCs/>
          <w:sz w:val="24"/>
          <w:szCs w:val="24"/>
        </w:rPr>
        <w:t>procedures</w:t>
      </w:r>
      <w:r w:rsidR="73C0E5B5" w:rsidRPr="00270149">
        <w:rPr>
          <w:rFonts w:ascii="Segoe UI" w:hAnsi="Segoe UI" w:cs="Segoe UI"/>
          <w:i/>
          <w:iCs/>
          <w:sz w:val="24"/>
          <w:szCs w:val="24"/>
        </w:rPr>
        <w:t>( Tasks</w:t>
      </w:r>
      <w:proofErr w:type="gramEnd"/>
      <w:r w:rsidR="73C0E5B5" w:rsidRPr="00270149">
        <w:rPr>
          <w:rFonts w:ascii="Segoe UI" w:hAnsi="Segoe UI" w:cs="Segoe UI"/>
          <w:i/>
          <w:iCs/>
          <w:sz w:val="24"/>
          <w:szCs w:val="24"/>
        </w:rPr>
        <w:t xml:space="preserve"> 2-4)</w:t>
      </w:r>
      <w:r w:rsidR="594D22A3" w:rsidRPr="00270149">
        <w:rPr>
          <w:rFonts w:ascii="Segoe UI" w:hAnsi="Segoe UI" w:cs="Segoe UI"/>
          <w:i/>
          <w:iCs/>
          <w:sz w:val="24"/>
          <w:szCs w:val="24"/>
        </w:rPr>
        <w:t xml:space="preserve">.  His salary is </w:t>
      </w:r>
      <w:r w:rsidR="1B8D6AD9" w:rsidRPr="00270149">
        <w:rPr>
          <w:rFonts w:ascii="Segoe UI" w:hAnsi="Segoe UI" w:cs="Segoe UI"/>
          <w:i/>
          <w:iCs/>
          <w:sz w:val="24"/>
          <w:szCs w:val="24"/>
        </w:rPr>
        <w:t xml:space="preserve">$71,400 </w:t>
      </w:r>
      <w:r w:rsidR="468B8DAA" w:rsidRPr="00270149">
        <w:rPr>
          <w:rFonts w:ascii="Segoe UI" w:hAnsi="Segoe UI" w:cs="Segoe UI"/>
          <w:i/>
          <w:iCs/>
          <w:sz w:val="24"/>
          <w:szCs w:val="24"/>
        </w:rPr>
        <w:t xml:space="preserve">for both budget years </w:t>
      </w:r>
      <w:r w:rsidR="1B8D6AD9" w:rsidRPr="00270149">
        <w:rPr>
          <w:rFonts w:ascii="Segoe UI" w:hAnsi="Segoe UI" w:cs="Segoe UI"/>
          <w:i/>
          <w:iCs/>
          <w:sz w:val="24"/>
          <w:szCs w:val="24"/>
        </w:rPr>
        <w:t xml:space="preserve">and it i anticipated that </w:t>
      </w:r>
      <w:r w:rsidR="2843C36C" w:rsidRPr="00270149">
        <w:rPr>
          <w:rFonts w:ascii="Segoe UI" w:hAnsi="Segoe UI" w:cs="Segoe UI"/>
          <w:i/>
          <w:iCs/>
          <w:sz w:val="24"/>
          <w:szCs w:val="24"/>
        </w:rPr>
        <w:t>he will spend 40% of his time on the project</w:t>
      </w:r>
      <w:r w:rsidR="5E739AC4" w:rsidRPr="00270149">
        <w:rPr>
          <w:rFonts w:ascii="Segoe UI" w:hAnsi="Segoe UI" w:cs="Segoe UI"/>
          <w:i/>
          <w:iCs/>
          <w:sz w:val="24"/>
          <w:szCs w:val="24"/>
        </w:rPr>
        <w:t xml:space="preserve"> in Year one </w:t>
      </w:r>
      <w:r w:rsidR="15D5CF4C" w:rsidRPr="00270149">
        <w:rPr>
          <w:rFonts w:ascii="Segoe UI" w:hAnsi="Segoe UI" w:cs="Segoe UI"/>
          <w:i/>
          <w:iCs/>
          <w:sz w:val="24"/>
          <w:szCs w:val="24"/>
        </w:rPr>
        <w:t>($</w:t>
      </w:r>
      <w:r w:rsidR="184E5302" w:rsidRPr="00270149">
        <w:rPr>
          <w:rFonts w:ascii="Segoe UI" w:hAnsi="Segoe UI" w:cs="Segoe UI"/>
          <w:i/>
          <w:iCs/>
          <w:sz w:val="24"/>
          <w:szCs w:val="24"/>
        </w:rPr>
        <w:t>28</w:t>
      </w:r>
      <w:r w:rsidR="6DCE7377" w:rsidRPr="00270149">
        <w:rPr>
          <w:rFonts w:ascii="Segoe UI" w:hAnsi="Segoe UI" w:cs="Segoe UI"/>
          <w:i/>
          <w:iCs/>
          <w:sz w:val="24"/>
          <w:szCs w:val="24"/>
        </w:rPr>
        <w:t xml:space="preserve">,560) </w:t>
      </w:r>
      <w:r w:rsidR="5E739AC4" w:rsidRPr="00270149">
        <w:rPr>
          <w:rFonts w:ascii="Segoe UI" w:hAnsi="Segoe UI" w:cs="Segoe UI"/>
          <w:i/>
          <w:iCs/>
          <w:sz w:val="24"/>
          <w:szCs w:val="24"/>
        </w:rPr>
        <w:t>and 60% during Year two</w:t>
      </w:r>
      <w:r w:rsidR="6DCE7377" w:rsidRPr="00270149">
        <w:rPr>
          <w:rFonts w:ascii="Segoe UI" w:hAnsi="Segoe UI" w:cs="Segoe UI"/>
          <w:i/>
          <w:iCs/>
          <w:sz w:val="24"/>
          <w:szCs w:val="24"/>
        </w:rPr>
        <w:t xml:space="preserve"> </w:t>
      </w:r>
      <w:r w:rsidR="67028AEC" w:rsidRPr="00270149">
        <w:rPr>
          <w:rFonts w:ascii="Segoe UI" w:hAnsi="Segoe UI" w:cs="Segoe UI"/>
          <w:i/>
          <w:iCs/>
          <w:sz w:val="24"/>
          <w:szCs w:val="24"/>
        </w:rPr>
        <w:t>($42</w:t>
      </w:r>
      <w:r w:rsidR="6122A7C0" w:rsidRPr="00270149">
        <w:rPr>
          <w:rFonts w:ascii="Segoe UI" w:hAnsi="Segoe UI" w:cs="Segoe UI"/>
          <w:i/>
          <w:iCs/>
          <w:sz w:val="24"/>
          <w:szCs w:val="24"/>
        </w:rPr>
        <w:t>,840)</w:t>
      </w:r>
      <w:r w:rsidR="5C755A8F" w:rsidRPr="00270149">
        <w:rPr>
          <w:rFonts w:ascii="Segoe UI" w:hAnsi="Segoe UI" w:cs="Segoe UI"/>
          <w:i/>
          <w:iCs/>
          <w:sz w:val="24"/>
          <w:szCs w:val="24"/>
        </w:rPr>
        <w:t xml:space="preserve">, </w:t>
      </w:r>
      <w:r w:rsidR="07D35E2F" w:rsidRPr="00270149">
        <w:rPr>
          <w:rFonts w:ascii="Segoe UI" w:hAnsi="Segoe UI" w:cs="Segoe UI"/>
          <w:i/>
          <w:iCs/>
          <w:sz w:val="24"/>
          <w:szCs w:val="24"/>
        </w:rPr>
        <w:t xml:space="preserve">approximately </w:t>
      </w:r>
      <w:r w:rsidR="5C755A8F" w:rsidRPr="00270149">
        <w:rPr>
          <w:rFonts w:ascii="Segoe UI" w:hAnsi="Segoe UI" w:cs="Segoe UI"/>
          <w:i/>
          <w:iCs/>
          <w:sz w:val="24"/>
          <w:szCs w:val="24"/>
        </w:rPr>
        <w:t>$</w:t>
      </w:r>
      <w:r w:rsidR="07D35E2F" w:rsidRPr="00270149">
        <w:rPr>
          <w:rFonts w:ascii="Segoe UI" w:hAnsi="Segoe UI" w:cs="Segoe UI"/>
          <w:i/>
          <w:iCs/>
          <w:sz w:val="24"/>
          <w:szCs w:val="24"/>
        </w:rPr>
        <w:t>71,480 for the entire project period.</w:t>
      </w:r>
      <w:r w:rsidR="1B731F29" w:rsidRPr="00270149">
        <w:rPr>
          <w:rFonts w:ascii="Segoe UI" w:hAnsi="Segoe UI" w:cs="Segoe UI"/>
          <w:i/>
          <w:iCs/>
          <w:sz w:val="24"/>
          <w:szCs w:val="24"/>
        </w:rPr>
        <w:t xml:space="preserve"> The budgeted rates represent the </w:t>
      </w:r>
      <w:r w:rsidR="03939003" w:rsidRPr="00270149">
        <w:rPr>
          <w:rFonts w:ascii="Segoe UI" w:hAnsi="Segoe UI" w:cs="Segoe UI"/>
          <w:i/>
          <w:iCs/>
          <w:sz w:val="24"/>
          <w:szCs w:val="24"/>
        </w:rPr>
        <w:t>actual labor rates for the identified personnel and positions and are consistently applied to Federal and non-Federal activities.</w:t>
      </w:r>
    </w:p>
    <w:p w14:paraId="6AC656E3" w14:textId="6ED789F1" w:rsidR="00DA728B" w:rsidRPr="00270149" w:rsidRDefault="00DA728B" w:rsidP="00813E9F">
      <w:pPr>
        <w:pStyle w:val="Heading2"/>
        <w:numPr>
          <w:ilvl w:val="0"/>
          <w:numId w:val="19"/>
        </w:numPr>
        <w:rPr>
          <w:rFonts w:ascii="Segoe UI" w:hAnsi="Segoe UI" w:cs="Segoe UI"/>
        </w:rPr>
      </w:pPr>
      <w:bookmarkStart w:id="6" w:name="_b.__Fringe"/>
      <w:bookmarkEnd w:id="6"/>
      <w:r w:rsidRPr="00270149">
        <w:rPr>
          <w:rFonts w:ascii="Segoe UI" w:hAnsi="Segoe UI" w:cs="Segoe UI"/>
        </w:rPr>
        <w:t>Fringe Benefits</w:t>
      </w:r>
      <w:bookmarkEnd w:id="5"/>
    </w:p>
    <w:p w14:paraId="13583C90" w14:textId="77777777" w:rsidR="00351F62" w:rsidRPr="00270149" w:rsidRDefault="00351F62" w:rsidP="00C845E3">
      <w:pPr>
        <w:tabs>
          <w:tab w:val="left" w:pos="-1080"/>
          <w:tab w:val="left" w:pos="-720"/>
          <w:tab w:val="left" w:pos="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right="180"/>
        <w:rPr>
          <w:rFonts w:ascii="Segoe UI" w:hAnsi="Segoe UI" w:cs="Segoe UI"/>
          <w:sz w:val="24"/>
          <w:szCs w:val="24"/>
        </w:rPr>
      </w:pPr>
    </w:p>
    <w:p w14:paraId="0055F23D" w14:textId="77777777" w:rsidR="003467F0" w:rsidRDefault="00D57E4C"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hAnsi="Segoe UI" w:cs="Segoe UI"/>
          <w:sz w:val="24"/>
          <w:szCs w:val="24"/>
        </w:rPr>
      </w:pPr>
      <w:r w:rsidRPr="00270149">
        <w:rPr>
          <w:rFonts w:ascii="Segoe UI" w:hAnsi="Segoe UI" w:cs="Segoe UI"/>
          <w:sz w:val="24"/>
          <w:szCs w:val="24"/>
        </w:rPr>
        <w:t>F</w:t>
      </w:r>
      <w:r w:rsidR="00F9151C" w:rsidRPr="00270149">
        <w:rPr>
          <w:rFonts w:ascii="Segoe UI" w:hAnsi="Segoe UI" w:cs="Segoe UI"/>
          <w:sz w:val="24"/>
          <w:szCs w:val="24"/>
        </w:rPr>
        <w:t xml:space="preserve">ringe benefits are </w:t>
      </w:r>
      <w:r w:rsidR="00A42339" w:rsidRPr="00270149">
        <w:rPr>
          <w:rFonts w:ascii="Segoe UI" w:hAnsi="Segoe UI" w:cs="Segoe UI"/>
          <w:sz w:val="24"/>
          <w:szCs w:val="24"/>
        </w:rPr>
        <w:t xml:space="preserve">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 </w:t>
      </w:r>
      <w:r w:rsidR="00C75408" w:rsidRPr="00270149">
        <w:rPr>
          <w:rFonts w:ascii="Segoe UI" w:hAnsi="Segoe UI" w:cs="Segoe UI"/>
          <w:sz w:val="24"/>
          <w:szCs w:val="24"/>
        </w:rPr>
        <w:t xml:space="preserve">Fringe costs should </w:t>
      </w:r>
      <w:r w:rsidR="007C3F60" w:rsidRPr="00270149">
        <w:rPr>
          <w:rFonts w:ascii="Segoe UI" w:hAnsi="Segoe UI" w:cs="Segoe UI"/>
          <w:sz w:val="24"/>
          <w:szCs w:val="24"/>
        </w:rPr>
        <w:t xml:space="preserve">also </w:t>
      </w:r>
      <w:r w:rsidR="00C75408" w:rsidRPr="00270149">
        <w:rPr>
          <w:rFonts w:ascii="Segoe UI" w:hAnsi="Segoe UI" w:cs="Segoe UI"/>
          <w:sz w:val="24"/>
          <w:szCs w:val="24"/>
        </w:rPr>
        <w:t>include</w:t>
      </w:r>
      <w:r w:rsidR="007C3F60" w:rsidRPr="00270149">
        <w:rPr>
          <w:rFonts w:ascii="Segoe UI" w:hAnsi="Segoe UI" w:cs="Segoe UI"/>
          <w:sz w:val="24"/>
          <w:szCs w:val="24"/>
        </w:rPr>
        <w:t xml:space="preserve"> </w:t>
      </w:r>
      <w:r w:rsidR="00EF0449" w:rsidRPr="00270149">
        <w:rPr>
          <w:rFonts w:ascii="Segoe UI" w:hAnsi="Segoe UI" w:cs="Segoe UI"/>
          <w:sz w:val="24"/>
          <w:szCs w:val="24"/>
        </w:rPr>
        <w:t>employer contributions required by law such as</w:t>
      </w:r>
      <w:r w:rsidR="00C75408" w:rsidRPr="00270149">
        <w:rPr>
          <w:rFonts w:ascii="Segoe UI" w:hAnsi="Segoe UI" w:cs="Segoe UI"/>
          <w:sz w:val="24"/>
          <w:szCs w:val="24"/>
        </w:rPr>
        <w:t xml:space="preserve"> payroll taxes such as FICA, unemployment, and workers compensation</w:t>
      </w:r>
      <w:r w:rsidR="00BC2846" w:rsidRPr="00270149">
        <w:rPr>
          <w:rFonts w:ascii="Segoe UI" w:hAnsi="Segoe UI" w:cs="Segoe UI"/>
          <w:sz w:val="24"/>
          <w:szCs w:val="24"/>
        </w:rPr>
        <w:t xml:space="preserve">. Fringe does </w:t>
      </w:r>
      <w:r w:rsidR="00BC2846" w:rsidRPr="00270149">
        <w:rPr>
          <w:rFonts w:ascii="Segoe UI" w:hAnsi="Segoe UI" w:cs="Segoe UI"/>
          <w:b/>
          <w:bCs/>
          <w:sz w:val="24"/>
          <w:szCs w:val="24"/>
        </w:rPr>
        <w:t>not</w:t>
      </w:r>
      <w:r w:rsidR="00BC2846" w:rsidRPr="00270149">
        <w:rPr>
          <w:rFonts w:ascii="Segoe UI" w:hAnsi="Segoe UI" w:cs="Segoe UI"/>
          <w:sz w:val="24"/>
          <w:szCs w:val="24"/>
        </w:rPr>
        <w:t xml:space="preserve"> include federal income taxes, employee portion FICA, or other such costs.</w:t>
      </w:r>
      <w:r w:rsidR="007C3F60" w:rsidRPr="00270149">
        <w:rPr>
          <w:rFonts w:ascii="Segoe UI" w:hAnsi="Segoe UI" w:cs="Segoe UI"/>
          <w:sz w:val="24"/>
          <w:szCs w:val="24"/>
        </w:rPr>
        <w:t xml:space="preserve"> </w:t>
      </w:r>
      <w:r w:rsidR="00E5762B" w:rsidRPr="630D2492">
        <w:rPr>
          <w:rFonts w:ascii="Segoe UI" w:hAnsi="Segoe UI" w:cs="Segoe UI"/>
          <w:sz w:val="24"/>
          <w:szCs w:val="24"/>
        </w:rPr>
        <w:t xml:space="preserve">Recommend reviewing </w:t>
      </w:r>
      <w:hyperlink r:id="rId17">
        <w:r w:rsidR="00E5762B" w:rsidRPr="630D2492">
          <w:rPr>
            <w:rStyle w:val="Hyperlink"/>
            <w:rFonts w:ascii="Segoe UI" w:hAnsi="Segoe UI" w:cs="Segoe UI"/>
            <w:sz w:val="24"/>
            <w:szCs w:val="24"/>
          </w:rPr>
          <w:t xml:space="preserve">§ 200.431 </w:t>
        </w:r>
        <w:r w:rsidR="00E5762B" w:rsidRPr="630D2492">
          <w:rPr>
            <w:rStyle w:val="Hyperlink"/>
            <w:rFonts w:ascii="Segoe UI" w:hAnsi="Segoe UI" w:cs="Segoe UI"/>
            <w:i/>
            <w:iCs/>
            <w:sz w:val="24"/>
            <w:szCs w:val="24"/>
          </w:rPr>
          <w:t>Compensation - fringe benefits</w:t>
        </w:r>
      </w:hyperlink>
      <w:r w:rsidR="007366A7" w:rsidRPr="630D2492">
        <w:rPr>
          <w:rFonts w:ascii="Segoe UI" w:hAnsi="Segoe UI" w:cs="Segoe UI"/>
          <w:sz w:val="24"/>
          <w:szCs w:val="24"/>
        </w:rPr>
        <w:t xml:space="preserve"> for more information on the </w:t>
      </w:r>
      <w:r w:rsidR="001540F6" w:rsidRPr="630D2492">
        <w:rPr>
          <w:rFonts w:ascii="Segoe UI" w:hAnsi="Segoe UI" w:cs="Segoe UI"/>
          <w:sz w:val="24"/>
          <w:szCs w:val="24"/>
        </w:rPr>
        <w:t>allowability</w:t>
      </w:r>
      <w:r w:rsidR="00992FEB" w:rsidRPr="630D2492">
        <w:rPr>
          <w:rFonts w:ascii="Segoe UI" w:hAnsi="Segoe UI" w:cs="Segoe UI"/>
          <w:sz w:val="24"/>
          <w:szCs w:val="24"/>
        </w:rPr>
        <w:t xml:space="preserve"> and allocability</w:t>
      </w:r>
      <w:r w:rsidR="001540F6" w:rsidRPr="630D2492">
        <w:rPr>
          <w:rFonts w:ascii="Segoe UI" w:hAnsi="Segoe UI" w:cs="Segoe UI"/>
          <w:sz w:val="24"/>
          <w:szCs w:val="24"/>
        </w:rPr>
        <w:t xml:space="preserve"> of fringe benefits. </w:t>
      </w:r>
    </w:p>
    <w:p w14:paraId="0CEA12C1" w14:textId="2ED6C525" w:rsidR="00E5762B" w:rsidRPr="00270149" w:rsidRDefault="00517D08"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hAnsi="Segoe UI" w:cs="Segoe UI"/>
          <w:i/>
          <w:iCs/>
          <w:sz w:val="24"/>
          <w:szCs w:val="24"/>
        </w:rPr>
      </w:pPr>
      <w:r>
        <w:rPr>
          <w:rFonts w:ascii="Segoe UI" w:hAnsi="Segoe UI" w:cs="Segoe UI"/>
          <w:b/>
          <w:bCs/>
          <w:sz w:val="24"/>
          <w:szCs w:val="24"/>
        </w:rPr>
        <w:t xml:space="preserve">Recommendation: </w:t>
      </w:r>
      <w:r>
        <w:rPr>
          <w:rFonts w:ascii="Segoe UI" w:hAnsi="Segoe UI" w:cs="Segoe UI"/>
          <w:sz w:val="24"/>
          <w:szCs w:val="24"/>
        </w:rPr>
        <w:t>Review</w:t>
      </w:r>
      <w:r w:rsidR="00E5762B" w:rsidRPr="00270149">
        <w:rPr>
          <w:rFonts w:ascii="Segoe UI" w:hAnsi="Segoe UI" w:cs="Segoe UI"/>
          <w:sz w:val="24"/>
          <w:szCs w:val="24"/>
        </w:rPr>
        <w:t xml:space="preserve"> </w:t>
      </w:r>
      <w:hyperlink r:id="rId18" w:history="1">
        <w:r w:rsidR="00E5762B" w:rsidRPr="00270149">
          <w:rPr>
            <w:rStyle w:val="Hyperlink"/>
            <w:rFonts w:ascii="Segoe UI" w:hAnsi="Segoe UI" w:cs="Segoe UI"/>
            <w:sz w:val="24"/>
            <w:szCs w:val="24"/>
          </w:rPr>
          <w:t xml:space="preserve">§ 200.431 </w:t>
        </w:r>
        <w:r w:rsidR="00E5762B" w:rsidRPr="00270149">
          <w:rPr>
            <w:rStyle w:val="Hyperlink"/>
            <w:rFonts w:ascii="Segoe UI" w:hAnsi="Segoe UI" w:cs="Segoe UI"/>
            <w:i/>
            <w:iCs/>
            <w:sz w:val="24"/>
            <w:szCs w:val="24"/>
          </w:rPr>
          <w:t>Compensation - fringe benefits</w:t>
        </w:r>
      </w:hyperlink>
      <w:r w:rsidR="007366A7" w:rsidRPr="00270149">
        <w:rPr>
          <w:rFonts w:ascii="Segoe UI" w:hAnsi="Segoe UI" w:cs="Segoe UI"/>
          <w:sz w:val="24"/>
          <w:szCs w:val="24"/>
        </w:rPr>
        <w:t xml:space="preserve"> for more information on the </w:t>
      </w:r>
      <w:r w:rsidR="001540F6" w:rsidRPr="00270149">
        <w:rPr>
          <w:rFonts w:ascii="Segoe UI" w:hAnsi="Segoe UI" w:cs="Segoe UI"/>
          <w:sz w:val="24"/>
          <w:szCs w:val="24"/>
        </w:rPr>
        <w:t>allowability</w:t>
      </w:r>
      <w:r w:rsidR="00992FEB" w:rsidRPr="00270149">
        <w:rPr>
          <w:rFonts w:ascii="Segoe UI" w:hAnsi="Segoe UI" w:cs="Segoe UI"/>
          <w:sz w:val="24"/>
          <w:szCs w:val="24"/>
        </w:rPr>
        <w:t xml:space="preserve"> and allocability</w:t>
      </w:r>
      <w:r w:rsidR="001540F6" w:rsidRPr="00270149">
        <w:rPr>
          <w:rFonts w:ascii="Segoe UI" w:hAnsi="Segoe UI" w:cs="Segoe UI"/>
          <w:sz w:val="24"/>
          <w:szCs w:val="24"/>
        </w:rPr>
        <w:t xml:space="preserve"> of fringe benefits. </w:t>
      </w:r>
      <w:r w:rsidR="001540F6" w:rsidRPr="00270149">
        <w:rPr>
          <w:rFonts w:ascii="Segoe UI" w:hAnsi="Segoe UI" w:cs="Segoe UI"/>
          <w:i/>
          <w:iCs/>
          <w:sz w:val="24"/>
          <w:szCs w:val="24"/>
        </w:rPr>
        <w:t>Note:</w:t>
      </w:r>
      <w:r w:rsidR="001238C8" w:rsidRPr="00270149">
        <w:rPr>
          <w:rFonts w:ascii="Segoe UI" w:hAnsi="Segoe UI" w:cs="Segoe UI"/>
          <w:i/>
          <w:iCs/>
          <w:sz w:val="24"/>
          <w:szCs w:val="24"/>
        </w:rPr>
        <w:t xml:space="preserve"> </w:t>
      </w:r>
      <w:r w:rsidR="00F442B7" w:rsidRPr="00270149">
        <w:rPr>
          <w:rFonts w:ascii="Segoe UI" w:hAnsi="Segoe UI" w:cs="Segoe UI"/>
          <w:i/>
          <w:iCs/>
          <w:sz w:val="24"/>
          <w:szCs w:val="24"/>
        </w:rPr>
        <w:t>Car allowances and cars furnished to employees for personal and work use are unallowable as a fringe benefi</w:t>
      </w:r>
      <w:r w:rsidR="00365C99" w:rsidRPr="00270149">
        <w:rPr>
          <w:rFonts w:ascii="Segoe UI" w:hAnsi="Segoe UI" w:cs="Segoe UI"/>
          <w:i/>
          <w:iCs/>
          <w:sz w:val="24"/>
          <w:szCs w:val="24"/>
        </w:rPr>
        <w:t>t</w:t>
      </w:r>
      <w:r w:rsidR="00282D4B" w:rsidRPr="00270149">
        <w:rPr>
          <w:rFonts w:ascii="Segoe UI" w:hAnsi="Segoe UI" w:cs="Segoe UI"/>
          <w:i/>
          <w:iCs/>
          <w:sz w:val="24"/>
          <w:szCs w:val="24"/>
        </w:rPr>
        <w:t xml:space="preserve">, regardless of whether the costs is reported as taxable income, </w:t>
      </w:r>
      <w:r w:rsidR="00365C99" w:rsidRPr="00270149">
        <w:rPr>
          <w:rFonts w:ascii="Segoe UI" w:hAnsi="Segoe UI" w:cs="Segoe UI"/>
          <w:i/>
          <w:iCs/>
          <w:sz w:val="24"/>
          <w:szCs w:val="24"/>
        </w:rPr>
        <w:t>and must be excluded from fringe benefit rates.</w:t>
      </w:r>
    </w:p>
    <w:p w14:paraId="56003926" w14:textId="7AEA53BA" w:rsidR="00AE4194" w:rsidRPr="00961830" w:rsidRDefault="1FEB989D" w:rsidP="00961830">
      <w:pPr>
        <w:pStyle w:val="ListParagraph"/>
        <w:numPr>
          <w:ilvl w:val="0"/>
          <w:numId w:val="26"/>
        </w:num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right="187"/>
        <w:rPr>
          <w:rFonts w:ascii="Segoe UI" w:hAnsi="Segoe UI" w:cs="Segoe UI"/>
          <w:sz w:val="24"/>
          <w:szCs w:val="24"/>
        </w:rPr>
      </w:pPr>
      <w:r w:rsidRPr="630D2492">
        <w:rPr>
          <w:rFonts w:ascii="Segoe UI" w:eastAsia="Segoe UI" w:hAnsi="Segoe UI" w:cs="Segoe UI"/>
          <w:b/>
          <w:sz w:val="24"/>
          <w:szCs w:val="24"/>
        </w:rPr>
        <w:t xml:space="preserve">Narrative: </w:t>
      </w:r>
      <w:r w:rsidR="39049DAD" w:rsidRPr="00961830">
        <w:rPr>
          <w:rFonts w:ascii="Segoe UI" w:hAnsi="Segoe UI" w:cs="Segoe UI"/>
          <w:sz w:val="24"/>
          <w:szCs w:val="24"/>
        </w:rPr>
        <w:t>Fringe benefits can be</w:t>
      </w:r>
      <w:r w:rsidR="3D4F3075" w:rsidRPr="00961830">
        <w:rPr>
          <w:rFonts w:ascii="Segoe UI" w:hAnsi="Segoe UI" w:cs="Segoe UI"/>
          <w:sz w:val="24"/>
          <w:szCs w:val="24"/>
        </w:rPr>
        <w:t xml:space="preserve"> expressed as an hourly rate or percentage of </w:t>
      </w:r>
      <w:r w:rsidR="7600DE0B" w:rsidRPr="00961830">
        <w:rPr>
          <w:rFonts w:ascii="Segoe UI" w:hAnsi="Segoe UI" w:cs="Segoe UI"/>
          <w:sz w:val="24"/>
          <w:szCs w:val="24"/>
        </w:rPr>
        <w:t>personnel costs.</w:t>
      </w:r>
      <w:r w:rsidR="7600DE0B" w:rsidRPr="00961830">
        <w:rPr>
          <w:rFonts w:ascii="Segoe UI" w:hAnsi="Segoe UI" w:cs="Segoe UI"/>
          <w:b/>
          <w:bCs/>
          <w:sz w:val="24"/>
          <w:szCs w:val="24"/>
        </w:rPr>
        <w:t xml:space="preserve"> </w:t>
      </w:r>
      <w:r w:rsidR="5CF06425" w:rsidRPr="00961830">
        <w:rPr>
          <w:rFonts w:ascii="Segoe UI" w:hAnsi="Segoe UI" w:cs="Segoe UI"/>
          <w:sz w:val="24"/>
          <w:szCs w:val="24"/>
        </w:rPr>
        <w:t xml:space="preserve">In the </w:t>
      </w:r>
      <w:r w:rsidR="7D3D9A9B" w:rsidRPr="00961830">
        <w:rPr>
          <w:rFonts w:ascii="Segoe UI" w:hAnsi="Segoe UI" w:cs="Segoe UI"/>
          <w:sz w:val="24"/>
          <w:szCs w:val="24"/>
        </w:rPr>
        <w:t>narrative, i</w:t>
      </w:r>
      <w:r w:rsidR="5BD915C3" w:rsidRPr="00961830">
        <w:rPr>
          <w:rFonts w:ascii="Segoe UI" w:hAnsi="Segoe UI" w:cs="Segoe UI"/>
          <w:sz w:val="24"/>
          <w:szCs w:val="24"/>
        </w:rPr>
        <w:t>dentify</w:t>
      </w:r>
      <w:r w:rsidR="0E0F162D" w:rsidRPr="00961830">
        <w:rPr>
          <w:rFonts w:ascii="Segoe UI" w:hAnsi="Segoe UI" w:cs="Segoe UI"/>
          <w:sz w:val="24"/>
          <w:szCs w:val="24"/>
        </w:rPr>
        <w:t xml:space="preserve"> </w:t>
      </w:r>
      <w:r w:rsidR="2172E5BB" w:rsidRPr="00961830">
        <w:rPr>
          <w:rFonts w:ascii="Segoe UI" w:hAnsi="Segoe UI" w:cs="Segoe UI"/>
          <w:sz w:val="24"/>
          <w:szCs w:val="24"/>
        </w:rPr>
        <w:t xml:space="preserve">the fringe benefit </w:t>
      </w:r>
      <w:r w:rsidR="0E0F162D" w:rsidRPr="00961830">
        <w:rPr>
          <w:rFonts w:ascii="Segoe UI" w:hAnsi="Segoe UI" w:cs="Segoe UI"/>
          <w:sz w:val="24"/>
          <w:szCs w:val="24"/>
        </w:rPr>
        <w:t>rates/amounts</w:t>
      </w:r>
      <w:r w:rsidR="5BD915C3" w:rsidRPr="00961830">
        <w:rPr>
          <w:rFonts w:ascii="Segoe UI" w:hAnsi="Segoe UI" w:cs="Segoe UI"/>
          <w:sz w:val="24"/>
          <w:szCs w:val="24"/>
        </w:rPr>
        <w:t xml:space="preserve"> for each position</w:t>
      </w:r>
      <w:r w:rsidR="4045671B" w:rsidRPr="00961830">
        <w:rPr>
          <w:rFonts w:ascii="Segoe UI" w:hAnsi="Segoe UI" w:cs="Segoe UI"/>
          <w:sz w:val="24"/>
          <w:szCs w:val="24"/>
        </w:rPr>
        <w:t xml:space="preserve">.  </w:t>
      </w:r>
      <w:r w:rsidR="3A4CC884" w:rsidRPr="00961830">
        <w:rPr>
          <w:rFonts w:ascii="Segoe UI" w:hAnsi="Segoe UI" w:cs="Segoe UI"/>
          <w:sz w:val="24"/>
          <w:szCs w:val="24"/>
        </w:rPr>
        <w:t>If the fringe benefit rate is less than 35%</w:t>
      </w:r>
      <w:r w:rsidR="79A20A5A" w:rsidRPr="00961830">
        <w:rPr>
          <w:rFonts w:ascii="Segoe UI" w:hAnsi="Segoe UI" w:cs="Segoe UI"/>
          <w:sz w:val="24"/>
          <w:szCs w:val="24"/>
        </w:rPr>
        <w:t xml:space="preserve"> of the estimated employee compensation</w:t>
      </w:r>
      <w:r w:rsidR="3A4CC884" w:rsidRPr="00961830">
        <w:rPr>
          <w:rFonts w:ascii="Segoe UI" w:hAnsi="Segoe UI" w:cs="Segoe UI"/>
          <w:sz w:val="24"/>
          <w:szCs w:val="24"/>
        </w:rPr>
        <w:t xml:space="preserve">, no additional information is necessary.  </w:t>
      </w:r>
      <w:r w:rsidR="4045671B" w:rsidRPr="00961830">
        <w:rPr>
          <w:rFonts w:ascii="Segoe UI" w:hAnsi="Segoe UI" w:cs="Segoe UI"/>
          <w:sz w:val="24"/>
          <w:szCs w:val="24"/>
        </w:rPr>
        <w:t>If the fringe benefit rate is more than 35%</w:t>
      </w:r>
      <w:r w:rsidR="068A81A0" w:rsidRPr="00961830">
        <w:rPr>
          <w:rFonts w:ascii="Segoe UI" w:hAnsi="Segoe UI" w:cs="Segoe UI"/>
          <w:sz w:val="24"/>
          <w:szCs w:val="24"/>
        </w:rPr>
        <w:t xml:space="preserve">, </w:t>
      </w:r>
      <w:r w:rsidR="64FE8FB6" w:rsidRPr="00961830">
        <w:rPr>
          <w:rFonts w:ascii="Segoe UI" w:hAnsi="Segoe UI" w:cs="Segoe UI"/>
          <w:sz w:val="24"/>
          <w:szCs w:val="24"/>
        </w:rPr>
        <w:t>provide a description and breakdown of the benefits</w:t>
      </w:r>
      <w:r w:rsidR="7F539C21" w:rsidRPr="00961830">
        <w:rPr>
          <w:rFonts w:ascii="Segoe UI" w:hAnsi="Segoe UI" w:cs="Segoe UI"/>
          <w:sz w:val="24"/>
          <w:szCs w:val="24"/>
        </w:rPr>
        <w:t xml:space="preserve">. If the rate is established </w:t>
      </w:r>
      <w:r w:rsidR="75D50EFC" w:rsidRPr="00961830">
        <w:rPr>
          <w:rFonts w:ascii="Segoe UI" w:hAnsi="Segoe UI" w:cs="Segoe UI"/>
          <w:sz w:val="24"/>
          <w:szCs w:val="24"/>
        </w:rPr>
        <w:t>within</w:t>
      </w:r>
      <w:r w:rsidR="64FE8FB6" w:rsidRPr="00961830">
        <w:rPr>
          <w:rFonts w:ascii="Segoe UI" w:hAnsi="Segoe UI" w:cs="Segoe UI"/>
          <w:sz w:val="24"/>
          <w:szCs w:val="24"/>
        </w:rPr>
        <w:t xml:space="preserve"> a negotiated indirect cost rate agreement (NICRA)</w:t>
      </w:r>
      <w:r w:rsidR="75D50EFC" w:rsidRPr="00961830">
        <w:rPr>
          <w:rFonts w:ascii="Segoe UI" w:hAnsi="Segoe UI" w:cs="Segoe UI"/>
          <w:sz w:val="24"/>
          <w:szCs w:val="24"/>
        </w:rPr>
        <w:t>, provide a copy of the agreement with the application.</w:t>
      </w:r>
      <w:r w:rsidR="75D50EFC" w:rsidRPr="00961830">
        <w:rPr>
          <w:rFonts w:ascii="Segoe UI" w:hAnsi="Segoe UI" w:cs="Segoe UI"/>
          <w:i/>
          <w:iCs/>
          <w:sz w:val="24"/>
          <w:szCs w:val="24"/>
        </w:rPr>
        <w:t xml:space="preserve"> </w:t>
      </w:r>
      <w:r w:rsidR="64FE8FB6" w:rsidRPr="00961830">
        <w:rPr>
          <w:rFonts w:ascii="Segoe UI" w:hAnsi="Segoe UI" w:cs="Segoe UI"/>
          <w:i/>
          <w:iCs/>
          <w:sz w:val="24"/>
          <w:szCs w:val="24"/>
        </w:rPr>
        <w:t xml:space="preserve"> </w:t>
      </w:r>
      <w:r w:rsidR="40F55536" w:rsidRPr="00961830">
        <w:rPr>
          <w:rFonts w:ascii="Segoe UI" w:hAnsi="Segoe UI" w:cs="Segoe UI"/>
          <w:i/>
          <w:iCs/>
          <w:sz w:val="24"/>
          <w:szCs w:val="24"/>
        </w:rPr>
        <w:t xml:space="preserve">Note: </w:t>
      </w:r>
      <w:r w:rsidR="01E1F1C3" w:rsidRPr="00961830">
        <w:rPr>
          <w:rFonts w:ascii="Segoe UI" w:hAnsi="Segoe UI" w:cs="Segoe UI"/>
          <w:i/>
          <w:iCs/>
          <w:sz w:val="24"/>
          <w:szCs w:val="24"/>
          <w:u w:val="single"/>
        </w:rPr>
        <w:t>Do</w:t>
      </w:r>
      <w:r w:rsidR="64FE8FB6" w:rsidRPr="00961830">
        <w:rPr>
          <w:rFonts w:ascii="Segoe UI" w:hAnsi="Segoe UI" w:cs="Segoe UI"/>
          <w:i/>
          <w:iCs/>
          <w:sz w:val="24"/>
          <w:szCs w:val="24"/>
          <w:u w:val="single"/>
        </w:rPr>
        <w:t xml:space="preserve"> not</w:t>
      </w:r>
      <w:r w:rsidR="64FE8FB6" w:rsidRPr="00961830">
        <w:rPr>
          <w:rFonts w:ascii="Segoe UI" w:hAnsi="Segoe UI" w:cs="Segoe UI"/>
          <w:i/>
          <w:iCs/>
          <w:sz w:val="24"/>
          <w:szCs w:val="24"/>
        </w:rPr>
        <w:t xml:space="preserve"> combine the fringe benefit costs with direct salaries and wages in the personnel category.</w:t>
      </w:r>
      <w:r w:rsidR="0E0F162D" w:rsidRPr="00961830">
        <w:rPr>
          <w:rFonts w:ascii="Segoe UI" w:hAnsi="Segoe UI" w:cs="Segoe UI"/>
          <w:i/>
          <w:iCs/>
          <w:sz w:val="24"/>
          <w:szCs w:val="24"/>
        </w:rPr>
        <w:t xml:space="preserve"> </w:t>
      </w:r>
    </w:p>
    <w:p w14:paraId="5344219B" w14:textId="4BBD4962" w:rsidR="00BB5668" w:rsidRPr="00270149" w:rsidRDefault="00BB5668" w:rsidP="237769B8">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360" w:line="240" w:lineRule="auto"/>
        <w:ind w:right="180"/>
        <w:rPr>
          <w:rFonts w:ascii="Segoe UI" w:hAnsi="Segoe UI" w:cs="Segoe UI"/>
          <w:b/>
          <w:bCs/>
          <w:i/>
          <w:iCs/>
          <w:sz w:val="24"/>
          <w:szCs w:val="24"/>
        </w:rPr>
      </w:pPr>
      <w:r w:rsidRPr="00270149">
        <w:rPr>
          <w:rFonts w:ascii="Segoe UI" w:hAnsi="Segoe UI" w:cs="Segoe UI"/>
          <w:b/>
          <w:bCs/>
          <w:i/>
          <w:iCs/>
          <w:sz w:val="24"/>
          <w:szCs w:val="24"/>
        </w:rPr>
        <w:t>Example</w:t>
      </w:r>
      <w:r w:rsidR="0034657A" w:rsidRPr="00270149">
        <w:rPr>
          <w:rFonts w:ascii="Segoe UI" w:hAnsi="Segoe UI" w:cs="Segoe UI"/>
          <w:b/>
          <w:bCs/>
          <w:i/>
          <w:iCs/>
          <w:sz w:val="24"/>
          <w:szCs w:val="24"/>
        </w:rPr>
        <w:t>s</w:t>
      </w:r>
      <w:r w:rsidRPr="00270149">
        <w:rPr>
          <w:rFonts w:ascii="Segoe UI" w:hAnsi="Segoe UI" w:cs="Segoe UI"/>
          <w:b/>
          <w:bCs/>
          <w:i/>
          <w:iCs/>
          <w:sz w:val="24"/>
          <w:szCs w:val="24"/>
        </w:rPr>
        <w:t>:</w:t>
      </w:r>
    </w:p>
    <w:p w14:paraId="619D5C37" w14:textId="287139F1" w:rsidR="005A6C88" w:rsidRPr="00270149" w:rsidRDefault="000157D9" w:rsidP="000157D9">
      <w:pPr>
        <w:spacing w:line="240" w:lineRule="auto"/>
        <w:ind w:left="720"/>
        <w:rPr>
          <w:rFonts w:ascii="Segoe UI" w:hAnsi="Segoe UI" w:cs="Segoe UI"/>
          <w:sz w:val="24"/>
          <w:szCs w:val="24"/>
        </w:rPr>
      </w:pPr>
      <w:r w:rsidRPr="00270149">
        <w:rPr>
          <w:rFonts w:ascii="Segoe UI" w:hAnsi="Segoe UI" w:cs="Segoe UI"/>
          <w:sz w:val="24"/>
          <w:szCs w:val="24"/>
          <w:u w:val="single"/>
        </w:rPr>
        <w:lastRenderedPageBreak/>
        <w:t>Hourly amount</w:t>
      </w:r>
      <w:r w:rsidR="00C4487F" w:rsidRPr="00270149">
        <w:rPr>
          <w:rFonts w:ascii="Segoe UI" w:hAnsi="Segoe UI" w:cs="Segoe UI"/>
          <w:sz w:val="24"/>
          <w:szCs w:val="24"/>
          <w:u w:val="single"/>
        </w:rPr>
        <w:t xml:space="preserve"> (less than 35% of compensation)</w:t>
      </w:r>
      <w:r w:rsidRPr="00270149">
        <w:rPr>
          <w:rFonts w:ascii="Segoe UI" w:hAnsi="Segoe UI" w:cs="Segoe UI"/>
          <w:sz w:val="24"/>
          <w:szCs w:val="24"/>
          <w:u w:val="single"/>
        </w:rPr>
        <w:t>:</w:t>
      </w:r>
      <w:r w:rsidRPr="00270149">
        <w:rPr>
          <w:rFonts w:ascii="Segoe UI" w:hAnsi="Segoe UI" w:cs="Segoe UI"/>
          <w:sz w:val="24"/>
          <w:szCs w:val="24"/>
        </w:rPr>
        <w:t xml:space="preserve"> </w:t>
      </w:r>
      <w:r w:rsidRPr="00270149">
        <w:rPr>
          <w:rFonts w:ascii="Segoe UI" w:hAnsi="Segoe UI" w:cs="Segoe UI"/>
          <w:i/>
          <w:iCs/>
          <w:sz w:val="24"/>
          <w:szCs w:val="24"/>
        </w:rPr>
        <w:t>Fringe benefits are based on hours for each staff member and include benefits and required taxes paid for each position. Fringe rates have been computed at $8.55 per hour for the Director and $6.97 per hour for the Project Coordinator and are applied to the 475 and 275 hour estimates for each position</w:t>
      </w:r>
      <w:r w:rsidRPr="00270149">
        <w:rPr>
          <w:rFonts w:ascii="Segoe UI" w:hAnsi="Segoe UI" w:cs="Segoe UI"/>
          <w:sz w:val="24"/>
          <w:szCs w:val="24"/>
        </w:rPr>
        <w:t>.</w:t>
      </w:r>
    </w:p>
    <w:p w14:paraId="3804E3C0" w14:textId="7FE909F4" w:rsidR="00917831" w:rsidRPr="00270149" w:rsidRDefault="68AF5185" w:rsidP="000157D9">
      <w:pPr>
        <w:spacing w:line="240" w:lineRule="auto"/>
        <w:ind w:left="720"/>
        <w:rPr>
          <w:rFonts w:ascii="Segoe UI" w:hAnsi="Segoe UI" w:cs="Segoe UI"/>
          <w:sz w:val="24"/>
          <w:szCs w:val="24"/>
        </w:rPr>
      </w:pPr>
      <w:r w:rsidRPr="00270149">
        <w:rPr>
          <w:rFonts w:ascii="Segoe UI" w:hAnsi="Segoe UI" w:cs="Segoe UI"/>
          <w:sz w:val="24"/>
          <w:szCs w:val="24"/>
          <w:u w:val="single"/>
        </w:rPr>
        <w:t>Percentage rate</w:t>
      </w:r>
      <w:r w:rsidRPr="00270149">
        <w:rPr>
          <w:rFonts w:ascii="Segoe UI" w:hAnsi="Segoe UI" w:cs="Segoe UI"/>
          <w:sz w:val="24"/>
          <w:szCs w:val="24"/>
        </w:rPr>
        <w:t>:</w:t>
      </w:r>
      <w:r w:rsidRPr="00270149">
        <w:rPr>
          <w:rFonts w:ascii="Segoe UI" w:hAnsi="Segoe UI" w:cs="Segoe UI"/>
          <w:i/>
          <w:iCs/>
          <w:sz w:val="24"/>
          <w:szCs w:val="24"/>
        </w:rPr>
        <w:t xml:space="preserve"> </w:t>
      </w:r>
      <w:r w:rsidR="73DD1E86" w:rsidRPr="00270149">
        <w:rPr>
          <w:rFonts w:ascii="Segoe UI" w:hAnsi="Segoe UI" w:cs="Segoe UI"/>
          <w:i/>
          <w:iCs/>
          <w:sz w:val="24"/>
          <w:szCs w:val="24"/>
        </w:rPr>
        <w:t>The City’s f</w:t>
      </w:r>
      <w:r w:rsidR="2E3A26BF" w:rsidRPr="00270149">
        <w:rPr>
          <w:rFonts w:ascii="Segoe UI" w:hAnsi="Segoe UI" w:cs="Segoe UI"/>
          <w:i/>
          <w:iCs/>
          <w:sz w:val="24"/>
          <w:szCs w:val="24"/>
        </w:rPr>
        <w:t>ringe benefit</w:t>
      </w:r>
      <w:r w:rsidR="5377D1C3" w:rsidRPr="00270149">
        <w:rPr>
          <w:rFonts w:ascii="Segoe UI" w:hAnsi="Segoe UI" w:cs="Segoe UI"/>
          <w:i/>
          <w:iCs/>
          <w:sz w:val="24"/>
          <w:szCs w:val="24"/>
        </w:rPr>
        <w:t>s</w:t>
      </w:r>
      <w:r w:rsidR="513AA84B" w:rsidRPr="00270149">
        <w:rPr>
          <w:rFonts w:ascii="Segoe UI" w:hAnsi="Segoe UI" w:cs="Segoe UI"/>
          <w:i/>
          <w:iCs/>
          <w:sz w:val="24"/>
          <w:szCs w:val="24"/>
        </w:rPr>
        <w:t xml:space="preserve"> costs are estimated at</w:t>
      </w:r>
      <w:r w:rsidR="73DD1E86" w:rsidRPr="00270149">
        <w:rPr>
          <w:rFonts w:ascii="Segoe UI" w:hAnsi="Segoe UI" w:cs="Segoe UI"/>
          <w:i/>
          <w:iCs/>
          <w:sz w:val="24"/>
          <w:szCs w:val="24"/>
        </w:rPr>
        <w:t xml:space="preserve"> </w:t>
      </w:r>
      <w:r w:rsidR="2E3A26BF" w:rsidRPr="00270149">
        <w:rPr>
          <w:rFonts w:ascii="Segoe UI" w:hAnsi="Segoe UI" w:cs="Segoe UI"/>
          <w:i/>
          <w:iCs/>
          <w:sz w:val="24"/>
          <w:szCs w:val="24"/>
        </w:rPr>
        <w:t xml:space="preserve">50% </w:t>
      </w:r>
      <w:r w:rsidR="73DD1E86" w:rsidRPr="00270149">
        <w:rPr>
          <w:rFonts w:ascii="Segoe UI" w:hAnsi="Segoe UI" w:cs="Segoe UI"/>
          <w:i/>
          <w:iCs/>
          <w:sz w:val="24"/>
          <w:szCs w:val="24"/>
        </w:rPr>
        <w:t xml:space="preserve">of employee compensation costs and consists of </w:t>
      </w:r>
      <w:r w:rsidR="19E3D20A" w:rsidRPr="00270149">
        <w:rPr>
          <w:rFonts w:ascii="Segoe UI" w:hAnsi="Segoe UI" w:cs="Segoe UI"/>
          <w:i/>
          <w:iCs/>
          <w:sz w:val="24"/>
          <w:szCs w:val="24"/>
        </w:rPr>
        <w:t xml:space="preserve">FICA (8%), </w:t>
      </w:r>
      <w:r w:rsidR="54E19C35" w:rsidRPr="00270149">
        <w:rPr>
          <w:rFonts w:ascii="Segoe UI" w:hAnsi="Segoe UI" w:cs="Segoe UI"/>
          <w:i/>
          <w:iCs/>
          <w:sz w:val="24"/>
          <w:szCs w:val="24"/>
        </w:rPr>
        <w:t xml:space="preserve">unemployment insurance (6%) </w:t>
      </w:r>
      <w:r w:rsidR="19E3D20A" w:rsidRPr="00270149">
        <w:rPr>
          <w:rFonts w:ascii="Segoe UI" w:hAnsi="Segoe UI" w:cs="Segoe UI"/>
          <w:i/>
          <w:iCs/>
          <w:sz w:val="24"/>
          <w:szCs w:val="24"/>
        </w:rPr>
        <w:t>workers compensation (</w:t>
      </w:r>
      <w:r w:rsidR="4FAF3B5F" w:rsidRPr="00270149">
        <w:rPr>
          <w:rFonts w:ascii="Segoe UI" w:hAnsi="Segoe UI" w:cs="Segoe UI"/>
          <w:i/>
          <w:iCs/>
          <w:sz w:val="24"/>
          <w:szCs w:val="24"/>
        </w:rPr>
        <w:t>1</w:t>
      </w:r>
      <w:r w:rsidR="419C62C5" w:rsidRPr="00270149">
        <w:rPr>
          <w:rFonts w:ascii="Segoe UI" w:hAnsi="Segoe UI" w:cs="Segoe UI"/>
          <w:i/>
          <w:iCs/>
          <w:sz w:val="24"/>
          <w:szCs w:val="24"/>
        </w:rPr>
        <w:t>%), medical and dental (18%), retirement (3%)</w:t>
      </w:r>
      <w:r w:rsidR="397641D4" w:rsidRPr="00270149">
        <w:rPr>
          <w:rFonts w:ascii="Segoe UI" w:hAnsi="Segoe UI" w:cs="Segoe UI"/>
          <w:i/>
          <w:iCs/>
          <w:sz w:val="24"/>
          <w:szCs w:val="24"/>
        </w:rPr>
        <w:t xml:space="preserve"> and annual/sick leave/holidays (14%).</w:t>
      </w:r>
    </w:p>
    <w:p w14:paraId="5076664F" w14:textId="056554D8" w:rsidR="0054767F" w:rsidRPr="00270149" w:rsidRDefault="3382604A" w:rsidP="35EC25AC">
      <w:pPr>
        <w:spacing w:line="240" w:lineRule="auto"/>
        <w:ind w:left="720"/>
        <w:rPr>
          <w:rFonts w:ascii="Segoe UI" w:hAnsi="Segoe UI" w:cs="Segoe UI"/>
          <w:i/>
          <w:sz w:val="24"/>
          <w:szCs w:val="24"/>
        </w:rPr>
      </w:pPr>
      <w:r w:rsidRPr="00270149">
        <w:rPr>
          <w:rFonts w:ascii="Segoe UI" w:hAnsi="Segoe UI" w:cs="Segoe UI"/>
          <w:i/>
          <w:iCs/>
          <w:sz w:val="24"/>
          <w:szCs w:val="24"/>
        </w:rPr>
        <w:t>NICRA:</w:t>
      </w:r>
      <w:r w:rsidRPr="35EC25AC">
        <w:rPr>
          <w:rFonts w:ascii="Segoe UI" w:hAnsi="Segoe UI" w:cs="Segoe UI"/>
          <w:i/>
          <w:iCs/>
          <w:sz w:val="24"/>
          <w:szCs w:val="24"/>
        </w:rPr>
        <w:t xml:space="preserve"> </w:t>
      </w:r>
      <w:r w:rsidR="625F18E4" w:rsidRPr="35EC25AC">
        <w:rPr>
          <w:rFonts w:ascii="Segoe UI" w:hAnsi="Segoe UI" w:cs="Segoe UI"/>
          <w:i/>
          <w:iCs/>
          <w:sz w:val="24"/>
          <w:szCs w:val="24"/>
        </w:rPr>
        <w:t>current</w:t>
      </w:r>
      <w:r w:rsidRPr="00270149">
        <w:rPr>
          <w:rFonts w:ascii="Segoe UI" w:hAnsi="Segoe UI" w:cs="Segoe UI"/>
          <w:i/>
          <w:iCs/>
          <w:sz w:val="24"/>
          <w:szCs w:val="24"/>
        </w:rPr>
        <w:t xml:space="preserve"> agreement provided, which shows the appropriate fringe benefit</w:t>
      </w:r>
      <w:r w:rsidR="612E7EEB" w:rsidRPr="00270149">
        <w:rPr>
          <w:rFonts w:ascii="Segoe UI" w:hAnsi="Segoe UI" w:cs="Segoe UI"/>
          <w:i/>
          <w:iCs/>
          <w:sz w:val="24"/>
          <w:szCs w:val="24"/>
        </w:rPr>
        <w:t xml:space="preserve"> </w:t>
      </w:r>
      <w:r w:rsidRPr="00270149">
        <w:rPr>
          <w:rFonts w:ascii="Segoe UI" w:hAnsi="Segoe UI" w:cs="Segoe UI"/>
          <w:i/>
          <w:iCs/>
          <w:sz w:val="24"/>
          <w:szCs w:val="24"/>
        </w:rPr>
        <w:t>rates for each position.</w:t>
      </w:r>
      <w:bookmarkStart w:id="7" w:name="Travel"/>
      <w:bookmarkStart w:id="8" w:name="_Toc460424967"/>
      <w:bookmarkEnd w:id="7"/>
    </w:p>
    <w:p w14:paraId="47AA71B6" w14:textId="0F5D7CF8" w:rsidR="630D2492" w:rsidRDefault="630D2492" w:rsidP="630D2492">
      <w:pPr>
        <w:spacing w:line="240" w:lineRule="auto"/>
        <w:ind w:left="720"/>
        <w:rPr>
          <w:rFonts w:ascii="Segoe UI" w:hAnsi="Segoe UI" w:cs="Segoe UI"/>
          <w:i/>
          <w:iCs/>
          <w:sz w:val="24"/>
          <w:szCs w:val="24"/>
        </w:rPr>
      </w:pPr>
      <w:bookmarkStart w:id="9" w:name="_c.__Travel"/>
      <w:bookmarkEnd w:id="9"/>
    </w:p>
    <w:p w14:paraId="6CE79C05" w14:textId="7AE43850" w:rsidR="00DA728B" w:rsidRPr="00270149" w:rsidRDefault="00DA728B" w:rsidP="00813E9F">
      <w:pPr>
        <w:pStyle w:val="Heading2"/>
        <w:numPr>
          <w:ilvl w:val="0"/>
          <w:numId w:val="19"/>
        </w:numPr>
        <w:rPr>
          <w:rFonts w:ascii="Segoe UI" w:hAnsi="Segoe UI" w:cs="Segoe UI"/>
        </w:rPr>
      </w:pPr>
      <w:r w:rsidRPr="00270149">
        <w:rPr>
          <w:rFonts w:ascii="Segoe UI" w:hAnsi="Segoe UI" w:cs="Segoe UI"/>
        </w:rPr>
        <w:t>Travel</w:t>
      </w:r>
      <w:bookmarkEnd w:id="8"/>
    </w:p>
    <w:p w14:paraId="7B1036EE" w14:textId="6E5F9757" w:rsidR="003467F0" w:rsidRDefault="00F34D63" w:rsidP="1CF7A6A7">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240" w:line="240" w:lineRule="auto"/>
        <w:ind w:right="180"/>
        <w:rPr>
          <w:rFonts w:ascii="Segoe UI" w:hAnsi="Segoe UI" w:cs="Segoe UI"/>
          <w:sz w:val="24"/>
          <w:szCs w:val="24"/>
        </w:rPr>
      </w:pPr>
      <w:r w:rsidRPr="00270149">
        <w:rPr>
          <w:rFonts w:ascii="Segoe UI" w:hAnsi="Segoe UI" w:cs="Segoe UI"/>
          <w:sz w:val="24"/>
          <w:szCs w:val="24"/>
        </w:rPr>
        <w:t>Travel costs are expens</w:t>
      </w:r>
      <w:r w:rsidR="00B30C00" w:rsidRPr="00270149">
        <w:rPr>
          <w:rFonts w:ascii="Segoe UI" w:hAnsi="Segoe UI" w:cs="Segoe UI"/>
          <w:sz w:val="24"/>
          <w:szCs w:val="24"/>
        </w:rPr>
        <w:t xml:space="preserve">es incurred by </w:t>
      </w:r>
      <w:r w:rsidR="0031096C" w:rsidRPr="00270149">
        <w:rPr>
          <w:rFonts w:ascii="Segoe UI" w:hAnsi="Segoe UI" w:cs="Segoe UI"/>
          <w:sz w:val="24"/>
          <w:szCs w:val="24"/>
        </w:rPr>
        <w:t>personnel in the performance of project activities.</w:t>
      </w:r>
      <w:r w:rsidR="007D6926" w:rsidRPr="00270149">
        <w:rPr>
          <w:rFonts w:ascii="Segoe UI" w:hAnsi="Segoe UI" w:cs="Segoe UI"/>
          <w:sz w:val="24"/>
          <w:szCs w:val="24"/>
        </w:rPr>
        <w:t xml:space="preserve"> Costs can be charged on an actual</w:t>
      </w:r>
      <w:r w:rsidR="000861A6" w:rsidRPr="00270149">
        <w:rPr>
          <w:rFonts w:ascii="Segoe UI" w:hAnsi="Segoe UI" w:cs="Segoe UI"/>
          <w:sz w:val="24"/>
          <w:szCs w:val="24"/>
        </w:rPr>
        <w:t xml:space="preserve"> cost basis, on a per diem or mileage basis in lieu of actual costs incurred, or</w:t>
      </w:r>
      <w:r w:rsidR="0029377D" w:rsidRPr="00270149">
        <w:rPr>
          <w:rFonts w:ascii="Segoe UI" w:hAnsi="Segoe UI" w:cs="Segoe UI"/>
          <w:sz w:val="24"/>
          <w:szCs w:val="24"/>
        </w:rPr>
        <w:t xml:space="preserve"> on a combination of the two, provided that the method used is applied to the entir</w:t>
      </w:r>
      <w:r w:rsidR="0030591B" w:rsidRPr="00270149">
        <w:rPr>
          <w:rFonts w:ascii="Segoe UI" w:hAnsi="Segoe UI" w:cs="Segoe UI"/>
          <w:sz w:val="24"/>
          <w:szCs w:val="24"/>
        </w:rPr>
        <w:t xml:space="preserve">e trip and not to selected days of the trip.  All charges must be consistent with </w:t>
      </w:r>
      <w:r w:rsidR="00F0167F" w:rsidRPr="00270149">
        <w:rPr>
          <w:rFonts w:ascii="Segoe UI" w:hAnsi="Segoe UI" w:cs="Segoe UI"/>
          <w:sz w:val="24"/>
          <w:szCs w:val="24"/>
        </w:rPr>
        <w:t xml:space="preserve">those normally allowed under similar circumstances </w:t>
      </w:r>
      <w:r w:rsidR="00D223BF" w:rsidRPr="00270149">
        <w:rPr>
          <w:rFonts w:ascii="Segoe UI" w:hAnsi="Segoe UI" w:cs="Segoe UI"/>
          <w:sz w:val="24"/>
          <w:szCs w:val="24"/>
        </w:rPr>
        <w:t xml:space="preserve">for non-Federally funded activities and </w:t>
      </w:r>
      <w:r w:rsidR="00B03130" w:rsidRPr="00270149">
        <w:rPr>
          <w:rFonts w:ascii="Segoe UI" w:hAnsi="Segoe UI" w:cs="Segoe UI"/>
          <w:sz w:val="24"/>
          <w:szCs w:val="24"/>
        </w:rPr>
        <w:t xml:space="preserve">any </w:t>
      </w:r>
      <w:r w:rsidR="00D223BF" w:rsidRPr="00270149">
        <w:rPr>
          <w:rFonts w:ascii="Segoe UI" w:hAnsi="Segoe UI" w:cs="Segoe UI"/>
          <w:sz w:val="24"/>
          <w:szCs w:val="24"/>
        </w:rPr>
        <w:t>established travel policies.</w:t>
      </w:r>
      <w:r w:rsidR="00B03130" w:rsidRPr="00270149">
        <w:rPr>
          <w:rFonts w:ascii="Segoe UI" w:hAnsi="Segoe UI" w:cs="Segoe UI"/>
          <w:sz w:val="24"/>
          <w:szCs w:val="24"/>
        </w:rPr>
        <w:t xml:space="preserve"> </w:t>
      </w:r>
    </w:p>
    <w:p w14:paraId="4AC4E438" w14:textId="413DCDE2" w:rsidR="00036669" w:rsidRPr="00270149" w:rsidRDefault="00563430" w:rsidP="1CF7A6A7">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240" w:line="240" w:lineRule="auto"/>
        <w:ind w:right="180"/>
        <w:rPr>
          <w:rFonts w:ascii="Segoe UI" w:hAnsi="Segoe UI" w:cs="Segoe UI"/>
          <w:sz w:val="24"/>
          <w:szCs w:val="24"/>
        </w:rPr>
      </w:pPr>
      <w:r>
        <w:rPr>
          <w:rFonts w:ascii="Segoe UI" w:hAnsi="Segoe UI" w:cs="Segoe UI"/>
          <w:b/>
          <w:bCs/>
          <w:sz w:val="24"/>
          <w:szCs w:val="24"/>
        </w:rPr>
        <w:t xml:space="preserve">Recommendation: </w:t>
      </w:r>
      <w:r>
        <w:rPr>
          <w:rFonts w:ascii="Segoe UI" w:hAnsi="Segoe UI" w:cs="Segoe UI"/>
          <w:sz w:val="24"/>
          <w:szCs w:val="24"/>
        </w:rPr>
        <w:t>Review</w:t>
      </w:r>
      <w:r w:rsidR="00137E61" w:rsidRPr="00270149">
        <w:rPr>
          <w:rFonts w:ascii="Segoe UI" w:hAnsi="Segoe UI" w:cs="Segoe UI"/>
          <w:sz w:val="24"/>
          <w:szCs w:val="24"/>
        </w:rPr>
        <w:t xml:space="preserve"> </w:t>
      </w:r>
      <w:hyperlink r:id="rId19">
        <w:r w:rsidR="00022BA7" w:rsidRPr="00270149">
          <w:rPr>
            <w:rStyle w:val="Hyperlink"/>
            <w:rFonts w:ascii="Segoe UI" w:hAnsi="Segoe UI" w:cs="Segoe UI"/>
            <w:sz w:val="24"/>
            <w:szCs w:val="24"/>
          </w:rPr>
          <w:t xml:space="preserve">§ 200.475 </w:t>
        </w:r>
        <w:r w:rsidR="00022BA7" w:rsidRPr="00270149">
          <w:rPr>
            <w:rStyle w:val="Hyperlink"/>
            <w:rFonts w:ascii="Segoe UI" w:hAnsi="Segoe UI" w:cs="Segoe UI"/>
            <w:i/>
            <w:iCs/>
            <w:sz w:val="24"/>
            <w:szCs w:val="24"/>
          </w:rPr>
          <w:t>Travel costs</w:t>
        </w:r>
      </w:hyperlink>
      <w:r w:rsidR="00177891" w:rsidRPr="00270149">
        <w:rPr>
          <w:rFonts w:ascii="Segoe UI" w:hAnsi="Segoe UI" w:cs="Segoe UI"/>
          <w:sz w:val="24"/>
          <w:szCs w:val="24"/>
        </w:rPr>
        <w:t xml:space="preserve"> </w:t>
      </w:r>
      <w:r w:rsidR="00391CFE" w:rsidRPr="00270149">
        <w:rPr>
          <w:rFonts w:ascii="Segoe UI" w:hAnsi="Segoe UI" w:cs="Segoe UI"/>
          <w:sz w:val="24"/>
          <w:szCs w:val="24"/>
        </w:rPr>
        <w:t>for more information.</w:t>
      </w:r>
    </w:p>
    <w:p w14:paraId="0C595731" w14:textId="3F2A97C4" w:rsidR="00DA728B" w:rsidRPr="00961830" w:rsidRDefault="1FEB989D" w:rsidP="00961830">
      <w:pPr>
        <w:pStyle w:val="ListParagraph"/>
        <w:numPr>
          <w:ilvl w:val="0"/>
          <w:numId w:val="27"/>
        </w:num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right="187"/>
        <w:rPr>
          <w:rFonts w:ascii="Segoe UI" w:hAnsi="Segoe UI" w:cs="Segoe UI"/>
          <w:sz w:val="24"/>
          <w:szCs w:val="24"/>
        </w:rPr>
      </w:pPr>
      <w:r w:rsidRPr="35EC25AC">
        <w:rPr>
          <w:rFonts w:ascii="Segoe UI" w:eastAsia="Segoe UI" w:hAnsi="Segoe UI" w:cs="Segoe UI"/>
          <w:b/>
          <w:sz w:val="24"/>
          <w:szCs w:val="24"/>
        </w:rPr>
        <w:t xml:space="preserve">Narrative: </w:t>
      </w:r>
      <w:r w:rsidR="21B4C5EA" w:rsidRPr="00961830">
        <w:rPr>
          <w:rFonts w:ascii="Segoe UI" w:hAnsi="Segoe UI" w:cs="Segoe UI"/>
          <w:sz w:val="24"/>
          <w:szCs w:val="24"/>
        </w:rPr>
        <w:t xml:space="preserve">Provide a narrative describing any travel </w:t>
      </w:r>
      <w:r w:rsidR="1DA71E7C" w:rsidRPr="00961830">
        <w:rPr>
          <w:rFonts w:ascii="Segoe UI" w:hAnsi="Segoe UI" w:cs="Segoe UI"/>
          <w:sz w:val="24"/>
          <w:szCs w:val="24"/>
        </w:rPr>
        <w:t>employees are anticipated to perform.</w:t>
      </w:r>
      <w:r w:rsidR="003467F0">
        <w:rPr>
          <w:rFonts w:ascii="Segoe UI" w:hAnsi="Segoe UI" w:cs="Segoe UI"/>
          <w:sz w:val="24"/>
          <w:szCs w:val="24"/>
        </w:rPr>
        <w:t xml:space="preserve"> </w:t>
      </w:r>
      <w:r w:rsidR="68414BE5" w:rsidRPr="00961830">
        <w:rPr>
          <w:rFonts w:ascii="Segoe UI" w:hAnsi="Segoe UI" w:cs="Segoe UI"/>
          <w:sz w:val="24"/>
          <w:szCs w:val="24"/>
        </w:rPr>
        <w:t>Include the</w:t>
      </w:r>
      <w:r w:rsidR="0E0F162D" w:rsidRPr="00961830">
        <w:rPr>
          <w:rFonts w:ascii="Segoe UI" w:hAnsi="Segoe UI" w:cs="Segoe UI"/>
          <w:sz w:val="24"/>
          <w:szCs w:val="24"/>
        </w:rPr>
        <w:t xml:space="preserve"> purpose of</w:t>
      </w:r>
      <w:r w:rsidR="09C2CE03" w:rsidRPr="00961830">
        <w:rPr>
          <w:rFonts w:ascii="Segoe UI" w:hAnsi="Segoe UI" w:cs="Segoe UI"/>
          <w:sz w:val="24"/>
          <w:szCs w:val="24"/>
        </w:rPr>
        <w:t xml:space="preserve"> the</w:t>
      </w:r>
      <w:r w:rsidR="0E0F162D" w:rsidRPr="00961830">
        <w:rPr>
          <w:rFonts w:ascii="Segoe UI" w:hAnsi="Segoe UI" w:cs="Segoe UI"/>
          <w:sz w:val="24"/>
          <w:szCs w:val="24"/>
        </w:rPr>
        <w:t xml:space="preserve"> </w:t>
      </w:r>
      <w:r w:rsidR="09C2CE03" w:rsidRPr="00961830">
        <w:rPr>
          <w:rFonts w:ascii="Segoe UI" w:hAnsi="Segoe UI" w:cs="Segoe UI"/>
          <w:sz w:val="24"/>
          <w:szCs w:val="24"/>
        </w:rPr>
        <w:t>travel</w:t>
      </w:r>
      <w:r w:rsidR="43D81D4A" w:rsidRPr="00961830">
        <w:rPr>
          <w:rFonts w:ascii="Segoe UI" w:hAnsi="Segoe UI" w:cs="Segoe UI"/>
          <w:sz w:val="24"/>
          <w:szCs w:val="24"/>
        </w:rPr>
        <w:t xml:space="preserve"> and how it relates to project tasks</w:t>
      </w:r>
      <w:r w:rsidR="0E0F162D" w:rsidRPr="00961830">
        <w:rPr>
          <w:rFonts w:ascii="Segoe UI" w:hAnsi="Segoe UI" w:cs="Segoe UI"/>
          <w:sz w:val="24"/>
          <w:szCs w:val="24"/>
        </w:rPr>
        <w:t xml:space="preserve">, </w:t>
      </w:r>
      <w:r w:rsidR="58AA266B" w:rsidRPr="00961830">
        <w:rPr>
          <w:rFonts w:ascii="Segoe UI" w:hAnsi="Segoe UI" w:cs="Segoe UI"/>
          <w:sz w:val="24"/>
          <w:szCs w:val="24"/>
        </w:rPr>
        <w:t xml:space="preserve">the </w:t>
      </w:r>
      <w:r w:rsidR="68414BE5" w:rsidRPr="00961830">
        <w:rPr>
          <w:rFonts w:ascii="Segoe UI" w:hAnsi="Segoe UI" w:cs="Segoe UI"/>
          <w:sz w:val="24"/>
          <w:szCs w:val="24"/>
        </w:rPr>
        <w:t xml:space="preserve">origin and </w:t>
      </w:r>
      <w:r w:rsidR="0E0F162D" w:rsidRPr="00961830">
        <w:rPr>
          <w:rFonts w:ascii="Segoe UI" w:hAnsi="Segoe UI" w:cs="Segoe UI"/>
          <w:sz w:val="24"/>
          <w:szCs w:val="24"/>
        </w:rPr>
        <w:t>destination</w:t>
      </w:r>
      <w:r w:rsidR="58AA266B" w:rsidRPr="00961830">
        <w:rPr>
          <w:rFonts w:ascii="Segoe UI" w:hAnsi="Segoe UI" w:cs="Segoe UI"/>
          <w:sz w:val="24"/>
          <w:szCs w:val="24"/>
        </w:rPr>
        <w:t xml:space="preserve"> of the trip</w:t>
      </w:r>
      <w:r w:rsidR="0E0F162D" w:rsidRPr="00961830">
        <w:rPr>
          <w:rFonts w:ascii="Segoe UI" w:hAnsi="Segoe UI" w:cs="Segoe UI"/>
          <w:sz w:val="24"/>
          <w:szCs w:val="24"/>
        </w:rPr>
        <w:t xml:space="preserve">, number of personnel traveling, length of stay and all travel costs including airfare, per diem, lodging, </w:t>
      </w:r>
      <w:r w:rsidR="35410CA6" w:rsidRPr="00961830">
        <w:rPr>
          <w:rFonts w:ascii="Segoe UI" w:hAnsi="Segoe UI" w:cs="Segoe UI"/>
          <w:sz w:val="24"/>
          <w:szCs w:val="24"/>
        </w:rPr>
        <w:t>transportation</w:t>
      </w:r>
      <w:r w:rsidR="0E0F162D" w:rsidRPr="00961830">
        <w:rPr>
          <w:rFonts w:ascii="Segoe UI" w:hAnsi="Segoe UI" w:cs="Segoe UI"/>
          <w:sz w:val="24"/>
          <w:szCs w:val="24"/>
        </w:rPr>
        <w:t>, and miscellaneous travel expenses.  I</w:t>
      </w:r>
      <w:r w:rsidR="5AAFC1B7" w:rsidRPr="00961830">
        <w:rPr>
          <w:rFonts w:ascii="Segoe UI" w:hAnsi="Segoe UI" w:cs="Segoe UI"/>
          <w:sz w:val="24"/>
          <w:szCs w:val="24"/>
        </w:rPr>
        <w:t>dentif</w:t>
      </w:r>
      <w:r w:rsidR="744B5959" w:rsidRPr="00961830">
        <w:rPr>
          <w:rFonts w:ascii="Segoe UI" w:hAnsi="Segoe UI" w:cs="Segoe UI"/>
          <w:sz w:val="24"/>
          <w:szCs w:val="24"/>
        </w:rPr>
        <w:t>y</w:t>
      </w:r>
      <w:r w:rsidR="0E0F162D" w:rsidRPr="00961830">
        <w:rPr>
          <w:rFonts w:ascii="Segoe UI" w:hAnsi="Segoe UI" w:cs="Segoe UI"/>
          <w:sz w:val="24"/>
          <w:szCs w:val="24"/>
        </w:rPr>
        <w:t xml:space="preserve"> the</w:t>
      </w:r>
      <w:r w:rsidR="5B10D10F" w:rsidRPr="00961830">
        <w:rPr>
          <w:rFonts w:ascii="Segoe UI" w:hAnsi="Segoe UI" w:cs="Segoe UI"/>
          <w:sz w:val="24"/>
          <w:szCs w:val="24"/>
        </w:rPr>
        <w:t xml:space="preserve"> basis for rates used, </w:t>
      </w:r>
      <w:r w:rsidR="079CEE24" w:rsidRPr="00961830">
        <w:rPr>
          <w:rFonts w:ascii="Segoe UI" w:hAnsi="Segoe UI" w:cs="Segoe UI"/>
          <w:sz w:val="24"/>
          <w:szCs w:val="24"/>
        </w:rPr>
        <w:t>(e.g.</w:t>
      </w:r>
      <w:r w:rsidR="605A79BD" w:rsidRPr="00961830">
        <w:rPr>
          <w:rFonts w:ascii="Segoe UI" w:hAnsi="Segoe UI" w:cs="Segoe UI"/>
          <w:sz w:val="24"/>
          <w:szCs w:val="24"/>
        </w:rPr>
        <w:t xml:space="preserve"> </w:t>
      </w:r>
      <w:r w:rsidR="5B10D10F" w:rsidRPr="00961830">
        <w:rPr>
          <w:rFonts w:ascii="Segoe UI" w:hAnsi="Segoe UI" w:cs="Segoe UI"/>
          <w:sz w:val="24"/>
          <w:szCs w:val="24"/>
        </w:rPr>
        <w:t>GSA</w:t>
      </w:r>
      <w:r w:rsidR="0E0F162D" w:rsidRPr="00961830">
        <w:rPr>
          <w:rFonts w:ascii="Segoe UI" w:hAnsi="Segoe UI" w:cs="Segoe UI"/>
          <w:sz w:val="24"/>
          <w:szCs w:val="24"/>
        </w:rPr>
        <w:t xml:space="preserve"> Per Diem Rates</w:t>
      </w:r>
      <w:r w:rsidR="7C6357D8" w:rsidRPr="00961830">
        <w:rPr>
          <w:rFonts w:ascii="Segoe UI" w:hAnsi="Segoe UI" w:cs="Segoe UI"/>
          <w:sz w:val="24"/>
          <w:szCs w:val="24"/>
        </w:rPr>
        <w:t>, published price</w:t>
      </w:r>
      <w:r w:rsidR="1622DC4D" w:rsidRPr="00961830">
        <w:rPr>
          <w:rFonts w:ascii="Segoe UI" w:hAnsi="Segoe UI" w:cs="Segoe UI"/>
          <w:sz w:val="24"/>
          <w:szCs w:val="24"/>
        </w:rPr>
        <w:t>s)</w:t>
      </w:r>
      <w:r w:rsidR="0E0F162D" w:rsidRPr="00961830">
        <w:rPr>
          <w:rFonts w:ascii="Segoe UI" w:hAnsi="Segoe UI" w:cs="Segoe UI"/>
          <w:sz w:val="24"/>
          <w:szCs w:val="24"/>
        </w:rPr>
        <w:t xml:space="preserve"> </w:t>
      </w:r>
      <w:r w:rsidR="079CEE24" w:rsidRPr="00961830">
        <w:rPr>
          <w:rFonts w:ascii="Segoe UI" w:hAnsi="Segoe UI" w:cs="Segoe UI"/>
          <w:sz w:val="24"/>
          <w:szCs w:val="24"/>
        </w:rPr>
        <w:t>and the total of each planned trip.</w:t>
      </w:r>
      <w:r w:rsidR="008A3221" w:rsidRPr="00961830">
        <w:rPr>
          <w:rFonts w:ascii="Segoe UI" w:hAnsi="Segoe UI" w:cs="Segoe UI"/>
          <w:sz w:val="24"/>
          <w:szCs w:val="24"/>
        </w:rPr>
        <w:t xml:space="preserve"> If travel deta</w:t>
      </w:r>
      <w:r w:rsidR="000D1F5E" w:rsidRPr="00961830">
        <w:rPr>
          <w:rFonts w:ascii="Segoe UI" w:hAnsi="Segoe UI" w:cs="Segoe UI"/>
          <w:sz w:val="24"/>
          <w:szCs w:val="24"/>
        </w:rPr>
        <w:t xml:space="preserve">ils are unknown, then the </w:t>
      </w:r>
      <w:r w:rsidR="00CB2503" w:rsidRPr="00961830">
        <w:rPr>
          <w:rFonts w:ascii="Segoe UI" w:hAnsi="Segoe UI" w:cs="Segoe UI"/>
          <w:sz w:val="24"/>
          <w:szCs w:val="24"/>
        </w:rPr>
        <w:t xml:space="preserve">basis for </w:t>
      </w:r>
      <w:r w:rsidR="00E37101" w:rsidRPr="00961830">
        <w:rPr>
          <w:rFonts w:ascii="Segoe UI" w:hAnsi="Segoe UI" w:cs="Segoe UI"/>
          <w:sz w:val="24"/>
          <w:szCs w:val="24"/>
        </w:rPr>
        <w:t xml:space="preserve">proposed costs should be explained (i.e. historical </w:t>
      </w:r>
      <w:r w:rsidR="00A1121D" w:rsidRPr="00961830">
        <w:rPr>
          <w:rFonts w:ascii="Segoe UI" w:hAnsi="Segoe UI" w:cs="Segoe UI"/>
          <w:sz w:val="24"/>
          <w:szCs w:val="24"/>
        </w:rPr>
        <w:t>information)</w:t>
      </w:r>
      <w:r w:rsidR="0080364E" w:rsidRPr="00961830">
        <w:rPr>
          <w:rFonts w:ascii="Segoe UI" w:hAnsi="Segoe UI" w:cs="Segoe UI"/>
          <w:sz w:val="24"/>
          <w:szCs w:val="24"/>
        </w:rPr>
        <w:t>.</w:t>
      </w:r>
    </w:p>
    <w:p w14:paraId="5A72B184" w14:textId="77777777" w:rsidR="005A6C88" w:rsidRPr="00270149" w:rsidRDefault="005A6C88" w:rsidP="00CC6A11">
      <w:pPr>
        <w:spacing w:line="240" w:lineRule="auto"/>
        <w:rPr>
          <w:rFonts w:ascii="Segoe UI" w:hAnsi="Segoe UI" w:cs="Segoe UI"/>
          <w:sz w:val="24"/>
          <w:szCs w:val="24"/>
        </w:rPr>
      </w:pPr>
    </w:p>
    <w:p w14:paraId="0DD69139" w14:textId="6118D33B" w:rsidR="0078085A" w:rsidRPr="00270149" w:rsidRDefault="00725758" w:rsidP="00CC6A11">
      <w:pPr>
        <w:spacing w:line="240" w:lineRule="auto"/>
        <w:rPr>
          <w:rFonts w:ascii="Segoe UI" w:hAnsi="Segoe UI" w:cs="Segoe UI"/>
          <w:b/>
          <w:bCs/>
          <w:sz w:val="24"/>
          <w:szCs w:val="24"/>
        </w:rPr>
      </w:pPr>
      <w:r w:rsidRPr="00270149">
        <w:rPr>
          <w:rFonts w:ascii="Segoe UI" w:hAnsi="Segoe UI" w:cs="Segoe UI"/>
          <w:b/>
          <w:bCs/>
          <w:sz w:val="24"/>
          <w:szCs w:val="24"/>
        </w:rPr>
        <w:t>Example:</w:t>
      </w:r>
    </w:p>
    <w:p w14:paraId="6300EA08" w14:textId="35CA2A57" w:rsidR="00A36866" w:rsidRPr="00270149" w:rsidRDefault="00725758" w:rsidP="00C845E3">
      <w:pPr>
        <w:ind w:left="720"/>
        <w:rPr>
          <w:rFonts w:ascii="Segoe UI" w:hAnsi="Segoe UI" w:cs="Segoe UI"/>
          <w:bCs/>
          <w:i/>
          <w:sz w:val="24"/>
          <w:szCs w:val="24"/>
        </w:rPr>
      </w:pPr>
      <w:bookmarkStart w:id="10" w:name="Equipment"/>
      <w:bookmarkStart w:id="11" w:name="_Toc460424968"/>
      <w:bookmarkEnd w:id="10"/>
      <w:r w:rsidRPr="00270149">
        <w:rPr>
          <w:rFonts w:ascii="Segoe UI" w:hAnsi="Segoe UI" w:cs="Segoe UI"/>
          <w:bCs/>
          <w:i/>
          <w:sz w:val="24"/>
          <w:szCs w:val="24"/>
        </w:rPr>
        <w:t>The budget includes $</w:t>
      </w:r>
      <w:r w:rsidR="008E1187" w:rsidRPr="00270149">
        <w:rPr>
          <w:rFonts w:ascii="Segoe UI" w:hAnsi="Segoe UI" w:cs="Segoe UI"/>
          <w:bCs/>
          <w:i/>
          <w:sz w:val="24"/>
          <w:szCs w:val="24"/>
        </w:rPr>
        <w:t>800 in estimated travel costs for the principal investigator to travel to Denver for the required project presentation.</w:t>
      </w:r>
      <w:r w:rsidR="00343724" w:rsidRPr="00270149">
        <w:rPr>
          <w:rFonts w:ascii="Segoe UI" w:hAnsi="Segoe UI" w:cs="Segoe UI"/>
          <w:bCs/>
          <w:i/>
          <w:sz w:val="24"/>
          <w:szCs w:val="24"/>
        </w:rPr>
        <w:t xml:space="preserve"> Airfare is estimated at $34</w:t>
      </w:r>
      <w:r w:rsidR="00D52489" w:rsidRPr="00270149">
        <w:rPr>
          <w:rFonts w:ascii="Segoe UI" w:hAnsi="Segoe UI" w:cs="Segoe UI"/>
          <w:bCs/>
          <w:i/>
          <w:sz w:val="24"/>
          <w:szCs w:val="24"/>
        </w:rPr>
        <w:t>5</w:t>
      </w:r>
      <w:r w:rsidR="00343724" w:rsidRPr="00270149">
        <w:rPr>
          <w:rFonts w:ascii="Segoe UI" w:hAnsi="Segoe UI" w:cs="Segoe UI"/>
          <w:bCs/>
          <w:i/>
          <w:sz w:val="24"/>
          <w:szCs w:val="24"/>
        </w:rPr>
        <w:t xml:space="preserve"> based on </w:t>
      </w:r>
      <w:r w:rsidR="002C65C1" w:rsidRPr="00270149">
        <w:rPr>
          <w:rFonts w:ascii="Segoe UI" w:hAnsi="Segoe UI" w:cs="Segoe UI"/>
          <w:bCs/>
          <w:i/>
          <w:sz w:val="24"/>
          <w:szCs w:val="24"/>
        </w:rPr>
        <w:t>published prices.  Rental car</w:t>
      </w:r>
      <w:r w:rsidR="001A0F64" w:rsidRPr="00270149">
        <w:rPr>
          <w:rFonts w:ascii="Segoe UI" w:hAnsi="Segoe UI" w:cs="Segoe UI"/>
          <w:bCs/>
          <w:i/>
          <w:sz w:val="24"/>
          <w:szCs w:val="24"/>
        </w:rPr>
        <w:t xml:space="preserve"> costs are estimated at $146 based on a quote from a rental car company at </w:t>
      </w:r>
      <w:r w:rsidR="00632878" w:rsidRPr="00270149">
        <w:rPr>
          <w:rFonts w:ascii="Segoe UI" w:hAnsi="Segoe UI" w:cs="Segoe UI"/>
          <w:bCs/>
          <w:i/>
          <w:sz w:val="24"/>
          <w:szCs w:val="24"/>
        </w:rPr>
        <w:t xml:space="preserve">the airport.  Lodging is estimated </w:t>
      </w:r>
      <w:r w:rsidR="00923A58" w:rsidRPr="00270149">
        <w:rPr>
          <w:rFonts w:ascii="Segoe UI" w:hAnsi="Segoe UI" w:cs="Segoe UI"/>
          <w:bCs/>
          <w:i/>
          <w:sz w:val="24"/>
          <w:szCs w:val="24"/>
        </w:rPr>
        <w:t xml:space="preserve">at $195 for one </w:t>
      </w:r>
      <w:r w:rsidR="00923A58" w:rsidRPr="00270149">
        <w:rPr>
          <w:rFonts w:ascii="Segoe UI" w:hAnsi="Segoe UI" w:cs="Segoe UI"/>
          <w:bCs/>
          <w:i/>
          <w:sz w:val="24"/>
          <w:szCs w:val="24"/>
        </w:rPr>
        <w:lastRenderedPageBreak/>
        <w:t xml:space="preserve">night </w:t>
      </w:r>
      <w:r w:rsidR="009D3389" w:rsidRPr="00270149">
        <w:rPr>
          <w:rFonts w:ascii="Segoe UI" w:hAnsi="Segoe UI" w:cs="Segoe UI"/>
          <w:bCs/>
          <w:i/>
          <w:sz w:val="24"/>
          <w:szCs w:val="24"/>
        </w:rPr>
        <w:t>and</w:t>
      </w:r>
      <w:r w:rsidR="00E256F3" w:rsidRPr="00270149">
        <w:rPr>
          <w:rFonts w:ascii="Segoe UI" w:hAnsi="Segoe UI" w:cs="Segoe UI"/>
          <w:bCs/>
          <w:i/>
          <w:sz w:val="24"/>
          <w:szCs w:val="24"/>
        </w:rPr>
        <w:t xml:space="preserve"> a per diem of </w:t>
      </w:r>
      <w:r w:rsidR="009D3389" w:rsidRPr="00270149">
        <w:rPr>
          <w:rFonts w:ascii="Segoe UI" w:hAnsi="Segoe UI" w:cs="Segoe UI"/>
          <w:bCs/>
          <w:i/>
          <w:sz w:val="24"/>
          <w:szCs w:val="24"/>
        </w:rPr>
        <w:t xml:space="preserve">$57/day for </w:t>
      </w:r>
      <w:r w:rsidR="00E256F3" w:rsidRPr="00270149">
        <w:rPr>
          <w:rFonts w:ascii="Segoe UI" w:hAnsi="Segoe UI" w:cs="Segoe UI"/>
          <w:bCs/>
          <w:i/>
          <w:sz w:val="24"/>
          <w:szCs w:val="24"/>
        </w:rPr>
        <w:t xml:space="preserve">meals and incidentals for </w:t>
      </w:r>
      <w:r w:rsidR="009D3389" w:rsidRPr="00270149">
        <w:rPr>
          <w:rFonts w:ascii="Segoe UI" w:hAnsi="Segoe UI" w:cs="Segoe UI"/>
          <w:bCs/>
          <w:i/>
          <w:sz w:val="24"/>
          <w:szCs w:val="24"/>
        </w:rPr>
        <w:t>two days of travel.  Lodging and per diem</w:t>
      </w:r>
      <w:r w:rsidR="00E256F3" w:rsidRPr="00270149">
        <w:rPr>
          <w:rFonts w:ascii="Segoe UI" w:hAnsi="Segoe UI" w:cs="Segoe UI"/>
          <w:bCs/>
          <w:i/>
          <w:sz w:val="24"/>
          <w:szCs w:val="24"/>
        </w:rPr>
        <w:t xml:space="preserve"> are based on GSA rates for </w:t>
      </w:r>
      <w:r w:rsidR="00EC2F36" w:rsidRPr="00270149">
        <w:rPr>
          <w:rFonts w:ascii="Segoe UI" w:hAnsi="Segoe UI" w:cs="Segoe UI"/>
          <w:bCs/>
          <w:i/>
          <w:sz w:val="24"/>
          <w:szCs w:val="24"/>
        </w:rPr>
        <w:t>Denver/Aurora geographic area.</w:t>
      </w:r>
    </w:p>
    <w:p w14:paraId="4E2C02C2" w14:textId="6A785EDE" w:rsidR="00F96F92" w:rsidRPr="00270149" w:rsidRDefault="00746FE0" w:rsidP="00961830">
      <w:pPr>
        <w:rPr>
          <w:rFonts w:ascii="Segoe UI" w:hAnsi="Segoe UI" w:cs="Segoe UI"/>
          <w:bCs/>
          <w:i/>
          <w:sz w:val="24"/>
          <w:szCs w:val="24"/>
        </w:rPr>
      </w:pPr>
      <w:r w:rsidRPr="00270149">
        <w:rPr>
          <w:rFonts w:ascii="Segoe UI" w:hAnsi="Segoe UI" w:cs="Segoe UI"/>
          <w:bCs/>
          <w:i/>
          <w:sz w:val="24"/>
          <w:szCs w:val="24"/>
        </w:rPr>
        <w:t xml:space="preserve">The budget includes </w:t>
      </w:r>
      <w:r w:rsidR="00992541" w:rsidRPr="00270149">
        <w:rPr>
          <w:rFonts w:ascii="Segoe UI" w:hAnsi="Segoe UI" w:cs="Segoe UI"/>
          <w:bCs/>
          <w:i/>
          <w:sz w:val="24"/>
          <w:szCs w:val="24"/>
        </w:rPr>
        <w:t>$</w:t>
      </w:r>
      <w:r w:rsidR="006D31B5" w:rsidRPr="00270149">
        <w:rPr>
          <w:rFonts w:ascii="Segoe UI" w:hAnsi="Segoe UI" w:cs="Segoe UI"/>
          <w:bCs/>
          <w:i/>
          <w:sz w:val="24"/>
          <w:szCs w:val="24"/>
        </w:rPr>
        <w:t xml:space="preserve">1,100 in </w:t>
      </w:r>
      <w:r w:rsidR="00774DFB" w:rsidRPr="00270149">
        <w:rPr>
          <w:rFonts w:ascii="Segoe UI" w:hAnsi="Segoe UI" w:cs="Segoe UI"/>
          <w:bCs/>
          <w:i/>
          <w:sz w:val="24"/>
          <w:szCs w:val="24"/>
        </w:rPr>
        <w:t xml:space="preserve">travel costs </w:t>
      </w:r>
      <w:r w:rsidR="00B33464" w:rsidRPr="00270149">
        <w:rPr>
          <w:rFonts w:ascii="Segoe UI" w:hAnsi="Segoe UI" w:cs="Segoe UI"/>
          <w:bCs/>
          <w:i/>
          <w:sz w:val="24"/>
          <w:szCs w:val="24"/>
        </w:rPr>
        <w:t>for th</w:t>
      </w:r>
      <w:r w:rsidR="006D5347" w:rsidRPr="00270149">
        <w:rPr>
          <w:rFonts w:ascii="Segoe UI" w:hAnsi="Segoe UI" w:cs="Segoe UI"/>
          <w:bCs/>
          <w:i/>
          <w:sz w:val="24"/>
          <w:szCs w:val="24"/>
        </w:rPr>
        <w:t xml:space="preserve">e </w:t>
      </w:r>
      <w:r w:rsidR="009728CC" w:rsidRPr="00270149">
        <w:rPr>
          <w:rFonts w:ascii="Segoe UI" w:hAnsi="Segoe UI" w:cs="Segoe UI"/>
          <w:bCs/>
          <w:i/>
          <w:sz w:val="24"/>
          <w:szCs w:val="24"/>
        </w:rPr>
        <w:t xml:space="preserve">project facilitator to travel to </w:t>
      </w:r>
      <w:r w:rsidR="00BC2702" w:rsidRPr="00270149">
        <w:rPr>
          <w:rFonts w:ascii="Segoe UI" w:hAnsi="Segoe UI" w:cs="Segoe UI"/>
          <w:bCs/>
          <w:i/>
          <w:sz w:val="24"/>
          <w:szCs w:val="24"/>
        </w:rPr>
        <w:t xml:space="preserve">stakeholder </w:t>
      </w:r>
      <w:r w:rsidR="006D3F6C" w:rsidRPr="00270149">
        <w:rPr>
          <w:rFonts w:ascii="Segoe UI" w:hAnsi="Segoe UI" w:cs="Segoe UI"/>
          <w:bCs/>
          <w:i/>
          <w:sz w:val="24"/>
          <w:szCs w:val="24"/>
        </w:rPr>
        <w:t xml:space="preserve">meetings </w:t>
      </w:r>
      <w:r w:rsidR="007F3C71" w:rsidRPr="00270149">
        <w:rPr>
          <w:rFonts w:ascii="Segoe UI" w:hAnsi="Segoe UI" w:cs="Segoe UI"/>
          <w:bCs/>
          <w:i/>
          <w:sz w:val="24"/>
          <w:szCs w:val="24"/>
        </w:rPr>
        <w:t xml:space="preserve">in the watershed.  </w:t>
      </w:r>
      <w:r w:rsidR="00985F24" w:rsidRPr="00270149">
        <w:rPr>
          <w:rFonts w:ascii="Segoe UI" w:hAnsi="Segoe UI" w:cs="Segoe UI"/>
          <w:bCs/>
          <w:i/>
          <w:sz w:val="24"/>
          <w:szCs w:val="24"/>
        </w:rPr>
        <w:t>The number of</w:t>
      </w:r>
      <w:r w:rsidR="00A15C41" w:rsidRPr="00270149">
        <w:rPr>
          <w:rFonts w:ascii="Segoe UI" w:hAnsi="Segoe UI" w:cs="Segoe UI"/>
          <w:bCs/>
          <w:i/>
          <w:sz w:val="24"/>
          <w:szCs w:val="24"/>
        </w:rPr>
        <w:t xml:space="preserve"> meetings and</w:t>
      </w:r>
      <w:r w:rsidR="00985F24" w:rsidRPr="00270149">
        <w:rPr>
          <w:rFonts w:ascii="Segoe UI" w:hAnsi="Segoe UI" w:cs="Segoe UI"/>
          <w:bCs/>
          <w:i/>
          <w:sz w:val="24"/>
          <w:szCs w:val="24"/>
        </w:rPr>
        <w:t xml:space="preserve"> locations are not known at this time, but the estimate is base</w:t>
      </w:r>
      <w:r w:rsidR="003C39F1" w:rsidRPr="00270149">
        <w:rPr>
          <w:rFonts w:ascii="Segoe UI" w:hAnsi="Segoe UI" w:cs="Segoe UI"/>
          <w:bCs/>
          <w:i/>
          <w:sz w:val="24"/>
          <w:szCs w:val="24"/>
        </w:rPr>
        <w:t>d</w:t>
      </w:r>
      <w:r w:rsidR="00985F24" w:rsidRPr="00270149">
        <w:rPr>
          <w:rFonts w:ascii="Segoe UI" w:hAnsi="Segoe UI" w:cs="Segoe UI"/>
          <w:bCs/>
          <w:i/>
          <w:sz w:val="24"/>
          <w:szCs w:val="24"/>
        </w:rPr>
        <w:t xml:space="preserve"> on travel </w:t>
      </w:r>
      <w:r w:rsidR="006E06A1" w:rsidRPr="00270149">
        <w:rPr>
          <w:rFonts w:ascii="Segoe UI" w:hAnsi="Segoe UI" w:cs="Segoe UI"/>
          <w:bCs/>
          <w:i/>
          <w:sz w:val="24"/>
          <w:szCs w:val="24"/>
        </w:rPr>
        <w:t xml:space="preserve">costs for </w:t>
      </w:r>
      <w:r w:rsidR="00F67798" w:rsidRPr="00270149">
        <w:rPr>
          <w:rFonts w:ascii="Segoe UI" w:hAnsi="Segoe UI" w:cs="Segoe UI"/>
          <w:bCs/>
          <w:i/>
          <w:sz w:val="24"/>
          <w:szCs w:val="24"/>
        </w:rPr>
        <w:t>10 meeting</w:t>
      </w:r>
      <w:r w:rsidR="004A43DA" w:rsidRPr="00270149">
        <w:rPr>
          <w:rFonts w:ascii="Segoe UI" w:hAnsi="Segoe UI" w:cs="Segoe UI"/>
          <w:bCs/>
          <w:i/>
          <w:sz w:val="24"/>
          <w:szCs w:val="24"/>
        </w:rPr>
        <w:t>s</w:t>
      </w:r>
      <w:r w:rsidR="00B960CF" w:rsidRPr="00270149">
        <w:rPr>
          <w:rFonts w:ascii="Segoe UI" w:hAnsi="Segoe UI" w:cs="Segoe UI"/>
          <w:bCs/>
          <w:i/>
          <w:sz w:val="24"/>
          <w:szCs w:val="24"/>
        </w:rPr>
        <w:t xml:space="preserve"> with an estimated 100mi roundtrip for each meeting</w:t>
      </w:r>
      <w:r w:rsidR="006B630E" w:rsidRPr="00270149">
        <w:rPr>
          <w:rFonts w:ascii="Segoe UI" w:hAnsi="Segoe UI" w:cs="Segoe UI"/>
          <w:bCs/>
          <w:i/>
          <w:sz w:val="24"/>
          <w:szCs w:val="24"/>
        </w:rPr>
        <w:t xml:space="preserve"> (1000 mi x </w:t>
      </w:r>
      <w:r w:rsidR="00897299" w:rsidRPr="00270149">
        <w:rPr>
          <w:rFonts w:ascii="Segoe UI" w:hAnsi="Segoe UI" w:cs="Segoe UI"/>
          <w:bCs/>
          <w:i/>
          <w:sz w:val="24"/>
          <w:szCs w:val="24"/>
        </w:rPr>
        <w:t>0.57</w:t>
      </w:r>
      <w:r w:rsidR="00F52843" w:rsidRPr="00270149">
        <w:rPr>
          <w:rFonts w:ascii="Segoe UI" w:hAnsi="Segoe UI" w:cs="Segoe UI"/>
          <w:bCs/>
          <w:i/>
          <w:sz w:val="24"/>
          <w:szCs w:val="24"/>
        </w:rPr>
        <w:t>/mi</w:t>
      </w:r>
      <w:r w:rsidR="00FA1435" w:rsidRPr="00270149">
        <w:rPr>
          <w:rFonts w:ascii="Segoe UI" w:hAnsi="Segoe UI" w:cs="Segoe UI"/>
          <w:bCs/>
          <w:i/>
          <w:sz w:val="24"/>
          <w:szCs w:val="24"/>
        </w:rPr>
        <w:t xml:space="preserve"> = $570)</w:t>
      </w:r>
      <w:r w:rsidR="00B960CF" w:rsidRPr="00270149">
        <w:rPr>
          <w:rFonts w:ascii="Segoe UI" w:hAnsi="Segoe UI" w:cs="Segoe UI"/>
          <w:bCs/>
          <w:i/>
          <w:sz w:val="24"/>
          <w:szCs w:val="24"/>
        </w:rPr>
        <w:t xml:space="preserve">.  </w:t>
      </w:r>
      <w:r w:rsidR="002A5447" w:rsidRPr="00270149">
        <w:rPr>
          <w:rFonts w:ascii="Segoe UI" w:hAnsi="Segoe UI" w:cs="Segoe UI"/>
          <w:bCs/>
          <w:i/>
          <w:sz w:val="24"/>
          <w:szCs w:val="24"/>
        </w:rPr>
        <w:t xml:space="preserve">One or </w:t>
      </w:r>
      <w:r w:rsidR="00B01EE5" w:rsidRPr="00270149">
        <w:rPr>
          <w:rFonts w:ascii="Segoe UI" w:hAnsi="Segoe UI" w:cs="Segoe UI"/>
          <w:bCs/>
          <w:i/>
          <w:sz w:val="24"/>
          <w:szCs w:val="24"/>
        </w:rPr>
        <w:t>more meetings may also require an overnight stay</w:t>
      </w:r>
      <w:r w:rsidR="004A02B9" w:rsidRPr="00270149">
        <w:rPr>
          <w:rFonts w:ascii="Segoe UI" w:hAnsi="Segoe UI" w:cs="Segoe UI"/>
          <w:bCs/>
          <w:i/>
          <w:sz w:val="24"/>
          <w:szCs w:val="24"/>
        </w:rPr>
        <w:t xml:space="preserve"> so the estimate includes </w:t>
      </w:r>
      <w:r w:rsidR="005973C1" w:rsidRPr="00270149">
        <w:rPr>
          <w:rFonts w:ascii="Segoe UI" w:hAnsi="Segoe UI" w:cs="Segoe UI"/>
          <w:bCs/>
          <w:i/>
          <w:sz w:val="24"/>
          <w:szCs w:val="24"/>
        </w:rPr>
        <w:t>2 nights lodging</w:t>
      </w:r>
      <w:r w:rsidR="002039C4" w:rsidRPr="00270149">
        <w:rPr>
          <w:rFonts w:ascii="Segoe UI" w:hAnsi="Segoe UI" w:cs="Segoe UI"/>
          <w:bCs/>
          <w:i/>
          <w:sz w:val="24"/>
          <w:szCs w:val="24"/>
        </w:rPr>
        <w:t xml:space="preserve"> at $</w:t>
      </w:r>
      <w:r w:rsidR="00927877" w:rsidRPr="00270149">
        <w:rPr>
          <w:rFonts w:ascii="Segoe UI" w:hAnsi="Segoe UI" w:cs="Segoe UI"/>
          <w:bCs/>
          <w:i/>
          <w:sz w:val="24"/>
          <w:szCs w:val="24"/>
        </w:rPr>
        <w:t>1</w:t>
      </w:r>
      <w:r w:rsidR="002908D7" w:rsidRPr="00270149">
        <w:rPr>
          <w:rFonts w:ascii="Segoe UI" w:hAnsi="Segoe UI" w:cs="Segoe UI"/>
          <w:bCs/>
          <w:i/>
          <w:sz w:val="24"/>
          <w:szCs w:val="24"/>
        </w:rPr>
        <w:t>50/night</w:t>
      </w:r>
      <w:r w:rsidR="00C41464" w:rsidRPr="00270149">
        <w:rPr>
          <w:rFonts w:ascii="Segoe UI" w:hAnsi="Segoe UI" w:cs="Segoe UI"/>
          <w:bCs/>
          <w:i/>
          <w:sz w:val="24"/>
          <w:szCs w:val="24"/>
        </w:rPr>
        <w:t xml:space="preserve"> ($300)</w:t>
      </w:r>
      <w:r w:rsidR="00AD1048" w:rsidRPr="00270149">
        <w:rPr>
          <w:rFonts w:ascii="Segoe UI" w:hAnsi="Segoe UI" w:cs="Segoe UI"/>
          <w:bCs/>
          <w:i/>
          <w:sz w:val="24"/>
          <w:szCs w:val="24"/>
        </w:rPr>
        <w:t xml:space="preserve"> and per diem for 4 days</w:t>
      </w:r>
      <w:r w:rsidR="00044E53" w:rsidRPr="00270149">
        <w:rPr>
          <w:rFonts w:ascii="Segoe UI" w:hAnsi="Segoe UI" w:cs="Segoe UI"/>
          <w:bCs/>
          <w:i/>
          <w:sz w:val="24"/>
          <w:szCs w:val="24"/>
        </w:rPr>
        <w:t xml:space="preserve"> (</w:t>
      </w:r>
      <w:r w:rsidR="00BB32B2" w:rsidRPr="00270149">
        <w:rPr>
          <w:rFonts w:ascii="Segoe UI" w:hAnsi="Segoe UI" w:cs="Segoe UI"/>
          <w:bCs/>
          <w:i/>
          <w:sz w:val="24"/>
          <w:szCs w:val="24"/>
        </w:rPr>
        <w:t>$56</w:t>
      </w:r>
      <w:r w:rsidR="00A21BD9" w:rsidRPr="00270149">
        <w:rPr>
          <w:rFonts w:ascii="Segoe UI" w:hAnsi="Segoe UI" w:cs="Segoe UI"/>
          <w:bCs/>
          <w:i/>
          <w:sz w:val="24"/>
          <w:szCs w:val="24"/>
        </w:rPr>
        <w:t>.00 x 4</w:t>
      </w:r>
      <w:r w:rsidR="00E64FEA" w:rsidRPr="00270149">
        <w:rPr>
          <w:rFonts w:ascii="Segoe UI" w:hAnsi="Segoe UI" w:cs="Segoe UI"/>
          <w:bCs/>
          <w:i/>
          <w:sz w:val="24"/>
          <w:szCs w:val="24"/>
        </w:rPr>
        <w:t xml:space="preserve"> </w:t>
      </w:r>
      <w:r w:rsidR="00176CDC" w:rsidRPr="00270149">
        <w:rPr>
          <w:rFonts w:ascii="Segoe UI" w:hAnsi="Segoe UI" w:cs="Segoe UI"/>
          <w:bCs/>
          <w:i/>
          <w:sz w:val="24"/>
          <w:szCs w:val="24"/>
        </w:rPr>
        <w:t>=$</w:t>
      </w:r>
      <w:r w:rsidR="0073611E" w:rsidRPr="00270149">
        <w:rPr>
          <w:rFonts w:ascii="Segoe UI" w:hAnsi="Segoe UI" w:cs="Segoe UI"/>
          <w:bCs/>
          <w:i/>
          <w:sz w:val="24"/>
          <w:szCs w:val="24"/>
        </w:rPr>
        <w:t>224)</w:t>
      </w:r>
      <w:r w:rsidR="00552471" w:rsidRPr="00270149">
        <w:rPr>
          <w:rFonts w:ascii="Segoe UI" w:hAnsi="Segoe UI" w:cs="Segoe UI"/>
          <w:bCs/>
          <w:i/>
          <w:sz w:val="24"/>
          <w:szCs w:val="24"/>
        </w:rPr>
        <w:t>. Lodging and per diem rates are based on GSA rates for the Durango</w:t>
      </w:r>
      <w:r w:rsidR="00E76FC8" w:rsidRPr="00270149">
        <w:rPr>
          <w:rFonts w:ascii="Segoe UI" w:hAnsi="Segoe UI" w:cs="Segoe UI"/>
          <w:bCs/>
          <w:i/>
          <w:sz w:val="24"/>
          <w:szCs w:val="24"/>
        </w:rPr>
        <w:t>,</w:t>
      </w:r>
      <w:r w:rsidR="00552471" w:rsidRPr="00270149">
        <w:rPr>
          <w:rFonts w:ascii="Segoe UI" w:hAnsi="Segoe UI" w:cs="Segoe UI"/>
          <w:bCs/>
          <w:i/>
          <w:sz w:val="24"/>
          <w:szCs w:val="24"/>
        </w:rPr>
        <w:t xml:space="preserve"> CO geographic area.</w:t>
      </w:r>
      <w:r w:rsidR="00F96F92" w:rsidRPr="00270149">
        <w:rPr>
          <w:rFonts w:ascii="Segoe UI" w:hAnsi="Segoe UI" w:cs="Segoe UI"/>
          <w:bCs/>
          <w:i/>
          <w:sz w:val="24"/>
          <w:szCs w:val="24"/>
        </w:rPr>
        <w:br w:type="page"/>
      </w:r>
    </w:p>
    <w:p w14:paraId="7B8DF179" w14:textId="78AC7389" w:rsidR="00DA728B" w:rsidRPr="00270149" w:rsidRDefault="00DA728B" w:rsidP="00813E9F">
      <w:pPr>
        <w:pStyle w:val="Heading2"/>
        <w:numPr>
          <w:ilvl w:val="0"/>
          <w:numId w:val="19"/>
        </w:numPr>
        <w:rPr>
          <w:rFonts w:ascii="Segoe UI" w:hAnsi="Segoe UI" w:cs="Segoe UI"/>
        </w:rPr>
      </w:pPr>
      <w:bookmarkStart w:id="12" w:name="_d._Equipment"/>
      <w:bookmarkEnd w:id="12"/>
      <w:r w:rsidRPr="00270149">
        <w:rPr>
          <w:rFonts w:ascii="Segoe UI" w:hAnsi="Segoe UI" w:cs="Segoe UI"/>
        </w:rPr>
        <w:lastRenderedPageBreak/>
        <w:t>Equipment</w:t>
      </w:r>
      <w:bookmarkEnd w:id="11"/>
    </w:p>
    <w:p w14:paraId="717CAB2B" w14:textId="77777777" w:rsidR="00351F62" w:rsidRPr="00270149" w:rsidRDefault="00351F62" w:rsidP="00560F35">
      <w:pPr>
        <w:spacing w:after="0" w:line="240" w:lineRule="auto"/>
        <w:rPr>
          <w:rFonts w:ascii="Segoe UI" w:hAnsi="Segoe UI" w:cs="Segoe UI"/>
          <w:i/>
          <w:iCs/>
          <w:sz w:val="24"/>
          <w:szCs w:val="24"/>
        </w:rPr>
      </w:pPr>
      <w:bookmarkStart w:id="13" w:name="Materials_and_Supplies"/>
      <w:bookmarkStart w:id="14" w:name="_Toc460424969"/>
      <w:bookmarkEnd w:id="13"/>
    </w:p>
    <w:p w14:paraId="6597E963" w14:textId="77777777" w:rsidR="00F065B1" w:rsidRDefault="00560F35" w:rsidP="00560F35">
      <w:pPr>
        <w:spacing w:after="0" w:line="240" w:lineRule="auto"/>
        <w:rPr>
          <w:rFonts w:ascii="Segoe UI" w:hAnsi="Segoe UI" w:cs="Segoe UI"/>
          <w:sz w:val="24"/>
          <w:szCs w:val="24"/>
        </w:rPr>
      </w:pPr>
      <w:r w:rsidRPr="35EC25AC">
        <w:rPr>
          <w:rFonts w:ascii="Segoe UI" w:hAnsi="Segoe UI" w:cs="Segoe UI"/>
          <w:i/>
          <w:iCs/>
          <w:sz w:val="24"/>
          <w:szCs w:val="24"/>
        </w:rPr>
        <w:t xml:space="preserve">Equipment </w:t>
      </w:r>
      <w:r w:rsidRPr="35EC25AC">
        <w:rPr>
          <w:rFonts w:ascii="Segoe UI" w:hAnsi="Segoe UI" w:cs="Segoe UI"/>
          <w:sz w:val="24"/>
          <w:szCs w:val="24"/>
        </w:rPr>
        <w:t xml:space="preserve">is </w:t>
      </w:r>
      <w:r w:rsidR="00C64A33" w:rsidRPr="35EC25AC">
        <w:rPr>
          <w:rFonts w:ascii="Segoe UI" w:hAnsi="Segoe UI" w:cs="Segoe UI"/>
          <w:sz w:val="24"/>
          <w:szCs w:val="24"/>
        </w:rPr>
        <w:t xml:space="preserve">defined in </w:t>
      </w:r>
      <w:hyperlink r:id="rId20">
        <w:r w:rsidR="00C64A33" w:rsidRPr="00270149">
          <w:rPr>
            <w:rStyle w:val="Hyperlink"/>
            <w:rFonts w:ascii="Segoe UI" w:hAnsi="Segoe UI" w:cs="Segoe UI"/>
            <w:sz w:val="24"/>
            <w:szCs w:val="24"/>
          </w:rPr>
          <w:t>§200.1</w:t>
        </w:r>
      </w:hyperlink>
      <w:r w:rsidR="00C64A33" w:rsidRPr="00270149">
        <w:rPr>
          <w:rStyle w:val="Hyperlink"/>
          <w:rFonts w:ascii="Segoe UI" w:hAnsi="Segoe UI" w:cs="Segoe UI"/>
          <w:sz w:val="24"/>
          <w:szCs w:val="24"/>
        </w:rPr>
        <w:t xml:space="preserve"> </w:t>
      </w:r>
      <w:r w:rsidR="00137EE4" w:rsidRPr="00270149">
        <w:rPr>
          <w:rFonts w:ascii="Segoe UI" w:hAnsi="Segoe UI" w:cs="Segoe UI"/>
          <w:sz w:val="24"/>
          <w:szCs w:val="24"/>
        </w:rPr>
        <w:t xml:space="preserve"> a</w:t>
      </w:r>
      <w:r w:rsidRPr="00270149">
        <w:rPr>
          <w:rFonts w:ascii="Segoe UI" w:hAnsi="Segoe UI" w:cs="Segoe UI"/>
          <w:sz w:val="24"/>
          <w:szCs w:val="24"/>
        </w:rPr>
        <w:t xml:space="preserve">s tangible personal property (including information technology systems) having a useful life of more than one year and a per-unit acquisition cost which equals or exceeds the lesser of the capitalization level established by the </w:t>
      </w:r>
      <w:r w:rsidR="00137EE4" w:rsidRPr="00270149">
        <w:rPr>
          <w:rFonts w:ascii="Segoe UI" w:hAnsi="Segoe UI" w:cs="Segoe UI"/>
          <w:sz w:val="24"/>
          <w:szCs w:val="24"/>
        </w:rPr>
        <w:t xml:space="preserve">applicant organization </w:t>
      </w:r>
      <w:r w:rsidRPr="00270149">
        <w:rPr>
          <w:rFonts w:ascii="Segoe UI" w:hAnsi="Segoe UI" w:cs="Segoe UI"/>
          <w:sz w:val="24"/>
          <w:szCs w:val="24"/>
        </w:rPr>
        <w:t>for financial statement purposes, or $</w:t>
      </w:r>
      <w:r w:rsidR="00FA7570">
        <w:rPr>
          <w:rFonts w:ascii="Segoe UI" w:hAnsi="Segoe UI" w:cs="Segoe UI"/>
          <w:sz w:val="24"/>
          <w:szCs w:val="24"/>
        </w:rPr>
        <w:t>10</w:t>
      </w:r>
      <w:r w:rsidRPr="00270149">
        <w:rPr>
          <w:rFonts w:ascii="Segoe UI" w:hAnsi="Segoe UI" w:cs="Segoe UI"/>
          <w:sz w:val="24"/>
          <w:szCs w:val="24"/>
        </w:rPr>
        <w:t>,000</w:t>
      </w:r>
      <w:r w:rsidR="0017264C" w:rsidRPr="00270149">
        <w:rPr>
          <w:rFonts w:ascii="Segoe UI" w:hAnsi="Segoe UI" w:cs="Segoe UI"/>
          <w:sz w:val="24"/>
          <w:szCs w:val="24"/>
        </w:rPr>
        <w:t xml:space="preserve">. </w:t>
      </w:r>
    </w:p>
    <w:p w14:paraId="15DBDDF0" w14:textId="4C7CAA23" w:rsidR="00FA7570" w:rsidRDefault="0017264C" w:rsidP="00560F35">
      <w:pPr>
        <w:spacing w:after="0" w:line="240" w:lineRule="auto"/>
        <w:rPr>
          <w:rFonts w:ascii="Segoe UI" w:hAnsi="Segoe UI" w:cs="Segoe UI"/>
          <w:sz w:val="24"/>
          <w:szCs w:val="24"/>
        </w:rPr>
      </w:pPr>
      <w:r w:rsidRPr="00270149">
        <w:rPr>
          <w:rFonts w:ascii="Segoe UI" w:hAnsi="Segoe UI" w:cs="Segoe UI"/>
          <w:sz w:val="24"/>
          <w:szCs w:val="24"/>
        </w:rPr>
        <w:t xml:space="preserve"> </w:t>
      </w:r>
      <w:r w:rsidR="00560F35" w:rsidRPr="00270149">
        <w:rPr>
          <w:rFonts w:ascii="Segoe UI" w:hAnsi="Segoe UI" w:cs="Segoe UI"/>
          <w:sz w:val="24"/>
          <w:szCs w:val="24"/>
        </w:rPr>
        <w:t xml:space="preserve"> </w:t>
      </w:r>
    </w:p>
    <w:p w14:paraId="1441BC61" w14:textId="355D2C80" w:rsidR="00560F35" w:rsidRPr="00270149" w:rsidRDefault="00FA7570" w:rsidP="00560F35">
      <w:pPr>
        <w:spacing w:after="0" w:line="240" w:lineRule="auto"/>
        <w:rPr>
          <w:rFonts w:ascii="Segoe UI" w:hAnsi="Segoe UI" w:cs="Segoe UI"/>
          <w:sz w:val="24"/>
          <w:szCs w:val="24"/>
        </w:rPr>
      </w:pPr>
      <w:r>
        <w:rPr>
          <w:rFonts w:ascii="Segoe UI" w:hAnsi="Segoe UI" w:cs="Segoe UI"/>
          <w:b/>
          <w:bCs/>
          <w:sz w:val="24"/>
          <w:szCs w:val="24"/>
        </w:rPr>
        <w:t xml:space="preserve">Recommendation: </w:t>
      </w:r>
      <w:r>
        <w:rPr>
          <w:rFonts w:ascii="Segoe UI" w:hAnsi="Segoe UI" w:cs="Segoe UI"/>
          <w:sz w:val="24"/>
          <w:szCs w:val="24"/>
        </w:rPr>
        <w:t>Review</w:t>
      </w:r>
      <w:r w:rsidR="005A5C30" w:rsidRPr="00270149">
        <w:rPr>
          <w:rFonts w:ascii="Segoe UI" w:hAnsi="Segoe UI" w:cs="Segoe UI"/>
          <w:sz w:val="24"/>
          <w:szCs w:val="24"/>
        </w:rPr>
        <w:t xml:space="preserve"> </w:t>
      </w:r>
      <w:r w:rsidR="000C75E0" w:rsidRPr="00270149">
        <w:rPr>
          <w:rFonts w:ascii="Segoe UI" w:hAnsi="Segoe UI" w:cs="Segoe UI"/>
          <w:sz w:val="24"/>
          <w:szCs w:val="24"/>
        </w:rPr>
        <w:t xml:space="preserve"> </w:t>
      </w:r>
      <w:hyperlink r:id="rId21">
        <w:r w:rsidR="000C75E0" w:rsidRPr="630D2492">
          <w:rPr>
            <w:rStyle w:val="Hyperlink"/>
            <w:rFonts w:ascii="Segoe UI" w:hAnsi="Segoe UI" w:cs="Segoe UI"/>
            <w:sz w:val="24"/>
            <w:szCs w:val="24"/>
          </w:rPr>
          <w:t>§ 200.439</w:t>
        </w:r>
        <w:r w:rsidR="000C75E0" w:rsidRPr="630D2492">
          <w:rPr>
            <w:rStyle w:val="Hyperlink"/>
            <w:rFonts w:ascii="Segoe UI" w:hAnsi="Segoe UI" w:cs="Segoe UI"/>
            <w:i/>
            <w:iCs/>
            <w:sz w:val="24"/>
            <w:szCs w:val="24"/>
          </w:rPr>
          <w:t xml:space="preserve"> Equipment and other capital expenditures</w:t>
        </w:r>
      </w:hyperlink>
      <w:r w:rsidR="000C75E0" w:rsidRPr="00270149">
        <w:rPr>
          <w:rFonts w:ascii="Segoe UI" w:hAnsi="Segoe UI" w:cs="Segoe UI"/>
          <w:sz w:val="24"/>
          <w:szCs w:val="24"/>
        </w:rPr>
        <w:t xml:space="preserve"> </w:t>
      </w:r>
      <w:r w:rsidR="00A1163B" w:rsidRPr="00270149">
        <w:rPr>
          <w:rFonts w:ascii="Segoe UI" w:hAnsi="Segoe UI" w:cs="Segoe UI"/>
          <w:sz w:val="24"/>
          <w:szCs w:val="24"/>
        </w:rPr>
        <w:t xml:space="preserve">for additional information on the allowability of </w:t>
      </w:r>
      <w:r w:rsidR="00483549" w:rsidRPr="00270149">
        <w:rPr>
          <w:rFonts w:ascii="Segoe UI" w:hAnsi="Segoe UI" w:cs="Segoe UI"/>
          <w:sz w:val="24"/>
          <w:szCs w:val="24"/>
        </w:rPr>
        <w:t xml:space="preserve">equipment costs and </w:t>
      </w:r>
      <w:hyperlink r:id="rId22">
        <w:r w:rsidR="00F94A21" w:rsidRPr="00270149">
          <w:rPr>
            <w:rStyle w:val="Hyperlink"/>
            <w:rFonts w:ascii="Segoe UI" w:hAnsi="Segoe UI" w:cs="Segoe UI"/>
            <w:sz w:val="24"/>
            <w:szCs w:val="24"/>
          </w:rPr>
          <w:t xml:space="preserve">§ 200.313 </w:t>
        </w:r>
        <w:r w:rsidR="00F94A21" w:rsidRPr="00270149">
          <w:rPr>
            <w:rStyle w:val="Hyperlink"/>
            <w:rFonts w:ascii="Segoe UI" w:hAnsi="Segoe UI" w:cs="Segoe UI"/>
            <w:i/>
            <w:iCs/>
            <w:sz w:val="24"/>
            <w:szCs w:val="24"/>
          </w:rPr>
          <w:t>Equipment</w:t>
        </w:r>
      </w:hyperlink>
      <w:r w:rsidR="0059129C" w:rsidRPr="00270149">
        <w:rPr>
          <w:rFonts w:ascii="Segoe UI" w:hAnsi="Segoe UI" w:cs="Segoe UI"/>
          <w:sz w:val="24"/>
          <w:szCs w:val="24"/>
        </w:rPr>
        <w:t xml:space="preserve"> for information regarding the title, use, </w:t>
      </w:r>
      <w:r w:rsidR="00730A84" w:rsidRPr="00270149">
        <w:rPr>
          <w:rFonts w:ascii="Segoe UI" w:hAnsi="Segoe UI" w:cs="Segoe UI"/>
          <w:sz w:val="24"/>
          <w:szCs w:val="24"/>
        </w:rPr>
        <w:t xml:space="preserve">management </w:t>
      </w:r>
      <w:r w:rsidR="0059129C" w:rsidRPr="00270149">
        <w:rPr>
          <w:rFonts w:ascii="Segoe UI" w:hAnsi="Segoe UI" w:cs="Segoe UI"/>
          <w:sz w:val="24"/>
          <w:szCs w:val="24"/>
        </w:rPr>
        <w:t xml:space="preserve">and disposition </w:t>
      </w:r>
      <w:r w:rsidR="00730A84" w:rsidRPr="00270149">
        <w:rPr>
          <w:rFonts w:ascii="Segoe UI" w:hAnsi="Segoe UI" w:cs="Segoe UI"/>
          <w:sz w:val="24"/>
          <w:szCs w:val="24"/>
        </w:rPr>
        <w:t>requirements for</w:t>
      </w:r>
      <w:r w:rsidR="0059129C" w:rsidRPr="00270149">
        <w:rPr>
          <w:rFonts w:ascii="Segoe UI" w:hAnsi="Segoe UI" w:cs="Segoe UI"/>
          <w:sz w:val="24"/>
          <w:szCs w:val="24"/>
        </w:rPr>
        <w:t xml:space="preserve"> equipment acquired under a Federal award.</w:t>
      </w:r>
    </w:p>
    <w:p w14:paraId="73DD157D" w14:textId="77777777" w:rsidR="00463B77" w:rsidRPr="00270149" w:rsidRDefault="00463B77" w:rsidP="00CC6A11">
      <w:pPr>
        <w:spacing w:after="0" w:line="240" w:lineRule="auto"/>
        <w:rPr>
          <w:rFonts w:ascii="Segoe UI" w:hAnsi="Segoe UI" w:cs="Segoe UI"/>
          <w:sz w:val="24"/>
          <w:szCs w:val="24"/>
        </w:rPr>
      </w:pPr>
    </w:p>
    <w:p w14:paraId="310FA6BE" w14:textId="73362CF1" w:rsidR="0078085A" w:rsidRPr="00961830" w:rsidRDefault="136F69EF" w:rsidP="00961830">
      <w:pPr>
        <w:pStyle w:val="ListParagraph"/>
        <w:numPr>
          <w:ilvl w:val="0"/>
          <w:numId w:val="28"/>
        </w:numPr>
        <w:spacing w:after="0" w:line="240" w:lineRule="auto"/>
        <w:rPr>
          <w:rFonts w:ascii="Segoe UI" w:hAnsi="Segoe UI" w:cs="Segoe UI"/>
          <w:i/>
          <w:iCs/>
          <w:sz w:val="24"/>
          <w:szCs w:val="24"/>
        </w:rPr>
      </w:pPr>
      <w:r w:rsidRPr="630D2492">
        <w:rPr>
          <w:rFonts w:ascii="Segoe UI" w:eastAsia="Segoe UI" w:hAnsi="Segoe UI" w:cs="Segoe UI"/>
          <w:b/>
          <w:sz w:val="24"/>
          <w:szCs w:val="24"/>
        </w:rPr>
        <w:t xml:space="preserve">Narrative: </w:t>
      </w:r>
      <w:r w:rsidR="64E1BF6D" w:rsidRPr="00961830">
        <w:rPr>
          <w:rFonts w:ascii="Segoe UI" w:hAnsi="Segoe UI" w:cs="Segoe UI"/>
          <w:sz w:val="24"/>
          <w:szCs w:val="24"/>
        </w:rPr>
        <w:t>If equipment will be purchased, itemize all equipment valued at or greater than your organization's capitalization threshold for financial statement purposes. If your organization's capitalization threshold is greater than $</w:t>
      </w:r>
      <w:r w:rsidR="00FA7570" w:rsidRPr="630D2492">
        <w:rPr>
          <w:rFonts w:ascii="Segoe UI" w:eastAsia="Segoe UI" w:hAnsi="Segoe UI" w:cs="Segoe UI"/>
          <w:sz w:val="24"/>
          <w:szCs w:val="24"/>
        </w:rPr>
        <w:t>10,</w:t>
      </w:r>
      <w:r w:rsidR="64E1BF6D" w:rsidRPr="00961830">
        <w:rPr>
          <w:rFonts w:ascii="Segoe UI" w:hAnsi="Segoe UI" w:cs="Segoe UI"/>
          <w:sz w:val="24"/>
          <w:szCs w:val="24"/>
        </w:rPr>
        <w:t>000, identify all equipment valued at or greater than $</w:t>
      </w:r>
      <w:r w:rsidR="00FA7570">
        <w:rPr>
          <w:rFonts w:ascii="Segoe UI" w:hAnsi="Segoe UI" w:cs="Segoe UI"/>
          <w:sz w:val="24"/>
          <w:szCs w:val="24"/>
        </w:rPr>
        <w:t>10</w:t>
      </w:r>
      <w:r w:rsidR="64E1BF6D" w:rsidRPr="00961830">
        <w:rPr>
          <w:rFonts w:ascii="Segoe UI" w:hAnsi="Segoe UI" w:cs="Segoe UI"/>
          <w:sz w:val="24"/>
          <w:szCs w:val="24"/>
        </w:rPr>
        <w:t xml:space="preserve">,000. For each item, identify why it is needed for the completion of the project and how the equipment was priced (published price, quote, etc.). Include in the narrative a comparison of rental and/or lease costs over the purchase of the equipment item. </w:t>
      </w:r>
      <w:r w:rsidR="64E1BF6D" w:rsidRPr="00961830">
        <w:rPr>
          <w:rFonts w:ascii="Segoe UI" w:hAnsi="Segoe UI" w:cs="Segoe UI"/>
          <w:i/>
          <w:iCs/>
          <w:sz w:val="24"/>
          <w:szCs w:val="24"/>
        </w:rPr>
        <w:t>Note: Do not include equipment that will be purchased and/or installed as part of a construction- related activity. Construction costs must be included in Object Class Category 6g.</w:t>
      </w:r>
    </w:p>
    <w:p w14:paraId="407C9C4B" w14:textId="77777777" w:rsidR="0078085A" w:rsidRPr="00270149" w:rsidRDefault="0078085A" w:rsidP="00CC6A11">
      <w:pPr>
        <w:spacing w:after="0" w:line="240" w:lineRule="auto"/>
        <w:rPr>
          <w:rFonts w:ascii="Segoe UI" w:hAnsi="Segoe UI" w:cs="Segoe UI"/>
          <w:i/>
          <w:color w:val="FF0000"/>
          <w:sz w:val="24"/>
          <w:szCs w:val="24"/>
        </w:rPr>
      </w:pPr>
    </w:p>
    <w:p w14:paraId="5312DDB6" w14:textId="65158321" w:rsidR="0054563A" w:rsidRPr="00270149" w:rsidRDefault="00FB2E30" w:rsidP="00CC6A11">
      <w:pPr>
        <w:spacing w:line="240" w:lineRule="auto"/>
        <w:rPr>
          <w:rFonts w:ascii="Segoe UI" w:hAnsi="Segoe UI" w:cs="Segoe UI"/>
          <w:b/>
          <w:iCs/>
          <w:sz w:val="24"/>
          <w:szCs w:val="24"/>
        </w:rPr>
      </w:pPr>
      <w:r w:rsidRPr="00270149">
        <w:rPr>
          <w:rFonts w:ascii="Segoe UI" w:hAnsi="Segoe UI" w:cs="Segoe UI"/>
          <w:b/>
          <w:iCs/>
          <w:sz w:val="24"/>
          <w:szCs w:val="24"/>
        </w:rPr>
        <w:t>Example</w:t>
      </w:r>
      <w:r w:rsidR="00C8009A" w:rsidRPr="00270149">
        <w:rPr>
          <w:rFonts w:ascii="Segoe UI" w:hAnsi="Segoe UI" w:cs="Segoe UI"/>
          <w:b/>
          <w:iCs/>
          <w:sz w:val="24"/>
          <w:szCs w:val="24"/>
        </w:rPr>
        <w:t xml:space="preserve">: </w:t>
      </w:r>
    </w:p>
    <w:p w14:paraId="0FB393F8" w14:textId="63F8A3D9" w:rsidR="00F96F92" w:rsidRPr="00270149" w:rsidRDefault="00852634" w:rsidP="00C845E3">
      <w:pPr>
        <w:ind w:left="720"/>
        <w:rPr>
          <w:rFonts w:ascii="Segoe UI" w:hAnsi="Segoe UI" w:cs="Segoe UI"/>
          <w:bCs/>
          <w:i/>
          <w:sz w:val="24"/>
          <w:szCs w:val="24"/>
        </w:rPr>
      </w:pPr>
      <w:r w:rsidRPr="00270149">
        <w:rPr>
          <w:rFonts w:ascii="Segoe UI" w:hAnsi="Segoe UI" w:cs="Segoe UI"/>
          <w:bCs/>
          <w:i/>
          <w:sz w:val="24"/>
          <w:szCs w:val="24"/>
        </w:rPr>
        <w:t xml:space="preserve">This project </w:t>
      </w:r>
      <w:r w:rsidR="000478E8" w:rsidRPr="00270149">
        <w:rPr>
          <w:rFonts w:ascii="Segoe UI" w:hAnsi="Segoe UI" w:cs="Segoe UI"/>
          <w:bCs/>
          <w:i/>
          <w:sz w:val="24"/>
          <w:szCs w:val="24"/>
        </w:rPr>
        <w:t>includes</w:t>
      </w:r>
      <w:r w:rsidRPr="00270149">
        <w:rPr>
          <w:rFonts w:ascii="Segoe UI" w:hAnsi="Segoe UI" w:cs="Segoe UI"/>
          <w:bCs/>
          <w:i/>
          <w:sz w:val="24"/>
          <w:szCs w:val="24"/>
        </w:rPr>
        <w:t xml:space="preserve"> the production of lines of cultured cells from invasive mussel species, and long-term cell culture success is heavily reliant on storage of cells and reagents at ultracold temperatures.</w:t>
      </w:r>
      <w:r w:rsidR="00E77CAA" w:rsidRPr="00270149">
        <w:rPr>
          <w:rFonts w:ascii="Segoe UI" w:hAnsi="Segoe UI" w:cs="Segoe UI"/>
          <w:bCs/>
          <w:i/>
          <w:sz w:val="24"/>
          <w:szCs w:val="24"/>
        </w:rPr>
        <w:t xml:space="preserve"> The requested new freezer will be used for both primary and back-up storage of cells and reagents to ensure that ultracold storage continues uninterrupted in the event of equipment failure. The $</w:t>
      </w:r>
      <w:r w:rsidR="00FA7570" w:rsidRPr="00270149">
        <w:rPr>
          <w:rFonts w:ascii="Segoe UI" w:hAnsi="Segoe UI" w:cs="Segoe UI"/>
          <w:bCs/>
          <w:i/>
          <w:sz w:val="24"/>
          <w:szCs w:val="24"/>
        </w:rPr>
        <w:t>1</w:t>
      </w:r>
      <w:r w:rsidR="00FA7570">
        <w:rPr>
          <w:rFonts w:ascii="Segoe UI" w:hAnsi="Segoe UI" w:cs="Segoe UI"/>
          <w:bCs/>
          <w:i/>
          <w:sz w:val="24"/>
          <w:szCs w:val="24"/>
        </w:rPr>
        <w:t>1</w:t>
      </w:r>
      <w:r w:rsidR="00E77CAA" w:rsidRPr="00270149">
        <w:rPr>
          <w:rFonts w:ascii="Segoe UI" w:hAnsi="Segoe UI" w:cs="Segoe UI"/>
          <w:bCs/>
          <w:i/>
          <w:sz w:val="24"/>
          <w:szCs w:val="24"/>
        </w:rPr>
        <w:t xml:space="preserve">,000 estimate is </w:t>
      </w:r>
      <w:r w:rsidR="0048234F" w:rsidRPr="00270149">
        <w:rPr>
          <w:rFonts w:ascii="Segoe UI" w:hAnsi="Segoe UI" w:cs="Segoe UI"/>
          <w:bCs/>
          <w:i/>
          <w:sz w:val="24"/>
          <w:szCs w:val="24"/>
        </w:rPr>
        <w:t xml:space="preserve">based on </w:t>
      </w:r>
      <w:r w:rsidR="004C5719" w:rsidRPr="00270149">
        <w:rPr>
          <w:rFonts w:ascii="Segoe UI" w:hAnsi="Segoe UI" w:cs="Segoe UI"/>
          <w:bCs/>
          <w:i/>
          <w:sz w:val="24"/>
          <w:szCs w:val="24"/>
        </w:rPr>
        <w:t xml:space="preserve">the published price </w:t>
      </w:r>
      <w:r w:rsidR="00F77AAD" w:rsidRPr="00270149">
        <w:rPr>
          <w:rFonts w:ascii="Segoe UI" w:hAnsi="Segoe UI" w:cs="Segoe UI"/>
          <w:bCs/>
          <w:i/>
          <w:sz w:val="24"/>
          <w:szCs w:val="24"/>
        </w:rPr>
        <w:t xml:space="preserve">for a Thermo Scientific Revco </w:t>
      </w:r>
      <w:r w:rsidR="00A61156" w:rsidRPr="00270149">
        <w:rPr>
          <w:rFonts w:ascii="Segoe UI" w:hAnsi="Segoe UI" w:cs="Segoe UI"/>
          <w:bCs/>
          <w:i/>
          <w:sz w:val="24"/>
          <w:szCs w:val="24"/>
        </w:rPr>
        <w:t xml:space="preserve">RLE Series </w:t>
      </w:r>
      <w:r w:rsidR="00F77AAD" w:rsidRPr="00270149">
        <w:rPr>
          <w:rFonts w:ascii="Segoe UI" w:hAnsi="Segoe UI" w:cs="Segoe UI"/>
          <w:bCs/>
          <w:i/>
          <w:sz w:val="24"/>
          <w:szCs w:val="24"/>
        </w:rPr>
        <w:t xml:space="preserve">Ultra-low </w:t>
      </w:r>
      <w:r w:rsidR="00E77CAA" w:rsidRPr="00270149">
        <w:rPr>
          <w:rFonts w:ascii="Segoe UI" w:hAnsi="Segoe UI" w:cs="Segoe UI"/>
          <w:bCs/>
          <w:i/>
          <w:sz w:val="24"/>
          <w:szCs w:val="24"/>
        </w:rPr>
        <w:t>Freezer</w:t>
      </w:r>
      <w:r w:rsidR="00A61156" w:rsidRPr="00270149">
        <w:rPr>
          <w:rFonts w:ascii="Segoe UI" w:hAnsi="Segoe UI" w:cs="Segoe UI"/>
          <w:bCs/>
          <w:i/>
          <w:sz w:val="24"/>
          <w:szCs w:val="24"/>
        </w:rPr>
        <w:t xml:space="preserve">. </w:t>
      </w:r>
      <w:r w:rsidR="00BE556F" w:rsidRPr="00270149">
        <w:rPr>
          <w:rFonts w:ascii="Segoe UI" w:hAnsi="Segoe UI" w:cs="Segoe UI"/>
          <w:bCs/>
          <w:i/>
          <w:sz w:val="24"/>
          <w:szCs w:val="24"/>
        </w:rPr>
        <w:t xml:space="preserve">Rental cost of similar freezers </w:t>
      </w:r>
      <w:r w:rsidR="005B3E8D" w:rsidRPr="00270149">
        <w:rPr>
          <w:rFonts w:ascii="Segoe UI" w:hAnsi="Segoe UI" w:cs="Segoe UI"/>
          <w:bCs/>
          <w:i/>
          <w:sz w:val="24"/>
          <w:szCs w:val="24"/>
        </w:rPr>
        <w:t xml:space="preserve">range from $475-$530 per month, or </w:t>
      </w:r>
      <w:r w:rsidR="004E3F58" w:rsidRPr="00270149">
        <w:rPr>
          <w:rFonts w:ascii="Segoe UI" w:hAnsi="Segoe UI" w:cs="Segoe UI"/>
          <w:bCs/>
          <w:i/>
          <w:sz w:val="24"/>
          <w:szCs w:val="24"/>
        </w:rPr>
        <w:t>approximately $18,000 over the term of the agreement.</w:t>
      </w:r>
      <w:r w:rsidR="00BE556F" w:rsidRPr="00270149">
        <w:rPr>
          <w:rFonts w:ascii="Segoe UI" w:hAnsi="Segoe UI" w:cs="Segoe UI"/>
          <w:bCs/>
          <w:i/>
          <w:sz w:val="24"/>
          <w:szCs w:val="24"/>
        </w:rPr>
        <w:t xml:space="preserve"> </w:t>
      </w:r>
    </w:p>
    <w:p w14:paraId="12E03FB0" w14:textId="77777777" w:rsidR="000C380D" w:rsidRPr="00270149" w:rsidRDefault="000C380D">
      <w:pPr>
        <w:rPr>
          <w:rFonts w:ascii="Segoe UI" w:hAnsi="Segoe UI" w:cs="Segoe UI"/>
          <w:b/>
          <w:iCs/>
          <w:sz w:val="24"/>
          <w:szCs w:val="24"/>
        </w:rPr>
      </w:pPr>
      <w:r w:rsidRPr="00270149">
        <w:rPr>
          <w:rFonts w:ascii="Segoe UI" w:hAnsi="Segoe UI" w:cs="Segoe UI"/>
          <w:b/>
          <w:iCs/>
          <w:sz w:val="24"/>
          <w:szCs w:val="24"/>
        </w:rPr>
        <w:br w:type="page"/>
      </w:r>
    </w:p>
    <w:p w14:paraId="1F40EB8D" w14:textId="4DD2F7CB" w:rsidR="00DA728B" w:rsidRPr="00270149" w:rsidRDefault="00DA728B" w:rsidP="00813E9F">
      <w:pPr>
        <w:pStyle w:val="Heading2"/>
        <w:numPr>
          <w:ilvl w:val="0"/>
          <w:numId w:val="19"/>
        </w:numPr>
        <w:rPr>
          <w:rFonts w:ascii="Segoe UI" w:hAnsi="Segoe UI" w:cs="Segoe UI"/>
        </w:rPr>
      </w:pPr>
      <w:bookmarkStart w:id="15" w:name="_e.__Supplies"/>
      <w:bookmarkEnd w:id="15"/>
      <w:r w:rsidRPr="00270149">
        <w:rPr>
          <w:rFonts w:ascii="Segoe UI" w:hAnsi="Segoe UI" w:cs="Segoe UI"/>
        </w:rPr>
        <w:lastRenderedPageBreak/>
        <w:t>Supplies</w:t>
      </w:r>
      <w:bookmarkEnd w:id="14"/>
      <w:r w:rsidR="006F0D7E" w:rsidRPr="00270149">
        <w:rPr>
          <w:rFonts w:ascii="Segoe UI" w:hAnsi="Segoe UI" w:cs="Segoe UI"/>
        </w:rPr>
        <w:t xml:space="preserve"> </w:t>
      </w:r>
    </w:p>
    <w:p w14:paraId="0EBEF96B" w14:textId="77777777" w:rsidR="00351F62" w:rsidRPr="00270149" w:rsidRDefault="00351F62" w:rsidP="00CC6A11">
      <w:pPr>
        <w:spacing w:after="0" w:line="240" w:lineRule="auto"/>
        <w:rPr>
          <w:rFonts w:ascii="Segoe UI" w:hAnsi="Segoe UI" w:cs="Segoe UI"/>
          <w:i/>
          <w:iCs/>
          <w:sz w:val="24"/>
          <w:szCs w:val="24"/>
        </w:rPr>
      </w:pPr>
    </w:p>
    <w:p w14:paraId="06538702" w14:textId="77777777" w:rsidR="003467F0" w:rsidRDefault="003467F0" w:rsidP="00CC6A11">
      <w:pPr>
        <w:spacing w:after="0" w:line="240" w:lineRule="auto"/>
        <w:rPr>
          <w:rFonts w:ascii="Segoe UI" w:hAnsi="Segoe UI" w:cs="Segoe UI"/>
          <w:sz w:val="24"/>
          <w:szCs w:val="24"/>
        </w:rPr>
      </w:pPr>
      <w:r>
        <w:rPr>
          <w:rFonts w:ascii="Segoe UI" w:hAnsi="Segoe UI" w:cs="Segoe UI"/>
          <w:sz w:val="24"/>
          <w:szCs w:val="24"/>
        </w:rPr>
        <w:t xml:space="preserve">Supply </w:t>
      </w:r>
      <w:r w:rsidR="00065CDA" w:rsidRPr="00270149">
        <w:rPr>
          <w:rFonts w:ascii="Segoe UI" w:hAnsi="Segoe UI" w:cs="Segoe UI"/>
          <w:sz w:val="24"/>
          <w:szCs w:val="24"/>
        </w:rPr>
        <w:t xml:space="preserve">is defined in </w:t>
      </w:r>
      <w:bookmarkStart w:id="16" w:name="_Hlk90445857"/>
      <w:r w:rsidR="00A0223C" w:rsidRPr="00270149">
        <w:fldChar w:fldCharType="begin"/>
      </w:r>
      <w:r w:rsidR="00A0223C" w:rsidRPr="00270149">
        <w:rPr>
          <w:rFonts w:ascii="Segoe UI" w:hAnsi="Segoe UI" w:cs="Segoe UI"/>
        </w:rPr>
        <w:instrText xml:space="preserve"> HYPERLINK "https://www.ecfr.gov/current/title-2/subtitle-A/chapter-II/part-200/subpart-A/subject-group-ECFR2a6a0087862fd2c/section-200.1" </w:instrText>
      </w:r>
      <w:r w:rsidR="00A0223C" w:rsidRPr="00270149">
        <w:fldChar w:fldCharType="separate"/>
      </w:r>
      <w:r w:rsidR="00F45AD3" w:rsidRPr="00270149">
        <w:rPr>
          <w:rStyle w:val="Hyperlink"/>
          <w:rFonts w:ascii="Segoe UI" w:hAnsi="Segoe UI" w:cs="Segoe UI"/>
          <w:sz w:val="24"/>
          <w:szCs w:val="24"/>
        </w:rPr>
        <w:t>§200.1</w:t>
      </w:r>
      <w:r w:rsidR="00A0223C" w:rsidRPr="00270149">
        <w:rPr>
          <w:rStyle w:val="Hyperlink"/>
          <w:rFonts w:ascii="Segoe UI" w:hAnsi="Segoe UI" w:cs="Segoe UI"/>
          <w:sz w:val="24"/>
          <w:szCs w:val="24"/>
        </w:rPr>
        <w:fldChar w:fldCharType="end"/>
      </w:r>
      <w:bookmarkEnd w:id="16"/>
      <w:r w:rsidR="00F45AD3" w:rsidRPr="00270149">
        <w:rPr>
          <w:rFonts w:ascii="Segoe UI" w:hAnsi="Segoe UI" w:cs="Segoe UI"/>
          <w:sz w:val="24"/>
          <w:szCs w:val="24"/>
        </w:rPr>
        <w:t xml:space="preserve"> </w:t>
      </w:r>
      <w:r w:rsidR="00065CDA" w:rsidRPr="00270149">
        <w:rPr>
          <w:rFonts w:ascii="Segoe UI" w:hAnsi="Segoe UI" w:cs="Segoe UI"/>
          <w:sz w:val="24"/>
          <w:szCs w:val="24"/>
        </w:rPr>
        <w:t xml:space="preserve">as all tangible personal property other than those described in </w:t>
      </w:r>
      <w:r w:rsidR="00BA1CA0" w:rsidRPr="00270149">
        <w:rPr>
          <w:rFonts w:ascii="Segoe UI" w:hAnsi="Segoe UI" w:cs="Segoe UI"/>
          <w:sz w:val="24"/>
          <w:szCs w:val="24"/>
        </w:rPr>
        <w:t xml:space="preserve">the </w:t>
      </w:r>
      <w:r w:rsidR="00FA7570" w:rsidRPr="00961830">
        <w:rPr>
          <w:rFonts w:ascii="Segoe UI" w:hAnsi="Segoe UI" w:cs="Segoe UI"/>
          <w:i/>
          <w:iCs/>
          <w:sz w:val="24"/>
          <w:szCs w:val="24"/>
        </w:rPr>
        <w:t>equipment</w:t>
      </w:r>
      <w:r w:rsidR="00FA7570">
        <w:rPr>
          <w:rFonts w:ascii="Segoe UI" w:hAnsi="Segoe UI" w:cs="Segoe UI"/>
          <w:sz w:val="24"/>
          <w:szCs w:val="24"/>
        </w:rPr>
        <w:t xml:space="preserve"> definition</w:t>
      </w:r>
      <w:r w:rsidR="00B05B16" w:rsidRPr="00270149">
        <w:rPr>
          <w:rFonts w:ascii="Segoe UI" w:hAnsi="Segoe UI" w:cs="Segoe UI"/>
          <w:sz w:val="24"/>
          <w:szCs w:val="24"/>
        </w:rPr>
        <w:t>.</w:t>
      </w:r>
      <w:r w:rsidR="00065CDA" w:rsidRPr="00270149">
        <w:rPr>
          <w:rFonts w:ascii="Segoe UI" w:hAnsi="Segoe UI" w:cs="Segoe UI"/>
          <w:sz w:val="24"/>
          <w:szCs w:val="24"/>
        </w:rPr>
        <w:t xml:space="preserve"> A computing device is a supply if the acquisition cost is less than the lesser of the capitalization level established by </w:t>
      </w:r>
      <w:r w:rsidR="00D76A43" w:rsidRPr="00270149">
        <w:rPr>
          <w:rFonts w:ascii="Segoe UI" w:hAnsi="Segoe UI" w:cs="Segoe UI"/>
          <w:sz w:val="24"/>
          <w:szCs w:val="24"/>
        </w:rPr>
        <w:t xml:space="preserve">your organization </w:t>
      </w:r>
      <w:r w:rsidR="00065CDA" w:rsidRPr="00270149">
        <w:rPr>
          <w:rFonts w:ascii="Segoe UI" w:hAnsi="Segoe UI" w:cs="Segoe UI"/>
          <w:sz w:val="24"/>
          <w:szCs w:val="24"/>
        </w:rPr>
        <w:t>for financial statement purposes or $</w:t>
      </w:r>
      <w:r w:rsidR="00FA7570">
        <w:rPr>
          <w:rFonts w:ascii="Segoe UI" w:hAnsi="Segoe UI" w:cs="Segoe UI"/>
          <w:sz w:val="24"/>
          <w:szCs w:val="24"/>
        </w:rPr>
        <w:t>10</w:t>
      </w:r>
      <w:r w:rsidR="00065CDA" w:rsidRPr="00270149">
        <w:rPr>
          <w:rFonts w:ascii="Segoe UI" w:hAnsi="Segoe UI" w:cs="Segoe UI"/>
          <w:sz w:val="24"/>
          <w:szCs w:val="24"/>
        </w:rPr>
        <w:t>,000, regardless of the length of its useful life.</w:t>
      </w:r>
    </w:p>
    <w:p w14:paraId="5F97B7EE" w14:textId="77777777" w:rsidR="003467F0" w:rsidRDefault="003467F0" w:rsidP="00CC6A11">
      <w:pPr>
        <w:spacing w:after="0" w:line="240" w:lineRule="auto"/>
        <w:rPr>
          <w:rFonts w:ascii="Segoe UI" w:hAnsi="Segoe UI" w:cs="Segoe UI"/>
          <w:sz w:val="24"/>
          <w:szCs w:val="24"/>
        </w:rPr>
      </w:pPr>
    </w:p>
    <w:p w14:paraId="267DB8E9" w14:textId="4D4A6B7D" w:rsidR="00065CDA" w:rsidRPr="00270149" w:rsidRDefault="00FA7570" w:rsidP="00CC6A11">
      <w:pPr>
        <w:spacing w:after="0" w:line="240" w:lineRule="auto"/>
        <w:rPr>
          <w:rFonts w:ascii="Segoe UI" w:hAnsi="Segoe UI" w:cs="Segoe UI"/>
          <w:sz w:val="24"/>
          <w:szCs w:val="24"/>
        </w:rPr>
      </w:pPr>
      <w:r>
        <w:rPr>
          <w:rFonts w:ascii="Segoe UI" w:hAnsi="Segoe UI" w:cs="Segoe UI"/>
          <w:b/>
          <w:bCs/>
          <w:sz w:val="24"/>
          <w:szCs w:val="24"/>
        </w:rPr>
        <w:t>Recommendation:</w:t>
      </w:r>
      <w:r>
        <w:rPr>
          <w:rFonts w:ascii="Segoe UI" w:hAnsi="Segoe UI" w:cs="Segoe UI"/>
          <w:sz w:val="24"/>
          <w:szCs w:val="24"/>
        </w:rPr>
        <w:t xml:space="preserve"> Review</w:t>
      </w:r>
      <w:r w:rsidR="00065CDA" w:rsidRPr="00270149">
        <w:rPr>
          <w:rFonts w:ascii="Segoe UI" w:hAnsi="Segoe UI" w:cs="Segoe UI"/>
          <w:sz w:val="24"/>
          <w:szCs w:val="24"/>
        </w:rPr>
        <w:t xml:space="preserve"> </w:t>
      </w:r>
      <w:r w:rsidR="00C82D58" w:rsidRPr="00270149">
        <w:rPr>
          <w:rFonts w:ascii="Segoe UI" w:hAnsi="Segoe UI" w:cs="Segoe UI"/>
          <w:sz w:val="24"/>
          <w:szCs w:val="24"/>
        </w:rPr>
        <w:br w:type="textWrapping" w:clear="all"/>
      </w:r>
      <w:hyperlink r:id="rId23" w:history="1">
        <w:r w:rsidR="005B32C2" w:rsidRPr="00270149">
          <w:rPr>
            <w:rStyle w:val="Hyperlink"/>
            <w:rFonts w:ascii="Segoe UI" w:hAnsi="Segoe UI" w:cs="Segoe UI"/>
            <w:sz w:val="24"/>
            <w:szCs w:val="24"/>
          </w:rPr>
          <w:t>§ 200.453</w:t>
        </w:r>
        <w:r w:rsidR="005B32C2" w:rsidRPr="00270149">
          <w:rPr>
            <w:rStyle w:val="Hyperlink"/>
            <w:rFonts w:ascii="Segoe UI" w:hAnsi="Segoe UI" w:cs="Segoe UI"/>
            <w:i/>
            <w:iCs/>
            <w:sz w:val="24"/>
            <w:szCs w:val="24"/>
          </w:rPr>
          <w:t xml:space="preserve"> Materials and </w:t>
        </w:r>
        <w:r w:rsidR="005B32C2" w:rsidRPr="630D2492" w:rsidDel="00FA7570">
          <w:rPr>
            <w:rStyle w:val="Hyperlink"/>
            <w:rFonts w:ascii="Segoe UI" w:hAnsi="Segoe UI" w:cs="Segoe UI"/>
            <w:i/>
            <w:iCs/>
            <w:sz w:val="24"/>
            <w:szCs w:val="24"/>
          </w:rPr>
          <w:t>Supplies Costs</w:t>
        </w:r>
        <w:r w:rsidR="005B32C2" w:rsidRPr="630D2492">
          <w:rPr>
            <w:rStyle w:val="Hyperlink"/>
            <w:rFonts w:ascii="Segoe UI" w:hAnsi="Segoe UI" w:cs="Segoe UI"/>
            <w:i/>
            <w:iCs/>
            <w:sz w:val="24"/>
            <w:szCs w:val="24"/>
          </w:rPr>
          <w:t xml:space="preserve">, </w:t>
        </w:r>
        <w:r w:rsidR="005B32C2" w:rsidRPr="630D2492" w:rsidDel="00FA7570">
          <w:rPr>
            <w:rStyle w:val="Hyperlink"/>
            <w:rFonts w:ascii="Segoe UI" w:hAnsi="Segoe UI" w:cs="Segoe UI"/>
            <w:i/>
            <w:iCs/>
            <w:sz w:val="24"/>
            <w:szCs w:val="24"/>
          </w:rPr>
          <w:t>Including</w:t>
        </w:r>
        <w:r w:rsidR="003467F0">
          <w:rPr>
            <w:rStyle w:val="Hyperlink"/>
            <w:rFonts w:ascii="Segoe UI" w:hAnsi="Segoe UI" w:cs="Segoe UI"/>
            <w:i/>
            <w:iCs/>
            <w:sz w:val="24"/>
            <w:szCs w:val="24"/>
          </w:rPr>
          <w:t xml:space="preserve"> the cost of c</w:t>
        </w:r>
        <w:r w:rsidR="005B32C2" w:rsidRPr="630D2492" w:rsidDel="00FA7570">
          <w:rPr>
            <w:rStyle w:val="Hyperlink"/>
            <w:rFonts w:ascii="Segoe UI" w:hAnsi="Segoe UI" w:cs="Segoe UI"/>
            <w:i/>
            <w:iCs/>
            <w:sz w:val="24"/>
            <w:szCs w:val="24"/>
          </w:rPr>
          <w:t xml:space="preserve">omputing </w:t>
        </w:r>
        <w:r w:rsidR="003467F0">
          <w:rPr>
            <w:rStyle w:val="Hyperlink"/>
            <w:rFonts w:ascii="Segoe UI" w:hAnsi="Segoe UI" w:cs="Segoe UI"/>
            <w:i/>
            <w:iCs/>
            <w:sz w:val="24"/>
            <w:szCs w:val="24"/>
          </w:rPr>
          <w:t>d</w:t>
        </w:r>
        <w:r w:rsidR="005B32C2" w:rsidRPr="630D2492">
          <w:rPr>
            <w:rStyle w:val="Hyperlink"/>
            <w:rFonts w:ascii="Segoe UI" w:hAnsi="Segoe UI" w:cs="Segoe UI"/>
            <w:i/>
            <w:iCs/>
            <w:sz w:val="24"/>
            <w:szCs w:val="24"/>
          </w:rPr>
          <w:t>evice</w:t>
        </w:r>
        <w:r w:rsidR="005B32C2" w:rsidRPr="00270149">
          <w:rPr>
            <w:rStyle w:val="Hyperlink"/>
            <w:rFonts w:ascii="Segoe UI" w:hAnsi="Segoe UI" w:cs="Segoe UI"/>
            <w:i/>
            <w:iCs/>
            <w:sz w:val="24"/>
            <w:szCs w:val="24"/>
          </w:rPr>
          <w:t>s</w:t>
        </w:r>
      </w:hyperlink>
      <w:r w:rsidR="00065CDA" w:rsidRPr="00270149">
        <w:rPr>
          <w:rFonts w:ascii="Segoe UI" w:hAnsi="Segoe UI" w:cs="Segoe UI"/>
          <w:sz w:val="24"/>
          <w:szCs w:val="24"/>
        </w:rPr>
        <w:t>, regarding the allowability of costs.</w:t>
      </w:r>
      <w:r w:rsidR="00F070D8" w:rsidRPr="00270149">
        <w:rPr>
          <w:rFonts w:ascii="Segoe UI" w:hAnsi="Segoe UI" w:cs="Segoe UI"/>
          <w:sz w:val="24"/>
          <w:szCs w:val="24"/>
        </w:rPr>
        <w:t xml:space="preserve"> Supply items must be direct costs to the project and not duplicative of </w:t>
      </w:r>
      <w:r w:rsidR="00B13E6E" w:rsidRPr="00270149">
        <w:rPr>
          <w:rFonts w:ascii="Segoe UI" w:hAnsi="Segoe UI" w:cs="Segoe UI"/>
          <w:sz w:val="24"/>
          <w:szCs w:val="24"/>
        </w:rPr>
        <w:t>supply costs in the indirect rate.</w:t>
      </w:r>
      <w:r w:rsidR="00AB1788" w:rsidRPr="00270149">
        <w:rPr>
          <w:rFonts w:ascii="Segoe UI" w:hAnsi="Segoe UI" w:cs="Segoe UI"/>
          <w:sz w:val="24"/>
          <w:szCs w:val="24"/>
        </w:rPr>
        <w:t xml:space="preserve">  </w:t>
      </w:r>
      <w:r w:rsidR="00353ECD" w:rsidRPr="00270149">
        <w:rPr>
          <w:rFonts w:ascii="Segoe UI" w:hAnsi="Segoe UI" w:cs="Segoe UI"/>
          <w:sz w:val="24"/>
          <w:szCs w:val="24"/>
        </w:rPr>
        <w:t>For post-award requirements regarding supplies, r</w:t>
      </w:r>
      <w:r w:rsidR="00721145" w:rsidRPr="00270149">
        <w:rPr>
          <w:rFonts w:ascii="Segoe UI" w:hAnsi="Segoe UI" w:cs="Segoe UI"/>
          <w:sz w:val="24"/>
          <w:szCs w:val="24"/>
        </w:rPr>
        <w:t xml:space="preserve">ecommend reviewing </w:t>
      </w:r>
      <w:hyperlink r:id="rId24" w:history="1">
        <w:r w:rsidR="001523A7" w:rsidRPr="00270149">
          <w:rPr>
            <w:rStyle w:val="Hyperlink"/>
            <w:rFonts w:ascii="Segoe UI" w:hAnsi="Segoe UI" w:cs="Segoe UI"/>
            <w:sz w:val="24"/>
            <w:szCs w:val="24"/>
          </w:rPr>
          <w:t xml:space="preserve">§ 200.314 </w:t>
        </w:r>
        <w:r w:rsidR="001523A7" w:rsidRPr="00270149">
          <w:rPr>
            <w:rStyle w:val="Hyperlink"/>
            <w:rFonts w:ascii="Segoe UI" w:hAnsi="Segoe UI" w:cs="Segoe UI"/>
            <w:i/>
            <w:iCs/>
            <w:sz w:val="24"/>
            <w:szCs w:val="24"/>
          </w:rPr>
          <w:t>Supplies</w:t>
        </w:r>
      </w:hyperlink>
      <w:r w:rsidR="00071D18" w:rsidRPr="00270149">
        <w:rPr>
          <w:rFonts w:ascii="Segoe UI" w:hAnsi="Segoe UI" w:cs="Segoe UI"/>
          <w:sz w:val="24"/>
          <w:szCs w:val="24"/>
        </w:rPr>
        <w:t xml:space="preserve">. For financial management requirements </w:t>
      </w:r>
      <w:r w:rsidR="00153E97" w:rsidRPr="00270149">
        <w:rPr>
          <w:rFonts w:ascii="Segoe UI" w:hAnsi="Segoe UI" w:cs="Segoe UI"/>
          <w:sz w:val="24"/>
          <w:szCs w:val="24"/>
        </w:rPr>
        <w:t>related to supplies,</w:t>
      </w:r>
      <w:r w:rsidR="005D3330" w:rsidRPr="00270149">
        <w:rPr>
          <w:rFonts w:ascii="Segoe UI" w:hAnsi="Segoe UI" w:cs="Segoe UI"/>
          <w:sz w:val="24"/>
          <w:szCs w:val="24"/>
        </w:rPr>
        <w:t xml:space="preserve"> recommend reviewing </w:t>
      </w:r>
      <w:hyperlink r:id="rId25" w:history="1">
        <w:r w:rsidR="00F356DD" w:rsidRPr="00270149">
          <w:rPr>
            <w:rStyle w:val="Hyperlink"/>
            <w:rFonts w:ascii="Segoe UI" w:hAnsi="Segoe UI" w:cs="Segoe UI"/>
            <w:sz w:val="24"/>
            <w:szCs w:val="24"/>
          </w:rPr>
          <w:t>§200.302(b)(4)</w:t>
        </w:r>
      </w:hyperlink>
    </w:p>
    <w:p w14:paraId="64025403" w14:textId="77777777" w:rsidR="00065CDA" w:rsidRPr="00270149" w:rsidRDefault="00065CDA" w:rsidP="00CC6A11">
      <w:pPr>
        <w:spacing w:after="0" w:line="240" w:lineRule="auto"/>
        <w:rPr>
          <w:rFonts w:ascii="Segoe UI" w:hAnsi="Segoe UI" w:cs="Segoe UI"/>
          <w:sz w:val="24"/>
          <w:szCs w:val="24"/>
        </w:rPr>
      </w:pPr>
    </w:p>
    <w:p w14:paraId="18993C9E" w14:textId="69AC6275" w:rsidR="007E4775" w:rsidRPr="00961830" w:rsidRDefault="4E1A5567" w:rsidP="00961830">
      <w:pPr>
        <w:pStyle w:val="ListParagraph"/>
        <w:numPr>
          <w:ilvl w:val="0"/>
          <w:numId w:val="29"/>
        </w:numPr>
        <w:spacing w:after="0" w:line="240" w:lineRule="auto"/>
        <w:rPr>
          <w:rFonts w:ascii="Segoe UI" w:hAnsi="Segoe UI" w:cs="Segoe UI"/>
          <w:sz w:val="24"/>
          <w:szCs w:val="24"/>
        </w:rPr>
      </w:pPr>
      <w:r w:rsidRPr="630D2492">
        <w:rPr>
          <w:rFonts w:ascii="Segoe UI" w:eastAsia="Segoe UI" w:hAnsi="Segoe UI" w:cs="Segoe UI"/>
          <w:b/>
          <w:sz w:val="24"/>
          <w:szCs w:val="24"/>
        </w:rPr>
        <w:t>Narrative:</w:t>
      </w:r>
      <w:r w:rsidRPr="630D2492">
        <w:rPr>
          <w:rFonts w:ascii="Segoe UI" w:eastAsia="Segoe UI" w:hAnsi="Segoe UI" w:cs="Segoe UI"/>
          <w:sz w:val="24"/>
          <w:szCs w:val="24"/>
        </w:rPr>
        <w:t xml:space="preserve"> </w:t>
      </w:r>
      <w:r w:rsidR="599D4CAD" w:rsidRPr="00961830">
        <w:rPr>
          <w:rFonts w:ascii="Segoe UI" w:hAnsi="Segoe UI" w:cs="Segoe UI"/>
          <w:sz w:val="24"/>
          <w:szCs w:val="24"/>
        </w:rPr>
        <w:t xml:space="preserve">List all </w:t>
      </w:r>
      <w:r w:rsidR="3287A700" w:rsidRPr="00961830">
        <w:rPr>
          <w:rFonts w:ascii="Segoe UI" w:hAnsi="Segoe UI" w:cs="Segoe UI"/>
          <w:sz w:val="24"/>
          <w:szCs w:val="24"/>
        </w:rPr>
        <w:t xml:space="preserve">expendable </w:t>
      </w:r>
      <w:r w:rsidR="599D4CAD" w:rsidRPr="00961830">
        <w:rPr>
          <w:rFonts w:ascii="Segoe UI" w:hAnsi="Segoe UI" w:cs="Segoe UI"/>
          <w:sz w:val="24"/>
          <w:szCs w:val="24"/>
        </w:rPr>
        <w:t>supplies noting their purpose in the project</w:t>
      </w:r>
      <w:r w:rsidR="2F321702" w:rsidRPr="00961830">
        <w:rPr>
          <w:rFonts w:ascii="Segoe UI" w:hAnsi="Segoe UI" w:cs="Segoe UI"/>
          <w:sz w:val="24"/>
          <w:szCs w:val="24"/>
        </w:rPr>
        <w:t xml:space="preserve"> and the basis of cost (e.g. vendor quotes, catalogue prices</w:t>
      </w:r>
      <w:r w:rsidR="108FEC5F" w:rsidRPr="00961830">
        <w:rPr>
          <w:rFonts w:ascii="Segoe UI" w:hAnsi="Segoe UI" w:cs="Segoe UI"/>
          <w:sz w:val="24"/>
          <w:szCs w:val="24"/>
        </w:rPr>
        <w:t>, prior invoices, etc.)</w:t>
      </w:r>
      <w:r w:rsidR="34217FD9" w:rsidRPr="00961830">
        <w:rPr>
          <w:rFonts w:ascii="Segoe UI" w:hAnsi="Segoe UI" w:cs="Segoe UI"/>
          <w:sz w:val="24"/>
          <w:szCs w:val="24"/>
        </w:rPr>
        <w:t>.</w:t>
      </w:r>
      <w:r w:rsidR="108FEC5F" w:rsidRPr="00961830">
        <w:rPr>
          <w:rFonts w:ascii="Segoe UI" w:hAnsi="Segoe UI" w:cs="Segoe UI"/>
          <w:sz w:val="24"/>
          <w:szCs w:val="24"/>
        </w:rPr>
        <w:t xml:space="preserve"> </w:t>
      </w:r>
      <w:r w:rsidR="40D23100" w:rsidRPr="00961830">
        <w:rPr>
          <w:rFonts w:ascii="Segoe UI" w:hAnsi="Segoe UI" w:cs="Segoe UI"/>
          <w:sz w:val="24"/>
          <w:szCs w:val="24"/>
        </w:rPr>
        <w:t>For each item, provi</w:t>
      </w:r>
      <w:r w:rsidR="7321E95B" w:rsidRPr="00961830">
        <w:rPr>
          <w:rFonts w:ascii="Segoe UI" w:hAnsi="Segoe UI" w:cs="Segoe UI"/>
          <w:sz w:val="24"/>
          <w:szCs w:val="24"/>
        </w:rPr>
        <w:t>de the estimated unit cost, quantity</w:t>
      </w:r>
      <w:r w:rsidR="2A893287" w:rsidRPr="00961830">
        <w:rPr>
          <w:rFonts w:ascii="Segoe UI" w:hAnsi="Segoe UI" w:cs="Segoe UI"/>
          <w:sz w:val="24"/>
          <w:szCs w:val="24"/>
        </w:rPr>
        <w:t>,</w:t>
      </w:r>
      <w:r w:rsidR="7321E95B" w:rsidRPr="00961830">
        <w:rPr>
          <w:rFonts w:ascii="Segoe UI" w:hAnsi="Segoe UI" w:cs="Segoe UI"/>
          <w:sz w:val="24"/>
          <w:szCs w:val="24"/>
        </w:rPr>
        <w:t xml:space="preserve"> </w:t>
      </w:r>
      <w:r w:rsidR="4440FE7C" w:rsidRPr="00961830">
        <w:rPr>
          <w:rFonts w:ascii="Segoe UI" w:hAnsi="Segoe UI" w:cs="Segoe UI"/>
          <w:sz w:val="24"/>
          <w:szCs w:val="24"/>
        </w:rPr>
        <w:t xml:space="preserve">and total cost. </w:t>
      </w:r>
      <w:r w:rsidR="22C2D7C1" w:rsidRPr="00961830">
        <w:rPr>
          <w:rFonts w:ascii="Segoe UI" w:hAnsi="Segoe UI" w:cs="Segoe UI"/>
          <w:sz w:val="24"/>
          <w:szCs w:val="24"/>
        </w:rPr>
        <w:t>General categories may be used, but i</w:t>
      </w:r>
      <w:r w:rsidR="5406FF61" w:rsidRPr="00961830">
        <w:rPr>
          <w:rFonts w:ascii="Segoe UI" w:hAnsi="Segoe UI" w:cs="Segoe UI"/>
          <w:sz w:val="24"/>
          <w:szCs w:val="24"/>
        </w:rPr>
        <w:t>f a category is viewed as too general or the associated amount is too high, further itemization may be requested.</w:t>
      </w:r>
      <w:bookmarkStart w:id="17" w:name="Contractual"/>
      <w:bookmarkStart w:id="18" w:name="_Toc460424970"/>
      <w:bookmarkEnd w:id="17"/>
    </w:p>
    <w:p w14:paraId="61780D6E" w14:textId="1CCD9AA9" w:rsidR="00FB1B35" w:rsidRPr="00270149" w:rsidRDefault="00FB1B35" w:rsidP="00CC6A11">
      <w:pPr>
        <w:spacing w:after="0" w:line="240" w:lineRule="auto"/>
        <w:rPr>
          <w:rFonts w:ascii="Segoe UI" w:hAnsi="Segoe UI" w:cs="Segoe UI"/>
          <w:sz w:val="24"/>
          <w:szCs w:val="24"/>
        </w:rPr>
      </w:pPr>
    </w:p>
    <w:p w14:paraId="20E6E7EA" w14:textId="30E7B9C6" w:rsidR="00890E92" w:rsidRPr="00270149" w:rsidRDefault="00A5663B" w:rsidP="00646D62">
      <w:pPr>
        <w:pStyle w:val="BodyText"/>
        <w:tabs>
          <w:tab w:val="left" w:pos="1919"/>
        </w:tabs>
        <w:spacing w:after="0"/>
        <w:ind w:left="1919" w:hanging="1919"/>
        <w:rPr>
          <w:rFonts w:ascii="Segoe UI" w:eastAsia="Arial" w:hAnsi="Segoe UI" w:cs="Segoe UI"/>
          <w:sz w:val="24"/>
          <w:szCs w:val="24"/>
        </w:rPr>
      </w:pPr>
      <w:r w:rsidRPr="2181F9C3">
        <w:rPr>
          <w:rFonts w:ascii="Segoe UI" w:hAnsi="Segoe UI" w:cs="Segoe UI"/>
          <w:b/>
          <w:bCs/>
          <w:i/>
          <w:iCs/>
          <w:sz w:val="24"/>
          <w:szCs w:val="24"/>
        </w:rPr>
        <w:t>Example:</w:t>
      </w:r>
      <w:r w:rsidRPr="00270149">
        <w:rPr>
          <w:rFonts w:ascii="Segoe UI" w:hAnsi="Segoe UI" w:cs="Segoe UI"/>
          <w:b/>
          <w:bCs/>
          <w:i/>
          <w:iCs/>
          <w:sz w:val="24"/>
          <w:szCs w:val="24"/>
        </w:rPr>
        <w:tab/>
      </w:r>
      <w:r w:rsidR="00314533" w:rsidRPr="00270149">
        <w:rPr>
          <w:rFonts w:ascii="Segoe UI" w:eastAsia="Arial" w:hAnsi="Segoe UI" w:cs="Segoe UI"/>
          <w:sz w:val="24"/>
          <w:szCs w:val="24"/>
        </w:rPr>
        <w:t>Pressure gage</w:t>
      </w:r>
      <w:r w:rsidR="00CB7A5F" w:rsidRPr="00270149">
        <w:rPr>
          <w:rFonts w:ascii="Segoe UI" w:eastAsia="Arial" w:hAnsi="Segoe UI" w:cs="Segoe UI"/>
          <w:sz w:val="24"/>
          <w:szCs w:val="24"/>
        </w:rPr>
        <w:t xml:space="preserve"> </w:t>
      </w:r>
      <w:r w:rsidR="00E72C83" w:rsidRPr="00270149">
        <w:rPr>
          <w:rFonts w:ascii="Segoe UI" w:eastAsia="Arial" w:hAnsi="Segoe UI" w:cs="Segoe UI"/>
          <w:sz w:val="24"/>
          <w:szCs w:val="24"/>
        </w:rPr>
        <w:t>$102</w:t>
      </w:r>
      <w:r w:rsidR="006D576D" w:rsidRPr="00270149">
        <w:rPr>
          <w:rFonts w:ascii="Segoe UI" w:eastAsia="Arial" w:hAnsi="Segoe UI" w:cs="Segoe UI"/>
          <w:sz w:val="24"/>
          <w:szCs w:val="24"/>
        </w:rPr>
        <w:t>/ea.</w:t>
      </w:r>
      <w:r w:rsidR="00E72C83" w:rsidRPr="00270149">
        <w:rPr>
          <w:rFonts w:ascii="Segoe UI" w:eastAsia="Arial" w:hAnsi="Segoe UI" w:cs="Segoe UI"/>
          <w:sz w:val="24"/>
          <w:szCs w:val="24"/>
        </w:rPr>
        <w:t xml:space="preserve"> x</w:t>
      </w:r>
      <w:r w:rsidR="0065482B" w:rsidRPr="00270149">
        <w:rPr>
          <w:rFonts w:ascii="Segoe UI" w:eastAsia="Arial" w:hAnsi="Segoe UI" w:cs="Segoe UI"/>
          <w:sz w:val="24"/>
          <w:szCs w:val="24"/>
        </w:rPr>
        <w:t xml:space="preserve"> </w:t>
      </w:r>
      <w:r w:rsidR="00E72C83" w:rsidRPr="00270149">
        <w:rPr>
          <w:rFonts w:ascii="Segoe UI" w:eastAsia="Arial" w:hAnsi="Segoe UI" w:cs="Segoe UI"/>
          <w:sz w:val="24"/>
          <w:szCs w:val="24"/>
        </w:rPr>
        <w:t>2</w:t>
      </w:r>
      <w:r w:rsidR="00890E92" w:rsidRPr="00270149">
        <w:rPr>
          <w:rFonts w:ascii="Segoe UI" w:eastAsia="Arial" w:hAnsi="Segoe UI" w:cs="Segoe UI"/>
          <w:spacing w:val="-2"/>
          <w:sz w:val="24"/>
          <w:szCs w:val="24"/>
        </w:rPr>
        <w:t xml:space="preserve"> </w:t>
      </w:r>
      <w:r w:rsidR="00646D62" w:rsidRPr="00270149">
        <w:rPr>
          <w:rFonts w:ascii="Segoe UI" w:eastAsia="Arial" w:hAnsi="Segoe UI" w:cs="Segoe UI"/>
          <w:spacing w:val="-2"/>
          <w:sz w:val="24"/>
          <w:szCs w:val="24"/>
        </w:rPr>
        <w:t xml:space="preserve">= </w:t>
      </w:r>
      <w:r w:rsidR="00D8387F" w:rsidRPr="00270149">
        <w:rPr>
          <w:rFonts w:ascii="Segoe UI" w:eastAsia="Arial" w:hAnsi="Segoe UI" w:cs="Segoe UI"/>
          <w:spacing w:val="-2"/>
          <w:sz w:val="24"/>
          <w:szCs w:val="24"/>
        </w:rPr>
        <w:tab/>
      </w:r>
      <w:r w:rsidR="00D8387F" w:rsidRPr="00270149" w:rsidDel="000832A0">
        <w:rPr>
          <w:rFonts w:ascii="Segoe UI" w:eastAsia="Arial" w:hAnsi="Segoe UI" w:cs="Segoe UI"/>
          <w:spacing w:val="-2"/>
          <w:sz w:val="24"/>
          <w:szCs w:val="24"/>
        </w:rPr>
        <w:t xml:space="preserve">  </w:t>
      </w:r>
      <w:r>
        <w:tab/>
      </w:r>
      <w:r w:rsidR="00890E92" w:rsidRPr="00270149">
        <w:rPr>
          <w:rFonts w:ascii="Segoe UI" w:eastAsia="Arial" w:hAnsi="Segoe UI" w:cs="Segoe UI"/>
          <w:spacing w:val="-2"/>
          <w:sz w:val="24"/>
          <w:szCs w:val="24"/>
        </w:rPr>
        <w:t>$2</w:t>
      </w:r>
      <w:r w:rsidR="00FF3C9A" w:rsidRPr="00270149">
        <w:rPr>
          <w:rFonts w:ascii="Segoe UI" w:eastAsia="Arial" w:hAnsi="Segoe UI" w:cs="Segoe UI"/>
          <w:spacing w:val="-2"/>
          <w:sz w:val="24"/>
          <w:szCs w:val="24"/>
        </w:rPr>
        <w:t>04</w:t>
      </w:r>
    </w:p>
    <w:p w14:paraId="555BB8A0" w14:textId="743E50F0" w:rsidR="00890E92" w:rsidRPr="00270149" w:rsidRDefault="000D3427" w:rsidP="00890E92">
      <w:pPr>
        <w:widowControl w:val="0"/>
        <w:tabs>
          <w:tab w:val="left" w:pos="5878"/>
        </w:tabs>
        <w:autoSpaceDE w:val="0"/>
        <w:autoSpaceDN w:val="0"/>
        <w:spacing w:after="0" w:line="229" w:lineRule="exact"/>
        <w:ind w:left="1918"/>
        <w:rPr>
          <w:rFonts w:ascii="Segoe UI" w:eastAsia="Arial" w:hAnsi="Segoe UI" w:cs="Segoe UI"/>
          <w:sz w:val="24"/>
          <w:szCs w:val="24"/>
        </w:rPr>
      </w:pPr>
      <w:r w:rsidRPr="00270149">
        <w:rPr>
          <w:rFonts w:ascii="Segoe UI" w:eastAsia="Arial" w:hAnsi="Segoe UI" w:cs="Segoe UI"/>
          <w:sz w:val="24"/>
          <w:szCs w:val="24"/>
        </w:rPr>
        <w:t>Compression tubing</w:t>
      </w:r>
      <w:r w:rsidR="00F07783" w:rsidRPr="00270149">
        <w:rPr>
          <w:rFonts w:ascii="Segoe UI" w:eastAsia="Arial" w:hAnsi="Segoe UI" w:cs="Segoe UI"/>
          <w:sz w:val="24"/>
          <w:szCs w:val="24"/>
        </w:rPr>
        <w:t xml:space="preserve"> $20</w:t>
      </w:r>
      <w:r w:rsidR="006D576D" w:rsidRPr="00270149">
        <w:rPr>
          <w:rFonts w:ascii="Segoe UI" w:eastAsia="Arial" w:hAnsi="Segoe UI" w:cs="Segoe UI"/>
          <w:sz w:val="24"/>
          <w:szCs w:val="24"/>
        </w:rPr>
        <w:t>/</w:t>
      </w:r>
      <w:r w:rsidR="00D8387F" w:rsidRPr="00270149">
        <w:rPr>
          <w:rFonts w:ascii="Segoe UI" w:eastAsia="Arial" w:hAnsi="Segoe UI" w:cs="Segoe UI"/>
          <w:sz w:val="24"/>
          <w:szCs w:val="24"/>
        </w:rPr>
        <w:t>l</w:t>
      </w:r>
      <w:r w:rsidR="006D576D" w:rsidRPr="00270149">
        <w:rPr>
          <w:rFonts w:ascii="Segoe UI" w:eastAsia="Arial" w:hAnsi="Segoe UI" w:cs="Segoe UI"/>
          <w:sz w:val="24"/>
          <w:szCs w:val="24"/>
        </w:rPr>
        <w:t>f.</w:t>
      </w:r>
      <w:r w:rsidR="00F07783" w:rsidRPr="00270149">
        <w:rPr>
          <w:rFonts w:ascii="Segoe UI" w:eastAsia="Arial" w:hAnsi="Segoe UI" w:cs="Segoe UI"/>
          <w:sz w:val="24"/>
          <w:szCs w:val="24"/>
        </w:rPr>
        <w:t xml:space="preserve"> </w:t>
      </w:r>
      <w:r w:rsidR="00942C9B" w:rsidRPr="00270149">
        <w:rPr>
          <w:rFonts w:ascii="Segoe UI" w:eastAsia="Arial" w:hAnsi="Segoe UI" w:cs="Segoe UI"/>
          <w:sz w:val="24"/>
          <w:szCs w:val="24"/>
        </w:rPr>
        <w:t>x 10</w:t>
      </w:r>
      <w:r w:rsidR="00C8746B" w:rsidRPr="00270149">
        <w:rPr>
          <w:rFonts w:ascii="Segoe UI" w:eastAsia="Arial" w:hAnsi="Segoe UI" w:cs="Segoe UI"/>
          <w:sz w:val="24"/>
          <w:szCs w:val="24"/>
        </w:rPr>
        <w:t xml:space="preserve"> </w:t>
      </w:r>
      <w:r w:rsidR="00890E92" w:rsidRPr="00270149">
        <w:rPr>
          <w:rFonts w:ascii="Segoe UI" w:eastAsia="Arial" w:hAnsi="Segoe UI" w:cs="Segoe UI"/>
          <w:sz w:val="24"/>
          <w:szCs w:val="24"/>
        </w:rPr>
        <w:t>=</w:t>
      </w:r>
      <w:r w:rsidR="00890E92" w:rsidRPr="00270149">
        <w:rPr>
          <w:rFonts w:ascii="Segoe UI" w:eastAsia="Arial" w:hAnsi="Segoe UI" w:cs="Segoe UI"/>
          <w:sz w:val="24"/>
          <w:szCs w:val="24"/>
        </w:rPr>
        <w:tab/>
        <w:t>$</w:t>
      </w:r>
      <w:r w:rsidR="00E04F17" w:rsidRPr="00270149">
        <w:rPr>
          <w:rFonts w:ascii="Segoe UI" w:eastAsia="Arial" w:hAnsi="Segoe UI" w:cs="Segoe UI"/>
          <w:sz w:val="24"/>
          <w:szCs w:val="24"/>
        </w:rPr>
        <w:t>200</w:t>
      </w:r>
    </w:p>
    <w:p w14:paraId="3AC6A9F1" w14:textId="004D1D25" w:rsidR="00890E92" w:rsidRPr="00270149" w:rsidRDefault="009733BD" w:rsidP="00890E92">
      <w:pPr>
        <w:widowControl w:val="0"/>
        <w:tabs>
          <w:tab w:val="left" w:pos="5877"/>
        </w:tabs>
        <w:autoSpaceDE w:val="0"/>
        <w:autoSpaceDN w:val="0"/>
        <w:spacing w:after="0" w:line="240" w:lineRule="auto"/>
        <w:ind w:left="1918"/>
        <w:rPr>
          <w:rFonts w:ascii="Segoe UI" w:eastAsia="Arial" w:hAnsi="Segoe UI" w:cs="Segoe UI"/>
          <w:sz w:val="24"/>
          <w:szCs w:val="24"/>
        </w:rPr>
      </w:pPr>
      <w:r w:rsidRPr="00270149">
        <w:rPr>
          <w:rFonts w:ascii="Segoe UI" w:eastAsia="Arial" w:hAnsi="Segoe UI" w:cs="Segoe UI"/>
          <w:sz w:val="24"/>
          <w:szCs w:val="24"/>
        </w:rPr>
        <w:t>Peristal</w:t>
      </w:r>
      <w:r w:rsidR="00DE60A2" w:rsidRPr="00270149">
        <w:rPr>
          <w:rFonts w:ascii="Segoe UI" w:eastAsia="Arial" w:hAnsi="Segoe UI" w:cs="Segoe UI"/>
          <w:sz w:val="24"/>
          <w:szCs w:val="24"/>
        </w:rPr>
        <w:t>tic pump</w:t>
      </w:r>
      <w:r w:rsidR="00FB59BB" w:rsidRPr="00270149">
        <w:rPr>
          <w:rFonts w:ascii="Segoe UI" w:eastAsia="Arial" w:hAnsi="Segoe UI" w:cs="Segoe UI"/>
          <w:sz w:val="24"/>
          <w:szCs w:val="24"/>
        </w:rPr>
        <w:t xml:space="preserve"> $3,</w:t>
      </w:r>
      <w:r w:rsidR="00DA1007" w:rsidRPr="00270149">
        <w:rPr>
          <w:rFonts w:ascii="Segoe UI" w:eastAsia="Arial" w:hAnsi="Segoe UI" w:cs="Segoe UI"/>
          <w:sz w:val="24"/>
          <w:szCs w:val="24"/>
        </w:rPr>
        <w:t>180</w:t>
      </w:r>
      <w:r w:rsidR="00D8387F" w:rsidRPr="00270149">
        <w:rPr>
          <w:rFonts w:ascii="Segoe UI" w:eastAsia="Arial" w:hAnsi="Segoe UI" w:cs="Segoe UI"/>
          <w:sz w:val="24"/>
          <w:szCs w:val="24"/>
        </w:rPr>
        <w:t>/ea.</w:t>
      </w:r>
      <w:r w:rsidR="009F51C6" w:rsidRPr="00270149">
        <w:rPr>
          <w:rFonts w:ascii="Segoe UI" w:eastAsia="Arial" w:hAnsi="Segoe UI" w:cs="Segoe UI"/>
          <w:sz w:val="24"/>
          <w:szCs w:val="24"/>
        </w:rPr>
        <w:t xml:space="preserve"> x 1</w:t>
      </w:r>
      <w:r w:rsidR="00890E92" w:rsidRPr="00270149">
        <w:rPr>
          <w:rFonts w:ascii="Segoe UI" w:eastAsia="Arial" w:hAnsi="Segoe UI" w:cs="Segoe UI"/>
          <w:spacing w:val="-2"/>
          <w:sz w:val="24"/>
          <w:szCs w:val="24"/>
        </w:rPr>
        <w:t xml:space="preserve"> </w:t>
      </w:r>
      <w:r w:rsidR="00890E92" w:rsidRPr="00270149">
        <w:rPr>
          <w:rFonts w:ascii="Segoe UI" w:eastAsia="Arial" w:hAnsi="Segoe UI" w:cs="Segoe UI"/>
          <w:sz w:val="24"/>
          <w:szCs w:val="24"/>
        </w:rPr>
        <w:t>=</w:t>
      </w:r>
      <w:r w:rsidR="00890E92" w:rsidRPr="00270149">
        <w:rPr>
          <w:rFonts w:ascii="Segoe UI" w:eastAsia="Arial" w:hAnsi="Segoe UI" w:cs="Segoe UI"/>
          <w:sz w:val="24"/>
          <w:szCs w:val="24"/>
        </w:rPr>
        <w:tab/>
        <w:t>$</w:t>
      </w:r>
      <w:r w:rsidR="009F51C6" w:rsidRPr="00270149">
        <w:rPr>
          <w:rFonts w:ascii="Segoe UI" w:eastAsia="Arial" w:hAnsi="Segoe UI" w:cs="Segoe UI"/>
          <w:sz w:val="24"/>
          <w:szCs w:val="24"/>
        </w:rPr>
        <w:t>3,180</w:t>
      </w:r>
    </w:p>
    <w:p w14:paraId="7E07AFCC" w14:textId="37CA9B38" w:rsidR="00B6282E" w:rsidRPr="00270149" w:rsidRDefault="00811B90" w:rsidP="00E03682">
      <w:pPr>
        <w:widowControl w:val="0"/>
        <w:tabs>
          <w:tab w:val="left" w:pos="5876"/>
        </w:tabs>
        <w:autoSpaceDE w:val="0"/>
        <w:autoSpaceDN w:val="0"/>
        <w:spacing w:before="1" w:after="0" w:line="240" w:lineRule="auto"/>
        <w:ind w:left="1917"/>
        <w:rPr>
          <w:rFonts w:ascii="Segoe UI" w:eastAsia="Arial" w:hAnsi="Segoe UI" w:cs="Segoe UI"/>
          <w:sz w:val="24"/>
          <w:szCs w:val="24"/>
          <w:u w:val="single"/>
        </w:rPr>
      </w:pPr>
      <w:r w:rsidRPr="00270149">
        <w:rPr>
          <w:rFonts w:ascii="Segoe UI" w:eastAsia="Arial" w:hAnsi="Segoe UI" w:cs="Segoe UI"/>
          <w:sz w:val="24"/>
          <w:szCs w:val="24"/>
        </w:rPr>
        <w:t>Instrument consumables</w:t>
      </w:r>
      <w:r w:rsidR="00393618" w:rsidRPr="00270149">
        <w:rPr>
          <w:rFonts w:ascii="Segoe UI" w:eastAsia="Arial" w:hAnsi="Segoe UI" w:cs="Segoe UI"/>
          <w:sz w:val="24"/>
          <w:szCs w:val="24"/>
        </w:rPr>
        <w:t xml:space="preserve"> </w:t>
      </w:r>
      <w:r w:rsidR="004003F0" w:rsidRPr="00270149">
        <w:rPr>
          <w:rFonts w:ascii="Segoe UI" w:eastAsia="Arial" w:hAnsi="Segoe UI" w:cs="Segoe UI"/>
          <w:sz w:val="24"/>
          <w:szCs w:val="24"/>
        </w:rPr>
        <w:t>$1500</w:t>
      </w:r>
      <w:r w:rsidR="00B179AE" w:rsidRPr="00270149">
        <w:rPr>
          <w:rFonts w:ascii="Segoe UI" w:eastAsia="Arial" w:hAnsi="Segoe UI" w:cs="Segoe UI"/>
          <w:sz w:val="24"/>
          <w:szCs w:val="24"/>
        </w:rPr>
        <w:t xml:space="preserve"> (ls)</w:t>
      </w:r>
      <w:r w:rsidR="00890E92" w:rsidRPr="00270149">
        <w:rPr>
          <w:rFonts w:ascii="Segoe UI" w:eastAsia="Arial" w:hAnsi="Segoe UI" w:cs="Segoe UI"/>
          <w:sz w:val="24"/>
          <w:szCs w:val="24"/>
        </w:rPr>
        <w:tab/>
      </w:r>
      <w:r w:rsidR="00890E92" w:rsidRPr="00270149">
        <w:rPr>
          <w:rFonts w:ascii="Segoe UI" w:eastAsia="Arial" w:hAnsi="Segoe UI" w:cs="Segoe UI"/>
          <w:sz w:val="24"/>
          <w:szCs w:val="24"/>
          <w:u w:val="single"/>
        </w:rPr>
        <w:t>$</w:t>
      </w:r>
      <w:r w:rsidR="00B179AE" w:rsidRPr="00270149">
        <w:rPr>
          <w:rFonts w:ascii="Segoe UI" w:eastAsia="Arial" w:hAnsi="Segoe UI" w:cs="Segoe UI"/>
          <w:sz w:val="24"/>
          <w:szCs w:val="24"/>
          <w:u w:val="single"/>
        </w:rPr>
        <w:t>1,500</w:t>
      </w:r>
    </w:p>
    <w:p w14:paraId="1FC73E28" w14:textId="14E91B05" w:rsidR="00B6282E" w:rsidRPr="00270149" w:rsidRDefault="00B6282E" w:rsidP="00E03682">
      <w:pPr>
        <w:widowControl w:val="0"/>
        <w:tabs>
          <w:tab w:val="left" w:pos="5876"/>
        </w:tabs>
        <w:autoSpaceDE w:val="0"/>
        <w:autoSpaceDN w:val="0"/>
        <w:spacing w:before="1" w:after="0" w:line="240" w:lineRule="auto"/>
        <w:ind w:left="1917"/>
        <w:rPr>
          <w:rFonts w:ascii="Segoe UI" w:eastAsia="Arial" w:hAnsi="Segoe UI" w:cs="Segoe UI"/>
          <w:sz w:val="24"/>
          <w:szCs w:val="24"/>
        </w:rPr>
      </w:pPr>
      <w:r w:rsidRPr="00270149">
        <w:rPr>
          <w:rFonts w:ascii="Segoe UI" w:eastAsia="Arial" w:hAnsi="Segoe UI" w:cs="Segoe UI"/>
          <w:sz w:val="24"/>
          <w:szCs w:val="24"/>
        </w:rPr>
        <w:t>Total</w:t>
      </w:r>
      <w:r w:rsidRPr="00270149">
        <w:rPr>
          <w:rFonts w:ascii="Segoe UI" w:eastAsia="Arial" w:hAnsi="Segoe UI" w:cs="Segoe UI"/>
          <w:sz w:val="24"/>
          <w:szCs w:val="24"/>
        </w:rPr>
        <w:tab/>
        <w:t>$</w:t>
      </w:r>
      <w:r w:rsidR="001D7B90" w:rsidRPr="00270149">
        <w:rPr>
          <w:rFonts w:ascii="Segoe UI" w:eastAsia="Arial" w:hAnsi="Segoe UI" w:cs="Segoe UI"/>
          <w:sz w:val="24"/>
          <w:szCs w:val="24"/>
        </w:rPr>
        <w:t>5,084</w:t>
      </w:r>
    </w:p>
    <w:p w14:paraId="16B2F9FF" w14:textId="29F01A1A" w:rsidR="00FB1B35" w:rsidRPr="00270149" w:rsidRDefault="00FB1B35" w:rsidP="00654EF3">
      <w:pPr>
        <w:tabs>
          <w:tab w:val="left" w:pos="1440"/>
          <w:tab w:val="left" w:pos="3600"/>
          <w:tab w:val="left" w:pos="4320"/>
          <w:tab w:val="left" w:pos="4680"/>
        </w:tabs>
        <w:spacing w:after="0" w:line="240" w:lineRule="auto"/>
        <w:ind w:left="1440" w:hanging="1440"/>
        <w:rPr>
          <w:rFonts w:ascii="Segoe UI" w:hAnsi="Segoe UI" w:cs="Segoe UI"/>
          <w:b/>
          <w:bCs/>
          <w:i/>
          <w:iCs/>
          <w:sz w:val="24"/>
          <w:szCs w:val="24"/>
        </w:rPr>
      </w:pPr>
    </w:p>
    <w:p w14:paraId="5518643C" w14:textId="3EBC6860" w:rsidR="00BE0570" w:rsidRPr="00270149" w:rsidRDefault="0040455B" w:rsidP="008F2DCC">
      <w:pPr>
        <w:tabs>
          <w:tab w:val="left" w:pos="3600"/>
          <w:tab w:val="left" w:pos="4320"/>
          <w:tab w:val="left" w:pos="4680"/>
        </w:tabs>
        <w:spacing w:after="0" w:line="240" w:lineRule="auto"/>
        <w:rPr>
          <w:rFonts w:ascii="Segoe UI" w:hAnsi="Segoe UI" w:cs="Segoe UI"/>
          <w:i/>
          <w:iCs/>
          <w:sz w:val="24"/>
          <w:szCs w:val="24"/>
        </w:rPr>
      </w:pPr>
      <w:r w:rsidRPr="00270149">
        <w:rPr>
          <w:rFonts w:ascii="Segoe UI" w:hAnsi="Segoe UI" w:cs="Segoe UI"/>
          <w:i/>
          <w:iCs/>
          <w:sz w:val="24"/>
          <w:szCs w:val="24"/>
        </w:rPr>
        <w:t>The pressure gage</w:t>
      </w:r>
      <w:r w:rsidR="00823FFE" w:rsidRPr="00270149">
        <w:rPr>
          <w:rFonts w:ascii="Segoe UI" w:hAnsi="Segoe UI" w:cs="Segoe UI"/>
          <w:i/>
          <w:iCs/>
          <w:sz w:val="24"/>
          <w:szCs w:val="24"/>
        </w:rPr>
        <w:t xml:space="preserve"> and </w:t>
      </w:r>
      <w:r w:rsidR="00A64D54" w:rsidRPr="00270149">
        <w:rPr>
          <w:rFonts w:ascii="Segoe UI" w:hAnsi="Segoe UI" w:cs="Segoe UI"/>
          <w:i/>
          <w:iCs/>
          <w:sz w:val="24"/>
          <w:szCs w:val="24"/>
        </w:rPr>
        <w:t>tubing to complete the</w:t>
      </w:r>
      <w:r w:rsidR="00823FFE" w:rsidRPr="00270149">
        <w:rPr>
          <w:rFonts w:ascii="Segoe UI" w:hAnsi="Segoe UI" w:cs="Segoe UI"/>
          <w:i/>
          <w:iCs/>
          <w:sz w:val="24"/>
          <w:szCs w:val="24"/>
        </w:rPr>
        <w:t xml:space="preserve"> column</w:t>
      </w:r>
      <w:r w:rsidR="00A64D54" w:rsidRPr="00270149">
        <w:rPr>
          <w:rFonts w:ascii="Segoe UI" w:hAnsi="Segoe UI" w:cs="Segoe UI"/>
          <w:i/>
          <w:iCs/>
          <w:sz w:val="24"/>
          <w:szCs w:val="24"/>
        </w:rPr>
        <w:t xml:space="preserve"> tests in Task 1.</w:t>
      </w:r>
      <w:r w:rsidR="00823FFE" w:rsidRPr="00270149">
        <w:rPr>
          <w:rFonts w:ascii="Segoe UI" w:hAnsi="Segoe UI" w:cs="Segoe UI"/>
          <w:i/>
          <w:iCs/>
          <w:sz w:val="24"/>
          <w:szCs w:val="24"/>
        </w:rPr>
        <w:t xml:space="preserve"> The pump</w:t>
      </w:r>
      <w:r w:rsidR="00BE7540" w:rsidRPr="00270149">
        <w:rPr>
          <w:rFonts w:ascii="Segoe UI" w:hAnsi="Segoe UI" w:cs="Segoe UI"/>
          <w:i/>
          <w:iCs/>
          <w:sz w:val="24"/>
          <w:szCs w:val="24"/>
        </w:rPr>
        <w:t xml:space="preserve"> will be used to load and regenerate columns (Tasks </w:t>
      </w:r>
      <w:r w:rsidR="00EE7479" w:rsidRPr="00270149">
        <w:rPr>
          <w:rFonts w:ascii="Segoe UI" w:hAnsi="Segoe UI" w:cs="Segoe UI"/>
          <w:i/>
          <w:iCs/>
          <w:sz w:val="24"/>
          <w:szCs w:val="24"/>
        </w:rPr>
        <w:t>1, 3, 5)</w:t>
      </w:r>
      <w:r w:rsidR="00272EF3" w:rsidRPr="00270149">
        <w:rPr>
          <w:rFonts w:ascii="Segoe UI" w:hAnsi="Segoe UI" w:cs="Segoe UI"/>
          <w:i/>
          <w:iCs/>
          <w:sz w:val="24"/>
          <w:szCs w:val="24"/>
        </w:rPr>
        <w:t xml:space="preserve"> and the </w:t>
      </w:r>
      <w:r w:rsidR="00DC4932" w:rsidRPr="00270149">
        <w:rPr>
          <w:rFonts w:ascii="Segoe UI" w:hAnsi="Segoe UI" w:cs="Segoe UI"/>
          <w:i/>
          <w:iCs/>
          <w:sz w:val="24"/>
          <w:szCs w:val="24"/>
        </w:rPr>
        <w:t xml:space="preserve">instrument consumables will be </w:t>
      </w:r>
      <w:r w:rsidR="008F2DCC" w:rsidRPr="00270149">
        <w:rPr>
          <w:rFonts w:ascii="Segoe UI" w:hAnsi="Segoe UI" w:cs="Segoe UI"/>
          <w:i/>
          <w:iCs/>
          <w:sz w:val="24"/>
          <w:szCs w:val="24"/>
        </w:rPr>
        <w:t>used for the analytical analyses identified in Tasks 1-6.</w:t>
      </w:r>
      <w:r w:rsidR="00A64D54" w:rsidRPr="00270149">
        <w:rPr>
          <w:rFonts w:ascii="Segoe UI" w:hAnsi="Segoe UI" w:cs="Segoe UI"/>
          <w:i/>
          <w:iCs/>
          <w:sz w:val="24"/>
          <w:szCs w:val="24"/>
        </w:rPr>
        <w:t xml:space="preserve">  The </w:t>
      </w:r>
      <w:r w:rsidR="001E5291" w:rsidRPr="00270149">
        <w:rPr>
          <w:rFonts w:ascii="Segoe UI" w:hAnsi="Segoe UI" w:cs="Segoe UI"/>
          <w:i/>
          <w:iCs/>
          <w:sz w:val="24"/>
          <w:szCs w:val="24"/>
        </w:rPr>
        <w:t>Instrument consumables were estimated using</w:t>
      </w:r>
      <w:r w:rsidR="00500159" w:rsidRPr="00270149">
        <w:rPr>
          <w:rFonts w:ascii="Segoe UI" w:hAnsi="Segoe UI" w:cs="Segoe UI"/>
          <w:i/>
          <w:iCs/>
          <w:sz w:val="24"/>
          <w:szCs w:val="24"/>
        </w:rPr>
        <w:t xml:space="preserve"> actual costs from a previous project and the other items were estimated using </w:t>
      </w:r>
      <w:r w:rsidR="00101D83" w:rsidRPr="00270149">
        <w:rPr>
          <w:rFonts w:ascii="Segoe UI" w:hAnsi="Segoe UI" w:cs="Segoe UI"/>
          <w:i/>
          <w:iCs/>
          <w:sz w:val="24"/>
          <w:szCs w:val="24"/>
        </w:rPr>
        <w:t>v</w:t>
      </w:r>
      <w:r w:rsidR="00405838" w:rsidRPr="00270149">
        <w:rPr>
          <w:rFonts w:ascii="Segoe UI" w:hAnsi="Segoe UI" w:cs="Segoe UI"/>
          <w:i/>
          <w:iCs/>
          <w:sz w:val="24"/>
          <w:szCs w:val="24"/>
        </w:rPr>
        <w:t>endor estimates.</w:t>
      </w:r>
    </w:p>
    <w:p w14:paraId="3F1CDA1B" w14:textId="42D34BF1" w:rsidR="00B87EA2" w:rsidRPr="00270149" w:rsidRDefault="00B76462" w:rsidP="00654EF3">
      <w:pPr>
        <w:tabs>
          <w:tab w:val="left" w:pos="1440"/>
          <w:tab w:val="left" w:pos="3600"/>
          <w:tab w:val="left" w:pos="4320"/>
          <w:tab w:val="left" w:pos="4680"/>
        </w:tabs>
        <w:spacing w:after="0" w:line="240" w:lineRule="auto"/>
        <w:ind w:left="1440" w:hanging="1440"/>
        <w:rPr>
          <w:rFonts w:ascii="Segoe UI" w:hAnsi="Segoe UI" w:cs="Segoe UI"/>
          <w:sz w:val="24"/>
          <w:szCs w:val="24"/>
        </w:rPr>
      </w:pPr>
      <w:r w:rsidRPr="00270149">
        <w:rPr>
          <w:rFonts w:ascii="Segoe UI" w:hAnsi="Segoe UI" w:cs="Segoe UI"/>
          <w:sz w:val="24"/>
          <w:szCs w:val="24"/>
        </w:rPr>
        <w:tab/>
      </w:r>
    </w:p>
    <w:p w14:paraId="49B73C4F" w14:textId="77777777" w:rsidR="0078085A" w:rsidRPr="00270149" w:rsidRDefault="0078085A" w:rsidP="00CC6A11">
      <w:pPr>
        <w:spacing w:after="0" w:line="240" w:lineRule="auto"/>
        <w:rPr>
          <w:rFonts w:ascii="Segoe UI" w:hAnsi="Segoe UI" w:cs="Segoe UI"/>
          <w:sz w:val="24"/>
          <w:szCs w:val="24"/>
        </w:rPr>
      </w:pPr>
    </w:p>
    <w:p w14:paraId="79FD6AE7" w14:textId="77777777" w:rsidR="00F96F92" w:rsidRPr="00270149" w:rsidRDefault="00F96F92">
      <w:pPr>
        <w:rPr>
          <w:rFonts w:ascii="Segoe UI" w:hAnsi="Segoe UI" w:cs="Segoe UI"/>
          <w:b/>
          <w:iCs/>
          <w:sz w:val="24"/>
          <w:szCs w:val="24"/>
        </w:rPr>
      </w:pPr>
      <w:r w:rsidRPr="00270149">
        <w:rPr>
          <w:rFonts w:ascii="Segoe UI" w:hAnsi="Segoe UI" w:cs="Segoe UI"/>
          <w:b/>
          <w:iCs/>
          <w:sz w:val="24"/>
          <w:szCs w:val="24"/>
        </w:rPr>
        <w:br w:type="page"/>
      </w:r>
    </w:p>
    <w:p w14:paraId="15918469" w14:textId="31A5F9DA" w:rsidR="00DA728B" w:rsidRPr="00270149" w:rsidRDefault="00DA728B" w:rsidP="00813E9F">
      <w:pPr>
        <w:pStyle w:val="Heading2"/>
        <w:numPr>
          <w:ilvl w:val="0"/>
          <w:numId w:val="19"/>
        </w:numPr>
        <w:rPr>
          <w:rFonts w:ascii="Segoe UI" w:hAnsi="Segoe UI" w:cs="Segoe UI"/>
        </w:rPr>
      </w:pPr>
      <w:bookmarkStart w:id="19" w:name="_f._Contractual"/>
      <w:bookmarkEnd w:id="19"/>
      <w:r w:rsidRPr="00270149">
        <w:rPr>
          <w:rFonts w:ascii="Segoe UI" w:hAnsi="Segoe UI" w:cs="Segoe UI"/>
        </w:rPr>
        <w:lastRenderedPageBreak/>
        <w:t>Contractual</w:t>
      </w:r>
      <w:bookmarkEnd w:id="18"/>
      <w:r w:rsidR="004F4688" w:rsidRPr="00270149">
        <w:rPr>
          <w:rFonts w:ascii="Segoe UI" w:hAnsi="Segoe UI" w:cs="Segoe UI"/>
        </w:rPr>
        <w:t xml:space="preserve"> </w:t>
      </w:r>
    </w:p>
    <w:p w14:paraId="474B31A1" w14:textId="77777777" w:rsidR="00C61447" w:rsidRPr="00270149" w:rsidRDefault="00C61447" w:rsidP="00CC6A11">
      <w:pPr>
        <w:spacing w:after="0" w:line="240" w:lineRule="auto"/>
        <w:rPr>
          <w:rFonts w:ascii="Segoe UI" w:hAnsi="Segoe UI" w:cs="Segoe UI"/>
          <w:sz w:val="24"/>
          <w:szCs w:val="24"/>
        </w:rPr>
      </w:pPr>
    </w:p>
    <w:p w14:paraId="1770D957" w14:textId="484DFBDE" w:rsidR="002075D8" w:rsidRPr="00270149" w:rsidRDefault="6E5D1C3B" w:rsidP="00CC6A11">
      <w:pPr>
        <w:spacing w:after="0" w:line="240" w:lineRule="auto"/>
        <w:rPr>
          <w:rFonts w:ascii="Segoe UI" w:hAnsi="Segoe UI" w:cs="Segoe UI"/>
          <w:sz w:val="24"/>
          <w:szCs w:val="24"/>
        </w:rPr>
      </w:pPr>
      <w:r w:rsidRPr="00270149">
        <w:rPr>
          <w:rFonts w:ascii="Segoe UI" w:hAnsi="Segoe UI" w:cs="Segoe UI"/>
          <w:sz w:val="24"/>
          <w:szCs w:val="24"/>
        </w:rPr>
        <w:t>Include all contracts</w:t>
      </w:r>
      <w:r w:rsidR="00A24328" w:rsidRPr="00270149">
        <w:rPr>
          <w:rFonts w:ascii="Segoe UI" w:hAnsi="Segoe UI" w:cs="Segoe UI"/>
          <w:sz w:val="24"/>
          <w:szCs w:val="24"/>
        </w:rPr>
        <w:t xml:space="preserve"> and </w:t>
      </w:r>
      <w:r w:rsidRPr="00270149">
        <w:rPr>
          <w:rFonts w:ascii="Segoe UI" w:hAnsi="Segoe UI" w:cs="Segoe UI"/>
          <w:sz w:val="24"/>
          <w:szCs w:val="24"/>
        </w:rPr>
        <w:t>subawards</w:t>
      </w:r>
      <w:r w:rsidR="00046717" w:rsidRPr="00270149">
        <w:rPr>
          <w:rFonts w:ascii="Segoe UI" w:hAnsi="Segoe UI" w:cs="Segoe UI"/>
          <w:sz w:val="24"/>
          <w:szCs w:val="24"/>
        </w:rPr>
        <w:t>.</w:t>
      </w:r>
      <w:r w:rsidR="46C46FE5" w:rsidRPr="00270149">
        <w:rPr>
          <w:rFonts w:ascii="Segoe UI" w:hAnsi="Segoe UI" w:cs="Segoe UI"/>
          <w:sz w:val="24"/>
          <w:szCs w:val="24"/>
        </w:rPr>
        <w:t xml:space="preserve"> </w:t>
      </w:r>
      <w:r w:rsidR="29E0BB61" w:rsidRPr="00270149">
        <w:rPr>
          <w:rFonts w:ascii="Segoe UI" w:hAnsi="Segoe UI" w:cs="Segoe UI"/>
          <w:sz w:val="24"/>
          <w:szCs w:val="24"/>
        </w:rPr>
        <w:t>Per</w:t>
      </w:r>
      <w:r w:rsidR="2A8A84CA" w:rsidRPr="00270149">
        <w:rPr>
          <w:rFonts w:ascii="Segoe UI" w:hAnsi="Segoe UI" w:cs="Segoe UI"/>
          <w:sz w:val="24"/>
          <w:szCs w:val="24"/>
        </w:rPr>
        <w:t xml:space="preserve"> </w:t>
      </w:r>
      <w:hyperlink r:id="rId26">
        <w:r w:rsidR="1BC75418" w:rsidRPr="00270149">
          <w:rPr>
            <w:rStyle w:val="Hyperlink"/>
            <w:rFonts w:ascii="Segoe UI" w:hAnsi="Segoe UI" w:cs="Segoe UI"/>
            <w:sz w:val="24"/>
            <w:szCs w:val="24"/>
          </w:rPr>
          <w:t xml:space="preserve">§ </w:t>
        </w:r>
        <w:r w:rsidR="67C844A6" w:rsidRPr="00270149">
          <w:rPr>
            <w:rStyle w:val="Hyperlink"/>
            <w:rFonts w:ascii="Segoe UI" w:hAnsi="Segoe UI" w:cs="Segoe UI"/>
            <w:sz w:val="24"/>
            <w:szCs w:val="24"/>
          </w:rPr>
          <w:t>200.1</w:t>
        </w:r>
      </w:hyperlink>
      <w:r w:rsidR="29E0BB61" w:rsidRPr="00270149">
        <w:rPr>
          <w:rFonts w:ascii="Segoe UI" w:hAnsi="Segoe UI" w:cs="Segoe UI"/>
          <w:sz w:val="24"/>
          <w:szCs w:val="24"/>
        </w:rPr>
        <w:t xml:space="preserve">, </w:t>
      </w:r>
      <w:r w:rsidR="29E0BB61" w:rsidRPr="630D2492">
        <w:rPr>
          <w:rFonts w:ascii="Segoe UI" w:hAnsi="Segoe UI" w:cs="Segoe UI"/>
          <w:sz w:val="24"/>
          <w:szCs w:val="24"/>
        </w:rPr>
        <w:t xml:space="preserve">a </w:t>
      </w:r>
      <w:r w:rsidR="29E0BB61" w:rsidRPr="630D2492">
        <w:rPr>
          <w:rFonts w:ascii="Segoe UI" w:hAnsi="Segoe UI" w:cs="Segoe UI"/>
          <w:i/>
          <w:iCs/>
          <w:sz w:val="24"/>
          <w:szCs w:val="24"/>
        </w:rPr>
        <w:t>contract</w:t>
      </w:r>
      <w:r w:rsidR="67C844A6" w:rsidRPr="00270149">
        <w:rPr>
          <w:rFonts w:ascii="Segoe UI" w:hAnsi="Segoe UI" w:cs="Segoe UI"/>
          <w:sz w:val="24"/>
          <w:szCs w:val="24"/>
        </w:rPr>
        <w:t xml:space="preserve"> </w:t>
      </w:r>
      <w:r w:rsidR="30B35AB1" w:rsidRPr="00270149">
        <w:rPr>
          <w:rFonts w:ascii="Segoe UI" w:hAnsi="Segoe UI" w:cs="Segoe UI"/>
          <w:sz w:val="24"/>
          <w:szCs w:val="24"/>
        </w:rPr>
        <w:t>means</w:t>
      </w:r>
      <w:r w:rsidR="30B35AB1" w:rsidRPr="630D2492">
        <w:rPr>
          <w:rFonts w:ascii="Segoe UI" w:hAnsi="Segoe UI" w:cs="Segoe UI"/>
          <w:sz w:val="24"/>
          <w:szCs w:val="24"/>
        </w:rPr>
        <w:t>, for the purpose of Federal financial assistance,</w:t>
      </w:r>
      <w:r w:rsidR="30B35AB1" w:rsidRPr="00270149">
        <w:rPr>
          <w:rFonts w:ascii="Segoe UI" w:hAnsi="Segoe UI" w:cs="Segoe UI"/>
          <w:sz w:val="24"/>
          <w:szCs w:val="24"/>
        </w:rPr>
        <w:t xml:space="preserve"> </w:t>
      </w:r>
      <w:r w:rsidR="2A8A84CA" w:rsidRPr="00270149">
        <w:rPr>
          <w:rFonts w:ascii="Segoe UI" w:hAnsi="Segoe UI" w:cs="Segoe UI"/>
          <w:sz w:val="24"/>
          <w:szCs w:val="24"/>
        </w:rPr>
        <w:t xml:space="preserve">a legal instrument by which a </w:t>
      </w:r>
      <w:r w:rsidR="30B35AB1" w:rsidRPr="00270149">
        <w:rPr>
          <w:rFonts w:ascii="Segoe UI" w:hAnsi="Segoe UI" w:cs="Segoe UI"/>
          <w:sz w:val="24"/>
          <w:szCs w:val="24"/>
        </w:rPr>
        <w:t xml:space="preserve">recipient or subrecipient </w:t>
      </w:r>
      <w:r w:rsidR="2A8A84CA" w:rsidRPr="00270149">
        <w:rPr>
          <w:rFonts w:ascii="Segoe UI" w:hAnsi="Segoe UI" w:cs="Segoe UI"/>
          <w:sz w:val="24"/>
          <w:szCs w:val="24"/>
        </w:rPr>
        <w:t>purchases property or services needed to carry out the project or program under a Federal award. The term as used in this part does not include a legal instrument, even if the non-Federal entity considers it a contract</w:t>
      </w:r>
      <w:r w:rsidR="00610B28" w:rsidRPr="00270149">
        <w:rPr>
          <w:rFonts w:ascii="Segoe UI" w:hAnsi="Segoe UI" w:cs="Segoe UI"/>
          <w:sz w:val="24"/>
          <w:szCs w:val="24"/>
        </w:rPr>
        <w:t xml:space="preserve"> </w:t>
      </w:r>
      <w:r w:rsidR="2A8A84CA" w:rsidRPr="00270149">
        <w:rPr>
          <w:rFonts w:ascii="Segoe UI" w:hAnsi="Segoe UI" w:cs="Segoe UI"/>
          <w:sz w:val="24"/>
          <w:szCs w:val="24"/>
        </w:rPr>
        <w:t xml:space="preserve">when the substance of the transaction meets the definition of a </w:t>
      </w:r>
      <w:r w:rsidR="2A8A84CA" w:rsidRPr="00270149">
        <w:rPr>
          <w:rFonts w:ascii="Segoe UI" w:hAnsi="Segoe UI" w:cs="Segoe UI"/>
          <w:i/>
          <w:iCs/>
          <w:sz w:val="24"/>
          <w:szCs w:val="24"/>
        </w:rPr>
        <w:t>subaward</w:t>
      </w:r>
      <w:r w:rsidR="1E4645C1" w:rsidRPr="00270149">
        <w:rPr>
          <w:rFonts w:ascii="Segoe UI" w:hAnsi="Segoe UI" w:cs="Segoe UI"/>
          <w:i/>
          <w:iCs/>
          <w:sz w:val="24"/>
          <w:szCs w:val="24"/>
        </w:rPr>
        <w:t>.</w:t>
      </w:r>
      <w:r w:rsidR="489F2FA1" w:rsidRPr="00270149">
        <w:rPr>
          <w:rFonts w:ascii="Segoe UI" w:hAnsi="Segoe UI" w:cs="Segoe UI"/>
          <w:sz w:val="24"/>
          <w:szCs w:val="24"/>
        </w:rPr>
        <w:t xml:space="preserve"> </w:t>
      </w:r>
    </w:p>
    <w:p w14:paraId="64E51A30" w14:textId="77777777" w:rsidR="002075D8" w:rsidRPr="00270149" w:rsidRDefault="002075D8" w:rsidP="00CC6A11">
      <w:pPr>
        <w:spacing w:after="0" w:line="240" w:lineRule="auto"/>
        <w:rPr>
          <w:rFonts w:ascii="Segoe UI" w:hAnsi="Segoe UI" w:cs="Segoe UI"/>
          <w:sz w:val="24"/>
          <w:szCs w:val="24"/>
        </w:rPr>
      </w:pPr>
    </w:p>
    <w:p w14:paraId="6C049D1B" w14:textId="2553C9C0" w:rsidR="0020470D" w:rsidRPr="00270149" w:rsidRDefault="002074B7" w:rsidP="00CC6A11">
      <w:pPr>
        <w:spacing w:after="0" w:line="240" w:lineRule="auto"/>
        <w:rPr>
          <w:rFonts w:ascii="Segoe UI" w:hAnsi="Segoe UI" w:cs="Segoe UI"/>
          <w:sz w:val="24"/>
          <w:szCs w:val="24"/>
        </w:rPr>
      </w:pPr>
      <w:r w:rsidRPr="5432F2D0">
        <w:rPr>
          <w:rFonts w:ascii="Segoe UI" w:hAnsi="Segoe UI" w:cs="Segoe UI"/>
          <w:sz w:val="24"/>
          <w:szCs w:val="24"/>
        </w:rPr>
        <w:t>For additional information on subrecipient and contractor determinations</w:t>
      </w:r>
      <w:r w:rsidR="006D67AF" w:rsidRPr="5432F2D0">
        <w:rPr>
          <w:rFonts w:ascii="Segoe UI" w:hAnsi="Segoe UI" w:cs="Segoe UI"/>
          <w:sz w:val="24"/>
          <w:szCs w:val="24"/>
        </w:rPr>
        <w:t>, see</w:t>
      </w:r>
      <w:r w:rsidR="00C576FC" w:rsidRPr="5432F2D0">
        <w:rPr>
          <w:rFonts w:ascii="Segoe UI" w:hAnsi="Segoe UI" w:cs="Segoe UI"/>
          <w:sz w:val="24"/>
          <w:szCs w:val="24"/>
        </w:rPr>
        <w:t xml:space="preserve"> </w:t>
      </w:r>
      <w:hyperlink r:id="rId27">
        <w:r w:rsidR="00C576FC" w:rsidRPr="5432F2D0">
          <w:rPr>
            <w:rStyle w:val="Hyperlink"/>
            <w:rFonts w:ascii="Segoe UI" w:hAnsi="Segoe UI" w:cs="Segoe UI"/>
            <w:sz w:val="24"/>
            <w:szCs w:val="24"/>
          </w:rPr>
          <w:t xml:space="preserve">§ 200.331 </w:t>
        </w:r>
        <w:r w:rsidR="00C576FC" w:rsidRPr="5432F2D0">
          <w:rPr>
            <w:rStyle w:val="Hyperlink"/>
            <w:rFonts w:ascii="Segoe UI" w:hAnsi="Segoe UI" w:cs="Segoe UI"/>
            <w:i/>
            <w:iCs/>
            <w:sz w:val="24"/>
            <w:szCs w:val="24"/>
          </w:rPr>
          <w:t>Subrecipient and contractor determinations.</w:t>
        </w:r>
      </w:hyperlink>
      <w:r w:rsidR="00B963ED" w:rsidRPr="5432F2D0">
        <w:rPr>
          <w:rFonts w:ascii="Segoe UI" w:hAnsi="Segoe UI" w:cs="Segoe UI"/>
          <w:sz w:val="24"/>
          <w:szCs w:val="24"/>
        </w:rPr>
        <w:t xml:space="preserve"> </w:t>
      </w:r>
      <w:r w:rsidR="007C43BA" w:rsidRPr="5432F2D0">
        <w:rPr>
          <w:rFonts w:ascii="Segoe UI" w:hAnsi="Segoe UI" w:cs="Segoe UI"/>
          <w:sz w:val="24"/>
          <w:szCs w:val="24"/>
        </w:rPr>
        <w:t xml:space="preserve">Recommend reviewing </w:t>
      </w:r>
      <w:hyperlink r:id="rId28">
        <w:r w:rsidR="00135CF1" w:rsidRPr="5432F2D0">
          <w:rPr>
            <w:rStyle w:val="Hyperlink"/>
            <w:rFonts w:ascii="Segoe UI" w:hAnsi="Segoe UI" w:cs="Segoe UI"/>
            <w:sz w:val="24"/>
            <w:szCs w:val="24"/>
          </w:rPr>
          <w:t>§ 200.459</w:t>
        </w:r>
        <w:r w:rsidR="00135CF1" w:rsidRPr="5432F2D0">
          <w:rPr>
            <w:rStyle w:val="Hyperlink"/>
            <w:rFonts w:ascii="Segoe UI" w:hAnsi="Segoe UI" w:cs="Segoe UI"/>
            <w:i/>
            <w:iCs/>
            <w:sz w:val="24"/>
            <w:szCs w:val="24"/>
          </w:rPr>
          <w:t xml:space="preserve"> Professional service costs </w:t>
        </w:r>
      </w:hyperlink>
      <w:r w:rsidR="006F614F" w:rsidRPr="5432F2D0">
        <w:rPr>
          <w:rFonts w:ascii="Segoe UI" w:hAnsi="Segoe UI" w:cs="Segoe UI"/>
          <w:sz w:val="24"/>
          <w:szCs w:val="24"/>
        </w:rPr>
        <w:t>for in</w:t>
      </w:r>
      <w:r w:rsidR="005D7BFF" w:rsidRPr="5432F2D0">
        <w:rPr>
          <w:rFonts w:ascii="Segoe UI" w:hAnsi="Segoe UI" w:cs="Segoe UI"/>
          <w:sz w:val="24"/>
          <w:szCs w:val="24"/>
        </w:rPr>
        <w:t>formation regarding the allowability of contractual co</w:t>
      </w:r>
      <w:r w:rsidR="005E477E" w:rsidRPr="5432F2D0">
        <w:rPr>
          <w:rFonts w:ascii="Segoe UI" w:hAnsi="Segoe UI" w:cs="Segoe UI"/>
          <w:sz w:val="24"/>
          <w:szCs w:val="24"/>
        </w:rPr>
        <w:t>sts.</w:t>
      </w:r>
      <w:r w:rsidR="00D33D8A" w:rsidRPr="5432F2D0">
        <w:rPr>
          <w:rFonts w:ascii="Segoe UI" w:hAnsi="Segoe UI" w:cs="Segoe UI"/>
          <w:sz w:val="24"/>
          <w:szCs w:val="24"/>
        </w:rPr>
        <w:t xml:space="preserve">  </w:t>
      </w:r>
    </w:p>
    <w:p w14:paraId="5191F137" w14:textId="77777777" w:rsidR="0020470D" w:rsidRPr="00270149" w:rsidRDefault="0020470D" w:rsidP="00CC6A11">
      <w:pPr>
        <w:spacing w:after="0" w:line="240" w:lineRule="auto"/>
        <w:rPr>
          <w:rFonts w:ascii="Segoe UI" w:hAnsi="Segoe UI" w:cs="Segoe UI"/>
          <w:sz w:val="24"/>
          <w:szCs w:val="24"/>
        </w:rPr>
      </w:pPr>
    </w:p>
    <w:p w14:paraId="090501D3" w14:textId="1FE5A742" w:rsidR="007C43BA" w:rsidRPr="00270149" w:rsidRDefault="00D33D8A" w:rsidP="00CC6A11">
      <w:pPr>
        <w:spacing w:after="0" w:line="240" w:lineRule="auto"/>
        <w:rPr>
          <w:rFonts w:ascii="Segoe UI" w:hAnsi="Segoe UI" w:cs="Segoe UI"/>
          <w:b/>
          <w:bCs/>
          <w:i/>
          <w:iCs/>
          <w:sz w:val="24"/>
          <w:szCs w:val="24"/>
        </w:rPr>
      </w:pPr>
      <w:r w:rsidRPr="00270149">
        <w:rPr>
          <w:rFonts w:ascii="Segoe UI" w:hAnsi="Segoe UI" w:cs="Segoe UI"/>
          <w:b/>
          <w:bCs/>
          <w:i/>
          <w:iCs/>
          <w:sz w:val="24"/>
          <w:szCs w:val="24"/>
        </w:rPr>
        <w:t>Do not include construction contract costs</w:t>
      </w:r>
      <w:r w:rsidR="0020470D" w:rsidRPr="00270149">
        <w:rPr>
          <w:rFonts w:ascii="Segoe UI" w:hAnsi="Segoe UI" w:cs="Segoe UI"/>
          <w:b/>
          <w:bCs/>
          <w:i/>
          <w:iCs/>
          <w:sz w:val="24"/>
          <w:szCs w:val="24"/>
        </w:rPr>
        <w:t xml:space="preserve"> in this section</w:t>
      </w:r>
      <w:r w:rsidRPr="00270149">
        <w:rPr>
          <w:rFonts w:ascii="Segoe UI" w:hAnsi="Segoe UI" w:cs="Segoe UI"/>
          <w:b/>
          <w:bCs/>
          <w:i/>
          <w:iCs/>
          <w:sz w:val="24"/>
          <w:szCs w:val="24"/>
        </w:rPr>
        <w:t>. Construction costs should be i</w:t>
      </w:r>
      <w:r w:rsidR="00403BDB" w:rsidRPr="00270149">
        <w:rPr>
          <w:rFonts w:ascii="Segoe UI" w:hAnsi="Segoe UI" w:cs="Segoe UI"/>
          <w:b/>
          <w:bCs/>
          <w:i/>
          <w:iCs/>
          <w:sz w:val="24"/>
          <w:szCs w:val="24"/>
        </w:rPr>
        <w:t xml:space="preserve">ncluded in </w:t>
      </w:r>
      <w:r w:rsidR="00774B98" w:rsidRPr="00270149">
        <w:rPr>
          <w:rFonts w:ascii="Segoe UI" w:hAnsi="Segoe UI" w:cs="Segoe UI"/>
          <w:b/>
          <w:bCs/>
          <w:i/>
          <w:iCs/>
          <w:sz w:val="24"/>
          <w:szCs w:val="24"/>
        </w:rPr>
        <w:t xml:space="preserve">Budget Object Class Category </w:t>
      </w:r>
      <w:r w:rsidR="00403BDB" w:rsidRPr="00270149">
        <w:rPr>
          <w:rFonts w:ascii="Segoe UI" w:hAnsi="Segoe UI" w:cs="Segoe UI"/>
          <w:b/>
          <w:bCs/>
          <w:i/>
          <w:iCs/>
          <w:sz w:val="24"/>
          <w:szCs w:val="24"/>
        </w:rPr>
        <w:t>6g</w:t>
      </w:r>
      <w:r w:rsidR="00774B98" w:rsidRPr="00270149">
        <w:rPr>
          <w:rFonts w:ascii="Segoe UI" w:hAnsi="Segoe UI" w:cs="Segoe UI"/>
          <w:b/>
          <w:bCs/>
          <w:i/>
          <w:iCs/>
          <w:sz w:val="24"/>
          <w:szCs w:val="24"/>
        </w:rPr>
        <w:t>,</w:t>
      </w:r>
      <w:r w:rsidR="00403BDB" w:rsidRPr="00270149">
        <w:rPr>
          <w:rFonts w:ascii="Segoe UI" w:hAnsi="Segoe UI" w:cs="Segoe UI"/>
          <w:b/>
          <w:bCs/>
          <w:i/>
          <w:iCs/>
          <w:sz w:val="24"/>
          <w:szCs w:val="24"/>
        </w:rPr>
        <w:t xml:space="preserve"> Construction.</w:t>
      </w:r>
    </w:p>
    <w:p w14:paraId="013EF3AF" w14:textId="77777777" w:rsidR="00B963ED" w:rsidRPr="00270149" w:rsidRDefault="00B963ED" w:rsidP="00CC6A11">
      <w:pPr>
        <w:spacing w:after="0" w:line="240" w:lineRule="auto"/>
        <w:rPr>
          <w:rFonts w:ascii="Segoe UI" w:hAnsi="Segoe UI" w:cs="Segoe UI"/>
          <w:sz w:val="24"/>
          <w:szCs w:val="24"/>
        </w:rPr>
      </w:pPr>
    </w:p>
    <w:p w14:paraId="5A92D54A" w14:textId="700DFCF8" w:rsidR="006E2449" w:rsidRPr="00961830" w:rsidRDefault="7E288399" w:rsidP="00961830">
      <w:pPr>
        <w:pStyle w:val="ListParagraph"/>
        <w:numPr>
          <w:ilvl w:val="0"/>
          <w:numId w:val="30"/>
        </w:numPr>
        <w:spacing w:after="0" w:line="240" w:lineRule="auto"/>
        <w:rPr>
          <w:rFonts w:ascii="Segoe UI" w:hAnsi="Segoe UI" w:cs="Segoe UI"/>
          <w:sz w:val="24"/>
          <w:szCs w:val="24"/>
        </w:rPr>
      </w:pPr>
      <w:bookmarkStart w:id="20" w:name="_Hlk90295652"/>
      <w:r w:rsidRPr="630D2492">
        <w:rPr>
          <w:rFonts w:ascii="Segoe UI" w:eastAsia="Segoe UI" w:hAnsi="Segoe UI" w:cs="Segoe UI"/>
          <w:b/>
          <w:sz w:val="24"/>
          <w:szCs w:val="24"/>
        </w:rPr>
        <w:t>Contract Narrative:</w:t>
      </w:r>
      <w:bookmarkEnd w:id="20"/>
      <w:r w:rsidR="0593DA35" w:rsidRPr="630D2492">
        <w:rPr>
          <w:rFonts w:ascii="Segoe UI" w:eastAsia="Segoe UI" w:hAnsi="Segoe UI" w:cs="Segoe UI"/>
          <w:sz w:val="24"/>
          <w:szCs w:val="24"/>
        </w:rPr>
        <w:t xml:space="preserve">.  </w:t>
      </w:r>
      <w:r w:rsidR="000ACA10" w:rsidRPr="00961830">
        <w:rPr>
          <w:rFonts w:ascii="Segoe UI" w:hAnsi="Segoe UI" w:cs="Segoe UI"/>
          <w:sz w:val="24"/>
          <w:szCs w:val="24"/>
        </w:rPr>
        <w:t xml:space="preserve">For each contract, </w:t>
      </w:r>
      <w:r w:rsidR="00D81671" w:rsidRPr="00961830">
        <w:rPr>
          <w:rFonts w:ascii="Segoe UI" w:hAnsi="Segoe UI" w:cs="Segoe UI"/>
          <w:sz w:val="24"/>
          <w:szCs w:val="24"/>
        </w:rPr>
        <w:t xml:space="preserve">regardless of dollar value, </w:t>
      </w:r>
      <w:r w:rsidR="000ACA10" w:rsidRPr="00961830">
        <w:rPr>
          <w:rFonts w:ascii="Segoe UI" w:hAnsi="Segoe UI" w:cs="Segoe UI"/>
          <w:sz w:val="24"/>
          <w:szCs w:val="24"/>
        </w:rPr>
        <w:t xml:space="preserve">describe the services to be obtained and the applicability or necessity of each to the project. </w:t>
      </w:r>
      <w:r w:rsidR="004B414E" w:rsidRPr="00961830">
        <w:rPr>
          <w:rFonts w:ascii="Segoe UI" w:hAnsi="Segoe UI" w:cs="Segoe UI"/>
          <w:sz w:val="24"/>
          <w:szCs w:val="24"/>
        </w:rPr>
        <w:t xml:space="preserve">Identify the total estimated cost and the basis(es) used to develop the estimate.  </w:t>
      </w:r>
      <w:r w:rsidR="00721B87" w:rsidRPr="00961830">
        <w:rPr>
          <w:rFonts w:ascii="Segoe UI" w:hAnsi="Segoe UI" w:cs="Segoe UI"/>
          <w:sz w:val="24"/>
          <w:szCs w:val="24"/>
        </w:rPr>
        <w:t xml:space="preserve">For </w:t>
      </w:r>
      <w:r w:rsidR="003327EC" w:rsidRPr="00961830">
        <w:rPr>
          <w:rFonts w:ascii="Segoe UI" w:hAnsi="Segoe UI" w:cs="Segoe UI"/>
          <w:sz w:val="24"/>
          <w:szCs w:val="24"/>
        </w:rPr>
        <w:t xml:space="preserve">each </w:t>
      </w:r>
      <w:r w:rsidR="00721B87" w:rsidRPr="00961830">
        <w:rPr>
          <w:rFonts w:ascii="Segoe UI" w:hAnsi="Segoe UI" w:cs="Segoe UI"/>
          <w:sz w:val="24"/>
          <w:szCs w:val="24"/>
        </w:rPr>
        <w:t xml:space="preserve">contract with an estimated </w:t>
      </w:r>
      <w:r w:rsidR="001576A0" w:rsidRPr="00961830">
        <w:rPr>
          <w:rFonts w:ascii="Segoe UI" w:hAnsi="Segoe UI" w:cs="Segoe UI"/>
          <w:sz w:val="24"/>
          <w:szCs w:val="24"/>
        </w:rPr>
        <w:t>amount</w:t>
      </w:r>
      <w:r w:rsidR="00721B87" w:rsidRPr="00961830">
        <w:rPr>
          <w:rFonts w:ascii="Segoe UI" w:hAnsi="Segoe UI" w:cs="Segoe UI"/>
          <w:sz w:val="24"/>
          <w:szCs w:val="24"/>
        </w:rPr>
        <w:t xml:space="preserve"> meeting or exceeding</w:t>
      </w:r>
      <w:r w:rsidR="00CD3D2F" w:rsidRPr="00961830">
        <w:rPr>
          <w:rFonts w:ascii="Segoe UI" w:hAnsi="Segoe UI" w:cs="Segoe UI"/>
          <w:sz w:val="24"/>
          <w:szCs w:val="24"/>
        </w:rPr>
        <w:t xml:space="preserve"> </w:t>
      </w:r>
      <w:r w:rsidR="00721B87" w:rsidRPr="00961830">
        <w:rPr>
          <w:rFonts w:ascii="Segoe UI" w:hAnsi="Segoe UI" w:cs="Segoe UI"/>
          <w:sz w:val="24"/>
          <w:szCs w:val="24"/>
        </w:rPr>
        <w:t>$250,000 or represent</w:t>
      </w:r>
      <w:r w:rsidR="001576A0" w:rsidRPr="00961830">
        <w:rPr>
          <w:rFonts w:ascii="Segoe UI" w:hAnsi="Segoe UI" w:cs="Segoe UI"/>
          <w:sz w:val="24"/>
          <w:szCs w:val="24"/>
        </w:rPr>
        <w:t>s</w:t>
      </w:r>
      <w:r w:rsidR="00721B87" w:rsidRPr="00961830">
        <w:rPr>
          <w:rFonts w:ascii="Segoe UI" w:hAnsi="Segoe UI" w:cs="Segoe UI"/>
          <w:sz w:val="24"/>
          <w:szCs w:val="24"/>
        </w:rPr>
        <w:t xml:space="preserve"> </w:t>
      </w:r>
      <w:r w:rsidR="00A4149E" w:rsidRPr="00961830">
        <w:rPr>
          <w:rFonts w:ascii="Segoe UI" w:hAnsi="Segoe UI" w:cs="Segoe UI"/>
          <w:sz w:val="24"/>
          <w:szCs w:val="24"/>
        </w:rPr>
        <w:t>35% or more of the total project cost, p</w:t>
      </w:r>
      <w:r w:rsidR="000ACA10" w:rsidRPr="00961830">
        <w:rPr>
          <w:rFonts w:ascii="Segoe UI" w:hAnsi="Segoe UI" w:cs="Segoe UI"/>
          <w:sz w:val="24"/>
          <w:szCs w:val="24"/>
        </w:rPr>
        <w:t>rovide a separate detailed description of the estimated costs</w:t>
      </w:r>
      <w:r w:rsidR="00E07971" w:rsidRPr="00961830">
        <w:rPr>
          <w:rFonts w:ascii="Segoe UI" w:hAnsi="Segoe UI" w:cs="Segoe UI"/>
          <w:sz w:val="24"/>
          <w:szCs w:val="24"/>
        </w:rPr>
        <w:t>.</w:t>
      </w:r>
      <w:r w:rsidR="000ACA10" w:rsidRPr="00961830">
        <w:rPr>
          <w:rFonts w:ascii="Segoe UI" w:hAnsi="Segoe UI" w:cs="Segoe UI"/>
          <w:sz w:val="24"/>
          <w:szCs w:val="24"/>
        </w:rPr>
        <w:t xml:space="preserve"> A detailed estimate can be included with the application in lieu of a description.</w:t>
      </w:r>
      <w:r w:rsidR="003467F0">
        <w:rPr>
          <w:rFonts w:ascii="Segoe UI" w:hAnsi="Segoe UI" w:cs="Segoe UI"/>
          <w:sz w:val="24"/>
          <w:szCs w:val="24"/>
        </w:rPr>
        <w:t xml:space="preserve"> </w:t>
      </w:r>
      <w:r w:rsidR="000ACA10" w:rsidRPr="00961830">
        <w:rPr>
          <w:rFonts w:ascii="Segoe UI" w:hAnsi="Segoe UI" w:cs="Segoe UI"/>
          <w:sz w:val="24"/>
          <w:szCs w:val="24"/>
        </w:rPr>
        <w:t xml:space="preserve">For contracts with an estimated cost equal to or greater than </w:t>
      </w:r>
      <w:r w:rsidR="13AA98D7" w:rsidRPr="00961830">
        <w:rPr>
          <w:rFonts w:ascii="Segoe UI" w:hAnsi="Segoe UI" w:cs="Segoe UI"/>
          <w:sz w:val="24"/>
          <w:szCs w:val="24"/>
        </w:rPr>
        <w:t xml:space="preserve">the </w:t>
      </w:r>
      <w:r w:rsidR="000ACA10" w:rsidRPr="00961830">
        <w:rPr>
          <w:rFonts w:ascii="Segoe UI" w:hAnsi="Segoe UI" w:cs="Segoe UI"/>
          <w:sz w:val="24"/>
          <w:szCs w:val="24"/>
        </w:rPr>
        <w:t>micro-purchase threshold (currently $10,000</w:t>
      </w:r>
      <w:r w:rsidR="000ACA10" w:rsidRPr="630D2492">
        <w:rPr>
          <w:rFonts w:ascii="Segoe UI" w:eastAsia="Segoe UI" w:hAnsi="Segoe UI" w:cs="Segoe UI"/>
          <w:sz w:val="24"/>
          <w:szCs w:val="24"/>
        </w:rPr>
        <w:t>)</w:t>
      </w:r>
      <w:r w:rsidR="000ACA10" w:rsidRPr="00961830">
        <w:rPr>
          <w:rFonts w:ascii="Segoe UI" w:hAnsi="Segoe UI" w:cs="Segoe UI"/>
          <w:sz w:val="24"/>
          <w:szCs w:val="24"/>
        </w:rPr>
        <w:t xml:space="preserve"> identify the </w:t>
      </w:r>
      <w:r w:rsidR="00AF22EE" w:rsidRPr="00961830">
        <w:rPr>
          <w:rFonts w:ascii="Segoe UI" w:hAnsi="Segoe UI" w:cs="Segoe UI"/>
          <w:sz w:val="24"/>
          <w:szCs w:val="24"/>
        </w:rPr>
        <w:t xml:space="preserve">anticipated </w:t>
      </w:r>
      <w:r w:rsidR="000ACA10" w:rsidRPr="00961830">
        <w:rPr>
          <w:rFonts w:ascii="Segoe UI" w:hAnsi="Segoe UI" w:cs="Segoe UI"/>
          <w:sz w:val="24"/>
          <w:szCs w:val="24"/>
        </w:rPr>
        <w:t xml:space="preserve">procurement method to be used and the basis of selection.   </w:t>
      </w:r>
    </w:p>
    <w:p w14:paraId="73E78B21" w14:textId="77777777" w:rsidR="006E2449" w:rsidRPr="00270149" w:rsidRDefault="006E2449" w:rsidP="001B0DBD">
      <w:pPr>
        <w:spacing w:after="0" w:line="240" w:lineRule="auto"/>
        <w:rPr>
          <w:rFonts w:ascii="Segoe UI" w:hAnsi="Segoe UI" w:cs="Segoe UI"/>
          <w:sz w:val="24"/>
          <w:szCs w:val="24"/>
        </w:rPr>
      </w:pPr>
    </w:p>
    <w:p w14:paraId="3C1C46D4" w14:textId="77777777" w:rsidR="003467F0" w:rsidRDefault="006E2449" w:rsidP="001B0DBD">
      <w:pPr>
        <w:spacing w:after="0" w:line="240" w:lineRule="auto"/>
        <w:rPr>
          <w:rFonts w:ascii="Segoe UI" w:hAnsi="Segoe UI" w:cs="Segoe UI"/>
          <w:sz w:val="24"/>
          <w:szCs w:val="24"/>
        </w:rPr>
      </w:pPr>
      <w:r w:rsidRPr="00270149">
        <w:rPr>
          <w:rFonts w:ascii="Segoe UI" w:hAnsi="Segoe UI" w:cs="Segoe UI"/>
          <w:b/>
          <w:bCs/>
          <w:sz w:val="24"/>
          <w:szCs w:val="24"/>
        </w:rPr>
        <w:t>NOTE:</w:t>
      </w:r>
      <w:r w:rsidRPr="00270149">
        <w:rPr>
          <w:rFonts w:ascii="Segoe UI" w:hAnsi="Segoe UI" w:cs="Segoe UI"/>
          <w:sz w:val="24"/>
          <w:szCs w:val="24"/>
        </w:rPr>
        <w:t xml:space="preserve">  Only contracts for architectural/engineering services can be awarded using a qualifications-based procurement method. If a qualifications-based procurement method is used, profit must be negotiated as a separate element of the contract price. See </w:t>
      </w:r>
      <w:hyperlink r:id="rId29">
        <w:r w:rsidR="0080078C" w:rsidRPr="5432F2D0">
          <w:rPr>
            <w:rStyle w:val="Hyperlink"/>
            <w:rFonts w:ascii="Segoe UI" w:hAnsi="Segoe UI" w:cs="Segoe UI"/>
            <w:i/>
            <w:iCs/>
            <w:sz w:val="24"/>
            <w:szCs w:val="24"/>
          </w:rPr>
          <w:t>§ 200.318 General procurement standards</w:t>
        </w:r>
      </w:hyperlink>
      <w:r w:rsidRPr="5432F2D0">
        <w:rPr>
          <w:rFonts w:ascii="Segoe UI" w:hAnsi="Segoe UI" w:cs="Segoe UI"/>
          <w:sz w:val="24"/>
          <w:szCs w:val="24"/>
        </w:rPr>
        <w:t xml:space="preserve"> for additional information regarding procurements, including required contract content.</w:t>
      </w:r>
      <w:r w:rsidR="00084BCE" w:rsidRPr="5432F2D0">
        <w:rPr>
          <w:rFonts w:ascii="Segoe UI" w:hAnsi="Segoe UI" w:cs="Segoe UI"/>
          <w:sz w:val="24"/>
          <w:szCs w:val="24"/>
        </w:rPr>
        <w:t xml:space="preserve"> </w:t>
      </w:r>
    </w:p>
    <w:p w14:paraId="069CF618" w14:textId="77777777" w:rsidR="003467F0" w:rsidRDefault="003467F0" w:rsidP="001B0DBD">
      <w:pPr>
        <w:spacing w:after="0" w:line="240" w:lineRule="auto"/>
        <w:rPr>
          <w:rFonts w:ascii="Segoe UI" w:hAnsi="Segoe UI" w:cs="Segoe UI"/>
          <w:sz w:val="24"/>
          <w:szCs w:val="24"/>
        </w:rPr>
      </w:pPr>
    </w:p>
    <w:p w14:paraId="50D2344D" w14:textId="3C020A9B" w:rsidR="00EA7BBE" w:rsidRPr="00270149" w:rsidRDefault="00333C2B" w:rsidP="001B0DBD">
      <w:pPr>
        <w:spacing w:after="0" w:line="240" w:lineRule="auto"/>
        <w:rPr>
          <w:rFonts w:ascii="Segoe UI" w:hAnsi="Segoe UI" w:cs="Segoe UI"/>
          <w:sz w:val="24"/>
          <w:szCs w:val="24"/>
        </w:rPr>
      </w:pPr>
      <w:r w:rsidRPr="5432F2D0">
        <w:rPr>
          <w:rFonts w:ascii="Segoe UI" w:hAnsi="Segoe UI" w:cs="Segoe UI"/>
          <w:sz w:val="24"/>
          <w:szCs w:val="24"/>
        </w:rPr>
        <w:t>Recommend reviewing</w:t>
      </w:r>
      <w:r w:rsidR="00752538" w:rsidRPr="5432F2D0">
        <w:rPr>
          <w:rFonts w:ascii="Segoe UI" w:hAnsi="Segoe UI" w:cs="Segoe UI"/>
          <w:sz w:val="24"/>
          <w:szCs w:val="24"/>
        </w:rPr>
        <w:t xml:space="preserve"> </w:t>
      </w:r>
      <w:r w:rsidRPr="5432F2D0">
        <w:rPr>
          <w:rFonts w:ascii="Segoe UI" w:hAnsi="Segoe UI" w:cs="Segoe UI"/>
          <w:sz w:val="24"/>
          <w:szCs w:val="24"/>
        </w:rPr>
        <w:t xml:space="preserve"> </w:t>
      </w:r>
      <w:hyperlink r:id="rId30" w:history="1">
        <w:r w:rsidR="00E00370" w:rsidRPr="5432F2D0">
          <w:rPr>
            <w:rStyle w:val="Hyperlink"/>
            <w:rFonts w:ascii="Segoe UI" w:hAnsi="Segoe UI" w:cs="Segoe UI"/>
            <w:sz w:val="24"/>
            <w:szCs w:val="24"/>
          </w:rPr>
          <w:t>§ 200.319</w:t>
        </w:r>
        <w:r w:rsidR="00E00370" w:rsidRPr="5432F2D0">
          <w:rPr>
            <w:rStyle w:val="Hyperlink"/>
            <w:rFonts w:ascii="Segoe UI" w:hAnsi="Segoe UI" w:cs="Segoe UI"/>
            <w:i/>
            <w:iCs/>
            <w:sz w:val="24"/>
            <w:szCs w:val="24"/>
          </w:rPr>
          <w:t xml:space="preserve"> Competition</w:t>
        </w:r>
      </w:hyperlink>
      <w:r w:rsidR="003171A7" w:rsidRPr="5432F2D0">
        <w:rPr>
          <w:rFonts w:ascii="Segoe UI" w:hAnsi="Segoe UI" w:cs="Segoe UI"/>
          <w:sz w:val="24"/>
          <w:szCs w:val="24"/>
        </w:rPr>
        <w:t xml:space="preserve"> and </w:t>
      </w:r>
      <w:hyperlink r:id="rId31" w:history="1">
        <w:r w:rsidR="0080078C" w:rsidRPr="00270149">
          <w:rPr>
            <w:rStyle w:val="Hyperlink"/>
            <w:rFonts w:ascii="Segoe UI" w:hAnsi="Segoe UI" w:cs="Segoe UI"/>
            <w:i/>
            <w:iCs/>
            <w:sz w:val="24"/>
            <w:szCs w:val="24"/>
          </w:rPr>
          <w:t>§ 200.318 General procurement standards</w:t>
        </w:r>
      </w:hyperlink>
      <w:r w:rsidR="006E2449" w:rsidRPr="00270149">
        <w:rPr>
          <w:rFonts w:ascii="Segoe UI" w:hAnsi="Segoe UI" w:cs="Segoe UI"/>
          <w:sz w:val="24"/>
          <w:szCs w:val="24"/>
        </w:rPr>
        <w:t xml:space="preserve"> for additional information regarding procurements, including required contract content.</w:t>
      </w:r>
      <w:r w:rsidR="00084BCE" w:rsidRPr="00270149">
        <w:rPr>
          <w:rFonts w:ascii="Segoe UI" w:hAnsi="Segoe UI" w:cs="Segoe UI"/>
          <w:sz w:val="24"/>
          <w:szCs w:val="24"/>
        </w:rPr>
        <w:t xml:space="preserve"> </w:t>
      </w:r>
      <w:r w:rsidRPr="00270149">
        <w:rPr>
          <w:rFonts w:ascii="Segoe UI" w:hAnsi="Segoe UI" w:cs="Segoe UI"/>
          <w:sz w:val="24"/>
          <w:szCs w:val="24"/>
        </w:rPr>
        <w:t>Recommend reviewing</w:t>
      </w:r>
      <w:r w:rsidR="00752538" w:rsidRPr="00270149">
        <w:rPr>
          <w:rFonts w:ascii="Segoe UI" w:hAnsi="Segoe UI" w:cs="Segoe UI"/>
          <w:sz w:val="24"/>
          <w:szCs w:val="24"/>
        </w:rPr>
        <w:t xml:space="preserve"> </w:t>
      </w:r>
      <w:r w:rsidRPr="00270149">
        <w:rPr>
          <w:rFonts w:ascii="Segoe UI" w:hAnsi="Segoe UI" w:cs="Segoe UI"/>
          <w:sz w:val="24"/>
          <w:szCs w:val="24"/>
        </w:rPr>
        <w:t xml:space="preserve"> </w:t>
      </w:r>
      <w:hyperlink r:id="rId32" w:history="1">
        <w:r w:rsidR="00E00370" w:rsidRPr="00270149">
          <w:rPr>
            <w:rStyle w:val="Hyperlink"/>
            <w:rFonts w:ascii="Segoe UI" w:hAnsi="Segoe UI" w:cs="Segoe UI"/>
            <w:sz w:val="24"/>
            <w:szCs w:val="24"/>
          </w:rPr>
          <w:t>§ 200.319</w:t>
        </w:r>
        <w:r w:rsidR="00E00370" w:rsidRPr="00270149">
          <w:rPr>
            <w:rStyle w:val="Hyperlink"/>
            <w:rFonts w:ascii="Segoe UI" w:hAnsi="Segoe UI" w:cs="Segoe UI"/>
            <w:i/>
            <w:iCs/>
            <w:sz w:val="24"/>
            <w:szCs w:val="24"/>
          </w:rPr>
          <w:t xml:space="preserve"> Competition</w:t>
        </w:r>
      </w:hyperlink>
      <w:r w:rsidR="003171A7" w:rsidRPr="00270149">
        <w:rPr>
          <w:rFonts w:ascii="Segoe UI" w:hAnsi="Segoe UI" w:cs="Segoe UI"/>
          <w:sz w:val="24"/>
          <w:szCs w:val="24"/>
        </w:rPr>
        <w:t xml:space="preserve"> and </w:t>
      </w:r>
      <w:hyperlink r:id="rId33">
        <w:r w:rsidR="003171A7" w:rsidRPr="00270149">
          <w:rPr>
            <w:rStyle w:val="Hyperlink"/>
            <w:rFonts w:ascii="Segoe UI" w:hAnsi="Segoe UI" w:cs="Segoe UI"/>
            <w:sz w:val="24"/>
            <w:szCs w:val="24"/>
          </w:rPr>
          <w:t xml:space="preserve">§ 200.320 </w:t>
        </w:r>
        <w:r w:rsidR="00717CD1">
          <w:rPr>
            <w:rStyle w:val="Hyperlink"/>
            <w:rFonts w:ascii="Segoe UI" w:hAnsi="Segoe UI" w:cs="Segoe UI"/>
            <w:i/>
            <w:iCs/>
            <w:sz w:val="24"/>
            <w:szCs w:val="24"/>
          </w:rPr>
          <w:t>Procurement m</w:t>
        </w:r>
        <w:r w:rsidR="00717CD1" w:rsidRPr="00270149">
          <w:rPr>
            <w:rStyle w:val="Hyperlink"/>
            <w:rFonts w:ascii="Segoe UI" w:hAnsi="Segoe UI" w:cs="Segoe UI"/>
            <w:i/>
            <w:iCs/>
            <w:sz w:val="24"/>
            <w:szCs w:val="24"/>
          </w:rPr>
          <w:t>ethods</w:t>
        </w:r>
        <w:r w:rsidR="003171A7" w:rsidRPr="00270149">
          <w:rPr>
            <w:rStyle w:val="Hyperlink"/>
            <w:rFonts w:ascii="Segoe UI" w:hAnsi="Segoe UI" w:cs="Segoe UI"/>
            <w:sz w:val="24"/>
            <w:szCs w:val="24"/>
          </w:rPr>
          <w:t>.</w:t>
        </w:r>
      </w:hyperlink>
      <w:r w:rsidR="00C2151A" w:rsidRPr="00270149">
        <w:rPr>
          <w:rStyle w:val="Hyperlink"/>
          <w:rFonts w:ascii="Segoe UI" w:hAnsi="Segoe UI" w:cs="Segoe UI"/>
          <w:sz w:val="24"/>
          <w:szCs w:val="24"/>
        </w:rPr>
        <w:t xml:space="preserve">  </w:t>
      </w:r>
    </w:p>
    <w:p w14:paraId="3F4DC58D" w14:textId="77777777" w:rsidR="007D6B47" w:rsidRPr="00270149" w:rsidRDefault="007D6B47" w:rsidP="00CC6A11">
      <w:pPr>
        <w:tabs>
          <w:tab w:val="left" w:pos="360"/>
        </w:tabs>
        <w:spacing w:after="0" w:line="240" w:lineRule="auto"/>
        <w:rPr>
          <w:rFonts w:ascii="Segoe UI" w:hAnsi="Segoe UI" w:cs="Segoe UI"/>
          <w:b/>
          <w:bCs/>
          <w:sz w:val="24"/>
          <w:szCs w:val="24"/>
        </w:rPr>
      </w:pPr>
    </w:p>
    <w:p w14:paraId="244100A7" w14:textId="77777777" w:rsidR="00A04D2D" w:rsidRPr="00270149" w:rsidRDefault="00A04D2D" w:rsidP="00CC6A11">
      <w:pPr>
        <w:tabs>
          <w:tab w:val="left" w:pos="360"/>
        </w:tabs>
        <w:spacing w:after="0" w:line="240" w:lineRule="auto"/>
        <w:rPr>
          <w:rFonts w:ascii="Segoe UI" w:hAnsi="Segoe UI" w:cs="Segoe UI"/>
          <w:b/>
          <w:bCs/>
          <w:i/>
          <w:iCs/>
          <w:sz w:val="24"/>
          <w:szCs w:val="24"/>
        </w:rPr>
      </w:pPr>
    </w:p>
    <w:p w14:paraId="1B544819" w14:textId="67DA9F6A" w:rsidR="0012456D" w:rsidRPr="00270149" w:rsidRDefault="0012456D" w:rsidP="00CC6A11">
      <w:pPr>
        <w:tabs>
          <w:tab w:val="left" w:pos="360"/>
        </w:tabs>
        <w:spacing w:after="0" w:line="240" w:lineRule="auto"/>
        <w:rPr>
          <w:rFonts w:ascii="Segoe UI" w:hAnsi="Segoe UI" w:cs="Segoe UI"/>
          <w:sz w:val="24"/>
          <w:szCs w:val="24"/>
        </w:rPr>
      </w:pPr>
      <w:r w:rsidRPr="00270149">
        <w:rPr>
          <w:rFonts w:ascii="Segoe UI" w:hAnsi="Segoe UI" w:cs="Segoe UI"/>
          <w:b/>
          <w:bCs/>
          <w:i/>
          <w:iCs/>
          <w:sz w:val="24"/>
          <w:szCs w:val="24"/>
        </w:rPr>
        <w:t>Example</w:t>
      </w:r>
      <w:r w:rsidR="00670053" w:rsidRPr="00270149">
        <w:rPr>
          <w:rFonts w:ascii="Segoe UI" w:hAnsi="Segoe UI" w:cs="Segoe UI"/>
          <w:b/>
          <w:bCs/>
          <w:i/>
          <w:iCs/>
          <w:sz w:val="24"/>
          <w:szCs w:val="24"/>
        </w:rPr>
        <w:t>:</w:t>
      </w:r>
      <w:r w:rsidR="000A703E" w:rsidRPr="00270149">
        <w:rPr>
          <w:rFonts w:ascii="Segoe UI" w:hAnsi="Segoe UI" w:cs="Segoe UI"/>
          <w:b/>
          <w:bCs/>
          <w:i/>
          <w:iCs/>
          <w:sz w:val="24"/>
          <w:szCs w:val="24"/>
        </w:rPr>
        <w:tab/>
      </w:r>
      <w:r w:rsidR="00C53F57" w:rsidRPr="00270149">
        <w:rPr>
          <w:rFonts w:ascii="Segoe UI" w:hAnsi="Segoe UI" w:cs="Segoe UI"/>
          <w:sz w:val="24"/>
          <w:szCs w:val="24"/>
        </w:rPr>
        <w:t>Facilitator</w:t>
      </w:r>
      <w:r w:rsidR="00D516BA" w:rsidRPr="00270149">
        <w:rPr>
          <w:rFonts w:ascii="Segoe UI" w:hAnsi="Segoe UI" w:cs="Segoe UI"/>
          <w:sz w:val="24"/>
          <w:szCs w:val="24"/>
        </w:rPr>
        <w:tab/>
      </w:r>
      <w:r w:rsidR="00D516BA" w:rsidRPr="00270149">
        <w:rPr>
          <w:rFonts w:ascii="Segoe UI" w:hAnsi="Segoe UI" w:cs="Segoe UI"/>
          <w:sz w:val="24"/>
          <w:szCs w:val="24"/>
        </w:rPr>
        <w:tab/>
      </w:r>
      <w:r w:rsidR="00D516BA" w:rsidRPr="00270149">
        <w:rPr>
          <w:rFonts w:ascii="Segoe UI" w:hAnsi="Segoe UI" w:cs="Segoe UI"/>
          <w:sz w:val="24"/>
          <w:szCs w:val="24"/>
        </w:rPr>
        <w:tab/>
        <w:t>$150/hr</w:t>
      </w:r>
      <w:r w:rsidR="00785D3D" w:rsidRPr="00270149">
        <w:rPr>
          <w:rFonts w:ascii="Segoe UI" w:hAnsi="Segoe UI" w:cs="Segoe UI"/>
          <w:sz w:val="24"/>
          <w:szCs w:val="24"/>
        </w:rPr>
        <w:t>.</w:t>
      </w:r>
      <w:r w:rsidR="00D516BA" w:rsidRPr="00270149">
        <w:rPr>
          <w:rFonts w:ascii="Segoe UI" w:hAnsi="Segoe UI" w:cs="Segoe UI"/>
          <w:sz w:val="24"/>
          <w:szCs w:val="24"/>
        </w:rPr>
        <w:t xml:space="preserve"> x </w:t>
      </w:r>
      <w:r w:rsidR="00800FBD" w:rsidRPr="00270149">
        <w:rPr>
          <w:rFonts w:ascii="Segoe UI" w:hAnsi="Segoe UI" w:cs="Segoe UI"/>
          <w:sz w:val="24"/>
          <w:szCs w:val="24"/>
        </w:rPr>
        <w:t>75</w:t>
      </w:r>
      <w:r w:rsidR="007D3693" w:rsidRPr="00270149">
        <w:rPr>
          <w:rFonts w:ascii="Segoe UI" w:hAnsi="Segoe UI" w:cs="Segoe UI"/>
          <w:sz w:val="24"/>
          <w:szCs w:val="24"/>
        </w:rPr>
        <w:t xml:space="preserve"> =</w:t>
      </w:r>
      <w:r w:rsidR="006C7262" w:rsidRPr="00270149">
        <w:rPr>
          <w:rFonts w:ascii="Segoe UI" w:hAnsi="Segoe UI" w:cs="Segoe UI"/>
          <w:sz w:val="24"/>
          <w:szCs w:val="24"/>
        </w:rPr>
        <w:tab/>
      </w:r>
      <w:r w:rsidR="006D002A" w:rsidRPr="00270149">
        <w:rPr>
          <w:rFonts w:ascii="Segoe UI" w:hAnsi="Segoe UI" w:cs="Segoe UI"/>
          <w:sz w:val="24"/>
          <w:szCs w:val="24"/>
        </w:rPr>
        <w:t>$11,250</w:t>
      </w:r>
    </w:p>
    <w:p w14:paraId="7EC68BB4" w14:textId="71C61C01" w:rsidR="007D6B47" w:rsidRPr="00270149" w:rsidRDefault="00C53F57" w:rsidP="00CC6A11">
      <w:pPr>
        <w:tabs>
          <w:tab w:val="left" w:pos="360"/>
        </w:tabs>
        <w:spacing w:after="0" w:line="240" w:lineRule="auto"/>
        <w:rPr>
          <w:rFonts w:ascii="Segoe UI" w:hAnsi="Segoe UI" w:cs="Segoe UI"/>
          <w:sz w:val="24"/>
          <w:szCs w:val="24"/>
          <w:u w:val="single"/>
        </w:rPr>
      </w:pPr>
      <w:r w:rsidRPr="00270149">
        <w:rPr>
          <w:rFonts w:ascii="Segoe UI" w:hAnsi="Segoe UI" w:cs="Segoe UI"/>
          <w:sz w:val="24"/>
          <w:szCs w:val="24"/>
        </w:rPr>
        <w:tab/>
      </w:r>
      <w:r w:rsidRPr="00270149">
        <w:rPr>
          <w:rFonts w:ascii="Segoe UI" w:hAnsi="Segoe UI" w:cs="Segoe UI"/>
          <w:sz w:val="24"/>
          <w:szCs w:val="24"/>
        </w:rPr>
        <w:tab/>
      </w:r>
      <w:r w:rsidRPr="00270149">
        <w:rPr>
          <w:rFonts w:ascii="Segoe UI" w:hAnsi="Segoe UI" w:cs="Segoe UI"/>
          <w:sz w:val="24"/>
          <w:szCs w:val="24"/>
        </w:rPr>
        <w:tab/>
        <w:t>Water Quality Consulting</w:t>
      </w:r>
      <w:r w:rsidRPr="00270149">
        <w:rPr>
          <w:rFonts w:ascii="Segoe UI" w:hAnsi="Segoe UI" w:cs="Segoe UI"/>
          <w:sz w:val="24"/>
          <w:szCs w:val="24"/>
        </w:rPr>
        <w:tab/>
      </w:r>
      <w:r w:rsidR="00484BFA" w:rsidRPr="00270149">
        <w:rPr>
          <w:rFonts w:ascii="Segoe UI" w:hAnsi="Segoe UI" w:cs="Segoe UI"/>
          <w:sz w:val="24"/>
          <w:szCs w:val="24"/>
        </w:rPr>
        <w:t>$40/hr</w:t>
      </w:r>
      <w:r w:rsidR="00785D3D" w:rsidRPr="00270149">
        <w:rPr>
          <w:rFonts w:ascii="Segoe UI" w:hAnsi="Segoe UI" w:cs="Segoe UI"/>
          <w:sz w:val="24"/>
          <w:szCs w:val="24"/>
        </w:rPr>
        <w:t>.</w:t>
      </w:r>
      <w:r w:rsidR="00484BFA" w:rsidRPr="00270149">
        <w:rPr>
          <w:rFonts w:ascii="Segoe UI" w:hAnsi="Segoe UI" w:cs="Segoe UI"/>
          <w:sz w:val="24"/>
          <w:szCs w:val="24"/>
        </w:rPr>
        <w:t xml:space="preserve"> x 50</w:t>
      </w:r>
      <w:r w:rsidR="006C7262" w:rsidRPr="00270149">
        <w:rPr>
          <w:rFonts w:ascii="Segoe UI" w:hAnsi="Segoe UI" w:cs="Segoe UI"/>
          <w:sz w:val="24"/>
          <w:szCs w:val="24"/>
        </w:rPr>
        <w:t xml:space="preserve"> </w:t>
      </w:r>
      <w:r w:rsidR="00F8644C" w:rsidRPr="00270149">
        <w:rPr>
          <w:rFonts w:ascii="Segoe UI" w:hAnsi="Segoe UI" w:cs="Segoe UI"/>
          <w:sz w:val="24"/>
          <w:szCs w:val="24"/>
        </w:rPr>
        <w:t>=</w:t>
      </w:r>
      <w:r w:rsidR="00F8644C" w:rsidRPr="00270149">
        <w:rPr>
          <w:rFonts w:ascii="Segoe UI" w:hAnsi="Segoe UI" w:cs="Segoe UI"/>
          <w:sz w:val="24"/>
          <w:szCs w:val="24"/>
        </w:rPr>
        <w:tab/>
      </w:r>
      <w:r w:rsidR="00F8644C" w:rsidRPr="00270149">
        <w:rPr>
          <w:rFonts w:ascii="Segoe UI" w:hAnsi="Segoe UI" w:cs="Segoe UI"/>
          <w:sz w:val="24"/>
          <w:szCs w:val="24"/>
          <w:u w:val="single"/>
        </w:rPr>
        <w:t>$2,000</w:t>
      </w:r>
    </w:p>
    <w:p w14:paraId="334205C7" w14:textId="0F4010D6" w:rsidR="00B71FBA" w:rsidRPr="00270149" w:rsidRDefault="00B71FBA" w:rsidP="00CC6A11">
      <w:pPr>
        <w:tabs>
          <w:tab w:val="left" w:pos="360"/>
        </w:tabs>
        <w:spacing w:after="0" w:line="240" w:lineRule="auto"/>
        <w:rPr>
          <w:rFonts w:ascii="Segoe UI" w:hAnsi="Segoe UI" w:cs="Segoe UI"/>
          <w:b/>
          <w:bCs/>
          <w:sz w:val="24"/>
          <w:szCs w:val="24"/>
        </w:rPr>
      </w:pPr>
      <w:r w:rsidRPr="00270149">
        <w:rPr>
          <w:rFonts w:ascii="Segoe UI" w:hAnsi="Segoe UI" w:cs="Segoe UI"/>
          <w:sz w:val="24"/>
          <w:szCs w:val="24"/>
        </w:rPr>
        <w:lastRenderedPageBreak/>
        <w:tab/>
      </w:r>
      <w:r w:rsidRPr="00270149">
        <w:rPr>
          <w:rFonts w:ascii="Segoe UI" w:hAnsi="Segoe UI" w:cs="Segoe UI"/>
          <w:sz w:val="24"/>
          <w:szCs w:val="24"/>
        </w:rPr>
        <w:tab/>
      </w:r>
      <w:r w:rsidRPr="00270149">
        <w:rPr>
          <w:rFonts w:ascii="Segoe UI" w:hAnsi="Segoe UI" w:cs="Segoe UI"/>
          <w:sz w:val="24"/>
          <w:szCs w:val="24"/>
        </w:rPr>
        <w:tab/>
      </w:r>
      <w:r w:rsidRPr="00270149">
        <w:rPr>
          <w:rFonts w:ascii="Segoe UI" w:hAnsi="Segoe UI" w:cs="Segoe UI"/>
          <w:b/>
          <w:bCs/>
          <w:sz w:val="24"/>
          <w:szCs w:val="24"/>
        </w:rPr>
        <w:t>Total</w:t>
      </w:r>
      <w:r w:rsidR="003071BB" w:rsidRPr="00270149">
        <w:rPr>
          <w:rFonts w:ascii="Segoe UI" w:hAnsi="Segoe UI" w:cs="Segoe UI"/>
          <w:b/>
          <w:bCs/>
          <w:sz w:val="24"/>
          <w:szCs w:val="24"/>
        </w:rPr>
        <w:tab/>
      </w:r>
      <w:r w:rsidR="003071BB" w:rsidRPr="00270149">
        <w:rPr>
          <w:rFonts w:ascii="Segoe UI" w:hAnsi="Segoe UI" w:cs="Segoe UI"/>
          <w:b/>
          <w:bCs/>
          <w:sz w:val="24"/>
          <w:szCs w:val="24"/>
        </w:rPr>
        <w:tab/>
      </w:r>
      <w:r w:rsidR="003071BB" w:rsidRPr="00270149">
        <w:rPr>
          <w:rFonts w:ascii="Segoe UI" w:hAnsi="Segoe UI" w:cs="Segoe UI"/>
          <w:b/>
          <w:bCs/>
          <w:sz w:val="24"/>
          <w:szCs w:val="24"/>
        </w:rPr>
        <w:tab/>
      </w:r>
      <w:r w:rsidR="003071BB" w:rsidRPr="00270149">
        <w:rPr>
          <w:rFonts w:ascii="Segoe UI" w:hAnsi="Segoe UI" w:cs="Segoe UI"/>
          <w:b/>
          <w:bCs/>
          <w:sz w:val="24"/>
          <w:szCs w:val="24"/>
        </w:rPr>
        <w:tab/>
      </w:r>
      <w:r w:rsidR="003071BB" w:rsidRPr="00270149">
        <w:rPr>
          <w:rFonts w:ascii="Segoe UI" w:hAnsi="Segoe UI" w:cs="Segoe UI"/>
          <w:b/>
          <w:bCs/>
          <w:sz w:val="24"/>
          <w:szCs w:val="24"/>
        </w:rPr>
        <w:tab/>
      </w:r>
      <w:r w:rsidR="003071BB" w:rsidRPr="00270149">
        <w:rPr>
          <w:rFonts w:ascii="Segoe UI" w:hAnsi="Segoe UI" w:cs="Segoe UI"/>
          <w:b/>
          <w:bCs/>
          <w:sz w:val="24"/>
          <w:szCs w:val="24"/>
        </w:rPr>
        <w:tab/>
      </w:r>
      <w:r w:rsidR="003071BB" w:rsidRPr="00270149">
        <w:rPr>
          <w:rFonts w:ascii="Segoe UI" w:hAnsi="Segoe UI" w:cs="Segoe UI"/>
          <w:b/>
          <w:bCs/>
          <w:sz w:val="24"/>
          <w:szCs w:val="24"/>
        </w:rPr>
        <w:tab/>
        <w:t>$13</w:t>
      </w:r>
      <w:r w:rsidR="00275EF4" w:rsidRPr="00270149">
        <w:rPr>
          <w:rFonts w:ascii="Segoe UI" w:hAnsi="Segoe UI" w:cs="Segoe UI"/>
          <w:b/>
          <w:bCs/>
          <w:sz w:val="24"/>
          <w:szCs w:val="24"/>
        </w:rPr>
        <w:t>,</w:t>
      </w:r>
      <w:r w:rsidR="00554B5A" w:rsidRPr="00270149">
        <w:rPr>
          <w:rFonts w:ascii="Segoe UI" w:hAnsi="Segoe UI" w:cs="Segoe UI"/>
          <w:b/>
          <w:bCs/>
          <w:sz w:val="24"/>
          <w:szCs w:val="24"/>
        </w:rPr>
        <w:t>250</w:t>
      </w:r>
    </w:p>
    <w:p w14:paraId="532988BB" w14:textId="77777777" w:rsidR="00554B5A" w:rsidRPr="00270149" w:rsidRDefault="00554B5A" w:rsidP="00CC6A11">
      <w:pPr>
        <w:tabs>
          <w:tab w:val="left" w:pos="360"/>
        </w:tabs>
        <w:spacing w:after="0" w:line="240" w:lineRule="auto"/>
        <w:rPr>
          <w:rFonts w:ascii="Segoe UI" w:hAnsi="Segoe UI" w:cs="Segoe UI"/>
          <w:b/>
          <w:bCs/>
          <w:i/>
          <w:iCs/>
          <w:sz w:val="24"/>
          <w:szCs w:val="24"/>
        </w:rPr>
      </w:pPr>
    </w:p>
    <w:p w14:paraId="38836F2D" w14:textId="7F068858" w:rsidR="007D6B47" w:rsidRPr="00270149" w:rsidRDefault="007D6B47" w:rsidP="00C845E3">
      <w:pPr>
        <w:tabs>
          <w:tab w:val="left" w:pos="360"/>
        </w:tabs>
        <w:spacing w:after="0" w:line="240" w:lineRule="auto"/>
        <w:ind w:left="720"/>
        <w:rPr>
          <w:rFonts w:ascii="Segoe UI" w:hAnsi="Segoe UI" w:cs="Segoe UI"/>
          <w:i/>
          <w:iCs/>
          <w:sz w:val="24"/>
          <w:szCs w:val="24"/>
        </w:rPr>
      </w:pPr>
      <w:r w:rsidRPr="00270149">
        <w:rPr>
          <w:rFonts w:ascii="Segoe UI" w:hAnsi="Segoe UI" w:cs="Segoe UI"/>
          <w:i/>
          <w:iCs/>
          <w:sz w:val="24"/>
          <w:szCs w:val="24"/>
        </w:rPr>
        <w:t>Consultants will be hired to assist with facilitation and technical assessments</w:t>
      </w:r>
      <w:r w:rsidR="00A52AC4" w:rsidRPr="00270149">
        <w:rPr>
          <w:rFonts w:ascii="Segoe UI" w:hAnsi="Segoe UI" w:cs="Segoe UI"/>
          <w:i/>
          <w:iCs/>
          <w:sz w:val="24"/>
          <w:szCs w:val="24"/>
        </w:rPr>
        <w:t xml:space="preserve"> and </w:t>
      </w:r>
      <w:r w:rsidRPr="00270149">
        <w:rPr>
          <w:rFonts w:ascii="Segoe UI" w:hAnsi="Segoe UI" w:cs="Segoe UI"/>
          <w:i/>
          <w:iCs/>
          <w:sz w:val="24"/>
          <w:szCs w:val="24"/>
        </w:rPr>
        <w:t>preplanning</w:t>
      </w:r>
      <w:r w:rsidR="00A52AC4" w:rsidRPr="00270149">
        <w:rPr>
          <w:rFonts w:ascii="Segoe UI" w:hAnsi="Segoe UI" w:cs="Segoe UI"/>
          <w:i/>
          <w:iCs/>
          <w:sz w:val="24"/>
          <w:szCs w:val="24"/>
        </w:rPr>
        <w:t xml:space="preserve"> </w:t>
      </w:r>
      <w:r w:rsidRPr="00270149">
        <w:rPr>
          <w:rFonts w:ascii="Segoe UI" w:hAnsi="Segoe UI" w:cs="Segoe UI"/>
          <w:i/>
          <w:iCs/>
          <w:sz w:val="24"/>
          <w:szCs w:val="24"/>
        </w:rPr>
        <w:t xml:space="preserve">activities as needed. </w:t>
      </w:r>
      <w:r w:rsidR="001B7C10" w:rsidRPr="00270149">
        <w:rPr>
          <w:rFonts w:ascii="Segoe UI" w:hAnsi="Segoe UI" w:cs="Segoe UI"/>
          <w:i/>
          <w:iCs/>
          <w:sz w:val="24"/>
          <w:szCs w:val="24"/>
        </w:rPr>
        <w:t>We have</w:t>
      </w:r>
      <w:r w:rsidRPr="00270149">
        <w:rPr>
          <w:rFonts w:ascii="Segoe UI" w:hAnsi="Segoe UI" w:cs="Segoe UI"/>
          <w:i/>
          <w:iCs/>
          <w:sz w:val="24"/>
          <w:szCs w:val="24"/>
        </w:rPr>
        <w:t xml:space="preserve"> conducted preliminary price analysis and</w:t>
      </w:r>
      <w:r w:rsidR="001B7C10" w:rsidRPr="00270149">
        <w:rPr>
          <w:rFonts w:ascii="Segoe UI" w:hAnsi="Segoe UI" w:cs="Segoe UI"/>
          <w:i/>
          <w:iCs/>
          <w:sz w:val="24"/>
          <w:szCs w:val="24"/>
        </w:rPr>
        <w:t xml:space="preserve"> </w:t>
      </w:r>
      <w:r w:rsidRPr="00270149">
        <w:rPr>
          <w:rFonts w:ascii="Segoe UI" w:hAnsi="Segoe UI" w:cs="Segoe UI"/>
          <w:i/>
          <w:iCs/>
          <w:sz w:val="24"/>
          <w:szCs w:val="24"/>
        </w:rPr>
        <w:t>found average fees for facilitation consultants in the area are $150 per hour. The</w:t>
      </w:r>
      <w:r w:rsidR="00DE273C" w:rsidRPr="00270149">
        <w:rPr>
          <w:rFonts w:ascii="Segoe UI" w:hAnsi="Segoe UI" w:cs="Segoe UI"/>
          <w:i/>
          <w:iCs/>
          <w:sz w:val="24"/>
          <w:szCs w:val="24"/>
        </w:rPr>
        <w:t xml:space="preserve"> </w:t>
      </w:r>
      <w:r w:rsidRPr="00270149">
        <w:rPr>
          <w:rFonts w:ascii="Segoe UI" w:hAnsi="Segoe UI" w:cs="Segoe UI"/>
          <w:i/>
          <w:iCs/>
          <w:sz w:val="24"/>
          <w:szCs w:val="24"/>
        </w:rPr>
        <w:t>estimate would provide 75 hours of facilitation work focused on the development of</w:t>
      </w:r>
      <w:r w:rsidR="006E6F0B" w:rsidRPr="00270149">
        <w:rPr>
          <w:rFonts w:ascii="Segoe UI" w:hAnsi="Segoe UI" w:cs="Segoe UI"/>
          <w:i/>
          <w:iCs/>
          <w:sz w:val="24"/>
          <w:szCs w:val="24"/>
        </w:rPr>
        <w:t xml:space="preserve"> </w:t>
      </w:r>
      <w:r w:rsidRPr="00270149">
        <w:rPr>
          <w:rFonts w:ascii="Segoe UI" w:hAnsi="Segoe UI" w:cs="Segoe UI"/>
          <w:i/>
          <w:iCs/>
          <w:sz w:val="24"/>
          <w:szCs w:val="24"/>
        </w:rPr>
        <w:t xml:space="preserve">the strategic plan. </w:t>
      </w:r>
      <w:r w:rsidR="00D70AEF" w:rsidRPr="00270149">
        <w:rPr>
          <w:rFonts w:ascii="Segoe UI" w:hAnsi="Segoe UI" w:cs="Segoe UI"/>
          <w:i/>
          <w:iCs/>
          <w:sz w:val="24"/>
          <w:szCs w:val="24"/>
        </w:rPr>
        <w:t xml:space="preserve">Our procurement policies </w:t>
      </w:r>
      <w:r w:rsidR="00056B1B" w:rsidRPr="00270149">
        <w:rPr>
          <w:rFonts w:ascii="Segoe UI" w:hAnsi="Segoe UI" w:cs="Segoe UI"/>
          <w:i/>
          <w:iCs/>
          <w:sz w:val="24"/>
          <w:szCs w:val="24"/>
        </w:rPr>
        <w:t xml:space="preserve">require that we obtain at least three quotes for services </w:t>
      </w:r>
      <w:r w:rsidR="00AB1E26" w:rsidRPr="00270149">
        <w:rPr>
          <w:rFonts w:ascii="Segoe UI" w:hAnsi="Segoe UI" w:cs="Segoe UI"/>
          <w:i/>
          <w:iCs/>
          <w:sz w:val="24"/>
          <w:szCs w:val="24"/>
        </w:rPr>
        <w:t xml:space="preserve">and the selection will be based on </w:t>
      </w:r>
      <w:r w:rsidR="000D049F" w:rsidRPr="00270149">
        <w:rPr>
          <w:rFonts w:ascii="Segoe UI" w:hAnsi="Segoe UI" w:cs="Segoe UI"/>
          <w:i/>
          <w:iCs/>
          <w:sz w:val="24"/>
          <w:szCs w:val="24"/>
        </w:rPr>
        <w:t xml:space="preserve">best value (qualifications and price). </w:t>
      </w:r>
      <w:r w:rsidR="00982455" w:rsidRPr="00270149">
        <w:rPr>
          <w:rFonts w:ascii="Segoe UI" w:hAnsi="Segoe UI" w:cs="Segoe UI"/>
          <w:i/>
          <w:iCs/>
          <w:sz w:val="24"/>
          <w:szCs w:val="24"/>
        </w:rPr>
        <w:t>We have</w:t>
      </w:r>
      <w:r w:rsidRPr="00270149">
        <w:rPr>
          <w:rFonts w:ascii="Segoe UI" w:hAnsi="Segoe UI" w:cs="Segoe UI"/>
          <w:i/>
          <w:iCs/>
          <w:sz w:val="24"/>
          <w:szCs w:val="24"/>
        </w:rPr>
        <w:t xml:space="preserve"> researched water quality support cost estimates from</w:t>
      </w:r>
      <w:r w:rsidR="006E6F0B" w:rsidRPr="00270149">
        <w:rPr>
          <w:rFonts w:ascii="Segoe UI" w:hAnsi="Segoe UI" w:cs="Segoe UI"/>
          <w:i/>
          <w:iCs/>
          <w:sz w:val="24"/>
          <w:szCs w:val="24"/>
        </w:rPr>
        <w:t xml:space="preserve"> </w:t>
      </w:r>
      <w:r w:rsidRPr="00270149">
        <w:rPr>
          <w:rFonts w:ascii="Segoe UI" w:hAnsi="Segoe UI" w:cs="Segoe UI"/>
          <w:i/>
          <w:iCs/>
          <w:sz w:val="24"/>
          <w:szCs w:val="24"/>
        </w:rPr>
        <w:t xml:space="preserve"> </w:t>
      </w:r>
      <w:r w:rsidR="00536C37" w:rsidRPr="00270149">
        <w:rPr>
          <w:rFonts w:ascii="Segoe UI" w:hAnsi="Segoe UI" w:cs="Segoe UI"/>
          <w:i/>
          <w:iCs/>
          <w:sz w:val="24"/>
          <w:szCs w:val="24"/>
        </w:rPr>
        <w:t>XXXXX,</w:t>
      </w:r>
      <w:r w:rsidRPr="00270149">
        <w:rPr>
          <w:rFonts w:ascii="Segoe UI" w:hAnsi="Segoe UI" w:cs="Segoe UI"/>
          <w:i/>
          <w:iCs/>
          <w:sz w:val="24"/>
          <w:szCs w:val="24"/>
        </w:rPr>
        <w:t xml:space="preserve"> who maintains a fee for service</w:t>
      </w:r>
      <w:r w:rsidR="001B7C10" w:rsidRPr="00270149">
        <w:rPr>
          <w:rFonts w:ascii="Segoe UI" w:hAnsi="Segoe UI" w:cs="Segoe UI"/>
          <w:i/>
          <w:iCs/>
          <w:sz w:val="24"/>
          <w:szCs w:val="24"/>
        </w:rPr>
        <w:t xml:space="preserve"> </w:t>
      </w:r>
      <w:r w:rsidRPr="00270149">
        <w:rPr>
          <w:rFonts w:ascii="Segoe UI" w:hAnsi="Segoe UI" w:cs="Segoe UI"/>
          <w:i/>
          <w:iCs/>
          <w:sz w:val="24"/>
          <w:szCs w:val="24"/>
        </w:rPr>
        <w:t xml:space="preserve">pricing structure and provides expertise focused on the </w:t>
      </w:r>
      <w:r w:rsidR="00AD259E" w:rsidRPr="00270149">
        <w:rPr>
          <w:rFonts w:ascii="Segoe UI" w:hAnsi="Segoe UI" w:cs="Segoe UI"/>
          <w:i/>
          <w:iCs/>
          <w:sz w:val="24"/>
          <w:szCs w:val="24"/>
        </w:rPr>
        <w:t>w</w:t>
      </w:r>
      <w:r w:rsidRPr="00270149">
        <w:rPr>
          <w:rFonts w:ascii="Segoe UI" w:hAnsi="Segoe UI" w:cs="Segoe UI"/>
          <w:i/>
          <w:iCs/>
          <w:sz w:val="24"/>
          <w:szCs w:val="24"/>
        </w:rPr>
        <w:t>atershed.</w:t>
      </w:r>
      <w:r w:rsidR="001B7C10" w:rsidRPr="00270149">
        <w:rPr>
          <w:rFonts w:ascii="Segoe UI" w:hAnsi="Segoe UI" w:cs="Segoe UI"/>
          <w:i/>
          <w:iCs/>
          <w:sz w:val="24"/>
          <w:szCs w:val="24"/>
        </w:rPr>
        <w:t xml:space="preserve"> </w:t>
      </w:r>
      <w:r w:rsidRPr="00270149">
        <w:rPr>
          <w:rFonts w:ascii="Segoe UI" w:hAnsi="Segoe UI" w:cs="Segoe UI"/>
          <w:i/>
          <w:iCs/>
          <w:sz w:val="24"/>
          <w:szCs w:val="24"/>
        </w:rPr>
        <w:t>Rates for water quality support average $50 per hour and the project estimate</w:t>
      </w:r>
      <w:r w:rsidR="001B7C10" w:rsidRPr="00270149">
        <w:rPr>
          <w:rFonts w:ascii="Segoe UI" w:hAnsi="Segoe UI" w:cs="Segoe UI"/>
          <w:i/>
          <w:iCs/>
          <w:sz w:val="24"/>
          <w:szCs w:val="24"/>
        </w:rPr>
        <w:t xml:space="preserve"> </w:t>
      </w:r>
      <w:r w:rsidRPr="00270149">
        <w:rPr>
          <w:rFonts w:ascii="Segoe UI" w:hAnsi="Segoe UI" w:cs="Segoe UI"/>
          <w:i/>
          <w:iCs/>
          <w:sz w:val="24"/>
          <w:szCs w:val="24"/>
        </w:rPr>
        <w:t>would provide 40 hours of support for pre-planning activities.</w:t>
      </w:r>
    </w:p>
    <w:p w14:paraId="47761075" w14:textId="77777777" w:rsidR="0012456D" w:rsidRPr="00270149" w:rsidRDefault="0012456D" w:rsidP="00CC6A11">
      <w:pPr>
        <w:tabs>
          <w:tab w:val="left" w:pos="360"/>
        </w:tabs>
        <w:spacing w:after="0" w:line="240" w:lineRule="auto"/>
        <w:rPr>
          <w:rFonts w:ascii="Segoe UI" w:hAnsi="Segoe UI" w:cs="Segoe UI"/>
          <w:b/>
          <w:bCs/>
          <w:sz w:val="24"/>
          <w:szCs w:val="24"/>
        </w:rPr>
      </w:pPr>
    </w:p>
    <w:p w14:paraId="7C4BE2F0" w14:textId="078BD4E4" w:rsidR="00E016A2" w:rsidRPr="00961830" w:rsidRDefault="7E288399" w:rsidP="00961830">
      <w:pPr>
        <w:pStyle w:val="ListParagraph"/>
        <w:numPr>
          <w:ilvl w:val="0"/>
          <w:numId w:val="31"/>
        </w:numPr>
        <w:spacing w:line="240" w:lineRule="auto"/>
        <w:rPr>
          <w:rFonts w:ascii="Segoe UI" w:hAnsi="Segoe UI" w:cs="Segoe UI"/>
          <w:sz w:val="24"/>
          <w:szCs w:val="24"/>
        </w:rPr>
      </w:pPr>
      <w:r w:rsidRPr="630D2492">
        <w:rPr>
          <w:rFonts w:ascii="Segoe UI" w:eastAsia="Segoe UI" w:hAnsi="Segoe UI" w:cs="Segoe UI"/>
          <w:b/>
          <w:sz w:val="24"/>
          <w:szCs w:val="24"/>
        </w:rPr>
        <w:t>Sub</w:t>
      </w:r>
      <w:r w:rsidR="0117B146" w:rsidRPr="630D2492">
        <w:rPr>
          <w:rFonts w:ascii="Segoe UI" w:eastAsia="Segoe UI" w:hAnsi="Segoe UI" w:cs="Segoe UI"/>
          <w:b/>
          <w:sz w:val="24"/>
          <w:szCs w:val="24"/>
        </w:rPr>
        <w:t>award</w:t>
      </w:r>
      <w:r w:rsidRPr="630D2492">
        <w:rPr>
          <w:rFonts w:ascii="Segoe UI" w:eastAsia="Segoe UI" w:hAnsi="Segoe UI" w:cs="Segoe UI"/>
          <w:b/>
          <w:sz w:val="24"/>
          <w:szCs w:val="24"/>
        </w:rPr>
        <w:t xml:space="preserve"> Narrative: </w:t>
      </w:r>
      <w:r w:rsidR="26762E6B" w:rsidRPr="630D2492">
        <w:rPr>
          <w:rFonts w:ascii="Segoe UI" w:eastAsia="Segoe UI" w:hAnsi="Segoe UI" w:cs="Segoe UI"/>
          <w:b/>
          <w:sz w:val="24"/>
          <w:szCs w:val="24"/>
        </w:rPr>
        <w:t xml:space="preserve"> </w:t>
      </w:r>
      <w:r w:rsidR="26762E6B" w:rsidRPr="00961830">
        <w:rPr>
          <w:rFonts w:ascii="Segoe UI" w:hAnsi="Segoe UI" w:cs="Segoe UI"/>
          <w:sz w:val="24"/>
          <w:szCs w:val="24"/>
        </w:rPr>
        <w:t>If known, identify the recipient of each subaward</w:t>
      </w:r>
      <w:r w:rsidR="4072BB5D" w:rsidRPr="00961830">
        <w:rPr>
          <w:rFonts w:ascii="Segoe UI" w:hAnsi="Segoe UI" w:cs="Segoe UI"/>
          <w:sz w:val="24"/>
          <w:szCs w:val="24"/>
        </w:rPr>
        <w:t>.</w:t>
      </w:r>
      <w:r w:rsidR="00B56447" w:rsidRPr="00961830">
        <w:rPr>
          <w:rFonts w:ascii="Segoe UI" w:hAnsi="Segoe UI" w:cs="Segoe UI"/>
          <w:sz w:val="24"/>
          <w:szCs w:val="24"/>
        </w:rPr>
        <w:t xml:space="preserve"> </w:t>
      </w:r>
      <w:r w:rsidR="733CB1FD" w:rsidRPr="00961830">
        <w:rPr>
          <w:rFonts w:ascii="Segoe UI" w:hAnsi="Segoe UI" w:cs="Segoe UI"/>
          <w:sz w:val="24"/>
          <w:szCs w:val="24"/>
        </w:rPr>
        <w:t xml:space="preserve">Describe the </w:t>
      </w:r>
      <w:r w:rsidR="00EC57C6" w:rsidRPr="00961830">
        <w:rPr>
          <w:rFonts w:ascii="Segoe UI" w:hAnsi="Segoe UI" w:cs="Segoe UI"/>
          <w:sz w:val="24"/>
          <w:szCs w:val="24"/>
        </w:rPr>
        <w:t>activities</w:t>
      </w:r>
      <w:r w:rsidR="733CB1FD" w:rsidRPr="00961830">
        <w:rPr>
          <w:rFonts w:ascii="Segoe UI" w:hAnsi="Segoe UI" w:cs="Segoe UI"/>
          <w:sz w:val="24"/>
          <w:szCs w:val="24"/>
        </w:rPr>
        <w:t xml:space="preserve"> to be performed </w:t>
      </w:r>
      <w:r w:rsidR="00EC57C6" w:rsidRPr="00961830">
        <w:rPr>
          <w:rFonts w:ascii="Segoe UI" w:hAnsi="Segoe UI" w:cs="Segoe UI"/>
          <w:sz w:val="24"/>
          <w:szCs w:val="24"/>
        </w:rPr>
        <w:t>under each subaward</w:t>
      </w:r>
      <w:r w:rsidR="00502B4E" w:rsidRPr="00961830">
        <w:rPr>
          <w:rFonts w:ascii="Segoe UI" w:hAnsi="Segoe UI" w:cs="Segoe UI"/>
          <w:sz w:val="24"/>
          <w:szCs w:val="24"/>
        </w:rPr>
        <w:t>, regardless of dollar value,</w:t>
      </w:r>
      <w:r w:rsidR="00EC57C6" w:rsidRPr="00961830">
        <w:rPr>
          <w:rFonts w:ascii="Segoe UI" w:hAnsi="Segoe UI" w:cs="Segoe UI"/>
          <w:sz w:val="24"/>
          <w:szCs w:val="24"/>
        </w:rPr>
        <w:t xml:space="preserve"> </w:t>
      </w:r>
      <w:r w:rsidR="733CB1FD" w:rsidRPr="00961830">
        <w:rPr>
          <w:rFonts w:ascii="Segoe UI" w:hAnsi="Segoe UI" w:cs="Segoe UI"/>
          <w:sz w:val="24"/>
          <w:szCs w:val="24"/>
        </w:rPr>
        <w:t>and indicate the applicability or necessity of each to the project.</w:t>
      </w:r>
      <w:r w:rsidR="167D385F" w:rsidRPr="00961830">
        <w:rPr>
          <w:rFonts w:ascii="Segoe UI" w:hAnsi="Segoe UI" w:cs="Segoe UI"/>
          <w:sz w:val="24"/>
          <w:szCs w:val="24"/>
        </w:rPr>
        <w:t xml:space="preserve"> </w:t>
      </w:r>
      <w:r w:rsidR="00AC7753" w:rsidRPr="00961830">
        <w:rPr>
          <w:rFonts w:ascii="Segoe UI" w:hAnsi="Segoe UI" w:cs="Segoe UI"/>
          <w:sz w:val="24"/>
          <w:szCs w:val="24"/>
        </w:rPr>
        <w:t xml:space="preserve">Identify the total estimated cost and the basis(es) used to develop the estimate.  For each </w:t>
      </w:r>
      <w:r w:rsidR="008C04DF" w:rsidRPr="00961830">
        <w:rPr>
          <w:rFonts w:ascii="Segoe UI" w:hAnsi="Segoe UI" w:cs="Segoe UI"/>
          <w:sz w:val="24"/>
          <w:szCs w:val="24"/>
        </w:rPr>
        <w:t>subaward</w:t>
      </w:r>
      <w:r w:rsidR="00AC7753" w:rsidRPr="00961830">
        <w:rPr>
          <w:rFonts w:ascii="Segoe UI" w:hAnsi="Segoe UI" w:cs="Segoe UI"/>
          <w:sz w:val="24"/>
          <w:szCs w:val="24"/>
        </w:rPr>
        <w:t xml:space="preserve"> with an estimated amount meeting or exceeding $250,000 or represent</w:t>
      </w:r>
      <w:r w:rsidR="00D11B42" w:rsidRPr="00961830">
        <w:rPr>
          <w:rFonts w:ascii="Segoe UI" w:hAnsi="Segoe UI" w:cs="Segoe UI"/>
          <w:sz w:val="24"/>
          <w:szCs w:val="24"/>
        </w:rPr>
        <w:t>ing</w:t>
      </w:r>
      <w:r w:rsidR="00AC7753" w:rsidRPr="00961830">
        <w:rPr>
          <w:rFonts w:ascii="Segoe UI" w:hAnsi="Segoe UI" w:cs="Segoe UI"/>
          <w:sz w:val="24"/>
          <w:szCs w:val="24"/>
        </w:rPr>
        <w:t xml:space="preserve"> 35% or more of the total project cost, provide a separate detailed description of the estimated costs. </w:t>
      </w:r>
      <w:r w:rsidR="007D110F" w:rsidRPr="00961830">
        <w:rPr>
          <w:rFonts w:ascii="Segoe UI" w:hAnsi="Segoe UI" w:cs="Segoe UI"/>
          <w:sz w:val="24"/>
          <w:szCs w:val="24"/>
        </w:rPr>
        <w:t>A detailed estimate can be included with the application in lieu of a description.</w:t>
      </w:r>
      <w:r w:rsidR="00F87FF2" w:rsidRPr="00961830">
        <w:rPr>
          <w:rFonts w:ascii="Segoe UI" w:hAnsi="Segoe UI" w:cs="Segoe UI"/>
          <w:sz w:val="24"/>
          <w:szCs w:val="24"/>
        </w:rPr>
        <w:t xml:space="preserve"> </w:t>
      </w:r>
      <w:r w:rsidR="32B14B2B" w:rsidRPr="00961830">
        <w:rPr>
          <w:rFonts w:ascii="Segoe UI" w:hAnsi="Segoe UI" w:cs="Segoe UI"/>
          <w:sz w:val="24"/>
          <w:szCs w:val="24"/>
        </w:rPr>
        <w:t>I</w:t>
      </w:r>
      <w:r w:rsidR="33C7C2E4" w:rsidRPr="00961830">
        <w:rPr>
          <w:rFonts w:ascii="Segoe UI" w:hAnsi="Segoe UI" w:cs="Segoe UI"/>
          <w:sz w:val="24"/>
          <w:szCs w:val="24"/>
        </w:rPr>
        <w:t>nclude any indirect/overhead costs anticipated to be paid and the indirect cost rate used</w:t>
      </w:r>
      <w:r w:rsidR="32B14B2B" w:rsidRPr="00961830">
        <w:rPr>
          <w:rFonts w:ascii="Segoe UI" w:hAnsi="Segoe UI" w:cs="Segoe UI"/>
          <w:sz w:val="24"/>
          <w:szCs w:val="24"/>
        </w:rPr>
        <w:t xml:space="preserve">. </w:t>
      </w:r>
    </w:p>
    <w:p w14:paraId="36EA4BA6" w14:textId="16351D6A" w:rsidR="00F31C4F" w:rsidRPr="00270149" w:rsidRDefault="00F31C4F" w:rsidP="00F31C4F">
      <w:pPr>
        <w:spacing w:before="240" w:line="240" w:lineRule="auto"/>
        <w:rPr>
          <w:rFonts w:ascii="Segoe UI" w:hAnsi="Segoe UI" w:cs="Segoe UI"/>
          <w:b/>
          <w:bCs/>
          <w:sz w:val="24"/>
          <w:szCs w:val="24"/>
        </w:rPr>
      </w:pPr>
      <w:r w:rsidRPr="00270149">
        <w:rPr>
          <w:rFonts w:ascii="Segoe UI" w:hAnsi="Segoe UI" w:cs="Segoe UI"/>
          <w:b/>
          <w:bCs/>
          <w:sz w:val="24"/>
          <w:szCs w:val="24"/>
        </w:rPr>
        <w:t>Example:</w:t>
      </w:r>
    </w:p>
    <w:p w14:paraId="0CEFF717" w14:textId="35203760" w:rsidR="000202B0" w:rsidRPr="00270149" w:rsidRDefault="00F944A9" w:rsidP="00C845E3">
      <w:pPr>
        <w:ind w:left="720"/>
        <w:rPr>
          <w:rFonts w:ascii="Segoe UI" w:hAnsi="Segoe UI" w:cs="Segoe UI"/>
          <w:i/>
          <w:iCs/>
          <w:sz w:val="24"/>
          <w:szCs w:val="24"/>
        </w:rPr>
      </w:pPr>
      <w:r w:rsidRPr="00270149">
        <w:rPr>
          <w:rFonts w:ascii="Segoe UI" w:hAnsi="Segoe UI" w:cs="Segoe UI"/>
          <w:i/>
          <w:iCs/>
          <w:sz w:val="24"/>
          <w:szCs w:val="24"/>
        </w:rPr>
        <w:t xml:space="preserve">A subaward in the amount of </w:t>
      </w:r>
      <w:r w:rsidR="00492B99" w:rsidRPr="00270149">
        <w:rPr>
          <w:rFonts w:ascii="Segoe UI" w:hAnsi="Segoe UI" w:cs="Segoe UI"/>
          <w:i/>
          <w:iCs/>
          <w:sz w:val="24"/>
          <w:szCs w:val="24"/>
        </w:rPr>
        <w:t>$</w:t>
      </w:r>
      <w:r w:rsidR="002353FC" w:rsidRPr="00270149">
        <w:rPr>
          <w:rFonts w:ascii="Segoe UI" w:hAnsi="Segoe UI" w:cs="Segoe UI"/>
          <w:i/>
          <w:iCs/>
          <w:sz w:val="24"/>
          <w:szCs w:val="24"/>
        </w:rPr>
        <w:t>8,4</w:t>
      </w:r>
      <w:r w:rsidR="00492B99" w:rsidRPr="00270149">
        <w:rPr>
          <w:rFonts w:ascii="Segoe UI" w:hAnsi="Segoe UI" w:cs="Segoe UI"/>
          <w:i/>
          <w:iCs/>
          <w:sz w:val="24"/>
          <w:szCs w:val="24"/>
        </w:rPr>
        <w:t>00</w:t>
      </w:r>
      <w:r w:rsidRPr="00270149">
        <w:rPr>
          <w:rFonts w:ascii="Segoe UI" w:hAnsi="Segoe UI" w:cs="Segoe UI"/>
          <w:i/>
          <w:iCs/>
          <w:sz w:val="24"/>
          <w:szCs w:val="24"/>
        </w:rPr>
        <w:t xml:space="preserve"> will be made to </w:t>
      </w:r>
      <w:r w:rsidR="00314FC6" w:rsidRPr="00270149">
        <w:rPr>
          <w:rFonts w:ascii="Segoe UI" w:hAnsi="Segoe UI" w:cs="Segoe UI"/>
          <w:i/>
          <w:iCs/>
          <w:sz w:val="24"/>
          <w:szCs w:val="24"/>
        </w:rPr>
        <w:t xml:space="preserve">XXXX non-profit to conduct outreach, </w:t>
      </w:r>
      <w:r w:rsidR="00111C00" w:rsidRPr="00270149">
        <w:rPr>
          <w:rFonts w:ascii="Segoe UI" w:hAnsi="Segoe UI" w:cs="Segoe UI"/>
          <w:i/>
          <w:iCs/>
          <w:sz w:val="24"/>
          <w:szCs w:val="24"/>
        </w:rPr>
        <w:t>facilitate</w:t>
      </w:r>
      <w:r w:rsidR="00601244" w:rsidRPr="00270149">
        <w:rPr>
          <w:rFonts w:ascii="Segoe UI" w:hAnsi="Segoe UI" w:cs="Segoe UI"/>
          <w:i/>
          <w:iCs/>
          <w:sz w:val="24"/>
          <w:szCs w:val="24"/>
        </w:rPr>
        <w:t xml:space="preserve"> stakeholder</w:t>
      </w:r>
      <w:r w:rsidR="00F33FF0" w:rsidRPr="00270149">
        <w:rPr>
          <w:rFonts w:ascii="Segoe UI" w:hAnsi="Segoe UI" w:cs="Segoe UI"/>
          <w:i/>
          <w:iCs/>
          <w:sz w:val="24"/>
          <w:szCs w:val="24"/>
        </w:rPr>
        <w:t xml:space="preserve"> meetings </w:t>
      </w:r>
      <w:r w:rsidR="00B96F47" w:rsidRPr="00270149">
        <w:rPr>
          <w:rFonts w:ascii="Segoe UI" w:hAnsi="Segoe UI" w:cs="Segoe UI"/>
          <w:i/>
          <w:iCs/>
          <w:sz w:val="24"/>
          <w:szCs w:val="24"/>
        </w:rPr>
        <w:t xml:space="preserve">and perform pre-planning activities. </w:t>
      </w:r>
      <w:r w:rsidR="0031625C" w:rsidRPr="00270149">
        <w:rPr>
          <w:rFonts w:ascii="Segoe UI" w:hAnsi="Segoe UI" w:cs="Segoe UI"/>
          <w:i/>
          <w:iCs/>
          <w:sz w:val="24"/>
          <w:szCs w:val="24"/>
        </w:rPr>
        <w:t xml:space="preserve"> The subaward includes $</w:t>
      </w:r>
      <w:r w:rsidR="00811296" w:rsidRPr="00270149">
        <w:rPr>
          <w:rFonts w:ascii="Segoe UI" w:hAnsi="Segoe UI" w:cs="Segoe UI"/>
          <w:i/>
          <w:iCs/>
          <w:sz w:val="24"/>
          <w:szCs w:val="24"/>
        </w:rPr>
        <w:t>5,000</w:t>
      </w:r>
      <w:r w:rsidR="0031625C" w:rsidRPr="00270149">
        <w:rPr>
          <w:rFonts w:ascii="Segoe UI" w:hAnsi="Segoe UI" w:cs="Segoe UI"/>
          <w:i/>
          <w:iCs/>
          <w:sz w:val="24"/>
          <w:szCs w:val="24"/>
        </w:rPr>
        <w:t xml:space="preserve"> for </w:t>
      </w:r>
      <w:r w:rsidR="009D20B1" w:rsidRPr="00270149">
        <w:rPr>
          <w:rFonts w:ascii="Segoe UI" w:hAnsi="Segoe UI" w:cs="Segoe UI"/>
          <w:i/>
          <w:iCs/>
          <w:sz w:val="24"/>
          <w:szCs w:val="24"/>
        </w:rPr>
        <w:t xml:space="preserve">personnel </w:t>
      </w:r>
      <w:r w:rsidR="009D6862" w:rsidRPr="00270149">
        <w:rPr>
          <w:rFonts w:ascii="Segoe UI" w:hAnsi="Segoe UI" w:cs="Segoe UI"/>
          <w:i/>
          <w:iCs/>
          <w:sz w:val="24"/>
          <w:szCs w:val="24"/>
        </w:rPr>
        <w:t>salary</w:t>
      </w:r>
      <w:r w:rsidR="00EC7877" w:rsidRPr="00270149">
        <w:rPr>
          <w:rFonts w:ascii="Segoe UI" w:hAnsi="Segoe UI" w:cs="Segoe UI"/>
          <w:i/>
          <w:iCs/>
          <w:sz w:val="24"/>
          <w:szCs w:val="24"/>
        </w:rPr>
        <w:t xml:space="preserve"> and </w:t>
      </w:r>
      <w:r w:rsidR="00811296" w:rsidRPr="00270149">
        <w:rPr>
          <w:rFonts w:ascii="Segoe UI" w:hAnsi="Segoe UI" w:cs="Segoe UI"/>
          <w:i/>
          <w:iCs/>
          <w:sz w:val="24"/>
          <w:szCs w:val="24"/>
        </w:rPr>
        <w:t>$1,050</w:t>
      </w:r>
      <w:r w:rsidR="009D20B1" w:rsidRPr="00270149">
        <w:rPr>
          <w:rFonts w:ascii="Segoe UI" w:hAnsi="Segoe UI" w:cs="Segoe UI"/>
          <w:i/>
          <w:iCs/>
          <w:sz w:val="24"/>
          <w:szCs w:val="24"/>
        </w:rPr>
        <w:t xml:space="preserve"> for </w:t>
      </w:r>
      <w:r w:rsidR="00A23765" w:rsidRPr="00270149">
        <w:rPr>
          <w:rFonts w:ascii="Segoe UI" w:hAnsi="Segoe UI" w:cs="Segoe UI"/>
          <w:i/>
          <w:iCs/>
          <w:sz w:val="24"/>
          <w:szCs w:val="24"/>
        </w:rPr>
        <w:t xml:space="preserve">fringe benefits.  Salary costs are based on the </w:t>
      </w:r>
      <w:r w:rsidR="00797D54" w:rsidRPr="00270149">
        <w:rPr>
          <w:rFonts w:ascii="Segoe UI" w:hAnsi="Segoe UI" w:cs="Segoe UI"/>
          <w:i/>
          <w:iCs/>
          <w:sz w:val="24"/>
          <w:szCs w:val="24"/>
        </w:rPr>
        <w:t>compensation rate for the subrecipient Project Coordinator</w:t>
      </w:r>
      <w:r w:rsidR="001760D3" w:rsidRPr="00270149">
        <w:rPr>
          <w:rFonts w:ascii="Segoe UI" w:hAnsi="Segoe UI" w:cs="Segoe UI"/>
          <w:i/>
          <w:iCs/>
          <w:sz w:val="24"/>
          <w:szCs w:val="24"/>
        </w:rPr>
        <w:t xml:space="preserve"> ($</w:t>
      </w:r>
      <w:r w:rsidR="008110B9" w:rsidRPr="00270149">
        <w:rPr>
          <w:rFonts w:ascii="Segoe UI" w:hAnsi="Segoe UI" w:cs="Segoe UI"/>
          <w:i/>
          <w:iCs/>
          <w:sz w:val="24"/>
          <w:szCs w:val="24"/>
        </w:rPr>
        <w:t>50</w:t>
      </w:r>
      <w:r w:rsidR="001760D3" w:rsidRPr="00270149">
        <w:rPr>
          <w:rFonts w:ascii="Segoe UI" w:hAnsi="Segoe UI" w:cs="Segoe UI"/>
          <w:i/>
          <w:iCs/>
          <w:sz w:val="24"/>
          <w:szCs w:val="24"/>
        </w:rPr>
        <w:t>/</w:t>
      </w:r>
      <w:r w:rsidR="00824D0C" w:rsidRPr="00270149">
        <w:rPr>
          <w:rFonts w:ascii="Segoe UI" w:hAnsi="Segoe UI" w:cs="Segoe UI"/>
          <w:i/>
          <w:iCs/>
          <w:sz w:val="24"/>
          <w:szCs w:val="24"/>
        </w:rPr>
        <w:t>hr. x 100 hours)</w:t>
      </w:r>
      <w:r w:rsidR="0013600E" w:rsidRPr="00270149">
        <w:rPr>
          <w:rFonts w:ascii="Segoe UI" w:hAnsi="Segoe UI" w:cs="Segoe UI"/>
          <w:i/>
          <w:iCs/>
          <w:sz w:val="24"/>
          <w:szCs w:val="24"/>
        </w:rPr>
        <w:t xml:space="preserve"> and a fringe rate of 21%.  The subaward also includes $</w:t>
      </w:r>
      <w:r w:rsidR="000E1CF0" w:rsidRPr="00270149">
        <w:rPr>
          <w:rFonts w:ascii="Segoe UI" w:hAnsi="Segoe UI" w:cs="Segoe UI"/>
          <w:i/>
          <w:iCs/>
          <w:sz w:val="24"/>
          <w:szCs w:val="24"/>
        </w:rPr>
        <w:t>500</w:t>
      </w:r>
      <w:r w:rsidR="0013600E" w:rsidRPr="00270149">
        <w:rPr>
          <w:rFonts w:ascii="Segoe UI" w:hAnsi="Segoe UI" w:cs="Segoe UI"/>
          <w:i/>
          <w:iCs/>
          <w:sz w:val="24"/>
          <w:szCs w:val="24"/>
        </w:rPr>
        <w:t xml:space="preserve"> in travel costs for the Project Coordinator to travel to </w:t>
      </w:r>
      <w:r w:rsidR="00707D74" w:rsidRPr="00270149">
        <w:rPr>
          <w:rFonts w:ascii="Segoe UI" w:hAnsi="Segoe UI" w:cs="Segoe UI"/>
          <w:i/>
          <w:iCs/>
          <w:sz w:val="24"/>
          <w:szCs w:val="24"/>
        </w:rPr>
        <w:t>10 stakeholder meetings</w:t>
      </w:r>
      <w:r w:rsidR="0021693B" w:rsidRPr="00270149">
        <w:rPr>
          <w:rFonts w:ascii="Segoe UI" w:hAnsi="Segoe UI" w:cs="Segoe UI"/>
          <w:i/>
          <w:iCs/>
          <w:sz w:val="24"/>
          <w:szCs w:val="24"/>
        </w:rPr>
        <w:t xml:space="preserve">.  It is estimated that </w:t>
      </w:r>
      <w:r w:rsidR="009C17EE" w:rsidRPr="00270149">
        <w:rPr>
          <w:rFonts w:ascii="Segoe UI" w:hAnsi="Segoe UI" w:cs="Segoe UI"/>
          <w:i/>
          <w:iCs/>
          <w:sz w:val="24"/>
          <w:szCs w:val="24"/>
        </w:rPr>
        <w:t xml:space="preserve">the Project Coordinator will travel approximately </w:t>
      </w:r>
      <w:r w:rsidR="00364D14" w:rsidRPr="00270149">
        <w:rPr>
          <w:rFonts w:ascii="Segoe UI" w:hAnsi="Segoe UI" w:cs="Segoe UI"/>
          <w:i/>
          <w:iCs/>
          <w:sz w:val="24"/>
          <w:szCs w:val="24"/>
        </w:rPr>
        <w:t>50-100 miles round-trip per meeting</w:t>
      </w:r>
      <w:r w:rsidR="009B2D42" w:rsidRPr="00270149">
        <w:rPr>
          <w:rFonts w:ascii="Segoe UI" w:hAnsi="Segoe UI" w:cs="Segoe UI"/>
          <w:i/>
          <w:iCs/>
          <w:sz w:val="24"/>
          <w:szCs w:val="24"/>
        </w:rPr>
        <w:t xml:space="preserve"> at a cost of $0.57 per mile.</w:t>
      </w:r>
      <w:r w:rsidR="000A0E7A" w:rsidRPr="00270149">
        <w:rPr>
          <w:rFonts w:ascii="Segoe UI" w:hAnsi="Segoe UI" w:cs="Segoe UI"/>
          <w:i/>
          <w:iCs/>
          <w:sz w:val="24"/>
          <w:szCs w:val="24"/>
        </w:rPr>
        <w:t xml:space="preserve"> </w:t>
      </w:r>
      <w:r w:rsidR="00035DF6" w:rsidRPr="00270149">
        <w:rPr>
          <w:rFonts w:ascii="Segoe UI" w:hAnsi="Segoe UI" w:cs="Segoe UI"/>
          <w:i/>
          <w:iCs/>
          <w:sz w:val="24"/>
          <w:szCs w:val="24"/>
        </w:rPr>
        <w:t>The non-profit has a Federal indirect cost rate agreement</w:t>
      </w:r>
      <w:r w:rsidR="000A0E7A" w:rsidRPr="00270149">
        <w:rPr>
          <w:rFonts w:ascii="Segoe UI" w:hAnsi="Segoe UI" w:cs="Segoe UI"/>
          <w:i/>
          <w:iCs/>
          <w:sz w:val="24"/>
          <w:szCs w:val="24"/>
        </w:rPr>
        <w:t xml:space="preserve"> </w:t>
      </w:r>
      <w:r w:rsidR="00E317F4" w:rsidRPr="00270149">
        <w:rPr>
          <w:rFonts w:ascii="Segoe UI" w:hAnsi="Segoe UI" w:cs="Segoe UI"/>
          <w:i/>
          <w:iCs/>
          <w:sz w:val="24"/>
          <w:szCs w:val="24"/>
        </w:rPr>
        <w:t>(attached) and</w:t>
      </w:r>
      <w:r w:rsidR="000A0E7A" w:rsidRPr="00270149">
        <w:rPr>
          <w:rFonts w:ascii="Segoe UI" w:hAnsi="Segoe UI" w:cs="Segoe UI"/>
          <w:i/>
          <w:iCs/>
          <w:sz w:val="24"/>
          <w:szCs w:val="24"/>
        </w:rPr>
        <w:t xml:space="preserve"> costs are estimated at </w:t>
      </w:r>
      <w:r w:rsidR="00B02F90" w:rsidRPr="00270149">
        <w:rPr>
          <w:rFonts w:ascii="Segoe UI" w:hAnsi="Segoe UI" w:cs="Segoe UI"/>
          <w:i/>
          <w:iCs/>
          <w:sz w:val="24"/>
          <w:szCs w:val="24"/>
        </w:rPr>
        <w:t>$1,850</w:t>
      </w:r>
      <w:r w:rsidR="0046457F" w:rsidRPr="00270149">
        <w:rPr>
          <w:rFonts w:ascii="Segoe UI" w:hAnsi="Segoe UI" w:cs="Segoe UI"/>
          <w:i/>
          <w:iCs/>
          <w:sz w:val="24"/>
          <w:szCs w:val="24"/>
        </w:rPr>
        <w:t xml:space="preserve"> ($6,550 x 28%)</w:t>
      </w:r>
      <w:r w:rsidR="00E317F4" w:rsidRPr="00270149">
        <w:rPr>
          <w:rFonts w:ascii="Segoe UI" w:hAnsi="Segoe UI" w:cs="Segoe UI"/>
          <w:i/>
          <w:iCs/>
          <w:sz w:val="24"/>
          <w:szCs w:val="24"/>
        </w:rPr>
        <w:t>.</w:t>
      </w:r>
    </w:p>
    <w:p w14:paraId="60CDC429" w14:textId="2F9769F9" w:rsidR="00856862" w:rsidRPr="00270149" w:rsidRDefault="00856862">
      <w:pPr>
        <w:rPr>
          <w:rFonts w:ascii="Segoe UI" w:hAnsi="Segoe UI" w:cs="Segoe UI"/>
          <w:b/>
          <w:bCs/>
          <w:sz w:val="24"/>
          <w:szCs w:val="24"/>
        </w:rPr>
      </w:pPr>
    </w:p>
    <w:p w14:paraId="36AFC40B" w14:textId="65D29691" w:rsidR="00B903C8" w:rsidRPr="00270149" w:rsidRDefault="00B903C8" w:rsidP="00813E9F">
      <w:pPr>
        <w:pStyle w:val="Heading2"/>
        <w:numPr>
          <w:ilvl w:val="0"/>
          <w:numId w:val="19"/>
        </w:numPr>
        <w:rPr>
          <w:rFonts w:ascii="Segoe UI" w:hAnsi="Segoe UI" w:cs="Segoe UI"/>
        </w:rPr>
      </w:pPr>
      <w:r w:rsidRPr="00270149">
        <w:rPr>
          <w:rFonts w:ascii="Segoe UI" w:hAnsi="Segoe UI" w:cs="Segoe UI"/>
        </w:rPr>
        <w:t>Construction</w:t>
      </w:r>
      <w:r w:rsidR="00E120F9" w:rsidRPr="00270149">
        <w:rPr>
          <w:rFonts w:ascii="Segoe UI" w:hAnsi="Segoe UI" w:cs="Segoe UI"/>
        </w:rPr>
        <w:t xml:space="preserve"> </w:t>
      </w:r>
    </w:p>
    <w:p w14:paraId="1B1C8DBA" w14:textId="131BBB3D" w:rsidR="00B903C8" w:rsidRPr="00270149" w:rsidRDefault="00B903C8" w:rsidP="00CC6A11">
      <w:pPr>
        <w:spacing w:line="240" w:lineRule="auto"/>
        <w:rPr>
          <w:rFonts w:ascii="Segoe UI" w:hAnsi="Segoe UI" w:cs="Segoe UI"/>
          <w:b/>
          <w:iCs/>
          <w:color w:val="1F4E79" w:themeColor="accent1" w:themeShade="80"/>
          <w:sz w:val="24"/>
          <w:szCs w:val="24"/>
        </w:rPr>
      </w:pPr>
      <w:bookmarkStart w:id="21" w:name="_Toc366830641"/>
      <w:bookmarkStart w:id="22" w:name="_Toc371083330"/>
    </w:p>
    <w:p w14:paraId="4A74BBAB" w14:textId="077A8775" w:rsidR="00454768" w:rsidRPr="00270149" w:rsidRDefault="003F64AA" w:rsidP="00690F93">
      <w:pPr>
        <w:spacing w:after="240" w:line="240" w:lineRule="auto"/>
        <w:rPr>
          <w:rFonts w:ascii="Segoe UI" w:hAnsi="Segoe UI" w:cs="Segoe UI"/>
          <w:b/>
          <w:iCs/>
          <w:sz w:val="24"/>
          <w:szCs w:val="24"/>
        </w:rPr>
      </w:pPr>
      <w:r w:rsidRPr="00270149">
        <w:rPr>
          <w:rFonts w:ascii="Segoe UI" w:hAnsi="Segoe UI" w:cs="Segoe UI"/>
          <w:bCs/>
          <w:iCs/>
          <w:sz w:val="24"/>
          <w:szCs w:val="24"/>
        </w:rPr>
        <w:lastRenderedPageBreak/>
        <w:t xml:space="preserve">Construction costs are </w:t>
      </w:r>
      <w:r w:rsidR="0018161C" w:rsidRPr="00270149">
        <w:rPr>
          <w:rFonts w:ascii="Segoe UI" w:hAnsi="Segoe UI" w:cs="Segoe UI"/>
          <w:bCs/>
          <w:iCs/>
          <w:sz w:val="24"/>
          <w:szCs w:val="24"/>
        </w:rPr>
        <w:t xml:space="preserve">costs incurred in the </w:t>
      </w:r>
      <w:r w:rsidR="000C249E" w:rsidRPr="00270149">
        <w:rPr>
          <w:rFonts w:ascii="Segoe UI" w:hAnsi="Segoe UI" w:cs="Segoe UI"/>
          <w:bCs/>
          <w:iCs/>
          <w:sz w:val="24"/>
          <w:szCs w:val="24"/>
        </w:rPr>
        <w:t>construction</w:t>
      </w:r>
      <w:r w:rsidR="00350470" w:rsidRPr="00270149">
        <w:rPr>
          <w:rFonts w:ascii="Segoe UI" w:hAnsi="Segoe UI" w:cs="Segoe UI"/>
          <w:bCs/>
          <w:iCs/>
          <w:sz w:val="24"/>
          <w:szCs w:val="24"/>
        </w:rPr>
        <w:t>, renovation,</w:t>
      </w:r>
      <w:r w:rsidR="000C249E" w:rsidRPr="00270149">
        <w:rPr>
          <w:rFonts w:ascii="Segoe UI" w:hAnsi="Segoe UI" w:cs="Segoe UI"/>
          <w:bCs/>
          <w:iCs/>
          <w:sz w:val="24"/>
          <w:szCs w:val="24"/>
        </w:rPr>
        <w:t xml:space="preserve"> and</w:t>
      </w:r>
      <w:r w:rsidR="00350470" w:rsidRPr="00270149">
        <w:rPr>
          <w:rFonts w:ascii="Segoe UI" w:hAnsi="Segoe UI" w:cs="Segoe UI"/>
          <w:bCs/>
          <w:iCs/>
          <w:sz w:val="24"/>
          <w:szCs w:val="24"/>
        </w:rPr>
        <w:t>/or</w:t>
      </w:r>
      <w:r w:rsidR="000C249E" w:rsidRPr="00270149">
        <w:rPr>
          <w:rFonts w:ascii="Segoe UI" w:hAnsi="Segoe UI" w:cs="Segoe UI"/>
          <w:bCs/>
          <w:iCs/>
          <w:sz w:val="24"/>
          <w:szCs w:val="24"/>
        </w:rPr>
        <w:t xml:space="preserve"> equipping of a facility </w:t>
      </w:r>
      <w:r w:rsidR="00BD54ED" w:rsidRPr="00270149">
        <w:rPr>
          <w:rFonts w:ascii="Segoe UI" w:hAnsi="Segoe UI" w:cs="Segoe UI"/>
          <w:bCs/>
          <w:iCs/>
          <w:sz w:val="24"/>
          <w:szCs w:val="24"/>
        </w:rPr>
        <w:t>or structure</w:t>
      </w:r>
      <w:r w:rsidR="003811EA" w:rsidRPr="00270149">
        <w:rPr>
          <w:rFonts w:ascii="Segoe UI" w:hAnsi="Segoe UI" w:cs="Segoe UI"/>
          <w:bCs/>
          <w:iCs/>
          <w:sz w:val="24"/>
          <w:szCs w:val="24"/>
        </w:rPr>
        <w:t xml:space="preserve">. Costs include, </w:t>
      </w:r>
      <w:r w:rsidR="00D80112" w:rsidRPr="00270149">
        <w:rPr>
          <w:rFonts w:ascii="Segoe UI" w:hAnsi="Segoe UI" w:cs="Segoe UI"/>
          <w:bCs/>
          <w:iCs/>
          <w:sz w:val="24"/>
          <w:szCs w:val="24"/>
        </w:rPr>
        <w:t xml:space="preserve">engineering, design, permitting, demolition, </w:t>
      </w:r>
      <w:r w:rsidR="00683150" w:rsidRPr="00270149">
        <w:rPr>
          <w:rFonts w:ascii="Segoe UI" w:hAnsi="Segoe UI" w:cs="Segoe UI"/>
          <w:bCs/>
          <w:iCs/>
          <w:sz w:val="24"/>
          <w:szCs w:val="24"/>
        </w:rPr>
        <w:t>acquisition</w:t>
      </w:r>
      <w:r w:rsidR="00980226" w:rsidRPr="00270149">
        <w:rPr>
          <w:rFonts w:ascii="Segoe UI" w:hAnsi="Segoe UI" w:cs="Segoe UI"/>
          <w:bCs/>
          <w:iCs/>
          <w:sz w:val="24"/>
          <w:szCs w:val="24"/>
        </w:rPr>
        <w:t xml:space="preserve"> of materials</w:t>
      </w:r>
      <w:r w:rsidR="00683150" w:rsidRPr="00270149">
        <w:rPr>
          <w:rFonts w:ascii="Segoe UI" w:hAnsi="Segoe UI" w:cs="Segoe UI"/>
          <w:bCs/>
          <w:iCs/>
          <w:sz w:val="24"/>
          <w:szCs w:val="24"/>
        </w:rPr>
        <w:t>, and installation of impro</w:t>
      </w:r>
      <w:r w:rsidR="000A21AC" w:rsidRPr="00270149">
        <w:rPr>
          <w:rFonts w:ascii="Segoe UI" w:hAnsi="Segoe UI" w:cs="Segoe UI"/>
          <w:bCs/>
          <w:iCs/>
          <w:sz w:val="24"/>
          <w:szCs w:val="24"/>
        </w:rPr>
        <w:t>vements.</w:t>
      </w:r>
    </w:p>
    <w:p w14:paraId="570B0DD4" w14:textId="1373C43B" w:rsidR="005D1EA0" w:rsidRPr="00961830" w:rsidRDefault="596A86F6" w:rsidP="00961830">
      <w:pPr>
        <w:pStyle w:val="ListParagraph"/>
        <w:numPr>
          <w:ilvl w:val="1"/>
          <w:numId w:val="32"/>
        </w:numPr>
        <w:spacing w:after="0" w:line="240" w:lineRule="auto"/>
        <w:rPr>
          <w:rFonts w:ascii="Segoe UI" w:hAnsi="Segoe UI" w:cs="Segoe UI"/>
          <w:i/>
          <w:iCs/>
          <w:sz w:val="24"/>
          <w:szCs w:val="24"/>
        </w:rPr>
      </w:pPr>
      <w:r w:rsidRPr="630D2492">
        <w:rPr>
          <w:rFonts w:ascii="Segoe UI" w:eastAsia="Segoe UI" w:hAnsi="Segoe UI" w:cs="Segoe UI"/>
          <w:b/>
          <w:sz w:val="24"/>
          <w:szCs w:val="24"/>
        </w:rPr>
        <w:t xml:space="preserve">Narrative: </w:t>
      </w:r>
      <w:r w:rsidR="20159DBE" w:rsidRPr="00961830">
        <w:rPr>
          <w:rFonts w:ascii="Segoe UI" w:hAnsi="Segoe UI" w:cs="Segoe UI"/>
          <w:sz w:val="24"/>
          <w:szCs w:val="24"/>
        </w:rPr>
        <w:t xml:space="preserve">Identify all construction related </w:t>
      </w:r>
      <w:r w:rsidR="655722AF" w:rsidRPr="00961830">
        <w:rPr>
          <w:rFonts w:ascii="Segoe UI" w:hAnsi="Segoe UI" w:cs="Segoe UI"/>
          <w:sz w:val="24"/>
          <w:szCs w:val="24"/>
        </w:rPr>
        <w:t>costs</w:t>
      </w:r>
      <w:r w:rsidR="119FEB1E" w:rsidRPr="00961830">
        <w:rPr>
          <w:rFonts w:ascii="Segoe UI" w:hAnsi="Segoe UI" w:cs="Segoe UI"/>
          <w:sz w:val="24"/>
          <w:szCs w:val="24"/>
        </w:rPr>
        <w:t xml:space="preserve"> other than </w:t>
      </w:r>
      <w:r w:rsidR="17446150" w:rsidRPr="00961830">
        <w:rPr>
          <w:rFonts w:ascii="Segoe UI" w:hAnsi="Segoe UI" w:cs="Segoe UI"/>
          <w:sz w:val="24"/>
          <w:szCs w:val="24"/>
        </w:rPr>
        <w:t xml:space="preserve">applicant organization </w:t>
      </w:r>
      <w:r w:rsidR="119FEB1E" w:rsidRPr="00961830">
        <w:rPr>
          <w:rFonts w:ascii="Segoe UI" w:hAnsi="Segoe UI" w:cs="Segoe UI"/>
          <w:sz w:val="24"/>
          <w:szCs w:val="24"/>
        </w:rPr>
        <w:t>personnel and fringe benefit</w:t>
      </w:r>
      <w:r w:rsidR="339E8B59" w:rsidRPr="00961830">
        <w:rPr>
          <w:rFonts w:ascii="Segoe UI" w:hAnsi="Segoe UI" w:cs="Segoe UI"/>
          <w:sz w:val="24"/>
          <w:szCs w:val="24"/>
        </w:rPr>
        <w:t>s</w:t>
      </w:r>
      <w:r w:rsidR="119FEB1E" w:rsidRPr="00961830">
        <w:rPr>
          <w:rFonts w:ascii="Segoe UI" w:hAnsi="Segoe UI" w:cs="Segoe UI"/>
          <w:sz w:val="24"/>
          <w:szCs w:val="24"/>
        </w:rPr>
        <w:t xml:space="preserve"> costs</w:t>
      </w:r>
      <w:r w:rsidR="2E59DD0C" w:rsidRPr="00961830">
        <w:rPr>
          <w:rFonts w:ascii="Segoe UI" w:hAnsi="Segoe UI" w:cs="Segoe UI"/>
          <w:sz w:val="24"/>
          <w:szCs w:val="24"/>
        </w:rPr>
        <w:t xml:space="preserve">, including, but not limited to </w:t>
      </w:r>
      <w:r w:rsidR="00075423" w:rsidRPr="00961830">
        <w:rPr>
          <w:rFonts w:ascii="Segoe UI" w:hAnsi="Segoe UI" w:cs="Segoe UI"/>
          <w:sz w:val="24"/>
          <w:szCs w:val="24"/>
        </w:rPr>
        <w:t xml:space="preserve">engineering and design, </w:t>
      </w:r>
      <w:r w:rsidR="00905A4B" w:rsidRPr="00961830">
        <w:rPr>
          <w:rFonts w:ascii="Segoe UI" w:hAnsi="Segoe UI" w:cs="Segoe UI"/>
          <w:sz w:val="24"/>
          <w:szCs w:val="24"/>
        </w:rPr>
        <w:t xml:space="preserve">environmental </w:t>
      </w:r>
      <w:r w:rsidR="00381AC4" w:rsidRPr="00961830">
        <w:rPr>
          <w:rFonts w:ascii="Segoe UI" w:hAnsi="Segoe UI" w:cs="Segoe UI"/>
          <w:sz w:val="24"/>
          <w:szCs w:val="24"/>
        </w:rPr>
        <w:t xml:space="preserve">and other regulatory </w:t>
      </w:r>
      <w:r w:rsidR="00905A4B" w:rsidRPr="00961830">
        <w:rPr>
          <w:rFonts w:ascii="Segoe UI" w:hAnsi="Segoe UI" w:cs="Segoe UI"/>
          <w:sz w:val="24"/>
          <w:szCs w:val="24"/>
        </w:rPr>
        <w:t>compliance</w:t>
      </w:r>
      <w:r w:rsidR="00381AC4" w:rsidRPr="00961830">
        <w:rPr>
          <w:rFonts w:ascii="Segoe UI" w:hAnsi="Segoe UI" w:cs="Segoe UI"/>
          <w:sz w:val="24"/>
          <w:szCs w:val="24"/>
        </w:rPr>
        <w:t xml:space="preserve"> costs</w:t>
      </w:r>
      <w:r w:rsidR="00905A4B" w:rsidRPr="00961830">
        <w:rPr>
          <w:rFonts w:ascii="Segoe UI" w:hAnsi="Segoe UI" w:cs="Segoe UI"/>
          <w:sz w:val="24"/>
          <w:szCs w:val="24"/>
        </w:rPr>
        <w:t xml:space="preserve">, </w:t>
      </w:r>
      <w:r w:rsidR="2B32DEB1" w:rsidRPr="00961830">
        <w:rPr>
          <w:rFonts w:ascii="Segoe UI" w:hAnsi="Segoe UI" w:cs="Segoe UI"/>
          <w:sz w:val="24"/>
          <w:szCs w:val="24"/>
        </w:rPr>
        <w:t>applicant</w:t>
      </w:r>
      <w:r w:rsidR="073AF742" w:rsidRPr="00961830">
        <w:rPr>
          <w:rFonts w:ascii="Segoe UI" w:hAnsi="Segoe UI" w:cs="Segoe UI"/>
          <w:sz w:val="24"/>
          <w:szCs w:val="24"/>
        </w:rPr>
        <w:t xml:space="preserve">-owned equipment use, </w:t>
      </w:r>
      <w:r w:rsidR="56AFD40C" w:rsidRPr="00961830">
        <w:rPr>
          <w:rFonts w:ascii="Segoe UI" w:hAnsi="Segoe UI" w:cs="Segoe UI"/>
          <w:sz w:val="24"/>
          <w:szCs w:val="24"/>
        </w:rPr>
        <w:t xml:space="preserve">rental equipment, </w:t>
      </w:r>
      <w:r w:rsidR="073AF742" w:rsidRPr="00961830">
        <w:rPr>
          <w:rFonts w:ascii="Segoe UI" w:hAnsi="Segoe UI" w:cs="Segoe UI"/>
          <w:sz w:val="24"/>
          <w:szCs w:val="24"/>
        </w:rPr>
        <w:t xml:space="preserve">construction supplies, equipment </w:t>
      </w:r>
      <w:r w:rsidR="39D0F3FA" w:rsidRPr="00961830">
        <w:rPr>
          <w:rFonts w:ascii="Segoe UI" w:hAnsi="Segoe UI" w:cs="Segoe UI"/>
          <w:sz w:val="24"/>
          <w:szCs w:val="24"/>
        </w:rPr>
        <w:t xml:space="preserve">that will </w:t>
      </w:r>
      <w:r w:rsidR="45C11CDB" w:rsidRPr="00961830">
        <w:rPr>
          <w:rFonts w:ascii="Segoe UI" w:hAnsi="Segoe UI" w:cs="Segoe UI"/>
          <w:sz w:val="24"/>
          <w:szCs w:val="24"/>
        </w:rPr>
        <w:t>be purcha</w:t>
      </w:r>
      <w:r w:rsidR="7811B7F5" w:rsidRPr="00961830">
        <w:rPr>
          <w:rFonts w:ascii="Segoe UI" w:hAnsi="Segoe UI" w:cs="Segoe UI"/>
          <w:sz w:val="24"/>
          <w:szCs w:val="24"/>
        </w:rPr>
        <w:t xml:space="preserve">sed and </w:t>
      </w:r>
      <w:r w:rsidR="39D0F3FA" w:rsidRPr="00961830">
        <w:rPr>
          <w:rFonts w:ascii="Segoe UI" w:hAnsi="Segoe UI" w:cs="Segoe UI"/>
          <w:sz w:val="24"/>
          <w:szCs w:val="24"/>
        </w:rPr>
        <w:t xml:space="preserve">installed, construction contracts, </w:t>
      </w:r>
      <w:r w:rsidR="3005BF14" w:rsidRPr="00961830">
        <w:rPr>
          <w:rFonts w:ascii="Segoe UI" w:hAnsi="Segoe UI" w:cs="Segoe UI"/>
          <w:sz w:val="24"/>
          <w:szCs w:val="24"/>
        </w:rPr>
        <w:t>permitting, and environmental compliance.</w:t>
      </w:r>
      <w:r w:rsidR="4A8A7A3F" w:rsidRPr="00961830">
        <w:rPr>
          <w:rFonts w:ascii="Segoe UI" w:hAnsi="Segoe UI" w:cs="Segoe UI"/>
          <w:sz w:val="24"/>
          <w:szCs w:val="24"/>
        </w:rPr>
        <w:t xml:space="preserve"> </w:t>
      </w:r>
      <w:r w:rsidR="1B00F5E2" w:rsidRPr="00961830">
        <w:rPr>
          <w:rFonts w:ascii="Segoe UI" w:hAnsi="Segoe UI" w:cs="Segoe UI"/>
          <w:i/>
          <w:iCs/>
          <w:sz w:val="24"/>
          <w:szCs w:val="24"/>
        </w:rPr>
        <w:t xml:space="preserve">Note: </w:t>
      </w:r>
      <w:r w:rsidR="4A8A7A3F" w:rsidRPr="00961830">
        <w:rPr>
          <w:rFonts w:ascii="Segoe UI" w:hAnsi="Segoe UI" w:cs="Segoe UI"/>
          <w:i/>
          <w:iCs/>
          <w:sz w:val="24"/>
          <w:szCs w:val="24"/>
          <w:u w:val="single"/>
        </w:rPr>
        <w:t xml:space="preserve">Personnel and </w:t>
      </w:r>
      <w:r w:rsidR="79A00403" w:rsidRPr="00961830">
        <w:rPr>
          <w:rFonts w:ascii="Segoe UI" w:hAnsi="Segoe UI" w:cs="Segoe UI"/>
          <w:i/>
          <w:iCs/>
          <w:sz w:val="24"/>
          <w:szCs w:val="24"/>
          <w:u w:val="single"/>
        </w:rPr>
        <w:t>fringe benefit</w:t>
      </w:r>
      <w:r w:rsidR="339E8B59" w:rsidRPr="00961830">
        <w:rPr>
          <w:rFonts w:ascii="Segoe UI" w:hAnsi="Segoe UI" w:cs="Segoe UI"/>
          <w:i/>
          <w:iCs/>
          <w:sz w:val="24"/>
          <w:szCs w:val="24"/>
          <w:u w:val="single"/>
        </w:rPr>
        <w:t>s</w:t>
      </w:r>
      <w:r w:rsidR="355FB7E9" w:rsidRPr="00961830">
        <w:rPr>
          <w:rFonts w:ascii="Segoe UI" w:hAnsi="Segoe UI" w:cs="Segoe UI"/>
          <w:i/>
          <w:iCs/>
          <w:sz w:val="24"/>
          <w:szCs w:val="24"/>
          <w:u w:val="single"/>
        </w:rPr>
        <w:t xml:space="preserve"> </w:t>
      </w:r>
      <w:r w:rsidR="4A8A7A3F" w:rsidRPr="00961830">
        <w:rPr>
          <w:rFonts w:ascii="Segoe UI" w:hAnsi="Segoe UI" w:cs="Segoe UI"/>
          <w:i/>
          <w:iCs/>
          <w:sz w:val="24"/>
          <w:szCs w:val="24"/>
          <w:u w:val="single"/>
        </w:rPr>
        <w:t>costs related to construction</w:t>
      </w:r>
      <w:r w:rsidR="355FB7E9" w:rsidRPr="00961830">
        <w:rPr>
          <w:rFonts w:ascii="Segoe UI" w:hAnsi="Segoe UI" w:cs="Segoe UI"/>
          <w:i/>
          <w:iCs/>
          <w:sz w:val="24"/>
          <w:szCs w:val="24"/>
          <w:u w:val="single"/>
        </w:rPr>
        <w:t xml:space="preserve"> should be included in </w:t>
      </w:r>
      <w:r w:rsidR="355FB7E9" w:rsidRPr="630D2492">
        <w:rPr>
          <w:rFonts w:ascii="Segoe UI" w:eastAsia="Segoe UI" w:hAnsi="Segoe UI" w:cs="Segoe UI"/>
          <w:i/>
          <w:iCs/>
          <w:sz w:val="24"/>
          <w:szCs w:val="24"/>
          <w:u w:val="single"/>
        </w:rPr>
        <w:t xml:space="preserve">Budget </w:t>
      </w:r>
      <w:r w:rsidR="355FB7E9" w:rsidRPr="00961830">
        <w:rPr>
          <w:rFonts w:ascii="Segoe UI" w:hAnsi="Segoe UI" w:cs="Segoe UI"/>
          <w:i/>
          <w:iCs/>
          <w:sz w:val="24"/>
          <w:szCs w:val="24"/>
          <w:u w:val="single"/>
        </w:rPr>
        <w:t xml:space="preserve">Object Class Category 6a </w:t>
      </w:r>
      <w:r w:rsidR="61CB1713" w:rsidRPr="00961830">
        <w:rPr>
          <w:rFonts w:ascii="Segoe UI" w:hAnsi="Segoe UI" w:cs="Segoe UI"/>
          <w:i/>
          <w:iCs/>
          <w:sz w:val="24"/>
          <w:szCs w:val="24"/>
          <w:u w:val="single"/>
        </w:rPr>
        <w:t>and</w:t>
      </w:r>
      <w:r w:rsidR="5B9D6193" w:rsidRPr="00961830">
        <w:rPr>
          <w:rFonts w:ascii="Segoe UI" w:hAnsi="Segoe UI" w:cs="Segoe UI"/>
          <w:i/>
          <w:iCs/>
          <w:sz w:val="24"/>
          <w:szCs w:val="24"/>
          <w:u w:val="single"/>
        </w:rPr>
        <w:t xml:space="preserve"> 6bas applicable</w:t>
      </w:r>
      <w:r w:rsidR="5B9D6193" w:rsidRPr="00961830">
        <w:rPr>
          <w:rFonts w:ascii="Segoe UI" w:hAnsi="Segoe UI" w:cs="Segoe UI"/>
          <w:i/>
          <w:iCs/>
          <w:sz w:val="24"/>
          <w:szCs w:val="24"/>
        </w:rPr>
        <w:t>.</w:t>
      </w:r>
    </w:p>
    <w:p w14:paraId="24C946AE" w14:textId="77777777" w:rsidR="001F2230" w:rsidRPr="00270149" w:rsidRDefault="001F2230" w:rsidP="00DF5862">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left="720" w:right="180"/>
        <w:rPr>
          <w:rFonts w:ascii="Segoe UI" w:hAnsi="Segoe UI" w:cs="Segoe UI"/>
          <w:b/>
          <w:bCs/>
          <w:i/>
          <w:iCs/>
          <w:sz w:val="24"/>
          <w:szCs w:val="24"/>
        </w:rPr>
      </w:pPr>
    </w:p>
    <w:p w14:paraId="3FB1605E" w14:textId="39371407" w:rsidR="00DF5862" w:rsidRPr="00270149" w:rsidRDefault="005D1EA0"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eastAsia="Segoe UI" w:hAnsi="Segoe UI" w:cs="Segoe UI"/>
          <w:sz w:val="24"/>
          <w:szCs w:val="24"/>
        </w:rPr>
      </w:pPr>
      <w:r w:rsidRPr="00961830">
        <w:rPr>
          <w:rFonts w:ascii="Segoe UI" w:hAnsi="Segoe UI" w:cs="Segoe UI"/>
          <w:b/>
          <w:bCs/>
          <w:sz w:val="24"/>
          <w:szCs w:val="24"/>
        </w:rPr>
        <w:t>E</w:t>
      </w:r>
      <w:r w:rsidR="00DF5862" w:rsidRPr="00961830">
        <w:rPr>
          <w:rFonts w:ascii="Segoe UI" w:hAnsi="Segoe UI" w:cs="Segoe UI"/>
          <w:b/>
          <w:bCs/>
          <w:sz w:val="24"/>
          <w:szCs w:val="24"/>
        </w:rPr>
        <w:t>quipment use.</w:t>
      </w:r>
      <w:r w:rsidR="00DA5FE9" w:rsidRPr="00961830">
        <w:rPr>
          <w:rFonts w:ascii="Segoe UI" w:hAnsi="Segoe UI" w:cs="Segoe UI"/>
          <w:b/>
          <w:bCs/>
          <w:sz w:val="24"/>
          <w:szCs w:val="24"/>
        </w:rPr>
        <w:t xml:space="preserve">  </w:t>
      </w:r>
      <w:r w:rsidR="00DF5862" w:rsidRPr="630D2492">
        <w:rPr>
          <w:rFonts w:ascii="Segoe UI" w:eastAsia="Segoe UI" w:hAnsi="Segoe UI" w:cs="Segoe UI"/>
          <w:sz w:val="24"/>
          <w:szCs w:val="24"/>
        </w:rPr>
        <w:t xml:space="preserve">If equipment is owned by the applicant is proposed for use under the project, provide the </w:t>
      </w:r>
      <w:r w:rsidR="00AA70E2" w:rsidRPr="630D2492">
        <w:rPr>
          <w:rFonts w:ascii="Segoe UI" w:eastAsia="Segoe UI" w:hAnsi="Segoe UI" w:cs="Segoe UI"/>
          <w:sz w:val="24"/>
          <w:szCs w:val="24"/>
        </w:rPr>
        <w:t>use</w:t>
      </w:r>
      <w:r w:rsidR="0022364F" w:rsidRPr="630D2492">
        <w:rPr>
          <w:rFonts w:ascii="Segoe UI" w:eastAsia="Segoe UI" w:hAnsi="Segoe UI" w:cs="Segoe UI"/>
          <w:sz w:val="24"/>
          <w:szCs w:val="24"/>
        </w:rPr>
        <w:t xml:space="preserve"> </w:t>
      </w:r>
      <w:r w:rsidR="00DF5862" w:rsidRPr="630D2492">
        <w:rPr>
          <w:rFonts w:ascii="Segoe UI" w:eastAsia="Segoe UI" w:hAnsi="Segoe UI" w:cs="Segoe UI"/>
          <w:sz w:val="24"/>
          <w:szCs w:val="24"/>
        </w:rPr>
        <w:t>rates and hours for each piece of equipment owned and budgeted. These should be ownership rates developed by the recipient for each piece of equipment</w:t>
      </w:r>
      <w:r w:rsidR="002F630E" w:rsidRPr="630D2492">
        <w:rPr>
          <w:rFonts w:ascii="Segoe UI" w:eastAsia="Segoe UI" w:hAnsi="Segoe UI" w:cs="Segoe UI"/>
          <w:sz w:val="24"/>
          <w:szCs w:val="24"/>
        </w:rPr>
        <w:t xml:space="preserve"> (do not include operator costs)</w:t>
      </w:r>
      <w:r w:rsidR="00DF5862" w:rsidRPr="630D2492">
        <w:rPr>
          <w:rFonts w:ascii="Segoe UI" w:eastAsia="Segoe UI" w:hAnsi="Segoe UI" w:cs="Segoe UI"/>
          <w:sz w:val="24"/>
          <w:szCs w:val="24"/>
        </w:rPr>
        <w:t>. If these rates are not available, the U.S. Army Corp of Engineer’s recommended equipment rates for the region are acceptable.</w:t>
      </w:r>
      <w:r w:rsidR="004F7201" w:rsidRPr="630D2492">
        <w:rPr>
          <w:rFonts w:ascii="Segoe UI" w:eastAsia="Segoe UI" w:hAnsi="Segoe UI" w:cs="Segoe UI"/>
          <w:sz w:val="24"/>
          <w:szCs w:val="24"/>
        </w:rPr>
        <w:t xml:space="preserve">  Rates for your </w:t>
      </w:r>
      <w:r w:rsidR="00041B2C" w:rsidRPr="630D2492">
        <w:rPr>
          <w:rFonts w:ascii="Segoe UI" w:eastAsia="Segoe UI" w:hAnsi="Segoe UI" w:cs="Segoe UI"/>
          <w:sz w:val="24"/>
          <w:szCs w:val="24"/>
        </w:rPr>
        <w:t xml:space="preserve">region can be found at </w:t>
      </w:r>
      <w:hyperlink r:id="rId34">
        <w:r w:rsidR="00041B2C" w:rsidRPr="630D2492">
          <w:rPr>
            <w:rStyle w:val="Hyperlink"/>
            <w:rFonts w:ascii="Segoe UI" w:eastAsia="Segoe UI" w:hAnsi="Segoe UI" w:cs="Segoe UI"/>
            <w:sz w:val="24"/>
            <w:szCs w:val="24"/>
          </w:rPr>
          <w:t>EP1110-1-8 Construction Equipment Ownership and Operating Expense Schedule</w:t>
        </w:r>
      </w:hyperlink>
      <w:r w:rsidR="00D57500" w:rsidRPr="630D2492">
        <w:rPr>
          <w:rFonts w:ascii="Segoe UI" w:eastAsia="Segoe UI" w:hAnsi="Segoe UI" w:cs="Segoe UI"/>
          <w:sz w:val="24"/>
          <w:szCs w:val="24"/>
        </w:rPr>
        <w:t>.</w:t>
      </w:r>
      <w:r w:rsidR="00315F38" w:rsidRPr="630D2492">
        <w:rPr>
          <w:rFonts w:ascii="Segoe UI" w:eastAsia="Segoe UI" w:hAnsi="Segoe UI" w:cs="Segoe UI"/>
          <w:sz w:val="24"/>
          <w:szCs w:val="24"/>
        </w:rPr>
        <w:t xml:space="preserve"> </w:t>
      </w:r>
    </w:p>
    <w:p w14:paraId="47BD9402" w14:textId="1BFB5A20" w:rsidR="00740F7B" w:rsidRPr="00270149" w:rsidRDefault="00740F7B" w:rsidP="00A41200">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240" w:line="240" w:lineRule="auto"/>
        <w:ind w:left="720" w:right="180"/>
        <w:rPr>
          <w:rFonts w:ascii="Segoe UI" w:hAnsi="Segoe UI" w:cs="Segoe UI"/>
          <w:sz w:val="24"/>
          <w:szCs w:val="24"/>
        </w:rPr>
      </w:pPr>
      <w:r w:rsidRPr="00270149">
        <w:rPr>
          <w:rFonts w:ascii="Segoe UI" w:hAnsi="Segoe UI" w:cs="Segoe UI"/>
          <w:b/>
          <w:bCs/>
          <w:i/>
          <w:iCs/>
          <w:sz w:val="24"/>
          <w:szCs w:val="24"/>
        </w:rPr>
        <w:t>Example</w:t>
      </w:r>
      <w:r w:rsidRPr="00270149">
        <w:rPr>
          <w:rFonts w:ascii="Segoe UI" w:hAnsi="Segoe UI" w:cs="Segoe UI"/>
          <w:sz w:val="24"/>
          <w:szCs w:val="24"/>
        </w:rPr>
        <w:t>:</w:t>
      </w:r>
    </w:p>
    <w:p w14:paraId="2A066DEA" w14:textId="01C038EA" w:rsidR="00AA7AB8" w:rsidRPr="00270149" w:rsidRDefault="00AA7AB8" w:rsidP="00DB5899">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JCB Excavator</w:t>
      </w:r>
      <w:r w:rsidRPr="00270149">
        <w:rPr>
          <w:rFonts w:ascii="Segoe UI" w:hAnsi="Segoe UI" w:cs="Segoe UI"/>
          <w:sz w:val="24"/>
          <w:szCs w:val="24"/>
        </w:rPr>
        <w:tab/>
      </w:r>
      <w:r w:rsidR="00893C83" w:rsidRPr="00270149">
        <w:rPr>
          <w:rFonts w:ascii="Segoe UI" w:hAnsi="Segoe UI" w:cs="Segoe UI"/>
          <w:sz w:val="24"/>
          <w:szCs w:val="24"/>
        </w:rPr>
        <w:tab/>
      </w:r>
      <w:r w:rsidRPr="00270149">
        <w:rPr>
          <w:rFonts w:ascii="Segoe UI" w:hAnsi="Segoe UI" w:cs="Segoe UI"/>
          <w:sz w:val="24"/>
          <w:szCs w:val="24"/>
        </w:rPr>
        <w:t>$46.42</w:t>
      </w:r>
      <w:r w:rsidR="00BA55BB" w:rsidRPr="00270149">
        <w:rPr>
          <w:rFonts w:ascii="Segoe UI" w:hAnsi="Segoe UI" w:cs="Segoe UI"/>
          <w:sz w:val="24"/>
          <w:szCs w:val="24"/>
        </w:rPr>
        <w:t>/hr. x</w:t>
      </w:r>
      <w:r w:rsidR="00C22F07" w:rsidRPr="00270149">
        <w:rPr>
          <w:rFonts w:ascii="Segoe UI" w:hAnsi="Segoe UI" w:cs="Segoe UI"/>
          <w:sz w:val="24"/>
          <w:szCs w:val="24"/>
        </w:rPr>
        <w:t xml:space="preserve">  </w:t>
      </w:r>
      <w:r w:rsidRPr="00270149">
        <w:rPr>
          <w:rFonts w:ascii="Segoe UI" w:hAnsi="Segoe UI" w:cs="Segoe UI"/>
          <w:sz w:val="24"/>
          <w:szCs w:val="24"/>
        </w:rPr>
        <w:t>168</w:t>
      </w:r>
      <w:r w:rsidR="00110100" w:rsidRPr="00270149">
        <w:rPr>
          <w:rFonts w:ascii="Segoe UI" w:hAnsi="Segoe UI" w:cs="Segoe UI"/>
          <w:sz w:val="24"/>
          <w:szCs w:val="24"/>
        </w:rPr>
        <w:t xml:space="preserve"> =</w:t>
      </w:r>
      <w:r w:rsidRPr="00270149">
        <w:rPr>
          <w:rFonts w:ascii="Segoe UI" w:hAnsi="Segoe UI" w:cs="Segoe UI"/>
          <w:sz w:val="24"/>
          <w:szCs w:val="24"/>
        </w:rPr>
        <w:tab/>
        <w:t>$7,797</w:t>
      </w:r>
    </w:p>
    <w:p w14:paraId="53B36A38" w14:textId="421C7226" w:rsidR="00AA7AB8" w:rsidRPr="00270149" w:rsidRDefault="00AA7AB8" w:rsidP="00DB5899">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CAT 320C Excavator</w:t>
      </w:r>
      <w:r w:rsidRPr="00270149">
        <w:rPr>
          <w:rFonts w:ascii="Segoe UI" w:hAnsi="Segoe UI" w:cs="Segoe UI"/>
          <w:sz w:val="24"/>
          <w:szCs w:val="24"/>
        </w:rPr>
        <w:tab/>
      </w:r>
      <w:r w:rsidR="00893C83" w:rsidRPr="00270149">
        <w:rPr>
          <w:rFonts w:ascii="Segoe UI" w:hAnsi="Segoe UI" w:cs="Segoe UI"/>
          <w:sz w:val="24"/>
          <w:szCs w:val="24"/>
        </w:rPr>
        <w:tab/>
      </w:r>
      <w:r w:rsidRPr="00270149">
        <w:rPr>
          <w:rFonts w:ascii="Segoe UI" w:hAnsi="Segoe UI" w:cs="Segoe UI"/>
          <w:sz w:val="24"/>
          <w:szCs w:val="24"/>
        </w:rPr>
        <w:t>$46.42</w:t>
      </w:r>
      <w:r w:rsidR="00BA55BB" w:rsidRPr="00270149">
        <w:rPr>
          <w:rFonts w:ascii="Segoe UI" w:hAnsi="Segoe UI" w:cs="Segoe UI"/>
          <w:sz w:val="24"/>
          <w:szCs w:val="24"/>
        </w:rPr>
        <w:t xml:space="preserve">/hr. x </w:t>
      </w:r>
      <w:r w:rsidR="00C22F07" w:rsidRPr="00270149">
        <w:rPr>
          <w:rFonts w:ascii="Segoe UI" w:hAnsi="Segoe UI" w:cs="Segoe UI"/>
          <w:sz w:val="24"/>
          <w:szCs w:val="24"/>
        </w:rPr>
        <w:t xml:space="preserve"> </w:t>
      </w:r>
      <w:r w:rsidRPr="00270149">
        <w:rPr>
          <w:rFonts w:ascii="Segoe UI" w:hAnsi="Segoe UI" w:cs="Segoe UI"/>
          <w:sz w:val="24"/>
          <w:szCs w:val="24"/>
        </w:rPr>
        <w:t>145</w:t>
      </w:r>
      <w:r w:rsidR="00110100" w:rsidRPr="00270149">
        <w:rPr>
          <w:rFonts w:ascii="Segoe UI" w:hAnsi="Segoe UI" w:cs="Segoe UI"/>
          <w:sz w:val="24"/>
          <w:szCs w:val="24"/>
        </w:rPr>
        <w:t xml:space="preserve"> =</w:t>
      </w:r>
      <w:r w:rsidRPr="00270149">
        <w:rPr>
          <w:rFonts w:ascii="Segoe UI" w:hAnsi="Segoe UI" w:cs="Segoe UI"/>
          <w:sz w:val="24"/>
          <w:szCs w:val="24"/>
        </w:rPr>
        <w:tab/>
        <w:t>$6,745</w:t>
      </w:r>
    </w:p>
    <w:p w14:paraId="24FED9BC" w14:textId="294442D9" w:rsidR="00AA7AB8" w:rsidRPr="00270149" w:rsidRDefault="00AA7AB8" w:rsidP="00DB5899">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John Deere 690 Excavator</w:t>
      </w:r>
      <w:r w:rsidRPr="00270149">
        <w:rPr>
          <w:rFonts w:ascii="Segoe UI" w:hAnsi="Segoe UI" w:cs="Segoe UI"/>
          <w:sz w:val="24"/>
          <w:szCs w:val="24"/>
        </w:rPr>
        <w:tab/>
        <w:t>$56.34</w:t>
      </w:r>
      <w:r w:rsidR="00BA55BB" w:rsidRPr="00270149">
        <w:rPr>
          <w:rFonts w:ascii="Segoe UI" w:hAnsi="Segoe UI" w:cs="Segoe UI"/>
          <w:sz w:val="24"/>
          <w:szCs w:val="24"/>
        </w:rPr>
        <w:t>/hr. x</w:t>
      </w:r>
      <w:r w:rsidR="00C22F07" w:rsidRPr="00270149">
        <w:rPr>
          <w:rFonts w:ascii="Segoe UI" w:hAnsi="Segoe UI" w:cs="Segoe UI"/>
          <w:sz w:val="24"/>
          <w:szCs w:val="24"/>
        </w:rPr>
        <w:t xml:space="preserve">  </w:t>
      </w:r>
      <w:r w:rsidRPr="00270149">
        <w:rPr>
          <w:rFonts w:ascii="Segoe UI" w:hAnsi="Segoe UI" w:cs="Segoe UI"/>
          <w:sz w:val="24"/>
          <w:szCs w:val="24"/>
        </w:rPr>
        <w:t>66</w:t>
      </w:r>
      <w:r w:rsidR="00AA7F14" w:rsidRPr="00270149">
        <w:rPr>
          <w:rFonts w:ascii="Segoe UI" w:hAnsi="Segoe UI" w:cs="Segoe UI"/>
          <w:sz w:val="24"/>
          <w:szCs w:val="24"/>
        </w:rPr>
        <w:t xml:space="preserve">  = </w:t>
      </w:r>
      <w:r w:rsidRPr="00270149">
        <w:rPr>
          <w:rFonts w:ascii="Segoe UI" w:hAnsi="Segoe UI" w:cs="Segoe UI"/>
          <w:sz w:val="24"/>
          <w:szCs w:val="24"/>
        </w:rPr>
        <w:tab/>
        <w:t>$3,</w:t>
      </w:r>
      <w:r w:rsidR="00740F7B" w:rsidRPr="00270149">
        <w:rPr>
          <w:rFonts w:ascii="Segoe UI" w:hAnsi="Segoe UI" w:cs="Segoe UI"/>
          <w:sz w:val="24"/>
          <w:szCs w:val="24"/>
        </w:rPr>
        <w:t>700</w:t>
      </w:r>
    </w:p>
    <w:p w14:paraId="5FF3D0A5" w14:textId="1C27A16B" w:rsidR="00AA7AB8" w:rsidRPr="00270149" w:rsidRDefault="00AA7AB8" w:rsidP="5717668E">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CAT  D7 Dozer</w:t>
      </w:r>
      <w:r>
        <w:tab/>
      </w:r>
      <w:r w:rsidR="00961830">
        <w:rPr>
          <w:rFonts w:ascii="Segoe UI" w:hAnsi="Segoe UI" w:cs="Segoe UI"/>
        </w:rPr>
        <w:tab/>
      </w:r>
      <w:r w:rsidR="00C34823" w:rsidRPr="00270149">
        <w:rPr>
          <w:rFonts w:ascii="Segoe UI" w:hAnsi="Segoe UI" w:cs="Segoe UI"/>
          <w:sz w:val="24"/>
          <w:szCs w:val="24"/>
        </w:rPr>
        <w:t>$86.88</w:t>
      </w:r>
      <w:r w:rsidR="00426B00" w:rsidRPr="00270149">
        <w:rPr>
          <w:rFonts w:ascii="Segoe UI" w:hAnsi="Segoe UI" w:cs="Segoe UI"/>
          <w:sz w:val="24"/>
          <w:szCs w:val="24"/>
        </w:rPr>
        <w:t>/hr. x</w:t>
      </w:r>
      <w:r w:rsidR="00C22F07" w:rsidRPr="00270149">
        <w:rPr>
          <w:rFonts w:ascii="Segoe UI" w:hAnsi="Segoe UI" w:cs="Segoe UI"/>
          <w:sz w:val="24"/>
          <w:szCs w:val="24"/>
        </w:rPr>
        <w:t xml:space="preserve">  </w:t>
      </w:r>
      <w:r w:rsidRPr="00270149">
        <w:rPr>
          <w:rFonts w:ascii="Segoe UI" w:hAnsi="Segoe UI" w:cs="Segoe UI"/>
          <w:sz w:val="24"/>
          <w:szCs w:val="24"/>
        </w:rPr>
        <w:t>169</w:t>
      </w:r>
      <w:r w:rsidR="00AA7F14" w:rsidRPr="00270149">
        <w:rPr>
          <w:rFonts w:ascii="Segoe UI" w:hAnsi="Segoe UI" w:cs="Segoe UI"/>
          <w:sz w:val="24"/>
          <w:szCs w:val="24"/>
        </w:rPr>
        <w:t xml:space="preserve"> =</w:t>
      </w:r>
      <w:r>
        <w:tab/>
      </w:r>
      <w:r w:rsidRPr="00270149">
        <w:rPr>
          <w:rFonts w:ascii="Segoe UI" w:hAnsi="Segoe UI" w:cs="Segoe UI"/>
          <w:sz w:val="24"/>
          <w:szCs w:val="24"/>
        </w:rPr>
        <w:t>$14,51</w:t>
      </w:r>
      <w:r w:rsidR="00740F7B" w:rsidRPr="00270149">
        <w:rPr>
          <w:rFonts w:ascii="Segoe UI" w:hAnsi="Segoe UI" w:cs="Segoe UI"/>
          <w:sz w:val="24"/>
          <w:szCs w:val="24"/>
        </w:rPr>
        <w:t>3</w:t>
      </w:r>
    </w:p>
    <w:p w14:paraId="19EB1122" w14:textId="71DC28BD" w:rsidR="00AA7AB8" w:rsidRPr="00270149" w:rsidRDefault="00AA7AB8" w:rsidP="00DB5899">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u w:val="single"/>
        </w:rPr>
      </w:pPr>
      <w:r w:rsidRPr="00270149">
        <w:rPr>
          <w:rFonts w:ascii="Segoe UI" w:hAnsi="Segoe UI" w:cs="Segoe UI"/>
          <w:sz w:val="24"/>
          <w:szCs w:val="24"/>
        </w:rPr>
        <w:t>IHC TD-IS Dozer</w:t>
      </w:r>
      <w:r w:rsidRPr="00270149">
        <w:rPr>
          <w:rFonts w:ascii="Segoe UI" w:hAnsi="Segoe UI" w:cs="Segoe UI"/>
          <w:sz w:val="24"/>
          <w:szCs w:val="24"/>
        </w:rPr>
        <w:tab/>
      </w:r>
      <w:r w:rsidR="00893C83" w:rsidRPr="00270149">
        <w:rPr>
          <w:rFonts w:ascii="Segoe UI" w:hAnsi="Segoe UI" w:cs="Segoe UI"/>
          <w:sz w:val="24"/>
          <w:szCs w:val="24"/>
        </w:rPr>
        <w:tab/>
      </w:r>
      <w:r w:rsidRPr="00270149">
        <w:rPr>
          <w:rFonts w:ascii="Segoe UI" w:hAnsi="Segoe UI" w:cs="Segoe UI"/>
          <w:sz w:val="24"/>
          <w:szCs w:val="24"/>
        </w:rPr>
        <w:t>$67.12</w:t>
      </w:r>
      <w:r w:rsidR="00426B00" w:rsidRPr="00270149">
        <w:rPr>
          <w:rFonts w:ascii="Segoe UI" w:hAnsi="Segoe UI" w:cs="Segoe UI"/>
          <w:sz w:val="24"/>
          <w:szCs w:val="24"/>
        </w:rPr>
        <w:t>/hr. x</w:t>
      </w:r>
      <w:r w:rsidR="00C22F07" w:rsidRPr="00270149">
        <w:rPr>
          <w:rFonts w:ascii="Segoe UI" w:hAnsi="Segoe UI" w:cs="Segoe UI"/>
          <w:sz w:val="24"/>
          <w:szCs w:val="24"/>
        </w:rPr>
        <w:t xml:space="preserve">  </w:t>
      </w:r>
      <w:r w:rsidR="00740F7B" w:rsidRPr="00270149">
        <w:rPr>
          <w:rFonts w:ascii="Segoe UI" w:hAnsi="Segoe UI" w:cs="Segoe UI"/>
          <w:sz w:val="24"/>
          <w:szCs w:val="24"/>
        </w:rPr>
        <w:t>112 =</w:t>
      </w:r>
      <w:r w:rsidRPr="00270149">
        <w:rPr>
          <w:rFonts w:ascii="Segoe UI" w:hAnsi="Segoe UI" w:cs="Segoe UI"/>
          <w:sz w:val="24"/>
          <w:szCs w:val="24"/>
        </w:rPr>
        <w:tab/>
      </w:r>
      <w:r w:rsidRPr="00270149">
        <w:rPr>
          <w:rFonts w:ascii="Segoe UI" w:hAnsi="Segoe UI" w:cs="Segoe UI"/>
          <w:sz w:val="24"/>
          <w:szCs w:val="24"/>
          <w:u w:val="single"/>
        </w:rPr>
        <w:t>$7,51</w:t>
      </w:r>
      <w:r w:rsidR="00740F7B" w:rsidRPr="00270149">
        <w:rPr>
          <w:rFonts w:ascii="Segoe UI" w:hAnsi="Segoe UI" w:cs="Segoe UI"/>
          <w:sz w:val="24"/>
          <w:szCs w:val="24"/>
          <w:u w:val="single"/>
        </w:rPr>
        <w:t>5</w:t>
      </w:r>
    </w:p>
    <w:p w14:paraId="641BFE91" w14:textId="46542C38" w:rsidR="00893C83" w:rsidRPr="00270149" w:rsidRDefault="00893C83" w:rsidP="00740F7B">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left="1170" w:right="180"/>
        <w:rPr>
          <w:rFonts w:ascii="Segoe UI" w:hAnsi="Segoe UI" w:cs="Segoe UI"/>
          <w:b/>
          <w:bCs/>
          <w:sz w:val="24"/>
          <w:szCs w:val="24"/>
        </w:rPr>
      </w:pPr>
      <w:r w:rsidRPr="00270149">
        <w:rPr>
          <w:rFonts w:ascii="Segoe UI" w:hAnsi="Segoe UI" w:cs="Segoe UI"/>
          <w:b/>
          <w:bCs/>
          <w:sz w:val="24"/>
          <w:szCs w:val="24"/>
        </w:rPr>
        <w:t>Total</w:t>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t>$</w:t>
      </w:r>
      <w:r w:rsidR="00FD7E12" w:rsidRPr="00270149">
        <w:rPr>
          <w:rFonts w:ascii="Segoe UI" w:hAnsi="Segoe UI" w:cs="Segoe UI"/>
          <w:b/>
          <w:bCs/>
          <w:sz w:val="24"/>
          <w:szCs w:val="24"/>
        </w:rPr>
        <w:t>40,269</w:t>
      </w:r>
    </w:p>
    <w:p w14:paraId="7FEE21A4" w14:textId="279ABD79" w:rsidR="00717CD1" w:rsidRPr="00270149" w:rsidRDefault="00957945"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240" w:line="240" w:lineRule="auto"/>
        <w:ind w:left="720" w:right="180"/>
        <w:rPr>
          <w:rFonts w:ascii="Segoe UI" w:hAnsi="Segoe UI" w:cs="Segoe UI"/>
          <w:i/>
          <w:iCs/>
          <w:sz w:val="24"/>
          <w:szCs w:val="24"/>
        </w:rPr>
      </w:pPr>
      <w:r w:rsidRPr="00270149">
        <w:rPr>
          <w:rFonts w:ascii="Segoe UI" w:hAnsi="Segoe UI" w:cs="Segoe UI"/>
          <w:i/>
          <w:iCs/>
          <w:sz w:val="24"/>
          <w:szCs w:val="24"/>
        </w:rPr>
        <w:t>The District owns all the necessary equipment and machinery that will be required for this</w:t>
      </w:r>
      <w:r w:rsidR="00081899" w:rsidRPr="00270149">
        <w:rPr>
          <w:rFonts w:ascii="Segoe UI" w:hAnsi="Segoe UI" w:cs="Segoe UI"/>
          <w:i/>
          <w:iCs/>
          <w:sz w:val="24"/>
          <w:szCs w:val="24"/>
        </w:rPr>
        <w:t xml:space="preserve"> project.  The hourly rates are the rates established by the United States Army Corps of Eng</w:t>
      </w:r>
      <w:r w:rsidR="007E3578" w:rsidRPr="00270149">
        <w:rPr>
          <w:rFonts w:ascii="Segoe UI" w:hAnsi="Segoe UI" w:cs="Segoe UI"/>
          <w:i/>
          <w:iCs/>
          <w:sz w:val="24"/>
          <w:szCs w:val="24"/>
        </w:rPr>
        <w:t>ineers within the Construction Equipment Ownership and Expense Schedule for the Region.  Estimated number of project hours for each machine were extrapolated from using actual numbers and data from similar sized projects the District has completed in the past.</w:t>
      </w:r>
    </w:p>
    <w:p w14:paraId="0BCDED6A" w14:textId="142607C8" w:rsidR="001A0D0C" w:rsidRPr="00961830" w:rsidRDefault="7CF90D52" w:rsidP="00961830">
      <w:pPr>
        <w:pStyle w:val="ListParagraph"/>
        <w:numPr>
          <w:ilvl w:val="0"/>
          <w:numId w:val="33"/>
        </w:num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right="187"/>
        <w:rPr>
          <w:rFonts w:ascii="Segoe UI" w:hAnsi="Segoe UI" w:cs="Segoe UI"/>
          <w:sz w:val="24"/>
          <w:szCs w:val="24"/>
        </w:rPr>
      </w:pPr>
      <w:r w:rsidRPr="630D2492">
        <w:rPr>
          <w:rFonts w:ascii="Segoe UI" w:eastAsia="Segoe UI" w:hAnsi="Segoe UI" w:cs="Segoe UI"/>
          <w:b/>
          <w:bCs/>
          <w:sz w:val="24"/>
          <w:szCs w:val="24"/>
        </w:rPr>
        <w:t>M</w:t>
      </w:r>
      <w:r w:rsidR="005C2078" w:rsidRPr="630D2492">
        <w:rPr>
          <w:rFonts w:ascii="Segoe UI" w:eastAsia="Segoe UI" w:hAnsi="Segoe UI" w:cs="Segoe UI"/>
          <w:b/>
          <w:bCs/>
          <w:sz w:val="24"/>
          <w:szCs w:val="24"/>
        </w:rPr>
        <w:t>aterials</w:t>
      </w:r>
      <w:r w:rsidR="001A0D0C" w:rsidRPr="630D2492">
        <w:rPr>
          <w:rFonts w:ascii="Segoe UI" w:eastAsia="Segoe UI" w:hAnsi="Segoe UI" w:cs="Segoe UI"/>
          <w:sz w:val="24"/>
          <w:szCs w:val="24"/>
        </w:rPr>
        <w:t>.</w:t>
      </w:r>
      <w:r w:rsidR="00C93E69" w:rsidRPr="630D2492">
        <w:rPr>
          <w:rFonts w:ascii="Segoe UI" w:eastAsia="Segoe UI" w:hAnsi="Segoe UI" w:cs="Segoe UI"/>
          <w:sz w:val="24"/>
          <w:szCs w:val="24"/>
        </w:rPr>
        <w:t xml:space="preserve"> </w:t>
      </w:r>
      <w:r w:rsidR="00C93E69" w:rsidRPr="00961830">
        <w:rPr>
          <w:rFonts w:ascii="Segoe UI" w:hAnsi="Segoe UI" w:cs="Segoe UI"/>
          <w:sz w:val="24"/>
          <w:szCs w:val="24"/>
        </w:rPr>
        <w:t xml:space="preserve">Identify any </w:t>
      </w:r>
      <w:r w:rsidR="007B617C" w:rsidRPr="00961830">
        <w:rPr>
          <w:rFonts w:ascii="Segoe UI" w:hAnsi="Segoe UI" w:cs="Segoe UI"/>
          <w:sz w:val="24"/>
          <w:szCs w:val="24"/>
        </w:rPr>
        <w:t xml:space="preserve">construction </w:t>
      </w:r>
      <w:r w:rsidR="00C93E69" w:rsidRPr="00961830">
        <w:rPr>
          <w:rFonts w:ascii="Segoe UI" w:hAnsi="Segoe UI" w:cs="Segoe UI"/>
          <w:sz w:val="24"/>
          <w:szCs w:val="24"/>
        </w:rPr>
        <w:t>materials</w:t>
      </w:r>
      <w:r w:rsidR="008E300B" w:rsidRPr="00961830">
        <w:rPr>
          <w:rFonts w:ascii="Segoe UI" w:hAnsi="Segoe UI" w:cs="Segoe UI"/>
          <w:sz w:val="24"/>
          <w:szCs w:val="24"/>
        </w:rPr>
        <w:t xml:space="preserve"> and non-movable equipment</w:t>
      </w:r>
      <w:r w:rsidR="007B617C" w:rsidRPr="00961830">
        <w:rPr>
          <w:rFonts w:ascii="Segoe UI" w:hAnsi="Segoe UI" w:cs="Segoe UI"/>
          <w:sz w:val="24"/>
          <w:szCs w:val="24"/>
        </w:rPr>
        <w:t xml:space="preserve"> </w:t>
      </w:r>
      <w:r w:rsidR="00C93E69" w:rsidRPr="00961830">
        <w:rPr>
          <w:rFonts w:ascii="Segoe UI" w:hAnsi="Segoe UI" w:cs="Segoe UI"/>
          <w:sz w:val="24"/>
          <w:szCs w:val="24"/>
        </w:rPr>
        <w:t xml:space="preserve">that will be purchased </w:t>
      </w:r>
      <w:r w:rsidR="002D0610" w:rsidRPr="00961830">
        <w:rPr>
          <w:rFonts w:ascii="Segoe UI" w:hAnsi="Segoe UI" w:cs="Segoe UI"/>
          <w:sz w:val="24"/>
          <w:szCs w:val="24"/>
        </w:rPr>
        <w:t xml:space="preserve">from a vendor.  </w:t>
      </w:r>
      <w:r w:rsidR="00DC1E33" w:rsidRPr="00961830">
        <w:rPr>
          <w:rFonts w:ascii="Segoe UI" w:hAnsi="Segoe UI" w:cs="Segoe UI"/>
          <w:sz w:val="24"/>
          <w:szCs w:val="24"/>
        </w:rPr>
        <w:t xml:space="preserve">Include </w:t>
      </w:r>
      <w:r w:rsidR="00B0070E" w:rsidRPr="00961830">
        <w:rPr>
          <w:rFonts w:ascii="Segoe UI" w:hAnsi="Segoe UI" w:cs="Segoe UI"/>
          <w:sz w:val="24"/>
          <w:szCs w:val="24"/>
        </w:rPr>
        <w:t xml:space="preserve">estimated </w:t>
      </w:r>
      <w:r w:rsidR="00DC1E33" w:rsidRPr="00961830">
        <w:rPr>
          <w:rFonts w:ascii="Segoe UI" w:hAnsi="Segoe UI" w:cs="Segoe UI"/>
          <w:sz w:val="24"/>
          <w:szCs w:val="24"/>
        </w:rPr>
        <w:t>purchase price, quantity, and total cost.</w:t>
      </w:r>
    </w:p>
    <w:p w14:paraId="50C8BF0C" w14:textId="50EAC3D9" w:rsidR="005D4507" w:rsidRPr="00270149" w:rsidRDefault="005D4507" w:rsidP="003A40C0">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before="240" w:line="240" w:lineRule="auto"/>
        <w:ind w:left="720" w:right="180"/>
        <w:rPr>
          <w:rFonts w:ascii="Segoe UI" w:hAnsi="Segoe UI" w:cs="Segoe UI"/>
          <w:b/>
          <w:bCs/>
          <w:i/>
          <w:iCs/>
          <w:sz w:val="24"/>
          <w:szCs w:val="24"/>
        </w:rPr>
      </w:pPr>
      <w:r w:rsidRPr="00270149">
        <w:rPr>
          <w:rFonts w:ascii="Segoe UI" w:hAnsi="Segoe UI" w:cs="Segoe UI"/>
          <w:b/>
          <w:bCs/>
          <w:i/>
          <w:iCs/>
          <w:sz w:val="24"/>
          <w:szCs w:val="24"/>
        </w:rPr>
        <w:t>Example</w:t>
      </w:r>
      <w:r w:rsidR="00DC1E33" w:rsidRPr="00270149">
        <w:rPr>
          <w:rFonts w:ascii="Segoe UI" w:hAnsi="Segoe UI" w:cs="Segoe UI"/>
          <w:b/>
          <w:bCs/>
          <w:i/>
          <w:iCs/>
          <w:sz w:val="24"/>
          <w:szCs w:val="24"/>
        </w:rPr>
        <w:t>:</w:t>
      </w:r>
    </w:p>
    <w:p w14:paraId="7567F586" w14:textId="0B37EA77"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lastRenderedPageBreak/>
        <w:t>27' PVC Pipe</w:t>
      </w:r>
      <w:r w:rsidRPr="00270149">
        <w:rPr>
          <w:rFonts w:ascii="Segoe UI" w:hAnsi="Segoe UI" w:cs="Segoe UI"/>
          <w:sz w:val="24"/>
          <w:szCs w:val="24"/>
        </w:rPr>
        <w:tab/>
        <w:t>$26.49</w:t>
      </w:r>
      <w:r w:rsidRPr="00270149">
        <w:rPr>
          <w:rFonts w:ascii="Segoe UI" w:hAnsi="Segoe UI" w:cs="Segoe UI"/>
          <w:sz w:val="24"/>
          <w:szCs w:val="24"/>
        </w:rPr>
        <w:tab/>
      </w:r>
      <w:r w:rsidR="00735FAE" w:rsidRPr="00270149">
        <w:rPr>
          <w:rFonts w:ascii="Segoe UI" w:hAnsi="Segoe UI" w:cs="Segoe UI"/>
          <w:sz w:val="24"/>
          <w:szCs w:val="24"/>
        </w:rPr>
        <w:tab/>
      </w:r>
      <w:r w:rsidRPr="00270149">
        <w:rPr>
          <w:rFonts w:ascii="Segoe UI" w:hAnsi="Segoe UI" w:cs="Segoe UI"/>
          <w:sz w:val="24"/>
          <w:szCs w:val="24"/>
        </w:rPr>
        <w:t>1479</w:t>
      </w:r>
      <w:r w:rsidRPr="00270149">
        <w:rPr>
          <w:rFonts w:ascii="Segoe UI" w:hAnsi="Segoe UI" w:cs="Segoe UI"/>
          <w:sz w:val="24"/>
          <w:szCs w:val="24"/>
        </w:rPr>
        <w:tab/>
      </w:r>
      <w:r w:rsidR="00C27CF8" w:rsidRPr="00270149">
        <w:rPr>
          <w:rFonts w:ascii="Segoe UI" w:hAnsi="Segoe UI" w:cs="Segoe UI"/>
          <w:sz w:val="24"/>
          <w:szCs w:val="24"/>
        </w:rPr>
        <w:t>linear feet</w:t>
      </w:r>
      <w:r w:rsidR="00735FAE" w:rsidRPr="00270149">
        <w:rPr>
          <w:rFonts w:ascii="Segoe UI" w:hAnsi="Segoe UI" w:cs="Segoe UI"/>
          <w:sz w:val="24"/>
          <w:szCs w:val="24"/>
        </w:rPr>
        <w:tab/>
      </w:r>
      <w:r w:rsidRPr="00270149">
        <w:rPr>
          <w:rFonts w:ascii="Segoe UI" w:hAnsi="Segoe UI" w:cs="Segoe UI"/>
          <w:sz w:val="24"/>
          <w:szCs w:val="24"/>
        </w:rPr>
        <w:t>$39,179</w:t>
      </w:r>
    </w:p>
    <w:p w14:paraId="304314D6" w14:textId="4B317F3B"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24" PVC Pipe</w:t>
      </w:r>
      <w:r w:rsidRPr="00270149">
        <w:rPr>
          <w:rFonts w:ascii="Segoe UI" w:hAnsi="Segoe UI" w:cs="Segoe UI"/>
          <w:sz w:val="24"/>
          <w:szCs w:val="24"/>
        </w:rPr>
        <w:tab/>
        <w:t>$20.42</w:t>
      </w:r>
      <w:r w:rsidRPr="00270149">
        <w:rPr>
          <w:rFonts w:ascii="Segoe UI" w:hAnsi="Segoe UI" w:cs="Segoe UI"/>
          <w:sz w:val="24"/>
          <w:szCs w:val="24"/>
        </w:rPr>
        <w:tab/>
      </w:r>
      <w:r w:rsidR="00735FAE" w:rsidRPr="00270149">
        <w:rPr>
          <w:rFonts w:ascii="Segoe UI" w:hAnsi="Segoe UI" w:cs="Segoe UI"/>
          <w:sz w:val="24"/>
          <w:szCs w:val="24"/>
        </w:rPr>
        <w:tab/>
      </w:r>
      <w:r w:rsidRPr="00270149">
        <w:rPr>
          <w:rFonts w:ascii="Segoe UI" w:hAnsi="Segoe UI" w:cs="Segoe UI"/>
          <w:sz w:val="24"/>
          <w:szCs w:val="24"/>
        </w:rPr>
        <w:t>2703</w:t>
      </w:r>
      <w:r w:rsidRPr="00270149">
        <w:rPr>
          <w:rFonts w:ascii="Segoe UI" w:hAnsi="Segoe UI" w:cs="Segoe UI"/>
          <w:sz w:val="24"/>
          <w:szCs w:val="24"/>
        </w:rPr>
        <w:tab/>
      </w:r>
      <w:r w:rsidR="00C27CF8" w:rsidRPr="00270149">
        <w:rPr>
          <w:rFonts w:ascii="Segoe UI" w:hAnsi="Segoe UI" w:cs="Segoe UI"/>
          <w:sz w:val="24"/>
          <w:szCs w:val="24"/>
        </w:rPr>
        <w:t>linear feet</w:t>
      </w:r>
      <w:r w:rsidR="00735FAE" w:rsidRPr="00270149">
        <w:rPr>
          <w:rFonts w:ascii="Segoe UI" w:hAnsi="Segoe UI" w:cs="Segoe UI"/>
          <w:sz w:val="24"/>
          <w:szCs w:val="24"/>
        </w:rPr>
        <w:tab/>
      </w:r>
      <w:r w:rsidRPr="00270149">
        <w:rPr>
          <w:rFonts w:ascii="Segoe UI" w:hAnsi="Segoe UI" w:cs="Segoe UI"/>
          <w:sz w:val="24"/>
          <w:szCs w:val="24"/>
        </w:rPr>
        <w:t>$55,195</w:t>
      </w:r>
    </w:p>
    <w:p w14:paraId="188312A9" w14:textId="3A5D76CA"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27 X 24 reducer</w:t>
      </w:r>
      <w:r w:rsidRPr="00270149">
        <w:rPr>
          <w:rFonts w:ascii="Segoe UI" w:hAnsi="Segoe UI" w:cs="Segoe UI"/>
          <w:sz w:val="24"/>
          <w:szCs w:val="24"/>
        </w:rPr>
        <w:tab/>
        <w:t>$278.23</w:t>
      </w:r>
      <w:r w:rsidRPr="00270149">
        <w:rPr>
          <w:rFonts w:ascii="Segoe UI" w:hAnsi="Segoe UI" w:cs="Segoe UI"/>
          <w:sz w:val="24"/>
          <w:szCs w:val="24"/>
        </w:rPr>
        <w:tab/>
        <w:t>1</w:t>
      </w:r>
      <w:r w:rsidRPr="00270149">
        <w:rPr>
          <w:rFonts w:ascii="Segoe UI" w:hAnsi="Segoe UI" w:cs="Segoe UI"/>
          <w:sz w:val="24"/>
          <w:szCs w:val="24"/>
        </w:rPr>
        <w:tab/>
      </w:r>
      <w:r w:rsidR="00C27CF8" w:rsidRPr="00270149">
        <w:rPr>
          <w:rFonts w:ascii="Segoe UI" w:hAnsi="Segoe UI" w:cs="Segoe UI"/>
          <w:sz w:val="24"/>
          <w:szCs w:val="24"/>
        </w:rPr>
        <w:t>each</w:t>
      </w:r>
      <w:r w:rsidR="00C27CF8" w:rsidRPr="00270149">
        <w:rPr>
          <w:rFonts w:ascii="Segoe UI" w:hAnsi="Segoe UI" w:cs="Segoe UI"/>
          <w:sz w:val="24"/>
          <w:szCs w:val="24"/>
        </w:rPr>
        <w:tab/>
      </w:r>
      <w:r w:rsidRPr="00270149">
        <w:rPr>
          <w:rFonts w:ascii="Segoe UI" w:hAnsi="Segoe UI" w:cs="Segoe UI"/>
          <w:sz w:val="24"/>
          <w:szCs w:val="24"/>
        </w:rPr>
        <w:tab/>
        <w:t>$278</w:t>
      </w:r>
    </w:p>
    <w:p w14:paraId="776FAAB8" w14:textId="0819FB0B"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24 X 21 reducer</w:t>
      </w:r>
      <w:r w:rsidRPr="00270149">
        <w:rPr>
          <w:rFonts w:ascii="Segoe UI" w:hAnsi="Segoe UI" w:cs="Segoe UI"/>
          <w:sz w:val="24"/>
          <w:szCs w:val="24"/>
        </w:rPr>
        <w:tab/>
        <w:t>$185.59</w:t>
      </w:r>
      <w:r w:rsidRPr="00270149">
        <w:rPr>
          <w:rFonts w:ascii="Segoe UI" w:hAnsi="Segoe UI" w:cs="Segoe UI"/>
          <w:sz w:val="24"/>
          <w:szCs w:val="24"/>
        </w:rPr>
        <w:tab/>
        <w:t>1</w:t>
      </w:r>
      <w:r w:rsidRPr="00270149">
        <w:rPr>
          <w:rFonts w:ascii="Segoe UI" w:hAnsi="Segoe UI" w:cs="Segoe UI"/>
          <w:sz w:val="24"/>
          <w:szCs w:val="24"/>
        </w:rPr>
        <w:tab/>
      </w:r>
      <w:r w:rsidR="00C27CF8" w:rsidRPr="00270149">
        <w:rPr>
          <w:rFonts w:ascii="Segoe UI" w:hAnsi="Segoe UI" w:cs="Segoe UI"/>
          <w:sz w:val="24"/>
          <w:szCs w:val="24"/>
        </w:rPr>
        <w:t>each</w:t>
      </w:r>
      <w:r w:rsidR="00C27CF8" w:rsidRPr="00270149">
        <w:rPr>
          <w:rFonts w:ascii="Segoe UI" w:hAnsi="Segoe UI" w:cs="Segoe UI"/>
          <w:sz w:val="24"/>
          <w:szCs w:val="24"/>
        </w:rPr>
        <w:tab/>
      </w:r>
      <w:r w:rsidRPr="00270149">
        <w:rPr>
          <w:rFonts w:ascii="Segoe UI" w:hAnsi="Segoe UI" w:cs="Segoe UI"/>
          <w:sz w:val="24"/>
          <w:szCs w:val="24"/>
        </w:rPr>
        <w:tab/>
        <w:t>$186</w:t>
      </w:r>
    </w:p>
    <w:p w14:paraId="11F54012" w14:textId="32D824FA"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27 X 10 Turnout</w:t>
      </w:r>
      <w:r w:rsidRPr="00270149">
        <w:rPr>
          <w:rFonts w:ascii="Segoe UI" w:hAnsi="Segoe UI" w:cs="Segoe UI"/>
          <w:sz w:val="24"/>
          <w:szCs w:val="24"/>
        </w:rPr>
        <w:tab/>
        <w:t>$970.76</w:t>
      </w:r>
      <w:r w:rsidRPr="00270149">
        <w:rPr>
          <w:rFonts w:ascii="Segoe UI" w:hAnsi="Segoe UI" w:cs="Segoe UI"/>
          <w:sz w:val="24"/>
          <w:szCs w:val="24"/>
        </w:rPr>
        <w:tab/>
        <w:t>2</w:t>
      </w:r>
      <w:r w:rsidRPr="00270149">
        <w:rPr>
          <w:rFonts w:ascii="Segoe UI" w:hAnsi="Segoe UI" w:cs="Segoe UI"/>
          <w:sz w:val="24"/>
          <w:szCs w:val="24"/>
        </w:rPr>
        <w:tab/>
      </w:r>
      <w:r w:rsidR="00C27CF8" w:rsidRPr="00270149">
        <w:rPr>
          <w:rFonts w:ascii="Segoe UI" w:hAnsi="Segoe UI" w:cs="Segoe UI"/>
          <w:sz w:val="24"/>
          <w:szCs w:val="24"/>
        </w:rPr>
        <w:t>each</w:t>
      </w:r>
      <w:r w:rsidR="00C27CF8" w:rsidRPr="00270149">
        <w:rPr>
          <w:rFonts w:ascii="Segoe UI" w:hAnsi="Segoe UI" w:cs="Segoe UI"/>
          <w:sz w:val="24"/>
          <w:szCs w:val="24"/>
        </w:rPr>
        <w:tab/>
      </w:r>
      <w:r w:rsidRPr="00270149">
        <w:rPr>
          <w:rFonts w:ascii="Segoe UI" w:hAnsi="Segoe UI" w:cs="Segoe UI"/>
          <w:sz w:val="24"/>
          <w:szCs w:val="24"/>
        </w:rPr>
        <w:tab/>
        <w:t>$971</w:t>
      </w:r>
    </w:p>
    <w:p w14:paraId="08A7A352" w14:textId="1FF60B14" w:rsidR="001F4530" w:rsidRPr="00270149" w:rsidRDefault="001F4530" w:rsidP="00286D68">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24 X 10 Turnout</w:t>
      </w:r>
      <w:r w:rsidRPr="00270149">
        <w:rPr>
          <w:rFonts w:ascii="Segoe UI" w:hAnsi="Segoe UI" w:cs="Segoe UI"/>
          <w:sz w:val="24"/>
          <w:szCs w:val="24"/>
        </w:rPr>
        <w:tab/>
        <w:t>$382.89</w:t>
      </w:r>
      <w:r w:rsidRPr="00270149">
        <w:rPr>
          <w:rFonts w:ascii="Segoe UI" w:hAnsi="Segoe UI" w:cs="Segoe UI"/>
          <w:sz w:val="24"/>
          <w:szCs w:val="24"/>
        </w:rPr>
        <w:tab/>
        <w:t>1</w:t>
      </w:r>
      <w:r w:rsidRPr="00270149">
        <w:rPr>
          <w:rFonts w:ascii="Segoe UI" w:hAnsi="Segoe UI" w:cs="Segoe UI"/>
          <w:sz w:val="24"/>
          <w:szCs w:val="24"/>
        </w:rPr>
        <w:tab/>
      </w:r>
      <w:r w:rsidR="00C27CF8" w:rsidRPr="00270149">
        <w:rPr>
          <w:rFonts w:ascii="Segoe UI" w:hAnsi="Segoe UI" w:cs="Segoe UI"/>
          <w:sz w:val="24"/>
          <w:szCs w:val="24"/>
        </w:rPr>
        <w:t>each</w:t>
      </w:r>
      <w:r w:rsidR="00C27CF8" w:rsidRPr="00270149">
        <w:rPr>
          <w:rFonts w:ascii="Segoe UI" w:hAnsi="Segoe UI" w:cs="Segoe UI"/>
          <w:sz w:val="24"/>
          <w:szCs w:val="24"/>
        </w:rPr>
        <w:tab/>
      </w:r>
      <w:r w:rsidRPr="00270149">
        <w:rPr>
          <w:rFonts w:ascii="Segoe UI" w:hAnsi="Segoe UI" w:cs="Segoe UI"/>
          <w:sz w:val="24"/>
          <w:szCs w:val="24"/>
        </w:rPr>
        <w:tab/>
      </w:r>
      <w:r w:rsidRPr="00270149">
        <w:rPr>
          <w:rFonts w:ascii="Segoe UI" w:hAnsi="Segoe UI" w:cs="Segoe UI"/>
          <w:sz w:val="24"/>
          <w:szCs w:val="24"/>
          <w:u w:val="single"/>
        </w:rPr>
        <w:t>$383</w:t>
      </w:r>
    </w:p>
    <w:p w14:paraId="6AEB2299" w14:textId="48DDFB8A" w:rsidR="001F4530" w:rsidRPr="00270149" w:rsidRDefault="005C4E8F" w:rsidP="613A7891">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720" w:right="180"/>
        <w:rPr>
          <w:rFonts w:ascii="Segoe UI" w:hAnsi="Segoe UI" w:cs="Segoe UI"/>
          <w:b/>
          <w:bCs/>
          <w:sz w:val="24"/>
          <w:szCs w:val="24"/>
        </w:rPr>
      </w:pPr>
      <w:r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4A2DE4" w:rsidRPr="00270149">
        <w:rPr>
          <w:rFonts w:ascii="Segoe UI" w:hAnsi="Segoe UI" w:cs="Segoe UI"/>
          <w:b/>
          <w:bCs/>
          <w:i/>
          <w:iCs/>
          <w:sz w:val="24"/>
          <w:szCs w:val="24"/>
        </w:rPr>
        <w:tab/>
      </w:r>
      <w:r w:rsidR="00BC08D0" w:rsidRPr="00270149">
        <w:rPr>
          <w:rFonts w:ascii="Segoe UI" w:hAnsi="Segoe UI" w:cs="Segoe UI"/>
          <w:b/>
          <w:bCs/>
          <w:sz w:val="24"/>
          <w:szCs w:val="24"/>
        </w:rPr>
        <w:t>Total</w:t>
      </w:r>
      <w:r w:rsidR="00BC08D0">
        <w:tab/>
      </w:r>
      <w:r w:rsidR="001F4530" w:rsidRPr="00270149">
        <w:rPr>
          <w:rFonts w:ascii="Segoe UI" w:hAnsi="Segoe UI" w:cs="Segoe UI"/>
          <w:b/>
          <w:bCs/>
          <w:sz w:val="24"/>
          <w:szCs w:val="24"/>
        </w:rPr>
        <w:t>$96,192</w:t>
      </w:r>
    </w:p>
    <w:p w14:paraId="65D541DA" w14:textId="77777777" w:rsidR="00395800" w:rsidRPr="00270149" w:rsidRDefault="00395800" w:rsidP="00E02184">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720" w:right="180"/>
        <w:rPr>
          <w:rFonts w:ascii="Segoe UI" w:hAnsi="Segoe UI" w:cs="Segoe UI"/>
          <w:i/>
          <w:iCs/>
          <w:sz w:val="24"/>
          <w:szCs w:val="24"/>
        </w:rPr>
      </w:pPr>
    </w:p>
    <w:p w14:paraId="111E93C9" w14:textId="770D1DEC" w:rsidR="00DC1E33" w:rsidRPr="00270149" w:rsidRDefault="006D1953" w:rsidP="00961830">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720" w:right="187"/>
        <w:rPr>
          <w:rFonts w:ascii="Segoe UI" w:hAnsi="Segoe UI" w:cs="Segoe UI"/>
          <w:i/>
          <w:sz w:val="24"/>
          <w:szCs w:val="24"/>
        </w:rPr>
      </w:pPr>
      <w:r w:rsidRPr="00270149">
        <w:rPr>
          <w:rFonts w:ascii="Segoe UI" w:hAnsi="Segoe UI" w:cs="Segoe UI"/>
          <w:i/>
          <w:iCs/>
          <w:sz w:val="24"/>
          <w:szCs w:val="24"/>
        </w:rPr>
        <w:t>All of the materials and supplies needed for the project are listed above</w:t>
      </w:r>
      <w:r w:rsidR="00405657" w:rsidRPr="00270149">
        <w:rPr>
          <w:rFonts w:ascii="Segoe UI" w:hAnsi="Segoe UI" w:cs="Segoe UI"/>
          <w:i/>
          <w:iCs/>
          <w:sz w:val="24"/>
          <w:szCs w:val="24"/>
        </w:rPr>
        <w:t>.</w:t>
      </w:r>
      <w:r w:rsidRPr="00270149">
        <w:rPr>
          <w:rFonts w:ascii="Segoe UI" w:hAnsi="Segoe UI" w:cs="Segoe UI"/>
          <w:i/>
          <w:iCs/>
          <w:sz w:val="24"/>
          <w:szCs w:val="24"/>
        </w:rPr>
        <w:t xml:space="preserve">  The supplies are itemized by major category, unit price, quantity and purpose.  All costs were derived from actual product costs or by quotes received</w:t>
      </w:r>
      <w:r w:rsidR="00FE4506" w:rsidRPr="00270149">
        <w:rPr>
          <w:rFonts w:ascii="Segoe UI" w:hAnsi="Segoe UI" w:cs="Segoe UI"/>
          <w:i/>
          <w:iCs/>
          <w:sz w:val="24"/>
          <w:szCs w:val="24"/>
        </w:rPr>
        <w:t xml:space="preserve"> on each product</w:t>
      </w:r>
      <w:r w:rsidRPr="00270149">
        <w:rPr>
          <w:rFonts w:ascii="Segoe UI" w:hAnsi="Segoe UI" w:cs="Segoe UI"/>
          <w:i/>
          <w:iCs/>
          <w:sz w:val="24"/>
          <w:szCs w:val="24"/>
        </w:rPr>
        <w:t xml:space="preserve"> within the last 365 days.</w:t>
      </w:r>
      <w:r w:rsidR="100F81E5" w:rsidRPr="613A7891">
        <w:rPr>
          <w:rFonts w:ascii="Segoe UI" w:hAnsi="Segoe UI" w:cs="Segoe UI"/>
          <w:i/>
          <w:iCs/>
          <w:sz w:val="24"/>
          <w:szCs w:val="24"/>
        </w:rPr>
        <w:t xml:space="preserve"> ￼</w:t>
      </w:r>
    </w:p>
    <w:p w14:paraId="61E65051" w14:textId="143A9C4F" w:rsidR="630D2492" w:rsidRDefault="630D2492"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left="360" w:right="180"/>
        <w:rPr>
          <w:b/>
          <w:bCs/>
          <w:i/>
          <w:iCs/>
        </w:rPr>
      </w:pPr>
    </w:p>
    <w:p w14:paraId="7C147B33" w14:textId="15BC332A" w:rsidR="007D1FBE" w:rsidRPr="00961830" w:rsidRDefault="0035051E" w:rsidP="00961830">
      <w:pPr>
        <w:pStyle w:val="ListParagraph"/>
        <w:numPr>
          <w:ilvl w:val="0"/>
          <w:numId w:val="34"/>
        </w:num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hAnsi="Segoe UI" w:cs="Segoe UI"/>
          <w:b/>
          <w:bCs/>
          <w:i/>
          <w:iCs/>
          <w:sz w:val="24"/>
          <w:szCs w:val="24"/>
        </w:rPr>
      </w:pPr>
      <w:r w:rsidRPr="630D2492">
        <w:rPr>
          <w:rFonts w:ascii="Segoe UI" w:eastAsia="Segoe UI" w:hAnsi="Segoe UI" w:cs="Segoe UI"/>
          <w:b/>
          <w:sz w:val="24"/>
          <w:szCs w:val="24"/>
        </w:rPr>
        <w:t>C</w:t>
      </w:r>
      <w:r w:rsidR="00837F5F" w:rsidRPr="630D2492">
        <w:rPr>
          <w:rFonts w:ascii="Segoe UI" w:eastAsia="Segoe UI" w:hAnsi="Segoe UI" w:cs="Segoe UI"/>
          <w:b/>
          <w:sz w:val="24"/>
          <w:szCs w:val="24"/>
        </w:rPr>
        <w:t>ontractual services</w:t>
      </w:r>
      <w:r w:rsidR="00E4000D" w:rsidRPr="630D2492">
        <w:rPr>
          <w:rFonts w:ascii="Segoe UI" w:eastAsia="Segoe UI" w:hAnsi="Segoe UI" w:cs="Segoe UI"/>
          <w:b/>
          <w:sz w:val="24"/>
          <w:szCs w:val="24"/>
        </w:rPr>
        <w:t>.</w:t>
      </w:r>
      <w:r w:rsidR="00E4000D" w:rsidRPr="630D2492">
        <w:rPr>
          <w:rFonts w:ascii="Segoe UI" w:eastAsia="Segoe UI" w:hAnsi="Segoe UI" w:cs="Segoe UI"/>
          <w:b/>
          <w:i/>
          <w:sz w:val="24"/>
          <w:szCs w:val="24"/>
        </w:rPr>
        <w:t xml:space="preserve"> </w:t>
      </w:r>
      <w:r w:rsidR="00A57B50" w:rsidRPr="00961830">
        <w:rPr>
          <w:rFonts w:ascii="Segoe UI" w:hAnsi="Segoe UI" w:cs="Segoe UI"/>
          <w:sz w:val="24"/>
          <w:szCs w:val="24"/>
        </w:rPr>
        <w:t xml:space="preserve">For each contract, regardless of dollar value, describe the services to be obtained and the applicability or necessity of each to the project. Identify the total estimated cost and the basis(es) used to develop the estimate.  For </w:t>
      </w:r>
      <w:r w:rsidR="00400666" w:rsidRPr="00961830">
        <w:rPr>
          <w:rFonts w:ascii="Segoe UI" w:hAnsi="Segoe UI" w:cs="Segoe UI"/>
          <w:sz w:val="24"/>
          <w:szCs w:val="24"/>
        </w:rPr>
        <w:t xml:space="preserve">all construction contracts and </w:t>
      </w:r>
      <w:r w:rsidR="00A57B50" w:rsidRPr="00961830">
        <w:rPr>
          <w:rFonts w:ascii="Segoe UI" w:hAnsi="Segoe UI" w:cs="Segoe UI"/>
          <w:sz w:val="24"/>
          <w:szCs w:val="24"/>
        </w:rPr>
        <w:t>each contract with an estimated amount meeting or exceeding $250,000 or represent</w:t>
      </w:r>
      <w:r w:rsidR="00E46B3F" w:rsidRPr="00961830">
        <w:rPr>
          <w:rFonts w:ascii="Segoe UI" w:hAnsi="Segoe UI" w:cs="Segoe UI"/>
          <w:sz w:val="24"/>
          <w:szCs w:val="24"/>
        </w:rPr>
        <w:t>ing</w:t>
      </w:r>
      <w:r w:rsidR="00A57B50" w:rsidRPr="00961830">
        <w:rPr>
          <w:rFonts w:ascii="Segoe UI" w:hAnsi="Segoe UI" w:cs="Segoe UI"/>
          <w:sz w:val="24"/>
          <w:szCs w:val="24"/>
        </w:rPr>
        <w:t xml:space="preserve"> 35% or more of the total project cost, provide a separate detailed description of the estimated costs.</w:t>
      </w:r>
      <w:r w:rsidR="003467F0">
        <w:rPr>
          <w:rFonts w:ascii="Segoe UI" w:hAnsi="Segoe UI" w:cs="Segoe UI"/>
          <w:sz w:val="24"/>
          <w:szCs w:val="24"/>
        </w:rPr>
        <w:t xml:space="preserve"> </w:t>
      </w:r>
      <w:r w:rsidR="00A57B50" w:rsidRPr="00961830">
        <w:rPr>
          <w:rFonts w:ascii="Segoe UI" w:hAnsi="Segoe UI" w:cs="Segoe UI"/>
          <w:sz w:val="24"/>
          <w:szCs w:val="24"/>
        </w:rPr>
        <w:t xml:space="preserve">A detailed estimate can be included with the application in lieu of a description. </w:t>
      </w:r>
      <w:r w:rsidR="009168AF" w:rsidRPr="00961830">
        <w:rPr>
          <w:rFonts w:ascii="Segoe UI" w:hAnsi="Segoe UI" w:cs="Segoe UI"/>
          <w:sz w:val="24"/>
          <w:szCs w:val="24"/>
        </w:rPr>
        <w:t>For contracts with an estimated cost equal to or greater than the micro-purchase threshold (currently $10,000) identify the procurement method to be used and the basis of selection.</w:t>
      </w:r>
      <w:r w:rsidR="00A34E2C" w:rsidRPr="00961830">
        <w:rPr>
          <w:rFonts w:ascii="Segoe UI" w:hAnsi="Segoe UI" w:cs="Segoe UI"/>
          <w:sz w:val="24"/>
          <w:szCs w:val="24"/>
        </w:rPr>
        <w:t xml:space="preserve"> </w:t>
      </w:r>
    </w:p>
    <w:p w14:paraId="005B962E" w14:textId="4AA387A4" w:rsidR="00717CD1" w:rsidRPr="00270149" w:rsidRDefault="00717CD1" w:rsidP="630D2492">
      <w:pPr>
        <w:pStyle w:val="ListParagraph"/>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hAnsi="Segoe UI" w:cs="Segoe UI"/>
          <w:b/>
          <w:bCs/>
          <w:sz w:val="24"/>
          <w:szCs w:val="24"/>
        </w:rPr>
      </w:pPr>
    </w:p>
    <w:p w14:paraId="535D46D5" w14:textId="38C7444C" w:rsidR="001F5F18" w:rsidRPr="00270149" w:rsidRDefault="006250B0" w:rsidP="007D1FBE">
      <w:pPr>
        <w:pStyle w:val="ListParagraph"/>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right="180"/>
        <w:rPr>
          <w:rFonts w:ascii="Segoe UI" w:hAnsi="Segoe UI" w:cs="Segoe UI"/>
          <w:b/>
          <w:bCs/>
          <w:i/>
          <w:iCs/>
          <w:sz w:val="24"/>
          <w:szCs w:val="24"/>
        </w:rPr>
      </w:pPr>
      <w:r w:rsidRPr="00270149">
        <w:rPr>
          <w:rFonts w:ascii="Segoe UI" w:hAnsi="Segoe UI" w:cs="Segoe UI"/>
          <w:b/>
          <w:bCs/>
          <w:i/>
          <w:iCs/>
          <w:sz w:val="24"/>
          <w:szCs w:val="24"/>
        </w:rPr>
        <w:t>Example:</w:t>
      </w:r>
    </w:p>
    <w:p w14:paraId="070569D6" w14:textId="3F7D415E" w:rsidR="0026743E" w:rsidRPr="00270149" w:rsidRDefault="0026743E"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 xml:space="preserve">Principal Engineer </w:t>
      </w:r>
      <w:r w:rsidR="00173354">
        <w:tab/>
      </w:r>
      <w:r w:rsidR="00020BD6">
        <w:tab/>
      </w:r>
      <w:r w:rsidR="00961830">
        <w:rPr>
          <w:rFonts w:ascii="Segoe UI" w:hAnsi="Segoe UI" w:cs="Segoe UI"/>
          <w:sz w:val="24"/>
          <w:szCs w:val="24"/>
        </w:rPr>
        <w:tab/>
      </w:r>
      <w:r w:rsidRPr="00270149">
        <w:rPr>
          <w:rFonts w:ascii="Segoe UI" w:hAnsi="Segoe UI" w:cs="Segoe UI"/>
          <w:sz w:val="24"/>
          <w:szCs w:val="24"/>
        </w:rPr>
        <w:t>$250</w:t>
      </w:r>
      <w:r w:rsidR="003F1998" w:rsidRPr="00270149">
        <w:rPr>
          <w:rFonts w:ascii="Segoe UI" w:hAnsi="Segoe UI" w:cs="Segoe UI"/>
          <w:sz w:val="24"/>
          <w:szCs w:val="24"/>
        </w:rPr>
        <w:t>/hr</w:t>
      </w:r>
      <w:r w:rsidR="00BA55BB" w:rsidRPr="00270149">
        <w:rPr>
          <w:rFonts w:ascii="Segoe UI" w:hAnsi="Segoe UI" w:cs="Segoe UI"/>
          <w:sz w:val="24"/>
          <w:szCs w:val="24"/>
        </w:rPr>
        <w:t>.</w:t>
      </w:r>
      <w:r w:rsidR="003F1998" w:rsidRPr="00270149">
        <w:rPr>
          <w:rFonts w:ascii="Segoe UI" w:hAnsi="Segoe UI" w:cs="Segoe UI"/>
          <w:sz w:val="24"/>
          <w:szCs w:val="24"/>
        </w:rPr>
        <w:t xml:space="preserve"> x</w:t>
      </w:r>
      <w:r w:rsidRPr="00270149">
        <w:rPr>
          <w:rFonts w:ascii="Segoe UI" w:hAnsi="Segoe UI" w:cs="Segoe UI"/>
          <w:sz w:val="24"/>
          <w:szCs w:val="24"/>
        </w:rPr>
        <w:t xml:space="preserve"> 460 </w:t>
      </w:r>
      <w:r w:rsidR="002B27C8" w:rsidRPr="00270149">
        <w:rPr>
          <w:rFonts w:ascii="Segoe UI" w:hAnsi="Segoe UI" w:cs="Segoe UI"/>
          <w:sz w:val="24"/>
          <w:szCs w:val="24"/>
        </w:rPr>
        <w:t xml:space="preserve">= </w:t>
      </w:r>
      <w:r w:rsidR="00140F5A">
        <w:tab/>
      </w:r>
      <w:r w:rsidRPr="00270149">
        <w:rPr>
          <w:rFonts w:ascii="Segoe UI" w:hAnsi="Segoe UI" w:cs="Segoe UI"/>
          <w:sz w:val="24"/>
          <w:szCs w:val="24"/>
        </w:rPr>
        <w:t xml:space="preserve">$115,000 </w:t>
      </w:r>
    </w:p>
    <w:p w14:paraId="75B9DDDA" w14:textId="4D70E6D0" w:rsidR="0026743E" w:rsidRPr="00270149" w:rsidRDefault="0026743E" w:rsidP="006250B0">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 xml:space="preserve">Construction Manager </w:t>
      </w:r>
      <w:r w:rsidR="00173354" w:rsidRPr="00270149">
        <w:rPr>
          <w:rFonts w:ascii="Segoe UI" w:hAnsi="Segoe UI" w:cs="Segoe UI"/>
          <w:sz w:val="24"/>
          <w:szCs w:val="24"/>
        </w:rPr>
        <w:tab/>
      </w:r>
      <w:r w:rsidR="00020BD6" w:rsidRPr="00270149">
        <w:rPr>
          <w:rFonts w:ascii="Segoe UI" w:hAnsi="Segoe UI" w:cs="Segoe UI"/>
          <w:sz w:val="24"/>
          <w:szCs w:val="24"/>
        </w:rPr>
        <w:tab/>
      </w:r>
      <w:r w:rsidRPr="00270149">
        <w:rPr>
          <w:rFonts w:ascii="Segoe UI" w:hAnsi="Segoe UI" w:cs="Segoe UI"/>
          <w:sz w:val="24"/>
          <w:szCs w:val="24"/>
        </w:rPr>
        <w:t>$135</w:t>
      </w:r>
      <w:r w:rsidR="00140F5A" w:rsidRPr="00270149">
        <w:rPr>
          <w:rFonts w:ascii="Segoe UI" w:hAnsi="Segoe UI" w:cs="Segoe UI"/>
          <w:sz w:val="24"/>
          <w:szCs w:val="24"/>
        </w:rPr>
        <w:t>/hr</w:t>
      </w:r>
      <w:r w:rsidR="00BA55BB" w:rsidRPr="00270149">
        <w:rPr>
          <w:rFonts w:ascii="Segoe UI" w:hAnsi="Segoe UI" w:cs="Segoe UI"/>
          <w:sz w:val="24"/>
          <w:szCs w:val="24"/>
        </w:rPr>
        <w:t>.</w:t>
      </w:r>
      <w:r w:rsidRPr="00270149">
        <w:rPr>
          <w:rFonts w:ascii="Segoe UI" w:hAnsi="Segoe UI" w:cs="Segoe UI"/>
          <w:sz w:val="24"/>
          <w:szCs w:val="24"/>
        </w:rPr>
        <w:t xml:space="preserve"> </w:t>
      </w:r>
      <w:r w:rsidR="00173354" w:rsidRPr="00270149">
        <w:rPr>
          <w:rFonts w:ascii="Segoe UI" w:hAnsi="Segoe UI" w:cs="Segoe UI"/>
          <w:sz w:val="24"/>
          <w:szCs w:val="24"/>
        </w:rPr>
        <w:t xml:space="preserve">x </w:t>
      </w:r>
      <w:r w:rsidRPr="00270149">
        <w:rPr>
          <w:rFonts w:ascii="Segoe UI" w:hAnsi="Segoe UI" w:cs="Segoe UI"/>
          <w:sz w:val="24"/>
          <w:szCs w:val="24"/>
        </w:rPr>
        <w:t xml:space="preserve">229 </w:t>
      </w:r>
      <w:r w:rsidR="00140F5A" w:rsidRPr="00270149">
        <w:rPr>
          <w:rFonts w:ascii="Segoe UI" w:hAnsi="Segoe UI" w:cs="Segoe UI"/>
          <w:sz w:val="24"/>
          <w:szCs w:val="24"/>
        </w:rPr>
        <w:t>=</w:t>
      </w:r>
      <w:r w:rsidR="00020BD6" w:rsidRPr="00270149">
        <w:rPr>
          <w:rFonts w:ascii="Segoe UI" w:hAnsi="Segoe UI" w:cs="Segoe UI"/>
          <w:sz w:val="24"/>
          <w:szCs w:val="24"/>
        </w:rPr>
        <w:tab/>
      </w:r>
      <w:r w:rsidRPr="00270149">
        <w:rPr>
          <w:rFonts w:ascii="Segoe UI" w:hAnsi="Segoe UI" w:cs="Segoe UI"/>
          <w:sz w:val="24"/>
          <w:szCs w:val="24"/>
        </w:rPr>
        <w:t xml:space="preserve">$30,915 </w:t>
      </w:r>
    </w:p>
    <w:p w14:paraId="7680ED5A" w14:textId="5CCAEB98" w:rsidR="0026743E" w:rsidRPr="00270149" w:rsidRDefault="0026743E" w:rsidP="630D2492">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 xml:space="preserve">Project Manager </w:t>
      </w:r>
      <w:r w:rsidR="00140F5A">
        <w:tab/>
      </w:r>
      <w:r w:rsidR="00020BD6">
        <w:tab/>
      </w:r>
      <w:r w:rsidR="00961830">
        <w:rPr>
          <w:rFonts w:ascii="Segoe UI" w:hAnsi="Segoe UI" w:cs="Segoe UI"/>
          <w:sz w:val="24"/>
          <w:szCs w:val="24"/>
        </w:rPr>
        <w:tab/>
      </w:r>
      <w:r w:rsidRPr="00270149">
        <w:rPr>
          <w:rFonts w:ascii="Segoe UI" w:hAnsi="Segoe UI" w:cs="Segoe UI"/>
          <w:sz w:val="24"/>
          <w:szCs w:val="24"/>
        </w:rPr>
        <w:t>$150</w:t>
      </w:r>
      <w:r w:rsidR="00140F5A" w:rsidRPr="00270149">
        <w:rPr>
          <w:rFonts w:ascii="Segoe UI" w:hAnsi="Segoe UI" w:cs="Segoe UI"/>
          <w:sz w:val="24"/>
          <w:szCs w:val="24"/>
        </w:rPr>
        <w:t>/hr</w:t>
      </w:r>
      <w:r w:rsidR="00BA55BB" w:rsidRPr="00270149">
        <w:rPr>
          <w:rFonts w:ascii="Segoe UI" w:hAnsi="Segoe UI" w:cs="Segoe UI"/>
          <w:sz w:val="24"/>
          <w:szCs w:val="24"/>
        </w:rPr>
        <w:t>.</w:t>
      </w:r>
      <w:r w:rsidR="00140F5A" w:rsidRPr="00270149">
        <w:rPr>
          <w:rFonts w:ascii="Segoe UI" w:hAnsi="Segoe UI" w:cs="Segoe UI"/>
          <w:sz w:val="24"/>
          <w:szCs w:val="24"/>
        </w:rPr>
        <w:t xml:space="preserve"> x </w:t>
      </w:r>
      <w:r w:rsidRPr="00270149">
        <w:rPr>
          <w:rFonts w:ascii="Segoe UI" w:hAnsi="Segoe UI" w:cs="Segoe UI"/>
          <w:sz w:val="24"/>
          <w:szCs w:val="24"/>
        </w:rPr>
        <w:t>32</w:t>
      </w:r>
      <w:r w:rsidR="00140F5A" w:rsidRPr="00270149">
        <w:rPr>
          <w:rFonts w:ascii="Segoe UI" w:hAnsi="Segoe UI" w:cs="Segoe UI"/>
          <w:sz w:val="24"/>
          <w:szCs w:val="24"/>
        </w:rPr>
        <w:t>7 =</w:t>
      </w:r>
      <w:r w:rsidR="00140F5A">
        <w:tab/>
      </w:r>
      <w:r w:rsidRPr="00270149">
        <w:rPr>
          <w:rFonts w:ascii="Segoe UI" w:hAnsi="Segoe UI" w:cs="Segoe UI"/>
          <w:sz w:val="24"/>
          <w:szCs w:val="24"/>
        </w:rPr>
        <w:t xml:space="preserve">$48,975 </w:t>
      </w:r>
    </w:p>
    <w:p w14:paraId="4B1E8AF5" w14:textId="47D9DF18" w:rsidR="0026743E" w:rsidRPr="00270149" w:rsidRDefault="0026743E" w:rsidP="006250B0">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rPr>
      </w:pPr>
      <w:r w:rsidRPr="00270149">
        <w:rPr>
          <w:rFonts w:ascii="Segoe UI" w:hAnsi="Segoe UI" w:cs="Segoe UI"/>
          <w:sz w:val="24"/>
          <w:szCs w:val="24"/>
        </w:rPr>
        <w:t xml:space="preserve">Senior Engineering Technician </w:t>
      </w:r>
      <w:r w:rsidR="00020BD6" w:rsidRPr="00270149">
        <w:rPr>
          <w:rFonts w:ascii="Segoe UI" w:hAnsi="Segoe UI" w:cs="Segoe UI"/>
          <w:sz w:val="24"/>
          <w:szCs w:val="24"/>
        </w:rPr>
        <w:tab/>
      </w:r>
      <w:r w:rsidRPr="00270149">
        <w:rPr>
          <w:rFonts w:ascii="Segoe UI" w:hAnsi="Segoe UI" w:cs="Segoe UI"/>
          <w:sz w:val="24"/>
          <w:szCs w:val="24"/>
        </w:rPr>
        <w:t>$</w:t>
      </w:r>
      <w:r w:rsidR="00020BD6" w:rsidRPr="00270149">
        <w:rPr>
          <w:rFonts w:ascii="Segoe UI" w:hAnsi="Segoe UI" w:cs="Segoe UI"/>
          <w:sz w:val="24"/>
          <w:szCs w:val="24"/>
        </w:rPr>
        <w:t>1</w:t>
      </w:r>
      <w:r w:rsidRPr="00270149">
        <w:rPr>
          <w:rFonts w:ascii="Segoe UI" w:hAnsi="Segoe UI" w:cs="Segoe UI"/>
          <w:sz w:val="24"/>
          <w:szCs w:val="24"/>
        </w:rPr>
        <w:t>05</w:t>
      </w:r>
      <w:r w:rsidR="00140F5A" w:rsidRPr="00270149">
        <w:rPr>
          <w:rFonts w:ascii="Segoe UI" w:hAnsi="Segoe UI" w:cs="Segoe UI"/>
          <w:sz w:val="24"/>
          <w:szCs w:val="24"/>
        </w:rPr>
        <w:t>/hr</w:t>
      </w:r>
      <w:r w:rsidR="00BA55BB" w:rsidRPr="00270149">
        <w:rPr>
          <w:rFonts w:ascii="Segoe UI" w:hAnsi="Segoe UI" w:cs="Segoe UI"/>
          <w:sz w:val="24"/>
          <w:szCs w:val="24"/>
        </w:rPr>
        <w:t>.</w:t>
      </w:r>
      <w:r w:rsidR="00140F5A" w:rsidRPr="00270149">
        <w:rPr>
          <w:rFonts w:ascii="Segoe UI" w:hAnsi="Segoe UI" w:cs="Segoe UI"/>
          <w:sz w:val="24"/>
          <w:szCs w:val="24"/>
        </w:rPr>
        <w:t xml:space="preserve"> x</w:t>
      </w:r>
      <w:r w:rsidRPr="00270149">
        <w:rPr>
          <w:rFonts w:ascii="Segoe UI" w:hAnsi="Segoe UI" w:cs="Segoe UI"/>
          <w:sz w:val="24"/>
          <w:szCs w:val="24"/>
        </w:rPr>
        <w:t xml:space="preserve"> 224</w:t>
      </w:r>
      <w:r w:rsidR="00140F5A" w:rsidRPr="00270149">
        <w:rPr>
          <w:rFonts w:ascii="Segoe UI" w:hAnsi="Segoe UI" w:cs="Segoe UI"/>
          <w:sz w:val="24"/>
          <w:szCs w:val="24"/>
        </w:rPr>
        <w:t xml:space="preserve"> =</w:t>
      </w:r>
      <w:r w:rsidR="00020BD6" w:rsidRPr="00270149">
        <w:rPr>
          <w:rFonts w:ascii="Segoe UI" w:hAnsi="Segoe UI" w:cs="Segoe UI"/>
          <w:sz w:val="24"/>
          <w:szCs w:val="24"/>
        </w:rPr>
        <w:tab/>
      </w:r>
      <w:r w:rsidRPr="00270149">
        <w:rPr>
          <w:rFonts w:ascii="Segoe UI" w:hAnsi="Segoe UI" w:cs="Segoe UI"/>
          <w:sz w:val="24"/>
          <w:szCs w:val="24"/>
        </w:rPr>
        <w:t xml:space="preserve">$23,520 </w:t>
      </w:r>
    </w:p>
    <w:p w14:paraId="1F4931FC" w14:textId="569E57EA" w:rsidR="0026743E" w:rsidRPr="00270149" w:rsidRDefault="0026743E" w:rsidP="3735881D">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1170" w:right="180"/>
        <w:rPr>
          <w:rFonts w:ascii="Segoe UI" w:hAnsi="Segoe UI" w:cs="Segoe UI"/>
          <w:sz w:val="24"/>
          <w:szCs w:val="24"/>
          <w:u w:val="single"/>
        </w:rPr>
      </w:pPr>
      <w:r w:rsidRPr="00270149">
        <w:rPr>
          <w:rFonts w:ascii="Segoe UI" w:hAnsi="Segoe UI" w:cs="Segoe UI"/>
          <w:sz w:val="24"/>
          <w:szCs w:val="24"/>
        </w:rPr>
        <w:t xml:space="preserve">Senior Construction Inspector </w:t>
      </w:r>
      <w:r w:rsidRPr="00270149">
        <w:rPr>
          <w:rFonts w:ascii="Segoe UI" w:hAnsi="Segoe UI" w:cs="Segoe UI"/>
        </w:rPr>
        <w:tab/>
      </w:r>
      <w:r w:rsidRPr="00270149">
        <w:rPr>
          <w:rFonts w:ascii="Segoe UI" w:hAnsi="Segoe UI" w:cs="Segoe UI"/>
          <w:sz w:val="24"/>
          <w:szCs w:val="24"/>
        </w:rPr>
        <w:t>$86</w:t>
      </w:r>
      <w:r w:rsidR="00654034" w:rsidRPr="00270149">
        <w:rPr>
          <w:rFonts w:ascii="Segoe UI" w:hAnsi="Segoe UI" w:cs="Segoe UI"/>
          <w:sz w:val="24"/>
          <w:szCs w:val="24"/>
        </w:rPr>
        <w:t>/hr</w:t>
      </w:r>
      <w:r w:rsidR="00BA55BB" w:rsidRPr="00270149">
        <w:rPr>
          <w:rFonts w:ascii="Segoe UI" w:hAnsi="Segoe UI" w:cs="Segoe UI"/>
          <w:sz w:val="24"/>
          <w:szCs w:val="24"/>
        </w:rPr>
        <w:t>.</w:t>
      </w:r>
      <w:r w:rsidR="00654034" w:rsidRPr="00270149">
        <w:rPr>
          <w:rFonts w:ascii="Segoe UI" w:hAnsi="Segoe UI" w:cs="Segoe UI"/>
          <w:sz w:val="24"/>
          <w:szCs w:val="24"/>
        </w:rPr>
        <w:t xml:space="preserve"> x</w:t>
      </w:r>
      <w:r w:rsidRPr="00270149">
        <w:rPr>
          <w:rFonts w:ascii="Segoe UI" w:hAnsi="Segoe UI" w:cs="Segoe UI"/>
          <w:sz w:val="24"/>
          <w:szCs w:val="24"/>
        </w:rPr>
        <w:t xml:space="preserve"> </w:t>
      </w:r>
      <w:r w:rsidR="00B74702" w:rsidRPr="00270149">
        <w:rPr>
          <w:rFonts w:ascii="Segoe UI" w:hAnsi="Segoe UI" w:cs="Segoe UI"/>
          <w:sz w:val="24"/>
          <w:szCs w:val="24"/>
        </w:rPr>
        <w:t xml:space="preserve">  </w:t>
      </w:r>
      <w:r w:rsidRPr="00270149">
        <w:rPr>
          <w:rFonts w:ascii="Segoe UI" w:hAnsi="Segoe UI" w:cs="Segoe UI"/>
          <w:sz w:val="24"/>
          <w:szCs w:val="24"/>
        </w:rPr>
        <w:t>95</w:t>
      </w:r>
      <w:r w:rsidR="00654034" w:rsidRPr="00270149">
        <w:rPr>
          <w:rFonts w:ascii="Segoe UI" w:hAnsi="Segoe UI" w:cs="Segoe UI"/>
          <w:sz w:val="24"/>
          <w:szCs w:val="24"/>
        </w:rPr>
        <w:t>7</w:t>
      </w:r>
      <w:r w:rsidRPr="00270149">
        <w:rPr>
          <w:rFonts w:ascii="Segoe UI" w:hAnsi="Segoe UI" w:cs="Segoe UI"/>
          <w:sz w:val="24"/>
          <w:szCs w:val="24"/>
        </w:rPr>
        <w:t xml:space="preserve"> </w:t>
      </w:r>
      <w:r w:rsidR="00654034" w:rsidRPr="00270149">
        <w:rPr>
          <w:rFonts w:ascii="Segoe UI" w:hAnsi="Segoe UI" w:cs="Segoe UI"/>
          <w:sz w:val="24"/>
          <w:szCs w:val="24"/>
        </w:rPr>
        <w:t>=</w:t>
      </w:r>
      <w:r w:rsidR="006F05F9" w:rsidRPr="00270149">
        <w:rPr>
          <w:rFonts w:ascii="Segoe UI" w:hAnsi="Segoe UI" w:cs="Segoe UI"/>
        </w:rPr>
        <w:tab/>
      </w:r>
      <w:r w:rsidRPr="00270149">
        <w:rPr>
          <w:rFonts w:ascii="Segoe UI" w:hAnsi="Segoe UI" w:cs="Segoe UI"/>
          <w:sz w:val="24"/>
          <w:szCs w:val="24"/>
          <w:u w:val="single"/>
        </w:rPr>
        <w:t xml:space="preserve">$82,259 </w:t>
      </w:r>
    </w:p>
    <w:p w14:paraId="22FE7DE4" w14:textId="090D51F2" w:rsidR="002B27C8" w:rsidRPr="00270149" w:rsidRDefault="00654034" w:rsidP="3735881D">
      <w:pPr>
        <w:tabs>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720" w:right="180"/>
        <w:rPr>
          <w:rFonts w:ascii="Segoe UI" w:hAnsi="Segoe UI" w:cs="Segoe UI"/>
          <w:b/>
          <w:bCs/>
          <w:sz w:val="24"/>
          <w:szCs w:val="24"/>
        </w:rPr>
      </w:pPr>
      <w:r w:rsidRPr="00270149">
        <w:rPr>
          <w:rFonts w:ascii="Segoe UI" w:hAnsi="Segoe UI" w:cs="Segoe UI"/>
          <w:sz w:val="24"/>
          <w:szCs w:val="24"/>
        </w:rPr>
        <w:tab/>
      </w:r>
      <w:r w:rsidRPr="00270149">
        <w:rPr>
          <w:rFonts w:ascii="Segoe UI" w:hAnsi="Segoe UI" w:cs="Segoe UI"/>
          <w:b/>
          <w:bCs/>
          <w:sz w:val="24"/>
          <w:szCs w:val="24"/>
        </w:rPr>
        <w:t>Total</w:t>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r>
      <w:r w:rsidR="006F05F9" w:rsidRPr="00270149">
        <w:rPr>
          <w:rFonts w:ascii="Segoe UI" w:hAnsi="Segoe UI" w:cs="Segoe UI"/>
          <w:b/>
          <w:bCs/>
          <w:sz w:val="24"/>
          <w:szCs w:val="24"/>
        </w:rPr>
        <w:tab/>
      </w:r>
      <w:r w:rsidR="006F05F9" w:rsidRPr="00270149">
        <w:rPr>
          <w:rFonts w:ascii="Segoe UI" w:hAnsi="Segoe UI" w:cs="Segoe UI"/>
          <w:b/>
          <w:bCs/>
          <w:sz w:val="24"/>
          <w:szCs w:val="24"/>
        </w:rPr>
        <w:tab/>
      </w:r>
      <w:r w:rsidR="00F23363">
        <w:rPr>
          <w:rFonts w:ascii="Segoe UI" w:hAnsi="Segoe UI" w:cs="Segoe UI"/>
          <w:b/>
          <w:bCs/>
          <w:sz w:val="24"/>
          <w:szCs w:val="24"/>
        </w:rPr>
        <w:tab/>
      </w:r>
      <w:r w:rsidRPr="00270149">
        <w:rPr>
          <w:rFonts w:ascii="Segoe UI" w:hAnsi="Segoe UI" w:cs="Segoe UI"/>
          <w:b/>
          <w:bCs/>
          <w:sz w:val="24"/>
          <w:szCs w:val="24"/>
        </w:rPr>
        <w:t>$</w:t>
      </w:r>
      <w:r w:rsidR="00F919D9" w:rsidRPr="00270149">
        <w:rPr>
          <w:rFonts w:ascii="Segoe UI" w:hAnsi="Segoe UI" w:cs="Segoe UI"/>
          <w:b/>
          <w:bCs/>
          <w:sz w:val="24"/>
          <w:szCs w:val="24"/>
        </w:rPr>
        <w:t>300,669</w:t>
      </w:r>
    </w:p>
    <w:p w14:paraId="1031D633" w14:textId="77777777" w:rsidR="006250B0" w:rsidRPr="00270149" w:rsidRDefault="006250B0" w:rsidP="006250B0">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after="0" w:line="240" w:lineRule="auto"/>
        <w:ind w:left="720" w:right="180"/>
        <w:rPr>
          <w:rFonts w:ascii="Segoe UI" w:hAnsi="Segoe UI" w:cs="Segoe UI"/>
          <w:b/>
          <w:bCs/>
          <w:sz w:val="24"/>
          <w:szCs w:val="24"/>
        </w:rPr>
      </w:pPr>
    </w:p>
    <w:p w14:paraId="4D8F1755" w14:textId="72D97881" w:rsidR="0096643D" w:rsidRPr="00270149" w:rsidRDefault="003A6C26" w:rsidP="0026743E">
      <w:pPr>
        <w:tabs>
          <w:tab w:val="left" w:pos="-1080"/>
          <w:tab w:val="left" w:pos="-720"/>
          <w:tab w:val="left" w:pos="1170"/>
          <w:tab w:val="left" w:pos="1620"/>
          <w:tab w:val="left" w:pos="1890"/>
          <w:tab w:val="left" w:pos="3600"/>
          <w:tab w:val="left" w:pos="4320"/>
          <w:tab w:val="left" w:pos="5040"/>
          <w:tab w:val="left" w:pos="5760"/>
          <w:tab w:val="left" w:pos="6480"/>
          <w:tab w:val="left" w:pos="7200"/>
          <w:tab w:val="left" w:pos="7920"/>
          <w:tab w:val="left" w:pos="8640"/>
          <w:tab w:val="left" w:pos="9360"/>
        </w:tabs>
        <w:spacing w:line="240" w:lineRule="auto"/>
        <w:ind w:left="720" w:right="180"/>
        <w:rPr>
          <w:rFonts w:ascii="Segoe UI" w:hAnsi="Segoe UI" w:cs="Segoe UI"/>
          <w:i/>
          <w:iCs/>
          <w:sz w:val="24"/>
          <w:szCs w:val="24"/>
        </w:rPr>
      </w:pPr>
      <w:r w:rsidRPr="00270149">
        <w:rPr>
          <w:rFonts w:ascii="Segoe UI" w:hAnsi="Segoe UI" w:cs="Segoe UI"/>
          <w:i/>
          <w:iCs/>
          <w:sz w:val="24"/>
          <w:szCs w:val="24"/>
        </w:rPr>
        <w:t>The City will contract with a</w:t>
      </w:r>
      <w:r w:rsidR="00342569" w:rsidRPr="00270149">
        <w:rPr>
          <w:rFonts w:ascii="Segoe UI" w:hAnsi="Segoe UI" w:cs="Segoe UI"/>
          <w:i/>
          <w:iCs/>
          <w:sz w:val="24"/>
          <w:szCs w:val="24"/>
        </w:rPr>
        <w:t xml:space="preserve">n engineering services contract </w:t>
      </w:r>
      <w:r w:rsidR="00B647B8" w:rsidRPr="00270149">
        <w:rPr>
          <w:rFonts w:ascii="Segoe UI" w:hAnsi="Segoe UI" w:cs="Segoe UI"/>
          <w:i/>
          <w:iCs/>
          <w:sz w:val="24"/>
          <w:szCs w:val="24"/>
        </w:rPr>
        <w:t>will be awarded for</w:t>
      </w:r>
      <w:r w:rsidR="009D6BAD" w:rsidRPr="00270149">
        <w:rPr>
          <w:rFonts w:ascii="Segoe UI" w:hAnsi="Segoe UI" w:cs="Segoe UI"/>
          <w:i/>
          <w:iCs/>
          <w:sz w:val="24"/>
          <w:szCs w:val="24"/>
        </w:rPr>
        <w:t xml:space="preserve"> final design and engineering, preparation of construction contract bidding documents, and construction oversight and inspection</w:t>
      </w:r>
      <w:r w:rsidR="00356C85" w:rsidRPr="00270149">
        <w:rPr>
          <w:rFonts w:ascii="Segoe UI" w:hAnsi="Segoe UI" w:cs="Segoe UI"/>
          <w:i/>
          <w:iCs/>
          <w:sz w:val="24"/>
          <w:szCs w:val="24"/>
        </w:rPr>
        <w:t xml:space="preserve">. </w:t>
      </w:r>
      <w:r w:rsidR="00FC2C14" w:rsidRPr="00270149">
        <w:rPr>
          <w:rFonts w:ascii="Segoe UI" w:hAnsi="Segoe UI" w:cs="Segoe UI"/>
          <w:i/>
          <w:iCs/>
          <w:sz w:val="24"/>
          <w:szCs w:val="24"/>
        </w:rPr>
        <w:t>The principal engineer is anticipated to spend 184 hours on final design</w:t>
      </w:r>
      <w:r w:rsidR="00607B66" w:rsidRPr="00270149">
        <w:rPr>
          <w:rFonts w:ascii="Segoe UI" w:hAnsi="Segoe UI" w:cs="Segoe UI"/>
          <w:i/>
          <w:iCs/>
          <w:sz w:val="24"/>
          <w:szCs w:val="24"/>
        </w:rPr>
        <w:t xml:space="preserve">, 89 on bidding documents and 89 hours for construction oversight.  </w:t>
      </w:r>
      <w:r w:rsidR="00BB52A3" w:rsidRPr="00270149">
        <w:rPr>
          <w:rFonts w:ascii="Segoe UI" w:hAnsi="Segoe UI" w:cs="Segoe UI"/>
          <w:i/>
          <w:iCs/>
          <w:sz w:val="24"/>
          <w:szCs w:val="24"/>
        </w:rPr>
        <w:t>The construction manager is anticipated to spend 44 hours</w:t>
      </w:r>
      <w:r w:rsidR="00EF2075" w:rsidRPr="00270149">
        <w:rPr>
          <w:rFonts w:ascii="Segoe UI" w:hAnsi="Segoe UI" w:cs="Segoe UI"/>
          <w:i/>
          <w:iCs/>
          <w:sz w:val="24"/>
          <w:szCs w:val="24"/>
        </w:rPr>
        <w:t>, 47 hours, and 138 hours on each of the respective tasks</w:t>
      </w:r>
      <w:r w:rsidR="001B268C" w:rsidRPr="00270149">
        <w:rPr>
          <w:rFonts w:ascii="Segoe UI" w:hAnsi="Segoe UI" w:cs="Segoe UI"/>
          <w:i/>
          <w:iCs/>
          <w:sz w:val="24"/>
          <w:szCs w:val="24"/>
        </w:rPr>
        <w:t xml:space="preserve">, the Project Manager, 183, 44, and 100 hours, the Senior engineering technician </w:t>
      </w:r>
      <w:r w:rsidR="004B0901" w:rsidRPr="00270149">
        <w:rPr>
          <w:rFonts w:ascii="Segoe UI" w:hAnsi="Segoe UI" w:cs="Segoe UI"/>
          <w:i/>
          <w:iCs/>
          <w:sz w:val="24"/>
          <w:szCs w:val="24"/>
        </w:rPr>
        <w:t xml:space="preserve">133, </w:t>
      </w:r>
      <w:r w:rsidR="004B0901" w:rsidRPr="00270149">
        <w:rPr>
          <w:rFonts w:ascii="Segoe UI" w:hAnsi="Segoe UI" w:cs="Segoe UI"/>
          <w:i/>
          <w:iCs/>
          <w:sz w:val="24"/>
          <w:szCs w:val="24"/>
        </w:rPr>
        <w:lastRenderedPageBreak/>
        <w:t xml:space="preserve">40 and 52, and the Senior Construction Inspector, </w:t>
      </w:r>
      <w:r w:rsidR="00CD5E5C" w:rsidRPr="00270149">
        <w:rPr>
          <w:rFonts w:ascii="Segoe UI" w:hAnsi="Segoe UI" w:cs="Segoe UI"/>
          <w:i/>
          <w:iCs/>
          <w:sz w:val="24"/>
          <w:szCs w:val="24"/>
        </w:rPr>
        <w:t>30, 27, and 900 hours.</w:t>
      </w:r>
      <w:r w:rsidR="00654034" w:rsidRPr="00270149">
        <w:rPr>
          <w:rFonts w:ascii="Segoe UI" w:hAnsi="Segoe UI" w:cs="Segoe UI"/>
          <w:i/>
          <w:iCs/>
          <w:sz w:val="24"/>
          <w:szCs w:val="24"/>
        </w:rPr>
        <w:t xml:space="preserve"> The estimate </w:t>
      </w:r>
      <w:r w:rsidR="00CD5E59" w:rsidRPr="00270149">
        <w:rPr>
          <w:rFonts w:ascii="Segoe UI" w:hAnsi="Segoe UI" w:cs="Segoe UI"/>
          <w:i/>
          <w:iCs/>
          <w:sz w:val="24"/>
          <w:szCs w:val="24"/>
        </w:rPr>
        <w:t xml:space="preserve">is based on </w:t>
      </w:r>
      <w:r w:rsidR="00045950" w:rsidRPr="00270149">
        <w:rPr>
          <w:rFonts w:ascii="Segoe UI" w:hAnsi="Segoe UI" w:cs="Segoe UI"/>
          <w:i/>
          <w:iCs/>
          <w:sz w:val="24"/>
          <w:szCs w:val="24"/>
        </w:rPr>
        <w:t xml:space="preserve">the costs incurred for a previous similar project. </w:t>
      </w:r>
    </w:p>
    <w:p w14:paraId="55473512" w14:textId="3C472E56" w:rsidR="00CF3F7B" w:rsidRPr="00961830" w:rsidRDefault="062548EB" w:rsidP="00961830">
      <w:pPr>
        <w:pStyle w:val="ListParagraph"/>
        <w:numPr>
          <w:ilvl w:val="0"/>
          <w:numId w:val="35"/>
        </w:numPr>
        <w:spacing w:after="0" w:line="240" w:lineRule="auto"/>
        <w:rPr>
          <w:rFonts w:ascii="Segoe UI" w:hAnsi="Segoe UI" w:cs="Segoe UI"/>
          <w:bCs/>
          <w:iCs/>
          <w:sz w:val="24"/>
          <w:szCs w:val="24"/>
        </w:rPr>
      </w:pPr>
      <w:r w:rsidRPr="00961830">
        <w:rPr>
          <w:rFonts w:ascii="Segoe UI" w:hAnsi="Segoe UI" w:cs="Segoe UI"/>
          <w:b/>
          <w:iCs/>
          <w:sz w:val="24"/>
          <w:szCs w:val="24"/>
        </w:rPr>
        <w:t>Other Construction</w:t>
      </w:r>
      <w:r w:rsidR="3E4CA161" w:rsidRPr="00961830">
        <w:rPr>
          <w:rFonts w:ascii="Segoe UI" w:hAnsi="Segoe UI" w:cs="Segoe UI"/>
          <w:b/>
          <w:iCs/>
          <w:sz w:val="24"/>
          <w:szCs w:val="24"/>
        </w:rPr>
        <w:t xml:space="preserve">-related Costs.  </w:t>
      </w:r>
      <w:r w:rsidR="3E4CA161" w:rsidRPr="00961830">
        <w:rPr>
          <w:rFonts w:ascii="Segoe UI" w:hAnsi="Segoe UI" w:cs="Segoe UI"/>
          <w:bCs/>
          <w:iCs/>
          <w:sz w:val="24"/>
          <w:szCs w:val="24"/>
        </w:rPr>
        <w:t xml:space="preserve">Identify any other construction-related costs </w:t>
      </w:r>
      <w:r w:rsidR="722899B4" w:rsidRPr="00961830">
        <w:rPr>
          <w:rFonts w:ascii="Segoe UI" w:hAnsi="Segoe UI" w:cs="Segoe UI"/>
          <w:bCs/>
          <w:iCs/>
          <w:sz w:val="24"/>
          <w:szCs w:val="24"/>
        </w:rPr>
        <w:t xml:space="preserve">(e.g. </w:t>
      </w:r>
      <w:r w:rsidR="3E4CA161" w:rsidRPr="00961830">
        <w:rPr>
          <w:rFonts w:ascii="Segoe UI" w:hAnsi="Segoe UI" w:cs="Segoe UI"/>
          <w:bCs/>
          <w:iCs/>
          <w:sz w:val="24"/>
          <w:szCs w:val="24"/>
        </w:rPr>
        <w:t xml:space="preserve"> permitting,</w:t>
      </w:r>
      <w:r w:rsidR="4EBA0C6C" w:rsidRPr="00961830">
        <w:rPr>
          <w:rFonts w:ascii="Segoe UI" w:hAnsi="Segoe UI" w:cs="Segoe UI"/>
          <w:bCs/>
          <w:iCs/>
          <w:sz w:val="24"/>
          <w:szCs w:val="24"/>
        </w:rPr>
        <w:t xml:space="preserve"> etc.</w:t>
      </w:r>
      <w:r w:rsidR="3B0EAA52" w:rsidRPr="00961830">
        <w:rPr>
          <w:rFonts w:ascii="Segoe UI" w:hAnsi="Segoe UI" w:cs="Segoe UI"/>
          <w:bCs/>
          <w:iCs/>
          <w:sz w:val="24"/>
          <w:szCs w:val="24"/>
        </w:rPr>
        <w:t>)</w:t>
      </w:r>
      <w:r w:rsidR="4EBA0C6C" w:rsidRPr="00961830">
        <w:rPr>
          <w:rFonts w:ascii="Segoe UI" w:hAnsi="Segoe UI" w:cs="Segoe UI"/>
          <w:bCs/>
          <w:iCs/>
          <w:sz w:val="24"/>
          <w:szCs w:val="24"/>
        </w:rPr>
        <w:t xml:space="preserve"> </w:t>
      </w:r>
      <w:r w:rsidR="0D2A9ED6" w:rsidRPr="00961830">
        <w:rPr>
          <w:rFonts w:ascii="Segoe UI" w:hAnsi="Segoe UI" w:cs="Segoe UI"/>
          <w:bCs/>
          <w:iCs/>
          <w:sz w:val="24"/>
          <w:szCs w:val="24"/>
        </w:rPr>
        <w:t>and indicate the applicability or necessity of each to the project</w:t>
      </w:r>
      <w:r w:rsidR="026DE386" w:rsidRPr="00961830">
        <w:rPr>
          <w:rFonts w:ascii="Segoe UI" w:hAnsi="Segoe UI" w:cs="Segoe UI"/>
          <w:bCs/>
          <w:iCs/>
          <w:sz w:val="24"/>
          <w:szCs w:val="24"/>
        </w:rPr>
        <w:t>.</w:t>
      </w:r>
      <w:r w:rsidR="5AEBEF56" w:rsidRPr="00961830">
        <w:rPr>
          <w:rFonts w:ascii="Segoe UI" w:hAnsi="Segoe UI" w:cs="Segoe UI"/>
          <w:bCs/>
          <w:iCs/>
          <w:sz w:val="24"/>
          <w:szCs w:val="24"/>
        </w:rPr>
        <w:t xml:space="preserve"> Include quantity, unit cost, total cost, and the basis for the estimate. </w:t>
      </w:r>
      <w:r w:rsidR="5AEBEF56" w:rsidRPr="00961830">
        <w:rPr>
          <w:rFonts w:ascii="Segoe UI" w:hAnsi="Segoe UI" w:cs="Segoe UI"/>
          <w:i/>
          <w:iCs/>
          <w:sz w:val="24"/>
          <w:szCs w:val="24"/>
        </w:rPr>
        <w:t xml:space="preserve"> Note:  </w:t>
      </w:r>
      <w:r w:rsidR="1DF2E0F1" w:rsidRPr="00961830">
        <w:rPr>
          <w:rFonts w:ascii="Segoe UI" w:hAnsi="Segoe UI" w:cs="Segoe UI"/>
          <w:i/>
          <w:iCs/>
          <w:sz w:val="24"/>
          <w:szCs w:val="24"/>
        </w:rPr>
        <w:t>D</w:t>
      </w:r>
      <w:r w:rsidR="5AEBEF56" w:rsidRPr="00961830">
        <w:rPr>
          <w:rFonts w:ascii="Segoe UI" w:hAnsi="Segoe UI" w:cs="Segoe UI"/>
          <w:i/>
          <w:iCs/>
          <w:sz w:val="24"/>
          <w:szCs w:val="24"/>
        </w:rPr>
        <w:t xml:space="preserve">o not include costs that are anticipated to be paid </w:t>
      </w:r>
      <w:r w:rsidR="410972D5" w:rsidRPr="00961830">
        <w:rPr>
          <w:rFonts w:ascii="Segoe UI" w:hAnsi="Segoe UI" w:cs="Segoe UI"/>
          <w:i/>
          <w:iCs/>
          <w:sz w:val="24"/>
          <w:szCs w:val="24"/>
        </w:rPr>
        <w:t>by a contractor under the terms of the contract.  Those items should be included in the con</w:t>
      </w:r>
      <w:r w:rsidR="1DF2E0F1" w:rsidRPr="00961830">
        <w:rPr>
          <w:rFonts w:ascii="Segoe UI" w:hAnsi="Segoe UI" w:cs="Segoe UI"/>
          <w:i/>
          <w:iCs/>
          <w:sz w:val="24"/>
          <w:szCs w:val="24"/>
        </w:rPr>
        <w:t>tract estimate.</w:t>
      </w:r>
    </w:p>
    <w:p w14:paraId="60C95405" w14:textId="09B55114" w:rsidR="0025330B" w:rsidRPr="00270149" w:rsidRDefault="00D91E56" w:rsidP="03C38BEC">
      <w:pPr>
        <w:spacing w:before="240" w:line="240" w:lineRule="auto"/>
        <w:rPr>
          <w:rFonts w:ascii="Segoe UI" w:hAnsi="Segoe UI" w:cs="Segoe UI"/>
          <w:b/>
        </w:rPr>
      </w:pPr>
      <w:r w:rsidRPr="00270149">
        <w:rPr>
          <w:rFonts w:ascii="Segoe UI" w:hAnsi="Segoe UI" w:cs="Segoe UI"/>
          <w:b/>
          <w:i/>
          <w:sz w:val="24"/>
          <w:szCs w:val="24"/>
        </w:rPr>
        <w:t>Example:</w:t>
      </w:r>
      <w:r w:rsidR="3ADFE3C8" w:rsidRPr="03C38BEC">
        <w:rPr>
          <w:rFonts w:ascii="Segoe UI" w:hAnsi="Segoe UI" w:cs="Segoe UI"/>
          <w:b/>
          <w:bCs/>
          <w:i/>
          <w:iCs/>
          <w:sz w:val="24"/>
          <w:szCs w:val="24"/>
        </w:rPr>
        <w:t xml:space="preserve"> </w:t>
      </w:r>
      <w:r w:rsidR="00CB502F" w:rsidRPr="00270149">
        <w:rPr>
          <w:rFonts w:ascii="Segoe UI" w:hAnsi="Segoe UI" w:cs="Segoe UI"/>
          <w:bCs/>
          <w:i/>
          <w:sz w:val="24"/>
          <w:szCs w:val="24"/>
        </w:rPr>
        <w:t>The budget includes $</w:t>
      </w:r>
      <w:r w:rsidR="00A54D5C" w:rsidRPr="00270149">
        <w:rPr>
          <w:rFonts w:ascii="Segoe UI" w:hAnsi="Segoe UI" w:cs="Segoe UI"/>
          <w:bCs/>
          <w:i/>
          <w:sz w:val="24"/>
          <w:szCs w:val="24"/>
        </w:rPr>
        <w:t>3,600 for construction-related permits</w:t>
      </w:r>
      <w:r w:rsidR="00CD257B" w:rsidRPr="00270149">
        <w:rPr>
          <w:rFonts w:ascii="Segoe UI" w:hAnsi="Segoe UI" w:cs="Segoe UI"/>
          <w:bCs/>
          <w:i/>
          <w:sz w:val="24"/>
          <w:szCs w:val="24"/>
        </w:rPr>
        <w:t xml:space="preserve"> required by law.  The estimate is based on the permitting costs for a </w:t>
      </w:r>
      <w:r w:rsidR="000D3B00" w:rsidRPr="00270149">
        <w:rPr>
          <w:rFonts w:ascii="Segoe UI" w:hAnsi="Segoe UI" w:cs="Segoe UI"/>
          <w:bCs/>
          <w:i/>
          <w:sz w:val="24"/>
          <w:szCs w:val="24"/>
        </w:rPr>
        <w:t>similar project completed last year.</w:t>
      </w:r>
    </w:p>
    <w:p w14:paraId="3AC52B57" w14:textId="33AF2C89" w:rsidR="630D2492" w:rsidRDefault="630D2492" w:rsidP="630D2492">
      <w:pPr>
        <w:rPr>
          <w:rFonts w:ascii="Segoe UI" w:hAnsi="Segoe UI" w:cs="Segoe UI"/>
          <w:i/>
          <w:iCs/>
          <w:sz w:val="24"/>
          <w:szCs w:val="24"/>
        </w:rPr>
      </w:pPr>
    </w:p>
    <w:p w14:paraId="2099108E" w14:textId="55E4C88C" w:rsidR="00B903C8" w:rsidRPr="00270149" w:rsidRDefault="00B903C8" w:rsidP="00813E9F">
      <w:pPr>
        <w:pStyle w:val="Heading2"/>
        <w:numPr>
          <w:ilvl w:val="0"/>
          <w:numId w:val="19"/>
        </w:numPr>
        <w:rPr>
          <w:rFonts w:ascii="Segoe UI" w:hAnsi="Segoe UI" w:cs="Segoe UI"/>
        </w:rPr>
      </w:pPr>
      <w:r w:rsidRPr="00270149">
        <w:rPr>
          <w:rFonts w:ascii="Segoe UI" w:hAnsi="Segoe UI" w:cs="Segoe UI"/>
        </w:rPr>
        <w:t>Other</w:t>
      </w:r>
      <w:r w:rsidR="00E120F9" w:rsidRPr="00270149">
        <w:rPr>
          <w:rFonts w:ascii="Segoe UI" w:hAnsi="Segoe UI" w:cs="Segoe UI"/>
        </w:rPr>
        <w:t xml:space="preserve"> </w:t>
      </w:r>
    </w:p>
    <w:p w14:paraId="592C8C01" w14:textId="77777777" w:rsidR="008945CE" w:rsidRPr="00270149" w:rsidRDefault="008945CE" w:rsidP="00CC6A11">
      <w:pPr>
        <w:spacing w:after="0" w:line="240" w:lineRule="auto"/>
        <w:rPr>
          <w:rFonts w:ascii="Segoe UI" w:eastAsia="Times New Roman" w:hAnsi="Segoe UI" w:cs="Segoe UI"/>
          <w:sz w:val="24"/>
          <w:szCs w:val="24"/>
        </w:rPr>
      </w:pPr>
    </w:p>
    <w:p w14:paraId="02D9CD95" w14:textId="7003838F" w:rsidR="00F35174" w:rsidRPr="00270149" w:rsidRDefault="001730FE" w:rsidP="00F35174">
      <w:pPr>
        <w:spacing w:after="0" w:line="240" w:lineRule="auto"/>
        <w:rPr>
          <w:rFonts w:ascii="Segoe UI" w:hAnsi="Segoe UI" w:cs="Segoe UI"/>
          <w:sz w:val="24"/>
          <w:szCs w:val="24"/>
        </w:rPr>
      </w:pPr>
      <w:r w:rsidRPr="00270149">
        <w:rPr>
          <w:rFonts w:ascii="Segoe UI" w:eastAsia="Times New Roman" w:hAnsi="Segoe UI" w:cs="Segoe UI"/>
          <w:sz w:val="24"/>
          <w:szCs w:val="24"/>
        </w:rPr>
        <w:t>This category contains items not included in the previous categories,</w:t>
      </w:r>
      <w:r w:rsidR="00106F2E" w:rsidRPr="00270149" w:rsidDel="00106F2E">
        <w:rPr>
          <w:rFonts w:ascii="Segoe UI" w:eastAsia="Times New Roman" w:hAnsi="Segoe UI" w:cs="Segoe UI"/>
          <w:sz w:val="24"/>
          <w:szCs w:val="24"/>
        </w:rPr>
        <w:t xml:space="preserve"> </w:t>
      </w:r>
      <w:r w:rsidR="006052D6" w:rsidRPr="00270149">
        <w:rPr>
          <w:rFonts w:ascii="Segoe UI" w:eastAsia="Times New Roman" w:hAnsi="Segoe UI" w:cs="Segoe UI"/>
          <w:sz w:val="24"/>
          <w:szCs w:val="24"/>
        </w:rPr>
        <w:t xml:space="preserve">such as </w:t>
      </w:r>
      <w:r w:rsidR="006913B8" w:rsidRPr="00270149">
        <w:rPr>
          <w:rFonts w:ascii="Segoe UI" w:eastAsia="Times New Roman" w:hAnsi="Segoe UI" w:cs="Segoe UI"/>
          <w:sz w:val="24"/>
          <w:szCs w:val="24"/>
        </w:rPr>
        <w:t xml:space="preserve">third-party </w:t>
      </w:r>
      <w:r w:rsidR="009C15F7" w:rsidRPr="00270149">
        <w:rPr>
          <w:rFonts w:ascii="Segoe UI" w:eastAsia="Times New Roman" w:hAnsi="Segoe UI" w:cs="Segoe UI"/>
          <w:sz w:val="24"/>
          <w:szCs w:val="24"/>
        </w:rPr>
        <w:t xml:space="preserve">in-kind </w:t>
      </w:r>
      <w:r w:rsidR="006913B8" w:rsidRPr="00270149">
        <w:rPr>
          <w:rFonts w:ascii="Segoe UI" w:eastAsia="Times New Roman" w:hAnsi="Segoe UI" w:cs="Segoe UI"/>
          <w:sz w:val="24"/>
          <w:szCs w:val="24"/>
        </w:rPr>
        <w:t>contributions</w:t>
      </w:r>
      <w:r w:rsidR="00A862D2" w:rsidRPr="00270149">
        <w:rPr>
          <w:rFonts w:ascii="Segoe UI" w:eastAsia="Times New Roman" w:hAnsi="Segoe UI" w:cs="Segoe UI"/>
          <w:sz w:val="24"/>
          <w:szCs w:val="24"/>
        </w:rPr>
        <w:t>,</w:t>
      </w:r>
      <w:r w:rsidR="006913B8" w:rsidRPr="00270149">
        <w:rPr>
          <w:rFonts w:ascii="Segoe UI" w:eastAsia="Times New Roman" w:hAnsi="Segoe UI" w:cs="Segoe UI"/>
          <w:sz w:val="24"/>
          <w:szCs w:val="24"/>
        </w:rPr>
        <w:t xml:space="preserve"> </w:t>
      </w:r>
      <w:r w:rsidR="006052D6" w:rsidRPr="00270149">
        <w:rPr>
          <w:rFonts w:ascii="Segoe UI" w:eastAsia="Times New Roman" w:hAnsi="Segoe UI" w:cs="Segoe UI"/>
          <w:sz w:val="24"/>
          <w:szCs w:val="24"/>
        </w:rPr>
        <w:t>tuition remission</w:t>
      </w:r>
      <w:r w:rsidR="00FD1669" w:rsidRPr="00270149">
        <w:rPr>
          <w:rFonts w:ascii="Segoe UI" w:eastAsia="Times New Roman" w:hAnsi="Segoe UI" w:cs="Segoe UI"/>
          <w:sz w:val="24"/>
          <w:szCs w:val="24"/>
        </w:rPr>
        <w:t xml:space="preserve">, </w:t>
      </w:r>
      <w:r w:rsidR="00C0771A" w:rsidRPr="00270149">
        <w:rPr>
          <w:rFonts w:ascii="Segoe UI" w:eastAsia="Times New Roman" w:hAnsi="Segoe UI" w:cs="Segoe UI"/>
          <w:sz w:val="24"/>
          <w:szCs w:val="24"/>
        </w:rPr>
        <w:t>ren</w:t>
      </w:r>
      <w:r w:rsidR="00AE0C3A" w:rsidRPr="00270149">
        <w:rPr>
          <w:rFonts w:ascii="Segoe UI" w:eastAsia="Times New Roman" w:hAnsi="Segoe UI" w:cs="Segoe UI"/>
          <w:sz w:val="24"/>
          <w:szCs w:val="24"/>
        </w:rPr>
        <w:t>t</w:t>
      </w:r>
      <w:r w:rsidR="001224D4" w:rsidRPr="00270149">
        <w:rPr>
          <w:rFonts w:ascii="Segoe UI" w:eastAsia="Times New Roman" w:hAnsi="Segoe UI" w:cs="Segoe UI"/>
          <w:sz w:val="24"/>
          <w:szCs w:val="24"/>
        </w:rPr>
        <w:t>a</w:t>
      </w:r>
      <w:r w:rsidR="00C36746" w:rsidRPr="00270149">
        <w:rPr>
          <w:rFonts w:ascii="Segoe UI" w:eastAsia="Times New Roman" w:hAnsi="Segoe UI" w:cs="Segoe UI"/>
          <w:sz w:val="24"/>
          <w:szCs w:val="24"/>
        </w:rPr>
        <w:t xml:space="preserve">l costs, </w:t>
      </w:r>
      <w:r w:rsidR="004C6F99" w:rsidRPr="00270149">
        <w:rPr>
          <w:rFonts w:ascii="Segoe UI" w:eastAsia="Times New Roman" w:hAnsi="Segoe UI" w:cs="Segoe UI"/>
          <w:sz w:val="24"/>
          <w:szCs w:val="24"/>
        </w:rPr>
        <w:t>etc.</w:t>
      </w:r>
      <w:r w:rsidRPr="00270149">
        <w:rPr>
          <w:rFonts w:ascii="Segoe UI" w:eastAsia="Times New Roman" w:hAnsi="Segoe UI" w:cs="Segoe UI"/>
          <w:sz w:val="24"/>
          <w:szCs w:val="24"/>
        </w:rPr>
        <w:t xml:space="preserve"> </w:t>
      </w:r>
      <w:r w:rsidR="00F35174" w:rsidRPr="00270149">
        <w:rPr>
          <w:rFonts w:ascii="Segoe UI" w:hAnsi="Segoe UI" w:cs="Segoe UI"/>
          <w:i/>
          <w:iCs/>
          <w:sz w:val="24"/>
          <w:szCs w:val="24"/>
        </w:rPr>
        <w:t xml:space="preserve"> Third-party in-kind</w:t>
      </w:r>
      <w:r w:rsidR="00F35174" w:rsidRPr="00270149">
        <w:rPr>
          <w:rFonts w:ascii="Segoe UI" w:hAnsi="Segoe UI" w:cs="Segoe UI"/>
          <w:sz w:val="24"/>
          <w:szCs w:val="24"/>
        </w:rPr>
        <w:t xml:space="preserve"> contributions are all services and donations made to the project that do not involve a payment or </w:t>
      </w:r>
      <w:r w:rsidR="00961830">
        <w:rPr>
          <w:rFonts w:ascii="Segoe UI" w:hAnsi="Segoe UI" w:cs="Segoe UI"/>
          <w:sz w:val="24"/>
          <w:szCs w:val="24"/>
        </w:rPr>
        <w:t>dis</w:t>
      </w:r>
      <w:r w:rsidR="00961830" w:rsidRPr="00270149">
        <w:rPr>
          <w:rFonts w:ascii="Segoe UI" w:hAnsi="Segoe UI" w:cs="Segoe UI"/>
          <w:sz w:val="24"/>
          <w:szCs w:val="24"/>
        </w:rPr>
        <w:t>bursement</w:t>
      </w:r>
      <w:r w:rsidR="00961830">
        <w:rPr>
          <w:rFonts w:ascii="Segoe UI" w:hAnsi="Segoe UI" w:cs="Segoe UI"/>
          <w:sz w:val="24"/>
          <w:szCs w:val="24"/>
        </w:rPr>
        <w:t xml:space="preserve"> and</w:t>
      </w:r>
      <w:r w:rsidR="00F35174" w:rsidRPr="00270149">
        <w:rPr>
          <w:rFonts w:ascii="Segoe UI" w:hAnsi="Segoe UI" w:cs="Segoe UI"/>
          <w:sz w:val="24"/>
          <w:szCs w:val="24"/>
        </w:rPr>
        <w:t xml:space="preserve"> represent donated items or services that are necessary to the performance of the project. This includes services provided by project partners that will not be reimbursed, </w:t>
      </w:r>
      <w:r w:rsidR="00104C24" w:rsidRPr="00270149">
        <w:rPr>
          <w:rFonts w:ascii="Segoe UI" w:hAnsi="Segoe UI" w:cs="Segoe UI"/>
          <w:sz w:val="24"/>
          <w:szCs w:val="24"/>
        </w:rPr>
        <w:t xml:space="preserve">volunteer hours, </w:t>
      </w:r>
      <w:r w:rsidR="00F35174" w:rsidRPr="00270149">
        <w:rPr>
          <w:rFonts w:ascii="Segoe UI" w:hAnsi="Segoe UI" w:cs="Segoe UI"/>
          <w:sz w:val="24"/>
          <w:szCs w:val="24"/>
        </w:rPr>
        <w:t>donated equipment, donated existing supplies, etc.</w:t>
      </w:r>
    </w:p>
    <w:p w14:paraId="5E670669" w14:textId="48233550" w:rsidR="0021692F" w:rsidRDefault="0021692F" w:rsidP="00CC6A11">
      <w:pPr>
        <w:spacing w:after="0" w:line="240" w:lineRule="auto"/>
        <w:rPr>
          <w:rFonts w:ascii="Segoe UI" w:hAnsi="Segoe UI" w:cs="Segoe UI"/>
          <w:sz w:val="24"/>
          <w:szCs w:val="24"/>
        </w:rPr>
      </w:pPr>
    </w:p>
    <w:p w14:paraId="001D3AA5" w14:textId="366B3FAF" w:rsidR="630D2492" w:rsidRDefault="704FD7AC" w:rsidP="630D2492">
      <w:pPr>
        <w:spacing w:after="0" w:line="240" w:lineRule="auto"/>
        <w:rPr>
          <w:rFonts w:ascii="Segoe UI" w:hAnsi="Segoe UI" w:cs="Segoe UI"/>
          <w:sz w:val="24"/>
          <w:szCs w:val="24"/>
        </w:rPr>
      </w:pPr>
      <w:r w:rsidRPr="613A7891">
        <w:rPr>
          <w:rFonts w:ascii="Segoe UI" w:hAnsi="Segoe UI" w:cs="Segoe UI"/>
          <w:sz w:val="24"/>
          <w:szCs w:val="24"/>
        </w:rPr>
        <w:t>Narrative: For all costs other than third-party contributions, list items by type or nature of expense, breaking down costs by cost per unit, quantity, and total cost and identify the bases of cost (quote, invoice, etc.).  D</w:t>
      </w:r>
      <w:r w:rsidR="792FC02B" w:rsidRPr="613A7891">
        <w:rPr>
          <w:rFonts w:ascii="Segoe UI" w:hAnsi="Segoe UI" w:cs="Segoe UI"/>
          <w:sz w:val="24"/>
          <w:szCs w:val="24"/>
        </w:rPr>
        <w:t>escribe the necessity of the costs for successful compl</w:t>
      </w:r>
      <w:r w:rsidR="37FD0FA3" w:rsidRPr="613A7891">
        <w:rPr>
          <w:rFonts w:ascii="Segoe UI" w:hAnsi="Segoe UI" w:cs="Segoe UI"/>
          <w:sz w:val="24"/>
          <w:szCs w:val="24"/>
        </w:rPr>
        <w:t>etion.</w:t>
      </w:r>
    </w:p>
    <w:p w14:paraId="1C487C6C" w14:textId="0C3059CA" w:rsidR="630D2492" w:rsidRDefault="630D2492" w:rsidP="630D2492">
      <w:pPr>
        <w:spacing w:after="0" w:line="240" w:lineRule="auto"/>
        <w:rPr>
          <w:rFonts w:ascii="Segoe UI" w:hAnsi="Segoe UI" w:cs="Segoe UI"/>
          <w:sz w:val="24"/>
          <w:szCs w:val="24"/>
        </w:rPr>
      </w:pPr>
    </w:p>
    <w:p w14:paraId="48E222AB" w14:textId="10248962" w:rsidR="00392D1C" w:rsidRPr="00961830" w:rsidRDefault="37FD0FA3" w:rsidP="00961830">
      <w:pPr>
        <w:pStyle w:val="ListParagraph"/>
        <w:numPr>
          <w:ilvl w:val="0"/>
          <w:numId w:val="36"/>
        </w:numPr>
        <w:spacing w:after="0" w:line="240" w:lineRule="auto"/>
        <w:rPr>
          <w:rStyle w:val="Hyperlink"/>
          <w:rFonts w:ascii="Segoe UI" w:hAnsi="Segoe UI" w:cs="Segoe UI"/>
          <w:sz w:val="24"/>
          <w:szCs w:val="24"/>
        </w:rPr>
      </w:pPr>
      <w:r w:rsidRPr="630D2492">
        <w:rPr>
          <w:rFonts w:ascii="Segoe UI" w:eastAsia="Segoe UI" w:hAnsi="Segoe UI" w:cs="Segoe UI"/>
          <w:b/>
          <w:bCs/>
          <w:sz w:val="24"/>
          <w:szCs w:val="24"/>
        </w:rPr>
        <w:t>N</w:t>
      </w:r>
      <w:r w:rsidR="0021692F" w:rsidRPr="630D2492">
        <w:rPr>
          <w:rFonts w:ascii="Segoe UI" w:eastAsia="Segoe UI" w:hAnsi="Segoe UI" w:cs="Segoe UI"/>
          <w:b/>
          <w:bCs/>
          <w:sz w:val="24"/>
          <w:szCs w:val="24"/>
        </w:rPr>
        <w:t xml:space="preserve">arrative: </w:t>
      </w:r>
      <w:r w:rsidR="0021692F" w:rsidRPr="00961830">
        <w:rPr>
          <w:rFonts w:ascii="Segoe UI" w:eastAsia="Times New Roman" w:hAnsi="Segoe UI" w:cs="Segoe UI"/>
          <w:sz w:val="24"/>
          <w:szCs w:val="24"/>
        </w:rPr>
        <w:t>For all costs other than third</w:t>
      </w:r>
      <w:r w:rsidR="003C211E" w:rsidRPr="00961830">
        <w:rPr>
          <w:rFonts w:ascii="Segoe UI" w:eastAsia="Times New Roman" w:hAnsi="Segoe UI" w:cs="Segoe UI"/>
          <w:sz w:val="24"/>
          <w:szCs w:val="24"/>
        </w:rPr>
        <w:t>-party contributions</w:t>
      </w:r>
      <w:r w:rsidR="008F4B20" w:rsidRPr="00961830">
        <w:rPr>
          <w:rFonts w:ascii="Segoe UI" w:eastAsia="Times New Roman" w:hAnsi="Segoe UI" w:cs="Segoe UI"/>
          <w:sz w:val="24"/>
          <w:szCs w:val="24"/>
        </w:rPr>
        <w:t>, l</w:t>
      </w:r>
      <w:r w:rsidR="001730FE" w:rsidRPr="00961830">
        <w:rPr>
          <w:rFonts w:ascii="Segoe UI" w:eastAsia="Times New Roman" w:hAnsi="Segoe UI" w:cs="Segoe UI"/>
          <w:sz w:val="24"/>
          <w:szCs w:val="24"/>
        </w:rPr>
        <w:t>ist items by type or nature of expense, break</w:t>
      </w:r>
      <w:r w:rsidR="002647B9" w:rsidRPr="00961830">
        <w:rPr>
          <w:rFonts w:ascii="Segoe UI" w:eastAsia="Times New Roman" w:hAnsi="Segoe UI" w:cs="Segoe UI"/>
          <w:sz w:val="24"/>
          <w:szCs w:val="24"/>
        </w:rPr>
        <w:t>ing</w:t>
      </w:r>
      <w:r w:rsidR="001730FE" w:rsidRPr="00961830">
        <w:rPr>
          <w:rFonts w:ascii="Segoe UI" w:eastAsia="Times New Roman" w:hAnsi="Segoe UI" w:cs="Segoe UI"/>
          <w:sz w:val="24"/>
          <w:szCs w:val="24"/>
        </w:rPr>
        <w:t xml:space="preserve"> down costs by </w:t>
      </w:r>
      <w:r w:rsidR="007B7CF7" w:rsidRPr="00961830">
        <w:rPr>
          <w:rFonts w:ascii="Segoe UI" w:eastAsia="Times New Roman" w:hAnsi="Segoe UI" w:cs="Segoe UI"/>
          <w:sz w:val="24"/>
          <w:szCs w:val="24"/>
        </w:rPr>
        <w:t xml:space="preserve">cost per unit, </w:t>
      </w:r>
      <w:r w:rsidR="001730FE" w:rsidRPr="00961830">
        <w:rPr>
          <w:rFonts w:ascii="Segoe UI" w:eastAsia="Times New Roman" w:hAnsi="Segoe UI" w:cs="Segoe UI"/>
          <w:sz w:val="24"/>
          <w:szCs w:val="24"/>
        </w:rPr>
        <w:t>quantity</w:t>
      </w:r>
      <w:r w:rsidR="007B7CF7" w:rsidRPr="00961830">
        <w:rPr>
          <w:rFonts w:ascii="Segoe UI" w:eastAsia="Times New Roman" w:hAnsi="Segoe UI" w:cs="Segoe UI"/>
          <w:sz w:val="24"/>
          <w:szCs w:val="24"/>
        </w:rPr>
        <w:t>,</w:t>
      </w:r>
      <w:r w:rsidR="001730FE" w:rsidRPr="00961830">
        <w:rPr>
          <w:rFonts w:ascii="Segoe UI" w:eastAsia="Times New Roman" w:hAnsi="Segoe UI" w:cs="Segoe UI"/>
          <w:sz w:val="24"/>
          <w:szCs w:val="24"/>
        </w:rPr>
        <w:t xml:space="preserve"> </w:t>
      </w:r>
      <w:r w:rsidR="001A5E5E" w:rsidRPr="00961830">
        <w:rPr>
          <w:rFonts w:ascii="Segoe UI" w:eastAsia="Times New Roman" w:hAnsi="Segoe UI" w:cs="Segoe UI"/>
          <w:sz w:val="24"/>
          <w:szCs w:val="24"/>
        </w:rPr>
        <w:t>and total cost</w:t>
      </w:r>
      <w:r w:rsidR="00792A59" w:rsidRPr="00961830">
        <w:rPr>
          <w:rFonts w:ascii="Segoe UI" w:eastAsia="Times New Roman" w:hAnsi="Segoe UI" w:cs="Segoe UI"/>
          <w:sz w:val="24"/>
          <w:szCs w:val="24"/>
        </w:rPr>
        <w:t xml:space="preserve"> and identify the </w:t>
      </w:r>
      <w:r w:rsidR="009169B1" w:rsidRPr="00961830">
        <w:rPr>
          <w:rFonts w:ascii="Segoe UI" w:eastAsia="Times New Roman" w:hAnsi="Segoe UI" w:cs="Segoe UI"/>
          <w:sz w:val="24"/>
          <w:szCs w:val="24"/>
        </w:rPr>
        <w:t>basis of cost (quote, invoice, etc.)</w:t>
      </w:r>
      <w:r w:rsidR="00547CCF" w:rsidRPr="00961830">
        <w:rPr>
          <w:rFonts w:ascii="Segoe UI" w:eastAsia="Times New Roman" w:hAnsi="Segoe UI" w:cs="Segoe UI"/>
          <w:sz w:val="24"/>
          <w:szCs w:val="24"/>
        </w:rPr>
        <w:t>.</w:t>
      </w:r>
      <w:r w:rsidR="002647B9" w:rsidRPr="00961830">
        <w:rPr>
          <w:rFonts w:ascii="Segoe UI" w:eastAsia="Times New Roman" w:hAnsi="Segoe UI" w:cs="Segoe UI"/>
          <w:sz w:val="24"/>
          <w:szCs w:val="24"/>
        </w:rPr>
        <w:t xml:space="preserve"> Describe</w:t>
      </w:r>
      <w:r w:rsidR="001730FE" w:rsidRPr="00961830">
        <w:rPr>
          <w:rFonts w:ascii="Segoe UI" w:eastAsia="Times New Roman" w:hAnsi="Segoe UI" w:cs="Segoe UI"/>
          <w:sz w:val="24"/>
          <w:szCs w:val="24"/>
        </w:rPr>
        <w:t xml:space="preserve"> the necessity of </w:t>
      </w:r>
      <w:r w:rsidR="00B9077E" w:rsidRPr="00961830">
        <w:rPr>
          <w:rFonts w:ascii="Segoe UI" w:eastAsia="Times New Roman" w:hAnsi="Segoe UI" w:cs="Segoe UI"/>
          <w:sz w:val="24"/>
          <w:szCs w:val="24"/>
        </w:rPr>
        <w:t xml:space="preserve">the </w:t>
      </w:r>
      <w:r w:rsidR="001730FE" w:rsidRPr="00961830">
        <w:rPr>
          <w:rFonts w:ascii="Segoe UI" w:eastAsia="Times New Roman" w:hAnsi="Segoe UI" w:cs="Segoe UI"/>
          <w:sz w:val="24"/>
          <w:szCs w:val="24"/>
        </w:rPr>
        <w:t>costs for successful completion of the project and exclude unallowable costs</w:t>
      </w:r>
      <w:r w:rsidR="006F7125" w:rsidRPr="00961830">
        <w:rPr>
          <w:rFonts w:ascii="Segoe UI" w:eastAsia="Times New Roman" w:hAnsi="Segoe UI" w:cs="Segoe UI"/>
          <w:sz w:val="24"/>
          <w:szCs w:val="24"/>
        </w:rPr>
        <w:t>.</w:t>
      </w:r>
      <w:r w:rsidR="001730FE" w:rsidRPr="00961830">
        <w:rPr>
          <w:rFonts w:ascii="Segoe UI" w:eastAsia="Times New Roman" w:hAnsi="Segoe UI" w:cs="Segoe UI"/>
          <w:sz w:val="24"/>
          <w:szCs w:val="24"/>
        </w:rPr>
        <w:t xml:space="preserve"> </w:t>
      </w:r>
      <w:r w:rsidR="00547CCF" w:rsidRPr="00961830">
        <w:rPr>
          <w:rFonts w:ascii="Segoe UI" w:eastAsia="Times New Roman" w:hAnsi="Segoe UI" w:cs="Segoe UI"/>
          <w:sz w:val="24"/>
          <w:szCs w:val="24"/>
        </w:rPr>
        <w:t>Recommend reviewing</w:t>
      </w:r>
      <w:r w:rsidR="00030E57" w:rsidRPr="00961830">
        <w:rPr>
          <w:rFonts w:ascii="Segoe UI" w:eastAsia="Times New Roman" w:hAnsi="Segoe UI" w:cs="Segoe UI"/>
          <w:sz w:val="24"/>
          <w:szCs w:val="24"/>
        </w:rPr>
        <w:t xml:space="preserve"> </w:t>
      </w:r>
      <w:r w:rsidR="00CB27D5">
        <w:rPr>
          <w:rFonts w:ascii="Segoe UI" w:eastAsia="Times New Roman" w:hAnsi="Segoe UI" w:cs="Segoe UI"/>
          <w:sz w:val="24"/>
          <w:szCs w:val="24"/>
        </w:rPr>
        <w:fldChar w:fldCharType="begin"/>
      </w:r>
      <w:r w:rsidR="00CB27D5">
        <w:rPr>
          <w:rFonts w:ascii="Segoe UI" w:eastAsia="Times New Roman" w:hAnsi="Segoe UI" w:cs="Segoe UI"/>
          <w:sz w:val="24"/>
          <w:szCs w:val="24"/>
        </w:rPr>
        <w:instrText>HYPERLINK "https://www.ecfr.gov/current/title-2/section-200.420"</w:instrText>
      </w:r>
      <w:r w:rsidR="00CB27D5">
        <w:rPr>
          <w:rFonts w:ascii="Segoe UI" w:eastAsia="Times New Roman" w:hAnsi="Segoe UI" w:cs="Segoe UI"/>
          <w:sz w:val="24"/>
          <w:szCs w:val="24"/>
        </w:rPr>
      </w:r>
      <w:r w:rsidR="00CB27D5">
        <w:rPr>
          <w:rFonts w:ascii="Segoe UI" w:eastAsia="Times New Roman" w:hAnsi="Segoe UI" w:cs="Segoe UI"/>
          <w:sz w:val="24"/>
          <w:szCs w:val="24"/>
        </w:rPr>
        <w:fldChar w:fldCharType="separate"/>
      </w:r>
      <w:r w:rsidR="00D8666E" w:rsidRPr="00CB27D5">
        <w:rPr>
          <w:rStyle w:val="Hyperlink"/>
          <w:rFonts w:ascii="Segoe UI" w:eastAsia="Times New Roman" w:hAnsi="Segoe UI" w:cs="Segoe UI"/>
          <w:sz w:val="24"/>
          <w:szCs w:val="24"/>
        </w:rPr>
        <w:t xml:space="preserve">§ 200.420 through § 200.476, </w:t>
      </w:r>
      <w:r w:rsidR="00D8666E" w:rsidRPr="00CB27D5">
        <w:rPr>
          <w:rStyle w:val="Hyperlink"/>
          <w:rFonts w:ascii="Segoe UI" w:eastAsia="Times New Roman" w:hAnsi="Segoe UI" w:cs="Segoe UI"/>
          <w:i/>
          <w:iCs/>
          <w:sz w:val="24"/>
          <w:szCs w:val="24"/>
        </w:rPr>
        <w:t>General Provisions for Selected Items of</w:t>
      </w:r>
      <w:r w:rsidR="00D8666E" w:rsidRPr="00CB27D5">
        <w:rPr>
          <w:rStyle w:val="Hyperlink"/>
          <w:rFonts w:ascii="Segoe UI" w:eastAsia="Times New Roman" w:hAnsi="Segoe UI" w:cs="Segoe UI"/>
          <w:sz w:val="24"/>
          <w:szCs w:val="24"/>
        </w:rPr>
        <w:t xml:space="preserve"> </w:t>
      </w:r>
      <w:r w:rsidR="00D8666E" w:rsidRPr="00CB27D5">
        <w:rPr>
          <w:rStyle w:val="Hyperlink"/>
          <w:rFonts w:ascii="Segoe UI" w:eastAsia="Times New Roman" w:hAnsi="Segoe UI" w:cs="Segoe UI"/>
          <w:i/>
          <w:iCs/>
          <w:sz w:val="24"/>
          <w:szCs w:val="24"/>
        </w:rPr>
        <w:t>Cost</w:t>
      </w:r>
      <w:r w:rsidR="008E63A4" w:rsidRPr="00961830">
        <w:rPr>
          <w:rStyle w:val="Hyperlink"/>
          <w:rFonts w:ascii="Segoe UI" w:eastAsia="Times New Roman" w:hAnsi="Segoe UI" w:cs="Segoe UI"/>
          <w:sz w:val="24"/>
          <w:szCs w:val="24"/>
        </w:rPr>
        <w:t>.</w:t>
      </w:r>
      <w:r w:rsidR="004E60AE" w:rsidRPr="00961830">
        <w:rPr>
          <w:rStyle w:val="Hyperlink"/>
          <w:rFonts w:ascii="Segoe UI" w:eastAsia="Times New Roman" w:hAnsi="Segoe UI" w:cs="Segoe UI"/>
          <w:sz w:val="24"/>
          <w:szCs w:val="24"/>
        </w:rPr>
        <w:t xml:space="preserve"> </w:t>
      </w:r>
      <w:r w:rsidR="00030E57" w:rsidRPr="00961830">
        <w:rPr>
          <w:rStyle w:val="Hyperlink"/>
          <w:rFonts w:ascii="Segoe UI" w:eastAsia="Times New Roman" w:hAnsi="Segoe UI" w:cs="Segoe UI"/>
          <w:sz w:val="24"/>
          <w:szCs w:val="24"/>
        </w:rPr>
        <w:t xml:space="preserve"> </w:t>
      </w:r>
      <w:r w:rsidR="00547CCF" w:rsidRPr="630D2492">
        <w:rPr>
          <w:rFonts w:ascii="Segoe UI" w:eastAsia="Times New Roman" w:hAnsi="Segoe UI" w:cs="Segoe UI"/>
          <w:sz w:val="24"/>
          <w:szCs w:val="24"/>
        </w:rPr>
        <w:t>HYPERLINK "https://www.ecfr.gov/current/title-2/section-200.420"</w:t>
      </w:r>
    </w:p>
    <w:bookmarkEnd w:id="21"/>
    <w:bookmarkEnd w:id="22"/>
    <w:p w14:paraId="75CFBCDB" w14:textId="38540051" w:rsidR="008E63A4" w:rsidRPr="00270149" w:rsidRDefault="00CB27D5" w:rsidP="00202865">
      <w:pPr>
        <w:spacing w:before="240" w:line="240" w:lineRule="auto"/>
        <w:rPr>
          <w:rFonts w:ascii="Segoe UI" w:hAnsi="Segoe UI" w:cs="Segoe UI"/>
          <w:b/>
          <w:bCs/>
          <w:i/>
          <w:iCs/>
          <w:sz w:val="24"/>
          <w:szCs w:val="24"/>
        </w:rPr>
      </w:pPr>
      <w:r>
        <w:rPr>
          <w:rFonts w:ascii="Segoe UI" w:eastAsia="Times New Roman" w:hAnsi="Segoe UI" w:cs="Segoe UI"/>
          <w:sz w:val="24"/>
          <w:szCs w:val="24"/>
        </w:rPr>
        <w:fldChar w:fldCharType="end"/>
      </w:r>
      <w:r w:rsidR="008E63A4" w:rsidRPr="00270149">
        <w:rPr>
          <w:rFonts w:ascii="Segoe UI" w:hAnsi="Segoe UI" w:cs="Segoe UI"/>
          <w:b/>
          <w:bCs/>
          <w:i/>
          <w:iCs/>
          <w:sz w:val="24"/>
          <w:szCs w:val="24"/>
        </w:rPr>
        <w:t>Example:</w:t>
      </w:r>
    </w:p>
    <w:p w14:paraId="592EE7DB" w14:textId="7BBC7929" w:rsidR="00B13D66" w:rsidRPr="00270149" w:rsidRDefault="00BF3509" w:rsidP="00C845E3">
      <w:pPr>
        <w:spacing w:line="240" w:lineRule="auto"/>
        <w:ind w:left="720"/>
        <w:rPr>
          <w:rFonts w:ascii="Segoe UI" w:hAnsi="Segoe UI" w:cs="Segoe UI"/>
          <w:i/>
          <w:iCs/>
          <w:sz w:val="24"/>
          <w:szCs w:val="24"/>
        </w:rPr>
      </w:pPr>
      <w:r w:rsidRPr="00270149">
        <w:rPr>
          <w:rFonts w:ascii="Segoe UI" w:hAnsi="Segoe UI" w:cs="Segoe UI"/>
          <w:i/>
          <w:iCs/>
          <w:sz w:val="24"/>
          <w:szCs w:val="24"/>
        </w:rPr>
        <w:t>The budget estimate includes $1,200 for r</w:t>
      </w:r>
      <w:r w:rsidR="000839B7" w:rsidRPr="00270149">
        <w:rPr>
          <w:rFonts w:ascii="Segoe UI" w:hAnsi="Segoe UI" w:cs="Segoe UI"/>
          <w:i/>
          <w:iCs/>
          <w:sz w:val="24"/>
          <w:szCs w:val="24"/>
        </w:rPr>
        <w:t xml:space="preserve">ental of </w:t>
      </w:r>
      <w:r w:rsidR="00854A1F" w:rsidRPr="00270149">
        <w:rPr>
          <w:rFonts w:ascii="Segoe UI" w:hAnsi="Segoe UI" w:cs="Segoe UI"/>
          <w:i/>
          <w:iCs/>
          <w:sz w:val="24"/>
          <w:szCs w:val="24"/>
        </w:rPr>
        <w:t>a facility</w:t>
      </w:r>
      <w:r w:rsidR="000839B7" w:rsidRPr="00270149">
        <w:rPr>
          <w:rFonts w:ascii="Segoe UI" w:hAnsi="Segoe UI" w:cs="Segoe UI"/>
          <w:i/>
          <w:iCs/>
          <w:sz w:val="24"/>
          <w:szCs w:val="24"/>
        </w:rPr>
        <w:t xml:space="preserve"> for </w:t>
      </w:r>
      <w:r w:rsidR="00F53248" w:rsidRPr="00270149">
        <w:rPr>
          <w:rFonts w:ascii="Segoe UI" w:hAnsi="Segoe UI" w:cs="Segoe UI"/>
          <w:i/>
          <w:iCs/>
          <w:sz w:val="24"/>
          <w:szCs w:val="24"/>
        </w:rPr>
        <w:t xml:space="preserve">the </w:t>
      </w:r>
      <w:r w:rsidR="000839B7" w:rsidRPr="00270149">
        <w:rPr>
          <w:rFonts w:ascii="Segoe UI" w:hAnsi="Segoe UI" w:cs="Segoe UI"/>
          <w:i/>
          <w:iCs/>
          <w:sz w:val="24"/>
          <w:szCs w:val="24"/>
        </w:rPr>
        <w:t xml:space="preserve">planned </w:t>
      </w:r>
      <w:r w:rsidR="00F53248" w:rsidRPr="00270149">
        <w:rPr>
          <w:rFonts w:ascii="Segoe UI" w:hAnsi="Segoe UI" w:cs="Segoe UI"/>
          <w:i/>
          <w:iCs/>
          <w:sz w:val="24"/>
          <w:szCs w:val="24"/>
        </w:rPr>
        <w:t>two 2-day public meetings of the watershed group</w:t>
      </w:r>
      <w:r w:rsidR="00CD6E32" w:rsidRPr="00270149">
        <w:rPr>
          <w:rFonts w:ascii="Segoe UI" w:hAnsi="Segoe UI" w:cs="Segoe UI"/>
          <w:i/>
          <w:iCs/>
          <w:sz w:val="24"/>
          <w:szCs w:val="24"/>
        </w:rPr>
        <w:t xml:space="preserve"> ($300/day x 4 days)</w:t>
      </w:r>
      <w:r w:rsidR="00156F2C" w:rsidRPr="00270149">
        <w:rPr>
          <w:rFonts w:ascii="Segoe UI" w:hAnsi="Segoe UI" w:cs="Segoe UI"/>
          <w:i/>
          <w:iCs/>
          <w:sz w:val="24"/>
          <w:szCs w:val="24"/>
        </w:rPr>
        <w:t xml:space="preserve">. </w:t>
      </w:r>
      <w:r w:rsidR="00854A1F" w:rsidRPr="00270149">
        <w:rPr>
          <w:rFonts w:ascii="Segoe UI" w:hAnsi="Segoe UI" w:cs="Segoe UI"/>
          <w:i/>
          <w:iCs/>
          <w:sz w:val="24"/>
          <w:szCs w:val="24"/>
        </w:rPr>
        <w:t>The e</w:t>
      </w:r>
      <w:r w:rsidR="00156F2C" w:rsidRPr="00270149">
        <w:rPr>
          <w:rFonts w:ascii="Segoe UI" w:hAnsi="Segoe UI" w:cs="Segoe UI"/>
          <w:i/>
          <w:iCs/>
          <w:sz w:val="24"/>
          <w:szCs w:val="24"/>
        </w:rPr>
        <w:t xml:space="preserve">stimated </w:t>
      </w:r>
      <w:r w:rsidR="00156F2C" w:rsidRPr="00270149">
        <w:rPr>
          <w:rFonts w:ascii="Segoe UI" w:hAnsi="Segoe UI" w:cs="Segoe UI"/>
          <w:i/>
          <w:iCs/>
          <w:sz w:val="24"/>
          <w:szCs w:val="24"/>
        </w:rPr>
        <w:lastRenderedPageBreak/>
        <w:t xml:space="preserve">cost is based on the published rental rate of meeting space at a local community college. </w:t>
      </w:r>
      <w:r w:rsidR="00F53248" w:rsidRPr="00270149">
        <w:rPr>
          <w:rFonts w:ascii="Segoe UI" w:hAnsi="Segoe UI" w:cs="Segoe UI"/>
          <w:i/>
          <w:iCs/>
          <w:sz w:val="24"/>
          <w:szCs w:val="24"/>
        </w:rPr>
        <w:t xml:space="preserve"> </w:t>
      </w:r>
    </w:p>
    <w:p w14:paraId="63E727E2" w14:textId="4AC7E2A8" w:rsidR="00F1533A" w:rsidRPr="00961830" w:rsidRDefault="00F1533A" w:rsidP="00961830">
      <w:pPr>
        <w:pStyle w:val="ListParagraph"/>
        <w:numPr>
          <w:ilvl w:val="0"/>
          <w:numId w:val="37"/>
        </w:numPr>
        <w:spacing w:after="0" w:line="240" w:lineRule="auto"/>
        <w:rPr>
          <w:rFonts w:ascii="Segoe UI" w:hAnsi="Segoe UI" w:cs="Segoe UI"/>
          <w:sz w:val="24"/>
          <w:szCs w:val="24"/>
        </w:rPr>
      </w:pPr>
      <w:r w:rsidRPr="2181F9C3">
        <w:rPr>
          <w:rFonts w:ascii="Segoe UI" w:eastAsia="Segoe UI" w:hAnsi="Segoe UI" w:cs="Segoe UI"/>
          <w:b/>
          <w:bCs/>
          <w:sz w:val="24"/>
          <w:szCs w:val="24"/>
        </w:rPr>
        <w:t xml:space="preserve">Third-party Contributions Narrative:  </w:t>
      </w:r>
      <w:r w:rsidRPr="2181F9C3">
        <w:rPr>
          <w:rFonts w:ascii="Segoe UI" w:hAnsi="Segoe UI" w:cs="Segoe UI"/>
          <w:sz w:val="24"/>
          <w:szCs w:val="24"/>
        </w:rPr>
        <w:t xml:space="preserve">Describe any third-party servicers and donations (personnel costs, supplies, etc.), including the name of the contributor as well as any work that will be performed by volunteers. Indicate the applicability or necessity of each to the project and describe the basis(es) of the valuation. All third-party contributions must meet the requirements under </w:t>
      </w:r>
      <w:hyperlink r:id="rId35">
        <w:r w:rsidRPr="2181F9C3">
          <w:rPr>
            <w:rStyle w:val="Hyperlink"/>
            <w:rFonts w:ascii="Segoe UI" w:hAnsi="Segoe UI" w:cs="Segoe UI"/>
            <w:sz w:val="24"/>
            <w:szCs w:val="24"/>
          </w:rPr>
          <w:t>§ 200.306 Cost sharing</w:t>
        </w:r>
      </w:hyperlink>
      <w:r w:rsidRPr="2181F9C3">
        <w:rPr>
          <w:rFonts w:ascii="Segoe UI" w:hAnsi="Segoe UI" w:cs="Segoe UI"/>
          <w:sz w:val="24"/>
          <w:szCs w:val="24"/>
        </w:rPr>
        <w:t xml:space="preserve">, including the valuation of the contribution. </w:t>
      </w:r>
    </w:p>
    <w:p w14:paraId="35F1FD9E" w14:textId="77777777" w:rsidR="00F1533A" w:rsidRPr="00270149" w:rsidRDefault="00F1533A" w:rsidP="00F1533A">
      <w:pPr>
        <w:spacing w:before="240"/>
        <w:rPr>
          <w:rFonts w:ascii="Segoe UI" w:hAnsi="Segoe UI" w:cs="Segoe UI"/>
          <w:b/>
          <w:bCs/>
          <w:i/>
          <w:iCs/>
          <w:sz w:val="24"/>
          <w:szCs w:val="24"/>
        </w:rPr>
      </w:pPr>
      <w:r w:rsidRPr="00270149">
        <w:rPr>
          <w:rFonts w:ascii="Segoe UI" w:hAnsi="Segoe UI" w:cs="Segoe UI"/>
          <w:b/>
          <w:bCs/>
          <w:i/>
          <w:iCs/>
          <w:sz w:val="24"/>
          <w:szCs w:val="24"/>
        </w:rPr>
        <w:t>Example:</w:t>
      </w:r>
    </w:p>
    <w:p w14:paraId="1F9B5B2F" w14:textId="77777777" w:rsidR="00F1533A" w:rsidRPr="00270149" w:rsidRDefault="00F1533A" w:rsidP="00F1533A">
      <w:pPr>
        <w:spacing w:before="120"/>
        <w:ind w:left="720"/>
        <w:rPr>
          <w:rFonts w:ascii="Segoe UI" w:hAnsi="Segoe UI" w:cs="Segoe UI"/>
          <w:i/>
          <w:iCs/>
          <w:sz w:val="24"/>
          <w:szCs w:val="24"/>
        </w:rPr>
      </w:pPr>
      <w:r w:rsidRPr="00270149">
        <w:rPr>
          <w:rFonts w:ascii="Segoe UI" w:hAnsi="Segoe UI" w:cs="Segoe UI"/>
          <w:i/>
          <w:iCs/>
          <w:sz w:val="24"/>
          <w:szCs w:val="24"/>
        </w:rPr>
        <w:t>The project budget includes in-kind services from the Conservation District.  Two conservation planners will participate in planning meetings and assist with the review of the final plan.  The contribution is valued at $1,650 (35 hours x $30/hr. + 20% fringe, $240 in mileage costs, and $150 overhead/indirect costs). Employee compensation costs are based on the District’s compensation schedule for these positions and the actual fringe rate.  Travel costs are for mileage to six planning meetings and are estimated at 70 miles per round trip from County offices to the City at $0.58 per mile. The District does not have a current Federal indirect cost rate agreement so the de minimis was used to value indirect costs.</w:t>
      </w:r>
    </w:p>
    <w:p w14:paraId="67743701" w14:textId="77777777" w:rsidR="004463D0" w:rsidRPr="00270149" w:rsidRDefault="004463D0" w:rsidP="00CC6A11">
      <w:pPr>
        <w:tabs>
          <w:tab w:val="left" w:pos="360"/>
        </w:tabs>
        <w:spacing w:line="240" w:lineRule="auto"/>
        <w:rPr>
          <w:rFonts w:ascii="Segoe UI" w:hAnsi="Segoe UI" w:cs="Segoe UI"/>
          <w:b/>
          <w:iCs/>
          <w:sz w:val="24"/>
          <w:szCs w:val="24"/>
        </w:rPr>
      </w:pPr>
    </w:p>
    <w:p w14:paraId="0308D1F4" w14:textId="77777777" w:rsidR="004678C2" w:rsidRPr="00270149" w:rsidRDefault="004678C2">
      <w:pPr>
        <w:rPr>
          <w:rFonts w:ascii="Segoe UI" w:eastAsiaTheme="majorEastAsia" w:hAnsi="Segoe UI" w:cs="Segoe UI"/>
          <w:b/>
          <w:bCs/>
          <w:color w:val="404040" w:themeColor="text1" w:themeTint="BF"/>
          <w:sz w:val="28"/>
          <w:szCs w:val="28"/>
        </w:rPr>
      </w:pPr>
      <w:r w:rsidRPr="00270149">
        <w:rPr>
          <w:rFonts w:ascii="Segoe UI" w:hAnsi="Segoe UI" w:cs="Segoe UI"/>
          <w:b/>
          <w:bCs/>
        </w:rPr>
        <w:br w:type="page"/>
      </w:r>
    </w:p>
    <w:p w14:paraId="6D252E23" w14:textId="42FD7141" w:rsidR="00DA728B" w:rsidRPr="00270149" w:rsidRDefault="00D02751" w:rsidP="00813E9F">
      <w:pPr>
        <w:pStyle w:val="Heading2"/>
        <w:numPr>
          <w:ilvl w:val="0"/>
          <w:numId w:val="19"/>
        </w:numPr>
        <w:rPr>
          <w:rFonts w:ascii="Segoe UI" w:hAnsi="Segoe UI" w:cs="Segoe UI"/>
        </w:rPr>
      </w:pPr>
      <w:bookmarkStart w:id="23" w:name="_j.__Indirect"/>
      <w:bookmarkEnd w:id="23"/>
      <w:r w:rsidRPr="00270149">
        <w:rPr>
          <w:rFonts w:ascii="Segoe UI" w:hAnsi="Segoe UI" w:cs="Segoe UI"/>
        </w:rPr>
        <w:lastRenderedPageBreak/>
        <w:t>I</w:t>
      </w:r>
      <w:r w:rsidR="00DA728B" w:rsidRPr="00270149">
        <w:rPr>
          <w:rFonts w:ascii="Segoe UI" w:hAnsi="Segoe UI" w:cs="Segoe UI"/>
        </w:rPr>
        <w:t>ndirect Costs</w:t>
      </w:r>
      <w:r w:rsidR="00E27A11" w:rsidRPr="00270149">
        <w:rPr>
          <w:rFonts w:ascii="Segoe UI" w:hAnsi="Segoe UI" w:cs="Segoe UI"/>
        </w:rPr>
        <w:t xml:space="preserve"> </w:t>
      </w:r>
    </w:p>
    <w:p w14:paraId="74616E82" w14:textId="77777777" w:rsidR="003E7F44" w:rsidRPr="00270149" w:rsidRDefault="003E7F44" w:rsidP="00CC6A11">
      <w:pPr>
        <w:spacing w:line="240" w:lineRule="auto"/>
        <w:rPr>
          <w:rFonts w:ascii="Segoe UI" w:hAnsi="Segoe UI" w:cs="Segoe UI"/>
          <w:sz w:val="24"/>
          <w:szCs w:val="24"/>
        </w:rPr>
      </w:pPr>
    </w:p>
    <w:p w14:paraId="4667D599" w14:textId="579E5ABA" w:rsidR="00062A6F" w:rsidRPr="00270149" w:rsidRDefault="7BBCB43C" w:rsidP="00CC6A11">
      <w:pPr>
        <w:spacing w:line="240" w:lineRule="auto"/>
        <w:rPr>
          <w:rFonts w:ascii="Segoe UI" w:hAnsi="Segoe UI" w:cs="Segoe UI"/>
          <w:sz w:val="24"/>
          <w:szCs w:val="24"/>
        </w:rPr>
      </w:pPr>
      <w:r w:rsidRPr="00270149">
        <w:rPr>
          <w:rFonts w:ascii="Segoe UI" w:hAnsi="Segoe UI" w:cs="Segoe UI"/>
          <w:sz w:val="24"/>
          <w:szCs w:val="24"/>
          <w:u w:val="single"/>
        </w:rPr>
        <w:t>Option 1:</w:t>
      </w:r>
      <w:r w:rsidRPr="00270149">
        <w:rPr>
          <w:rFonts w:ascii="Segoe UI" w:hAnsi="Segoe UI" w:cs="Segoe UI"/>
          <w:sz w:val="24"/>
          <w:szCs w:val="24"/>
        </w:rPr>
        <w:t xml:space="preserve"> </w:t>
      </w:r>
      <w:r w:rsidR="00062A6F" w:rsidRPr="00270149">
        <w:rPr>
          <w:rFonts w:ascii="Segoe UI" w:hAnsi="Segoe UI" w:cs="Segoe UI"/>
          <w:sz w:val="24"/>
          <w:szCs w:val="24"/>
        </w:rPr>
        <w:t xml:space="preserve">Show the rate reflected in the </w:t>
      </w:r>
      <w:r w:rsidR="00CB27D5">
        <w:rPr>
          <w:rFonts w:ascii="Segoe UI" w:hAnsi="Segoe UI" w:cs="Segoe UI"/>
          <w:sz w:val="24"/>
          <w:szCs w:val="24"/>
        </w:rPr>
        <w:t>current</w:t>
      </w:r>
      <w:r w:rsidR="00062A6F" w:rsidRPr="00270149">
        <w:rPr>
          <w:rFonts w:ascii="Segoe UI" w:hAnsi="Segoe UI" w:cs="Segoe UI"/>
          <w:sz w:val="24"/>
          <w:szCs w:val="24"/>
        </w:rPr>
        <w:t xml:space="preserve"> Federal indirect cost rate agreement, cost base, and proposed amount for allowable indirect costs.</w:t>
      </w:r>
      <w:r w:rsidR="00EA11CA" w:rsidRPr="00270149">
        <w:rPr>
          <w:rFonts w:ascii="Segoe UI" w:hAnsi="Segoe UI" w:cs="Segoe UI"/>
          <w:sz w:val="24"/>
          <w:szCs w:val="24"/>
        </w:rPr>
        <w:t xml:space="preserve"> </w:t>
      </w:r>
      <w:r w:rsidR="08580EC1" w:rsidRPr="0C5167F1">
        <w:rPr>
          <w:rFonts w:ascii="Segoe UI" w:hAnsi="Segoe UI" w:cs="Segoe UI"/>
          <w:sz w:val="24"/>
          <w:szCs w:val="24"/>
        </w:rPr>
        <w:t>A copy of the</w:t>
      </w:r>
      <w:r w:rsidR="003467F0">
        <w:rPr>
          <w:rFonts w:ascii="Segoe UI" w:hAnsi="Segoe UI" w:cs="Segoe UI"/>
          <w:sz w:val="24"/>
          <w:szCs w:val="24"/>
        </w:rPr>
        <w:t xml:space="preserve"> </w:t>
      </w:r>
      <w:r w:rsidR="00DF47F7" w:rsidRPr="00270149">
        <w:rPr>
          <w:rFonts w:ascii="Segoe UI" w:hAnsi="Segoe UI" w:cs="Segoe UI"/>
          <w:sz w:val="24"/>
          <w:szCs w:val="24"/>
        </w:rPr>
        <w:t>current Federal negotiated indirect cost rate agreement</w:t>
      </w:r>
      <w:r w:rsidR="00CB27D5">
        <w:rPr>
          <w:rFonts w:ascii="Segoe UI" w:hAnsi="Segoe UI" w:cs="Segoe UI"/>
          <w:sz w:val="24"/>
          <w:szCs w:val="24"/>
        </w:rPr>
        <w:t xml:space="preserve"> </w:t>
      </w:r>
      <w:r w:rsidR="006831FC" w:rsidRPr="00270149">
        <w:rPr>
          <w:rFonts w:ascii="Segoe UI" w:hAnsi="Segoe UI" w:cs="Segoe UI"/>
          <w:sz w:val="24"/>
          <w:szCs w:val="24"/>
        </w:rPr>
        <w:t xml:space="preserve">must be included with your application. </w:t>
      </w:r>
    </w:p>
    <w:p w14:paraId="0A9C22C0" w14:textId="2B64B7B3" w:rsidR="000002E6" w:rsidRPr="00270149" w:rsidRDefault="72C8F268" w:rsidP="00CC6A11">
      <w:pPr>
        <w:spacing w:line="240" w:lineRule="auto"/>
        <w:rPr>
          <w:rFonts w:ascii="Segoe UI" w:hAnsi="Segoe UI" w:cs="Segoe UI"/>
          <w:i/>
          <w:iCs/>
          <w:color w:val="000000"/>
          <w:sz w:val="24"/>
          <w:szCs w:val="24"/>
        </w:rPr>
      </w:pPr>
      <w:r w:rsidRPr="00270149">
        <w:rPr>
          <w:rFonts w:ascii="Segoe UI" w:hAnsi="Segoe UI" w:cs="Segoe UI"/>
          <w:color w:val="000000" w:themeColor="text1"/>
          <w:sz w:val="24"/>
          <w:szCs w:val="24"/>
          <w:u w:val="single"/>
        </w:rPr>
        <w:t>Option 2:</w:t>
      </w:r>
      <w:r w:rsidRPr="00270149">
        <w:rPr>
          <w:rFonts w:ascii="Segoe UI" w:hAnsi="Segoe UI" w:cs="Segoe UI"/>
          <w:color w:val="000000" w:themeColor="text1"/>
          <w:sz w:val="24"/>
          <w:szCs w:val="24"/>
        </w:rPr>
        <w:t xml:space="preserve"> </w:t>
      </w:r>
      <w:r w:rsidR="00AE4194" w:rsidRPr="00270149">
        <w:rPr>
          <w:rFonts w:ascii="Segoe UI" w:hAnsi="Segoe UI" w:cs="Segoe UI"/>
          <w:color w:val="000000" w:themeColor="text1"/>
          <w:sz w:val="24"/>
          <w:szCs w:val="24"/>
        </w:rPr>
        <w:t xml:space="preserve">If </w:t>
      </w:r>
      <w:r w:rsidR="00A536A4" w:rsidRPr="00270149">
        <w:rPr>
          <w:rFonts w:ascii="Segoe UI" w:hAnsi="Segoe UI" w:cs="Segoe UI"/>
          <w:color w:val="000000" w:themeColor="text1"/>
          <w:sz w:val="24"/>
          <w:szCs w:val="24"/>
        </w:rPr>
        <w:t>your organization</w:t>
      </w:r>
      <w:r w:rsidR="00AE4194" w:rsidRPr="00270149">
        <w:rPr>
          <w:rFonts w:ascii="Segoe UI" w:hAnsi="Segoe UI" w:cs="Segoe UI"/>
          <w:color w:val="000000" w:themeColor="text1"/>
          <w:sz w:val="24"/>
          <w:szCs w:val="24"/>
        </w:rPr>
        <w:t xml:space="preserve"> </w:t>
      </w:r>
      <w:r w:rsidR="00CB27D5">
        <w:rPr>
          <w:rFonts w:ascii="Segoe UI" w:hAnsi="Segoe UI" w:cs="Segoe UI"/>
          <w:color w:val="000000" w:themeColor="text1"/>
          <w:sz w:val="24"/>
          <w:szCs w:val="24"/>
        </w:rPr>
        <w:t>does not have a current</w:t>
      </w:r>
      <w:r w:rsidR="00AE4194" w:rsidRPr="00270149">
        <w:rPr>
          <w:rFonts w:ascii="Segoe UI" w:hAnsi="Segoe UI" w:cs="Segoe UI"/>
          <w:color w:val="000000" w:themeColor="text1"/>
          <w:sz w:val="24"/>
          <w:szCs w:val="24"/>
        </w:rPr>
        <w:t xml:space="preserve"> Federal negotiated indirect cost rate</w:t>
      </w:r>
      <w:r w:rsidR="00AE4194" w:rsidRPr="0C5167F1">
        <w:rPr>
          <w:rFonts w:ascii="Segoe UI" w:hAnsi="Segoe UI" w:cs="Segoe UI"/>
          <w:color w:val="000000" w:themeColor="text1"/>
          <w:sz w:val="24"/>
          <w:szCs w:val="24"/>
        </w:rPr>
        <w:t>,</w:t>
      </w:r>
      <w:r w:rsidR="00AE4194" w:rsidRPr="00270149">
        <w:rPr>
          <w:rFonts w:ascii="Segoe UI" w:hAnsi="Segoe UI" w:cs="Segoe UI"/>
          <w:color w:val="000000" w:themeColor="text1"/>
          <w:sz w:val="24"/>
          <w:szCs w:val="24"/>
        </w:rPr>
        <w:t xml:space="preserve"> th</w:t>
      </w:r>
      <w:r w:rsidR="0078085A" w:rsidRPr="00270149">
        <w:rPr>
          <w:rFonts w:ascii="Segoe UI" w:hAnsi="Segoe UI" w:cs="Segoe UI"/>
          <w:color w:val="000000" w:themeColor="text1"/>
          <w:sz w:val="24"/>
          <w:szCs w:val="24"/>
        </w:rPr>
        <w:t xml:space="preserve">e budget may include a </w:t>
      </w:r>
      <w:r w:rsidR="00CB27D5" w:rsidRPr="00270149">
        <w:rPr>
          <w:rFonts w:ascii="Segoe UI" w:hAnsi="Segoe UI" w:cs="Segoe UI"/>
          <w:color w:val="000000" w:themeColor="text1"/>
          <w:sz w:val="24"/>
          <w:szCs w:val="24"/>
        </w:rPr>
        <w:t>1</w:t>
      </w:r>
      <w:r w:rsidR="00CB27D5">
        <w:rPr>
          <w:rFonts w:ascii="Segoe UI" w:hAnsi="Segoe UI" w:cs="Segoe UI"/>
          <w:color w:val="000000" w:themeColor="text1"/>
          <w:sz w:val="24"/>
          <w:szCs w:val="24"/>
        </w:rPr>
        <w:t>5</w:t>
      </w:r>
      <w:r w:rsidR="0078085A" w:rsidRPr="00270149">
        <w:rPr>
          <w:rFonts w:ascii="Segoe UI" w:hAnsi="Segoe UI" w:cs="Segoe UI"/>
          <w:color w:val="000000" w:themeColor="text1"/>
          <w:sz w:val="24"/>
          <w:szCs w:val="24"/>
        </w:rPr>
        <w:t xml:space="preserve">% </w:t>
      </w:r>
      <w:r w:rsidR="0078085A" w:rsidRPr="00270149">
        <w:rPr>
          <w:rFonts w:ascii="Segoe UI" w:hAnsi="Segoe UI" w:cs="Segoe UI"/>
          <w:i/>
          <w:color w:val="000000" w:themeColor="text1"/>
          <w:sz w:val="24"/>
          <w:szCs w:val="24"/>
        </w:rPr>
        <w:t xml:space="preserve">de </w:t>
      </w:r>
      <w:r w:rsidR="00366DAC" w:rsidRPr="00270149">
        <w:rPr>
          <w:rFonts w:ascii="Segoe UI" w:hAnsi="Segoe UI" w:cs="Segoe UI"/>
          <w:i/>
          <w:color w:val="000000" w:themeColor="text1"/>
          <w:sz w:val="24"/>
          <w:szCs w:val="24"/>
        </w:rPr>
        <w:t>minimis</w:t>
      </w:r>
      <w:r w:rsidR="00AE4194" w:rsidRPr="00270149">
        <w:rPr>
          <w:rFonts w:ascii="Segoe UI" w:hAnsi="Segoe UI" w:cs="Segoe UI"/>
          <w:color w:val="000000" w:themeColor="text1"/>
          <w:sz w:val="24"/>
          <w:szCs w:val="24"/>
        </w:rPr>
        <w:t xml:space="preserve"> rate of modified total direct costs. </w:t>
      </w:r>
      <w:r w:rsidR="000C7458" w:rsidRPr="00270149">
        <w:rPr>
          <w:rFonts w:ascii="Segoe UI" w:hAnsi="Segoe UI" w:cs="Segoe UI"/>
          <w:color w:val="000000" w:themeColor="text1"/>
          <w:sz w:val="24"/>
          <w:szCs w:val="24"/>
        </w:rPr>
        <w:t xml:space="preserve">Per </w:t>
      </w:r>
      <w:r w:rsidR="000002E6" w:rsidRPr="00270149">
        <w:rPr>
          <w:rFonts w:ascii="Segoe UI" w:hAnsi="Segoe UI" w:cs="Segoe UI"/>
          <w:color w:val="000000" w:themeColor="text1"/>
          <w:sz w:val="24"/>
          <w:szCs w:val="24"/>
        </w:rPr>
        <w:t xml:space="preserve"> </w:t>
      </w:r>
      <w:hyperlink r:id="rId36">
        <w:r w:rsidR="003479A5" w:rsidRPr="00270149">
          <w:rPr>
            <w:rStyle w:val="Hyperlink"/>
            <w:rFonts w:ascii="Segoe UI" w:hAnsi="Segoe UI" w:cs="Segoe UI"/>
            <w:sz w:val="24"/>
            <w:szCs w:val="24"/>
          </w:rPr>
          <w:t xml:space="preserve">§ 200.1 </w:t>
        </w:r>
        <w:r w:rsidR="003479A5" w:rsidRPr="00270149">
          <w:rPr>
            <w:rStyle w:val="Hyperlink"/>
            <w:rFonts w:ascii="Segoe UI" w:hAnsi="Segoe UI" w:cs="Segoe UI"/>
            <w:i/>
            <w:iCs/>
            <w:sz w:val="24"/>
            <w:szCs w:val="24"/>
          </w:rPr>
          <w:t>Definitions</w:t>
        </w:r>
      </w:hyperlink>
      <w:r w:rsidR="003D7F36" w:rsidRPr="00270149">
        <w:rPr>
          <w:rFonts w:ascii="Segoe UI" w:hAnsi="Segoe UI" w:cs="Segoe UI"/>
          <w:i/>
          <w:iCs/>
          <w:color w:val="000000" w:themeColor="text1"/>
          <w:sz w:val="24"/>
          <w:szCs w:val="24"/>
        </w:rPr>
        <w:t>,</w:t>
      </w:r>
      <w:r w:rsidR="000002E6" w:rsidRPr="00270149">
        <w:rPr>
          <w:rFonts w:ascii="Segoe UI" w:hAnsi="Segoe UI" w:cs="Segoe UI"/>
          <w:i/>
          <w:iCs/>
          <w:color w:val="000000" w:themeColor="text1"/>
          <w:sz w:val="24"/>
          <w:szCs w:val="24"/>
        </w:rPr>
        <w:t xml:space="preserve"> </w:t>
      </w:r>
    </w:p>
    <w:p w14:paraId="4612ABEE" w14:textId="5E4780F2" w:rsidR="00C276A0" w:rsidRPr="00FF42CC" w:rsidRDefault="000002E6" w:rsidP="000002E6">
      <w:pPr>
        <w:spacing w:line="240" w:lineRule="auto"/>
        <w:ind w:left="720"/>
        <w:rPr>
          <w:rFonts w:ascii="Segoe UI" w:hAnsi="Segoe UI" w:cs="Segoe UI"/>
          <w:i/>
          <w:color w:val="000000"/>
          <w:sz w:val="24"/>
          <w:szCs w:val="24"/>
        </w:rPr>
      </w:pPr>
      <w:r w:rsidRPr="0C5167F1">
        <w:rPr>
          <w:rFonts w:ascii="Segoe UI" w:hAnsi="Segoe UI" w:cs="Segoe UI"/>
          <w:i/>
          <w:color w:val="000000" w:themeColor="text1"/>
          <w:sz w:val="24"/>
          <w:szCs w:val="24"/>
        </w:rPr>
        <w:t>Modified Total Direct Cost (MTDC) means all direct salaries and wages, applicable fringe benefits, materials and supplies, services, travel, and up to the first $</w:t>
      </w:r>
      <w:r w:rsidR="00CB27D5">
        <w:rPr>
          <w:rFonts w:ascii="Segoe UI" w:hAnsi="Segoe UI" w:cs="Segoe UI"/>
          <w:i/>
          <w:iCs/>
          <w:color w:val="000000"/>
          <w:sz w:val="24"/>
          <w:szCs w:val="24"/>
        </w:rPr>
        <w:t>50</w:t>
      </w:r>
      <w:r w:rsidRPr="0C5167F1">
        <w:rPr>
          <w:rFonts w:ascii="Segoe UI" w:hAnsi="Segoe UI" w:cs="Segoe UI"/>
          <w:i/>
          <w:color w:val="000000" w:themeColor="text1"/>
          <w:sz w:val="24"/>
          <w:szCs w:val="24"/>
        </w:rPr>
        <w:t>,000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w:t>
      </w:r>
      <w:r w:rsidR="00CB27D5">
        <w:rPr>
          <w:rFonts w:ascii="Segoe UI" w:hAnsi="Segoe UI" w:cs="Segoe UI"/>
          <w:i/>
          <w:iCs/>
          <w:color w:val="000000"/>
          <w:sz w:val="24"/>
          <w:szCs w:val="24"/>
        </w:rPr>
        <w:t>50</w:t>
      </w:r>
      <w:r w:rsidRPr="0C5167F1">
        <w:rPr>
          <w:rFonts w:ascii="Segoe UI" w:hAnsi="Segoe UI" w:cs="Segoe UI"/>
          <w:i/>
          <w:color w:val="000000" w:themeColor="text1"/>
          <w:sz w:val="24"/>
          <w:szCs w:val="24"/>
        </w:rPr>
        <w:t>,000</w:t>
      </w:r>
      <w:r w:rsidRPr="00FF42CC">
        <w:rPr>
          <w:rFonts w:ascii="Segoe UI" w:hAnsi="Segoe UI" w:cs="Segoe UI"/>
          <w:i/>
          <w:color w:val="000000" w:themeColor="text1"/>
          <w:sz w:val="24"/>
          <w:szCs w:val="24"/>
        </w:rPr>
        <w:t xml:space="preserve">. </w:t>
      </w:r>
      <w:r w:rsidR="00FF42CC" w:rsidRPr="00FF42CC">
        <w:rPr>
          <w:rFonts w:ascii="Segoe UI" w:hAnsi="Segoe UI" w:cs="Segoe UI"/>
          <w:i/>
          <w:color w:val="000000" w:themeColor="text1"/>
          <w:sz w:val="24"/>
          <w:szCs w:val="24"/>
        </w:rPr>
        <w:t>Other items may only be excluded when necessary to avoid a serious inequity in the distribution of indirect costs and with the approval of the cognizant agency for indirect costs</w:t>
      </w:r>
      <w:r w:rsidR="00FF42CC">
        <w:rPr>
          <w:rFonts w:ascii="Segoe UI" w:hAnsi="Segoe UI" w:cs="Segoe UI"/>
          <w:i/>
          <w:color w:val="000000" w:themeColor="text1"/>
          <w:sz w:val="24"/>
          <w:szCs w:val="24"/>
        </w:rPr>
        <w:t>.</w:t>
      </w:r>
    </w:p>
    <w:p w14:paraId="187A232E" w14:textId="07340990" w:rsidR="00AE4194" w:rsidRPr="00270149" w:rsidRDefault="00AE4194" w:rsidP="2181F9C3">
      <w:pPr>
        <w:spacing w:line="240" w:lineRule="auto"/>
        <w:rPr>
          <w:rFonts w:ascii="Segoe UI" w:hAnsi="Segoe UI" w:cs="Segoe UI"/>
          <w:i/>
          <w:iCs/>
          <w:sz w:val="24"/>
          <w:szCs w:val="24"/>
        </w:rPr>
      </w:pPr>
      <w:r w:rsidRPr="2181F9C3">
        <w:rPr>
          <w:rFonts w:ascii="Segoe UI" w:hAnsi="Segoe UI" w:cs="Segoe UI"/>
          <w:color w:val="000000" w:themeColor="text1"/>
          <w:sz w:val="24"/>
          <w:szCs w:val="24"/>
        </w:rPr>
        <w:t xml:space="preserve">For further information on </w:t>
      </w:r>
      <w:r w:rsidR="00037F21">
        <w:rPr>
          <w:rFonts w:ascii="Segoe UI" w:hAnsi="Segoe UI" w:cs="Segoe UI"/>
          <w:color w:val="000000" w:themeColor="text1"/>
          <w:sz w:val="24"/>
          <w:szCs w:val="24"/>
        </w:rPr>
        <w:t>the de minimis rate</w:t>
      </w:r>
      <w:r w:rsidRPr="2181F9C3">
        <w:rPr>
          <w:rFonts w:ascii="Segoe UI" w:hAnsi="Segoe UI" w:cs="Segoe UI"/>
          <w:color w:val="000000" w:themeColor="text1"/>
          <w:sz w:val="24"/>
          <w:szCs w:val="24"/>
        </w:rPr>
        <w:t>, refer to</w:t>
      </w:r>
      <w:r w:rsidR="006F05F9" w:rsidRPr="2181F9C3">
        <w:rPr>
          <w:rFonts w:ascii="Segoe UI" w:hAnsi="Segoe UI" w:cs="Segoe UI"/>
          <w:color w:val="000000" w:themeColor="text1"/>
          <w:sz w:val="24"/>
          <w:szCs w:val="24"/>
        </w:rPr>
        <w:t xml:space="preserve"> </w:t>
      </w:r>
      <w:hyperlink r:id="rId37">
        <w:r w:rsidR="00266683" w:rsidRPr="2181F9C3">
          <w:rPr>
            <w:rStyle w:val="Hyperlink"/>
            <w:rFonts w:ascii="Segoe UI" w:hAnsi="Segoe UI" w:cs="Segoe UI"/>
            <w:sz w:val="24"/>
            <w:szCs w:val="24"/>
          </w:rPr>
          <w:t>§ 200.414</w:t>
        </w:r>
        <w:r w:rsidR="00266683" w:rsidRPr="2181F9C3">
          <w:rPr>
            <w:rStyle w:val="Hyperlink"/>
            <w:rFonts w:ascii="Segoe UI" w:hAnsi="Segoe UI" w:cs="Segoe UI"/>
            <w:i/>
            <w:iCs/>
            <w:sz w:val="24"/>
            <w:szCs w:val="24"/>
          </w:rPr>
          <w:t xml:space="preserve"> Indirect </w:t>
        </w:r>
        <w:r w:rsidR="43B6835F" w:rsidRPr="2181F9C3">
          <w:rPr>
            <w:rStyle w:val="Hyperlink"/>
            <w:rFonts w:ascii="Segoe UI" w:hAnsi="Segoe UI" w:cs="Segoe UI"/>
            <w:i/>
            <w:iCs/>
            <w:sz w:val="24"/>
            <w:szCs w:val="24"/>
          </w:rPr>
          <w:t>costs</w:t>
        </w:r>
      </w:hyperlink>
      <w:r w:rsidR="43B6835F" w:rsidRPr="2181F9C3">
        <w:rPr>
          <w:rFonts w:ascii="Segoe UI" w:hAnsi="Segoe UI" w:cs="Segoe UI"/>
          <w:i/>
          <w:iCs/>
          <w:sz w:val="24"/>
          <w:szCs w:val="24"/>
        </w:rPr>
        <w:t>.</w:t>
      </w:r>
    </w:p>
    <w:p w14:paraId="7B21388D" w14:textId="4EEB4F5A" w:rsidR="00C969A8" w:rsidRPr="00C969A8" w:rsidRDefault="49854013" w:rsidP="00C969A8">
      <w:pPr>
        <w:spacing w:line="240" w:lineRule="auto"/>
        <w:rPr>
          <w:rFonts w:ascii="Segoe UI" w:hAnsi="Segoe UI" w:cs="Segoe UI"/>
          <w:sz w:val="24"/>
          <w:szCs w:val="24"/>
        </w:rPr>
      </w:pPr>
      <w:r w:rsidRPr="00270149">
        <w:rPr>
          <w:rFonts w:ascii="Segoe UI" w:hAnsi="Segoe UI" w:cs="Segoe UI"/>
          <w:sz w:val="24"/>
          <w:szCs w:val="24"/>
          <w:u w:val="single"/>
        </w:rPr>
        <w:t>Option 3:</w:t>
      </w:r>
      <w:r w:rsidRPr="00270149">
        <w:rPr>
          <w:rFonts w:ascii="Segoe UI" w:hAnsi="Segoe UI" w:cs="Segoe UI"/>
          <w:sz w:val="24"/>
          <w:szCs w:val="24"/>
        </w:rPr>
        <w:t xml:space="preserve"> </w:t>
      </w:r>
      <w:r w:rsidR="00C969A8" w:rsidRPr="00C969A8">
        <w:rPr>
          <w:rFonts w:ascii="Segoe UI" w:hAnsi="Segoe UI" w:cs="Segoe UI"/>
          <w:sz w:val="24"/>
          <w:szCs w:val="24"/>
        </w:rPr>
        <w:t xml:space="preserve">If your organization does not have a federally approved indirect cost rate agreement in effect and has sought a rate extension for a Predetermined or Final rate, or to renegotiate a rate that is greater than the de minimus rate (Option 2), include the computational basis for the indirect expense pool and corresponding allocation base for each rate.  It is important to note that any subsequent negotiated rate cannot be applied to the award prior to </w:t>
      </w:r>
      <w:r w:rsidR="00880F66">
        <w:rPr>
          <w:rFonts w:ascii="Segoe UI" w:hAnsi="Segoe UI" w:cs="Segoe UI"/>
          <w:sz w:val="24"/>
          <w:szCs w:val="24"/>
        </w:rPr>
        <w:t>its</w:t>
      </w:r>
      <w:r w:rsidR="00C969A8" w:rsidRPr="00C969A8">
        <w:rPr>
          <w:rFonts w:ascii="Segoe UI" w:hAnsi="Segoe UI" w:cs="Segoe UI"/>
          <w:sz w:val="24"/>
          <w:szCs w:val="24"/>
        </w:rPr>
        <w:t xml:space="preserve"> effective date. </w:t>
      </w:r>
    </w:p>
    <w:p w14:paraId="00774A0B" w14:textId="075129B8" w:rsidR="000A109F" w:rsidRDefault="00C969A8" w:rsidP="00C969A8">
      <w:pPr>
        <w:spacing w:line="240" w:lineRule="auto"/>
        <w:rPr>
          <w:rFonts w:ascii="Segoe UI" w:hAnsi="Segoe UI" w:cs="Segoe UI"/>
          <w:sz w:val="24"/>
          <w:szCs w:val="24"/>
        </w:rPr>
      </w:pPr>
      <w:r w:rsidRPr="00C969A8">
        <w:rPr>
          <w:rFonts w:ascii="Segoe UI" w:hAnsi="Segoe UI" w:cs="Segoe UI"/>
          <w:sz w:val="24"/>
          <w:szCs w:val="24"/>
        </w:rPr>
        <w:t xml:space="preserve">Note:  If Option 3 is selected; submit the indirect cost rate proposal to your cognizant Federal agency, </w:t>
      </w:r>
      <w:r w:rsidR="002B381B">
        <w:rPr>
          <w:rFonts w:ascii="Segoe UI" w:hAnsi="Segoe UI" w:cs="Segoe UI"/>
          <w:sz w:val="24"/>
          <w:szCs w:val="24"/>
        </w:rPr>
        <w:t>provide</w:t>
      </w:r>
      <w:r w:rsidRPr="00C969A8">
        <w:rPr>
          <w:rFonts w:ascii="Segoe UI" w:hAnsi="Segoe UI" w:cs="Segoe UI"/>
          <w:sz w:val="24"/>
          <w:szCs w:val="24"/>
        </w:rPr>
        <w:t xml:space="preserve"> confirmation of the submission to Reclamation, and obtain indirect rate approval. Information on “Preparing and Submitting Indirect Cost Proposals” is available from Interior, the National Business Center, and Indirect Costs and Acquisition Audit Services at </w:t>
      </w:r>
      <w:hyperlink r:id="rId38" w:history="1">
        <w:r w:rsidR="000A109F" w:rsidRPr="005F3574">
          <w:rPr>
            <w:rStyle w:val="Hyperlink"/>
            <w:rFonts w:ascii="Segoe UI" w:hAnsi="Segoe UI" w:cs="Segoe UI"/>
            <w:sz w:val="24"/>
            <w:szCs w:val="24"/>
          </w:rPr>
          <w:t>https://ibc.doi.gov/ICS/indirect-cost</w:t>
        </w:r>
      </w:hyperlink>
      <w:r w:rsidRPr="00C969A8">
        <w:rPr>
          <w:rFonts w:ascii="Segoe UI" w:hAnsi="Segoe UI" w:cs="Segoe UI"/>
          <w:sz w:val="24"/>
          <w:szCs w:val="24"/>
        </w:rPr>
        <w:t>.</w:t>
      </w:r>
    </w:p>
    <w:p w14:paraId="68E426C9" w14:textId="77777777" w:rsidR="00037F21" w:rsidRPr="00037F21" w:rsidRDefault="00037F21" w:rsidP="00037F21">
      <w:pPr>
        <w:spacing w:after="0" w:line="240" w:lineRule="auto"/>
        <w:rPr>
          <w:rFonts w:ascii="Segoe UI" w:hAnsi="Segoe UI" w:cs="Segoe UI"/>
          <w:b/>
          <w:bCs/>
          <w:sz w:val="24"/>
          <w:szCs w:val="24"/>
        </w:rPr>
      </w:pPr>
    </w:p>
    <w:p w14:paraId="75FA8E2A" w14:textId="20FEC54F" w:rsidR="00AE0414" w:rsidRPr="00270149" w:rsidRDefault="0053448E" w:rsidP="00C969A8">
      <w:pPr>
        <w:spacing w:line="240" w:lineRule="auto"/>
        <w:rPr>
          <w:rFonts w:ascii="Segoe UI" w:hAnsi="Segoe UI" w:cs="Segoe UI"/>
          <w:sz w:val="24"/>
          <w:szCs w:val="24"/>
        </w:rPr>
      </w:pPr>
      <w:r w:rsidRPr="00270149">
        <w:rPr>
          <w:rFonts w:ascii="Segoe UI" w:hAnsi="Segoe UI" w:cs="Segoe UI"/>
          <w:b/>
          <w:bCs/>
          <w:i/>
          <w:iCs/>
          <w:sz w:val="24"/>
          <w:szCs w:val="24"/>
        </w:rPr>
        <w:t>Note:</w:t>
      </w:r>
      <w:r w:rsidR="004A6419" w:rsidRPr="00270149">
        <w:rPr>
          <w:rFonts w:ascii="Segoe UI" w:hAnsi="Segoe UI" w:cs="Segoe UI"/>
          <w:b/>
          <w:bCs/>
          <w:i/>
          <w:iCs/>
          <w:sz w:val="24"/>
          <w:szCs w:val="24"/>
        </w:rPr>
        <w:t xml:space="preserve"> Construction costs are capital e</w:t>
      </w:r>
      <w:r w:rsidR="00757C65" w:rsidRPr="00270149">
        <w:rPr>
          <w:rFonts w:ascii="Segoe UI" w:hAnsi="Segoe UI" w:cs="Segoe UI"/>
          <w:b/>
          <w:bCs/>
          <w:i/>
          <w:iCs/>
          <w:sz w:val="24"/>
          <w:szCs w:val="24"/>
        </w:rPr>
        <w:t>x</w:t>
      </w:r>
      <w:r w:rsidR="004A6419" w:rsidRPr="00270149">
        <w:rPr>
          <w:rFonts w:ascii="Segoe UI" w:hAnsi="Segoe UI" w:cs="Segoe UI"/>
          <w:b/>
          <w:bCs/>
          <w:i/>
          <w:iCs/>
          <w:sz w:val="24"/>
          <w:szCs w:val="24"/>
        </w:rPr>
        <w:t>penditures</w:t>
      </w:r>
      <w:r w:rsidR="00757C65" w:rsidRPr="00270149">
        <w:rPr>
          <w:rFonts w:ascii="Segoe UI" w:hAnsi="Segoe UI" w:cs="Segoe UI"/>
          <w:b/>
          <w:bCs/>
          <w:i/>
          <w:iCs/>
          <w:sz w:val="24"/>
          <w:szCs w:val="24"/>
        </w:rPr>
        <w:t xml:space="preserve"> and </w:t>
      </w:r>
      <w:r w:rsidR="0065381C" w:rsidRPr="00270149">
        <w:rPr>
          <w:rFonts w:ascii="Segoe UI" w:hAnsi="Segoe UI" w:cs="Segoe UI"/>
          <w:b/>
          <w:bCs/>
          <w:i/>
          <w:iCs/>
          <w:sz w:val="24"/>
          <w:szCs w:val="24"/>
        </w:rPr>
        <w:t>must be excluded from the indirect cost base.</w:t>
      </w:r>
    </w:p>
    <w:p w14:paraId="2C813FB3" w14:textId="28F85AEA" w:rsidR="000F6215" w:rsidRPr="00961830" w:rsidRDefault="3F291816" w:rsidP="00961830">
      <w:pPr>
        <w:pStyle w:val="ListParagraph"/>
        <w:numPr>
          <w:ilvl w:val="0"/>
          <w:numId w:val="38"/>
        </w:numPr>
        <w:spacing w:after="0" w:line="240" w:lineRule="auto"/>
        <w:rPr>
          <w:rFonts w:ascii="Segoe UI" w:hAnsi="Segoe UI" w:cs="Segoe UI"/>
          <w:sz w:val="24"/>
          <w:szCs w:val="24"/>
        </w:rPr>
      </w:pPr>
      <w:r w:rsidRPr="0C5167F1">
        <w:rPr>
          <w:rFonts w:ascii="Segoe UI" w:eastAsia="Segoe UI" w:hAnsi="Segoe UI" w:cs="Segoe UI"/>
          <w:b/>
          <w:sz w:val="24"/>
          <w:szCs w:val="24"/>
        </w:rPr>
        <w:t xml:space="preserve">Narrative:  </w:t>
      </w:r>
      <w:r w:rsidR="3C1E3B99" w:rsidRPr="00961830">
        <w:rPr>
          <w:rFonts w:ascii="Segoe UI" w:hAnsi="Segoe UI" w:cs="Segoe UI"/>
          <w:sz w:val="24"/>
          <w:szCs w:val="24"/>
        </w:rPr>
        <w:t xml:space="preserve">Identify whether your organization has a </w:t>
      </w:r>
      <w:r w:rsidR="38803780" w:rsidRPr="00961830">
        <w:rPr>
          <w:rFonts w:ascii="Segoe UI" w:hAnsi="Segoe UI" w:cs="Segoe UI"/>
          <w:sz w:val="24"/>
          <w:szCs w:val="24"/>
        </w:rPr>
        <w:t xml:space="preserve">current </w:t>
      </w:r>
      <w:r w:rsidR="3C1E3B99" w:rsidRPr="00961830">
        <w:rPr>
          <w:rFonts w:ascii="Segoe UI" w:hAnsi="Segoe UI" w:cs="Segoe UI"/>
          <w:sz w:val="24"/>
          <w:szCs w:val="24"/>
        </w:rPr>
        <w:t>Federal negotiated indirect cost agreement</w:t>
      </w:r>
      <w:r w:rsidR="38803780" w:rsidRPr="00961830">
        <w:rPr>
          <w:rFonts w:ascii="Segoe UI" w:hAnsi="Segoe UI" w:cs="Segoe UI"/>
          <w:sz w:val="24"/>
          <w:szCs w:val="24"/>
        </w:rPr>
        <w:t xml:space="preserve">.  </w:t>
      </w:r>
      <w:r w:rsidR="15E2FDC4" w:rsidRPr="00961830">
        <w:rPr>
          <w:rFonts w:ascii="Segoe UI" w:hAnsi="Segoe UI" w:cs="Segoe UI"/>
          <w:sz w:val="24"/>
          <w:szCs w:val="24"/>
        </w:rPr>
        <w:t>Describe</w:t>
      </w:r>
      <w:r w:rsidR="38803780" w:rsidRPr="00961830">
        <w:rPr>
          <w:rFonts w:ascii="Segoe UI" w:hAnsi="Segoe UI" w:cs="Segoe UI"/>
          <w:sz w:val="24"/>
          <w:szCs w:val="24"/>
        </w:rPr>
        <w:t xml:space="preserve"> the costs included in the indirect cost base</w:t>
      </w:r>
      <w:r w:rsidR="6F428088" w:rsidRPr="00961830">
        <w:rPr>
          <w:rFonts w:ascii="Segoe UI" w:hAnsi="Segoe UI" w:cs="Segoe UI"/>
          <w:sz w:val="24"/>
          <w:szCs w:val="24"/>
        </w:rPr>
        <w:t xml:space="preserve"> and identify </w:t>
      </w:r>
      <w:r w:rsidR="15E2FDC4" w:rsidRPr="00961830">
        <w:rPr>
          <w:rFonts w:ascii="Segoe UI" w:hAnsi="Segoe UI" w:cs="Segoe UI"/>
          <w:sz w:val="24"/>
          <w:szCs w:val="24"/>
        </w:rPr>
        <w:t xml:space="preserve">the </w:t>
      </w:r>
      <w:r w:rsidR="38803780" w:rsidRPr="00961830">
        <w:rPr>
          <w:rFonts w:ascii="Segoe UI" w:hAnsi="Segoe UI" w:cs="Segoe UI"/>
          <w:sz w:val="24"/>
          <w:szCs w:val="24"/>
        </w:rPr>
        <w:t>indirect cost rate used</w:t>
      </w:r>
      <w:r w:rsidR="6F428088" w:rsidRPr="00961830">
        <w:rPr>
          <w:rFonts w:ascii="Segoe UI" w:hAnsi="Segoe UI" w:cs="Segoe UI"/>
          <w:sz w:val="24"/>
          <w:szCs w:val="24"/>
        </w:rPr>
        <w:t xml:space="preserve"> and total costs.  Include the amount of Federal funding that will be used to pay indirect costs.</w:t>
      </w:r>
    </w:p>
    <w:p w14:paraId="3FD9F0B1" w14:textId="024858BF" w:rsidR="0002316C" w:rsidRPr="00270149" w:rsidRDefault="00FC5573" w:rsidP="000000A6">
      <w:pPr>
        <w:spacing w:before="240" w:line="240" w:lineRule="auto"/>
        <w:rPr>
          <w:rFonts w:ascii="Segoe UI" w:hAnsi="Segoe UI" w:cs="Segoe UI"/>
          <w:b/>
          <w:bCs/>
          <w:sz w:val="24"/>
          <w:szCs w:val="24"/>
        </w:rPr>
      </w:pPr>
      <w:r w:rsidRPr="00270149">
        <w:rPr>
          <w:rFonts w:ascii="Segoe UI" w:hAnsi="Segoe UI" w:cs="Segoe UI"/>
          <w:b/>
          <w:bCs/>
          <w:sz w:val="24"/>
          <w:szCs w:val="24"/>
        </w:rPr>
        <w:t>Example:</w:t>
      </w:r>
    </w:p>
    <w:p w14:paraId="0908D519" w14:textId="54474C39" w:rsidR="008325D1" w:rsidRPr="00270149" w:rsidRDefault="00BE5DAE" w:rsidP="00526ED4">
      <w:pPr>
        <w:spacing w:line="240" w:lineRule="auto"/>
        <w:ind w:left="720"/>
        <w:rPr>
          <w:rFonts w:ascii="Segoe UI" w:hAnsi="Segoe UI" w:cs="Segoe UI"/>
          <w:i/>
          <w:iCs/>
          <w:sz w:val="24"/>
          <w:szCs w:val="24"/>
        </w:rPr>
      </w:pPr>
      <w:r w:rsidRPr="00270149">
        <w:rPr>
          <w:rFonts w:ascii="Segoe UI" w:hAnsi="Segoe UI" w:cs="Segoe UI"/>
          <w:i/>
          <w:iCs/>
          <w:sz w:val="24"/>
          <w:szCs w:val="24"/>
        </w:rPr>
        <w:lastRenderedPageBreak/>
        <w:t xml:space="preserve">The District does not have a current </w:t>
      </w:r>
      <w:r w:rsidR="00C4629C" w:rsidRPr="00270149">
        <w:rPr>
          <w:rFonts w:ascii="Segoe UI" w:hAnsi="Segoe UI" w:cs="Segoe UI"/>
          <w:i/>
          <w:iCs/>
          <w:sz w:val="24"/>
          <w:szCs w:val="24"/>
        </w:rPr>
        <w:t xml:space="preserve">Federal </w:t>
      </w:r>
      <w:r w:rsidRPr="00270149">
        <w:rPr>
          <w:rFonts w:ascii="Segoe UI" w:hAnsi="Segoe UI" w:cs="Segoe UI"/>
          <w:i/>
          <w:iCs/>
          <w:sz w:val="24"/>
          <w:szCs w:val="24"/>
        </w:rPr>
        <w:t xml:space="preserve">negotiated </w:t>
      </w:r>
      <w:r w:rsidR="00C4629C" w:rsidRPr="00270149">
        <w:rPr>
          <w:rFonts w:ascii="Segoe UI" w:hAnsi="Segoe UI" w:cs="Segoe UI"/>
          <w:i/>
          <w:iCs/>
          <w:sz w:val="24"/>
          <w:szCs w:val="24"/>
        </w:rPr>
        <w:t>indirect cost rate agreement</w:t>
      </w:r>
      <w:r w:rsidR="00621A6E" w:rsidRPr="00270149">
        <w:rPr>
          <w:rFonts w:ascii="Segoe UI" w:hAnsi="Segoe UI" w:cs="Segoe UI"/>
          <w:i/>
          <w:iCs/>
          <w:sz w:val="24"/>
          <w:szCs w:val="24"/>
        </w:rPr>
        <w:t xml:space="preserve"> so indirect costs were calculated using the </w:t>
      </w:r>
      <w:r w:rsidR="00AD18E4" w:rsidRPr="0C5167F1">
        <w:rPr>
          <w:rFonts w:ascii="Segoe UI" w:hAnsi="Segoe UI" w:cs="Segoe UI"/>
          <w:i/>
          <w:iCs/>
          <w:sz w:val="24"/>
          <w:szCs w:val="24"/>
        </w:rPr>
        <w:t>1</w:t>
      </w:r>
      <w:r w:rsidR="207BFC3C" w:rsidRPr="0C5167F1">
        <w:rPr>
          <w:rFonts w:ascii="Segoe UI" w:hAnsi="Segoe UI" w:cs="Segoe UI"/>
          <w:i/>
          <w:iCs/>
          <w:sz w:val="24"/>
          <w:szCs w:val="24"/>
        </w:rPr>
        <w:t>5</w:t>
      </w:r>
      <w:r w:rsidR="00AD18E4" w:rsidRPr="00270149">
        <w:rPr>
          <w:rFonts w:ascii="Segoe UI" w:hAnsi="Segoe UI" w:cs="Segoe UI"/>
          <w:i/>
          <w:iCs/>
          <w:sz w:val="24"/>
          <w:szCs w:val="24"/>
        </w:rPr>
        <w:t>%</w:t>
      </w:r>
      <w:r w:rsidR="008A4388" w:rsidRPr="00270149">
        <w:rPr>
          <w:rFonts w:ascii="Segoe UI" w:hAnsi="Segoe UI" w:cs="Segoe UI"/>
          <w:i/>
          <w:iCs/>
          <w:sz w:val="24"/>
          <w:szCs w:val="24"/>
        </w:rPr>
        <w:t xml:space="preserve"> de minimis rate against MTDC</w:t>
      </w:r>
      <w:r w:rsidR="00A91E79" w:rsidRPr="00270149">
        <w:rPr>
          <w:rFonts w:ascii="Segoe UI" w:hAnsi="Segoe UI" w:cs="Segoe UI"/>
          <w:i/>
          <w:iCs/>
          <w:sz w:val="24"/>
          <w:szCs w:val="24"/>
        </w:rPr>
        <w:t xml:space="preserve"> as</w:t>
      </w:r>
      <w:r w:rsidR="0004653E" w:rsidRPr="00270149">
        <w:rPr>
          <w:rFonts w:ascii="Segoe UI" w:hAnsi="Segoe UI" w:cs="Segoe UI"/>
          <w:i/>
          <w:iCs/>
          <w:sz w:val="24"/>
          <w:szCs w:val="24"/>
        </w:rPr>
        <w:t xml:space="preserve"> detailed below.  </w:t>
      </w:r>
      <w:r w:rsidR="008325D1" w:rsidRPr="00270149">
        <w:rPr>
          <w:rFonts w:ascii="Segoe UI" w:hAnsi="Segoe UI" w:cs="Segoe UI"/>
          <w:i/>
          <w:iCs/>
          <w:sz w:val="24"/>
          <w:szCs w:val="24"/>
        </w:rPr>
        <w:t xml:space="preserve">Federal funding will not be used to pay these costs. </w:t>
      </w:r>
    </w:p>
    <w:p w14:paraId="2A050A75" w14:textId="39CBC6C8"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i/>
          <w:iCs/>
          <w:sz w:val="24"/>
          <w:szCs w:val="24"/>
        </w:rPr>
        <w:t>.</w:t>
      </w:r>
      <w:r w:rsidRPr="00270149">
        <w:rPr>
          <w:rFonts w:ascii="Segoe UI" w:hAnsi="Segoe UI" w:cs="Segoe UI"/>
          <w:i/>
          <w:iCs/>
          <w:sz w:val="24"/>
          <w:szCs w:val="24"/>
        </w:rPr>
        <w:tab/>
      </w:r>
      <w:r w:rsidRPr="00270149">
        <w:rPr>
          <w:rFonts w:ascii="Segoe UI" w:hAnsi="Segoe UI" w:cs="Segoe UI"/>
          <w:sz w:val="24"/>
          <w:szCs w:val="24"/>
        </w:rPr>
        <w:t xml:space="preserve">Personnel </w:t>
      </w:r>
      <w:r w:rsidR="00737CA6" w:rsidRPr="00270149">
        <w:rPr>
          <w:rFonts w:ascii="Segoe UI" w:hAnsi="Segoe UI" w:cs="Segoe UI"/>
          <w:sz w:val="24"/>
          <w:szCs w:val="24"/>
        </w:rPr>
        <w:tab/>
      </w:r>
      <w:r w:rsidR="00737CA6" w:rsidRPr="00270149">
        <w:rPr>
          <w:rFonts w:ascii="Segoe UI" w:hAnsi="Segoe UI" w:cs="Segoe UI"/>
          <w:sz w:val="24"/>
          <w:szCs w:val="24"/>
        </w:rPr>
        <w:tab/>
      </w:r>
      <w:r w:rsidRPr="00270149">
        <w:rPr>
          <w:rFonts w:ascii="Segoe UI" w:hAnsi="Segoe UI" w:cs="Segoe UI"/>
          <w:sz w:val="24"/>
          <w:szCs w:val="24"/>
        </w:rPr>
        <w:t>$</w:t>
      </w:r>
      <w:r w:rsidR="009544EC" w:rsidRPr="00270149">
        <w:rPr>
          <w:rFonts w:ascii="Segoe UI" w:hAnsi="Segoe UI" w:cs="Segoe UI"/>
          <w:sz w:val="24"/>
          <w:szCs w:val="24"/>
        </w:rPr>
        <w:t xml:space="preserve">28,000 </w:t>
      </w:r>
    </w:p>
    <w:p w14:paraId="1E6EED7E" w14:textId="2EBD9361"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sz w:val="24"/>
          <w:szCs w:val="24"/>
        </w:rPr>
        <w:tab/>
        <w:t>Fringe Benefits</w:t>
      </w:r>
      <w:r w:rsidR="00737CA6" w:rsidRPr="00270149">
        <w:rPr>
          <w:rFonts w:ascii="Segoe UI" w:hAnsi="Segoe UI" w:cs="Segoe UI"/>
          <w:sz w:val="24"/>
          <w:szCs w:val="24"/>
        </w:rPr>
        <w:tab/>
      </w:r>
      <w:r w:rsidR="00D75267" w:rsidRPr="00270149">
        <w:rPr>
          <w:rFonts w:ascii="Segoe UI" w:hAnsi="Segoe UI" w:cs="Segoe UI"/>
          <w:sz w:val="24"/>
          <w:szCs w:val="24"/>
        </w:rPr>
        <w:t>$7,000</w:t>
      </w:r>
    </w:p>
    <w:p w14:paraId="70598379" w14:textId="6314476D"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sz w:val="24"/>
          <w:szCs w:val="24"/>
        </w:rPr>
        <w:t>.</w:t>
      </w:r>
      <w:r w:rsidRPr="00270149">
        <w:rPr>
          <w:rFonts w:ascii="Segoe UI" w:hAnsi="Segoe UI" w:cs="Segoe UI"/>
          <w:sz w:val="24"/>
          <w:szCs w:val="24"/>
        </w:rPr>
        <w:tab/>
        <w:t>Travel</w:t>
      </w:r>
      <w:r w:rsidR="00D75267" w:rsidRPr="00270149">
        <w:rPr>
          <w:rFonts w:ascii="Segoe UI" w:hAnsi="Segoe UI" w:cs="Segoe UI"/>
          <w:sz w:val="24"/>
          <w:szCs w:val="24"/>
        </w:rPr>
        <w:tab/>
      </w:r>
      <w:r w:rsidR="00D75267" w:rsidRPr="00270149">
        <w:rPr>
          <w:rFonts w:ascii="Segoe UI" w:hAnsi="Segoe UI" w:cs="Segoe UI"/>
          <w:sz w:val="24"/>
          <w:szCs w:val="24"/>
        </w:rPr>
        <w:tab/>
      </w:r>
      <w:r w:rsidR="00D75267" w:rsidRPr="00270149">
        <w:rPr>
          <w:rFonts w:ascii="Segoe UI" w:hAnsi="Segoe UI" w:cs="Segoe UI"/>
          <w:sz w:val="24"/>
          <w:szCs w:val="24"/>
        </w:rPr>
        <w:tab/>
        <w:t>$2,000</w:t>
      </w:r>
    </w:p>
    <w:p w14:paraId="1B4DE429" w14:textId="32F7A6F7" w:rsidR="00A91E79" w:rsidRPr="00270149" w:rsidRDefault="00C90D14" w:rsidP="00AC3710">
      <w:pPr>
        <w:spacing w:after="0" w:line="240" w:lineRule="auto"/>
        <w:ind w:left="720"/>
        <w:rPr>
          <w:rFonts w:ascii="Segoe UI" w:hAnsi="Segoe UI" w:cs="Segoe UI"/>
          <w:sz w:val="24"/>
          <w:szCs w:val="24"/>
        </w:rPr>
      </w:pPr>
      <w:r w:rsidRPr="00270149">
        <w:rPr>
          <w:rFonts w:ascii="Segoe UI" w:hAnsi="Segoe UI" w:cs="Segoe UI"/>
          <w:sz w:val="24"/>
          <w:szCs w:val="24"/>
        </w:rPr>
        <w:tab/>
      </w:r>
      <w:r w:rsidR="00A91E79" w:rsidRPr="00270149">
        <w:rPr>
          <w:rFonts w:ascii="Segoe UI" w:hAnsi="Segoe UI" w:cs="Segoe UI"/>
          <w:sz w:val="24"/>
          <w:szCs w:val="24"/>
        </w:rPr>
        <w:t>Equipment</w:t>
      </w:r>
      <w:r w:rsidRPr="00270149">
        <w:rPr>
          <w:rFonts w:ascii="Segoe UI" w:hAnsi="Segoe UI" w:cs="Segoe UI"/>
          <w:sz w:val="24"/>
          <w:szCs w:val="24"/>
        </w:rPr>
        <w:tab/>
      </w:r>
      <w:r w:rsidRPr="00270149">
        <w:rPr>
          <w:rFonts w:ascii="Segoe UI" w:hAnsi="Segoe UI" w:cs="Segoe UI"/>
          <w:sz w:val="24"/>
          <w:szCs w:val="24"/>
        </w:rPr>
        <w:tab/>
        <w:t>NA</w:t>
      </w:r>
    </w:p>
    <w:p w14:paraId="1636C579" w14:textId="0FE56B56"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sz w:val="24"/>
          <w:szCs w:val="24"/>
        </w:rPr>
        <w:tab/>
        <w:t>Supplies</w:t>
      </w:r>
      <w:r w:rsidR="00F207C1" w:rsidRPr="00270149">
        <w:rPr>
          <w:rFonts w:ascii="Segoe UI" w:hAnsi="Segoe UI" w:cs="Segoe UI"/>
          <w:sz w:val="24"/>
          <w:szCs w:val="24"/>
        </w:rPr>
        <w:tab/>
      </w:r>
      <w:r w:rsidR="00F207C1" w:rsidRPr="00270149">
        <w:rPr>
          <w:rFonts w:ascii="Segoe UI" w:hAnsi="Segoe UI" w:cs="Segoe UI"/>
          <w:sz w:val="24"/>
          <w:szCs w:val="24"/>
        </w:rPr>
        <w:tab/>
        <w:t>$5,000</w:t>
      </w:r>
    </w:p>
    <w:p w14:paraId="680997D5" w14:textId="5D009449"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sz w:val="24"/>
          <w:szCs w:val="24"/>
        </w:rPr>
        <w:tab/>
        <w:t>Contractual</w:t>
      </w:r>
      <w:r w:rsidR="00C96DC6" w:rsidRPr="00270149">
        <w:rPr>
          <w:rFonts w:ascii="Segoe UI" w:hAnsi="Segoe UI" w:cs="Segoe UI"/>
          <w:sz w:val="24"/>
          <w:szCs w:val="24"/>
        </w:rPr>
        <w:tab/>
      </w:r>
      <w:r w:rsidR="00C96DC6" w:rsidRPr="00270149">
        <w:rPr>
          <w:rFonts w:ascii="Segoe UI" w:hAnsi="Segoe UI" w:cs="Segoe UI"/>
          <w:sz w:val="24"/>
          <w:szCs w:val="24"/>
        </w:rPr>
        <w:tab/>
      </w:r>
      <w:r w:rsidR="007173B3" w:rsidRPr="00270149">
        <w:rPr>
          <w:rFonts w:ascii="Segoe UI" w:hAnsi="Segoe UI" w:cs="Segoe UI"/>
          <w:sz w:val="24"/>
          <w:szCs w:val="24"/>
        </w:rPr>
        <w:t>$10,000</w:t>
      </w:r>
    </w:p>
    <w:p w14:paraId="122B15E0" w14:textId="33D56847" w:rsidR="00A91E79" w:rsidRPr="00270149" w:rsidRDefault="00A91E79" w:rsidP="00AC3710">
      <w:pPr>
        <w:spacing w:after="0" w:line="240" w:lineRule="auto"/>
        <w:ind w:left="720"/>
        <w:rPr>
          <w:rFonts w:ascii="Segoe UI" w:hAnsi="Segoe UI" w:cs="Segoe UI"/>
          <w:sz w:val="24"/>
          <w:szCs w:val="24"/>
        </w:rPr>
      </w:pPr>
      <w:r w:rsidRPr="00270149">
        <w:rPr>
          <w:rFonts w:ascii="Segoe UI" w:hAnsi="Segoe UI" w:cs="Segoe UI"/>
          <w:sz w:val="24"/>
          <w:szCs w:val="24"/>
        </w:rPr>
        <w:t>.</w:t>
      </w:r>
      <w:r w:rsidRPr="00270149">
        <w:rPr>
          <w:rFonts w:ascii="Segoe UI" w:hAnsi="Segoe UI" w:cs="Segoe UI"/>
          <w:sz w:val="24"/>
          <w:szCs w:val="24"/>
        </w:rPr>
        <w:tab/>
        <w:t>Construction</w:t>
      </w:r>
      <w:r w:rsidR="007173B3" w:rsidRPr="00270149">
        <w:rPr>
          <w:rFonts w:ascii="Segoe UI" w:hAnsi="Segoe UI" w:cs="Segoe UI"/>
          <w:sz w:val="24"/>
          <w:szCs w:val="24"/>
        </w:rPr>
        <w:tab/>
      </w:r>
      <w:r w:rsidR="007173B3" w:rsidRPr="00270149">
        <w:rPr>
          <w:rFonts w:ascii="Segoe UI" w:hAnsi="Segoe UI" w:cs="Segoe UI"/>
          <w:sz w:val="24"/>
          <w:szCs w:val="24"/>
        </w:rPr>
        <w:tab/>
        <w:t>NA</w:t>
      </w:r>
    </w:p>
    <w:p w14:paraId="14B98145" w14:textId="56B11515" w:rsidR="00A91E79" w:rsidRPr="00270149" w:rsidRDefault="00A91E79" w:rsidP="00AC3710">
      <w:pPr>
        <w:spacing w:after="0" w:line="240" w:lineRule="auto"/>
        <w:ind w:left="720"/>
        <w:rPr>
          <w:rFonts w:ascii="Segoe UI" w:hAnsi="Segoe UI" w:cs="Segoe UI"/>
          <w:sz w:val="24"/>
          <w:szCs w:val="24"/>
          <w:u w:val="single"/>
        </w:rPr>
      </w:pPr>
      <w:r w:rsidRPr="00270149">
        <w:rPr>
          <w:rFonts w:ascii="Segoe UI" w:hAnsi="Segoe UI" w:cs="Segoe UI"/>
          <w:sz w:val="24"/>
          <w:szCs w:val="24"/>
        </w:rPr>
        <w:t>.</w:t>
      </w:r>
      <w:r w:rsidRPr="00270149">
        <w:rPr>
          <w:rFonts w:ascii="Segoe UI" w:hAnsi="Segoe UI" w:cs="Segoe UI"/>
          <w:sz w:val="24"/>
          <w:szCs w:val="24"/>
        </w:rPr>
        <w:tab/>
      </w:r>
      <w:r w:rsidRPr="00270149">
        <w:rPr>
          <w:rFonts w:ascii="Segoe UI" w:hAnsi="Segoe UI" w:cs="Segoe UI"/>
          <w:sz w:val="24"/>
          <w:szCs w:val="24"/>
          <w:u w:val="single"/>
        </w:rPr>
        <w:t>Other Direct Costs</w:t>
      </w:r>
      <w:r w:rsidR="000C386B" w:rsidRPr="00270149">
        <w:rPr>
          <w:rFonts w:ascii="Segoe UI" w:hAnsi="Segoe UI" w:cs="Segoe UI"/>
          <w:sz w:val="24"/>
          <w:szCs w:val="24"/>
          <w:u w:val="single"/>
        </w:rPr>
        <w:tab/>
      </w:r>
      <w:r w:rsidR="006E157D" w:rsidRPr="00270149">
        <w:rPr>
          <w:rFonts w:ascii="Segoe UI" w:hAnsi="Segoe UI" w:cs="Segoe UI"/>
          <w:sz w:val="24"/>
          <w:szCs w:val="24"/>
          <w:u w:val="single"/>
        </w:rPr>
        <w:t>$1,000</w:t>
      </w:r>
    </w:p>
    <w:p w14:paraId="3558F403" w14:textId="291DD86A" w:rsidR="00DB43FA" w:rsidRPr="00270149" w:rsidRDefault="006E157D" w:rsidP="00AC3710">
      <w:pPr>
        <w:spacing w:after="0" w:line="240" w:lineRule="auto"/>
        <w:ind w:left="720"/>
        <w:rPr>
          <w:rFonts w:ascii="Segoe UI" w:hAnsi="Segoe UI" w:cs="Segoe UI"/>
          <w:b/>
          <w:bCs/>
          <w:sz w:val="24"/>
          <w:szCs w:val="24"/>
        </w:rPr>
      </w:pPr>
      <w:r w:rsidRPr="00270149">
        <w:rPr>
          <w:rFonts w:ascii="Segoe UI" w:hAnsi="Segoe UI" w:cs="Segoe UI"/>
          <w:sz w:val="24"/>
          <w:szCs w:val="24"/>
        </w:rPr>
        <w:tab/>
      </w:r>
      <w:r w:rsidRPr="00270149">
        <w:rPr>
          <w:rFonts w:ascii="Segoe UI" w:hAnsi="Segoe UI" w:cs="Segoe UI"/>
          <w:b/>
          <w:bCs/>
          <w:sz w:val="24"/>
          <w:szCs w:val="24"/>
        </w:rPr>
        <w:t>Total</w:t>
      </w:r>
      <w:r w:rsidRPr="00270149">
        <w:rPr>
          <w:rFonts w:ascii="Segoe UI" w:hAnsi="Segoe UI" w:cs="Segoe UI"/>
          <w:b/>
          <w:bCs/>
          <w:sz w:val="24"/>
          <w:szCs w:val="24"/>
        </w:rPr>
        <w:tab/>
      </w:r>
      <w:r w:rsidRPr="00270149">
        <w:rPr>
          <w:rFonts w:ascii="Segoe UI" w:hAnsi="Segoe UI" w:cs="Segoe UI"/>
          <w:b/>
          <w:bCs/>
          <w:sz w:val="24"/>
          <w:szCs w:val="24"/>
        </w:rPr>
        <w:tab/>
      </w:r>
      <w:r w:rsidRPr="00270149">
        <w:rPr>
          <w:rFonts w:ascii="Segoe UI" w:hAnsi="Segoe UI" w:cs="Segoe UI"/>
          <w:b/>
          <w:bCs/>
          <w:sz w:val="24"/>
          <w:szCs w:val="24"/>
        </w:rPr>
        <w:tab/>
        <w:t>$</w:t>
      </w:r>
      <w:r w:rsidR="00A3332F" w:rsidRPr="00270149">
        <w:rPr>
          <w:rFonts w:ascii="Segoe UI" w:hAnsi="Segoe UI" w:cs="Segoe UI"/>
          <w:b/>
          <w:bCs/>
          <w:sz w:val="24"/>
          <w:szCs w:val="24"/>
        </w:rPr>
        <w:t>53,000 x 1</w:t>
      </w:r>
      <w:r w:rsidR="06F95978" w:rsidRPr="00270149">
        <w:rPr>
          <w:rFonts w:ascii="Segoe UI" w:hAnsi="Segoe UI" w:cs="Segoe UI"/>
          <w:b/>
          <w:bCs/>
          <w:sz w:val="24"/>
          <w:szCs w:val="24"/>
        </w:rPr>
        <w:t>5</w:t>
      </w:r>
      <w:r w:rsidR="00A3332F" w:rsidRPr="00270149">
        <w:rPr>
          <w:rFonts w:ascii="Segoe UI" w:hAnsi="Segoe UI" w:cs="Segoe UI"/>
          <w:b/>
          <w:bCs/>
          <w:sz w:val="24"/>
          <w:szCs w:val="24"/>
        </w:rPr>
        <w:t>% = $</w:t>
      </w:r>
      <w:r w:rsidR="12C6A203" w:rsidRPr="00270149">
        <w:rPr>
          <w:rFonts w:ascii="Segoe UI" w:hAnsi="Segoe UI" w:cs="Segoe UI"/>
          <w:b/>
          <w:bCs/>
          <w:sz w:val="24"/>
          <w:szCs w:val="24"/>
        </w:rPr>
        <w:t>7</w:t>
      </w:r>
      <w:r w:rsidR="00A3332F" w:rsidRPr="00270149">
        <w:rPr>
          <w:rFonts w:ascii="Segoe UI" w:hAnsi="Segoe UI" w:cs="Segoe UI"/>
          <w:b/>
          <w:bCs/>
          <w:sz w:val="24"/>
          <w:szCs w:val="24"/>
        </w:rPr>
        <w:t>,</w:t>
      </w:r>
      <w:r w:rsidR="486A292A" w:rsidRPr="00270149">
        <w:rPr>
          <w:rFonts w:ascii="Segoe UI" w:hAnsi="Segoe UI" w:cs="Segoe UI"/>
          <w:b/>
          <w:bCs/>
          <w:sz w:val="24"/>
          <w:szCs w:val="24"/>
        </w:rPr>
        <w:t>950</w:t>
      </w:r>
    </w:p>
    <w:sectPr w:rsidR="00DB43FA" w:rsidRPr="00270149" w:rsidSect="001E2122">
      <w:headerReference w:type="default" r:id="rId39"/>
      <w:footerReference w:type="default" r:id="rId40"/>
      <w:headerReference w:type="first" r:id="rId41"/>
      <w:foot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54A4" w14:textId="77777777" w:rsidR="00DA6836" w:rsidRDefault="00DA6836" w:rsidP="001E2122">
      <w:pPr>
        <w:spacing w:after="0" w:line="240" w:lineRule="auto"/>
      </w:pPr>
      <w:r>
        <w:separator/>
      </w:r>
    </w:p>
  </w:endnote>
  <w:endnote w:type="continuationSeparator" w:id="0">
    <w:p w14:paraId="5E89C0D2" w14:textId="77777777" w:rsidR="00DA6836" w:rsidRDefault="00DA6836" w:rsidP="001E2122">
      <w:pPr>
        <w:spacing w:after="0" w:line="240" w:lineRule="auto"/>
      </w:pPr>
      <w:r>
        <w:continuationSeparator/>
      </w:r>
    </w:p>
  </w:endnote>
  <w:endnote w:type="continuationNotice" w:id="1">
    <w:p w14:paraId="3AEBF169" w14:textId="77777777" w:rsidR="00DA6836" w:rsidRDefault="00DA6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3B5EC" w14:paraId="7BE78BB5" w14:textId="77777777" w:rsidTr="0C03B5EC">
      <w:trPr>
        <w:trHeight w:val="300"/>
      </w:trPr>
      <w:tc>
        <w:tcPr>
          <w:tcW w:w="3120" w:type="dxa"/>
        </w:tcPr>
        <w:p w14:paraId="3045409B" w14:textId="555D6A3E" w:rsidR="0C03B5EC" w:rsidRDefault="0C03B5EC" w:rsidP="0C03B5EC">
          <w:pPr>
            <w:pStyle w:val="Header"/>
            <w:ind w:left="-115"/>
          </w:pPr>
        </w:p>
      </w:tc>
      <w:tc>
        <w:tcPr>
          <w:tcW w:w="3120" w:type="dxa"/>
        </w:tcPr>
        <w:p w14:paraId="5B1AFCD5" w14:textId="6C76A5A7" w:rsidR="0C03B5EC" w:rsidRDefault="0C03B5EC" w:rsidP="0C03B5EC">
          <w:pPr>
            <w:pStyle w:val="Header"/>
            <w:jc w:val="center"/>
          </w:pPr>
        </w:p>
      </w:tc>
      <w:tc>
        <w:tcPr>
          <w:tcW w:w="3120" w:type="dxa"/>
        </w:tcPr>
        <w:p w14:paraId="5ED5800E" w14:textId="20805094" w:rsidR="0C03B5EC" w:rsidRDefault="0C03B5EC" w:rsidP="0C03B5EC">
          <w:pPr>
            <w:pStyle w:val="Header"/>
            <w:ind w:right="-115"/>
            <w:jc w:val="right"/>
          </w:pPr>
        </w:p>
      </w:tc>
    </w:tr>
  </w:tbl>
  <w:p w14:paraId="0450AEAC" w14:textId="554DBC40" w:rsidR="0C03B5EC" w:rsidRDefault="0C03B5EC" w:rsidP="0C03B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3B5EC" w14:paraId="7E7D51B8" w14:textId="77777777" w:rsidTr="0C03B5EC">
      <w:trPr>
        <w:trHeight w:val="300"/>
      </w:trPr>
      <w:tc>
        <w:tcPr>
          <w:tcW w:w="3120" w:type="dxa"/>
        </w:tcPr>
        <w:p w14:paraId="2CD9064B" w14:textId="6FA95B7A" w:rsidR="0C03B5EC" w:rsidRDefault="0C03B5EC" w:rsidP="0C03B5EC">
          <w:pPr>
            <w:pStyle w:val="Header"/>
            <w:ind w:left="-115"/>
          </w:pPr>
        </w:p>
      </w:tc>
      <w:tc>
        <w:tcPr>
          <w:tcW w:w="3120" w:type="dxa"/>
        </w:tcPr>
        <w:p w14:paraId="48D1265A" w14:textId="30737EE6" w:rsidR="0C03B5EC" w:rsidRDefault="0C03B5EC" w:rsidP="0C03B5EC">
          <w:pPr>
            <w:pStyle w:val="Header"/>
            <w:jc w:val="center"/>
          </w:pPr>
        </w:p>
      </w:tc>
      <w:tc>
        <w:tcPr>
          <w:tcW w:w="3120" w:type="dxa"/>
        </w:tcPr>
        <w:p w14:paraId="5FCA1986" w14:textId="325BB582" w:rsidR="0C03B5EC" w:rsidRDefault="0C03B5EC" w:rsidP="0C03B5EC">
          <w:pPr>
            <w:pStyle w:val="Header"/>
            <w:ind w:right="-115"/>
            <w:jc w:val="right"/>
          </w:pPr>
        </w:p>
      </w:tc>
    </w:tr>
  </w:tbl>
  <w:p w14:paraId="18BFEC59" w14:textId="781E4DCC" w:rsidR="0C03B5EC" w:rsidRDefault="0C03B5EC" w:rsidP="0C03B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D3BD" w14:textId="77777777" w:rsidR="00DA6836" w:rsidRDefault="00DA6836" w:rsidP="001E2122">
      <w:pPr>
        <w:spacing w:after="0" w:line="240" w:lineRule="auto"/>
      </w:pPr>
      <w:r>
        <w:separator/>
      </w:r>
    </w:p>
  </w:footnote>
  <w:footnote w:type="continuationSeparator" w:id="0">
    <w:p w14:paraId="0B69088B" w14:textId="77777777" w:rsidR="00DA6836" w:rsidRDefault="00DA6836" w:rsidP="001E2122">
      <w:pPr>
        <w:spacing w:after="0" w:line="240" w:lineRule="auto"/>
      </w:pPr>
      <w:r>
        <w:continuationSeparator/>
      </w:r>
    </w:p>
  </w:footnote>
  <w:footnote w:type="continuationNotice" w:id="1">
    <w:p w14:paraId="671488C9" w14:textId="77777777" w:rsidR="00DA6836" w:rsidRDefault="00DA68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0BF4" w14:textId="77777777" w:rsidR="004E3184" w:rsidRPr="004E3184" w:rsidRDefault="004E3184">
    <w:pPr>
      <w:pStyle w:val="Header"/>
      <w:rPr>
        <w:rFonts w:ascii="Times New Roman" w:hAnsi="Times New Roman" w:cs="Times New Roman"/>
      </w:rPr>
    </w:pPr>
    <w:r w:rsidRPr="004E3184">
      <w:rPr>
        <w:rFonts w:ascii="Times New Roman" w:hAnsi="Times New Roman" w:cs="Times New Roman"/>
      </w:rPr>
      <w:t xml:space="preserve">Page </w:t>
    </w:r>
    <w:r w:rsidRPr="004E3184">
      <w:rPr>
        <w:rFonts w:ascii="Times New Roman" w:hAnsi="Times New Roman" w:cs="Times New Roman"/>
      </w:rPr>
      <w:fldChar w:fldCharType="begin"/>
    </w:r>
    <w:r w:rsidRPr="004E3184">
      <w:rPr>
        <w:rFonts w:ascii="Times New Roman" w:hAnsi="Times New Roman" w:cs="Times New Roman"/>
      </w:rPr>
      <w:instrText xml:space="preserve"> PAGE   \* MERGEFORMAT </w:instrText>
    </w:r>
    <w:r w:rsidRPr="004E3184">
      <w:rPr>
        <w:rFonts w:ascii="Times New Roman" w:hAnsi="Times New Roman" w:cs="Times New Roman"/>
      </w:rPr>
      <w:fldChar w:fldCharType="separate"/>
    </w:r>
    <w:r w:rsidR="00C40296">
      <w:rPr>
        <w:rFonts w:ascii="Times New Roman" w:hAnsi="Times New Roman" w:cs="Times New Roman"/>
        <w:noProof/>
      </w:rPr>
      <w:t>4</w:t>
    </w:r>
    <w:r w:rsidRPr="004E3184">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5ED9" w14:textId="77777777" w:rsidR="00F37BCE" w:rsidRDefault="000852C8" w:rsidP="000852C8">
    <w:pPr>
      <w:tabs>
        <w:tab w:val="center" w:pos="4680"/>
      </w:tabs>
      <w:rPr>
        <w:rFonts w:ascii="Times New Roman" w:hAnsi="Times New Roman" w:cs="Times New Roman"/>
        <w:b/>
        <w:sz w:val="32"/>
        <w:szCs w:val="32"/>
      </w:rPr>
    </w:pPr>
    <w:r>
      <w:rPr>
        <w:noProof/>
      </w:rPr>
      <w:drawing>
        <wp:inline distT="0" distB="0" distL="0" distR="0" wp14:anchorId="34DD9DD6" wp14:editId="34FCF46F">
          <wp:extent cx="1981487" cy="628650"/>
          <wp:effectExtent l="0" t="0" r="0" b="0"/>
          <wp:docPr id="39" name="Picture 39" descr="Reclamation's logo with a dam and water running over it. Mountains are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fR-horiz.png"/>
                  <pic:cNvPicPr/>
                </pic:nvPicPr>
                <pic:blipFill>
                  <a:blip r:embed="rId1">
                    <a:extLst>
                      <a:ext uri="{28A0092B-C50C-407E-A947-70E740481C1C}">
                        <a14:useLocalDpi xmlns:a14="http://schemas.microsoft.com/office/drawing/2010/main" val="0"/>
                      </a:ext>
                    </a:extLst>
                  </a:blip>
                  <a:stretch>
                    <a:fillRect/>
                  </a:stretch>
                </pic:blipFill>
                <pic:spPr>
                  <a:xfrm>
                    <a:off x="0" y="0"/>
                    <a:ext cx="1988669" cy="630929"/>
                  </a:xfrm>
                  <a:prstGeom prst="rect">
                    <a:avLst/>
                  </a:prstGeom>
                </pic:spPr>
              </pic:pic>
            </a:graphicData>
          </a:graphic>
        </wp:inline>
      </w:drawing>
    </w:r>
    <w:r>
      <w:rPr>
        <w:rFonts w:ascii="Times New Roman" w:hAnsi="Times New Roman" w:cs="Times New Roman"/>
        <w:b/>
        <w:sz w:val="32"/>
        <w:szCs w:val="32"/>
      </w:rPr>
      <w:tab/>
    </w:r>
  </w:p>
  <w:p w14:paraId="4A438E22" w14:textId="6CA8E9A5" w:rsidR="001E2122" w:rsidRPr="00270149" w:rsidRDefault="00921E0B" w:rsidP="000852C8">
    <w:pPr>
      <w:tabs>
        <w:tab w:val="center" w:pos="4680"/>
      </w:tabs>
      <w:rPr>
        <w:rFonts w:ascii="Segoe UI" w:hAnsi="Segoe UI" w:cs="Segoe UI"/>
        <w:b/>
        <w:sz w:val="28"/>
        <w:szCs w:val="28"/>
      </w:rPr>
    </w:pPr>
    <w:r w:rsidRPr="00270149">
      <w:rPr>
        <w:rFonts w:ascii="Segoe UI" w:hAnsi="Segoe UI" w:cs="Segoe UI"/>
        <w:b/>
        <w:sz w:val="28"/>
        <w:szCs w:val="28"/>
      </w:rPr>
      <w:t xml:space="preserve">Budget </w:t>
    </w:r>
    <w:r w:rsidR="00470B86" w:rsidRPr="00270149">
      <w:rPr>
        <w:rFonts w:ascii="Segoe UI" w:hAnsi="Segoe UI" w:cs="Segoe UI"/>
        <w:b/>
        <w:sz w:val="28"/>
        <w:szCs w:val="28"/>
      </w:rPr>
      <w:t>Narrative</w:t>
    </w:r>
    <w:r w:rsidRPr="00270149">
      <w:rPr>
        <w:rFonts w:ascii="Segoe UI" w:hAnsi="Segoe UI" w:cs="Segoe UI"/>
        <w:b/>
        <w:sz w:val="28"/>
        <w:szCs w:val="28"/>
      </w:rPr>
      <w:t xml:space="preserve"> </w:t>
    </w:r>
    <w:r w:rsidR="008A0E11" w:rsidRPr="00270149">
      <w:rPr>
        <w:rFonts w:ascii="Segoe UI" w:hAnsi="Segoe UI" w:cs="Segoe UI"/>
        <w:b/>
        <w:sz w:val="28"/>
        <w:szCs w:val="28"/>
      </w:rPr>
      <w:t>Guidance</w:t>
    </w:r>
  </w:p>
  <w:p w14:paraId="1CB09C6C" w14:textId="77777777" w:rsidR="001E2122" w:rsidRDefault="001E212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KjZA26P" int2:invalidationBookmarkName="" int2:hashCode="BDi2aZNBLA5RHH" int2:id="F714ogd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C2D"/>
    <w:multiLevelType w:val="hybridMultilevel"/>
    <w:tmpl w:val="B8EC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6EF"/>
    <w:multiLevelType w:val="hybridMultilevel"/>
    <w:tmpl w:val="5C5C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96830"/>
    <w:multiLevelType w:val="hybridMultilevel"/>
    <w:tmpl w:val="73F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2175"/>
    <w:multiLevelType w:val="hybridMultilevel"/>
    <w:tmpl w:val="4F96A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C6345"/>
    <w:multiLevelType w:val="hybridMultilevel"/>
    <w:tmpl w:val="9E967F34"/>
    <w:lvl w:ilvl="0" w:tplc="4EC4340E">
      <w:start w:val="1"/>
      <w:numFmt w:val="decimal"/>
      <w:lvlText w:val="%1."/>
      <w:lvlJc w:val="left"/>
      <w:pPr>
        <w:ind w:left="810" w:hanging="360"/>
      </w:pPr>
      <w:rPr>
        <w:rFonts w:hint="default"/>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300BDD"/>
    <w:multiLevelType w:val="hybridMultilevel"/>
    <w:tmpl w:val="45A07896"/>
    <w:lvl w:ilvl="0" w:tplc="14EE5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55D4"/>
    <w:multiLevelType w:val="hybridMultilevel"/>
    <w:tmpl w:val="BE7AF1C6"/>
    <w:lvl w:ilvl="0" w:tplc="14AE972A">
      <w:start w:val="1"/>
      <w:numFmt w:val="decimal"/>
      <w:lvlText w:val="(%1)"/>
      <w:lvlJc w:val="left"/>
      <w:pPr>
        <w:ind w:left="720" w:hanging="360"/>
      </w:pPr>
      <w:rPr>
        <w:rFonts w:ascii="Times New Roman" w:hAnsi="Times New Roman" w:hint="default"/>
        <w:b w:val="0"/>
        <w:bCs/>
        <w:i w:val="0"/>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D8EAE"/>
    <w:multiLevelType w:val="hybridMultilevel"/>
    <w:tmpl w:val="41106CE6"/>
    <w:lvl w:ilvl="0" w:tplc="33941ED0">
      <w:start w:val="1"/>
      <w:numFmt w:val="bullet"/>
      <w:lvlText w:val=""/>
      <w:lvlJc w:val="left"/>
      <w:pPr>
        <w:ind w:left="720" w:hanging="360"/>
      </w:pPr>
      <w:rPr>
        <w:rFonts w:ascii="Symbol" w:hAnsi="Symbol" w:hint="default"/>
      </w:rPr>
    </w:lvl>
    <w:lvl w:ilvl="1" w:tplc="572205FE">
      <w:start w:val="1"/>
      <w:numFmt w:val="bullet"/>
      <w:lvlText w:val="o"/>
      <w:lvlJc w:val="left"/>
      <w:pPr>
        <w:ind w:left="1440" w:hanging="360"/>
      </w:pPr>
      <w:rPr>
        <w:rFonts w:ascii="Courier New" w:hAnsi="Courier New" w:hint="default"/>
      </w:rPr>
    </w:lvl>
    <w:lvl w:ilvl="2" w:tplc="3426114E">
      <w:start w:val="1"/>
      <w:numFmt w:val="bullet"/>
      <w:lvlText w:val=""/>
      <w:lvlJc w:val="left"/>
      <w:pPr>
        <w:ind w:left="2160" w:hanging="360"/>
      </w:pPr>
      <w:rPr>
        <w:rFonts w:ascii="Wingdings" w:hAnsi="Wingdings" w:hint="default"/>
      </w:rPr>
    </w:lvl>
    <w:lvl w:ilvl="3" w:tplc="53903DA6">
      <w:start w:val="1"/>
      <w:numFmt w:val="bullet"/>
      <w:lvlText w:val=""/>
      <w:lvlJc w:val="left"/>
      <w:pPr>
        <w:ind w:left="2880" w:hanging="360"/>
      </w:pPr>
      <w:rPr>
        <w:rFonts w:ascii="Symbol" w:hAnsi="Symbol" w:hint="default"/>
      </w:rPr>
    </w:lvl>
    <w:lvl w:ilvl="4" w:tplc="869EFADE">
      <w:start w:val="1"/>
      <w:numFmt w:val="bullet"/>
      <w:lvlText w:val="o"/>
      <w:lvlJc w:val="left"/>
      <w:pPr>
        <w:ind w:left="3600" w:hanging="360"/>
      </w:pPr>
      <w:rPr>
        <w:rFonts w:ascii="Courier New" w:hAnsi="Courier New" w:hint="default"/>
      </w:rPr>
    </w:lvl>
    <w:lvl w:ilvl="5" w:tplc="C34A6312">
      <w:start w:val="1"/>
      <w:numFmt w:val="bullet"/>
      <w:lvlText w:val=""/>
      <w:lvlJc w:val="left"/>
      <w:pPr>
        <w:ind w:left="4320" w:hanging="360"/>
      </w:pPr>
      <w:rPr>
        <w:rFonts w:ascii="Wingdings" w:hAnsi="Wingdings" w:hint="default"/>
      </w:rPr>
    </w:lvl>
    <w:lvl w:ilvl="6" w:tplc="392A9166">
      <w:start w:val="1"/>
      <w:numFmt w:val="bullet"/>
      <w:lvlText w:val=""/>
      <w:lvlJc w:val="left"/>
      <w:pPr>
        <w:ind w:left="5040" w:hanging="360"/>
      </w:pPr>
      <w:rPr>
        <w:rFonts w:ascii="Symbol" w:hAnsi="Symbol" w:hint="default"/>
      </w:rPr>
    </w:lvl>
    <w:lvl w:ilvl="7" w:tplc="799A6CDC">
      <w:start w:val="1"/>
      <w:numFmt w:val="bullet"/>
      <w:lvlText w:val="o"/>
      <w:lvlJc w:val="left"/>
      <w:pPr>
        <w:ind w:left="5760" w:hanging="360"/>
      </w:pPr>
      <w:rPr>
        <w:rFonts w:ascii="Courier New" w:hAnsi="Courier New" w:hint="default"/>
      </w:rPr>
    </w:lvl>
    <w:lvl w:ilvl="8" w:tplc="C37264DA">
      <w:start w:val="1"/>
      <w:numFmt w:val="bullet"/>
      <w:lvlText w:val=""/>
      <w:lvlJc w:val="left"/>
      <w:pPr>
        <w:ind w:left="6480" w:hanging="360"/>
      </w:pPr>
      <w:rPr>
        <w:rFonts w:ascii="Wingdings" w:hAnsi="Wingdings" w:hint="default"/>
      </w:rPr>
    </w:lvl>
  </w:abstractNum>
  <w:abstractNum w:abstractNumId="8" w15:restartNumberingAfterBreak="0">
    <w:nsid w:val="172407F6"/>
    <w:multiLevelType w:val="hybridMultilevel"/>
    <w:tmpl w:val="2E46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64FED"/>
    <w:multiLevelType w:val="hybridMultilevel"/>
    <w:tmpl w:val="D4A2DCEA"/>
    <w:lvl w:ilvl="0" w:tplc="927AB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A1274"/>
    <w:multiLevelType w:val="hybridMultilevel"/>
    <w:tmpl w:val="2856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E1C46"/>
    <w:multiLevelType w:val="hybridMultilevel"/>
    <w:tmpl w:val="E1DEC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255A4"/>
    <w:multiLevelType w:val="hybridMultilevel"/>
    <w:tmpl w:val="F3EC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15402"/>
    <w:multiLevelType w:val="hybridMultilevel"/>
    <w:tmpl w:val="154A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0180E"/>
    <w:multiLevelType w:val="hybridMultilevel"/>
    <w:tmpl w:val="0DDABA3C"/>
    <w:lvl w:ilvl="0" w:tplc="0A72FD02">
      <w:numFmt w:val="bullet"/>
      <w:lvlText w:val=""/>
      <w:lvlJc w:val="left"/>
      <w:pPr>
        <w:ind w:left="1559" w:hanging="360"/>
      </w:pPr>
      <w:rPr>
        <w:rFonts w:ascii="Symbol" w:eastAsia="Symbol" w:hAnsi="Symbol" w:cs="Symbol" w:hint="default"/>
        <w:b w:val="0"/>
        <w:bCs w:val="0"/>
        <w:i w:val="0"/>
        <w:iCs w:val="0"/>
        <w:w w:val="99"/>
        <w:sz w:val="20"/>
        <w:szCs w:val="20"/>
        <w:lang w:val="en-US" w:eastAsia="en-US" w:bidi="ar-SA"/>
      </w:rPr>
    </w:lvl>
    <w:lvl w:ilvl="1" w:tplc="B908E8FC">
      <w:numFmt w:val="bullet"/>
      <w:lvlText w:val="•"/>
      <w:lvlJc w:val="left"/>
      <w:pPr>
        <w:ind w:left="2508" w:hanging="360"/>
      </w:pPr>
      <w:rPr>
        <w:rFonts w:hint="default"/>
        <w:lang w:val="en-US" w:eastAsia="en-US" w:bidi="ar-SA"/>
      </w:rPr>
    </w:lvl>
    <w:lvl w:ilvl="2" w:tplc="8F8C6F66">
      <w:numFmt w:val="bullet"/>
      <w:lvlText w:val="•"/>
      <w:lvlJc w:val="left"/>
      <w:pPr>
        <w:ind w:left="3456" w:hanging="360"/>
      </w:pPr>
      <w:rPr>
        <w:rFonts w:hint="default"/>
        <w:lang w:val="en-US" w:eastAsia="en-US" w:bidi="ar-SA"/>
      </w:rPr>
    </w:lvl>
    <w:lvl w:ilvl="3" w:tplc="29C6E818">
      <w:numFmt w:val="bullet"/>
      <w:lvlText w:val="•"/>
      <w:lvlJc w:val="left"/>
      <w:pPr>
        <w:ind w:left="4404" w:hanging="360"/>
      </w:pPr>
      <w:rPr>
        <w:rFonts w:hint="default"/>
        <w:lang w:val="en-US" w:eastAsia="en-US" w:bidi="ar-SA"/>
      </w:rPr>
    </w:lvl>
    <w:lvl w:ilvl="4" w:tplc="868E99EE">
      <w:numFmt w:val="bullet"/>
      <w:lvlText w:val="•"/>
      <w:lvlJc w:val="left"/>
      <w:pPr>
        <w:ind w:left="5352" w:hanging="360"/>
      </w:pPr>
      <w:rPr>
        <w:rFonts w:hint="default"/>
        <w:lang w:val="en-US" w:eastAsia="en-US" w:bidi="ar-SA"/>
      </w:rPr>
    </w:lvl>
    <w:lvl w:ilvl="5" w:tplc="DB0AA93C">
      <w:numFmt w:val="bullet"/>
      <w:lvlText w:val="•"/>
      <w:lvlJc w:val="left"/>
      <w:pPr>
        <w:ind w:left="6300" w:hanging="360"/>
      </w:pPr>
      <w:rPr>
        <w:rFonts w:hint="default"/>
        <w:lang w:val="en-US" w:eastAsia="en-US" w:bidi="ar-SA"/>
      </w:rPr>
    </w:lvl>
    <w:lvl w:ilvl="6" w:tplc="0DCCD032">
      <w:numFmt w:val="bullet"/>
      <w:lvlText w:val="•"/>
      <w:lvlJc w:val="left"/>
      <w:pPr>
        <w:ind w:left="7248" w:hanging="360"/>
      </w:pPr>
      <w:rPr>
        <w:rFonts w:hint="default"/>
        <w:lang w:val="en-US" w:eastAsia="en-US" w:bidi="ar-SA"/>
      </w:rPr>
    </w:lvl>
    <w:lvl w:ilvl="7" w:tplc="B8B81846">
      <w:numFmt w:val="bullet"/>
      <w:lvlText w:val="•"/>
      <w:lvlJc w:val="left"/>
      <w:pPr>
        <w:ind w:left="8196" w:hanging="360"/>
      </w:pPr>
      <w:rPr>
        <w:rFonts w:hint="default"/>
        <w:lang w:val="en-US" w:eastAsia="en-US" w:bidi="ar-SA"/>
      </w:rPr>
    </w:lvl>
    <w:lvl w:ilvl="8" w:tplc="A47840C8">
      <w:numFmt w:val="bullet"/>
      <w:lvlText w:val="•"/>
      <w:lvlJc w:val="left"/>
      <w:pPr>
        <w:ind w:left="9144" w:hanging="360"/>
      </w:pPr>
      <w:rPr>
        <w:rFonts w:hint="default"/>
        <w:lang w:val="en-US" w:eastAsia="en-US" w:bidi="ar-SA"/>
      </w:rPr>
    </w:lvl>
  </w:abstractNum>
  <w:abstractNum w:abstractNumId="15" w15:restartNumberingAfterBreak="0">
    <w:nsid w:val="2FC6755B"/>
    <w:multiLevelType w:val="hybridMultilevel"/>
    <w:tmpl w:val="2A4A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46344"/>
    <w:multiLevelType w:val="hybridMultilevel"/>
    <w:tmpl w:val="DC0EA28A"/>
    <w:lvl w:ilvl="0" w:tplc="4CBA0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3499E"/>
    <w:multiLevelType w:val="hybridMultilevel"/>
    <w:tmpl w:val="ED8C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94447"/>
    <w:multiLevelType w:val="hybridMultilevel"/>
    <w:tmpl w:val="3ECA2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D1D8A"/>
    <w:multiLevelType w:val="hybridMultilevel"/>
    <w:tmpl w:val="FB6056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CD92422"/>
    <w:multiLevelType w:val="hybridMultilevel"/>
    <w:tmpl w:val="8B9437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5D6A56"/>
    <w:multiLevelType w:val="hybridMultilevel"/>
    <w:tmpl w:val="534E5E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A05395"/>
    <w:multiLevelType w:val="hybridMultilevel"/>
    <w:tmpl w:val="9692F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A0665"/>
    <w:multiLevelType w:val="hybridMultilevel"/>
    <w:tmpl w:val="F4AC04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20742"/>
    <w:multiLevelType w:val="multilevel"/>
    <w:tmpl w:val="EE444F00"/>
    <w:lvl w:ilvl="0">
      <w:start w:val="1"/>
      <w:numFmt w:val="decimal"/>
      <w:lvlText w:val="%1."/>
      <w:lvlJc w:val="left"/>
      <w:pPr>
        <w:ind w:left="720" w:hanging="360"/>
      </w:pPr>
      <w:rPr>
        <w:rFonts w:hint="default"/>
        <w:color w:val="1F4E79" w:themeColor="accent1" w:themeShade="80"/>
      </w:rPr>
    </w:lvl>
    <w:lvl w:ilvl="1">
      <w:start w:val="1"/>
      <w:numFmt w:val="decimal"/>
      <w:isLgl/>
      <w:lvlText w:val="%1.%2"/>
      <w:lvlJc w:val="left"/>
      <w:pPr>
        <w:ind w:left="720" w:hanging="360"/>
      </w:pPr>
      <w:rPr>
        <w:rFonts w:hint="default"/>
        <w:color w:val="1F4E79" w:themeColor="accent1" w:themeShade="80"/>
      </w:rPr>
    </w:lvl>
    <w:lvl w:ilvl="2">
      <w:start w:val="1"/>
      <w:numFmt w:val="decimal"/>
      <w:isLgl/>
      <w:lvlText w:val="%1.%2.%3"/>
      <w:lvlJc w:val="left"/>
      <w:pPr>
        <w:ind w:left="1080" w:hanging="720"/>
      </w:pPr>
      <w:rPr>
        <w:rFonts w:hint="default"/>
        <w:color w:val="5B9BD5" w:themeColor="accent1"/>
      </w:rPr>
    </w:lvl>
    <w:lvl w:ilvl="3">
      <w:start w:val="1"/>
      <w:numFmt w:val="decimal"/>
      <w:isLgl/>
      <w:lvlText w:val="%1.%2.%3.%4"/>
      <w:lvlJc w:val="left"/>
      <w:pPr>
        <w:ind w:left="1080" w:hanging="720"/>
      </w:pPr>
      <w:rPr>
        <w:rFonts w:hint="default"/>
        <w:color w:val="5B9BD5" w:themeColor="accent1"/>
      </w:rPr>
    </w:lvl>
    <w:lvl w:ilvl="4">
      <w:start w:val="1"/>
      <w:numFmt w:val="decimal"/>
      <w:isLgl/>
      <w:lvlText w:val="%1.%2.%3.%4.%5"/>
      <w:lvlJc w:val="left"/>
      <w:pPr>
        <w:ind w:left="1440" w:hanging="1080"/>
      </w:pPr>
      <w:rPr>
        <w:rFonts w:hint="default"/>
        <w:color w:val="5B9BD5" w:themeColor="accent1"/>
      </w:rPr>
    </w:lvl>
    <w:lvl w:ilvl="5">
      <w:start w:val="1"/>
      <w:numFmt w:val="decimal"/>
      <w:isLgl/>
      <w:lvlText w:val="%1.%2.%3.%4.%5.%6"/>
      <w:lvlJc w:val="left"/>
      <w:pPr>
        <w:ind w:left="1440" w:hanging="1080"/>
      </w:pPr>
      <w:rPr>
        <w:rFonts w:hint="default"/>
        <w:color w:val="5B9BD5" w:themeColor="accent1"/>
      </w:rPr>
    </w:lvl>
    <w:lvl w:ilvl="6">
      <w:start w:val="1"/>
      <w:numFmt w:val="decimal"/>
      <w:isLgl/>
      <w:lvlText w:val="%1.%2.%3.%4.%5.%6.%7"/>
      <w:lvlJc w:val="left"/>
      <w:pPr>
        <w:ind w:left="1800" w:hanging="1440"/>
      </w:pPr>
      <w:rPr>
        <w:rFonts w:hint="default"/>
        <w:color w:val="5B9BD5" w:themeColor="accent1"/>
      </w:rPr>
    </w:lvl>
    <w:lvl w:ilvl="7">
      <w:start w:val="1"/>
      <w:numFmt w:val="decimal"/>
      <w:isLgl/>
      <w:lvlText w:val="%1.%2.%3.%4.%5.%6.%7.%8"/>
      <w:lvlJc w:val="left"/>
      <w:pPr>
        <w:ind w:left="1800" w:hanging="1440"/>
      </w:pPr>
      <w:rPr>
        <w:rFonts w:hint="default"/>
        <w:color w:val="5B9BD5" w:themeColor="accent1"/>
      </w:rPr>
    </w:lvl>
    <w:lvl w:ilvl="8">
      <w:start w:val="1"/>
      <w:numFmt w:val="decimal"/>
      <w:isLgl/>
      <w:lvlText w:val="%1.%2.%3.%4.%5.%6.%7.%8.%9"/>
      <w:lvlJc w:val="left"/>
      <w:pPr>
        <w:ind w:left="2160" w:hanging="1800"/>
      </w:pPr>
      <w:rPr>
        <w:rFonts w:hint="default"/>
        <w:color w:val="5B9BD5" w:themeColor="accent1"/>
      </w:rPr>
    </w:lvl>
  </w:abstractNum>
  <w:abstractNum w:abstractNumId="25" w15:restartNumberingAfterBreak="0">
    <w:nsid w:val="54F44DFE"/>
    <w:multiLevelType w:val="hybridMultilevel"/>
    <w:tmpl w:val="A99416C2"/>
    <w:lvl w:ilvl="0" w:tplc="2F2643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B0927"/>
    <w:multiLevelType w:val="hybridMultilevel"/>
    <w:tmpl w:val="96FE3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D1541"/>
    <w:multiLevelType w:val="hybridMultilevel"/>
    <w:tmpl w:val="208E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81C1B"/>
    <w:multiLevelType w:val="hybridMultilevel"/>
    <w:tmpl w:val="6F02275E"/>
    <w:lvl w:ilvl="0" w:tplc="C8AAC692">
      <w:start w:val="1"/>
      <w:numFmt w:val="bullet"/>
      <w:lvlText w:val=""/>
      <w:lvlJc w:val="left"/>
      <w:pPr>
        <w:ind w:left="720" w:hanging="360"/>
      </w:pPr>
      <w:rPr>
        <w:rFonts w:ascii="Symbol" w:hAnsi="Symbol" w:hint="default"/>
      </w:rPr>
    </w:lvl>
    <w:lvl w:ilvl="1" w:tplc="7A24158C">
      <w:start w:val="1"/>
      <w:numFmt w:val="bullet"/>
      <w:lvlText w:val="o"/>
      <w:lvlJc w:val="left"/>
      <w:pPr>
        <w:ind w:left="1440" w:hanging="360"/>
      </w:pPr>
      <w:rPr>
        <w:rFonts w:ascii="Courier New" w:hAnsi="Courier New" w:hint="default"/>
      </w:rPr>
    </w:lvl>
    <w:lvl w:ilvl="2" w:tplc="1AC2C4BC">
      <w:start w:val="1"/>
      <w:numFmt w:val="bullet"/>
      <w:lvlText w:val=""/>
      <w:lvlJc w:val="left"/>
      <w:pPr>
        <w:ind w:left="2160" w:hanging="360"/>
      </w:pPr>
      <w:rPr>
        <w:rFonts w:ascii="Wingdings" w:hAnsi="Wingdings" w:hint="default"/>
      </w:rPr>
    </w:lvl>
    <w:lvl w:ilvl="3" w:tplc="E7B6BCBC">
      <w:start w:val="1"/>
      <w:numFmt w:val="bullet"/>
      <w:lvlText w:val=""/>
      <w:lvlJc w:val="left"/>
      <w:pPr>
        <w:ind w:left="2880" w:hanging="360"/>
      </w:pPr>
      <w:rPr>
        <w:rFonts w:ascii="Symbol" w:hAnsi="Symbol" w:hint="default"/>
      </w:rPr>
    </w:lvl>
    <w:lvl w:ilvl="4" w:tplc="EA3807A6">
      <w:start w:val="1"/>
      <w:numFmt w:val="bullet"/>
      <w:lvlText w:val="o"/>
      <w:lvlJc w:val="left"/>
      <w:pPr>
        <w:ind w:left="3600" w:hanging="360"/>
      </w:pPr>
      <w:rPr>
        <w:rFonts w:ascii="Courier New" w:hAnsi="Courier New" w:hint="default"/>
      </w:rPr>
    </w:lvl>
    <w:lvl w:ilvl="5" w:tplc="B4F845E4">
      <w:start w:val="1"/>
      <w:numFmt w:val="bullet"/>
      <w:lvlText w:val=""/>
      <w:lvlJc w:val="left"/>
      <w:pPr>
        <w:ind w:left="4320" w:hanging="360"/>
      </w:pPr>
      <w:rPr>
        <w:rFonts w:ascii="Wingdings" w:hAnsi="Wingdings" w:hint="default"/>
      </w:rPr>
    </w:lvl>
    <w:lvl w:ilvl="6" w:tplc="892CDD3E">
      <w:start w:val="1"/>
      <w:numFmt w:val="bullet"/>
      <w:lvlText w:val=""/>
      <w:lvlJc w:val="left"/>
      <w:pPr>
        <w:ind w:left="5040" w:hanging="360"/>
      </w:pPr>
      <w:rPr>
        <w:rFonts w:ascii="Symbol" w:hAnsi="Symbol" w:hint="default"/>
      </w:rPr>
    </w:lvl>
    <w:lvl w:ilvl="7" w:tplc="31D8ADF6">
      <w:start w:val="1"/>
      <w:numFmt w:val="bullet"/>
      <w:lvlText w:val="o"/>
      <w:lvlJc w:val="left"/>
      <w:pPr>
        <w:ind w:left="5760" w:hanging="360"/>
      </w:pPr>
      <w:rPr>
        <w:rFonts w:ascii="Courier New" w:hAnsi="Courier New" w:hint="default"/>
      </w:rPr>
    </w:lvl>
    <w:lvl w:ilvl="8" w:tplc="422CE6F8">
      <w:start w:val="1"/>
      <w:numFmt w:val="bullet"/>
      <w:lvlText w:val=""/>
      <w:lvlJc w:val="left"/>
      <w:pPr>
        <w:ind w:left="6480" w:hanging="360"/>
      </w:pPr>
      <w:rPr>
        <w:rFonts w:ascii="Wingdings" w:hAnsi="Wingdings" w:hint="default"/>
      </w:rPr>
    </w:lvl>
  </w:abstractNum>
  <w:abstractNum w:abstractNumId="29" w15:restartNumberingAfterBreak="0">
    <w:nsid w:val="5E233FC8"/>
    <w:multiLevelType w:val="hybridMultilevel"/>
    <w:tmpl w:val="5A722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F419D"/>
    <w:multiLevelType w:val="hybridMultilevel"/>
    <w:tmpl w:val="B49C6098"/>
    <w:lvl w:ilvl="0" w:tplc="9E22079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2D00C2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7359E"/>
    <w:multiLevelType w:val="hybridMultilevel"/>
    <w:tmpl w:val="5C8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315E0"/>
    <w:multiLevelType w:val="hybridMultilevel"/>
    <w:tmpl w:val="D6B8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23554"/>
    <w:multiLevelType w:val="hybridMultilevel"/>
    <w:tmpl w:val="C5D05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D5C4C"/>
    <w:multiLevelType w:val="hybridMultilevel"/>
    <w:tmpl w:val="12C0B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CA4D0B"/>
    <w:multiLevelType w:val="hybridMultilevel"/>
    <w:tmpl w:val="B01E0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6BF2"/>
    <w:multiLevelType w:val="hybridMultilevel"/>
    <w:tmpl w:val="BD1A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928C6"/>
    <w:multiLevelType w:val="hybridMultilevel"/>
    <w:tmpl w:val="64823246"/>
    <w:lvl w:ilvl="0" w:tplc="FA54169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53F65"/>
    <w:multiLevelType w:val="hybridMultilevel"/>
    <w:tmpl w:val="943EB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42942"/>
    <w:multiLevelType w:val="hybridMultilevel"/>
    <w:tmpl w:val="F7B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835651">
    <w:abstractNumId w:val="31"/>
  </w:num>
  <w:num w:numId="2" w16cid:durableId="819152717">
    <w:abstractNumId w:val="1"/>
  </w:num>
  <w:num w:numId="3" w16cid:durableId="1939748203">
    <w:abstractNumId w:val="6"/>
  </w:num>
  <w:num w:numId="4" w16cid:durableId="1319578525">
    <w:abstractNumId w:val="39"/>
  </w:num>
  <w:num w:numId="5" w16cid:durableId="1814131028">
    <w:abstractNumId w:val="19"/>
  </w:num>
  <w:num w:numId="6" w16cid:durableId="1412196264">
    <w:abstractNumId w:val="12"/>
  </w:num>
  <w:num w:numId="7" w16cid:durableId="1601140255">
    <w:abstractNumId w:val="24"/>
  </w:num>
  <w:num w:numId="8" w16cid:durableId="413477982">
    <w:abstractNumId w:val="30"/>
  </w:num>
  <w:num w:numId="9" w16cid:durableId="700085544">
    <w:abstractNumId w:val="4"/>
  </w:num>
  <w:num w:numId="10" w16cid:durableId="411589365">
    <w:abstractNumId w:val="14"/>
  </w:num>
  <w:num w:numId="11" w16cid:durableId="882130334">
    <w:abstractNumId w:val="9"/>
  </w:num>
  <w:num w:numId="12" w16cid:durableId="1503743607">
    <w:abstractNumId w:val="33"/>
  </w:num>
  <w:num w:numId="13" w16cid:durableId="1731921356">
    <w:abstractNumId w:val="37"/>
  </w:num>
  <w:num w:numId="14" w16cid:durableId="1695688414">
    <w:abstractNumId w:val="16"/>
  </w:num>
  <w:num w:numId="15" w16cid:durableId="1510176225">
    <w:abstractNumId w:val="25"/>
  </w:num>
  <w:num w:numId="16" w16cid:durableId="1959796098">
    <w:abstractNumId w:val="29"/>
  </w:num>
  <w:num w:numId="17" w16cid:durableId="1953396916">
    <w:abstractNumId w:val="5"/>
  </w:num>
  <w:num w:numId="18" w16cid:durableId="1714891357">
    <w:abstractNumId w:val="3"/>
  </w:num>
  <w:num w:numId="19" w16cid:durableId="1046182778">
    <w:abstractNumId w:val="21"/>
  </w:num>
  <w:num w:numId="20" w16cid:durableId="2024234969">
    <w:abstractNumId w:val="22"/>
  </w:num>
  <w:num w:numId="21" w16cid:durableId="1451392597">
    <w:abstractNumId w:val="23"/>
  </w:num>
  <w:num w:numId="22" w16cid:durableId="508063202">
    <w:abstractNumId w:val="26"/>
  </w:num>
  <w:num w:numId="23" w16cid:durableId="1335450740">
    <w:abstractNumId w:val="15"/>
  </w:num>
  <w:num w:numId="24" w16cid:durableId="1461873268">
    <w:abstractNumId w:val="20"/>
  </w:num>
  <w:num w:numId="25" w16cid:durableId="1424230800">
    <w:abstractNumId w:val="0"/>
  </w:num>
  <w:num w:numId="26" w16cid:durableId="701443907">
    <w:abstractNumId w:val="32"/>
  </w:num>
  <w:num w:numId="27" w16cid:durableId="1119883751">
    <w:abstractNumId w:val="38"/>
  </w:num>
  <w:num w:numId="28" w16cid:durableId="1040320893">
    <w:abstractNumId w:val="13"/>
  </w:num>
  <w:num w:numId="29" w16cid:durableId="1133719467">
    <w:abstractNumId w:val="36"/>
  </w:num>
  <w:num w:numId="30" w16cid:durableId="1253857826">
    <w:abstractNumId w:val="10"/>
  </w:num>
  <w:num w:numId="31" w16cid:durableId="270402962">
    <w:abstractNumId w:val="27"/>
  </w:num>
  <w:num w:numId="32" w16cid:durableId="1832134400">
    <w:abstractNumId w:val="35"/>
  </w:num>
  <w:num w:numId="33" w16cid:durableId="1832328751">
    <w:abstractNumId w:val="18"/>
  </w:num>
  <w:num w:numId="34" w16cid:durableId="807476633">
    <w:abstractNumId w:val="11"/>
  </w:num>
  <w:num w:numId="35" w16cid:durableId="1013650048">
    <w:abstractNumId w:val="34"/>
  </w:num>
  <w:num w:numId="36" w16cid:durableId="1314601294">
    <w:abstractNumId w:val="17"/>
  </w:num>
  <w:num w:numId="37" w16cid:durableId="85613627">
    <w:abstractNumId w:val="2"/>
  </w:num>
  <w:num w:numId="38" w16cid:durableId="1610771893">
    <w:abstractNumId w:val="8"/>
  </w:num>
  <w:num w:numId="39" w16cid:durableId="1506171823">
    <w:abstractNumId w:val="28"/>
  </w:num>
  <w:num w:numId="40" w16cid:durableId="341661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8B"/>
    <w:rsid w:val="000000A6"/>
    <w:rsid w:val="000002E6"/>
    <w:rsid w:val="0001093D"/>
    <w:rsid w:val="00010B01"/>
    <w:rsid w:val="000138B2"/>
    <w:rsid w:val="000157D9"/>
    <w:rsid w:val="00017092"/>
    <w:rsid w:val="000172D2"/>
    <w:rsid w:val="0001797F"/>
    <w:rsid w:val="00017E1A"/>
    <w:rsid w:val="000202B0"/>
    <w:rsid w:val="00020BD6"/>
    <w:rsid w:val="00022BA7"/>
    <w:rsid w:val="00022DAE"/>
    <w:rsid w:val="00022E77"/>
    <w:rsid w:val="000230E9"/>
    <w:rsid w:val="0002316C"/>
    <w:rsid w:val="0002374A"/>
    <w:rsid w:val="00023C3F"/>
    <w:rsid w:val="000259B9"/>
    <w:rsid w:val="0002634B"/>
    <w:rsid w:val="000268FF"/>
    <w:rsid w:val="00026982"/>
    <w:rsid w:val="00026F42"/>
    <w:rsid w:val="00027C54"/>
    <w:rsid w:val="00030E57"/>
    <w:rsid w:val="000317F5"/>
    <w:rsid w:val="00034304"/>
    <w:rsid w:val="000359D6"/>
    <w:rsid w:val="00035DF6"/>
    <w:rsid w:val="00036669"/>
    <w:rsid w:val="0003690F"/>
    <w:rsid w:val="00037F21"/>
    <w:rsid w:val="00040A4F"/>
    <w:rsid w:val="000419E7"/>
    <w:rsid w:val="00041B2C"/>
    <w:rsid w:val="0004446D"/>
    <w:rsid w:val="00044D35"/>
    <w:rsid w:val="00044E53"/>
    <w:rsid w:val="00045950"/>
    <w:rsid w:val="0004653E"/>
    <w:rsid w:val="00046717"/>
    <w:rsid w:val="00047334"/>
    <w:rsid w:val="000478E8"/>
    <w:rsid w:val="00052683"/>
    <w:rsid w:val="00052E5D"/>
    <w:rsid w:val="0005321D"/>
    <w:rsid w:val="0005384F"/>
    <w:rsid w:val="00054055"/>
    <w:rsid w:val="00056B1B"/>
    <w:rsid w:val="000604D6"/>
    <w:rsid w:val="00061C17"/>
    <w:rsid w:val="00062035"/>
    <w:rsid w:val="000622A2"/>
    <w:rsid w:val="00062A6F"/>
    <w:rsid w:val="00063111"/>
    <w:rsid w:val="0006491D"/>
    <w:rsid w:val="00065B21"/>
    <w:rsid w:val="00065CDA"/>
    <w:rsid w:val="000667A7"/>
    <w:rsid w:val="00071D18"/>
    <w:rsid w:val="00075423"/>
    <w:rsid w:val="00077C2A"/>
    <w:rsid w:val="00080DF5"/>
    <w:rsid w:val="00081899"/>
    <w:rsid w:val="00083023"/>
    <w:rsid w:val="0008323B"/>
    <w:rsid w:val="000832A0"/>
    <w:rsid w:val="000839B7"/>
    <w:rsid w:val="00084BCE"/>
    <w:rsid w:val="000852C8"/>
    <w:rsid w:val="000853FD"/>
    <w:rsid w:val="000861A6"/>
    <w:rsid w:val="00087FDC"/>
    <w:rsid w:val="00090E3A"/>
    <w:rsid w:val="00092B9C"/>
    <w:rsid w:val="00093C3E"/>
    <w:rsid w:val="00093FEB"/>
    <w:rsid w:val="00094183"/>
    <w:rsid w:val="00094340"/>
    <w:rsid w:val="00097243"/>
    <w:rsid w:val="000979BE"/>
    <w:rsid w:val="00097BCA"/>
    <w:rsid w:val="000A0090"/>
    <w:rsid w:val="000A068F"/>
    <w:rsid w:val="000A0E7A"/>
    <w:rsid w:val="000A109F"/>
    <w:rsid w:val="000A21AC"/>
    <w:rsid w:val="000A252D"/>
    <w:rsid w:val="000A33F3"/>
    <w:rsid w:val="000A496B"/>
    <w:rsid w:val="000A504C"/>
    <w:rsid w:val="000A5D85"/>
    <w:rsid w:val="000A614F"/>
    <w:rsid w:val="000A68D7"/>
    <w:rsid w:val="000A696B"/>
    <w:rsid w:val="000A703E"/>
    <w:rsid w:val="000A7E8D"/>
    <w:rsid w:val="000ACA10"/>
    <w:rsid w:val="000B1A6B"/>
    <w:rsid w:val="000B5283"/>
    <w:rsid w:val="000C087B"/>
    <w:rsid w:val="000C249E"/>
    <w:rsid w:val="000C2A86"/>
    <w:rsid w:val="000C2EC0"/>
    <w:rsid w:val="000C380D"/>
    <w:rsid w:val="000C386B"/>
    <w:rsid w:val="000C5596"/>
    <w:rsid w:val="000C6E1B"/>
    <w:rsid w:val="000C7458"/>
    <w:rsid w:val="000C75E0"/>
    <w:rsid w:val="000D049F"/>
    <w:rsid w:val="000D1F5E"/>
    <w:rsid w:val="000D1FD3"/>
    <w:rsid w:val="000D2871"/>
    <w:rsid w:val="000D3427"/>
    <w:rsid w:val="000D34B6"/>
    <w:rsid w:val="000D3B00"/>
    <w:rsid w:val="000D3D48"/>
    <w:rsid w:val="000D3F96"/>
    <w:rsid w:val="000D6DF2"/>
    <w:rsid w:val="000E0471"/>
    <w:rsid w:val="000E1B0A"/>
    <w:rsid w:val="000E1CF0"/>
    <w:rsid w:val="000E3616"/>
    <w:rsid w:val="000E5092"/>
    <w:rsid w:val="000E737C"/>
    <w:rsid w:val="000E744F"/>
    <w:rsid w:val="000E7E97"/>
    <w:rsid w:val="000F0AF9"/>
    <w:rsid w:val="000F2F5E"/>
    <w:rsid w:val="000F39A6"/>
    <w:rsid w:val="000F6215"/>
    <w:rsid w:val="00100853"/>
    <w:rsid w:val="00101D83"/>
    <w:rsid w:val="00104C24"/>
    <w:rsid w:val="00106D19"/>
    <w:rsid w:val="00106F2E"/>
    <w:rsid w:val="001071C9"/>
    <w:rsid w:val="00107341"/>
    <w:rsid w:val="00110100"/>
    <w:rsid w:val="00110E9E"/>
    <w:rsid w:val="001110FD"/>
    <w:rsid w:val="00111932"/>
    <w:rsid w:val="00111C00"/>
    <w:rsid w:val="00112CF5"/>
    <w:rsid w:val="00112D78"/>
    <w:rsid w:val="001224D4"/>
    <w:rsid w:val="00123218"/>
    <w:rsid w:val="001238C8"/>
    <w:rsid w:val="0012456D"/>
    <w:rsid w:val="00124D00"/>
    <w:rsid w:val="00124DE6"/>
    <w:rsid w:val="00126AD0"/>
    <w:rsid w:val="00126AD1"/>
    <w:rsid w:val="00127480"/>
    <w:rsid w:val="0012783C"/>
    <w:rsid w:val="00133F45"/>
    <w:rsid w:val="00134A77"/>
    <w:rsid w:val="00135CF1"/>
    <w:rsid w:val="0013600E"/>
    <w:rsid w:val="00136A7E"/>
    <w:rsid w:val="00136C40"/>
    <w:rsid w:val="00136F6B"/>
    <w:rsid w:val="00137E61"/>
    <w:rsid w:val="00137EE4"/>
    <w:rsid w:val="00140053"/>
    <w:rsid w:val="00140F5A"/>
    <w:rsid w:val="001476CC"/>
    <w:rsid w:val="0014793E"/>
    <w:rsid w:val="001479C5"/>
    <w:rsid w:val="00151A52"/>
    <w:rsid w:val="00152210"/>
    <w:rsid w:val="001523A7"/>
    <w:rsid w:val="00153E97"/>
    <w:rsid w:val="001540F6"/>
    <w:rsid w:val="0015523B"/>
    <w:rsid w:val="00156452"/>
    <w:rsid w:val="00156520"/>
    <w:rsid w:val="0015655D"/>
    <w:rsid w:val="00156F2C"/>
    <w:rsid w:val="001576A0"/>
    <w:rsid w:val="00157F39"/>
    <w:rsid w:val="001609C8"/>
    <w:rsid w:val="00160A1A"/>
    <w:rsid w:val="0016159F"/>
    <w:rsid w:val="00161BEC"/>
    <w:rsid w:val="001639F7"/>
    <w:rsid w:val="00167B7B"/>
    <w:rsid w:val="0017264C"/>
    <w:rsid w:val="001730FE"/>
    <w:rsid w:val="00173354"/>
    <w:rsid w:val="00174BAC"/>
    <w:rsid w:val="001750FB"/>
    <w:rsid w:val="001760D3"/>
    <w:rsid w:val="00176CDC"/>
    <w:rsid w:val="00177891"/>
    <w:rsid w:val="00180FF2"/>
    <w:rsid w:val="0018161C"/>
    <w:rsid w:val="00182A36"/>
    <w:rsid w:val="00182C77"/>
    <w:rsid w:val="00182D82"/>
    <w:rsid w:val="00182F6C"/>
    <w:rsid w:val="00186197"/>
    <w:rsid w:val="001868A8"/>
    <w:rsid w:val="001919EB"/>
    <w:rsid w:val="00194527"/>
    <w:rsid w:val="00195A03"/>
    <w:rsid w:val="00195F4D"/>
    <w:rsid w:val="001966C9"/>
    <w:rsid w:val="00196E68"/>
    <w:rsid w:val="00197021"/>
    <w:rsid w:val="001A0D0C"/>
    <w:rsid w:val="001A0F64"/>
    <w:rsid w:val="001A14EE"/>
    <w:rsid w:val="001A5372"/>
    <w:rsid w:val="001A5B7E"/>
    <w:rsid w:val="001A5E5E"/>
    <w:rsid w:val="001A6006"/>
    <w:rsid w:val="001A607D"/>
    <w:rsid w:val="001A672B"/>
    <w:rsid w:val="001A740C"/>
    <w:rsid w:val="001B082A"/>
    <w:rsid w:val="001B0DBD"/>
    <w:rsid w:val="001B18F4"/>
    <w:rsid w:val="001B268C"/>
    <w:rsid w:val="001B3170"/>
    <w:rsid w:val="001B5329"/>
    <w:rsid w:val="001B7C10"/>
    <w:rsid w:val="001C0C59"/>
    <w:rsid w:val="001C1277"/>
    <w:rsid w:val="001C3769"/>
    <w:rsid w:val="001C3AE7"/>
    <w:rsid w:val="001C405E"/>
    <w:rsid w:val="001C65E1"/>
    <w:rsid w:val="001D1A56"/>
    <w:rsid w:val="001D598F"/>
    <w:rsid w:val="001D6533"/>
    <w:rsid w:val="001D7B90"/>
    <w:rsid w:val="001E00D1"/>
    <w:rsid w:val="001E023F"/>
    <w:rsid w:val="001E03D4"/>
    <w:rsid w:val="001E0419"/>
    <w:rsid w:val="001E0491"/>
    <w:rsid w:val="001E1BBC"/>
    <w:rsid w:val="001E2122"/>
    <w:rsid w:val="001E314E"/>
    <w:rsid w:val="001E38B4"/>
    <w:rsid w:val="001E3B68"/>
    <w:rsid w:val="001E4F5F"/>
    <w:rsid w:val="001E5291"/>
    <w:rsid w:val="001E547D"/>
    <w:rsid w:val="001F0C70"/>
    <w:rsid w:val="001F0F27"/>
    <w:rsid w:val="001F2230"/>
    <w:rsid w:val="001F297E"/>
    <w:rsid w:val="001F2B01"/>
    <w:rsid w:val="001F4530"/>
    <w:rsid w:val="001F4780"/>
    <w:rsid w:val="001F5F18"/>
    <w:rsid w:val="001F6DD8"/>
    <w:rsid w:val="00202865"/>
    <w:rsid w:val="002039C4"/>
    <w:rsid w:val="0020470D"/>
    <w:rsid w:val="002049C0"/>
    <w:rsid w:val="002074B7"/>
    <w:rsid w:val="002075D8"/>
    <w:rsid w:val="00207962"/>
    <w:rsid w:val="00210EE2"/>
    <w:rsid w:val="00211599"/>
    <w:rsid w:val="002123C5"/>
    <w:rsid w:val="00212D06"/>
    <w:rsid w:val="002131A6"/>
    <w:rsid w:val="002141B9"/>
    <w:rsid w:val="00215E89"/>
    <w:rsid w:val="0021692F"/>
    <w:rsid w:val="0021693B"/>
    <w:rsid w:val="00217502"/>
    <w:rsid w:val="00220848"/>
    <w:rsid w:val="00220F27"/>
    <w:rsid w:val="0022364F"/>
    <w:rsid w:val="00225DFF"/>
    <w:rsid w:val="00227595"/>
    <w:rsid w:val="00230BA4"/>
    <w:rsid w:val="00230CCB"/>
    <w:rsid w:val="00233B80"/>
    <w:rsid w:val="00233C86"/>
    <w:rsid w:val="00234464"/>
    <w:rsid w:val="002348D7"/>
    <w:rsid w:val="00234F12"/>
    <w:rsid w:val="002352AB"/>
    <w:rsid w:val="002353FC"/>
    <w:rsid w:val="00236D07"/>
    <w:rsid w:val="00241ADF"/>
    <w:rsid w:val="00243FEE"/>
    <w:rsid w:val="00245229"/>
    <w:rsid w:val="002508CC"/>
    <w:rsid w:val="002515B8"/>
    <w:rsid w:val="00252940"/>
    <w:rsid w:val="0025330B"/>
    <w:rsid w:val="00255974"/>
    <w:rsid w:val="002565CA"/>
    <w:rsid w:val="002605C4"/>
    <w:rsid w:val="002611CB"/>
    <w:rsid w:val="00263B7B"/>
    <w:rsid w:val="00263E32"/>
    <w:rsid w:val="002647B9"/>
    <w:rsid w:val="002648A5"/>
    <w:rsid w:val="002652EC"/>
    <w:rsid w:val="00266308"/>
    <w:rsid w:val="00266683"/>
    <w:rsid w:val="0026743E"/>
    <w:rsid w:val="00267795"/>
    <w:rsid w:val="00270149"/>
    <w:rsid w:val="00272EF3"/>
    <w:rsid w:val="00273AC6"/>
    <w:rsid w:val="00273E90"/>
    <w:rsid w:val="00275EF4"/>
    <w:rsid w:val="002767F0"/>
    <w:rsid w:val="00276C4B"/>
    <w:rsid w:val="00282066"/>
    <w:rsid w:val="00282096"/>
    <w:rsid w:val="002825E9"/>
    <w:rsid w:val="00282D4B"/>
    <w:rsid w:val="00286D68"/>
    <w:rsid w:val="00290563"/>
    <w:rsid w:val="002908D7"/>
    <w:rsid w:val="002909E9"/>
    <w:rsid w:val="00290F07"/>
    <w:rsid w:val="002931CA"/>
    <w:rsid w:val="0029377D"/>
    <w:rsid w:val="00293B96"/>
    <w:rsid w:val="00297A9B"/>
    <w:rsid w:val="002A0B20"/>
    <w:rsid w:val="002A0C46"/>
    <w:rsid w:val="002A5447"/>
    <w:rsid w:val="002A5EE2"/>
    <w:rsid w:val="002A66A0"/>
    <w:rsid w:val="002A6E7A"/>
    <w:rsid w:val="002B27C8"/>
    <w:rsid w:val="002B381B"/>
    <w:rsid w:val="002B3FE2"/>
    <w:rsid w:val="002B6E83"/>
    <w:rsid w:val="002C3E70"/>
    <w:rsid w:val="002C65C1"/>
    <w:rsid w:val="002C6EF1"/>
    <w:rsid w:val="002D0610"/>
    <w:rsid w:val="002D173B"/>
    <w:rsid w:val="002D4B31"/>
    <w:rsid w:val="002D54F7"/>
    <w:rsid w:val="002D68AE"/>
    <w:rsid w:val="002D790F"/>
    <w:rsid w:val="002E295A"/>
    <w:rsid w:val="002E34FC"/>
    <w:rsid w:val="002E3803"/>
    <w:rsid w:val="002E3CBA"/>
    <w:rsid w:val="002E5282"/>
    <w:rsid w:val="002E61BC"/>
    <w:rsid w:val="002F00F8"/>
    <w:rsid w:val="002F09F7"/>
    <w:rsid w:val="002F13FF"/>
    <w:rsid w:val="002F1CF1"/>
    <w:rsid w:val="002F4528"/>
    <w:rsid w:val="002F48CF"/>
    <w:rsid w:val="002F630E"/>
    <w:rsid w:val="002F7461"/>
    <w:rsid w:val="002F7837"/>
    <w:rsid w:val="003011E0"/>
    <w:rsid w:val="00303A81"/>
    <w:rsid w:val="00303AEC"/>
    <w:rsid w:val="00303F5B"/>
    <w:rsid w:val="00305133"/>
    <w:rsid w:val="0030591B"/>
    <w:rsid w:val="003071BB"/>
    <w:rsid w:val="0031096C"/>
    <w:rsid w:val="00311396"/>
    <w:rsid w:val="00311588"/>
    <w:rsid w:val="00313182"/>
    <w:rsid w:val="003135D3"/>
    <w:rsid w:val="00314533"/>
    <w:rsid w:val="00314FC6"/>
    <w:rsid w:val="00315F38"/>
    <w:rsid w:val="0031625C"/>
    <w:rsid w:val="003171A7"/>
    <w:rsid w:val="00317DF1"/>
    <w:rsid w:val="0032063D"/>
    <w:rsid w:val="0032272D"/>
    <w:rsid w:val="00323FDE"/>
    <w:rsid w:val="00327E12"/>
    <w:rsid w:val="00330843"/>
    <w:rsid w:val="003311FD"/>
    <w:rsid w:val="00331934"/>
    <w:rsid w:val="0033235D"/>
    <w:rsid w:val="003327EC"/>
    <w:rsid w:val="00333C2B"/>
    <w:rsid w:val="00333D08"/>
    <w:rsid w:val="00335652"/>
    <w:rsid w:val="00336DF0"/>
    <w:rsid w:val="00342569"/>
    <w:rsid w:val="0034359A"/>
    <w:rsid w:val="00343724"/>
    <w:rsid w:val="0034643D"/>
    <w:rsid w:val="0034657A"/>
    <w:rsid w:val="003467F0"/>
    <w:rsid w:val="003479A5"/>
    <w:rsid w:val="00350470"/>
    <w:rsid w:val="0035051E"/>
    <w:rsid w:val="00351A64"/>
    <w:rsid w:val="00351F2E"/>
    <w:rsid w:val="00351F62"/>
    <w:rsid w:val="00352896"/>
    <w:rsid w:val="00353536"/>
    <w:rsid w:val="00353ECD"/>
    <w:rsid w:val="00354468"/>
    <w:rsid w:val="00354C7C"/>
    <w:rsid w:val="00356C85"/>
    <w:rsid w:val="00356F16"/>
    <w:rsid w:val="00360A3C"/>
    <w:rsid w:val="00361D71"/>
    <w:rsid w:val="00363EF1"/>
    <w:rsid w:val="00364D14"/>
    <w:rsid w:val="00364D72"/>
    <w:rsid w:val="00365C99"/>
    <w:rsid w:val="00366DAC"/>
    <w:rsid w:val="003670C7"/>
    <w:rsid w:val="00367FF7"/>
    <w:rsid w:val="0037155B"/>
    <w:rsid w:val="003728E6"/>
    <w:rsid w:val="003739D1"/>
    <w:rsid w:val="00373C6D"/>
    <w:rsid w:val="0037507F"/>
    <w:rsid w:val="003759C2"/>
    <w:rsid w:val="00376CC0"/>
    <w:rsid w:val="00377280"/>
    <w:rsid w:val="0037748B"/>
    <w:rsid w:val="00380649"/>
    <w:rsid w:val="00380BE8"/>
    <w:rsid w:val="003811EA"/>
    <w:rsid w:val="00381AC4"/>
    <w:rsid w:val="00383EF6"/>
    <w:rsid w:val="0038482B"/>
    <w:rsid w:val="003864B8"/>
    <w:rsid w:val="003874EA"/>
    <w:rsid w:val="00391695"/>
    <w:rsid w:val="003916ED"/>
    <w:rsid w:val="00391CFE"/>
    <w:rsid w:val="00391F52"/>
    <w:rsid w:val="00392D1C"/>
    <w:rsid w:val="00393618"/>
    <w:rsid w:val="0039556B"/>
    <w:rsid w:val="00395800"/>
    <w:rsid w:val="00396E6D"/>
    <w:rsid w:val="003A0728"/>
    <w:rsid w:val="003A3016"/>
    <w:rsid w:val="003A40C0"/>
    <w:rsid w:val="003A5A4A"/>
    <w:rsid w:val="003A6C26"/>
    <w:rsid w:val="003A741C"/>
    <w:rsid w:val="003A7A00"/>
    <w:rsid w:val="003B0E76"/>
    <w:rsid w:val="003B2C9D"/>
    <w:rsid w:val="003B3E99"/>
    <w:rsid w:val="003B6811"/>
    <w:rsid w:val="003B70F8"/>
    <w:rsid w:val="003B7227"/>
    <w:rsid w:val="003B73AD"/>
    <w:rsid w:val="003B7616"/>
    <w:rsid w:val="003C044F"/>
    <w:rsid w:val="003C0AFA"/>
    <w:rsid w:val="003C1B91"/>
    <w:rsid w:val="003C211E"/>
    <w:rsid w:val="003C2789"/>
    <w:rsid w:val="003C39F1"/>
    <w:rsid w:val="003C3B81"/>
    <w:rsid w:val="003C5F1F"/>
    <w:rsid w:val="003C7669"/>
    <w:rsid w:val="003D00EF"/>
    <w:rsid w:val="003D2501"/>
    <w:rsid w:val="003D29F1"/>
    <w:rsid w:val="003D30F0"/>
    <w:rsid w:val="003D380A"/>
    <w:rsid w:val="003D555C"/>
    <w:rsid w:val="003D60CB"/>
    <w:rsid w:val="003D7569"/>
    <w:rsid w:val="003D7F36"/>
    <w:rsid w:val="003E27A7"/>
    <w:rsid w:val="003E3D4B"/>
    <w:rsid w:val="003E70D2"/>
    <w:rsid w:val="003E712C"/>
    <w:rsid w:val="003E7F44"/>
    <w:rsid w:val="003F1998"/>
    <w:rsid w:val="003F64AA"/>
    <w:rsid w:val="003F6C92"/>
    <w:rsid w:val="003F7977"/>
    <w:rsid w:val="003F7983"/>
    <w:rsid w:val="0040028F"/>
    <w:rsid w:val="0040037E"/>
    <w:rsid w:val="004003F0"/>
    <w:rsid w:val="00400666"/>
    <w:rsid w:val="00403BDB"/>
    <w:rsid w:val="0040455B"/>
    <w:rsid w:val="00405657"/>
    <w:rsid w:val="00405838"/>
    <w:rsid w:val="00407A7E"/>
    <w:rsid w:val="0041084D"/>
    <w:rsid w:val="00413E0C"/>
    <w:rsid w:val="004163C5"/>
    <w:rsid w:val="004225FF"/>
    <w:rsid w:val="00426B00"/>
    <w:rsid w:val="00430B84"/>
    <w:rsid w:val="00432ADE"/>
    <w:rsid w:val="004339BD"/>
    <w:rsid w:val="00434E3C"/>
    <w:rsid w:val="00436F4E"/>
    <w:rsid w:val="00437391"/>
    <w:rsid w:val="0044013A"/>
    <w:rsid w:val="00440A51"/>
    <w:rsid w:val="00442A2B"/>
    <w:rsid w:val="00443F84"/>
    <w:rsid w:val="0044406D"/>
    <w:rsid w:val="00444263"/>
    <w:rsid w:val="004456E4"/>
    <w:rsid w:val="004463D0"/>
    <w:rsid w:val="0045032C"/>
    <w:rsid w:val="004506F5"/>
    <w:rsid w:val="004520C8"/>
    <w:rsid w:val="00454768"/>
    <w:rsid w:val="00457197"/>
    <w:rsid w:val="004571A0"/>
    <w:rsid w:val="00457A4F"/>
    <w:rsid w:val="00460680"/>
    <w:rsid w:val="00463B77"/>
    <w:rsid w:val="0046457F"/>
    <w:rsid w:val="004661FD"/>
    <w:rsid w:val="00466C65"/>
    <w:rsid w:val="004678C2"/>
    <w:rsid w:val="00470B86"/>
    <w:rsid w:val="00471348"/>
    <w:rsid w:val="0047138A"/>
    <w:rsid w:val="00472C0A"/>
    <w:rsid w:val="00473902"/>
    <w:rsid w:val="004757D7"/>
    <w:rsid w:val="00475A88"/>
    <w:rsid w:val="00476F7D"/>
    <w:rsid w:val="00480845"/>
    <w:rsid w:val="00481AD9"/>
    <w:rsid w:val="0048234F"/>
    <w:rsid w:val="004827F7"/>
    <w:rsid w:val="00482DA8"/>
    <w:rsid w:val="00483549"/>
    <w:rsid w:val="00484BFA"/>
    <w:rsid w:val="0048519C"/>
    <w:rsid w:val="00486FFD"/>
    <w:rsid w:val="004901DE"/>
    <w:rsid w:val="0049140E"/>
    <w:rsid w:val="00492B99"/>
    <w:rsid w:val="00492FB2"/>
    <w:rsid w:val="00493447"/>
    <w:rsid w:val="00493B03"/>
    <w:rsid w:val="0049659D"/>
    <w:rsid w:val="00496748"/>
    <w:rsid w:val="00496EEA"/>
    <w:rsid w:val="004A02B9"/>
    <w:rsid w:val="004A06C6"/>
    <w:rsid w:val="004A29BE"/>
    <w:rsid w:val="004A2BB7"/>
    <w:rsid w:val="004A2DE4"/>
    <w:rsid w:val="004A36EC"/>
    <w:rsid w:val="004A386B"/>
    <w:rsid w:val="004A3D39"/>
    <w:rsid w:val="004A43DA"/>
    <w:rsid w:val="004A591C"/>
    <w:rsid w:val="004A5FEE"/>
    <w:rsid w:val="004A6419"/>
    <w:rsid w:val="004B0451"/>
    <w:rsid w:val="004B0901"/>
    <w:rsid w:val="004B0AF3"/>
    <w:rsid w:val="004B187E"/>
    <w:rsid w:val="004B188F"/>
    <w:rsid w:val="004B284A"/>
    <w:rsid w:val="004B3173"/>
    <w:rsid w:val="004B3BBA"/>
    <w:rsid w:val="004B414E"/>
    <w:rsid w:val="004B65CD"/>
    <w:rsid w:val="004B7394"/>
    <w:rsid w:val="004B7E87"/>
    <w:rsid w:val="004C0B0D"/>
    <w:rsid w:val="004C1B2C"/>
    <w:rsid w:val="004C1B82"/>
    <w:rsid w:val="004C32E3"/>
    <w:rsid w:val="004C5719"/>
    <w:rsid w:val="004C630D"/>
    <w:rsid w:val="004C6F99"/>
    <w:rsid w:val="004C79B6"/>
    <w:rsid w:val="004D0079"/>
    <w:rsid w:val="004D04B3"/>
    <w:rsid w:val="004D0806"/>
    <w:rsid w:val="004D5D16"/>
    <w:rsid w:val="004D6C5A"/>
    <w:rsid w:val="004D6EB2"/>
    <w:rsid w:val="004E0301"/>
    <w:rsid w:val="004E25D3"/>
    <w:rsid w:val="004E3184"/>
    <w:rsid w:val="004E3F58"/>
    <w:rsid w:val="004E4A5E"/>
    <w:rsid w:val="004E5269"/>
    <w:rsid w:val="004E584E"/>
    <w:rsid w:val="004E60AE"/>
    <w:rsid w:val="004E6960"/>
    <w:rsid w:val="004E7F2A"/>
    <w:rsid w:val="004F0F8B"/>
    <w:rsid w:val="004F1206"/>
    <w:rsid w:val="004F270D"/>
    <w:rsid w:val="004F4688"/>
    <w:rsid w:val="004F6048"/>
    <w:rsid w:val="004F6334"/>
    <w:rsid w:val="004F7201"/>
    <w:rsid w:val="00500159"/>
    <w:rsid w:val="00502B4E"/>
    <w:rsid w:val="00502F67"/>
    <w:rsid w:val="00504E7E"/>
    <w:rsid w:val="005064FC"/>
    <w:rsid w:val="00507AC5"/>
    <w:rsid w:val="00510AB5"/>
    <w:rsid w:val="005110BE"/>
    <w:rsid w:val="00511AFA"/>
    <w:rsid w:val="0051204C"/>
    <w:rsid w:val="00512516"/>
    <w:rsid w:val="0051490B"/>
    <w:rsid w:val="00515BB0"/>
    <w:rsid w:val="00516C77"/>
    <w:rsid w:val="005179D5"/>
    <w:rsid w:val="00517D08"/>
    <w:rsid w:val="00520503"/>
    <w:rsid w:val="00520C92"/>
    <w:rsid w:val="005213E0"/>
    <w:rsid w:val="005216D8"/>
    <w:rsid w:val="005225C5"/>
    <w:rsid w:val="005229A4"/>
    <w:rsid w:val="00525735"/>
    <w:rsid w:val="005262A2"/>
    <w:rsid w:val="00526ED4"/>
    <w:rsid w:val="00530B08"/>
    <w:rsid w:val="00532073"/>
    <w:rsid w:val="0053355A"/>
    <w:rsid w:val="00533D31"/>
    <w:rsid w:val="0053424A"/>
    <w:rsid w:val="0053448E"/>
    <w:rsid w:val="005356A4"/>
    <w:rsid w:val="00536C37"/>
    <w:rsid w:val="00537F3F"/>
    <w:rsid w:val="0054563A"/>
    <w:rsid w:val="0054767F"/>
    <w:rsid w:val="00547CCF"/>
    <w:rsid w:val="00550266"/>
    <w:rsid w:val="00552471"/>
    <w:rsid w:val="00552816"/>
    <w:rsid w:val="00554B5A"/>
    <w:rsid w:val="00555A9B"/>
    <w:rsid w:val="00556046"/>
    <w:rsid w:val="00556EF7"/>
    <w:rsid w:val="005575A1"/>
    <w:rsid w:val="00557C04"/>
    <w:rsid w:val="005601AD"/>
    <w:rsid w:val="00560AC4"/>
    <w:rsid w:val="00560F35"/>
    <w:rsid w:val="00563430"/>
    <w:rsid w:val="005658FE"/>
    <w:rsid w:val="00567E01"/>
    <w:rsid w:val="00573983"/>
    <w:rsid w:val="00577ACD"/>
    <w:rsid w:val="00581D5F"/>
    <w:rsid w:val="00583963"/>
    <w:rsid w:val="005851B6"/>
    <w:rsid w:val="005858A1"/>
    <w:rsid w:val="00586A80"/>
    <w:rsid w:val="00587F0B"/>
    <w:rsid w:val="00590692"/>
    <w:rsid w:val="0059129C"/>
    <w:rsid w:val="00592893"/>
    <w:rsid w:val="005928B0"/>
    <w:rsid w:val="00593997"/>
    <w:rsid w:val="00593CF3"/>
    <w:rsid w:val="0059458E"/>
    <w:rsid w:val="00594B05"/>
    <w:rsid w:val="00594E39"/>
    <w:rsid w:val="00595105"/>
    <w:rsid w:val="00595FA3"/>
    <w:rsid w:val="00596E8E"/>
    <w:rsid w:val="005973C1"/>
    <w:rsid w:val="005A35B6"/>
    <w:rsid w:val="005A53D7"/>
    <w:rsid w:val="005A5C30"/>
    <w:rsid w:val="005A6C88"/>
    <w:rsid w:val="005B044F"/>
    <w:rsid w:val="005B197F"/>
    <w:rsid w:val="005B32C2"/>
    <w:rsid w:val="005B3E8D"/>
    <w:rsid w:val="005C12AF"/>
    <w:rsid w:val="005C2078"/>
    <w:rsid w:val="005C2731"/>
    <w:rsid w:val="005C2B24"/>
    <w:rsid w:val="005C33F5"/>
    <w:rsid w:val="005C3474"/>
    <w:rsid w:val="005C4E8F"/>
    <w:rsid w:val="005C5EB1"/>
    <w:rsid w:val="005C7630"/>
    <w:rsid w:val="005D0959"/>
    <w:rsid w:val="005D1EA0"/>
    <w:rsid w:val="005D2D30"/>
    <w:rsid w:val="005D3330"/>
    <w:rsid w:val="005D379E"/>
    <w:rsid w:val="005D3EF5"/>
    <w:rsid w:val="005D4507"/>
    <w:rsid w:val="005D46B0"/>
    <w:rsid w:val="005D55AF"/>
    <w:rsid w:val="005D613F"/>
    <w:rsid w:val="005D7BFF"/>
    <w:rsid w:val="005D7E45"/>
    <w:rsid w:val="005E477E"/>
    <w:rsid w:val="005E4939"/>
    <w:rsid w:val="005E4AD4"/>
    <w:rsid w:val="005E61C8"/>
    <w:rsid w:val="005E6A96"/>
    <w:rsid w:val="005E6E57"/>
    <w:rsid w:val="005F0FE9"/>
    <w:rsid w:val="005F1D8D"/>
    <w:rsid w:val="005F7756"/>
    <w:rsid w:val="005F7E15"/>
    <w:rsid w:val="00600841"/>
    <w:rsid w:val="00601244"/>
    <w:rsid w:val="00601BAD"/>
    <w:rsid w:val="006026E4"/>
    <w:rsid w:val="00603DF3"/>
    <w:rsid w:val="00604125"/>
    <w:rsid w:val="006052D6"/>
    <w:rsid w:val="0060656B"/>
    <w:rsid w:val="00607B66"/>
    <w:rsid w:val="00610B28"/>
    <w:rsid w:val="006110B2"/>
    <w:rsid w:val="00611EE3"/>
    <w:rsid w:val="0061ECBB"/>
    <w:rsid w:val="006209A6"/>
    <w:rsid w:val="00620D0E"/>
    <w:rsid w:val="00621A6E"/>
    <w:rsid w:val="00623311"/>
    <w:rsid w:val="00624EA1"/>
    <w:rsid w:val="006250B0"/>
    <w:rsid w:val="0062665E"/>
    <w:rsid w:val="0062793B"/>
    <w:rsid w:val="00631FE9"/>
    <w:rsid w:val="00632535"/>
    <w:rsid w:val="00632878"/>
    <w:rsid w:val="006434EF"/>
    <w:rsid w:val="00643740"/>
    <w:rsid w:val="00645183"/>
    <w:rsid w:val="006463F5"/>
    <w:rsid w:val="00646C9E"/>
    <w:rsid w:val="00646D62"/>
    <w:rsid w:val="00647303"/>
    <w:rsid w:val="00647CD6"/>
    <w:rsid w:val="00651AD4"/>
    <w:rsid w:val="00651C61"/>
    <w:rsid w:val="0065381C"/>
    <w:rsid w:val="00653F73"/>
    <w:rsid w:val="00654034"/>
    <w:rsid w:val="0065482B"/>
    <w:rsid w:val="00654EF3"/>
    <w:rsid w:val="00655E3F"/>
    <w:rsid w:val="0065640E"/>
    <w:rsid w:val="00656F2C"/>
    <w:rsid w:val="00657ADE"/>
    <w:rsid w:val="006607C5"/>
    <w:rsid w:val="00661211"/>
    <w:rsid w:val="0066164C"/>
    <w:rsid w:val="006617E5"/>
    <w:rsid w:val="00661C6C"/>
    <w:rsid w:val="00663CBD"/>
    <w:rsid w:val="00665B4D"/>
    <w:rsid w:val="00665CC2"/>
    <w:rsid w:val="00666139"/>
    <w:rsid w:val="00670053"/>
    <w:rsid w:val="006701E8"/>
    <w:rsid w:val="006738A2"/>
    <w:rsid w:val="00673AA9"/>
    <w:rsid w:val="00673B8E"/>
    <w:rsid w:val="0067414C"/>
    <w:rsid w:val="006744C6"/>
    <w:rsid w:val="00675189"/>
    <w:rsid w:val="00676733"/>
    <w:rsid w:val="00683150"/>
    <w:rsid w:val="006831FC"/>
    <w:rsid w:val="0068368F"/>
    <w:rsid w:val="006851BF"/>
    <w:rsid w:val="00687CB7"/>
    <w:rsid w:val="00690CEE"/>
    <w:rsid w:val="00690F93"/>
    <w:rsid w:val="00691211"/>
    <w:rsid w:val="006913B8"/>
    <w:rsid w:val="00691881"/>
    <w:rsid w:val="00692574"/>
    <w:rsid w:val="00694A96"/>
    <w:rsid w:val="0069712D"/>
    <w:rsid w:val="006A03FA"/>
    <w:rsid w:val="006A08E3"/>
    <w:rsid w:val="006A0B2B"/>
    <w:rsid w:val="006A1A03"/>
    <w:rsid w:val="006A214A"/>
    <w:rsid w:val="006A401F"/>
    <w:rsid w:val="006A7D1A"/>
    <w:rsid w:val="006B037B"/>
    <w:rsid w:val="006B5FB1"/>
    <w:rsid w:val="006B623C"/>
    <w:rsid w:val="006B630E"/>
    <w:rsid w:val="006B6E69"/>
    <w:rsid w:val="006C03AC"/>
    <w:rsid w:val="006C28FA"/>
    <w:rsid w:val="006C4850"/>
    <w:rsid w:val="006C6CD7"/>
    <w:rsid w:val="006C7262"/>
    <w:rsid w:val="006C7904"/>
    <w:rsid w:val="006D002A"/>
    <w:rsid w:val="006D1953"/>
    <w:rsid w:val="006D229D"/>
    <w:rsid w:val="006D313C"/>
    <w:rsid w:val="006D31B5"/>
    <w:rsid w:val="006D33A1"/>
    <w:rsid w:val="006D3F6C"/>
    <w:rsid w:val="006D4F7C"/>
    <w:rsid w:val="006D5347"/>
    <w:rsid w:val="006D576D"/>
    <w:rsid w:val="006D67AF"/>
    <w:rsid w:val="006D719C"/>
    <w:rsid w:val="006E06A1"/>
    <w:rsid w:val="006E157D"/>
    <w:rsid w:val="006E15EC"/>
    <w:rsid w:val="006E2449"/>
    <w:rsid w:val="006E2C30"/>
    <w:rsid w:val="006E2E19"/>
    <w:rsid w:val="006E3891"/>
    <w:rsid w:val="006E4D35"/>
    <w:rsid w:val="006E5899"/>
    <w:rsid w:val="006E6F0B"/>
    <w:rsid w:val="006E7A6D"/>
    <w:rsid w:val="006F05F9"/>
    <w:rsid w:val="006F0D7E"/>
    <w:rsid w:val="006F3FD8"/>
    <w:rsid w:val="006F5005"/>
    <w:rsid w:val="006F614F"/>
    <w:rsid w:val="006F7125"/>
    <w:rsid w:val="006F79E4"/>
    <w:rsid w:val="00702046"/>
    <w:rsid w:val="007027E2"/>
    <w:rsid w:val="00703618"/>
    <w:rsid w:val="007044E6"/>
    <w:rsid w:val="0070504D"/>
    <w:rsid w:val="00707D74"/>
    <w:rsid w:val="00710AE0"/>
    <w:rsid w:val="00711451"/>
    <w:rsid w:val="00716227"/>
    <w:rsid w:val="0071717A"/>
    <w:rsid w:val="007173B3"/>
    <w:rsid w:val="00717CD1"/>
    <w:rsid w:val="00721145"/>
    <w:rsid w:val="0072138F"/>
    <w:rsid w:val="0072173E"/>
    <w:rsid w:val="00721B87"/>
    <w:rsid w:val="00725758"/>
    <w:rsid w:val="00725D3F"/>
    <w:rsid w:val="00730A84"/>
    <w:rsid w:val="00731937"/>
    <w:rsid w:val="00733081"/>
    <w:rsid w:val="007344F0"/>
    <w:rsid w:val="00734A36"/>
    <w:rsid w:val="00735F3F"/>
    <w:rsid w:val="00735FAE"/>
    <w:rsid w:val="0073611E"/>
    <w:rsid w:val="007366A7"/>
    <w:rsid w:val="00737CA6"/>
    <w:rsid w:val="00740DBF"/>
    <w:rsid w:val="00740F7B"/>
    <w:rsid w:val="00741024"/>
    <w:rsid w:val="00743111"/>
    <w:rsid w:val="00746870"/>
    <w:rsid w:val="00746FE0"/>
    <w:rsid w:val="00750C53"/>
    <w:rsid w:val="00750D6A"/>
    <w:rsid w:val="0075115A"/>
    <w:rsid w:val="00751F66"/>
    <w:rsid w:val="00752538"/>
    <w:rsid w:val="0075666C"/>
    <w:rsid w:val="00757243"/>
    <w:rsid w:val="00757C65"/>
    <w:rsid w:val="00760844"/>
    <w:rsid w:val="00763661"/>
    <w:rsid w:val="00767806"/>
    <w:rsid w:val="00774B98"/>
    <w:rsid w:val="00774DFB"/>
    <w:rsid w:val="0078085A"/>
    <w:rsid w:val="00785D3D"/>
    <w:rsid w:val="007903EA"/>
    <w:rsid w:val="00790D35"/>
    <w:rsid w:val="007920D7"/>
    <w:rsid w:val="007922DA"/>
    <w:rsid w:val="00792A59"/>
    <w:rsid w:val="007936DB"/>
    <w:rsid w:val="00794342"/>
    <w:rsid w:val="00796865"/>
    <w:rsid w:val="0079736B"/>
    <w:rsid w:val="00797D54"/>
    <w:rsid w:val="007A6CC8"/>
    <w:rsid w:val="007B229E"/>
    <w:rsid w:val="007B2768"/>
    <w:rsid w:val="007B2D66"/>
    <w:rsid w:val="007B617C"/>
    <w:rsid w:val="007B6E35"/>
    <w:rsid w:val="007B7CF7"/>
    <w:rsid w:val="007C0460"/>
    <w:rsid w:val="007C1A67"/>
    <w:rsid w:val="007C3A5A"/>
    <w:rsid w:val="007C3F60"/>
    <w:rsid w:val="007C43BA"/>
    <w:rsid w:val="007C690D"/>
    <w:rsid w:val="007D110F"/>
    <w:rsid w:val="007D1FBE"/>
    <w:rsid w:val="007D3693"/>
    <w:rsid w:val="007D5C7D"/>
    <w:rsid w:val="007D6926"/>
    <w:rsid w:val="007D6B47"/>
    <w:rsid w:val="007E1C9A"/>
    <w:rsid w:val="007E2714"/>
    <w:rsid w:val="007E2B24"/>
    <w:rsid w:val="007E3578"/>
    <w:rsid w:val="007E4197"/>
    <w:rsid w:val="007E4775"/>
    <w:rsid w:val="007E5E5E"/>
    <w:rsid w:val="007F34A7"/>
    <w:rsid w:val="007F3768"/>
    <w:rsid w:val="007F3BE0"/>
    <w:rsid w:val="007F3C71"/>
    <w:rsid w:val="007F607B"/>
    <w:rsid w:val="00800642"/>
    <w:rsid w:val="0080078C"/>
    <w:rsid w:val="00800FBD"/>
    <w:rsid w:val="008019F7"/>
    <w:rsid w:val="00801A3D"/>
    <w:rsid w:val="00802DD0"/>
    <w:rsid w:val="0080343A"/>
    <w:rsid w:val="0080364E"/>
    <w:rsid w:val="00804A4E"/>
    <w:rsid w:val="0080502A"/>
    <w:rsid w:val="00806E8E"/>
    <w:rsid w:val="008110B9"/>
    <w:rsid w:val="00811296"/>
    <w:rsid w:val="00811B90"/>
    <w:rsid w:val="00811ED1"/>
    <w:rsid w:val="00812F3A"/>
    <w:rsid w:val="00813E9F"/>
    <w:rsid w:val="00814769"/>
    <w:rsid w:val="00814A8A"/>
    <w:rsid w:val="00814EE1"/>
    <w:rsid w:val="00817048"/>
    <w:rsid w:val="00821625"/>
    <w:rsid w:val="00823FFE"/>
    <w:rsid w:val="00824C74"/>
    <w:rsid w:val="00824D0C"/>
    <w:rsid w:val="00824FBC"/>
    <w:rsid w:val="00825A03"/>
    <w:rsid w:val="0082726E"/>
    <w:rsid w:val="00827A6C"/>
    <w:rsid w:val="00830FD6"/>
    <w:rsid w:val="008320BF"/>
    <w:rsid w:val="008325D1"/>
    <w:rsid w:val="00833094"/>
    <w:rsid w:val="00834C64"/>
    <w:rsid w:val="0083551D"/>
    <w:rsid w:val="00835E60"/>
    <w:rsid w:val="0083769E"/>
    <w:rsid w:val="00837F5F"/>
    <w:rsid w:val="00840345"/>
    <w:rsid w:val="0084140C"/>
    <w:rsid w:val="0084149D"/>
    <w:rsid w:val="00841804"/>
    <w:rsid w:val="00843BFF"/>
    <w:rsid w:val="0084448D"/>
    <w:rsid w:val="00845E73"/>
    <w:rsid w:val="00847EEA"/>
    <w:rsid w:val="00851013"/>
    <w:rsid w:val="00852634"/>
    <w:rsid w:val="0085300B"/>
    <w:rsid w:val="00853A32"/>
    <w:rsid w:val="00854979"/>
    <w:rsid w:val="00854A1F"/>
    <w:rsid w:val="0085640F"/>
    <w:rsid w:val="00856862"/>
    <w:rsid w:val="008624C8"/>
    <w:rsid w:val="00864323"/>
    <w:rsid w:val="008653AB"/>
    <w:rsid w:val="00866614"/>
    <w:rsid w:val="00870DB0"/>
    <w:rsid w:val="00871FBF"/>
    <w:rsid w:val="008725A0"/>
    <w:rsid w:val="00873570"/>
    <w:rsid w:val="008748E7"/>
    <w:rsid w:val="0088062C"/>
    <w:rsid w:val="00880F66"/>
    <w:rsid w:val="008815E8"/>
    <w:rsid w:val="00882806"/>
    <w:rsid w:val="00886365"/>
    <w:rsid w:val="00890CBD"/>
    <w:rsid w:val="00890E92"/>
    <w:rsid w:val="0089123B"/>
    <w:rsid w:val="008917B5"/>
    <w:rsid w:val="00893C83"/>
    <w:rsid w:val="00893D9C"/>
    <w:rsid w:val="008945CE"/>
    <w:rsid w:val="0089603C"/>
    <w:rsid w:val="00897299"/>
    <w:rsid w:val="00897DD4"/>
    <w:rsid w:val="008A0E11"/>
    <w:rsid w:val="008A101E"/>
    <w:rsid w:val="008A2AB1"/>
    <w:rsid w:val="008A3221"/>
    <w:rsid w:val="008A4388"/>
    <w:rsid w:val="008B08F1"/>
    <w:rsid w:val="008B0F80"/>
    <w:rsid w:val="008B1DB2"/>
    <w:rsid w:val="008B23E3"/>
    <w:rsid w:val="008B4D90"/>
    <w:rsid w:val="008B4EC0"/>
    <w:rsid w:val="008B68EE"/>
    <w:rsid w:val="008C04DF"/>
    <w:rsid w:val="008C05F7"/>
    <w:rsid w:val="008C0A05"/>
    <w:rsid w:val="008C10B8"/>
    <w:rsid w:val="008C341F"/>
    <w:rsid w:val="008C587C"/>
    <w:rsid w:val="008D00B5"/>
    <w:rsid w:val="008D3E3C"/>
    <w:rsid w:val="008D427A"/>
    <w:rsid w:val="008D69DE"/>
    <w:rsid w:val="008D7584"/>
    <w:rsid w:val="008D7D4E"/>
    <w:rsid w:val="008E03B2"/>
    <w:rsid w:val="008E1187"/>
    <w:rsid w:val="008E2538"/>
    <w:rsid w:val="008E300B"/>
    <w:rsid w:val="008E618D"/>
    <w:rsid w:val="008E63A4"/>
    <w:rsid w:val="008E7D07"/>
    <w:rsid w:val="008F0868"/>
    <w:rsid w:val="008F2DCC"/>
    <w:rsid w:val="008F4B20"/>
    <w:rsid w:val="008F7AD1"/>
    <w:rsid w:val="008F7B36"/>
    <w:rsid w:val="009007AD"/>
    <w:rsid w:val="00902780"/>
    <w:rsid w:val="0090350C"/>
    <w:rsid w:val="00903B75"/>
    <w:rsid w:val="0090483B"/>
    <w:rsid w:val="0090566E"/>
    <w:rsid w:val="00905A4B"/>
    <w:rsid w:val="00910687"/>
    <w:rsid w:val="009111C9"/>
    <w:rsid w:val="009127CC"/>
    <w:rsid w:val="00913C67"/>
    <w:rsid w:val="00915B18"/>
    <w:rsid w:val="009168AF"/>
    <w:rsid w:val="009169B1"/>
    <w:rsid w:val="009171B6"/>
    <w:rsid w:val="00917831"/>
    <w:rsid w:val="00921E0B"/>
    <w:rsid w:val="00922519"/>
    <w:rsid w:val="0092265B"/>
    <w:rsid w:val="00922F7D"/>
    <w:rsid w:val="00923A58"/>
    <w:rsid w:val="0092563F"/>
    <w:rsid w:val="00925A9F"/>
    <w:rsid w:val="00925FD0"/>
    <w:rsid w:val="00927877"/>
    <w:rsid w:val="00932542"/>
    <w:rsid w:val="00933708"/>
    <w:rsid w:val="0093489B"/>
    <w:rsid w:val="0093600D"/>
    <w:rsid w:val="00936F44"/>
    <w:rsid w:val="00937976"/>
    <w:rsid w:val="00940009"/>
    <w:rsid w:val="009405E4"/>
    <w:rsid w:val="00942512"/>
    <w:rsid w:val="00942B91"/>
    <w:rsid w:val="00942C72"/>
    <w:rsid w:val="00942C9B"/>
    <w:rsid w:val="00942FE9"/>
    <w:rsid w:val="0095409A"/>
    <w:rsid w:val="009544EC"/>
    <w:rsid w:val="00955040"/>
    <w:rsid w:val="00957945"/>
    <w:rsid w:val="00961830"/>
    <w:rsid w:val="0096643D"/>
    <w:rsid w:val="00966764"/>
    <w:rsid w:val="00971235"/>
    <w:rsid w:val="00971736"/>
    <w:rsid w:val="00972418"/>
    <w:rsid w:val="0097285F"/>
    <w:rsid w:val="009728CC"/>
    <w:rsid w:val="00972A5C"/>
    <w:rsid w:val="009733BD"/>
    <w:rsid w:val="0097551B"/>
    <w:rsid w:val="00980226"/>
    <w:rsid w:val="009809ED"/>
    <w:rsid w:val="00982427"/>
    <w:rsid w:val="00982455"/>
    <w:rsid w:val="00983425"/>
    <w:rsid w:val="00983FCB"/>
    <w:rsid w:val="0098434C"/>
    <w:rsid w:val="00985F24"/>
    <w:rsid w:val="00986B49"/>
    <w:rsid w:val="00990A8D"/>
    <w:rsid w:val="009915A3"/>
    <w:rsid w:val="00991D0D"/>
    <w:rsid w:val="00992541"/>
    <w:rsid w:val="00992FEB"/>
    <w:rsid w:val="009A06AF"/>
    <w:rsid w:val="009A0D01"/>
    <w:rsid w:val="009A105E"/>
    <w:rsid w:val="009A137C"/>
    <w:rsid w:val="009A1A5D"/>
    <w:rsid w:val="009A1FCB"/>
    <w:rsid w:val="009A206B"/>
    <w:rsid w:val="009A24A8"/>
    <w:rsid w:val="009A30E9"/>
    <w:rsid w:val="009A3E17"/>
    <w:rsid w:val="009A4A6A"/>
    <w:rsid w:val="009A4D5E"/>
    <w:rsid w:val="009A53F9"/>
    <w:rsid w:val="009A5E85"/>
    <w:rsid w:val="009A7DA9"/>
    <w:rsid w:val="009B2410"/>
    <w:rsid w:val="009B2D42"/>
    <w:rsid w:val="009B3556"/>
    <w:rsid w:val="009B40BD"/>
    <w:rsid w:val="009B450E"/>
    <w:rsid w:val="009B5AD5"/>
    <w:rsid w:val="009C15F7"/>
    <w:rsid w:val="009C17EE"/>
    <w:rsid w:val="009C262A"/>
    <w:rsid w:val="009C580A"/>
    <w:rsid w:val="009C615D"/>
    <w:rsid w:val="009C64B8"/>
    <w:rsid w:val="009D2011"/>
    <w:rsid w:val="009D20B1"/>
    <w:rsid w:val="009D3389"/>
    <w:rsid w:val="009D4075"/>
    <w:rsid w:val="009D4442"/>
    <w:rsid w:val="009D49B1"/>
    <w:rsid w:val="009D4AE1"/>
    <w:rsid w:val="009D545A"/>
    <w:rsid w:val="009D5980"/>
    <w:rsid w:val="009D6862"/>
    <w:rsid w:val="009D6BAD"/>
    <w:rsid w:val="009D767F"/>
    <w:rsid w:val="009E15FE"/>
    <w:rsid w:val="009E26FF"/>
    <w:rsid w:val="009E341D"/>
    <w:rsid w:val="009E3D7A"/>
    <w:rsid w:val="009E65E2"/>
    <w:rsid w:val="009F096E"/>
    <w:rsid w:val="009F0DA1"/>
    <w:rsid w:val="009F375E"/>
    <w:rsid w:val="009F51C6"/>
    <w:rsid w:val="009F6B45"/>
    <w:rsid w:val="00A0223C"/>
    <w:rsid w:val="00A02DA7"/>
    <w:rsid w:val="00A04D2D"/>
    <w:rsid w:val="00A050F4"/>
    <w:rsid w:val="00A054C7"/>
    <w:rsid w:val="00A0596A"/>
    <w:rsid w:val="00A067A1"/>
    <w:rsid w:val="00A06A9A"/>
    <w:rsid w:val="00A07B69"/>
    <w:rsid w:val="00A1121D"/>
    <w:rsid w:val="00A1163B"/>
    <w:rsid w:val="00A11FB1"/>
    <w:rsid w:val="00A15C41"/>
    <w:rsid w:val="00A16EF3"/>
    <w:rsid w:val="00A21BD9"/>
    <w:rsid w:val="00A226D6"/>
    <w:rsid w:val="00A236F2"/>
    <w:rsid w:val="00A23765"/>
    <w:rsid w:val="00A24328"/>
    <w:rsid w:val="00A24696"/>
    <w:rsid w:val="00A24D60"/>
    <w:rsid w:val="00A27DBC"/>
    <w:rsid w:val="00A3332F"/>
    <w:rsid w:val="00A34E2C"/>
    <w:rsid w:val="00A360DE"/>
    <w:rsid w:val="00A36866"/>
    <w:rsid w:val="00A41200"/>
    <w:rsid w:val="00A4149E"/>
    <w:rsid w:val="00A42339"/>
    <w:rsid w:val="00A42724"/>
    <w:rsid w:val="00A4468C"/>
    <w:rsid w:val="00A461E8"/>
    <w:rsid w:val="00A46EC6"/>
    <w:rsid w:val="00A513A3"/>
    <w:rsid w:val="00A51670"/>
    <w:rsid w:val="00A51A52"/>
    <w:rsid w:val="00A52247"/>
    <w:rsid w:val="00A52AC4"/>
    <w:rsid w:val="00A53129"/>
    <w:rsid w:val="00A536A4"/>
    <w:rsid w:val="00A5437B"/>
    <w:rsid w:val="00A545F1"/>
    <w:rsid w:val="00A54D5C"/>
    <w:rsid w:val="00A56446"/>
    <w:rsid w:val="00A5663B"/>
    <w:rsid w:val="00A56E89"/>
    <w:rsid w:val="00A57B50"/>
    <w:rsid w:val="00A60826"/>
    <w:rsid w:val="00A61156"/>
    <w:rsid w:val="00A61685"/>
    <w:rsid w:val="00A63DDE"/>
    <w:rsid w:val="00A63FE9"/>
    <w:rsid w:val="00A64D54"/>
    <w:rsid w:val="00A70EF1"/>
    <w:rsid w:val="00A74B81"/>
    <w:rsid w:val="00A74EED"/>
    <w:rsid w:val="00A75CB1"/>
    <w:rsid w:val="00A76123"/>
    <w:rsid w:val="00A81294"/>
    <w:rsid w:val="00A835E1"/>
    <w:rsid w:val="00A84A1B"/>
    <w:rsid w:val="00A862D2"/>
    <w:rsid w:val="00A91BA6"/>
    <w:rsid w:val="00A91E79"/>
    <w:rsid w:val="00A9506E"/>
    <w:rsid w:val="00A95479"/>
    <w:rsid w:val="00A959CA"/>
    <w:rsid w:val="00A96429"/>
    <w:rsid w:val="00A969B4"/>
    <w:rsid w:val="00A975F9"/>
    <w:rsid w:val="00AA4FE4"/>
    <w:rsid w:val="00AA58A5"/>
    <w:rsid w:val="00AA5A52"/>
    <w:rsid w:val="00AA66FE"/>
    <w:rsid w:val="00AA6AB0"/>
    <w:rsid w:val="00AA70E2"/>
    <w:rsid w:val="00AA7AB8"/>
    <w:rsid w:val="00AA7F14"/>
    <w:rsid w:val="00AB0FD8"/>
    <w:rsid w:val="00AB1788"/>
    <w:rsid w:val="00AB1CEC"/>
    <w:rsid w:val="00AB1E26"/>
    <w:rsid w:val="00AB46E2"/>
    <w:rsid w:val="00AC01B6"/>
    <w:rsid w:val="00AC2359"/>
    <w:rsid w:val="00AC2E00"/>
    <w:rsid w:val="00AC3454"/>
    <w:rsid w:val="00AC3710"/>
    <w:rsid w:val="00AC3F5B"/>
    <w:rsid w:val="00AC7753"/>
    <w:rsid w:val="00AD062D"/>
    <w:rsid w:val="00AD1048"/>
    <w:rsid w:val="00AD18E4"/>
    <w:rsid w:val="00AD21DF"/>
    <w:rsid w:val="00AD259E"/>
    <w:rsid w:val="00AD2D07"/>
    <w:rsid w:val="00AD69D6"/>
    <w:rsid w:val="00AE020C"/>
    <w:rsid w:val="00AE02A9"/>
    <w:rsid w:val="00AE0414"/>
    <w:rsid w:val="00AE08FE"/>
    <w:rsid w:val="00AE0C3A"/>
    <w:rsid w:val="00AE110E"/>
    <w:rsid w:val="00AE3560"/>
    <w:rsid w:val="00AE3D79"/>
    <w:rsid w:val="00AE3EBD"/>
    <w:rsid w:val="00AE3F84"/>
    <w:rsid w:val="00AE4194"/>
    <w:rsid w:val="00AE715F"/>
    <w:rsid w:val="00AF22EE"/>
    <w:rsid w:val="00AF3D35"/>
    <w:rsid w:val="00AF3E77"/>
    <w:rsid w:val="00AF439A"/>
    <w:rsid w:val="00AF6681"/>
    <w:rsid w:val="00B0070E"/>
    <w:rsid w:val="00B0090D"/>
    <w:rsid w:val="00B01B40"/>
    <w:rsid w:val="00B01EE5"/>
    <w:rsid w:val="00B026FF"/>
    <w:rsid w:val="00B02F90"/>
    <w:rsid w:val="00B03130"/>
    <w:rsid w:val="00B0436C"/>
    <w:rsid w:val="00B04C93"/>
    <w:rsid w:val="00B057A3"/>
    <w:rsid w:val="00B05B16"/>
    <w:rsid w:val="00B06EBA"/>
    <w:rsid w:val="00B07022"/>
    <w:rsid w:val="00B11143"/>
    <w:rsid w:val="00B131F9"/>
    <w:rsid w:val="00B1379C"/>
    <w:rsid w:val="00B13D66"/>
    <w:rsid w:val="00B13E6E"/>
    <w:rsid w:val="00B146FA"/>
    <w:rsid w:val="00B15597"/>
    <w:rsid w:val="00B15B46"/>
    <w:rsid w:val="00B179AE"/>
    <w:rsid w:val="00B21BA2"/>
    <w:rsid w:val="00B260FD"/>
    <w:rsid w:val="00B268AE"/>
    <w:rsid w:val="00B30376"/>
    <w:rsid w:val="00B30951"/>
    <w:rsid w:val="00B30C00"/>
    <w:rsid w:val="00B3143A"/>
    <w:rsid w:val="00B33464"/>
    <w:rsid w:val="00B3403E"/>
    <w:rsid w:val="00B358C9"/>
    <w:rsid w:val="00B36FB7"/>
    <w:rsid w:val="00B3704D"/>
    <w:rsid w:val="00B403FA"/>
    <w:rsid w:val="00B4289A"/>
    <w:rsid w:val="00B4292A"/>
    <w:rsid w:val="00B42E71"/>
    <w:rsid w:val="00B432D7"/>
    <w:rsid w:val="00B45319"/>
    <w:rsid w:val="00B46C89"/>
    <w:rsid w:val="00B47C40"/>
    <w:rsid w:val="00B510E8"/>
    <w:rsid w:val="00B523A7"/>
    <w:rsid w:val="00B54972"/>
    <w:rsid w:val="00B54EC4"/>
    <w:rsid w:val="00B5527B"/>
    <w:rsid w:val="00B56447"/>
    <w:rsid w:val="00B60AFC"/>
    <w:rsid w:val="00B61FB3"/>
    <w:rsid w:val="00B6282E"/>
    <w:rsid w:val="00B62DB9"/>
    <w:rsid w:val="00B647B8"/>
    <w:rsid w:val="00B66137"/>
    <w:rsid w:val="00B66CE0"/>
    <w:rsid w:val="00B70030"/>
    <w:rsid w:val="00B7012D"/>
    <w:rsid w:val="00B70A35"/>
    <w:rsid w:val="00B714D3"/>
    <w:rsid w:val="00B71FBA"/>
    <w:rsid w:val="00B723F9"/>
    <w:rsid w:val="00B7325B"/>
    <w:rsid w:val="00B74702"/>
    <w:rsid w:val="00B762CD"/>
    <w:rsid w:val="00B763D1"/>
    <w:rsid w:val="00B76462"/>
    <w:rsid w:val="00B76BD3"/>
    <w:rsid w:val="00B77686"/>
    <w:rsid w:val="00B82014"/>
    <w:rsid w:val="00B82CAB"/>
    <w:rsid w:val="00B8440A"/>
    <w:rsid w:val="00B8459D"/>
    <w:rsid w:val="00B8465B"/>
    <w:rsid w:val="00B84BBD"/>
    <w:rsid w:val="00B859BB"/>
    <w:rsid w:val="00B87EA2"/>
    <w:rsid w:val="00B903C8"/>
    <w:rsid w:val="00B9077E"/>
    <w:rsid w:val="00B91A3E"/>
    <w:rsid w:val="00B91E8F"/>
    <w:rsid w:val="00B92066"/>
    <w:rsid w:val="00B93457"/>
    <w:rsid w:val="00B960CF"/>
    <w:rsid w:val="00B963ED"/>
    <w:rsid w:val="00B96D30"/>
    <w:rsid w:val="00B96F47"/>
    <w:rsid w:val="00B97A26"/>
    <w:rsid w:val="00BA1CA0"/>
    <w:rsid w:val="00BA2255"/>
    <w:rsid w:val="00BA24DF"/>
    <w:rsid w:val="00BA2F08"/>
    <w:rsid w:val="00BA429C"/>
    <w:rsid w:val="00BA55BB"/>
    <w:rsid w:val="00BA569C"/>
    <w:rsid w:val="00BA69FD"/>
    <w:rsid w:val="00BB0020"/>
    <w:rsid w:val="00BB2B70"/>
    <w:rsid w:val="00BB32B2"/>
    <w:rsid w:val="00BB3FB9"/>
    <w:rsid w:val="00BB52A3"/>
    <w:rsid w:val="00BB5668"/>
    <w:rsid w:val="00BB5F89"/>
    <w:rsid w:val="00BB6D34"/>
    <w:rsid w:val="00BB6FD1"/>
    <w:rsid w:val="00BC08D0"/>
    <w:rsid w:val="00BC0DD6"/>
    <w:rsid w:val="00BC2702"/>
    <w:rsid w:val="00BC2846"/>
    <w:rsid w:val="00BC44A9"/>
    <w:rsid w:val="00BD067E"/>
    <w:rsid w:val="00BD2A22"/>
    <w:rsid w:val="00BD54ED"/>
    <w:rsid w:val="00BD57C0"/>
    <w:rsid w:val="00BD58DC"/>
    <w:rsid w:val="00BD67D1"/>
    <w:rsid w:val="00BE0570"/>
    <w:rsid w:val="00BE2744"/>
    <w:rsid w:val="00BE443D"/>
    <w:rsid w:val="00BE53C2"/>
    <w:rsid w:val="00BE556F"/>
    <w:rsid w:val="00BE5DAE"/>
    <w:rsid w:val="00BE6026"/>
    <w:rsid w:val="00BE6A76"/>
    <w:rsid w:val="00BE7540"/>
    <w:rsid w:val="00BE7AA1"/>
    <w:rsid w:val="00BF331B"/>
    <w:rsid w:val="00BF3509"/>
    <w:rsid w:val="00BF372F"/>
    <w:rsid w:val="00BF66F2"/>
    <w:rsid w:val="00C00337"/>
    <w:rsid w:val="00C00A74"/>
    <w:rsid w:val="00C00BF9"/>
    <w:rsid w:val="00C0329D"/>
    <w:rsid w:val="00C047A3"/>
    <w:rsid w:val="00C05F91"/>
    <w:rsid w:val="00C064AC"/>
    <w:rsid w:val="00C068F8"/>
    <w:rsid w:val="00C07240"/>
    <w:rsid w:val="00C0771A"/>
    <w:rsid w:val="00C12BA0"/>
    <w:rsid w:val="00C1593D"/>
    <w:rsid w:val="00C1622E"/>
    <w:rsid w:val="00C176EE"/>
    <w:rsid w:val="00C17F01"/>
    <w:rsid w:val="00C2151A"/>
    <w:rsid w:val="00C21BFC"/>
    <w:rsid w:val="00C22F07"/>
    <w:rsid w:val="00C239BB"/>
    <w:rsid w:val="00C24B26"/>
    <w:rsid w:val="00C276A0"/>
    <w:rsid w:val="00C27CF8"/>
    <w:rsid w:val="00C30A56"/>
    <w:rsid w:val="00C339FA"/>
    <w:rsid w:val="00C34823"/>
    <w:rsid w:val="00C36746"/>
    <w:rsid w:val="00C376FF"/>
    <w:rsid w:val="00C40296"/>
    <w:rsid w:val="00C40EBD"/>
    <w:rsid w:val="00C41464"/>
    <w:rsid w:val="00C43108"/>
    <w:rsid w:val="00C43676"/>
    <w:rsid w:val="00C4487F"/>
    <w:rsid w:val="00C461B5"/>
    <w:rsid w:val="00C4629C"/>
    <w:rsid w:val="00C528CB"/>
    <w:rsid w:val="00C53F57"/>
    <w:rsid w:val="00C54BA0"/>
    <w:rsid w:val="00C576FC"/>
    <w:rsid w:val="00C61447"/>
    <w:rsid w:val="00C631FE"/>
    <w:rsid w:val="00C64A33"/>
    <w:rsid w:val="00C717CF"/>
    <w:rsid w:val="00C7299C"/>
    <w:rsid w:val="00C72B94"/>
    <w:rsid w:val="00C7423D"/>
    <w:rsid w:val="00C74AD2"/>
    <w:rsid w:val="00C75408"/>
    <w:rsid w:val="00C7776F"/>
    <w:rsid w:val="00C8009A"/>
    <w:rsid w:val="00C81372"/>
    <w:rsid w:val="00C82D58"/>
    <w:rsid w:val="00C83994"/>
    <w:rsid w:val="00C845E3"/>
    <w:rsid w:val="00C85A19"/>
    <w:rsid w:val="00C85D6F"/>
    <w:rsid w:val="00C8746B"/>
    <w:rsid w:val="00C87652"/>
    <w:rsid w:val="00C90D14"/>
    <w:rsid w:val="00C9238B"/>
    <w:rsid w:val="00C93E69"/>
    <w:rsid w:val="00C94171"/>
    <w:rsid w:val="00C95121"/>
    <w:rsid w:val="00C9686E"/>
    <w:rsid w:val="00C969A8"/>
    <w:rsid w:val="00C96DC6"/>
    <w:rsid w:val="00C97891"/>
    <w:rsid w:val="00CA0AC6"/>
    <w:rsid w:val="00CA0DC2"/>
    <w:rsid w:val="00CA11A4"/>
    <w:rsid w:val="00CA2CAC"/>
    <w:rsid w:val="00CA3335"/>
    <w:rsid w:val="00CA336F"/>
    <w:rsid w:val="00CA6F76"/>
    <w:rsid w:val="00CB2503"/>
    <w:rsid w:val="00CB27D5"/>
    <w:rsid w:val="00CB37DC"/>
    <w:rsid w:val="00CB502F"/>
    <w:rsid w:val="00CB5ED6"/>
    <w:rsid w:val="00CB5F66"/>
    <w:rsid w:val="00CB7483"/>
    <w:rsid w:val="00CB7A5F"/>
    <w:rsid w:val="00CB7A8B"/>
    <w:rsid w:val="00CC045C"/>
    <w:rsid w:val="00CC0491"/>
    <w:rsid w:val="00CC1AEE"/>
    <w:rsid w:val="00CC2948"/>
    <w:rsid w:val="00CC4388"/>
    <w:rsid w:val="00CC49B4"/>
    <w:rsid w:val="00CC67C0"/>
    <w:rsid w:val="00CC6A11"/>
    <w:rsid w:val="00CC7CE8"/>
    <w:rsid w:val="00CD04A0"/>
    <w:rsid w:val="00CD0F96"/>
    <w:rsid w:val="00CD184F"/>
    <w:rsid w:val="00CD2266"/>
    <w:rsid w:val="00CD257B"/>
    <w:rsid w:val="00CD2AB8"/>
    <w:rsid w:val="00CD3D2F"/>
    <w:rsid w:val="00CD446E"/>
    <w:rsid w:val="00CD5E59"/>
    <w:rsid w:val="00CD5E5C"/>
    <w:rsid w:val="00CD6E32"/>
    <w:rsid w:val="00CE21C5"/>
    <w:rsid w:val="00CE6BF1"/>
    <w:rsid w:val="00CF2BBE"/>
    <w:rsid w:val="00CF3A4C"/>
    <w:rsid w:val="00CF3F7B"/>
    <w:rsid w:val="00CF50CB"/>
    <w:rsid w:val="00CF5B59"/>
    <w:rsid w:val="00CF6626"/>
    <w:rsid w:val="00CF6C07"/>
    <w:rsid w:val="00D00CE3"/>
    <w:rsid w:val="00D01AA2"/>
    <w:rsid w:val="00D02751"/>
    <w:rsid w:val="00D076D7"/>
    <w:rsid w:val="00D10E1C"/>
    <w:rsid w:val="00D10FE6"/>
    <w:rsid w:val="00D11B42"/>
    <w:rsid w:val="00D17263"/>
    <w:rsid w:val="00D1741C"/>
    <w:rsid w:val="00D21F16"/>
    <w:rsid w:val="00D223BF"/>
    <w:rsid w:val="00D25171"/>
    <w:rsid w:val="00D267F3"/>
    <w:rsid w:val="00D27ADB"/>
    <w:rsid w:val="00D30CC0"/>
    <w:rsid w:val="00D318A0"/>
    <w:rsid w:val="00D3359F"/>
    <w:rsid w:val="00D33D8A"/>
    <w:rsid w:val="00D34480"/>
    <w:rsid w:val="00D358CB"/>
    <w:rsid w:val="00D358FB"/>
    <w:rsid w:val="00D4102D"/>
    <w:rsid w:val="00D41F05"/>
    <w:rsid w:val="00D432FB"/>
    <w:rsid w:val="00D44999"/>
    <w:rsid w:val="00D45F91"/>
    <w:rsid w:val="00D46D20"/>
    <w:rsid w:val="00D4728C"/>
    <w:rsid w:val="00D47DC7"/>
    <w:rsid w:val="00D515EE"/>
    <w:rsid w:val="00D516BA"/>
    <w:rsid w:val="00D52489"/>
    <w:rsid w:val="00D54995"/>
    <w:rsid w:val="00D57500"/>
    <w:rsid w:val="00D57E4C"/>
    <w:rsid w:val="00D60AAF"/>
    <w:rsid w:val="00D61D95"/>
    <w:rsid w:val="00D62077"/>
    <w:rsid w:val="00D625E6"/>
    <w:rsid w:val="00D62FED"/>
    <w:rsid w:val="00D6479B"/>
    <w:rsid w:val="00D65C24"/>
    <w:rsid w:val="00D6776D"/>
    <w:rsid w:val="00D70AEF"/>
    <w:rsid w:val="00D71AF6"/>
    <w:rsid w:val="00D72061"/>
    <w:rsid w:val="00D73583"/>
    <w:rsid w:val="00D74CE8"/>
    <w:rsid w:val="00D75267"/>
    <w:rsid w:val="00D756CC"/>
    <w:rsid w:val="00D75C59"/>
    <w:rsid w:val="00D76A43"/>
    <w:rsid w:val="00D770B8"/>
    <w:rsid w:val="00D77409"/>
    <w:rsid w:val="00D80112"/>
    <w:rsid w:val="00D81671"/>
    <w:rsid w:val="00D8387F"/>
    <w:rsid w:val="00D850D1"/>
    <w:rsid w:val="00D8666E"/>
    <w:rsid w:val="00D8735F"/>
    <w:rsid w:val="00D87DC9"/>
    <w:rsid w:val="00D918F5"/>
    <w:rsid w:val="00D91E56"/>
    <w:rsid w:val="00D94C1E"/>
    <w:rsid w:val="00D95FE8"/>
    <w:rsid w:val="00D964F6"/>
    <w:rsid w:val="00D967E4"/>
    <w:rsid w:val="00D97F63"/>
    <w:rsid w:val="00DA1007"/>
    <w:rsid w:val="00DA1BE4"/>
    <w:rsid w:val="00DA483D"/>
    <w:rsid w:val="00DA5FE9"/>
    <w:rsid w:val="00DA6181"/>
    <w:rsid w:val="00DA6836"/>
    <w:rsid w:val="00DA728B"/>
    <w:rsid w:val="00DB0EDF"/>
    <w:rsid w:val="00DB12A0"/>
    <w:rsid w:val="00DB43FA"/>
    <w:rsid w:val="00DB4567"/>
    <w:rsid w:val="00DB4B34"/>
    <w:rsid w:val="00DB5899"/>
    <w:rsid w:val="00DB651C"/>
    <w:rsid w:val="00DC0061"/>
    <w:rsid w:val="00DC0B6A"/>
    <w:rsid w:val="00DC1E33"/>
    <w:rsid w:val="00DC36B7"/>
    <w:rsid w:val="00DC3D86"/>
    <w:rsid w:val="00DC3FBF"/>
    <w:rsid w:val="00DC4932"/>
    <w:rsid w:val="00DC59B9"/>
    <w:rsid w:val="00DD09D7"/>
    <w:rsid w:val="00DD1BD5"/>
    <w:rsid w:val="00DD3C09"/>
    <w:rsid w:val="00DD55EC"/>
    <w:rsid w:val="00DD6061"/>
    <w:rsid w:val="00DD7F6F"/>
    <w:rsid w:val="00DE0E62"/>
    <w:rsid w:val="00DE145D"/>
    <w:rsid w:val="00DE273C"/>
    <w:rsid w:val="00DE3101"/>
    <w:rsid w:val="00DE3C62"/>
    <w:rsid w:val="00DE3D58"/>
    <w:rsid w:val="00DE4165"/>
    <w:rsid w:val="00DE4642"/>
    <w:rsid w:val="00DE48C2"/>
    <w:rsid w:val="00DE60A2"/>
    <w:rsid w:val="00DF03AA"/>
    <w:rsid w:val="00DF123B"/>
    <w:rsid w:val="00DF17EE"/>
    <w:rsid w:val="00DF1C0F"/>
    <w:rsid w:val="00DF2625"/>
    <w:rsid w:val="00DF26BF"/>
    <w:rsid w:val="00DF47F7"/>
    <w:rsid w:val="00DF5862"/>
    <w:rsid w:val="00DF7235"/>
    <w:rsid w:val="00E00370"/>
    <w:rsid w:val="00E004B6"/>
    <w:rsid w:val="00E016A2"/>
    <w:rsid w:val="00E016D6"/>
    <w:rsid w:val="00E02184"/>
    <w:rsid w:val="00E03682"/>
    <w:rsid w:val="00E04CE0"/>
    <w:rsid w:val="00E04F17"/>
    <w:rsid w:val="00E051D9"/>
    <w:rsid w:val="00E06814"/>
    <w:rsid w:val="00E07971"/>
    <w:rsid w:val="00E102FD"/>
    <w:rsid w:val="00E11492"/>
    <w:rsid w:val="00E120F9"/>
    <w:rsid w:val="00E13601"/>
    <w:rsid w:val="00E13B7A"/>
    <w:rsid w:val="00E13C97"/>
    <w:rsid w:val="00E13F1C"/>
    <w:rsid w:val="00E1749B"/>
    <w:rsid w:val="00E20ECD"/>
    <w:rsid w:val="00E228D1"/>
    <w:rsid w:val="00E246B2"/>
    <w:rsid w:val="00E256F3"/>
    <w:rsid w:val="00E27A11"/>
    <w:rsid w:val="00E317F4"/>
    <w:rsid w:val="00E31DA3"/>
    <w:rsid w:val="00E34ECE"/>
    <w:rsid w:val="00E355CA"/>
    <w:rsid w:val="00E35C56"/>
    <w:rsid w:val="00E36B0C"/>
    <w:rsid w:val="00E37101"/>
    <w:rsid w:val="00E37E2F"/>
    <w:rsid w:val="00E4000D"/>
    <w:rsid w:val="00E40CB2"/>
    <w:rsid w:val="00E44298"/>
    <w:rsid w:val="00E445EB"/>
    <w:rsid w:val="00E46B3F"/>
    <w:rsid w:val="00E479A4"/>
    <w:rsid w:val="00E51B1A"/>
    <w:rsid w:val="00E51B97"/>
    <w:rsid w:val="00E53FBF"/>
    <w:rsid w:val="00E56CEF"/>
    <w:rsid w:val="00E5762B"/>
    <w:rsid w:val="00E606C7"/>
    <w:rsid w:val="00E64FEA"/>
    <w:rsid w:val="00E67856"/>
    <w:rsid w:val="00E72C83"/>
    <w:rsid w:val="00E737B1"/>
    <w:rsid w:val="00E74522"/>
    <w:rsid w:val="00E74996"/>
    <w:rsid w:val="00E755BF"/>
    <w:rsid w:val="00E76DA0"/>
    <w:rsid w:val="00E76FC8"/>
    <w:rsid w:val="00E77CAA"/>
    <w:rsid w:val="00E81D16"/>
    <w:rsid w:val="00E8259F"/>
    <w:rsid w:val="00E82925"/>
    <w:rsid w:val="00E82FCF"/>
    <w:rsid w:val="00E84089"/>
    <w:rsid w:val="00E8438C"/>
    <w:rsid w:val="00E8592C"/>
    <w:rsid w:val="00E8602F"/>
    <w:rsid w:val="00E8612A"/>
    <w:rsid w:val="00E86406"/>
    <w:rsid w:val="00E87530"/>
    <w:rsid w:val="00E87D4B"/>
    <w:rsid w:val="00E87F2E"/>
    <w:rsid w:val="00E9127E"/>
    <w:rsid w:val="00E92C2A"/>
    <w:rsid w:val="00E92DC3"/>
    <w:rsid w:val="00E94C14"/>
    <w:rsid w:val="00EA06DB"/>
    <w:rsid w:val="00EA11CA"/>
    <w:rsid w:val="00EA3C20"/>
    <w:rsid w:val="00EA55A4"/>
    <w:rsid w:val="00EA6A71"/>
    <w:rsid w:val="00EA7BBE"/>
    <w:rsid w:val="00EB0D99"/>
    <w:rsid w:val="00EB4B7F"/>
    <w:rsid w:val="00EB580C"/>
    <w:rsid w:val="00EB59FF"/>
    <w:rsid w:val="00EB5C37"/>
    <w:rsid w:val="00EC0D7B"/>
    <w:rsid w:val="00EC2F36"/>
    <w:rsid w:val="00EC3931"/>
    <w:rsid w:val="00EC5022"/>
    <w:rsid w:val="00EC5222"/>
    <w:rsid w:val="00EC57C6"/>
    <w:rsid w:val="00EC5E81"/>
    <w:rsid w:val="00EC60B8"/>
    <w:rsid w:val="00EC694B"/>
    <w:rsid w:val="00EC7877"/>
    <w:rsid w:val="00EC7B48"/>
    <w:rsid w:val="00ED0112"/>
    <w:rsid w:val="00ED0DAD"/>
    <w:rsid w:val="00ED1108"/>
    <w:rsid w:val="00ED26A0"/>
    <w:rsid w:val="00ED385F"/>
    <w:rsid w:val="00ED3AF3"/>
    <w:rsid w:val="00ED6FF2"/>
    <w:rsid w:val="00EE162E"/>
    <w:rsid w:val="00EE1CEF"/>
    <w:rsid w:val="00EE52C0"/>
    <w:rsid w:val="00EE5F7B"/>
    <w:rsid w:val="00EE7479"/>
    <w:rsid w:val="00EF0449"/>
    <w:rsid w:val="00EF1EE6"/>
    <w:rsid w:val="00EF2075"/>
    <w:rsid w:val="00EF21B4"/>
    <w:rsid w:val="00EF296E"/>
    <w:rsid w:val="00EF3218"/>
    <w:rsid w:val="00EF5E29"/>
    <w:rsid w:val="00EF5F62"/>
    <w:rsid w:val="00EF6F8E"/>
    <w:rsid w:val="00F001F7"/>
    <w:rsid w:val="00F0167F"/>
    <w:rsid w:val="00F01FFC"/>
    <w:rsid w:val="00F02D97"/>
    <w:rsid w:val="00F065B1"/>
    <w:rsid w:val="00F070D8"/>
    <w:rsid w:val="00F07783"/>
    <w:rsid w:val="00F13043"/>
    <w:rsid w:val="00F135CB"/>
    <w:rsid w:val="00F1533A"/>
    <w:rsid w:val="00F17479"/>
    <w:rsid w:val="00F207C1"/>
    <w:rsid w:val="00F20CA1"/>
    <w:rsid w:val="00F211EE"/>
    <w:rsid w:val="00F226E7"/>
    <w:rsid w:val="00F23282"/>
    <w:rsid w:val="00F23363"/>
    <w:rsid w:val="00F23697"/>
    <w:rsid w:val="00F24AE6"/>
    <w:rsid w:val="00F27DDE"/>
    <w:rsid w:val="00F30A1E"/>
    <w:rsid w:val="00F31712"/>
    <w:rsid w:val="00F31C4F"/>
    <w:rsid w:val="00F33FF0"/>
    <w:rsid w:val="00F34D63"/>
    <w:rsid w:val="00F35174"/>
    <w:rsid w:val="00F356DD"/>
    <w:rsid w:val="00F35980"/>
    <w:rsid w:val="00F37BCE"/>
    <w:rsid w:val="00F4094D"/>
    <w:rsid w:val="00F41942"/>
    <w:rsid w:val="00F43CCB"/>
    <w:rsid w:val="00F442B7"/>
    <w:rsid w:val="00F44BCA"/>
    <w:rsid w:val="00F45AD3"/>
    <w:rsid w:val="00F47A22"/>
    <w:rsid w:val="00F50E41"/>
    <w:rsid w:val="00F52843"/>
    <w:rsid w:val="00F52AF5"/>
    <w:rsid w:val="00F53248"/>
    <w:rsid w:val="00F54451"/>
    <w:rsid w:val="00F5491A"/>
    <w:rsid w:val="00F5528B"/>
    <w:rsid w:val="00F567D7"/>
    <w:rsid w:val="00F60C89"/>
    <w:rsid w:val="00F614C0"/>
    <w:rsid w:val="00F61CF1"/>
    <w:rsid w:val="00F61F78"/>
    <w:rsid w:val="00F624B8"/>
    <w:rsid w:val="00F6363A"/>
    <w:rsid w:val="00F6450B"/>
    <w:rsid w:val="00F64BBD"/>
    <w:rsid w:val="00F65065"/>
    <w:rsid w:val="00F67798"/>
    <w:rsid w:val="00F67FA8"/>
    <w:rsid w:val="00F759FA"/>
    <w:rsid w:val="00F75E9C"/>
    <w:rsid w:val="00F77AAD"/>
    <w:rsid w:val="00F77B4A"/>
    <w:rsid w:val="00F82412"/>
    <w:rsid w:val="00F82FF8"/>
    <w:rsid w:val="00F85551"/>
    <w:rsid w:val="00F85AF4"/>
    <w:rsid w:val="00F8644C"/>
    <w:rsid w:val="00F872B8"/>
    <w:rsid w:val="00F87FF2"/>
    <w:rsid w:val="00F903A5"/>
    <w:rsid w:val="00F91168"/>
    <w:rsid w:val="00F9151C"/>
    <w:rsid w:val="00F919D9"/>
    <w:rsid w:val="00F944A9"/>
    <w:rsid w:val="00F94A21"/>
    <w:rsid w:val="00F94B21"/>
    <w:rsid w:val="00F94B40"/>
    <w:rsid w:val="00F96F92"/>
    <w:rsid w:val="00F97857"/>
    <w:rsid w:val="00FA0B4E"/>
    <w:rsid w:val="00FA0F4B"/>
    <w:rsid w:val="00FA1435"/>
    <w:rsid w:val="00FA242B"/>
    <w:rsid w:val="00FA2686"/>
    <w:rsid w:val="00FA3CA7"/>
    <w:rsid w:val="00FA59CD"/>
    <w:rsid w:val="00FA7570"/>
    <w:rsid w:val="00FB0DBB"/>
    <w:rsid w:val="00FB1B35"/>
    <w:rsid w:val="00FB2E30"/>
    <w:rsid w:val="00FB2F9F"/>
    <w:rsid w:val="00FB3267"/>
    <w:rsid w:val="00FB3C42"/>
    <w:rsid w:val="00FB42CA"/>
    <w:rsid w:val="00FB59BB"/>
    <w:rsid w:val="00FB76DC"/>
    <w:rsid w:val="00FC01E7"/>
    <w:rsid w:val="00FC034E"/>
    <w:rsid w:val="00FC0C26"/>
    <w:rsid w:val="00FC2C14"/>
    <w:rsid w:val="00FC3377"/>
    <w:rsid w:val="00FC5573"/>
    <w:rsid w:val="00FC7E99"/>
    <w:rsid w:val="00FD0CBC"/>
    <w:rsid w:val="00FD1669"/>
    <w:rsid w:val="00FD2FC5"/>
    <w:rsid w:val="00FD7E12"/>
    <w:rsid w:val="00FE0E93"/>
    <w:rsid w:val="00FE19B2"/>
    <w:rsid w:val="00FE3E15"/>
    <w:rsid w:val="00FE4506"/>
    <w:rsid w:val="00FE4941"/>
    <w:rsid w:val="00FE70CE"/>
    <w:rsid w:val="00FF1439"/>
    <w:rsid w:val="00FF237C"/>
    <w:rsid w:val="00FF2D2A"/>
    <w:rsid w:val="00FF3C9A"/>
    <w:rsid w:val="00FF42CC"/>
    <w:rsid w:val="00FF4BE5"/>
    <w:rsid w:val="0117B146"/>
    <w:rsid w:val="01187F2C"/>
    <w:rsid w:val="011DA20F"/>
    <w:rsid w:val="018F693C"/>
    <w:rsid w:val="019ACCBF"/>
    <w:rsid w:val="01E1F1C3"/>
    <w:rsid w:val="02193804"/>
    <w:rsid w:val="0232D4E5"/>
    <w:rsid w:val="026DE386"/>
    <w:rsid w:val="026E9637"/>
    <w:rsid w:val="029B93FC"/>
    <w:rsid w:val="02AEBA5A"/>
    <w:rsid w:val="03939003"/>
    <w:rsid w:val="039951B2"/>
    <w:rsid w:val="03C38BEC"/>
    <w:rsid w:val="0431699F"/>
    <w:rsid w:val="043805D7"/>
    <w:rsid w:val="04C9A4CC"/>
    <w:rsid w:val="050B4A5F"/>
    <w:rsid w:val="054831CF"/>
    <w:rsid w:val="0593DA35"/>
    <w:rsid w:val="05CAD1A1"/>
    <w:rsid w:val="062548EB"/>
    <w:rsid w:val="06285173"/>
    <w:rsid w:val="063C305E"/>
    <w:rsid w:val="068A81A0"/>
    <w:rsid w:val="068F79B1"/>
    <w:rsid w:val="06AD261A"/>
    <w:rsid w:val="06BDE53D"/>
    <w:rsid w:val="06CFD93E"/>
    <w:rsid w:val="06D3C96B"/>
    <w:rsid w:val="06F95978"/>
    <w:rsid w:val="073AF742"/>
    <w:rsid w:val="074E0ABE"/>
    <w:rsid w:val="0786F299"/>
    <w:rsid w:val="078C44C0"/>
    <w:rsid w:val="079CEE24"/>
    <w:rsid w:val="07D35E2F"/>
    <w:rsid w:val="07FA6DA2"/>
    <w:rsid w:val="08580EC1"/>
    <w:rsid w:val="08D56CDF"/>
    <w:rsid w:val="09C2CE03"/>
    <w:rsid w:val="0A0EE413"/>
    <w:rsid w:val="0A4E7797"/>
    <w:rsid w:val="0A95A6E2"/>
    <w:rsid w:val="0B3EEDE1"/>
    <w:rsid w:val="0C02F54F"/>
    <w:rsid w:val="0C03B5EC"/>
    <w:rsid w:val="0C5167F1"/>
    <w:rsid w:val="0CCA31E5"/>
    <w:rsid w:val="0D188126"/>
    <w:rsid w:val="0D2A9ED6"/>
    <w:rsid w:val="0D876473"/>
    <w:rsid w:val="0DDDDFFE"/>
    <w:rsid w:val="0DE64D0D"/>
    <w:rsid w:val="0E0F162D"/>
    <w:rsid w:val="0E5A0945"/>
    <w:rsid w:val="0EA6ED4D"/>
    <w:rsid w:val="0F0C1259"/>
    <w:rsid w:val="0F0E553F"/>
    <w:rsid w:val="0F50FC8A"/>
    <w:rsid w:val="0F82C7E2"/>
    <w:rsid w:val="0F9F73B0"/>
    <w:rsid w:val="100F81E5"/>
    <w:rsid w:val="1044D750"/>
    <w:rsid w:val="108FEC5F"/>
    <w:rsid w:val="10936879"/>
    <w:rsid w:val="109FAC05"/>
    <w:rsid w:val="10C9D5C8"/>
    <w:rsid w:val="111E7440"/>
    <w:rsid w:val="112482D2"/>
    <w:rsid w:val="113B151D"/>
    <w:rsid w:val="1168DC67"/>
    <w:rsid w:val="119FEB1E"/>
    <w:rsid w:val="126A9FCA"/>
    <w:rsid w:val="12B57927"/>
    <w:rsid w:val="12B68EA1"/>
    <w:rsid w:val="12B6D87A"/>
    <w:rsid w:val="12C6A203"/>
    <w:rsid w:val="132DE5EA"/>
    <w:rsid w:val="136F69EF"/>
    <w:rsid w:val="137D518A"/>
    <w:rsid w:val="13A10DDF"/>
    <w:rsid w:val="13AA98D7"/>
    <w:rsid w:val="14F25A00"/>
    <w:rsid w:val="151DAFDC"/>
    <w:rsid w:val="15D5CF4C"/>
    <w:rsid w:val="15E2FDC4"/>
    <w:rsid w:val="161D0BD0"/>
    <w:rsid w:val="1622DC4D"/>
    <w:rsid w:val="167D385F"/>
    <w:rsid w:val="171D24AB"/>
    <w:rsid w:val="1736C16E"/>
    <w:rsid w:val="17446150"/>
    <w:rsid w:val="17B597F8"/>
    <w:rsid w:val="1834B711"/>
    <w:rsid w:val="184E5302"/>
    <w:rsid w:val="18569DDA"/>
    <w:rsid w:val="18679813"/>
    <w:rsid w:val="186B352C"/>
    <w:rsid w:val="18745CEC"/>
    <w:rsid w:val="18CA7C45"/>
    <w:rsid w:val="18FF2935"/>
    <w:rsid w:val="1946DB05"/>
    <w:rsid w:val="19D23D35"/>
    <w:rsid w:val="19E3D20A"/>
    <w:rsid w:val="1A1E4AB5"/>
    <w:rsid w:val="1A3C5BAE"/>
    <w:rsid w:val="1A8C90EF"/>
    <w:rsid w:val="1AED6856"/>
    <w:rsid w:val="1B00F5E2"/>
    <w:rsid w:val="1B207524"/>
    <w:rsid w:val="1B2B1A3D"/>
    <w:rsid w:val="1B731F29"/>
    <w:rsid w:val="1B8D6AD9"/>
    <w:rsid w:val="1BC75418"/>
    <w:rsid w:val="1C6EB052"/>
    <w:rsid w:val="1C77CF9A"/>
    <w:rsid w:val="1C9F2515"/>
    <w:rsid w:val="1CF7A6A7"/>
    <w:rsid w:val="1D6FF624"/>
    <w:rsid w:val="1D832B3D"/>
    <w:rsid w:val="1DA71E7C"/>
    <w:rsid w:val="1DAF5B57"/>
    <w:rsid w:val="1DB00EE9"/>
    <w:rsid w:val="1DD56129"/>
    <w:rsid w:val="1DF2E0F1"/>
    <w:rsid w:val="1E4645C1"/>
    <w:rsid w:val="1EEEC771"/>
    <w:rsid w:val="1EFBAA0C"/>
    <w:rsid w:val="1FEB989D"/>
    <w:rsid w:val="20159DBE"/>
    <w:rsid w:val="207BFC3C"/>
    <w:rsid w:val="2172E5BB"/>
    <w:rsid w:val="2181F9C3"/>
    <w:rsid w:val="219CD29A"/>
    <w:rsid w:val="21B4C5EA"/>
    <w:rsid w:val="22793BB0"/>
    <w:rsid w:val="2279A58C"/>
    <w:rsid w:val="22A5712C"/>
    <w:rsid w:val="22B7DC59"/>
    <w:rsid w:val="22BD6314"/>
    <w:rsid w:val="22C2D7C1"/>
    <w:rsid w:val="22E63564"/>
    <w:rsid w:val="22FB8A4B"/>
    <w:rsid w:val="2313977A"/>
    <w:rsid w:val="2348D51F"/>
    <w:rsid w:val="237769B8"/>
    <w:rsid w:val="23D6194C"/>
    <w:rsid w:val="2574F66F"/>
    <w:rsid w:val="26762E6B"/>
    <w:rsid w:val="26A8B138"/>
    <w:rsid w:val="27080881"/>
    <w:rsid w:val="271FE116"/>
    <w:rsid w:val="2783087E"/>
    <w:rsid w:val="27C771C1"/>
    <w:rsid w:val="27CD8853"/>
    <w:rsid w:val="2843C36C"/>
    <w:rsid w:val="28564D06"/>
    <w:rsid w:val="28A7CAA4"/>
    <w:rsid w:val="296CF88D"/>
    <w:rsid w:val="2971B0A6"/>
    <w:rsid w:val="2986B3E5"/>
    <w:rsid w:val="299E856F"/>
    <w:rsid w:val="29E0BB61"/>
    <w:rsid w:val="29F5EB43"/>
    <w:rsid w:val="2A751AD9"/>
    <w:rsid w:val="2A893287"/>
    <w:rsid w:val="2A8A84CA"/>
    <w:rsid w:val="2B227A97"/>
    <w:rsid w:val="2B32DEB1"/>
    <w:rsid w:val="2BB7C9F7"/>
    <w:rsid w:val="2C0AF6ED"/>
    <w:rsid w:val="2C858AEA"/>
    <w:rsid w:val="2C9D68CE"/>
    <w:rsid w:val="2DCF9C28"/>
    <w:rsid w:val="2DE9FEC1"/>
    <w:rsid w:val="2DF5C9F9"/>
    <w:rsid w:val="2E136904"/>
    <w:rsid w:val="2E146D66"/>
    <w:rsid w:val="2E3A26BF"/>
    <w:rsid w:val="2E59DD0C"/>
    <w:rsid w:val="2F321702"/>
    <w:rsid w:val="2F3D3DE3"/>
    <w:rsid w:val="2F449A85"/>
    <w:rsid w:val="2F4F9476"/>
    <w:rsid w:val="2FAB9F2A"/>
    <w:rsid w:val="3005BF14"/>
    <w:rsid w:val="304150A3"/>
    <w:rsid w:val="30800711"/>
    <w:rsid w:val="30A58D55"/>
    <w:rsid w:val="30B35AB1"/>
    <w:rsid w:val="30CC9D79"/>
    <w:rsid w:val="32059E1F"/>
    <w:rsid w:val="3287A700"/>
    <w:rsid w:val="32B14B2B"/>
    <w:rsid w:val="32CB8BC2"/>
    <w:rsid w:val="330E0DB6"/>
    <w:rsid w:val="3382604A"/>
    <w:rsid w:val="339E8B59"/>
    <w:rsid w:val="33C7C2E4"/>
    <w:rsid w:val="33FBB280"/>
    <w:rsid w:val="34211C8B"/>
    <w:rsid w:val="34217FD9"/>
    <w:rsid w:val="3458EFB5"/>
    <w:rsid w:val="34682818"/>
    <w:rsid w:val="35410CA6"/>
    <w:rsid w:val="355FB7E9"/>
    <w:rsid w:val="35EC25AC"/>
    <w:rsid w:val="3620D84C"/>
    <w:rsid w:val="363F8B34"/>
    <w:rsid w:val="36D12B2C"/>
    <w:rsid w:val="37097BF3"/>
    <w:rsid w:val="370F445C"/>
    <w:rsid w:val="3735881D"/>
    <w:rsid w:val="37926DB2"/>
    <w:rsid w:val="37CFA9EC"/>
    <w:rsid w:val="37FAD66E"/>
    <w:rsid w:val="37FD0FA3"/>
    <w:rsid w:val="3812DF96"/>
    <w:rsid w:val="38160D6A"/>
    <w:rsid w:val="38803780"/>
    <w:rsid w:val="38B92274"/>
    <w:rsid w:val="38CA5D4B"/>
    <w:rsid w:val="39049DAD"/>
    <w:rsid w:val="397641D4"/>
    <w:rsid w:val="39BAE933"/>
    <w:rsid w:val="39D0F3FA"/>
    <w:rsid w:val="3A43DAF2"/>
    <w:rsid w:val="3A4CC884"/>
    <w:rsid w:val="3A8A24E6"/>
    <w:rsid w:val="3ADFE3C8"/>
    <w:rsid w:val="3B0EAA52"/>
    <w:rsid w:val="3B5047D7"/>
    <w:rsid w:val="3B61D292"/>
    <w:rsid w:val="3B6DCA4D"/>
    <w:rsid w:val="3B8EA8D6"/>
    <w:rsid w:val="3BAB34CF"/>
    <w:rsid w:val="3BB48907"/>
    <w:rsid w:val="3C1E3B99"/>
    <w:rsid w:val="3C943372"/>
    <w:rsid w:val="3D4F3075"/>
    <w:rsid w:val="3E4CA161"/>
    <w:rsid w:val="3E600AF0"/>
    <w:rsid w:val="3E9D73FA"/>
    <w:rsid w:val="3EC5B220"/>
    <w:rsid w:val="3EF6A119"/>
    <w:rsid w:val="3F291816"/>
    <w:rsid w:val="3F79ED00"/>
    <w:rsid w:val="3F842564"/>
    <w:rsid w:val="3FD1649F"/>
    <w:rsid w:val="4045671B"/>
    <w:rsid w:val="4072BB5D"/>
    <w:rsid w:val="408F67B5"/>
    <w:rsid w:val="40D23100"/>
    <w:rsid w:val="40F55536"/>
    <w:rsid w:val="410972D5"/>
    <w:rsid w:val="4122EE7A"/>
    <w:rsid w:val="4175FC54"/>
    <w:rsid w:val="419C62C5"/>
    <w:rsid w:val="41D5D5D8"/>
    <w:rsid w:val="423140D0"/>
    <w:rsid w:val="425C4614"/>
    <w:rsid w:val="427B5BC8"/>
    <w:rsid w:val="428AEF8C"/>
    <w:rsid w:val="42ACC3FE"/>
    <w:rsid w:val="42D08888"/>
    <w:rsid w:val="43B6835F"/>
    <w:rsid w:val="43CE8FE8"/>
    <w:rsid w:val="43D81D4A"/>
    <w:rsid w:val="43FCA822"/>
    <w:rsid w:val="440408E7"/>
    <w:rsid w:val="442EA109"/>
    <w:rsid w:val="4440FE7C"/>
    <w:rsid w:val="44541225"/>
    <w:rsid w:val="44CFA239"/>
    <w:rsid w:val="45418C15"/>
    <w:rsid w:val="456CC776"/>
    <w:rsid w:val="45C11CDB"/>
    <w:rsid w:val="45CD28F1"/>
    <w:rsid w:val="468B8DAA"/>
    <w:rsid w:val="46C46FE5"/>
    <w:rsid w:val="46C89D10"/>
    <w:rsid w:val="48086C4C"/>
    <w:rsid w:val="480E5795"/>
    <w:rsid w:val="486A292A"/>
    <w:rsid w:val="488B4B6E"/>
    <w:rsid w:val="489F2FA1"/>
    <w:rsid w:val="48CDD780"/>
    <w:rsid w:val="48D700F3"/>
    <w:rsid w:val="49854013"/>
    <w:rsid w:val="4992D4A4"/>
    <w:rsid w:val="4A06F2FC"/>
    <w:rsid w:val="4A08C61A"/>
    <w:rsid w:val="4A70E582"/>
    <w:rsid w:val="4A8A7A3F"/>
    <w:rsid w:val="4A8DF28E"/>
    <w:rsid w:val="4AF6A631"/>
    <w:rsid w:val="4B4E670E"/>
    <w:rsid w:val="4B9C7546"/>
    <w:rsid w:val="4BA223CD"/>
    <w:rsid w:val="4C3804FC"/>
    <w:rsid w:val="4C6838CB"/>
    <w:rsid w:val="4CCC7D81"/>
    <w:rsid w:val="4D5734AD"/>
    <w:rsid w:val="4DC730E0"/>
    <w:rsid w:val="4DF2C6EE"/>
    <w:rsid w:val="4E1A5567"/>
    <w:rsid w:val="4E410042"/>
    <w:rsid w:val="4EBA0C6C"/>
    <w:rsid w:val="4FAF3B5F"/>
    <w:rsid w:val="506ADA54"/>
    <w:rsid w:val="511A18AF"/>
    <w:rsid w:val="513AA84B"/>
    <w:rsid w:val="51EE2E76"/>
    <w:rsid w:val="52E929C3"/>
    <w:rsid w:val="52F7793A"/>
    <w:rsid w:val="532F19FD"/>
    <w:rsid w:val="5335156B"/>
    <w:rsid w:val="53691369"/>
    <w:rsid w:val="5377D1C3"/>
    <w:rsid w:val="537CB9EA"/>
    <w:rsid w:val="53968003"/>
    <w:rsid w:val="53A6E98B"/>
    <w:rsid w:val="5403DAA4"/>
    <w:rsid w:val="5406FF61"/>
    <w:rsid w:val="5432F2D0"/>
    <w:rsid w:val="54408139"/>
    <w:rsid w:val="54B57E5F"/>
    <w:rsid w:val="54E19C35"/>
    <w:rsid w:val="5524C77E"/>
    <w:rsid w:val="559C83D7"/>
    <w:rsid w:val="55FE06BF"/>
    <w:rsid w:val="56AE624E"/>
    <w:rsid w:val="56AFD40C"/>
    <w:rsid w:val="56D56F8F"/>
    <w:rsid w:val="5717668E"/>
    <w:rsid w:val="57C61975"/>
    <w:rsid w:val="589FA9CB"/>
    <w:rsid w:val="58AA266B"/>
    <w:rsid w:val="58CF57F6"/>
    <w:rsid w:val="58D5B491"/>
    <w:rsid w:val="593D84F6"/>
    <w:rsid w:val="594D22A3"/>
    <w:rsid w:val="596A86F6"/>
    <w:rsid w:val="596FCE55"/>
    <w:rsid w:val="599D4CAD"/>
    <w:rsid w:val="59A737DC"/>
    <w:rsid w:val="59B4C0C5"/>
    <w:rsid w:val="59E90FBD"/>
    <w:rsid w:val="5A14D59E"/>
    <w:rsid w:val="5AAFC1B7"/>
    <w:rsid w:val="5AEBEF56"/>
    <w:rsid w:val="5B10D10F"/>
    <w:rsid w:val="5B204C47"/>
    <w:rsid w:val="5B7EB04F"/>
    <w:rsid w:val="5B9D6193"/>
    <w:rsid w:val="5BD50FA1"/>
    <w:rsid w:val="5BD915C3"/>
    <w:rsid w:val="5C07D318"/>
    <w:rsid w:val="5C755A8F"/>
    <w:rsid w:val="5C77C357"/>
    <w:rsid w:val="5C7C47E0"/>
    <w:rsid w:val="5C7C580B"/>
    <w:rsid w:val="5CF06425"/>
    <w:rsid w:val="5D02BD81"/>
    <w:rsid w:val="5D3AE17A"/>
    <w:rsid w:val="5D4BDEE8"/>
    <w:rsid w:val="5D6345FC"/>
    <w:rsid w:val="5E40E367"/>
    <w:rsid w:val="5E739AC4"/>
    <w:rsid w:val="5EB915C4"/>
    <w:rsid w:val="5EC721FC"/>
    <w:rsid w:val="5EDBF885"/>
    <w:rsid w:val="5F4C8CCF"/>
    <w:rsid w:val="5F6878D3"/>
    <w:rsid w:val="5FF488A4"/>
    <w:rsid w:val="605A79BD"/>
    <w:rsid w:val="60CAE546"/>
    <w:rsid w:val="6104C890"/>
    <w:rsid w:val="6122A7C0"/>
    <w:rsid w:val="612E7EEB"/>
    <w:rsid w:val="613A7891"/>
    <w:rsid w:val="617FF89C"/>
    <w:rsid w:val="61AA0264"/>
    <w:rsid w:val="61B93457"/>
    <w:rsid w:val="61CB1713"/>
    <w:rsid w:val="61D7EC5A"/>
    <w:rsid w:val="625F18E4"/>
    <w:rsid w:val="62646E38"/>
    <w:rsid w:val="630D2492"/>
    <w:rsid w:val="639BD90B"/>
    <w:rsid w:val="645B2DA9"/>
    <w:rsid w:val="6494F0C1"/>
    <w:rsid w:val="64C5494F"/>
    <w:rsid w:val="64E1BF6D"/>
    <w:rsid w:val="64F301D7"/>
    <w:rsid w:val="64FE8FB6"/>
    <w:rsid w:val="6546C38A"/>
    <w:rsid w:val="655722AF"/>
    <w:rsid w:val="656C9E22"/>
    <w:rsid w:val="658356D7"/>
    <w:rsid w:val="65D9ADB1"/>
    <w:rsid w:val="6619C180"/>
    <w:rsid w:val="664B3BCB"/>
    <w:rsid w:val="67028AEC"/>
    <w:rsid w:val="675D2DBB"/>
    <w:rsid w:val="67C844A6"/>
    <w:rsid w:val="67EA0FF6"/>
    <w:rsid w:val="67F0BE56"/>
    <w:rsid w:val="683F84C3"/>
    <w:rsid w:val="68414BE5"/>
    <w:rsid w:val="6862E09E"/>
    <w:rsid w:val="68AF5185"/>
    <w:rsid w:val="6926B27F"/>
    <w:rsid w:val="6987E612"/>
    <w:rsid w:val="6A4F4016"/>
    <w:rsid w:val="6A6C7815"/>
    <w:rsid w:val="6BDC40DE"/>
    <w:rsid w:val="6D1E34CA"/>
    <w:rsid w:val="6DB73859"/>
    <w:rsid w:val="6DCE7377"/>
    <w:rsid w:val="6DFFC5B5"/>
    <w:rsid w:val="6E0AA762"/>
    <w:rsid w:val="6E564148"/>
    <w:rsid w:val="6E5D1C3B"/>
    <w:rsid w:val="6E829307"/>
    <w:rsid w:val="6ECDB466"/>
    <w:rsid w:val="6EF6358F"/>
    <w:rsid w:val="6F428088"/>
    <w:rsid w:val="704FD7AC"/>
    <w:rsid w:val="707371A0"/>
    <w:rsid w:val="70EDAADF"/>
    <w:rsid w:val="71488025"/>
    <w:rsid w:val="7149400D"/>
    <w:rsid w:val="71A57D1B"/>
    <w:rsid w:val="71F86A6C"/>
    <w:rsid w:val="722899B4"/>
    <w:rsid w:val="72C8F268"/>
    <w:rsid w:val="7321E95B"/>
    <w:rsid w:val="73393FAD"/>
    <w:rsid w:val="733CB1FD"/>
    <w:rsid w:val="7395F28F"/>
    <w:rsid w:val="73C0E5B5"/>
    <w:rsid w:val="73DD1E86"/>
    <w:rsid w:val="744B5959"/>
    <w:rsid w:val="7515820B"/>
    <w:rsid w:val="754E03C4"/>
    <w:rsid w:val="75802137"/>
    <w:rsid w:val="75D50EFC"/>
    <w:rsid w:val="75F30C35"/>
    <w:rsid w:val="7600DE0B"/>
    <w:rsid w:val="7627BA39"/>
    <w:rsid w:val="762A8C98"/>
    <w:rsid w:val="769EB0A1"/>
    <w:rsid w:val="77B4B324"/>
    <w:rsid w:val="77F3FA90"/>
    <w:rsid w:val="78079466"/>
    <w:rsid w:val="7811B7F5"/>
    <w:rsid w:val="7846B3AE"/>
    <w:rsid w:val="7899931F"/>
    <w:rsid w:val="792FC02B"/>
    <w:rsid w:val="7938618B"/>
    <w:rsid w:val="7973DB73"/>
    <w:rsid w:val="79A00403"/>
    <w:rsid w:val="79A20A5A"/>
    <w:rsid w:val="7A3BCBBE"/>
    <w:rsid w:val="7A7ECFCC"/>
    <w:rsid w:val="7ABDC2C9"/>
    <w:rsid w:val="7B652C13"/>
    <w:rsid w:val="7B719FA5"/>
    <w:rsid w:val="7B8D14C1"/>
    <w:rsid w:val="7BBCB43C"/>
    <w:rsid w:val="7BDD8071"/>
    <w:rsid w:val="7BF1BFD2"/>
    <w:rsid w:val="7C2EFC0C"/>
    <w:rsid w:val="7C6357D8"/>
    <w:rsid w:val="7CF90D52"/>
    <w:rsid w:val="7CFA22A6"/>
    <w:rsid w:val="7D088EB4"/>
    <w:rsid w:val="7D2A0992"/>
    <w:rsid w:val="7D3D9A9B"/>
    <w:rsid w:val="7D7FE131"/>
    <w:rsid w:val="7E288399"/>
    <w:rsid w:val="7E418D85"/>
    <w:rsid w:val="7E7E2AFD"/>
    <w:rsid w:val="7EA966C7"/>
    <w:rsid w:val="7F00053E"/>
    <w:rsid w:val="7F539C21"/>
    <w:rsid w:val="7FC47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25B55"/>
  <w15:chartTrackingRefBased/>
  <w15:docId w15:val="{CF341A85-3D74-4014-8A25-8970B29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85"/>
  </w:style>
  <w:style w:type="paragraph" w:styleId="Heading1">
    <w:name w:val="heading 1"/>
    <w:basedOn w:val="Normal"/>
    <w:next w:val="Normal"/>
    <w:link w:val="Heading1Char"/>
    <w:uiPriority w:val="9"/>
    <w:qFormat/>
    <w:rsid w:val="005A6C8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686"/>
    <w:pPr>
      <w:keepNext/>
      <w:keepLines/>
      <w:spacing w:before="80" w:after="0" w:line="240" w:lineRule="auto"/>
      <w:outlineLvl w:val="1"/>
    </w:pPr>
    <w:rPr>
      <w:rFonts w:ascii="Times New Roman" w:eastAsiaTheme="majorEastAsia" w:hAnsi="Times New Roman" w:cstheme="majorBidi"/>
      <w:b/>
      <w:color w:val="404040" w:themeColor="text1" w:themeTint="BF"/>
      <w:sz w:val="28"/>
      <w:szCs w:val="28"/>
    </w:rPr>
  </w:style>
  <w:style w:type="paragraph" w:styleId="Heading3">
    <w:name w:val="heading 3"/>
    <w:basedOn w:val="Normal"/>
    <w:next w:val="Normal"/>
    <w:link w:val="Heading3Char"/>
    <w:uiPriority w:val="9"/>
    <w:semiHidden/>
    <w:unhideWhenUsed/>
    <w:qFormat/>
    <w:rsid w:val="005A6C8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A6C8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5A6C8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A6C8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A6C8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A6C8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A6C8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6C8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A6C88"/>
    <w:rPr>
      <w:rFonts w:asciiTheme="majorHAnsi" w:eastAsiaTheme="majorEastAsia" w:hAnsiTheme="majorHAnsi" w:cstheme="majorBidi"/>
      <w:i/>
      <w:iCs/>
      <w:color w:val="44546A" w:themeColor="text2"/>
      <w:sz w:val="21"/>
      <w:szCs w:val="21"/>
    </w:rPr>
  </w:style>
  <w:style w:type="character" w:styleId="Hyperlink">
    <w:name w:val="Hyperlink"/>
    <w:basedOn w:val="DefaultParagraphFont"/>
    <w:uiPriority w:val="99"/>
    <w:rsid w:val="00DA728B"/>
    <w:rPr>
      <w:color w:val="0000FF"/>
      <w:u w:val="single"/>
    </w:rPr>
  </w:style>
  <w:style w:type="character" w:styleId="CommentReference">
    <w:name w:val="annotation reference"/>
    <w:basedOn w:val="DefaultParagraphFont"/>
    <w:uiPriority w:val="99"/>
    <w:semiHidden/>
    <w:rsid w:val="00DA728B"/>
    <w:rPr>
      <w:sz w:val="16"/>
      <w:szCs w:val="16"/>
    </w:rPr>
  </w:style>
  <w:style w:type="paragraph" w:styleId="CommentText">
    <w:name w:val="annotation text"/>
    <w:basedOn w:val="Normal"/>
    <w:link w:val="CommentTextChar"/>
    <w:uiPriority w:val="99"/>
    <w:semiHidden/>
    <w:rsid w:val="00DA728B"/>
  </w:style>
  <w:style w:type="character" w:customStyle="1" w:styleId="CommentTextChar">
    <w:name w:val="Comment Text Char"/>
    <w:basedOn w:val="DefaultParagraphFont"/>
    <w:link w:val="CommentText"/>
    <w:uiPriority w:val="99"/>
    <w:semiHidden/>
    <w:rsid w:val="00DA728B"/>
    <w:rPr>
      <w:rFonts w:ascii="Times New Roman" w:eastAsia="Times New Roman" w:hAnsi="Times New Roman" w:cs="Times New Roman"/>
      <w:sz w:val="20"/>
      <w:szCs w:val="20"/>
    </w:rPr>
  </w:style>
  <w:style w:type="paragraph" w:styleId="ListParagraph">
    <w:name w:val="List Paragraph"/>
    <w:basedOn w:val="Normal"/>
    <w:uiPriority w:val="34"/>
    <w:qFormat/>
    <w:rsid w:val="00DA728B"/>
    <w:pPr>
      <w:ind w:left="720"/>
      <w:contextualSpacing/>
    </w:pPr>
  </w:style>
  <w:style w:type="paragraph" w:styleId="BalloonText">
    <w:name w:val="Balloon Text"/>
    <w:basedOn w:val="Normal"/>
    <w:link w:val="BalloonTextChar"/>
    <w:uiPriority w:val="99"/>
    <w:semiHidden/>
    <w:unhideWhenUsed/>
    <w:rsid w:val="00DA7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8B"/>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5A6C88"/>
    <w:rPr>
      <w:rFonts w:asciiTheme="majorHAnsi" w:eastAsiaTheme="majorEastAsia" w:hAnsiTheme="majorHAnsi" w:cstheme="majorBidi"/>
      <w:sz w:val="22"/>
      <w:szCs w:val="22"/>
    </w:rPr>
  </w:style>
  <w:style w:type="paragraph" w:styleId="BodyText">
    <w:name w:val="Body Text"/>
    <w:basedOn w:val="Normal"/>
    <w:link w:val="BodyTextChar"/>
    <w:uiPriority w:val="1"/>
    <w:rsid w:val="005A6C88"/>
    <w:rPr>
      <w:rFonts w:eastAsia="PMingLiU"/>
    </w:rPr>
  </w:style>
  <w:style w:type="character" w:customStyle="1" w:styleId="BodyTextChar">
    <w:name w:val="Body Text Char"/>
    <w:basedOn w:val="DefaultParagraphFont"/>
    <w:link w:val="BodyText"/>
    <w:uiPriority w:val="1"/>
    <w:rsid w:val="005A6C88"/>
    <w:rPr>
      <w:rFonts w:ascii="Times New Roman" w:eastAsia="PMingLiU" w:hAnsi="Times New Roman" w:cs="Times New Roman"/>
      <w:sz w:val="24"/>
      <w:szCs w:val="20"/>
    </w:rPr>
  </w:style>
  <w:style w:type="character" w:customStyle="1" w:styleId="Heading1Char">
    <w:name w:val="Heading 1 Char"/>
    <w:basedOn w:val="DefaultParagraphFont"/>
    <w:link w:val="Heading1"/>
    <w:uiPriority w:val="9"/>
    <w:rsid w:val="005A6C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A6C88"/>
    <w:rPr>
      <w:b/>
      <w:bCs/>
    </w:rPr>
  </w:style>
  <w:style w:type="character" w:customStyle="1" w:styleId="Heading2Char">
    <w:name w:val="Heading 2 Char"/>
    <w:basedOn w:val="DefaultParagraphFont"/>
    <w:link w:val="Heading2"/>
    <w:uiPriority w:val="9"/>
    <w:rsid w:val="00FA2686"/>
    <w:rPr>
      <w:rFonts w:ascii="Times New Roman" w:eastAsiaTheme="majorEastAsia" w:hAnsi="Times New Roman" w:cstheme="majorBidi"/>
      <w:b/>
      <w:color w:val="404040" w:themeColor="text1" w:themeTint="BF"/>
      <w:sz w:val="28"/>
      <w:szCs w:val="28"/>
    </w:rPr>
  </w:style>
  <w:style w:type="character" w:customStyle="1" w:styleId="Heading3Char">
    <w:name w:val="Heading 3 Char"/>
    <w:basedOn w:val="DefaultParagraphFont"/>
    <w:link w:val="Heading3"/>
    <w:uiPriority w:val="9"/>
    <w:semiHidden/>
    <w:rsid w:val="005A6C88"/>
    <w:rPr>
      <w:rFonts w:asciiTheme="majorHAnsi" w:eastAsiaTheme="majorEastAsia" w:hAnsiTheme="majorHAnsi" w:cstheme="majorBidi"/>
      <w:color w:val="44546A" w:themeColor="text2"/>
      <w:sz w:val="24"/>
      <w:szCs w:val="24"/>
    </w:rPr>
  </w:style>
  <w:style w:type="character" w:customStyle="1" w:styleId="Heading7Char">
    <w:name w:val="Heading 7 Char"/>
    <w:basedOn w:val="DefaultParagraphFont"/>
    <w:link w:val="Heading7"/>
    <w:uiPriority w:val="9"/>
    <w:semiHidden/>
    <w:rsid w:val="005A6C8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A6C8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A6C8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A6C8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A6C8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A6C8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A6C8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6C88"/>
    <w:rPr>
      <w:rFonts w:asciiTheme="majorHAnsi" w:eastAsiaTheme="majorEastAsia" w:hAnsiTheme="majorHAnsi" w:cstheme="majorBidi"/>
      <w:sz w:val="24"/>
      <w:szCs w:val="24"/>
    </w:rPr>
  </w:style>
  <w:style w:type="character" w:styleId="Emphasis">
    <w:name w:val="Emphasis"/>
    <w:basedOn w:val="DefaultParagraphFont"/>
    <w:uiPriority w:val="20"/>
    <w:qFormat/>
    <w:rsid w:val="005A6C88"/>
    <w:rPr>
      <w:i/>
      <w:iCs/>
    </w:rPr>
  </w:style>
  <w:style w:type="paragraph" w:styleId="NoSpacing">
    <w:name w:val="No Spacing"/>
    <w:uiPriority w:val="1"/>
    <w:qFormat/>
    <w:rsid w:val="005A6C88"/>
    <w:pPr>
      <w:spacing w:after="0" w:line="240" w:lineRule="auto"/>
    </w:pPr>
  </w:style>
  <w:style w:type="paragraph" w:styleId="Quote">
    <w:name w:val="Quote"/>
    <w:basedOn w:val="Normal"/>
    <w:next w:val="Normal"/>
    <w:link w:val="QuoteChar"/>
    <w:uiPriority w:val="29"/>
    <w:qFormat/>
    <w:rsid w:val="005A6C8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A6C88"/>
    <w:rPr>
      <w:i/>
      <w:iCs/>
      <w:color w:val="404040" w:themeColor="text1" w:themeTint="BF"/>
    </w:rPr>
  </w:style>
  <w:style w:type="paragraph" w:styleId="IntenseQuote">
    <w:name w:val="Intense Quote"/>
    <w:basedOn w:val="Normal"/>
    <w:next w:val="Normal"/>
    <w:link w:val="IntenseQuoteChar"/>
    <w:uiPriority w:val="30"/>
    <w:qFormat/>
    <w:rsid w:val="005A6C8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A6C8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A6C88"/>
    <w:rPr>
      <w:i/>
      <w:iCs/>
      <w:color w:val="404040" w:themeColor="text1" w:themeTint="BF"/>
    </w:rPr>
  </w:style>
  <w:style w:type="character" w:styleId="IntenseEmphasis">
    <w:name w:val="Intense Emphasis"/>
    <w:basedOn w:val="DefaultParagraphFont"/>
    <w:uiPriority w:val="21"/>
    <w:qFormat/>
    <w:rsid w:val="005A6C88"/>
    <w:rPr>
      <w:b/>
      <w:bCs/>
      <w:i/>
      <w:iCs/>
    </w:rPr>
  </w:style>
  <w:style w:type="character" w:styleId="SubtleReference">
    <w:name w:val="Subtle Reference"/>
    <w:basedOn w:val="DefaultParagraphFont"/>
    <w:uiPriority w:val="31"/>
    <w:qFormat/>
    <w:rsid w:val="005A6C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6C88"/>
    <w:rPr>
      <w:b/>
      <w:bCs/>
      <w:smallCaps/>
      <w:spacing w:val="5"/>
      <w:u w:val="single"/>
    </w:rPr>
  </w:style>
  <w:style w:type="character" w:styleId="BookTitle">
    <w:name w:val="Book Title"/>
    <w:basedOn w:val="DefaultParagraphFont"/>
    <w:uiPriority w:val="33"/>
    <w:qFormat/>
    <w:rsid w:val="005A6C88"/>
    <w:rPr>
      <w:b/>
      <w:bCs/>
      <w:smallCaps/>
    </w:rPr>
  </w:style>
  <w:style w:type="paragraph" w:styleId="TOCHeading">
    <w:name w:val="TOC Heading"/>
    <w:basedOn w:val="Heading1"/>
    <w:next w:val="Normal"/>
    <w:uiPriority w:val="39"/>
    <w:semiHidden/>
    <w:unhideWhenUsed/>
    <w:qFormat/>
    <w:rsid w:val="005A6C88"/>
    <w:pPr>
      <w:outlineLvl w:val="9"/>
    </w:pPr>
  </w:style>
  <w:style w:type="paragraph" w:styleId="Header">
    <w:name w:val="header"/>
    <w:basedOn w:val="Normal"/>
    <w:link w:val="HeaderChar"/>
    <w:uiPriority w:val="99"/>
    <w:unhideWhenUsed/>
    <w:rsid w:val="001E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122"/>
  </w:style>
  <w:style w:type="paragraph" w:styleId="Footer">
    <w:name w:val="footer"/>
    <w:basedOn w:val="Normal"/>
    <w:link w:val="FooterChar"/>
    <w:uiPriority w:val="99"/>
    <w:unhideWhenUsed/>
    <w:rsid w:val="001E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122"/>
  </w:style>
  <w:style w:type="paragraph" w:customStyle="1" w:styleId="Bullet">
    <w:name w:val="Bullet"/>
    <w:basedOn w:val="Normal"/>
    <w:qFormat/>
    <w:rsid w:val="00AE4194"/>
    <w:pPr>
      <w:numPr>
        <w:numId w:val="8"/>
      </w:num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06814"/>
    <w:pPr>
      <w:spacing w:line="240" w:lineRule="auto"/>
    </w:pPr>
    <w:rPr>
      <w:b/>
      <w:bCs/>
    </w:rPr>
  </w:style>
  <w:style w:type="character" w:customStyle="1" w:styleId="CommentSubjectChar">
    <w:name w:val="Comment Subject Char"/>
    <w:basedOn w:val="CommentTextChar"/>
    <w:link w:val="CommentSubject"/>
    <w:uiPriority w:val="99"/>
    <w:semiHidden/>
    <w:rsid w:val="00E0681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A5A52"/>
    <w:rPr>
      <w:color w:val="605E5C"/>
      <w:shd w:val="clear" w:color="auto" w:fill="E1DFDD"/>
    </w:rPr>
  </w:style>
  <w:style w:type="character" w:styleId="FollowedHyperlink">
    <w:name w:val="FollowedHyperlink"/>
    <w:basedOn w:val="DefaultParagraphFont"/>
    <w:uiPriority w:val="99"/>
    <w:semiHidden/>
    <w:unhideWhenUsed/>
    <w:rsid w:val="005E4AD4"/>
    <w:rPr>
      <w:color w:val="954F72" w:themeColor="followedHyperlink"/>
      <w:u w:val="single"/>
    </w:rPr>
  </w:style>
  <w:style w:type="table" w:styleId="TableGrid">
    <w:name w:val="Table Grid"/>
    <w:basedOn w:val="TableNormal"/>
    <w:uiPriority w:val="39"/>
    <w:rsid w:val="0016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5479"/>
    <w:pPr>
      <w:widowControl w:val="0"/>
      <w:autoSpaceDE w:val="0"/>
      <w:autoSpaceDN w:val="0"/>
      <w:spacing w:after="0" w:line="264" w:lineRule="exact"/>
      <w:ind w:left="107"/>
      <w:jc w:val="center"/>
    </w:pPr>
    <w:rPr>
      <w:rFonts w:ascii="Times New Roman" w:eastAsia="Times New Roman" w:hAnsi="Times New Roman" w:cs="Times New Roman"/>
      <w:sz w:val="22"/>
      <w:szCs w:val="22"/>
    </w:rPr>
  </w:style>
  <w:style w:type="paragraph" w:styleId="Revision">
    <w:name w:val="Revision"/>
    <w:hidden/>
    <w:uiPriority w:val="99"/>
    <w:semiHidden/>
    <w:rsid w:val="00517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16">
      <w:bodyDiv w:val="1"/>
      <w:marLeft w:val="0"/>
      <w:marRight w:val="0"/>
      <w:marTop w:val="0"/>
      <w:marBottom w:val="0"/>
      <w:divBdr>
        <w:top w:val="none" w:sz="0" w:space="0" w:color="auto"/>
        <w:left w:val="none" w:sz="0" w:space="0" w:color="auto"/>
        <w:bottom w:val="none" w:sz="0" w:space="0" w:color="auto"/>
        <w:right w:val="none" w:sz="0" w:space="0" w:color="auto"/>
      </w:divBdr>
    </w:div>
    <w:div w:id="15336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I/part-200/subpart-E/subject-group-ECFRea20080eff2ea53/section-200.403" TargetMode="External"/><Relationship Id="rId18" Type="http://schemas.openxmlformats.org/officeDocument/2006/relationships/hyperlink" Target="https://www.ecfr.gov/current/title-2/subtitle-A/chapter-II/part-200/subpart-E/subject-group-ECFRed1f39f9b3d4e72/section-200.431" TargetMode="External"/><Relationship Id="rId26" Type="http://schemas.openxmlformats.org/officeDocument/2006/relationships/hyperlink" Target="https://www.ecfr.gov/current/title-2/subtitle-A/chapter-II/part-200/subpart-A/subject-group-ECFR2a6a0087862fd2c/section-200.1" TargetMode="External"/><Relationship Id="rId39" Type="http://schemas.openxmlformats.org/officeDocument/2006/relationships/header" Target="header1.xml"/><Relationship Id="rId21" Type="http://schemas.openxmlformats.org/officeDocument/2006/relationships/hyperlink" Target="https://www.ecfr.gov/current/title-2/subtitle-A/chapter-II/part-200/subpart-E/subject-group-ECFRed1f39f9b3d4e72/section-200.439" TargetMode="External"/><Relationship Id="rId34" Type="http://schemas.openxmlformats.org/officeDocument/2006/relationships/hyperlink" Target="https://www.usace.army.mil/Cost-Engineering/EP1110-1-8/"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2/subtitle-A/chapter-II/part-200/subpart-E/subject-group-ECFRed1f39f9b3d4e72/section-200.430" TargetMode="External"/><Relationship Id="rId29" Type="http://schemas.openxmlformats.org/officeDocument/2006/relationships/hyperlink" Target="https://www.ecfr.gov/current/title-2/subtitle-A/chapter-II/part-200/subpart-D/subject-group-ECFR45ddd4419ad436d/section-200.3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E" TargetMode="External"/><Relationship Id="rId24" Type="http://schemas.openxmlformats.org/officeDocument/2006/relationships/hyperlink" Target="https://www.ecfr.gov/current/title-2/subtitle-A/chapter-II/part-200/subpart-D/subject-group-ECFR8feb98c2e3e5ad2/section-200.314" TargetMode="External"/><Relationship Id="rId32" Type="http://schemas.openxmlformats.org/officeDocument/2006/relationships/hyperlink" Target="https://www.ecfr.gov/current/title-2/section-200.319" TargetMode="External"/><Relationship Id="rId37" Type="http://schemas.openxmlformats.org/officeDocument/2006/relationships/hyperlink" Target="https://www.ecfr.gov/current/title-2/subtitle-A/chapter-II/part-200/subpart-E/subject-group-ECFRd93f2a98b1f6455/section-200.414" TargetMode="External"/><Relationship Id="rId40" Type="http://schemas.openxmlformats.org/officeDocument/2006/relationships/footer" Target="footer1.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cfr.gov/current/title-2/subtitle-A/chapter-II/part-200/subpart-E/subject-group-ECFRea20080eff2ea53/section-200.404" TargetMode="External"/><Relationship Id="rId23" Type="http://schemas.openxmlformats.org/officeDocument/2006/relationships/hyperlink" Target="https://www.ecfr.gov/current/title-2/subtitle-A/chapter-II/part-200/subpart-E/subject-group-ECFRed1f39f9b3d4e72/section-200.453" TargetMode="External"/><Relationship Id="rId28" Type="http://schemas.openxmlformats.org/officeDocument/2006/relationships/hyperlink" Target="https://www.ecfr.gov/current/title-2/subtitle-A/chapter-II/part-200/subpart-E/subject-group-ECFRed1f39f9b3d4e72/section-200.459" TargetMode="External"/><Relationship Id="rId36" Type="http://schemas.openxmlformats.org/officeDocument/2006/relationships/hyperlink" Target="https://www.ecfr.gov/current/title-2/subtitle-A/chapter-II/part-200/subpart-A/subject-group-ECFR2a6a0087862fd2c/section-200.1"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subpart-E/subject-group-ECFRed1f39f9b3d4e72/section-200.475" TargetMode="External"/><Relationship Id="rId31" Type="http://schemas.openxmlformats.org/officeDocument/2006/relationships/hyperlink" Target="https://www.ecfr.gov/current/title-2/subtitle-A/chapter-II/part-200/subpart-D/subject-group-ECFR45ddd4419ad436d/section-200.31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subpart-E/subject-group-ECFRea20080eff2ea53/section-200.405" TargetMode="External"/><Relationship Id="rId22" Type="http://schemas.openxmlformats.org/officeDocument/2006/relationships/hyperlink" Target="https://www.ecfr.gov/current/title-2/subtitle-A/chapter-II/part-200/subpart-D/subject-group-ECFR8feb98c2e3e5ad2/section-200.313" TargetMode="External"/><Relationship Id="rId27" Type="http://schemas.openxmlformats.org/officeDocument/2006/relationships/hyperlink" Target="https://www.ecfr.gov/current/title-2/subtitle-A/chapter-II/part-200/subpart-D/subject-group-ECFR031321e29ac5bbd/section-200.331" TargetMode="External"/><Relationship Id="rId30" Type="http://schemas.openxmlformats.org/officeDocument/2006/relationships/hyperlink" Target="https://www.ecfr.gov/current/title-2/section-200.319" TargetMode="External"/><Relationship Id="rId35" Type="http://schemas.openxmlformats.org/officeDocument/2006/relationships/hyperlink" Target="https://www.ecfr.gov/current/title-2/subtitle-A/chapter-II/part-200/subpart-D/section-200.306"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gi-bin/text-idx?SID=39bc1a531d5bd774fd8fa45cd24b58d4&amp;mc=true&amp;node=sp2.1.200.e&amp;rgn=div6" TargetMode="External"/><Relationship Id="rId17" Type="http://schemas.openxmlformats.org/officeDocument/2006/relationships/hyperlink" Target="https://www.ecfr.gov/current/title-2/subtitle-A/chapter-II/part-200/subpart-E/subject-group-ECFRed1f39f9b3d4e72/section-200.431" TargetMode="External"/><Relationship Id="rId25" Type="http://schemas.openxmlformats.org/officeDocument/2006/relationships/hyperlink" Target="https://www.ecfr.gov/current/title-2/subtitle-A/chapter-II/part-200/subpart-D/section-200.302" TargetMode="External"/><Relationship Id="rId33" Type="http://schemas.openxmlformats.org/officeDocument/2006/relationships/hyperlink" Target="https://www.ecfr.gov/current/title-2/subtitle-A/chapter-II/part-200/subpart-D/subject-group-ECFR45ddd4419ad436d/section-200.320" TargetMode="External"/><Relationship Id="rId38" Type="http://schemas.openxmlformats.org/officeDocument/2006/relationships/hyperlink" Target="https://ibc.doi.gov/ICS/indirect-cost" TargetMode="External"/><Relationship Id="rId20" Type="http://schemas.openxmlformats.org/officeDocument/2006/relationships/hyperlink" Target="https://www.ecfr.gov/current/title-2/subtitle-A/chapter-II/part-200/subpart-A/subject-group-ECFR2a6a0087862fd2c/section-200.1"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11" ma:contentTypeDescription="Create a new document." ma:contentTypeScope="" ma:versionID="66c8d6ef76a7c4e0ba5326147af69f9c">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f0585ced467622019052b7b49ac11bf6"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3C1F3-C171-49AA-9D3D-EB98B13FF8A6}">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06bb7941-edc7-44ca-8145-310766ba37a4"/>
    <ds:schemaRef ds:uri="d0a534c1-7269-40c2-918d-afae38584fe4"/>
    <ds:schemaRef ds:uri="http://www.w3.org/XML/1998/namespace"/>
  </ds:schemaRefs>
</ds:datastoreItem>
</file>

<file path=customXml/itemProps2.xml><?xml version="1.0" encoding="utf-8"?>
<ds:datastoreItem xmlns:ds="http://schemas.openxmlformats.org/officeDocument/2006/customXml" ds:itemID="{653D4B98-4FB4-459B-8859-799D6B2D5121}">
  <ds:schemaRefs>
    <ds:schemaRef ds:uri="http://schemas.openxmlformats.org/officeDocument/2006/bibliography"/>
  </ds:schemaRefs>
</ds:datastoreItem>
</file>

<file path=customXml/itemProps3.xml><?xml version="1.0" encoding="utf-8"?>
<ds:datastoreItem xmlns:ds="http://schemas.openxmlformats.org/officeDocument/2006/customXml" ds:itemID="{AE2BD45B-4E06-415A-A895-0A1DF73CF383}">
  <ds:schemaRefs>
    <ds:schemaRef ds:uri="http://schemas.microsoft.com/sharepoint/v3/contenttype/forms"/>
  </ds:schemaRefs>
</ds:datastoreItem>
</file>

<file path=customXml/itemProps4.xml><?xml version="1.0" encoding="utf-8"?>
<ds:datastoreItem xmlns:ds="http://schemas.openxmlformats.org/officeDocument/2006/customXml" ds:itemID="{5E6B4A06-519E-47DA-A049-AEDF48CC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4965</Words>
  <Characters>28307</Characters>
  <Application>Microsoft Office Word</Application>
  <DocSecurity>4</DocSecurity>
  <Lines>235</Lines>
  <Paragraphs>66</Paragraphs>
  <ScaleCrop>false</ScaleCrop>
  <Company>Department of Interior</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Hoiby, Irene M</dc:creator>
  <cp:keywords/>
  <dc:description/>
  <cp:lastModifiedBy>Munoz, Christina A</cp:lastModifiedBy>
  <cp:revision>2</cp:revision>
  <cp:lastPrinted>2019-03-26T22:04:00Z</cp:lastPrinted>
  <dcterms:created xsi:type="dcterms:W3CDTF">2025-03-06T18:17:00Z</dcterms:created>
  <dcterms:modified xsi:type="dcterms:W3CDTF">2025-03-06T18:17:00Z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