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549" w:rsidR="00283DA5" w:rsidP="00BD10C1" w:rsidRDefault="00283DA5" w14:paraId="3CA1C5EB" w14:textId="5EE019C5">
      <w:pPr>
        <w:pStyle w:val="BodyText"/>
        <w:spacing/>
        <w:ind w:left="720" w:right="1135" w:firstLine="720"/>
        <w:contextualSpacing/>
        <w:jc w:val="center"/>
        <w:rPr>
          <w:b w:val="1"/>
          <w:bCs w:val="1"/>
          <w:sz w:val="32"/>
          <w:szCs w:val="32"/>
        </w:rPr>
      </w:pPr>
    </w:p>
    <w:p w:rsidRPr="00EA5549" w:rsidR="00283DA5" w:rsidP="00BD10C1" w:rsidRDefault="00283DA5" w14:paraId="2007A000" w14:textId="77777777">
      <w:pPr>
        <w:pStyle w:val="BodyText"/>
        <w:ind w:left="720" w:right="1135" w:firstLine="720"/>
        <w:contextualSpacing/>
        <w:jc w:val="center"/>
        <w:rPr>
          <w:b/>
          <w:bCs/>
          <w:sz w:val="32"/>
          <w:szCs w:val="32"/>
        </w:rPr>
      </w:pPr>
    </w:p>
    <w:p w:rsidR="005049AF" w:rsidP="00BD10C1" w:rsidRDefault="003A2E44" w14:paraId="44E23DC9" w14:textId="714F07F4">
      <w:pPr>
        <w:pStyle w:val="BodyText"/>
        <w:ind w:left="720" w:right="1135" w:firstLine="720"/>
        <w:contextualSpacing/>
        <w:jc w:val="center"/>
        <w:rPr>
          <w:b/>
          <w:bCs/>
          <w:color w:val="FF0000"/>
          <w:spacing w:val="-2"/>
          <w:sz w:val="44"/>
          <w:szCs w:val="44"/>
        </w:rPr>
      </w:pPr>
      <w:r w:rsidRPr="00516FF6">
        <w:rPr>
          <w:b/>
          <w:bCs/>
          <w:color w:val="FF0000"/>
          <w:sz w:val="44"/>
          <w:szCs w:val="44"/>
        </w:rPr>
        <w:t>Annual Program Statement</w:t>
      </w:r>
      <w:r w:rsidRPr="00516FF6" w:rsidR="005049AF">
        <w:rPr>
          <w:b/>
          <w:bCs/>
          <w:color w:val="FF0000"/>
          <w:spacing w:val="-2"/>
          <w:sz w:val="44"/>
          <w:szCs w:val="44"/>
        </w:rPr>
        <w:t xml:space="preserve"> (</w:t>
      </w:r>
      <w:r w:rsidRPr="00516FF6">
        <w:rPr>
          <w:b/>
          <w:bCs/>
          <w:color w:val="FF0000"/>
          <w:spacing w:val="-2"/>
          <w:sz w:val="44"/>
          <w:szCs w:val="44"/>
        </w:rPr>
        <w:t>APS</w:t>
      </w:r>
      <w:r w:rsidRPr="00516FF6" w:rsidR="005049AF">
        <w:rPr>
          <w:b/>
          <w:bCs/>
          <w:color w:val="FF0000"/>
          <w:spacing w:val="-2"/>
          <w:sz w:val="44"/>
          <w:szCs w:val="44"/>
        </w:rPr>
        <w:t>)</w:t>
      </w:r>
    </w:p>
    <w:p w:rsidRPr="00516FF6" w:rsidR="00BD10C1" w:rsidP="00BD10C1" w:rsidRDefault="00BD10C1" w14:paraId="290297E3" w14:textId="77777777">
      <w:pPr>
        <w:pStyle w:val="BodyText"/>
        <w:ind w:left="720" w:right="1135" w:firstLine="720"/>
        <w:contextualSpacing/>
        <w:jc w:val="center"/>
        <w:rPr>
          <w:b/>
          <w:bCs/>
          <w:color w:val="FF0000"/>
          <w:sz w:val="44"/>
          <w:szCs w:val="44"/>
        </w:rPr>
      </w:pPr>
    </w:p>
    <w:p w:rsidR="005049AF" w:rsidP="00BD10C1" w:rsidRDefault="000D61B0" w14:paraId="66BAACA2" w14:textId="6525767F">
      <w:pPr>
        <w:pStyle w:val="BodyText"/>
        <w:ind w:left="720" w:right="1135" w:firstLine="720"/>
        <w:contextualSpacing/>
        <w:jc w:val="center"/>
        <w:rPr>
          <w:b/>
          <w:bCs/>
          <w:sz w:val="32"/>
          <w:szCs w:val="32"/>
        </w:rPr>
      </w:pPr>
      <w:r w:rsidRPr="00EA5549">
        <w:rPr>
          <w:b/>
          <w:bCs/>
          <w:sz w:val="32"/>
          <w:szCs w:val="32"/>
        </w:rPr>
        <w:t>Public Diplomacy, U.S. Embassy Athens, Greece</w:t>
      </w:r>
      <w:r w:rsidRPr="00EA5549" w:rsidR="007E148A">
        <w:rPr>
          <w:b/>
          <w:bCs/>
          <w:sz w:val="32"/>
          <w:szCs w:val="32"/>
        </w:rPr>
        <w:t xml:space="preserve">, </w:t>
      </w:r>
      <w:r w:rsidRPr="00EA5549" w:rsidR="005049AF">
        <w:rPr>
          <w:b/>
          <w:bCs/>
          <w:sz w:val="32"/>
          <w:szCs w:val="32"/>
        </w:rPr>
        <w:t>Department of State</w:t>
      </w:r>
    </w:p>
    <w:p w:rsidRPr="00EA5549" w:rsidR="00916046" w:rsidP="00BD10C1" w:rsidRDefault="00916046" w14:paraId="6CA5960C" w14:textId="77777777">
      <w:pPr>
        <w:pStyle w:val="BodyText"/>
        <w:ind w:left="720" w:right="1135" w:firstLine="720"/>
        <w:contextualSpacing/>
        <w:jc w:val="center"/>
        <w:rPr>
          <w:b/>
          <w:bCs/>
          <w:sz w:val="32"/>
          <w:szCs w:val="32"/>
        </w:rPr>
      </w:pPr>
    </w:p>
    <w:p w:rsidRPr="004A60DA" w:rsidR="00B5153A" w:rsidP="00BD10C1" w:rsidRDefault="005049AF" w14:paraId="7BCE3307" w14:textId="7E43456C">
      <w:pPr>
        <w:pStyle w:val="BodyText"/>
        <w:ind w:left="720" w:right="1135" w:firstLine="720"/>
        <w:contextualSpacing/>
        <w:jc w:val="center"/>
        <w:rPr>
          <w:b/>
          <w:bCs/>
          <w:color w:val="FF0000"/>
          <w:sz w:val="32"/>
          <w:szCs w:val="32"/>
        </w:rPr>
      </w:pPr>
      <w:bookmarkStart w:name="Rehabilitation_Research_and_Training_Cen" w:id="0"/>
      <w:bookmarkEnd w:id="0"/>
      <w:r w:rsidRPr="00EA5549">
        <w:rPr>
          <w:b/>
          <w:bCs/>
          <w:sz w:val="32"/>
          <w:szCs w:val="32"/>
        </w:rPr>
        <w:t xml:space="preserve">Opportunity number: </w:t>
      </w:r>
      <w:r w:rsidRPr="004A60DA" w:rsidR="00B5153A">
        <w:rPr>
          <w:b/>
          <w:bCs/>
          <w:color w:val="FF0000"/>
          <w:sz w:val="32"/>
          <w:szCs w:val="32"/>
        </w:rPr>
        <w:t>PDS-Athens-FY2</w:t>
      </w:r>
      <w:r w:rsidRPr="004A60DA" w:rsidR="00AB7245">
        <w:rPr>
          <w:b/>
          <w:bCs/>
          <w:color w:val="FF0000"/>
          <w:sz w:val="32"/>
          <w:szCs w:val="32"/>
        </w:rPr>
        <w:t>5</w:t>
      </w:r>
      <w:r w:rsidRPr="004A60DA" w:rsidR="00B5153A">
        <w:rPr>
          <w:b/>
          <w:bCs/>
          <w:color w:val="FF0000"/>
          <w:sz w:val="32"/>
          <w:szCs w:val="32"/>
        </w:rPr>
        <w:t xml:space="preserve">-01 </w:t>
      </w:r>
    </w:p>
    <w:p w:rsidR="00916046" w:rsidP="00BD10C1" w:rsidRDefault="00916046" w14:paraId="172703AF" w14:textId="77777777">
      <w:pPr>
        <w:pStyle w:val="BodyText"/>
        <w:ind w:left="720" w:right="1135" w:firstLine="720"/>
        <w:contextualSpacing/>
        <w:jc w:val="center"/>
        <w:rPr>
          <w:b/>
          <w:bCs/>
          <w:sz w:val="32"/>
          <w:szCs w:val="32"/>
        </w:rPr>
      </w:pPr>
    </w:p>
    <w:p w:rsidRPr="00EA5549" w:rsidR="005049AF" w:rsidP="00BD10C1" w:rsidRDefault="005049AF" w14:paraId="4EA99B45" w14:textId="277A3A9B">
      <w:pPr>
        <w:pStyle w:val="BodyText"/>
        <w:ind w:left="720" w:right="1135" w:firstLine="720"/>
        <w:contextualSpacing/>
        <w:jc w:val="center"/>
        <w:rPr>
          <w:b/>
          <w:bCs/>
          <w:sz w:val="32"/>
          <w:szCs w:val="32"/>
        </w:rPr>
      </w:pPr>
      <w:r w:rsidRPr="00EA5549">
        <w:rPr>
          <w:b/>
          <w:bCs/>
          <w:sz w:val="32"/>
          <w:szCs w:val="32"/>
        </w:rPr>
        <w:t xml:space="preserve">Application deadline: </w:t>
      </w:r>
      <w:r w:rsidRPr="004A60DA" w:rsidR="00215ED4">
        <w:rPr>
          <w:b/>
          <w:bCs/>
          <w:color w:val="FF0000"/>
          <w:sz w:val="32"/>
          <w:szCs w:val="32"/>
        </w:rPr>
        <w:t>July 11</w:t>
      </w:r>
      <w:r w:rsidRPr="004A60DA" w:rsidR="00AB7245">
        <w:rPr>
          <w:b/>
          <w:bCs/>
          <w:color w:val="FF0000"/>
          <w:sz w:val="32"/>
          <w:szCs w:val="32"/>
        </w:rPr>
        <w:t xml:space="preserve">, 2025 </w:t>
      </w:r>
    </w:p>
    <w:p w:rsidR="001C1A57" w:rsidP="00BD10C1" w:rsidRDefault="001C1A57" w14:paraId="38FF786A" w14:textId="77777777">
      <w:pPr>
        <w:spacing w:after="0" w:line="240" w:lineRule="auto"/>
        <w:contextualSpacing/>
        <w:jc w:val="center"/>
        <w:rPr>
          <w:rFonts w:ascii="Calibri" w:hAnsi="Calibri" w:eastAsia="Times New Roman" w:cs="Calibri"/>
          <w:b/>
          <w:bCs/>
          <w:sz w:val="32"/>
          <w:szCs w:val="32"/>
          <w:bdr w:val="none" w:color="auto" w:sz="0" w:space="0" w:frame="1"/>
        </w:rPr>
      </w:pPr>
    </w:p>
    <w:p w:rsidR="006E33C7" w:rsidP="00BD10C1" w:rsidRDefault="006E33C7" w14:paraId="732FA9D8" w14:textId="77777777">
      <w:pPr>
        <w:spacing w:after="0" w:line="240" w:lineRule="auto"/>
        <w:contextualSpacing/>
        <w:jc w:val="center"/>
        <w:rPr>
          <w:rFonts w:ascii="Calibri" w:hAnsi="Calibri" w:eastAsia="Times New Roman" w:cs="Calibri"/>
          <w:b/>
          <w:bCs/>
          <w:sz w:val="32"/>
          <w:szCs w:val="32"/>
          <w:bdr w:val="none" w:color="auto" w:sz="0" w:space="0" w:frame="1"/>
        </w:rPr>
      </w:pPr>
    </w:p>
    <w:p w:rsidR="006E33C7" w:rsidP="00BD10C1" w:rsidRDefault="006E33C7" w14:paraId="6BCC85FD" w14:textId="77777777">
      <w:pPr>
        <w:spacing w:after="0" w:line="240" w:lineRule="auto"/>
        <w:contextualSpacing/>
        <w:jc w:val="center"/>
        <w:rPr>
          <w:rFonts w:ascii="Calibri" w:hAnsi="Calibri" w:eastAsia="Times New Roman" w:cs="Calibri"/>
          <w:b/>
          <w:bCs/>
          <w:sz w:val="32"/>
          <w:szCs w:val="32"/>
          <w:bdr w:val="none" w:color="auto" w:sz="0" w:space="0" w:frame="1"/>
        </w:rPr>
      </w:pPr>
    </w:p>
    <w:p w:rsidR="00DE72EF" w:rsidRDefault="00DE72EF" w14:paraId="6881B450" w14:textId="45C4087F">
      <w:pPr>
        <w:rPr>
          <w:rFonts w:ascii="Calibri" w:hAnsi="Calibri" w:eastAsia="Times New Roman" w:cs="Calibri"/>
          <w:b/>
          <w:bCs/>
          <w:sz w:val="32"/>
          <w:szCs w:val="32"/>
          <w:bdr w:val="none" w:color="auto" w:sz="0" w:space="0" w:frame="1"/>
        </w:rPr>
      </w:pPr>
      <w:r>
        <w:rPr>
          <w:rFonts w:ascii="Calibri" w:hAnsi="Calibri" w:eastAsia="Times New Roman" w:cs="Calibri"/>
          <w:b/>
          <w:bCs/>
          <w:sz w:val="32"/>
          <w:szCs w:val="32"/>
          <w:bdr w:val="none" w:color="auto" w:sz="0" w:space="0" w:frame="1"/>
        </w:rPr>
        <w:br w:type="page"/>
      </w:r>
    </w:p>
    <w:p w:rsidRPr="006E33C7" w:rsidR="006E33C7" w:rsidP="00BD10C1" w:rsidRDefault="006E33C7" w14:paraId="7D40D217" w14:textId="77777777">
      <w:pPr>
        <w:spacing w:after="0" w:line="240" w:lineRule="auto"/>
        <w:contextualSpacing/>
        <w:jc w:val="center"/>
        <w:rPr>
          <w:rFonts w:ascii="Calibri" w:hAnsi="Calibri" w:eastAsia="Times New Roman" w:cs="Calibri"/>
          <w:b/>
          <w:bCs/>
          <w:sz w:val="24"/>
          <w:szCs w:val="24"/>
          <w:bdr w:val="none" w:color="auto" w:sz="0" w:space="0" w:frame="1"/>
        </w:rPr>
      </w:pPr>
    </w:p>
    <w:p w:rsidRPr="00DE72EF" w:rsidR="006E33C7" w:rsidP="00BD10C1" w:rsidRDefault="006E33C7" w14:paraId="43525BF9" w14:textId="77777777">
      <w:pPr>
        <w:spacing w:after="0" w:line="240" w:lineRule="auto"/>
        <w:contextualSpacing/>
        <w:jc w:val="center"/>
        <w:rPr>
          <w:rFonts w:ascii="Calibri" w:hAnsi="Calibri" w:eastAsia="Times New Roman" w:cs="Calibri"/>
          <w:b/>
          <w:bCs/>
          <w:sz w:val="32"/>
          <w:szCs w:val="32"/>
          <w:bdr w:val="none" w:color="auto" w:sz="0" w:space="0" w:frame="1"/>
        </w:rPr>
      </w:pPr>
    </w:p>
    <w:sdt>
      <w:sdtPr>
        <w:id w:val="-660696792"/>
        <w:docPartObj>
          <w:docPartGallery w:val="Table of Contents"/>
          <w:docPartUnique/>
        </w:docPartObj>
        <w:rPr>
          <w:rFonts w:ascii="Calibri" w:hAnsi="Calibri" w:eastAsia="游ゴシック" w:cs="Calibri" w:eastAsiaTheme="minorEastAsia"/>
          <w:color w:val="auto"/>
          <w:kern w:val="2"/>
          <w:sz w:val="22"/>
          <w:szCs w:val="22"/>
          <w:shd w:val="clear" w:color="auto" w:fill="E6E6E6"/>
          <w14:ligatures w14:val="standardContextual"/>
        </w:rPr>
      </w:sdtPr>
      <w:sdtEndPr>
        <w:rPr>
          <w:rFonts w:ascii="Calibri" w:hAnsi="Calibri" w:eastAsia="游ゴシック" w:cs="Calibri" w:eastAsiaTheme="minorEastAsia"/>
          <w:b w:val="1"/>
          <w:bCs w:val="1"/>
          <w:color w:val="auto"/>
          <w:sz w:val="22"/>
          <w:szCs w:val="22"/>
        </w:rPr>
      </w:sdtEndPr>
      <w:sdtContent>
        <w:p w:rsidRPr="00DE72EF" w:rsidR="003C7AF8" w:rsidP="00BD10C1" w:rsidRDefault="003C7AF8" w14:paraId="263B2117" w14:textId="56AE0055">
          <w:pPr>
            <w:pStyle w:val="TOCHeading"/>
            <w:spacing w:before="0" w:line="240" w:lineRule="auto"/>
            <w:contextualSpacing/>
            <w:jc w:val="center"/>
            <w:rPr>
              <w:rFonts w:ascii="Calibri" w:hAnsi="Calibri" w:cs="Calibri"/>
              <w:color w:val="auto"/>
            </w:rPr>
          </w:pPr>
          <w:r w:rsidRPr="00DE72EF">
            <w:rPr>
              <w:rFonts w:ascii="Calibri" w:hAnsi="Calibri" w:cs="Calibri"/>
              <w:color w:val="auto"/>
            </w:rPr>
            <w:t>Contents</w:t>
          </w:r>
        </w:p>
        <w:p w:rsidRPr="00DE72EF" w:rsidR="00403973" w:rsidP="00BD10C1" w:rsidRDefault="00403973" w14:paraId="426B7B1D" w14:textId="77777777">
          <w:pPr>
            <w:spacing w:after="0" w:line="240" w:lineRule="auto"/>
            <w:contextualSpacing/>
            <w:rPr>
              <w:rFonts w:ascii="Calibri" w:hAnsi="Calibri" w:cs="Calibri"/>
              <w:sz w:val="32"/>
              <w:szCs w:val="32"/>
            </w:rPr>
          </w:pPr>
        </w:p>
        <w:p w:rsidRPr="00DE72EF" w:rsidR="00D41B28" w:rsidP="00BD10C1" w:rsidRDefault="003C7AF8" w14:paraId="1AA1EF1B" w14:textId="00911C94">
          <w:pPr>
            <w:pStyle w:val="TOC3"/>
            <w:tabs>
              <w:tab w:val="left" w:pos="960"/>
              <w:tab w:val="right" w:leader="dot" w:pos="9350"/>
            </w:tabs>
            <w:spacing w:after="0" w:line="240" w:lineRule="auto"/>
            <w:contextualSpacing/>
            <w:rPr>
              <w:rFonts w:ascii="Calibri" w:hAnsi="Calibri" w:cs="Calibri" w:eastAsiaTheme="minorEastAsia"/>
              <w:noProof/>
              <w:sz w:val="32"/>
              <w:szCs w:val="32"/>
            </w:rPr>
          </w:pPr>
          <w:r w:rsidRPr="00DE72EF">
            <w:rPr>
              <w:rFonts w:ascii="Calibri" w:hAnsi="Calibri" w:cs="Calibri"/>
              <w:color w:val="2B579A"/>
              <w:sz w:val="32"/>
              <w:szCs w:val="32"/>
              <w:shd w:val="clear" w:color="auto" w:fill="E6E6E6"/>
            </w:rPr>
            <w:fldChar w:fldCharType="begin"/>
          </w:r>
          <w:r w:rsidRPr="00DE72EF">
            <w:rPr>
              <w:rFonts w:ascii="Calibri" w:hAnsi="Calibri" w:cs="Calibri"/>
              <w:sz w:val="32"/>
              <w:szCs w:val="32"/>
            </w:rPr>
            <w:instrText xml:space="preserve"> TOC \o "1-3" \h \z \u </w:instrText>
          </w:r>
          <w:r w:rsidRPr="00DE72EF">
            <w:rPr>
              <w:rFonts w:ascii="Calibri" w:hAnsi="Calibri" w:cs="Calibri"/>
              <w:color w:val="2B579A"/>
              <w:sz w:val="32"/>
              <w:szCs w:val="32"/>
              <w:shd w:val="clear" w:color="auto" w:fill="E6E6E6"/>
            </w:rPr>
            <w:fldChar w:fldCharType="separate"/>
          </w:r>
          <w:hyperlink w:history="1" w:anchor="_Toc180764858">
            <w:r w:rsidRPr="00DE72EF" w:rsidR="00D41B28">
              <w:rPr>
                <w:rStyle w:val="Hyperlink"/>
                <w:rFonts w:ascii="Calibri" w:hAnsi="Calibri" w:cs="Calibri"/>
                <w:b/>
                <w:bCs/>
                <w:noProof/>
                <w:sz w:val="32"/>
                <w:szCs w:val="32"/>
              </w:rPr>
              <w:t>A.</w:t>
            </w:r>
            <w:r w:rsidRPr="00DE72EF" w:rsidR="00D41B28">
              <w:rPr>
                <w:rFonts w:ascii="Calibri" w:hAnsi="Calibri" w:cs="Calibri" w:eastAsiaTheme="minorEastAsia"/>
                <w:noProof/>
                <w:sz w:val="32"/>
                <w:szCs w:val="32"/>
              </w:rPr>
              <w:tab/>
            </w:r>
            <w:r w:rsidRPr="00DE72EF" w:rsidR="00D41B28">
              <w:rPr>
                <w:rStyle w:val="Hyperlink"/>
                <w:rFonts w:ascii="Calibri" w:hAnsi="Calibri" w:cs="Calibri"/>
                <w:b/>
                <w:bCs/>
                <w:noProof/>
                <w:sz w:val="32"/>
                <w:szCs w:val="32"/>
              </w:rPr>
              <w:t>Basic Information</w:t>
            </w:r>
            <w:r w:rsidRPr="00DE72EF" w:rsidR="00D41B28">
              <w:rPr>
                <w:rFonts w:ascii="Calibri" w:hAnsi="Calibri" w:cs="Calibri"/>
                <w:noProof/>
                <w:webHidden/>
                <w:sz w:val="32"/>
                <w:szCs w:val="32"/>
              </w:rPr>
              <w:tab/>
            </w:r>
            <w:r w:rsidRPr="00DE72EF" w:rsidR="00D41B28">
              <w:rPr>
                <w:rFonts w:ascii="Calibri" w:hAnsi="Calibri" w:cs="Calibri"/>
                <w:noProof/>
                <w:webHidden/>
                <w:color w:val="2B579A"/>
                <w:sz w:val="32"/>
                <w:szCs w:val="32"/>
                <w:shd w:val="clear" w:color="auto" w:fill="E6E6E6"/>
              </w:rPr>
              <w:fldChar w:fldCharType="begin"/>
            </w:r>
            <w:r w:rsidRPr="00DE72EF" w:rsidR="00D41B28">
              <w:rPr>
                <w:rFonts w:ascii="Calibri" w:hAnsi="Calibri" w:cs="Calibri"/>
                <w:noProof/>
                <w:webHidden/>
                <w:sz w:val="32"/>
                <w:szCs w:val="32"/>
              </w:rPr>
              <w:instrText xml:space="preserve"> PAGEREF _Toc180764858 \h </w:instrText>
            </w:r>
            <w:r w:rsidRPr="00DE72EF" w:rsidR="00D41B28">
              <w:rPr>
                <w:rFonts w:ascii="Calibri" w:hAnsi="Calibri" w:cs="Calibri"/>
                <w:noProof/>
                <w:webHidden/>
                <w:color w:val="2B579A"/>
                <w:sz w:val="32"/>
                <w:szCs w:val="32"/>
                <w:shd w:val="clear" w:color="auto" w:fill="E6E6E6"/>
              </w:rPr>
            </w:r>
            <w:r w:rsidRPr="00DE72EF" w:rsidR="00D41B28">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2</w:t>
            </w:r>
            <w:r w:rsidRPr="00DE72EF" w:rsidR="00D41B28">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515EA95D" w14:textId="2C9F91AF">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59">
            <w:r w:rsidRPr="00DE72EF">
              <w:rPr>
                <w:rStyle w:val="Hyperlink"/>
                <w:rFonts w:ascii="Calibri" w:hAnsi="Calibri" w:cs="Calibri"/>
                <w:b/>
                <w:bCs/>
                <w:noProof/>
                <w:sz w:val="32"/>
                <w:szCs w:val="32"/>
              </w:rPr>
              <w:t>B.</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Eligibility</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_Toc180764859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3</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3794245C" w14:textId="46AB0B67">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0">
            <w:r w:rsidRPr="00DE72EF">
              <w:rPr>
                <w:rStyle w:val="Hyperlink"/>
                <w:rFonts w:ascii="Calibri" w:hAnsi="Calibri" w:cs="Calibri"/>
                <w:b/>
                <w:bCs/>
                <w:noProof/>
                <w:sz w:val="32"/>
                <w:szCs w:val="32"/>
              </w:rPr>
              <w:t>C.</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Program Description</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_Toc180764860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4</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4943B384" w14:textId="1ECC128E">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1">
            <w:r w:rsidRPr="00DE72EF">
              <w:rPr>
                <w:rStyle w:val="Hyperlink"/>
                <w:rFonts w:ascii="Calibri" w:hAnsi="Calibri" w:cs="Calibri"/>
                <w:b/>
                <w:bCs/>
                <w:noProof/>
                <w:sz w:val="32"/>
                <w:szCs w:val="32"/>
              </w:rPr>
              <w:t>D.</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Application Contents and Format</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_Toc180764861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5</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454A9D7A" w14:textId="4ABF9F5C">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2">
            <w:r w:rsidRPr="00DE72EF">
              <w:rPr>
                <w:rStyle w:val="Hyperlink"/>
                <w:rFonts w:ascii="Calibri" w:hAnsi="Calibri" w:cs="Calibri"/>
                <w:b/>
                <w:bCs/>
                <w:noProof/>
                <w:sz w:val="32"/>
                <w:szCs w:val="32"/>
              </w:rPr>
              <w:t>E.</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Submission Requirements and Deadlines</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_Toc180764862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8</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5A8838F2" w14:textId="30CFF565">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3">
            <w:r w:rsidRPr="00DE72EF">
              <w:rPr>
                <w:rStyle w:val="Hyperlink"/>
                <w:rFonts w:ascii="Calibri" w:hAnsi="Calibri" w:cs="Calibri"/>
                <w:b/>
                <w:bCs/>
                <w:noProof/>
                <w:sz w:val="32"/>
                <w:szCs w:val="32"/>
              </w:rPr>
              <w:t>F.</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Application Review Information</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_Toc180764863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10</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36FD7DC5" w14:textId="3EA60111">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4">
            <w:r w:rsidRPr="00DE72EF">
              <w:rPr>
                <w:rStyle w:val="Hyperlink"/>
                <w:rFonts w:ascii="Calibri" w:hAnsi="Calibri" w:cs="Calibri"/>
                <w:b/>
                <w:bCs/>
                <w:noProof/>
                <w:sz w:val="32"/>
                <w:szCs w:val="32"/>
              </w:rPr>
              <w:t>G.</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Award Notices</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_Toc180764864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12</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35CED0F3" w14:textId="3533D544">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5">
            <w:r w:rsidRPr="00DE72EF">
              <w:rPr>
                <w:rStyle w:val="Hyperlink"/>
                <w:rFonts w:ascii="Calibri" w:hAnsi="Calibri" w:cs="Calibri"/>
                <w:b/>
                <w:bCs/>
                <w:noProof/>
                <w:sz w:val="32"/>
                <w:szCs w:val="32"/>
              </w:rPr>
              <w:t>H.</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Post-Award Requirements and Administration</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_Toc180764865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12</w:t>
            </w:r>
            <w:r w:rsidRPr="00DE72EF">
              <w:rPr>
                <w:rFonts w:ascii="Calibri" w:hAnsi="Calibri" w:cs="Calibri"/>
                <w:noProof/>
                <w:webHidden/>
                <w:color w:val="2B579A"/>
                <w:sz w:val="32"/>
                <w:szCs w:val="32"/>
                <w:shd w:val="clear" w:color="auto" w:fill="E6E6E6"/>
              </w:rPr>
              <w:fldChar w:fldCharType="end"/>
            </w:r>
          </w:hyperlink>
        </w:p>
        <w:p w:rsidRPr="00DE72EF" w:rsidR="00D41B28" w:rsidP="00BD10C1" w:rsidRDefault="00D41B28" w14:paraId="5A32C0B5" w14:textId="5248D82B">
          <w:pPr>
            <w:pStyle w:val="TOC3"/>
            <w:tabs>
              <w:tab w:val="left" w:pos="960"/>
              <w:tab w:val="right" w:leader="dot" w:pos="9350"/>
            </w:tabs>
            <w:spacing w:after="0" w:line="240" w:lineRule="auto"/>
            <w:contextualSpacing/>
            <w:rPr>
              <w:rFonts w:ascii="Calibri" w:hAnsi="Calibri" w:cs="Calibri" w:eastAsiaTheme="minorEastAsia"/>
              <w:noProof/>
              <w:sz w:val="32"/>
              <w:szCs w:val="32"/>
            </w:rPr>
          </w:pPr>
          <w:hyperlink w:history="1" w:anchor="_Toc180764866">
            <w:r w:rsidRPr="00DE72EF">
              <w:rPr>
                <w:rStyle w:val="Hyperlink"/>
                <w:rFonts w:ascii="Calibri" w:hAnsi="Calibri" w:cs="Calibri"/>
                <w:b/>
                <w:bCs/>
                <w:noProof/>
                <w:sz w:val="32"/>
                <w:szCs w:val="32"/>
              </w:rPr>
              <w:t>I.</w:t>
            </w:r>
            <w:r w:rsidRPr="00DE72EF">
              <w:rPr>
                <w:rFonts w:ascii="Calibri" w:hAnsi="Calibri" w:cs="Calibri" w:eastAsiaTheme="minorEastAsia"/>
                <w:noProof/>
                <w:sz w:val="32"/>
                <w:szCs w:val="32"/>
              </w:rPr>
              <w:tab/>
            </w:r>
            <w:r w:rsidRPr="00DE72EF">
              <w:rPr>
                <w:rStyle w:val="Hyperlink"/>
                <w:rFonts w:ascii="Calibri" w:hAnsi="Calibri" w:cs="Calibri"/>
                <w:b/>
                <w:bCs/>
                <w:noProof/>
                <w:sz w:val="32"/>
                <w:szCs w:val="32"/>
              </w:rPr>
              <w:t>Other Information</w:t>
            </w:r>
            <w:r w:rsidRPr="00DE72EF">
              <w:rPr>
                <w:rFonts w:ascii="Calibri" w:hAnsi="Calibri" w:cs="Calibri"/>
                <w:noProof/>
                <w:webHidden/>
                <w:sz w:val="32"/>
                <w:szCs w:val="32"/>
              </w:rPr>
              <w:tab/>
            </w:r>
            <w:r w:rsidRPr="00DE72EF">
              <w:rPr>
                <w:rFonts w:ascii="Calibri" w:hAnsi="Calibri" w:cs="Calibri"/>
                <w:noProof/>
                <w:webHidden/>
                <w:color w:val="2B579A"/>
                <w:sz w:val="32"/>
                <w:szCs w:val="32"/>
                <w:shd w:val="clear" w:color="auto" w:fill="E6E6E6"/>
              </w:rPr>
              <w:fldChar w:fldCharType="begin"/>
            </w:r>
            <w:r w:rsidRPr="00DE72EF">
              <w:rPr>
                <w:rFonts w:ascii="Calibri" w:hAnsi="Calibri" w:cs="Calibri"/>
                <w:noProof/>
                <w:webHidden/>
                <w:sz w:val="32"/>
                <w:szCs w:val="32"/>
              </w:rPr>
              <w:instrText xml:space="preserve"> PAGEREF _Toc180764866 \h </w:instrText>
            </w:r>
            <w:r w:rsidRPr="00DE72EF">
              <w:rPr>
                <w:rFonts w:ascii="Calibri" w:hAnsi="Calibri" w:cs="Calibri"/>
                <w:noProof/>
                <w:webHidden/>
                <w:color w:val="2B579A"/>
                <w:sz w:val="32"/>
                <w:szCs w:val="32"/>
                <w:shd w:val="clear" w:color="auto" w:fill="E6E6E6"/>
              </w:rPr>
            </w:r>
            <w:r w:rsidRPr="00DE72EF">
              <w:rPr>
                <w:rFonts w:ascii="Calibri" w:hAnsi="Calibri" w:cs="Calibri"/>
                <w:noProof/>
                <w:webHidden/>
                <w:color w:val="2B579A"/>
                <w:sz w:val="32"/>
                <w:szCs w:val="32"/>
                <w:shd w:val="clear" w:color="auto" w:fill="E6E6E6"/>
              </w:rPr>
              <w:fldChar w:fldCharType="separate"/>
            </w:r>
            <w:r w:rsidRPr="00DE72EF" w:rsidR="00DE72EF">
              <w:rPr>
                <w:rFonts w:ascii="Calibri" w:hAnsi="Calibri" w:cs="Calibri"/>
                <w:noProof/>
                <w:webHidden/>
                <w:sz w:val="32"/>
                <w:szCs w:val="32"/>
              </w:rPr>
              <w:t>14</w:t>
            </w:r>
            <w:r w:rsidRPr="00DE72EF">
              <w:rPr>
                <w:rFonts w:ascii="Calibri" w:hAnsi="Calibri" w:cs="Calibri"/>
                <w:noProof/>
                <w:webHidden/>
                <w:color w:val="2B579A"/>
                <w:sz w:val="32"/>
                <w:szCs w:val="32"/>
                <w:shd w:val="clear" w:color="auto" w:fill="E6E6E6"/>
              </w:rPr>
              <w:fldChar w:fldCharType="end"/>
            </w:r>
          </w:hyperlink>
        </w:p>
        <w:p w:rsidRPr="00C23D9B" w:rsidR="003C7AF8" w:rsidP="00BD10C1" w:rsidRDefault="003C7AF8" w14:paraId="457144A0" w14:textId="6817D610">
          <w:pPr>
            <w:spacing w:after="0" w:line="240" w:lineRule="auto"/>
            <w:contextualSpacing/>
            <w:rPr>
              <w:rFonts w:ascii="Calibri" w:hAnsi="Calibri" w:cs="Calibri"/>
            </w:rPr>
          </w:pPr>
          <w:r w:rsidRPr="00DE72EF">
            <w:rPr>
              <w:rFonts w:ascii="Calibri" w:hAnsi="Calibri" w:cs="Calibri"/>
              <w:b/>
              <w:bCs/>
              <w:noProof/>
              <w:color w:val="2B579A"/>
              <w:sz w:val="32"/>
              <w:szCs w:val="32"/>
              <w:shd w:val="clear" w:color="auto" w:fill="E6E6E6"/>
            </w:rPr>
            <w:fldChar w:fldCharType="end"/>
          </w:r>
        </w:p>
      </w:sdtContent>
    </w:sdt>
    <w:p w:rsidRPr="00C23D9B" w:rsidR="001C1A57" w:rsidP="00BD10C1" w:rsidRDefault="001C1A57" w14:paraId="38ECBA75" w14:textId="77777777">
      <w:pPr>
        <w:spacing w:after="0" w:line="240" w:lineRule="auto"/>
        <w:contextualSpacing/>
        <w:rPr>
          <w:rFonts w:ascii="Calibri" w:hAnsi="Calibri" w:eastAsia="Times New Roman" w:cs="Calibri"/>
          <w:b/>
          <w:bCs/>
          <w:bdr w:val="none" w:color="auto" w:sz="0" w:space="0" w:frame="1"/>
        </w:rPr>
      </w:pPr>
    </w:p>
    <w:p w:rsidRPr="00C23D9B" w:rsidR="001C1A57" w:rsidP="00BD10C1" w:rsidRDefault="001C1A57" w14:paraId="355B4015" w14:textId="77777777">
      <w:pPr>
        <w:spacing w:after="0" w:line="240" w:lineRule="auto"/>
        <w:contextualSpacing/>
        <w:jc w:val="center"/>
        <w:rPr>
          <w:rFonts w:ascii="Calibri" w:hAnsi="Calibri" w:eastAsia="Times New Roman" w:cs="Calibri"/>
          <w:b/>
          <w:bCs/>
          <w:bdr w:val="none" w:color="auto" w:sz="0" w:space="0" w:frame="1"/>
        </w:rPr>
      </w:pPr>
    </w:p>
    <w:p w:rsidRPr="00C23D9B" w:rsidR="00C64D59" w:rsidP="00BD10C1" w:rsidRDefault="00C64D59" w14:paraId="48978B5C" w14:textId="77777777">
      <w:pPr>
        <w:spacing w:after="0" w:line="240" w:lineRule="auto"/>
        <w:contextualSpacing/>
        <w:jc w:val="center"/>
        <w:rPr>
          <w:rFonts w:ascii="Calibri" w:hAnsi="Calibri" w:eastAsia="Times New Roman" w:cs="Calibri"/>
          <w:b/>
          <w:bCs/>
          <w:bdr w:val="none" w:color="auto" w:sz="0" w:space="0" w:frame="1"/>
        </w:rPr>
      </w:pPr>
    </w:p>
    <w:p w:rsidRPr="00C23D9B" w:rsidR="00C64D59" w:rsidP="00BD10C1" w:rsidRDefault="00C64D59" w14:paraId="60333F27" w14:textId="77777777">
      <w:pPr>
        <w:spacing w:after="0" w:line="240" w:lineRule="auto"/>
        <w:contextualSpacing/>
        <w:jc w:val="center"/>
        <w:rPr>
          <w:rFonts w:ascii="Calibri" w:hAnsi="Calibri" w:eastAsia="Times New Roman" w:cs="Calibri"/>
          <w:b/>
          <w:bCs/>
          <w:bdr w:val="none" w:color="auto" w:sz="0" w:space="0" w:frame="1"/>
        </w:rPr>
      </w:pPr>
    </w:p>
    <w:p w:rsidRPr="00C23D9B" w:rsidR="00C64D59" w:rsidP="00BD10C1" w:rsidRDefault="00C64D59" w14:paraId="17ACAC43" w14:textId="77777777">
      <w:pPr>
        <w:spacing w:after="0" w:line="240" w:lineRule="auto"/>
        <w:contextualSpacing/>
        <w:jc w:val="center"/>
        <w:rPr>
          <w:rFonts w:ascii="Calibri" w:hAnsi="Calibri" w:eastAsia="Times New Roman" w:cs="Calibri"/>
          <w:b/>
          <w:bCs/>
          <w:bdr w:val="none" w:color="auto" w:sz="0" w:space="0" w:frame="1"/>
        </w:rPr>
      </w:pPr>
    </w:p>
    <w:p w:rsidRPr="00C23D9B" w:rsidR="00C64D59" w:rsidP="00BD10C1" w:rsidRDefault="00C64D59" w14:paraId="389012A6" w14:textId="77777777">
      <w:pPr>
        <w:spacing w:after="0" w:line="240" w:lineRule="auto"/>
        <w:contextualSpacing/>
        <w:jc w:val="center"/>
        <w:rPr>
          <w:rFonts w:ascii="Calibri" w:hAnsi="Calibri" w:eastAsia="Times New Roman" w:cs="Calibri"/>
          <w:b/>
          <w:bCs/>
          <w:bdr w:val="none" w:color="auto" w:sz="0" w:space="0" w:frame="1"/>
        </w:rPr>
      </w:pPr>
    </w:p>
    <w:p w:rsidR="00DE72EF" w:rsidRDefault="00DE72EF" w14:paraId="46100E02" w14:textId="4B348555">
      <w:pPr>
        <w:rPr>
          <w:rFonts w:ascii="Calibri" w:hAnsi="Calibri" w:eastAsia="Times New Roman" w:cs="Calibri"/>
          <w:b/>
          <w:bCs/>
          <w:bdr w:val="none" w:color="auto" w:sz="0" w:space="0" w:frame="1"/>
        </w:rPr>
      </w:pPr>
      <w:r>
        <w:rPr>
          <w:rFonts w:ascii="Calibri" w:hAnsi="Calibri" w:eastAsia="Times New Roman" w:cs="Calibri"/>
          <w:b/>
          <w:bCs/>
          <w:bdr w:val="none" w:color="auto" w:sz="0" w:space="0" w:frame="1"/>
        </w:rPr>
        <w:br w:type="page"/>
      </w:r>
    </w:p>
    <w:p w:rsidRPr="00C23D9B" w:rsidR="00C64D59" w:rsidP="00BD10C1" w:rsidRDefault="00C64D59" w14:paraId="33D9FD31" w14:textId="77777777">
      <w:pPr>
        <w:spacing w:after="0" w:line="240" w:lineRule="auto"/>
        <w:contextualSpacing/>
        <w:jc w:val="center"/>
        <w:rPr>
          <w:rFonts w:ascii="Calibri" w:hAnsi="Calibri" w:eastAsia="Times New Roman" w:cs="Calibri"/>
          <w:b/>
          <w:bCs/>
          <w:bdr w:val="none" w:color="auto" w:sz="0" w:space="0" w:frame="1"/>
        </w:rPr>
      </w:pPr>
    </w:p>
    <w:p w:rsidRPr="006E33C7" w:rsidR="00916046" w:rsidP="00916046" w:rsidRDefault="00736CD9" w14:paraId="35BF41D6" w14:textId="77777777">
      <w:pPr>
        <w:pStyle w:val="Default"/>
        <w:contextualSpacing/>
        <w:jc w:val="center"/>
        <w:rPr>
          <w:rFonts w:ascii="Calibri" w:hAnsi="Calibri" w:cs="Calibri"/>
          <w:b/>
          <w:bCs/>
          <w:sz w:val="32"/>
          <w:szCs w:val="32"/>
        </w:rPr>
      </w:pPr>
      <w:r w:rsidRPr="006E33C7">
        <w:rPr>
          <w:rFonts w:ascii="Calibri" w:hAnsi="Calibri" w:cs="Calibri"/>
          <w:b/>
          <w:bCs/>
          <w:sz w:val="32"/>
          <w:szCs w:val="32"/>
        </w:rPr>
        <w:t>U.S Department of State</w:t>
      </w:r>
      <w:r w:rsidRPr="006E33C7" w:rsidR="00CC636C">
        <w:rPr>
          <w:rFonts w:ascii="Calibri" w:hAnsi="Calibri" w:cs="Calibri"/>
          <w:b/>
          <w:bCs/>
          <w:sz w:val="32"/>
          <w:szCs w:val="32"/>
        </w:rPr>
        <w:br/>
      </w:r>
      <w:r w:rsidRPr="006E33C7" w:rsidR="001B3D93">
        <w:rPr>
          <w:rFonts w:ascii="Calibri" w:hAnsi="Calibri" w:cs="Calibri"/>
          <w:b/>
          <w:bCs/>
          <w:sz w:val="32"/>
          <w:szCs w:val="32"/>
        </w:rPr>
        <w:t xml:space="preserve">Public Diplomacy Section </w:t>
      </w:r>
    </w:p>
    <w:p w:rsidRPr="006E33C7" w:rsidR="00CC636C" w:rsidP="00916046" w:rsidRDefault="003A2E44" w14:paraId="036ADBCE" w14:textId="5A10133F">
      <w:pPr>
        <w:pStyle w:val="Default"/>
        <w:contextualSpacing/>
        <w:jc w:val="center"/>
        <w:rPr>
          <w:rFonts w:ascii="Calibri" w:hAnsi="Calibri" w:cs="Calibri"/>
          <w:b/>
          <w:bCs/>
          <w:sz w:val="32"/>
          <w:szCs w:val="32"/>
        </w:rPr>
      </w:pPr>
      <w:r w:rsidRPr="006E33C7">
        <w:rPr>
          <w:rFonts w:ascii="Calibri" w:hAnsi="Calibri" w:eastAsia="Times New Roman" w:cs="Calibri"/>
          <w:b/>
          <w:bCs/>
          <w:sz w:val="32"/>
          <w:szCs w:val="32"/>
          <w:bdr w:val="none" w:color="auto" w:sz="0" w:space="0" w:frame="1"/>
        </w:rPr>
        <w:t>Annual Program Statement</w:t>
      </w:r>
    </w:p>
    <w:p w:rsidRPr="00916046" w:rsidR="00EF65A6" w:rsidP="00BD10C1" w:rsidRDefault="00EF65A6" w14:paraId="6B288563" w14:textId="77777777">
      <w:pPr>
        <w:spacing w:after="0" w:line="240" w:lineRule="auto"/>
        <w:ind w:left="360" w:hanging="360"/>
        <w:contextualSpacing/>
        <w:rPr>
          <w:rFonts w:ascii="Calibri" w:hAnsi="Calibri" w:cs="Calibri"/>
          <w:sz w:val="32"/>
          <w:szCs w:val="32"/>
        </w:rPr>
      </w:pPr>
    </w:p>
    <w:p w:rsidR="003E3822" w:rsidP="00DF54DB" w:rsidRDefault="0012664D" w14:paraId="14BE7AEB" w14:textId="2E70FEEF">
      <w:pPr>
        <w:pStyle w:val="Heading3"/>
        <w:numPr>
          <w:ilvl w:val="0"/>
          <w:numId w:val="2"/>
        </w:numPr>
        <w:spacing w:before="0" w:after="0" w:line="240" w:lineRule="atLeast"/>
        <w:ind w:left="360"/>
        <w:contextualSpacing/>
        <w:rPr>
          <w:rFonts w:ascii="Calibri" w:hAnsi="Calibri" w:cs="Calibri"/>
          <w:b/>
          <w:bCs/>
          <w:color w:val="auto"/>
        </w:rPr>
      </w:pPr>
      <w:bookmarkStart w:name="_Toc180764858" w:id="1"/>
      <w:r w:rsidRPr="00297DF3">
        <w:rPr>
          <w:rFonts w:ascii="Calibri" w:hAnsi="Calibri" w:cs="Calibri"/>
          <w:b/>
          <w:bCs/>
          <w:color w:val="auto"/>
        </w:rPr>
        <w:t>Basic Information</w:t>
      </w:r>
      <w:bookmarkEnd w:id="1"/>
    </w:p>
    <w:p w:rsidRPr="005E0E6D" w:rsidR="005E0E6D" w:rsidP="00DF54DB" w:rsidRDefault="005E0E6D" w14:paraId="1167B089" w14:textId="77777777">
      <w:pPr>
        <w:spacing w:line="240" w:lineRule="atLeast"/>
      </w:pPr>
    </w:p>
    <w:p w:rsidRPr="00C23D9B" w:rsidR="00926F11" w:rsidP="00DF54DB" w:rsidRDefault="003E3822" w14:paraId="356F090A" w14:textId="587BA048">
      <w:pPr>
        <w:pStyle w:val="Heading5"/>
        <w:numPr>
          <w:ilvl w:val="0"/>
          <w:numId w:val="3"/>
        </w:numPr>
        <w:spacing w:before="0" w:after="0" w:line="240" w:lineRule="atLeast"/>
        <w:ind w:left="270" w:hanging="270"/>
        <w:contextualSpacing/>
        <w:rPr>
          <w:rFonts w:ascii="Calibri" w:hAnsi="Calibri" w:cs="Calibri"/>
          <w:b/>
          <w:bCs/>
          <w:i/>
          <w:iCs/>
          <w:color w:val="auto"/>
        </w:rPr>
      </w:pPr>
      <w:r w:rsidRPr="00C23D9B">
        <w:rPr>
          <w:rFonts w:ascii="Calibri" w:hAnsi="Calibri" w:cs="Calibri"/>
          <w:b/>
          <w:bCs/>
          <w:i/>
          <w:iCs/>
          <w:color w:val="auto"/>
        </w:rPr>
        <w:t>Overview</w:t>
      </w:r>
    </w:p>
    <w:p w:rsidRPr="00DF54DB" w:rsidR="00DF54DB" w:rsidP="00DF54DB" w:rsidRDefault="00DF54DB" w14:paraId="6DBC709D" w14:textId="77777777"/>
    <w:tbl>
      <w:tblPr>
        <w:tblStyle w:val="TableGrid"/>
        <w:tblW w:w="965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3775"/>
        <w:gridCol w:w="5880"/>
      </w:tblGrid>
      <w:tr w:rsidRPr="00C23D9B" w:rsidR="0094577D" w:rsidTr="4B89F1A9" w14:paraId="74D11B3E" w14:textId="77777777">
        <w:tc>
          <w:tcPr>
            <w:tcW w:w="3775" w:type="dxa"/>
          </w:tcPr>
          <w:p w:rsidRPr="00C23D9B" w:rsidR="0094577D" w:rsidP="00BD10C1" w:rsidRDefault="0046266F" w14:paraId="6760B40B" w14:textId="569187FE">
            <w:pPr>
              <w:contextualSpacing/>
              <w:rPr>
                <w:rFonts w:ascii="Calibri" w:hAnsi="Calibri" w:cs="Calibri"/>
                <w:b/>
                <w:bCs/>
              </w:rPr>
            </w:pPr>
            <w:r w:rsidRPr="00C23D9B">
              <w:rPr>
                <w:rFonts w:ascii="Calibri" w:hAnsi="Calibri" w:cs="Calibri"/>
                <w:b/>
                <w:bCs/>
              </w:rPr>
              <w:t>Funding Opportunity Title</w:t>
            </w:r>
          </w:p>
        </w:tc>
        <w:tc>
          <w:tcPr>
            <w:tcW w:w="5880" w:type="dxa"/>
          </w:tcPr>
          <w:p w:rsidRPr="007258F7" w:rsidR="0094577D" w:rsidP="00BD10C1" w:rsidRDefault="00015258" w14:paraId="03E7F5E6" w14:textId="49CFA91D">
            <w:pPr>
              <w:contextualSpacing/>
              <w:rPr>
                <w:rFonts w:ascii="Calibri" w:hAnsi="Calibri" w:cs="Calibri"/>
                <w:b/>
                <w:bCs/>
              </w:rPr>
            </w:pPr>
            <w:r w:rsidRPr="007258F7">
              <w:rPr>
                <w:rFonts w:ascii="Calibri" w:hAnsi="Calibri" w:cs="Calibri"/>
              </w:rPr>
              <w:t>U.S. Embassy Athens, Greece, Annual Program Statement</w:t>
            </w:r>
          </w:p>
        </w:tc>
      </w:tr>
      <w:tr w:rsidRPr="00C23D9B" w:rsidR="0094577D" w:rsidTr="4B89F1A9" w14:paraId="5080EA14" w14:textId="77777777">
        <w:tc>
          <w:tcPr>
            <w:tcW w:w="3775" w:type="dxa"/>
          </w:tcPr>
          <w:p w:rsidRPr="00C23D9B" w:rsidR="0094577D" w:rsidP="00BD10C1" w:rsidRDefault="0046266F" w14:paraId="150F1D8D" w14:textId="38AFF061">
            <w:pPr>
              <w:contextualSpacing/>
              <w:rPr>
                <w:rFonts w:ascii="Calibri" w:hAnsi="Calibri" w:cs="Calibri"/>
                <w:b/>
                <w:bCs/>
              </w:rPr>
            </w:pPr>
            <w:r w:rsidRPr="00C23D9B">
              <w:rPr>
                <w:rFonts w:ascii="Calibri" w:hAnsi="Calibri" w:cs="Calibri"/>
                <w:b/>
                <w:bCs/>
              </w:rPr>
              <w:t>Funding Opportunity Number</w:t>
            </w:r>
          </w:p>
        </w:tc>
        <w:tc>
          <w:tcPr>
            <w:tcW w:w="5880" w:type="dxa"/>
          </w:tcPr>
          <w:p w:rsidRPr="007258F7" w:rsidR="0094577D" w:rsidP="00BD10C1" w:rsidRDefault="00BF13E8" w14:paraId="7FED5FCB" w14:textId="4162A07B">
            <w:pPr>
              <w:pStyle w:val="Default"/>
              <w:contextualSpacing/>
              <w:rPr>
                <w:rFonts w:ascii="Calibri" w:hAnsi="Calibri" w:cs="Calibri"/>
                <w:b/>
                <w:bCs/>
                <w:color w:val="auto"/>
                <w:sz w:val="22"/>
                <w:szCs w:val="22"/>
              </w:rPr>
            </w:pPr>
            <w:r w:rsidRPr="007258F7">
              <w:rPr>
                <w:rFonts w:ascii="Calibri" w:hAnsi="Calibri" w:cs="Calibri"/>
                <w:color w:val="auto"/>
                <w:sz w:val="22"/>
                <w:szCs w:val="22"/>
              </w:rPr>
              <w:t>PDS-Athens-FY2</w:t>
            </w:r>
            <w:r w:rsidRPr="007258F7" w:rsidR="001E6EBE">
              <w:rPr>
                <w:rFonts w:ascii="Calibri" w:hAnsi="Calibri" w:cs="Calibri"/>
                <w:color w:val="auto"/>
                <w:sz w:val="22"/>
                <w:szCs w:val="22"/>
              </w:rPr>
              <w:t>5</w:t>
            </w:r>
            <w:r w:rsidRPr="007258F7">
              <w:rPr>
                <w:rFonts w:ascii="Calibri" w:hAnsi="Calibri" w:cs="Calibri"/>
                <w:color w:val="auto"/>
                <w:sz w:val="22"/>
                <w:szCs w:val="22"/>
              </w:rPr>
              <w:t xml:space="preserve">-01 </w:t>
            </w:r>
          </w:p>
        </w:tc>
      </w:tr>
      <w:tr w:rsidRPr="00C23D9B" w:rsidR="0094577D" w:rsidTr="4B89F1A9" w14:paraId="7FD53518" w14:textId="77777777">
        <w:tc>
          <w:tcPr>
            <w:tcW w:w="3775" w:type="dxa"/>
          </w:tcPr>
          <w:p w:rsidRPr="00C23D9B" w:rsidR="0094577D" w:rsidP="00BD10C1" w:rsidRDefault="0046266F" w14:paraId="7CA0DA80" w14:textId="0BC8FD74">
            <w:pPr>
              <w:contextualSpacing/>
              <w:rPr>
                <w:rFonts w:ascii="Calibri" w:hAnsi="Calibri" w:cs="Calibri"/>
                <w:b/>
                <w:bCs/>
              </w:rPr>
            </w:pPr>
            <w:r w:rsidRPr="00C23D9B">
              <w:rPr>
                <w:rFonts w:ascii="Calibri" w:hAnsi="Calibri" w:cs="Calibri"/>
                <w:b/>
                <w:bCs/>
              </w:rPr>
              <w:t>Announcement Type</w:t>
            </w:r>
          </w:p>
        </w:tc>
        <w:tc>
          <w:tcPr>
            <w:tcW w:w="5880" w:type="dxa"/>
          </w:tcPr>
          <w:p w:rsidRPr="007258F7" w:rsidR="0094577D" w:rsidP="00BD10C1" w:rsidRDefault="005B2CA7" w14:paraId="41EB6D84" w14:textId="1E62CC48">
            <w:pPr>
              <w:contextualSpacing/>
              <w:rPr>
                <w:rFonts w:ascii="Calibri" w:hAnsi="Calibri" w:cs="Calibri"/>
              </w:rPr>
            </w:pPr>
            <w:r w:rsidRPr="007258F7">
              <w:rPr>
                <w:rFonts w:ascii="Calibri" w:hAnsi="Calibri" w:cs="Calibri"/>
              </w:rPr>
              <w:t>I</w:t>
            </w:r>
            <w:r w:rsidRPr="007258F7">
              <w:rPr>
                <w:rFonts w:ascii="Calibri" w:hAnsi="Calibri" w:cs="Calibri"/>
                <w:kern w:val="0"/>
                <w14:ligatures w14:val="none"/>
              </w:rPr>
              <w:t xml:space="preserve">nitial </w:t>
            </w:r>
          </w:p>
        </w:tc>
      </w:tr>
      <w:tr w:rsidRPr="00C23D9B" w:rsidR="0094577D" w:rsidTr="4B89F1A9" w14:paraId="69F4E9E5" w14:textId="77777777">
        <w:tc>
          <w:tcPr>
            <w:tcW w:w="3775" w:type="dxa"/>
          </w:tcPr>
          <w:p w:rsidRPr="00C23D9B" w:rsidR="0094577D" w:rsidP="00BD10C1" w:rsidRDefault="0024541A" w14:paraId="3162D93F" w14:textId="5BE34E4D">
            <w:pPr>
              <w:contextualSpacing/>
              <w:rPr>
                <w:rFonts w:ascii="Calibri" w:hAnsi="Calibri" w:cs="Calibri"/>
                <w:b/>
                <w:bCs/>
              </w:rPr>
            </w:pPr>
            <w:r w:rsidRPr="00C23D9B">
              <w:rPr>
                <w:rFonts w:ascii="Calibri" w:hAnsi="Calibri" w:cs="Calibri"/>
                <w:b/>
                <w:bCs/>
              </w:rPr>
              <w:t>Deadline</w:t>
            </w:r>
            <w:r w:rsidR="0037365E">
              <w:rPr>
                <w:rFonts w:ascii="Calibri" w:hAnsi="Calibri" w:cs="Calibri"/>
                <w:b/>
                <w:bCs/>
              </w:rPr>
              <w:t xml:space="preserve"> </w:t>
            </w:r>
            <w:r w:rsidRPr="00C23D9B">
              <w:rPr>
                <w:rFonts w:ascii="Calibri" w:hAnsi="Calibri" w:cs="Calibri"/>
                <w:b/>
                <w:bCs/>
              </w:rPr>
              <w:t>for Applications</w:t>
            </w:r>
          </w:p>
        </w:tc>
        <w:tc>
          <w:tcPr>
            <w:tcW w:w="5880" w:type="dxa"/>
          </w:tcPr>
          <w:p w:rsidRPr="007258F7" w:rsidR="0094577D" w:rsidP="00BD10C1" w:rsidRDefault="00811B0C" w14:paraId="383525B9" w14:textId="12490D92">
            <w:pPr>
              <w:contextualSpacing/>
              <w:rPr>
                <w:rFonts w:ascii="Calibri" w:hAnsi="Calibri" w:cs="Calibri"/>
              </w:rPr>
            </w:pPr>
            <w:r w:rsidRPr="007258F7">
              <w:rPr>
                <w:rFonts w:ascii="Calibri" w:hAnsi="Calibri" w:cs="Calibri"/>
              </w:rPr>
              <w:t>July 11</w:t>
            </w:r>
            <w:r w:rsidRPr="007258F7" w:rsidR="005B2CA7">
              <w:rPr>
                <w:rFonts w:ascii="Calibri" w:hAnsi="Calibri" w:cs="Calibri"/>
              </w:rPr>
              <w:t xml:space="preserve">, 2025 </w:t>
            </w:r>
            <w:r w:rsidRPr="007258F7">
              <w:rPr>
                <w:rFonts w:ascii="Calibri" w:hAnsi="Calibri" w:cs="Calibri"/>
              </w:rPr>
              <w:t xml:space="preserve">(5:59 PM, Athens Time) </w:t>
            </w:r>
          </w:p>
        </w:tc>
      </w:tr>
      <w:tr w:rsidRPr="00C23D9B" w:rsidR="0094577D" w:rsidTr="4B89F1A9" w14:paraId="39FA5912" w14:textId="77777777">
        <w:tc>
          <w:tcPr>
            <w:tcW w:w="3775" w:type="dxa"/>
          </w:tcPr>
          <w:p w:rsidRPr="00C23D9B" w:rsidR="0094577D" w:rsidP="00BD10C1" w:rsidRDefault="0024541A" w14:paraId="73BDDF2A" w14:textId="247C94C0">
            <w:pPr>
              <w:contextualSpacing/>
              <w:rPr>
                <w:rFonts w:ascii="Calibri" w:hAnsi="Calibri" w:cs="Calibri"/>
                <w:b/>
                <w:bCs/>
              </w:rPr>
            </w:pPr>
            <w:r w:rsidRPr="00C23D9B">
              <w:rPr>
                <w:rFonts w:ascii="Calibri" w:hAnsi="Calibri" w:cs="Calibri"/>
                <w:b/>
                <w:bCs/>
              </w:rPr>
              <w:t>Assistance Listing Number</w:t>
            </w:r>
          </w:p>
        </w:tc>
        <w:tc>
          <w:tcPr>
            <w:tcW w:w="5880" w:type="dxa"/>
          </w:tcPr>
          <w:p w:rsidRPr="007258F7" w:rsidR="0094577D" w:rsidP="00BD10C1" w:rsidRDefault="008573F3" w14:paraId="56273A74" w14:textId="519F7C55">
            <w:pPr>
              <w:contextualSpacing/>
              <w:rPr>
                <w:rFonts w:ascii="Calibri" w:hAnsi="Calibri" w:cs="Calibri"/>
                <w:b/>
                <w:bCs/>
              </w:rPr>
            </w:pPr>
            <w:r w:rsidRPr="007258F7">
              <w:rPr>
                <w:rFonts w:ascii="Calibri" w:hAnsi="Calibri" w:cs="Calibri"/>
              </w:rPr>
              <w:t>19.</w:t>
            </w:r>
            <w:r w:rsidRPr="007258F7" w:rsidR="005B2CA7">
              <w:rPr>
                <w:rFonts w:ascii="Calibri" w:hAnsi="Calibri" w:cs="Calibri"/>
              </w:rPr>
              <w:t>040</w:t>
            </w:r>
            <w:r w:rsidR="00093188">
              <w:rPr>
                <w:rFonts w:ascii="Calibri" w:hAnsi="Calibri" w:cs="Calibri"/>
              </w:rPr>
              <w:t xml:space="preserve"> – Public Diplomacy Funding </w:t>
            </w:r>
          </w:p>
        </w:tc>
      </w:tr>
      <w:tr w:rsidRPr="00C23D9B" w:rsidR="0094577D" w:rsidTr="4B89F1A9" w14:paraId="76FC3782" w14:textId="77777777">
        <w:tc>
          <w:tcPr>
            <w:tcW w:w="3775" w:type="dxa"/>
          </w:tcPr>
          <w:p w:rsidRPr="00C23D9B" w:rsidR="0094577D" w:rsidP="00BD10C1" w:rsidRDefault="0024541A" w14:paraId="5437D4B7" w14:textId="5A635AD2">
            <w:pPr>
              <w:contextualSpacing/>
              <w:rPr>
                <w:rFonts w:ascii="Calibri" w:hAnsi="Calibri" w:cs="Calibri"/>
                <w:b/>
                <w:bCs/>
              </w:rPr>
            </w:pPr>
            <w:r w:rsidRPr="00C23D9B">
              <w:rPr>
                <w:rFonts w:ascii="Calibri" w:hAnsi="Calibri" w:cs="Calibri"/>
                <w:b/>
                <w:bCs/>
              </w:rPr>
              <w:t>Length of performance period</w:t>
            </w:r>
          </w:p>
        </w:tc>
        <w:tc>
          <w:tcPr>
            <w:tcW w:w="5880" w:type="dxa"/>
          </w:tcPr>
          <w:p w:rsidRPr="007258F7" w:rsidR="0094577D" w:rsidP="00BD10C1" w:rsidRDefault="00BC1EC5" w14:paraId="7CE84DC3" w14:textId="66ADC26A">
            <w:pPr>
              <w:pStyle w:val="Default"/>
              <w:contextualSpacing/>
              <w:rPr>
                <w:rFonts w:ascii="Calibri" w:hAnsi="Calibri" w:cs="Calibri"/>
                <w:color w:val="auto"/>
                <w:sz w:val="22"/>
                <w:szCs w:val="22"/>
              </w:rPr>
            </w:pPr>
            <w:r w:rsidRPr="007258F7">
              <w:rPr>
                <w:rFonts w:ascii="Calibri" w:hAnsi="Calibri" w:cs="Calibri"/>
                <w:color w:val="auto"/>
                <w:sz w:val="22"/>
                <w:szCs w:val="22"/>
              </w:rPr>
              <w:t xml:space="preserve">Planned period </w:t>
            </w:r>
            <w:r w:rsidRPr="007258F7" w:rsidR="00AD2DEF">
              <w:rPr>
                <w:rFonts w:ascii="Calibri" w:hAnsi="Calibri" w:cs="Calibri"/>
                <w:color w:val="auto"/>
                <w:sz w:val="22"/>
                <w:szCs w:val="22"/>
              </w:rPr>
              <w:t>t</w:t>
            </w:r>
            <w:r w:rsidRPr="007258F7" w:rsidR="00043845">
              <w:rPr>
                <w:rFonts w:ascii="Calibri" w:hAnsi="Calibri" w:cs="Calibri"/>
                <w:color w:val="auto"/>
                <w:sz w:val="22"/>
                <w:szCs w:val="22"/>
              </w:rPr>
              <w:t xml:space="preserve">welve </w:t>
            </w:r>
            <w:r w:rsidRPr="007258F7" w:rsidR="00AD2DEF">
              <w:rPr>
                <w:rFonts w:ascii="Calibri" w:hAnsi="Calibri" w:cs="Calibri"/>
                <w:color w:val="auto"/>
                <w:sz w:val="22"/>
                <w:szCs w:val="22"/>
              </w:rPr>
              <w:t xml:space="preserve">to sixteen </w:t>
            </w:r>
            <w:r w:rsidRPr="007258F7" w:rsidR="00043845">
              <w:rPr>
                <w:rFonts w:ascii="Calibri" w:hAnsi="Calibri" w:cs="Calibri"/>
                <w:color w:val="auto"/>
                <w:sz w:val="22"/>
                <w:szCs w:val="22"/>
              </w:rPr>
              <w:t xml:space="preserve">months </w:t>
            </w:r>
          </w:p>
        </w:tc>
      </w:tr>
      <w:tr w:rsidRPr="00C23D9B" w:rsidR="0094577D" w:rsidTr="4B89F1A9" w14:paraId="64098C7C" w14:textId="77777777">
        <w:tc>
          <w:tcPr>
            <w:tcW w:w="3775" w:type="dxa"/>
          </w:tcPr>
          <w:p w:rsidRPr="00C23D9B" w:rsidR="0094577D" w:rsidP="00BD10C1" w:rsidRDefault="0024541A" w14:paraId="44EA783A" w14:textId="776BB308">
            <w:pPr>
              <w:contextualSpacing/>
              <w:rPr>
                <w:rFonts w:ascii="Calibri" w:hAnsi="Calibri" w:cs="Calibri"/>
                <w:b/>
                <w:bCs/>
              </w:rPr>
            </w:pPr>
            <w:r w:rsidRPr="00C23D9B">
              <w:rPr>
                <w:rFonts w:ascii="Calibri" w:hAnsi="Calibri" w:cs="Calibri"/>
                <w:b/>
                <w:bCs/>
              </w:rPr>
              <w:t>Number of awards anticipated</w:t>
            </w:r>
          </w:p>
        </w:tc>
        <w:tc>
          <w:tcPr>
            <w:tcW w:w="5880" w:type="dxa"/>
          </w:tcPr>
          <w:p w:rsidRPr="007258F7" w:rsidR="0094577D" w:rsidP="00BD10C1" w:rsidRDefault="00572766" w14:paraId="7213289A" w14:textId="44698024">
            <w:pPr>
              <w:contextualSpacing/>
              <w:rPr>
                <w:rFonts w:ascii="Calibri" w:hAnsi="Calibri" w:cs="Calibri"/>
                <w:b/>
                <w:bCs/>
              </w:rPr>
            </w:pPr>
            <w:r w:rsidRPr="007258F7">
              <w:rPr>
                <w:rFonts w:ascii="Calibri" w:hAnsi="Calibri" w:cs="Calibri"/>
              </w:rPr>
              <w:t>Dependent on funds availability</w:t>
            </w:r>
          </w:p>
        </w:tc>
      </w:tr>
      <w:tr w:rsidRPr="00C23D9B" w:rsidR="0094577D" w:rsidTr="4B89F1A9" w14:paraId="72EC51BE" w14:textId="77777777">
        <w:trPr>
          <w:trHeight w:val="665"/>
        </w:trPr>
        <w:tc>
          <w:tcPr>
            <w:tcW w:w="3775" w:type="dxa"/>
          </w:tcPr>
          <w:p w:rsidRPr="00C23D9B" w:rsidR="0094577D" w:rsidP="00BD10C1" w:rsidRDefault="0024541A" w14:paraId="5D5F6AA7" w14:textId="186B01B2">
            <w:pPr>
              <w:contextualSpacing/>
              <w:rPr>
                <w:rFonts w:ascii="Calibri" w:hAnsi="Calibri" w:cs="Calibri"/>
                <w:b/>
                <w:bCs/>
              </w:rPr>
            </w:pPr>
            <w:r w:rsidRPr="00C23D9B">
              <w:rPr>
                <w:rFonts w:ascii="Calibri" w:hAnsi="Calibri" w:cs="Calibri"/>
                <w:b/>
                <w:bCs/>
              </w:rPr>
              <w:t>Award amounts</w:t>
            </w:r>
          </w:p>
        </w:tc>
        <w:tc>
          <w:tcPr>
            <w:tcW w:w="5880" w:type="dxa"/>
          </w:tcPr>
          <w:p w:rsidRPr="007258F7" w:rsidR="0094577D" w:rsidP="00BD10C1" w:rsidRDefault="00D3137B" w14:paraId="1E7C5753" w14:textId="7FB558E4">
            <w:pPr>
              <w:contextualSpacing/>
              <w:rPr>
                <w:rFonts w:ascii="Calibri" w:hAnsi="Calibri" w:cs="Calibri"/>
              </w:rPr>
            </w:pPr>
            <w:r w:rsidRPr="007258F7">
              <w:rPr>
                <w:rFonts w:ascii="Calibri" w:hAnsi="Calibri" w:cs="Calibri"/>
              </w:rPr>
              <w:t xml:space="preserve">USD </w:t>
            </w:r>
            <w:r w:rsidRPr="007258F7" w:rsidR="00C56647">
              <w:rPr>
                <w:rFonts w:ascii="Calibri" w:hAnsi="Calibri" w:cs="Calibri"/>
              </w:rPr>
              <w:t>2</w:t>
            </w:r>
            <w:r w:rsidR="00835B60">
              <w:rPr>
                <w:rFonts w:ascii="Calibri" w:hAnsi="Calibri" w:cs="Calibri"/>
              </w:rPr>
              <w:t>5</w:t>
            </w:r>
            <w:r w:rsidRPr="007258F7">
              <w:rPr>
                <w:rFonts w:ascii="Calibri" w:hAnsi="Calibri" w:cs="Calibri"/>
              </w:rPr>
              <w:t xml:space="preserve">,000 – USD </w:t>
            </w:r>
            <w:r w:rsidRPr="007258F7" w:rsidR="00C35C83">
              <w:rPr>
                <w:rFonts w:ascii="Calibri" w:hAnsi="Calibri" w:cs="Calibri"/>
              </w:rPr>
              <w:t>100</w:t>
            </w:r>
            <w:r w:rsidRPr="007258F7">
              <w:rPr>
                <w:rFonts w:ascii="Calibri" w:hAnsi="Calibri" w:cs="Calibri"/>
              </w:rPr>
              <w:t>,000</w:t>
            </w:r>
          </w:p>
          <w:p w:rsidRPr="007258F7" w:rsidR="00436F83" w:rsidP="00BD10C1" w:rsidRDefault="00436F83" w14:paraId="308B814E" w14:textId="4C594921">
            <w:pPr>
              <w:contextualSpacing/>
              <w:rPr>
                <w:rFonts w:ascii="Calibri" w:hAnsi="Calibri" w:cs="Calibri"/>
                <w:i/>
                <w:iCs/>
              </w:rPr>
            </w:pPr>
            <w:r w:rsidRPr="007258F7">
              <w:rPr>
                <w:rFonts w:ascii="Calibri" w:hAnsi="Calibri" w:cs="Calibri"/>
                <w:i/>
                <w:iCs/>
              </w:rPr>
              <w:t>(</w:t>
            </w:r>
            <w:r w:rsidR="005149A2">
              <w:rPr>
                <w:rFonts w:ascii="Calibri" w:hAnsi="Calibri" w:cs="Calibri"/>
                <w:i/>
                <w:iCs/>
              </w:rPr>
              <w:t xml:space="preserve">scalable </w:t>
            </w:r>
            <w:r w:rsidRPr="007258F7" w:rsidR="007258F7">
              <w:rPr>
                <w:rFonts w:ascii="Calibri" w:hAnsi="Calibri" w:cs="Calibri"/>
                <w:i/>
                <w:iCs/>
              </w:rPr>
              <w:t xml:space="preserve">proposals </w:t>
            </w:r>
            <w:r w:rsidR="00AD3069">
              <w:rPr>
                <w:rFonts w:ascii="Calibri" w:hAnsi="Calibri" w:cs="Calibri"/>
                <w:i/>
                <w:iCs/>
              </w:rPr>
              <w:t xml:space="preserve">within this band welcome and </w:t>
            </w:r>
            <w:r w:rsidRPr="007258F7" w:rsidR="007258F7">
              <w:rPr>
                <w:rFonts w:ascii="Calibri" w:hAnsi="Calibri" w:cs="Calibri"/>
                <w:i/>
                <w:iCs/>
              </w:rPr>
              <w:t>encouraged</w:t>
            </w:r>
            <w:r w:rsidR="0052676B">
              <w:rPr>
                <w:rFonts w:ascii="Calibri" w:hAnsi="Calibri" w:cs="Calibri"/>
                <w:i/>
                <w:iCs/>
              </w:rPr>
              <w:t>)</w:t>
            </w:r>
            <w:r w:rsidRPr="007258F7">
              <w:rPr>
                <w:rFonts w:ascii="Calibri" w:hAnsi="Calibri" w:cs="Calibri"/>
                <w:i/>
                <w:iCs/>
              </w:rPr>
              <w:t xml:space="preserve"> </w:t>
            </w:r>
          </w:p>
        </w:tc>
      </w:tr>
      <w:tr w:rsidRPr="00C23D9B" w:rsidR="008573F3" w:rsidTr="4B89F1A9" w14:paraId="4C110440" w14:textId="77777777">
        <w:tc>
          <w:tcPr>
            <w:tcW w:w="3775" w:type="dxa"/>
          </w:tcPr>
          <w:p w:rsidRPr="00C23D9B" w:rsidR="008573F3" w:rsidP="00BD10C1" w:rsidRDefault="008573F3" w14:paraId="2B8AD526" w14:textId="10A7077F">
            <w:pPr>
              <w:contextualSpacing/>
              <w:rPr>
                <w:rFonts w:ascii="Calibri" w:hAnsi="Calibri" w:cs="Calibri"/>
                <w:b/>
                <w:bCs/>
              </w:rPr>
            </w:pPr>
            <w:r w:rsidRPr="00C23D9B">
              <w:rPr>
                <w:rFonts w:ascii="Calibri" w:hAnsi="Calibri" w:cs="Calibri"/>
                <w:b/>
                <w:bCs/>
              </w:rPr>
              <w:t>Total available funding</w:t>
            </w:r>
          </w:p>
        </w:tc>
        <w:tc>
          <w:tcPr>
            <w:tcW w:w="5880" w:type="dxa"/>
          </w:tcPr>
          <w:p w:rsidRPr="007258F7" w:rsidR="008573F3" w:rsidP="00BD10C1" w:rsidRDefault="007D5902" w14:paraId="081FEE98" w14:textId="1E413B0B">
            <w:pPr>
              <w:contextualSpacing/>
              <w:rPr>
                <w:rFonts w:ascii="Calibri" w:hAnsi="Calibri" w:cs="Calibri"/>
              </w:rPr>
            </w:pPr>
            <w:r w:rsidRPr="007258F7">
              <w:rPr>
                <w:rFonts w:ascii="Calibri" w:hAnsi="Calibri" w:cs="Calibri"/>
              </w:rPr>
              <w:t>Amount pending funds availability</w:t>
            </w:r>
          </w:p>
        </w:tc>
      </w:tr>
      <w:tr w:rsidRPr="00C23D9B" w:rsidR="008573F3" w:rsidTr="4B89F1A9" w14:paraId="550BB860" w14:textId="77777777">
        <w:trPr>
          <w:trHeight w:val="917"/>
        </w:trPr>
        <w:tc>
          <w:tcPr>
            <w:tcW w:w="3775" w:type="dxa"/>
          </w:tcPr>
          <w:p w:rsidRPr="00C23D9B" w:rsidR="008573F3" w:rsidP="00BD10C1" w:rsidRDefault="008573F3" w14:paraId="2610C400" w14:textId="6ECF1DDD">
            <w:pPr>
              <w:contextualSpacing/>
              <w:rPr>
                <w:rFonts w:ascii="Calibri" w:hAnsi="Calibri" w:cs="Calibri"/>
                <w:b/>
                <w:bCs/>
              </w:rPr>
            </w:pPr>
            <w:r w:rsidRPr="00C23D9B">
              <w:rPr>
                <w:rFonts w:ascii="Calibri" w:hAnsi="Calibri" w:cs="Calibri"/>
                <w:b/>
                <w:bCs/>
              </w:rPr>
              <w:t>Type of Funding</w:t>
            </w:r>
          </w:p>
        </w:tc>
        <w:tc>
          <w:tcPr>
            <w:tcW w:w="5880" w:type="dxa"/>
          </w:tcPr>
          <w:p w:rsidRPr="007258F7" w:rsidR="004E7BE4" w:rsidP="00BD10C1" w:rsidRDefault="004E7BE4" w14:paraId="0D31A04E" w14:textId="0962A522">
            <w:pPr>
              <w:pStyle w:val="Default"/>
              <w:contextualSpacing/>
              <w:rPr>
                <w:rFonts w:ascii="Calibri" w:hAnsi="Calibri" w:cs="Calibri"/>
                <w:color w:val="auto"/>
                <w:sz w:val="22"/>
                <w:szCs w:val="22"/>
              </w:rPr>
            </w:pPr>
            <w:r w:rsidRPr="007258F7">
              <w:rPr>
                <w:rFonts w:ascii="Calibri" w:hAnsi="Calibri" w:cs="Calibri"/>
                <w:color w:val="auto"/>
                <w:sz w:val="22"/>
                <w:szCs w:val="22"/>
              </w:rPr>
              <w:t xml:space="preserve">Funding authority rests in either the Smith-Mundt Act or the Fulbright-Hays Act. The source of funding is FY2025 Public Diplomacy Funding  </w:t>
            </w:r>
          </w:p>
          <w:p w:rsidRPr="007258F7" w:rsidR="008573F3" w:rsidP="00BD10C1" w:rsidRDefault="008573F3" w14:paraId="6C3C0153" w14:textId="77777777">
            <w:pPr>
              <w:contextualSpacing/>
              <w:rPr>
                <w:rFonts w:ascii="Calibri" w:hAnsi="Calibri" w:cs="Calibri"/>
                <w:b/>
                <w:bCs/>
              </w:rPr>
            </w:pPr>
          </w:p>
        </w:tc>
      </w:tr>
      <w:tr w:rsidRPr="00C23D9B" w:rsidR="008573F3" w:rsidTr="4B89F1A9" w14:paraId="5CB8DDFC" w14:textId="77777777">
        <w:trPr>
          <w:trHeight w:val="647"/>
        </w:trPr>
        <w:tc>
          <w:tcPr>
            <w:tcW w:w="3775" w:type="dxa"/>
          </w:tcPr>
          <w:p w:rsidRPr="00C23D9B" w:rsidR="008573F3" w:rsidP="00BD10C1" w:rsidRDefault="008573F3" w14:paraId="343FF2BD" w14:textId="11F6D1A9">
            <w:pPr>
              <w:contextualSpacing/>
              <w:rPr>
                <w:rFonts w:ascii="Calibri" w:hAnsi="Calibri" w:cs="Calibri"/>
                <w:b/>
                <w:bCs/>
              </w:rPr>
            </w:pPr>
            <w:r w:rsidRPr="00C23D9B">
              <w:rPr>
                <w:rFonts w:ascii="Calibri" w:hAnsi="Calibri" w:cs="Calibri"/>
                <w:b/>
                <w:bCs/>
              </w:rPr>
              <w:t xml:space="preserve">Anticipated </w:t>
            </w:r>
            <w:proofErr w:type="gramStart"/>
            <w:r w:rsidRPr="00C23D9B" w:rsidR="00380C26">
              <w:rPr>
                <w:rFonts w:ascii="Calibri" w:hAnsi="Calibri" w:cs="Calibri"/>
                <w:b/>
                <w:bCs/>
              </w:rPr>
              <w:t>pro</w:t>
            </w:r>
            <w:r w:rsidRPr="00C23D9B" w:rsidR="00E56E17">
              <w:rPr>
                <w:rFonts w:ascii="Calibri" w:hAnsi="Calibri" w:cs="Calibri"/>
                <w:b/>
                <w:bCs/>
              </w:rPr>
              <w:t>gram</w:t>
            </w:r>
            <w:proofErr w:type="gramEnd"/>
            <w:r w:rsidRPr="00C23D9B" w:rsidR="00380C26">
              <w:rPr>
                <w:rFonts w:ascii="Calibri" w:hAnsi="Calibri" w:cs="Calibri"/>
                <w:b/>
                <w:bCs/>
              </w:rPr>
              <w:t xml:space="preserve"> s</w:t>
            </w:r>
            <w:r w:rsidRPr="00C23D9B">
              <w:rPr>
                <w:rFonts w:ascii="Calibri" w:hAnsi="Calibri" w:cs="Calibri"/>
                <w:b/>
                <w:bCs/>
              </w:rPr>
              <w:t>tart date</w:t>
            </w:r>
          </w:p>
        </w:tc>
        <w:tc>
          <w:tcPr>
            <w:tcW w:w="5880" w:type="dxa"/>
          </w:tcPr>
          <w:p w:rsidRPr="007258F7" w:rsidR="008573F3" w:rsidP="00BD10C1" w:rsidRDefault="002068E6" w14:paraId="14500412" w14:textId="2383D99F">
            <w:pPr>
              <w:contextualSpacing/>
              <w:rPr>
                <w:rFonts w:ascii="Calibri" w:hAnsi="Calibri" w:cs="Calibri"/>
                <w:b/>
                <w:bCs/>
              </w:rPr>
            </w:pPr>
            <w:r w:rsidRPr="007258F7">
              <w:rPr>
                <w:rFonts w:ascii="Calibri" w:hAnsi="Calibri" w:cs="Calibri"/>
              </w:rPr>
              <w:t>No later than Sep</w:t>
            </w:r>
            <w:r w:rsidRPr="007258F7" w:rsidR="004A0A83">
              <w:rPr>
                <w:rFonts w:ascii="Calibri" w:hAnsi="Calibri" w:cs="Calibri"/>
              </w:rPr>
              <w:t xml:space="preserve">tember </w:t>
            </w:r>
            <w:r w:rsidRPr="007258F7">
              <w:rPr>
                <w:rFonts w:ascii="Calibri" w:hAnsi="Calibri" w:cs="Calibri"/>
              </w:rPr>
              <w:t>30, 2025</w:t>
            </w:r>
            <w:r w:rsidRPr="007258F7" w:rsidR="00C35C83">
              <w:rPr>
                <w:rFonts w:ascii="Calibri" w:hAnsi="Calibri" w:cs="Calibri"/>
              </w:rPr>
              <w:t xml:space="preserve"> (depending on award issuance date) </w:t>
            </w:r>
          </w:p>
        </w:tc>
      </w:tr>
    </w:tbl>
    <w:p w:rsidRPr="00C23D9B" w:rsidR="0094577D" w:rsidP="00BD10C1" w:rsidRDefault="0094577D" w14:paraId="36DAB6A6" w14:textId="77777777">
      <w:pPr>
        <w:spacing w:after="0" w:line="240" w:lineRule="auto"/>
        <w:contextualSpacing/>
        <w:rPr>
          <w:rFonts w:ascii="Calibri" w:hAnsi="Calibri" w:cs="Calibri"/>
          <w:b/>
          <w:bCs/>
        </w:rPr>
      </w:pPr>
    </w:p>
    <w:p w:rsidR="00337317" w:rsidP="00BD10C1" w:rsidRDefault="00CE1440" w14:paraId="3B119D04" w14:textId="77777777">
      <w:pPr>
        <w:spacing w:after="0" w:line="240" w:lineRule="auto"/>
        <w:contextualSpacing/>
        <w:textAlignment w:val="baseline"/>
        <w:rPr>
          <w:rFonts w:ascii="Calibri" w:hAnsi="Calibri" w:eastAsia="Times New Roman" w:cs="Calibri"/>
        </w:rPr>
      </w:pPr>
      <w:r w:rsidRPr="00AF25CD">
        <w:rPr>
          <w:rFonts w:ascii="Calibri" w:hAnsi="Calibri" w:eastAsia="Times New Roman" w:cs="Calibri"/>
        </w:rPr>
        <w:t xml:space="preserve">The U.S. Embassy Athens Public Diplomacy Section (PDS Athens) of the U.S. Department of State is pleased to announce </w:t>
      </w:r>
      <w:r w:rsidR="00787107">
        <w:rPr>
          <w:rFonts w:ascii="Calibri" w:hAnsi="Calibri" w:eastAsia="Times New Roman" w:cs="Calibri"/>
        </w:rPr>
        <w:t xml:space="preserve">that </w:t>
      </w:r>
      <w:r w:rsidRPr="00AF25CD">
        <w:rPr>
          <w:rFonts w:ascii="Calibri" w:hAnsi="Calibri" w:eastAsia="Times New Roman" w:cs="Calibri"/>
        </w:rPr>
        <w:t xml:space="preserve">funding is available through </w:t>
      </w:r>
      <w:r w:rsidR="00BB7D5B">
        <w:rPr>
          <w:rFonts w:ascii="Calibri" w:hAnsi="Calibri" w:eastAsia="Times New Roman" w:cs="Calibri"/>
        </w:rPr>
        <w:t xml:space="preserve">its </w:t>
      </w:r>
      <w:r w:rsidRPr="00AF25CD">
        <w:rPr>
          <w:rFonts w:ascii="Calibri" w:hAnsi="Calibri" w:eastAsia="Times New Roman" w:cs="Calibri"/>
        </w:rPr>
        <w:t>Public Diplomacy Grants Program in fiscal year 202</w:t>
      </w:r>
      <w:r w:rsidRPr="00AF25CD" w:rsidR="002C4EA7">
        <w:rPr>
          <w:rFonts w:ascii="Calibri" w:hAnsi="Calibri" w:eastAsia="Times New Roman" w:cs="Calibri"/>
        </w:rPr>
        <w:t>5</w:t>
      </w:r>
      <w:r w:rsidRPr="00AF25CD">
        <w:rPr>
          <w:rFonts w:ascii="Calibri" w:hAnsi="Calibri" w:eastAsia="Times New Roman" w:cs="Calibri"/>
        </w:rPr>
        <w:t>. This is an Annual Program Statement, outlining our funding priorities, the strategic themes we focus on, and the procedures for submitting requests for funding. Please carefully follow all instructions below.</w:t>
      </w:r>
    </w:p>
    <w:p w:rsidR="00916046" w:rsidP="00BD10C1" w:rsidRDefault="00916046" w14:paraId="3AE8FD26" w14:textId="77777777">
      <w:pPr>
        <w:spacing w:after="0" w:line="240" w:lineRule="auto"/>
        <w:contextualSpacing/>
        <w:textAlignment w:val="baseline"/>
        <w:rPr>
          <w:rFonts w:ascii="Calibri" w:hAnsi="Calibri" w:eastAsia="Times New Roman" w:cs="Calibri"/>
          <w:b/>
          <w:bCs/>
        </w:rPr>
      </w:pPr>
    </w:p>
    <w:p w:rsidR="0052546A" w:rsidP="00BD10C1" w:rsidRDefault="00337317" w14:paraId="32328F2C" w14:textId="2C54590C">
      <w:pPr>
        <w:spacing w:after="0" w:line="240" w:lineRule="auto"/>
        <w:contextualSpacing/>
        <w:textAlignment w:val="baseline"/>
        <w:rPr>
          <w:rFonts w:ascii="Calibri" w:hAnsi="Calibri" w:eastAsia="Times New Roman" w:cs="Calibri"/>
        </w:rPr>
      </w:pPr>
      <w:r w:rsidRPr="00337317">
        <w:rPr>
          <w:rFonts w:ascii="Calibri" w:hAnsi="Calibri" w:eastAsia="Times New Roman" w:cs="Calibri"/>
          <w:b/>
          <w:bCs/>
        </w:rPr>
        <w:t>F</w:t>
      </w:r>
      <w:r w:rsidRPr="00AF25CD" w:rsidR="007D0929">
        <w:rPr>
          <w:rFonts w:ascii="Calibri" w:hAnsi="Calibri" w:cs="Calibri"/>
          <w:b/>
          <w:bCs/>
        </w:rPr>
        <w:t>unding Instrument Type:</w:t>
      </w:r>
      <w:r w:rsidRPr="00AF25CD" w:rsidR="007D0929">
        <w:rPr>
          <w:rFonts w:ascii="Calibri" w:hAnsi="Calibri" w:cs="Calibri"/>
        </w:rPr>
        <w:t xml:space="preserve"> </w:t>
      </w:r>
      <w:r w:rsidRPr="00AF25CD" w:rsidR="0052546A">
        <w:rPr>
          <w:rFonts w:ascii="Calibri" w:hAnsi="Calibri" w:eastAsia="Times New Roman" w:cs="Calibri"/>
        </w:rPr>
        <w:t xml:space="preserve">Grant, Fixed Amount Award (FAA), or Cooperative Agreement. Cooperative agreements and some FAAs are different from grants in that Public Diplomacy Section staff are more actively involved in the grant implementation (“Substantial Involvement”).  Examples of the substantial involvement by PDS staff include the development of the grant program, final approval of grant activities, and participation in selection panels for program participants. </w:t>
      </w:r>
    </w:p>
    <w:p w:rsidRPr="00AF25CD" w:rsidR="00916046" w:rsidP="00BD10C1" w:rsidRDefault="00916046" w14:paraId="49F08CBF" w14:textId="77777777">
      <w:pPr>
        <w:spacing w:after="0" w:line="240" w:lineRule="auto"/>
        <w:contextualSpacing/>
        <w:textAlignment w:val="baseline"/>
        <w:rPr>
          <w:rFonts w:ascii="Calibri" w:hAnsi="Calibri" w:eastAsia="Times New Roman" w:cs="Calibri"/>
        </w:rPr>
      </w:pPr>
    </w:p>
    <w:p w:rsidRPr="00AF25CD" w:rsidR="000427F2" w:rsidP="00BD10C1" w:rsidRDefault="007D0929" w14:paraId="21B08882" w14:textId="66B318DD">
      <w:pPr>
        <w:pStyle w:val="Default"/>
        <w:contextualSpacing/>
        <w:rPr>
          <w:rFonts w:ascii="Calibri" w:hAnsi="Calibri" w:eastAsia="Times New Roman" w:cs="Calibri"/>
          <w:color w:val="auto"/>
          <w:kern w:val="2"/>
          <w:sz w:val="22"/>
          <w:szCs w:val="22"/>
          <w14:ligatures w14:val="standardContextual"/>
        </w:rPr>
      </w:pPr>
      <w:r w:rsidRPr="00AF25CD">
        <w:rPr>
          <w:rFonts w:ascii="Calibri" w:hAnsi="Calibri" w:cs="Calibri"/>
          <w:b/>
          <w:bCs/>
          <w:color w:val="auto"/>
          <w:kern w:val="2"/>
          <w:sz w:val="22"/>
          <w:szCs w:val="22"/>
          <w14:ligatures w14:val="standardContextual"/>
        </w:rPr>
        <w:t>Program Performance Period:</w:t>
      </w:r>
      <w:r w:rsidRPr="00AF25CD">
        <w:rPr>
          <w:rFonts w:ascii="Calibri" w:hAnsi="Calibri" w:cs="Calibri"/>
          <w:color w:val="auto"/>
          <w:sz w:val="22"/>
          <w:szCs w:val="22"/>
        </w:rPr>
        <w:t xml:space="preserve"> </w:t>
      </w:r>
      <w:r w:rsidRPr="00AF25CD" w:rsidR="000427F2">
        <w:rPr>
          <w:rFonts w:ascii="Calibri" w:hAnsi="Calibri" w:eastAsia="Times New Roman" w:cs="Calibri"/>
          <w:color w:val="auto"/>
          <w:kern w:val="2"/>
          <w:sz w:val="22"/>
          <w:szCs w:val="22"/>
          <w14:ligatures w14:val="standardContextual"/>
        </w:rPr>
        <w:t>Proposed projects should ideally be planned for a period of no more than 12</w:t>
      </w:r>
      <w:r w:rsidR="00BC1EC5">
        <w:rPr>
          <w:rFonts w:ascii="Calibri" w:hAnsi="Calibri" w:eastAsia="Times New Roman" w:cs="Calibri"/>
          <w:color w:val="auto"/>
          <w:kern w:val="2"/>
          <w:sz w:val="22"/>
          <w:szCs w:val="22"/>
          <w14:ligatures w14:val="standardContextual"/>
        </w:rPr>
        <w:t xml:space="preserve">-16 </w:t>
      </w:r>
      <w:r w:rsidRPr="00AF25CD" w:rsidR="000427F2">
        <w:rPr>
          <w:rFonts w:ascii="Calibri" w:hAnsi="Calibri" w:eastAsia="Times New Roman" w:cs="Calibri"/>
          <w:color w:val="auto"/>
          <w:kern w:val="2"/>
          <w:sz w:val="22"/>
          <w:szCs w:val="22"/>
          <w14:ligatures w14:val="standardContextual"/>
        </w:rPr>
        <w:t xml:space="preserve">months. In rare cases, depending on the nature of the program, a, project of more than 12 months may be considered. Public Diplomacy Section will entertain applications for continuation grants funded under these awards beyond the initial budget period on a non-competitive basis subject to availability of </w:t>
      </w:r>
      <w:r w:rsidRPr="00AF25CD" w:rsidR="000427F2">
        <w:rPr>
          <w:rFonts w:ascii="Calibri" w:hAnsi="Calibri" w:eastAsia="Times New Roman" w:cs="Calibri"/>
          <w:color w:val="auto"/>
          <w:kern w:val="2"/>
          <w:sz w:val="22"/>
          <w:szCs w:val="22"/>
          <w14:ligatures w14:val="standardContextual"/>
        </w:rPr>
        <w:t xml:space="preserve">funds, satisfactory progress of the program, and a determination that continued funding would be in the best interest of the U.S. Department of State. </w:t>
      </w:r>
    </w:p>
    <w:p w:rsidRPr="00AF25CD" w:rsidR="00683B1C" w:rsidP="00BD10C1" w:rsidRDefault="00683B1C" w14:paraId="1C45D624" w14:textId="77777777">
      <w:pPr>
        <w:spacing w:after="0" w:line="240" w:lineRule="auto"/>
        <w:contextualSpacing/>
        <w:rPr>
          <w:rFonts w:ascii="Calibri" w:hAnsi="Calibri" w:cs="Calibri"/>
        </w:rPr>
      </w:pPr>
    </w:p>
    <w:p w:rsidR="008C1CC4" w:rsidP="00BD10C1" w:rsidRDefault="007D0929" w14:paraId="44970DA0" w14:textId="79FDD822">
      <w:pPr>
        <w:spacing w:after="0" w:line="240" w:lineRule="auto"/>
        <w:contextualSpacing/>
        <w:rPr>
          <w:rFonts w:ascii="Calibri" w:hAnsi="Calibri" w:cs="Calibri"/>
          <w:b/>
          <w:bCs/>
          <w:color w:val="FF0000"/>
        </w:rPr>
      </w:pPr>
      <w:r w:rsidRPr="00A33CC6">
        <w:rPr>
          <w:rFonts w:ascii="Calibri" w:hAnsi="Calibri" w:cs="Calibri"/>
          <w:b/>
          <w:bCs/>
          <w:color w:val="FF0000"/>
        </w:rPr>
        <w:t>This notice is subject to availability</w:t>
      </w:r>
      <w:r w:rsidR="005D4CFC">
        <w:rPr>
          <w:rFonts w:ascii="Calibri" w:hAnsi="Calibri" w:cs="Calibri"/>
          <w:b/>
          <w:bCs/>
          <w:color w:val="FF0000"/>
        </w:rPr>
        <w:t xml:space="preserve"> </w:t>
      </w:r>
      <w:r w:rsidRPr="00A33CC6">
        <w:rPr>
          <w:rFonts w:ascii="Calibri" w:hAnsi="Calibri" w:cs="Calibri"/>
          <w:b/>
          <w:bCs/>
          <w:color w:val="FF0000"/>
        </w:rPr>
        <w:t>of funding.</w:t>
      </w:r>
    </w:p>
    <w:p w:rsidRPr="00A33CC6" w:rsidR="00B11C8D" w:rsidP="00BD10C1" w:rsidRDefault="00B11C8D" w14:paraId="45DB79AE" w14:textId="77777777">
      <w:pPr>
        <w:spacing w:after="0" w:line="240" w:lineRule="auto"/>
        <w:contextualSpacing/>
        <w:rPr>
          <w:rFonts w:ascii="Calibri" w:hAnsi="Calibri" w:cs="Calibri"/>
          <w:b/>
          <w:bCs/>
          <w:color w:val="FF0000"/>
        </w:rPr>
      </w:pPr>
    </w:p>
    <w:p w:rsidR="008C1CC4" w:rsidP="00BD10C1" w:rsidRDefault="002546ED" w14:paraId="03B19367" w14:textId="4FD8062A">
      <w:pPr>
        <w:pStyle w:val="Heading5"/>
        <w:numPr>
          <w:ilvl w:val="0"/>
          <w:numId w:val="3"/>
        </w:numPr>
        <w:spacing w:before="0" w:after="0" w:line="240" w:lineRule="auto"/>
        <w:ind w:left="270" w:hanging="270"/>
        <w:contextualSpacing/>
        <w:rPr>
          <w:rFonts w:ascii="Calibri" w:hAnsi="Calibri" w:cs="Calibri"/>
          <w:b/>
          <w:bCs/>
          <w:i/>
          <w:iCs/>
          <w:color w:val="auto"/>
        </w:rPr>
      </w:pPr>
      <w:r w:rsidRPr="00AF25CD">
        <w:rPr>
          <w:rFonts w:ascii="Calibri" w:hAnsi="Calibri" w:cs="Calibri"/>
          <w:b/>
          <w:bCs/>
          <w:i/>
          <w:iCs/>
          <w:color w:val="auto"/>
        </w:rPr>
        <w:t>Executive Summary</w:t>
      </w:r>
    </w:p>
    <w:p w:rsidRPr="00DF54DB" w:rsidR="00DF54DB" w:rsidP="00DF54DB" w:rsidRDefault="00DF54DB" w14:paraId="6DC7AB92" w14:textId="77777777"/>
    <w:p w:rsidR="00026AD5" w:rsidP="00BD10C1" w:rsidRDefault="00026AD5" w14:paraId="3AF34EB2" w14:textId="464CDE0E">
      <w:pPr>
        <w:spacing w:after="0" w:line="240" w:lineRule="auto"/>
        <w:contextualSpacing/>
        <w:textAlignment w:val="baseline"/>
        <w:rPr>
          <w:rFonts w:ascii="Calibri" w:hAnsi="Calibri" w:eastAsia="Times New Roman" w:cs="Calibri"/>
        </w:rPr>
      </w:pPr>
      <w:r w:rsidRPr="00AF25CD">
        <w:rPr>
          <w:rFonts w:ascii="Calibri" w:hAnsi="Calibri" w:eastAsia="Times New Roman" w:cs="Calibri"/>
        </w:rPr>
        <w:t xml:space="preserve">The U.S. Embassy Athens Public Diplomacy Section (PDS Athens) of the U.S. Department of State is pleased to announce funding is available through </w:t>
      </w:r>
      <w:r w:rsidR="00A460E0">
        <w:rPr>
          <w:rFonts w:ascii="Calibri" w:hAnsi="Calibri" w:eastAsia="Times New Roman" w:cs="Calibri"/>
        </w:rPr>
        <w:t xml:space="preserve">its </w:t>
      </w:r>
      <w:r w:rsidRPr="00AF25CD">
        <w:rPr>
          <w:rFonts w:ascii="Calibri" w:hAnsi="Calibri" w:eastAsia="Times New Roman" w:cs="Calibri"/>
        </w:rPr>
        <w:t>Public Diplomacy Grants Program in fiscal year 202</w:t>
      </w:r>
      <w:r w:rsidRPr="00AF25CD" w:rsidR="008D297F">
        <w:rPr>
          <w:rFonts w:ascii="Calibri" w:hAnsi="Calibri" w:eastAsia="Times New Roman" w:cs="Calibri"/>
        </w:rPr>
        <w:t>5</w:t>
      </w:r>
      <w:r w:rsidRPr="00AF25CD">
        <w:rPr>
          <w:rFonts w:ascii="Calibri" w:hAnsi="Calibri" w:eastAsia="Times New Roman" w:cs="Calibri"/>
        </w:rPr>
        <w:t>. This is an Annual Program Statement, outlining our funding priorities, the strategic themes we focus on, and the procedures for submitting requests for funding. Please carefully follow all instructions below.</w:t>
      </w:r>
    </w:p>
    <w:p w:rsidRPr="00AF25CD" w:rsidR="00CF41C5" w:rsidP="00BD10C1" w:rsidRDefault="00CF41C5" w14:paraId="460372B7" w14:textId="77777777">
      <w:pPr>
        <w:spacing w:after="0" w:line="240" w:lineRule="auto"/>
        <w:contextualSpacing/>
        <w:textAlignment w:val="baseline"/>
        <w:rPr>
          <w:rFonts w:ascii="Calibri" w:hAnsi="Calibri" w:eastAsia="Times New Roman" w:cs="Calibri"/>
        </w:rPr>
      </w:pPr>
    </w:p>
    <w:p w:rsidRPr="00AF25CD" w:rsidR="00841053" w:rsidP="00BD10C1" w:rsidRDefault="00841053" w14:paraId="3DC716E8" w14:textId="0871E80A">
      <w:pPr>
        <w:spacing w:after="0" w:line="240" w:lineRule="auto"/>
        <w:contextualSpacing/>
        <w:textAlignment w:val="baseline"/>
        <w:rPr>
          <w:rFonts w:ascii="Calibri" w:hAnsi="Calibri" w:eastAsia="Times New Roman" w:cs="Calibri"/>
        </w:rPr>
      </w:pPr>
      <w:r w:rsidRPr="005E00DE">
        <w:rPr>
          <w:rFonts w:ascii="Calibri" w:hAnsi="Calibri" w:eastAsia="Times New Roman" w:cs="Calibri"/>
        </w:rPr>
        <w:t>The deadline for grant applications is </w:t>
      </w:r>
      <w:r w:rsidRPr="005E00DE" w:rsidR="00811B0C">
        <w:rPr>
          <w:rFonts w:ascii="Calibri" w:hAnsi="Calibri" w:eastAsia="Times New Roman" w:cs="Calibri"/>
          <w:b/>
          <w:bCs/>
        </w:rPr>
        <w:t>July 11</w:t>
      </w:r>
      <w:r w:rsidRPr="005E00DE">
        <w:rPr>
          <w:rFonts w:ascii="Calibri" w:hAnsi="Calibri" w:eastAsia="Times New Roman" w:cs="Calibri"/>
          <w:b/>
          <w:bCs/>
        </w:rPr>
        <w:t>, 2025.</w:t>
      </w:r>
      <w:r w:rsidRPr="005E00DE">
        <w:rPr>
          <w:rFonts w:ascii="Calibri" w:hAnsi="Calibri" w:eastAsia="Times New Roman" w:cs="Calibri"/>
        </w:rPr>
        <w:t xml:space="preserve"> Funding decisions will be made on these applications on a rolling basis after this deadline, with a goal of informing all applicants of the final funding decision </w:t>
      </w:r>
      <w:r w:rsidRPr="005E00DE">
        <w:rPr>
          <w:rFonts w:ascii="Calibri" w:hAnsi="Calibri" w:eastAsia="Times New Roman" w:cs="Calibri"/>
          <w:b/>
          <w:bCs/>
        </w:rPr>
        <w:t xml:space="preserve">by </w:t>
      </w:r>
      <w:r w:rsidRPr="005E00DE" w:rsidR="00F625C7">
        <w:rPr>
          <w:rFonts w:ascii="Calibri" w:hAnsi="Calibri" w:eastAsia="Times New Roman" w:cs="Calibri"/>
          <w:b/>
          <w:bCs/>
        </w:rPr>
        <w:t>September</w:t>
      </w:r>
      <w:r w:rsidRPr="005E00DE" w:rsidR="008320B2">
        <w:rPr>
          <w:rFonts w:ascii="Calibri" w:hAnsi="Calibri" w:eastAsia="Times New Roman" w:cs="Calibri"/>
          <w:b/>
          <w:bCs/>
        </w:rPr>
        <w:t xml:space="preserve"> </w:t>
      </w:r>
      <w:r w:rsidRPr="005E00DE" w:rsidR="00826A37">
        <w:rPr>
          <w:rFonts w:ascii="Calibri" w:hAnsi="Calibri" w:eastAsia="Times New Roman" w:cs="Calibri"/>
          <w:b/>
          <w:bCs/>
        </w:rPr>
        <w:t>30</w:t>
      </w:r>
      <w:r w:rsidRPr="005E00DE" w:rsidR="00626458">
        <w:rPr>
          <w:rFonts w:ascii="Calibri" w:hAnsi="Calibri" w:eastAsia="Times New Roman" w:cs="Calibri"/>
          <w:b/>
          <w:bCs/>
        </w:rPr>
        <w:t xml:space="preserve">, </w:t>
      </w:r>
      <w:r w:rsidRPr="005E00DE" w:rsidR="00F67FEE">
        <w:rPr>
          <w:rFonts w:ascii="Calibri" w:hAnsi="Calibri" w:eastAsia="Times New Roman" w:cs="Calibri"/>
          <w:b/>
          <w:bCs/>
        </w:rPr>
        <w:t>2025</w:t>
      </w:r>
      <w:r w:rsidRPr="005E00DE">
        <w:rPr>
          <w:rFonts w:ascii="Calibri" w:hAnsi="Calibri" w:eastAsia="Times New Roman" w:cs="Calibri"/>
          <w:b/>
          <w:bCs/>
        </w:rPr>
        <w:t>.</w:t>
      </w:r>
      <w:r w:rsidRPr="005E00DE">
        <w:rPr>
          <w:rFonts w:ascii="Calibri" w:hAnsi="Calibri" w:eastAsia="Times New Roman" w:cs="Calibri"/>
        </w:rPr>
        <w:t xml:space="preserve">  Applicants may apply for funding between $</w:t>
      </w:r>
      <w:r w:rsidRPr="005E00DE" w:rsidR="00D540D1">
        <w:rPr>
          <w:rFonts w:ascii="Calibri" w:hAnsi="Calibri" w:eastAsia="Times New Roman" w:cs="Calibri"/>
        </w:rPr>
        <w:t>2</w:t>
      </w:r>
      <w:r w:rsidRPr="005E00DE" w:rsidR="005E00DE">
        <w:rPr>
          <w:rFonts w:ascii="Calibri" w:hAnsi="Calibri" w:eastAsia="Times New Roman" w:cs="Calibri"/>
        </w:rPr>
        <w:t>5</w:t>
      </w:r>
      <w:r w:rsidRPr="005E00DE">
        <w:rPr>
          <w:rFonts w:ascii="Calibri" w:hAnsi="Calibri" w:eastAsia="Times New Roman" w:cs="Calibri"/>
        </w:rPr>
        <w:t>,000 and $</w:t>
      </w:r>
      <w:proofErr w:type="gramStart"/>
      <w:r w:rsidRPr="005E00DE" w:rsidR="007637BD">
        <w:rPr>
          <w:rFonts w:ascii="Calibri" w:hAnsi="Calibri" w:eastAsia="Times New Roman" w:cs="Calibri"/>
        </w:rPr>
        <w:t>100</w:t>
      </w:r>
      <w:r w:rsidRPr="005E00DE">
        <w:rPr>
          <w:rFonts w:ascii="Calibri" w:hAnsi="Calibri" w:eastAsia="Times New Roman" w:cs="Calibri"/>
        </w:rPr>
        <w:t>,000</w:t>
      </w:r>
      <w:r w:rsidRPr="005E00DE" w:rsidR="6CB35EC7">
        <w:rPr>
          <w:rFonts w:ascii="Calibri" w:hAnsi="Calibri" w:eastAsia="Times New Roman" w:cs="Calibri"/>
        </w:rPr>
        <w:t xml:space="preserve"> </w:t>
      </w:r>
      <w:r w:rsidRPr="005E00DE">
        <w:rPr>
          <w:rFonts w:ascii="Calibri" w:hAnsi="Calibri" w:eastAsia="Times New Roman" w:cs="Calibri"/>
        </w:rPr>
        <w:t>.</w:t>
      </w:r>
      <w:proofErr w:type="gramEnd"/>
      <w:r w:rsidRPr="005E00DE">
        <w:rPr>
          <w:rFonts w:ascii="Calibri" w:hAnsi="Calibri" w:eastAsia="Times New Roman" w:cs="Calibri"/>
        </w:rPr>
        <w:t xml:space="preserve"> Please use the grant application documents and budget template found on the </w:t>
      </w:r>
      <w:r w:rsidR="00A5057E">
        <w:rPr>
          <w:rFonts w:ascii="Calibri" w:hAnsi="Calibri" w:eastAsia="Times New Roman" w:cs="Calibri"/>
        </w:rPr>
        <w:t xml:space="preserve">Embassy </w:t>
      </w:r>
      <w:r w:rsidRPr="005E00DE">
        <w:rPr>
          <w:rFonts w:ascii="Calibri" w:hAnsi="Calibri" w:eastAsia="Times New Roman" w:cs="Calibri"/>
        </w:rPr>
        <w:t>website</w:t>
      </w:r>
      <w:r w:rsidR="00A5057E">
        <w:rPr>
          <w:rFonts w:ascii="Calibri" w:hAnsi="Calibri" w:eastAsia="Times New Roman" w:cs="Calibri"/>
        </w:rPr>
        <w:t xml:space="preserve"> </w:t>
      </w:r>
      <w:hyperlink r:id="rId11">
        <w:r w:rsidRPr="1129FB9B" w:rsidR="00CB2B99">
          <w:rPr>
            <w:rStyle w:val="Hyperlink"/>
            <w:rFonts w:ascii="Calibri" w:hAnsi="Calibri" w:cs="Calibri"/>
            <w:color w:val="auto"/>
          </w:rPr>
          <w:t>https://gr.usembassy.gov/education/</w:t>
        </w:r>
      </w:hyperlink>
      <w:r w:rsidR="00CB2B99">
        <w:t xml:space="preserve">. </w:t>
      </w:r>
    </w:p>
    <w:p w:rsidR="00CF41C5" w:rsidP="00BD10C1" w:rsidRDefault="00CF41C5" w14:paraId="045EF294" w14:textId="77777777">
      <w:pPr>
        <w:pStyle w:val="NormalWeb"/>
        <w:spacing w:before="0" w:beforeAutospacing="0" w:after="0" w:afterAutospacing="0"/>
        <w:contextualSpacing/>
        <w:rPr>
          <w:rFonts w:ascii="Calibri" w:hAnsi="Calibri" w:cs="Calibri"/>
          <w:b/>
          <w:bCs/>
          <w:sz w:val="22"/>
          <w:szCs w:val="22"/>
          <w:bdr w:val="none" w:color="auto" w:sz="0" w:space="0" w:frame="1"/>
        </w:rPr>
      </w:pPr>
    </w:p>
    <w:p w:rsidRPr="00AF25CD" w:rsidR="00841053" w:rsidP="00BD10C1" w:rsidRDefault="00841053" w14:paraId="19C68D83" w14:textId="66860CB3">
      <w:pPr>
        <w:pStyle w:val="NormalWeb"/>
        <w:spacing w:before="0" w:beforeAutospacing="0" w:after="0" w:afterAutospacing="0"/>
        <w:contextualSpacing/>
        <w:rPr>
          <w:rFonts w:ascii="Calibri" w:hAnsi="Calibri" w:cs="Calibri"/>
          <w:sz w:val="22"/>
          <w:szCs w:val="22"/>
        </w:rPr>
      </w:pPr>
      <w:r w:rsidRPr="00AF25CD">
        <w:rPr>
          <w:rFonts w:ascii="Calibri" w:hAnsi="Calibri" w:cs="Calibri"/>
          <w:b/>
          <w:bCs/>
          <w:sz w:val="22"/>
          <w:szCs w:val="22"/>
          <w:bdr w:val="none" w:color="auto" w:sz="0" w:space="0" w:frame="1"/>
        </w:rPr>
        <w:t>Purpose of Grants program:</w:t>
      </w:r>
      <w:r w:rsidRPr="00AF25CD">
        <w:rPr>
          <w:rFonts w:ascii="Calibri" w:hAnsi="Calibri" w:cs="Calibri"/>
          <w:sz w:val="22"/>
          <w:szCs w:val="22"/>
        </w:rPr>
        <w:t>  PDS Athens invites proposals for projects that </w:t>
      </w:r>
      <w:r w:rsidRPr="00AF25CD">
        <w:rPr>
          <w:rFonts w:ascii="Calibri" w:hAnsi="Calibri" w:cs="Calibri"/>
          <w:sz w:val="22"/>
          <w:szCs w:val="22"/>
          <w:bdr w:val="none" w:color="auto" w:sz="0" w:space="0" w:frame="1"/>
        </w:rPr>
        <w:t>strengthen ties between the United States and Greece</w:t>
      </w:r>
      <w:r w:rsidRPr="00AF25CD">
        <w:rPr>
          <w:rFonts w:ascii="Calibri" w:hAnsi="Calibri" w:cs="Calibri"/>
          <w:sz w:val="22"/>
          <w:szCs w:val="22"/>
        </w:rPr>
        <w:t> through concrete demonstrations of cooperation between our two peoples</w:t>
      </w:r>
      <w:r w:rsidR="00CC2EE1">
        <w:rPr>
          <w:rFonts w:ascii="Calibri" w:hAnsi="Calibri" w:cs="Calibri"/>
          <w:sz w:val="22"/>
          <w:szCs w:val="22"/>
        </w:rPr>
        <w:t xml:space="preserve">, </w:t>
      </w:r>
      <w:r w:rsidRPr="00F87F5F" w:rsidR="00CC2EE1">
        <w:rPr>
          <w:rFonts w:ascii="Calibri" w:hAnsi="Calibri" w:cs="Calibri"/>
          <w:b/>
          <w:bCs/>
          <w:sz w:val="22"/>
          <w:szCs w:val="22"/>
        </w:rPr>
        <w:t xml:space="preserve">aiming </w:t>
      </w:r>
      <w:r w:rsidRPr="00F87F5F" w:rsidR="00F87F5F">
        <w:rPr>
          <w:rFonts w:ascii="Calibri" w:hAnsi="Calibri" w:cs="Calibri"/>
          <w:b/>
          <w:bCs/>
          <w:sz w:val="22"/>
          <w:szCs w:val="22"/>
        </w:rPr>
        <w:t>at making America safer, stronger and more prosperous</w:t>
      </w:r>
      <w:r w:rsidRPr="00AF25CD">
        <w:rPr>
          <w:rFonts w:ascii="Calibri" w:hAnsi="Calibri" w:cs="Calibri"/>
          <w:sz w:val="22"/>
          <w:szCs w:val="22"/>
        </w:rPr>
        <w:t>.  All grant proposals must convey an element of American history, culture, or shared values.  Competitive proposals should support a priority program area (see below).  They should also include a connection with American expert/s, organization/s, or institution/s that will promote increased cooperation between the people of the United States and Greece even after the program has finished.</w:t>
      </w:r>
    </w:p>
    <w:p w:rsidR="00CF41C5" w:rsidP="00BD10C1" w:rsidRDefault="00CF41C5" w14:paraId="38C5820D" w14:textId="77777777">
      <w:pPr>
        <w:spacing w:after="0" w:line="240" w:lineRule="auto"/>
        <w:contextualSpacing/>
        <w:rPr>
          <w:rFonts w:ascii="Calibri" w:hAnsi="Calibri" w:eastAsia="Calibri" w:cs="Calibri"/>
          <w:b/>
          <w:bCs/>
        </w:rPr>
      </w:pPr>
    </w:p>
    <w:p w:rsidRPr="0037365E" w:rsidR="008C2ADD" w:rsidP="00BD10C1" w:rsidRDefault="00841053" w14:paraId="262BDB39" w14:textId="08EB5689">
      <w:pPr>
        <w:spacing w:after="0" w:line="240" w:lineRule="auto"/>
        <w:contextualSpacing/>
        <w:rPr>
          <w:rFonts w:ascii="Calibri" w:hAnsi="Calibri" w:eastAsia="Calibri" w:cs="Calibri"/>
        </w:rPr>
      </w:pPr>
      <w:r w:rsidRPr="0037365E">
        <w:rPr>
          <w:rFonts w:ascii="Calibri" w:hAnsi="Calibri" w:eastAsia="Calibri" w:cs="Calibri"/>
          <w:b/>
          <w:bCs/>
        </w:rPr>
        <w:t>Priority Program Areas:</w:t>
      </w:r>
      <w:r w:rsidRPr="0037365E">
        <w:rPr>
          <w:rFonts w:ascii="Calibri" w:hAnsi="Calibri" w:eastAsia="Calibri" w:cs="Calibri"/>
        </w:rPr>
        <w:t xml:space="preserve"> The Public Diplomacy Section is focused on </w:t>
      </w:r>
      <w:r w:rsidRPr="0037365E" w:rsidR="001942FA">
        <w:rPr>
          <w:rFonts w:ascii="Calibri" w:hAnsi="Calibri" w:eastAsia="Calibri" w:cs="Calibri"/>
        </w:rPr>
        <w:t xml:space="preserve">the following </w:t>
      </w:r>
      <w:r w:rsidRPr="0037365E">
        <w:rPr>
          <w:rFonts w:ascii="Calibri" w:hAnsi="Calibri" w:eastAsia="Calibri" w:cs="Calibri"/>
        </w:rPr>
        <w:t>priorities in the form of programs, exchanges, and media opportunities that:</w:t>
      </w:r>
    </w:p>
    <w:p w:rsidRPr="0037365E" w:rsidR="00CF41C5" w:rsidP="00BD10C1" w:rsidRDefault="00CF41C5" w14:paraId="02030912" w14:textId="77777777">
      <w:pPr>
        <w:spacing w:after="0" w:line="240" w:lineRule="auto"/>
        <w:contextualSpacing/>
        <w:rPr>
          <w:rFonts w:ascii="Calibri" w:hAnsi="Calibri" w:eastAsia="Calibri" w:cs="Calibri"/>
        </w:rPr>
      </w:pPr>
    </w:p>
    <w:p w:rsidRPr="005E618E" w:rsidR="005E618E" w:rsidP="005E618E" w:rsidRDefault="005E618E" w14:paraId="440FA4B2" w14:textId="77777777">
      <w:pPr>
        <w:numPr>
          <w:ilvl w:val="0"/>
          <w:numId w:val="28"/>
        </w:numPr>
        <w:spacing w:after="0" w:line="240" w:lineRule="auto"/>
        <w:contextualSpacing/>
        <w:rPr>
          <w:rFonts w:ascii="Calibri" w:hAnsi="Calibri" w:eastAsia="Calibri" w:cs="Calibri"/>
          <w:b/>
          <w:bCs/>
        </w:rPr>
      </w:pPr>
      <w:r w:rsidRPr="005E618E">
        <w:rPr>
          <w:rFonts w:ascii="Calibri" w:hAnsi="Calibri" w:eastAsia="Calibri" w:cs="Calibri"/>
          <w:b/>
          <w:bCs/>
        </w:rPr>
        <w:t>Promote American Excellence in Emerging Technologies</w:t>
      </w:r>
    </w:p>
    <w:p w:rsidRPr="005E618E" w:rsidR="005E618E" w:rsidP="005E618E" w:rsidRDefault="005E618E" w14:paraId="272E2AB0" w14:textId="77777777">
      <w:pPr>
        <w:spacing w:after="0" w:line="240" w:lineRule="auto"/>
        <w:contextualSpacing/>
        <w:rPr>
          <w:rFonts w:ascii="Calibri" w:hAnsi="Calibri" w:eastAsia="Calibri" w:cs="Calibri"/>
        </w:rPr>
      </w:pPr>
      <w:r w:rsidRPr="005E618E">
        <w:rPr>
          <w:rFonts w:ascii="Calibri" w:hAnsi="Calibri" w:eastAsia="Calibri" w:cs="Calibri"/>
        </w:rPr>
        <w:t> </w:t>
      </w:r>
    </w:p>
    <w:p w:rsidRPr="005E618E" w:rsidR="005E618E" w:rsidP="005E618E" w:rsidRDefault="005E618E" w14:paraId="31287C9A" w14:textId="77777777">
      <w:pPr>
        <w:numPr>
          <w:ilvl w:val="0"/>
          <w:numId w:val="29"/>
        </w:numPr>
        <w:spacing w:after="0" w:line="240" w:lineRule="auto"/>
        <w:contextualSpacing/>
        <w:rPr>
          <w:rFonts w:ascii="Calibri" w:hAnsi="Calibri" w:eastAsia="Calibri" w:cs="Calibri"/>
          <w:b/>
          <w:bCs/>
        </w:rPr>
      </w:pPr>
      <w:r w:rsidRPr="005E618E">
        <w:rPr>
          <w:rFonts w:ascii="Calibri" w:hAnsi="Calibri" w:eastAsia="Calibri" w:cs="Calibri"/>
          <w:b/>
          <w:bCs/>
        </w:rPr>
        <w:t>Celebrate 250 Years of American Excellence: Spotlight on America’s Achievements, Innovation, and Leadership</w:t>
      </w:r>
    </w:p>
    <w:p w:rsidRPr="005E618E" w:rsidR="00AC21FA" w:rsidP="00BD10C1" w:rsidRDefault="00AC21FA" w14:paraId="65528BCA" w14:textId="77777777">
      <w:pPr>
        <w:spacing w:after="0" w:line="240" w:lineRule="auto"/>
        <w:contextualSpacing/>
        <w:rPr>
          <w:rFonts w:ascii="Calibri" w:hAnsi="Calibri" w:eastAsia="Calibri" w:cs="Calibri"/>
        </w:rPr>
      </w:pPr>
    </w:p>
    <w:p w:rsidRPr="00CF7F75" w:rsidR="00CF4D89" w:rsidP="00CF4D89" w:rsidRDefault="00CF4D89" w14:paraId="0EC14787" w14:textId="77777777">
      <w:pPr>
        <w:rPr>
          <w:rFonts w:ascii="Calibri" w:hAnsi="Calibri" w:cs="Calibri"/>
          <w:b/>
          <w:bCs/>
        </w:rPr>
      </w:pPr>
      <w:r w:rsidRPr="00CF7F75">
        <w:rPr>
          <w:rFonts w:ascii="Calibri" w:hAnsi="Calibri" w:cs="Calibri"/>
          <w:b/>
          <w:bCs/>
        </w:rPr>
        <w:t>Promoting American Excellence in Emerging Technologies  </w:t>
      </w:r>
    </w:p>
    <w:p w:rsidRPr="00CF7F75" w:rsidR="00CF4D89" w:rsidP="00CF4D89" w:rsidRDefault="00CF4D89" w14:paraId="27E1AE6E" w14:textId="77777777">
      <w:pPr>
        <w:rPr>
          <w:rFonts w:ascii="Calibri" w:hAnsi="Calibri" w:cs="Calibri"/>
        </w:rPr>
      </w:pPr>
      <w:r w:rsidRPr="00CF7F75">
        <w:rPr>
          <w:rFonts w:ascii="Calibri" w:hAnsi="Calibri" w:cs="Calibri"/>
        </w:rPr>
        <w:t>Greek students and professionals in emerging technologies have demonstrated a strong technical foundation that can be strategically leveraged to benefit U.S. technology firms and bolster American leadership in critical industries. By channeling this talent to serve the needs of American companies, we can reinforce U.S. technological dominance, strengthen innovation pipelines, and ensure that international engagement directly supports American economic and strategic priorities.</w:t>
      </w:r>
    </w:p>
    <w:p w:rsidRPr="00CF7F75" w:rsidR="00CF4D89" w:rsidP="00CF4D89" w:rsidRDefault="00CF4D89" w14:paraId="17ED8822" w14:textId="77777777">
      <w:pPr>
        <w:rPr>
          <w:rFonts w:ascii="Calibri" w:hAnsi="Calibri" w:cs="Calibri"/>
        </w:rPr>
      </w:pPr>
      <w:r w:rsidRPr="00CF7F75">
        <w:rPr>
          <w:rFonts w:ascii="Calibri" w:hAnsi="Calibri" w:cs="Calibri"/>
        </w:rPr>
        <w:t xml:space="preserve">We invite proposals aimed at enhancing U.S.-Greece technological cooperation in ways that clearly advance U.S. national interests. Proposals must focus on initiatives (not conferences) that help U.S. firms address critical workforce and skill shortages, expand the reach of American products and innovation </w:t>
      </w:r>
      <w:r w:rsidRPr="00CF7F75">
        <w:rPr>
          <w:rFonts w:ascii="Calibri" w:hAnsi="Calibri" w:cs="Calibri"/>
        </w:rPr>
        <w:t>standards, and create structured pathways for Greek talent to contribute to U.S.-driven innovation. Prioritized activities include, but are not limited to:</w:t>
      </w:r>
    </w:p>
    <w:p w:rsidRPr="00CF7F75" w:rsidR="00CF4D89" w:rsidP="000564FE" w:rsidRDefault="00CF4D89" w14:paraId="0E8C2F7C" w14:textId="77777777">
      <w:pPr>
        <w:numPr>
          <w:ilvl w:val="0"/>
          <w:numId w:val="26"/>
        </w:numPr>
        <w:rPr>
          <w:rFonts w:ascii="Calibri" w:hAnsi="Calibri" w:cs="Calibri"/>
        </w:rPr>
      </w:pPr>
      <w:r w:rsidRPr="00CF7F75">
        <w:rPr>
          <w:rFonts w:ascii="Calibri" w:hAnsi="Calibri" w:cs="Calibri"/>
        </w:rPr>
        <w:t>Public-private partnerships that connect U.S. technology firms with high-potential Greek talent through American-led career readiness programs, skills development, and reskilling/upskilling initiatives tailored to U.S. industry standards and needs.</w:t>
      </w:r>
    </w:p>
    <w:p w:rsidRPr="00CF7F75" w:rsidR="00CF4D89" w:rsidP="000564FE" w:rsidRDefault="00CF4D89" w14:paraId="33066531" w14:textId="77777777">
      <w:pPr>
        <w:numPr>
          <w:ilvl w:val="0"/>
          <w:numId w:val="26"/>
        </w:numPr>
        <w:rPr>
          <w:rFonts w:ascii="Calibri" w:hAnsi="Calibri" w:cs="Calibri"/>
        </w:rPr>
      </w:pPr>
      <w:r w:rsidRPr="00CF7F75">
        <w:rPr>
          <w:rFonts w:ascii="Calibri" w:hAnsi="Calibri" w:cs="Calibri"/>
        </w:rPr>
        <w:t>Training modules designed for integration into Greek higher education or vocational curricula that:</w:t>
      </w:r>
    </w:p>
    <w:p w:rsidRPr="00CF7F75" w:rsidR="00CF4D89" w:rsidP="000564FE" w:rsidRDefault="00CF4D89" w14:paraId="1764C4AC" w14:textId="77777777">
      <w:pPr>
        <w:numPr>
          <w:ilvl w:val="1"/>
          <w:numId w:val="26"/>
        </w:numPr>
        <w:rPr>
          <w:rFonts w:ascii="Calibri" w:hAnsi="Calibri" w:cs="Calibri"/>
        </w:rPr>
      </w:pPr>
      <w:r w:rsidRPr="00CF7F75">
        <w:rPr>
          <w:rFonts w:ascii="Calibri" w:hAnsi="Calibri" w:cs="Calibri"/>
        </w:rPr>
        <w:t>Align directly with the needs of U.S. employers; and</w:t>
      </w:r>
    </w:p>
    <w:p w:rsidRPr="00CF7F75" w:rsidR="00CF4D89" w:rsidP="000564FE" w:rsidRDefault="00CF4D89" w14:paraId="0FD9B2FC" w14:textId="77777777">
      <w:pPr>
        <w:numPr>
          <w:ilvl w:val="1"/>
          <w:numId w:val="26"/>
        </w:numPr>
        <w:rPr>
          <w:rFonts w:ascii="Calibri" w:hAnsi="Calibri" w:cs="Calibri"/>
        </w:rPr>
      </w:pPr>
      <w:r w:rsidRPr="00CF7F75">
        <w:rPr>
          <w:rFonts w:ascii="Calibri" w:hAnsi="Calibri" w:cs="Calibri"/>
        </w:rPr>
        <w:t>Target high-demand fields such as artificial intelligence (AI), biotechnology, cybersecurity, data analytics, and cloud computing—strengthening the global competitiveness of U.S. firms.</w:t>
      </w:r>
    </w:p>
    <w:p w:rsidRPr="00CF7F75" w:rsidR="00CF4D89" w:rsidP="000564FE" w:rsidRDefault="00CF4D89" w14:paraId="2DB41F60" w14:textId="77777777">
      <w:pPr>
        <w:numPr>
          <w:ilvl w:val="0"/>
          <w:numId w:val="26"/>
        </w:numPr>
        <w:rPr>
          <w:rFonts w:ascii="Calibri" w:hAnsi="Calibri" w:cs="Calibri"/>
        </w:rPr>
      </w:pPr>
      <w:r w:rsidRPr="00CF7F75">
        <w:rPr>
          <w:rFonts w:ascii="Calibri" w:hAnsi="Calibri" w:cs="Calibri"/>
        </w:rPr>
        <w:t>Innovation bootcamps that feature U.S. technologies, platforms, and products, familiarizing international talent with high-quality American tools and practices.</w:t>
      </w:r>
    </w:p>
    <w:p w:rsidRPr="00CF7F75" w:rsidR="00CF4D89" w:rsidP="000564FE" w:rsidRDefault="00CF4D89" w14:paraId="722477B2" w14:textId="77777777">
      <w:pPr>
        <w:numPr>
          <w:ilvl w:val="0"/>
          <w:numId w:val="26"/>
        </w:numPr>
        <w:rPr>
          <w:rFonts w:ascii="Calibri" w:hAnsi="Calibri" w:cs="Calibri"/>
        </w:rPr>
      </w:pPr>
      <w:r w:rsidRPr="00CF7F75">
        <w:rPr>
          <w:rFonts w:ascii="Calibri" w:hAnsi="Calibri" w:cs="Calibri"/>
        </w:rPr>
        <w:t>Collaborative projects between U.S. technology companies and Greek educational institutions to promote the adoption and use of American-developed AI and other emerging technologies, reinforcing the global footprint of U.S. innovation.</w:t>
      </w:r>
    </w:p>
    <w:p w:rsidRPr="00CF7F75" w:rsidR="00CF4D89" w:rsidP="00CF4D89" w:rsidRDefault="00CF4D89" w14:paraId="7C10CEFD" w14:textId="77777777">
      <w:pPr>
        <w:rPr>
          <w:rFonts w:ascii="Calibri" w:hAnsi="Calibri" w:cs="Calibri"/>
        </w:rPr>
      </w:pPr>
      <w:r w:rsidRPr="00CF7F75">
        <w:rPr>
          <w:rFonts w:ascii="Calibri" w:hAnsi="Calibri" w:cs="Calibri"/>
        </w:rPr>
        <w:t>All proposals should demonstrate a clear benefit to the United States and prioritize American commercial and strategic interests, consistent with the principles of the America First policy.</w:t>
      </w:r>
    </w:p>
    <w:p w:rsidRPr="00CF7F75" w:rsidR="00CF4D89" w:rsidP="00CF4D89" w:rsidRDefault="00CF4D89" w14:paraId="2BE1AC55" w14:textId="77777777">
      <w:pPr>
        <w:rPr>
          <w:rFonts w:ascii="Calibri" w:hAnsi="Calibri" w:cs="Calibri"/>
          <w:b/>
          <w:bCs/>
        </w:rPr>
      </w:pPr>
      <w:r w:rsidRPr="00CF7F75">
        <w:rPr>
          <w:rFonts w:ascii="Calibri" w:hAnsi="Calibri" w:cs="Calibri"/>
          <w:b/>
          <w:bCs/>
        </w:rPr>
        <w:t>Celebrating 250 Years of American Excellence: Spotlight on America’s Achievements, Innovation, and Leadership</w:t>
      </w:r>
    </w:p>
    <w:p w:rsidRPr="00CF7F75" w:rsidR="00CF4D89" w:rsidP="00CF4D89" w:rsidRDefault="00CF4D89" w14:paraId="0B9D0C6D" w14:textId="77777777">
      <w:pPr>
        <w:rPr>
          <w:rFonts w:ascii="Calibri" w:hAnsi="Calibri" w:cs="Calibri"/>
        </w:rPr>
      </w:pPr>
      <w:r w:rsidRPr="00CF7F75">
        <w:rPr>
          <w:rFonts w:ascii="Calibri" w:hAnsi="Calibri" w:cs="Calibri"/>
        </w:rPr>
        <w:t>On July 4, 2026, the United States will commemorate the 250th anniversary of the signing of the Declaration of Independence. This historic milestone presents a powerful opportunity to celebrate American excellence, leverage people-to-people ties, and highlight our achievements, legacies, and contributions as part of America’s story of excellence.  </w:t>
      </w:r>
    </w:p>
    <w:p w:rsidRPr="00CF7F75" w:rsidR="00CF4D89" w:rsidP="00CF4D89" w:rsidRDefault="00CF4D89" w14:paraId="22F27962" w14:textId="77777777">
      <w:pPr>
        <w:rPr>
          <w:rFonts w:ascii="Calibri" w:hAnsi="Calibri" w:cs="Calibri"/>
        </w:rPr>
      </w:pPr>
      <w:r w:rsidRPr="00CF7F75">
        <w:rPr>
          <w:rFonts w:ascii="Calibri" w:hAnsi="Calibri" w:cs="Calibri"/>
        </w:rPr>
        <w:t xml:space="preserve">We invite proposals that underscore American excellence and contribute to the celebration of </w:t>
      </w:r>
      <w:hyperlink w:history="1" r:id="rId12">
        <w:r w:rsidRPr="00CF7F75">
          <w:rPr>
            <w:rStyle w:val="Hyperlink"/>
            <w:rFonts w:ascii="Calibri" w:hAnsi="Calibri" w:cs="Calibri"/>
          </w:rPr>
          <w:t>America250</w:t>
        </w:r>
      </w:hyperlink>
      <w:r w:rsidRPr="00CF7F75">
        <w:rPr>
          <w:rFonts w:ascii="Calibri" w:hAnsi="Calibri" w:cs="Calibri"/>
        </w:rPr>
        <w:t>, highlighting this momentous occasion through impactful and engaging programs. We welcome submissions that promote U.S.-Greece bilateral engagement and spotlight American achievements, innovation, leadership, and the role of faith and religion in democratic societies. </w:t>
      </w:r>
    </w:p>
    <w:p w:rsidRPr="00CF7F75" w:rsidR="00CF4D89" w:rsidP="00CF4D89" w:rsidRDefault="00CF4D89" w14:paraId="4B275887" w14:textId="77777777">
      <w:pPr>
        <w:rPr>
          <w:rFonts w:ascii="Calibri" w:hAnsi="Calibri" w:cs="Calibri"/>
        </w:rPr>
      </w:pPr>
      <w:r w:rsidRPr="00CF7F75">
        <w:rPr>
          <w:rFonts w:ascii="Calibri" w:hAnsi="Calibri" w:cs="Calibri"/>
        </w:rPr>
        <w:t>Proposals should feature initiatives (not conferences), and include activities such as (but not limited to):  </w:t>
      </w:r>
    </w:p>
    <w:p w:rsidRPr="00CF7F75" w:rsidR="00CF4D89" w:rsidP="000564FE" w:rsidRDefault="00CF4D89" w14:paraId="3F7C0829" w14:textId="77777777">
      <w:pPr>
        <w:numPr>
          <w:ilvl w:val="0"/>
          <w:numId w:val="27"/>
        </w:numPr>
        <w:rPr>
          <w:rFonts w:ascii="Calibri" w:hAnsi="Calibri" w:cs="Calibri"/>
        </w:rPr>
      </w:pPr>
      <w:r w:rsidRPr="00CF7F75">
        <w:rPr>
          <w:rFonts w:ascii="Calibri" w:hAnsi="Calibri" w:cs="Calibri"/>
          <w:b/>
          <w:bCs/>
        </w:rPr>
        <w:t>Podcasts and/or public lectures</w:t>
      </w:r>
      <w:r w:rsidRPr="00CF7F75">
        <w:rPr>
          <w:rFonts w:ascii="Calibri" w:hAnsi="Calibri" w:cs="Calibri"/>
        </w:rPr>
        <w:t xml:space="preserve"> on U.S. history, its ties to Greece, democracy, and its global impact </w:t>
      </w:r>
    </w:p>
    <w:p w:rsidRPr="00CF7F75" w:rsidR="00CF4D89" w:rsidP="000564FE" w:rsidRDefault="00CF4D89" w14:paraId="1451F3ED" w14:textId="77777777">
      <w:pPr>
        <w:numPr>
          <w:ilvl w:val="0"/>
          <w:numId w:val="27"/>
        </w:numPr>
        <w:rPr>
          <w:rFonts w:ascii="Calibri" w:hAnsi="Calibri" w:cs="Calibri"/>
        </w:rPr>
      </w:pPr>
      <w:r w:rsidRPr="00CF7F75">
        <w:rPr>
          <w:rFonts w:ascii="Calibri" w:hAnsi="Calibri" w:cs="Calibri"/>
          <w:b/>
          <w:bCs/>
        </w:rPr>
        <w:t>Roadshows</w:t>
      </w:r>
      <w:r w:rsidRPr="00CF7F75">
        <w:rPr>
          <w:rFonts w:ascii="Calibri" w:hAnsi="Calibri" w:cs="Calibri"/>
        </w:rPr>
        <w:t xml:space="preserve"> showcasing 250 years of American innovation and U.S.-Greek cooperation </w:t>
      </w:r>
    </w:p>
    <w:p w:rsidRPr="00CF7F75" w:rsidR="00CF4D89" w:rsidP="000564FE" w:rsidRDefault="00CF4D89" w14:paraId="27077536" w14:textId="77777777">
      <w:pPr>
        <w:numPr>
          <w:ilvl w:val="0"/>
          <w:numId w:val="27"/>
        </w:numPr>
        <w:rPr>
          <w:rFonts w:ascii="Calibri" w:hAnsi="Calibri" w:cs="Calibri"/>
        </w:rPr>
      </w:pPr>
      <w:r w:rsidRPr="00CF7F75">
        <w:rPr>
          <w:rFonts w:ascii="Calibri" w:hAnsi="Calibri" w:cs="Calibri"/>
          <w:b/>
          <w:bCs/>
        </w:rPr>
        <w:t>Sports</w:t>
      </w:r>
      <w:r w:rsidRPr="00CF7F75">
        <w:rPr>
          <w:rFonts w:ascii="Calibri" w:hAnsi="Calibri" w:cs="Calibri"/>
        </w:rPr>
        <w:t xml:space="preserve"> activities or themed games/events </w:t>
      </w:r>
    </w:p>
    <w:p w:rsidRPr="00CF7F75" w:rsidR="00CF4D89" w:rsidP="000564FE" w:rsidRDefault="00CF4D89" w14:paraId="64284F3D" w14:textId="77777777">
      <w:pPr>
        <w:numPr>
          <w:ilvl w:val="0"/>
          <w:numId w:val="27"/>
        </w:numPr>
        <w:rPr>
          <w:rFonts w:ascii="Calibri" w:hAnsi="Calibri" w:cs="Calibri"/>
        </w:rPr>
      </w:pPr>
      <w:r w:rsidRPr="00CF7F75">
        <w:rPr>
          <w:rFonts w:ascii="Calibri" w:hAnsi="Calibri" w:cs="Calibri"/>
          <w:b/>
          <w:bCs/>
        </w:rPr>
        <w:t>Secondary educational modules</w:t>
      </w:r>
      <w:r w:rsidRPr="00CF7F75">
        <w:rPr>
          <w:rFonts w:ascii="Calibri" w:hAnsi="Calibri" w:cs="Calibri"/>
        </w:rPr>
        <w:t xml:space="preserve"> that will reach Greek classrooms and help to enhance Greek students’ and educators’ positive understanding of America </w:t>
      </w:r>
    </w:p>
    <w:p w:rsidR="00DA0EAF" w:rsidP="00CF4D89" w:rsidRDefault="00CF4D89" w14:paraId="32FD5863" w14:textId="7974C0F5">
      <w:pPr>
        <w:spacing w:after="0" w:line="240" w:lineRule="auto"/>
        <w:contextualSpacing/>
        <w:rPr>
          <w:rFonts w:ascii="Calibri" w:hAnsi="Calibri" w:eastAsia="Calibri" w:cs="Calibri"/>
          <w:sz w:val="28"/>
          <w:szCs w:val="28"/>
        </w:rPr>
      </w:pPr>
      <w:r w:rsidRPr="00CF7F75">
        <w:rPr>
          <w:rFonts w:ascii="Calibri" w:hAnsi="Calibri" w:cs="Calibri"/>
        </w:rPr>
        <w:t>All proposals should demonstrate a clear benefit to the United States and prioritize American strategic interests, consistent with the principles of the America First policy.</w:t>
      </w:r>
    </w:p>
    <w:p w:rsidRPr="00AF25CD" w:rsidR="00DF54DB" w:rsidP="00BD10C1" w:rsidRDefault="00DF54DB" w14:paraId="75877FF4" w14:textId="77777777">
      <w:pPr>
        <w:spacing w:after="0" w:line="240" w:lineRule="auto"/>
        <w:contextualSpacing/>
        <w:rPr>
          <w:rFonts w:ascii="Calibri" w:hAnsi="Calibri" w:eastAsia="Calibri" w:cs="Calibri"/>
        </w:rPr>
      </w:pPr>
    </w:p>
    <w:p w:rsidRPr="00AF25CD" w:rsidR="00841053" w:rsidP="00BD10C1" w:rsidRDefault="00841053" w14:paraId="712F9C26" w14:textId="38206075">
      <w:pPr>
        <w:spacing w:after="0" w:line="240" w:lineRule="auto"/>
        <w:contextualSpacing/>
        <w:rPr>
          <w:rFonts w:ascii="Calibri" w:hAnsi="Calibri" w:eastAsia="Calibri" w:cs="Calibri"/>
        </w:rPr>
      </w:pPr>
    </w:p>
    <w:p w:rsidRPr="00297DF3" w:rsidR="003E3822" w:rsidP="00BD10C1" w:rsidRDefault="0012664D" w14:paraId="271D1BE5" w14:textId="77777777">
      <w:pPr>
        <w:pStyle w:val="Heading3"/>
        <w:numPr>
          <w:ilvl w:val="0"/>
          <w:numId w:val="2"/>
        </w:numPr>
        <w:spacing w:before="0" w:after="0" w:line="240" w:lineRule="auto"/>
        <w:ind w:left="360"/>
        <w:contextualSpacing/>
        <w:rPr>
          <w:rFonts w:ascii="Calibri" w:hAnsi="Calibri" w:cs="Calibri"/>
          <w:b/>
          <w:bCs/>
          <w:color w:val="auto"/>
        </w:rPr>
      </w:pPr>
      <w:bookmarkStart w:name="_Toc180764859" w:id="2"/>
      <w:r w:rsidRPr="00297DF3">
        <w:rPr>
          <w:rFonts w:ascii="Calibri" w:hAnsi="Calibri" w:cs="Calibri"/>
          <w:b/>
          <w:bCs/>
          <w:color w:val="auto"/>
        </w:rPr>
        <w:t>Eligibility</w:t>
      </w:r>
      <w:bookmarkEnd w:id="2"/>
    </w:p>
    <w:p w:rsidRPr="00AF25CD" w:rsidR="00C007FA" w:rsidP="00BD10C1" w:rsidRDefault="00C007FA" w14:paraId="2981E330" w14:textId="77777777">
      <w:pPr>
        <w:spacing w:after="0" w:line="240" w:lineRule="auto"/>
        <w:contextualSpacing/>
        <w:rPr>
          <w:rFonts w:ascii="Calibri" w:hAnsi="Calibri" w:cs="Calibri"/>
        </w:rPr>
      </w:pPr>
    </w:p>
    <w:p w:rsidRPr="00AF25CD" w:rsidR="003E3822" w:rsidP="000564FE" w:rsidRDefault="003E3822" w14:paraId="3056C129" w14:textId="6CE73BF8">
      <w:pPr>
        <w:pStyle w:val="Heading5"/>
        <w:numPr>
          <w:ilvl w:val="0"/>
          <w:numId w:val="5"/>
        </w:numPr>
        <w:spacing w:before="0" w:after="0" w:line="240" w:lineRule="auto"/>
        <w:ind w:left="270" w:hanging="270"/>
        <w:contextualSpacing/>
        <w:rPr>
          <w:rFonts w:ascii="Calibri" w:hAnsi="Calibri" w:cs="Calibri"/>
          <w:b/>
          <w:bCs/>
          <w:i/>
          <w:iCs/>
          <w:color w:val="auto"/>
        </w:rPr>
      </w:pPr>
      <w:r w:rsidRPr="00AF25CD">
        <w:rPr>
          <w:rFonts w:ascii="Calibri" w:hAnsi="Calibri" w:cs="Calibri"/>
          <w:b/>
          <w:bCs/>
          <w:i/>
          <w:iCs/>
          <w:color w:val="auto"/>
        </w:rPr>
        <w:t>Eligible Applicants</w:t>
      </w:r>
    </w:p>
    <w:p w:rsidRPr="00AF25CD" w:rsidR="003401F4" w:rsidP="00BD10C1" w:rsidRDefault="003401F4" w14:paraId="591D0BB7" w14:textId="77777777">
      <w:pPr>
        <w:pStyle w:val="Default"/>
        <w:contextualSpacing/>
        <w:rPr>
          <w:rFonts w:ascii="Calibri" w:hAnsi="Calibri" w:eastAsia="Times New Roman" w:cs="Calibri"/>
          <w:color w:val="auto"/>
          <w:kern w:val="2"/>
          <w:sz w:val="22"/>
          <w:szCs w:val="22"/>
          <w14:ligatures w14:val="standardContextual"/>
        </w:rPr>
      </w:pPr>
    </w:p>
    <w:p w:rsidRPr="00AF25CD" w:rsidR="003401F4" w:rsidP="00BD10C1" w:rsidRDefault="003401F4" w14:paraId="0505DDE2" w14:textId="3ED5A31D">
      <w:pPr>
        <w:pStyle w:val="Default"/>
        <w:contextualSpacing/>
        <w:rPr>
          <w:rFonts w:ascii="Calibri" w:hAnsi="Calibri" w:eastAsia="Times New Roman" w:cs="Calibri"/>
          <w:color w:val="auto"/>
          <w:kern w:val="2"/>
          <w:sz w:val="22"/>
          <w:szCs w:val="22"/>
          <w14:ligatures w14:val="standardContextual"/>
        </w:rPr>
      </w:pPr>
      <w:r w:rsidRPr="00AF25CD">
        <w:rPr>
          <w:rFonts w:ascii="Calibri" w:hAnsi="Calibri" w:eastAsia="Times New Roman" w:cs="Calibri"/>
          <w:color w:val="auto"/>
          <w:kern w:val="2"/>
          <w:sz w:val="22"/>
          <w:szCs w:val="22"/>
          <w14:ligatures w14:val="standardContextual"/>
        </w:rPr>
        <w:t>The Public Diplomacy Section encourages applications from the United States and Greece</w:t>
      </w:r>
      <w:r w:rsidRPr="00AF25CD" w:rsidR="00686FE7">
        <w:rPr>
          <w:rFonts w:ascii="Calibri" w:hAnsi="Calibri" w:eastAsia="Times New Roman" w:cs="Calibri"/>
          <w:color w:val="auto"/>
          <w:kern w:val="2"/>
          <w:sz w:val="22"/>
          <w:szCs w:val="22"/>
          <w14:ligatures w14:val="standardContextual"/>
        </w:rPr>
        <w:t>.</w:t>
      </w:r>
      <w:r w:rsidRPr="00AF25CD">
        <w:rPr>
          <w:rFonts w:ascii="Calibri" w:hAnsi="Calibri" w:eastAsia="Times New Roman" w:cs="Calibri"/>
          <w:color w:val="auto"/>
          <w:kern w:val="2"/>
          <w:sz w:val="22"/>
          <w:szCs w:val="22"/>
          <w14:ligatures w14:val="standardContextual"/>
        </w:rPr>
        <w:t xml:space="preserve"> </w:t>
      </w:r>
    </w:p>
    <w:p w:rsidRPr="00AF25CD" w:rsidR="003401F4" w:rsidP="00BD10C1" w:rsidRDefault="003401F4" w14:paraId="7502BC7C" w14:textId="77777777">
      <w:pPr>
        <w:shd w:val="clear" w:color="auto" w:fill="FFFFFF"/>
        <w:spacing w:after="0" w:line="240" w:lineRule="auto"/>
        <w:ind w:left="360"/>
        <w:contextualSpacing/>
        <w:textAlignment w:val="baseline"/>
        <w:rPr>
          <w:rFonts w:ascii="Calibri" w:hAnsi="Calibri" w:eastAsia="Times New Roman" w:cs="Calibri"/>
        </w:rPr>
      </w:pPr>
    </w:p>
    <w:p w:rsidRPr="00AF25CD" w:rsidR="005A3F78" w:rsidP="00BD10C1" w:rsidRDefault="003E3822" w14:paraId="70418502" w14:textId="51B4CF51">
      <w:pPr>
        <w:shd w:val="clear" w:color="auto" w:fill="FFFFFF"/>
        <w:spacing w:after="0" w:line="240" w:lineRule="auto"/>
        <w:ind w:left="360"/>
        <w:contextualSpacing/>
        <w:textAlignment w:val="baseline"/>
        <w:rPr>
          <w:rFonts w:ascii="Calibri" w:hAnsi="Calibri" w:cs="Calibri"/>
          <w:strike/>
        </w:rPr>
      </w:pPr>
      <w:r w:rsidRPr="00AF25CD">
        <w:rPr>
          <w:rFonts w:ascii="Calibri" w:hAnsi="Calibri" w:eastAsia="Times New Roman" w:cs="Calibri"/>
        </w:rPr>
        <w:t>The following organizations are eligible to apply</w:t>
      </w:r>
      <w:r w:rsidRPr="00AF25CD" w:rsidR="00686FE7">
        <w:rPr>
          <w:rFonts w:ascii="Calibri" w:hAnsi="Calibri" w:eastAsia="Times New Roman" w:cs="Calibri"/>
        </w:rPr>
        <w:t>:</w:t>
      </w:r>
    </w:p>
    <w:p w:rsidRPr="00AF25CD" w:rsidR="005A3F78" w:rsidP="00BD10C1" w:rsidRDefault="005A3F78" w14:paraId="617D051F" w14:textId="77777777">
      <w:pPr>
        <w:pStyle w:val="ListParagraph"/>
        <w:spacing w:after="0" w:line="240" w:lineRule="auto"/>
        <w:ind w:left="1080"/>
        <w:rPr>
          <w:rFonts w:ascii="Calibri" w:hAnsi="Calibri" w:cs="Calibri"/>
        </w:rPr>
      </w:pPr>
    </w:p>
    <w:p w:rsidRPr="00AF25CD" w:rsidR="005A3F78" w:rsidP="000564FE" w:rsidRDefault="005A3F78" w14:paraId="64B751AF" w14:textId="1C988D39">
      <w:pPr>
        <w:pStyle w:val="ListParagraph"/>
        <w:numPr>
          <w:ilvl w:val="0"/>
          <w:numId w:val="4"/>
        </w:numPr>
        <w:spacing w:after="0" w:line="240" w:lineRule="auto"/>
        <w:ind w:left="1080"/>
        <w:rPr>
          <w:rFonts w:ascii="Calibri" w:hAnsi="Calibri" w:cs="Calibri"/>
        </w:rPr>
      </w:pPr>
      <w:r w:rsidRPr="00AF25CD">
        <w:rPr>
          <w:rFonts w:ascii="Calibri" w:hAnsi="Calibri" w:cs="Calibri"/>
        </w:rPr>
        <w:t>Registered public or private not-for-profit organizations, including think tanks and civil society/non-governmental organizations with programming experience</w:t>
      </w:r>
    </w:p>
    <w:p w:rsidRPr="00AF25CD" w:rsidR="005A3F78" w:rsidP="000564FE" w:rsidRDefault="005A3F78" w14:paraId="67C59AF0" w14:textId="77777777">
      <w:pPr>
        <w:pStyle w:val="ListParagraph"/>
        <w:numPr>
          <w:ilvl w:val="0"/>
          <w:numId w:val="4"/>
        </w:numPr>
        <w:shd w:val="clear" w:color="auto" w:fill="FFFFFF" w:themeFill="background1"/>
        <w:spacing w:after="0" w:line="240" w:lineRule="auto"/>
        <w:ind w:left="1080"/>
        <w:textAlignment w:val="baseline"/>
        <w:rPr>
          <w:rFonts w:ascii="Calibri" w:hAnsi="Calibri" w:cs="Calibri"/>
        </w:rPr>
      </w:pPr>
      <w:r w:rsidRPr="00AF25CD">
        <w:rPr>
          <w:rFonts w:ascii="Calibri" w:hAnsi="Calibri" w:cs="Calibri"/>
        </w:rPr>
        <w:t xml:space="preserve">Greek or American Individuals </w:t>
      </w:r>
    </w:p>
    <w:p w:rsidRPr="00AF25CD" w:rsidR="005A3F78" w:rsidP="000564FE" w:rsidRDefault="005A3F78" w14:paraId="22D5C667" w14:textId="77777777">
      <w:pPr>
        <w:numPr>
          <w:ilvl w:val="0"/>
          <w:numId w:val="4"/>
        </w:numPr>
        <w:shd w:val="clear" w:color="auto" w:fill="FFFFFF" w:themeFill="background1"/>
        <w:spacing w:after="0" w:line="240" w:lineRule="auto"/>
        <w:ind w:left="1080"/>
        <w:contextualSpacing/>
        <w:textAlignment w:val="baseline"/>
        <w:rPr>
          <w:rFonts w:ascii="Calibri" w:hAnsi="Calibri" w:cs="Calibri"/>
        </w:rPr>
      </w:pPr>
      <w:r w:rsidRPr="00AF25CD">
        <w:rPr>
          <w:rFonts w:ascii="Calibri" w:hAnsi="Calibri" w:cs="Calibri"/>
        </w:rPr>
        <w:t>Non-profit or governmental educational institutions</w:t>
      </w:r>
    </w:p>
    <w:p w:rsidRPr="00AF25CD" w:rsidR="005A3F78" w:rsidP="000564FE" w:rsidRDefault="005A3F78" w14:paraId="7E290F64" w14:textId="77777777">
      <w:pPr>
        <w:numPr>
          <w:ilvl w:val="0"/>
          <w:numId w:val="4"/>
        </w:numPr>
        <w:shd w:val="clear" w:color="auto" w:fill="FFFFFF" w:themeFill="background1"/>
        <w:spacing w:after="0" w:line="240" w:lineRule="auto"/>
        <w:ind w:left="1080"/>
        <w:contextualSpacing/>
        <w:textAlignment w:val="baseline"/>
        <w:rPr>
          <w:rFonts w:ascii="Calibri" w:hAnsi="Calibri" w:cs="Calibri"/>
        </w:rPr>
      </w:pPr>
      <w:r w:rsidRPr="00AF25CD">
        <w:rPr>
          <w:rFonts w:ascii="Calibri" w:hAnsi="Calibri" w:cs="Calibri"/>
        </w:rPr>
        <w:t>Governmental institutions</w:t>
      </w:r>
    </w:p>
    <w:p w:rsidRPr="00AF25CD" w:rsidR="00A937E2" w:rsidP="00BD10C1" w:rsidRDefault="00A937E2" w14:paraId="7C8FB16B" w14:textId="77777777">
      <w:pPr>
        <w:pStyle w:val="Default"/>
        <w:contextualSpacing/>
        <w:rPr>
          <w:rFonts w:ascii="Calibri" w:hAnsi="Calibri" w:cs="Calibri"/>
          <w:color w:val="auto"/>
          <w:sz w:val="22"/>
          <w:szCs w:val="22"/>
        </w:rPr>
      </w:pPr>
    </w:p>
    <w:p w:rsidRPr="00AF25CD" w:rsidR="00A937E2" w:rsidP="00BD10C1" w:rsidRDefault="00A937E2" w14:paraId="6AE22B56" w14:textId="205F215D">
      <w:pPr>
        <w:pStyle w:val="Default"/>
        <w:contextualSpacing/>
        <w:rPr>
          <w:rFonts w:ascii="Calibri" w:hAnsi="Calibri" w:eastAsia="Times New Roman" w:cs="Calibri"/>
          <w:color w:val="auto"/>
          <w:kern w:val="2"/>
          <w:sz w:val="22"/>
          <w:szCs w:val="22"/>
          <w14:ligatures w14:val="standardContextual"/>
        </w:rPr>
      </w:pPr>
      <w:r w:rsidRPr="00CF41C5">
        <w:rPr>
          <w:rFonts w:ascii="Calibri" w:hAnsi="Calibri" w:eastAsia="Times New Roman" w:cs="Calibri"/>
          <w:color w:val="auto"/>
          <w:kern w:val="2"/>
          <w:sz w:val="22"/>
          <w:szCs w:val="22"/>
          <w14:ligatures w14:val="standardContextual"/>
        </w:rPr>
        <w:t>For-profit or commercial entities are not eligible to apply.</w:t>
      </w:r>
      <w:r w:rsidRPr="00AF25CD">
        <w:rPr>
          <w:rFonts w:ascii="Calibri" w:hAnsi="Calibri" w:eastAsia="Times New Roman" w:cs="Calibri"/>
          <w:color w:val="auto"/>
          <w:kern w:val="2"/>
          <w:sz w:val="22"/>
          <w:szCs w:val="22"/>
          <w14:ligatures w14:val="standardContextual"/>
        </w:rPr>
        <w:t xml:space="preserve"> </w:t>
      </w:r>
    </w:p>
    <w:p w:rsidRPr="00AF25CD" w:rsidR="003E3822" w:rsidP="00BD10C1" w:rsidRDefault="003E3822" w14:paraId="29DEC056" w14:textId="08407574">
      <w:pPr>
        <w:shd w:val="clear" w:color="auto" w:fill="FFFFFF"/>
        <w:spacing w:after="0" w:line="240" w:lineRule="auto"/>
        <w:ind w:left="1080"/>
        <w:contextualSpacing/>
        <w:textAlignment w:val="baseline"/>
        <w:rPr>
          <w:rFonts w:ascii="Calibri" w:hAnsi="Calibri" w:eastAsia="Times New Roman" w:cs="Calibri"/>
          <w:i/>
        </w:rPr>
      </w:pPr>
    </w:p>
    <w:p w:rsidRPr="00AF25CD" w:rsidR="008C1CC4" w:rsidP="000564FE" w:rsidRDefault="008C1CC4" w14:paraId="23AB164E" w14:textId="75AC4530">
      <w:pPr>
        <w:pStyle w:val="Heading5"/>
        <w:numPr>
          <w:ilvl w:val="0"/>
          <w:numId w:val="5"/>
        </w:numPr>
        <w:spacing w:before="0" w:after="0" w:line="240" w:lineRule="auto"/>
        <w:ind w:left="270" w:hanging="270"/>
        <w:contextualSpacing/>
        <w:rPr>
          <w:rFonts w:ascii="Calibri" w:hAnsi="Calibri" w:eastAsia="Times New Roman" w:cs="Calibri"/>
          <w:b/>
          <w:bCs/>
          <w:i/>
          <w:color w:val="auto"/>
        </w:rPr>
      </w:pPr>
      <w:r w:rsidRPr="00AF25CD">
        <w:rPr>
          <w:rFonts w:ascii="Calibri" w:hAnsi="Calibri" w:cs="Calibri"/>
          <w:b/>
          <w:bCs/>
          <w:i/>
          <w:iCs/>
          <w:color w:val="auto"/>
        </w:rPr>
        <w:t>Cost Sharing or Matching</w:t>
      </w:r>
    </w:p>
    <w:p w:rsidRPr="00AF25CD" w:rsidR="00891EBB" w:rsidP="00BD10C1" w:rsidRDefault="00891EBB" w14:paraId="35D58C2C" w14:textId="77777777">
      <w:pPr>
        <w:shd w:val="clear" w:color="auto" w:fill="FFFFFF" w:themeFill="background1"/>
        <w:spacing w:after="0" w:line="240" w:lineRule="auto"/>
        <w:contextualSpacing/>
        <w:textAlignment w:val="baseline"/>
        <w:rPr>
          <w:rFonts w:ascii="Calibri" w:hAnsi="Calibri" w:cs="Calibri"/>
        </w:rPr>
      </w:pPr>
      <w:r w:rsidRPr="00AF25CD">
        <w:rPr>
          <w:rFonts w:ascii="Calibri" w:hAnsi="Calibri" w:cs="Calibri"/>
        </w:rPr>
        <w:t xml:space="preserve">Cost sharing is encouraged but not required. However, if a project includes cost sharing, please detail whether the cost-share is through in-cash or in-kind contribution and approximate dollar amounts. </w:t>
      </w:r>
    </w:p>
    <w:p w:rsidRPr="00AF25CD" w:rsidR="008C1CC4" w:rsidP="00BD10C1" w:rsidRDefault="008C1CC4" w14:paraId="54D09678" w14:textId="77777777">
      <w:pPr>
        <w:shd w:val="clear" w:color="auto" w:fill="FFFFFF"/>
        <w:spacing w:after="0" w:line="240" w:lineRule="auto"/>
        <w:contextualSpacing/>
        <w:textAlignment w:val="baseline"/>
        <w:rPr>
          <w:rFonts w:ascii="Calibri" w:hAnsi="Calibri" w:eastAsia="Times New Roman" w:cs="Calibri"/>
          <w:i/>
        </w:rPr>
      </w:pPr>
    </w:p>
    <w:p w:rsidRPr="00AF25CD" w:rsidR="008C1CC4" w:rsidP="000564FE" w:rsidRDefault="008C1CC4" w14:paraId="270B12EF" w14:textId="5E085BDA">
      <w:pPr>
        <w:pStyle w:val="Heading5"/>
        <w:numPr>
          <w:ilvl w:val="0"/>
          <w:numId w:val="5"/>
        </w:numPr>
        <w:spacing w:before="0" w:after="0" w:line="240" w:lineRule="auto"/>
        <w:ind w:left="270" w:hanging="270"/>
        <w:contextualSpacing/>
        <w:rPr>
          <w:rFonts w:ascii="Calibri" w:hAnsi="Calibri" w:cs="Calibri"/>
          <w:b/>
          <w:bCs/>
          <w:i/>
          <w:iCs/>
          <w:color w:val="auto"/>
        </w:rPr>
      </w:pPr>
      <w:r w:rsidRPr="00AF25CD">
        <w:rPr>
          <w:rFonts w:ascii="Calibri" w:hAnsi="Calibri" w:cs="Calibri"/>
          <w:b/>
          <w:bCs/>
          <w:i/>
          <w:iCs/>
          <w:color w:val="auto"/>
        </w:rPr>
        <w:t>Other Eligibility Requirements</w:t>
      </w:r>
    </w:p>
    <w:p w:rsidRPr="00AF25CD" w:rsidR="00A22D3D" w:rsidP="00BD10C1" w:rsidRDefault="001B5CCD" w14:paraId="1D08470B" w14:textId="39159AFC">
      <w:pPr>
        <w:shd w:val="clear" w:color="auto" w:fill="FFFFFF"/>
        <w:spacing w:after="0" w:line="240" w:lineRule="auto"/>
        <w:contextualSpacing/>
        <w:textAlignment w:val="baseline"/>
        <w:rPr>
          <w:rFonts w:ascii="Calibri" w:hAnsi="Calibri" w:eastAsia="Times New Roman" w:cs="Calibri"/>
          <w:iCs/>
        </w:rPr>
      </w:pPr>
      <w:r w:rsidRPr="00AF25CD">
        <w:rPr>
          <w:rFonts w:ascii="Calibri" w:hAnsi="Calibri" w:eastAsia="Times New Roman" w:cs="Calibri"/>
          <w:iCs/>
        </w:rPr>
        <w:t xml:space="preserve">All </w:t>
      </w:r>
      <w:r w:rsidRPr="00AF25CD" w:rsidR="008C1CC4">
        <w:rPr>
          <w:rFonts w:ascii="Calibri" w:hAnsi="Calibri" w:eastAsia="Times New Roman" w:cs="Calibri"/>
          <w:iCs/>
        </w:rPr>
        <w:t xml:space="preserve">organizations must have a Unique Entity Identifier (UEI) issued via </w:t>
      </w:r>
      <w:hyperlink w:history="1" r:id="rId13">
        <w:r w:rsidRPr="00AF25CD" w:rsidR="00C00018">
          <w:rPr>
            <w:rStyle w:val="Hyperlink"/>
            <w:rFonts w:ascii="Calibri" w:hAnsi="Calibri" w:eastAsia="Times New Roman" w:cs="Calibri"/>
            <w:color w:val="auto"/>
          </w:rPr>
          <w:t>www.SAM.gov</w:t>
        </w:r>
      </w:hyperlink>
      <w:r w:rsidRPr="00AF25CD" w:rsidR="00C00018">
        <w:rPr>
          <w:rFonts w:ascii="Calibri" w:hAnsi="Calibri" w:cs="Calibri"/>
        </w:rPr>
        <w:t xml:space="preserve"> </w:t>
      </w:r>
      <w:r w:rsidRPr="00AF25CD" w:rsidR="008C1CC4">
        <w:rPr>
          <w:rFonts w:ascii="Calibri" w:hAnsi="Calibri" w:eastAsia="Times New Roman" w:cs="Calibri"/>
          <w:iCs/>
        </w:rPr>
        <w:t xml:space="preserve">as well as a valid registration on </w:t>
      </w:r>
      <w:hyperlink w:history="1" r:id="rId14">
        <w:r w:rsidRPr="00AF25CD" w:rsidR="00785AB2">
          <w:rPr>
            <w:rStyle w:val="Hyperlink"/>
            <w:rFonts w:ascii="Calibri" w:hAnsi="Calibri" w:eastAsia="Times New Roman" w:cs="Calibri"/>
            <w:color w:val="auto"/>
          </w:rPr>
          <w:t>www.SAM.gov</w:t>
        </w:r>
      </w:hyperlink>
      <w:r w:rsidRPr="00AF25CD" w:rsidR="008C1CC4">
        <w:rPr>
          <w:rFonts w:ascii="Calibri" w:hAnsi="Calibri" w:eastAsia="Times New Roman" w:cs="Calibri"/>
          <w:iCs/>
        </w:rPr>
        <w:t xml:space="preserve">. Please see Section </w:t>
      </w:r>
      <w:r w:rsidR="007E6654">
        <w:rPr>
          <w:rFonts w:ascii="Calibri" w:hAnsi="Calibri" w:eastAsia="Times New Roman" w:cs="Calibri"/>
          <w:iCs/>
        </w:rPr>
        <w:t>E</w:t>
      </w:r>
      <w:r w:rsidRPr="00AF25CD" w:rsidR="008C1CC4">
        <w:rPr>
          <w:rFonts w:ascii="Calibri" w:hAnsi="Calibri" w:eastAsia="Times New Roman" w:cs="Calibri"/>
          <w:iCs/>
        </w:rPr>
        <w:t>.3 for more information. Individuals are not required to have a UEI or be registered in SAM.gov</w:t>
      </w:r>
      <w:r w:rsidRPr="00AF25CD" w:rsidR="00A22D3D">
        <w:rPr>
          <w:rFonts w:ascii="Calibri" w:hAnsi="Calibri" w:eastAsia="Times New Roman" w:cs="Calibri"/>
          <w:iCs/>
        </w:rPr>
        <w:t xml:space="preserve">. </w:t>
      </w:r>
    </w:p>
    <w:p w:rsidR="008C1CC4" w:rsidP="00BD10C1" w:rsidRDefault="008C1CC4" w14:paraId="76A693F4" w14:textId="77777777">
      <w:pPr>
        <w:shd w:val="clear" w:color="auto" w:fill="FFFFFF"/>
        <w:spacing w:after="0" w:line="240" w:lineRule="auto"/>
        <w:contextualSpacing/>
        <w:textAlignment w:val="baseline"/>
        <w:rPr>
          <w:rFonts w:ascii="Calibri" w:hAnsi="Calibri" w:eastAsia="Times New Roman" w:cs="Calibri"/>
          <w:i/>
        </w:rPr>
      </w:pPr>
    </w:p>
    <w:p w:rsidRPr="00AF25CD" w:rsidR="00A22D3D" w:rsidP="00BD10C1" w:rsidRDefault="00A22D3D" w14:paraId="4E0A59F6" w14:textId="77777777">
      <w:pPr>
        <w:shd w:val="clear" w:color="auto" w:fill="FFFFFF" w:themeFill="background1"/>
        <w:spacing w:after="0" w:line="240" w:lineRule="auto"/>
        <w:contextualSpacing/>
        <w:textAlignment w:val="baseline"/>
        <w:rPr>
          <w:rFonts w:ascii="Calibri" w:hAnsi="Calibri" w:eastAsia="Times New Roman" w:cs="Calibri"/>
          <w:iCs/>
        </w:rPr>
      </w:pPr>
      <w:r w:rsidRPr="00AF25CD">
        <w:rPr>
          <w:rFonts w:ascii="Calibri" w:hAnsi="Calibri" w:eastAsia="Times New Roman" w:cs="Calibri"/>
          <w:iCs/>
        </w:rPr>
        <w:t>Applicants are only allowed to submit one proposal per organization. If more than one proposal is submitted from an organization, all proposals from that institution will be considered ineligible for funding.</w:t>
      </w:r>
    </w:p>
    <w:p w:rsidRPr="00AF25CD" w:rsidR="00B806A8" w:rsidP="00BD10C1" w:rsidRDefault="00B806A8" w14:paraId="05F8D5A9" w14:textId="77777777">
      <w:pPr>
        <w:shd w:val="clear" w:color="auto" w:fill="FFFFFF"/>
        <w:spacing w:after="0" w:line="240" w:lineRule="auto"/>
        <w:contextualSpacing/>
        <w:textAlignment w:val="baseline"/>
        <w:rPr>
          <w:rFonts w:ascii="Calibri" w:hAnsi="Calibri" w:eastAsia="Times New Roman" w:cs="Calibri"/>
          <w:i/>
        </w:rPr>
      </w:pPr>
    </w:p>
    <w:p w:rsidR="00C007FA" w:rsidP="00BD10C1" w:rsidRDefault="0012664D" w14:paraId="1456D1DD" w14:textId="4CCC7948">
      <w:pPr>
        <w:pStyle w:val="Heading3"/>
        <w:numPr>
          <w:ilvl w:val="0"/>
          <w:numId w:val="2"/>
        </w:numPr>
        <w:spacing w:before="0" w:after="0" w:line="240" w:lineRule="auto"/>
        <w:ind w:left="360"/>
        <w:contextualSpacing/>
        <w:rPr>
          <w:rFonts w:ascii="Calibri" w:hAnsi="Calibri" w:cs="Calibri"/>
          <w:b/>
          <w:bCs/>
          <w:color w:val="auto"/>
        </w:rPr>
      </w:pPr>
      <w:bookmarkStart w:name="_Toc180764860" w:id="3"/>
      <w:r w:rsidRPr="00297DF3">
        <w:rPr>
          <w:rFonts w:ascii="Calibri" w:hAnsi="Calibri" w:cs="Calibri"/>
          <w:b/>
          <w:bCs/>
          <w:color w:val="auto"/>
        </w:rPr>
        <w:t>Program Description</w:t>
      </w:r>
      <w:bookmarkEnd w:id="3"/>
    </w:p>
    <w:p w:rsidRPr="00297DF3" w:rsidR="00297DF3" w:rsidP="00BD10C1" w:rsidRDefault="00297DF3" w14:paraId="35A74D3F" w14:textId="77777777">
      <w:pPr>
        <w:spacing w:after="0" w:line="240" w:lineRule="auto"/>
        <w:contextualSpacing/>
      </w:pPr>
    </w:p>
    <w:p w:rsidRPr="005E0E6D" w:rsidR="00121F0E" w:rsidP="000564FE" w:rsidRDefault="00B92D4C" w14:paraId="2355CD04" w14:textId="6FE081F2">
      <w:pPr>
        <w:pStyle w:val="Heading5"/>
        <w:numPr>
          <w:ilvl w:val="0"/>
          <w:numId w:val="6"/>
        </w:numPr>
        <w:spacing w:before="0" w:after="0" w:line="240" w:lineRule="auto"/>
        <w:ind w:left="270" w:hanging="270"/>
        <w:contextualSpacing/>
        <w:rPr>
          <w:rFonts w:ascii="Calibri" w:hAnsi="Calibri" w:cs="Calibri"/>
          <w:b/>
          <w:bCs/>
          <w:i/>
          <w:iCs/>
          <w:color w:val="auto"/>
        </w:rPr>
      </w:pPr>
      <w:r w:rsidRPr="005E0E6D">
        <w:rPr>
          <w:rFonts w:ascii="Calibri" w:hAnsi="Calibri" w:cs="Calibri"/>
          <w:b/>
          <w:bCs/>
          <w:i/>
          <w:iCs/>
          <w:color w:val="auto"/>
        </w:rPr>
        <w:t>Goals and Objectives</w:t>
      </w:r>
    </w:p>
    <w:p w:rsidRPr="005E0E6D" w:rsidR="00CD2BD7" w:rsidP="00BD10C1" w:rsidRDefault="00CD2BD7" w14:paraId="31A5D956" w14:textId="77777777">
      <w:pPr>
        <w:pStyle w:val="Default"/>
        <w:contextualSpacing/>
        <w:rPr>
          <w:rStyle w:val="normaltextrun"/>
          <w:rFonts w:ascii="Calibri" w:hAnsi="Calibri" w:cs="Calibri"/>
          <w:i/>
          <w:iCs/>
          <w:color w:val="auto"/>
          <w:sz w:val="22"/>
          <w:szCs w:val="22"/>
        </w:rPr>
      </w:pPr>
    </w:p>
    <w:p w:rsidRPr="00AF25CD" w:rsidR="002C4A59" w:rsidP="00BD10C1" w:rsidRDefault="002C4A59" w14:paraId="532C18D8" w14:textId="0B5E09AD">
      <w:pPr>
        <w:pStyle w:val="Default"/>
        <w:contextualSpacing/>
        <w:rPr>
          <w:rStyle w:val="eop"/>
          <w:rFonts w:ascii="Calibri" w:hAnsi="Calibri" w:cs="Calibri"/>
          <w:color w:val="auto"/>
          <w:sz w:val="22"/>
          <w:szCs w:val="22"/>
        </w:rPr>
      </w:pPr>
      <w:r w:rsidRPr="00AF25CD">
        <w:rPr>
          <w:rStyle w:val="normaltextrun"/>
          <w:rFonts w:ascii="Calibri" w:hAnsi="Calibri" w:cs="Calibri"/>
          <w:color w:val="auto"/>
          <w:sz w:val="22"/>
          <w:szCs w:val="22"/>
        </w:rPr>
        <w:t xml:space="preserve">Each application submitted under this announcement will be evaluated and rated </w:t>
      </w:r>
      <w:proofErr w:type="gramStart"/>
      <w:r w:rsidRPr="00AF25CD">
        <w:rPr>
          <w:rStyle w:val="advancedproofingissue"/>
          <w:rFonts w:ascii="Calibri" w:hAnsi="Calibri" w:cs="Calibri"/>
          <w:color w:val="auto"/>
          <w:sz w:val="22"/>
          <w:szCs w:val="22"/>
        </w:rPr>
        <w:t>on the basis of</w:t>
      </w:r>
      <w:proofErr w:type="gramEnd"/>
      <w:r w:rsidRPr="00AF25CD">
        <w:rPr>
          <w:rStyle w:val="normaltextrun"/>
          <w:rFonts w:ascii="Calibri" w:hAnsi="Calibri" w:cs="Calibri"/>
          <w:color w:val="auto"/>
          <w:sz w:val="22"/>
          <w:szCs w:val="22"/>
        </w:rPr>
        <w:t xml:space="preserve"> the evaluation criteria outlined below. The criteria listed are closely related and are considered </w:t>
      </w:r>
      <w:proofErr w:type="gramStart"/>
      <w:r w:rsidRPr="00AF25CD">
        <w:rPr>
          <w:rStyle w:val="advancedproofingissue"/>
          <w:rFonts w:ascii="Calibri" w:hAnsi="Calibri" w:cs="Calibri"/>
          <w:color w:val="auto"/>
          <w:sz w:val="22"/>
          <w:szCs w:val="22"/>
        </w:rPr>
        <w:t>as a whole in</w:t>
      </w:r>
      <w:proofErr w:type="gramEnd"/>
      <w:r w:rsidRPr="00AF25CD">
        <w:rPr>
          <w:rStyle w:val="normaltextrun"/>
          <w:rFonts w:ascii="Calibri" w:hAnsi="Calibri" w:cs="Calibri"/>
          <w:color w:val="auto"/>
          <w:sz w:val="22"/>
          <w:szCs w:val="22"/>
        </w:rPr>
        <w:t xml:space="preserve"> judging the overall quality of an application. </w:t>
      </w:r>
      <w:r w:rsidRPr="00AF25CD">
        <w:rPr>
          <w:rStyle w:val="eop"/>
          <w:rFonts w:ascii="Calibri" w:hAnsi="Calibri" w:cs="Calibri"/>
          <w:color w:val="auto"/>
          <w:sz w:val="22"/>
          <w:szCs w:val="22"/>
        </w:rPr>
        <w:t> </w:t>
      </w:r>
    </w:p>
    <w:p w:rsidRPr="00AF25CD" w:rsidR="004260A1" w:rsidP="00BD10C1" w:rsidRDefault="004260A1" w14:paraId="337A4B5E" w14:textId="77777777">
      <w:pPr>
        <w:pStyle w:val="Default"/>
        <w:contextualSpacing/>
        <w:rPr>
          <w:rStyle w:val="eop"/>
          <w:rFonts w:ascii="Calibri" w:hAnsi="Calibri" w:cs="Calibri"/>
          <w:color w:val="auto"/>
          <w:sz w:val="22"/>
          <w:szCs w:val="22"/>
        </w:rPr>
      </w:pPr>
    </w:p>
    <w:p w:rsidRPr="00AF25CD" w:rsidR="002C4A59" w:rsidP="00BD10C1" w:rsidRDefault="002C4A59" w14:paraId="5DC1F554" w14:textId="77777777">
      <w:pPr>
        <w:pStyle w:val="Default"/>
        <w:contextualSpacing/>
        <w:rPr>
          <w:rFonts w:ascii="Calibri" w:hAnsi="Calibri" w:cs="Calibri"/>
          <w:color w:val="auto"/>
          <w:sz w:val="22"/>
          <w:szCs w:val="22"/>
        </w:rPr>
      </w:pPr>
      <w:r w:rsidRPr="00AF25CD">
        <w:rPr>
          <w:rFonts w:ascii="Calibri" w:hAnsi="Calibri" w:cs="Calibri"/>
          <w:color w:val="auto"/>
          <w:sz w:val="22"/>
          <w:szCs w:val="22"/>
        </w:rPr>
        <w:t xml:space="preserve">The U.S. Embassy encourages applications that include organizations and communities that have not had extensive opportunities to work with the U.S. Embassy and the Department of State.  Organizations that have received previous grants from the U.S. Embassy should </w:t>
      </w:r>
      <w:proofErr w:type="gramStart"/>
      <w:r w:rsidRPr="00AF25CD">
        <w:rPr>
          <w:rFonts w:ascii="Calibri" w:hAnsi="Calibri" w:cs="Calibri"/>
          <w:color w:val="auto"/>
          <w:sz w:val="22"/>
          <w:szCs w:val="22"/>
        </w:rPr>
        <w:t>make an effort</w:t>
      </w:r>
      <w:proofErr w:type="gramEnd"/>
      <w:r w:rsidRPr="00AF25CD">
        <w:rPr>
          <w:rFonts w:ascii="Calibri" w:hAnsi="Calibri" w:cs="Calibri"/>
          <w:color w:val="auto"/>
          <w:sz w:val="22"/>
          <w:szCs w:val="22"/>
        </w:rPr>
        <w:t xml:space="preserve"> to include new institutions and communities as sub-grantees or program partners.  </w:t>
      </w:r>
    </w:p>
    <w:p w:rsidRPr="00AF25CD" w:rsidR="002C4A59" w:rsidP="00BD10C1" w:rsidRDefault="002C4A59" w14:paraId="74ED6FB4" w14:textId="77777777">
      <w:pPr>
        <w:pStyle w:val="Default"/>
        <w:contextualSpacing/>
        <w:rPr>
          <w:rFonts w:ascii="Calibri" w:hAnsi="Calibri" w:cs="Calibri"/>
          <w:b/>
          <w:bCs/>
          <w:color w:val="auto"/>
          <w:sz w:val="22"/>
          <w:szCs w:val="22"/>
        </w:rPr>
      </w:pPr>
    </w:p>
    <w:p w:rsidRPr="00AF25CD" w:rsidR="002C4A59" w:rsidP="00BD10C1" w:rsidRDefault="002C4A59" w14:paraId="53E34493" w14:textId="7DAD14BA">
      <w:pPr>
        <w:pStyle w:val="Default"/>
        <w:contextualSpacing/>
        <w:rPr>
          <w:rFonts w:ascii="Calibri" w:hAnsi="Calibri" w:cs="Calibri"/>
          <w:color w:val="auto"/>
          <w:sz w:val="22"/>
          <w:szCs w:val="22"/>
        </w:rPr>
      </w:pPr>
      <w:r w:rsidRPr="00AF25CD">
        <w:rPr>
          <w:rFonts w:ascii="Calibri" w:hAnsi="Calibri" w:cs="Calibri"/>
          <w:b/>
          <w:bCs/>
          <w:color w:val="auto"/>
          <w:sz w:val="22"/>
          <w:szCs w:val="22"/>
        </w:rPr>
        <w:t xml:space="preserve">Organizational </w:t>
      </w:r>
      <w:r w:rsidR="005C6696">
        <w:rPr>
          <w:rFonts w:ascii="Calibri" w:hAnsi="Calibri" w:cs="Calibri"/>
          <w:b/>
          <w:bCs/>
          <w:color w:val="auto"/>
          <w:sz w:val="22"/>
          <w:szCs w:val="22"/>
        </w:rPr>
        <w:t>C</w:t>
      </w:r>
      <w:r w:rsidRPr="00AF25CD">
        <w:rPr>
          <w:rFonts w:ascii="Calibri" w:hAnsi="Calibri" w:cs="Calibri"/>
          <w:b/>
          <w:bCs/>
          <w:color w:val="auto"/>
          <w:sz w:val="22"/>
          <w:szCs w:val="22"/>
        </w:rPr>
        <w:t xml:space="preserve">apacity and </w:t>
      </w:r>
      <w:r w:rsidR="005C6696">
        <w:rPr>
          <w:rFonts w:ascii="Calibri" w:hAnsi="Calibri" w:cs="Calibri"/>
          <w:b/>
          <w:bCs/>
          <w:color w:val="auto"/>
          <w:sz w:val="22"/>
          <w:szCs w:val="22"/>
        </w:rPr>
        <w:t>R</w:t>
      </w:r>
      <w:r w:rsidRPr="00AF25CD">
        <w:rPr>
          <w:rFonts w:ascii="Calibri" w:hAnsi="Calibri" w:cs="Calibri"/>
          <w:b/>
          <w:bCs/>
          <w:color w:val="auto"/>
          <w:sz w:val="22"/>
          <w:szCs w:val="22"/>
        </w:rPr>
        <w:t xml:space="preserve">ecord on </w:t>
      </w:r>
      <w:r w:rsidR="005C6696">
        <w:rPr>
          <w:rFonts w:ascii="Calibri" w:hAnsi="Calibri" w:cs="Calibri"/>
          <w:b/>
          <w:bCs/>
          <w:color w:val="auto"/>
          <w:sz w:val="22"/>
          <w:szCs w:val="22"/>
        </w:rPr>
        <w:t>P</w:t>
      </w:r>
      <w:r w:rsidRPr="00AF25CD">
        <w:rPr>
          <w:rFonts w:ascii="Calibri" w:hAnsi="Calibri" w:cs="Calibri"/>
          <w:b/>
          <w:bCs/>
          <w:color w:val="auto"/>
          <w:sz w:val="22"/>
          <w:szCs w:val="22"/>
        </w:rPr>
        <w:t xml:space="preserve">revious </w:t>
      </w:r>
      <w:r w:rsidR="005C6696">
        <w:rPr>
          <w:rFonts w:ascii="Calibri" w:hAnsi="Calibri" w:cs="Calibri"/>
          <w:b/>
          <w:bCs/>
          <w:color w:val="auto"/>
          <w:sz w:val="22"/>
          <w:szCs w:val="22"/>
        </w:rPr>
        <w:t>G</w:t>
      </w:r>
      <w:r w:rsidRPr="00AF25CD">
        <w:rPr>
          <w:rFonts w:ascii="Calibri" w:hAnsi="Calibri" w:cs="Calibri"/>
          <w:b/>
          <w:bCs/>
          <w:color w:val="auto"/>
          <w:sz w:val="22"/>
          <w:szCs w:val="22"/>
        </w:rPr>
        <w:t xml:space="preserve">rants: </w:t>
      </w:r>
      <w:r w:rsidRPr="00AF25CD">
        <w:rPr>
          <w:rFonts w:ascii="Calibri" w:hAnsi="Calibri" w:cs="Calibri"/>
          <w:color w:val="auto"/>
          <w:sz w:val="22"/>
          <w:szCs w:val="22"/>
        </w:rPr>
        <w:t xml:space="preserve">The organization has expertise in its stated field and PDS is confident of its ability to undertake the project. This includes a financial management system and a bank account.   </w:t>
      </w:r>
    </w:p>
    <w:p w:rsidRPr="00AF25CD" w:rsidR="002C4A59" w:rsidP="00BD10C1" w:rsidRDefault="002C4A59" w14:paraId="50CAA2BA" w14:textId="77777777">
      <w:pPr>
        <w:pStyle w:val="Default"/>
        <w:contextualSpacing/>
        <w:rPr>
          <w:rFonts w:ascii="Calibri" w:hAnsi="Calibri" w:cs="Calibri"/>
          <w:color w:val="auto"/>
          <w:sz w:val="22"/>
          <w:szCs w:val="22"/>
        </w:rPr>
      </w:pPr>
    </w:p>
    <w:p w:rsidRPr="00AF25CD" w:rsidR="002C4A59" w:rsidP="00BD10C1" w:rsidRDefault="002C4A59" w14:paraId="08D1A5EC" w14:textId="77777777">
      <w:pPr>
        <w:pStyle w:val="Default"/>
        <w:contextualSpacing/>
        <w:rPr>
          <w:rFonts w:ascii="Calibri" w:hAnsi="Calibri" w:cs="Calibri"/>
          <w:color w:val="auto"/>
          <w:sz w:val="22"/>
          <w:szCs w:val="22"/>
        </w:rPr>
      </w:pPr>
      <w:r w:rsidRPr="00AF25CD">
        <w:rPr>
          <w:rFonts w:ascii="Calibri" w:hAnsi="Calibri" w:cs="Calibri"/>
          <w:b/>
          <w:bCs/>
          <w:color w:val="auto"/>
          <w:sz w:val="22"/>
          <w:szCs w:val="22"/>
        </w:rPr>
        <w:t xml:space="preserve">Quality and Feasibility of the Program Idea: </w:t>
      </w:r>
      <w:r w:rsidRPr="00AF25CD">
        <w:rPr>
          <w:rFonts w:ascii="Calibri" w:hAnsi="Calibri" w:cs="Calibri"/>
          <w:color w:val="auto"/>
          <w:sz w:val="22"/>
          <w:szCs w:val="22"/>
        </w:rPr>
        <w:t>The program idea is well developed, with detail about how program activities will be carried out. The proposal includes a reasonable implementation timeline.</w:t>
      </w:r>
    </w:p>
    <w:p w:rsidRPr="00AF25CD" w:rsidR="002C4A59" w:rsidP="00BD10C1" w:rsidRDefault="002C4A59" w14:paraId="6DD6F4DF" w14:textId="77777777">
      <w:pPr>
        <w:pStyle w:val="Default"/>
        <w:contextualSpacing/>
        <w:rPr>
          <w:rFonts w:ascii="Calibri" w:hAnsi="Calibri" w:cs="Calibri"/>
          <w:b/>
          <w:bCs/>
          <w:color w:val="auto"/>
          <w:sz w:val="22"/>
          <w:szCs w:val="22"/>
        </w:rPr>
      </w:pPr>
    </w:p>
    <w:p w:rsidRPr="00AF25CD" w:rsidR="002C4A59" w:rsidP="00BD10C1" w:rsidRDefault="002C4A59" w14:paraId="6A7CFA4F" w14:textId="77777777">
      <w:pPr>
        <w:pStyle w:val="Default"/>
        <w:contextualSpacing/>
        <w:rPr>
          <w:rFonts w:ascii="Calibri" w:hAnsi="Calibri" w:cs="Calibri"/>
          <w:b/>
          <w:bCs/>
          <w:color w:val="auto"/>
          <w:sz w:val="22"/>
          <w:szCs w:val="22"/>
        </w:rPr>
      </w:pPr>
      <w:r w:rsidRPr="00AF25CD">
        <w:rPr>
          <w:rFonts w:ascii="Calibri" w:hAnsi="Calibri" w:cs="Calibri"/>
          <w:b/>
          <w:bCs/>
          <w:color w:val="auto"/>
          <w:sz w:val="22"/>
          <w:szCs w:val="22"/>
        </w:rPr>
        <w:t xml:space="preserve">Goals and Objectives:  </w:t>
      </w:r>
      <w:r w:rsidRPr="00AF25CD">
        <w:rPr>
          <w:rFonts w:ascii="Calibri" w:hAnsi="Calibri" w:cs="Calibri"/>
          <w:color w:val="auto"/>
          <w:sz w:val="22"/>
          <w:szCs w:val="22"/>
        </w:rPr>
        <w:t xml:space="preserve">Goals and objectives are clearly </w:t>
      </w:r>
      <w:proofErr w:type="gramStart"/>
      <w:r w:rsidRPr="00AF25CD">
        <w:rPr>
          <w:rFonts w:ascii="Calibri" w:hAnsi="Calibri" w:cs="Calibri"/>
          <w:color w:val="auto"/>
          <w:sz w:val="22"/>
          <w:szCs w:val="22"/>
        </w:rPr>
        <w:t>stated</w:t>
      </w:r>
      <w:proofErr w:type="gramEnd"/>
      <w:r w:rsidRPr="00AF25CD">
        <w:rPr>
          <w:rFonts w:ascii="Calibri" w:hAnsi="Calibri" w:cs="Calibri"/>
          <w:color w:val="auto"/>
          <w:sz w:val="22"/>
          <w:szCs w:val="22"/>
        </w:rPr>
        <w:t xml:space="preserve"> and project approach is likely to provide maximum impact in achieving the proposed results.</w:t>
      </w:r>
    </w:p>
    <w:p w:rsidRPr="00AF25CD" w:rsidR="002C4A59" w:rsidP="00BD10C1" w:rsidRDefault="002C4A59" w14:paraId="579B86BC" w14:textId="77777777">
      <w:pPr>
        <w:pStyle w:val="Default"/>
        <w:contextualSpacing/>
        <w:rPr>
          <w:rFonts w:ascii="Calibri" w:hAnsi="Calibri" w:cs="Calibri"/>
          <w:b/>
          <w:bCs/>
          <w:color w:val="auto"/>
          <w:sz w:val="22"/>
          <w:szCs w:val="22"/>
        </w:rPr>
      </w:pPr>
    </w:p>
    <w:p w:rsidRPr="00AF25CD" w:rsidR="002C4A59" w:rsidP="00BD10C1" w:rsidRDefault="002C4A59" w14:paraId="048CB291" w14:textId="70AEE89D">
      <w:pPr>
        <w:pStyle w:val="Default"/>
        <w:contextualSpacing/>
        <w:rPr>
          <w:rFonts w:ascii="Calibri" w:hAnsi="Calibri" w:cs="Calibri"/>
          <w:color w:val="auto"/>
          <w:sz w:val="22"/>
          <w:szCs w:val="22"/>
        </w:rPr>
      </w:pPr>
      <w:r w:rsidRPr="00AF25CD">
        <w:rPr>
          <w:rFonts w:ascii="Calibri" w:hAnsi="Calibri" w:cs="Calibri"/>
          <w:b/>
          <w:bCs/>
          <w:color w:val="auto"/>
          <w:sz w:val="22"/>
          <w:szCs w:val="22"/>
        </w:rPr>
        <w:t xml:space="preserve">Embassy </w:t>
      </w:r>
      <w:r w:rsidR="00B6706A">
        <w:rPr>
          <w:rFonts w:ascii="Calibri" w:hAnsi="Calibri" w:cs="Calibri"/>
          <w:b/>
          <w:bCs/>
          <w:color w:val="auto"/>
          <w:sz w:val="22"/>
          <w:szCs w:val="22"/>
        </w:rPr>
        <w:t>P</w:t>
      </w:r>
      <w:r w:rsidRPr="00AF25CD">
        <w:rPr>
          <w:rFonts w:ascii="Calibri" w:hAnsi="Calibri" w:cs="Calibri"/>
          <w:b/>
          <w:bCs/>
          <w:color w:val="auto"/>
          <w:sz w:val="22"/>
          <w:szCs w:val="22"/>
        </w:rPr>
        <w:t xml:space="preserve">riorities: </w:t>
      </w:r>
      <w:r w:rsidRPr="00AF25CD">
        <w:rPr>
          <w:rFonts w:ascii="Calibri" w:hAnsi="Calibri" w:cs="Calibri"/>
          <w:color w:val="auto"/>
          <w:sz w:val="22"/>
          <w:szCs w:val="22"/>
        </w:rPr>
        <w:t xml:space="preserve">Applicant has clearly described how stated goals are related to and support U.S. Embassy Greece’s priority areas or target audiences. </w:t>
      </w:r>
    </w:p>
    <w:p w:rsidRPr="00AF25CD" w:rsidR="002C4A59" w:rsidP="00BD10C1" w:rsidRDefault="002C4A59" w14:paraId="24AB171B" w14:textId="77777777">
      <w:pPr>
        <w:pStyle w:val="Default"/>
        <w:contextualSpacing/>
        <w:rPr>
          <w:rFonts w:ascii="Calibri" w:hAnsi="Calibri" w:cs="Calibri"/>
          <w:b/>
          <w:bCs/>
          <w:color w:val="auto"/>
          <w:sz w:val="22"/>
          <w:szCs w:val="22"/>
        </w:rPr>
      </w:pPr>
    </w:p>
    <w:p w:rsidRPr="00AF25CD" w:rsidR="002C4A59" w:rsidP="00BD10C1" w:rsidRDefault="002C4A59" w14:paraId="52A223A6" w14:textId="77777777">
      <w:pPr>
        <w:pStyle w:val="Default"/>
        <w:contextualSpacing/>
        <w:rPr>
          <w:rFonts w:ascii="Calibri" w:hAnsi="Calibri" w:cs="Calibri"/>
          <w:color w:val="auto"/>
          <w:sz w:val="22"/>
          <w:szCs w:val="22"/>
        </w:rPr>
      </w:pPr>
      <w:r w:rsidRPr="00AF25CD">
        <w:rPr>
          <w:rFonts w:ascii="Calibri" w:hAnsi="Calibri" w:cs="Calibri"/>
          <w:b/>
          <w:bCs/>
          <w:color w:val="auto"/>
          <w:sz w:val="22"/>
          <w:szCs w:val="22"/>
        </w:rPr>
        <w:t xml:space="preserve">Budget: </w:t>
      </w:r>
      <w:r w:rsidRPr="00AF25CD">
        <w:rPr>
          <w:rFonts w:ascii="Calibri" w:hAnsi="Calibri" w:cs="Calibri"/>
          <w:color w:val="auto"/>
          <w:sz w:val="22"/>
          <w:szCs w:val="22"/>
        </w:rPr>
        <w:t xml:space="preserve">The budget justification is detailed.  Costs are allowable. Costs are reasonable in relation to the proposed activities and anticipated results. The budget is realistic, accounting for all necessary expenses to achieve proposed activities. </w:t>
      </w:r>
    </w:p>
    <w:p w:rsidRPr="00AF25CD" w:rsidR="002C4A59" w:rsidP="00BD10C1" w:rsidRDefault="002C4A59" w14:paraId="313E8407" w14:textId="77777777">
      <w:pPr>
        <w:shd w:val="clear" w:color="auto" w:fill="FFFFFF"/>
        <w:spacing w:after="0" w:line="240" w:lineRule="auto"/>
        <w:contextualSpacing/>
        <w:textAlignment w:val="baseline"/>
        <w:rPr>
          <w:rFonts w:ascii="Calibri" w:hAnsi="Calibri" w:cs="Calibri"/>
          <w:b/>
          <w:bCs/>
        </w:rPr>
      </w:pPr>
    </w:p>
    <w:p w:rsidRPr="00AF25CD" w:rsidR="004260A1" w:rsidP="00BD10C1" w:rsidRDefault="002C4A59" w14:paraId="5FFDC0F9" w14:textId="2187ABE0">
      <w:pPr>
        <w:pStyle w:val="Default"/>
        <w:contextualSpacing/>
        <w:rPr>
          <w:rStyle w:val="eop"/>
          <w:rFonts w:ascii="Calibri" w:hAnsi="Calibri" w:cs="Calibri"/>
          <w:color w:val="auto"/>
          <w:sz w:val="22"/>
          <w:szCs w:val="22"/>
        </w:rPr>
      </w:pPr>
      <w:r w:rsidRPr="00AF25CD">
        <w:rPr>
          <w:rStyle w:val="normaltextrun"/>
          <w:rFonts w:ascii="Calibri" w:hAnsi="Calibri" w:cs="Calibri"/>
          <w:b/>
          <w:bCs/>
          <w:color w:val="auto"/>
          <w:sz w:val="22"/>
          <w:szCs w:val="22"/>
        </w:rPr>
        <w:t xml:space="preserve">Monitoring and </w:t>
      </w:r>
      <w:r w:rsidR="00EB0EF1">
        <w:rPr>
          <w:rStyle w:val="normaltextrun"/>
          <w:rFonts w:ascii="Calibri" w:hAnsi="Calibri" w:cs="Calibri"/>
          <w:b/>
          <w:bCs/>
          <w:color w:val="auto"/>
          <w:sz w:val="22"/>
          <w:szCs w:val="22"/>
        </w:rPr>
        <w:t>E</w:t>
      </w:r>
      <w:r w:rsidRPr="00AF25CD">
        <w:rPr>
          <w:rStyle w:val="normaltextrun"/>
          <w:rFonts w:ascii="Calibri" w:hAnsi="Calibri" w:cs="Calibri"/>
          <w:b/>
          <w:bCs/>
          <w:color w:val="auto"/>
          <w:sz w:val="22"/>
          <w:szCs w:val="22"/>
        </w:rPr>
        <w:t xml:space="preserve">valuation </w:t>
      </w:r>
      <w:r w:rsidR="00EB0EF1">
        <w:rPr>
          <w:rStyle w:val="normaltextrun"/>
          <w:rFonts w:ascii="Calibri" w:hAnsi="Calibri" w:cs="Calibri"/>
          <w:b/>
          <w:bCs/>
          <w:color w:val="auto"/>
          <w:sz w:val="22"/>
          <w:szCs w:val="22"/>
        </w:rPr>
        <w:t>P</w:t>
      </w:r>
      <w:r w:rsidRPr="00AF25CD">
        <w:rPr>
          <w:rStyle w:val="normaltextrun"/>
          <w:rFonts w:ascii="Calibri" w:hAnsi="Calibri" w:cs="Calibri"/>
          <w:b/>
          <w:bCs/>
          <w:color w:val="auto"/>
          <w:sz w:val="22"/>
          <w:szCs w:val="22"/>
        </w:rPr>
        <w:t>lan:</w:t>
      </w:r>
      <w:r w:rsidRPr="00AF25CD">
        <w:rPr>
          <w:rStyle w:val="normaltextrun"/>
          <w:rFonts w:ascii="Calibri" w:hAnsi="Calibri" w:cs="Calibri"/>
          <w:color w:val="auto"/>
          <w:sz w:val="22"/>
          <w:szCs w:val="22"/>
        </w:rPr>
        <w:t xml:space="preserve"> Applicant demonstrates it </w:t>
      </w:r>
      <w:proofErr w:type="gramStart"/>
      <w:r w:rsidRPr="00AF25CD">
        <w:rPr>
          <w:rStyle w:val="advancedproofingissue"/>
          <w:rFonts w:ascii="Calibri" w:hAnsi="Calibri" w:cs="Calibri"/>
          <w:color w:val="auto"/>
          <w:sz w:val="22"/>
          <w:szCs w:val="22"/>
        </w:rPr>
        <w:t>is able to</w:t>
      </w:r>
      <w:proofErr w:type="gramEnd"/>
      <w:r w:rsidRPr="00AF25CD">
        <w:rPr>
          <w:rStyle w:val="normaltextrun"/>
          <w:rFonts w:ascii="Calibri" w:hAnsi="Calibri" w:cs="Calibri"/>
          <w:color w:val="auto"/>
          <w:sz w:val="22"/>
          <w:szCs w:val="22"/>
        </w:rPr>
        <w:t xml:space="preserve"> measure program success against key indicators and provide milestones to indicate progress toward goals outlined in the proposal. The program includes output and outcome </w:t>
      </w:r>
      <w:r w:rsidRPr="00AF25CD">
        <w:rPr>
          <w:rStyle w:val="contextualspellingandgrammarerror"/>
          <w:rFonts w:ascii="Calibri" w:hAnsi="Calibri" w:cs="Calibri"/>
          <w:color w:val="auto"/>
          <w:sz w:val="22"/>
          <w:szCs w:val="22"/>
        </w:rPr>
        <w:t>indicators and</w:t>
      </w:r>
      <w:r w:rsidRPr="00AF25CD">
        <w:rPr>
          <w:rStyle w:val="normaltextrun"/>
          <w:rFonts w:ascii="Calibri" w:hAnsi="Calibri" w:cs="Calibri"/>
          <w:color w:val="auto"/>
          <w:sz w:val="22"/>
          <w:szCs w:val="22"/>
        </w:rPr>
        <w:t xml:space="preserve"> shows how and when those will be measured.</w:t>
      </w:r>
      <w:r w:rsidRPr="00AF25CD">
        <w:rPr>
          <w:rStyle w:val="eop"/>
          <w:rFonts w:ascii="Calibri" w:hAnsi="Calibri" w:cs="Calibri"/>
          <w:color w:val="auto"/>
          <w:sz w:val="22"/>
          <w:szCs w:val="22"/>
        </w:rPr>
        <w:t> </w:t>
      </w:r>
    </w:p>
    <w:p w:rsidRPr="00AF25CD" w:rsidR="002C4A59" w:rsidP="00BD10C1" w:rsidRDefault="002C4A59" w14:paraId="4A4EF05F" w14:textId="6334145B">
      <w:pPr>
        <w:pStyle w:val="Default"/>
        <w:contextualSpacing/>
        <w:rPr>
          <w:rFonts w:ascii="Calibri" w:hAnsi="Calibri" w:eastAsia="Times New Roman" w:cs="Calibri"/>
          <w:color w:val="auto"/>
          <w:sz w:val="22"/>
          <w:szCs w:val="22"/>
        </w:rPr>
      </w:pPr>
      <w:r w:rsidRPr="00AF25CD">
        <w:rPr>
          <w:rFonts w:ascii="Calibri" w:hAnsi="Calibri" w:eastAsia="Times New Roman" w:cs="Calibri"/>
          <w:color w:val="auto"/>
          <w:sz w:val="22"/>
          <w:szCs w:val="22"/>
        </w:rPr>
        <w:t xml:space="preserve">This is an important part of successful grants. Throughout the timeframe of the grant, the grant application should indicate what results do they expect of the program, how the activities will be monitored to ensure they are occurring in a timely manner and that the activities are meeting the goals of the grant.  Incorporating a well-designed monitoring and evaluation component into a project is one of the most efficient methods of documenting the progress and potential success of a program.  Successful monitoring and evaluation depend on the following: </w:t>
      </w:r>
    </w:p>
    <w:p w:rsidRPr="00AF25CD" w:rsidR="004260A1" w:rsidP="00BD10C1" w:rsidRDefault="004260A1" w14:paraId="1C3B58B3" w14:textId="77777777">
      <w:pPr>
        <w:shd w:val="clear" w:color="auto" w:fill="FFFFFF"/>
        <w:spacing w:after="0" w:line="240" w:lineRule="auto"/>
        <w:contextualSpacing/>
        <w:textAlignment w:val="baseline"/>
        <w:rPr>
          <w:rFonts w:ascii="Calibri" w:hAnsi="Calibri" w:eastAsia="Times New Roman" w:cs="Calibri"/>
        </w:rPr>
      </w:pPr>
    </w:p>
    <w:p w:rsidRPr="00AF25CD" w:rsidR="002C4A59" w:rsidP="000564FE" w:rsidRDefault="002C4A59" w14:paraId="51684C6B" w14:textId="77777777">
      <w:pPr>
        <w:pStyle w:val="ListParagraph"/>
        <w:numPr>
          <w:ilvl w:val="0"/>
          <w:numId w:val="21"/>
        </w:numPr>
        <w:spacing w:after="0" w:line="240" w:lineRule="auto"/>
        <w:rPr>
          <w:rFonts w:ascii="Calibri" w:hAnsi="Calibri" w:eastAsia="Times New Roman" w:cs="Calibri"/>
        </w:rPr>
      </w:pPr>
      <w:r w:rsidRPr="00AF25CD">
        <w:rPr>
          <w:rFonts w:ascii="Calibri" w:hAnsi="Calibri" w:eastAsia="Times New Roman" w:cs="Calibri"/>
        </w:rPr>
        <w:t>Setting SMART (specific, measurable, attainable, results-focused, and placed in a reasonable time frame) objectives</w:t>
      </w:r>
    </w:p>
    <w:p w:rsidRPr="00AF25CD" w:rsidR="002C4A59" w:rsidP="000564FE" w:rsidRDefault="002C4A59" w14:paraId="294891E5" w14:textId="77777777">
      <w:pPr>
        <w:pStyle w:val="ListParagraph"/>
        <w:numPr>
          <w:ilvl w:val="0"/>
          <w:numId w:val="21"/>
        </w:numPr>
        <w:spacing w:after="0" w:line="240" w:lineRule="auto"/>
        <w:rPr>
          <w:rFonts w:ascii="Calibri" w:hAnsi="Calibri" w:eastAsia="Times New Roman" w:cs="Calibri"/>
        </w:rPr>
      </w:pPr>
      <w:r w:rsidRPr="00AF25CD">
        <w:rPr>
          <w:rFonts w:ascii="Calibri" w:hAnsi="Calibri" w:eastAsia="Times New Roman" w:cs="Calibri"/>
        </w:rPr>
        <w:t xml:space="preserve">Linking project activities to stated objectives </w:t>
      </w:r>
    </w:p>
    <w:p w:rsidRPr="00AF25CD" w:rsidR="002C4A59" w:rsidP="000564FE" w:rsidRDefault="002C4A59" w14:paraId="6011BCAE" w14:textId="77777777">
      <w:pPr>
        <w:pStyle w:val="ListParagraph"/>
        <w:numPr>
          <w:ilvl w:val="0"/>
          <w:numId w:val="21"/>
        </w:numPr>
        <w:shd w:val="clear" w:color="auto" w:fill="FFFFFF"/>
        <w:spacing w:after="0" w:line="240" w:lineRule="auto"/>
        <w:textAlignment w:val="baseline"/>
        <w:rPr>
          <w:rFonts w:ascii="Calibri" w:hAnsi="Calibri" w:eastAsia="Times New Roman" w:cs="Calibri"/>
        </w:rPr>
      </w:pPr>
      <w:r w:rsidRPr="00AF25CD">
        <w:rPr>
          <w:rFonts w:ascii="Calibri" w:hAnsi="Calibri" w:eastAsia="Times New Roman" w:cs="Calibri"/>
        </w:rPr>
        <w:t xml:space="preserve">Developing key performance indicators that measure realistic progress towards the objectives. </w:t>
      </w:r>
    </w:p>
    <w:p w:rsidRPr="00AF25CD" w:rsidR="002C4A59" w:rsidP="00BD10C1" w:rsidRDefault="002C4A59" w14:paraId="23804BC9" w14:textId="77777777">
      <w:pPr>
        <w:pStyle w:val="Default"/>
        <w:contextualSpacing/>
        <w:rPr>
          <w:rFonts w:ascii="Calibri" w:hAnsi="Calibri" w:cs="Calibri"/>
          <w:b/>
          <w:bCs/>
          <w:color w:val="auto"/>
          <w:sz w:val="22"/>
          <w:szCs w:val="22"/>
        </w:rPr>
      </w:pPr>
    </w:p>
    <w:p w:rsidRPr="00AF25CD" w:rsidR="002C4A59" w:rsidP="00BD10C1" w:rsidRDefault="002C4A59" w14:paraId="0BE81911" w14:textId="77777777">
      <w:pPr>
        <w:pStyle w:val="Default"/>
        <w:contextualSpacing/>
        <w:rPr>
          <w:rFonts w:ascii="Calibri" w:hAnsi="Calibri" w:cs="Calibri"/>
          <w:b/>
          <w:bCs/>
          <w:color w:val="auto"/>
          <w:sz w:val="22"/>
          <w:szCs w:val="22"/>
        </w:rPr>
      </w:pPr>
      <w:r w:rsidRPr="00AF25CD">
        <w:rPr>
          <w:rFonts w:ascii="Calibri" w:hAnsi="Calibri" w:cs="Calibri"/>
          <w:b/>
          <w:bCs/>
          <w:color w:val="auto"/>
          <w:sz w:val="22"/>
          <w:szCs w:val="22"/>
        </w:rPr>
        <w:t xml:space="preserve">Sustainability: </w:t>
      </w:r>
      <w:r w:rsidRPr="00AF25CD">
        <w:rPr>
          <w:rFonts w:ascii="Calibri" w:hAnsi="Calibri" w:cs="Calibri"/>
          <w:color w:val="auto"/>
          <w:sz w:val="22"/>
          <w:szCs w:val="22"/>
        </w:rPr>
        <w:t>Project activities will continue to have positive impact after the end of the program.</w:t>
      </w:r>
    </w:p>
    <w:p w:rsidRPr="00AF25CD" w:rsidR="002C4A59" w:rsidP="00BD10C1" w:rsidRDefault="002C4A59" w14:paraId="621659BF" w14:textId="77777777">
      <w:pPr>
        <w:pStyle w:val="Default"/>
        <w:contextualSpacing/>
        <w:rPr>
          <w:rFonts w:ascii="Calibri" w:hAnsi="Calibri" w:cs="Calibri"/>
          <w:b/>
          <w:bCs/>
          <w:color w:val="auto"/>
          <w:sz w:val="22"/>
          <w:szCs w:val="22"/>
        </w:rPr>
      </w:pPr>
      <w:r w:rsidRPr="00AF25CD">
        <w:rPr>
          <w:rFonts w:ascii="Calibri" w:hAnsi="Calibri" w:eastAsia="Times New Roman" w:cs="Calibri"/>
          <w:color w:val="auto"/>
          <w:sz w:val="22"/>
          <w:szCs w:val="22"/>
        </w:rPr>
        <w:t xml:space="preserve">Long-term sustainability of program, including whether it is a repeatable or scalable initiative after receiving Embassy support.  </w:t>
      </w:r>
    </w:p>
    <w:p w:rsidRPr="00AF25CD" w:rsidR="002C4A59" w:rsidP="00BD10C1" w:rsidRDefault="002C4A59" w14:paraId="0E7DD38D" w14:textId="77777777">
      <w:pPr>
        <w:pStyle w:val="Default"/>
        <w:contextualSpacing/>
        <w:rPr>
          <w:rFonts w:ascii="Calibri" w:hAnsi="Calibri" w:cs="Calibri"/>
          <w:b/>
          <w:color w:val="auto"/>
          <w:sz w:val="22"/>
          <w:szCs w:val="22"/>
        </w:rPr>
      </w:pPr>
    </w:p>
    <w:p w:rsidRPr="00AF25CD" w:rsidR="002C4A59" w:rsidP="00BD10C1" w:rsidRDefault="002C4A59" w14:paraId="0C296F90" w14:textId="77777777">
      <w:pPr>
        <w:pStyle w:val="Default"/>
        <w:contextualSpacing/>
        <w:rPr>
          <w:rFonts w:ascii="Calibri" w:hAnsi="Calibri" w:cs="Calibri"/>
          <w:color w:val="auto"/>
          <w:sz w:val="22"/>
          <w:szCs w:val="22"/>
        </w:rPr>
      </w:pPr>
      <w:r w:rsidRPr="00AF25CD">
        <w:rPr>
          <w:rFonts w:ascii="Calibri" w:hAnsi="Calibri" w:cs="Calibri"/>
          <w:b/>
          <w:color w:val="auto"/>
          <w:sz w:val="22"/>
          <w:szCs w:val="22"/>
        </w:rPr>
        <w:t>Public Outreach:</w:t>
      </w:r>
      <w:r w:rsidRPr="00AF25CD">
        <w:rPr>
          <w:rFonts w:ascii="Calibri" w:hAnsi="Calibri" w:cs="Calibri"/>
          <w:color w:val="auto"/>
          <w:sz w:val="22"/>
          <w:szCs w:val="22"/>
        </w:rPr>
        <w:t xml:space="preserve"> The program includes live or real-time social media products in </w:t>
      </w:r>
      <w:proofErr w:type="gramStart"/>
      <w:r w:rsidRPr="00AF25CD">
        <w:rPr>
          <w:rFonts w:ascii="Calibri" w:hAnsi="Calibri" w:cs="Calibri"/>
          <w:color w:val="auto"/>
          <w:sz w:val="22"/>
          <w:szCs w:val="22"/>
        </w:rPr>
        <w:t>Greece, or</w:t>
      </w:r>
      <w:proofErr w:type="gramEnd"/>
      <w:r w:rsidRPr="00AF25CD">
        <w:rPr>
          <w:rFonts w:ascii="Calibri" w:hAnsi="Calibri" w:cs="Calibri"/>
          <w:color w:val="auto"/>
          <w:sz w:val="22"/>
          <w:szCs w:val="22"/>
        </w:rPr>
        <w:t xml:space="preserve"> otherwise promotes the collaborative nature of the project to the Greek public.</w:t>
      </w:r>
    </w:p>
    <w:p w:rsidRPr="00AF25CD" w:rsidR="002C4A59" w:rsidP="00BD10C1" w:rsidRDefault="002C4A59" w14:paraId="0607D6B5" w14:textId="77777777">
      <w:pPr>
        <w:shd w:val="clear" w:color="auto" w:fill="FFFFFF" w:themeFill="background1"/>
        <w:spacing w:after="0" w:line="240" w:lineRule="auto"/>
        <w:contextualSpacing/>
        <w:textAlignment w:val="baseline"/>
        <w:rPr>
          <w:rFonts w:ascii="Calibri" w:hAnsi="Calibri" w:cs="Calibri" w:eastAsiaTheme="minorEastAsia"/>
          <w:b/>
          <w:bCs/>
          <w:bdr w:val="none" w:color="auto" w:sz="0" w:space="0" w:frame="1"/>
        </w:rPr>
      </w:pPr>
    </w:p>
    <w:p w:rsidRPr="00AF25CD" w:rsidR="006B235A" w:rsidP="00BD10C1" w:rsidRDefault="002118D4" w14:paraId="2D56D3AE" w14:textId="77777777">
      <w:pPr>
        <w:shd w:val="clear" w:color="auto" w:fill="FFFFFF" w:themeFill="background1"/>
        <w:spacing w:after="0" w:line="240" w:lineRule="auto"/>
        <w:contextualSpacing/>
        <w:textAlignment w:val="baseline"/>
        <w:rPr>
          <w:rFonts w:ascii="Calibri" w:hAnsi="Calibri" w:cs="Calibri" w:eastAsiaTheme="minorEastAsia"/>
          <w:b/>
          <w:bCs/>
          <w:bdr w:val="none" w:color="auto" w:sz="0" w:space="0" w:frame="1"/>
        </w:rPr>
      </w:pPr>
      <w:r w:rsidRPr="00AF25CD">
        <w:rPr>
          <w:rFonts w:ascii="Calibri" w:hAnsi="Calibri" w:cs="Calibri" w:eastAsiaTheme="minorEastAsia"/>
          <w:b/>
          <w:bCs/>
          <w:bdr w:val="none" w:color="auto" w:sz="0" w:space="0" w:frame="1"/>
        </w:rPr>
        <w:t xml:space="preserve">The following types of </w:t>
      </w:r>
      <w:r w:rsidRPr="00AF25CD">
        <w:rPr>
          <w:rFonts w:ascii="Calibri" w:hAnsi="Calibri" w:cs="Calibri" w:eastAsiaTheme="minorEastAsia"/>
          <w:b/>
          <w:bCs/>
        </w:rPr>
        <w:t>programs</w:t>
      </w:r>
      <w:r w:rsidRPr="00AF25CD">
        <w:rPr>
          <w:rFonts w:ascii="Calibri" w:hAnsi="Calibri" w:cs="Calibri" w:eastAsiaTheme="minorEastAsia"/>
          <w:b/>
          <w:bCs/>
          <w:bdr w:val="none" w:color="auto" w:sz="0" w:space="0" w:frame="1"/>
        </w:rPr>
        <w:t xml:space="preserve"> are not eligible for funding: </w:t>
      </w:r>
    </w:p>
    <w:p w:rsidRPr="00AF25CD" w:rsidR="00FD1CD7" w:rsidP="00BD10C1" w:rsidRDefault="00FD1CD7" w14:paraId="33607D20" w14:textId="77777777">
      <w:pPr>
        <w:shd w:val="clear" w:color="auto" w:fill="FFFFFF" w:themeFill="background1"/>
        <w:spacing w:after="0" w:line="240" w:lineRule="auto"/>
        <w:contextualSpacing/>
        <w:textAlignment w:val="baseline"/>
        <w:rPr>
          <w:rFonts w:ascii="Calibri" w:hAnsi="Calibri" w:cs="Calibri" w:eastAsiaTheme="minorEastAsia"/>
          <w:b/>
          <w:bCs/>
          <w:bdr w:val="none" w:color="auto" w:sz="0" w:space="0" w:frame="1"/>
        </w:rPr>
      </w:pPr>
    </w:p>
    <w:p w:rsidRPr="00AF25CD" w:rsidR="00FD1CD7" w:rsidP="000564FE" w:rsidRDefault="00FD1CD7" w14:paraId="5237C5A6" w14:textId="77777777">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 xml:space="preserve">Projects relating to partisan political </w:t>
      </w:r>
      <w:proofErr w:type="gramStart"/>
      <w:r w:rsidRPr="00AF25CD">
        <w:rPr>
          <w:rFonts w:ascii="Calibri" w:hAnsi="Calibri" w:cs="Calibri"/>
          <w:bCs/>
        </w:rPr>
        <w:t>activity;</w:t>
      </w:r>
      <w:proofErr w:type="gramEnd"/>
      <w:r w:rsidRPr="00AF25CD">
        <w:rPr>
          <w:rFonts w:ascii="Calibri" w:hAnsi="Calibri" w:cs="Calibri"/>
          <w:bCs/>
        </w:rPr>
        <w:t xml:space="preserve"> </w:t>
      </w:r>
    </w:p>
    <w:p w:rsidRPr="00AF25CD" w:rsidR="00FD1CD7" w:rsidP="000564FE" w:rsidRDefault="00FD1CD7" w14:paraId="40A6502A" w14:textId="77777777">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 xml:space="preserve">Charitable or development </w:t>
      </w:r>
      <w:proofErr w:type="gramStart"/>
      <w:r w:rsidRPr="00AF25CD">
        <w:rPr>
          <w:rFonts w:ascii="Calibri" w:hAnsi="Calibri" w:cs="Calibri"/>
          <w:bCs/>
        </w:rPr>
        <w:t>activities;</w:t>
      </w:r>
      <w:proofErr w:type="gramEnd"/>
      <w:r w:rsidRPr="00AF25CD">
        <w:rPr>
          <w:rFonts w:ascii="Calibri" w:hAnsi="Calibri" w:cs="Calibri"/>
          <w:bCs/>
        </w:rPr>
        <w:t xml:space="preserve"> </w:t>
      </w:r>
    </w:p>
    <w:p w:rsidRPr="00AF25CD" w:rsidR="00FD1CD7" w:rsidP="000564FE" w:rsidRDefault="00FD1CD7" w14:paraId="475E3373" w14:textId="77777777">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 xml:space="preserve">Construction </w:t>
      </w:r>
      <w:proofErr w:type="gramStart"/>
      <w:r w:rsidRPr="00AF25CD">
        <w:rPr>
          <w:rFonts w:ascii="Calibri" w:hAnsi="Calibri" w:cs="Calibri"/>
          <w:bCs/>
        </w:rPr>
        <w:t>projects;</w:t>
      </w:r>
      <w:proofErr w:type="gramEnd"/>
      <w:r w:rsidRPr="00AF25CD">
        <w:rPr>
          <w:rFonts w:ascii="Calibri" w:hAnsi="Calibri" w:cs="Calibri"/>
          <w:bCs/>
        </w:rPr>
        <w:t xml:space="preserve"> </w:t>
      </w:r>
    </w:p>
    <w:p w:rsidRPr="00AF25CD" w:rsidR="00FD1CD7" w:rsidP="000564FE" w:rsidRDefault="00FD1CD7" w14:paraId="03E8949A" w14:textId="77777777">
      <w:pPr>
        <w:pStyle w:val="BodyText2"/>
        <w:numPr>
          <w:ilvl w:val="1"/>
          <w:numId w:val="16"/>
        </w:numPr>
        <w:spacing w:after="0" w:line="240" w:lineRule="auto"/>
        <w:contextualSpacing/>
        <w:textAlignment w:val="baseline"/>
        <w:rPr>
          <w:rFonts w:ascii="Calibri" w:hAnsi="Calibri" w:cs="Calibri"/>
          <w:b/>
          <w:bCs/>
        </w:rPr>
      </w:pPr>
      <w:r w:rsidRPr="504CB56E">
        <w:rPr>
          <w:rFonts w:ascii="Calibri" w:hAnsi="Calibri" w:cs="Calibri"/>
        </w:rPr>
        <w:t xml:space="preserve">Projects that support specific religious </w:t>
      </w:r>
      <w:proofErr w:type="gramStart"/>
      <w:r w:rsidRPr="504CB56E">
        <w:rPr>
          <w:rFonts w:ascii="Calibri" w:hAnsi="Calibri" w:cs="Calibri"/>
        </w:rPr>
        <w:t>activities;</w:t>
      </w:r>
      <w:proofErr w:type="gramEnd"/>
      <w:r w:rsidRPr="504CB56E">
        <w:rPr>
          <w:rFonts w:ascii="Calibri" w:hAnsi="Calibri" w:cs="Calibri"/>
        </w:rPr>
        <w:t xml:space="preserve"> </w:t>
      </w:r>
    </w:p>
    <w:p w:rsidRPr="00AF25CD" w:rsidR="00FD1CD7" w:rsidP="000564FE" w:rsidRDefault="00FD1CD7" w14:paraId="0C9998E9" w14:textId="54EB8F34">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Fund</w:t>
      </w:r>
      <w:r w:rsidR="00B61312">
        <w:rPr>
          <w:rFonts w:ascii="Calibri" w:hAnsi="Calibri" w:cs="Calibri"/>
          <w:bCs/>
        </w:rPr>
        <w:t>-</w:t>
      </w:r>
      <w:r w:rsidRPr="00AF25CD">
        <w:rPr>
          <w:rFonts w:ascii="Calibri" w:hAnsi="Calibri" w:cs="Calibri"/>
          <w:bCs/>
        </w:rPr>
        <w:t xml:space="preserve">raising </w:t>
      </w:r>
      <w:proofErr w:type="gramStart"/>
      <w:r w:rsidRPr="00AF25CD">
        <w:rPr>
          <w:rFonts w:ascii="Calibri" w:hAnsi="Calibri" w:cs="Calibri"/>
          <w:bCs/>
        </w:rPr>
        <w:t>campaigns;</w:t>
      </w:r>
      <w:proofErr w:type="gramEnd"/>
      <w:r w:rsidRPr="00AF25CD">
        <w:rPr>
          <w:rFonts w:ascii="Calibri" w:hAnsi="Calibri" w:cs="Calibri"/>
          <w:bCs/>
        </w:rPr>
        <w:t xml:space="preserve"> </w:t>
      </w:r>
    </w:p>
    <w:p w:rsidRPr="00AF25CD" w:rsidR="00FD1CD7" w:rsidP="000564FE" w:rsidRDefault="00FD1CD7" w14:paraId="7B8BE8A0" w14:textId="77777777">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 xml:space="preserve">Lobbying for specific legislation or </w:t>
      </w:r>
      <w:proofErr w:type="gramStart"/>
      <w:r w:rsidRPr="00AF25CD">
        <w:rPr>
          <w:rFonts w:ascii="Calibri" w:hAnsi="Calibri" w:cs="Calibri"/>
          <w:bCs/>
        </w:rPr>
        <w:t>projects;</w:t>
      </w:r>
      <w:proofErr w:type="gramEnd"/>
      <w:r w:rsidRPr="00AF25CD">
        <w:rPr>
          <w:rFonts w:ascii="Calibri" w:hAnsi="Calibri" w:cs="Calibri"/>
          <w:bCs/>
        </w:rPr>
        <w:t xml:space="preserve"> </w:t>
      </w:r>
    </w:p>
    <w:p w:rsidRPr="00AF25CD" w:rsidR="00FD1CD7" w:rsidP="000564FE" w:rsidRDefault="00FD1CD7" w14:paraId="416834FE" w14:textId="77777777">
      <w:pPr>
        <w:pStyle w:val="BodyText2"/>
        <w:numPr>
          <w:ilvl w:val="1"/>
          <w:numId w:val="16"/>
        </w:numPr>
        <w:spacing w:after="0" w:line="240" w:lineRule="auto"/>
        <w:contextualSpacing/>
        <w:textAlignment w:val="baseline"/>
        <w:rPr>
          <w:rFonts w:ascii="Calibri" w:hAnsi="Calibri" w:cs="Calibri"/>
          <w:b/>
          <w:bCs/>
        </w:rPr>
      </w:pPr>
      <w:r w:rsidRPr="00AF25CD">
        <w:rPr>
          <w:rFonts w:ascii="Calibri" w:hAnsi="Calibri" w:cs="Calibri"/>
          <w:bCs/>
        </w:rPr>
        <w:t xml:space="preserve">Competitions where the prize is the only outcome of the </w:t>
      </w:r>
      <w:proofErr w:type="gramStart"/>
      <w:r w:rsidRPr="00AF25CD">
        <w:rPr>
          <w:rFonts w:ascii="Calibri" w:hAnsi="Calibri" w:cs="Calibri"/>
          <w:bCs/>
        </w:rPr>
        <w:t>program;</w:t>
      </w:r>
      <w:proofErr w:type="gramEnd"/>
    </w:p>
    <w:p w:rsidRPr="00AF25CD" w:rsidR="002118D4" w:rsidP="000564FE" w:rsidRDefault="002118D4" w14:paraId="79A9B5E5" w14:textId="77777777">
      <w:pPr>
        <w:pStyle w:val="BodyText2"/>
        <w:numPr>
          <w:ilvl w:val="1"/>
          <w:numId w:val="16"/>
        </w:numPr>
        <w:spacing w:after="0" w:line="240" w:lineRule="auto"/>
        <w:contextualSpacing/>
        <w:textAlignment w:val="baseline"/>
        <w:rPr>
          <w:rFonts w:ascii="Calibri" w:hAnsi="Calibri" w:cs="Calibri"/>
          <w:bCs/>
        </w:rPr>
      </w:pPr>
      <w:r w:rsidRPr="00AF25CD">
        <w:rPr>
          <w:rFonts w:ascii="Calibri" w:hAnsi="Calibri" w:cs="Calibri"/>
          <w:bCs/>
        </w:rPr>
        <w:t xml:space="preserve">Scientific </w:t>
      </w:r>
      <w:proofErr w:type="gramStart"/>
      <w:r w:rsidRPr="00AF25CD">
        <w:rPr>
          <w:rFonts w:ascii="Calibri" w:hAnsi="Calibri" w:cs="Calibri"/>
          <w:bCs/>
        </w:rPr>
        <w:t>research;</w:t>
      </w:r>
      <w:proofErr w:type="gramEnd"/>
    </w:p>
    <w:p w:rsidRPr="00AF25CD" w:rsidR="002118D4" w:rsidP="000564FE" w:rsidRDefault="002118D4" w14:paraId="7EB40D38" w14:textId="77777777">
      <w:pPr>
        <w:pStyle w:val="BodyText2"/>
        <w:numPr>
          <w:ilvl w:val="1"/>
          <w:numId w:val="16"/>
        </w:numPr>
        <w:spacing w:after="0" w:line="240" w:lineRule="auto"/>
        <w:contextualSpacing/>
        <w:textAlignment w:val="baseline"/>
        <w:rPr>
          <w:rFonts w:ascii="Calibri" w:hAnsi="Calibri" w:cs="Calibri"/>
          <w:bCs/>
        </w:rPr>
      </w:pPr>
      <w:r w:rsidRPr="00AF25CD">
        <w:rPr>
          <w:rFonts w:ascii="Calibri" w:hAnsi="Calibri" w:cs="Calibri"/>
          <w:bCs/>
        </w:rPr>
        <w:t>Programs intended primarily for the growth or institutional development of the organization; or</w:t>
      </w:r>
    </w:p>
    <w:p w:rsidRPr="00AF25CD" w:rsidR="002118D4" w:rsidP="000564FE" w:rsidRDefault="002118D4" w14:paraId="5C6C276F" w14:textId="77777777">
      <w:pPr>
        <w:pStyle w:val="BodyText2"/>
        <w:numPr>
          <w:ilvl w:val="1"/>
          <w:numId w:val="16"/>
        </w:numPr>
        <w:spacing w:after="0" w:line="240" w:lineRule="auto"/>
        <w:contextualSpacing/>
        <w:textAlignment w:val="baseline"/>
        <w:rPr>
          <w:rFonts w:ascii="Calibri" w:hAnsi="Calibri" w:cs="Calibri"/>
          <w:bCs/>
        </w:rPr>
      </w:pPr>
      <w:r w:rsidRPr="00AF25CD">
        <w:rPr>
          <w:rFonts w:ascii="Calibri" w:hAnsi="Calibri" w:cs="Calibri"/>
          <w:bCs/>
        </w:rPr>
        <w:t>Programs that duplicate existing programs.</w:t>
      </w:r>
    </w:p>
    <w:p w:rsidR="005433C6" w:rsidP="00BD10C1" w:rsidRDefault="005433C6" w14:paraId="63C868BE" w14:textId="77777777">
      <w:pPr>
        <w:pStyle w:val="BodyText2"/>
        <w:spacing w:after="0" w:line="240" w:lineRule="auto"/>
        <w:contextualSpacing/>
        <w:rPr>
          <w:rFonts w:ascii="Calibri" w:hAnsi="Calibri" w:cs="Calibri"/>
          <w:bCs/>
        </w:rPr>
      </w:pPr>
    </w:p>
    <w:p w:rsidRPr="00AF25CD" w:rsidR="007B73E6" w:rsidP="00BD10C1" w:rsidRDefault="007B73E6" w14:paraId="4A366AF5" w14:textId="59671CCA">
      <w:pPr>
        <w:pStyle w:val="BodyText2"/>
        <w:spacing w:after="0" w:line="240" w:lineRule="auto"/>
        <w:contextualSpacing/>
        <w:rPr>
          <w:rFonts w:ascii="Calibri" w:hAnsi="Calibri" w:cs="Calibri"/>
          <w:bCs/>
        </w:rPr>
      </w:pPr>
      <w:r w:rsidRPr="00AF25CD">
        <w:rPr>
          <w:rFonts w:ascii="Calibri" w:hAnsi="Calibri" w:cs="Calibri"/>
          <w:bCs/>
        </w:rPr>
        <w:t xml:space="preserve">Current grantees with open grants are ineligible to apply for funding </w:t>
      </w:r>
      <w:proofErr w:type="gramStart"/>
      <w:r w:rsidRPr="00AF25CD">
        <w:rPr>
          <w:rFonts w:ascii="Calibri" w:hAnsi="Calibri" w:cs="Calibri"/>
          <w:bCs/>
        </w:rPr>
        <w:t>at this time</w:t>
      </w:r>
      <w:proofErr w:type="gramEnd"/>
      <w:r w:rsidRPr="00AF25CD">
        <w:rPr>
          <w:rFonts w:ascii="Calibri" w:hAnsi="Calibri" w:cs="Calibri"/>
          <w:bCs/>
        </w:rPr>
        <w:t xml:space="preserve">. </w:t>
      </w:r>
    </w:p>
    <w:p w:rsidR="00D53CEE" w:rsidP="00BD10C1" w:rsidRDefault="00D53CEE" w14:paraId="7118EA6C" w14:textId="77777777">
      <w:pPr>
        <w:pStyle w:val="Default"/>
        <w:contextualSpacing/>
        <w:rPr>
          <w:rFonts w:ascii="Calibri" w:hAnsi="Calibri" w:cs="Calibri"/>
          <w:b/>
          <w:color w:val="auto"/>
          <w:kern w:val="2"/>
          <w:sz w:val="22"/>
          <w:szCs w:val="22"/>
          <w14:ligatures w14:val="standardContextual"/>
        </w:rPr>
      </w:pPr>
    </w:p>
    <w:p w:rsidRPr="005E0E6D" w:rsidR="00CD2BD7" w:rsidP="00BD10C1" w:rsidRDefault="006D0B86" w14:paraId="1F4E4D5C" w14:textId="77777777">
      <w:pPr>
        <w:pStyle w:val="Default"/>
        <w:contextualSpacing/>
        <w:rPr>
          <w:rFonts w:ascii="Calibri" w:hAnsi="Calibri" w:cs="Calibri"/>
          <w:b/>
          <w:i/>
          <w:iCs/>
          <w:color w:val="auto"/>
          <w:kern w:val="2"/>
          <w:sz w:val="22"/>
          <w:szCs w:val="22"/>
          <w14:ligatures w14:val="standardContextual"/>
        </w:rPr>
      </w:pPr>
      <w:r w:rsidRPr="008C682A">
        <w:rPr>
          <w:rFonts w:ascii="Calibri" w:hAnsi="Calibri" w:cs="Calibri"/>
          <w:b/>
          <w:color w:val="auto"/>
          <w:kern w:val="2"/>
          <w:sz w:val="22"/>
          <w:szCs w:val="22"/>
          <w14:ligatures w14:val="standardContextual"/>
        </w:rPr>
        <w:t>2</w:t>
      </w:r>
      <w:r w:rsidRPr="005E0E6D">
        <w:rPr>
          <w:rFonts w:ascii="Calibri" w:hAnsi="Calibri" w:cs="Calibri"/>
          <w:b/>
          <w:i/>
          <w:iCs/>
          <w:color w:val="auto"/>
          <w:kern w:val="2"/>
          <w:sz w:val="22"/>
          <w:szCs w:val="22"/>
          <w14:ligatures w14:val="standardContextual"/>
        </w:rPr>
        <w:t xml:space="preserve">. </w:t>
      </w:r>
      <w:r w:rsidRPr="005E0E6D" w:rsidR="00D53CEE">
        <w:rPr>
          <w:rFonts w:ascii="Calibri" w:hAnsi="Calibri" w:cs="Calibri"/>
          <w:b/>
          <w:i/>
          <w:iCs/>
          <w:color w:val="auto"/>
          <w:kern w:val="2"/>
          <w:sz w:val="22"/>
          <w:szCs w:val="22"/>
          <w14:ligatures w14:val="standardContextual"/>
        </w:rPr>
        <w:t xml:space="preserve"> </w:t>
      </w:r>
      <w:r w:rsidRPr="005E0E6D" w:rsidR="00F42731">
        <w:rPr>
          <w:rFonts w:ascii="Calibri" w:hAnsi="Calibri" w:cs="Calibri"/>
          <w:b/>
          <w:i/>
          <w:iCs/>
          <w:color w:val="auto"/>
          <w:kern w:val="2"/>
          <w:sz w:val="22"/>
          <w:szCs w:val="22"/>
          <w14:ligatures w14:val="standardContextual"/>
        </w:rPr>
        <w:t xml:space="preserve">Authorizing legislation, type and year of funding:  </w:t>
      </w:r>
    </w:p>
    <w:p w:rsidR="00CD2BD7" w:rsidP="00BD10C1" w:rsidRDefault="00CD2BD7" w14:paraId="3ADFAF54" w14:textId="77777777">
      <w:pPr>
        <w:pStyle w:val="Default"/>
        <w:contextualSpacing/>
        <w:rPr>
          <w:rFonts w:ascii="Calibri" w:hAnsi="Calibri" w:cs="Calibri"/>
          <w:b/>
          <w:color w:val="auto"/>
          <w:kern w:val="2"/>
          <w:sz w:val="22"/>
          <w:szCs w:val="22"/>
          <w14:ligatures w14:val="standardContextual"/>
        </w:rPr>
      </w:pPr>
    </w:p>
    <w:p w:rsidRPr="00AF25CD" w:rsidR="00F42731" w:rsidP="00BD10C1" w:rsidRDefault="00F42731" w14:paraId="32B6CEC4" w14:textId="19FA857C">
      <w:pPr>
        <w:pStyle w:val="Default"/>
        <w:contextualSpacing/>
        <w:rPr>
          <w:rFonts w:ascii="Calibri" w:hAnsi="Calibri" w:cs="Calibri"/>
          <w:bCs/>
          <w:color w:val="auto"/>
          <w:kern w:val="2"/>
          <w:sz w:val="22"/>
          <w:szCs w:val="22"/>
          <w14:ligatures w14:val="standardContextual"/>
        </w:rPr>
      </w:pPr>
      <w:r w:rsidRPr="00AF25CD">
        <w:rPr>
          <w:rFonts w:ascii="Calibri" w:hAnsi="Calibri" w:cs="Calibri"/>
          <w:bCs/>
          <w:color w:val="auto"/>
          <w:kern w:val="2"/>
          <w:sz w:val="22"/>
          <w:szCs w:val="22"/>
          <w14:ligatures w14:val="standardContextual"/>
        </w:rPr>
        <w:t xml:space="preserve">Funding authority rests in either the Smith-Mundt Act or the Fulbright-Hays Act. The source of funding is FY2025 Public Diplomacy Funding.  </w:t>
      </w:r>
    </w:p>
    <w:p w:rsidRPr="00AF25CD" w:rsidR="00121F0E" w:rsidP="00BD10C1" w:rsidRDefault="00121F0E" w14:paraId="087CF5D6" w14:textId="77777777">
      <w:pPr>
        <w:spacing w:after="0" w:line="240" w:lineRule="auto"/>
        <w:contextualSpacing/>
        <w:rPr>
          <w:rFonts w:ascii="Calibri" w:hAnsi="Calibri" w:cs="Calibri"/>
        </w:rPr>
      </w:pPr>
    </w:p>
    <w:p w:rsidRPr="00D53CEE" w:rsidR="0012664D" w:rsidP="00BD10C1" w:rsidRDefault="0012664D" w14:paraId="232642FE" w14:textId="1EEBA965">
      <w:pPr>
        <w:pStyle w:val="Heading3"/>
        <w:numPr>
          <w:ilvl w:val="0"/>
          <w:numId w:val="2"/>
        </w:numPr>
        <w:spacing w:before="0" w:after="0" w:line="240" w:lineRule="auto"/>
        <w:ind w:left="360"/>
        <w:contextualSpacing/>
        <w:rPr>
          <w:rFonts w:ascii="Calibri" w:hAnsi="Calibri" w:cs="Calibri"/>
          <w:b/>
          <w:bCs/>
          <w:color w:val="auto"/>
        </w:rPr>
      </w:pPr>
      <w:bookmarkStart w:name="_Toc180764861" w:id="4"/>
      <w:r w:rsidRPr="00D53CEE">
        <w:rPr>
          <w:rFonts w:ascii="Calibri" w:hAnsi="Calibri" w:cs="Calibri"/>
          <w:b/>
          <w:bCs/>
          <w:color w:val="auto"/>
        </w:rPr>
        <w:t>Application Contents and Format</w:t>
      </w:r>
      <w:bookmarkEnd w:id="4"/>
    </w:p>
    <w:p w:rsidRPr="00AF25CD" w:rsidR="00400C63" w:rsidP="00BD10C1" w:rsidRDefault="00400C63" w14:paraId="2EDCC03E" w14:textId="77777777">
      <w:pPr>
        <w:spacing w:after="0" w:line="240" w:lineRule="auto"/>
        <w:contextualSpacing/>
        <w:rPr>
          <w:rFonts w:ascii="Calibri" w:hAnsi="Calibri" w:cs="Calibri"/>
        </w:rPr>
      </w:pPr>
    </w:p>
    <w:p w:rsidRPr="00B55B46" w:rsidR="00310555" w:rsidP="00BD10C1" w:rsidRDefault="00310555" w14:paraId="0593DC6B" w14:textId="77777777">
      <w:pPr>
        <w:pStyle w:val="Default"/>
        <w:contextualSpacing/>
        <w:rPr>
          <w:rFonts w:ascii="Calibri" w:hAnsi="Calibri" w:cs="Calibri"/>
          <w:color w:val="auto"/>
          <w:sz w:val="22"/>
          <w:szCs w:val="22"/>
        </w:rPr>
      </w:pPr>
      <w:r w:rsidRPr="00B55B46">
        <w:rPr>
          <w:rFonts w:ascii="Calibri" w:hAnsi="Calibri" w:cs="Calibri"/>
          <w:color w:val="auto"/>
          <w:sz w:val="22"/>
          <w:szCs w:val="22"/>
        </w:rPr>
        <w:t xml:space="preserve">I. Address to Request Application Package </w:t>
      </w:r>
    </w:p>
    <w:p w:rsidRPr="00AF25CD" w:rsidR="00310555" w:rsidP="00BD10C1" w:rsidRDefault="00310555" w14:paraId="147BA966" w14:textId="77777777">
      <w:pPr>
        <w:pStyle w:val="Default"/>
        <w:contextualSpacing/>
        <w:rPr>
          <w:rFonts w:ascii="Calibri" w:hAnsi="Calibri" w:cs="Calibri"/>
          <w:color w:val="auto"/>
          <w:sz w:val="22"/>
          <w:szCs w:val="22"/>
        </w:rPr>
      </w:pPr>
    </w:p>
    <w:p w:rsidRPr="002E3544" w:rsidR="003B2109" w:rsidP="00BD10C1" w:rsidRDefault="00310555" w14:paraId="566CA5FD" w14:textId="4F00CBCF">
      <w:pPr>
        <w:pStyle w:val="Default"/>
        <w:contextualSpacing/>
        <w:rPr>
          <w:sz w:val="22"/>
          <w:szCs w:val="22"/>
        </w:rPr>
      </w:pPr>
      <w:r w:rsidRPr="00AF25CD">
        <w:rPr>
          <w:rFonts w:ascii="Calibri" w:hAnsi="Calibri" w:cs="Calibri"/>
          <w:color w:val="auto"/>
          <w:sz w:val="22"/>
          <w:szCs w:val="22"/>
        </w:rPr>
        <w:t xml:space="preserve">Application forms required below are available on the </w:t>
      </w:r>
      <w:r w:rsidR="000F5141">
        <w:rPr>
          <w:rFonts w:ascii="Calibri" w:hAnsi="Calibri" w:cs="Calibri"/>
          <w:color w:val="auto"/>
          <w:sz w:val="22"/>
          <w:szCs w:val="22"/>
        </w:rPr>
        <w:t xml:space="preserve">U.S. Embassy </w:t>
      </w:r>
      <w:r w:rsidRPr="00CF35D5" w:rsidR="000F5141">
        <w:rPr>
          <w:rFonts w:ascii="Calibri" w:hAnsi="Calibri" w:cs="Calibri"/>
          <w:color w:val="auto"/>
          <w:sz w:val="22"/>
          <w:szCs w:val="22"/>
        </w:rPr>
        <w:t>Athens</w:t>
      </w:r>
      <w:r w:rsidRPr="00CF35D5" w:rsidR="002E1A12">
        <w:rPr>
          <w:rFonts w:ascii="Calibri" w:hAnsi="Calibri" w:cs="Calibri"/>
          <w:color w:val="auto"/>
          <w:sz w:val="22"/>
          <w:szCs w:val="22"/>
        </w:rPr>
        <w:t xml:space="preserve"> website</w:t>
      </w:r>
      <w:r w:rsidRPr="00CF35D5" w:rsidR="0046043E">
        <w:rPr>
          <w:rFonts w:ascii="Calibri" w:hAnsi="Calibri" w:cs="Calibri"/>
          <w:color w:val="auto"/>
          <w:sz w:val="22"/>
          <w:szCs w:val="22"/>
        </w:rPr>
        <w:t>.</w:t>
      </w:r>
      <w:r w:rsidR="0046043E">
        <w:rPr>
          <w:rFonts w:ascii="Calibri" w:hAnsi="Calibri" w:cs="Calibri"/>
          <w:color w:val="auto"/>
          <w:sz w:val="22"/>
          <w:szCs w:val="22"/>
        </w:rPr>
        <w:t xml:space="preserve"> </w:t>
      </w:r>
    </w:p>
    <w:p w:rsidR="005249D6" w:rsidP="00BD10C1" w:rsidRDefault="005249D6" w14:paraId="5B0BA8BB" w14:textId="77777777">
      <w:pPr>
        <w:pStyle w:val="Default"/>
        <w:contextualSpacing/>
        <w:rPr>
          <w:rFonts w:ascii="Calibri" w:hAnsi="Calibri" w:cs="Calibri"/>
          <w:color w:val="auto"/>
          <w:sz w:val="22"/>
          <w:szCs w:val="22"/>
        </w:rPr>
      </w:pPr>
    </w:p>
    <w:p w:rsidR="009723CF" w:rsidP="00BD10C1" w:rsidRDefault="00310555" w14:paraId="2DA43CA8" w14:textId="3D32A5B3">
      <w:pPr>
        <w:pStyle w:val="Default"/>
        <w:contextualSpacing/>
        <w:rPr>
          <w:rFonts w:ascii="Calibri" w:hAnsi="Calibri" w:cs="Calibri"/>
          <w:color w:val="auto"/>
          <w:sz w:val="22"/>
          <w:szCs w:val="22"/>
        </w:rPr>
      </w:pPr>
      <w:r w:rsidRPr="00AF25CD">
        <w:rPr>
          <w:rFonts w:ascii="Calibri" w:hAnsi="Calibri" w:cs="Calibri"/>
          <w:color w:val="auto"/>
          <w:sz w:val="22"/>
          <w:szCs w:val="22"/>
        </w:rPr>
        <w:t>Please include the funding opportunity title and number “PDS Athens-FY2</w:t>
      </w:r>
      <w:r w:rsidRPr="00AF25CD" w:rsidR="00080717">
        <w:rPr>
          <w:rFonts w:ascii="Calibri" w:hAnsi="Calibri" w:cs="Calibri"/>
          <w:color w:val="auto"/>
          <w:sz w:val="22"/>
          <w:szCs w:val="22"/>
        </w:rPr>
        <w:t>5</w:t>
      </w:r>
      <w:r w:rsidRPr="00AF25CD">
        <w:rPr>
          <w:rFonts w:ascii="Calibri" w:hAnsi="Calibri" w:cs="Calibri"/>
          <w:color w:val="auto"/>
          <w:sz w:val="22"/>
          <w:szCs w:val="22"/>
        </w:rPr>
        <w:t xml:space="preserve">-01” and the applicant organization’s name in the subject line of the email. </w:t>
      </w:r>
    </w:p>
    <w:p w:rsidR="00160FE0" w:rsidP="00BD10C1" w:rsidRDefault="00160FE0" w14:paraId="400D9DCA" w14:textId="77777777">
      <w:pPr>
        <w:pStyle w:val="Default"/>
        <w:contextualSpacing/>
        <w:rPr>
          <w:rFonts w:ascii="Calibri" w:hAnsi="Calibri" w:cs="Calibri"/>
          <w:color w:val="auto"/>
          <w:sz w:val="22"/>
          <w:szCs w:val="22"/>
        </w:rPr>
      </w:pPr>
    </w:p>
    <w:p w:rsidRPr="00B55B46" w:rsidR="00310555" w:rsidP="00BD10C1" w:rsidRDefault="00310555" w14:paraId="73A4702D" w14:textId="77777777">
      <w:pPr>
        <w:pStyle w:val="Default"/>
        <w:contextualSpacing/>
        <w:rPr>
          <w:rFonts w:ascii="Calibri" w:hAnsi="Calibri" w:cs="Calibri"/>
          <w:color w:val="auto"/>
          <w:sz w:val="22"/>
          <w:szCs w:val="22"/>
        </w:rPr>
      </w:pPr>
      <w:r w:rsidRPr="00B55B46">
        <w:rPr>
          <w:rFonts w:ascii="Calibri" w:hAnsi="Calibri" w:cs="Calibri"/>
          <w:color w:val="auto"/>
          <w:sz w:val="22"/>
          <w:szCs w:val="22"/>
        </w:rPr>
        <w:t xml:space="preserve">II. Content and Form of Application Submission </w:t>
      </w:r>
    </w:p>
    <w:p w:rsidRPr="00AF25CD" w:rsidR="00310555" w:rsidP="00BD10C1" w:rsidRDefault="00310555" w14:paraId="06705587" w14:textId="77777777">
      <w:pPr>
        <w:pStyle w:val="Default"/>
        <w:contextualSpacing/>
        <w:rPr>
          <w:rFonts w:ascii="Calibri" w:hAnsi="Calibri" w:cs="Calibri"/>
          <w:color w:val="auto"/>
          <w:sz w:val="22"/>
          <w:szCs w:val="22"/>
          <w:u w:val="single"/>
        </w:rPr>
      </w:pPr>
    </w:p>
    <w:p w:rsidRPr="00AF25CD" w:rsidR="00310555" w:rsidP="00BD10C1" w:rsidRDefault="00310555" w14:paraId="1E8DD42B" w14:textId="0B443DD4">
      <w:pPr>
        <w:pStyle w:val="Default"/>
        <w:contextualSpacing/>
        <w:rPr>
          <w:rFonts w:ascii="Calibri" w:hAnsi="Calibri" w:cs="Calibri"/>
          <w:color w:val="auto"/>
          <w:sz w:val="22"/>
          <w:szCs w:val="22"/>
        </w:rPr>
      </w:pPr>
      <w:r w:rsidRPr="00AF25CD">
        <w:rPr>
          <w:rFonts w:ascii="Calibri" w:hAnsi="Calibri" w:cs="Calibri"/>
          <w:color w:val="auto"/>
          <w:sz w:val="22"/>
          <w:szCs w:val="22"/>
        </w:rPr>
        <w:t xml:space="preserve">Full applications must be submitted by email to </w:t>
      </w:r>
      <w:hyperlink w:history="1" r:id="rId15">
        <w:r w:rsidRPr="00AF25CD">
          <w:rPr>
            <w:rStyle w:val="Hyperlink"/>
            <w:rFonts w:ascii="Calibri" w:hAnsi="Calibri" w:cs="Calibri"/>
            <w:color w:val="auto"/>
            <w:sz w:val="22"/>
            <w:szCs w:val="22"/>
          </w:rPr>
          <w:t>USEmbAthensGrants@state.gov</w:t>
        </w:r>
      </w:hyperlink>
      <w:r w:rsidRPr="00AF25CD">
        <w:rPr>
          <w:rFonts w:ascii="Calibri" w:hAnsi="Calibri" w:cs="Calibri"/>
          <w:color w:val="auto"/>
          <w:sz w:val="22"/>
          <w:szCs w:val="22"/>
        </w:rPr>
        <w:t xml:space="preserve">. </w:t>
      </w:r>
      <w:r w:rsidRPr="00C62000">
        <w:rPr>
          <w:rFonts w:ascii="Calibri" w:hAnsi="Calibri" w:cs="Calibri"/>
          <w:color w:val="auto"/>
          <w:sz w:val="22"/>
          <w:szCs w:val="22"/>
        </w:rPr>
        <w:t xml:space="preserve">Please do not submit proposals via </w:t>
      </w:r>
      <w:hyperlink w:history="1" r:id="rId16">
        <w:r w:rsidRPr="005638C5" w:rsidR="004F4116">
          <w:rPr>
            <w:rStyle w:val="Hyperlink"/>
            <w:rFonts w:ascii="Calibri" w:hAnsi="Calibri" w:cs="Calibri"/>
            <w:sz w:val="22"/>
            <w:szCs w:val="22"/>
          </w:rPr>
          <w:t>www.grants.gov</w:t>
        </w:r>
      </w:hyperlink>
      <w:r w:rsidR="004F4116">
        <w:rPr>
          <w:rFonts w:ascii="Calibri" w:hAnsi="Calibri" w:cs="Calibri"/>
          <w:color w:val="auto"/>
          <w:sz w:val="22"/>
          <w:szCs w:val="22"/>
        </w:rPr>
        <w:t xml:space="preserve"> </w:t>
      </w:r>
      <w:r w:rsidRPr="00AF25CD">
        <w:rPr>
          <w:rFonts w:ascii="Calibri" w:hAnsi="Calibri" w:cs="Calibri"/>
          <w:color w:val="auto"/>
          <w:sz w:val="22"/>
          <w:szCs w:val="22"/>
        </w:rPr>
        <w:t xml:space="preserve"> </w:t>
      </w:r>
    </w:p>
    <w:p w:rsidRPr="00AF25CD" w:rsidR="00310555" w:rsidP="00BD10C1" w:rsidRDefault="00310555" w14:paraId="42112AF8" w14:textId="77777777">
      <w:pPr>
        <w:pStyle w:val="Default"/>
        <w:contextualSpacing/>
        <w:rPr>
          <w:rFonts w:ascii="Calibri" w:hAnsi="Calibri" w:cs="Calibri"/>
          <w:color w:val="auto"/>
          <w:sz w:val="22"/>
          <w:szCs w:val="22"/>
          <w:u w:val="single"/>
        </w:rPr>
      </w:pPr>
    </w:p>
    <w:p w:rsidRPr="00AF25CD" w:rsidR="00310555" w:rsidP="00BD10C1" w:rsidRDefault="00310555" w14:paraId="27AA5286" w14:textId="77777777">
      <w:pPr>
        <w:pStyle w:val="Default"/>
        <w:contextualSpacing/>
        <w:rPr>
          <w:rFonts w:ascii="Calibri" w:hAnsi="Calibri" w:cs="Calibri"/>
          <w:color w:val="auto"/>
          <w:sz w:val="22"/>
          <w:szCs w:val="22"/>
        </w:rPr>
      </w:pPr>
      <w:r w:rsidRPr="00AF25CD">
        <w:rPr>
          <w:rFonts w:ascii="Calibri" w:hAnsi="Calibri" w:cs="Calibri"/>
          <w:color w:val="auto"/>
          <w:sz w:val="22"/>
          <w:szCs w:val="22"/>
          <w:u w:val="single"/>
        </w:rPr>
        <w:t xml:space="preserve">Please follow all instructions below carefully. </w:t>
      </w:r>
      <w:r w:rsidRPr="00AF25CD">
        <w:rPr>
          <w:rFonts w:ascii="Calibri" w:hAnsi="Calibri" w:cs="Calibri"/>
          <w:color w:val="auto"/>
          <w:sz w:val="22"/>
          <w:szCs w:val="22"/>
        </w:rPr>
        <w:t xml:space="preserve">Proposals that do not meet the requirements of this announcement or fail to comply with the stated requirements will be ineligible. </w:t>
      </w:r>
    </w:p>
    <w:p w:rsidRPr="00AF25CD" w:rsidR="00310555" w:rsidP="00BD10C1" w:rsidRDefault="00310555" w14:paraId="4C2C9DC5" w14:textId="77777777">
      <w:pPr>
        <w:pStyle w:val="Default"/>
        <w:contextualSpacing/>
        <w:rPr>
          <w:rFonts w:ascii="Calibri" w:hAnsi="Calibri" w:cs="Calibri"/>
          <w:b/>
          <w:bCs/>
          <w:color w:val="auto"/>
          <w:sz w:val="22"/>
          <w:szCs w:val="22"/>
        </w:rPr>
      </w:pPr>
    </w:p>
    <w:p w:rsidRPr="00AF25CD" w:rsidR="00310555" w:rsidP="00BD10C1" w:rsidRDefault="00310555" w14:paraId="66AD6628" w14:textId="77777777">
      <w:pPr>
        <w:pStyle w:val="Default"/>
        <w:contextualSpacing/>
        <w:rPr>
          <w:rFonts w:ascii="Calibri" w:hAnsi="Calibri" w:cs="Calibri"/>
          <w:b/>
          <w:bCs/>
          <w:color w:val="auto"/>
          <w:sz w:val="22"/>
          <w:szCs w:val="22"/>
        </w:rPr>
      </w:pPr>
      <w:r w:rsidRPr="00AF25CD">
        <w:rPr>
          <w:rFonts w:ascii="Calibri" w:hAnsi="Calibri" w:cs="Calibri"/>
          <w:b/>
          <w:bCs/>
          <w:color w:val="auto"/>
          <w:sz w:val="22"/>
          <w:szCs w:val="22"/>
        </w:rPr>
        <w:t xml:space="preserve">Content of Application </w:t>
      </w:r>
    </w:p>
    <w:p w:rsidRPr="00AF25CD" w:rsidR="00310555" w:rsidP="00BD10C1" w:rsidRDefault="00310555" w14:paraId="2534F356" w14:textId="77777777">
      <w:pPr>
        <w:pStyle w:val="Default"/>
        <w:contextualSpacing/>
        <w:rPr>
          <w:rFonts w:ascii="Calibri" w:hAnsi="Calibri" w:cs="Calibri"/>
          <w:color w:val="auto"/>
          <w:sz w:val="22"/>
          <w:szCs w:val="22"/>
        </w:rPr>
      </w:pPr>
      <w:r w:rsidRPr="00AF25CD">
        <w:rPr>
          <w:rFonts w:ascii="Calibri" w:hAnsi="Calibri" w:cs="Calibri"/>
          <w:color w:val="auto"/>
          <w:sz w:val="22"/>
          <w:szCs w:val="22"/>
        </w:rPr>
        <w:t xml:space="preserve">Please ensure: </w:t>
      </w:r>
    </w:p>
    <w:p w:rsidRPr="00AF25CD" w:rsidR="00310555" w:rsidP="000564FE" w:rsidRDefault="00310555" w14:paraId="7B67E5CF"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The proposal clearly addresses the goals and objectives of this funding opportunity </w:t>
      </w:r>
    </w:p>
    <w:p w:rsidRPr="00AF25CD" w:rsidR="00310555" w:rsidP="000564FE" w:rsidRDefault="00310555" w14:paraId="5BE81F8C"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All documents are in English </w:t>
      </w:r>
    </w:p>
    <w:p w:rsidRPr="00AF25CD" w:rsidR="00310555" w:rsidP="000564FE" w:rsidRDefault="00310555" w14:paraId="730F26AE"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All budgets are in U.S. Dollars </w:t>
      </w:r>
    </w:p>
    <w:p w:rsidR="00824C7C" w:rsidP="000564FE" w:rsidRDefault="00310555" w14:paraId="463EB765" w14:textId="77777777">
      <w:pPr>
        <w:pStyle w:val="ListParagraph"/>
        <w:numPr>
          <w:ilvl w:val="0"/>
          <w:numId w:val="4"/>
        </w:numPr>
        <w:spacing w:after="0" w:line="240" w:lineRule="auto"/>
        <w:ind w:left="1080"/>
        <w:rPr>
          <w:rFonts w:ascii="Calibri" w:hAnsi="Calibri" w:cs="Calibri" w:eastAsiaTheme="minorEastAsia"/>
        </w:rPr>
      </w:pPr>
      <w:r w:rsidRPr="00824C7C">
        <w:rPr>
          <w:rFonts w:ascii="Calibri" w:hAnsi="Calibri" w:cs="Calibri" w:eastAsiaTheme="minorEastAsia"/>
        </w:rPr>
        <w:t xml:space="preserve">All pages are numbered </w:t>
      </w:r>
    </w:p>
    <w:p w:rsidRPr="00824C7C" w:rsidR="00824C7C" w:rsidP="000564FE" w:rsidRDefault="00824C7C" w14:paraId="6F0E6851" w14:textId="77777777">
      <w:pPr>
        <w:pStyle w:val="ListParagraph"/>
        <w:numPr>
          <w:ilvl w:val="0"/>
          <w:numId w:val="4"/>
        </w:numPr>
        <w:spacing w:after="0" w:line="240" w:lineRule="auto"/>
        <w:ind w:left="1080"/>
        <w:rPr>
          <w:rFonts w:ascii="Calibri" w:hAnsi="Calibri" w:cs="Calibri" w:eastAsiaTheme="minorEastAsia"/>
        </w:rPr>
      </w:pPr>
      <w:r w:rsidRPr="00824C7C">
        <w:rPr>
          <w:rFonts w:ascii="Calibri" w:hAnsi="Calibri" w:cs="Calibri" w:eastAsiaTheme="minorEastAsia"/>
        </w:rPr>
        <w:t>All documents are formatted to 8 ½ x 11 paper, and</w:t>
      </w:r>
    </w:p>
    <w:p w:rsidRPr="00824C7C" w:rsidR="00310555" w:rsidP="000564FE" w:rsidRDefault="00310555" w14:paraId="25BD09B4" w14:textId="3D642726">
      <w:pPr>
        <w:pStyle w:val="ListParagraph"/>
        <w:numPr>
          <w:ilvl w:val="0"/>
          <w:numId w:val="4"/>
        </w:numPr>
        <w:spacing w:after="0" w:line="240" w:lineRule="auto"/>
        <w:ind w:left="1080"/>
        <w:rPr>
          <w:rFonts w:ascii="Calibri" w:hAnsi="Calibri" w:cs="Calibri" w:eastAsiaTheme="minorEastAsia"/>
        </w:rPr>
      </w:pPr>
      <w:r w:rsidRPr="00824C7C">
        <w:rPr>
          <w:rFonts w:ascii="Calibri" w:hAnsi="Calibri" w:cs="Calibri" w:eastAsiaTheme="minorEastAsia"/>
        </w:rPr>
        <w:t>All Microsoft Word documents are single-spaced, 12</w:t>
      </w:r>
      <w:r w:rsidRPr="00824C7C" w:rsidR="000F5161">
        <w:rPr>
          <w:rFonts w:ascii="Calibri" w:hAnsi="Calibri" w:cs="Calibri" w:eastAsiaTheme="minorEastAsia"/>
        </w:rPr>
        <w:t>-</w:t>
      </w:r>
      <w:r w:rsidRPr="00824C7C">
        <w:rPr>
          <w:rFonts w:ascii="Calibri" w:hAnsi="Calibri" w:cs="Calibri" w:eastAsiaTheme="minorEastAsia"/>
        </w:rPr>
        <w:t>point Calibri font, with a minimum of 1-inch margins.</w:t>
      </w:r>
    </w:p>
    <w:p w:rsidR="00090B71" w:rsidP="00BD10C1" w:rsidRDefault="00090B71" w14:paraId="55C87582" w14:textId="77777777">
      <w:pPr>
        <w:pStyle w:val="Default"/>
        <w:contextualSpacing/>
        <w:rPr>
          <w:rFonts w:ascii="Calibri" w:hAnsi="Calibri" w:cs="Calibri"/>
          <w:color w:val="auto"/>
          <w:sz w:val="22"/>
          <w:szCs w:val="22"/>
        </w:rPr>
      </w:pPr>
    </w:p>
    <w:p w:rsidRPr="00AF25CD" w:rsidR="00310555" w:rsidP="00BD10C1" w:rsidRDefault="00310555" w14:paraId="6029F264" w14:textId="06791EB6">
      <w:pPr>
        <w:pStyle w:val="Default"/>
        <w:contextualSpacing/>
        <w:rPr>
          <w:rFonts w:ascii="Calibri" w:hAnsi="Calibri" w:cs="Calibri"/>
          <w:color w:val="auto"/>
          <w:sz w:val="22"/>
          <w:szCs w:val="22"/>
          <w:u w:val="single"/>
        </w:rPr>
      </w:pPr>
      <w:r w:rsidRPr="00AF25CD">
        <w:rPr>
          <w:rFonts w:ascii="Calibri" w:hAnsi="Calibri" w:cs="Calibri"/>
          <w:color w:val="auto"/>
          <w:sz w:val="22"/>
          <w:szCs w:val="22"/>
        </w:rPr>
        <w:t xml:space="preserve">The following documents are </w:t>
      </w:r>
      <w:r w:rsidRPr="00AF25CD">
        <w:rPr>
          <w:rFonts w:ascii="Calibri" w:hAnsi="Calibri" w:cs="Calibri"/>
          <w:b/>
          <w:bCs/>
          <w:color w:val="auto"/>
          <w:sz w:val="22"/>
          <w:szCs w:val="22"/>
          <w:u w:val="single"/>
        </w:rPr>
        <w:t>required</w:t>
      </w:r>
      <w:r w:rsidRPr="00AF25CD">
        <w:rPr>
          <w:rFonts w:ascii="Calibri" w:hAnsi="Calibri" w:cs="Calibri"/>
          <w:color w:val="auto"/>
          <w:sz w:val="22"/>
          <w:szCs w:val="22"/>
          <w:u w:val="single"/>
        </w:rPr>
        <w:t xml:space="preserve">: </w:t>
      </w:r>
    </w:p>
    <w:p w:rsidRPr="00AF25CD" w:rsidR="00310555" w:rsidP="00BD10C1" w:rsidRDefault="00310555" w14:paraId="4444C26A" w14:textId="77777777">
      <w:pPr>
        <w:pStyle w:val="Default"/>
        <w:contextualSpacing/>
        <w:rPr>
          <w:rFonts w:ascii="Calibri" w:hAnsi="Calibri" w:cs="Calibri"/>
          <w:b/>
          <w:bCs/>
          <w:color w:val="auto"/>
          <w:sz w:val="22"/>
          <w:szCs w:val="22"/>
        </w:rPr>
      </w:pPr>
    </w:p>
    <w:p w:rsidRPr="00AF25CD" w:rsidR="00310555" w:rsidP="00BD10C1" w:rsidRDefault="6686F86D" w14:paraId="1CE33F6A" w14:textId="5FC2510D">
      <w:pPr>
        <w:pStyle w:val="Default"/>
        <w:contextualSpacing/>
        <w:rPr>
          <w:rFonts w:ascii="Calibri" w:hAnsi="Calibri" w:cs="Calibri"/>
          <w:color w:val="auto"/>
          <w:sz w:val="22"/>
          <w:szCs w:val="22"/>
        </w:rPr>
      </w:pPr>
      <w:r w:rsidRPr="68C380B6">
        <w:rPr>
          <w:rFonts w:ascii="Calibri" w:hAnsi="Calibri" w:cs="Calibri"/>
          <w:b/>
          <w:bCs/>
          <w:i/>
          <w:iCs/>
          <w:color w:val="auto"/>
          <w:sz w:val="22"/>
          <w:szCs w:val="22"/>
        </w:rPr>
        <w:t xml:space="preserve">1. </w:t>
      </w:r>
      <w:r w:rsidRPr="00CA6BCC">
        <w:rPr>
          <w:rFonts w:ascii="Calibri" w:hAnsi="Calibri" w:cs="Calibri"/>
          <w:b/>
          <w:bCs/>
          <w:color w:val="auto"/>
          <w:sz w:val="22"/>
          <w:szCs w:val="22"/>
        </w:rPr>
        <w:t xml:space="preserve">Summary </w:t>
      </w:r>
      <w:r w:rsidRPr="00CA6BCC" w:rsidR="426697F3">
        <w:rPr>
          <w:rFonts w:ascii="Calibri" w:hAnsi="Calibri" w:cs="Calibri"/>
          <w:b/>
          <w:bCs/>
          <w:color w:val="auto"/>
          <w:sz w:val="22"/>
          <w:szCs w:val="22"/>
        </w:rPr>
        <w:t>Page</w:t>
      </w:r>
      <w:r w:rsidRPr="00CA6BCC" w:rsidR="25DE3140">
        <w:rPr>
          <w:rFonts w:ascii="Calibri" w:hAnsi="Calibri" w:cs="Calibri"/>
          <w:b/>
          <w:bCs/>
          <w:color w:val="auto"/>
          <w:sz w:val="22"/>
          <w:szCs w:val="22"/>
        </w:rPr>
        <w:t xml:space="preserve"> </w:t>
      </w:r>
      <w:r w:rsidRPr="00CA6BCC">
        <w:rPr>
          <w:rFonts w:ascii="Calibri" w:hAnsi="Calibri" w:cs="Calibri"/>
          <w:color w:val="auto"/>
          <w:sz w:val="22"/>
          <w:szCs w:val="22"/>
        </w:rPr>
        <w:t>Cover sheet</w:t>
      </w:r>
      <w:r w:rsidRPr="68C380B6">
        <w:rPr>
          <w:rFonts w:ascii="Calibri" w:hAnsi="Calibri" w:cs="Calibri"/>
          <w:color w:val="auto"/>
          <w:sz w:val="22"/>
          <w:szCs w:val="22"/>
        </w:rPr>
        <w:t xml:space="preserve"> stating the applicant's name and organization, proposal date, program title, program period proposed start and end date, and brief purpose of the program. </w:t>
      </w:r>
    </w:p>
    <w:p w:rsidRPr="00AF25CD" w:rsidR="00310555" w:rsidP="00BD10C1" w:rsidRDefault="00310555" w14:paraId="5504965B" w14:textId="77777777">
      <w:pPr>
        <w:pStyle w:val="Default"/>
        <w:ind w:left="360"/>
        <w:contextualSpacing/>
        <w:rPr>
          <w:rFonts w:ascii="Calibri" w:hAnsi="Calibri" w:cs="Calibri"/>
          <w:color w:val="auto"/>
          <w:sz w:val="22"/>
          <w:szCs w:val="22"/>
        </w:rPr>
      </w:pPr>
    </w:p>
    <w:p w:rsidRPr="00AF25CD" w:rsidR="00310555" w:rsidP="000564FE" w:rsidRDefault="00310555" w14:paraId="6F7FBBDF" w14:textId="600681AB">
      <w:pPr>
        <w:pStyle w:val="Default"/>
        <w:numPr>
          <w:ilvl w:val="0"/>
          <w:numId w:val="23"/>
        </w:numPr>
        <w:contextualSpacing/>
        <w:rPr>
          <w:rFonts w:ascii="Calibri" w:hAnsi="Calibri" w:cs="Calibri"/>
          <w:color w:val="auto"/>
          <w:sz w:val="22"/>
          <w:szCs w:val="22"/>
        </w:rPr>
      </w:pPr>
      <w:r w:rsidRPr="1129FB9B">
        <w:rPr>
          <w:rFonts w:ascii="Calibri" w:hAnsi="Calibri" w:cs="Calibri"/>
          <w:b/>
          <w:bCs/>
          <w:i/>
          <w:iCs/>
          <w:color w:val="auto"/>
          <w:sz w:val="22"/>
          <w:szCs w:val="22"/>
        </w:rPr>
        <w:t>Proposal</w:t>
      </w:r>
      <w:r w:rsidRPr="1129FB9B" w:rsidR="41525654">
        <w:rPr>
          <w:rFonts w:ascii="Calibri" w:hAnsi="Calibri" w:cs="Calibri"/>
          <w:b/>
          <w:bCs/>
          <w:i/>
          <w:iCs/>
          <w:color w:val="auto"/>
          <w:sz w:val="22"/>
          <w:szCs w:val="22"/>
        </w:rPr>
        <w:t>:</w:t>
      </w:r>
      <w:r w:rsidRPr="1129FB9B">
        <w:rPr>
          <w:rFonts w:ascii="Calibri" w:hAnsi="Calibri" w:cs="Calibri"/>
          <w:b/>
          <w:bCs/>
          <w:i/>
          <w:iCs/>
          <w:color w:val="auto"/>
          <w:sz w:val="22"/>
          <w:szCs w:val="22"/>
        </w:rPr>
        <w:t xml:space="preserve"> </w:t>
      </w:r>
      <w:r w:rsidR="00B304D6">
        <w:rPr>
          <w:rFonts w:ascii="Calibri" w:hAnsi="Calibri" w:cs="Calibri"/>
          <w:b/>
          <w:bCs/>
          <w:i/>
          <w:iCs/>
          <w:color w:val="auto"/>
          <w:sz w:val="22"/>
          <w:szCs w:val="22"/>
        </w:rPr>
        <w:t xml:space="preserve"> </w:t>
      </w:r>
      <w:r w:rsidRPr="1129FB9B">
        <w:rPr>
          <w:rFonts w:ascii="Calibri" w:hAnsi="Calibri" w:cs="Calibri"/>
          <w:color w:val="auto"/>
          <w:sz w:val="22"/>
          <w:szCs w:val="22"/>
        </w:rPr>
        <w:t xml:space="preserve">The proposal should contain sufficient information that anyone not familiar with it would understand exactly what the applicant wants to do. You may use your own proposal format, but it must include all the items below. </w:t>
      </w:r>
    </w:p>
    <w:p w:rsidRPr="00AF25CD" w:rsidR="00310555" w:rsidP="000564FE" w:rsidRDefault="00310555" w14:paraId="12574802" w14:textId="77777777">
      <w:pPr>
        <w:pStyle w:val="Default"/>
        <w:numPr>
          <w:ilvl w:val="0"/>
          <w:numId w:val="18"/>
        </w:numPr>
        <w:contextualSpacing/>
        <w:jc w:val="both"/>
        <w:rPr>
          <w:rFonts w:ascii="Calibri" w:hAnsi="Calibri" w:cs="Calibri"/>
          <w:color w:val="auto"/>
          <w:sz w:val="22"/>
          <w:szCs w:val="22"/>
        </w:rPr>
      </w:pPr>
      <w:r w:rsidRPr="00AF25CD">
        <w:rPr>
          <w:rFonts w:ascii="Calibri" w:hAnsi="Calibri" w:cs="Calibri"/>
          <w:b/>
          <w:bCs/>
          <w:color w:val="auto"/>
          <w:sz w:val="22"/>
          <w:szCs w:val="22"/>
        </w:rPr>
        <w:t xml:space="preserve">Proposal Summary: </w:t>
      </w:r>
      <w:r w:rsidRPr="00AF25CD">
        <w:rPr>
          <w:rFonts w:ascii="Calibri" w:hAnsi="Calibri" w:cs="Calibri"/>
          <w:color w:val="auto"/>
          <w:sz w:val="22"/>
          <w:szCs w:val="22"/>
        </w:rPr>
        <w:t xml:space="preserve">Short narrative that outlines the proposed project, including project objectives and anticipated impact. </w:t>
      </w:r>
    </w:p>
    <w:p w:rsidRPr="00AF25CD" w:rsidR="00310555" w:rsidP="000564FE" w:rsidRDefault="00310555" w14:paraId="39724114"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 xml:space="preserve">Introduction to the Organization or Individual applying: </w:t>
      </w:r>
      <w:r w:rsidRPr="00AF25CD">
        <w:rPr>
          <w:rFonts w:ascii="Calibri" w:hAnsi="Calibri" w:cs="Calibri"/>
          <w:color w:val="auto"/>
          <w:sz w:val="22"/>
          <w:szCs w:val="22"/>
        </w:rPr>
        <w:t xml:space="preserve">A description of past and present operations, showing ability to carry out the program, including information on all previous grants from the U.S. Embassy and/or U.S. government agencies. </w:t>
      </w:r>
    </w:p>
    <w:p w:rsidRPr="00AF25CD" w:rsidR="00310555" w:rsidP="000564FE" w:rsidRDefault="00310555" w14:paraId="6F3779A0" w14:textId="77777777">
      <w:pPr>
        <w:pStyle w:val="Default"/>
        <w:numPr>
          <w:ilvl w:val="0"/>
          <w:numId w:val="18"/>
        </w:numPr>
        <w:contextualSpacing/>
        <w:rPr>
          <w:rFonts w:ascii="Calibri" w:hAnsi="Calibri" w:cs="Calibri"/>
          <w:b/>
          <w:bCs/>
          <w:color w:val="auto"/>
          <w:sz w:val="22"/>
          <w:szCs w:val="22"/>
        </w:rPr>
      </w:pPr>
      <w:r w:rsidRPr="00AF25CD">
        <w:rPr>
          <w:rFonts w:ascii="Calibri" w:hAnsi="Calibri" w:cs="Calibri"/>
          <w:b/>
          <w:bCs/>
          <w:color w:val="auto"/>
          <w:sz w:val="22"/>
          <w:szCs w:val="22"/>
        </w:rPr>
        <w:t xml:space="preserve">Problem Statement:  </w:t>
      </w:r>
      <w:r w:rsidRPr="00AF25CD">
        <w:rPr>
          <w:rFonts w:ascii="Calibri" w:hAnsi="Calibri" w:cs="Calibri"/>
          <w:bCs/>
          <w:color w:val="auto"/>
          <w:sz w:val="22"/>
          <w:szCs w:val="22"/>
        </w:rPr>
        <w:t xml:space="preserve">A clear concise statement of the problem you are trying to solve in Greece and why the proposed program is needed.  </w:t>
      </w:r>
    </w:p>
    <w:p w:rsidRPr="00AF25CD" w:rsidR="00310555" w:rsidP="000564FE" w:rsidRDefault="00310555" w14:paraId="3E41D567"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 xml:space="preserve">Program Goals and Objectives: </w:t>
      </w:r>
      <w:r w:rsidRPr="00AF25CD">
        <w:rPr>
          <w:rFonts w:ascii="Calibri" w:hAnsi="Calibri" w:cs="Calibri"/>
          <w:color w:val="auto"/>
          <w:sz w:val="22"/>
          <w:szCs w:val="22"/>
        </w:rPr>
        <w:t>Describe what the project is intended to achieve. What aspect of the relationship between the United States and Greece will be improved? The “objectives” refer to the intermediate accomplishments on the way to the goals. These should be achievable and measurable.</w:t>
      </w:r>
    </w:p>
    <w:p w:rsidRPr="00AF25CD" w:rsidR="00310555" w:rsidP="000564FE" w:rsidRDefault="00310555" w14:paraId="7EA4A801"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 xml:space="preserve">Program Activities: </w:t>
      </w:r>
      <w:r w:rsidRPr="00AF25CD">
        <w:rPr>
          <w:rFonts w:ascii="Calibri" w:hAnsi="Calibri" w:cs="Calibri"/>
          <w:color w:val="auto"/>
          <w:sz w:val="22"/>
          <w:szCs w:val="22"/>
        </w:rPr>
        <w:t xml:space="preserve">Describe the program activities and how they will help achieve the objectives. </w:t>
      </w:r>
    </w:p>
    <w:p w:rsidRPr="00AF25CD" w:rsidR="00310555" w:rsidP="000564FE" w:rsidRDefault="00310555" w14:paraId="0DCE3B88" w14:textId="77777777">
      <w:pPr>
        <w:pStyle w:val="ListParagraph"/>
        <w:numPr>
          <w:ilvl w:val="0"/>
          <w:numId w:val="18"/>
        </w:numPr>
        <w:shd w:val="clear" w:color="auto" w:fill="FFFFFF" w:themeFill="background1"/>
        <w:spacing w:after="0" w:line="240" w:lineRule="auto"/>
        <w:textAlignment w:val="baseline"/>
        <w:rPr>
          <w:rFonts w:ascii="Calibri" w:hAnsi="Calibri" w:cs="Calibri" w:eastAsiaTheme="minorEastAsia"/>
        </w:rPr>
      </w:pPr>
      <w:r w:rsidRPr="00AF25CD">
        <w:rPr>
          <w:rFonts w:ascii="Calibri" w:hAnsi="Calibri" w:cs="Calibri" w:eastAsiaTheme="minorEastAsia"/>
          <w:b/>
          <w:bCs/>
          <w:bdr w:val="none" w:color="auto" w:sz="0" w:space="0" w:frame="1"/>
        </w:rPr>
        <w:t>Program Methods and Design</w:t>
      </w:r>
      <w:r w:rsidRPr="00AF25CD">
        <w:rPr>
          <w:rFonts w:ascii="Calibri" w:hAnsi="Calibri" w:cs="Calibri" w:eastAsiaTheme="minorEastAsia"/>
        </w:rPr>
        <w:t xml:space="preserve">: A description of how the program is expected to work to solve the stated problem and achieve the goal. </w:t>
      </w:r>
    </w:p>
    <w:p w:rsidRPr="00AF25CD" w:rsidR="00310555" w:rsidP="000564FE" w:rsidRDefault="00310555" w14:paraId="3BCE8BFA" w14:textId="4C51A906">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Proposed Program Schedule</w:t>
      </w:r>
      <w:r w:rsidR="00FB099E">
        <w:rPr>
          <w:rFonts w:ascii="Calibri" w:hAnsi="Calibri" w:cs="Calibri"/>
          <w:b/>
          <w:bCs/>
          <w:color w:val="auto"/>
          <w:sz w:val="22"/>
          <w:szCs w:val="22"/>
        </w:rPr>
        <w:t xml:space="preserve"> and Timeline</w:t>
      </w:r>
      <w:r w:rsidRPr="00AF25CD">
        <w:rPr>
          <w:rFonts w:ascii="Calibri" w:hAnsi="Calibri" w:cs="Calibri"/>
          <w:b/>
          <w:bCs/>
          <w:color w:val="auto"/>
          <w:sz w:val="22"/>
          <w:szCs w:val="22"/>
        </w:rPr>
        <w:t xml:space="preserve">: </w:t>
      </w:r>
      <w:r w:rsidRPr="00AF25CD">
        <w:rPr>
          <w:rFonts w:ascii="Calibri" w:hAnsi="Calibri" w:cs="Calibri"/>
          <w:color w:val="auto"/>
          <w:sz w:val="22"/>
          <w:szCs w:val="22"/>
        </w:rPr>
        <w:t xml:space="preserve">The proposed timeline for the program activities. Include the dates, times, and locations of planned activities and events. </w:t>
      </w:r>
    </w:p>
    <w:p w:rsidRPr="00AF25CD" w:rsidR="00310555" w:rsidP="000564FE" w:rsidRDefault="00310555" w14:paraId="7DDCB8CE"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 xml:space="preserve">Participants, Audiences and Beneficiaries: </w:t>
      </w:r>
      <w:r w:rsidRPr="00AF25CD">
        <w:rPr>
          <w:rFonts w:ascii="Calibri" w:hAnsi="Calibri" w:cs="Calibri"/>
          <w:color w:val="auto"/>
          <w:sz w:val="22"/>
          <w:szCs w:val="22"/>
        </w:rPr>
        <w:t xml:space="preserve">A description of who will be targeted and benefit from this program. </w:t>
      </w:r>
    </w:p>
    <w:p w:rsidRPr="00FE717E" w:rsidR="00310555" w:rsidP="000564FE" w:rsidRDefault="00310555" w14:paraId="17AA9F83" w14:textId="3735E402">
      <w:pPr>
        <w:pStyle w:val="Default"/>
        <w:numPr>
          <w:ilvl w:val="0"/>
          <w:numId w:val="18"/>
        </w:numPr>
        <w:contextualSpacing/>
        <w:rPr>
          <w:rFonts w:ascii="Calibri" w:hAnsi="Calibri" w:cs="Calibri"/>
          <w:i/>
          <w:iCs/>
          <w:color w:val="auto"/>
          <w:sz w:val="22"/>
          <w:szCs w:val="22"/>
        </w:rPr>
      </w:pPr>
      <w:r w:rsidRPr="00FE717E">
        <w:rPr>
          <w:rFonts w:ascii="Calibri" w:hAnsi="Calibri" w:cs="Calibri"/>
          <w:b/>
          <w:bCs/>
          <w:color w:val="auto"/>
          <w:sz w:val="22"/>
          <w:szCs w:val="22"/>
        </w:rPr>
        <w:t xml:space="preserve">Key Personnel: </w:t>
      </w:r>
      <w:r w:rsidRPr="00FE717E">
        <w:rPr>
          <w:rFonts w:ascii="Calibri" w:hAnsi="Calibri" w:cs="Calibri"/>
          <w:color w:val="auto"/>
          <w:sz w:val="22"/>
          <w:szCs w:val="22"/>
        </w:rPr>
        <w:t xml:space="preserve">If </w:t>
      </w:r>
      <w:r w:rsidRPr="00FE717E">
        <w:rPr>
          <w:rFonts w:ascii="Calibri" w:hAnsi="Calibri" w:eastAsia="Times New Roman" w:cs="Calibri"/>
          <w:color w:val="auto"/>
          <w:sz w:val="22"/>
          <w:szCs w:val="22"/>
        </w:rPr>
        <w:t xml:space="preserve">already known, please </w:t>
      </w:r>
      <w:proofErr w:type="gramStart"/>
      <w:r w:rsidRPr="00FE717E">
        <w:rPr>
          <w:rFonts w:ascii="Calibri" w:hAnsi="Calibri" w:eastAsia="Times New Roman" w:cs="Calibri"/>
          <w:color w:val="auto"/>
          <w:sz w:val="22"/>
          <w:szCs w:val="22"/>
        </w:rPr>
        <w:t>include:</w:t>
      </w:r>
      <w:proofErr w:type="gramEnd"/>
      <w:r w:rsidRPr="00FE717E">
        <w:rPr>
          <w:rFonts w:ascii="Calibri" w:hAnsi="Calibri" w:eastAsia="Times New Roman" w:cs="Calibri"/>
          <w:color w:val="auto"/>
          <w:sz w:val="22"/>
          <w:szCs w:val="22"/>
        </w:rPr>
        <w:t xml:space="preserve"> names, titles, roles, and experience/qualifications of key personnel involved in the program</w:t>
      </w:r>
      <w:r w:rsidRPr="00FE717E" w:rsidR="00E40B77">
        <w:rPr>
          <w:rFonts w:ascii="Calibri" w:hAnsi="Calibri" w:eastAsia="Times New Roman" w:cs="Calibri"/>
          <w:color w:val="auto"/>
          <w:sz w:val="22"/>
          <w:szCs w:val="22"/>
        </w:rPr>
        <w:t xml:space="preserve"> (such</w:t>
      </w:r>
      <w:r w:rsidR="00E40B77">
        <w:rPr>
          <w:rFonts w:ascii="Calibri" w:hAnsi="Calibri" w:eastAsia="Times New Roman" w:cs="Calibri"/>
          <w:color w:val="auto"/>
          <w:sz w:val="22"/>
          <w:szCs w:val="22"/>
        </w:rPr>
        <w:t xml:space="preserve"> as Project Director and Financial Officer)</w:t>
      </w:r>
      <w:r w:rsidRPr="00AF25CD">
        <w:rPr>
          <w:rFonts w:ascii="Calibri" w:hAnsi="Calibri" w:eastAsia="Times New Roman" w:cs="Calibri"/>
          <w:color w:val="auto"/>
          <w:sz w:val="22"/>
          <w:szCs w:val="22"/>
        </w:rPr>
        <w:t xml:space="preserve">, including what proportion of their time will be used in support of this program.  </w:t>
      </w:r>
      <w:r w:rsidRPr="00AF25CD">
        <w:rPr>
          <w:rFonts w:ascii="Calibri" w:hAnsi="Calibri" w:cs="Calibri"/>
          <w:i/>
          <w:iCs/>
          <w:color w:val="auto"/>
          <w:sz w:val="22"/>
          <w:szCs w:val="22"/>
        </w:rPr>
        <w:t>For a project proposal over $25,000, applicants must submit the resumes of key personnel.</w:t>
      </w:r>
      <w:r w:rsidR="002C3011">
        <w:rPr>
          <w:rFonts w:ascii="Calibri" w:hAnsi="Calibri" w:cs="Calibri"/>
          <w:i/>
          <w:iCs/>
          <w:color w:val="auto"/>
          <w:sz w:val="22"/>
          <w:szCs w:val="22"/>
        </w:rPr>
        <w:t xml:space="preserve">  </w:t>
      </w:r>
      <w:proofErr w:type="gramStart"/>
      <w:r w:rsidRPr="00FE717E" w:rsidR="002C3011">
        <w:rPr>
          <w:rFonts w:ascii="Calibri" w:hAnsi="Calibri" w:cs="Calibri"/>
          <w:color w:val="auto"/>
          <w:sz w:val="22"/>
          <w:szCs w:val="22"/>
        </w:rPr>
        <w:t>A resume</w:t>
      </w:r>
      <w:r w:rsidRPr="00FE717E" w:rsidR="00574FE6">
        <w:rPr>
          <w:rFonts w:ascii="Calibri" w:hAnsi="Calibri" w:cs="Calibri"/>
          <w:color w:val="auto"/>
          <w:sz w:val="22"/>
          <w:szCs w:val="22"/>
        </w:rPr>
        <w:t>,</w:t>
      </w:r>
      <w:proofErr w:type="gramEnd"/>
      <w:r w:rsidRPr="00FE717E" w:rsidR="00574FE6">
        <w:rPr>
          <w:rFonts w:ascii="Calibri" w:hAnsi="Calibri" w:cs="Calibri"/>
          <w:color w:val="auto"/>
          <w:sz w:val="22"/>
          <w:szCs w:val="22"/>
        </w:rPr>
        <w:t xml:space="preserve"> </w:t>
      </w:r>
      <w:r w:rsidRPr="00FE717E" w:rsidR="00986C3D">
        <w:rPr>
          <w:rFonts w:ascii="Calibri" w:hAnsi="Calibri" w:cs="Calibri"/>
          <w:color w:val="auto"/>
          <w:sz w:val="22"/>
          <w:szCs w:val="22"/>
        </w:rPr>
        <w:t>should not e</w:t>
      </w:r>
      <w:r w:rsidRPr="00FE717E" w:rsidR="00574FE6">
        <w:rPr>
          <w:rFonts w:ascii="Calibri" w:hAnsi="Calibri" w:cs="Calibri"/>
          <w:color w:val="auto"/>
          <w:sz w:val="22"/>
          <w:szCs w:val="22"/>
        </w:rPr>
        <w:t>xceed one page in length</w:t>
      </w:r>
      <w:r w:rsidRPr="00FE717E" w:rsidR="00986C3D">
        <w:rPr>
          <w:rFonts w:ascii="Calibri" w:hAnsi="Calibri" w:cs="Calibri"/>
          <w:color w:val="auto"/>
          <w:sz w:val="22"/>
          <w:szCs w:val="22"/>
        </w:rPr>
        <w:t xml:space="preserve">. </w:t>
      </w:r>
    </w:p>
    <w:p w:rsidRPr="00AF25CD" w:rsidR="00310555" w:rsidP="000564FE" w:rsidRDefault="00310555" w14:paraId="07B634FE" w14:textId="3658BC32">
      <w:pPr>
        <w:pStyle w:val="ListParagraph"/>
        <w:numPr>
          <w:ilvl w:val="0"/>
          <w:numId w:val="18"/>
        </w:numPr>
        <w:shd w:val="clear" w:color="auto" w:fill="FFFFFF" w:themeFill="background1"/>
        <w:spacing w:after="0" w:line="240" w:lineRule="auto"/>
        <w:textAlignment w:val="baseline"/>
        <w:rPr>
          <w:rFonts w:ascii="Calibri" w:hAnsi="Calibri" w:cs="Calibri" w:eastAsiaTheme="minorEastAsia"/>
        </w:rPr>
      </w:pPr>
      <w:r w:rsidRPr="00AF25CD">
        <w:rPr>
          <w:rFonts w:ascii="Calibri" w:hAnsi="Calibri" w:cs="Calibri" w:eastAsiaTheme="minorEastAsia"/>
          <w:b/>
          <w:bCs/>
          <w:bdr w:val="none" w:color="auto" w:sz="0" w:space="0" w:frame="1"/>
        </w:rPr>
        <w:t>Program Partners:</w:t>
      </w:r>
      <w:r w:rsidRPr="00AF25CD">
        <w:rPr>
          <w:rFonts w:ascii="Calibri" w:hAnsi="Calibri" w:cs="Calibri" w:eastAsiaTheme="minorEastAsia"/>
        </w:rPr>
        <w:t xml:space="preserve"> List the names and type of involvement of key partner organizations and sub-awardees.</w:t>
      </w:r>
    </w:p>
    <w:p w:rsidRPr="00AF25CD" w:rsidR="00310555" w:rsidP="000564FE" w:rsidRDefault="00310555" w14:paraId="741BA3ED" w14:textId="77777777">
      <w:pPr>
        <w:pStyle w:val="ListParagraph"/>
        <w:numPr>
          <w:ilvl w:val="0"/>
          <w:numId w:val="18"/>
        </w:numPr>
        <w:shd w:val="clear" w:color="auto" w:fill="FFFFFF" w:themeFill="background1"/>
        <w:spacing w:after="0" w:line="240" w:lineRule="auto"/>
        <w:textAlignment w:val="baseline"/>
        <w:rPr>
          <w:rFonts w:ascii="Calibri" w:hAnsi="Calibri" w:cs="Calibri" w:eastAsiaTheme="minorEastAsia"/>
        </w:rPr>
      </w:pPr>
      <w:r w:rsidRPr="00AF25CD">
        <w:rPr>
          <w:rFonts w:ascii="Calibri" w:hAnsi="Calibri" w:cs="Calibri" w:eastAsiaTheme="minorEastAsia"/>
          <w:b/>
          <w:bCs/>
          <w:bdr w:val="none" w:color="auto" w:sz="0" w:space="0" w:frame="1"/>
        </w:rPr>
        <w:t>Program Monitoring and Evaluation Plan:</w:t>
      </w:r>
      <w:r w:rsidRPr="00AF25CD">
        <w:rPr>
          <w:rFonts w:ascii="Calibri" w:hAnsi="Calibri" w:cs="Calibri" w:eastAsiaTheme="minorEastAsia"/>
        </w:rPr>
        <w:t> This is an important part of successful grants. Throughout the timeframe of the grant, how will the activities be monitored to ensure they are happening in a timely manner, and how will the program be evaluated to make sure it is meeting the goals of the grant?</w:t>
      </w:r>
    </w:p>
    <w:p w:rsidRPr="00AF25CD" w:rsidR="00310555" w:rsidP="000564FE" w:rsidRDefault="00310555" w14:paraId="636CA904"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color w:val="auto"/>
          <w:sz w:val="22"/>
          <w:szCs w:val="22"/>
        </w:rPr>
        <w:t>Public Engagement Plan:</w:t>
      </w:r>
      <w:r w:rsidRPr="00AF25CD">
        <w:rPr>
          <w:rFonts w:ascii="Calibri" w:hAnsi="Calibri" w:cs="Calibri"/>
          <w:color w:val="auto"/>
          <w:sz w:val="22"/>
          <w:szCs w:val="22"/>
        </w:rPr>
        <w:t xml:space="preserve"> Applicant’s strategy for creating content for social media, the web, or printed materials that promotes the project activity or joint U.S.-Greece cooperation during the program timeline.</w:t>
      </w:r>
    </w:p>
    <w:p w:rsidRPr="00AF25CD" w:rsidR="00310555" w:rsidP="000564FE" w:rsidRDefault="00310555" w14:paraId="5A9CEA46" w14:textId="77777777">
      <w:pPr>
        <w:pStyle w:val="Default"/>
        <w:numPr>
          <w:ilvl w:val="0"/>
          <w:numId w:val="18"/>
        </w:numPr>
        <w:contextualSpacing/>
        <w:rPr>
          <w:rFonts w:ascii="Calibri" w:hAnsi="Calibri" w:cs="Calibri"/>
          <w:color w:val="auto"/>
          <w:sz w:val="22"/>
          <w:szCs w:val="22"/>
        </w:rPr>
      </w:pPr>
      <w:r w:rsidRPr="00AF25CD">
        <w:rPr>
          <w:rFonts w:ascii="Calibri" w:hAnsi="Calibri" w:cs="Calibri"/>
          <w:b/>
          <w:bCs/>
          <w:color w:val="auto"/>
          <w:sz w:val="22"/>
          <w:szCs w:val="22"/>
        </w:rPr>
        <w:t xml:space="preserve">Future Funding or Sustainability: </w:t>
      </w:r>
      <w:r w:rsidRPr="00AF25CD">
        <w:rPr>
          <w:rFonts w:ascii="Calibri" w:hAnsi="Calibri" w:cs="Calibri"/>
          <w:color w:val="auto"/>
          <w:sz w:val="22"/>
          <w:szCs w:val="22"/>
        </w:rPr>
        <w:t xml:space="preserve">Applicant’s plan for continuing the program beyond the grant period, or the availability of other resources, if applicable. </w:t>
      </w:r>
    </w:p>
    <w:p w:rsidRPr="00AF25CD" w:rsidR="00310555" w:rsidP="00BD10C1" w:rsidRDefault="00310555" w14:paraId="50D467E1" w14:textId="77777777">
      <w:pPr>
        <w:pStyle w:val="Default"/>
        <w:contextualSpacing/>
        <w:rPr>
          <w:rFonts w:ascii="Calibri" w:hAnsi="Calibri" w:cs="Calibri"/>
          <w:color w:val="auto"/>
          <w:sz w:val="22"/>
          <w:szCs w:val="22"/>
        </w:rPr>
      </w:pPr>
    </w:p>
    <w:p w:rsidRPr="00AF25CD" w:rsidR="00037E41" w:rsidP="000564FE" w:rsidRDefault="00310555" w14:paraId="4B4EC9A2" w14:textId="6C34DCAC">
      <w:pPr>
        <w:pStyle w:val="Default"/>
        <w:numPr>
          <w:ilvl w:val="0"/>
          <w:numId w:val="24"/>
        </w:numPr>
        <w:contextualSpacing/>
        <w:rPr>
          <w:rFonts w:ascii="Calibri" w:hAnsi="Calibri" w:cs="Calibri"/>
          <w:color w:val="auto"/>
          <w:sz w:val="22"/>
          <w:szCs w:val="22"/>
        </w:rPr>
      </w:pPr>
      <w:r w:rsidRPr="0088683D">
        <w:rPr>
          <w:rFonts w:ascii="Calibri" w:hAnsi="Calibri" w:cs="Calibri"/>
          <w:b/>
          <w:bCs/>
          <w:i/>
          <w:iCs/>
          <w:color w:val="auto"/>
          <w:sz w:val="22"/>
          <w:szCs w:val="22"/>
        </w:rPr>
        <w:t>Budget Justification Narrative:</w:t>
      </w:r>
      <w:r w:rsidRPr="00AF25CD">
        <w:rPr>
          <w:rFonts w:ascii="Calibri" w:hAnsi="Calibri" w:cs="Calibri"/>
          <w:b/>
          <w:bCs/>
          <w:color w:val="auto"/>
          <w:sz w:val="22"/>
          <w:szCs w:val="22"/>
        </w:rPr>
        <w:t xml:space="preserve"> </w:t>
      </w:r>
      <w:r w:rsidRPr="00AF25CD" w:rsidR="00037E41">
        <w:rPr>
          <w:rFonts w:ascii="Calibri" w:hAnsi="Calibri" w:cs="Calibri"/>
          <w:color w:val="auto"/>
          <w:sz w:val="22"/>
          <w:szCs w:val="22"/>
        </w:rPr>
        <w:t xml:space="preserve">After filling out the </w:t>
      </w:r>
      <w:r w:rsidR="00DC08DC">
        <w:rPr>
          <w:rFonts w:ascii="Calibri" w:hAnsi="Calibri" w:cs="Calibri"/>
          <w:color w:val="auto"/>
          <w:sz w:val="22"/>
          <w:szCs w:val="22"/>
        </w:rPr>
        <w:t xml:space="preserve">mandatory </w:t>
      </w:r>
      <w:r w:rsidRPr="00AF25CD" w:rsidR="00037E41">
        <w:rPr>
          <w:rFonts w:ascii="Calibri" w:hAnsi="Calibri" w:cs="Calibri"/>
          <w:color w:val="auto"/>
          <w:sz w:val="22"/>
          <w:szCs w:val="22"/>
        </w:rPr>
        <w:t xml:space="preserve">SF-424A Budget </w:t>
      </w:r>
      <w:r w:rsidR="00DC08DC">
        <w:rPr>
          <w:rFonts w:ascii="Calibri" w:hAnsi="Calibri" w:cs="Calibri"/>
          <w:color w:val="auto"/>
          <w:sz w:val="22"/>
          <w:szCs w:val="22"/>
        </w:rPr>
        <w:t>form</w:t>
      </w:r>
      <w:r w:rsidRPr="49E1306E" w:rsidR="34F1A148">
        <w:rPr>
          <w:rFonts w:ascii="Calibri" w:hAnsi="Calibri" w:cs="Calibri"/>
          <w:color w:val="auto"/>
          <w:sz w:val="22"/>
          <w:szCs w:val="22"/>
        </w:rPr>
        <w:t>,</w:t>
      </w:r>
      <w:r w:rsidRPr="00AF25CD" w:rsidR="00037E41">
        <w:rPr>
          <w:rFonts w:ascii="Calibri" w:hAnsi="Calibri" w:cs="Calibri"/>
          <w:color w:val="auto"/>
          <w:sz w:val="22"/>
          <w:szCs w:val="22"/>
        </w:rPr>
        <w:t xml:space="preserve"> use </w:t>
      </w:r>
      <w:r w:rsidRPr="00AF25CD" w:rsidR="0098204A">
        <w:rPr>
          <w:rFonts w:ascii="Calibri" w:hAnsi="Calibri" w:cs="Calibri"/>
          <w:color w:val="auto"/>
          <w:sz w:val="22"/>
          <w:szCs w:val="22"/>
        </w:rPr>
        <w:t>the Excel Budget Spreadsheet below</w:t>
      </w:r>
      <w:r w:rsidR="00EC3DB0">
        <w:rPr>
          <w:rFonts w:ascii="Calibri" w:hAnsi="Calibri" w:cs="Calibri"/>
          <w:color w:val="auto"/>
          <w:sz w:val="22"/>
          <w:szCs w:val="22"/>
        </w:rPr>
        <w:t xml:space="preserve"> </w:t>
      </w:r>
      <w:r w:rsidRPr="00AF25CD" w:rsidR="00A31AF5">
        <w:rPr>
          <w:rFonts w:ascii="Calibri" w:hAnsi="Calibri" w:cs="Calibri"/>
          <w:color w:val="auto"/>
          <w:sz w:val="22"/>
          <w:szCs w:val="22"/>
        </w:rPr>
        <w:t xml:space="preserve">to describe each of the budget expenses in detail. </w:t>
      </w:r>
    </w:p>
    <w:p w:rsidRPr="00AF25CD" w:rsidR="00037E41" w:rsidP="00BD10C1" w:rsidRDefault="00037E41" w14:paraId="6733DA69" w14:textId="77777777">
      <w:pPr>
        <w:pStyle w:val="Default"/>
        <w:contextualSpacing/>
        <w:rPr>
          <w:rFonts w:ascii="Calibri" w:hAnsi="Calibri" w:cs="Calibri"/>
          <w:color w:val="auto"/>
          <w:sz w:val="22"/>
          <w:szCs w:val="22"/>
        </w:rPr>
      </w:pPr>
    </w:p>
    <w:p w:rsidRPr="00AF25CD" w:rsidR="00310555" w:rsidP="00BD10C1" w:rsidRDefault="002B0856" w14:paraId="2310F97D" w14:textId="23B25958">
      <w:pPr>
        <w:pStyle w:val="Default"/>
        <w:contextualSpacing/>
        <w:rPr>
          <w:rFonts w:ascii="Calibri" w:hAnsi="Calibri" w:cs="Calibri"/>
          <w:color w:val="auto"/>
          <w:sz w:val="22"/>
          <w:szCs w:val="22"/>
        </w:rPr>
      </w:pPr>
      <w:r>
        <w:rPr>
          <w:rFonts w:ascii="Calibri" w:hAnsi="Calibri" w:cs="Calibri"/>
          <w:b/>
          <w:i/>
          <w:iCs/>
          <w:color w:val="auto"/>
          <w:sz w:val="22"/>
          <w:szCs w:val="22"/>
        </w:rPr>
        <w:t xml:space="preserve">2.  </w:t>
      </w:r>
      <w:r w:rsidRPr="0088683D" w:rsidR="00310555">
        <w:rPr>
          <w:rFonts w:ascii="Calibri" w:hAnsi="Calibri" w:cs="Calibri"/>
          <w:b/>
          <w:i/>
          <w:iCs/>
          <w:color w:val="auto"/>
          <w:sz w:val="22"/>
          <w:szCs w:val="22"/>
        </w:rPr>
        <w:t>Detailed Budget:</w:t>
      </w:r>
      <w:r w:rsidRPr="00AF25CD" w:rsidR="00B65CE4">
        <w:rPr>
          <w:rFonts w:ascii="Calibri" w:hAnsi="Calibri" w:cs="Calibri"/>
          <w:b/>
          <w:color w:val="auto"/>
          <w:sz w:val="22"/>
          <w:szCs w:val="22"/>
        </w:rPr>
        <w:t xml:space="preserve"> </w:t>
      </w:r>
      <w:r w:rsidRPr="00AF25CD" w:rsidR="00310555">
        <w:rPr>
          <w:rFonts w:ascii="Calibri" w:hAnsi="Calibri" w:cs="Calibri"/>
          <w:color w:val="auto"/>
          <w:sz w:val="22"/>
          <w:szCs w:val="22"/>
        </w:rPr>
        <w:t xml:space="preserve">Please note that one of the criteria for evaluating proposals is cost-effectiveness. The budget should demonstrate efficient use of funds appropriate to achieve project goals. Overhead and administrative components of the budget, including salaries and honoraria should be kept as low as possible. Honorariums are limited to a maximum of $250 per day (compensation for time spent preparing for a presentation, workshop, or other activity).  All estimated expenses should be consistent with project plans and activities.  </w:t>
      </w:r>
    </w:p>
    <w:p w:rsidRPr="00AF25CD" w:rsidR="00310555" w:rsidP="00BD10C1" w:rsidRDefault="00310555" w14:paraId="5D3FFFFC" w14:textId="77777777">
      <w:pPr>
        <w:pStyle w:val="Default"/>
        <w:contextualSpacing/>
        <w:rPr>
          <w:rFonts w:ascii="Calibri" w:hAnsi="Calibri" w:cs="Calibri"/>
          <w:color w:val="auto"/>
          <w:sz w:val="22"/>
          <w:szCs w:val="22"/>
        </w:rPr>
      </w:pPr>
      <w:r w:rsidRPr="00AF25CD">
        <w:rPr>
          <w:rFonts w:ascii="Calibri" w:hAnsi="Calibri" w:cs="Calibri"/>
          <w:color w:val="auto"/>
          <w:sz w:val="22"/>
          <w:szCs w:val="22"/>
        </w:rPr>
        <w:t>F</w:t>
      </w:r>
      <w:r w:rsidRPr="00AF25CD">
        <w:rPr>
          <w:rFonts w:ascii="Calibri" w:hAnsi="Calibri" w:eastAsia="Times New Roman" w:cs="Calibri"/>
          <w:color w:val="auto"/>
          <w:sz w:val="22"/>
          <w:szCs w:val="22"/>
        </w:rPr>
        <w:t xml:space="preserve">unds available for these projects are not intended to cover an organization's fixed costs or full salaries of its permanent staff.  Overhead costs and personnel wages and benefits should not exceed 10% (each category) of the full amount of the award.  </w:t>
      </w:r>
    </w:p>
    <w:p w:rsidRPr="00AF25CD" w:rsidR="00310555" w:rsidP="00BD10C1" w:rsidRDefault="00310555" w14:paraId="7B4C3CA3" w14:textId="77777777">
      <w:pPr>
        <w:pStyle w:val="Default"/>
        <w:contextualSpacing/>
        <w:rPr>
          <w:rFonts w:ascii="Calibri" w:hAnsi="Calibri" w:cs="Calibri"/>
          <w:b/>
          <w:bCs/>
          <w:color w:val="auto"/>
          <w:sz w:val="22"/>
          <w:szCs w:val="22"/>
        </w:rPr>
      </w:pPr>
    </w:p>
    <w:p w:rsidRPr="00AF25CD" w:rsidR="00310555" w:rsidP="00BD10C1" w:rsidRDefault="002B0856" w14:paraId="36BF2E1B" w14:textId="5D65383A">
      <w:pPr>
        <w:pStyle w:val="Default"/>
        <w:contextualSpacing/>
        <w:rPr>
          <w:rFonts w:ascii="Calibri" w:hAnsi="Calibri" w:cs="Calibri"/>
          <w:b/>
          <w:bCs/>
          <w:color w:val="auto"/>
          <w:sz w:val="22"/>
          <w:szCs w:val="22"/>
        </w:rPr>
      </w:pPr>
      <w:r>
        <w:rPr>
          <w:rFonts w:ascii="Calibri" w:hAnsi="Calibri" w:cs="Calibri"/>
          <w:b/>
          <w:bCs/>
          <w:i/>
          <w:iCs/>
          <w:color w:val="auto"/>
          <w:sz w:val="22"/>
          <w:szCs w:val="22"/>
        </w:rPr>
        <w:t>3.</w:t>
      </w:r>
      <w:r w:rsidRPr="0088683D" w:rsidR="00310555">
        <w:rPr>
          <w:rFonts w:ascii="Calibri" w:hAnsi="Calibri" w:cs="Calibri"/>
          <w:b/>
          <w:bCs/>
          <w:i/>
          <w:iCs/>
          <w:color w:val="auto"/>
          <w:sz w:val="22"/>
          <w:szCs w:val="22"/>
        </w:rPr>
        <w:t xml:space="preserve"> </w:t>
      </w:r>
      <w:r w:rsidRPr="0081152A" w:rsidR="0082655A">
        <w:rPr>
          <w:rFonts w:ascii="Calibri" w:hAnsi="Calibri" w:cs="Calibri"/>
          <w:b/>
          <w:bCs/>
          <w:i/>
          <w:iCs/>
          <w:color w:val="auto"/>
          <w:sz w:val="22"/>
          <w:szCs w:val="22"/>
        </w:rPr>
        <w:t>Mandatory application forms</w:t>
      </w:r>
      <w:r w:rsidRPr="0081152A" w:rsidR="00310555">
        <w:rPr>
          <w:rFonts w:ascii="Calibri" w:hAnsi="Calibri" w:cs="Calibri"/>
          <w:b/>
          <w:bCs/>
          <w:i/>
          <w:iCs/>
          <w:color w:val="auto"/>
          <w:sz w:val="22"/>
          <w:szCs w:val="22"/>
        </w:rPr>
        <w:t xml:space="preserve">: </w:t>
      </w:r>
      <w:r w:rsidRPr="0081152A" w:rsidR="00310555">
        <w:rPr>
          <w:rFonts w:ascii="Calibri" w:hAnsi="Calibri" w:cs="Calibri"/>
          <w:bCs/>
          <w:i/>
          <w:iCs/>
          <w:color w:val="auto"/>
          <w:sz w:val="22"/>
          <w:szCs w:val="22"/>
        </w:rPr>
        <w:t>Please use the application and budget forms found on our website</w:t>
      </w:r>
      <w:r w:rsidRPr="0081152A" w:rsidR="0046043E">
        <w:rPr>
          <w:rFonts w:ascii="Calibri" w:hAnsi="Calibri" w:cs="Calibri"/>
          <w:bCs/>
          <w:i/>
          <w:iCs/>
          <w:color w:val="auto"/>
          <w:sz w:val="22"/>
          <w:szCs w:val="22"/>
        </w:rPr>
        <w:t>.</w:t>
      </w:r>
      <w:r w:rsidR="0046043E">
        <w:rPr>
          <w:rFonts w:ascii="Calibri" w:hAnsi="Calibri" w:cs="Calibri"/>
          <w:bCs/>
          <w:color w:val="auto"/>
          <w:sz w:val="22"/>
          <w:szCs w:val="22"/>
        </w:rPr>
        <w:t xml:space="preserve"> </w:t>
      </w:r>
      <w:r w:rsidR="00CB2B99">
        <w:rPr>
          <w:rFonts w:ascii="Calibri" w:hAnsi="Calibri" w:cs="Calibri"/>
          <w:bCs/>
          <w:color w:val="auto"/>
          <w:sz w:val="22"/>
          <w:szCs w:val="22"/>
        </w:rPr>
        <w:t xml:space="preserve"> </w:t>
      </w:r>
    </w:p>
    <w:p w:rsidRPr="00AF25CD" w:rsidR="00310555" w:rsidP="00BD10C1" w:rsidRDefault="00310555" w14:paraId="5F588312" w14:textId="77777777">
      <w:pPr>
        <w:pStyle w:val="Default"/>
        <w:contextualSpacing/>
        <w:rPr>
          <w:rFonts w:ascii="Calibri" w:hAnsi="Calibri" w:cs="Calibri"/>
          <w:b/>
          <w:bCs/>
          <w:color w:val="auto"/>
          <w:sz w:val="22"/>
          <w:szCs w:val="22"/>
        </w:rPr>
      </w:pPr>
    </w:p>
    <w:p w:rsidRPr="00AF25CD" w:rsidR="00310555" w:rsidP="00BD10C1" w:rsidRDefault="559E284A" w14:paraId="61A92B65" w14:textId="6E38BBF4">
      <w:pPr>
        <w:pStyle w:val="Default"/>
        <w:contextualSpacing/>
        <w:rPr>
          <w:rFonts w:ascii="Calibri" w:hAnsi="Calibri" w:cs="Calibri"/>
          <w:b/>
          <w:bCs/>
          <w:color w:val="auto"/>
          <w:sz w:val="22"/>
          <w:szCs w:val="22"/>
        </w:rPr>
      </w:pPr>
      <w:r w:rsidRPr="5C3A482A">
        <w:rPr>
          <w:rFonts w:ascii="Calibri" w:hAnsi="Calibri" w:cs="Calibri"/>
          <w:b/>
          <w:color w:val="auto"/>
          <w:sz w:val="22"/>
          <w:szCs w:val="22"/>
        </w:rPr>
        <w:t xml:space="preserve">Please submit your application along with all required </w:t>
      </w:r>
      <w:r w:rsidRPr="00AF25CD" w:rsidR="00310555">
        <w:rPr>
          <w:rFonts w:ascii="Calibri" w:hAnsi="Calibri" w:cs="Calibri"/>
          <w:b/>
          <w:bCs/>
          <w:color w:val="auto"/>
          <w:sz w:val="22"/>
          <w:szCs w:val="22"/>
        </w:rPr>
        <w:t xml:space="preserve">documents </w:t>
      </w:r>
      <w:r w:rsidRPr="61C88E06" w:rsidR="1FB3031D">
        <w:rPr>
          <w:rFonts w:ascii="Calibri" w:hAnsi="Calibri" w:cs="Calibri"/>
          <w:b/>
          <w:bCs/>
          <w:color w:val="auto"/>
          <w:sz w:val="22"/>
          <w:szCs w:val="22"/>
        </w:rPr>
        <w:t xml:space="preserve">only </w:t>
      </w:r>
      <w:r w:rsidRPr="00AF25CD" w:rsidR="00310555">
        <w:rPr>
          <w:rFonts w:ascii="Calibri" w:hAnsi="Calibri" w:cs="Calibri"/>
          <w:b/>
          <w:bCs/>
          <w:color w:val="auto"/>
          <w:sz w:val="22"/>
          <w:szCs w:val="22"/>
        </w:rPr>
        <w:t xml:space="preserve">by email to </w:t>
      </w:r>
      <w:hyperlink r:id="rId17">
        <w:r w:rsidRPr="667B3BF1" w:rsidR="00310555">
          <w:rPr>
            <w:rStyle w:val="Hyperlink"/>
            <w:rFonts w:ascii="Calibri" w:hAnsi="Calibri" w:cs="Calibri"/>
            <w:b/>
            <w:bCs/>
            <w:color w:val="auto"/>
            <w:sz w:val="22"/>
            <w:szCs w:val="22"/>
          </w:rPr>
          <w:t>USEmbAthensGrants@state.gov</w:t>
        </w:r>
      </w:hyperlink>
      <w:r w:rsidRPr="00AF25CD" w:rsidR="00310555">
        <w:rPr>
          <w:rStyle w:val="Hyperlink"/>
          <w:rFonts w:ascii="Calibri" w:hAnsi="Calibri" w:cs="Calibri"/>
          <w:b/>
          <w:bCs/>
          <w:color w:val="auto"/>
          <w:sz w:val="22"/>
          <w:szCs w:val="22"/>
        </w:rPr>
        <w:t xml:space="preserve">  </w:t>
      </w:r>
      <w:r w:rsidRPr="00AF25CD" w:rsidR="00310555">
        <w:rPr>
          <w:rFonts w:ascii="Calibri" w:hAnsi="Calibri" w:cs="Calibri"/>
          <w:b/>
          <w:bCs/>
          <w:color w:val="auto"/>
          <w:sz w:val="22"/>
          <w:szCs w:val="22"/>
        </w:rPr>
        <w:t xml:space="preserve"> </w:t>
      </w:r>
    </w:p>
    <w:p w:rsidRPr="00AF25CD" w:rsidR="00310555" w:rsidP="00BD10C1" w:rsidRDefault="00310555" w14:paraId="31F2A413" w14:textId="77777777">
      <w:pPr>
        <w:pStyle w:val="Default"/>
        <w:contextualSpacing/>
        <w:rPr>
          <w:rFonts w:ascii="Calibri" w:hAnsi="Calibri" w:cs="Calibri"/>
          <w:b/>
          <w:bCs/>
          <w:color w:val="auto"/>
          <w:sz w:val="22"/>
          <w:szCs w:val="22"/>
        </w:rPr>
      </w:pPr>
    </w:p>
    <w:p w:rsidRPr="00CA6BCC" w:rsidR="00310555" w:rsidP="000564FE" w:rsidRDefault="1F6AF1FA" w14:paraId="448D3356" w14:textId="331FA323">
      <w:pPr>
        <w:pStyle w:val="ListParagraph"/>
        <w:numPr>
          <w:ilvl w:val="0"/>
          <w:numId w:val="4"/>
        </w:numPr>
        <w:spacing w:after="0" w:line="240" w:lineRule="auto"/>
        <w:ind w:left="1080"/>
        <w:rPr>
          <w:rFonts w:ascii="Calibri" w:hAnsi="Calibri" w:cs="Calibri" w:eastAsiaTheme="minorEastAsia"/>
        </w:rPr>
      </w:pPr>
      <w:r w:rsidRPr="00CA6BCC">
        <w:rPr>
          <w:rFonts w:ascii="Calibri" w:hAnsi="Calibri" w:cs="Calibri" w:eastAsiaTheme="minorEastAsia"/>
        </w:rPr>
        <w:t>Summary Page</w:t>
      </w:r>
      <w:r w:rsidRPr="00CA6BCC" w:rsidR="00CA6BCC">
        <w:rPr>
          <w:rFonts w:ascii="Calibri" w:hAnsi="Calibri" w:cs="Calibri" w:eastAsiaTheme="minorEastAsia"/>
        </w:rPr>
        <w:t xml:space="preserve"> </w:t>
      </w:r>
      <w:hyperlink r:id="rId18">
        <w:r w:rsidRPr="00CA6BCC" w:rsidR="00CA6BCC">
          <w:rPr>
            <w:rStyle w:val="Hyperlink"/>
            <w:rFonts w:ascii="Calibri" w:hAnsi="Calibri" w:cs="Calibri"/>
          </w:rPr>
          <w:t>link</w:t>
        </w:r>
      </w:hyperlink>
    </w:p>
    <w:p w:rsidRPr="00AF25CD" w:rsidR="00310555" w:rsidP="000564FE" w:rsidRDefault="5215E865" w14:paraId="77F73A30" w14:textId="2612C38C">
      <w:pPr>
        <w:pStyle w:val="ListParagraph"/>
        <w:numPr>
          <w:ilvl w:val="0"/>
          <w:numId w:val="4"/>
        </w:numPr>
        <w:spacing w:after="0" w:line="240" w:lineRule="auto"/>
        <w:ind w:left="1080"/>
        <w:rPr>
          <w:rFonts w:ascii="Calibri" w:hAnsi="Calibri" w:cs="Calibri" w:eastAsiaTheme="minorEastAsia"/>
        </w:rPr>
      </w:pPr>
      <w:hyperlink w:history="1" r:id="rId19">
        <w:r w:rsidRPr="58D37E7D">
          <w:rPr>
            <w:rStyle w:val="Hyperlink"/>
            <w:rFonts w:ascii="Calibri" w:hAnsi="Calibri" w:cs="Calibri" w:eastAsiaTheme="minorEastAsia"/>
          </w:rPr>
          <w:t>Excel Budget Spreadsheet</w:t>
        </w:r>
      </w:hyperlink>
      <w:r w:rsidRPr="58D37E7D" w:rsidR="00310555">
        <w:rPr>
          <w:rFonts w:ascii="Calibri" w:hAnsi="Calibri" w:cs="Calibri" w:eastAsiaTheme="minorEastAsia"/>
        </w:rPr>
        <w:t xml:space="preserve"> </w:t>
      </w:r>
    </w:p>
    <w:p w:rsidRPr="001F3BC8" w:rsidR="11548145" w:rsidP="000564FE" w:rsidRDefault="00310555" w14:paraId="7B82AA27" w14:textId="54431EC8">
      <w:pPr>
        <w:pStyle w:val="ListParagraph"/>
        <w:numPr>
          <w:ilvl w:val="0"/>
          <w:numId w:val="4"/>
        </w:numPr>
        <w:spacing w:after="0" w:line="240" w:lineRule="auto"/>
        <w:ind w:left="1080"/>
        <w:rPr>
          <w:rFonts w:ascii="Calibri" w:hAnsi="Calibri" w:cs="Calibri" w:eastAsiaTheme="minorEastAsia"/>
        </w:rPr>
      </w:pPr>
      <w:bookmarkStart w:name="OLE_LINK1" w:id="5"/>
      <w:r w:rsidRPr="00CB2B99">
        <w:rPr>
          <w:rFonts w:ascii="Calibri" w:hAnsi="Calibri" w:cs="Calibri" w:eastAsiaTheme="minorEastAsia"/>
        </w:rPr>
        <w:t xml:space="preserve">Mandatory Application Forms SF-424 </w:t>
      </w:r>
      <w:r w:rsidRPr="00AF25CD" w:rsidR="00CB2B99">
        <w:rPr>
          <w:rFonts w:ascii="Calibri" w:hAnsi="Calibri" w:cs="Calibri" w:eastAsiaTheme="minorEastAsia"/>
        </w:rPr>
        <w:t>(see below for Organizations and Individuals)</w:t>
      </w:r>
      <w:r w:rsidR="00CB2B99">
        <w:rPr>
          <w:rFonts w:ascii="Calibri" w:hAnsi="Calibri" w:cs="Calibri" w:eastAsiaTheme="minorEastAsia"/>
        </w:rPr>
        <w:t xml:space="preserve">.  </w:t>
      </w:r>
      <w:r w:rsidRPr="00CB2B99" w:rsidR="00CB2B99">
        <w:rPr>
          <w:rFonts w:ascii="Calibri" w:hAnsi="Calibri" w:cs="Calibri" w:eastAsiaTheme="minorEastAsia"/>
        </w:rPr>
        <w:t>F</w:t>
      </w:r>
      <w:r w:rsidRPr="00CB2B99" w:rsidR="004A6766">
        <w:rPr>
          <w:rFonts w:ascii="Calibri" w:hAnsi="Calibri" w:cs="Calibri"/>
        </w:rPr>
        <w:t xml:space="preserve">orms and form instructions can be found </w:t>
      </w:r>
      <w:r w:rsidRPr="001F3BC8" w:rsidR="004A6766">
        <w:rPr>
          <w:rFonts w:ascii="Calibri" w:hAnsi="Calibri" w:cs="Calibri"/>
        </w:rPr>
        <w:t xml:space="preserve">at: </w:t>
      </w:r>
      <w:hyperlink w:history="1" r:id="rId20">
        <w:r w:rsidRPr="001F3BC8" w:rsidR="004A6766">
          <w:rPr>
            <w:rStyle w:val="Hyperlink"/>
            <w:rFonts w:ascii="Calibri" w:hAnsi="Calibri" w:cs="Calibri"/>
          </w:rPr>
          <w:t>Home | Grants.gov</w:t>
        </w:r>
      </w:hyperlink>
    </w:p>
    <w:p w:rsidRPr="00CB2B99" w:rsidR="00CB2B99" w:rsidP="00CB2B99" w:rsidRDefault="00CB2B99" w14:paraId="1E4A3502" w14:textId="794C1865">
      <w:pPr>
        <w:pStyle w:val="ListParagraph"/>
        <w:autoSpaceDE w:val="0"/>
        <w:autoSpaceDN w:val="0"/>
        <w:spacing w:after="0" w:line="240" w:lineRule="auto"/>
        <w:ind w:left="1080"/>
        <w:rPr>
          <w:rFonts w:ascii="Calibri" w:hAnsi="Calibri" w:eastAsia="Calibri" w:cs="Calibri"/>
          <w:i/>
          <w:iCs/>
        </w:rPr>
      </w:pPr>
    </w:p>
    <w:p w:rsidR="797BDBCF" w:rsidP="1D4C1348" w:rsidRDefault="797BDBCF" w14:paraId="0471A9D8" w14:textId="166DCCDC">
      <w:pPr>
        <w:spacing w:before="0" w:beforeAutospacing="off" w:after="0" w:afterAutospacing="off"/>
        <w:rPr>
          <w:rFonts w:ascii="Calibri" w:hAnsi="Calibri" w:eastAsia="Calibri" w:cs="Calibri"/>
          <w:b w:val="1"/>
          <w:bCs w:val="1"/>
          <w:noProof w:val="0"/>
          <w:sz w:val="22"/>
          <w:szCs w:val="22"/>
          <w:u w:val="single"/>
          <w:lang w:val="en-US"/>
        </w:rPr>
      </w:pPr>
      <w:r w:rsidRPr="1D4C1348" w:rsidR="797BDBCF">
        <w:rPr>
          <w:rFonts w:ascii="Calibri" w:hAnsi="Calibri" w:eastAsia="Calibri" w:cs="Calibri"/>
          <w:b w:val="1"/>
          <w:bCs w:val="1"/>
          <w:noProof w:val="0"/>
          <w:sz w:val="22"/>
          <w:szCs w:val="22"/>
          <w:u w:val="single"/>
          <w:lang w:val="en-US"/>
        </w:rPr>
        <w:t>File Submission Guidelines</w:t>
      </w:r>
    </w:p>
    <w:p w:rsidR="797BDBCF" w:rsidP="1D4C1348" w:rsidRDefault="797BDBCF" w14:paraId="136EAF80" w14:textId="5CCF5312">
      <w:pPr>
        <w:spacing w:before="0" w:beforeAutospacing="off" w:after="0" w:afterAutospacing="off"/>
        <w:rPr>
          <w:rFonts w:ascii="Calibri" w:hAnsi="Calibri" w:eastAsia="Calibri" w:cs="Calibri"/>
          <w:noProof w:val="0"/>
          <w:sz w:val="22"/>
          <w:szCs w:val="22"/>
          <w:lang w:val="en-US"/>
        </w:rPr>
      </w:pPr>
      <w:r w:rsidRPr="680B6CE2" w:rsidR="797BDBCF">
        <w:rPr>
          <w:rFonts w:ascii="Calibri" w:hAnsi="Calibri" w:eastAsia="Calibri" w:cs="Calibri"/>
          <w:noProof w:val="0"/>
          <w:sz w:val="22"/>
          <w:szCs w:val="22"/>
          <w:lang w:val="en-US"/>
        </w:rPr>
        <w:t xml:space="preserve">To ensure smooth processing, please ensure that each individual file is no larger than 5 MB, </w:t>
      </w:r>
      <w:r w:rsidRPr="680B6CE2" w:rsidR="797BDBCF">
        <w:rPr>
          <w:rFonts w:ascii="Calibri" w:hAnsi="Calibri" w:eastAsia="Calibri" w:cs="Calibri"/>
          <w:noProof w:val="0"/>
          <w:sz w:val="22"/>
          <w:szCs w:val="22"/>
          <w:lang w:val="en-US"/>
        </w:rPr>
        <w:t xml:space="preserve">and that the total size of all files </w:t>
      </w:r>
      <w:r w:rsidRPr="680B6CE2" w:rsidR="797BDBCF">
        <w:rPr>
          <w:rFonts w:ascii="Calibri" w:hAnsi="Calibri" w:eastAsia="Calibri" w:cs="Calibri"/>
          <w:noProof w:val="0"/>
          <w:sz w:val="22"/>
          <w:szCs w:val="22"/>
          <w:lang w:val="en-US"/>
        </w:rPr>
        <w:t>submitted</w:t>
      </w:r>
      <w:r w:rsidRPr="680B6CE2" w:rsidR="797BDBCF">
        <w:rPr>
          <w:rFonts w:ascii="Calibri" w:hAnsi="Calibri" w:eastAsia="Calibri" w:cs="Calibri"/>
          <w:noProof w:val="0"/>
          <w:sz w:val="22"/>
          <w:szCs w:val="22"/>
          <w:lang w:val="en-US"/>
        </w:rPr>
        <w:t xml:space="preserve"> does not exceed 25 MB.</w:t>
      </w:r>
      <w:r>
        <w:br/>
      </w:r>
      <w:r w:rsidRPr="680B6CE2" w:rsidR="797BDBCF">
        <w:rPr>
          <w:rFonts w:ascii="Calibri" w:hAnsi="Calibri" w:eastAsia="Calibri" w:cs="Calibri"/>
          <w:b w:val="1"/>
          <w:bCs w:val="1"/>
          <w:noProof w:val="0"/>
          <w:sz w:val="22"/>
          <w:szCs w:val="22"/>
          <w:lang w:val="en-US"/>
        </w:rPr>
        <w:t>Note:</w:t>
      </w:r>
      <w:r w:rsidRPr="680B6CE2" w:rsidR="797BDBCF">
        <w:rPr>
          <w:rFonts w:ascii="Calibri" w:hAnsi="Calibri" w:eastAsia="Calibri" w:cs="Calibri"/>
          <w:noProof w:val="0"/>
          <w:sz w:val="22"/>
          <w:szCs w:val="22"/>
          <w:lang w:val="en-US"/>
        </w:rPr>
        <w:t xml:space="preserve"> Applications that exceed these limits may not be successfully delivered.</w:t>
      </w:r>
    </w:p>
    <w:p w:rsidR="797BDBCF" w:rsidP="1D4C1348" w:rsidRDefault="797BDBCF" w14:paraId="1C4A2A54" w14:textId="19224C6E">
      <w:pPr>
        <w:pStyle w:val="ListParagraph"/>
        <w:numPr>
          <w:ilvl w:val="0"/>
          <w:numId w:val="30"/>
        </w:numPr>
        <w:spacing w:before="0" w:beforeAutospacing="off" w:after="0" w:afterAutospacing="off"/>
        <w:rPr>
          <w:rFonts w:ascii="Calibri" w:hAnsi="Calibri" w:eastAsia="Calibri" w:cs="Calibri"/>
          <w:noProof w:val="0"/>
          <w:sz w:val="22"/>
          <w:szCs w:val="22"/>
          <w:lang w:val="en-US"/>
        </w:rPr>
      </w:pPr>
      <w:r w:rsidRPr="1D4C1348" w:rsidR="797BDBCF">
        <w:rPr>
          <w:rFonts w:ascii="Calibri" w:hAnsi="Calibri" w:eastAsia="Calibri" w:cs="Calibri"/>
          <w:noProof w:val="0"/>
          <w:sz w:val="22"/>
          <w:szCs w:val="22"/>
          <w:lang w:val="en-US"/>
        </w:rPr>
        <w:t xml:space="preserve">If your files exceed the size limit, please compress them or reduce their resolution where </w:t>
      </w:r>
      <w:r w:rsidRPr="1D4C1348" w:rsidR="797BDBCF">
        <w:rPr>
          <w:rFonts w:ascii="Calibri" w:hAnsi="Calibri" w:eastAsia="Calibri" w:cs="Calibri"/>
          <w:noProof w:val="0"/>
          <w:sz w:val="22"/>
          <w:szCs w:val="22"/>
          <w:lang w:val="en-US"/>
        </w:rPr>
        <w:t>appropriate</w:t>
      </w:r>
      <w:r w:rsidRPr="1D4C1348" w:rsidR="797BDBCF">
        <w:rPr>
          <w:rFonts w:ascii="Calibri" w:hAnsi="Calibri" w:eastAsia="Calibri" w:cs="Calibri"/>
          <w:noProof w:val="0"/>
          <w:sz w:val="22"/>
          <w:szCs w:val="22"/>
          <w:lang w:val="en-US"/>
        </w:rPr>
        <w:t>.</w:t>
      </w:r>
    </w:p>
    <w:p w:rsidR="797BDBCF" w:rsidP="1D4C1348" w:rsidRDefault="797BDBCF" w14:paraId="6AB13FDF" w14:textId="0087F1BB">
      <w:pPr>
        <w:pStyle w:val="ListParagraph"/>
        <w:numPr>
          <w:ilvl w:val="0"/>
          <w:numId w:val="30"/>
        </w:numPr>
        <w:spacing w:before="0" w:beforeAutospacing="off" w:after="0" w:afterAutospacing="off"/>
        <w:rPr>
          <w:rFonts w:ascii="Calibri" w:hAnsi="Calibri" w:eastAsia="Calibri" w:cs="Calibri"/>
          <w:noProof w:val="0"/>
          <w:sz w:val="22"/>
          <w:szCs w:val="22"/>
          <w:lang w:val="en-US"/>
        </w:rPr>
      </w:pPr>
      <w:r w:rsidRPr="1D4C1348" w:rsidR="797BDBCF">
        <w:rPr>
          <w:rFonts w:ascii="Calibri" w:hAnsi="Calibri" w:eastAsia="Calibri" w:cs="Calibri"/>
          <w:noProof w:val="0"/>
          <w:sz w:val="22"/>
          <w:szCs w:val="22"/>
          <w:lang w:val="en-US"/>
        </w:rPr>
        <w:t>Accepted file formats:  PDF, DOCX, JPG.</w:t>
      </w:r>
    </w:p>
    <w:p w:rsidR="797BDBCF" w:rsidP="1D4C1348" w:rsidRDefault="797BDBCF" w14:paraId="036FDF15" w14:textId="6EE74414">
      <w:pPr>
        <w:pStyle w:val="ListParagraph"/>
        <w:numPr>
          <w:ilvl w:val="0"/>
          <w:numId w:val="30"/>
        </w:numPr>
        <w:spacing w:before="0" w:beforeAutospacing="off" w:after="0" w:afterAutospacing="off"/>
        <w:rPr>
          <w:rFonts w:ascii="Calibri" w:hAnsi="Calibri" w:eastAsia="Calibri" w:cs="Calibri"/>
          <w:noProof w:val="0"/>
          <w:sz w:val="22"/>
          <w:szCs w:val="22"/>
          <w:lang w:val="en-US"/>
        </w:rPr>
      </w:pPr>
      <w:r w:rsidRPr="1D4C1348" w:rsidR="797BDBCF">
        <w:rPr>
          <w:rFonts w:ascii="Calibri" w:hAnsi="Calibri" w:eastAsia="Calibri" w:cs="Calibri"/>
          <w:noProof w:val="0"/>
          <w:sz w:val="22"/>
          <w:szCs w:val="22"/>
          <w:lang w:val="en-US"/>
        </w:rPr>
        <w:t>ZIP files are allowed if you need to group multiple documents.</w:t>
      </w:r>
    </w:p>
    <w:p w:rsidR="797BDBCF" w:rsidP="1D4C1348" w:rsidRDefault="797BDBCF" w14:paraId="3197F556" w14:textId="3F07BBF8">
      <w:pPr>
        <w:pStyle w:val="ListParagraph"/>
        <w:numPr>
          <w:ilvl w:val="0"/>
          <w:numId w:val="30"/>
        </w:numPr>
        <w:spacing w:before="0" w:beforeAutospacing="off" w:after="0" w:afterAutospacing="off"/>
        <w:rPr>
          <w:rFonts w:ascii="Calibri" w:hAnsi="Calibri" w:eastAsia="Calibri" w:cs="Calibri"/>
          <w:noProof w:val="0"/>
          <w:sz w:val="22"/>
          <w:szCs w:val="22"/>
          <w:lang w:val="en-US"/>
        </w:rPr>
      </w:pPr>
      <w:r w:rsidRPr="1D4C1348" w:rsidR="797BDBCF">
        <w:rPr>
          <w:rFonts w:ascii="Calibri" w:hAnsi="Calibri" w:eastAsia="Calibri" w:cs="Calibri"/>
          <w:noProof w:val="0"/>
          <w:sz w:val="22"/>
          <w:szCs w:val="22"/>
          <w:lang w:val="en-US"/>
        </w:rPr>
        <w:t xml:space="preserve">Please do not </w:t>
      </w:r>
      <w:r w:rsidRPr="1D4C1348" w:rsidR="797BDBCF">
        <w:rPr>
          <w:rFonts w:ascii="Calibri" w:hAnsi="Calibri" w:eastAsia="Calibri" w:cs="Calibri"/>
          <w:noProof w:val="0"/>
          <w:sz w:val="22"/>
          <w:szCs w:val="22"/>
          <w:lang w:val="en-US"/>
        </w:rPr>
        <w:t>submit</w:t>
      </w:r>
      <w:r w:rsidRPr="1D4C1348" w:rsidR="797BDBCF">
        <w:rPr>
          <w:rFonts w:ascii="Calibri" w:hAnsi="Calibri" w:eastAsia="Calibri" w:cs="Calibri"/>
          <w:noProof w:val="0"/>
          <w:sz w:val="22"/>
          <w:szCs w:val="22"/>
          <w:lang w:val="en-US"/>
        </w:rPr>
        <w:t xml:space="preserve"> Google Forms</w:t>
      </w:r>
      <w:r w:rsidRPr="1D4C1348" w:rsidR="797BDBCF">
        <w:rPr>
          <w:rFonts w:ascii="Calibri" w:hAnsi="Calibri" w:eastAsia="Calibri" w:cs="Calibri"/>
          <w:noProof w:val="0"/>
          <w:sz w:val="22"/>
          <w:szCs w:val="22"/>
          <w:lang w:val="en-US"/>
        </w:rPr>
        <w:t xml:space="preserve">.  </w:t>
      </w:r>
      <w:r w:rsidRPr="1D4C1348" w:rsidR="797BDBCF">
        <w:rPr>
          <w:rFonts w:ascii="Calibri" w:hAnsi="Calibri" w:eastAsia="Calibri" w:cs="Calibri"/>
          <w:noProof w:val="0"/>
          <w:sz w:val="22"/>
          <w:szCs w:val="22"/>
          <w:lang w:val="en-US"/>
        </w:rPr>
        <w:t>Use the latest version of Adobe Acrobat for PDFs.</w:t>
      </w:r>
    </w:p>
    <w:p w:rsidRPr="00AF25CD" w:rsidR="00310555" w:rsidP="0E47D3A7" w:rsidRDefault="00310555" w14:paraId="0E98DFC9" w14:textId="2D4E629D">
      <w:pPr>
        <w:autoSpaceDE w:val="0"/>
        <w:autoSpaceDN w:val="0"/>
        <w:spacing w:after="0" w:line="240" w:lineRule="auto"/>
        <w:ind w:left="720"/>
        <w:contextualSpacing/>
        <w:rPr>
          <w:rFonts w:ascii="Calibri" w:hAnsi="Calibri" w:cs="Calibri"/>
        </w:rPr>
      </w:pPr>
    </w:p>
    <w:p w:rsidRPr="005B7774" w:rsidR="005B7774" w:rsidP="005B7774" w:rsidRDefault="005B7774" w14:paraId="4453A2B3" w14:textId="77777777">
      <w:pPr>
        <w:spacing w:after="0" w:line="240" w:lineRule="auto"/>
        <w:contextualSpacing/>
        <w:rPr>
          <w:rFonts w:ascii="Calibri" w:hAnsi="Calibri" w:cs="Calibri"/>
          <w:b/>
          <w:bCs/>
        </w:rPr>
      </w:pPr>
      <w:r w:rsidRPr="005B7774">
        <w:rPr>
          <w:rFonts w:ascii="Calibri" w:hAnsi="Calibri" w:cs="Calibri"/>
          <w:b/>
          <w:bCs/>
          <w:u w:val="single"/>
        </w:rPr>
        <w:t>Organizations</w:t>
      </w:r>
      <w:r w:rsidRPr="005B7774">
        <w:rPr>
          <w:rFonts w:ascii="Calibri" w:hAnsi="Calibri" w:cs="Calibri"/>
          <w:b/>
          <w:bCs/>
        </w:rPr>
        <w:t xml:space="preserve"> </w:t>
      </w:r>
    </w:p>
    <w:p w:rsidRPr="005B7774" w:rsidR="005B7774" w:rsidP="005B7774" w:rsidRDefault="005B7774" w14:paraId="57958D02" w14:textId="2798EBBC">
      <w:pPr>
        <w:spacing w:after="0" w:line="240" w:lineRule="auto"/>
        <w:contextualSpacing/>
        <w:rPr>
          <w:rFonts w:ascii="Calibri" w:hAnsi="Calibri" w:cs="Calibri"/>
        </w:rPr>
      </w:pPr>
      <w:r w:rsidRPr="3AB4E2C9" w:rsidR="005B7774">
        <w:rPr>
          <w:rFonts w:ascii="Calibri" w:hAnsi="Calibri" w:cs="Calibri"/>
        </w:rPr>
        <w:t xml:space="preserve">                1) </w:t>
      </w:r>
      <w:hyperlink r:id="Rc8b13725f0fb4780">
        <w:r w:rsidRPr="3AB4E2C9" w:rsidR="005B7774">
          <w:rPr>
            <w:rStyle w:val="Hyperlink"/>
            <w:rFonts w:ascii="Calibri" w:hAnsi="Calibri" w:cs="Calibri"/>
          </w:rPr>
          <w:t>SF-424 Application for Federal Assistance</w:t>
        </w:r>
      </w:hyperlink>
      <w:r w:rsidRPr="3AB4E2C9" w:rsidR="005B7774">
        <w:rPr>
          <w:rFonts w:ascii="Calibri" w:hAnsi="Calibri" w:cs="Calibri"/>
        </w:rPr>
        <w:t xml:space="preserve"> </w:t>
      </w:r>
    </w:p>
    <w:p w:rsidRPr="005B7774" w:rsidR="005B7774" w:rsidP="005B7774" w:rsidRDefault="005B7774" w14:paraId="1F4F79B8" w14:textId="00407731">
      <w:pPr>
        <w:spacing w:after="0" w:line="240" w:lineRule="auto"/>
        <w:contextualSpacing/>
        <w:rPr>
          <w:rFonts w:ascii="Calibri" w:hAnsi="Calibri" w:cs="Calibri"/>
        </w:rPr>
      </w:pPr>
      <w:r w:rsidRPr="3AB4E2C9" w:rsidR="005B7774">
        <w:rPr>
          <w:rFonts w:ascii="Calibri" w:hAnsi="Calibri" w:cs="Calibri"/>
        </w:rPr>
        <w:t xml:space="preserve">                2) </w:t>
      </w:r>
      <w:hyperlink r:id="R33c051a2afe74631">
        <w:r w:rsidRPr="3AB4E2C9" w:rsidR="005B7774">
          <w:rPr>
            <w:rStyle w:val="Hyperlink"/>
            <w:rFonts w:ascii="Calibri" w:hAnsi="Calibri" w:cs="Calibri"/>
          </w:rPr>
          <w:t>SF-424A Budget Information for Non-Construction Programs</w:t>
        </w:r>
      </w:hyperlink>
      <w:r w:rsidRPr="3AB4E2C9" w:rsidR="005B7774">
        <w:rPr>
          <w:rFonts w:ascii="Calibri" w:hAnsi="Calibri" w:cs="Calibri"/>
        </w:rPr>
        <w:t xml:space="preserve"> </w:t>
      </w:r>
    </w:p>
    <w:p w:rsidRPr="005B7774" w:rsidR="005B7774" w:rsidP="005B7774" w:rsidRDefault="005B7774" w14:paraId="46FD4236" w14:textId="479F8A8C">
      <w:pPr>
        <w:spacing w:after="0" w:line="240" w:lineRule="auto"/>
        <w:contextualSpacing/>
        <w:rPr>
          <w:rFonts w:ascii="Calibri" w:hAnsi="Calibri" w:cs="Calibri"/>
        </w:rPr>
      </w:pPr>
      <w:r w:rsidRPr="3AB4E2C9" w:rsidR="005B7774">
        <w:rPr>
          <w:rFonts w:ascii="Calibri" w:hAnsi="Calibri" w:cs="Calibri"/>
        </w:rPr>
        <w:t xml:space="preserve">                3)  </w:t>
      </w:r>
      <w:hyperlink r:id="Rc57fa5e0b2c944c3">
        <w:r w:rsidRPr="3AB4E2C9" w:rsidR="005B7774">
          <w:rPr>
            <w:rStyle w:val="Hyperlink"/>
            <w:rFonts w:ascii="Calibri" w:hAnsi="Calibri" w:cs="Calibri"/>
          </w:rPr>
          <w:t>Key Contacts Form</w:t>
        </w:r>
      </w:hyperlink>
      <w:r w:rsidRPr="3AB4E2C9" w:rsidR="005B7774">
        <w:rPr>
          <w:rFonts w:ascii="Calibri" w:hAnsi="Calibri" w:cs="Calibri"/>
        </w:rPr>
        <w:t xml:space="preserve"> </w:t>
      </w:r>
    </w:p>
    <w:p w:rsidRPr="005B7774" w:rsidR="005B7774" w:rsidP="005B7774" w:rsidRDefault="005B7774" w14:paraId="7CE1FE8F" w14:textId="77777777">
      <w:pPr>
        <w:spacing w:after="0" w:line="240" w:lineRule="auto"/>
        <w:contextualSpacing/>
        <w:rPr>
          <w:rFonts w:ascii="Calibri" w:hAnsi="Calibri" w:cs="Calibri"/>
        </w:rPr>
      </w:pPr>
      <w:r w:rsidRPr="005B7774">
        <w:rPr>
          <w:rFonts w:ascii="Calibri" w:hAnsi="Calibri" w:cs="Calibri"/>
        </w:rPr>
        <w:t>                4)  SAM.gov proof of active registration: email or screenshot that shows active registration</w:t>
      </w:r>
    </w:p>
    <w:p w:rsidRPr="005B7774" w:rsidR="005B7774" w:rsidP="005B7774" w:rsidRDefault="005B7774" w14:paraId="04EFB834" w14:textId="77777777">
      <w:pPr>
        <w:spacing w:after="0" w:line="240" w:lineRule="auto"/>
        <w:contextualSpacing/>
        <w:rPr>
          <w:rFonts w:ascii="Calibri" w:hAnsi="Calibri" w:cs="Calibri"/>
        </w:rPr>
      </w:pPr>
    </w:p>
    <w:p w:rsidRPr="005B7774" w:rsidR="005B7774" w:rsidP="005B7774" w:rsidRDefault="005B7774" w14:paraId="7B7A46EE" w14:textId="77777777">
      <w:pPr>
        <w:spacing w:after="0" w:line="240" w:lineRule="auto"/>
        <w:contextualSpacing/>
        <w:rPr>
          <w:rFonts w:ascii="Calibri" w:hAnsi="Calibri" w:cs="Calibri"/>
          <w:b/>
          <w:bCs/>
        </w:rPr>
      </w:pPr>
      <w:r w:rsidRPr="005B7774">
        <w:rPr>
          <w:rFonts w:ascii="Calibri" w:hAnsi="Calibri" w:cs="Calibri"/>
          <w:b/>
          <w:bCs/>
          <w:u w:val="single"/>
        </w:rPr>
        <w:t>Individuals</w:t>
      </w:r>
      <w:r w:rsidRPr="005B7774">
        <w:rPr>
          <w:rFonts w:ascii="Calibri" w:hAnsi="Calibri" w:cs="Calibri"/>
          <w:b/>
          <w:bCs/>
        </w:rPr>
        <w:t xml:space="preserve"> </w:t>
      </w:r>
    </w:p>
    <w:p w:rsidRPr="005B7774" w:rsidR="005B7774" w:rsidP="005B7774" w:rsidRDefault="005B7774" w14:paraId="1D000077" w14:textId="42A8363A">
      <w:pPr>
        <w:spacing w:after="0" w:line="240" w:lineRule="auto"/>
        <w:contextualSpacing/>
        <w:rPr>
          <w:rFonts w:ascii="Calibri" w:hAnsi="Calibri" w:cs="Calibri"/>
        </w:rPr>
      </w:pPr>
      <w:r w:rsidRPr="3AB4E2C9" w:rsidR="005B7774">
        <w:rPr>
          <w:rFonts w:ascii="Calibri" w:hAnsi="Calibri" w:cs="Calibri"/>
        </w:rPr>
        <w:t>                1)</w:t>
      </w:r>
      <w:r w:rsidRPr="3AB4E2C9" w:rsidR="005B7774">
        <w:rPr>
          <w:rFonts w:ascii="Calibri" w:hAnsi="Calibri" w:cs="Calibri"/>
          <w:b w:val="1"/>
          <w:bCs w:val="1"/>
        </w:rPr>
        <w:t xml:space="preserve"> </w:t>
      </w:r>
      <w:hyperlink r:id="R41f3893945564d24">
        <w:r w:rsidRPr="3AB4E2C9" w:rsidR="005B7774">
          <w:rPr>
            <w:rStyle w:val="Hyperlink"/>
            <w:rFonts w:ascii="Calibri" w:hAnsi="Calibri" w:cs="Calibri"/>
          </w:rPr>
          <w:t>SF-424 Application for Federal Assistance –Individual</w:t>
        </w:r>
      </w:hyperlink>
      <w:r w:rsidRPr="3AB4E2C9" w:rsidR="005B7774">
        <w:rPr>
          <w:rFonts w:ascii="Calibri" w:hAnsi="Calibri" w:cs="Calibri"/>
        </w:rPr>
        <w:t xml:space="preserve"> </w:t>
      </w:r>
    </w:p>
    <w:p w:rsidRPr="005B7774" w:rsidR="005B7774" w:rsidP="005B7774" w:rsidRDefault="005B7774" w14:paraId="241E8D34" w14:textId="4B652ECA">
      <w:pPr>
        <w:spacing w:after="0" w:line="240" w:lineRule="auto"/>
        <w:contextualSpacing/>
        <w:rPr>
          <w:rFonts w:ascii="Calibri" w:hAnsi="Calibri" w:cs="Calibri"/>
        </w:rPr>
      </w:pPr>
      <w:r w:rsidRPr="3AB4E2C9" w:rsidR="005B7774">
        <w:rPr>
          <w:rFonts w:ascii="Calibri" w:hAnsi="Calibri" w:cs="Calibri"/>
        </w:rPr>
        <w:t xml:space="preserve">                2) </w:t>
      </w:r>
      <w:hyperlink r:id="Rc583e8f23e3344b2">
        <w:r w:rsidRPr="3AB4E2C9" w:rsidR="005B7774">
          <w:rPr>
            <w:rStyle w:val="Hyperlink"/>
            <w:rFonts w:ascii="Calibri" w:hAnsi="Calibri" w:cs="Calibri"/>
          </w:rPr>
          <w:t>SF-424A Budget Information for Non-Construction Programs</w:t>
        </w:r>
      </w:hyperlink>
      <w:r w:rsidRPr="3AB4E2C9" w:rsidR="005B7774">
        <w:rPr>
          <w:rFonts w:ascii="Calibri" w:hAnsi="Calibri" w:cs="Calibri"/>
          <w:b w:val="1"/>
          <w:bCs w:val="1"/>
        </w:rPr>
        <w:t xml:space="preserve"> </w:t>
      </w:r>
    </w:p>
    <w:p w:rsidRPr="005B7774" w:rsidR="005B7774" w:rsidP="005B7774" w:rsidRDefault="005B7774" w14:paraId="431BD1AB" w14:textId="0094C817">
      <w:pPr>
        <w:spacing w:after="0" w:line="240" w:lineRule="auto"/>
        <w:contextualSpacing/>
        <w:rPr>
          <w:rFonts w:ascii="Calibri" w:hAnsi="Calibri" w:cs="Calibri"/>
          <w:u w:val="single"/>
        </w:rPr>
      </w:pPr>
      <w:r w:rsidRPr="3AB4E2C9" w:rsidR="005B7774">
        <w:rPr>
          <w:rFonts w:ascii="Calibri" w:hAnsi="Calibri" w:cs="Calibri"/>
        </w:rPr>
        <w:t xml:space="preserve">                3) </w:t>
      </w:r>
      <w:hyperlink r:id="Rb6361fe89b044e5e">
        <w:r w:rsidRPr="3AB4E2C9" w:rsidR="005B7774">
          <w:rPr>
            <w:rStyle w:val="Hyperlink"/>
            <w:rFonts w:ascii="Calibri" w:hAnsi="Calibri" w:cs="Calibri"/>
          </w:rPr>
          <w:t>SF-424B Assurances for Non-Construction Programs-Individual</w:t>
        </w:r>
      </w:hyperlink>
      <w:r w:rsidRPr="3AB4E2C9" w:rsidR="005B7774">
        <w:rPr>
          <w:rFonts w:ascii="Calibri" w:hAnsi="Calibri" w:cs="Calibri"/>
          <w:u w:val="single"/>
        </w:rPr>
        <w:t xml:space="preserve"> </w:t>
      </w:r>
    </w:p>
    <w:p w:rsidRPr="005B7774" w:rsidR="005B7774" w:rsidP="005B7774" w:rsidRDefault="005B7774" w14:paraId="1D47556E" w14:textId="2FCB9A80">
      <w:pPr>
        <w:spacing w:after="0" w:line="240" w:lineRule="auto"/>
        <w:contextualSpacing/>
        <w:rPr>
          <w:rFonts w:ascii="Calibri" w:hAnsi="Calibri" w:cs="Calibri"/>
        </w:rPr>
      </w:pPr>
      <w:r w:rsidRPr="3AB4E2C9" w:rsidR="005B7774">
        <w:rPr>
          <w:rFonts w:ascii="Calibri" w:hAnsi="Calibri" w:cs="Calibri"/>
        </w:rPr>
        <w:t xml:space="preserve">                4) </w:t>
      </w:r>
      <w:hyperlink r:id="Rcc5b184a86db4b00">
        <w:r w:rsidRPr="3AB4E2C9" w:rsidR="005B7774">
          <w:rPr>
            <w:rStyle w:val="Hyperlink"/>
            <w:rFonts w:ascii="Calibri" w:hAnsi="Calibri" w:cs="Calibri"/>
          </w:rPr>
          <w:t>Key Contacts Form</w:t>
        </w:r>
      </w:hyperlink>
      <w:r w:rsidRPr="3AB4E2C9" w:rsidR="005B7774">
        <w:rPr>
          <w:rFonts w:ascii="Calibri" w:hAnsi="Calibri" w:cs="Calibri"/>
        </w:rPr>
        <w:t xml:space="preserve"> </w:t>
      </w:r>
      <w:r w:rsidRPr="3AB4E2C9" w:rsidR="005B7774">
        <w:rPr>
          <w:rFonts w:ascii="Calibri" w:hAnsi="Calibri" w:cs="Calibri"/>
          <w:b w:val="1"/>
          <w:bCs w:val="1"/>
        </w:rPr>
        <w:t> </w:t>
      </w:r>
    </w:p>
    <w:p w:rsidRPr="005B7774" w:rsidR="005B7774" w:rsidP="005B7774" w:rsidRDefault="005B7774" w14:paraId="54A51B4D" w14:textId="77777777">
      <w:pPr>
        <w:spacing w:after="0" w:line="240" w:lineRule="auto"/>
        <w:contextualSpacing/>
        <w:rPr>
          <w:rFonts w:ascii="Calibri" w:hAnsi="Calibri" w:cs="Calibri"/>
        </w:rPr>
      </w:pPr>
    </w:p>
    <w:p w:rsidRPr="00AF25CD" w:rsidR="007A1DA4" w:rsidP="00BD10C1" w:rsidRDefault="007A1DA4" w14:paraId="25C2BF72" w14:textId="77777777">
      <w:pPr>
        <w:pStyle w:val="Default"/>
        <w:contextualSpacing/>
        <w:rPr>
          <w:rFonts w:ascii="Calibri" w:hAnsi="Calibri" w:cs="Calibri"/>
          <w:i/>
          <w:iCs/>
          <w:color w:val="auto"/>
          <w:sz w:val="22"/>
          <w:szCs w:val="22"/>
        </w:rPr>
      </w:pPr>
      <w:r w:rsidRPr="00AF25CD">
        <w:rPr>
          <w:rFonts w:ascii="Calibri" w:hAnsi="Calibri" w:cs="Calibri"/>
          <w:i/>
          <w:iCs/>
          <w:color w:val="auto"/>
          <w:sz w:val="22"/>
          <w:szCs w:val="22"/>
        </w:rPr>
        <w:t xml:space="preserve">If applicable:  </w:t>
      </w:r>
    </w:p>
    <w:p w:rsidRPr="00AF25CD" w:rsidR="007A1DA4" w:rsidP="000564FE" w:rsidRDefault="007A1DA4" w14:paraId="3B3730B0"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eastAsia="Times New Roman" w:cs="Calibri"/>
        </w:rPr>
        <w:t xml:space="preserve">1-page Curriculum Vitae (CV) or </w:t>
      </w:r>
      <w:r w:rsidRPr="00AF25CD">
        <w:rPr>
          <w:rFonts w:ascii="Calibri" w:hAnsi="Calibri" w:cs="Calibri" w:eastAsiaTheme="minorEastAsia"/>
        </w:rPr>
        <w:t xml:space="preserve">Short CV or </w:t>
      </w:r>
      <w:r w:rsidRPr="00A11E5F">
        <w:rPr>
          <w:rFonts w:ascii="Calibri" w:hAnsi="Calibri" w:cs="Calibri" w:eastAsiaTheme="minorEastAsia"/>
        </w:rPr>
        <w:t>resume of</w:t>
      </w:r>
      <w:r w:rsidRPr="00AF25CD">
        <w:rPr>
          <w:rFonts w:ascii="Calibri" w:hAnsi="Calibri" w:cs="Calibri" w:eastAsiaTheme="minorEastAsia"/>
        </w:rPr>
        <w:t xml:space="preserve"> key personnel who are proposed for the project (for proposals over $25,000). </w:t>
      </w:r>
    </w:p>
    <w:p w:rsidRPr="00AF25CD" w:rsidR="007A1DA4" w:rsidP="000564FE" w:rsidRDefault="007A1DA4" w14:paraId="4F539339"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Letters of support from project partners, if any, describing the roles and responsibilities of each partner. </w:t>
      </w:r>
    </w:p>
    <w:p w:rsidRPr="00AF25CD" w:rsidR="007A1DA4" w:rsidP="000564FE" w:rsidRDefault="007A1DA4" w14:paraId="5443CFE4"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If your organization has a Negotiated Indirect Cost Rate Agreement (NICRA) and includes NICRA charges in the budget, include your latest NICRA as a PDF file.  </w:t>
      </w:r>
    </w:p>
    <w:p w:rsidRPr="00AF25CD" w:rsidR="007A1DA4" w:rsidP="000564FE" w:rsidRDefault="007A1DA4" w14:paraId="488B4408" w14:textId="77777777">
      <w:pPr>
        <w:pStyle w:val="ListParagraph"/>
        <w:numPr>
          <w:ilvl w:val="0"/>
          <w:numId w:val="4"/>
        </w:numPr>
        <w:spacing w:after="0" w:line="240" w:lineRule="auto"/>
        <w:ind w:left="1080"/>
        <w:rPr>
          <w:rFonts w:ascii="Calibri" w:hAnsi="Calibri" w:cs="Calibri" w:eastAsiaTheme="minorEastAsia"/>
        </w:rPr>
      </w:pPr>
      <w:r w:rsidRPr="00AF25CD">
        <w:rPr>
          <w:rFonts w:ascii="Calibri" w:hAnsi="Calibri" w:cs="Calibri" w:eastAsiaTheme="minorEastAsia"/>
        </w:rPr>
        <w:t xml:space="preserve">Official permission letters, if required for project activities with program partners, for instance. </w:t>
      </w:r>
    </w:p>
    <w:p w:rsidRPr="00AF25CD" w:rsidR="00310555" w:rsidP="00BD10C1" w:rsidRDefault="00310555" w14:paraId="6EB0254D" w14:textId="18718B91">
      <w:pPr>
        <w:spacing w:after="0" w:line="240" w:lineRule="auto"/>
        <w:contextualSpacing/>
        <w:rPr>
          <w:rFonts w:ascii="Calibri" w:hAnsi="Calibri" w:cs="Calibri"/>
          <w:i/>
          <w:iCs/>
        </w:rPr>
      </w:pPr>
      <w:r w:rsidRPr="00AF25CD">
        <w:rPr>
          <w:rFonts w:ascii="Calibri" w:hAnsi="Calibri" w:cs="Calibri"/>
          <w:i/>
          <w:iCs/>
        </w:rPr>
        <w:t xml:space="preserve">  </w:t>
      </w:r>
    </w:p>
    <w:p w:rsidRPr="0054099D" w:rsidR="00B806A8" w:rsidP="00BD10C1" w:rsidRDefault="0012664D" w14:paraId="365C9D7D" w14:textId="3B3C9372">
      <w:pPr>
        <w:pStyle w:val="Heading3"/>
        <w:numPr>
          <w:ilvl w:val="0"/>
          <w:numId w:val="2"/>
        </w:numPr>
        <w:spacing w:before="0" w:after="0" w:line="240" w:lineRule="auto"/>
        <w:ind w:left="360"/>
        <w:contextualSpacing/>
        <w:rPr>
          <w:rFonts w:ascii="Calibri" w:hAnsi="Calibri" w:cs="Calibri"/>
          <w:b/>
          <w:bCs/>
          <w:color w:val="auto"/>
        </w:rPr>
      </w:pPr>
      <w:bookmarkStart w:name="_Toc180764862" w:id="6"/>
      <w:bookmarkEnd w:id="5"/>
      <w:r w:rsidRPr="0054099D">
        <w:rPr>
          <w:rFonts w:ascii="Calibri" w:hAnsi="Calibri" w:cs="Calibri"/>
          <w:b/>
          <w:bCs/>
          <w:color w:val="auto"/>
        </w:rPr>
        <w:t>Submission Requirements and Deadlines</w:t>
      </w:r>
      <w:bookmarkEnd w:id="6"/>
    </w:p>
    <w:p w:rsidRPr="0054099D" w:rsidR="0054099D" w:rsidP="00BD10C1" w:rsidRDefault="0054099D" w14:paraId="3CE84974" w14:textId="77777777">
      <w:pPr>
        <w:pStyle w:val="Default"/>
        <w:contextualSpacing/>
        <w:rPr>
          <w:rFonts w:ascii="Calibri" w:hAnsi="Calibri" w:cs="Calibri"/>
          <w:color w:val="auto"/>
          <w:sz w:val="28"/>
          <w:szCs w:val="28"/>
        </w:rPr>
      </w:pPr>
    </w:p>
    <w:p w:rsidRPr="00AF25CD" w:rsidR="000E07D5" w:rsidP="000564FE" w:rsidRDefault="000E07D5" w14:paraId="1429AE70" w14:textId="3ECD484E">
      <w:pPr>
        <w:pStyle w:val="Heading5"/>
        <w:numPr>
          <w:ilvl w:val="0"/>
          <w:numId w:val="8"/>
        </w:numPr>
        <w:spacing w:before="0" w:after="0" w:line="240" w:lineRule="auto"/>
        <w:ind w:left="360"/>
        <w:contextualSpacing/>
        <w:rPr>
          <w:rFonts w:ascii="Calibri" w:hAnsi="Calibri" w:cs="Calibri"/>
          <w:b/>
          <w:bCs/>
          <w:i/>
          <w:iCs/>
          <w:color w:val="auto"/>
        </w:rPr>
      </w:pPr>
      <w:r w:rsidRPr="00AF25CD">
        <w:rPr>
          <w:rFonts w:ascii="Calibri" w:hAnsi="Calibri" w:cs="Calibri"/>
          <w:b/>
          <w:bCs/>
          <w:i/>
          <w:iCs/>
          <w:color w:val="auto"/>
        </w:rPr>
        <w:t>Address to Request Application Package</w:t>
      </w:r>
    </w:p>
    <w:p w:rsidR="00E213B1" w:rsidP="00BD10C1" w:rsidRDefault="000E07D5" w14:paraId="391A8589" w14:textId="3038CACB">
      <w:pPr>
        <w:spacing w:after="0" w:line="240" w:lineRule="auto"/>
        <w:contextualSpacing/>
      </w:pPr>
      <w:r>
        <w:br/>
      </w:r>
      <w:r w:rsidRPr="1129FB9B" w:rsidR="45B3A6C9">
        <w:rPr>
          <w:rFonts w:ascii="Calibri" w:hAnsi="Calibri" w:eastAsia="Calibri" w:cs="Calibri"/>
        </w:rPr>
        <w:t>The required application forms listed above are available on the U.S. Embassy Athens website.</w:t>
      </w:r>
      <w:r w:rsidRPr="1129FB9B" w:rsidR="002929C4">
        <w:rPr>
          <w:rFonts w:ascii="Calibri" w:hAnsi="Calibri" w:cs="Calibri"/>
        </w:rPr>
        <w:t xml:space="preserve"> </w:t>
      </w:r>
      <w:hyperlink r:id="rId28">
        <w:r w:rsidRPr="1129FB9B" w:rsidR="00E213B1">
          <w:rPr>
            <w:rStyle w:val="Hyperlink"/>
            <w:rFonts w:ascii="Calibri" w:hAnsi="Calibri" w:cs="Calibri"/>
            <w:color w:val="auto"/>
          </w:rPr>
          <w:t>https://gr.usembassy.gov/education/</w:t>
        </w:r>
      </w:hyperlink>
    </w:p>
    <w:p w:rsidRPr="00AF25CD" w:rsidR="00E213B1" w:rsidP="00BD10C1" w:rsidRDefault="00E213B1" w14:paraId="4A61C2A5" w14:textId="77777777">
      <w:pPr>
        <w:spacing w:after="0" w:line="240" w:lineRule="auto"/>
        <w:contextualSpacing/>
        <w:rPr>
          <w:rFonts w:ascii="Calibri" w:hAnsi="Calibri" w:cs="Calibri"/>
        </w:rPr>
      </w:pPr>
    </w:p>
    <w:p w:rsidRPr="00AF25CD" w:rsidR="00C729CC" w:rsidP="000564FE" w:rsidRDefault="00C7462F" w14:paraId="625C974F" w14:textId="3F78AA42">
      <w:pPr>
        <w:pStyle w:val="Heading5"/>
        <w:numPr>
          <w:ilvl w:val="0"/>
          <w:numId w:val="8"/>
        </w:numPr>
        <w:spacing w:before="0" w:after="0" w:line="240" w:lineRule="auto"/>
        <w:ind w:left="360"/>
        <w:contextualSpacing/>
        <w:rPr>
          <w:rFonts w:ascii="Calibri" w:hAnsi="Calibri" w:cs="Calibri"/>
          <w:b/>
          <w:bCs/>
          <w:i/>
          <w:iCs/>
          <w:color w:val="auto"/>
        </w:rPr>
      </w:pPr>
      <w:r w:rsidRPr="00AF25CD">
        <w:rPr>
          <w:rFonts w:ascii="Calibri" w:hAnsi="Calibri" w:cs="Calibri"/>
          <w:b/>
          <w:bCs/>
          <w:i/>
          <w:iCs/>
          <w:color w:val="auto"/>
        </w:rPr>
        <w:t>Department of State Contacts</w:t>
      </w:r>
    </w:p>
    <w:p w:rsidR="002754A2" w:rsidP="00BD10C1" w:rsidRDefault="00BF7368" w14:paraId="174912AC" w14:textId="655C7231">
      <w:pPr>
        <w:pStyle w:val="Default"/>
        <w:contextualSpacing/>
        <w:rPr>
          <w:rFonts w:ascii="Calibri" w:hAnsi="Calibri" w:cs="Calibri"/>
          <w:sz w:val="22"/>
          <w:szCs w:val="22"/>
          <w:highlight w:val="yellow"/>
        </w:rPr>
      </w:pPr>
      <w:r>
        <w:rPr>
          <w:rFonts w:ascii="Calibri" w:hAnsi="Calibri" w:cs="Calibri"/>
          <w:color w:val="auto"/>
          <w:sz w:val="22"/>
          <w:szCs w:val="22"/>
        </w:rPr>
        <w:t xml:space="preserve">If you have any questions about the grant application process or the proposal requirements, please email </w:t>
      </w:r>
      <w:hyperlink w:history="1" r:id="rId29">
        <w:r w:rsidRPr="00654B68" w:rsidR="00073068">
          <w:rPr>
            <w:rStyle w:val="Hyperlink"/>
            <w:rFonts w:ascii="Calibri" w:hAnsi="Calibri" w:cs="Calibri"/>
            <w:sz w:val="22"/>
            <w:szCs w:val="22"/>
          </w:rPr>
          <w:t>USEmbAthensGrants@state.gov</w:t>
        </w:r>
      </w:hyperlink>
      <w:r w:rsidR="00073068">
        <w:rPr>
          <w:rFonts w:ascii="Calibri" w:hAnsi="Calibri" w:cs="Calibri"/>
          <w:color w:val="auto"/>
          <w:sz w:val="22"/>
          <w:szCs w:val="22"/>
        </w:rPr>
        <w:t xml:space="preserve"> </w:t>
      </w:r>
      <w:r w:rsidRPr="00073068" w:rsidR="009A3FFC">
        <w:rPr>
          <w:rFonts w:ascii="Calibri" w:hAnsi="Calibri" w:cs="Calibri"/>
          <w:color w:val="auto"/>
          <w:sz w:val="22"/>
          <w:szCs w:val="22"/>
        </w:rPr>
        <w:t>Note: U</w:t>
      </w:r>
      <w:r w:rsidRPr="1129FB9B" w:rsidR="009A3FFC">
        <w:rPr>
          <w:rFonts w:ascii="Calibri" w:hAnsi="Calibri" w:cs="Calibri"/>
          <w:color w:val="auto"/>
          <w:sz w:val="22"/>
          <w:szCs w:val="22"/>
        </w:rPr>
        <w:t xml:space="preserve">.S. Embassy Greece does not provide any pre-consultation for application-related questions that are addressed in the Notice of Funding Opportunity. Once an application has been submitted, State Department officials and staff — both in the Department and at embassies overseas — may not discuss this competition with applicants until the entire proposal review process is completed. </w:t>
      </w:r>
      <w:r w:rsidRPr="1129FB9B" w:rsidR="00CF6589">
        <w:rPr>
          <w:rFonts w:ascii="Calibri" w:hAnsi="Calibri" w:cs="Calibri"/>
          <w:color w:val="auto"/>
          <w:sz w:val="22"/>
          <w:szCs w:val="22"/>
        </w:rPr>
        <w:t xml:space="preserve"> </w:t>
      </w:r>
      <w:bookmarkStart w:name="_Hlk199498451" w:id="7"/>
      <w:r w:rsidR="369F7291">
        <w:fldChar w:fldCharType="begin"/>
      </w:r>
      <w:r w:rsidR="369F7291">
        <w:instrText>HYPERLINK "https://view.officeapps.live.com/op/view.aspx?src=https%3A%2F%2Fgr.mwp.usembassy.gov%2Fwp-content%2Fuploads%2Fsites%2F188%2F2025%2F05%2FFrequently-Asked-Questions.docx&amp;wdOrigin=BROWSELINK" \h</w:instrText>
      </w:r>
      <w:r w:rsidR="369F7291">
        <w:fldChar w:fldCharType="separate"/>
      </w:r>
      <w:r w:rsidRPr="3E9EB93F" w:rsidR="369F7291">
        <w:rPr>
          <w:rStyle w:val="Hyperlink"/>
          <w:rFonts w:ascii="Calibri" w:hAnsi="Calibri" w:cs="Calibri"/>
          <w:sz w:val="22"/>
          <w:szCs w:val="22"/>
        </w:rPr>
        <w:t>Frequently Asked Questions (FAQ)</w:t>
      </w:r>
      <w:r w:rsidR="369F7291">
        <w:fldChar w:fldCharType="end"/>
      </w:r>
      <w:r w:rsidRPr="3E9EB93F" w:rsidR="369F7291">
        <w:rPr>
          <w:rFonts w:ascii="Calibri" w:hAnsi="Calibri" w:cs="Calibri"/>
          <w:color w:val="auto"/>
          <w:sz w:val="22"/>
          <w:szCs w:val="22"/>
        </w:rPr>
        <w:t xml:space="preserve"> can be found on U.S. Embassy Athens website</w:t>
      </w:r>
      <w:r w:rsidRPr="3E9EB93F" w:rsidR="3A215E97">
        <w:rPr>
          <w:rFonts w:ascii="Calibri" w:hAnsi="Calibri" w:cs="Calibri"/>
          <w:color w:val="auto"/>
          <w:sz w:val="22"/>
          <w:szCs w:val="22"/>
        </w:rPr>
        <w:t xml:space="preserve">. </w:t>
      </w:r>
      <w:bookmarkEnd w:id="7"/>
    </w:p>
    <w:p w:rsidRPr="00AF25CD" w:rsidR="009A3FFC" w:rsidP="00BD10C1" w:rsidRDefault="009A3FFC" w14:paraId="667AEF90" w14:textId="77777777">
      <w:pPr>
        <w:pStyle w:val="Default"/>
        <w:contextualSpacing/>
        <w:rPr>
          <w:rFonts w:ascii="Calibri" w:hAnsi="Calibri" w:cs="Calibri"/>
          <w:b/>
          <w:bCs/>
          <w:color w:val="auto"/>
          <w:sz w:val="22"/>
          <w:szCs w:val="22"/>
        </w:rPr>
      </w:pPr>
    </w:p>
    <w:p w:rsidRPr="006A5FA8" w:rsidR="006A5FA8" w:rsidP="006A5FA8" w:rsidRDefault="006A5FA8" w14:paraId="4CD7DFAD" w14:textId="4AFBC4E3">
      <w:pPr>
        <w:pStyle w:val="Heading5"/>
        <w:spacing w:before="0" w:after="0" w:line="240" w:lineRule="auto"/>
        <w:contextualSpacing/>
        <w:rPr>
          <w:rFonts w:ascii="Calibri" w:hAnsi="Calibri" w:cs="Calibri"/>
          <w:i/>
          <w:iCs/>
          <w:color w:val="auto"/>
        </w:rPr>
      </w:pPr>
      <w:r>
        <w:rPr>
          <w:rFonts w:ascii="Calibri" w:hAnsi="Calibri" w:cs="Calibri"/>
          <w:b/>
          <w:bCs/>
          <w:i/>
          <w:iCs/>
          <w:color w:val="auto"/>
        </w:rPr>
        <w:t xml:space="preserve">3.  </w:t>
      </w:r>
      <w:r w:rsidR="00A316F1">
        <w:rPr>
          <w:rFonts w:ascii="Calibri" w:hAnsi="Calibri" w:cs="Calibri"/>
          <w:b/>
          <w:bCs/>
          <w:i/>
          <w:iCs/>
          <w:color w:val="auto"/>
        </w:rPr>
        <w:t xml:space="preserve"> </w:t>
      </w:r>
      <w:r w:rsidRPr="006A5FA8" w:rsidR="005469B9">
        <w:rPr>
          <w:rFonts w:ascii="Calibri" w:hAnsi="Calibri" w:cs="Calibri"/>
          <w:b/>
          <w:bCs/>
          <w:i/>
          <w:iCs/>
          <w:color w:val="auto"/>
        </w:rPr>
        <w:t>Unique entity identifier and System for Award Management (SAM.gov)</w:t>
      </w:r>
      <w:r w:rsidRPr="006A5FA8">
        <w:rPr>
          <w:rFonts w:ascii="Calibri" w:hAnsi="Calibri" w:cs="Calibri"/>
          <w:b/>
          <w:bCs/>
          <w:i/>
          <w:iCs/>
          <w:color w:val="auto"/>
        </w:rPr>
        <w:t xml:space="preserve"> </w:t>
      </w:r>
      <w:r w:rsidRPr="006A5FA8" w:rsidR="005469B9">
        <w:rPr>
          <w:rFonts w:ascii="Calibri" w:hAnsi="Calibri" w:cs="Calibri"/>
          <w:b/>
          <w:bCs/>
          <w:i/>
          <w:iCs/>
          <w:color w:val="auto"/>
        </w:rPr>
        <w:t>Required Registrations</w:t>
      </w:r>
    </w:p>
    <w:p w:rsidRPr="00AF25CD" w:rsidR="005469B9" w:rsidP="006A5FA8" w:rsidRDefault="005469B9" w14:paraId="5944DB1C" w14:textId="7922FF70">
      <w:pPr>
        <w:pStyle w:val="null"/>
        <w:spacing w:before="0" w:beforeAutospacing="0" w:after="0" w:afterAutospacing="0"/>
        <w:contextualSpacing/>
      </w:pPr>
      <w:r w:rsidRPr="00AF25CD">
        <w:t>All organizations, whether based in the United States or in another country, must have a Unique Entity Identifier (UEI) and an active registration with the SAM.gov</w:t>
      </w:r>
      <w:r w:rsidRPr="00AF25CD" w:rsidR="0009139C">
        <w:t xml:space="preserve"> (</w:t>
      </w:r>
      <w:hyperlink w:history="1" r:id="rId30">
        <w:r w:rsidRPr="00AF25CD" w:rsidR="0009139C">
          <w:rPr>
            <w:rStyle w:val="Hyperlink"/>
            <w:color w:val="auto"/>
          </w:rPr>
          <w:t>www.SAM.gov</w:t>
        </w:r>
      </w:hyperlink>
      <w:r w:rsidRPr="00AF25CD" w:rsidR="0009139C">
        <w:t>)</w:t>
      </w:r>
      <w:r w:rsidRPr="00AF25CD" w:rsidR="000618A9">
        <w:t xml:space="preserve">. </w:t>
      </w:r>
      <w:r w:rsidRPr="00AF25CD">
        <w:t>A UEI is one of the data elements mandated by Public Law 109-282, the Federal Funding Accountability and Transparency Act (FFATA), for all Federal awards.</w:t>
      </w:r>
      <w:r w:rsidRPr="00AF25CD" w:rsidR="006A2B23">
        <w:t xml:space="preserve"> </w:t>
      </w:r>
      <w:r w:rsidRPr="00AF25CD" w:rsidR="005B37DB">
        <w:t>An a</w:t>
      </w:r>
      <w:r w:rsidRPr="00AF25CD" w:rsidR="009029D7">
        <w:t>pplicant must maintain an active registration</w:t>
      </w:r>
      <w:r w:rsidRPr="00AF25CD" w:rsidR="007C3E97">
        <w:t xml:space="preserve"> </w:t>
      </w:r>
      <w:r w:rsidRPr="00AF25CD" w:rsidR="00525965">
        <w:t>while it has a proposal un</w:t>
      </w:r>
      <w:r w:rsidRPr="00AF25CD" w:rsidR="00B61F49">
        <w:t xml:space="preserve">der review by the Department and must </w:t>
      </w:r>
      <w:r w:rsidRPr="00AF25CD" w:rsidR="00ED7B40">
        <w:t>continue</w:t>
      </w:r>
      <w:r w:rsidRPr="00AF25CD" w:rsidR="00B61F49">
        <w:t xml:space="preserve"> to keep the registration active for </w:t>
      </w:r>
      <w:r w:rsidRPr="00AF25CD" w:rsidR="00C2119D">
        <w:t xml:space="preserve">the entire duration of the period of performance of any </w:t>
      </w:r>
      <w:r w:rsidRPr="00AF25CD" w:rsidR="00153EF0">
        <w:t xml:space="preserve">Federal </w:t>
      </w:r>
      <w:r w:rsidRPr="00AF25CD" w:rsidR="00C2119D">
        <w:t>award</w:t>
      </w:r>
      <w:r w:rsidRPr="00AF25CD" w:rsidR="00385DAC">
        <w:t xml:space="preserve"> that results from the NOFO.</w:t>
      </w:r>
    </w:p>
    <w:p w:rsidR="005469B9" w:rsidP="00BD10C1" w:rsidRDefault="005469B9" w14:paraId="4C6BF53E" w14:textId="070F3BBD">
      <w:pPr>
        <w:spacing w:after="0" w:line="240" w:lineRule="auto"/>
        <w:contextualSpacing/>
        <w:rPr>
          <w:rFonts w:ascii="Calibri" w:hAnsi="Calibri" w:cs="Calibri"/>
          <w:shd w:val="clear" w:color="auto" w:fill="E6E6E6"/>
        </w:rPr>
      </w:pPr>
      <w:r w:rsidRPr="00AF25CD">
        <w:rPr>
          <w:rFonts w:ascii="Calibri" w:hAnsi="Calibri" w:cs="Calibri"/>
        </w:rPr>
        <w:t>The 2 CFR 200 requires that sub</w:t>
      </w:r>
      <w:r w:rsidRPr="00AF25CD" w:rsidR="00FE7E29">
        <w:rPr>
          <w:rFonts w:ascii="Calibri" w:hAnsi="Calibri" w:cs="Calibri"/>
        </w:rPr>
        <w:t>recipients</w:t>
      </w:r>
      <w:r w:rsidRPr="00AF25CD">
        <w:rPr>
          <w:rFonts w:ascii="Calibri" w:hAnsi="Calibri" w:cs="Calibri"/>
        </w:rPr>
        <w:t xml:space="preserve"> obtain a UEI.  Please note the UEI for sub</w:t>
      </w:r>
      <w:r w:rsidRPr="00AF25CD" w:rsidR="00EE4F87">
        <w:rPr>
          <w:rFonts w:ascii="Calibri" w:hAnsi="Calibri" w:cs="Calibri"/>
        </w:rPr>
        <w:t>recipients</w:t>
      </w:r>
      <w:r w:rsidRPr="00AF25CD">
        <w:rPr>
          <w:rFonts w:ascii="Calibri" w:hAnsi="Calibri" w:cs="Calibri"/>
        </w:rPr>
        <w:t xml:space="preserve"> is not required at the time of application but will be required before an award is processed and/or directed to a sub</w:t>
      </w:r>
      <w:r w:rsidRPr="00AF25CD" w:rsidR="00EE4F87">
        <w:rPr>
          <w:rFonts w:ascii="Calibri" w:hAnsi="Calibri" w:cs="Calibri"/>
        </w:rPr>
        <w:t>recipient</w:t>
      </w:r>
      <w:r w:rsidRPr="00AF25CD">
        <w:rPr>
          <w:rFonts w:ascii="Calibri" w:hAnsi="Calibri" w:cs="Calibri"/>
        </w:rPr>
        <w:t>.</w:t>
      </w:r>
      <w:r w:rsidRPr="00AF25CD">
        <w:rPr>
          <w:rFonts w:ascii="Calibri" w:hAnsi="Calibri" w:cs="Calibri"/>
          <w:shd w:val="clear" w:color="auto" w:fill="E6E6E6"/>
        </w:rPr>
        <w:t xml:space="preserve"> </w:t>
      </w:r>
      <w:r w:rsidRPr="00AF25CD" w:rsidR="715D0731">
        <w:rPr>
          <w:rFonts w:ascii="Calibri" w:hAnsi="Calibri" w:cs="Calibri"/>
          <w:shd w:val="clear" w:color="auto" w:fill="E6E6E6"/>
        </w:rPr>
        <w:t xml:space="preserve"> </w:t>
      </w:r>
    </w:p>
    <w:p w:rsidRPr="00AF25CD" w:rsidR="000A439A" w:rsidP="00BD10C1" w:rsidRDefault="000A439A" w14:paraId="535AD94D" w14:textId="77777777">
      <w:pPr>
        <w:spacing w:after="0" w:line="240" w:lineRule="auto"/>
        <w:contextualSpacing/>
        <w:rPr>
          <w:rFonts w:ascii="Calibri" w:hAnsi="Calibri" w:cs="Calibri"/>
        </w:rPr>
      </w:pPr>
    </w:p>
    <w:p w:rsidR="005469B9" w:rsidP="00BD10C1" w:rsidRDefault="005469B9" w14:paraId="64AC176D" w14:textId="11C17A31">
      <w:pPr>
        <w:spacing w:after="0" w:line="240" w:lineRule="auto"/>
        <w:contextualSpacing/>
        <w:rPr>
          <w:rFonts w:ascii="Calibri" w:hAnsi="Calibri" w:cs="Calibri"/>
          <w:b/>
          <w:bCs/>
          <w:i/>
          <w:iCs/>
        </w:rPr>
      </w:pPr>
      <w:r w:rsidRPr="00AF25CD">
        <w:rPr>
          <w:rFonts w:ascii="Calibri" w:hAnsi="Calibri" w:cs="Calibri"/>
          <w:b/>
          <w:bCs/>
          <w:i/>
          <w:iCs/>
        </w:rPr>
        <w:t xml:space="preserve">Note: The process of obtaining or renewing a SAM.gov registration may take anywhere from 4-8 weeks.  </w:t>
      </w:r>
      <w:r w:rsidRPr="00AF25CD">
        <w:rPr>
          <w:rFonts w:ascii="Calibri" w:hAnsi="Calibri" w:cs="Calibri"/>
          <w:b/>
          <w:bCs/>
          <w:i/>
          <w:iCs/>
          <w:u w:val="single"/>
        </w:rPr>
        <w:t>Please begin your registration as early as possible</w:t>
      </w:r>
      <w:r w:rsidRPr="00AF25CD">
        <w:rPr>
          <w:rFonts w:ascii="Calibri" w:hAnsi="Calibri" w:cs="Calibri"/>
          <w:b/>
          <w:bCs/>
          <w:i/>
          <w:iCs/>
        </w:rPr>
        <w:t>.</w:t>
      </w:r>
    </w:p>
    <w:p w:rsidRPr="00AF25CD" w:rsidR="000A439A" w:rsidP="00BD10C1" w:rsidRDefault="000A439A" w14:paraId="43D51C2B" w14:textId="77777777">
      <w:pPr>
        <w:spacing w:after="0" w:line="240" w:lineRule="auto"/>
        <w:contextualSpacing/>
        <w:rPr>
          <w:rFonts w:ascii="Calibri" w:hAnsi="Calibri" w:cs="Calibri"/>
        </w:rPr>
      </w:pPr>
    </w:p>
    <w:p w:rsidRPr="00AF25CD" w:rsidR="005469B9" w:rsidP="000564FE" w:rsidRDefault="005469B9" w14:paraId="390B8A83" w14:textId="3750550A">
      <w:pPr>
        <w:numPr>
          <w:ilvl w:val="0"/>
          <w:numId w:val="9"/>
        </w:numPr>
        <w:spacing w:after="0" w:line="240" w:lineRule="auto"/>
        <w:ind w:hanging="360"/>
        <w:contextualSpacing/>
        <w:rPr>
          <w:rFonts w:ascii="Calibri" w:hAnsi="Calibri" w:eastAsia="Times New Roman" w:cs="Calibri"/>
        </w:rPr>
      </w:pPr>
      <w:r w:rsidRPr="504CB56E">
        <w:rPr>
          <w:rFonts w:ascii="Calibri" w:hAnsi="Calibri" w:eastAsia="Times New Roman" w:cs="Calibri"/>
        </w:rPr>
        <w:t xml:space="preserve">Organizations </w:t>
      </w:r>
      <w:r w:rsidRPr="504CB56E">
        <w:rPr>
          <w:rFonts w:ascii="Calibri" w:hAnsi="Calibri" w:eastAsia="Times New Roman" w:cs="Calibri"/>
          <w:b/>
          <w:bCs/>
        </w:rPr>
        <w:t>based in the United States</w:t>
      </w:r>
      <w:r w:rsidRPr="504CB56E">
        <w:rPr>
          <w:rFonts w:ascii="Calibri" w:hAnsi="Calibri" w:eastAsia="Times New Roman" w:cs="Calibri"/>
        </w:rPr>
        <w:t xml:space="preserve"> or that pay employees within the United States will need an Employer Identification Number (EIN) from the Internal Revenue Service (IRS) and a </w:t>
      </w:r>
      <w:r w:rsidRPr="504CB56E" w:rsidR="00893601">
        <w:rPr>
          <w:rFonts w:ascii="Calibri" w:hAnsi="Calibri" w:eastAsia="Times New Roman" w:cs="Calibri"/>
        </w:rPr>
        <w:t>UEI prior</w:t>
      </w:r>
      <w:r w:rsidRPr="504CB56E">
        <w:rPr>
          <w:rFonts w:ascii="Calibri" w:hAnsi="Calibri" w:eastAsia="Times New Roman" w:cs="Calibri"/>
        </w:rPr>
        <w:t xml:space="preserve"> to registering in </w:t>
      </w:r>
      <w:hyperlink w:history="1" r:id="rId31">
        <w:r w:rsidRPr="504CB56E">
          <w:rPr>
            <w:rStyle w:val="Hyperlink"/>
            <w:rFonts w:ascii="Calibri" w:hAnsi="Calibri" w:eastAsia="Times New Roman" w:cs="Calibri"/>
          </w:rPr>
          <w:t>SAM.gov</w:t>
        </w:r>
      </w:hyperlink>
      <w:r w:rsidRPr="504CB56E">
        <w:rPr>
          <w:rFonts w:ascii="Calibri" w:hAnsi="Calibri" w:eastAsia="Times New Roman" w:cs="Calibri"/>
        </w:rPr>
        <w:t>.</w:t>
      </w:r>
    </w:p>
    <w:p w:rsidRPr="00AF25CD" w:rsidR="005469B9" w:rsidP="00BD10C1" w:rsidRDefault="005469B9" w14:paraId="0ACD9C3C" w14:textId="77777777">
      <w:pPr>
        <w:spacing w:after="0" w:line="240" w:lineRule="auto"/>
        <w:ind w:left="720"/>
        <w:contextualSpacing/>
        <w:rPr>
          <w:rFonts w:ascii="Calibri" w:hAnsi="Calibri" w:eastAsia="Times New Roman" w:cs="Calibri"/>
        </w:rPr>
      </w:pPr>
      <w:r w:rsidRPr="00AF25CD">
        <w:rPr>
          <w:rFonts w:ascii="Calibri" w:hAnsi="Calibri" w:eastAsia="Times New Roman" w:cs="Calibri"/>
        </w:rPr>
        <w:t xml:space="preserve"> </w:t>
      </w:r>
    </w:p>
    <w:p w:rsidRPr="00AF25CD" w:rsidR="005469B9" w:rsidP="000564FE" w:rsidRDefault="005469B9" w14:paraId="552ABFFD" w14:textId="082E555E">
      <w:pPr>
        <w:numPr>
          <w:ilvl w:val="0"/>
          <w:numId w:val="9"/>
        </w:numPr>
        <w:spacing w:after="0" w:line="240" w:lineRule="auto"/>
        <w:ind w:hanging="360"/>
        <w:contextualSpacing/>
        <w:rPr>
          <w:rFonts w:ascii="Calibri" w:hAnsi="Calibri" w:eastAsia="Times New Roman" w:cs="Calibri"/>
        </w:rPr>
      </w:pPr>
      <w:r w:rsidRPr="504CB56E">
        <w:rPr>
          <w:rFonts w:ascii="Calibri" w:hAnsi="Calibri" w:eastAsia="Times New Roman" w:cs="Calibri"/>
        </w:rPr>
        <w:t xml:space="preserve">Organizations </w:t>
      </w:r>
      <w:r w:rsidRPr="504CB56E">
        <w:rPr>
          <w:rFonts w:ascii="Calibri" w:hAnsi="Calibri" w:eastAsia="Times New Roman" w:cs="Calibri"/>
          <w:b/>
          <w:bCs/>
        </w:rPr>
        <w:t>based outside of the United States</w:t>
      </w:r>
      <w:r w:rsidRPr="504CB56E">
        <w:rPr>
          <w:rFonts w:ascii="Calibri" w:hAnsi="Calibri" w:eastAsia="Times New Roman" w:cs="Calibri"/>
        </w:rPr>
        <w:t xml:space="preserve"> and that do not pay employees within the United States do not need an EIN from the IRS but do need a UEI prior to registering in </w:t>
      </w:r>
      <w:hyperlink w:history="1" r:id="rId32">
        <w:r w:rsidRPr="504CB56E">
          <w:rPr>
            <w:rStyle w:val="Hyperlink"/>
            <w:rFonts w:ascii="Calibri" w:hAnsi="Calibri" w:eastAsia="Times New Roman" w:cs="Calibri"/>
          </w:rPr>
          <w:t>SAM.gov</w:t>
        </w:r>
      </w:hyperlink>
      <w:r w:rsidRPr="504CB56E">
        <w:rPr>
          <w:rFonts w:ascii="Calibri" w:hAnsi="Calibri" w:eastAsia="Times New Roman" w:cs="Calibri"/>
        </w:rPr>
        <w:t xml:space="preserve">.  </w:t>
      </w:r>
    </w:p>
    <w:p w:rsidRPr="00AF25CD" w:rsidR="0077697E" w:rsidP="00BD10C1" w:rsidRDefault="0077697E" w14:paraId="4FE8EAC4" w14:textId="77777777">
      <w:pPr>
        <w:spacing w:after="0" w:line="240" w:lineRule="auto"/>
        <w:ind w:left="720"/>
        <w:contextualSpacing/>
        <w:rPr>
          <w:rFonts w:ascii="Calibri" w:hAnsi="Calibri" w:eastAsia="Times New Roman" w:cs="Calibri"/>
        </w:rPr>
      </w:pPr>
    </w:p>
    <w:p w:rsidRPr="00AF25CD" w:rsidR="005469B9" w:rsidP="000564FE" w:rsidRDefault="00034ED6" w14:paraId="773BA198" w14:textId="1F8E46A3">
      <w:pPr>
        <w:numPr>
          <w:ilvl w:val="0"/>
          <w:numId w:val="9"/>
        </w:numPr>
        <w:spacing w:after="0" w:line="240" w:lineRule="auto"/>
        <w:ind w:hanging="360"/>
        <w:contextualSpacing/>
        <w:rPr>
          <w:rFonts w:ascii="Calibri" w:hAnsi="Calibri" w:eastAsia="Times New Roman" w:cs="Calibri"/>
        </w:rPr>
      </w:pPr>
      <w:r w:rsidRPr="504CB56E">
        <w:rPr>
          <w:rFonts w:ascii="Calibri" w:hAnsi="Calibri" w:eastAsia="Times New Roman" w:cs="Calibri"/>
          <w:b/>
          <w:bCs/>
          <w:u w:val="single"/>
        </w:rPr>
        <w:t>O</w:t>
      </w:r>
      <w:r w:rsidRPr="504CB56E" w:rsidR="006B44C0">
        <w:rPr>
          <w:rFonts w:ascii="Calibri" w:hAnsi="Calibri" w:eastAsia="Times New Roman" w:cs="Calibri"/>
          <w:b/>
          <w:bCs/>
          <w:u w:val="single"/>
        </w:rPr>
        <w:t>r</w:t>
      </w:r>
      <w:r w:rsidRPr="504CB56E" w:rsidR="005469B9">
        <w:rPr>
          <w:rFonts w:ascii="Calibri" w:hAnsi="Calibri" w:eastAsia="Times New Roman" w:cs="Calibri"/>
          <w:b/>
          <w:bCs/>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504CB56E" w:rsidR="005469B9">
        <w:rPr>
          <w:rFonts w:ascii="Calibri" w:hAnsi="Calibri" w:eastAsia="Times New Roman" w:cs="Calibri"/>
          <w:b/>
          <w:bCs/>
        </w:rPr>
        <w:t xml:space="preserve">  </w:t>
      </w:r>
      <w:r w:rsidRPr="504CB56E" w:rsidR="005469B9">
        <w:rPr>
          <w:rFonts w:ascii="Calibri" w:hAnsi="Calibri" w:eastAsia="Times New Roman" w:cs="Calibri"/>
        </w:rPr>
        <w:t>If an applicant organization is mid-registration and wishes to remove a</w:t>
      </w:r>
      <w:r w:rsidRPr="504CB56E" w:rsidR="00813DC4">
        <w:rPr>
          <w:rFonts w:ascii="Calibri" w:hAnsi="Calibri" w:eastAsia="Times New Roman" w:cs="Calibri"/>
        </w:rPr>
        <w:t>n</w:t>
      </w:r>
      <w:r w:rsidRPr="504CB56E" w:rsidR="005469B9">
        <w:rPr>
          <w:rFonts w:ascii="Calibri" w:hAnsi="Calibri" w:eastAsia="Times New Roman" w:cs="Calibri"/>
        </w:rPr>
        <w:t xml:space="preserve"> NCAGE code from their SAM.gov registration, the applicant should </w:t>
      </w:r>
      <w:hyperlink r:id="rId33">
        <w:r w:rsidRPr="504CB56E" w:rsidR="005469B9">
          <w:rPr>
            <w:rFonts w:ascii="Calibri" w:hAnsi="Calibri" w:cs="Calibri"/>
          </w:rPr>
          <w:t>submit a help desk ticket (“incident”)</w:t>
        </w:r>
      </w:hyperlink>
      <w:r w:rsidRPr="504CB56E" w:rsidR="005469B9">
        <w:rPr>
          <w:rFonts w:ascii="Calibri" w:hAnsi="Calibri" w:eastAsia="Times New Roman" w:cs="Calibri"/>
        </w:rPr>
        <w:t xml:space="preserve"> with the </w:t>
      </w:r>
      <w:hyperlink w:history="1" r:id="rId34">
        <w:r w:rsidRPr="504CB56E" w:rsidR="005469B9">
          <w:rPr>
            <w:rStyle w:val="Hyperlink"/>
            <w:rFonts w:ascii="Calibri" w:hAnsi="Calibri" w:eastAsia="Times New Roman" w:cs="Calibri"/>
          </w:rPr>
          <w:t>Federal Service Desk (FSD)</w:t>
        </w:r>
      </w:hyperlink>
      <w:r w:rsidRPr="504CB56E" w:rsidR="005469B9">
        <w:rPr>
          <w:rFonts w:ascii="Calibri" w:hAnsi="Calibri" w:eastAsia="Times New Roman" w:cs="Calibri"/>
        </w:rPr>
        <w:t xml:space="preserve"> online at </w:t>
      </w:r>
      <w:hyperlink r:id="rId35">
        <w:r w:rsidRPr="504CB56E" w:rsidR="005469B9">
          <w:rPr>
            <w:rStyle w:val="Hyperlink"/>
            <w:rFonts w:ascii="Calibri" w:hAnsi="Calibri" w:eastAsia="Times New Roman" w:cs="Calibri"/>
            <w:color w:val="auto"/>
          </w:rPr>
          <w:t>www.fsd.gov</w:t>
        </w:r>
      </w:hyperlink>
      <w:r w:rsidRPr="504CB56E" w:rsidR="005469B9">
        <w:rPr>
          <w:rFonts w:ascii="Calibri" w:hAnsi="Calibri" w:eastAsia="Times New Roman" w:cs="Calibri"/>
        </w:rPr>
        <w:t xml:space="preserve"> using the following language: “I do not intend to seek financial assistance from the Department of Defense. I do not wish to obtain a</w:t>
      </w:r>
      <w:r w:rsidRPr="504CB56E" w:rsidR="00813DC4">
        <w:rPr>
          <w:rFonts w:ascii="Calibri" w:hAnsi="Calibri" w:eastAsia="Times New Roman" w:cs="Calibri"/>
        </w:rPr>
        <w:t>n</w:t>
      </w:r>
      <w:r w:rsidRPr="504CB56E" w:rsidR="005469B9">
        <w:rPr>
          <w:rFonts w:ascii="Calibri" w:hAnsi="Calibri" w:eastAsia="Times New Roman" w:cs="Calibri"/>
        </w:rPr>
        <w:t xml:space="preserve"> NCAGE code. I understand that I will need to submit my registration after this incident is resolved </w:t>
      </w:r>
      <w:proofErr w:type="gramStart"/>
      <w:r w:rsidRPr="504CB56E" w:rsidR="005469B9">
        <w:rPr>
          <w:rFonts w:ascii="Calibri" w:hAnsi="Calibri" w:eastAsia="Times New Roman" w:cs="Calibri"/>
        </w:rPr>
        <w:t>in order to</w:t>
      </w:r>
      <w:proofErr w:type="gramEnd"/>
      <w:r w:rsidRPr="504CB56E" w:rsidR="005469B9">
        <w:rPr>
          <w:rFonts w:ascii="Calibri" w:hAnsi="Calibri" w:eastAsia="Times New Roman" w:cs="Calibri"/>
        </w:rPr>
        <w:t xml:space="preserve"> have my registration activated.”</w:t>
      </w:r>
    </w:p>
    <w:p w:rsidRPr="00AF25CD" w:rsidR="005469B9" w:rsidP="00BD10C1" w:rsidRDefault="005469B9" w14:paraId="45B34D56" w14:textId="77777777">
      <w:pPr>
        <w:pStyle w:val="paragraph"/>
        <w:spacing w:before="0" w:beforeAutospacing="0" w:after="0" w:afterAutospacing="0"/>
        <w:ind w:left="360"/>
        <w:contextualSpacing/>
        <w:textAlignment w:val="baseline"/>
        <w:rPr>
          <w:rStyle w:val="normaltextrun"/>
          <w:rFonts w:ascii="Calibri" w:hAnsi="Calibri" w:cs="Calibri"/>
          <w:b/>
          <w:bCs/>
          <w:sz w:val="22"/>
          <w:szCs w:val="22"/>
        </w:rPr>
      </w:pPr>
    </w:p>
    <w:p w:rsidRPr="00AF25CD" w:rsidR="005469B9" w:rsidP="00BD10C1" w:rsidRDefault="005469B9" w14:paraId="0AAAC5AB" w14:textId="77777777">
      <w:pPr>
        <w:pStyle w:val="paragraph"/>
        <w:spacing w:before="0" w:beforeAutospacing="0" w:after="0" w:afterAutospacing="0"/>
        <w:contextualSpacing/>
        <w:textAlignment w:val="baseline"/>
        <w:rPr>
          <w:rFonts w:ascii="Calibri" w:hAnsi="Calibri" w:cs="Calibri"/>
          <w:b/>
          <w:bCs/>
          <w:sz w:val="22"/>
          <w:szCs w:val="22"/>
        </w:rPr>
      </w:pPr>
      <w:r w:rsidRPr="00AF25CD">
        <w:rPr>
          <w:rStyle w:val="normaltextrun"/>
          <w:rFonts w:ascii="Calibri" w:hAnsi="Calibri" w:cs="Calibri"/>
          <w:sz w:val="22"/>
          <w:szCs w:val="22"/>
        </w:rPr>
        <w:t>Organizations based outside of the United States and that DO NOT plan to do business with the DoD should follow the below instructions:</w:t>
      </w:r>
      <w:r w:rsidRPr="00AF25CD">
        <w:rPr>
          <w:rStyle w:val="eop"/>
          <w:rFonts w:ascii="Calibri" w:hAnsi="Calibri" w:cs="Calibri"/>
          <w:b/>
          <w:bCs/>
          <w:sz w:val="22"/>
          <w:szCs w:val="22"/>
        </w:rPr>
        <w:t> </w:t>
      </w:r>
    </w:p>
    <w:p w:rsidRPr="00AF25CD" w:rsidR="005469B9" w:rsidP="00BD10C1" w:rsidRDefault="005469B9" w14:paraId="546DFA66"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Pr="00AF25CD" w:rsidR="005469B9" w:rsidP="00BD10C1" w:rsidRDefault="005469B9" w14:paraId="1A2C0D9F" w14:textId="018CEB41">
      <w:pPr>
        <w:pStyle w:val="paragraph"/>
        <w:spacing w:before="0" w:beforeAutospacing="0" w:after="0" w:afterAutospacing="0"/>
        <w:contextualSpacing/>
        <w:textAlignment w:val="baseline"/>
        <w:rPr>
          <w:rStyle w:val="eop"/>
          <w:rFonts w:ascii="Calibri" w:hAnsi="Calibri" w:cs="Calibri"/>
          <w:sz w:val="22"/>
          <w:szCs w:val="22"/>
        </w:rPr>
      </w:pPr>
      <w:r w:rsidRPr="00AF25CD">
        <w:rPr>
          <w:rStyle w:val="normaltextrun"/>
          <w:rFonts w:ascii="Calibri" w:hAnsi="Calibri" w:cs="Calibri"/>
          <w:sz w:val="22"/>
          <w:szCs w:val="22"/>
        </w:rPr>
        <w:t>Step 1: </w:t>
      </w:r>
      <w:r w:rsidRPr="00AF25CD" w:rsidR="00D86D63">
        <w:rPr>
          <w:rStyle w:val="normaltextrun"/>
          <w:rFonts w:ascii="Calibri" w:hAnsi="Calibri" w:cs="Calibri"/>
          <w:sz w:val="22"/>
          <w:szCs w:val="22"/>
        </w:rPr>
        <w:t xml:space="preserve"> </w:t>
      </w:r>
      <w:r w:rsidRPr="00AF25CD">
        <w:rPr>
          <w:rStyle w:val="normaltextrun"/>
          <w:rFonts w:ascii="Calibri" w:hAnsi="Calibri" w:cs="Calibri"/>
          <w:sz w:val="22"/>
          <w:szCs w:val="22"/>
        </w:rPr>
        <w:t>Proceed to SAM.gov to obtain a UEI and complete the SAM.gov registration process.  SAM.gov registration must be renewed annually.</w:t>
      </w:r>
      <w:r w:rsidRPr="00AF25CD">
        <w:rPr>
          <w:rStyle w:val="eop"/>
          <w:rFonts w:ascii="Calibri" w:hAnsi="Calibri" w:cs="Calibri"/>
          <w:sz w:val="22"/>
          <w:szCs w:val="22"/>
        </w:rPr>
        <w:t> </w:t>
      </w:r>
    </w:p>
    <w:p w:rsidRPr="00AF25CD" w:rsidR="005469B9" w:rsidP="00BD10C1" w:rsidRDefault="005469B9" w14:paraId="27135C30" w14:textId="77777777">
      <w:pPr>
        <w:pStyle w:val="paragraph"/>
        <w:spacing w:before="0" w:beforeAutospacing="0" w:after="0" w:afterAutospacing="0"/>
        <w:contextualSpacing/>
        <w:textAlignment w:val="baseline"/>
        <w:rPr>
          <w:rStyle w:val="eop"/>
          <w:rFonts w:ascii="Calibri" w:hAnsi="Calibri" w:cs="Calibri"/>
          <w:sz w:val="22"/>
          <w:szCs w:val="22"/>
        </w:rPr>
      </w:pPr>
    </w:p>
    <w:p w:rsidRPr="00AF25CD" w:rsidR="005469B9" w:rsidP="00BD10C1" w:rsidRDefault="005469B9" w14:paraId="2CC46598" w14:textId="77777777">
      <w:pPr>
        <w:pStyle w:val="paragraph"/>
        <w:spacing w:before="0" w:beforeAutospacing="0" w:after="0" w:afterAutospacing="0"/>
        <w:contextualSpacing/>
        <w:textAlignment w:val="baseline"/>
        <w:rPr>
          <w:rStyle w:val="normaltextrun"/>
          <w:rFonts w:ascii="Calibri" w:hAnsi="Calibri" w:cs="Calibri"/>
          <w:b/>
          <w:bCs/>
          <w:sz w:val="22"/>
          <w:szCs w:val="22"/>
          <w:u w:val="single"/>
        </w:rPr>
      </w:pPr>
      <w:r w:rsidRPr="00AF25CD">
        <w:rPr>
          <w:rStyle w:val="normaltextrun"/>
          <w:rFonts w:ascii="Calibri" w:hAnsi="Calibri" w:cs="Calibri"/>
          <w:sz w:val="22"/>
          <w:szCs w:val="22"/>
        </w:rPr>
        <w:t>Organizations based outside of the United States and that DO plan to do business with the DoD in addition to Department of State should follow the below instructions:</w:t>
      </w:r>
    </w:p>
    <w:p w:rsidRPr="00AF25CD" w:rsidR="005469B9" w:rsidP="00BD10C1" w:rsidRDefault="005469B9" w14:paraId="057A4EFD" w14:textId="77777777">
      <w:pPr>
        <w:pStyle w:val="paragraph"/>
        <w:spacing w:before="0" w:beforeAutospacing="0" w:after="0" w:afterAutospacing="0"/>
        <w:contextualSpacing/>
        <w:textAlignment w:val="baseline"/>
        <w:rPr>
          <w:rStyle w:val="normaltextrun"/>
          <w:rFonts w:ascii="Calibri" w:hAnsi="Calibri" w:cs="Calibri"/>
          <w:b/>
          <w:bCs/>
          <w:sz w:val="22"/>
          <w:szCs w:val="22"/>
        </w:rPr>
      </w:pPr>
    </w:p>
    <w:p w:rsidRPr="00AF25CD" w:rsidR="005469B9" w:rsidP="00BD10C1" w:rsidRDefault="005469B9" w14:paraId="4035006C" w14:textId="77777777">
      <w:pPr>
        <w:pStyle w:val="paragraph"/>
        <w:spacing w:before="0" w:beforeAutospacing="0" w:after="0" w:afterAutospacing="0"/>
        <w:contextualSpacing/>
        <w:textAlignment w:val="baseline"/>
        <w:rPr>
          <w:rFonts w:ascii="Calibri" w:hAnsi="Calibri" w:cs="Calibri"/>
          <w:sz w:val="22"/>
          <w:szCs w:val="22"/>
        </w:rPr>
      </w:pPr>
      <w:r w:rsidRPr="00AF25CD">
        <w:rPr>
          <w:rStyle w:val="normaltextrun"/>
          <w:rFonts w:ascii="Calibri" w:hAnsi="Calibri" w:cs="Calibri"/>
          <w:sz w:val="22"/>
          <w:szCs w:val="22"/>
        </w:rPr>
        <w:t>Step 1:  Apply for an NCAGE code by following the instructions on the NSPA NATO website linked below: </w:t>
      </w:r>
      <w:r w:rsidRPr="00AF25CD">
        <w:rPr>
          <w:rStyle w:val="eop"/>
          <w:rFonts w:ascii="Calibri" w:hAnsi="Calibri" w:cs="Calibri"/>
          <w:sz w:val="22"/>
          <w:szCs w:val="22"/>
        </w:rPr>
        <w:t> </w:t>
      </w:r>
    </w:p>
    <w:p w:rsidRPr="00AF25CD" w:rsidR="005469B9" w:rsidP="00BD10C1" w:rsidRDefault="005469B9" w14:paraId="4C5E1822" w14:textId="77777777">
      <w:pPr>
        <w:pStyle w:val="paragraph"/>
        <w:spacing w:before="0" w:beforeAutospacing="0" w:after="0" w:afterAutospacing="0"/>
        <w:contextualSpacing/>
        <w:textAlignment w:val="baseline"/>
        <w:rPr>
          <w:rFonts w:ascii="Calibri" w:hAnsi="Calibri" w:cs="Calibri"/>
          <w:sz w:val="22"/>
          <w:szCs w:val="22"/>
        </w:rPr>
      </w:pPr>
      <w:r w:rsidRPr="00AF25CD">
        <w:rPr>
          <w:rStyle w:val="eop"/>
          <w:rFonts w:ascii="Calibri" w:hAnsi="Calibri" w:cs="Calibri"/>
          <w:sz w:val="22"/>
          <w:szCs w:val="22"/>
        </w:rPr>
        <w:t> </w:t>
      </w:r>
    </w:p>
    <w:p w:rsidRPr="00A558EF" w:rsidR="00A558EF" w:rsidP="00A558EF" w:rsidRDefault="00A558EF" w14:paraId="6FEF732E" w14:textId="77777777">
      <w:pPr>
        <w:pStyle w:val="paragraph"/>
        <w:spacing w:before="0" w:beforeAutospacing="0" w:after="0" w:afterAutospacing="0"/>
        <w:ind w:left="720"/>
        <w:textAlignment w:val="baseline"/>
        <w:rPr>
          <w:rFonts w:ascii="Calibri" w:hAnsi="Calibri" w:cs="Calibri"/>
          <w:sz w:val="22"/>
          <w:szCs w:val="22"/>
        </w:rPr>
      </w:pPr>
      <w:r w:rsidRPr="00A558EF">
        <w:rPr>
          <w:rStyle w:val="normaltextrun"/>
          <w:rFonts w:ascii="Calibri" w:hAnsi="Calibri" w:cs="Calibri"/>
          <w:sz w:val="22"/>
          <w:szCs w:val="22"/>
        </w:rPr>
        <w:t>NCAGE Homepage:</w:t>
      </w:r>
      <w:r w:rsidRPr="00A558EF">
        <w:rPr>
          <w:rStyle w:val="eop"/>
          <w:rFonts w:ascii="Calibri" w:hAnsi="Calibri" w:cs="Calibri"/>
          <w:sz w:val="22"/>
          <w:szCs w:val="22"/>
        </w:rPr>
        <w:t> </w:t>
      </w:r>
    </w:p>
    <w:p w:rsidRPr="00A558EF" w:rsidR="00A558EF" w:rsidP="00A558EF" w:rsidRDefault="00A558EF" w14:paraId="5022A9AA" w14:textId="77777777">
      <w:pPr>
        <w:pStyle w:val="paragraph"/>
        <w:spacing w:before="0" w:beforeAutospacing="0" w:after="0" w:afterAutospacing="0"/>
        <w:ind w:left="720"/>
        <w:textAlignment w:val="baseline"/>
        <w:rPr>
          <w:rStyle w:val="eop"/>
          <w:rFonts w:ascii="Calibri" w:hAnsi="Calibri" w:cs="Calibri"/>
          <w:sz w:val="22"/>
          <w:szCs w:val="22"/>
        </w:rPr>
      </w:pPr>
      <w:hyperlink w:tgtFrame="_blank" w:history="1" r:id="rId36">
        <w:r w:rsidRPr="00A558EF">
          <w:rPr>
            <w:rStyle w:val="normaltextrun"/>
            <w:rFonts w:ascii="Calibri" w:hAnsi="Calibri" w:cs="Calibri"/>
            <w:color w:val="0000FF"/>
            <w:sz w:val="22"/>
            <w:szCs w:val="22"/>
          </w:rPr>
          <w:t>https://eportal.nspa.nato.int/AC135Public/sc/CageList.aspx</w:t>
        </w:r>
      </w:hyperlink>
      <w:r w:rsidRPr="00A558EF">
        <w:rPr>
          <w:rStyle w:val="normaltextrun"/>
          <w:rFonts w:ascii="Calibri" w:hAnsi="Calibri" w:cs="Calibri"/>
          <w:sz w:val="22"/>
          <w:szCs w:val="22"/>
        </w:rPr>
        <w:t>  </w:t>
      </w:r>
      <w:r w:rsidRPr="00A558EF">
        <w:rPr>
          <w:rStyle w:val="eop"/>
          <w:rFonts w:ascii="Calibri" w:hAnsi="Calibri" w:cs="Calibri"/>
          <w:sz w:val="22"/>
          <w:szCs w:val="22"/>
        </w:rPr>
        <w:t> </w:t>
      </w:r>
    </w:p>
    <w:p w:rsidRPr="00A558EF" w:rsidR="00A558EF" w:rsidP="00A558EF" w:rsidRDefault="00A558EF" w14:paraId="5CD3C5A2" w14:textId="77777777">
      <w:pPr>
        <w:pStyle w:val="paragraph"/>
        <w:spacing w:before="0" w:beforeAutospacing="0" w:after="0" w:afterAutospacing="0"/>
        <w:ind w:left="720"/>
        <w:textAlignment w:val="baseline"/>
        <w:rPr>
          <w:rStyle w:val="normaltextrun"/>
          <w:rFonts w:ascii="Calibri" w:hAnsi="Calibri" w:cs="Calibri"/>
          <w:sz w:val="22"/>
          <w:szCs w:val="22"/>
        </w:rPr>
      </w:pPr>
      <w:r w:rsidRPr="00A558EF">
        <w:rPr>
          <w:rFonts w:ascii="Calibri" w:hAnsi="Calibri" w:cs="Calibri"/>
          <w:sz w:val="22"/>
          <w:szCs w:val="22"/>
        </w:rPr>
        <w:t>NCAGE Code Request Tool (NCRT):</w:t>
      </w:r>
    </w:p>
    <w:p w:rsidRPr="00A558EF" w:rsidR="00A558EF" w:rsidP="00A558EF" w:rsidRDefault="00A558EF" w14:paraId="4351C0C0" w14:textId="77777777">
      <w:pPr>
        <w:pStyle w:val="paragraph"/>
        <w:spacing w:before="0" w:beforeAutospacing="0" w:after="0" w:afterAutospacing="0"/>
        <w:ind w:left="720"/>
        <w:rPr>
          <w:rFonts w:ascii="Calibri" w:hAnsi="Calibri" w:cs="Calibri"/>
          <w:sz w:val="22"/>
          <w:szCs w:val="22"/>
        </w:rPr>
      </w:pPr>
      <w:hyperlink w:history="1" r:id="rId37">
        <w:r w:rsidRPr="00A558EF">
          <w:rPr>
            <w:rStyle w:val="Hyperlink"/>
            <w:rFonts w:ascii="Calibri" w:hAnsi="Calibri" w:cs="Calibri"/>
            <w:sz w:val="22"/>
            <w:szCs w:val="22"/>
          </w:rPr>
          <w:t>NCAGE Code Request Tool (nato.int)</w:t>
        </w:r>
      </w:hyperlink>
    </w:p>
    <w:p w:rsidRPr="00AF25CD" w:rsidR="005469B9" w:rsidP="00BD10C1" w:rsidRDefault="005469B9" w14:paraId="76E97573" w14:textId="77777777">
      <w:pPr>
        <w:pStyle w:val="paragraph"/>
        <w:spacing w:before="0" w:beforeAutospacing="0" w:after="0" w:afterAutospacing="0"/>
        <w:ind w:left="1080"/>
        <w:contextualSpacing/>
        <w:rPr>
          <w:rStyle w:val="eop"/>
          <w:rFonts w:ascii="Calibri" w:hAnsi="Calibri" w:cs="Calibri"/>
          <w:sz w:val="22"/>
          <w:szCs w:val="22"/>
        </w:rPr>
      </w:pPr>
    </w:p>
    <w:p w:rsidRPr="00AF25CD" w:rsidR="005469B9" w:rsidP="00BD10C1" w:rsidRDefault="005469B9" w14:paraId="754BB7A8" w14:textId="77777777">
      <w:pPr>
        <w:pStyle w:val="null"/>
        <w:spacing w:before="0" w:beforeAutospacing="0" w:after="0" w:afterAutospacing="0"/>
        <w:contextualSpacing/>
        <w:rPr>
          <w:rStyle w:val="null1"/>
          <w:b/>
          <w:bCs/>
        </w:rPr>
      </w:pPr>
      <w:r w:rsidRPr="00AF25CD">
        <w:rPr>
          <w:rStyle w:val="null1"/>
          <w:b/>
          <w:bCs/>
        </w:rPr>
        <w:t>Exemptions</w:t>
      </w:r>
    </w:p>
    <w:p w:rsidRPr="006B7528" w:rsidR="006B7528" w:rsidP="006B7528" w:rsidRDefault="00311D8C" w14:paraId="5A28C93D" w14:textId="77777777">
      <w:pPr>
        <w:shd w:val="clear" w:color="auto" w:fill="FFFFFF"/>
        <w:spacing w:after="0" w:line="240" w:lineRule="auto"/>
        <w:textAlignment w:val="baseline"/>
        <w:rPr>
          <w:rFonts w:ascii="Calibri" w:hAnsi="Calibri" w:eastAsia="Times New Roman" w:cs="Calibri"/>
        </w:rPr>
      </w:pPr>
      <w:r w:rsidRPr="006B7528">
        <w:rPr>
          <w:rFonts w:ascii="Calibri" w:hAnsi="Calibri" w:cs="Calibri" w:eastAsiaTheme="minorEastAsia"/>
        </w:rPr>
        <w:t xml:space="preserve">An exemption from the UEI and SAM.gov registration requirements may be permitted on a case-by-case basis.  </w:t>
      </w:r>
      <w:r w:rsidRPr="006B7528" w:rsidR="006B7528">
        <w:rPr>
          <w:rFonts w:ascii="Calibri" w:hAnsi="Calibri" w:eastAsia="Times New Roman" w:cs="Calibri"/>
        </w:rPr>
        <w:t xml:space="preserve">See </w:t>
      </w:r>
      <w:hyperlink w:history="1" r:id="rId38">
        <w:r w:rsidRPr="006B7528" w:rsidR="006B7528">
          <w:rPr>
            <w:rStyle w:val="Hyperlink"/>
            <w:rFonts w:ascii="Calibri" w:hAnsi="Calibri" w:eastAsia="Times New Roman" w:cs="Calibri"/>
          </w:rPr>
          <w:t>2 CFR 25.110</w:t>
        </w:r>
      </w:hyperlink>
      <w:r w:rsidRPr="006B7528" w:rsidR="006B7528">
        <w:rPr>
          <w:rFonts w:ascii="Calibri" w:hAnsi="Calibri" w:eastAsia="Times New Roman" w:cs="Calibri"/>
        </w:rPr>
        <w:t xml:space="preserve"> for a full list of exemptions.</w:t>
      </w:r>
    </w:p>
    <w:p w:rsidRPr="00AF25CD" w:rsidR="00311D8C" w:rsidP="00BD10C1" w:rsidRDefault="00311D8C" w14:paraId="25683E84" w14:textId="77777777">
      <w:pPr>
        <w:spacing w:after="0" w:line="240" w:lineRule="auto"/>
        <w:contextualSpacing/>
        <w:rPr>
          <w:rFonts w:ascii="Calibri" w:hAnsi="Calibri" w:eastAsia="Times New Roman" w:cs="Calibri"/>
        </w:rPr>
      </w:pPr>
    </w:p>
    <w:p w:rsidRPr="00AF25CD" w:rsidR="005469B9" w:rsidP="00BD10C1" w:rsidRDefault="005469B9" w14:paraId="1E12691D" w14:textId="17F176D3">
      <w:pPr>
        <w:spacing w:after="0" w:line="240" w:lineRule="auto"/>
        <w:contextualSpacing/>
        <w:rPr>
          <w:rFonts w:ascii="Calibri" w:hAnsi="Calibri" w:eastAsia="Times New Roman" w:cs="Calibri"/>
        </w:rPr>
      </w:pPr>
      <w:r w:rsidRPr="00AF25CD">
        <w:rPr>
          <w:rFonts w:ascii="Calibri" w:hAnsi="Calibri" w:eastAsia="Times New Roman" w:cs="Calibri"/>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Pr="00AF25CD" w:rsidR="007D20D2" w:rsidP="00BD10C1" w:rsidRDefault="007D20D2" w14:paraId="695E8891" w14:textId="77777777">
      <w:pPr>
        <w:shd w:val="clear" w:color="auto" w:fill="FFFFFF"/>
        <w:spacing w:after="0" w:line="240" w:lineRule="auto"/>
        <w:contextualSpacing/>
        <w:textAlignment w:val="baseline"/>
        <w:rPr>
          <w:rFonts w:ascii="Calibri" w:hAnsi="Calibri" w:eastAsia="Times New Roman" w:cs="Calibri"/>
        </w:rPr>
      </w:pPr>
    </w:p>
    <w:p w:rsidRPr="00AF25CD" w:rsidR="007D20D2" w:rsidP="000564FE" w:rsidRDefault="007D20D2" w14:paraId="35970D5E" w14:textId="734E1AFF">
      <w:pPr>
        <w:pStyle w:val="Heading5"/>
        <w:numPr>
          <w:ilvl w:val="0"/>
          <w:numId w:val="8"/>
        </w:numPr>
        <w:spacing w:before="0" w:after="0" w:line="240" w:lineRule="auto"/>
        <w:ind w:left="360"/>
        <w:contextualSpacing/>
        <w:rPr>
          <w:rFonts w:ascii="Calibri" w:hAnsi="Calibri" w:cs="Calibri"/>
          <w:b/>
          <w:bCs/>
          <w:i/>
          <w:iCs/>
          <w:color w:val="auto"/>
        </w:rPr>
      </w:pPr>
      <w:r w:rsidRPr="00AF25CD">
        <w:rPr>
          <w:rFonts w:ascii="Calibri" w:hAnsi="Calibri" w:cs="Calibri"/>
          <w:b/>
          <w:bCs/>
          <w:i/>
          <w:iCs/>
          <w:color w:val="auto"/>
        </w:rPr>
        <w:t>Submission Dates and Times</w:t>
      </w:r>
    </w:p>
    <w:p w:rsidR="007A1E3F" w:rsidP="007A1E3F" w:rsidRDefault="007A1E3F" w14:paraId="10E57C18" w14:textId="77777777">
      <w:pPr>
        <w:pStyle w:val="Default"/>
        <w:contextualSpacing/>
        <w:rPr>
          <w:rFonts w:ascii="Calibri" w:hAnsi="Calibri" w:cs="Calibri"/>
          <w:color w:val="auto"/>
          <w:sz w:val="22"/>
          <w:szCs w:val="22"/>
        </w:rPr>
      </w:pPr>
      <w:r w:rsidRPr="00AF25CD">
        <w:rPr>
          <w:rFonts w:ascii="Calibri" w:hAnsi="Calibri" w:cs="Calibri"/>
          <w:color w:val="auto"/>
          <w:sz w:val="22"/>
          <w:szCs w:val="22"/>
        </w:rPr>
        <w:t>Application</w:t>
      </w:r>
      <w:r>
        <w:rPr>
          <w:rFonts w:ascii="Calibri" w:hAnsi="Calibri" w:cs="Calibri"/>
          <w:color w:val="auto"/>
          <w:sz w:val="22"/>
          <w:szCs w:val="22"/>
        </w:rPr>
        <w:t xml:space="preserve"> forms </w:t>
      </w:r>
      <w:r w:rsidRPr="00AF25CD">
        <w:rPr>
          <w:rFonts w:ascii="Calibri" w:hAnsi="Calibri" w:cs="Calibri"/>
          <w:color w:val="auto"/>
          <w:sz w:val="22"/>
          <w:szCs w:val="22"/>
        </w:rPr>
        <w:t xml:space="preserve">may be submitted for consideration at any time before the closing date of </w:t>
      </w:r>
      <w:r w:rsidRPr="00AF25CD">
        <w:rPr>
          <w:rFonts w:ascii="Calibri" w:hAnsi="Calibri" w:cs="Calibri"/>
          <w:b/>
          <w:bCs/>
          <w:color w:val="auto"/>
          <w:sz w:val="22"/>
          <w:szCs w:val="22"/>
        </w:rPr>
        <w:t xml:space="preserve">July 11, 2025, 5:59p.m. </w:t>
      </w:r>
      <w:proofErr w:type="gramStart"/>
      <w:r w:rsidRPr="00AF25CD">
        <w:rPr>
          <w:rFonts w:ascii="Calibri" w:hAnsi="Calibri" w:cs="Calibri"/>
          <w:b/>
          <w:bCs/>
          <w:color w:val="auto"/>
          <w:sz w:val="22"/>
          <w:szCs w:val="22"/>
        </w:rPr>
        <w:t>Athens</w:t>
      </w:r>
      <w:proofErr w:type="gramEnd"/>
      <w:r w:rsidRPr="00AF25CD">
        <w:rPr>
          <w:rFonts w:ascii="Calibri" w:hAnsi="Calibri" w:cs="Calibri"/>
          <w:b/>
          <w:bCs/>
          <w:color w:val="auto"/>
          <w:sz w:val="22"/>
          <w:szCs w:val="22"/>
        </w:rPr>
        <w:t xml:space="preserve"> time</w:t>
      </w:r>
      <w:r w:rsidRPr="00AF25CD">
        <w:rPr>
          <w:rFonts w:ascii="Calibri" w:hAnsi="Calibri" w:cs="Calibri"/>
          <w:color w:val="auto"/>
          <w:sz w:val="22"/>
          <w:szCs w:val="22"/>
        </w:rPr>
        <w:t xml:space="preserve">. No applications will be accepted after that date. It is strongly recommended that applicants submit proposals and supporting documentation to </w:t>
      </w:r>
      <w:hyperlink r:id="rId39">
        <w:r w:rsidRPr="00AF25CD">
          <w:rPr>
            <w:rStyle w:val="Hyperlink"/>
            <w:rFonts w:ascii="Calibri" w:hAnsi="Calibri" w:cs="Calibri"/>
            <w:color w:val="auto"/>
            <w:sz w:val="22"/>
            <w:szCs w:val="22"/>
          </w:rPr>
          <w:t>USEmbAthensGrants@state.gov</w:t>
        </w:r>
      </w:hyperlink>
      <w:r w:rsidRPr="00AF25CD">
        <w:rPr>
          <w:rFonts w:ascii="Calibri" w:hAnsi="Calibri" w:cs="Calibri"/>
          <w:color w:val="auto"/>
          <w:sz w:val="22"/>
          <w:szCs w:val="22"/>
        </w:rPr>
        <w:t xml:space="preserve"> well before this date to ensure receipt prior to the deadline. </w:t>
      </w:r>
    </w:p>
    <w:p w:rsidRPr="00AF25CD" w:rsidR="007A1E3F" w:rsidP="00BD10C1" w:rsidRDefault="007A1E3F" w14:paraId="5C10F074" w14:textId="77777777">
      <w:pPr>
        <w:shd w:val="clear" w:color="auto" w:fill="FFFFFF" w:themeFill="background1"/>
        <w:spacing w:after="0" w:line="240" w:lineRule="auto"/>
        <w:ind w:left="360"/>
        <w:contextualSpacing/>
        <w:textAlignment w:val="baseline"/>
        <w:rPr>
          <w:rFonts w:ascii="Calibri" w:hAnsi="Calibri" w:cs="Calibri" w:eastAsiaTheme="minorEastAsia"/>
        </w:rPr>
      </w:pPr>
    </w:p>
    <w:p w:rsidRPr="00AF25CD" w:rsidR="003173EA" w:rsidP="000564FE" w:rsidRDefault="007D20D2" w14:paraId="10AA2EE4" w14:textId="484BA8D9">
      <w:pPr>
        <w:pStyle w:val="Heading5"/>
        <w:numPr>
          <w:ilvl w:val="0"/>
          <w:numId w:val="8"/>
        </w:numPr>
        <w:spacing w:before="0" w:after="0" w:line="240" w:lineRule="auto"/>
        <w:ind w:left="360"/>
        <w:contextualSpacing/>
        <w:rPr>
          <w:rFonts w:ascii="Calibri" w:hAnsi="Calibri" w:cs="Calibri"/>
          <w:b/>
          <w:bCs/>
          <w:i/>
          <w:iCs/>
          <w:color w:val="auto"/>
        </w:rPr>
      </w:pPr>
      <w:r w:rsidRPr="00AF25CD">
        <w:rPr>
          <w:rFonts w:ascii="Calibri" w:hAnsi="Calibri" w:cs="Calibri"/>
          <w:b/>
          <w:bCs/>
          <w:i/>
          <w:iCs/>
          <w:color w:val="auto"/>
        </w:rPr>
        <w:t>Funding Restrictions</w:t>
      </w:r>
    </w:p>
    <w:p w:rsidRPr="00AF25CD" w:rsidR="00365104" w:rsidP="000564FE" w:rsidRDefault="00AA04A8" w14:paraId="03F6A97A" w14:textId="607BF8BC">
      <w:pPr>
        <w:pStyle w:val="ListParagraph"/>
        <w:numPr>
          <w:ilvl w:val="0"/>
          <w:numId w:val="11"/>
        </w:numPr>
        <w:spacing w:after="0" w:line="240" w:lineRule="auto"/>
        <w:rPr>
          <w:rFonts w:ascii="Calibri" w:hAnsi="Calibri" w:cs="Calibri"/>
        </w:rPr>
      </w:pPr>
      <w:r w:rsidRPr="00AF25CD">
        <w:rPr>
          <w:rFonts w:ascii="Calibri" w:hAnsi="Calibri" w:cs="Calibri"/>
        </w:rPr>
        <w:t>Funding Restrictions for the United Nations Relief and Works Agency (UNRWA)</w:t>
      </w:r>
    </w:p>
    <w:p w:rsidRPr="00AF25CD" w:rsidR="009A5BEB" w:rsidP="00BD10C1" w:rsidRDefault="009A5BEB" w14:paraId="257A365A" w14:textId="77777777">
      <w:pPr>
        <w:pStyle w:val="ListParagraph"/>
        <w:shd w:val="clear" w:color="auto" w:fill="FFFFFF"/>
        <w:spacing w:after="0" w:line="240" w:lineRule="auto"/>
        <w:textAlignment w:val="baseline"/>
        <w:rPr>
          <w:rFonts w:ascii="Calibri" w:hAnsi="Calibri" w:eastAsia="Times New Roman" w:cs="Calibri"/>
        </w:rPr>
      </w:pPr>
    </w:p>
    <w:p w:rsidRPr="00AF25CD" w:rsidR="00DB34C8" w:rsidP="00BD10C1" w:rsidRDefault="00DB34C8" w14:paraId="3990B2CF" w14:textId="0ED690B2">
      <w:pPr>
        <w:pStyle w:val="ListParagraph"/>
        <w:shd w:val="clear" w:color="auto" w:fill="FFFFFF"/>
        <w:spacing w:after="0" w:line="240" w:lineRule="auto"/>
        <w:textAlignment w:val="baseline"/>
        <w:rPr>
          <w:rFonts w:ascii="Calibri" w:hAnsi="Calibri" w:eastAsia="Times New Roman" w:cs="Calibri"/>
        </w:rPr>
      </w:pPr>
      <w:r w:rsidRPr="00AF25CD">
        <w:rPr>
          <w:rFonts w:ascii="Calibri" w:hAnsi="Calibri" w:eastAsia="Times New Roman" w:cs="Calibri"/>
        </w:rPr>
        <w:t>None of the funds awarded resulting from this Notice of Funding Opportunity may be made available for subawards, direct financial support, or otherwise used to provide any payment or transfer to United Nations Relief and Works Agency (UNRWA).</w:t>
      </w:r>
      <w:r w:rsidRPr="00AF25CD" w:rsidR="009A5BEB">
        <w:rPr>
          <w:rFonts w:ascii="Calibri" w:hAnsi="Calibri" w:eastAsia="Times New Roman" w:cs="Calibri"/>
        </w:rPr>
        <w:br/>
      </w:r>
    </w:p>
    <w:p w:rsidRPr="00AF25CD" w:rsidR="00E27097" w:rsidP="000564FE" w:rsidRDefault="00E27097" w14:paraId="6DE1C01B" w14:textId="7AB52184">
      <w:pPr>
        <w:pStyle w:val="ListParagraph"/>
        <w:numPr>
          <w:ilvl w:val="0"/>
          <w:numId w:val="11"/>
        </w:numPr>
        <w:spacing w:after="0" w:line="240" w:lineRule="auto"/>
        <w:rPr>
          <w:rFonts w:ascii="Calibri" w:hAnsi="Calibri" w:eastAsia="Times New Roman" w:cs="Calibri"/>
        </w:rPr>
      </w:pPr>
      <w:bookmarkStart w:name="_Hlk189836453" w:id="8"/>
      <w:r w:rsidRPr="00AF25CD">
        <w:rPr>
          <w:rFonts w:ascii="Calibri" w:hAnsi="Calibri" w:eastAsia="Times New Roman" w:cs="Calibri"/>
        </w:rPr>
        <w:t xml:space="preserve">Certification Regarding Compliance with applicable Federal </w:t>
      </w:r>
      <w:r w:rsidR="00AF2F48">
        <w:rPr>
          <w:rFonts w:ascii="Calibri" w:hAnsi="Calibri" w:eastAsia="Times New Roman" w:cs="Calibri"/>
        </w:rPr>
        <w:t>A</w:t>
      </w:r>
      <w:r w:rsidRPr="00AF25CD">
        <w:rPr>
          <w:rFonts w:ascii="Calibri" w:hAnsi="Calibri" w:eastAsia="Times New Roman" w:cs="Calibri"/>
        </w:rPr>
        <w:t>nti-</w:t>
      </w:r>
      <w:r w:rsidR="00AF2F48">
        <w:rPr>
          <w:rFonts w:ascii="Calibri" w:hAnsi="Calibri" w:eastAsia="Times New Roman" w:cs="Calibri"/>
        </w:rPr>
        <w:t>D</w:t>
      </w:r>
      <w:r w:rsidRPr="00AF25CD">
        <w:rPr>
          <w:rFonts w:ascii="Calibri" w:hAnsi="Calibri" w:eastAsia="Times New Roman" w:cs="Calibri"/>
        </w:rPr>
        <w:t>iscrimination laws</w:t>
      </w:r>
    </w:p>
    <w:p w:rsidRPr="00AF25CD" w:rsidR="00E27097" w:rsidP="00BD10C1" w:rsidRDefault="00E27097" w14:paraId="0893C3D9" w14:textId="77777777">
      <w:pPr>
        <w:spacing w:after="0" w:line="240" w:lineRule="auto"/>
        <w:ind w:left="360"/>
        <w:contextualSpacing/>
        <w:rPr>
          <w:rFonts w:ascii="Calibri" w:hAnsi="Calibri" w:eastAsia="Times New Roman" w:cs="Calibri"/>
        </w:rPr>
      </w:pPr>
    </w:p>
    <w:p w:rsidR="00B87D14" w:rsidP="00BD10C1" w:rsidRDefault="00B87D14" w14:paraId="73703477" w14:textId="12432FDD">
      <w:pPr>
        <w:pStyle w:val="ListParagraph"/>
        <w:spacing w:after="0" w:line="240" w:lineRule="auto"/>
        <w:rPr>
          <w:rFonts w:ascii="Calibri" w:hAnsi="Calibri" w:eastAsia="Times New Roman" w:cs="Calibri"/>
        </w:rPr>
      </w:pPr>
      <w:r w:rsidRPr="00CB7CBB">
        <w:rPr>
          <w:rFonts w:ascii="Calibri" w:hAnsi="Calibri" w:eastAsia="Times New Roman" w:cs="Calibri"/>
        </w:rPr>
        <w:t xml:space="preserve">If the place of performance or delivery of any award made under this NOFO will be </w:t>
      </w:r>
      <w:r w:rsidRPr="00CB7CBB">
        <w:rPr>
          <w:rFonts w:ascii="Calibri" w:hAnsi="Calibri" w:eastAsia="Times New Roman" w:cs="Calibri"/>
          <w:b/>
          <w:bCs/>
        </w:rPr>
        <w:t xml:space="preserve">within the United States, </w:t>
      </w:r>
      <w:r w:rsidRPr="00CB7CBB">
        <w:rPr>
          <w:rFonts w:ascii="Calibri" w:hAnsi="Calibri" w:eastAsia="Times New Roman" w:cs="Calibri"/>
        </w:rPr>
        <w:t>applicants are advised that they will be required to certify the following at the time of award:</w:t>
      </w:r>
    </w:p>
    <w:p w:rsidR="00B87D14" w:rsidP="00BD10C1" w:rsidRDefault="00B87D14" w14:paraId="4B5306F9" w14:textId="77777777">
      <w:pPr>
        <w:pStyle w:val="ListParagraph"/>
        <w:spacing w:after="0" w:line="240" w:lineRule="auto"/>
        <w:rPr>
          <w:rFonts w:ascii="Calibri" w:hAnsi="Calibri" w:eastAsia="Times New Roman" w:cs="Calibri"/>
        </w:rPr>
      </w:pPr>
    </w:p>
    <w:p w:rsidRPr="00AF25CD" w:rsidR="00E27097" w:rsidP="000564FE" w:rsidRDefault="00E27097" w14:paraId="7EC3452E" w14:textId="6D6C9D7A">
      <w:pPr>
        <w:pStyle w:val="ListParagraph"/>
        <w:numPr>
          <w:ilvl w:val="1"/>
          <w:numId w:val="7"/>
        </w:numPr>
        <w:spacing w:after="0" w:line="240" w:lineRule="auto"/>
        <w:rPr>
          <w:rFonts w:ascii="Calibri" w:hAnsi="Calibri" w:eastAsia="Times New Roman" w:cs="Calibri"/>
        </w:rPr>
      </w:pPr>
      <w:r w:rsidRPr="00AF25CD">
        <w:rPr>
          <w:rFonts w:ascii="Calibri" w:hAnsi="Calibri" w:eastAsia="Times New Roman" w:cs="Calibri"/>
        </w:rPr>
        <w:t>Its compliance in all respects with all applicable Federal anti-discrimination law</w:t>
      </w:r>
      <w:r w:rsidR="00CF35D5">
        <w:rPr>
          <w:rFonts w:ascii="Calibri" w:hAnsi="Calibri" w:eastAsia="Times New Roman" w:cs="Calibri"/>
        </w:rPr>
        <w:t>s</w:t>
      </w:r>
      <w:r w:rsidRPr="00AF25CD">
        <w:rPr>
          <w:rFonts w:ascii="Calibri" w:hAnsi="Calibri" w:eastAsia="Times New Roman" w:cs="Calibri"/>
        </w:rPr>
        <w:t xml:space="preserve"> is material to the government’s payment decisions for purposes of section 3729(b)(4) of title 31, United States Code </w:t>
      </w:r>
      <w:proofErr w:type="gramStart"/>
      <w:r w:rsidRPr="00AF25CD">
        <w:rPr>
          <w:rFonts w:ascii="Calibri" w:hAnsi="Calibri" w:eastAsia="Times New Roman" w:cs="Calibri"/>
        </w:rPr>
        <w:t>and;</w:t>
      </w:r>
      <w:proofErr w:type="gramEnd"/>
    </w:p>
    <w:p w:rsidRPr="00AF25CD" w:rsidR="00E27097" w:rsidP="00BD10C1" w:rsidRDefault="00E27097" w14:paraId="2441E5BB" w14:textId="77777777">
      <w:pPr>
        <w:pStyle w:val="ListParagraph"/>
        <w:spacing w:after="0" w:line="240" w:lineRule="auto"/>
        <w:rPr>
          <w:rFonts w:ascii="Calibri" w:hAnsi="Calibri" w:eastAsia="Times New Roman" w:cs="Calibri"/>
        </w:rPr>
      </w:pPr>
    </w:p>
    <w:p w:rsidRPr="00CB7CBB" w:rsidR="00E27097" w:rsidP="000564FE" w:rsidRDefault="00E27097" w14:paraId="0F16FFB1" w14:textId="6114BD27">
      <w:pPr>
        <w:pStyle w:val="ListParagraph"/>
        <w:numPr>
          <w:ilvl w:val="1"/>
          <w:numId w:val="7"/>
        </w:numPr>
        <w:spacing w:after="0" w:line="240" w:lineRule="auto"/>
        <w:rPr>
          <w:rFonts w:ascii="Calibri" w:hAnsi="Calibri" w:eastAsia="Times New Roman" w:cs="Calibri"/>
        </w:rPr>
      </w:pPr>
      <w:r w:rsidRPr="00CB7CBB">
        <w:rPr>
          <w:rFonts w:ascii="Calibri" w:hAnsi="Calibri" w:eastAsia="Times New Roman" w:cs="Calibri"/>
        </w:rPr>
        <w:t>It does not operate any programs promoting Diversity, Equity, and Inclusion that violate any applicable Federal anti-discrimination laws.</w:t>
      </w:r>
      <w:r w:rsidRPr="00CB7CBB" w:rsidR="00701B96">
        <w:rPr>
          <w:rFonts w:ascii="Calibri" w:hAnsi="Calibri" w:eastAsia="Times New Roman" w:cs="Calibri"/>
        </w:rPr>
        <w:t xml:space="preserve">  </w:t>
      </w:r>
      <w:r w:rsidRPr="00CB7CBB" w:rsidR="00F122F7">
        <w:rPr>
          <w:rFonts w:ascii="Calibri" w:hAnsi="Calibri" w:eastAsia="Times New Roman" w:cs="Calibri"/>
        </w:rPr>
        <w:t xml:space="preserve">A program promoting Diversity, Equity, </w:t>
      </w:r>
      <w:r w:rsidRPr="00CB7CBB" w:rsidR="00F122F7">
        <w:rPr>
          <w:rFonts w:ascii="Calibri" w:hAnsi="Calibri" w:eastAsia="Times New Roman" w:cs="Calibri"/>
        </w:rPr>
        <w:t>and Inclusion means a program whose purpose is to promote preferences based on race, color religion, sex</w:t>
      </w:r>
      <w:r w:rsidRPr="00CB7CBB" w:rsidR="00CE043B">
        <w:rPr>
          <w:rFonts w:ascii="Calibri" w:hAnsi="Calibri" w:eastAsia="Times New Roman" w:cs="Calibri"/>
        </w:rPr>
        <w:t xml:space="preserve">, or national origins, such as in training or hiring. </w:t>
      </w:r>
    </w:p>
    <w:bookmarkEnd w:id="8"/>
    <w:p w:rsidR="00BC5AC5" w:rsidP="00BD10C1" w:rsidRDefault="00BC5AC5" w14:paraId="28A77FE9" w14:textId="77777777">
      <w:pPr>
        <w:pStyle w:val="Default"/>
        <w:ind w:left="360"/>
        <w:contextualSpacing/>
        <w:rPr>
          <w:rFonts w:ascii="Calibri" w:hAnsi="Calibri" w:cs="Calibri"/>
          <w:color w:val="auto"/>
          <w:sz w:val="22"/>
          <w:szCs w:val="22"/>
        </w:rPr>
      </w:pPr>
    </w:p>
    <w:p w:rsidRPr="00FC3CD5" w:rsidR="006C2DD0" w:rsidP="000564FE" w:rsidRDefault="006C2DD0" w14:paraId="3D81D089" w14:textId="4CD1090B">
      <w:pPr>
        <w:pStyle w:val="ListParagraph"/>
        <w:numPr>
          <w:ilvl w:val="0"/>
          <w:numId w:val="11"/>
        </w:numPr>
        <w:spacing w:after="0"/>
        <w:rPr>
          <w:rFonts w:ascii="Calibri" w:hAnsi="Calibri" w:eastAsia="Aptos" w:cs="Calibri"/>
          <w:color w:val="000000" w:themeColor="text1"/>
        </w:rPr>
      </w:pPr>
      <w:r w:rsidRPr="00FC3CD5">
        <w:rPr>
          <w:rFonts w:ascii="Calibri" w:hAnsi="Calibri" w:eastAsia="Aptos" w:cs="Calibri"/>
          <w:color w:val="000000" w:themeColor="text1"/>
        </w:rPr>
        <w:t>Certification Regarding Compliance with 20 U.S.C. 1011f and any other applicable foreign funding disclosure requirements</w:t>
      </w:r>
      <w:r w:rsidRPr="00FC3CD5" w:rsidR="002B3759">
        <w:rPr>
          <w:rFonts w:ascii="Calibri" w:hAnsi="Calibri" w:eastAsia="Aptos" w:cs="Calibri"/>
          <w:color w:val="000000" w:themeColor="text1"/>
        </w:rPr>
        <w:t xml:space="preserve">. </w:t>
      </w:r>
    </w:p>
    <w:p w:rsidRPr="00FC3CD5" w:rsidR="006E4A10" w:rsidP="006C2DD0" w:rsidRDefault="006E4A10" w14:paraId="7A586E8D" w14:textId="77777777">
      <w:pPr>
        <w:spacing w:after="0"/>
        <w:ind w:left="720"/>
        <w:rPr>
          <w:rFonts w:ascii="Calibri" w:hAnsi="Calibri" w:eastAsia="Aptos" w:cs="Calibri"/>
          <w:color w:val="000000" w:themeColor="text1"/>
        </w:rPr>
      </w:pPr>
    </w:p>
    <w:p w:rsidRPr="00FC3CD5" w:rsidR="006C2DD0" w:rsidP="00895738" w:rsidRDefault="006C2DD0" w14:paraId="3829F01C" w14:textId="202790DD">
      <w:pPr>
        <w:pStyle w:val="ListParagraph"/>
        <w:spacing w:after="0"/>
        <w:rPr>
          <w:rFonts w:ascii="Calibri" w:hAnsi="Calibri" w:eastAsia="Aptos" w:cs="Calibri"/>
          <w:color w:val="000000" w:themeColor="text1"/>
        </w:rPr>
      </w:pPr>
      <w:r w:rsidRPr="00FC3CD5">
        <w:rPr>
          <w:rFonts w:ascii="Calibri" w:hAnsi="Calibri" w:eastAsia="Aptos" w:cs="Calibri"/>
          <w:color w:val="000000" w:themeColor="text1"/>
        </w:rPr>
        <w:t xml:space="preserve">Applicants are advised that </w:t>
      </w:r>
      <w:hyperlink r:id="rId40">
        <w:r w:rsidRPr="00FC3CD5" w:rsidR="002B3759">
          <w:rPr>
            <w:rStyle w:val="Hyperlink"/>
            <w:rFonts w:ascii="Calibri" w:hAnsi="Calibri" w:eastAsia="Aptos" w:cs="Calibri"/>
          </w:rPr>
          <w:t>Institutes of Higher Education (IHEs)</w:t>
        </w:r>
      </w:hyperlink>
      <w:r w:rsidRPr="00FC3CD5" w:rsidR="002B3759">
        <w:rPr>
          <w:rFonts w:ascii="Calibri" w:hAnsi="Calibri" w:eastAsia="Aptos" w:cs="Calibri"/>
          <w:color w:val="FF0000"/>
        </w:rPr>
        <w:t xml:space="preserve"> </w:t>
      </w:r>
      <w:r w:rsidRPr="00FC3CD5">
        <w:rPr>
          <w:rFonts w:ascii="Calibri" w:hAnsi="Calibri" w:eastAsia="Aptos" w:cs="Calibri"/>
          <w:color w:val="000000" w:themeColor="text1"/>
        </w:rPr>
        <w:t>must certify the following at the time of award, and that this certification requirement must be included in any subaward agreements to IHEs:</w:t>
      </w:r>
    </w:p>
    <w:p w:rsidRPr="00FC3CD5" w:rsidR="006C2DD0" w:rsidP="006C2DD0" w:rsidRDefault="006C2DD0" w14:paraId="3BED41EE" w14:textId="77777777">
      <w:pPr>
        <w:spacing w:after="0"/>
        <w:ind w:left="720"/>
        <w:rPr>
          <w:rFonts w:ascii="Calibri" w:hAnsi="Calibri" w:eastAsia="Aptos" w:cs="Calibri"/>
          <w:color w:val="000000" w:themeColor="text1"/>
        </w:rPr>
      </w:pPr>
    </w:p>
    <w:p w:rsidRPr="00FC3CD5" w:rsidR="006C2DD0" w:rsidP="000564FE" w:rsidRDefault="006C2DD0" w14:paraId="1807268C" w14:textId="77777777">
      <w:pPr>
        <w:pStyle w:val="ListParagraph"/>
        <w:numPr>
          <w:ilvl w:val="0"/>
          <w:numId w:val="22"/>
        </w:numPr>
        <w:spacing w:after="0"/>
        <w:rPr>
          <w:rFonts w:ascii="Calibri" w:hAnsi="Calibri" w:eastAsia="Aptos" w:cs="Calibri"/>
          <w:color w:val="000000" w:themeColor="text1"/>
        </w:rPr>
      </w:pPr>
      <w:r w:rsidRPr="00FC3CD5">
        <w:rPr>
          <w:rFonts w:ascii="Calibri" w:hAnsi="Calibri" w:eastAsia="Aptos" w:cs="Calibri"/>
          <w:color w:val="000000" w:themeColor="text1"/>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00FC3CD5" w:rsidP="00895738" w:rsidRDefault="00FC3CD5" w14:paraId="0D6429D4" w14:textId="77777777">
      <w:pPr>
        <w:spacing w:after="0" w:line="240" w:lineRule="exact"/>
        <w:ind w:left="720"/>
        <w:textAlignment w:val="baseline"/>
        <w:rPr>
          <w:rFonts w:ascii="Calibri" w:hAnsi="Calibri" w:eastAsia="Aptos" w:cs="Calibri"/>
          <w:color w:val="000000" w:themeColor="text1"/>
        </w:rPr>
      </w:pPr>
    </w:p>
    <w:p w:rsidRPr="00FC3CD5" w:rsidR="0007111D" w:rsidP="00895738" w:rsidRDefault="00C80EA7" w14:paraId="6A69C674" w14:textId="440EF89B">
      <w:pPr>
        <w:spacing w:after="0" w:line="240" w:lineRule="exact"/>
        <w:ind w:left="720"/>
        <w:textAlignment w:val="baseline"/>
        <w:rPr>
          <w:rFonts w:ascii="Calibri" w:hAnsi="Calibri" w:eastAsia="Aptos" w:cs="Calibri"/>
          <w:color w:val="000000" w:themeColor="text1"/>
        </w:rPr>
      </w:pPr>
      <w:r w:rsidRPr="00FC3CD5">
        <w:rPr>
          <w:rFonts w:ascii="Calibri" w:hAnsi="Calibri" w:eastAsia="Aptos" w:cs="Calibri"/>
          <w:color w:val="000000" w:themeColor="text1"/>
        </w:rPr>
        <w:t>T</w:t>
      </w:r>
      <w:r w:rsidRPr="00FC3CD5" w:rsidR="0007111D">
        <w:rPr>
          <w:rFonts w:ascii="Calibri" w:hAnsi="Calibri" w:eastAsia="Aptos" w:cs="Calibri"/>
          <w:color w:val="000000" w:themeColor="text1"/>
        </w:rPr>
        <w:t>he policy above applies to all federal assistance awards to U</w:t>
      </w:r>
      <w:r w:rsidRPr="00FC3CD5">
        <w:rPr>
          <w:rFonts w:ascii="Calibri" w:hAnsi="Calibri" w:eastAsia="Aptos" w:cs="Calibri"/>
          <w:color w:val="000000" w:themeColor="text1"/>
        </w:rPr>
        <w:t>.</w:t>
      </w:r>
      <w:r w:rsidRPr="00FC3CD5" w:rsidR="0007111D">
        <w:rPr>
          <w:rFonts w:ascii="Calibri" w:hAnsi="Calibri" w:eastAsia="Aptos" w:cs="Calibri"/>
          <w:color w:val="000000" w:themeColor="text1"/>
        </w:rPr>
        <w:t>S</w:t>
      </w:r>
      <w:r w:rsidRPr="00FC3CD5">
        <w:rPr>
          <w:rFonts w:ascii="Calibri" w:hAnsi="Calibri" w:eastAsia="Aptos" w:cs="Calibri"/>
          <w:color w:val="000000" w:themeColor="text1"/>
        </w:rPr>
        <w:t xml:space="preserve">. </w:t>
      </w:r>
      <w:r w:rsidRPr="00FC3CD5" w:rsidR="00962AB5">
        <w:rPr>
          <w:rFonts w:ascii="Calibri" w:hAnsi="Calibri" w:eastAsia="Aptos" w:cs="Calibri"/>
          <w:color w:val="000000" w:themeColor="text1"/>
        </w:rPr>
        <w:t>I</w:t>
      </w:r>
      <w:r w:rsidRPr="00FC3CD5" w:rsidR="0007111D">
        <w:rPr>
          <w:rFonts w:ascii="Calibri" w:hAnsi="Calibri" w:eastAsia="Aptos" w:cs="Calibri"/>
          <w:color w:val="000000" w:themeColor="text1"/>
        </w:rPr>
        <w:t xml:space="preserve">nstitutions of </w:t>
      </w:r>
      <w:r w:rsidRPr="00FC3CD5" w:rsidR="00962AB5">
        <w:rPr>
          <w:rFonts w:ascii="Calibri" w:hAnsi="Calibri" w:eastAsia="Aptos" w:cs="Calibri"/>
          <w:color w:val="000000" w:themeColor="text1"/>
        </w:rPr>
        <w:t>H</w:t>
      </w:r>
      <w:r w:rsidRPr="00FC3CD5" w:rsidR="0007111D">
        <w:rPr>
          <w:rFonts w:ascii="Calibri" w:hAnsi="Calibri" w:eastAsia="Aptos" w:cs="Calibri"/>
          <w:color w:val="000000" w:themeColor="text1"/>
        </w:rPr>
        <w:t xml:space="preserve">igher education, located in the United States.  </w:t>
      </w:r>
    </w:p>
    <w:p w:rsidR="0007111D" w:rsidP="00040D2A" w:rsidRDefault="0007111D" w14:paraId="38A5F191" w14:textId="77777777">
      <w:pPr>
        <w:pStyle w:val="Default"/>
        <w:contextualSpacing/>
        <w:rPr>
          <w:rFonts w:ascii="Calibri" w:hAnsi="Calibri" w:cs="Calibri"/>
          <w:i/>
          <w:iCs/>
          <w:color w:val="auto"/>
          <w:sz w:val="22"/>
          <w:szCs w:val="22"/>
        </w:rPr>
      </w:pPr>
    </w:p>
    <w:p w:rsidRPr="00360A72" w:rsidR="00360A72" w:rsidP="00040D2A" w:rsidRDefault="003B16BD" w14:paraId="1C2BBCCD" w14:textId="4A9B01DC">
      <w:pPr>
        <w:pStyle w:val="Default"/>
        <w:contextualSpacing/>
        <w:rPr>
          <w:rFonts w:ascii="Calibri" w:hAnsi="Calibri" w:cs="Calibri"/>
          <w:i/>
          <w:iCs/>
          <w:color w:val="auto"/>
          <w:sz w:val="22"/>
          <w:szCs w:val="22"/>
        </w:rPr>
      </w:pPr>
      <w:r>
        <w:rPr>
          <w:rFonts w:ascii="Calibri" w:hAnsi="Calibri" w:cs="Calibri"/>
          <w:i/>
          <w:iCs/>
          <w:color w:val="auto"/>
          <w:sz w:val="22"/>
          <w:szCs w:val="22"/>
        </w:rPr>
        <w:t xml:space="preserve">Other </w:t>
      </w:r>
      <w:r w:rsidRPr="00360A72" w:rsidR="00360A72">
        <w:rPr>
          <w:rFonts w:ascii="Calibri" w:hAnsi="Calibri" w:cs="Calibri"/>
          <w:i/>
          <w:iCs/>
          <w:color w:val="auto"/>
          <w:sz w:val="22"/>
          <w:szCs w:val="22"/>
        </w:rPr>
        <w:t xml:space="preserve">funding restrictions:  </w:t>
      </w:r>
    </w:p>
    <w:p w:rsidR="003B16BD" w:rsidP="003B16BD" w:rsidRDefault="003B16BD" w14:paraId="65A04158" w14:textId="77777777">
      <w:pPr>
        <w:pStyle w:val="Default"/>
        <w:ind w:left="720"/>
        <w:contextualSpacing/>
        <w:rPr>
          <w:rFonts w:ascii="Calibri" w:hAnsi="Calibri" w:cs="Calibri"/>
          <w:color w:val="auto"/>
          <w:sz w:val="22"/>
          <w:szCs w:val="22"/>
        </w:rPr>
      </w:pPr>
    </w:p>
    <w:p w:rsidRPr="00360A72" w:rsidR="00BC5AC5" w:rsidP="003B16BD" w:rsidRDefault="00BC5AC5" w14:paraId="1422ACEB" w14:textId="00DAD168">
      <w:pPr>
        <w:pStyle w:val="Default"/>
        <w:ind w:left="720"/>
        <w:contextualSpacing/>
        <w:rPr>
          <w:rFonts w:ascii="Calibri" w:hAnsi="Calibri" w:cs="Calibri"/>
          <w:color w:val="auto"/>
          <w:sz w:val="22"/>
          <w:szCs w:val="22"/>
        </w:rPr>
      </w:pPr>
      <w:r w:rsidRPr="00360A72">
        <w:rPr>
          <w:rFonts w:ascii="Calibri" w:hAnsi="Calibri" w:cs="Calibri"/>
          <w:color w:val="auto"/>
          <w:sz w:val="22"/>
          <w:szCs w:val="22"/>
        </w:rPr>
        <w:t xml:space="preserve">Award funds cannot be used for construction projects, vehicle purchases, real estate purchases, or other similar purposes. </w:t>
      </w:r>
    </w:p>
    <w:p w:rsidRPr="00360A72" w:rsidR="00BC5AC5" w:rsidP="00BD10C1" w:rsidRDefault="00BC5AC5" w14:paraId="11505ED5" w14:textId="77777777">
      <w:pPr>
        <w:pStyle w:val="Default"/>
        <w:contextualSpacing/>
        <w:rPr>
          <w:rFonts w:ascii="Calibri" w:hAnsi="Calibri" w:cs="Calibri"/>
          <w:color w:val="auto"/>
          <w:sz w:val="22"/>
          <w:szCs w:val="22"/>
        </w:rPr>
      </w:pPr>
    </w:p>
    <w:p w:rsidRPr="00360A72" w:rsidR="00BC5AC5" w:rsidP="003B16BD" w:rsidRDefault="00BC5AC5" w14:paraId="5352D257" w14:textId="77777777">
      <w:pPr>
        <w:pStyle w:val="Default"/>
        <w:ind w:left="360" w:firstLine="360"/>
        <w:contextualSpacing/>
        <w:rPr>
          <w:rFonts w:ascii="Calibri" w:hAnsi="Calibri" w:cs="Calibri"/>
          <w:color w:val="auto"/>
          <w:sz w:val="22"/>
          <w:szCs w:val="22"/>
        </w:rPr>
      </w:pPr>
      <w:r w:rsidRPr="00360A72">
        <w:rPr>
          <w:rFonts w:ascii="Calibri" w:hAnsi="Calibri" w:cs="Calibri"/>
          <w:color w:val="auto"/>
          <w:sz w:val="22"/>
          <w:szCs w:val="22"/>
        </w:rPr>
        <w:t xml:space="preserve">Award funds cannot be used for past expenses incurred before the start of the award period. </w:t>
      </w:r>
    </w:p>
    <w:p w:rsidR="00BC5AC5" w:rsidP="00BD10C1" w:rsidRDefault="00BC5AC5" w14:paraId="2C214A0D" w14:textId="77777777">
      <w:pPr>
        <w:shd w:val="clear" w:color="auto" w:fill="FFFFFF"/>
        <w:spacing w:after="0" w:line="240" w:lineRule="auto"/>
        <w:ind w:left="360"/>
        <w:contextualSpacing/>
        <w:textAlignment w:val="baseline"/>
        <w:rPr>
          <w:rFonts w:ascii="Calibri" w:hAnsi="Calibri" w:eastAsia="Times New Roman" w:cs="Calibri"/>
        </w:rPr>
      </w:pPr>
    </w:p>
    <w:p w:rsidRPr="00AF25CD" w:rsidR="007D20D2" w:rsidP="00BD10C1" w:rsidRDefault="007D20D2" w14:paraId="389F7EFD" w14:textId="77777777">
      <w:pPr>
        <w:shd w:val="clear" w:color="auto" w:fill="FFFFFF"/>
        <w:spacing w:after="0" w:line="240" w:lineRule="auto"/>
        <w:ind w:left="360"/>
        <w:contextualSpacing/>
        <w:textAlignment w:val="baseline"/>
        <w:rPr>
          <w:rFonts w:ascii="Calibri" w:hAnsi="Calibri" w:eastAsia="Times New Roman" w:cs="Calibri"/>
          <w:i/>
        </w:rPr>
      </w:pPr>
    </w:p>
    <w:p w:rsidRPr="00AF25CD" w:rsidR="007D20D2" w:rsidP="000564FE" w:rsidRDefault="007D20D2" w14:paraId="39D85E6F" w14:textId="6FF396E4">
      <w:pPr>
        <w:pStyle w:val="Heading5"/>
        <w:numPr>
          <w:ilvl w:val="0"/>
          <w:numId w:val="8"/>
        </w:numPr>
        <w:spacing w:before="0" w:after="0" w:line="240" w:lineRule="auto"/>
        <w:ind w:left="360"/>
        <w:contextualSpacing/>
        <w:rPr>
          <w:rFonts w:ascii="Calibri" w:hAnsi="Calibri" w:cs="Calibri"/>
          <w:b/>
          <w:bCs/>
          <w:i/>
          <w:iCs/>
          <w:color w:val="auto"/>
        </w:rPr>
      </w:pPr>
      <w:r w:rsidRPr="00AF25CD">
        <w:rPr>
          <w:rFonts w:ascii="Calibri" w:hAnsi="Calibri" w:cs="Calibri"/>
          <w:b/>
          <w:bCs/>
          <w:i/>
          <w:iCs/>
          <w:color w:val="auto"/>
        </w:rPr>
        <w:t>Other Submission Requirements</w:t>
      </w:r>
    </w:p>
    <w:p w:rsidRPr="00AF25CD" w:rsidR="00DB2C26" w:rsidP="00BD10C1" w:rsidRDefault="00DB2C26" w14:paraId="7C64E4B6" w14:textId="256ABC8D">
      <w:pPr>
        <w:pStyle w:val="Default"/>
        <w:contextualSpacing/>
        <w:rPr>
          <w:rFonts w:ascii="Calibri" w:hAnsi="Calibri" w:cs="Calibri"/>
          <w:b/>
          <w:bCs/>
          <w:color w:val="auto"/>
          <w:sz w:val="22"/>
          <w:szCs w:val="22"/>
        </w:rPr>
      </w:pPr>
      <w:r w:rsidRPr="00AF25CD">
        <w:rPr>
          <w:rFonts w:ascii="Calibri" w:hAnsi="Calibri" w:cs="Calibri"/>
          <w:color w:val="auto"/>
          <w:sz w:val="22"/>
          <w:szCs w:val="22"/>
        </w:rPr>
        <w:t xml:space="preserve">All application materials must be submitted </w:t>
      </w:r>
      <w:r w:rsidRPr="00AF25CD">
        <w:rPr>
          <w:rFonts w:ascii="Calibri" w:hAnsi="Calibri" w:cs="Calibri"/>
          <w:color w:val="auto"/>
          <w:sz w:val="22"/>
          <w:szCs w:val="22"/>
          <w:u w:val="single"/>
        </w:rPr>
        <w:t>in English</w:t>
      </w:r>
      <w:r w:rsidRPr="00AF25CD">
        <w:rPr>
          <w:rFonts w:ascii="Calibri" w:hAnsi="Calibri" w:cs="Calibri"/>
          <w:color w:val="auto"/>
          <w:sz w:val="22"/>
          <w:szCs w:val="22"/>
        </w:rPr>
        <w:t xml:space="preserve"> by email to </w:t>
      </w:r>
      <w:hyperlink w:history="1" r:id="rId41">
        <w:r w:rsidRPr="00AF25CD">
          <w:rPr>
            <w:rStyle w:val="Hyperlink"/>
            <w:rFonts w:ascii="Calibri" w:hAnsi="Calibri" w:cs="Calibri"/>
            <w:color w:val="auto"/>
            <w:sz w:val="22"/>
            <w:szCs w:val="22"/>
          </w:rPr>
          <w:t>USEmbAthensGrants@state.gov</w:t>
        </w:r>
      </w:hyperlink>
      <w:r w:rsidRPr="00AF25CD">
        <w:rPr>
          <w:rStyle w:val="Hyperlink"/>
          <w:rFonts w:ascii="Calibri" w:hAnsi="Calibri" w:cs="Calibri"/>
          <w:color w:val="auto"/>
          <w:sz w:val="22"/>
          <w:szCs w:val="22"/>
        </w:rPr>
        <w:t xml:space="preserve"> </w:t>
      </w:r>
      <w:r w:rsidRPr="00AF25CD">
        <w:rPr>
          <w:rFonts w:ascii="Calibri" w:hAnsi="Calibri" w:cs="Calibri"/>
          <w:color w:val="auto"/>
          <w:sz w:val="22"/>
          <w:szCs w:val="22"/>
        </w:rPr>
        <w:t xml:space="preserve">no later than the date and time specified.  </w:t>
      </w:r>
    </w:p>
    <w:p w:rsidRPr="00AF25CD" w:rsidR="000E07D5" w:rsidP="00BD10C1" w:rsidRDefault="000E07D5" w14:paraId="100D9000" w14:textId="77777777">
      <w:pPr>
        <w:spacing w:after="0" w:line="240" w:lineRule="auto"/>
        <w:contextualSpacing/>
        <w:rPr>
          <w:rFonts w:ascii="Calibri" w:hAnsi="Calibri" w:cs="Calibri"/>
        </w:rPr>
      </w:pPr>
    </w:p>
    <w:p w:rsidRPr="00C5484B" w:rsidR="004D622A" w:rsidP="00BD10C1" w:rsidRDefault="0012664D" w14:paraId="62CE286D" w14:textId="72065BD9">
      <w:pPr>
        <w:pStyle w:val="Heading3"/>
        <w:numPr>
          <w:ilvl w:val="0"/>
          <w:numId w:val="2"/>
        </w:numPr>
        <w:spacing w:before="0" w:after="0" w:line="240" w:lineRule="auto"/>
        <w:ind w:left="360"/>
        <w:contextualSpacing/>
        <w:rPr>
          <w:rFonts w:ascii="Calibri" w:hAnsi="Calibri" w:cs="Calibri"/>
          <w:b/>
          <w:bCs/>
          <w:color w:val="auto"/>
        </w:rPr>
      </w:pPr>
      <w:bookmarkStart w:name="_Toc180764863" w:id="9"/>
      <w:r w:rsidRPr="00C5484B">
        <w:rPr>
          <w:rFonts w:ascii="Calibri" w:hAnsi="Calibri" w:cs="Calibri"/>
          <w:b/>
          <w:bCs/>
          <w:color w:val="auto"/>
        </w:rPr>
        <w:t>Application Review Information</w:t>
      </w:r>
      <w:bookmarkEnd w:id="9"/>
    </w:p>
    <w:p w:rsidRPr="00C5484B" w:rsidR="00522D73" w:rsidP="00BD10C1" w:rsidRDefault="00522D73" w14:paraId="5887DA31" w14:textId="77777777">
      <w:pPr>
        <w:spacing w:after="0" w:line="240" w:lineRule="auto"/>
        <w:contextualSpacing/>
        <w:rPr>
          <w:rFonts w:ascii="Calibri" w:hAnsi="Calibri" w:cs="Calibri"/>
          <w:sz w:val="28"/>
          <w:szCs w:val="28"/>
        </w:rPr>
      </w:pPr>
    </w:p>
    <w:p w:rsidRPr="00AF25CD" w:rsidR="004D622A" w:rsidP="000564FE" w:rsidRDefault="00562B48" w14:paraId="3CD5199A" w14:textId="48FC4FCF">
      <w:pPr>
        <w:pStyle w:val="Heading5"/>
        <w:numPr>
          <w:ilvl w:val="0"/>
          <w:numId w:val="10"/>
        </w:numPr>
        <w:spacing w:before="0" w:after="0" w:line="240" w:lineRule="auto"/>
        <w:contextualSpacing/>
        <w:rPr>
          <w:rFonts w:ascii="Calibri" w:hAnsi="Calibri" w:cs="Calibri"/>
          <w:b/>
          <w:bCs/>
          <w:i/>
          <w:iCs/>
          <w:color w:val="auto"/>
        </w:rPr>
      </w:pPr>
      <w:r w:rsidRPr="00AF25CD">
        <w:rPr>
          <w:rFonts w:ascii="Calibri" w:hAnsi="Calibri" w:cs="Calibri"/>
          <w:b/>
          <w:bCs/>
          <w:i/>
          <w:iCs/>
          <w:color w:val="auto"/>
        </w:rPr>
        <w:t xml:space="preserve">Review </w:t>
      </w:r>
      <w:r w:rsidRPr="00AF25CD" w:rsidR="004D622A">
        <w:rPr>
          <w:rFonts w:ascii="Calibri" w:hAnsi="Calibri" w:cs="Calibri"/>
          <w:b/>
          <w:bCs/>
          <w:i/>
          <w:iCs/>
          <w:color w:val="auto"/>
        </w:rPr>
        <w:t>Criteria</w:t>
      </w:r>
    </w:p>
    <w:p w:rsidRPr="00AF25CD" w:rsidR="008A64B5" w:rsidP="00BD10C1" w:rsidRDefault="008A64B5" w14:paraId="44500972" w14:textId="77777777">
      <w:pPr>
        <w:pStyle w:val="Default"/>
        <w:contextualSpacing/>
        <w:rPr>
          <w:rStyle w:val="normaltextrun"/>
          <w:rFonts w:ascii="Calibri" w:hAnsi="Calibri" w:cs="Calibri"/>
          <w:color w:val="auto"/>
          <w:sz w:val="22"/>
          <w:szCs w:val="22"/>
        </w:rPr>
      </w:pPr>
    </w:p>
    <w:p w:rsidRPr="00AF25CD" w:rsidR="008A64B5" w:rsidP="00BD10C1" w:rsidRDefault="008A64B5" w14:paraId="00F38091" w14:textId="7B142068">
      <w:pPr>
        <w:pStyle w:val="Default"/>
        <w:contextualSpacing/>
        <w:rPr>
          <w:rFonts w:ascii="Calibri" w:hAnsi="Calibri" w:cs="Calibri"/>
          <w:color w:val="auto"/>
          <w:sz w:val="22"/>
          <w:szCs w:val="22"/>
        </w:rPr>
      </w:pPr>
      <w:r w:rsidRPr="00AF25CD">
        <w:rPr>
          <w:rStyle w:val="normaltextrun"/>
          <w:rFonts w:ascii="Calibri" w:hAnsi="Calibri" w:cs="Calibri"/>
          <w:color w:val="auto"/>
          <w:sz w:val="22"/>
          <w:szCs w:val="22"/>
        </w:rPr>
        <w:t xml:space="preserve">Each application submitted under this announcement will be evaluated and rated </w:t>
      </w:r>
      <w:proofErr w:type="gramStart"/>
      <w:r w:rsidRPr="00AF25CD">
        <w:rPr>
          <w:rStyle w:val="advancedproofingissue"/>
          <w:rFonts w:ascii="Calibri" w:hAnsi="Calibri" w:cs="Calibri"/>
          <w:color w:val="auto"/>
          <w:sz w:val="22"/>
          <w:szCs w:val="22"/>
        </w:rPr>
        <w:t>on the basis of</w:t>
      </w:r>
      <w:proofErr w:type="gramEnd"/>
      <w:r w:rsidRPr="00AF25CD">
        <w:rPr>
          <w:rStyle w:val="normaltextrun"/>
          <w:rFonts w:ascii="Calibri" w:hAnsi="Calibri" w:cs="Calibri"/>
          <w:color w:val="auto"/>
          <w:sz w:val="22"/>
          <w:szCs w:val="22"/>
        </w:rPr>
        <w:t xml:space="preserve"> the evaluation criteria outlined below. The criteria listed are closely related and are considered </w:t>
      </w:r>
      <w:proofErr w:type="gramStart"/>
      <w:r w:rsidRPr="00AF25CD">
        <w:rPr>
          <w:rStyle w:val="advancedproofingissue"/>
          <w:rFonts w:ascii="Calibri" w:hAnsi="Calibri" w:cs="Calibri"/>
          <w:color w:val="auto"/>
          <w:sz w:val="22"/>
          <w:szCs w:val="22"/>
        </w:rPr>
        <w:t>as a whole in</w:t>
      </w:r>
      <w:proofErr w:type="gramEnd"/>
      <w:r w:rsidRPr="00AF25CD">
        <w:rPr>
          <w:rStyle w:val="normaltextrun"/>
          <w:rFonts w:ascii="Calibri" w:hAnsi="Calibri" w:cs="Calibri"/>
          <w:color w:val="auto"/>
          <w:sz w:val="22"/>
          <w:szCs w:val="22"/>
        </w:rPr>
        <w:t xml:space="preserve"> judging the overall quality of an application. </w:t>
      </w:r>
      <w:r w:rsidRPr="00AF25CD">
        <w:rPr>
          <w:rStyle w:val="eop"/>
          <w:rFonts w:ascii="Calibri" w:hAnsi="Calibri" w:cs="Calibri"/>
          <w:color w:val="auto"/>
          <w:sz w:val="22"/>
          <w:szCs w:val="22"/>
        </w:rPr>
        <w:t> </w:t>
      </w:r>
      <w:r w:rsidRPr="00AF25CD">
        <w:rPr>
          <w:rFonts w:ascii="Calibri" w:hAnsi="Calibri" w:cs="Calibri"/>
          <w:color w:val="auto"/>
          <w:sz w:val="22"/>
          <w:szCs w:val="22"/>
        </w:rPr>
        <w:t xml:space="preserve">The U.S. Embassy encourages applications that include organizations and communities that have not had extensive opportunities to work with the U.S. Embassy and the Department of State.  Organizations that have received previous grants from the U.S. Embassy should </w:t>
      </w:r>
      <w:proofErr w:type="gramStart"/>
      <w:r w:rsidRPr="00AF25CD">
        <w:rPr>
          <w:rFonts w:ascii="Calibri" w:hAnsi="Calibri" w:cs="Calibri"/>
          <w:color w:val="auto"/>
          <w:sz w:val="22"/>
          <w:szCs w:val="22"/>
        </w:rPr>
        <w:t>make an effort</w:t>
      </w:r>
      <w:proofErr w:type="gramEnd"/>
      <w:r w:rsidRPr="00AF25CD">
        <w:rPr>
          <w:rFonts w:ascii="Calibri" w:hAnsi="Calibri" w:cs="Calibri"/>
          <w:color w:val="auto"/>
          <w:sz w:val="22"/>
          <w:szCs w:val="22"/>
        </w:rPr>
        <w:t xml:space="preserve"> to include new institutions and communities as sub-grantees or program partners.  </w:t>
      </w:r>
    </w:p>
    <w:p w:rsidRPr="00AF25CD" w:rsidR="0003100E" w:rsidP="00BD10C1" w:rsidRDefault="0003100E" w14:paraId="3D07B3E3" w14:textId="77777777">
      <w:pPr>
        <w:pStyle w:val="Default"/>
        <w:contextualSpacing/>
        <w:rPr>
          <w:rFonts w:ascii="Calibri" w:hAnsi="Calibri" w:cs="Calibri"/>
          <w:color w:val="auto"/>
          <w:sz w:val="22"/>
          <w:szCs w:val="22"/>
        </w:rPr>
      </w:pPr>
    </w:p>
    <w:p w:rsidRPr="006E33C7" w:rsidR="0003100E" w:rsidP="00BD10C1" w:rsidRDefault="0003100E" w14:paraId="410D902A" w14:textId="20D0C546">
      <w:pPr>
        <w:pStyle w:val="Default"/>
        <w:contextualSpacing/>
        <w:rPr>
          <w:rFonts w:ascii="Calibri" w:hAnsi="Calibri" w:cs="Calibri"/>
          <w:color w:val="auto"/>
          <w:sz w:val="22"/>
          <w:szCs w:val="22"/>
        </w:rPr>
      </w:pPr>
      <w:r w:rsidRPr="006E33C7">
        <w:rPr>
          <w:rFonts w:ascii="Calibri" w:hAnsi="Calibri" w:cs="Calibri"/>
          <w:b/>
          <w:bCs/>
          <w:color w:val="auto"/>
          <w:sz w:val="22"/>
          <w:szCs w:val="22"/>
        </w:rPr>
        <w:t xml:space="preserve">Organizational </w:t>
      </w:r>
      <w:r w:rsidRPr="006E33C7" w:rsidR="00ED3C71">
        <w:rPr>
          <w:rFonts w:ascii="Calibri" w:hAnsi="Calibri" w:cs="Calibri"/>
          <w:b/>
          <w:bCs/>
          <w:color w:val="auto"/>
          <w:sz w:val="22"/>
          <w:szCs w:val="22"/>
        </w:rPr>
        <w:t>C</w:t>
      </w:r>
      <w:r w:rsidRPr="006E33C7">
        <w:rPr>
          <w:rFonts w:ascii="Calibri" w:hAnsi="Calibri" w:cs="Calibri"/>
          <w:b/>
          <w:bCs/>
          <w:color w:val="auto"/>
          <w:sz w:val="22"/>
          <w:szCs w:val="22"/>
        </w:rPr>
        <w:t xml:space="preserve">apacity and </w:t>
      </w:r>
      <w:r w:rsidRPr="006E33C7" w:rsidR="00ED3C71">
        <w:rPr>
          <w:rFonts w:ascii="Calibri" w:hAnsi="Calibri" w:cs="Calibri"/>
          <w:b/>
          <w:bCs/>
          <w:color w:val="auto"/>
          <w:sz w:val="22"/>
          <w:szCs w:val="22"/>
        </w:rPr>
        <w:t>R</w:t>
      </w:r>
      <w:r w:rsidRPr="006E33C7">
        <w:rPr>
          <w:rFonts w:ascii="Calibri" w:hAnsi="Calibri" w:cs="Calibri"/>
          <w:b/>
          <w:bCs/>
          <w:color w:val="auto"/>
          <w:sz w:val="22"/>
          <w:szCs w:val="22"/>
        </w:rPr>
        <w:t xml:space="preserve">ecord on </w:t>
      </w:r>
      <w:r w:rsidRPr="006E33C7" w:rsidR="00ED3C71">
        <w:rPr>
          <w:rFonts w:ascii="Calibri" w:hAnsi="Calibri" w:cs="Calibri"/>
          <w:b/>
          <w:bCs/>
          <w:color w:val="auto"/>
          <w:sz w:val="22"/>
          <w:szCs w:val="22"/>
        </w:rPr>
        <w:t>P</w:t>
      </w:r>
      <w:r w:rsidRPr="006E33C7">
        <w:rPr>
          <w:rFonts w:ascii="Calibri" w:hAnsi="Calibri" w:cs="Calibri"/>
          <w:b/>
          <w:bCs/>
          <w:color w:val="auto"/>
          <w:sz w:val="22"/>
          <w:szCs w:val="22"/>
        </w:rPr>
        <w:t xml:space="preserve">revious </w:t>
      </w:r>
      <w:r w:rsidRPr="006E33C7" w:rsidR="00ED3C71">
        <w:rPr>
          <w:rFonts w:ascii="Calibri" w:hAnsi="Calibri" w:cs="Calibri"/>
          <w:b/>
          <w:bCs/>
          <w:color w:val="auto"/>
          <w:sz w:val="22"/>
          <w:szCs w:val="22"/>
        </w:rPr>
        <w:t>G</w:t>
      </w:r>
      <w:r w:rsidRPr="006E33C7">
        <w:rPr>
          <w:rFonts w:ascii="Calibri" w:hAnsi="Calibri" w:cs="Calibri"/>
          <w:b/>
          <w:bCs/>
          <w:color w:val="auto"/>
          <w:sz w:val="22"/>
          <w:szCs w:val="22"/>
        </w:rPr>
        <w:t xml:space="preserve">rants: </w:t>
      </w:r>
      <w:r w:rsidRPr="006E33C7">
        <w:rPr>
          <w:rFonts w:ascii="Calibri" w:hAnsi="Calibri" w:cs="Calibri"/>
          <w:color w:val="auto"/>
          <w:sz w:val="22"/>
          <w:szCs w:val="22"/>
        </w:rPr>
        <w:t xml:space="preserve">The organization has expertise in its stated field and </w:t>
      </w:r>
      <w:r w:rsidRPr="006E33C7" w:rsidR="00DC6727">
        <w:rPr>
          <w:rFonts w:ascii="Calibri" w:hAnsi="Calibri" w:cs="Calibri"/>
          <w:color w:val="auto"/>
          <w:sz w:val="22"/>
          <w:szCs w:val="22"/>
        </w:rPr>
        <w:t xml:space="preserve">has </w:t>
      </w:r>
      <w:r w:rsidRPr="006E33C7" w:rsidR="003F052F">
        <w:rPr>
          <w:rFonts w:ascii="Calibri" w:hAnsi="Calibri" w:cs="Calibri"/>
          <w:color w:val="auto"/>
          <w:sz w:val="22"/>
          <w:szCs w:val="22"/>
        </w:rPr>
        <w:t xml:space="preserve">the </w:t>
      </w:r>
      <w:r w:rsidRPr="006E33C7" w:rsidR="00DC6727">
        <w:rPr>
          <w:rFonts w:ascii="Calibri" w:hAnsi="Calibri" w:cs="Calibri"/>
          <w:color w:val="auto"/>
          <w:sz w:val="22"/>
          <w:szCs w:val="22"/>
        </w:rPr>
        <w:t xml:space="preserve">internal controls in place to manage federal funds.  </w:t>
      </w:r>
      <w:r w:rsidRPr="006E33C7">
        <w:rPr>
          <w:rFonts w:ascii="Calibri" w:hAnsi="Calibri" w:cs="Calibri"/>
          <w:color w:val="auto"/>
          <w:sz w:val="22"/>
          <w:szCs w:val="22"/>
        </w:rPr>
        <w:t xml:space="preserve">This includes a financial management system and a bank account.   </w:t>
      </w:r>
      <w:r w:rsidRPr="006E33C7" w:rsidR="00747A11">
        <w:rPr>
          <w:rFonts w:ascii="Calibri" w:hAnsi="Calibri" w:cs="Calibri"/>
          <w:color w:val="auto"/>
          <w:sz w:val="22"/>
          <w:szCs w:val="22"/>
        </w:rPr>
        <w:t xml:space="preserve"> </w:t>
      </w:r>
    </w:p>
    <w:p w:rsidRPr="006E33C7" w:rsidR="0003100E" w:rsidP="00BD10C1" w:rsidRDefault="0003100E" w14:paraId="40608043" w14:textId="77777777">
      <w:pPr>
        <w:pStyle w:val="Default"/>
        <w:contextualSpacing/>
        <w:rPr>
          <w:rFonts w:ascii="Calibri" w:hAnsi="Calibri" w:cs="Calibri"/>
          <w:color w:val="auto"/>
          <w:sz w:val="22"/>
          <w:szCs w:val="22"/>
        </w:rPr>
      </w:pPr>
    </w:p>
    <w:p w:rsidRPr="00AF25CD" w:rsidR="0003100E" w:rsidP="00BD10C1" w:rsidRDefault="0003100E" w14:paraId="51255E7C" w14:textId="77777777">
      <w:pPr>
        <w:pStyle w:val="Default"/>
        <w:contextualSpacing/>
        <w:rPr>
          <w:rFonts w:ascii="Calibri" w:hAnsi="Calibri" w:cs="Calibri"/>
          <w:color w:val="auto"/>
          <w:sz w:val="22"/>
          <w:szCs w:val="22"/>
        </w:rPr>
      </w:pPr>
      <w:r w:rsidRPr="006E33C7">
        <w:rPr>
          <w:rFonts w:ascii="Calibri" w:hAnsi="Calibri" w:cs="Calibri"/>
          <w:b/>
          <w:bCs/>
          <w:color w:val="auto"/>
          <w:sz w:val="22"/>
          <w:szCs w:val="22"/>
        </w:rPr>
        <w:t xml:space="preserve">Quality and Feasibility of the Program Idea: </w:t>
      </w:r>
      <w:r w:rsidRPr="006E33C7">
        <w:rPr>
          <w:rFonts w:ascii="Calibri" w:hAnsi="Calibri" w:cs="Calibri"/>
          <w:color w:val="auto"/>
          <w:sz w:val="22"/>
          <w:szCs w:val="22"/>
        </w:rPr>
        <w:t>The program idea is well developed, with detail about how program activities will be carried out. The proposal includes a reasonable implementation timeline.</w:t>
      </w:r>
    </w:p>
    <w:p w:rsidRPr="00AF25CD" w:rsidR="0003100E" w:rsidP="00BD10C1" w:rsidRDefault="0003100E" w14:paraId="21A69437" w14:textId="77777777">
      <w:pPr>
        <w:pStyle w:val="Default"/>
        <w:contextualSpacing/>
        <w:rPr>
          <w:rFonts w:ascii="Calibri" w:hAnsi="Calibri" w:cs="Calibri"/>
          <w:b/>
          <w:bCs/>
          <w:color w:val="auto"/>
          <w:sz w:val="22"/>
          <w:szCs w:val="22"/>
        </w:rPr>
      </w:pPr>
    </w:p>
    <w:p w:rsidRPr="00AF25CD" w:rsidR="0003100E" w:rsidP="00BD10C1" w:rsidRDefault="000A35B6" w14:paraId="0E90BB4E" w14:textId="65519777">
      <w:pPr>
        <w:pStyle w:val="Default"/>
        <w:contextualSpacing/>
        <w:rPr>
          <w:rFonts w:ascii="Calibri" w:hAnsi="Calibri" w:cs="Calibri"/>
          <w:b/>
          <w:bCs/>
          <w:color w:val="auto"/>
          <w:sz w:val="22"/>
          <w:szCs w:val="22"/>
        </w:rPr>
      </w:pPr>
      <w:r>
        <w:rPr>
          <w:rFonts w:ascii="Calibri" w:hAnsi="Calibri" w:cs="Calibri"/>
          <w:b/>
          <w:bCs/>
          <w:color w:val="auto"/>
          <w:sz w:val="22"/>
          <w:szCs w:val="22"/>
        </w:rPr>
        <w:t xml:space="preserve">Program Planning/Ability to Achieve Objectives: </w:t>
      </w:r>
      <w:r w:rsidRPr="00AF25CD" w:rsidR="0003100E">
        <w:rPr>
          <w:rFonts w:ascii="Calibri" w:hAnsi="Calibri" w:cs="Calibri"/>
          <w:color w:val="auto"/>
          <w:sz w:val="22"/>
          <w:szCs w:val="22"/>
        </w:rPr>
        <w:t xml:space="preserve">Goals and objectives are clearly </w:t>
      </w:r>
      <w:proofErr w:type="gramStart"/>
      <w:r w:rsidRPr="00AF25CD" w:rsidR="0003100E">
        <w:rPr>
          <w:rFonts w:ascii="Calibri" w:hAnsi="Calibri" w:cs="Calibri"/>
          <w:color w:val="auto"/>
          <w:sz w:val="22"/>
          <w:szCs w:val="22"/>
        </w:rPr>
        <w:t>stated</w:t>
      </w:r>
      <w:proofErr w:type="gramEnd"/>
      <w:r w:rsidRPr="00AF25CD" w:rsidR="0003100E">
        <w:rPr>
          <w:rFonts w:ascii="Calibri" w:hAnsi="Calibri" w:cs="Calibri"/>
          <w:color w:val="auto"/>
          <w:sz w:val="22"/>
          <w:szCs w:val="22"/>
        </w:rPr>
        <w:t xml:space="preserve"> and project approach is likely to provide maximum impact in achieving the proposed results.</w:t>
      </w:r>
    </w:p>
    <w:p w:rsidRPr="00AF25CD" w:rsidR="0003100E" w:rsidP="00BD10C1" w:rsidRDefault="0003100E" w14:paraId="616E5116" w14:textId="77777777">
      <w:pPr>
        <w:pStyle w:val="Default"/>
        <w:contextualSpacing/>
        <w:rPr>
          <w:rFonts w:ascii="Calibri" w:hAnsi="Calibri" w:cs="Calibri"/>
          <w:b/>
          <w:bCs/>
          <w:color w:val="auto"/>
          <w:sz w:val="22"/>
          <w:szCs w:val="22"/>
        </w:rPr>
      </w:pPr>
    </w:p>
    <w:p w:rsidRPr="00AF25CD" w:rsidR="0003100E" w:rsidP="00BD10C1" w:rsidRDefault="0003100E" w14:paraId="6029AA35" w14:textId="77777777">
      <w:pPr>
        <w:pStyle w:val="Default"/>
        <w:contextualSpacing/>
        <w:rPr>
          <w:rFonts w:ascii="Calibri" w:hAnsi="Calibri" w:cs="Calibri"/>
          <w:color w:val="auto"/>
          <w:sz w:val="22"/>
          <w:szCs w:val="22"/>
        </w:rPr>
      </w:pPr>
      <w:r w:rsidRPr="00AF25CD">
        <w:rPr>
          <w:rFonts w:ascii="Calibri" w:hAnsi="Calibri" w:cs="Calibri"/>
          <w:b/>
          <w:bCs/>
          <w:color w:val="auto"/>
          <w:sz w:val="22"/>
          <w:szCs w:val="22"/>
        </w:rPr>
        <w:t xml:space="preserve">Embassy priorities: </w:t>
      </w:r>
      <w:r w:rsidRPr="00AF25CD">
        <w:rPr>
          <w:rFonts w:ascii="Calibri" w:hAnsi="Calibri" w:cs="Calibri"/>
          <w:color w:val="auto"/>
          <w:sz w:val="22"/>
          <w:szCs w:val="22"/>
        </w:rPr>
        <w:t xml:space="preserve">Applicant has clearly described how stated goals are related to and support U.S. Embassy Greece’s priority areas or target audiences. </w:t>
      </w:r>
    </w:p>
    <w:p w:rsidRPr="00AF25CD" w:rsidR="0003100E" w:rsidP="00BD10C1" w:rsidRDefault="0003100E" w14:paraId="39739EB4" w14:textId="77777777">
      <w:pPr>
        <w:pStyle w:val="Default"/>
        <w:contextualSpacing/>
        <w:rPr>
          <w:rFonts w:ascii="Calibri" w:hAnsi="Calibri" w:cs="Calibri"/>
          <w:b/>
          <w:bCs/>
          <w:color w:val="auto"/>
          <w:sz w:val="22"/>
          <w:szCs w:val="22"/>
        </w:rPr>
      </w:pPr>
    </w:p>
    <w:p w:rsidRPr="0032119E" w:rsidR="0003100E" w:rsidP="00BD10C1" w:rsidRDefault="0003100E" w14:paraId="239C2500" w14:textId="77777777">
      <w:pPr>
        <w:pStyle w:val="Default"/>
        <w:contextualSpacing/>
        <w:rPr>
          <w:rFonts w:ascii="Calibri" w:hAnsi="Calibri" w:cs="Calibri"/>
          <w:color w:val="auto"/>
          <w:sz w:val="22"/>
          <w:szCs w:val="22"/>
        </w:rPr>
      </w:pPr>
      <w:r w:rsidRPr="0032119E">
        <w:rPr>
          <w:rFonts w:ascii="Calibri" w:hAnsi="Calibri" w:cs="Calibri"/>
          <w:b/>
          <w:bCs/>
          <w:color w:val="auto"/>
          <w:sz w:val="22"/>
          <w:szCs w:val="22"/>
        </w:rPr>
        <w:t xml:space="preserve">Budget: </w:t>
      </w:r>
      <w:r w:rsidRPr="0032119E">
        <w:rPr>
          <w:rFonts w:ascii="Calibri" w:hAnsi="Calibri" w:cs="Calibri"/>
          <w:color w:val="auto"/>
          <w:sz w:val="22"/>
          <w:szCs w:val="22"/>
        </w:rPr>
        <w:t xml:space="preserve">The budget justification is detailed.  Costs are allowable. Costs are reasonable in relation to the proposed activities and anticipated results. The budget is realistic, accounting for all necessary expenses to achieve proposed activities. </w:t>
      </w:r>
    </w:p>
    <w:p w:rsidRPr="0032119E" w:rsidR="0003100E" w:rsidP="00BD10C1" w:rsidRDefault="0003100E" w14:paraId="38444106" w14:textId="77777777">
      <w:pPr>
        <w:shd w:val="clear" w:color="auto" w:fill="FFFFFF"/>
        <w:spacing w:after="0" w:line="240" w:lineRule="auto"/>
        <w:contextualSpacing/>
        <w:textAlignment w:val="baseline"/>
        <w:rPr>
          <w:rFonts w:ascii="Calibri" w:hAnsi="Calibri" w:cs="Calibri"/>
          <w:b/>
          <w:bCs/>
        </w:rPr>
      </w:pPr>
    </w:p>
    <w:p w:rsidRPr="0032119E" w:rsidR="0003100E" w:rsidP="00BD10C1" w:rsidRDefault="0003100E" w14:paraId="2D7F5CB8" w14:textId="30EF4A71">
      <w:pPr>
        <w:pStyle w:val="Default"/>
        <w:contextualSpacing/>
        <w:rPr>
          <w:rStyle w:val="eop"/>
          <w:rFonts w:ascii="Calibri" w:hAnsi="Calibri" w:cs="Calibri"/>
          <w:color w:val="auto"/>
          <w:sz w:val="22"/>
          <w:szCs w:val="22"/>
        </w:rPr>
      </w:pPr>
      <w:r w:rsidRPr="0032119E">
        <w:rPr>
          <w:rStyle w:val="normaltextrun"/>
          <w:rFonts w:ascii="Calibri" w:hAnsi="Calibri" w:cs="Calibri"/>
          <w:b/>
          <w:bCs/>
          <w:color w:val="auto"/>
          <w:sz w:val="22"/>
          <w:szCs w:val="22"/>
        </w:rPr>
        <w:t xml:space="preserve">Monitoring and </w:t>
      </w:r>
      <w:r w:rsidR="00AA17B5">
        <w:rPr>
          <w:rStyle w:val="normaltextrun"/>
          <w:rFonts w:ascii="Calibri" w:hAnsi="Calibri" w:cs="Calibri"/>
          <w:b/>
          <w:bCs/>
          <w:color w:val="auto"/>
          <w:sz w:val="22"/>
          <w:szCs w:val="22"/>
        </w:rPr>
        <w:t>ev</w:t>
      </w:r>
      <w:r w:rsidRPr="0032119E">
        <w:rPr>
          <w:rStyle w:val="normaltextrun"/>
          <w:rFonts w:ascii="Calibri" w:hAnsi="Calibri" w:cs="Calibri"/>
          <w:b/>
          <w:bCs/>
          <w:color w:val="auto"/>
          <w:sz w:val="22"/>
          <w:szCs w:val="22"/>
        </w:rPr>
        <w:t xml:space="preserve">aluation </w:t>
      </w:r>
      <w:r w:rsidR="00AA17B5">
        <w:rPr>
          <w:rStyle w:val="normaltextrun"/>
          <w:rFonts w:ascii="Calibri" w:hAnsi="Calibri" w:cs="Calibri"/>
          <w:b/>
          <w:bCs/>
          <w:color w:val="auto"/>
          <w:sz w:val="22"/>
          <w:szCs w:val="22"/>
        </w:rPr>
        <w:t>pl</w:t>
      </w:r>
      <w:r w:rsidRPr="0032119E">
        <w:rPr>
          <w:rStyle w:val="normaltextrun"/>
          <w:rFonts w:ascii="Calibri" w:hAnsi="Calibri" w:cs="Calibri"/>
          <w:b/>
          <w:bCs/>
          <w:color w:val="auto"/>
          <w:sz w:val="22"/>
          <w:szCs w:val="22"/>
        </w:rPr>
        <w:t>an:</w:t>
      </w:r>
      <w:r w:rsidRPr="0032119E">
        <w:rPr>
          <w:rStyle w:val="normaltextrun"/>
          <w:rFonts w:ascii="Calibri" w:hAnsi="Calibri" w:cs="Calibri"/>
          <w:color w:val="auto"/>
          <w:sz w:val="22"/>
          <w:szCs w:val="22"/>
        </w:rPr>
        <w:t xml:space="preserve"> Applicant demonstrates it </w:t>
      </w:r>
      <w:proofErr w:type="gramStart"/>
      <w:r w:rsidRPr="0032119E">
        <w:rPr>
          <w:rStyle w:val="advancedproofingissue"/>
          <w:rFonts w:ascii="Calibri" w:hAnsi="Calibri" w:cs="Calibri"/>
          <w:color w:val="auto"/>
          <w:sz w:val="22"/>
          <w:szCs w:val="22"/>
        </w:rPr>
        <w:t>is able to</w:t>
      </w:r>
      <w:proofErr w:type="gramEnd"/>
      <w:r w:rsidRPr="0032119E">
        <w:rPr>
          <w:rStyle w:val="normaltextrun"/>
          <w:rFonts w:ascii="Calibri" w:hAnsi="Calibri" w:cs="Calibri"/>
          <w:color w:val="auto"/>
          <w:sz w:val="22"/>
          <w:szCs w:val="22"/>
        </w:rPr>
        <w:t xml:space="preserve"> measure program success against key indicators and provide milestones to indicate progress toward goals outlined in the proposal. The program includes output and outcome </w:t>
      </w:r>
      <w:r w:rsidRPr="0032119E">
        <w:rPr>
          <w:rStyle w:val="contextualspellingandgrammarerror"/>
          <w:rFonts w:ascii="Calibri" w:hAnsi="Calibri" w:cs="Calibri"/>
          <w:color w:val="auto"/>
          <w:sz w:val="22"/>
          <w:szCs w:val="22"/>
        </w:rPr>
        <w:t>indicators and</w:t>
      </w:r>
      <w:r w:rsidRPr="0032119E">
        <w:rPr>
          <w:rStyle w:val="normaltextrun"/>
          <w:rFonts w:ascii="Calibri" w:hAnsi="Calibri" w:cs="Calibri"/>
          <w:color w:val="auto"/>
          <w:sz w:val="22"/>
          <w:szCs w:val="22"/>
        </w:rPr>
        <w:t xml:space="preserve"> shows how and when those will be measured.</w:t>
      </w:r>
      <w:r w:rsidRPr="0032119E">
        <w:rPr>
          <w:rStyle w:val="eop"/>
          <w:rFonts w:ascii="Calibri" w:hAnsi="Calibri" w:cs="Calibri"/>
          <w:color w:val="auto"/>
          <w:sz w:val="22"/>
          <w:szCs w:val="22"/>
        </w:rPr>
        <w:t> </w:t>
      </w:r>
    </w:p>
    <w:p w:rsidRPr="0032119E" w:rsidR="00E5163E" w:rsidP="00BD10C1" w:rsidRDefault="0003100E" w14:paraId="6AD57165" w14:textId="77777777">
      <w:pPr>
        <w:shd w:val="clear" w:color="auto" w:fill="FFFFFF"/>
        <w:spacing w:after="0" w:line="240" w:lineRule="auto"/>
        <w:contextualSpacing/>
        <w:textAlignment w:val="baseline"/>
        <w:rPr>
          <w:rFonts w:ascii="Calibri" w:hAnsi="Calibri" w:eastAsia="Times New Roman" w:cs="Calibri"/>
        </w:rPr>
      </w:pPr>
      <w:r w:rsidRPr="0032119E">
        <w:rPr>
          <w:rFonts w:ascii="Calibri" w:hAnsi="Calibri" w:eastAsia="Times New Roman" w:cs="Calibri"/>
        </w:rPr>
        <w:t xml:space="preserve">This is an important part of successful grants. Throughout the timeframe of the grant, the grant application should indicate what results do they expect of the program, how the activities will be monitored to ensure they are occurring in a timely manner and that the activities are meeting the goals of the grant.  Incorporating a well-designed monitoring and evaluation component into a project is one of the most efficient methods of documenting the progress and potential success of a program.  </w:t>
      </w:r>
    </w:p>
    <w:p w:rsidRPr="0032119E" w:rsidR="00E5163E" w:rsidP="00BD10C1" w:rsidRDefault="00E5163E" w14:paraId="61884EA3" w14:textId="77777777">
      <w:pPr>
        <w:shd w:val="clear" w:color="auto" w:fill="FFFFFF"/>
        <w:spacing w:after="0" w:line="240" w:lineRule="auto"/>
        <w:contextualSpacing/>
        <w:textAlignment w:val="baseline"/>
        <w:rPr>
          <w:rFonts w:ascii="Calibri" w:hAnsi="Calibri" w:eastAsia="Times New Roman" w:cs="Calibri"/>
        </w:rPr>
      </w:pPr>
    </w:p>
    <w:p w:rsidRPr="0032119E" w:rsidR="0003100E" w:rsidP="00BD10C1" w:rsidRDefault="0003100E" w14:paraId="0A14DB02" w14:textId="196C0F01">
      <w:pPr>
        <w:shd w:val="clear" w:color="auto" w:fill="FFFFFF"/>
        <w:spacing w:after="0" w:line="240" w:lineRule="auto"/>
        <w:contextualSpacing/>
        <w:textAlignment w:val="baseline"/>
        <w:rPr>
          <w:rFonts w:ascii="Calibri" w:hAnsi="Calibri" w:eastAsia="Times New Roman" w:cs="Calibri"/>
        </w:rPr>
      </w:pPr>
      <w:r w:rsidRPr="0032119E">
        <w:rPr>
          <w:rFonts w:ascii="Calibri" w:hAnsi="Calibri" w:eastAsia="Times New Roman" w:cs="Calibri"/>
        </w:rPr>
        <w:t xml:space="preserve">Successful monitoring and evaluation depend on the following: </w:t>
      </w:r>
    </w:p>
    <w:p w:rsidRPr="0032119E" w:rsidR="0003100E" w:rsidP="000564FE" w:rsidRDefault="0003100E" w14:paraId="5D229F3C" w14:textId="77777777">
      <w:pPr>
        <w:pStyle w:val="ListParagraph"/>
        <w:numPr>
          <w:ilvl w:val="0"/>
          <w:numId w:val="17"/>
        </w:numPr>
        <w:spacing w:after="0" w:line="240" w:lineRule="auto"/>
        <w:rPr>
          <w:rFonts w:ascii="Calibri" w:hAnsi="Calibri" w:eastAsia="Times New Roman" w:cs="Calibri"/>
        </w:rPr>
      </w:pPr>
      <w:r w:rsidRPr="0032119E">
        <w:rPr>
          <w:rFonts w:ascii="Calibri" w:hAnsi="Calibri" w:eastAsia="Times New Roman" w:cs="Calibri"/>
        </w:rPr>
        <w:t>Setting SMART (specific, measurable, attainable, results-focused, and placed in a reasonable time frame) objectives</w:t>
      </w:r>
    </w:p>
    <w:p w:rsidRPr="0032119E" w:rsidR="0003100E" w:rsidP="000564FE" w:rsidRDefault="0003100E" w14:paraId="1443B3E4" w14:textId="77777777">
      <w:pPr>
        <w:pStyle w:val="ListParagraph"/>
        <w:numPr>
          <w:ilvl w:val="0"/>
          <w:numId w:val="17"/>
        </w:numPr>
        <w:spacing w:after="0" w:line="240" w:lineRule="auto"/>
        <w:rPr>
          <w:rFonts w:ascii="Calibri" w:hAnsi="Calibri" w:eastAsia="Times New Roman" w:cs="Calibri"/>
        </w:rPr>
      </w:pPr>
      <w:r w:rsidRPr="0032119E">
        <w:rPr>
          <w:rFonts w:ascii="Calibri" w:hAnsi="Calibri" w:eastAsia="Times New Roman" w:cs="Calibri"/>
        </w:rPr>
        <w:t xml:space="preserve">Linking project activities to stated objectives </w:t>
      </w:r>
    </w:p>
    <w:p w:rsidRPr="0032119E" w:rsidR="0003100E" w:rsidP="000564FE" w:rsidRDefault="0003100E" w14:paraId="0458E54F" w14:textId="77777777">
      <w:pPr>
        <w:pStyle w:val="ListParagraph"/>
        <w:numPr>
          <w:ilvl w:val="0"/>
          <w:numId w:val="17"/>
        </w:numPr>
        <w:shd w:val="clear" w:color="auto" w:fill="FFFFFF"/>
        <w:spacing w:after="0" w:line="240" w:lineRule="auto"/>
        <w:textAlignment w:val="baseline"/>
        <w:rPr>
          <w:rFonts w:ascii="Calibri" w:hAnsi="Calibri" w:eastAsia="Times New Roman" w:cs="Calibri"/>
        </w:rPr>
      </w:pPr>
      <w:r w:rsidRPr="0032119E">
        <w:rPr>
          <w:rFonts w:ascii="Calibri" w:hAnsi="Calibri" w:eastAsia="Times New Roman" w:cs="Calibri"/>
        </w:rPr>
        <w:t xml:space="preserve">Developing key performance indicators that measure realistic progress towards the objectives. </w:t>
      </w:r>
    </w:p>
    <w:p w:rsidRPr="0032119E" w:rsidR="0003100E" w:rsidP="00BD10C1" w:rsidRDefault="0003100E" w14:paraId="6161B302" w14:textId="77777777">
      <w:pPr>
        <w:pStyle w:val="Default"/>
        <w:contextualSpacing/>
        <w:rPr>
          <w:rFonts w:ascii="Calibri" w:hAnsi="Calibri" w:cs="Calibri"/>
          <w:b/>
          <w:bCs/>
          <w:color w:val="auto"/>
          <w:sz w:val="22"/>
          <w:szCs w:val="22"/>
        </w:rPr>
      </w:pPr>
    </w:p>
    <w:p w:rsidRPr="0032119E" w:rsidR="0003100E" w:rsidP="00BD10C1" w:rsidRDefault="0003100E" w14:paraId="7C1D2D1D" w14:textId="77777777">
      <w:pPr>
        <w:pStyle w:val="Default"/>
        <w:contextualSpacing/>
        <w:rPr>
          <w:rFonts w:ascii="Calibri" w:hAnsi="Calibri" w:cs="Calibri"/>
          <w:b/>
          <w:bCs/>
          <w:color w:val="auto"/>
          <w:sz w:val="22"/>
          <w:szCs w:val="22"/>
        </w:rPr>
      </w:pPr>
      <w:r w:rsidRPr="0032119E">
        <w:rPr>
          <w:rFonts w:ascii="Calibri" w:hAnsi="Calibri" w:cs="Calibri"/>
          <w:b/>
          <w:bCs/>
          <w:color w:val="auto"/>
          <w:sz w:val="22"/>
          <w:szCs w:val="22"/>
        </w:rPr>
        <w:t xml:space="preserve">Sustainability: </w:t>
      </w:r>
      <w:r w:rsidRPr="0032119E">
        <w:rPr>
          <w:rFonts w:ascii="Calibri" w:hAnsi="Calibri" w:cs="Calibri"/>
          <w:color w:val="auto"/>
          <w:sz w:val="22"/>
          <w:szCs w:val="22"/>
        </w:rPr>
        <w:t>Project activities will continue to have positive impact after the end of the program.</w:t>
      </w:r>
    </w:p>
    <w:p w:rsidRPr="00AF25CD" w:rsidR="0003100E" w:rsidP="00BD10C1" w:rsidRDefault="0003100E" w14:paraId="0658A621" w14:textId="77777777">
      <w:pPr>
        <w:pStyle w:val="Default"/>
        <w:contextualSpacing/>
        <w:rPr>
          <w:rFonts w:ascii="Calibri" w:hAnsi="Calibri" w:cs="Calibri"/>
          <w:b/>
          <w:bCs/>
          <w:color w:val="auto"/>
          <w:sz w:val="22"/>
          <w:szCs w:val="22"/>
        </w:rPr>
      </w:pPr>
      <w:r w:rsidRPr="0032119E">
        <w:rPr>
          <w:rFonts w:ascii="Calibri" w:hAnsi="Calibri" w:eastAsia="Times New Roman" w:cs="Calibri"/>
          <w:color w:val="auto"/>
          <w:sz w:val="22"/>
          <w:szCs w:val="22"/>
        </w:rPr>
        <w:t>Long-term sustainability of program, including whether it is a repeatable or scalable initiative after receiving Embassy support.</w:t>
      </w:r>
      <w:r w:rsidRPr="00AF25CD">
        <w:rPr>
          <w:rFonts w:ascii="Calibri" w:hAnsi="Calibri" w:eastAsia="Times New Roman" w:cs="Calibri"/>
          <w:color w:val="auto"/>
          <w:sz w:val="22"/>
          <w:szCs w:val="22"/>
        </w:rPr>
        <w:t xml:space="preserve">  </w:t>
      </w:r>
    </w:p>
    <w:p w:rsidRPr="00AF25CD" w:rsidR="0003100E" w:rsidP="00BD10C1" w:rsidRDefault="0003100E" w14:paraId="11E9E561" w14:textId="77777777">
      <w:pPr>
        <w:pStyle w:val="Default"/>
        <w:contextualSpacing/>
        <w:rPr>
          <w:rFonts w:ascii="Calibri" w:hAnsi="Calibri" w:cs="Calibri"/>
          <w:b/>
          <w:color w:val="auto"/>
          <w:sz w:val="22"/>
          <w:szCs w:val="22"/>
        </w:rPr>
      </w:pPr>
    </w:p>
    <w:p w:rsidRPr="00AF25CD" w:rsidR="0003100E" w:rsidP="00BD10C1" w:rsidRDefault="0003100E" w14:paraId="55118637" w14:textId="77777777">
      <w:pPr>
        <w:pStyle w:val="Default"/>
        <w:contextualSpacing/>
        <w:rPr>
          <w:rFonts w:ascii="Calibri" w:hAnsi="Calibri" w:cs="Calibri"/>
          <w:color w:val="auto"/>
          <w:sz w:val="22"/>
          <w:szCs w:val="22"/>
        </w:rPr>
      </w:pPr>
      <w:r w:rsidRPr="00AF25CD">
        <w:rPr>
          <w:rFonts w:ascii="Calibri" w:hAnsi="Calibri" w:cs="Calibri"/>
          <w:b/>
          <w:color w:val="auto"/>
          <w:sz w:val="22"/>
          <w:szCs w:val="22"/>
        </w:rPr>
        <w:t>Public Outreach:</w:t>
      </w:r>
      <w:r w:rsidRPr="00AF25CD">
        <w:rPr>
          <w:rFonts w:ascii="Calibri" w:hAnsi="Calibri" w:cs="Calibri"/>
          <w:color w:val="auto"/>
          <w:sz w:val="22"/>
          <w:szCs w:val="22"/>
        </w:rPr>
        <w:t xml:space="preserve"> The program includes live or real-time social media products in </w:t>
      </w:r>
      <w:proofErr w:type="gramStart"/>
      <w:r w:rsidRPr="00AF25CD">
        <w:rPr>
          <w:rFonts w:ascii="Calibri" w:hAnsi="Calibri" w:cs="Calibri"/>
          <w:color w:val="auto"/>
          <w:sz w:val="22"/>
          <w:szCs w:val="22"/>
        </w:rPr>
        <w:t>Greece, or</w:t>
      </w:r>
      <w:proofErr w:type="gramEnd"/>
      <w:r w:rsidRPr="00AF25CD">
        <w:rPr>
          <w:rFonts w:ascii="Calibri" w:hAnsi="Calibri" w:cs="Calibri"/>
          <w:color w:val="auto"/>
          <w:sz w:val="22"/>
          <w:szCs w:val="22"/>
        </w:rPr>
        <w:t xml:space="preserve"> otherwise promotes the collaborative nature of the project to the Greek public.</w:t>
      </w:r>
    </w:p>
    <w:p w:rsidR="008A64B5" w:rsidP="00BD10C1" w:rsidRDefault="008A64B5" w14:paraId="1F51DFD4" w14:textId="77777777">
      <w:pPr>
        <w:shd w:val="clear" w:color="auto" w:fill="FFFFFF"/>
        <w:spacing w:after="0" w:line="240" w:lineRule="auto"/>
        <w:contextualSpacing/>
        <w:textAlignment w:val="baseline"/>
        <w:rPr>
          <w:rFonts w:ascii="Calibri" w:hAnsi="Calibri" w:eastAsia="Times New Roman" w:cs="Calibri"/>
        </w:rPr>
      </w:pPr>
    </w:p>
    <w:p w:rsidRPr="00AF25CD" w:rsidR="00FA34AE" w:rsidP="000564FE" w:rsidRDefault="00AD3731" w14:paraId="00FF8BEB" w14:textId="5151F611">
      <w:pPr>
        <w:pStyle w:val="Heading5"/>
        <w:numPr>
          <w:ilvl w:val="0"/>
          <w:numId w:val="10"/>
        </w:numPr>
        <w:spacing w:before="0" w:after="0" w:line="240" w:lineRule="auto"/>
        <w:contextualSpacing/>
        <w:rPr>
          <w:rFonts w:ascii="Calibri" w:hAnsi="Calibri" w:cs="Calibri"/>
          <w:b/>
          <w:bCs/>
          <w:i/>
          <w:iCs/>
          <w:color w:val="auto"/>
        </w:rPr>
      </w:pPr>
      <w:bookmarkStart w:name="_Hlk198301977" w:id="10"/>
      <w:r w:rsidRPr="00AF25CD">
        <w:rPr>
          <w:rFonts w:ascii="Calibri" w:hAnsi="Calibri" w:cs="Calibri"/>
          <w:b/>
          <w:bCs/>
          <w:i/>
          <w:iCs/>
          <w:color w:val="auto"/>
        </w:rPr>
        <w:t>Review and Selection Process</w:t>
      </w:r>
    </w:p>
    <w:p w:rsidRPr="00AF25CD" w:rsidR="009B4C7E" w:rsidP="00BD10C1" w:rsidRDefault="009B4C7E" w14:paraId="29DBEB84" w14:textId="77777777">
      <w:pPr>
        <w:shd w:val="clear" w:color="auto" w:fill="FFFFFF" w:themeFill="background1"/>
        <w:spacing w:after="0" w:line="240" w:lineRule="auto"/>
        <w:ind w:left="360"/>
        <w:contextualSpacing/>
        <w:textAlignment w:val="baseline"/>
        <w:rPr>
          <w:rFonts w:ascii="Calibri" w:hAnsi="Calibri" w:eastAsia="Times New Roman" w:cs="Calibri"/>
          <w:i/>
          <w:iCs/>
        </w:rPr>
      </w:pPr>
    </w:p>
    <w:p w:rsidRPr="00AF25CD" w:rsidR="0068561C" w:rsidP="00BD10C1" w:rsidRDefault="0068561C" w14:paraId="238E7B2F" w14:textId="77777777">
      <w:pPr>
        <w:pStyle w:val="Default"/>
        <w:contextualSpacing/>
        <w:rPr>
          <w:rFonts w:ascii="Calibri" w:hAnsi="Calibri" w:cs="Calibri"/>
          <w:color w:val="auto"/>
          <w:sz w:val="22"/>
          <w:szCs w:val="22"/>
        </w:rPr>
      </w:pPr>
      <w:r w:rsidRPr="00AF25CD">
        <w:rPr>
          <w:rFonts w:ascii="Calibri" w:hAnsi="Calibri" w:cs="Calibri"/>
          <w:color w:val="auto"/>
          <w:sz w:val="22"/>
          <w:szCs w:val="22"/>
        </w:rPr>
        <w:t xml:space="preserve">A Grants Review Committee consisting of at least three U.S. Embassy Athens personnel from the Public Affairs Section (and other relevant sections if applicable) will evaluate all eligible applications.  </w:t>
      </w:r>
    </w:p>
    <w:p w:rsidRPr="00AF25CD" w:rsidR="0068561C" w:rsidP="00BD10C1" w:rsidRDefault="0068561C" w14:paraId="2C187D36" w14:textId="77777777">
      <w:pPr>
        <w:pStyle w:val="Default"/>
        <w:contextualSpacing/>
        <w:rPr>
          <w:rFonts w:ascii="Calibri" w:hAnsi="Calibri" w:cs="Calibri"/>
          <w:color w:val="auto"/>
          <w:sz w:val="22"/>
          <w:szCs w:val="22"/>
        </w:rPr>
      </w:pPr>
    </w:p>
    <w:p w:rsidRPr="00AC4661" w:rsidR="0068561C" w:rsidP="00BD10C1" w:rsidRDefault="0068561C" w14:paraId="428850DE" w14:textId="4D22B2FA">
      <w:pPr>
        <w:pStyle w:val="Default"/>
        <w:contextualSpacing/>
        <w:rPr>
          <w:rFonts w:ascii="Calibri" w:hAnsi="Calibri" w:cs="Calibri"/>
          <w:color w:val="auto"/>
          <w:sz w:val="22"/>
          <w:szCs w:val="22"/>
        </w:rPr>
      </w:pPr>
      <w:r w:rsidRPr="0004522B">
        <w:rPr>
          <w:rFonts w:ascii="Calibri" w:hAnsi="Calibri" w:cs="Calibri"/>
          <w:color w:val="auto"/>
          <w:sz w:val="22"/>
          <w:szCs w:val="22"/>
        </w:rPr>
        <w:t xml:space="preserve">We endeavor to notify all </w:t>
      </w:r>
      <w:r w:rsidRPr="0004522B">
        <w:rPr>
          <w:rFonts w:ascii="Calibri" w:hAnsi="Calibri" w:cs="Calibri"/>
          <w:b/>
          <w:bCs/>
          <w:color w:val="auto"/>
          <w:sz w:val="22"/>
          <w:szCs w:val="22"/>
        </w:rPr>
        <w:t>successful applicants</w:t>
      </w:r>
      <w:r w:rsidRPr="0004522B">
        <w:rPr>
          <w:rFonts w:ascii="Calibri" w:hAnsi="Calibri" w:cs="Calibri"/>
          <w:color w:val="auto"/>
          <w:sz w:val="22"/>
          <w:szCs w:val="22"/>
        </w:rPr>
        <w:t xml:space="preserve"> by official written notification via email and information on finalizing grant awards by a Grants Officer </w:t>
      </w:r>
      <w:r w:rsidRPr="00AC4661">
        <w:rPr>
          <w:rFonts w:ascii="Calibri" w:hAnsi="Calibri" w:cs="Calibri"/>
          <w:color w:val="auto"/>
          <w:sz w:val="22"/>
          <w:szCs w:val="22"/>
        </w:rPr>
        <w:t xml:space="preserve">Representative (GOR), </w:t>
      </w:r>
      <w:r w:rsidRPr="00AC4661">
        <w:rPr>
          <w:rFonts w:ascii="Calibri" w:hAnsi="Calibri" w:cs="Calibri"/>
          <w:b/>
          <w:bCs/>
          <w:color w:val="auto"/>
          <w:sz w:val="22"/>
          <w:szCs w:val="22"/>
        </w:rPr>
        <w:t xml:space="preserve">by </w:t>
      </w:r>
      <w:proofErr w:type="spellStart"/>
      <w:r w:rsidRPr="00AC4661" w:rsidR="008370F2">
        <w:rPr>
          <w:rFonts w:ascii="Calibri" w:hAnsi="Calibri" w:cs="Calibri"/>
          <w:b/>
          <w:bCs/>
          <w:color w:val="auto"/>
          <w:sz w:val="22"/>
          <w:szCs w:val="22"/>
        </w:rPr>
        <w:t xml:space="preserve">mid </w:t>
      </w:r>
      <w:proofErr w:type="gramStart"/>
      <w:r w:rsidRPr="00AC4661" w:rsidR="008370F2">
        <w:rPr>
          <w:rFonts w:ascii="Calibri" w:hAnsi="Calibri" w:cs="Calibri"/>
          <w:b/>
          <w:bCs/>
          <w:color w:val="auto"/>
          <w:sz w:val="22"/>
          <w:szCs w:val="22"/>
        </w:rPr>
        <w:t>September</w:t>
      </w:r>
      <w:proofErr w:type="spellEnd"/>
      <w:r w:rsidRPr="00AC4661" w:rsidR="008370F2">
        <w:rPr>
          <w:rFonts w:ascii="Calibri" w:hAnsi="Calibri" w:cs="Calibri"/>
          <w:b/>
          <w:bCs/>
          <w:color w:val="auto"/>
          <w:sz w:val="22"/>
          <w:szCs w:val="22"/>
        </w:rPr>
        <w:t>,</w:t>
      </w:r>
      <w:proofErr w:type="gramEnd"/>
      <w:r w:rsidRPr="00AC4661" w:rsidR="008370F2">
        <w:rPr>
          <w:rFonts w:ascii="Calibri" w:hAnsi="Calibri" w:cs="Calibri"/>
          <w:b/>
          <w:bCs/>
          <w:color w:val="auto"/>
          <w:sz w:val="22"/>
          <w:szCs w:val="22"/>
        </w:rPr>
        <w:t xml:space="preserve"> 2025.  </w:t>
      </w:r>
      <w:r w:rsidRPr="00AC4661">
        <w:rPr>
          <w:rFonts w:ascii="Calibri" w:hAnsi="Calibri" w:cs="Calibri"/>
          <w:color w:val="auto"/>
          <w:sz w:val="22"/>
          <w:szCs w:val="22"/>
        </w:rPr>
        <w:t xml:space="preserve"> </w:t>
      </w:r>
    </w:p>
    <w:p w:rsidRPr="00AC4661" w:rsidR="0068561C" w:rsidP="00BD10C1" w:rsidRDefault="0068561C" w14:paraId="02931CBC" w14:textId="77777777">
      <w:pPr>
        <w:pStyle w:val="Default"/>
        <w:contextualSpacing/>
        <w:rPr>
          <w:rFonts w:ascii="Calibri" w:hAnsi="Calibri" w:cs="Calibri"/>
          <w:color w:val="auto"/>
          <w:sz w:val="22"/>
          <w:szCs w:val="22"/>
        </w:rPr>
      </w:pPr>
    </w:p>
    <w:p w:rsidRPr="00AC4661" w:rsidR="0068561C" w:rsidP="00BD10C1" w:rsidRDefault="0068561C" w14:paraId="60C201BB" w14:textId="77777777">
      <w:pPr>
        <w:pStyle w:val="paragraph"/>
        <w:shd w:val="clear" w:color="auto" w:fill="FFFFFF"/>
        <w:spacing w:before="0" w:beforeAutospacing="0" w:after="0" w:afterAutospacing="0"/>
        <w:contextualSpacing/>
        <w:textAlignment w:val="baseline"/>
        <w:rPr>
          <w:rFonts w:ascii="Calibri" w:hAnsi="Calibri" w:cs="Calibri"/>
          <w:sz w:val="22"/>
          <w:szCs w:val="22"/>
        </w:rPr>
      </w:pPr>
      <w:r w:rsidRPr="00AC4661">
        <w:rPr>
          <w:rStyle w:val="normaltextrun"/>
          <w:rFonts w:ascii="Calibri" w:hAnsi="Calibri" w:cs="Calibri"/>
          <w:sz w:val="22"/>
          <w:szCs w:val="22"/>
        </w:rPr>
        <w:t xml:space="preserve">Organizations or Individuals whose applications will not be funded will also be notified </w:t>
      </w:r>
      <w:r w:rsidRPr="00AC4661">
        <w:rPr>
          <w:rStyle w:val="normaltextrun"/>
          <w:rFonts w:ascii="Calibri" w:hAnsi="Calibri" w:cs="Calibri"/>
          <w:i/>
          <w:iCs/>
          <w:sz w:val="22"/>
          <w:szCs w:val="22"/>
        </w:rPr>
        <w:t>via email</w:t>
      </w:r>
      <w:r w:rsidRPr="00AC4661">
        <w:rPr>
          <w:rStyle w:val="normaltextrun"/>
          <w:rFonts w:ascii="Calibri" w:hAnsi="Calibri" w:cs="Calibri"/>
          <w:sz w:val="22"/>
          <w:szCs w:val="22"/>
        </w:rPr>
        <w:t>.</w:t>
      </w:r>
      <w:r w:rsidRPr="00AC4661">
        <w:rPr>
          <w:rStyle w:val="eop"/>
          <w:rFonts w:ascii="Calibri" w:hAnsi="Calibri" w:cs="Calibri"/>
          <w:sz w:val="22"/>
          <w:szCs w:val="22"/>
        </w:rPr>
        <w:t> </w:t>
      </w:r>
    </w:p>
    <w:p w:rsidRPr="00AC4661" w:rsidR="0068561C" w:rsidP="00BD10C1" w:rsidRDefault="0068561C" w14:paraId="0DC94DF0" w14:textId="77777777">
      <w:pPr>
        <w:pStyle w:val="Default"/>
        <w:contextualSpacing/>
        <w:rPr>
          <w:rFonts w:ascii="Calibri" w:hAnsi="Calibri" w:cs="Calibri"/>
          <w:color w:val="auto"/>
          <w:sz w:val="22"/>
          <w:szCs w:val="22"/>
        </w:rPr>
      </w:pPr>
    </w:p>
    <w:p w:rsidRPr="00AF25CD" w:rsidR="0068561C" w:rsidP="00BD10C1" w:rsidRDefault="0068561C" w14:paraId="7EBFA2FC" w14:textId="1DFBD08C">
      <w:pPr>
        <w:shd w:val="clear" w:color="auto" w:fill="FFFFFF" w:themeFill="background1"/>
        <w:spacing w:after="0" w:line="240" w:lineRule="auto"/>
        <w:contextualSpacing/>
        <w:textAlignment w:val="baseline"/>
        <w:rPr>
          <w:rFonts w:ascii="Calibri" w:hAnsi="Calibri" w:eastAsia="Times New Roman" w:cs="Calibri"/>
          <w:b/>
          <w:bCs/>
        </w:rPr>
      </w:pPr>
      <w:r w:rsidRPr="00AC4661">
        <w:rPr>
          <w:rFonts w:ascii="Calibri" w:hAnsi="Calibri" w:eastAsia="Times New Roman" w:cs="Calibri"/>
        </w:rPr>
        <w:t xml:space="preserve">All </w:t>
      </w:r>
      <w:r w:rsidRPr="00AC4661">
        <w:rPr>
          <w:rFonts w:ascii="Calibri" w:hAnsi="Calibri" w:eastAsia="Times New Roman" w:cs="Calibri"/>
          <w:b/>
          <w:bCs/>
        </w:rPr>
        <w:t>unsuccessful</w:t>
      </w:r>
      <w:r w:rsidRPr="00AC4661">
        <w:rPr>
          <w:rFonts w:ascii="Calibri" w:hAnsi="Calibri" w:eastAsia="Times New Roman" w:cs="Calibri"/>
        </w:rPr>
        <w:t xml:space="preserve"> applicants, </w:t>
      </w:r>
      <w:r w:rsidRPr="00AC4661">
        <w:rPr>
          <w:rFonts w:ascii="Calibri" w:hAnsi="Calibri" w:eastAsia="Times New Roman" w:cs="Calibri"/>
          <w:b/>
          <w:bCs/>
        </w:rPr>
        <w:t xml:space="preserve">ineligible </w:t>
      </w:r>
      <w:r w:rsidRPr="00AC4661">
        <w:rPr>
          <w:rFonts w:ascii="Calibri" w:hAnsi="Calibri" w:eastAsia="Times New Roman" w:cs="Calibri"/>
        </w:rPr>
        <w:t>or</w:t>
      </w:r>
      <w:r w:rsidRPr="00AC4661">
        <w:rPr>
          <w:rFonts w:ascii="Calibri" w:hAnsi="Calibri" w:eastAsia="Times New Roman" w:cs="Calibri"/>
          <w:b/>
          <w:bCs/>
        </w:rPr>
        <w:t xml:space="preserve"> unqualified</w:t>
      </w:r>
      <w:r w:rsidRPr="00AC4661">
        <w:rPr>
          <w:rFonts w:ascii="Calibri" w:hAnsi="Calibri" w:eastAsia="Times New Roman" w:cs="Calibri"/>
        </w:rPr>
        <w:t xml:space="preserve"> applicants will be </w:t>
      </w:r>
      <w:r w:rsidRPr="00AC4661" w:rsidR="001A4E02">
        <w:rPr>
          <w:rFonts w:ascii="Calibri" w:hAnsi="Calibri" w:eastAsia="Times New Roman" w:cs="Calibri"/>
        </w:rPr>
        <w:t xml:space="preserve">notified via email </w:t>
      </w:r>
      <w:r w:rsidRPr="00AC4661">
        <w:rPr>
          <w:rFonts w:ascii="Calibri" w:hAnsi="Calibri" w:eastAsia="Times New Roman" w:cs="Calibri"/>
        </w:rPr>
        <w:t xml:space="preserve">once the initial screening has been completed, </w:t>
      </w:r>
      <w:r w:rsidRPr="00AC4661">
        <w:rPr>
          <w:rFonts w:ascii="Calibri" w:hAnsi="Calibri" w:eastAsia="Times New Roman" w:cs="Calibri"/>
          <w:b/>
          <w:bCs/>
        </w:rPr>
        <w:t xml:space="preserve">by </w:t>
      </w:r>
      <w:r w:rsidRPr="00AC4661" w:rsidR="008370F2">
        <w:rPr>
          <w:rFonts w:ascii="Calibri" w:hAnsi="Calibri" w:eastAsia="Times New Roman" w:cs="Calibri"/>
          <w:b/>
          <w:bCs/>
        </w:rPr>
        <w:t>September</w:t>
      </w:r>
      <w:r w:rsidRPr="00AC4661" w:rsidR="008171F2">
        <w:rPr>
          <w:rFonts w:ascii="Calibri" w:hAnsi="Calibri" w:eastAsia="Times New Roman" w:cs="Calibri"/>
          <w:b/>
          <w:bCs/>
        </w:rPr>
        <w:t xml:space="preserve"> 30</w:t>
      </w:r>
      <w:r w:rsidRPr="00AC4661" w:rsidR="008370F2">
        <w:rPr>
          <w:rFonts w:ascii="Calibri" w:hAnsi="Calibri" w:eastAsia="Times New Roman" w:cs="Calibri"/>
          <w:b/>
          <w:bCs/>
        </w:rPr>
        <w:t>, 2025</w:t>
      </w:r>
      <w:r w:rsidRPr="00AC4661">
        <w:rPr>
          <w:rFonts w:ascii="Calibri" w:hAnsi="Calibri" w:eastAsia="Times New Roman" w:cs="Calibri"/>
          <w:b/>
          <w:bCs/>
        </w:rPr>
        <w:t>.</w:t>
      </w:r>
      <w:r w:rsidRPr="00AF25CD">
        <w:rPr>
          <w:rFonts w:ascii="Calibri" w:hAnsi="Calibri" w:eastAsia="Times New Roman" w:cs="Calibri"/>
          <w:b/>
          <w:bCs/>
        </w:rPr>
        <w:t xml:space="preserve"> </w:t>
      </w:r>
    </w:p>
    <w:bookmarkEnd w:id="10"/>
    <w:p w:rsidRPr="00AF25CD" w:rsidR="0068561C" w:rsidP="00BD10C1" w:rsidRDefault="0068561C" w14:paraId="18DCA399" w14:textId="77777777">
      <w:pPr>
        <w:pStyle w:val="Default"/>
        <w:contextualSpacing/>
        <w:rPr>
          <w:rFonts w:ascii="Calibri" w:hAnsi="Calibri" w:cs="Calibri"/>
          <w:color w:val="auto"/>
          <w:sz w:val="22"/>
          <w:szCs w:val="22"/>
        </w:rPr>
      </w:pPr>
    </w:p>
    <w:p w:rsidRPr="00AF25CD" w:rsidR="00F4689E" w:rsidP="000564FE" w:rsidRDefault="009B4C7E" w14:paraId="1898178A" w14:textId="4F248C04">
      <w:pPr>
        <w:pStyle w:val="Heading5"/>
        <w:numPr>
          <w:ilvl w:val="0"/>
          <w:numId w:val="10"/>
        </w:numPr>
        <w:spacing w:before="0" w:after="0" w:line="240" w:lineRule="auto"/>
        <w:contextualSpacing/>
        <w:rPr>
          <w:rFonts w:ascii="Calibri" w:hAnsi="Calibri" w:cs="Calibri"/>
          <w:b/>
          <w:bCs/>
          <w:i/>
          <w:iCs/>
          <w:color w:val="auto"/>
        </w:rPr>
      </w:pPr>
      <w:r w:rsidRPr="00AF25CD">
        <w:rPr>
          <w:rFonts w:ascii="Calibri" w:hAnsi="Calibri" w:cs="Calibri"/>
          <w:b/>
          <w:bCs/>
          <w:i/>
          <w:iCs/>
          <w:color w:val="auto"/>
        </w:rPr>
        <w:t>Risk Review</w:t>
      </w:r>
    </w:p>
    <w:p w:rsidRPr="00AF25CD" w:rsidR="00264B3D" w:rsidP="00BD10C1" w:rsidRDefault="00264B3D" w14:paraId="0B53B19C" w14:textId="77777777">
      <w:pPr>
        <w:shd w:val="clear" w:color="auto" w:fill="FFFFFF" w:themeFill="background1"/>
        <w:spacing w:after="0" w:line="240" w:lineRule="auto"/>
        <w:ind w:left="360"/>
        <w:contextualSpacing/>
        <w:textAlignment w:val="baseline"/>
        <w:rPr>
          <w:rFonts w:ascii="Calibri" w:hAnsi="Calibri" w:eastAsia="Times New Roman" w:cs="Calibri"/>
          <w:i/>
          <w:iCs/>
        </w:rPr>
      </w:pPr>
    </w:p>
    <w:p w:rsidRPr="00AF25CD" w:rsidR="00C60886" w:rsidP="000564FE" w:rsidRDefault="00C60886" w14:paraId="4E6C29DA" w14:textId="71431E94">
      <w:pPr>
        <w:pStyle w:val="ListParagraph"/>
        <w:numPr>
          <w:ilvl w:val="0"/>
          <w:numId w:val="12"/>
        </w:numPr>
        <w:spacing w:after="0" w:line="240" w:lineRule="auto"/>
        <w:rPr>
          <w:rFonts w:ascii="Calibri" w:hAnsi="Calibri" w:cs="Calibri"/>
        </w:rPr>
      </w:pPr>
      <w:r w:rsidRPr="00AF25CD">
        <w:rPr>
          <w:rFonts w:ascii="Calibri" w:hAnsi="Calibri" w:cs="Calibri"/>
        </w:rPr>
        <w:t xml:space="preserve">Risk factors </w:t>
      </w:r>
    </w:p>
    <w:p w:rsidR="00C60886" w:rsidP="00BD10C1" w:rsidRDefault="00C60886" w14:paraId="268E8011" w14:textId="7BC5E1F7">
      <w:pPr>
        <w:spacing w:after="0" w:line="240" w:lineRule="auto"/>
        <w:ind w:left="360"/>
        <w:contextualSpacing/>
        <w:rPr>
          <w:rFonts w:ascii="Calibri" w:hAnsi="Calibri" w:cs="Calibri"/>
        </w:rPr>
      </w:pPr>
      <w:r w:rsidRPr="00AF25CD">
        <w:rPr>
          <w:rFonts w:ascii="Calibri" w:hAnsi="Calibri" w:cs="Calibri"/>
        </w:rPr>
        <w:t xml:space="preserve">Under the merit review as required by 2 CFR </w:t>
      </w:r>
      <w:r w:rsidRPr="00AF25CD">
        <w:rPr>
          <w:rFonts w:ascii="Calibri" w:hAnsi="Calibri" w:eastAsia="Times New Roman" w:cs="Calibri"/>
        </w:rPr>
        <w:t xml:space="preserve">§ </w:t>
      </w:r>
      <w:r w:rsidRPr="00AF25CD">
        <w:rPr>
          <w:rFonts w:ascii="Calibri" w:hAnsi="Calibri" w:cs="Calibri"/>
        </w:rPr>
        <w:t>200.206, prior to making a Federal Award the Department will review and consider the following risk factors:</w:t>
      </w:r>
    </w:p>
    <w:p w:rsidRPr="00AF25CD" w:rsidR="00FD0EBD" w:rsidP="00BD10C1" w:rsidRDefault="00FD0EBD" w14:paraId="7E4028C0" w14:textId="77777777">
      <w:pPr>
        <w:spacing w:after="0" w:line="240" w:lineRule="auto"/>
        <w:ind w:left="360"/>
        <w:contextualSpacing/>
        <w:rPr>
          <w:rFonts w:ascii="Calibri" w:hAnsi="Calibri" w:cs="Calibri"/>
        </w:rPr>
      </w:pPr>
    </w:p>
    <w:p w:rsidRPr="00AF25CD" w:rsidR="00C60886" w:rsidP="000564FE" w:rsidRDefault="00C60886" w14:paraId="43D3C6EB" w14:textId="77777777">
      <w:pPr>
        <w:pStyle w:val="ListParagraph"/>
        <w:numPr>
          <w:ilvl w:val="1"/>
          <w:numId w:val="12"/>
        </w:numPr>
        <w:spacing w:after="0" w:line="240" w:lineRule="auto"/>
        <w:rPr>
          <w:rFonts w:ascii="Calibri" w:hAnsi="Calibri" w:eastAsia="Times New Roman" w:cs="Calibri"/>
          <w:kern w:val="0"/>
          <w14:ligatures w14:val="none"/>
        </w:rPr>
      </w:pPr>
      <w:r w:rsidRPr="00AF25CD">
        <w:rPr>
          <w:rFonts w:ascii="Calibri" w:hAnsi="Calibri" w:eastAsia="Times New Roman" w:cs="Calibri"/>
          <w:kern w:val="0"/>
          <w14:ligatures w14:val="none"/>
        </w:rPr>
        <w:t xml:space="preserve">Financial stability  </w:t>
      </w:r>
    </w:p>
    <w:p w:rsidRPr="00AF25CD" w:rsidR="00C60886" w:rsidP="000564FE" w:rsidRDefault="00C60886" w14:paraId="2E830ECC" w14:textId="77777777">
      <w:pPr>
        <w:pStyle w:val="ListParagraph"/>
        <w:numPr>
          <w:ilvl w:val="1"/>
          <w:numId w:val="12"/>
        </w:numPr>
        <w:spacing w:after="0" w:line="240" w:lineRule="auto"/>
        <w:rPr>
          <w:rFonts w:ascii="Calibri" w:hAnsi="Calibri" w:eastAsia="Times New Roman" w:cs="Calibri"/>
          <w:kern w:val="0"/>
          <w14:ligatures w14:val="none"/>
        </w:rPr>
      </w:pPr>
      <w:r w:rsidRPr="00AF25CD">
        <w:rPr>
          <w:rFonts w:ascii="Calibri" w:hAnsi="Calibri" w:eastAsia="Times New Roman" w:cs="Calibri"/>
          <w:kern w:val="0"/>
          <w14:ligatures w14:val="none"/>
        </w:rPr>
        <w:t>Management systems and standards</w:t>
      </w:r>
      <w:r w:rsidRPr="00AF25CD">
        <w:rPr>
          <w:rFonts w:ascii="Calibri" w:hAnsi="Calibri" w:eastAsia="Times New Roman" w:cs="Calibri"/>
          <w:i/>
          <w:iCs/>
          <w:kern w:val="0"/>
          <w14:ligatures w14:val="none"/>
        </w:rPr>
        <w:t xml:space="preserve"> </w:t>
      </w:r>
    </w:p>
    <w:p w:rsidRPr="00AF25CD" w:rsidR="00C60886" w:rsidP="000564FE" w:rsidRDefault="00C60886" w14:paraId="74DB7163" w14:textId="77777777">
      <w:pPr>
        <w:pStyle w:val="ListParagraph"/>
        <w:numPr>
          <w:ilvl w:val="1"/>
          <w:numId w:val="12"/>
        </w:numPr>
        <w:spacing w:after="0" w:line="240" w:lineRule="auto"/>
        <w:rPr>
          <w:rFonts w:ascii="Calibri" w:hAnsi="Calibri" w:eastAsia="Times New Roman" w:cs="Calibri"/>
          <w:kern w:val="0"/>
          <w14:ligatures w14:val="none"/>
        </w:rPr>
      </w:pPr>
      <w:r w:rsidRPr="00AF25CD">
        <w:rPr>
          <w:rFonts w:ascii="Calibri" w:hAnsi="Calibri" w:eastAsia="Times New Roman" w:cs="Calibri"/>
          <w:kern w:val="0"/>
          <w14:ligatures w14:val="none"/>
        </w:rPr>
        <w:t>History of performance</w:t>
      </w:r>
      <w:r w:rsidRPr="00AF25CD">
        <w:rPr>
          <w:rFonts w:ascii="Calibri" w:hAnsi="Calibri" w:eastAsia="Times New Roman" w:cs="Calibri"/>
          <w:i/>
          <w:iCs/>
          <w:kern w:val="0"/>
          <w14:ligatures w14:val="none"/>
        </w:rPr>
        <w:t xml:space="preserve"> </w:t>
      </w:r>
    </w:p>
    <w:p w:rsidRPr="00AF25CD" w:rsidR="00C60886" w:rsidP="000564FE" w:rsidRDefault="00C60886" w14:paraId="2199D588" w14:textId="77777777">
      <w:pPr>
        <w:pStyle w:val="ListParagraph"/>
        <w:numPr>
          <w:ilvl w:val="1"/>
          <w:numId w:val="12"/>
        </w:numPr>
        <w:spacing w:after="0" w:line="240" w:lineRule="auto"/>
        <w:rPr>
          <w:rFonts w:ascii="Calibri" w:hAnsi="Calibri" w:eastAsia="Times New Roman" w:cs="Calibri"/>
          <w:kern w:val="0"/>
          <w14:ligatures w14:val="none"/>
        </w:rPr>
      </w:pPr>
      <w:r w:rsidRPr="00AF25CD">
        <w:rPr>
          <w:rFonts w:ascii="Calibri" w:hAnsi="Calibri" w:eastAsia="Times New Roman" w:cs="Calibri"/>
          <w:kern w:val="0"/>
          <w14:ligatures w14:val="none"/>
        </w:rPr>
        <w:t xml:space="preserve">Audit reports and findings </w:t>
      </w:r>
    </w:p>
    <w:p w:rsidR="00C60886" w:rsidP="000564FE" w:rsidRDefault="00C60886" w14:paraId="25A191E8" w14:textId="77777777">
      <w:pPr>
        <w:pStyle w:val="ListParagraph"/>
        <w:numPr>
          <w:ilvl w:val="1"/>
          <w:numId w:val="12"/>
        </w:numPr>
        <w:spacing w:after="0" w:line="240" w:lineRule="auto"/>
        <w:rPr>
          <w:rFonts w:ascii="Calibri" w:hAnsi="Calibri" w:eastAsia="Times New Roman" w:cs="Calibri"/>
          <w:kern w:val="0"/>
          <w14:ligatures w14:val="none"/>
        </w:rPr>
      </w:pPr>
      <w:r w:rsidRPr="00AF25CD">
        <w:rPr>
          <w:rFonts w:ascii="Calibri" w:hAnsi="Calibri" w:eastAsia="Times New Roman" w:cs="Calibri"/>
          <w:kern w:val="0"/>
          <w14:ligatures w14:val="none"/>
        </w:rPr>
        <w:t xml:space="preserve">Ability to effectively implement requirements </w:t>
      </w:r>
    </w:p>
    <w:p w:rsidRPr="00AF25CD" w:rsidR="00FD0EBD" w:rsidP="00FD0EBD" w:rsidRDefault="00FD0EBD" w14:paraId="30FBB533" w14:textId="77777777">
      <w:pPr>
        <w:pStyle w:val="ListParagraph"/>
        <w:spacing w:after="0" w:line="240" w:lineRule="auto"/>
        <w:ind w:left="1440"/>
        <w:rPr>
          <w:rFonts w:ascii="Calibri" w:hAnsi="Calibri" w:eastAsia="Times New Roman" w:cs="Calibri"/>
          <w:kern w:val="0"/>
          <w14:ligatures w14:val="none"/>
        </w:rPr>
      </w:pPr>
    </w:p>
    <w:p w:rsidRPr="00FD0EBD" w:rsidR="00DB7B0A" w:rsidP="00BD10C1" w:rsidRDefault="0012664D" w14:paraId="71ED25D3" w14:textId="0BBFD0E3">
      <w:pPr>
        <w:pStyle w:val="Heading3"/>
        <w:numPr>
          <w:ilvl w:val="0"/>
          <w:numId w:val="2"/>
        </w:numPr>
        <w:spacing w:before="0" w:after="0" w:line="240" w:lineRule="auto"/>
        <w:ind w:left="360"/>
        <w:contextualSpacing/>
        <w:rPr>
          <w:rFonts w:ascii="Calibri" w:hAnsi="Calibri" w:cs="Calibri"/>
          <w:b/>
          <w:bCs/>
          <w:color w:val="auto"/>
        </w:rPr>
      </w:pPr>
      <w:bookmarkStart w:name="_Toc180764864" w:id="11"/>
      <w:r w:rsidRPr="00FD0EBD">
        <w:rPr>
          <w:rFonts w:ascii="Calibri" w:hAnsi="Calibri" w:cs="Calibri"/>
          <w:b/>
          <w:bCs/>
          <w:color w:val="auto"/>
        </w:rPr>
        <w:t>Award Notices</w:t>
      </w:r>
      <w:bookmarkEnd w:id="11"/>
    </w:p>
    <w:p w:rsidRPr="00AF25CD" w:rsidR="00DB7B0A" w:rsidP="00BD10C1" w:rsidRDefault="00DB7B0A" w14:paraId="4BB93D31" w14:textId="77777777">
      <w:pPr>
        <w:spacing w:after="0" w:line="240" w:lineRule="auto"/>
        <w:contextualSpacing/>
        <w:rPr>
          <w:rFonts w:ascii="Calibri" w:hAnsi="Calibri" w:cs="Calibri"/>
        </w:rPr>
      </w:pPr>
    </w:p>
    <w:p w:rsidRPr="00AF25CD" w:rsidR="0043219F" w:rsidP="00BD10C1" w:rsidRDefault="0043219F" w14:paraId="17F06308" w14:textId="5C7FA4D6">
      <w:pPr>
        <w:shd w:val="clear" w:color="auto" w:fill="FFFFFF" w:themeFill="background1"/>
        <w:spacing w:after="0" w:line="240" w:lineRule="auto"/>
        <w:contextualSpacing/>
        <w:textAlignment w:val="baseline"/>
        <w:rPr>
          <w:rFonts w:ascii="Calibri" w:hAnsi="Calibri" w:eastAsia="Times New Roman" w:cs="Calibri"/>
        </w:rPr>
      </w:pPr>
      <w:r w:rsidRPr="00AF25CD">
        <w:rPr>
          <w:rFonts w:ascii="Calibri" w:hAnsi="Calibri" w:eastAsia="Times New Roman" w:cs="Calibri"/>
        </w:rPr>
        <w:t xml:space="preserve">The award or cooperative agreement will be written, signed, awarded, and administered by the Grants Officer. The award agreement is the authorizing </w:t>
      </w:r>
      <w:proofErr w:type="gramStart"/>
      <w:r w:rsidRPr="00AF25CD">
        <w:rPr>
          <w:rFonts w:ascii="Calibri" w:hAnsi="Calibri" w:eastAsia="Times New Roman" w:cs="Calibri"/>
        </w:rPr>
        <w:t>document</w:t>
      </w:r>
      <w:proofErr w:type="gramEnd"/>
      <w:r w:rsidRPr="00AF25CD">
        <w:rPr>
          <w:rFonts w:ascii="Calibri" w:hAnsi="Calibri" w:eastAsia="Times New Roman" w:cs="Calibri"/>
        </w:rPr>
        <w:t xml:space="preserve"> and it will be provided to the recipient for review and signature by email. The recipient may only start incurring program expenses beginning on the start date shown on the grant award document signed by the Grants Officer.</w:t>
      </w:r>
    </w:p>
    <w:p w:rsidRPr="00AF25CD" w:rsidR="0043219F" w:rsidP="00BD10C1" w:rsidRDefault="0043219F" w14:paraId="7C13E865" w14:textId="77777777">
      <w:pPr>
        <w:shd w:val="clear" w:color="auto" w:fill="FFFFFF"/>
        <w:spacing w:after="0" w:line="240" w:lineRule="auto"/>
        <w:contextualSpacing/>
        <w:textAlignment w:val="baseline"/>
        <w:rPr>
          <w:rFonts w:ascii="Calibri" w:hAnsi="Calibri" w:eastAsia="Times New Roman" w:cs="Calibri"/>
        </w:rPr>
      </w:pPr>
    </w:p>
    <w:p w:rsidRPr="00AF25CD" w:rsidR="0043219F" w:rsidP="00BD10C1" w:rsidRDefault="0043219F" w14:paraId="22C75744" w14:textId="77777777">
      <w:pPr>
        <w:shd w:val="clear" w:color="auto" w:fill="FFFFFF"/>
        <w:spacing w:after="0" w:line="240" w:lineRule="auto"/>
        <w:contextualSpacing/>
        <w:textAlignment w:val="baseline"/>
        <w:rPr>
          <w:rFonts w:ascii="Calibri" w:hAnsi="Calibri" w:cs="Calibri"/>
        </w:rPr>
      </w:pPr>
      <w:r w:rsidRPr="00AF25CD">
        <w:rPr>
          <w:rFonts w:ascii="Calibri" w:hAnsi="Calibri" w:eastAsia="Times New Roman" w:cs="Calibri"/>
        </w:rPr>
        <w:t>If a proposal is selected for funding, the Department of State has no obligation to provide any additional future funding. Renewal of an award to increase funding or extend the period of performance is at the discretion of the Department of State.</w:t>
      </w:r>
      <w:r w:rsidRPr="00AF25CD">
        <w:rPr>
          <w:rFonts w:ascii="Calibri" w:hAnsi="Calibri" w:cs="Calibri"/>
        </w:rPr>
        <w:t xml:space="preserve"> </w:t>
      </w:r>
    </w:p>
    <w:p w:rsidRPr="00AF25CD" w:rsidR="0043219F" w:rsidP="00BD10C1" w:rsidRDefault="0043219F" w14:paraId="546B86D2" w14:textId="77777777">
      <w:pPr>
        <w:shd w:val="clear" w:color="auto" w:fill="FFFFFF"/>
        <w:spacing w:after="0" w:line="240" w:lineRule="auto"/>
        <w:contextualSpacing/>
        <w:textAlignment w:val="baseline"/>
        <w:rPr>
          <w:rFonts w:ascii="Calibri" w:hAnsi="Calibri" w:eastAsia="Times New Roman" w:cs="Calibri"/>
        </w:rPr>
      </w:pPr>
    </w:p>
    <w:p w:rsidRPr="00AF25CD" w:rsidR="0043219F" w:rsidP="00BD10C1" w:rsidRDefault="0043219F" w14:paraId="3C200C31" w14:textId="4458AD34">
      <w:pPr>
        <w:shd w:val="clear" w:color="auto" w:fill="FFFFFF"/>
        <w:spacing w:after="0" w:line="240" w:lineRule="auto"/>
        <w:contextualSpacing/>
        <w:textAlignment w:val="baseline"/>
        <w:rPr>
          <w:rFonts w:ascii="Calibri" w:hAnsi="Calibri" w:eastAsia="Times New Roman" w:cs="Calibri"/>
        </w:rPr>
      </w:pPr>
      <w:r w:rsidRPr="00AF25CD">
        <w:rPr>
          <w:rFonts w:ascii="Calibri" w:hAnsi="Calibri" w:eastAsia="Times New Roman" w:cs="Calibri"/>
        </w:rPr>
        <w:t xml:space="preserve">Issuance of this </w:t>
      </w:r>
      <w:r w:rsidR="00FC31A5">
        <w:rPr>
          <w:rFonts w:ascii="Calibri" w:hAnsi="Calibri" w:eastAsia="Times New Roman" w:cs="Calibri"/>
        </w:rPr>
        <w:t xml:space="preserve">Annual </w:t>
      </w:r>
      <w:r w:rsidR="00C16CC1">
        <w:rPr>
          <w:rFonts w:ascii="Calibri" w:hAnsi="Calibri" w:eastAsia="Times New Roman" w:cs="Calibri"/>
        </w:rPr>
        <w:t xml:space="preserve">Program Statement </w:t>
      </w:r>
      <w:r w:rsidRPr="00AF25CD">
        <w:rPr>
          <w:rFonts w:ascii="Calibri" w:hAnsi="Calibri" w:eastAsia="Times New Roman" w:cs="Calibri"/>
        </w:rPr>
        <w:t>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AF25CD" w:rsidR="00D04201" w:rsidP="00BD10C1" w:rsidRDefault="00D04201" w14:paraId="33D7A1F3" w14:textId="77777777">
      <w:pPr>
        <w:shd w:val="clear" w:color="auto" w:fill="FFFFFF" w:themeFill="background1"/>
        <w:spacing w:after="0" w:line="240" w:lineRule="auto"/>
        <w:contextualSpacing/>
        <w:textAlignment w:val="baseline"/>
        <w:rPr>
          <w:rFonts w:ascii="Calibri" w:hAnsi="Calibri" w:eastAsia="Times New Roman" w:cs="Calibri"/>
          <w:i/>
          <w:iCs/>
        </w:rPr>
      </w:pPr>
    </w:p>
    <w:p w:rsidR="0015483C" w:rsidP="009F4AA5" w:rsidRDefault="0043219F" w14:paraId="37339FD9" w14:textId="77777777">
      <w:pPr>
        <w:shd w:val="clear" w:color="auto" w:fill="FFFFFF" w:themeFill="background1"/>
        <w:spacing w:after="0" w:line="240" w:lineRule="auto"/>
        <w:contextualSpacing/>
        <w:textAlignment w:val="baseline"/>
        <w:rPr>
          <w:rFonts w:ascii="Calibri" w:hAnsi="Calibri" w:eastAsia="Times New Roman" w:cs="Calibri"/>
          <w:b/>
          <w:bCs/>
        </w:rPr>
      </w:pPr>
      <w:r w:rsidRPr="00AF25CD">
        <w:rPr>
          <w:rFonts w:ascii="Calibri" w:hAnsi="Calibri" w:eastAsia="Times New Roman" w:cs="Calibri"/>
          <w:b/>
          <w:bCs/>
        </w:rPr>
        <w:t>Payment Method</w:t>
      </w:r>
    </w:p>
    <w:p w:rsidR="0015483C" w:rsidP="009F4AA5" w:rsidRDefault="0043219F" w14:paraId="6C72545E" w14:textId="2FAA66B9">
      <w:pPr>
        <w:shd w:val="clear" w:color="auto" w:fill="FFFFFF" w:themeFill="background1"/>
        <w:spacing w:after="0" w:line="240" w:lineRule="auto"/>
        <w:contextualSpacing/>
        <w:textAlignment w:val="baseline"/>
        <w:rPr>
          <w:rFonts w:ascii="Calibri" w:hAnsi="Calibri" w:eastAsia="Times New Roman" w:cs="Calibri"/>
        </w:rPr>
      </w:pPr>
      <w:r w:rsidRPr="00AF25CD">
        <w:rPr>
          <w:rFonts w:ascii="Calibri" w:hAnsi="Calibri" w:eastAsia="Times New Roman" w:cs="Calibri"/>
        </w:rPr>
        <w:t xml:space="preserve"> </w:t>
      </w:r>
      <w:r w:rsidR="009F4AA5">
        <w:rPr>
          <w:rFonts w:ascii="Calibri" w:hAnsi="Calibri" w:eastAsia="Times New Roman" w:cs="Calibri"/>
        </w:rPr>
        <w:t xml:space="preserve"> </w:t>
      </w:r>
    </w:p>
    <w:p w:rsidR="0015483C" w:rsidP="0015483C" w:rsidRDefault="00A356CB" w14:paraId="0CA77FF3" w14:textId="77777777">
      <w:pPr>
        <w:shd w:val="clear" w:color="auto" w:fill="FFFFFF" w:themeFill="background1"/>
        <w:spacing w:after="0" w:line="240" w:lineRule="auto"/>
        <w:contextualSpacing/>
        <w:textAlignment w:val="baseline"/>
        <w:rPr>
          <w:rFonts w:ascii="Calibri" w:hAnsi="Calibri" w:cs="Calibri"/>
        </w:rPr>
      </w:pPr>
      <w:r w:rsidRPr="00AF25CD">
        <w:rPr>
          <w:rFonts w:ascii="Calibri" w:hAnsi="Calibri" w:cs="Calibri"/>
        </w:rPr>
        <w:t xml:space="preserve">Payments will be made in at least two installments, as needed to carry out the project activities. Initial installment may not exceed the amount of 80% (the rest will be disbursed after the completion of programs and submission of closeout reports). </w:t>
      </w:r>
      <w:r w:rsidR="0015483C">
        <w:rPr>
          <w:rFonts w:ascii="Calibri" w:hAnsi="Calibri" w:cs="Calibri"/>
        </w:rPr>
        <w:t xml:space="preserve"> </w:t>
      </w:r>
    </w:p>
    <w:p w:rsidR="0015483C" w:rsidP="0015483C" w:rsidRDefault="0015483C" w14:paraId="20C2D035" w14:textId="77777777">
      <w:pPr>
        <w:shd w:val="clear" w:color="auto" w:fill="FFFFFF" w:themeFill="background1"/>
        <w:spacing w:after="0" w:line="240" w:lineRule="auto"/>
        <w:contextualSpacing/>
        <w:textAlignment w:val="baseline"/>
        <w:rPr>
          <w:rFonts w:ascii="Calibri" w:hAnsi="Calibri" w:cs="Calibri"/>
        </w:rPr>
      </w:pPr>
    </w:p>
    <w:p w:rsidR="0043219F" w:rsidP="0015483C" w:rsidRDefault="00E73901" w14:paraId="4051A9EB" w14:textId="10E448A0">
      <w:pPr>
        <w:shd w:val="clear" w:color="auto" w:fill="FFFFFF" w:themeFill="background1"/>
        <w:spacing w:after="0" w:line="240" w:lineRule="auto"/>
        <w:contextualSpacing/>
        <w:textAlignment w:val="baseline"/>
        <w:rPr>
          <w:rFonts w:ascii="Calibri" w:hAnsi="Calibri" w:cs="Calibri"/>
        </w:rPr>
      </w:pPr>
      <w:r w:rsidRPr="00AF25CD">
        <w:rPr>
          <w:rFonts w:ascii="Calibri" w:hAnsi="Calibri" w:cs="Calibri"/>
        </w:rPr>
        <w:t xml:space="preserve">Recipients will be required to request payments by completing </w:t>
      </w:r>
      <w:r w:rsidRPr="00AF25CD" w:rsidR="0020252C">
        <w:rPr>
          <w:rFonts w:ascii="Calibri" w:hAnsi="Calibri" w:cs="Calibri"/>
        </w:rPr>
        <w:t xml:space="preserve">the standard </w:t>
      </w:r>
      <w:r w:rsidRPr="00AF25CD">
        <w:rPr>
          <w:rFonts w:ascii="Calibri" w:hAnsi="Calibri" w:cs="Calibri"/>
        </w:rPr>
        <w:t>form SF-270</w:t>
      </w:r>
      <w:r w:rsidRPr="00AF25CD" w:rsidR="0020252C">
        <w:rPr>
          <w:rFonts w:ascii="Calibri" w:hAnsi="Calibri" w:cs="Calibri"/>
        </w:rPr>
        <w:t xml:space="preserve"> R</w:t>
      </w:r>
      <w:r w:rsidRPr="00AF25CD">
        <w:rPr>
          <w:rFonts w:ascii="Calibri" w:hAnsi="Calibri" w:cs="Calibri"/>
        </w:rPr>
        <w:t xml:space="preserve">equest for Advance or Reimbursement </w:t>
      </w:r>
      <w:r w:rsidRPr="00AF25CD" w:rsidR="007C0451">
        <w:rPr>
          <w:rFonts w:ascii="Calibri" w:hAnsi="Calibri" w:cs="Calibri"/>
        </w:rPr>
        <w:t xml:space="preserve">to carry out the purpose of this award </w:t>
      </w:r>
      <w:r w:rsidRPr="00AF25CD">
        <w:rPr>
          <w:rFonts w:ascii="Calibri" w:hAnsi="Calibri" w:cs="Calibri"/>
        </w:rPr>
        <w:t>and submitting the form to the Grants Officer.</w:t>
      </w:r>
    </w:p>
    <w:p w:rsidRPr="009F4AA5" w:rsidR="009F4AA5" w:rsidP="00BD10C1" w:rsidRDefault="009F4AA5" w14:paraId="7C038326" w14:textId="77777777">
      <w:pPr>
        <w:spacing w:after="0" w:line="240" w:lineRule="auto"/>
        <w:contextualSpacing/>
        <w:rPr>
          <w:rFonts w:ascii="Calibri" w:hAnsi="Calibri" w:cs="Calibri"/>
          <w:sz w:val="28"/>
          <w:szCs w:val="28"/>
        </w:rPr>
      </w:pPr>
    </w:p>
    <w:p w:rsidRPr="009F4AA5" w:rsidR="0012664D" w:rsidP="00BD10C1" w:rsidRDefault="0012664D" w14:paraId="1B60A6A3" w14:textId="7536D433">
      <w:pPr>
        <w:pStyle w:val="Heading3"/>
        <w:numPr>
          <w:ilvl w:val="0"/>
          <w:numId w:val="2"/>
        </w:numPr>
        <w:spacing w:before="0" w:after="0" w:line="240" w:lineRule="auto"/>
        <w:ind w:left="360"/>
        <w:contextualSpacing/>
        <w:rPr>
          <w:rFonts w:ascii="Calibri" w:hAnsi="Calibri" w:cs="Calibri"/>
          <w:b/>
          <w:bCs/>
          <w:color w:val="auto"/>
        </w:rPr>
      </w:pPr>
      <w:bookmarkStart w:name="_Toc180764865" w:id="12"/>
      <w:r w:rsidRPr="009F4AA5">
        <w:rPr>
          <w:rFonts w:ascii="Calibri" w:hAnsi="Calibri" w:cs="Calibri"/>
          <w:b/>
          <w:bCs/>
          <w:color w:val="auto"/>
        </w:rPr>
        <w:t>Post-Award Requirements and Administration</w:t>
      </w:r>
      <w:bookmarkEnd w:id="12"/>
    </w:p>
    <w:p w:rsidRPr="00AF25CD" w:rsidR="0012664D" w:rsidP="00BD10C1" w:rsidRDefault="0012664D" w14:paraId="2D6B99AD" w14:textId="63884A7E">
      <w:pPr>
        <w:spacing w:after="0" w:line="240" w:lineRule="auto"/>
        <w:contextualSpacing/>
        <w:rPr>
          <w:rFonts w:ascii="Calibri" w:hAnsi="Calibri" w:cs="Calibri"/>
        </w:rPr>
      </w:pPr>
    </w:p>
    <w:p w:rsidR="00E93BBE" w:rsidP="000564FE" w:rsidRDefault="00CF3DC9" w14:paraId="2B77166B" w14:textId="67182F8E">
      <w:pPr>
        <w:pStyle w:val="Heading5"/>
        <w:numPr>
          <w:ilvl w:val="0"/>
          <w:numId w:val="15"/>
        </w:numPr>
        <w:spacing w:before="0" w:after="0" w:line="240" w:lineRule="auto"/>
        <w:contextualSpacing/>
        <w:rPr>
          <w:rFonts w:ascii="Calibri" w:hAnsi="Calibri" w:cs="Calibri"/>
          <w:b/>
          <w:bCs/>
          <w:i/>
          <w:iCs/>
          <w:color w:val="auto"/>
        </w:rPr>
      </w:pPr>
      <w:r w:rsidRPr="00AF25CD">
        <w:rPr>
          <w:rFonts w:ascii="Calibri" w:hAnsi="Calibri" w:cs="Calibri"/>
          <w:b/>
          <w:bCs/>
          <w:i/>
          <w:iCs/>
          <w:color w:val="auto"/>
        </w:rPr>
        <w:t>Administrative and National Policy Requirements</w:t>
      </w:r>
    </w:p>
    <w:p w:rsidRPr="00AF25CD" w:rsidR="00E93BBE" w:rsidP="00AB7919" w:rsidRDefault="00E93BBE" w14:paraId="12A3CB95" w14:textId="77777777">
      <w:pPr>
        <w:shd w:val="clear" w:color="auto" w:fill="FFFFFF"/>
        <w:spacing w:after="0" w:line="240" w:lineRule="auto"/>
        <w:ind w:left="360"/>
        <w:contextualSpacing/>
        <w:textAlignment w:val="baseline"/>
        <w:rPr>
          <w:rFonts w:ascii="Calibri" w:hAnsi="Calibri" w:eastAsia="Times New Roman" w:cs="Calibri"/>
        </w:rPr>
      </w:pPr>
      <w:r w:rsidRPr="00AF25CD">
        <w:rPr>
          <w:rFonts w:ascii="Calibri" w:hAnsi="Calibri" w:eastAsia="Times New Roman" w:cs="Calibri"/>
        </w:rPr>
        <w:t xml:space="preserve">Before </w:t>
      </w:r>
      <w:proofErr w:type="gramStart"/>
      <w:r w:rsidRPr="00AF25CD">
        <w:rPr>
          <w:rFonts w:ascii="Calibri" w:hAnsi="Calibri" w:eastAsia="Times New Roman" w:cs="Calibri"/>
        </w:rPr>
        <w:t>submitting an application</w:t>
      </w:r>
      <w:proofErr w:type="gramEnd"/>
      <w:r w:rsidRPr="00AF25CD">
        <w:rPr>
          <w:rFonts w:ascii="Calibri" w:hAnsi="Calibri" w:eastAsia="Times New Roman" w:cs="Calibri"/>
        </w:rPr>
        <w:t xml:space="preserve">, applicants should review all the terms and conditions and required certifications which will apply to this award, to ensure that they will be able to comply.  </w:t>
      </w:r>
    </w:p>
    <w:p w:rsidRPr="00AF25CD" w:rsidR="00E93BBE" w:rsidP="00BD10C1" w:rsidRDefault="00E93BBE" w14:paraId="30C5DC43" w14:textId="77777777">
      <w:pPr>
        <w:shd w:val="clear" w:color="auto" w:fill="FFFFFF"/>
        <w:spacing w:after="0" w:line="240" w:lineRule="auto"/>
        <w:ind w:left="360"/>
        <w:contextualSpacing/>
        <w:textAlignment w:val="baseline"/>
        <w:rPr>
          <w:rFonts w:ascii="Calibri" w:hAnsi="Calibri" w:eastAsia="Times New Roman" w:cs="Calibri"/>
        </w:rPr>
      </w:pPr>
    </w:p>
    <w:p w:rsidRPr="00AF25CD" w:rsidR="00E93BBE" w:rsidP="00BD10C1" w:rsidRDefault="00E93BBE" w14:paraId="319FB49B" w14:textId="77777777">
      <w:pPr>
        <w:shd w:val="clear" w:color="auto" w:fill="FFFFFF"/>
        <w:spacing w:after="0" w:line="240" w:lineRule="auto"/>
        <w:ind w:left="360"/>
        <w:contextualSpacing/>
        <w:textAlignment w:val="baseline"/>
        <w:rPr>
          <w:rFonts w:ascii="Calibri" w:hAnsi="Calibri" w:eastAsia="Times New Roman" w:cs="Calibri"/>
        </w:rPr>
      </w:pPr>
      <w:r w:rsidRPr="00AF25CD">
        <w:rPr>
          <w:rFonts w:ascii="Calibri" w:hAnsi="Calibri" w:eastAsia="Times New Roman" w:cs="Calibri"/>
        </w:rPr>
        <w:tab/>
      </w:r>
      <w:r w:rsidRPr="00AF25CD">
        <w:rPr>
          <w:rFonts w:ascii="Calibri" w:hAnsi="Calibri" w:eastAsia="Times New Roman" w:cs="Calibri"/>
        </w:rPr>
        <w:t>These include:</w:t>
      </w:r>
    </w:p>
    <w:p w:rsidRPr="00AF25CD" w:rsidR="00E93BBE" w:rsidP="00BD10C1" w:rsidRDefault="00E93BBE" w14:paraId="56E075F9" w14:textId="77777777">
      <w:pPr>
        <w:shd w:val="clear" w:color="auto" w:fill="FFFFFF"/>
        <w:spacing w:after="0" w:line="240" w:lineRule="auto"/>
        <w:contextualSpacing/>
        <w:textAlignment w:val="baseline"/>
        <w:rPr>
          <w:rFonts w:ascii="Calibri" w:hAnsi="Calibri" w:eastAsia="Times New Roman" w:cs="Calibri"/>
          <w:u w:val="single"/>
        </w:rPr>
      </w:pPr>
    </w:p>
    <w:p w:rsidR="006479C3" w:rsidP="00AB7919" w:rsidRDefault="006479C3" w14:paraId="3708A02A" w14:textId="77777777">
      <w:pPr>
        <w:spacing w:after="0" w:line="240" w:lineRule="auto"/>
        <w:ind w:left="360"/>
        <w:contextualSpacing/>
        <w:rPr>
          <w:rFonts w:ascii="Calibri" w:hAnsi="Calibri" w:cs="Calibri"/>
        </w:rPr>
      </w:pPr>
      <w:r w:rsidRPr="00AF25CD">
        <w:rPr>
          <w:rFonts w:ascii="Calibri" w:hAnsi="Calibri" w:cs="Calibri"/>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rsidRPr="00AF25CD" w:rsidR="0015483C" w:rsidP="00BD10C1" w:rsidRDefault="0015483C" w14:paraId="42DF495E" w14:textId="77777777">
      <w:pPr>
        <w:spacing w:after="0" w:line="240" w:lineRule="auto"/>
        <w:ind w:left="360"/>
        <w:contextualSpacing/>
        <w:rPr>
          <w:rFonts w:ascii="Calibri" w:hAnsi="Calibri" w:cs="Calibri"/>
        </w:rPr>
      </w:pPr>
    </w:p>
    <w:p w:rsidRPr="00AF25CD" w:rsidR="006479C3" w:rsidP="000564FE" w:rsidRDefault="006479C3" w14:paraId="60F53642" w14:textId="77777777">
      <w:pPr>
        <w:numPr>
          <w:ilvl w:val="0"/>
          <w:numId w:val="14"/>
        </w:numPr>
        <w:spacing w:after="0" w:line="240" w:lineRule="auto"/>
        <w:contextualSpacing/>
        <w:rPr>
          <w:rFonts w:ascii="Calibri" w:hAnsi="Calibri" w:cs="Calibri"/>
        </w:rPr>
      </w:pPr>
      <w:hyperlink w:history="1" r:id="rId42">
        <w:r w:rsidRPr="00AF25CD">
          <w:rPr>
            <w:rStyle w:val="Hyperlink"/>
            <w:rFonts w:ascii="Calibri" w:hAnsi="Calibri" w:cs="Calibri"/>
            <w:color w:val="auto"/>
          </w:rPr>
          <w:t>Guidance for Grants and Agreements in Title 2 of the Code of Federal Regulations</w:t>
        </w:r>
      </w:hyperlink>
      <w:r w:rsidRPr="00AF25CD">
        <w:rPr>
          <w:rFonts w:ascii="Calibri" w:hAnsi="Calibri" w:cs="Calibri"/>
        </w:rPr>
        <w:t xml:space="preserve"> (2 CFR), as updated in the Federal </w:t>
      </w:r>
      <w:proofErr w:type="gramStart"/>
      <w:r w:rsidRPr="00AF25CD">
        <w:rPr>
          <w:rFonts w:ascii="Calibri" w:hAnsi="Calibri" w:cs="Calibri"/>
        </w:rPr>
        <w:t>Register’s  89</w:t>
      </w:r>
      <w:proofErr w:type="gramEnd"/>
      <w:r w:rsidRPr="00AF25CD">
        <w:rPr>
          <w:rFonts w:ascii="Calibri" w:hAnsi="Calibri" w:cs="Calibri"/>
        </w:rPr>
        <w:t xml:space="preserve"> FR 30046 on April 22, </w:t>
      </w:r>
      <w:proofErr w:type="gramStart"/>
      <w:r w:rsidRPr="00AF25CD">
        <w:rPr>
          <w:rFonts w:ascii="Calibri" w:hAnsi="Calibri" w:cs="Calibri"/>
        </w:rPr>
        <w:t>2024  ,</w:t>
      </w:r>
      <w:proofErr w:type="gramEnd"/>
      <w:r w:rsidRPr="00AF25CD">
        <w:rPr>
          <w:rFonts w:ascii="Calibri" w:hAnsi="Calibri" w:cs="Calibri"/>
        </w:rPr>
        <w:t xml:space="preserve"> particularly on:</w:t>
      </w:r>
    </w:p>
    <w:p w:rsidRPr="00AF25CD" w:rsidR="006479C3" w:rsidP="000564FE" w:rsidRDefault="006479C3" w14:paraId="3A2F7B5C" w14:textId="77777777">
      <w:pPr>
        <w:numPr>
          <w:ilvl w:val="1"/>
          <w:numId w:val="14"/>
        </w:numPr>
        <w:spacing w:after="0" w:line="240" w:lineRule="auto"/>
        <w:contextualSpacing/>
        <w:rPr>
          <w:rFonts w:ascii="Calibri" w:hAnsi="Calibri" w:cs="Calibri"/>
        </w:rPr>
      </w:pPr>
      <w:r w:rsidRPr="00AF25CD">
        <w:rPr>
          <w:rFonts w:ascii="Calibri" w:hAnsi="Calibri" w:cs="Calibri"/>
        </w:rPr>
        <w:t>Selecting recipients most likely to be successful in delivering results based on the program objectives through an impartial process of evaluating Federal award applications (2 CFR part 200.205),</w:t>
      </w:r>
    </w:p>
    <w:p w:rsidRPr="00AF25CD" w:rsidR="006479C3" w:rsidP="000564FE" w:rsidRDefault="006479C3" w14:paraId="4A9C5C27" w14:textId="77777777">
      <w:pPr>
        <w:numPr>
          <w:ilvl w:val="1"/>
          <w:numId w:val="14"/>
        </w:numPr>
        <w:spacing w:after="0" w:line="240" w:lineRule="auto"/>
        <w:contextualSpacing/>
        <w:rPr>
          <w:rFonts w:ascii="Calibri" w:hAnsi="Calibri" w:cs="Calibri"/>
        </w:rPr>
      </w:pPr>
      <w:r w:rsidRPr="00AF25CD">
        <w:rPr>
          <w:rFonts w:ascii="Calibri" w:hAnsi="Calibri" w:cs="Calibri"/>
        </w:rPr>
        <w:t xml:space="preserve">Promoting the freedom of speech and religious liberty in alignment with </w:t>
      </w:r>
      <w:r w:rsidRPr="00AF25CD">
        <w:rPr>
          <w:rFonts w:ascii="Calibri" w:hAnsi="Calibri" w:cs="Calibri"/>
          <w:i/>
        </w:rPr>
        <w:t xml:space="preserve">Promoting Free Speech and Religious Liberty </w:t>
      </w:r>
      <w:r w:rsidRPr="00AF25CD">
        <w:rPr>
          <w:rFonts w:ascii="Calibri" w:hAnsi="Calibri" w:cs="Calibri"/>
        </w:rPr>
        <w:t xml:space="preserve">(E.O. 13798) and </w:t>
      </w:r>
      <w:r w:rsidRPr="00AF25CD">
        <w:rPr>
          <w:rFonts w:ascii="Calibri" w:hAnsi="Calibri" w:cs="Calibri"/>
          <w:i/>
        </w:rPr>
        <w:t>Improving Free Inquiry, Transparency, and Accountability at Colleges and Universities</w:t>
      </w:r>
      <w:r w:rsidRPr="00AF25CD">
        <w:rPr>
          <w:rFonts w:ascii="Calibri" w:hAnsi="Calibri" w:cs="Calibri"/>
        </w:rPr>
        <w:t xml:space="preserve"> (E.O. 13864) (§§ 200.300, 200.303, 200.339, and 200.341), </w:t>
      </w:r>
    </w:p>
    <w:p w:rsidRPr="00AF25CD" w:rsidR="006479C3" w:rsidP="000564FE" w:rsidRDefault="006479C3" w14:paraId="6B8814F0" w14:textId="77777777">
      <w:pPr>
        <w:numPr>
          <w:ilvl w:val="1"/>
          <w:numId w:val="14"/>
        </w:numPr>
        <w:spacing w:after="0" w:line="240" w:lineRule="auto"/>
        <w:contextualSpacing/>
        <w:rPr>
          <w:rFonts w:ascii="Calibri" w:hAnsi="Calibri" w:cs="Calibri"/>
        </w:rPr>
      </w:pPr>
      <w:r w:rsidRPr="00AF25CD">
        <w:rPr>
          <w:rFonts w:ascii="Calibri" w:hAnsi="Calibri" w:cs="Calibri"/>
        </w:rPr>
        <w:t>Providing a preference, to the extent permitted by law, to maximize use of goods, products, and materials produced in the United States (2 CFR part 200.322), and</w:t>
      </w:r>
    </w:p>
    <w:p w:rsidRPr="00AF25CD" w:rsidR="006479C3" w:rsidP="000564FE" w:rsidRDefault="006479C3" w14:paraId="5E98340C" w14:textId="77777777">
      <w:pPr>
        <w:numPr>
          <w:ilvl w:val="1"/>
          <w:numId w:val="14"/>
        </w:numPr>
        <w:spacing w:after="0" w:line="240" w:lineRule="auto"/>
        <w:contextualSpacing/>
        <w:rPr>
          <w:rFonts w:ascii="Calibri" w:hAnsi="Calibri" w:cs="Calibri"/>
        </w:rPr>
      </w:pPr>
      <w:r w:rsidRPr="00AF25CD">
        <w:rPr>
          <w:rFonts w:ascii="Calibri" w:hAnsi="Calibri" w:cs="Calibri"/>
        </w:rPr>
        <w:t>Terminating agreements pursuant to the U.S. Department of State Standard Terms and Conditions, including, to the greatest extent authorized by law, if an award no longer effectuates the program goals or agency priorities (2 CFR part 200.340).</w:t>
      </w:r>
    </w:p>
    <w:p w:rsidRPr="00AF25CD" w:rsidR="006479C3" w:rsidP="00BD10C1" w:rsidRDefault="006479C3" w14:paraId="101189C1" w14:textId="77777777">
      <w:pPr>
        <w:spacing w:after="0" w:line="240" w:lineRule="auto"/>
        <w:ind w:left="1440"/>
        <w:contextualSpacing/>
        <w:rPr>
          <w:rFonts w:ascii="Calibri" w:hAnsi="Calibri" w:cs="Calibri"/>
        </w:rPr>
      </w:pPr>
    </w:p>
    <w:p w:rsidRPr="00DC5CF5" w:rsidR="00DC5CF5" w:rsidP="000564FE" w:rsidRDefault="00DC5CF5" w14:paraId="000AD30D"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3">
        <w:r w:rsidRPr="00DC5CF5">
          <w:rPr>
            <w:rStyle w:val="Hyperlink"/>
            <w:rFonts w:ascii="Calibri" w:hAnsi="Calibri" w:eastAsia="Times New Roman" w:cs="Calibri"/>
          </w:rPr>
          <w:t>2 CFR 25 - UNIVERSAL IDENTIFIER AND SYSTEM FOR AWARD MANAGEMENT</w:t>
        </w:r>
      </w:hyperlink>
    </w:p>
    <w:p w:rsidRPr="00DC5CF5" w:rsidR="00DC5CF5" w:rsidP="000564FE" w:rsidRDefault="00DC5CF5" w14:paraId="3A4F4D59"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4">
        <w:r w:rsidRPr="00DC5CF5">
          <w:rPr>
            <w:rStyle w:val="Hyperlink"/>
            <w:rFonts w:ascii="Calibri" w:hAnsi="Calibri" w:eastAsia="Times New Roman" w:cs="Calibri"/>
          </w:rPr>
          <w:t>2 CFR 170 - REPORTING SUBAWARD AND EXECUTIVE COMPENSATION INFORMATION</w:t>
        </w:r>
      </w:hyperlink>
    </w:p>
    <w:p w:rsidRPr="00DC5CF5" w:rsidR="00DC5CF5" w:rsidP="000564FE" w:rsidRDefault="00DC5CF5" w14:paraId="0F572EF2"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5">
        <w:r w:rsidRPr="00DC5CF5">
          <w:rPr>
            <w:rStyle w:val="Hyperlink"/>
            <w:rFonts w:ascii="Calibri" w:hAnsi="Calibri" w:eastAsia="Times New Roman" w:cs="Calibri"/>
          </w:rPr>
          <w:t>2 CFR 175 - AWARD TERM FOR TRAFFICKING IN PERSONS</w:t>
        </w:r>
      </w:hyperlink>
    </w:p>
    <w:p w:rsidRPr="00DC5CF5" w:rsidR="00DC5CF5" w:rsidP="000564FE" w:rsidRDefault="00DC5CF5" w14:paraId="1EB0B256"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6">
        <w:r w:rsidRPr="00DC5CF5">
          <w:rPr>
            <w:rStyle w:val="Hyperlink"/>
            <w:rFonts w:ascii="Calibri" w:hAnsi="Calibri" w:eastAsia="Times New Roman" w:cs="Calibri"/>
          </w:rPr>
          <w:t>2 CFR 182 - GOVERNMENTWIDE REQUIREMENTS FOR DRUG-FREE WORKPLACE (FINANCIAL ASSISTANCE)</w:t>
        </w:r>
      </w:hyperlink>
    </w:p>
    <w:p w:rsidRPr="00DC5CF5" w:rsidR="00DC5CF5" w:rsidP="000564FE" w:rsidRDefault="00DC5CF5" w14:paraId="7BB65E76"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7">
        <w:r w:rsidRPr="00DC5CF5">
          <w:rPr>
            <w:rStyle w:val="Hyperlink"/>
            <w:rFonts w:ascii="Calibri" w:hAnsi="Calibri" w:eastAsia="Times New Roman" w:cs="Calibri"/>
          </w:rPr>
          <w:t>2 CFR 183 - NEVER CONTRACT WITH THE ENEMY</w:t>
        </w:r>
      </w:hyperlink>
    </w:p>
    <w:p w:rsidRPr="00DC5CF5" w:rsidR="00DC5CF5" w:rsidP="000564FE" w:rsidRDefault="00DC5CF5" w14:paraId="1E52D12D" w14:textId="77777777">
      <w:pPr>
        <w:pStyle w:val="ListParagraph"/>
        <w:numPr>
          <w:ilvl w:val="0"/>
          <w:numId w:val="13"/>
        </w:numPr>
        <w:shd w:val="clear" w:color="auto" w:fill="FFFFFF"/>
        <w:spacing w:after="240" w:line="240" w:lineRule="exact"/>
        <w:contextualSpacing w:val="0"/>
        <w:textAlignment w:val="baseline"/>
        <w:rPr>
          <w:rFonts w:ascii="Calibri" w:hAnsi="Calibri" w:eastAsia="Times New Roman" w:cs="Calibri"/>
          <w:u w:val="single"/>
        </w:rPr>
      </w:pPr>
      <w:hyperlink w:history="1" r:id="rId48">
        <w:r w:rsidRPr="00DC5CF5">
          <w:rPr>
            <w:rStyle w:val="Hyperlink"/>
            <w:rFonts w:ascii="Calibri" w:hAnsi="Calibri" w:eastAsia="Times New Roman" w:cs="Calibri"/>
          </w:rPr>
          <w:t>2 CFR 600 – DEPARTMENT OF STATE REQUIREMENTS</w:t>
        </w:r>
      </w:hyperlink>
    </w:p>
    <w:p w:rsidRPr="00DC5CF5" w:rsidR="00DC5CF5" w:rsidP="000564FE" w:rsidRDefault="00DC5CF5" w14:paraId="6A2F6C02" w14:textId="77777777">
      <w:pPr>
        <w:pStyle w:val="ListParagraph"/>
        <w:numPr>
          <w:ilvl w:val="0"/>
          <w:numId w:val="13"/>
        </w:numPr>
        <w:shd w:val="clear" w:color="auto" w:fill="FFFFFF"/>
        <w:spacing w:after="240" w:line="240" w:lineRule="exact"/>
        <w:contextualSpacing w:val="0"/>
        <w:textAlignment w:val="baseline"/>
        <w:rPr>
          <w:rStyle w:val="Hyperlink"/>
          <w:rFonts w:ascii="Calibri" w:hAnsi="Calibri" w:eastAsia="Times New Roman" w:cs="Calibri"/>
        </w:rPr>
      </w:pPr>
      <w:r w:rsidRPr="00DC5CF5">
        <w:rPr>
          <w:rFonts w:ascii="Calibri" w:hAnsi="Calibri" w:eastAsia="Times New Roman" w:cs="Calibri"/>
          <w:color w:val="2B579A"/>
          <w:shd w:val="clear" w:color="auto" w:fill="E6E6E6"/>
        </w:rPr>
        <w:fldChar w:fldCharType="begin"/>
      </w:r>
      <w:r w:rsidRPr="00DC5CF5">
        <w:rPr>
          <w:rFonts w:ascii="Calibri" w:hAnsi="Calibri" w:eastAsia="Times New Roman" w:cs="Calibri"/>
        </w:rPr>
        <w:instrText>HYPERLINK "https://www.state.gov/federal-assistance-policies-appeals/"</w:instrText>
      </w:r>
      <w:r w:rsidRPr="00DC5CF5">
        <w:rPr>
          <w:rFonts w:ascii="Calibri" w:hAnsi="Calibri" w:eastAsia="Times New Roman" w:cs="Calibri"/>
          <w:color w:val="2B579A"/>
          <w:shd w:val="clear" w:color="auto" w:fill="E6E6E6"/>
        </w:rPr>
      </w:r>
      <w:r w:rsidRPr="00DC5CF5">
        <w:rPr>
          <w:rFonts w:ascii="Calibri" w:hAnsi="Calibri" w:eastAsia="Times New Roman" w:cs="Calibri"/>
          <w:color w:val="2B579A"/>
          <w:shd w:val="clear" w:color="auto" w:fill="E6E6E6"/>
        </w:rPr>
        <w:fldChar w:fldCharType="separate"/>
      </w:r>
      <w:r w:rsidRPr="00DC5CF5">
        <w:rPr>
          <w:rStyle w:val="Hyperlink"/>
          <w:rFonts w:ascii="Calibri" w:hAnsi="Calibri" w:eastAsia="Times New Roman" w:cs="Calibri"/>
        </w:rPr>
        <w:t>U.S. DEPARTMENT OF STATE STANDARD TERMS AND CONDITIONS</w:t>
      </w:r>
    </w:p>
    <w:p w:rsidR="00CC5A32" w:rsidP="00DC5CF5" w:rsidRDefault="00DC5CF5" w14:paraId="37FAC4F8" w14:textId="384F7F90">
      <w:pPr>
        <w:spacing w:after="0" w:line="240" w:lineRule="exact"/>
        <w:ind w:left="1440"/>
        <w:contextualSpacing/>
        <w:textAlignment w:val="baseline"/>
        <w:rPr>
          <w:rFonts w:ascii="Calibri" w:hAnsi="Calibri" w:eastAsia="Times New Roman" w:cs="Calibri"/>
        </w:rPr>
      </w:pPr>
      <w:r w:rsidRPr="00DC5CF5">
        <w:rPr>
          <w:rFonts w:ascii="Calibri" w:hAnsi="Calibri" w:eastAsia="Times New Roman" w:cs="Calibri"/>
          <w:color w:val="2B579A"/>
          <w:shd w:val="clear" w:color="auto" w:fill="E6E6E6"/>
        </w:rPr>
        <w:fldChar w:fldCharType="end"/>
      </w:r>
    </w:p>
    <w:p w:rsidRPr="00AF25CD" w:rsidR="00DB7B0A" w:rsidP="000564FE" w:rsidRDefault="00291797" w14:paraId="2B367DB3" w14:textId="30533126">
      <w:pPr>
        <w:pStyle w:val="Heading5"/>
        <w:numPr>
          <w:ilvl w:val="0"/>
          <w:numId w:val="15"/>
        </w:numPr>
        <w:spacing w:before="0" w:after="0" w:line="240" w:lineRule="auto"/>
        <w:contextualSpacing/>
        <w:rPr>
          <w:rFonts w:ascii="Calibri" w:hAnsi="Calibri" w:cs="Calibri"/>
          <w:b/>
          <w:bCs/>
          <w:i/>
          <w:iCs/>
          <w:color w:val="auto"/>
        </w:rPr>
      </w:pPr>
      <w:r w:rsidRPr="00AF25CD">
        <w:rPr>
          <w:rFonts w:ascii="Calibri" w:hAnsi="Calibri" w:cs="Calibri"/>
          <w:b/>
          <w:bCs/>
          <w:i/>
          <w:iCs/>
          <w:color w:val="auto"/>
        </w:rPr>
        <w:t>Reporting</w:t>
      </w:r>
    </w:p>
    <w:p w:rsidRPr="00AF25CD" w:rsidR="008C02BC" w:rsidP="00BD10C1" w:rsidRDefault="008C02BC" w14:paraId="3E777B68" w14:textId="77777777">
      <w:pPr>
        <w:spacing w:after="0" w:line="240" w:lineRule="auto"/>
        <w:contextualSpacing/>
        <w:rPr>
          <w:rFonts w:ascii="Calibri" w:hAnsi="Calibri" w:cs="Calibri"/>
        </w:rPr>
      </w:pPr>
    </w:p>
    <w:p w:rsidR="005F2106" w:rsidP="00BD10C1" w:rsidRDefault="009F148D" w14:paraId="0A877572" w14:textId="77777777">
      <w:pPr>
        <w:pStyle w:val="Default"/>
        <w:ind w:left="360"/>
        <w:contextualSpacing/>
        <w:rPr>
          <w:rFonts w:ascii="Calibri" w:hAnsi="Calibri" w:cs="Calibri"/>
          <w:color w:val="auto"/>
          <w:sz w:val="22"/>
          <w:szCs w:val="22"/>
        </w:rPr>
      </w:pPr>
      <w:r w:rsidRPr="00AF25CD">
        <w:rPr>
          <w:rFonts w:ascii="Calibri" w:hAnsi="Calibri" w:eastAsia="Times New Roman" w:cs="Calibri"/>
          <w:b/>
          <w:bCs/>
          <w:color w:val="auto"/>
          <w:sz w:val="22"/>
          <w:szCs w:val="22"/>
        </w:rPr>
        <w:t xml:space="preserve">Reporting Requirements: </w:t>
      </w:r>
      <w:r w:rsidRPr="00AF25CD">
        <w:rPr>
          <w:rFonts w:ascii="Calibri" w:hAnsi="Calibri" w:eastAsia="Times New Roman" w:cs="Calibri"/>
          <w:color w:val="auto"/>
          <w:sz w:val="22"/>
          <w:szCs w:val="22"/>
        </w:rPr>
        <w:t>Recipients will be required to submit financial reports and program reports</w:t>
      </w:r>
      <w:r w:rsidRPr="00AF25CD" w:rsidR="008D0218">
        <w:rPr>
          <w:rFonts w:ascii="Calibri" w:hAnsi="Calibri" w:eastAsia="Times New Roman" w:cs="Calibri"/>
          <w:color w:val="auto"/>
          <w:sz w:val="22"/>
          <w:szCs w:val="22"/>
        </w:rPr>
        <w:t xml:space="preserve"> </w:t>
      </w:r>
      <w:r w:rsidRPr="00AF25CD" w:rsidR="008D0218">
        <w:rPr>
          <w:rFonts w:ascii="Calibri" w:hAnsi="Calibri" w:cs="Calibri"/>
          <w:color w:val="auto"/>
          <w:sz w:val="22"/>
          <w:szCs w:val="22"/>
        </w:rPr>
        <w:t xml:space="preserve">signed and certified by an authorized representative of the recipient organization. </w:t>
      </w:r>
      <w:r w:rsidRPr="00AF25CD">
        <w:rPr>
          <w:rFonts w:ascii="Calibri" w:hAnsi="Calibri" w:eastAsia="Times New Roman" w:cs="Calibri"/>
          <w:color w:val="auto"/>
          <w:sz w:val="22"/>
          <w:szCs w:val="22"/>
        </w:rPr>
        <w:t xml:space="preserve">The award document will specify </w:t>
      </w:r>
      <w:r w:rsidRPr="00AF25CD" w:rsidR="00502886">
        <w:rPr>
          <w:rFonts w:ascii="Calibri" w:hAnsi="Calibri" w:eastAsia="Times New Roman" w:cs="Calibri"/>
          <w:color w:val="auto"/>
          <w:sz w:val="22"/>
          <w:szCs w:val="22"/>
        </w:rPr>
        <w:t xml:space="preserve">what reports are required and </w:t>
      </w:r>
      <w:r w:rsidRPr="00AF25CD">
        <w:rPr>
          <w:rFonts w:ascii="Calibri" w:hAnsi="Calibri" w:eastAsia="Times New Roman" w:cs="Calibri"/>
          <w:color w:val="auto"/>
          <w:sz w:val="22"/>
          <w:szCs w:val="22"/>
        </w:rPr>
        <w:t>how often these reports must be submitted.</w:t>
      </w:r>
      <w:r w:rsidR="00267541">
        <w:rPr>
          <w:rFonts w:ascii="Calibri" w:hAnsi="Calibri" w:eastAsia="Times New Roman" w:cs="Calibri"/>
          <w:color w:val="auto"/>
          <w:sz w:val="22"/>
          <w:szCs w:val="22"/>
        </w:rPr>
        <w:t xml:space="preserve">  </w:t>
      </w:r>
      <w:r w:rsidRPr="00AF25CD" w:rsidR="00BD0E48">
        <w:rPr>
          <w:rFonts w:ascii="Calibri" w:hAnsi="Calibri" w:cs="Calibri"/>
          <w:color w:val="auto"/>
          <w:sz w:val="22"/>
          <w:szCs w:val="22"/>
        </w:rPr>
        <w:t xml:space="preserve">The disbursement of funds may be tied to submission of these reports in a timely manner. </w:t>
      </w:r>
      <w:r w:rsidR="005F2106">
        <w:rPr>
          <w:rFonts w:ascii="Calibri" w:hAnsi="Calibri" w:cs="Calibri"/>
          <w:color w:val="auto"/>
          <w:sz w:val="22"/>
          <w:szCs w:val="22"/>
        </w:rPr>
        <w:t xml:space="preserve"> </w:t>
      </w:r>
    </w:p>
    <w:p w:rsidR="005F2106" w:rsidP="00BD10C1" w:rsidRDefault="005F2106" w14:paraId="73638ADD" w14:textId="77777777">
      <w:pPr>
        <w:pStyle w:val="Default"/>
        <w:ind w:left="360"/>
        <w:contextualSpacing/>
        <w:rPr>
          <w:rFonts w:ascii="Calibri" w:hAnsi="Calibri" w:eastAsia="Times New Roman" w:cs="Calibri"/>
          <w:color w:val="auto"/>
          <w:sz w:val="22"/>
          <w:szCs w:val="22"/>
        </w:rPr>
      </w:pPr>
    </w:p>
    <w:p w:rsidRPr="0007648D" w:rsidR="009210E4" w:rsidP="00E63C91" w:rsidRDefault="00BD0E48" w14:paraId="079D3829" w14:textId="6FECDB40">
      <w:pPr>
        <w:pStyle w:val="Default"/>
        <w:ind w:left="360"/>
        <w:contextualSpacing/>
        <w:rPr>
          <w:rFonts w:ascii="Calibri" w:hAnsi="Calibri" w:cs="Calibri"/>
          <w:sz w:val="22"/>
          <w:szCs w:val="22"/>
        </w:rPr>
      </w:pPr>
      <w:r w:rsidRPr="0007648D">
        <w:rPr>
          <w:rFonts w:ascii="Calibri" w:hAnsi="Calibri" w:eastAsia="Times New Roman" w:cs="Calibri"/>
          <w:color w:val="auto"/>
          <w:sz w:val="22"/>
          <w:szCs w:val="22"/>
        </w:rPr>
        <w:t xml:space="preserve">Required reporting </w:t>
      </w:r>
      <w:r w:rsidR="0007648D">
        <w:rPr>
          <w:rFonts w:ascii="Calibri" w:hAnsi="Calibri" w:eastAsia="Times New Roman" w:cs="Calibri"/>
          <w:color w:val="auto"/>
          <w:sz w:val="22"/>
          <w:szCs w:val="22"/>
        </w:rPr>
        <w:t>SF</w:t>
      </w:r>
      <w:r w:rsidR="00E47E5B">
        <w:rPr>
          <w:rFonts w:ascii="Calibri" w:hAnsi="Calibri" w:eastAsia="Times New Roman" w:cs="Calibri"/>
          <w:color w:val="auto"/>
          <w:sz w:val="22"/>
          <w:szCs w:val="22"/>
        </w:rPr>
        <w:t>-f</w:t>
      </w:r>
      <w:r w:rsidRPr="0007648D">
        <w:rPr>
          <w:rFonts w:ascii="Calibri" w:hAnsi="Calibri" w:eastAsia="Times New Roman" w:cs="Calibri"/>
          <w:color w:val="auto"/>
          <w:sz w:val="22"/>
          <w:szCs w:val="22"/>
        </w:rPr>
        <w:t xml:space="preserve">orms may be found </w:t>
      </w:r>
      <w:r w:rsidRPr="0007648D" w:rsidR="00086EDD">
        <w:rPr>
          <w:rFonts w:ascii="Calibri" w:hAnsi="Calibri" w:eastAsia="Times New Roman" w:cs="Calibri"/>
          <w:color w:val="auto"/>
          <w:sz w:val="22"/>
          <w:szCs w:val="22"/>
        </w:rPr>
        <w:t xml:space="preserve">here </w:t>
      </w:r>
      <w:hyperlink r:id="rId49">
        <w:r w:rsidRPr="0007648D" w:rsidR="005F3C03">
          <w:rPr>
            <w:rStyle w:val="Hyperlink"/>
            <w:rFonts w:ascii="Calibri" w:hAnsi="Calibri" w:cs="Calibri"/>
            <w:sz w:val="22"/>
            <w:szCs w:val="22"/>
          </w:rPr>
          <w:t>Post-Award Reporting Forms | Grants.gov</w:t>
        </w:r>
      </w:hyperlink>
      <w:r w:rsidRPr="0007648D" w:rsidR="009210E4">
        <w:rPr>
          <w:rFonts w:ascii="Calibri" w:hAnsi="Calibri" w:cs="Calibri"/>
          <w:sz w:val="22"/>
          <w:szCs w:val="22"/>
        </w:rPr>
        <w:t>.</w:t>
      </w:r>
    </w:p>
    <w:p w:rsidRPr="0007648D" w:rsidR="0007648D" w:rsidP="00E63C91" w:rsidRDefault="0007648D" w14:paraId="6AF9A8CE" w14:textId="77777777">
      <w:pPr>
        <w:pStyle w:val="Default"/>
        <w:ind w:left="360"/>
        <w:contextualSpacing/>
        <w:rPr>
          <w:rFonts w:ascii="Calibri" w:hAnsi="Calibri" w:cs="Calibri"/>
          <w:sz w:val="22"/>
          <w:szCs w:val="22"/>
        </w:rPr>
      </w:pPr>
    </w:p>
    <w:p w:rsidRPr="0007648D" w:rsidR="00E63C91" w:rsidP="00E63C91" w:rsidRDefault="00E47E5B" w14:paraId="5148946F" w14:textId="148AB858">
      <w:pPr>
        <w:pStyle w:val="Default"/>
        <w:ind w:left="360"/>
        <w:contextualSpacing/>
        <w:rPr>
          <w:rFonts w:ascii="Calibri" w:hAnsi="Calibri" w:eastAsia="Times New Roman" w:cs="Calibri"/>
          <w:sz w:val="22"/>
          <w:szCs w:val="22"/>
        </w:rPr>
      </w:pPr>
      <w:r>
        <w:rPr>
          <w:rFonts w:ascii="Calibri" w:hAnsi="Calibri" w:cs="Calibri"/>
          <w:sz w:val="22"/>
          <w:szCs w:val="22"/>
        </w:rPr>
        <w:t xml:space="preserve">All </w:t>
      </w:r>
      <w:r w:rsidR="001E2F41">
        <w:rPr>
          <w:rFonts w:ascii="Calibri" w:hAnsi="Calibri" w:cs="Calibri"/>
          <w:sz w:val="22"/>
          <w:szCs w:val="22"/>
        </w:rPr>
        <w:t xml:space="preserve">post-award </w:t>
      </w:r>
      <w:r>
        <w:rPr>
          <w:rFonts w:ascii="Calibri" w:hAnsi="Calibri" w:cs="Calibri"/>
          <w:sz w:val="22"/>
          <w:szCs w:val="22"/>
        </w:rPr>
        <w:t>r</w:t>
      </w:r>
      <w:r w:rsidRPr="0007648D" w:rsidR="009210E4">
        <w:rPr>
          <w:rFonts w:ascii="Calibri" w:hAnsi="Calibri" w:cs="Calibri"/>
          <w:sz w:val="22"/>
          <w:szCs w:val="22"/>
        </w:rPr>
        <w:t xml:space="preserve">eporting documents </w:t>
      </w:r>
      <w:r>
        <w:rPr>
          <w:rFonts w:ascii="Calibri" w:hAnsi="Calibri" w:cs="Calibri"/>
          <w:sz w:val="22"/>
          <w:szCs w:val="22"/>
        </w:rPr>
        <w:t xml:space="preserve">can be </w:t>
      </w:r>
      <w:r w:rsidRPr="0007648D" w:rsidR="0007648D">
        <w:rPr>
          <w:rFonts w:ascii="Calibri" w:hAnsi="Calibri" w:cs="Calibri"/>
          <w:sz w:val="22"/>
          <w:szCs w:val="22"/>
        </w:rPr>
        <w:t xml:space="preserve">found </w:t>
      </w:r>
      <w:r w:rsidRPr="0007648D" w:rsidR="00E63C91">
        <w:rPr>
          <w:rFonts w:ascii="Calibri" w:hAnsi="Calibri" w:eastAsia="Times New Roman" w:cs="Calibri"/>
          <w:sz w:val="22"/>
          <w:szCs w:val="22"/>
        </w:rPr>
        <w:t xml:space="preserve">on our website.  </w:t>
      </w:r>
    </w:p>
    <w:p w:rsidR="31119B1D" w:rsidP="31119B1D" w:rsidRDefault="31119B1D" w14:paraId="2958BE15" w14:textId="67212902">
      <w:pPr>
        <w:pStyle w:val="Default"/>
        <w:ind w:left="360"/>
        <w:contextualSpacing/>
        <w:rPr>
          <w:rFonts w:ascii="Calibri" w:hAnsi="Calibri" w:eastAsia="Times New Roman" w:cs="Calibri"/>
        </w:rPr>
      </w:pPr>
    </w:p>
    <w:p w:rsidRPr="00AF25CD" w:rsidR="009F148D" w:rsidP="00BD10C1" w:rsidRDefault="009F148D" w14:paraId="4443609F" w14:textId="77777777">
      <w:pPr>
        <w:shd w:val="clear" w:color="auto" w:fill="FFFFFF" w:themeFill="background1"/>
        <w:spacing w:after="0" w:line="240" w:lineRule="auto"/>
        <w:ind w:left="360"/>
        <w:contextualSpacing/>
        <w:rPr>
          <w:rFonts w:ascii="Calibri" w:hAnsi="Calibri" w:eastAsia="Times New Roman" w:cs="Calibri"/>
        </w:rPr>
      </w:pPr>
      <w:r w:rsidRPr="00AF25CD">
        <w:rPr>
          <w:rFonts w:ascii="Calibri" w:hAnsi="Calibri" w:eastAsia="Times New Roman" w:cs="Calibri"/>
          <w:b/>
          <w:bCs/>
        </w:rPr>
        <w:t>Foreign Assistance Data Review:</w:t>
      </w:r>
      <w:r w:rsidRPr="00AF25CD">
        <w:rPr>
          <w:rFonts w:ascii="Calibri" w:hAnsi="Calibri" w:eastAsia="Times New Roman" w:cs="Calibri"/>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AF25CD" w:rsidR="009F148D" w:rsidP="00BD10C1" w:rsidRDefault="009F148D" w14:paraId="67DE96BD" w14:textId="77777777">
      <w:pPr>
        <w:shd w:val="clear" w:color="auto" w:fill="FFFFFF" w:themeFill="background1"/>
        <w:spacing w:after="0" w:line="240" w:lineRule="auto"/>
        <w:contextualSpacing/>
        <w:textAlignment w:val="baseline"/>
        <w:rPr>
          <w:rFonts w:ascii="Calibri" w:hAnsi="Calibri" w:eastAsia="Times New Roman" w:cs="Calibri"/>
          <w:i/>
          <w:iCs/>
        </w:rPr>
      </w:pPr>
    </w:p>
    <w:p w:rsidRPr="00896121" w:rsidR="001033F6" w:rsidP="00BD10C1" w:rsidRDefault="00633C23" w14:paraId="3B6E4836" w14:textId="31B132E3">
      <w:pPr>
        <w:pStyle w:val="Heading3"/>
        <w:numPr>
          <w:ilvl w:val="0"/>
          <w:numId w:val="2"/>
        </w:numPr>
        <w:spacing w:before="0" w:after="0" w:line="240" w:lineRule="auto"/>
        <w:ind w:left="360"/>
        <w:contextualSpacing/>
        <w:rPr>
          <w:rFonts w:ascii="Calibri" w:hAnsi="Calibri" w:cs="Calibri"/>
          <w:b/>
          <w:bCs/>
          <w:color w:val="auto"/>
        </w:rPr>
      </w:pPr>
      <w:bookmarkStart w:name="_Toc180764866" w:id="13"/>
      <w:r w:rsidRPr="00896121">
        <w:rPr>
          <w:rFonts w:ascii="Calibri" w:hAnsi="Calibri" w:cs="Calibri"/>
          <w:b/>
          <w:bCs/>
          <w:color w:val="auto"/>
        </w:rPr>
        <w:t>Other Information</w:t>
      </w:r>
      <w:bookmarkEnd w:id="13"/>
      <w:r w:rsidRPr="00896121">
        <w:rPr>
          <w:rFonts w:ascii="Calibri" w:hAnsi="Calibri" w:cs="Calibri"/>
          <w:b/>
          <w:bCs/>
          <w:color w:val="auto"/>
        </w:rPr>
        <w:t xml:space="preserve"> </w:t>
      </w:r>
    </w:p>
    <w:p w:rsidRPr="00AF25CD" w:rsidR="007D25EA" w:rsidP="00BD10C1" w:rsidRDefault="007D25EA" w14:paraId="3D75CE7A" w14:textId="77777777">
      <w:pPr>
        <w:shd w:val="clear" w:color="auto" w:fill="FFFFFF"/>
        <w:spacing w:after="0" w:line="240" w:lineRule="auto"/>
        <w:contextualSpacing/>
        <w:textAlignment w:val="baseline"/>
        <w:rPr>
          <w:rFonts w:ascii="Calibri" w:hAnsi="Calibri" w:eastAsia="Times New Roman" w:cs="Calibri"/>
        </w:rPr>
      </w:pPr>
    </w:p>
    <w:p w:rsidRPr="00AF25CD" w:rsidR="00E8737E" w:rsidP="00BD10C1" w:rsidRDefault="00E8737E" w14:paraId="1AB9D4F0" w14:textId="36D7A75E">
      <w:pPr>
        <w:shd w:val="clear" w:color="auto" w:fill="FFFFFF"/>
        <w:spacing w:after="0" w:line="240" w:lineRule="auto"/>
        <w:contextualSpacing/>
        <w:textAlignment w:val="baseline"/>
        <w:rPr>
          <w:rFonts w:ascii="Calibri" w:hAnsi="Calibri" w:eastAsia="Times New Roman" w:cs="Calibri"/>
          <w:b/>
          <w:bCs/>
          <w:bdr w:val="none" w:color="auto" w:sz="0" w:space="0" w:frame="1"/>
        </w:rPr>
      </w:pPr>
      <w:r w:rsidRPr="00AF25CD">
        <w:rPr>
          <w:rFonts w:ascii="Calibri" w:hAnsi="Calibri" w:eastAsia="Times New Roman" w:cs="Calibri"/>
          <w:b/>
          <w:bCs/>
          <w:bdr w:val="none" w:color="auto" w:sz="0" w:space="0" w:frame="1"/>
        </w:rPr>
        <w:t>Guidelines for Budget Justification</w:t>
      </w:r>
    </w:p>
    <w:p w:rsidRPr="00AF25CD" w:rsidR="00C007FA" w:rsidP="00BD10C1" w:rsidRDefault="00C007FA" w14:paraId="4FA8A963" w14:textId="77777777">
      <w:pPr>
        <w:shd w:val="clear" w:color="auto" w:fill="FFFFFF"/>
        <w:spacing w:after="0" w:line="240" w:lineRule="auto"/>
        <w:contextualSpacing/>
        <w:textAlignment w:val="baseline"/>
        <w:rPr>
          <w:rFonts w:ascii="Calibri" w:hAnsi="Calibri" w:eastAsia="Times New Roman" w:cs="Calibri"/>
          <w:b/>
          <w:bCs/>
          <w:bdr w:val="none" w:color="auto" w:sz="0" w:space="0" w:frame="1"/>
        </w:rPr>
      </w:pPr>
    </w:p>
    <w:p w:rsidRPr="00AF25CD" w:rsidR="008844A2" w:rsidP="00BD10C1" w:rsidRDefault="00E8737E" w14:paraId="07E98BDD" w14:textId="77777777">
      <w:pPr>
        <w:spacing w:after="0" w:line="240" w:lineRule="auto"/>
        <w:ind w:right="358"/>
        <w:contextualSpacing/>
        <w:rPr>
          <w:rFonts w:ascii="Calibri" w:hAnsi="Calibri" w:cs="Calibri"/>
        </w:rPr>
      </w:pPr>
      <w:r w:rsidRPr="00AF25CD">
        <w:rPr>
          <w:rFonts w:ascii="Calibri" w:hAnsi="Calibri" w:eastAsia="Times New Roman" w:cs="Calibri"/>
          <w:b/>
          <w:bCs/>
        </w:rPr>
        <w:t>Personnel and Fringe Benefits:</w:t>
      </w:r>
      <w:r w:rsidRPr="00AF25CD">
        <w:rPr>
          <w:rFonts w:ascii="Calibri" w:hAnsi="Calibri" w:eastAsia="Times New Roman" w:cs="Calibri"/>
        </w:rPr>
        <w:t xml:space="preserve"> Describe the wages, salaries, and benefits of temporary or permanent staff who will be working directly for the applicant on the program, and the percentage of their time that will be spent on the program.</w:t>
      </w:r>
      <w:r w:rsidRPr="00AF25CD" w:rsidR="008844A2">
        <w:rPr>
          <w:rFonts w:ascii="Calibri" w:hAnsi="Calibri" w:eastAsia="Times New Roman" w:cs="Calibri"/>
        </w:rPr>
        <w:t xml:space="preserve"> </w:t>
      </w:r>
      <w:r w:rsidRPr="00AF25CD" w:rsidR="008844A2">
        <w:rPr>
          <w:rFonts w:ascii="Calibri" w:hAnsi="Calibri" w:cs="Calibri"/>
        </w:rPr>
        <w:t xml:space="preserve">Fees should be reasonable, in accordance with expected levels in the locality where the grant activity is taking place. </w:t>
      </w:r>
    </w:p>
    <w:p w:rsidRPr="00AF25CD" w:rsidR="008844A2" w:rsidP="00BD10C1" w:rsidRDefault="008844A2" w14:paraId="44C2CA1B" w14:textId="77777777">
      <w:pPr>
        <w:shd w:val="clear" w:color="auto" w:fill="FFFFFF"/>
        <w:spacing w:after="0" w:line="240" w:lineRule="auto"/>
        <w:contextualSpacing/>
        <w:textAlignment w:val="baseline"/>
        <w:rPr>
          <w:rFonts w:ascii="Calibri" w:hAnsi="Calibri" w:eastAsia="Times New Roman" w:cs="Calibri"/>
          <w:b/>
          <w:bCs/>
        </w:rPr>
      </w:pPr>
    </w:p>
    <w:p w:rsidRPr="00AF25CD" w:rsidR="00E8737E" w:rsidP="00BD10C1" w:rsidRDefault="00E8737E" w14:paraId="2F1CE2FA" w14:textId="155D503D">
      <w:pPr>
        <w:pStyle w:val="Default"/>
        <w:contextualSpacing/>
        <w:rPr>
          <w:rFonts w:ascii="Calibri" w:hAnsi="Calibri" w:eastAsia="Times New Roman" w:cs="Calibri"/>
          <w:color w:val="auto"/>
          <w:sz w:val="22"/>
          <w:szCs w:val="22"/>
        </w:rPr>
      </w:pPr>
      <w:r w:rsidRPr="00AF25CD">
        <w:rPr>
          <w:rFonts w:ascii="Calibri" w:hAnsi="Calibri" w:eastAsia="Times New Roman" w:cs="Calibri"/>
          <w:b/>
          <w:bCs/>
          <w:color w:val="auto"/>
          <w:sz w:val="22"/>
          <w:szCs w:val="22"/>
        </w:rPr>
        <w:t>Travel:</w:t>
      </w:r>
      <w:r w:rsidRPr="00AF25CD">
        <w:rPr>
          <w:rFonts w:ascii="Calibri" w:hAnsi="Calibri" w:eastAsia="Times New Roman" w:cs="Calibri"/>
          <w:color w:val="auto"/>
          <w:sz w:val="22"/>
          <w:szCs w:val="22"/>
        </w:rPr>
        <w:t xml:space="preserve"> Estimate the costs of travel and per diem for this program, for program staff, consultants or speakers, and participants/beneficiaries. </w:t>
      </w:r>
      <w:r w:rsidRPr="00AF25CD" w:rsidR="006B5709">
        <w:rPr>
          <w:rFonts w:ascii="Calibri" w:hAnsi="Calibri" w:cs="Calibri"/>
          <w:color w:val="auto"/>
          <w:sz w:val="22"/>
          <w:szCs w:val="22"/>
        </w:rPr>
        <w:t xml:space="preserve">Costs for international travel can be included in the budget only if that travel is essential to the implementation of the project. </w:t>
      </w:r>
      <w:r w:rsidRPr="00AF25CD">
        <w:rPr>
          <w:rFonts w:ascii="Calibri" w:hAnsi="Calibri" w:eastAsia="Times New Roman" w:cs="Calibri"/>
          <w:color w:val="auto"/>
          <w:sz w:val="22"/>
          <w:szCs w:val="22"/>
        </w:rPr>
        <w:t>If the program involves international travel, include a brief statement of justification for that travel.</w:t>
      </w:r>
    </w:p>
    <w:p w:rsidR="00896121" w:rsidP="00BD10C1" w:rsidRDefault="00896121" w14:paraId="060F73E5" w14:textId="77777777">
      <w:pPr>
        <w:shd w:val="clear" w:color="auto" w:fill="FFFFFF"/>
        <w:spacing w:after="0" w:line="240" w:lineRule="auto"/>
        <w:contextualSpacing/>
        <w:textAlignment w:val="baseline"/>
        <w:rPr>
          <w:rFonts w:ascii="Calibri" w:hAnsi="Calibri" w:eastAsia="Times New Roman" w:cs="Calibri"/>
          <w:b/>
          <w:bCs/>
        </w:rPr>
      </w:pPr>
    </w:p>
    <w:p w:rsidRPr="00AF25CD" w:rsidR="00E8737E" w:rsidP="00BD10C1" w:rsidRDefault="00E8737E" w14:paraId="023C4CC4" w14:textId="271259E5">
      <w:pPr>
        <w:shd w:val="clear" w:color="auto" w:fill="FFFFFF"/>
        <w:spacing w:after="0" w:line="240" w:lineRule="auto"/>
        <w:contextualSpacing/>
        <w:textAlignment w:val="baseline"/>
        <w:rPr>
          <w:rFonts w:ascii="Calibri" w:hAnsi="Calibri" w:eastAsia="Times New Roman" w:cs="Calibri"/>
        </w:rPr>
      </w:pPr>
      <w:r w:rsidRPr="00AF25CD">
        <w:rPr>
          <w:rFonts w:ascii="Calibri" w:hAnsi="Calibri" w:eastAsia="Times New Roman" w:cs="Calibri"/>
          <w:b/>
          <w:bCs/>
        </w:rPr>
        <w:t>Equipment:</w:t>
      </w:r>
      <w:r w:rsidRPr="00AF25CD">
        <w:rPr>
          <w:rFonts w:ascii="Calibri" w:hAnsi="Calibri" w:eastAsia="Times New Roman" w:cs="Calibri"/>
        </w:rPr>
        <w:t xml:space="preserve"> Describe any machinery, furniture, or other personal property that is required for the program, which has a useful life of more than one year (or a life longer than the duration of the program), and costs at least $</w:t>
      </w:r>
      <w:r w:rsidRPr="00AF25CD" w:rsidR="00B708CD">
        <w:rPr>
          <w:rFonts w:ascii="Calibri" w:hAnsi="Calibri" w:eastAsia="Times New Roman" w:cs="Calibri"/>
        </w:rPr>
        <w:t>10</w:t>
      </w:r>
      <w:r w:rsidRPr="00AF25CD">
        <w:rPr>
          <w:rFonts w:ascii="Calibri" w:hAnsi="Calibri" w:eastAsia="Times New Roman" w:cs="Calibri"/>
        </w:rPr>
        <w:t>,000 per unit.</w:t>
      </w:r>
      <w:r w:rsidRPr="00AF25CD" w:rsidR="00A5524E">
        <w:rPr>
          <w:rFonts w:ascii="Calibri" w:hAnsi="Calibri" w:eastAsia="Times New Roman" w:cs="Calibri"/>
        </w:rPr>
        <w:t xml:space="preserve"> </w:t>
      </w:r>
      <w:r w:rsidRPr="00AF25CD" w:rsidR="00A5524E">
        <w:rPr>
          <w:rFonts w:ascii="Calibri" w:hAnsi="Calibri" w:cs="Calibri"/>
        </w:rPr>
        <w:t>Only rental of equipment is allowed.  The rental should be listed under “Other Direct Costs”.   </w:t>
      </w:r>
    </w:p>
    <w:p w:rsidR="00896121" w:rsidP="00BD10C1" w:rsidRDefault="00896121" w14:paraId="6EEEF8DD" w14:textId="77777777">
      <w:pPr>
        <w:shd w:val="clear" w:color="auto" w:fill="FFFFFF"/>
        <w:spacing w:after="0" w:line="240" w:lineRule="auto"/>
        <w:contextualSpacing/>
        <w:textAlignment w:val="baseline"/>
        <w:rPr>
          <w:rFonts w:ascii="Calibri" w:hAnsi="Calibri" w:eastAsia="Times New Roman" w:cs="Calibri"/>
          <w:b/>
          <w:bCs/>
        </w:rPr>
      </w:pPr>
    </w:p>
    <w:p w:rsidRPr="00AF25CD" w:rsidR="00E8737E" w:rsidP="00BD10C1" w:rsidRDefault="00E8737E" w14:paraId="5E59BAAA" w14:textId="19DDD988">
      <w:pPr>
        <w:shd w:val="clear" w:color="auto" w:fill="FFFFFF"/>
        <w:spacing w:after="0" w:line="240" w:lineRule="auto"/>
        <w:contextualSpacing/>
        <w:textAlignment w:val="baseline"/>
        <w:rPr>
          <w:rFonts w:ascii="Calibri" w:hAnsi="Calibri" w:eastAsia="Times New Roman" w:cs="Calibri"/>
        </w:rPr>
      </w:pPr>
      <w:r w:rsidRPr="00AF25CD">
        <w:rPr>
          <w:rFonts w:ascii="Calibri" w:hAnsi="Calibri" w:eastAsia="Times New Roman" w:cs="Calibri"/>
          <w:b/>
          <w:bCs/>
        </w:rPr>
        <w:t>Supplies:</w:t>
      </w:r>
      <w:r w:rsidRPr="00AF25CD">
        <w:rPr>
          <w:rFonts w:ascii="Calibri" w:hAnsi="Calibri" w:eastAsia="Times New Roman" w:cs="Calibri"/>
        </w:rPr>
        <w:t xml:space="preserve"> List and describe all the items and materials, including any computer devices, that are needed for the program. If an item costs more than $</w:t>
      </w:r>
      <w:r w:rsidRPr="00AF25CD" w:rsidR="00B708CD">
        <w:rPr>
          <w:rFonts w:ascii="Calibri" w:hAnsi="Calibri" w:eastAsia="Times New Roman" w:cs="Calibri"/>
        </w:rPr>
        <w:t>10</w:t>
      </w:r>
      <w:r w:rsidRPr="00AF25CD">
        <w:rPr>
          <w:rFonts w:ascii="Calibri" w:hAnsi="Calibri" w:eastAsia="Times New Roman" w:cs="Calibri"/>
        </w:rPr>
        <w:t>,000 per unit, then put it in the budget under Equipment.</w:t>
      </w:r>
    </w:p>
    <w:p w:rsidR="00896121" w:rsidP="00BD10C1" w:rsidRDefault="00896121" w14:paraId="62B6C39A" w14:textId="77777777">
      <w:pPr>
        <w:shd w:val="clear" w:color="auto" w:fill="FFFFFF"/>
        <w:spacing w:after="0" w:line="240" w:lineRule="auto"/>
        <w:contextualSpacing/>
        <w:textAlignment w:val="baseline"/>
        <w:rPr>
          <w:rFonts w:ascii="Calibri" w:hAnsi="Calibri" w:eastAsia="Times New Roman" w:cs="Calibri"/>
          <w:b/>
          <w:bCs/>
        </w:rPr>
      </w:pPr>
    </w:p>
    <w:p w:rsidRPr="00AF25CD" w:rsidR="00E8737E" w:rsidP="00BD10C1" w:rsidRDefault="00E8737E" w14:paraId="335B0632" w14:textId="60CE3AE8">
      <w:pPr>
        <w:shd w:val="clear" w:color="auto" w:fill="FFFFFF"/>
        <w:spacing w:after="0" w:line="240" w:lineRule="auto"/>
        <w:contextualSpacing/>
        <w:textAlignment w:val="baseline"/>
        <w:rPr>
          <w:rFonts w:ascii="Calibri" w:hAnsi="Calibri" w:eastAsia="Times New Roman" w:cs="Calibri"/>
        </w:rPr>
      </w:pPr>
      <w:r w:rsidRPr="00AF25CD">
        <w:rPr>
          <w:rFonts w:ascii="Calibri" w:hAnsi="Calibri" w:eastAsia="Times New Roman" w:cs="Calibri"/>
          <w:b/>
          <w:bCs/>
        </w:rPr>
        <w:t>Contractual:</w:t>
      </w:r>
      <w:r w:rsidRPr="00AF25CD">
        <w:rPr>
          <w:rFonts w:ascii="Calibri" w:hAnsi="Calibri" w:eastAsia="Times New Roman" w:cs="Calibri"/>
        </w:rPr>
        <w:t xml:space="preserve"> Describe goods and services that the applicant plans to acquire through a contract with a vendor.  </w:t>
      </w:r>
      <w:r w:rsidRPr="00AF25CD" w:rsidR="002A5215">
        <w:rPr>
          <w:rFonts w:ascii="Calibri" w:hAnsi="Calibri" w:cs="Calibri"/>
        </w:rPr>
        <w:t xml:space="preserve">This section should also be used to describe any subcontracts for partners that will help to carry out program activities. </w:t>
      </w:r>
      <w:r w:rsidRPr="00AF25CD">
        <w:rPr>
          <w:rFonts w:ascii="Calibri" w:hAnsi="Calibri" w:eastAsia="Times New Roman" w:cs="Calibri"/>
        </w:rPr>
        <w:t xml:space="preserve">Also describe any sub-awards to non-profit partners that will help carry out the program activities. </w:t>
      </w:r>
    </w:p>
    <w:p w:rsidRPr="00AF25CD" w:rsidR="00835988" w:rsidP="000564FE" w:rsidRDefault="00835988" w14:paraId="6FFE83F8" w14:textId="77777777">
      <w:pPr>
        <w:pStyle w:val="ListParagraph"/>
        <w:numPr>
          <w:ilvl w:val="0"/>
          <w:numId w:val="19"/>
        </w:numPr>
        <w:shd w:val="clear" w:color="auto" w:fill="FFFFFF" w:themeFill="background1"/>
        <w:autoSpaceDE w:val="0"/>
        <w:autoSpaceDN w:val="0"/>
        <w:adjustRightInd w:val="0"/>
        <w:spacing w:after="0" w:line="240" w:lineRule="auto"/>
        <w:textAlignment w:val="baseline"/>
        <w:rPr>
          <w:rFonts w:ascii="Calibri" w:hAnsi="Calibri" w:cs="Calibri"/>
        </w:rPr>
      </w:pPr>
      <w:r w:rsidRPr="00AF25CD">
        <w:rPr>
          <w:rFonts w:ascii="Calibri" w:hAnsi="Calibri" w:cs="Calibri"/>
          <w:b/>
          <w:bCs/>
          <w:i/>
          <w:iCs/>
        </w:rPr>
        <w:t>A contract</w:t>
      </w:r>
      <w:r w:rsidRPr="00AF25CD">
        <w:rPr>
          <w:rFonts w:ascii="Calibri" w:hAnsi="Calibri" w:cs="Calibri"/>
        </w:rPr>
        <w:t xml:space="preserve"> is for the purpose of obtaining goods and services for the recipient’s own use and creates a procurement relationship. A consulting agreement with a consultant or contractor is generally considered a contract.   </w:t>
      </w:r>
    </w:p>
    <w:p w:rsidRPr="00AF25CD" w:rsidR="00835988" w:rsidP="000564FE" w:rsidRDefault="00835988" w14:paraId="1219A7E6" w14:textId="77777777">
      <w:pPr>
        <w:pStyle w:val="ListParagraph"/>
        <w:numPr>
          <w:ilvl w:val="0"/>
          <w:numId w:val="19"/>
        </w:numPr>
        <w:shd w:val="clear" w:color="auto" w:fill="FFFFFF" w:themeFill="background1"/>
        <w:spacing w:after="0" w:line="240" w:lineRule="auto"/>
        <w:rPr>
          <w:rFonts w:ascii="Calibri" w:hAnsi="Calibri" w:cs="Calibri"/>
        </w:rPr>
      </w:pPr>
      <w:r w:rsidRPr="00AF25CD">
        <w:rPr>
          <w:rFonts w:ascii="Calibri" w:hAnsi="Calibri" w:cs="Calibri"/>
          <w:b/>
          <w:bCs/>
          <w:i/>
          <w:iCs/>
        </w:rPr>
        <w:t>A subaward</w:t>
      </w:r>
      <w:r w:rsidRPr="00AF25CD">
        <w:rPr>
          <w:rFonts w:ascii="Calibri" w:hAnsi="Calibri" w:cs="Calibri"/>
          <w:i/>
          <w:iCs/>
        </w:rPr>
        <w:t xml:space="preserve"> </w:t>
      </w:r>
      <w:r w:rsidRPr="00AF25CD">
        <w:rPr>
          <w:rFonts w:ascii="Calibri" w:hAnsi="Calibri" w:cs="Calibri"/>
        </w:rPr>
        <w:t>is provided to a subrecipient to carry out a portion of the Federal award. A beneficiary of a program is not considered a subrecipient. A subaward may be provided through any form of legal agreement, including an agreement that the prime recipient entity considers a contract.</w:t>
      </w:r>
    </w:p>
    <w:p w:rsidRPr="00AF25CD" w:rsidR="00835988" w:rsidP="00BD10C1" w:rsidRDefault="00835988" w14:paraId="615AB5D5" w14:textId="77777777">
      <w:pPr>
        <w:shd w:val="clear" w:color="auto" w:fill="FFFFFF"/>
        <w:spacing w:after="0" w:line="240" w:lineRule="auto"/>
        <w:contextualSpacing/>
        <w:textAlignment w:val="baseline"/>
        <w:rPr>
          <w:rFonts w:ascii="Calibri" w:hAnsi="Calibri" w:eastAsia="Times New Roman" w:cs="Calibri"/>
        </w:rPr>
      </w:pPr>
    </w:p>
    <w:p w:rsidRPr="00AF25CD" w:rsidR="00E8737E" w:rsidP="00BD10C1" w:rsidRDefault="00E8737E" w14:paraId="46096F00" w14:textId="77777777">
      <w:pPr>
        <w:shd w:val="clear" w:color="auto" w:fill="FFFFFF"/>
        <w:spacing w:after="0" w:line="240" w:lineRule="auto"/>
        <w:contextualSpacing/>
        <w:textAlignment w:val="baseline"/>
        <w:rPr>
          <w:rFonts w:ascii="Calibri" w:hAnsi="Calibri" w:eastAsia="Times New Roman" w:cs="Calibri"/>
        </w:rPr>
      </w:pPr>
      <w:r w:rsidRPr="00AF25CD">
        <w:rPr>
          <w:rFonts w:ascii="Calibri" w:hAnsi="Calibri" w:eastAsia="Times New Roman" w:cs="Calibri"/>
          <w:b/>
          <w:bCs/>
        </w:rPr>
        <w:t>Other Direct Costs:</w:t>
      </w:r>
      <w:r w:rsidRPr="00AF25CD">
        <w:rPr>
          <w:rFonts w:ascii="Calibri" w:hAnsi="Calibri" w:eastAsia="Times New Roman" w:cs="Calibri"/>
        </w:rPr>
        <w:t xml:space="preserve"> Describe other costs directly associated with the program, which do not fit in the other categories. For example, shipping costs for materials and equipment or applicable taxes. All “Other” or “Miscellaneous” expenses must be itemized and explained.</w:t>
      </w:r>
    </w:p>
    <w:p w:rsidR="00896121" w:rsidP="00BD10C1" w:rsidRDefault="00896121" w14:paraId="38F043C9" w14:textId="77777777">
      <w:pPr>
        <w:shd w:val="clear" w:color="auto" w:fill="FFFFFF" w:themeFill="background1"/>
        <w:spacing w:after="0" w:line="240" w:lineRule="auto"/>
        <w:contextualSpacing/>
        <w:textAlignment w:val="baseline"/>
        <w:rPr>
          <w:rFonts w:ascii="Calibri" w:hAnsi="Calibri" w:eastAsia="Times New Roman" w:cs="Calibri"/>
          <w:b/>
          <w:bCs/>
        </w:rPr>
      </w:pPr>
    </w:p>
    <w:p w:rsidRPr="00AF25CD" w:rsidR="00E8737E" w:rsidP="00BD10C1" w:rsidRDefault="00E8737E" w14:paraId="72F42DBC" w14:textId="187AC550">
      <w:pPr>
        <w:shd w:val="clear" w:color="auto" w:fill="FFFFFF" w:themeFill="background1"/>
        <w:spacing w:after="0" w:line="240" w:lineRule="auto"/>
        <w:contextualSpacing/>
        <w:textAlignment w:val="baseline"/>
        <w:rPr>
          <w:rFonts w:ascii="Calibri" w:hAnsi="Calibri" w:eastAsia="Times New Roman" w:cs="Calibri"/>
        </w:rPr>
      </w:pPr>
      <w:r w:rsidRPr="00AF25CD">
        <w:rPr>
          <w:rFonts w:ascii="Calibri" w:hAnsi="Calibri" w:eastAsia="Times New Roman" w:cs="Calibri"/>
          <w:b/>
          <w:bCs/>
        </w:rPr>
        <w:t>Indirect Costs:</w:t>
      </w:r>
      <w:r w:rsidRPr="00AF25CD">
        <w:rPr>
          <w:rFonts w:ascii="Calibri" w:hAnsi="Calibri" w:eastAsia="Times New Roman" w:cs="Calibri"/>
        </w:rPr>
        <w:t xml:space="preserve">  These are costs that cannot be linked directly to the program activities, such as overhead costs needed to help keep the organization operating</w:t>
      </w:r>
      <w:r w:rsidRPr="00AF25CD" w:rsidR="003E05CD">
        <w:rPr>
          <w:rFonts w:ascii="Calibri" w:hAnsi="Calibri" w:eastAsia="Times New Roman" w:cs="Calibri"/>
        </w:rPr>
        <w:t xml:space="preserve"> </w:t>
      </w:r>
      <w:r w:rsidRPr="00AF25CD" w:rsidR="003E05CD">
        <w:rPr>
          <w:rFonts w:ascii="Calibri" w:hAnsi="Calibri" w:cs="Calibri" w:eastAsiaTheme="minorEastAsia"/>
        </w:rPr>
        <w:t>such as rent, salaries for personnel not directly involved in the project etc.</w:t>
      </w:r>
      <w:r w:rsidRPr="00AF25CD" w:rsidR="00C867EC">
        <w:rPr>
          <w:rFonts w:ascii="Calibri" w:hAnsi="Calibri" w:cs="Calibri" w:eastAsiaTheme="minorEastAsia"/>
        </w:rPr>
        <w:t xml:space="preserve"> </w:t>
      </w:r>
      <w:r w:rsidRPr="00AF25CD">
        <w:rPr>
          <w:rFonts w:ascii="Calibri" w:hAnsi="Calibri" w:eastAsia="Times New Roman" w:cs="Calibri"/>
        </w:rPr>
        <w:t>If your organization has a Negotiated Indirect Cost Rate (NICRA) and includes NICRA charges in the budget, attach a copy of your latest NICRA. Organizations that have never had a NICRA may request indirect costs of 1</w:t>
      </w:r>
      <w:r w:rsidRPr="00AF25CD" w:rsidR="00B708CD">
        <w:rPr>
          <w:rFonts w:ascii="Calibri" w:hAnsi="Calibri" w:eastAsia="Times New Roman" w:cs="Calibri"/>
        </w:rPr>
        <w:t>5</w:t>
      </w:r>
      <w:r w:rsidRPr="00AF25CD">
        <w:rPr>
          <w:rFonts w:ascii="Calibri" w:hAnsi="Calibri" w:eastAsia="Times New Roman" w:cs="Calibri"/>
        </w:rPr>
        <w:t xml:space="preserve">% of </w:t>
      </w:r>
      <w:r w:rsidRPr="00AF25CD" w:rsidR="00B708CD">
        <w:rPr>
          <w:rFonts w:ascii="Calibri" w:hAnsi="Calibri" w:eastAsia="Times New Roman" w:cs="Calibri"/>
        </w:rPr>
        <w:t>M</w:t>
      </w:r>
      <w:r w:rsidRPr="00AF25CD">
        <w:rPr>
          <w:rFonts w:ascii="Calibri" w:hAnsi="Calibri" w:eastAsia="Times New Roman" w:cs="Calibri"/>
        </w:rPr>
        <w:t xml:space="preserve">odified </w:t>
      </w:r>
      <w:r w:rsidRPr="00AF25CD" w:rsidR="00B708CD">
        <w:rPr>
          <w:rFonts w:ascii="Calibri" w:hAnsi="Calibri" w:eastAsia="Times New Roman" w:cs="Calibri"/>
        </w:rPr>
        <w:t>T</w:t>
      </w:r>
      <w:r w:rsidRPr="00AF25CD">
        <w:rPr>
          <w:rFonts w:ascii="Calibri" w:hAnsi="Calibri" w:eastAsia="Times New Roman" w:cs="Calibri"/>
        </w:rPr>
        <w:t xml:space="preserve">otal </w:t>
      </w:r>
      <w:r w:rsidRPr="00AF25CD" w:rsidR="00B708CD">
        <w:rPr>
          <w:rFonts w:ascii="Calibri" w:hAnsi="Calibri" w:eastAsia="Times New Roman" w:cs="Calibri"/>
        </w:rPr>
        <w:t>D</w:t>
      </w:r>
      <w:r w:rsidRPr="00AF25CD">
        <w:rPr>
          <w:rFonts w:ascii="Calibri" w:hAnsi="Calibri" w:eastAsia="Times New Roman" w:cs="Calibri"/>
        </w:rPr>
        <w:t xml:space="preserve">irect </w:t>
      </w:r>
      <w:r w:rsidRPr="00AF25CD" w:rsidR="00B708CD">
        <w:rPr>
          <w:rFonts w:ascii="Calibri" w:hAnsi="Calibri" w:eastAsia="Times New Roman" w:cs="Calibri"/>
        </w:rPr>
        <w:t>C</w:t>
      </w:r>
      <w:r w:rsidRPr="00AF25CD">
        <w:rPr>
          <w:rFonts w:ascii="Calibri" w:hAnsi="Calibri" w:eastAsia="Times New Roman" w:cs="Calibri"/>
        </w:rPr>
        <w:t>osts as defined in 2 CFR 200.</w:t>
      </w:r>
      <w:r w:rsidRPr="00AF25CD" w:rsidR="000C1312">
        <w:rPr>
          <w:rFonts w:ascii="Calibri" w:hAnsi="Calibri" w:eastAsia="Times New Roman" w:cs="Calibri"/>
        </w:rPr>
        <w:t>1</w:t>
      </w:r>
      <w:r w:rsidRPr="00AF25CD">
        <w:rPr>
          <w:rFonts w:ascii="Calibri" w:hAnsi="Calibri" w:eastAsia="Times New Roman" w:cs="Calibri"/>
        </w:rPr>
        <w:t xml:space="preserve">.  </w:t>
      </w:r>
    </w:p>
    <w:p w:rsidR="00614C23" w:rsidP="00BD10C1" w:rsidRDefault="00614C23" w14:paraId="6BC76F63" w14:textId="77777777">
      <w:pPr>
        <w:pStyle w:val="Default"/>
        <w:contextualSpacing/>
        <w:rPr>
          <w:rFonts w:ascii="Calibri" w:hAnsi="Calibri" w:eastAsia="Times New Roman" w:cs="Calibri"/>
          <w:b/>
          <w:bCs/>
          <w:color w:val="auto"/>
          <w:sz w:val="22"/>
          <w:szCs w:val="22"/>
        </w:rPr>
      </w:pPr>
    </w:p>
    <w:p w:rsidRPr="00AF25CD" w:rsidR="009F52B1" w:rsidP="00BD10C1" w:rsidRDefault="00E8737E" w14:paraId="7FF546D7" w14:textId="6C267CCD">
      <w:pPr>
        <w:pStyle w:val="Default"/>
        <w:contextualSpacing/>
        <w:rPr>
          <w:rFonts w:ascii="Calibri" w:hAnsi="Calibri" w:cs="Calibri" w:eastAsiaTheme="minorEastAsia"/>
          <w:color w:val="auto"/>
          <w:sz w:val="22"/>
          <w:szCs w:val="22"/>
        </w:rPr>
      </w:pPr>
      <w:r w:rsidRPr="00AF25CD">
        <w:rPr>
          <w:rFonts w:ascii="Calibri" w:hAnsi="Calibri" w:eastAsia="Times New Roman" w:cs="Calibri"/>
          <w:b/>
          <w:bCs/>
          <w:color w:val="auto"/>
          <w:sz w:val="22"/>
          <w:szCs w:val="22"/>
        </w:rPr>
        <w:t>“Cost Sharing”</w:t>
      </w:r>
      <w:r w:rsidRPr="00AF25CD">
        <w:rPr>
          <w:rFonts w:ascii="Calibri" w:hAnsi="Calibri" w:eastAsia="Times New Roman" w:cs="Calibri"/>
          <w:color w:val="auto"/>
          <w:sz w:val="22"/>
          <w:szCs w:val="22"/>
        </w:rPr>
        <w:t xml:space="preserve"> refers to contributions from the organization or other entities other than the U.S. Embassy.   It also includes in-kind contributions such as volunteers’ time and donated venues.</w:t>
      </w:r>
      <w:r w:rsidRPr="00AF25CD" w:rsidR="009F52B1">
        <w:rPr>
          <w:rFonts w:ascii="Calibri" w:hAnsi="Calibri" w:cs="Calibri" w:eastAsiaTheme="minorEastAsia"/>
          <w:color w:val="auto"/>
          <w:sz w:val="22"/>
          <w:szCs w:val="22"/>
        </w:rPr>
        <w:t xml:space="preserve"> Cost sharing does not apply to Fixed Amount Awards and Awards to </w:t>
      </w:r>
      <w:proofErr w:type="gramStart"/>
      <w:r w:rsidRPr="00AF25CD" w:rsidR="009F52B1">
        <w:rPr>
          <w:rFonts w:ascii="Calibri" w:hAnsi="Calibri" w:cs="Calibri" w:eastAsiaTheme="minorEastAsia"/>
          <w:color w:val="auto"/>
          <w:sz w:val="22"/>
          <w:szCs w:val="22"/>
        </w:rPr>
        <w:t>Individuals,</w:t>
      </w:r>
      <w:r w:rsidR="001E774E">
        <w:rPr>
          <w:rFonts w:ascii="Calibri" w:hAnsi="Calibri" w:cs="Calibri" w:eastAsiaTheme="minorEastAsia"/>
          <w:color w:val="auto"/>
          <w:sz w:val="22"/>
          <w:szCs w:val="22"/>
        </w:rPr>
        <w:t xml:space="preserve"> </w:t>
      </w:r>
      <w:r w:rsidRPr="00AF25CD" w:rsidR="009F52B1">
        <w:rPr>
          <w:rFonts w:ascii="Calibri" w:hAnsi="Calibri" w:cs="Calibri" w:eastAsiaTheme="minorEastAsia"/>
          <w:color w:val="auto"/>
          <w:sz w:val="22"/>
          <w:szCs w:val="22"/>
        </w:rPr>
        <w:t>and</w:t>
      </w:r>
      <w:proofErr w:type="gramEnd"/>
      <w:r w:rsidRPr="00AF25CD" w:rsidR="009F52B1">
        <w:rPr>
          <w:rFonts w:ascii="Calibri" w:hAnsi="Calibri" w:cs="Calibri" w:eastAsiaTheme="minorEastAsia"/>
          <w:color w:val="auto"/>
          <w:sz w:val="22"/>
          <w:szCs w:val="22"/>
        </w:rPr>
        <w:t xml:space="preserve"> is not required for approval of an award. If the budget includes cost-sharing, please provide explanatory notes.</w:t>
      </w:r>
    </w:p>
    <w:p w:rsidRPr="00AF25CD" w:rsidR="008C01B7" w:rsidP="00BD10C1" w:rsidRDefault="008C01B7" w14:paraId="5D87A89F" w14:textId="77777777">
      <w:pPr>
        <w:pStyle w:val="Default"/>
        <w:contextualSpacing/>
        <w:rPr>
          <w:rFonts w:ascii="Calibri" w:hAnsi="Calibri" w:cs="Calibri"/>
          <w:color w:val="auto"/>
          <w:sz w:val="22"/>
          <w:szCs w:val="22"/>
        </w:rPr>
      </w:pPr>
    </w:p>
    <w:p w:rsidRPr="00AF25CD" w:rsidR="00250DAD" w:rsidP="00BD10C1" w:rsidRDefault="00250DAD" w14:paraId="5D7A8DBA" w14:textId="43959BD2">
      <w:pPr>
        <w:pStyle w:val="Default"/>
        <w:contextualSpacing/>
        <w:rPr>
          <w:rFonts w:ascii="Calibri" w:hAnsi="Calibri" w:cs="Calibri"/>
          <w:color w:val="auto"/>
          <w:sz w:val="22"/>
          <w:szCs w:val="22"/>
        </w:rPr>
      </w:pPr>
      <w:r w:rsidRPr="00AF25CD">
        <w:rPr>
          <w:rFonts w:ascii="Calibri" w:hAnsi="Calibri" w:cs="Calibri"/>
          <w:color w:val="auto"/>
          <w:sz w:val="22"/>
          <w:szCs w:val="22"/>
        </w:rPr>
        <w:t xml:space="preserve">Budget restrictions include: </w:t>
      </w:r>
    </w:p>
    <w:p w:rsidRPr="00AF25CD" w:rsidR="00250DAD" w:rsidP="000564FE" w:rsidRDefault="00250DAD" w14:paraId="5BB906F5" w14:textId="70988BDC">
      <w:pPr>
        <w:pStyle w:val="ListParagraph"/>
        <w:numPr>
          <w:ilvl w:val="0"/>
          <w:numId w:val="20"/>
        </w:numPr>
        <w:shd w:val="clear" w:color="auto" w:fill="FFFFFF"/>
        <w:spacing w:after="0" w:line="240" w:lineRule="auto"/>
        <w:textAlignment w:val="baseline"/>
        <w:rPr>
          <w:rFonts w:ascii="Calibri" w:hAnsi="Calibri" w:eastAsia="Times New Roman" w:cs="Calibri"/>
        </w:rPr>
      </w:pPr>
      <w:r w:rsidRPr="00AF25CD">
        <w:rPr>
          <w:rFonts w:ascii="Calibri" w:hAnsi="Calibri" w:eastAsia="Times New Roman" w:cs="Calibri"/>
        </w:rPr>
        <w:t xml:space="preserve">Alcoholic beverages: award funds cannot be used for alcoholic beverages. </w:t>
      </w:r>
    </w:p>
    <w:p w:rsidRPr="00AF25CD" w:rsidR="00250DAD" w:rsidP="000564FE" w:rsidRDefault="00250DAD" w14:paraId="1B3973A4" w14:textId="77777777">
      <w:pPr>
        <w:pStyle w:val="ListParagraph"/>
        <w:numPr>
          <w:ilvl w:val="0"/>
          <w:numId w:val="20"/>
        </w:numPr>
        <w:shd w:val="clear" w:color="auto" w:fill="FFFFFF"/>
        <w:spacing w:after="0" w:line="240" w:lineRule="auto"/>
        <w:textAlignment w:val="baseline"/>
        <w:rPr>
          <w:rFonts w:ascii="Calibri" w:hAnsi="Calibri" w:eastAsia="Times New Roman" w:cs="Calibri"/>
        </w:rPr>
      </w:pPr>
      <w:r w:rsidRPr="00AF25CD">
        <w:rPr>
          <w:rFonts w:ascii="Calibri" w:hAnsi="Calibri" w:eastAsia="Times New Roman" w:cs="Calibri"/>
        </w:rPr>
        <w:t>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w:t>
      </w:r>
    </w:p>
    <w:p w:rsidRPr="00AF25CD" w:rsidR="009F148D" w:rsidP="000564FE" w:rsidRDefault="00250DAD" w14:paraId="4CB44B29" w14:textId="38F5BE05">
      <w:pPr>
        <w:pStyle w:val="ListParagraph"/>
        <w:numPr>
          <w:ilvl w:val="0"/>
          <w:numId w:val="20"/>
        </w:numPr>
        <w:shd w:val="clear" w:color="auto" w:fill="FFFFFF"/>
        <w:spacing w:after="0" w:line="240" w:lineRule="auto"/>
        <w:textAlignment w:val="baseline"/>
        <w:rPr>
          <w:rFonts w:ascii="Calibri" w:hAnsi="Calibri" w:cs="Calibri"/>
        </w:rPr>
      </w:pPr>
      <w:r w:rsidRPr="00AF25CD">
        <w:rPr>
          <w:rFonts w:ascii="Calibri" w:hAnsi="Calibri" w:eastAsia="Times New Roman" w:cs="Calibri"/>
        </w:rPr>
        <w:t xml:space="preserve">Expenses incurred before or after the specified dates of the award period of performance (unless prior written approval is received) </w:t>
      </w:r>
    </w:p>
    <w:sectPr w:rsidRPr="00AF25CD" w:rsidR="009F148D">
      <w:headerReference w:type="even" r:id="rId50"/>
      <w:headerReference w:type="default" r:id="rId51"/>
      <w:footerReference w:type="even" r:id="rId52"/>
      <w:footerReference w:type="default" r:id="rId53"/>
      <w:headerReference w:type="first" r:id="rId54"/>
      <w:footerReference w:type="first" r:id="rId5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B57" w:rsidP="00E72644" w:rsidRDefault="00066B57" w14:paraId="176260F1" w14:textId="77777777">
      <w:pPr>
        <w:spacing w:after="0" w:line="240" w:lineRule="auto"/>
      </w:pPr>
      <w:r>
        <w:separator/>
      </w:r>
    </w:p>
  </w:endnote>
  <w:endnote w:type="continuationSeparator" w:id="0">
    <w:p w:rsidR="00066B57" w:rsidP="00E72644" w:rsidRDefault="00066B57" w14:paraId="582F483D" w14:textId="77777777">
      <w:pPr>
        <w:spacing w:after="0" w:line="240" w:lineRule="auto"/>
      </w:pPr>
      <w:r>
        <w:continuationSeparator/>
      </w:r>
    </w:p>
  </w:endnote>
  <w:endnote w:type="continuationNotice" w:id="1">
    <w:p w:rsidR="00066B57" w:rsidRDefault="00066B57" w14:paraId="15FF5D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00" w:rsidRDefault="00E25600" w14:paraId="6997E2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C76B8" w:rsidRDefault="00FC76B8" w14:paraId="068E34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00" w:rsidRDefault="00E25600" w14:paraId="132FF9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B57" w:rsidP="00E72644" w:rsidRDefault="00066B57" w14:paraId="72F77EC8" w14:textId="77777777">
      <w:pPr>
        <w:spacing w:after="0" w:line="240" w:lineRule="auto"/>
      </w:pPr>
      <w:r>
        <w:separator/>
      </w:r>
    </w:p>
  </w:footnote>
  <w:footnote w:type="continuationSeparator" w:id="0">
    <w:p w:rsidR="00066B57" w:rsidP="00E72644" w:rsidRDefault="00066B57" w14:paraId="599723A8" w14:textId="77777777">
      <w:pPr>
        <w:spacing w:after="0" w:line="240" w:lineRule="auto"/>
      </w:pPr>
      <w:r>
        <w:continuationSeparator/>
      </w:r>
    </w:p>
  </w:footnote>
  <w:footnote w:type="continuationNotice" w:id="1">
    <w:p w:rsidR="00066B57" w:rsidRDefault="00066B57" w14:paraId="2A6057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00" w:rsidRDefault="00E25600" w14:paraId="6E17FF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5600" w:rsidR="00E72644" w:rsidP="00E25600" w:rsidRDefault="00E72644" w14:paraId="7F3729E2" w14:textId="08D42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00" w:rsidRDefault="00E25600" w14:paraId="0B5724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1c4e6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A0B1F"/>
    <w:multiLevelType w:val="hybridMultilevel"/>
    <w:tmpl w:val="A39283C6"/>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EB80894"/>
    <w:multiLevelType w:val="hybridMultilevel"/>
    <w:tmpl w:val="E35264A6"/>
    <w:lvl w:ilvl="0" w:tplc="CE5C4730">
      <w:start w:val="1"/>
      <w:numFmt w:val="decimal"/>
      <w:lvlText w:val="%1)"/>
      <w:lvlJc w:val="left"/>
      <w:pPr>
        <w:ind w:left="1800" w:hanging="360"/>
      </w:pPr>
      <w:rPr>
        <w:rFonts w:hint="default" w:ascii="Aptos" w:hAnsi="Aptos"/>
      </w:rPr>
    </w:lvl>
    <w:lvl w:ilvl="1" w:tplc="8C6EEADE">
      <w:start w:val="1"/>
      <w:numFmt w:val="lowerLetter"/>
      <w:lvlText w:val="%2."/>
      <w:lvlJc w:val="left"/>
      <w:pPr>
        <w:ind w:left="1440" w:hanging="360"/>
      </w:pPr>
    </w:lvl>
    <w:lvl w:ilvl="2" w:tplc="EDBE55DE">
      <w:start w:val="1"/>
      <w:numFmt w:val="lowerRoman"/>
      <w:lvlText w:val="%3."/>
      <w:lvlJc w:val="right"/>
      <w:pPr>
        <w:ind w:left="2160" w:hanging="180"/>
      </w:pPr>
    </w:lvl>
    <w:lvl w:ilvl="3" w:tplc="76EEF986">
      <w:start w:val="1"/>
      <w:numFmt w:val="decimal"/>
      <w:lvlText w:val="%4."/>
      <w:lvlJc w:val="left"/>
      <w:pPr>
        <w:ind w:left="2880" w:hanging="360"/>
      </w:pPr>
    </w:lvl>
    <w:lvl w:ilvl="4" w:tplc="3698C004">
      <w:start w:val="1"/>
      <w:numFmt w:val="lowerLetter"/>
      <w:lvlText w:val="%5."/>
      <w:lvlJc w:val="left"/>
      <w:pPr>
        <w:ind w:left="3600" w:hanging="360"/>
      </w:pPr>
    </w:lvl>
    <w:lvl w:ilvl="5" w:tplc="0A5EF5EC">
      <w:start w:val="1"/>
      <w:numFmt w:val="lowerRoman"/>
      <w:lvlText w:val="%6."/>
      <w:lvlJc w:val="right"/>
      <w:pPr>
        <w:ind w:left="4320" w:hanging="180"/>
      </w:pPr>
    </w:lvl>
    <w:lvl w:ilvl="6" w:tplc="14DCAFD0">
      <w:start w:val="1"/>
      <w:numFmt w:val="decimal"/>
      <w:lvlText w:val="%7."/>
      <w:lvlJc w:val="left"/>
      <w:pPr>
        <w:ind w:left="5040" w:hanging="360"/>
      </w:pPr>
    </w:lvl>
    <w:lvl w:ilvl="7" w:tplc="3E8E2E2A">
      <w:start w:val="1"/>
      <w:numFmt w:val="lowerLetter"/>
      <w:lvlText w:val="%8."/>
      <w:lvlJc w:val="left"/>
      <w:pPr>
        <w:ind w:left="5760" w:hanging="360"/>
      </w:pPr>
    </w:lvl>
    <w:lvl w:ilvl="8" w:tplc="4FCCCDCA">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1F3FB6"/>
    <w:multiLevelType w:val="multilevel"/>
    <w:tmpl w:val="8392F22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E54C37"/>
    <w:multiLevelType w:val="hybridMultilevel"/>
    <w:tmpl w:val="AB44C8D6"/>
    <w:lvl w:ilvl="0" w:tplc="5C2A1E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C21A52"/>
    <w:multiLevelType w:val="hybridMultilevel"/>
    <w:tmpl w:val="C218A934"/>
    <w:lvl w:ilvl="0" w:tplc="6A3ABF0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A66C2"/>
    <w:multiLevelType w:val="hybridMultilevel"/>
    <w:tmpl w:val="C9BCEBEE"/>
    <w:lvl w:ilvl="0" w:tplc="57BAE9F8">
      <w:start w:val="1"/>
      <w:numFmt w:val="decimal"/>
      <w:lvlText w:val="%1."/>
      <w:lvlJc w:val="left"/>
      <w:pPr>
        <w:ind w:left="423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 w15:restartNumberingAfterBreak="0">
    <w:nsid w:val="355A6F41"/>
    <w:multiLevelType w:val="hybridMultilevel"/>
    <w:tmpl w:val="A87E57A4"/>
    <w:lvl w:ilvl="0" w:tplc="5C2A1E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6112E9"/>
    <w:multiLevelType w:val="hybridMultilevel"/>
    <w:tmpl w:val="348A0D24"/>
    <w:lvl w:ilvl="0" w:tplc="0F3E18E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654A85"/>
    <w:multiLevelType w:val="hybridMultilevel"/>
    <w:tmpl w:val="1012C6E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3768F4"/>
    <w:multiLevelType w:val="multilevel"/>
    <w:tmpl w:val="2E34C63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B28FB"/>
    <w:multiLevelType w:val="hybridMultilevel"/>
    <w:tmpl w:val="507ACDFC"/>
    <w:lvl w:ilvl="0" w:tplc="04090015">
      <w:start w:val="1"/>
      <w:numFmt w:val="upperLetter"/>
      <w:lvlText w:val="%1."/>
      <w:lvlJc w:val="left"/>
      <w:pPr>
        <w:ind w:left="6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45020"/>
    <w:multiLevelType w:val="hybridMultilevel"/>
    <w:tmpl w:val="2188E38C"/>
    <w:lvl w:ilvl="0" w:tplc="F2DEF170">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605B587D"/>
    <w:multiLevelType w:val="hybridMultilevel"/>
    <w:tmpl w:val="204E9E16"/>
    <w:lvl w:ilvl="0" w:tplc="98244512">
      <w:start w:val="1"/>
      <w:numFmt w:val="bullet"/>
      <w:lvlText w:val=""/>
      <w:lvlJc w:val="left"/>
      <w:pPr>
        <w:ind w:left="720" w:hanging="360"/>
      </w:pPr>
      <w:rPr>
        <w:rFonts w:hint="default" w:ascii="Wingdings" w:hAnsi="Wingding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0AB4DF3"/>
    <w:multiLevelType w:val="multilevel"/>
    <w:tmpl w:val="4F82BD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36A130E"/>
    <w:multiLevelType w:val="hybridMultilevel"/>
    <w:tmpl w:val="16F40524"/>
    <w:lvl w:ilvl="0" w:tplc="83A4A066">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88A52B1"/>
    <w:multiLevelType w:val="hybridMultilevel"/>
    <w:tmpl w:val="52E204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C222CB0"/>
    <w:multiLevelType w:val="multilevel"/>
    <w:tmpl w:val="34480BD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D3EEBDE"/>
    <w:multiLevelType w:val="hybridMultilevel"/>
    <w:tmpl w:val="FFFFFFFF"/>
    <w:lvl w:ilvl="0" w:tplc="6A3ABF08">
      <w:start w:val="1"/>
      <w:numFmt w:val="bullet"/>
      <w:lvlText w:val=""/>
      <w:lvlJc w:val="left"/>
      <w:pPr>
        <w:ind w:left="720" w:hanging="360"/>
      </w:pPr>
      <w:rPr>
        <w:rFonts w:hint="default" w:ascii="Symbol" w:hAnsi="Symbol"/>
      </w:rPr>
    </w:lvl>
    <w:lvl w:ilvl="1" w:tplc="0726BD3A">
      <w:start w:val="1"/>
      <w:numFmt w:val="bullet"/>
      <w:lvlText w:val="o"/>
      <w:lvlJc w:val="left"/>
      <w:pPr>
        <w:ind w:left="1440" w:hanging="360"/>
      </w:pPr>
      <w:rPr>
        <w:rFonts w:hint="default" w:ascii="Courier New" w:hAnsi="Courier New"/>
      </w:rPr>
    </w:lvl>
    <w:lvl w:ilvl="2" w:tplc="0F3E18E6">
      <w:start w:val="1"/>
      <w:numFmt w:val="bullet"/>
      <w:lvlText w:val=""/>
      <w:lvlJc w:val="left"/>
      <w:pPr>
        <w:ind w:left="2160" w:hanging="360"/>
      </w:pPr>
      <w:rPr>
        <w:rFonts w:hint="default" w:ascii="Wingdings" w:hAnsi="Wingdings"/>
      </w:rPr>
    </w:lvl>
    <w:lvl w:ilvl="3" w:tplc="9C2856A2">
      <w:start w:val="1"/>
      <w:numFmt w:val="bullet"/>
      <w:lvlText w:val=""/>
      <w:lvlJc w:val="left"/>
      <w:pPr>
        <w:ind w:left="2880" w:hanging="360"/>
      </w:pPr>
      <w:rPr>
        <w:rFonts w:hint="default" w:ascii="Symbol" w:hAnsi="Symbol"/>
      </w:rPr>
    </w:lvl>
    <w:lvl w:ilvl="4" w:tplc="DACA00FC">
      <w:start w:val="1"/>
      <w:numFmt w:val="bullet"/>
      <w:lvlText w:val="o"/>
      <w:lvlJc w:val="left"/>
      <w:pPr>
        <w:ind w:left="3600" w:hanging="360"/>
      </w:pPr>
      <w:rPr>
        <w:rFonts w:hint="default" w:ascii="Courier New" w:hAnsi="Courier New"/>
      </w:rPr>
    </w:lvl>
    <w:lvl w:ilvl="5" w:tplc="FDC054AC">
      <w:start w:val="1"/>
      <w:numFmt w:val="bullet"/>
      <w:lvlText w:val=""/>
      <w:lvlJc w:val="left"/>
      <w:pPr>
        <w:ind w:left="4320" w:hanging="360"/>
      </w:pPr>
      <w:rPr>
        <w:rFonts w:hint="default" w:ascii="Wingdings" w:hAnsi="Wingdings"/>
      </w:rPr>
    </w:lvl>
    <w:lvl w:ilvl="6" w:tplc="A31845EE">
      <w:start w:val="1"/>
      <w:numFmt w:val="bullet"/>
      <w:lvlText w:val=""/>
      <w:lvlJc w:val="left"/>
      <w:pPr>
        <w:ind w:left="5040" w:hanging="360"/>
      </w:pPr>
      <w:rPr>
        <w:rFonts w:hint="default" w:ascii="Symbol" w:hAnsi="Symbol"/>
      </w:rPr>
    </w:lvl>
    <w:lvl w:ilvl="7" w:tplc="1408F57C">
      <w:start w:val="1"/>
      <w:numFmt w:val="bullet"/>
      <w:lvlText w:val="o"/>
      <w:lvlJc w:val="left"/>
      <w:pPr>
        <w:ind w:left="5760" w:hanging="360"/>
      </w:pPr>
      <w:rPr>
        <w:rFonts w:hint="default" w:ascii="Courier New" w:hAnsi="Courier New"/>
      </w:rPr>
    </w:lvl>
    <w:lvl w:ilvl="8" w:tplc="4A0AEBE8">
      <w:start w:val="1"/>
      <w:numFmt w:val="bullet"/>
      <w:lvlText w:val=""/>
      <w:lvlJc w:val="left"/>
      <w:pPr>
        <w:ind w:left="6480" w:hanging="360"/>
      </w:pPr>
      <w:rPr>
        <w:rFonts w:hint="default" w:ascii="Wingdings" w:hAnsi="Wingdings"/>
      </w:rPr>
    </w:lvl>
  </w:abstractNum>
  <w:abstractNum w:abstractNumId="23" w15:restartNumberingAfterBreak="0">
    <w:nsid w:val="750934C3"/>
    <w:multiLevelType w:val="multilevel"/>
    <w:tmpl w:val="D2DCEA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53E18F8"/>
    <w:multiLevelType w:val="multilevel"/>
    <w:tmpl w:val="51A8F3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0906E1"/>
    <w:multiLevelType w:val="hybridMultilevel"/>
    <w:tmpl w:val="D17878F0"/>
    <w:lvl w:ilvl="0" w:tplc="FFFFFFFF">
      <w:start w:val="1"/>
      <w:numFmt w:val="decimal"/>
      <w:lvlText w:val="%1."/>
      <w:lvlJc w:val="left"/>
      <w:pPr>
        <w:ind w:left="91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0">
    <w:abstractNumId w:val="29"/>
  </w:num>
  <w:num w:numId="1" w16cid:durableId="1818953264">
    <w:abstractNumId w:val="22"/>
  </w:num>
  <w:num w:numId="2" w16cid:durableId="1773548905">
    <w:abstractNumId w:val="14"/>
  </w:num>
  <w:num w:numId="3" w16cid:durableId="1476874732">
    <w:abstractNumId w:val="28"/>
  </w:num>
  <w:num w:numId="4" w16cid:durableId="445003733">
    <w:abstractNumId w:val="27"/>
  </w:num>
  <w:num w:numId="5" w16cid:durableId="1008748009">
    <w:abstractNumId w:val="13"/>
  </w:num>
  <w:num w:numId="6" w16cid:durableId="885531654">
    <w:abstractNumId w:val="6"/>
  </w:num>
  <w:num w:numId="7" w16cid:durableId="1880124271">
    <w:abstractNumId w:val="3"/>
  </w:num>
  <w:num w:numId="8" w16cid:durableId="329330907">
    <w:abstractNumId w:val="26"/>
  </w:num>
  <w:num w:numId="9" w16cid:durableId="2056155352">
    <w:abstractNumId w:val="10"/>
  </w:num>
  <w:num w:numId="10" w16cid:durableId="966546974">
    <w:abstractNumId w:val="25"/>
  </w:num>
  <w:num w:numId="11" w16cid:durableId="21975924">
    <w:abstractNumId w:val="18"/>
  </w:num>
  <w:num w:numId="12" w16cid:durableId="2092506226">
    <w:abstractNumId w:val="11"/>
  </w:num>
  <w:num w:numId="13" w16cid:durableId="492836374">
    <w:abstractNumId w:val="4"/>
  </w:num>
  <w:num w:numId="14" w16cid:durableId="1448739193">
    <w:abstractNumId w:val="2"/>
  </w:num>
  <w:num w:numId="15" w16cid:durableId="1306350389">
    <w:abstractNumId w:val="19"/>
  </w:num>
  <w:num w:numId="16" w16cid:durableId="2136636422">
    <w:abstractNumId w:val="17"/>
  </w:num>
  <w:num w:numId="17" w16cid:durableId="160898221">
    <w:abstractNumId w:val="16"/>
  </w:num>
  <w:num w:numId="18" w16cid:durableId="1341665084">
    <w:abstractNumId w:val="15"/>
  </w:num>
  <w:num w:numId="19" w16cid:durableId="17238859">
    <w:abstractNumId w:val="20"/>
  </w:num>
  <w:num w:numId="20" w16cid:durableId="1796949718">
    <w:abstractNumId w:val="7"/>
  </w:num>
  <w:num w:numId="21" w16cid:durableId="1428424112">
    <w:abstractNumId w:val="0"/>
  </w:num>
  <w:num w:numId="22" w16cid:durableId="671032602">
    <w:abstractNumId w:val="1"/>
  </w:num>
  <w:num w:numId="23" w16cid:durableId="414209401">
    <w:abstractNumId w:val="8"/>
  </w:num>
  <w:num w:numId="24" w16cid:durableId="1634750523">
    <w:abstractNumId w:val="9"/>
  </w:num>
  <w:num w:numId="25" w16cid:durableId="278220428">
    <w:abstractNumId w:val="5"/>
  </w:num>
  <w:num w:numId="26" w16cid:durableId="152794834">
    <w:abstractNumId w:val="21"/>
    <w:lvlOverride w:ilvl="0"/>
    <w:lvlOverride w:ilvl="1">
      <w:startOverride w:val="1"/>
    </w:lvlOverride>
    <w:lvlOverride w:ilvl="2"/>
    <w:lvlOverride w:ilvl="3"/>
    <w:lvlOverride w:ilvl="4"/>
    <w:lvlOverride w:ilvl="5"/>
    <w:lvlOverride w:ilvl="6"/>
    <w:lvlOverride w:ilvl="7"/>
    <w:lvlOverride w:ilvl="8"/>
  </w:num>
  <w:num w:numId="27" w16cid:durableId="776946594">
    <w:abstractNumId w:val="24"/>
  </w:num>
  <w:num w:numId="28" w16cid:durableId="364914787">
    <w:abstractNumId w:val="12"/>
    <w:lvlOverride w:ilvl="0"/>
    <w:lvlOverride w:ilvl="1"/>
    <w:lvlOverride w:ilvl="2"/>
    <w:lvlOverride w:ilvl="3"/>
    <w:lvlOverride w:ilvl="4"/>
    <w:lvlOverride w:ilvl="5"/>
    <w:lvlOverride w:ilvl="6"/>
    <w:lvlOverride w:ilvl="7"/>
    <w:lvlOverride w:ilvl="8"/>
  </w:num>
  <w:num w:numId="29" w16cid:durableId="292366375">
    <w:abstractNumId w:val="23"/>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222"/>
    <w:rsid w:val="00001683"/>
    <w:rsid w:val="000028B1"/>
    <w:rsid w:val="0000501B"/>
    <w:rsid w:val="00005543"/>
    <w:rsid w:val="0000640D"/>
    <w:rsid w:val="000064F7"/>
    <w:rsid w:val="00015258"/>
    <w:rsid w:val="000161CE"/>
    <w:rsid w:val="00016B78"/>
    <w:rsid w:val="0001A6F7"/>
    <w:rsid w:val="00020A8E"/>
    <w:rsid w:val="0002243B"/>
    <w:rsid w:val="00022B13"/>
    <w:rsid w:val="00023AF1"/>
    <w:rsid w:val="00024071"/>
    <w:rsid w:val="00026AD5"/>
    <w:rsid w:val="000276FB"/>
    <w:rsid w:val="00030DE8"/>
    <w:rsid w:val="0003100E"/>
    <w:rsid w:val="000343A6"/>
    <w:rsid w:val="0003452A"/>
    <w:rsid w:val="00034E66"/>
    <w:rsid w:val="00034ED6"/>
    <w:rsid w:val="000363E0"/>
    <w:rsid w:val="00036867"/>
    <w:rsid w:val="00037E41"/>
    <w:rsid w:val="00040D2A"/>
    <w:rsid w:val="00041F48"/>
    <w:rsid w:val="000427F2"/>
    <w:rsid w:val="00043845"/>
    <w:rsid w:val="0004522B"/>
    <w:rsid w:val="0005406B"/>
    <w:rsid w:val="000564FE"/>
    <w:rsid w:val="00061489"/>
    <w:rsid w:val="000618A9"/>
    <w:rsid w:val="00062815"/>
    <w:rsid w:val="00062ACB"/>
    <w:rsid w:val="00065CB0"/>
    <w:rsid w:val="000666BA"/>
    <w:rsid w:val="00066B57"/>
    <w:rsid w:val="0007111D"/>
    <w:rsid w:val="00071344"/>
    <w:rsid w:val="000724FA"/>
    <w:rsid w:val="00073068"/>
    <w:rsid w:val="000739B6"/>
    <w:rsid w:val="00074A8D"/>
    <w:rsid w:val="000754D6"/>
    <w:rsid w:val="00075CA0"/>
    <w:rsid w:val="0007648D"/>
    <w:rsid w:val="00077D05"/>
    <w:rsid w:val="00077FB9"/>
    <w:rsid w:val="00080717"/>
    <w:rsid w:val="00080AC8"/>
    <w:rsid w:val="00081247"/>
    <w:rsid w:val="0008532A"/>
    <w:rsid w:val="00086EDD"/>
    <w:rsid w:val="00090B71"/>
    <w:rsid w:val="0009139C"/>
    <w:rsid w:val="00093188"/>
    <w:rsid w:val="00096C36"/>
    <w:rsid w:val="000A35B6"/>
    <w:rsid w:val="000A439A"/>
    <w:rsid w:val="000A5561"/>
    <w:rsid w:val="000A75FD"/>
    <w:rsid w:val="000A79B2"/>
    <w:rsid w:val="000B0171"/>
    <w:rsid w:val="000B28BA"/>
    <w:rsid w:val="000B2BF2"/>
    <w:rsid w:val="000B49CC"/>
    <w:rsid w:val="000B6B42"/>
    <w:rsid w:val="000B731D"/>
    <w:rsid w:val="000C1312"/>
    <w:rsid w:val="000C186D"/>
    <w:rsid w:val="000C2C13"/>
    <w:rsid w:val="000C4051"/>
    <w:rsid w:val="000C43A0"/>
    <w:rsid w:val="000C6086"/>
    <w:rsid w:val="000C78F4"/>
    <w:rsid w:val="000D0BA0"/>
    <w:rsid w:val="000D4285"/>
    <w:rsid w:val="000D5640"/>
    <w:rsid w:val="000D61B0"/>
    <w:rsid w:val="000E07D5"/>
    <w:rsid w:val="000E1513"/>
    <w:rsid w:val="000E17C5"/>
    <w:rsid w:val="000E1A93"/>
    <w:rsid w:val="000E243E"/>
    <w:rsid w:val="000E45C4"/>
    <w:rsid w:val="000E64C7"/>
    <w:rsid w:val="000F0C41"/>
    <w:rsid w:val="000F1015"/>
    <w:rsid w:val="000F3395"/>
    <w:rsid w:val="000F3DA3"/>
    <w:rsid w:val="000F5141"/>
    <w:rsid w:val="000F5161"/>
    <w:rsid w:val="000F77F9"/>
    <w:rsid w:val="000F7B1C"/>
    <w:rsid w:val="000F7D6F"/>
    <w:rsid w:val="0010065E"/>
    <w:rsid w:val="0010251A"/>
    <w:rsid w:val="001033F6"/>
    <w:rsid w:val="001074F6"/>
    <w:rsid w:val="00107DF4"/>
    <w:rsid w:val="001107A6"/>
    <w:rsid w:val="001114B8"/>
    <w:rsid w:val="001125C4"/>
    <w:rsid w:val="00112BE8"/>
    <w:rsid w:val="00121F0E"/>
    <w:rsid w:val="001223EB"/>
    <w:rsid w:val="0012664D"/>
    <w:rsid w:val="001316DC"/>
    <w:rsid w:val="00132BFA"/>
    <w:rsid w:val="00133FE7"/>
    <w:rsid w:val="00135294"/>
    <w:rsid w:val="001353CF"/>
    <w:rsid w:val="00135984"/>
    <w:rsid w:val="001454DB"/>
    <w:rsid w:val="0014F004"/>
    <w:rsid w:val="00150DCA"/>
    <w:rsid w:val="00151476"/>
    <w:rsid w:val="00152322"/>
    <w:rsid w:val="00152DFF"/>
    <w:rsid w:val="00153EF0"/>
    <w:rsid w:val="001541DA"/>
    <w:rsid w:val="0015483C"/>
    <w:rsid w:val="00155182"/>
    <w:rsid w:val="001579BF"/>
    <w:rsid w:val="00160FE0"/>
    <w:rsid w:val="00170194"/>
    <w:rsid w:val="001722AA"/>
    <w:rsid w:val="0017471D"/>
    <w:rsid w:val="0017755F"/>
    <w:rsid w:val="00182C9E"/>
    <w:rsid w:val="00183B2D"/>
    <w:rsid w:val="00191C19"/>
    <w:rsid w:val="001942FA"/>
    <w:rsid w:val="00194A2A"/>
    <w:rsid w:val="00195529"/>
    <w:rsid w:val="00197E06"/>
    <w:rsid w:val="001A139C"/>
    <w:rsid w:val="001A2E06"/>
    <w:rsid w:val="001A3F4D"/>
    <w:rsid w:val="001A4E02"/>
    <w:rsid w:val="001A6E87"/>
    <w:rsid w:val="001B01FC"/>
    <w:rsid w:val="001B3D93"/>
    <w:rsid w:val="001B5CA8"/>
    <w:rsid w:val="001B5CCD"/>
    <w:rsid w:val="001B783E"/>
    <w:rsid w:val="001C01F4"/>
    <w:rsid w:val="001C171A"/>
    <w:rsid w:val="001C1A57"/>
    <w:rsid w:val="001C1CD5"/>
    <w:rsid w:val="001C2026"/>
    <w:rsid w:val="001C25F3"/>
    <w:rsid w:val="001C335B"/>
    <w:rsid w:val="001C44FF"/>
    <w:rsid w:val="001C668A"/>
    <w:rsid w:val="001D0308"/>
    <w:rsid w:val="001D0E4A"/>
    <w:rsid w:val="001D79FA"/>
    <w:rsid w:val="001E1E18"/>
    <w:rsid w:val="001E2F41"/>
    <w:rsid w:val="001E5201"/>
    <w:rsid w:val="001E6EBE"/>
    <w:rsid w:val="001E774E"/>
    <w:rsid w:val="001F10BF"/>
    <w:rsid w:val="001F3BC8"/>
    <w:rsid w:val="002000CF"/>
    <w:rsid w:val="00200117"/>
    <w:rsid w:val="00201655"/>
    <w:rsid w:val="002022C8"/>
    <w:rsid w:val="0020252C"/>
    <w:rsid w:val="002025AA"/>
    <w:rsid w:val="00202C7F"/>
    <w:rsid w:val="002068E6"/>
    <w:rsid w:val="002118D4"/>
    <w:rsid w:val="002118F0"/>
    <w:rsid w:val="00215ED4"/>
    <w:rsid w:val="00216551"/>
    <w:rsid w:val="002212B6"/>
    <w:rsid w:val="00221A94"/>
    <w:rsid w:val="00222B31"/>
    <w:rsid w:val="0023126F"/>
    <w:rsid w:val="002315FD"/>
    <w:rsid w:val="0023167B"/>
    <w:rsid w:val="00231D92"/>
    <w:rsid w:val="00237A63"/>
    <w:rsid w:val="00242348"/>
    <w:rsid w:val="002432EF"/>
    <w:rsid w:val="0024541A"/>
    <w:rsid w:val="0024652F"/>
    <w:rsid w:val="00247320"/>
    <w:rsid w:val="002478FA"/>
    <w:rsid w:val="00250DAD"/>
    <w:rsid w:val="00252B54"/>
    <w:rsid w:val="002546ED"/>
    <w:rsid w:val="00255111"/>
    <w:rsid w:val="00255794"/>
    <w:rsid w:val="00256723"/>
    <w:rsid w:val="00261204"/>
    <w:rsid w:val="00262F4F"/>
    <w:rsid w:val="00264B3D"/>
    <w:rsid w:val="00266197"/>
    <w:rsid w:val="00267541"/>
    <w:rsid w:val="0027058C"/>
    <w:rsid w:val="00274492"/>
    <w:rsid w:val="002754A2"/>
    <w:rsid w:val="00276D7B"/>
    <w:rsid w:val="00280810"/>
    <w:rsid w:val="00281021"/>
    <w:rsid w:val="00281E2D"/>
    <w:rsid w:val="00283CDD"/>
    <w:rsid w:val="00283DA5"/>
    <w:rsid w:val="00286FF0"/>
    <w:rsid w:val="00287EB1"/>
    <w:rsid w:val="00291409"/>
    <w:rsid w:val="00291797"/>
    <w:rsid w:val="002924A9"/>
    <w:rsid w:val="002929C4"/>
    <w:rsid w:val="002934AF"/>
    <w:rsid w:val="0029389B"/>
    <w:rsid w:val="0029510C"/>
    <w:rsid w:val="00297DF3"/>
    <w:rsid w:val="00297E13"/>
    <w:rsid w:val="002A0311"/>
    <w:rsid w:val="002A2F8C"/>
    <w:rsid w:val="002A5215"/>
    <w:rsid w:val="002A527C"/>
    <w:rsid w:val="002A6D4A"/>
    <w:rsid w:val="002B024F"/>
    <w:rsid w:val="002B0856"/>
    <w:rsid w:val="002B2330"/>
    <w:rsid w:val="002B36A8"/>
    <w:rsid w:val="002B3759"/>
    <w:rsid w:val="002B4604"/>
    <w:rsid w:val="002B6DAC"/>
    <w:rsid w:val="002C05A1"/>
    <w:rsid w:val="002C0805"/>
    <w:rsid w:val="002C1FC6"/>
    <w:rsid w:val="002C3011"/>
    <w:rsid w:val="002C34E7"/>
    <w:rsid w:val="002C361F"/>
    <w:rsid w:val="002C4A59"/>
    <w:rsid w:val="002C4EA7"/>
    <w:rsid w:val="002C5389"/>
    <w:rsid w:val="002C6A2D"/>
    <w:rsid w:val="002D016D"/>
    <w:rsid w:val="002D16B1"/>
    <w:rsid w:val="002D3CDE"/>
    <w:rsid w:val="002D3F04"/>
    <w:rsid w:val="002D4281"/>
    <w:rsid w:val="002E1A12"/>
    <w:rsid w:val="002E3544"/>
    <w:rsid w:val="002E60D9"/>
    <w:rsid w:val="002F33D2"/>
    <w:rsid w:val="002F47E8"/>
    <w:rsid w:val="00300DA9"/>
    <w:rsid w:val="00302DAE"/>
    <w:rsid w:val="00304B42"/>
    <w:rsid w:val="003079FE"/>
    <w:rsid w:val="00310555"/>
    <w:rsid w:val="00311D8C"/>
    <w:rsid w:val="00313D37"/>
    <w:rsid w:val="003173EA"/>
    <w:rsid w:val="0032119E"/>
    <w:rsid w:val="0032166D"/>
    <w:rsid w:val="003236E2"/>
    <w:rsid w:val="00323AA3"/>
    <w:rsid w:val="00325B5B"/>
    <w:rsid w:val="00325E4E"/>
    <w:rsid w:val="00330F4E"/>
    <w:rsid w:val="00330FE4"/>
    <w:rsid w:val="0033398D"/>
    <w:rsid w:val="003344E1"/>
    <w:rsid w:val="00337317"/>
    <w:rsid w:val="00337E16"/>
    <w:rsid w:val="003401F4"/>
    <w:rsid w:val="00341CF7"/>
    <w:rsid w:val="003423F9"/>
    <w:rsid w:val="00343C43"/>
    <w:rsid w:val="00346B68"/>
    <w:rsid w:val="00352A49"/>
    <w:rsid w:val="00356017"/>
    <w:rsid w:val="00360A72"/>
    <w:rsid w:val="00360D1F"/>
    <w:rsid w:val="00361484"/>
    <w:rsid w:val="00363382"/>
    <w:rsid w:val="003638BD"/>
    <w:rsid w:val="00365104"/>
    <w:rsid w:val="00366228"/>
    <w:rsid w:val="00366A93"/>
    <w:rsid w:val="003735E0"/>
    <w:rsid w:val="00373611"/>
    <w:rsid w:val="0037365E"/>
    <w:rsid w:val="00373DEB"/>
    <w:rsid w:val="003745BC"/>
    <w:rsid w:val="00380C26"/>
    <w:rsid w:val="003814CD"/>
    <w:rsid w:val="00385DAC"/>
    <w:rsid w:val="00386086"/>
    <w:rsid w:val="0038624A"/>
    <w:rsid w:val="00386812"/>
    <w:rsid w:val="00387FF1"/>
    <w:rsid w:val="003910A8"/>
    <w:rsid w:val="0039147F"/>
    <w:rsid w:val="00395EF7"/>
    <w:rsid w:val="003A063A"/>
    <w:rsid w:val="003A1709"/>
    <w:rsid w:val="003A18FF"/>
    <w:rsid w:val="003A2E44"/>
    <w:rsid w:val="003A3C4A"/>
    <w:rsid w:val="003A62CC"/>
    <w:rsid w:val="003A7549"/>
    <w:rsid w:val="003B071B"/>
    <w:rsid w:val="003B16BD"/>
    <w:rsid w:val="003B2005"/>
    <w:rsid w:val="003B2109"/>
    <w:rsid w:val="003B3750"/>
    <w:rsid w:val="003B3C6F"/>
    <w:rsid w:val="003B454F"/>
    <w:rsid w:val="003B4AA2"/>
    <w:rsid w:val="003B644A"/>
    <w:rsid w:val="003C0B9B"/>
    <w:rsid w:val="003C0CB4"/>
    <w:rsid w:val="003C1070"/>
    <w:rsid w:val="003C243F"/>
    <w:rsid w:val="003C38BF"/>
    <w:rsid w:val="003C4408"/>
    <w:rsid w:val="003C57B7"/>
    <w:rsid w:val="003C6BC6"/>
    <w:rsid w:val="003C7AF8"/>
    <w:rsid w:val="003D2B91"/>
    <w:rsid w:val="003D3BD4"/>
    <w:rsid w:val="003D3EE9"/>
    <w:rsid w:val="003D3FB3"/>
    <w:rsid w:val="003D4337"/>
    <w:rsid w:val="003D7E4C"/>
    <w:rsid w:val="003E04D9"/>
    <w:rsid w:val="003E05CD"/>
    <w:rsid w:val="003E08F2"/>
    <w:rsid w:val="003E1A7A"/>
    <w:rsid w:val="003E3555"/>
    <w:rsid w:val="003E3822"/>
    <w:rsid w:val="003E570E"/>
    <w:rsid w:val="003F052F"/>
    <w:rsid w:val="003F1482"/>
    <w:rsid w:val="003F3281"/>
    <w:rsid w:val="003F32EE"/>
    <w:rsid w:val="003F42FA"/>
    <w:rsid w:val="003F5C4A"/>
    <w:rsid w:val="003F6312"/>
    <w:rsid w:val="003F76C3"/>
    <w:rsid w:val="00400C63"/>
    <w:rsid w:val="00403973"/>
    <w:rsid w:val="0040421A"/>
    <w:rsid w:val="004070EC"/>
    <w:rsid w:val="00411986"/>
    <w:rsid w:val="0041434C"/>
    <w:rsid w:val="00421C11"/>
    <w:rsid w:val="00423AB0"/>
    <w:rsid w:val="00425203"/>
    <w:rsid w:val="004252DE"/>
    <w:rsid w:val="004260A1"/>
    <w:rsid w:val="00427AA6"/>
    <w:rsid w:val="0043219F"/>
    <w:rsid w:val="00436F83"/>
    <w:rsid w:val="00441610"/>
    <w:rsid w:val="00441D79"/>
    <w:rsid w:val="0044233C"/>
    <w:rsid w:val="00443627"/>
    <w:rsid w:val="00443D84"/>
    <w:rsid w:val="00446E85"/>
    <w:rsid w:val="0045041C"/>
    <w:rsid w:val="00450EA3"/>
    <w:rsid w:val="00452287"/>
    <w:rsid w:val="00453852"/>
    <w:rsid w:val="0045465A"/>
    <w:rsid w:val="00456283"/>
    <w:rsid w:val="0046043E"/>
    <w:rsid w:val="0046184B"/>
    <w:rsid w:val="0046266F"/>
    <w:rsid w:val="00465250"/>
    <w:rsid w:val="004741AF"/>
    <w:rsid w:val="004746DE"/>
    <w:rsid w:val="004838B6"/>
    <w:rsid w:val="0048598B"/>
    <w:rsid w:val="004869FF"/>
    <w:rsid w:val="0048710A"/>
    <w:rsid w:val="00491995"/>
    <w:rsid w:val="00491FA6"/>
    <w:rsid w:val="004A0A83"/>
    <w:rsid w:val="004A215F"/>
    <w:rsid w:val="004A3B43"/>
    <w:rsid w:val="004A5C71"/>
    <w:rsid w:val="004A60DA"/>
    <w:rsid w:val="004A6627"/>
    <w:rsid w:val="004A6766"/>
    <w:rsid w:val="004B0C33"/>
    <w:rsid w:val="004B26AE"/>
    <w:rsid w:val="004B27A9"/>
    <w:rsid w:val="004B3FD7"/>
    <w:rsid w:val="004D199D"/>
    <w:rsid w:val="004D622A"/>
    <w:rsid w:val="004D6283"/>
    <w:rsid w:val="004E1FAE"/>
    <w:rsid w:val="004E3CEE"/>
    <w:rsid w:val="004E507E"/>
    <w:rsid w:val="004E7BE4"/>
    <w:rsid w:val="004E7C70"/>
    <w:rsid w:val="004F24C3"/>
    <w:rsid w:val="004F4116"/>
    <w:rsid w:val="004F43CA"/>
    <w:rsid w:val="004F501F"/>
    <w:rsid w:val="004F5205"/>
    <w:rsid w:val="00500602"/>
    <w:rsid w:val="00500A14"/>
    <w:rsid w:val="00502886"/>
    <w:rsid w:val="00503B06"/>
    <w:rsid w:val="005049AF"/>
    <w:rsid w:val="005149A2"/>
    <w:rsid w:val="005156E6"/>
    <w:rsid w:val="00516FF6"/>
    <w:rsid w:val="00522D73"/>
    <w:rsid w:val="00523DE2"/>
    <w:rsid w:val="005249D6"/>
    <w:rsid w:val="0052546A"/>
    <w:rsid w:val="00525965"/>
    <w:rsid w:val="005266B2"/>
    <w:rsid w:val="0052676B"/>
    <w:rsid w:val="00526A67"/>
    <w:rsid w:val="00530DC6"/>
    <w:rsid w:val="00532355"/>
    <w:rsid w:val="00534F85"/>
    <w:rsid w:val="00535BC3"/>
    <w:rsid w:val="00537619"/>
    <w:rsid w:val="0054099D"/>
    <w:rsid w:val="00540C67"/>
    <w:rsid w:val="0054120C"/>
    <w:rsid w:val="005433C6"/>
    <w:rsid w:val="00545486"/>
    <w:rsid w:val="00545CB8"/>
    <w:rsid w:val="005469B9"/>
    <w:rsid w:val="00552D0E"/>
    <w:rsid w:val="005547BE"/>
    <w:rsid w:val="00562B48"/>
    <w:rsid w:val="00562D97"/>
    <w:rsid w:val="00566EC8"/>
    <w:rsid w:val="00572766"/>
    <w:rsid w:val="00574FE6"/>
    <w:rsid w:val="00575434"/>
    <w:rsid w:val="00575710"/>
    <w:rsid w:val="00576E9A"/>
    <w:rsid w:val="00577232"/>
    <w:rsid w:val="005805B1"/>
    <w:rsid w:val="00580B2B"/>
    <w:rsid w:val="005845D3"/>
    <w:rsid w:val="00585619"/>
    <w:rsid w:val="00585A6A"/>
    <w:rsid w:val="00586FD2"/>
    <w:rsid w:val="0059023E"/>
    <w:rsid w:val="005929CA"/>
    <w:rsid w:val="00594099"/>
    <w:rsid w:val="00594E81"/>
    <w:rsid w:val="00595E6B"/>
    <w:rsid w:val="005961A6"/>
    <w:rsid w:val="00596275"/>
    <w:rsid w:val="0059657A"/>
    <w:rsid w:val="00596F3A"/>
    <w:rsid w:val="005A3F78"/>
    <w:rsid w:val="005A565A"/>
    <w:rsid w:val="005A5770"/>
    <w:rsid w:val="005B0681"/>
    <w:rsid w:val="005B2CA7"/>
    <w:rsid w:val="005B37DB"/>
    <w:rsid w:val="005B3F3A"/>
    <w:rsid w:val="005B5CBB"/>
    <w:rsid w:val="005B6CF8"/>
    <w:rsid w:val="005B7774"/>
    <w:rsid w:val="005C2AAF"/>
    <w:rsid w:val="005C4D59"/>
    <w:rsid w:val="005C566B"/>
    <w:rsid w:val="005C5819"/>
    <w:rsid w:val="005C6696"/>
    <w:rsid w:val="005D4CFC"/>
    <w:rsid w:val="005D5FDC"/>
    <w:rsid w:val="005E00DE"/>
    <w:rsid w:val="005E0A25"/>
    <w:rsid w:val="005E0DF3"/>
    <w:rsid w:val="005E0E6D"/>
    <w:rsid w:val="005E1836"/>
    <w:rsid w:val="005E1D1F"/>
    <w:rsid w:val="005E1ECC"/>
    <w:rsid w:val="005E40F4"/>
    <w:rsid w:val="005E5038"/>
    <w:rsid w:val="005E618E"/>
    <w:rsid w:val="005E633C"/>
    <w:rsid w:val="005E79A9"/>
    <w:rsid w:val="005F0973"/>
    <w:rsid w:val="005F0ED0"/>
    <w:rsid w:val="005F1B26"/>
    <w:rsid w:val="005F2106"/>
    <w:rsid w:val="005F3C03"/>
    <w:rsid w:val="005F4FE8"/>
    <w:rsid w:val="005F6984"/>
    <w:rsid w:val="005F70CA"/>
    <w:rsid w:val="00602E60"/>
    <w:rsid w:val="006035A0"/>
    <w:rsid w:val="0060657A"/>
    <w:rsid w:val="0061300B"/>
    <w:rsid w:val="006130DB"/>
    <w:rsid w:val="00614C23"/>
    <w:rsid w:val="0061645A"/>
    <w:rsid w:val="00617EAF"/>
    <w:rsid w:val="00621842"/>
    <w:rsid w:val="006229E5"/>
    <w:rsid w:val="00622AAA"/>
    <w:rsid w:val="006242E1"/>
    <w:rsid w:val="00624987"/>
    <w:rsid w:val="0062592C"/>
    <w:rsid w:val="00626458"/>
    <w:rsid w:val="00626FAB"/>
    <w:rsid w:val="00630106"/>
    <w:rsid w:val="00630EB3"/>
    <w:rsid w:val="0063194E"/>
    <w:rsid w:val="006325D6"/>
    <w:rsid w:val="00632751"/>
    <w:rsid w:val="00633C23"/>
    <w:rsid w:val="00634CA1"/>
    <w:rsid w:val="00642726"/>
    <w:rsid w:val="00643F98"/>
    <w:rsid w:val="006443C8"/>
    <w:rsid w:val="00645AF8"/>
    <w:rsid w:val="006479C3"/>
    <w:rsid w:val="00650232"/>
    <w:rsid w:val="00650FB5"/>
    <w:rsid w:val="006513A9"/>
    <w:rsid w:val="00651673"/>
    <w:rsid w:val="006545E8"/>
    <w:rsid w:val="00655D88"/>
    <w:rsid w:val="0065747A"/>
    <w:rsid w:val="006606A7"/>
    <w:rsid w:val="006610E7"/>
    <w:rsid w:val="00662EDD"/>
    <w:rsid w:val="00663693"/>
    <w:rsid w:val="006636C7"/>
    <w:rsid w:val="00666E12"/>
    <w:rsid w:val="006707AF"/>
    <w:rsid w:val="00677436"/>
    <w:rsid w:val="006802F5"/>
    <w:rsid w:val="0068173B"/>
    <w:rsid w:val="00683B1C"/>
    <w:rsid w:val="00683C3E"/>
    <w:rsid w:val="00684B20"/>
    <w:rsid w:val="0068561C"/>
    <w:rsid w:val="0068607C"/>
    <w:rsid w:val="00686FE7"/>
    <w:rsid w:val="0068795C"/>
    <w:rsid w:val="0068799F"/>
    <w:rsid w:val="00687A88"/>
    <w:rsid w:val="00691045"/>
    <w:rsid w:val="0069235C"/>
    <w:rsid w:val="00693FC8"/>
    <w:rsid w:val="00696572"/>
    <w:rsid w:val="006A0D87"/>
    <w:rsid w:val="006A2B23"/>
    <w:rsid w:val="006A4195"/>
    <w:rsid w:val="006A41EB"/>
    <w:rsid w:val="006A463A"/>
    <w:rsid w:val="006A5FA8"/>
    <w:rsid w:val="006A7C98"/>
    <w:rsid w:val="006B05CD"/>
    <w:rsid w:val="006B1FDB"/>
    <w:rsid w:val="006B235A"/>
    <w:rsid w:val="006B3814"/>
    <w:rsid w:val="006B44C0"/>
    <w:rsid w:val="006B54D2"/>
    <w:rsid w:val="006B5709"/>
    <w:rsid w:val="006B7528"/>
    <w:rsid w:val="006C0AD7"/>
    <w:rsid w:val="006C2873"/>
    <w:rsid w:val="006C2DD0"/>
    <w:rsid w:val="006C3EF1"/>
    <w:rsid w:val="006D0B86"/>
    <w:rsid w:val="006D2D46"/>
    <w:rsid w:val="006D68C8"/>
    <w:rsid w:val="006D7639"/>
    <w:rsid w:val="006E3284"/>
    <w:rsid w:val="006E33C7"/>
    <w:rsid w:val="006E3B16"/>
    <w:rsid w:val="006E3B7F"/>
    <w:rsid w:val="006E4A10"/>
    <w:rsid w:val="006E63C2"/>
    <w:rsid w:val="006E7675"/>
    <w:rsid w:val="006F1AF2"/>
    <w:rsid w:val="006F24D4"/>
    <w:rsid w:val="006F692D"/>
    <w:rsid w:val="006F7190"/>
    <w:rsid w:val="006F7B96"/>
    <w:rsid w:val="00701B96"/>
    <w:rsid w:val="00702117"/>
    <w:rsid w:val="007029B2"/>
    <w:rsid w:val="0070365C"/>
    <w:rsid w:val="0070402F"/>
    <w:rsid w:val="00707690"/>
    <w:rsid w:val="00707804"/>
    <w:rsid w:val="00707B5D"/>
    <w:rsid w:val="0071038F"/>
    <w:rsid w:val="00714AE5"/>
    <w:rsid w:val="00716B7F"/>
    <w:rsid w:val="00717AC1"/>
    <w:rsid w:val="00720C51"/>
    <w:rsid w:val="00722459"/>
    <w:rsid w:val="007230C0"/>
    <w:rsid w:val="00723308"/>
    <w:rsid w:val="007258F7"/>
    <w:rsid w:val="007341FA"/>
    <w:rsid w:val="007346A7"/>
    <w:rsid w:val="00734B62"/>
    <w:rsid w:val="00736634"/>
    <w:rsid w:val="00736CD9"/>
    <w:rsid w:val="00737F7B"/>
    <w:rsid w:val="007401CC"/>
    <w:rsid w:val="00740BAE"/>
    <w:rsid w:val="00742425"/>
    <w:rsid w:val="0074408E"/>
    <w:rsid w:val="007442D7"/>
    <w:rsid w:val="007469C3"/>
    <w:rsid w:val="00747A11"/>
    <w:rsid w:val="00750474"/>
    <w:rsid w:val="00753C1B"/>
    <w:rsid w:val="00753F34"/>
    <w:rsid w:val="0076007F"/>
    <w:rsid w:val="00761404"/>
    <w:rsid w:val="007637BD"/>
    <w:rsid w:val="0076596B"/>
    <w:rsid w:val="007664B5"/>
    <w:rsid w:val="007738A3"/>
    <w:rsid w:val="0077697E"/>
    <w:rsid w:val="007800C1"/>
    <w:rsid w:val="007800FE"/>
    <w:rsid w:val="00780C8B"/>
    <w:rsid w:val="00780F03"/>
    <w:rsid w:val="00782108"/>
    <w:rsid w:val="00782F18"/>
    <w:rsid w:val="00785AB2"/>
    <w:rsid w:val="00785B1D"/>
    <w:rsid w:val="00786E57"/>
    <w:rsid w:val="00787107"/>
    <w:rsid w:val="00792F89"/>
    <w:rsid w:val="0079533F"/>
    <w:rsid w:val="007A1DA4"/>
    <w:rsid w:val="007A1E3F"/>
    <w:rsid w:val="007A2812"/>
    <w:rsid w:val="007A2FFC"/>
    <w:rsid w:val="007A4F88"/>
    <w:rsid w:val="007B374E"/>
    <w:rsid w:val="007B3BCC"/>
    <w:rsid w:val="007B46A6"/>
    <w:rsid w:val="007B5C6E"/>
    <w:rsid w:val="007B6063"/>
    <w:rsid w:val="007B633C"/>
    <w:rsid w:val="007B73E6"/>
    <w:rsid w:val="007B7A6B"/>
    <w:rsid w:val="007C0451"/>
    <w:rsid w:val="007C1185"/>
    <w:rsid w:val="007C3E97"/>
    <w:rsid w:val="007C6175"/>
    <w:rsid w:val="007C70F6"/>
    <w:rsid w:val="007D0929"/>
    <w:rsid w:val="007D20D2"/>
    <w:rsid w:val="007D212D"/>
    <w:rsid w:val="007D25EA"/>
    <w:rsid w:val="007D5902"/>
    <w:rsid w:val="007E0BA1"/>
    <w:rsid w:val="007E148A"/>
    <w:rsid w:val="007E20B2"/>
    <w:rsid w:val="007E25BD"/>
    <w:rsid w:val="007E2889"/>
    <w:rsid w:val="007E2B33"/>
    <w:rsid w:val="007E2B43"/>
    <w:rsid w:val="007E4F7F"/>
    <w:rsid w:val="007E643C"/>
    <w:rsid w:val="007E6654"/>
    <w:rsid w:val="007F130C"/>
    <w:rsid w:val="007F27A9"/>
    <w:rsid w:val="007F3CDE"/>
    <w:rsid w:val="007F44DE"/>
    <w:rsid w:val="0081152A"/>
    <w:rsid w:val="00811B0C"/>
    <w:rsid w:val="00813DC4"/>
    <w:rsid w:val="00815A32"/>
    <w:rsid w:val="0081639D"/>
    <w:rsid w:val="008171F2"/>
    <w:rsid w:val="0082014C"/>
    <w:rsid w:val="008222EF"/>
    <w:rsid w:val="00823D7F"/>
    <w:rsid w:val="00824020"/>
    <w:rsid w:val="00824C7C"/>
    <w:rsid w:val="0082655A"/>
    <w:rsid w:val="00826A37"/>
    <w:rsid w:val="00826CA2"/>
    <w:rsid w:val="00830F06"/>
    <w:rsid w:val="00831035"/>
    <w:rsid w:val="0083160D"/>
    <w:rsid w:val="008320B2"/>
    <w:rsid w:val="00833400"/>
    <w:rsid w:val="00835988"/>
    <w:rsid w:val="00835B60"/>
    <w:rsid w:val="008370F2"/>
    <w:rsid w:val="00841053"/>
    <w:rsid w:val="00841E24"/>
    <w:rsid w:val="00843D4E"/>
    <w:rsid w:val="008457D6"/>
    <w:rsid w:val="00845C32"/>
    <w:rsid w:val="00846F84"/>
    <w:rsid w:val="0085078F"/>
    <w:rsid w:val="0085335B"/>
    <w:rsid w:val="0085484D"/>
    <w:rsid w:val="00856A34"/>
    <w:rsid w:val="008572A1"/>
    <w:rsid w:val="008573F3"/>
    <w:rsid w:val="008600E1"/>
    <w:rsid w:val="00862FD0"/>
    <w:rsid w:val="00863902"/>
    <w:rsid w:val="00865800"/>
    <w:rsid w:val="008705ED"/>
    <w:rsid w:val="00872976"/>
    <w:rsid w:val="00872A57"/>
    <w:rsid w:val="008730CC"/>
    <w:rsid w:val="008822E5"/>
    <w:rsid w:val="00883DCE"/>
    <w:rsid w:val="008844A2"/>
    <w:rsid w:val="008848F9"/>
    <w:rsid w:val="00884A4B"/>
    <w:rsid w:val="0088627D"/>
    <w:rsid w:val="0088683D"/>
    <w:rsid w:val="00886C3D"/>
    <w:rsid w:val="00887D74"/>
    <w:rsid w:val="00891EBB"/>
    <w:rsid w:val="0089271B"/>
    <w:rsid w:val="00893601"/>
    <w:rsid w:val="00895738"/>
    <w:rsid w:val="00896121"/>
    <w:rsid w:val="008A0E23"/>
    <w:rsid w:val="008A45C3"/>
    <w:rsid w:val="008A5A01"/>
    <w:rsid w:val="008A64B5"/>
    <w:rsid w:val="008A7893"/>
    <w:rsid w:val="008A7AA1"/>
    <w:rsid w:val="008B0354"/>
    <w:rsid w:val="008B4275"/>
    <w:rsid w:val="008B6509"/>
    <w:rsid w:val="008C01B7"/>
    <w:rsid w:val="008C02BC"/>
    <w:rsid w:val="008C1CC4"/>
    <w:rsid w:val="008C27AF"/>
    <w:rsid w:val="008C2ADD"/>
    <w:rsid w:val="008C4B69"/>
    <w:rsid w:val="008C682A"/>
    <w:rsid w:val="008D0218"/>
    <w:rsid w:val="008D297F"/>
    <w:rsid w:val="008D3327"/>
    <w:rsid w:val="008D47CD"/>
    <w:rsid w:val="008D52B2"/>
    <w:rsid w:val="008D6FB9"/>
    <w:rsid w:val="008D77CF"/>
    <w:rsid w:val="008E271E"/>
    <w:rsid w:val="008E470B"/>
    <w:rsid w:val="008E75FF"/>
    <w:rsid w:val="008F0C0B"/>
    <w:rsid w:val="008F620A"/>
    <w:rsid w:val="009008BE"/>
    <w:rsid w:val="00900E3E"/>
    <w:rsid w:val="0090183C"/>
    <w:rsid w:val="009029D7"/>
    <w:rsid w:val="00913328"/>
    <w:rsid w:val="00914DA8"/>
    <w:rsid w:val="00916046"/>
    <w:rsid w:val="009210E4"/>
    <w:rsid w:val="00921B50"/>
    <w:rsid w:val="00922437"/>
    <w:rsid w:val="00925B38"/>
    <w:rsid w:val="00926F11"/>
    <w:rsid w:val="0092729D"/>
    <w:rsid w:val="00927BAF"/>
    <w:rsid w:val="0093043A"/>
    <w:rsid w:val="009342DC"/>
    <w:rsid w:val="009351E6"/>
    <w:rsid w:val="00935B3B"/>
    <w:rsid w:val="00937D26"/>
    <w:rsid w:val="009403FF"/>
    <w:rsid w:val="009406AF"/>
    <w:rsid w:val="00941A6A"/>
    <w:rsid w:val="00941E8C"/>
    <w:rsid w:val="00944AE4"/>
    <w:rsid w:val="0094577D"/>
    <w:rsid w:val="00947601"/>
    <w:rsid w:val="00947A44"/>
    <w:rsid w:val="00947C63"/>
    <w:rsid w:val="009516EA"/>
    <w:rsid w:val="00952512"/>
    <w:rsid w:val="0095710D"/>
    <w:rsid w:val="00962AB5"/>
    <w:rsid w:val="00963B3B"/>
    <w:rsid w:val="00964701"/>
    <w:rsid w:val="00965802"/>
    <w:rsid w:val="00970D62"/>
    <w:rsid w:val="009719C3"/>
    <w:rsid w:val="009723CF"/>
    <w:rsid w:val="00975B10"/>
    <w:rsid w:val="00976386"/>
    <w:rsid w:val="009767C5"/>
    <w:rsid w:val="009776A8"/>
    <w:rsid w:val="00977D89"/>
    <w:rsid w:val="00980420"/>
    <w:rsid w:val="0098204A"/>
    <w:rsid w:val="009823EB"/>
    <w:rsid w:val="00983312"/>
    <w:rsid w:val="00985590"/>
    <w:rsid w:val="009858E3"/>
    <w:rsid w:val="0098614E"/>
    <w:rsid w:val="00986C3D"/>
    <w:rsid w:val="009875E3"/>
    <w:rsid w:val="00990968"/>
    <w:rsid w:val="009909A9"/>
    <w:rsid w:val="00991CA8"/>
    <w:rsid w:val="00992161"/>
    <w:rsid w:val="00992980"/>
    <w:rsid w:val="00994125"/>
    <w:rsid w:val="009A3FFC"/>
    <w:rsid w:val="009A458A"/>
    <w:rsid w:val="009A5BEB"/>
    <w:rsid w:val="009B4114"/>
    <w:rsid w:val="009B4C7E"/>
    <w:rsid w:val="009B5171"/>
    <w:rsid w:val="009B559C"/>
    <w:rsid w:val="009B5A11"/>
    <w:rsid w:val="009B6AC6"/>
    <w:rsid w:val="009B7C68"/>
    <w:rsid w:val="009C0FA1"/>
    <w:rsid w:val="009C51EC"/>
    <w:rsid w:val="009C55D4"/>
    <w:rsid w:val="009C7837"/>
    <w:rsid w:val="009D3A8E"/>
    <w:rsid w:val="009D5441"/>
    <w:rsid w:val="009D5B26"/>
    <w:rsid w:val="009D7614"/>
    <w:rsid w:val="009D7A9C"/>
    <w:rsid w:val="009E0682"/>
    <w:rsid w:val="009E2562"/>
    <w:rsid w:val="009E4272"/>
    <w:rsid w:val="009E4F28"/>
    <w:rsid w:val="009E6289"/>
    <w:rsid w:val="009E6E5B"/>
    <w:rsid w:val="009F0072"/>
    <w:rsid w:val="009F148D"/>
    <w:rsid w:val="009F2651"/>
    <w:rsid w:val="009F4AA5"/>
    <w:rsid w:val="009F4CE1"/>
    <w:rsid w:val="009F52B1"/>
    <w:rsid w:val="00A00BA3"/>
    <w:rsid w:val="00A012B6"/>
    <w:rsid w:val="00A03157"/>
    <w:rsid w:val="00A033FB"/>
    <w:rsid w:val="00A039FE"/>
    <w:rsid w:val="00A03DCB"/>
    <w:rsid w:val="00A04CC3"/>
    <w:rsid w:val="00A05C6F"/>
    <w:rsid w:val="00A11E5F"/>
    <w:rsid w:val="00A12A55"/>
    <w:rsid w:val="00A145FB"/>
    <w:rsid w:val="00A15146"/>
    <w:rsid w:val="00A151E2"/>
    <w:rsid w:val="00A20298"/>
    <w:rsid w:val="00A22D3D"/>
    <w:rsid w:val="00A2481D"/>
    <w:rsid w:val="00A25FFF"/>
    <w:rsid w:val="00A27756"/>
    <w:rsid w:val="00A303DB"/>
    <w:rsid w:val="00A316F1"/>
    <w:rsid w:val="00A31AF5"/>
    <w:rsid w:val="00A33CC6"/>
    <w:rsid w:val="00A34347"/>
    <w:rsid w:val="00A356CB"/>
    <w:rsid w:val="00A3784F"/>
    <w:rsid w:val="00A37DD8"/>
    <w:rsid w:val="00A44CC4"/>
    <w:rsid w:val="00A453CC"/>
    <w:rsid w:val="00A45A9C"/>
    <w:rsid w:val="00A460E0"/>
    <w:rsid w:val="00A47657"/>
    <w:rsid w:val="00A5057E"/>
    <w:rsid w:val="00A51405"/>
    <w:rsid w:val="00A52D0E"/>
    <w:rsid w:val="00A5524E"/>
    <w:rsid w:val="00A5534F"/>
    <w:rsid w:val="00A558EF"/>
    <w:rsid w:val="00A55D11"/>
    <w:rsid w:val="00A6039A"/>
    <w:rsid w:val="00A60E88"/>
    <w:rsid w:val="00A633BC"/>
    <w:rsid w:val="00A64C1F"/>
    <w:rsid w:val="00A65459"/>
    <w:rsid w:val="00A66D86"/>
    <w:rsid w:val="00A7318C"/>
    <w:rsid w:val="00A73E32"/>
    <w:rsid w:val="00A809A7"/>
    <w:rsid w:val="00A80E80"/>
    <w:rsid w:val="00A8664E"/>
    <w:rsid w:val="00A9150C"/>
    <w:rsid w:val="00A9169D"/>
    <w:rsid w:val="00A937E2"/>
    <w:rsid w:val="00A958B4"/>
    <w:rsid w:val="00A96EEE"/>
    <w:rsid w:val="00A97FF8"/>
    <w:rsid w:val="00AA04A8"/>
    <w:rsid w:val="00AA0CB6"/>
    <w:rsid w:val="00AA17B5"/>
    <w:rsid w:val="00AA38D1"/>
    <w:rsid w:val="00AA562F"/>
    <w:rsid w:val="00AA6F83"/>
    <w:rsid w:val="00AB0CF0"/>
    <w:rsid w:val="00AB25FE"/>
    <w:rsid w:val="00AB2B4A"/>
    <w:rsid w:val="00AB5920"/>
    <w:rsid w:val="00AB7236"/>
    <w:rsid w:val="00AB7245"/>
    <w:rsid w:val="00AB7919"/>
    <w:rsid w:val="00AC0DD6"/>
    <w:rsid w:val="00AC1BED"/>
    <w:rsid w:val="00AC21FA"/>
    <w:rsid w:val="00AC2359"/>
    <w:rsid w:val="00AC2BC5"/>
    <w:rsid w:val="00AC4661"/>
    <w:rsid w:val="00AC4808"/>
    <w:rsid w:val="00AC48CB"/>
    <w:rsid w:val="00AC6DDC"/>
    <w:rsid w:val="00AC724A"/>
    <w:rsid w:val="00AD1D79"/>
    <w:rsid w:val="00AD1EA9"/>
    <w:rsid w:val="00AD2DEF"/>
    <w:rsid w:val="00AD3069"/>
    <w:rsid w:val="00AD3731"/>
    <w:rsid w:val="00AD629F"/>
    <w:rsid w:val="00AD7206"/>
    <w:rsid w:val="00AE0924"/>
    <w:rsid w:val="00AE0E00"/>
    <w:rsid w:val="00AE1CD1"/>
    <w:rsid w:val="00AE286F"/>
    <w:rsid w:val="00AE2898"/>
    <w:rsid w:val="00AE2AF8"/>
    <w:rsid w:val="00AE3425"/>
    <w:rsid w:val="00AE46ED"/>
    <w:rsid w:val="00AE5A01"/>
    <w:rsid w:val="00AE5CBC"/>
    <w:rsid w:val="00AF033B"/>
    <w:rsid w:val="00AF0E7E"/>
    <w:rsid w:val="00AF25CD"/>
    <w:rsid w:val="00AF2F48"/>
    <w:rsid w:val="00AF40B3"/>
    <w:rsid w:val="00AF5D1D"/>
    <w:rsid w:val="00AF5E53"/>
    <w:rsid w:val="00AF6E6D"/>
    <w:rsid w:val="00B009C7"/>
    <w:rsid w:val="00B02F0B"/>
    <w:rsid w:val="00B0446C"/>
    <w:rsid w:val="00B04934"/>
    <w:rsid w:val="00B0774C"/>
    <w:rsid w:val="00B077CC"/>
    <w:rsid w:val="00B11C8D"/>
    <w:rsid w:val="00B12A64"/>
    <w:rsid w:val="00B145F0"/>
    <w:rsid w:val="00B1506F"/>
    <w:rsid w:val="00B15B51"/>
    <w:rsid w:val="00B1604F"/>
    <w:rsid w:val="00B20AEC"/>
    <w:rsid w:val="00B23D51"/>
    <w:rsid w:val="00B26C7F"/>
    <w:rsid w:val="00B304D6"/>
    <w:rsid w:val="00B307CE"/>
    <w:rsid w:val="00B316EE"/>
    <w:rsid w:val="00B378A5"/>
    <w:rsid w:val="00B4180D"/>
    <w:rsid w:val="00B430FE"/>
    <w:rsid w:val="00B47EBC"/>
    <w:rsid w:val="00B51443"/>
    <w:rsid w:val="00B5153A"/>
    <w:rsid w:val="00B54A57"/>
    <w:rsid w:val="00B55B46"/>
    <w:rsid w:val="00B5731E"/>
    <w:rsid w:val="00B61312"/>
    <w:rsid w:val="00B61F49"/>
    <w:rsid w:val="00B62F01"/>
    <w:rsid w:val="00B62F1D"/>
    <w:rsid w:val="00B64150"/>
    <w:rsid w:val="00B64FBF"/>
    <w:rsid w:val="00B65CE4"/>
    <w:rsid w:val="00B66352"/>
    <w:rsid w:val="00B6706A"/>
    <w:rsid w:val="00B67E5E"/>
    <w:rsid w:val="00B708CD"/>
    <w:rsid w:val="00B71316"/>
    <w:rsid w:val="00B729CC"/>
    <w:rsid w:val="00B73C49"/>
    <w:rsid w:val="00B745F1"/>
    <w:rsid w:val="00B76A69"/>
    <w:rsid w:val="00B7714F"/>
    <w:rsid w:val="00B8029F"/>
    <w:rsid w:val="00B806A8"/>
    <w:rsid w:val="00B80C85"/>
    <w:rsid w:val="00B82108"/>
    <w:rsid w:val="00B8535F"/>
    <w:rsid w:val="00B87D14"/>
    <w:rsid w:val="00B87DBA"/>
    <w:rsid w:val="00B9045A"/>
    <w:rsid w:val="00B90563"/>
    <w:rsid w:val="00B9058C"/>
    <w:rsid w:val="00B91C89"/>
    <w:rsid w:val="00B9277C"/>
    <w:rsid w:val="00B92D4C"/>
    <w:rsid w:val="00B9313B"/>
    <w:rsid w:val="00B96B82"/>
    <w:rsid w:val="00BA0BF6"/>
    <w:rsid w:val="00BA2A1D"/>
    <w:rsid w:val="00BA6151"/>
    <w:rsid w:val="00BA6C1C"/>
    <w:rsid w:val="00BB02A9"/>
    <w:rsid w:val="00BB0410"/>
    <w:rsid w:val="00BB2B9D"/>
    <w:rsid w:val="00BB55B8"/>
    <w:rsid w:val="00BB599B"/>
    <w:rsid w:val="00BB7D5B"/>
    <w:rsid w:val="00BC1EC5"/>
    <w:rsid w:val="00BC3B3D"/>
    <w:rsid w:val="00BC4A5B"/>
    <w:rsid w:val="00BC5AC5"/>
    <w:rsid w:val="00BC6401"/>
    <w:rsid w:val="00BC7484"/>
    <w:rsid w:val="00BD0E48"/>
    <w:rsid w:val="00BD10C1"/>
    <w:rsid w:val="00BD10D6"/>
    <w:rsid w:val="00BD3B94"/>
    <w:rsid w:val="00BD4486"/>
    <w:rsid w:val="00BD593C"/>
    <w:rsid w:val="00BD7D16"/>
    <w:rsid w:val="00BE146E"/>
    <w:rsid w:val="00BE249C"/>
    <w:rsid w:val="00BE2C2F"/>
    <w:rsid w:val="00BE5B29"/>
    <w:rsid w:val="00BE6ACC"/>
    <w:rsid w:val="00BF13E8"/>
    <w:rsid w:val="00BF1EA2"/>
    <w:rsid w:val="00BF3699"/>
    <w:rsid w:val="00BF4EE0"/>
    <w:rsid w:val="00BF5321"/>
    <w:rsid w:val="00BF71CB"/>
    <w:rsid w:val="00BF7368"/>
    <w:rsid w:val="00C00018"/>
    <w:rsid w:val="00C007FA"/>
    <w:rsid w:val="00C00860"/>
    <w:rsid w:val="00C01197"/>
    <w:rsid w:val="00C012C9"/>
    <w:rsid w:val="00C014C5"/>
    <w:rsid w:val="00C01BBD"/>
    <w:rsid w:val="00C03890"/>
    <w:rsid w:val="00C03F14"/>
    <w:rsid w:val="00C06090"/>
    <w:rsid w:val="00C06183"/>
    <w:rsid w:val="00C10337"/>
    <w:rsid w:val="00C104AE"/>
    <w:rsid w:val="00C16CC1"/>
    <w:rsid w:val="00C172EC"/>
    <w:rsid w:val="00C176A4"/>
    <w:rsid w:val="00C2119D"/>
    <w:rsid w:val="00C21D21"/>
    <w:rsid w:val="00C21EA0"/>
    <w:rsid w:val="00C226C6"/>
    <w:rsid w:val="00C22FF1"/>
    <w:rsid w:val="00C23D9B"/>
    <w:rsid w:val="00C242C9"/>
    <w:rsid w:val="00C25C6C"/>
    <w:rsid w:val="00C26580"/>
    <w:rsid w:val="00C27BA8"/>
    <w:rsid w:val="00C27BD3"/>
    <w:rsid w:val="00C30B67"/>
    <w:rsid w:val="00C33084"/>
    <w:rsid w:val="00C35C83"/>
    <w:rsid w:val="00C41E37"/>
    <w:rsid w:val="00C42ABD"/>
    <w:rsid w:val="00C46D28"/>
    <w:rsid w:val="00C50ADF"/>
    <w:rsid w:val="00C52992"/>
    <w:rsid w:val="00C545F5"/>
    <w:rsid w:val="00C5484B"/>
    <w:rsid w:val="00C55696"/>
    <w:rsid w:val="00C56403"/>
    <w:rsid w:val="00C56647"/>
    <w:rsid w:val="00C60886"/>
    <w:rsid w:val="00C6152F"/>
    <w:rsid w:val="00C62000"/>
    <w:rsid w:val="00C62031"/>
    <w:rsid w:val="00C629A0"/>
    <w:rsid w:val="00C64D59"/>
    <w:rsid w:val="00C6538B"/>
    <w:rsid w:val="00C67B5F"/>
    <w:rsid w:val="00C729CC"/>
    <w:rsid w:val="00C7332D"/>
    <w:rsid w:val="00C7462F"/>
    <w:rsid w:val="00C75FD6"/>
    <w:rsid w:val="00C80947"/>
    <w:rsid w:val="00C80EA7"/>
    <w:rsid w:val="00C867EC"/>
    <w:rsid w:val="00C86AA6"/>
    <w:rsid w:val="00C92E2E"/>
    <w:rsid w:val="00C94646"/>
    <w:rsid w:val="00C95D80"/>
    <w:rsid w:val="00C969F2"/>
    <w:rsid w:val="00C96ED5"/>
    <w:rsid w:val="00CA46EC"/>
    <w:rsid w:val="00CA6BCC"/>
    <w:rsid w:val="00CB030E"/>
    <w:rsid w:val="00CB2B99"/>
    <w:rsid w:val="00CB47AD"/>
    <w:rsid w:val="00CB5809"/>
    <w:rsid w:val="00CB7CBB"/>
    <w:rsid w:val="00CC0038"/>
    <w:rsid w:val="00CC2EE1"/>
    <w:rsid w:val="00CC5A32"/>
    <w:rsid w:val="00CC5D99"/>
    <w:rsid w:val="00CC636C"/>
    <w:rsid w:val="00CD2BD7"/>
    <w:rsid w:val="00CD33B3"/>
    <w:rsid w:val="00CD42E1"/>
    <w:rsid w:val="00CD4F13"/>
    <w:rsid w:val="00CD63B8"/>
    <w:rsid w:val="00CD6DE5"/>
    <w:rsid w:val="00CD77E3"/>
    <w:rsid w:val="00CE043B"/>
    <w:rsid w:val="00CE122B"/>
    <w:rsid w:val="00CE1440"/>
    <w:rsid w:val="00CE1496"/>
    <w:rsid w:val="00CE1F16"/>
    <w:rsid w:val="00CE2F46"/>
    <w:rsid w:val="00CE3986"/>
    <w:rsid w:val="00CE42BB"/>
    <w:rsid w:val="00CE5217"/>
    <w:rsid w:val="00CE5862"/>
    <w:rsid w:val="00CE771C"/>
    <w:rsid w:val="00CF080E"/>
    <w:rsid w:val="00CF16FB"/>
    <w:rsid w:val="00CF1B55"/>
    <w:rsid w:val="00CF32C5"/>
    <w:rsid w:val="00CF35D5"/>
    <w:rsid w:val="00CF3DC9"/>
    <w:rsid w:val="00CF41C5"/>
    <w:rsid w:val="00CF4D89"/>
    <w:rsid w:val="00CF6589"/>
    <w:rsid w:val="00CF7F75"/>
    <w:rsid w:val="00D0102A"/>
    <w:rsid w:val="00D01FF6"/>
    <w:rsid w:val="00D04201"/>
    <w:rsid w:val="00D05304"/>
    <w:rsid w:val="00D055B9"/>
    <w:rsid w:val="00D05CD3"/>
    <w:rsid w:val="00D078C9"/>
    <w:rsid w:val="00D10DF7"/>
    <w:rsid w:val="00D11547"/>
    <w:rsid w:val="00D15253"/>
    <w:rsid w:val="00D15FD8"/>
    <w:rsid w:val="00D16BA7"/>
    <w:rsid w:val="00D20A7F"/>
    <w:rsid w:val="00D23B5B"/>
    <w:rsid w:val="00D3137B"/>
    <w:rsid w:val="00D3395F"/>
    <w:rsid w:val="00D361F8"/>
    <w:rsid w:val="00D3696E"/>
    <w:rsid w:val="00D37B61"/>
    <w:rsid w:val="00D41A42"/>
    <w:rsid w:val="00D41B28"/>
    <w:rsid w:val="00D45176"/>
    <w:rsid w:val="00D45D6B"/>
    <w:rsid w:val="00D52A58"/>
    <w:rsid w:val="00D53CEE"/>
    <w:rsid w:val="00D540D1"/>
    <w:rsid w:val="00D54409"/>
    <w:rsid w:val="00D55884"/>
    <w:rsid w:val="00D567B2"/>
    <w:rsid w:val="00D5718E"/>
    <w:rsid w:val="00D601AE"/>
    <w:rsid w:val="00D6087D"/>
    <w:rsid w:val="00D628F4"/>
    <w:rsid w:val="00D6441D"/>
    <w:rsid w:val="00D65674"/>
    <w:rsid w:val="00D66A4A"/>
    <w:rsid w:val="00D67AE5"/>
    <w:rsid w:val="00D719F1"/>
    <w:rsid w:val="00D72664"/>
    <w:rsid w:val="00D745D5"/>
    <w:rsid w:val="00D7550B"/>
    <w:rsid w:val="00D75D04"/>
    <w:rsid w:val="00D764E0"/>
    <w:rsid w:val="00D77EE2"/>
    <w:rsid w:val="00D82137"/>
    <w:rsid w:val="00D836C8"/>
    <w:rsid w:val="00D85844"/>
    <w:rsid w:val="00D86580"/>
    <w:rsid w:val="00D86D63"/>
    <w:rsid w:val="00D95344"/>
    <w:rsid w:val="00DA0AB3"/>
    <w:rsid w:val="00DA0EAF"/>
    <w:rsid w:val="00DA3D26"/>
    <w:rsid w:val="00DA6E99"/>
    <w:rsid w:val="00DB0354"/>
    <w:rsid w:val="00DB23A0"/>
    <w:rsid w:val="00DB2C26"/>
    <w:rsid w:val="00DB311D"/>
    <w:rsid w:val="00DB34C8"/>
    <w:rsid w:val="00DB4475"/>
    <w:rsid w:val="00DB4A7F"/>
    <w:rsid w:val="00DB7B0A"/>
    <w:rsid w:val="00DB7F20"/>
    <w:rsid w:val="00DC08DC"/>
    <w:rsid w:val="00DC3C06"/>
    <w:rsid w:val="00DC57DB"/>
    <w:rsid w:val="00DC5CF5"/>
    <w:rsid w:val="00DC615F"/>
    <w:rsid w:val="00DC64CE"/>
    <w:rsid w:val="00DC6727"/>
    <w:rsid w:val="00DC7702"/>
    <w:rsid w:val="00DD1622"/>
    <w:rsid w:val="00DD2556"/>
    <w:rsid w:val="00DD44CC"/>
    <w:rsid w:val="00DD5BF0"/>
    <w:rsid w:val="00DD7D26"/>
    <w:rsid w:val="00DD7E44"/>
    <w:rsid w:val="00DD7EB5"/>
    <w:rsid w:val="00DE10E4"/>
    <w:rsid w:val="00DE4675"/>
    <w:rsid w:val="00DE6BA7"/>
    <w:rsid w:val="00DE72EF"/>
    <w:rsid w:val="00DE76E9"/>
    <w:rsid w:val="00DF524D"/>
    <w:rsid w:val="00DF54DB"/>
    <w:rsid w:val="00DF6AC3"/>
    <w:rsid w:val="00E0037A"/>
    <w:rsid w:val="00E018DF"/>
    <w:rsid w:val="00E041C3"/>
    <w:rsid w:val="00E049C8"/>
    <w:rsid w:val="00E1114F"/>
    <w:rsid w:val="00E126DF"/>
    <w:rsid w:val="00E17F46"/>
    <w:rsid w:val="00E213B1"/>
    <w:rsid w:val="00E21B1D"/>
    <w:rsid w:val="00E25600"/>
    <w:rsid w:val="00E27097"/>
    <w:rsid w:val="00E27927"/>
    <w:rsid w:val="00E33EEA"/>
    <w:rsid w:val="00E34D9E"/>
    <w:rsid w:val="00E40B77"/>
    <w:rsid w:val="00E47E5B"/>
    <w:rsid w:val="00E5163E"/>
    <w:rsid w:val="00E524E0"/>
    <w:rsid w:val="00E54F0D"/>
    <w:rsid w:val="00E5591E"/>
    <w:rsid w:val="00E56666"/>
    <w:rsid w:val="00E567BB"/>
    <w:rsid w:val="00E56E17"/>
    <w:rsid w:val="00E63C91"/>
    <w:rsid w:val="00E63E5B"/>
    <w:rsid w:val="00E70307"/>
    <w:rsid w:val="00E71DBB"/>
    <w:rsid w:val="00E72644"/>
    <w:rsid w:val="00E73901"/>
    <w:rsid w:val="00E74BE2"/>
    <w:rsid w:val="00E774F2"/>
    <w:rsid w:val="00E81432"/>
    <w:rsid w:val="00E81535"/>
    <w:rsid w:val="00E85597"/>
    <w:rsid w:val="00E8632F"/>
    <w:rsid w:val="00E8737E"/>
    <w:rsid w:val="00E9141D"/>
    <w:rsid w:val="00E93659"/>
    <w:rsid w:val="00E938A3"/>
    <w:rsid w:val="00E93BBE"/>
    <w:rsid w:val="00E95BBE"/>
    <w:rsid w:val="00E97A42"/>
    <w:rsid w:val="00E97A65"/>
    <w:rsid w:val="00EA18A6"/>
    <w:rsid w:val="00EA1931"/>
    <w:rsid w:val="00EA5279"/>
    <w:rsid w:val="00EA5549"/>
    <w:rsid w:val="00EA7A84"/>
    <w:rsid w:val="00EB0ABA"/>
    <w:rsid w:val="00EB0EF1"/>
    <w:rsid w:val="00EB1D55"/>
    <w:rsid w:val="00EB4978"/>
    <w:rsid w:val="00EC0850"/>
    <w:rsid w:val="00EC3DB0"/>
    <w:rsid w:val="00EC626B"/>
    <w:rsid w:val="00ED01E2"/>
    <w:rsid w:val="00ED0A5A"/>
    <w:rsid w:val="00ED318D"/>
    <w:rsid w:val="00ED369F"/>
    <w:rsid w:val="00ED3C71"/>
    <w:rsid w:val="00ED62A2"/>
    <w:rsid w:val="00ED7B40"/>
    <w:rsid w:val="00ED7DED"/>
    <w:rsid w:val="00ED7F32"/>
    <w:rsid w:val="00EE2012"/>
    <w:rsid w:val="00EE4F87"/>
    <w:rsid w:val="00EF0BE1"/>
    <w:rsid w:val="00EF2B5D"/>
    <w:rsid w:val="00EF3BCA"/>
    <w:rsid w:val="00EF3FBF"/>
    <w:rsid w:val="00EF65A6"/>
    <w:rsid w:val="00EF7046"/>
    <w:rsid w:val="00EF74A3"/>
    <w:rsid w:val="00EF7B7A"/>
    <w:rsid w:val="00F018D3"/>
    <w:rsid w:val="00F04105"/>
    <w:rsid w:val="00F06DBC"/>
    <w:rsid w:val="00F1143F"/>
    <w:rsid w:val="00F122A1"/>
    <w:rsid w:val="00F122F7"/>
    <w:rsid w:val="00F133A7"/>
    <w:rsid w:val="00F21A6D"/>
    <w:rsid w:val="00F2257F"/>
    <w:rsid w:val="00F2494F"/>
    <w:rsid w:val="00F24C12"/>
    <w:rsid w:val="00F25139"/>
    <w:rsid w:val="00F255C8"/>
    <w:rsid w:val="00F25A03"/>
    <w:rsid w:val="00F2791E"/>
    <w:rsid w:val="00F342C4"/>
    <w:rsid w:val="00F3474A"/>
    <w:rsid w:val="00F35F28"/>
    <w:rsid w:val="00F37837"/>
    <w:rsid w:val="00F37862"/>
    <w:rsid w:val="00F4117E"/>
    <w:rsid w:val="00F42731"/>
    <w:rsid w:val="00F445D7"/>
    <w:rsid w:val="00F4689E"/>
    <w:rsid w:val="00F50CD4"/>
    <w:rsid w:val="00F51183"/>
    <w:rsid w:val="00F51CF4"/>
    <w:rsid w:val="00F53B21"/>
    <w:rsid w:val="00F60064"/>
    <w:rsid w:val="00F625C7"/>
    <w:rsid w:val="00F6282A"/>
    <w:rsid w:val="00F6472F"/>
    <w:rsid w:val="00F64A4D"/>
    <w:rsid w:val="00F64C6D"/>
    <w:rsid w:val="00F652BB"/>
    <w:rsid w:val="00F66B0B"/>
    <w:rsid w:val="00F67FEE"/>
    <w:rsid w:val="00F70BFF"/>
    <w:rsid w:val="00F7195C"/>
    <w:rsid w:val="00F749A4"/>
    <w:rsid w:val="00F83810"/>
    <w:rsid w:val="00F84D9A"/>
    <w:rsid w:val="00F85B15"/>
    <w:rsid w:val="00F86C51"/>
    <w:rsid w:val="00F87F5F"/>
    <w:rsid w:val="00F9142F"/>
    <w:rsid w:val="00F91EEC"/>
    <w:rsid w:val="00F9216A"/>
    <w:rsid w:val="00F92473"/>
    <w:rsid w:val="00F92D6A"/>
    <w:rsid w:val="00F94081"/>
    <w:rsid w:val="00FA04D2"/>
    <w:rsid w:val="00FA14B5"/>
    <w:rsid w:val="00FA1523"/>
    <w:rsid w:val="00FA30E4"/>
    <w:rsid w:val="00FA34AE"/>
    <w:rsid w:val="00FA4809"/>
    <w:rsid w:val="00FA64BF"/>
    <w:rsid w:val="00FB046F"/>
    <w:rsid w:val="00FB099E"/>
    <w:rsid w:val="00FB0C6F"/>
    <w:rsid w:val="00FB3F04"/>
    <w:rsid w:val="00FB4DD6"/>
    <w:rsid w:val="00FB63E7"/>
    <w:rsid w:val="00FC0863"/>
    <w:rsid w:val="00FC0C86"/>
    <w:rsid w:val="00FC14F0"/>
    <w:rsid w:val="00FC1510"/>
    <w:rsid w:val="00FC31A5"/>
    <w:rsid w:val="00FC373D"/>
    <w:rsid w:val="00FC3CD5"/>
    <w:rsid w:val="00FC67A9"/>
    <w:rsid w:val="00FC76B8"/>
    <w:rsid w:val="00FD0AE0"/>
    <w:rsid w:val="00FD0EBD"/>
    <w:rsid w:val="00FD1CD7"/>
    <w:rsid w:val="00FD513D"/>
    <w:rsid w:val="00FD633C"/>
    <w:rsid w:val="00FD68A5"/>
    <w:rsid w:val="00FD6A51"/>
    <w:rsid w:val="00FD6DB5"/>
    <w:rsid w:val="00FE1524"/>
    <w:rsid w:val="00FE717E"/>
    <w:rsid w:val="00FE7DC8"/>
    <w:rsid w:val="00FE7E29"/>
    <w:rsid w:val="00FF103A"/>
    <w:rsid w:val="00FF2A05"/>
    <w:rsid w:val="00FF323E"/>
    <w:rsid w:val="00FF39EA"/>
    <w:rsid w:val="00FF3EE0"/>
    <w:rsid w:val="00FF4AB9"/>
    <w:rsid w:val="00FF4E5E"/>
    <w:rsid w:val="00FF5430"/>
    <w:rsid w:val="00FF5949"/>
    <w:rsid w:val="02429EB8"/>
    <w:rsid w:val="031C5801"/>
    <w:rsid w:val="037B8E5C"/>
    <w:rsid w:val="0392EFBD"/>
    <w:rsid w:val="03AA5B0F"/>
    <w:rsid w:val="03E429BE"/>
    <w:rsid w:val="04198334"/>
    <w:rsid w:val="04A39DE1"/>
    <w:rsid w:val="0583A574"/>
    <w:rsid w:val="059282B0"/>
    <w:rsid w:val="063C7BE1"/>
    <w:rsid w:val="06D56713"/>
    <w:rsid w:val="06F94AF7"/>
    <w:rsid w:val="09717A89"/>
    <w:rsid w:val="097F63F6"/>
    <w:rsid w:val="0A572CA1"/>
    <w:rsid w:val="0C2B7EF5"/>
    <w:rsid w:val="0D2216EF"/>
    <w:rsid w:val="0DD14A8A"/>
    <w:rsid w:val="0E47D3A7"/>
    <w:rsid w:val="0EA61348"/>
    <w:rsid w:val="0FB309B2"/>
    <w:rsid w:val="0FB34C49"/>
    <w:rsid w:val="109CA330"/>
    <w:rsid w:val="10F0F3F2"/>
    <w:rsid w:val="1129FB9B"/>
    <w:rsid w:val="11548145"/>
    <w:rsid w:val="12673C60"/>
    <w:rsid w:val="12970764"/>
    <w:rsid w:val="12C4B301"/>
    <w:rsid w:val="13B544FD"/>
    <w:rsid w:val="151C521B"/>
    <w:rsid w:val="15498840"/>
    <w:rsid w:val="159643D7"/>
    <w:rsid w:val="1679EDD4"/>
    <w:rsid w:val="16FEA5EA"/>
    <w:rsid w:val="18187A3E"/>
    <w:rsid w:val="189C394E"/>
    <w:rsid w:val="1A8F6DA3"/>
    <w:rsid w:val="1AF3B91A"/>
    <w:rsid w:val="1B5AC711"/>
    <w:rsid w:val="1B6DAF53"/>
    <w:rsid w:val="1C5DB94F"/>
    <w:rsid w:val="1C8B50D4"/>
    <w:rsid w:val="1D4C1348"/>
    <w:rsid w:val="1DC31B09"/>
    <w:rsid w:val="1DFD6AB3"/>
    <w:rsid w:val="1E0CC774"/>
    <w:rsid w:val="1EB7F16B"/>
    <w:rsid w:val="1EEB1E57"/>
    <w:rsid w:val="1F6AF1FA"/>
    <w:rsid w:val="1F75BF9A"/>
    <w:rsid w:val="1FAA43AF"/>
    <w:rsid w:val="1FB3031D"/>
    <w:rsid w:val="215A247F"/>
    <w:rsid w:val="2192F358"/>
    <w:rsid w:val="21DAA610"/>
    <w:rsid w:val="21E09574"/>
    <w:rsid w:val="220186D2"/>
    <w:rsid w:val="22ACD0AA"/>
    <w:rsid w:val="239AF499"/>
    <w:rsid w:val="23AD51A5"/>
    <w:rsid w:val="24A4F6FA"/>
    <w:rsid w:val="24A5EDA4"/>
    <w:rsid w:val="2554EB1A"/>
    <w:rsid w:val="2575C050"/>
    <w:rsid w:val="25DE3140"/>
    <w:rsid w:val="2627E6B9"/>
    <w:rsid w:val="26BF560C"/>
    <w:rsid w:val="2856F54F"/>
    <w:rsid w:val="28F517C0"/>
    <w:rsid w:val="2AE95E64"/>
    <w:rsid w:val="2AFF0CA8"/>
    <w:rsid w:val="2B80EEF7"/>
    <w:rsid w:val="2B90630F"/>
    <w:rsid w:val="2C34A76E"/>
    <w:rsid w:val="2D966BEA"/>
    <w:rsid w:val="2DB8245E"/>
    <w:rsid w:val="2F0E038A"/>
    <w:rsid w:val="2F26B8EE"/>
    <w:rsid w:val="2F830CF2"/>
    <w:rsid w:val="2F96C6DD"/>
    <w:rsid w:val="3024ECC9"/>
    <w:rsid w:val="31119B1D"/>
    <w:rsid w:val="319136B7"/>
    <w:rsid w:val="33A50E97"/>
    <w:rsid w:val="33CDE4D6"/>
    <w:rsid w:val="34F1A148"/>
    <w:rsid w:val="359AE5D1"/>
    <w:rsid w:val="35EA0815"/>
    <w:rsid w:val="360522F7"/>
    <w:rsid w:val="3652792B"/>
    <w:rsid w:val="369F7291"/>
    <w:rsid w:val="37C55B1B"/>
    <w:rsid w:val="381C272B"/>
    <w:rsid w:val="385412E1"/>
    <w:rsid w:val="386783D8"/>
    <w:rsid w:val="3917C619"/>
    <w:rsid w:val="392855C2"/>
    <w:rsid w:val="3933214B"/>
    <w:rsid w:val="3A215E97"/>
    <w:rsid w:val="3A85F5A9"/>
    <w:rsid w:val="3A914C8D"/>
    <w:rsid w:val="3AB4E2C9"/>
    <w:rsid w:val="3BF51964"/>
    <w:rsid w:val="3BFC7FC7"/>
    <w:rsid w:val="3D4EDE4F"/>
    <w:rsid w:val="3D58339E"/>
    <w:rsid w:val="3D71DF3B"/>
    <w:rsid w:val="3E0241C7"/>
    <w:rsid w:val="3E48D41D"/>
    <w:rsid w:val="3E9EB93F"/>
    <w:rsid w:val="3EAF5E47"/>
    <w:rsid w:val="3F39770E"/>
    <w:rsid w:val="4090CF8E"/>
    <w:rsid w:val="40F75019"/>
    <w:rsid w:val="41525654"/>
    <w:rsid w:val="4189D804"/>
    <w:rsid w:val="418F7C88"/>
    <w:rsid w:val="426697F3"/>
    <w:rsid w:val="428CD694"/>
    <w:rsid w:val="42D4E50C"/>
    <w:rsid w:val="42D982B1"/>
    <w:rsid w:val="42DD21E3"/>
    <w:rsid w:val="4320AD7B"/>
    <w:rsid w:val="43652E51"/>
    <w:rsid w:val="4419FC0E"/>
    <w:rsid w:val="4487EE74"/>
    <w:rsid w:val="44C1EAD3"/>
    <w:rsid w:val="45B3A6C9"/>
    <w:rsid w:val="45CCCAF3"/>
    <w:rsid w:val="45FB28A7"/>
    <w:rsid w:val="46EE6C44"/>
    <w:rsid w:val="47366AF1"/>
    <w:rsid w:val="4928DB19"/>
    <w:rsid w:val="49965898"/>
    <w:rsid w:val="49E1306E"/>
    <w:rsid w:val="49F8375A"/>
    <w:rsid w:val="4ABE10BE"/>
    <w:rsid w:val="4B89F1A9"/>
    <w:rsid w:val="4BF65F77"/>
    <w:rsid w:val="4C3A7570"/>
    <w:rsid w:val="4CE26A8A"/>
    <w:rsid w:val="4D2044BF"/>
    <w:rsid w:val="4E94302A"/>
    <w:rsid w:val="4F0A7968"/>
    <w:rsid w:val="504CB56E"/>
    <w:rsid w:val="5052D669"/>
    <w:rsid w:val="507B493E"/>
    <w:rsid w:val="513B3040"/>
    <w:rsid w:val="516D14CE"/>
    <w:rsid w:val="5215E865"/>
    <w:rsid w:val="54F87FF0"/>
    <w:rsid w:val="559E284A"/>
    <w:rsid w:val="55D45186"/>
    <w:rsid w:val="55F22030"/>
    <w:rsid w:val="564B9106"/>
    <w:rsid w:val="56AB3E5B"/>
    <w:rsid w:val="579B07CB"/>
    <w:rsid w:val="584CAFBF"/>
    <w:rsid w:val="5897CE27"/>
    <w:rsid w:val="58D37E7D"/>
    <w:rsid w:val="590058D0"/>
    <w:rsid w:val="597AA974"/>
    <w:rsid w:val="59BDBFF2"/>
    <w:rsid w:val="59C05C76"/>
    <w:rsid w:val="59EB01A1"/>
    <w:rsid w:val="5B2D681D"/>
    <w:rsid w:val="5BE4ADA0"/>
    <w:rsid w:val="5C276F00"/>
    <w:rsid w:val="5C3A482A"/>
    <w:rsid w:val="5C595811"/>
    <w:rsid w:val="5C66ABDF"/>
    <w:rsid w:val="5CA32D1B"/>
    <w:rsid w:val="5D73173A"/>
    <w:rsid w:val="5D8169A0"/>
    <w:rsid w:val="5E228761"/>
    <w:rsid w:val="5E36FDD9"/>
    <w:rsid w:val="5E6F7844"/>
    <w:rsid w:val="5ED59B1A"/>
    <w:rsid w:val="5F0E42B3"/>
    <w:rsid w:val="5F2F1B94"/>
    <w:rsid w:val="600C84ED"/>
    <w:rsid w:val="60A116B3"/>
    <w:rsid w:val="6133BA74"/>
    <w:rsid w:val="614F089F"/>
    <w:rsid w:val="61C88E06"/>
    <w:rsid w:val="6285CEBF"/>
    <w:rsid w:val="62CECE03"/>
    <w:rsid w:val="6333F492"/>
    <w:rsid w:val="6410FFBC"/>
    <w:rsid w:val="6492F45A"/>
    <w:rsid w:val="652C9819"/>
    <w:rsid w:val="65F76849"/>
    <w:rsid w:val="6653F59F"/>
    <w:rsid w:val="667B3BF1"/>
    <w:rsid w:val="6686F86D"/>
    <w:rsid w:val="674B2AE9"/>
    <w:rsid w:val="676488ED"/>
    <w:rsid w:val="680B6CE2"/>
    <w:rsid w:val="68C380B6"/>
    <w:rsid w:val="6981A9D6"/>
    <w:rsid w:val="69DBB998"/>
    <w:rsid w:val="6AA28509"/>
    <w:rsid w:val="6ABDD997"/>
    <w:rsid w:val="6B9C72E1"/>
    <w:rsid w:val="6CB35EC7"/>
    <w:rsid w:val="6E02D324"/>
    <w:rsid w:val="6EC06E44"/>
    <w:rsid w:val="6F6B519A"/>
    <w:rsid w:val="6FF26862"/>
    <w:rsid w:val="70C6FA52"/>
    <w:rsid w:val="70FB8AC0"/>
    <w:rsid w:val="715D0731"/>
    <w:rsid w:val="71756B28"/>
    <w:rsid w:val="718B5B62"/>
    <w:rsid w:val="71A59ED8"/>
    <w:rsid w:val="7204ED5D"/>
    <w:rsid w:val="732CB0EF"/>
    <w:rsid w:val="744F2C1A"/>
    <w:rsid w:val="74E65035"/>
    <w:rsid w:val="75A01B51"/>
    <w:rsid w:val="76FD1798"/>
    <w:rsid w:val="77ADF857"/>
    <w:rsid w:val="797BDBCF"/>
    <w:rsid w:val="797C1762"/>
    <w:rsid w:val="7A6D4F62"/>
    <w:rsid w:val="7C371008"/>
    <w:rsid w:val="7E5AAFDB"/>
    <w:rsid w:val="7EBFB22F"/>
    <w:rsid w:val="7F84D694"/>
    <w:rsid w:val="7FA5E20F"/>
    <w:rsid w:val="7FC93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8AF7188-8C50-4D69-AB40-604460F75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3C91"/>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 w:type="paragraph" w:styleId="Default" w:customStyle="1">
    <w:name w:val="Default"/>
    <w:rsid w:val="00B515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unhideWhenUsed/>
    <w:rsid w:val="0084105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BodyText2">
    <w:name w:val="Body Text 2"/>
    <w:basedOn w:val="Normal"/>
    <w:link w:val="BodyText2Char"/>
    <w:uiPriority w:val="99"/>
    <w:semiHidden/>
    <w:unhideWhenUsed/>
    <w:rsid w:val="00FD1CD7"/>
    <w:pPr>
      <w:spacing w:after="120" w:line="480" w:lineRule="auto"/>
    </w:pPr>
  </w:style>
  <w:style w:type="character" w:styleId="BodyText2Char" w:customStyle="1">
    <w:name w:val="Body Text 2 Char"/>
    <w:basedOn w:val="DefaultParagraphFont"/>
    <w:link w:val="BodyText2"/>
    <w:uiPriority w:val="99"/>
    <w:semiHidden/>
    <w:rsid w:val="00FD1CD7"/>
  </w:style>
  <w:style w:type="character" w:styleId="advancedproofingissue" w:customStyle="1">
    <w:name w:val="advancedproofingissue"/>
    <w:basedOn w:val="DefaultParagraphFont"/>
    <w:rsid w:val="002C4A59"/>
  </w:style>
  <w:style w:type="character" w:styleId="contextualspellingandgrammarerror" w:customStyle="1">
    <w:name w:val="contextualspellingandgrammarerror"/>
    <w:basedOn w:val="DefaultParagraphFont"/>
    <w:rsid w:val="002C4A5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303855879">
      <w:bodyDiv w:val="1"/>
      <w:marLeft w:val="0"/>
      <w:marRight w:val="0"/>
      <w:marTop w:val="0"/>
      <w:marBottom w:val="0"/>
      <w:divBdr>
        <w:top w:val="none" w:sz="0" w:space="0" w:color="auto"/>
        <w:left w:val="none" w:sz="0" w:space="0" w:color="auto"/>
        <w:bottom w:val="none" w:sz="0" w:space="0" w:color="auto"/>
        <w:right w:val="none" w:sz="0" w:space="0" w:color="auto"/>
      </w:divBdr>
    </w:div>
    <w:div w:id="395668516">
      <w:bodyDiv w:val="1"/>
      <w:marLeft w:val="0"/>
      <w:marRight w:val="0"/>
      <w:marTop w:val="0"/>
      <w:marBottom w:val="0"/>
      <w:divBdr>
        <w:top w:val="none" w:sz="0" w:space="0" w:color="auto"/>
        <w:left w:val="none" w:sz="0" w:space="0" w:color="auto"/>
        <w:bottom w:val="none" w:sz="0" w:space="0" w:color="auto"/>
        <w:right w:val="none" w:sz="0" w:space="0" w:color="auto"/>
      </w:divBdr>
    </w:div>
    <w:div w:id="450712128">
      <w:bodyDiv w:val="1"/>
      <w:marLeft w:val="0"/>
      <w:marRight w:val="0"/>
      <w:marTop w:val="0"/>
      <w:marBottom w:val="0"/>
      <w:divBdr>
        <w:top w:val="none" w:sz="0" w:space="0" w:color="auto"/>
        <w:left w:val="none" w:sz="0" w:space="0" w:color="auto"/>
        <w:bottom w:val="none" w:sz="0" w:space="0" w:color="auto"/>
        <w:right w:val="none" w:sz="0" w:space="0" w:color="auto"/>
      </w:divBdr>
    </w:div>
    <w:div w:id="857046183">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357848038">
      <w:bodyDiv w:val="1"/>
      <w:marLeft w:val="0"/>
      <w:marRight w:val="0"/>
      <w:marTop w:val="0"/>
      <w:marBottom w:val="0"/>
      <w:divBdr>
        <w:top w:val="none" w:sz="0" w:space="0" w:color="auto"/>
        <w:left w:val="none" w:sz="0" w:space="0" w:color="auto"/>
        <w:bottom w:val="none" w:sz="0" w:space="0" w:color="auto"/>
        <w:right w:val="none" w:sz="0" w:space="0" w:color="auto"/>
      </w:divBdr>
      <w:divsChild>
        <w:div w:id="1347445816">
          <w:marLeft w:val="0"/>
          <w:marRight w:val="0"/>
          <w:marTop w:val="0"/>
          <w:marBottom w:val="0"/>
          <w:divBdr>
            <w:top w:val="none" w:sz="0" w:space="0" w:color="auto"/>
            <w:left w:val="none" w:sz="0" w:space="0" w:color="auto"/>
            <w:bottom w:val="none" w:sz="0" w:space="0" w:color="auto"/>
            <w:right w:val="none" w:sz="0" w:space="0" w:color="auto"/>
          </w:divBdr>
        </w:div>
      </w:divsChild>
    </w:div>
    <w:div w:id="1440293377">
      <w:bodyDiv w:val="1"/>
      <w:marLeft w:val="0"/>
      <w:marRight w:val="0"/>
      <w:marTop w:val="0"/>
      <w:marBottom w:val="0"/>
      <w:divBdr>
        <w:top w:val="none" w:sz="0" w:space="0" w:color="auto"/>
        <w:left w:val="none" w:sz="0" w:space="0" w:color="auto"/>
        <w:bottom w:val="none" w:sz="0" w:space="0" w:color="auto"/>
        <w:right w:val="none" w:sz="0" w:space="0" w:color="auto"/>
      </w:divBdr>
    </w:div>
    <w:div w:id="1496259943">
      <w:bodyDiv w:val="1"/>
      <w:marLeft w:val="0"/>
      <w:marRight w:val="0"/>
      <w:marTop w:val="0"/>
      <w:marBottom w:val="0"/>
      <w:divBdr>
        <w:top w:val="none" w:sz="0" w:space="0" w:color="auto"/>
        <w:left w:val="none" w:sz="0" w:space="0" w:color="auto"/>
        <w:bottom w:val="none" w:sz="0" w:space="0" w:color="auto"/>
        <w:right w:val="none" w:sz="0" w:space="0" w:color="auto"/>
      </w:divBdr>
    </w:div>
    <w:div w:id="1552156189">
      <w:bodyDiv w:val="1"/>
      <w:marLeft w:val="0"/>
      <w:marRight w:val="0"/>
      <w:marTop w:val="0"/>
      <w:marBottom w:val="0"/>
      <w:divBdr>
        <w:top w:val="none" w:sz="0" w:space="0" w:color="auto"/>
        <w:left w:val="none" w:sz="0" w:space="0" w:color="auto"/>
        <w:bottom w:val="none" w:sz="0" w:space="0" w:color="auto"/>
        <w:right w:val="none" w:sz="0" w:space="0" w:color="auto"/>
      </w:divBdr>
    </w:div>
    <w:div w:id="1557735632">
      <w:bodyDiv w:val="1"/>
      <w:marLeft w:val="0"/>
      <w:marRight w:val="0"/>
      <w:marTop w:val="0"/>
      <w:marBottom w:val="0"/>
      <w:divBdr>
        <w:top w:val="none" w:sz="0" w:space="0" w:color="auto"/>
        <w:left w:val="none" w:sz="0" w:space="0" w:color="auto"/>
        <w:bottom w:val="none" w:sz="0" w:space="0" w:color="auto"/>
        <w:right w:val="none" w:sz="0" w:space="0" w:color="auto"/>
      </w:divBdr>
    </w:div>
    <w:div w:id="1568687480">
      <w:bodyDiv w:val="1"/>
      <w:marLeft w:val="0"/>
      <w:marRight w:val="0"/>
      <w:marTop w:val="0"/>
      <w:marBottom w:val="0"/>
      <w:divBdr>
        <w:top w:val="none" w:sz="0" w:space="0" w:color="auto"/>
        <w:left w:val="none" w:sz="0" w:space="0" w:color="auto"/>
        <w:bottom w:val="none" w:sz="0" w:space="0" w:color="auto"/>
        <w:right w:val="none" w:sz="0" w:space="0" w:color="auto"/>
      </w:divBdr>
    </w:div>
    <w:div w:id="1577932171">
      <w:bodyDiv w:val="1"/>
      <w:marLeft w:val="0"/>
      <w:marRight w:val="0"/>
      <w:marTop w:val="0"/>
      <w:marBottom w:val="0"/>
      <w:divBdr>
        <w:top w:val="none" w:sz="0" w:space="0" w:color="auto"/>
        <w:left w:val="none" w:sz="0" w:space="0" w:color="auto"/>
        <w:bottom w:val="none" w:sz="0" w:space="0" w:color="auto"/>
        <w:right w:val="none" w:sz="0" w:space="0" w:color="auto"/>
      </w:divBdr>
    </w:div>
    <w:div w:id="1626498772">
      <w:bodyDiv w:val="1"/>
      <w:marLeft w:val="0"/>
      <w:marRight w:val="0"/>
      <w:marTop w:val="0"/>
      <w:marBottom w:val="0"/>
      <w:divBdr>
        <w:top w:val="none" w:sz="0" w:space="0" w:color="auto"/>
        <w:left w:val="none" w:sz="0" w:space="0" w:color="auto"/>
        <w:bottom w:val="none" w:sz="0" w:space="0" w:color="auto"/>
        <w:right w:val="none" w:sz="0" w:space="0" w:color="auto"/>
      </w:divBdr>
    </w:div>
    <w:div w:id="1756588628">
      <w:bodyDiv w:val="1"/>
      <w:marLeft w:val="0"/>
      <w:marRight w:val="0"/>
      <w:marTop w:val="0"/>
      <w:marBottom w:val="0"/>
      <w:divBdr>
        <w:top w:val="none" w:sz="0" w:space="0" w:color="auto"/>
        <w:left w:val="none" w:sz="0" w:space="0" w:color="auto"/>
        <w:bottom w:val="none" w:sz="0" w:space="0" w:color="auto"/>
        <w:right w:val="none" w:sz="0" w:space="0" w:color="auto"/>
      </w:divBdr>
    </w:div>
    <w:div w:id="1799640882">
      <w:bodyDiv w:val="1"/>
      <w:marLeft w:val="0"/>
      <w:marRight w:val="0"/>
      <w:marTop w:val="0"/>
      <w:marBottom w:val="0"/>
      <w:divBdr>
        <w:top w:val="none" w:sz="0" w:space="0" w:color="auto"/>
        <w:left w:val="none" w:sz="0" w:space="0" w:color="auto"/>
        <w:bottom w:val="none" w:sz="0" w:space="0" w:color="auto"/>
        <w:right w:val="none" w:sz="0" w:space="0" w:color="auto"/>
      </w:divBdr>
    </w:div>
    <w:div w:id="1813595296">
      <w:bodyDiv w:val="1"/>
      <w:marLeft w:val="0"/>
      <w:marRight w:val="0"/>
      <w:marTop w:val="0"/>
      <w:marBottom w:val="0"/>
      <w:divBdr>
        <w:top w:val="none" w:sz="0" w:space="0" w:color="auto"/>
        <w:left w:val="none" w:sz="0" w:space="0" w:color="auto"/>
        <w:bottom w:val="none" w:sz="0" w:space="0" w:color="auto"/>
        <w:right w:val="none" w:sz="0" w:space="0" w:color="auto"/>
      </w:divBdr>
    </w:div>
    <w:div w:id="1825313405">
      <w:bodyDiv w:val="1"/>
      <w:marLeft w:val="0"/>
      <w:marRight w:val="0"/>
      <w:marTop w:val="0"/>
      <w:marBottom w:val="0"/>
      <w:divBdr>
        <w:top w:val="none" w:sz="0" w:space="0" w:color="auto"/>
        <w:left w:val="none" w:sz="0" w:space="0" w:color="auto"/>
        <w:bottom w:val="none" w:sz="0" w:space="0" w:color="auto"/>
        <w:right w:val="none" w:sz="0" w:space="0" w:color="auto"/>
      </w:divBdr>
    </w:div>
    <w:div w:id="1940526716">
      <w:bodyDiv w:val="1"/>
      <w:marLeft w:val="0"/>
      <w:marRight w:val="0"/>
      <w:marTop w:val="0"/>
      <w:marBottom w:val="0"/>
      <w:divBdr>
        <w:top w:val="none" w:sz="0" w:space="0" w:color="auto"/>
        <w:left w:val="none" w:sz="0" w:space="0" w:color="auto"/>
        <w:bottom w:val="none" w:sz="0" w:space="0" w:color="auto"/>
        <w:right w:val="none" w:sz="0" w:space="0" w:color="auto"/>
      </w:divBdr>
    </w:div>
    <w:div w:id="1942688249">
      <w:bodyDiv w:val="1"/>
      <w:marLeft w:val="0"/>
      <w:marRight w:val="0"/>
      <w:marTop w:val="0"/>
      <w:marBottom w:val="0"/>
      <w:divBdr>
        <w:top w:val="none" w:sz="0" w:space="0" w:color="auto"/>
        <w:left w:val="none" w:sz="0" w:space="0" w:color="auto"/>
        <w:bottom w:val="none" w:sz="0" w:space="0" w:color="auto"/>
        <w:right w:val="none" w:sz="0" w:space="0" w:color="auto"/>
      </w:divBdr>
      <w:divsChild>
        <w:div w:id="964504388">
          <w:marLeft w:val="0"/>
          <w:marRight w:val="0"/>
          <w:marTop w:val="0"/>
          <w:marBottom w:val="0"/>
          <w:divBdr>
            <w:top w:val="none" w:sz="0" w:space="0" w:color="auto"/>
            <w:left w:val="none" w:sz="0" w:space="0" w:color="auto"/>
            <w:bottom w:val="none" w:sz="0" w:space="0" w:color="auto"/>
            <w:right w:val="none" w:sz="0" w:space="0" w:color="auto"/>
          </w:divBdr>
        </w:div>
      </w:divsChild>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SAM.gov" TargetMode="External" Id="rId13" /><Relationship Type="http://schemas.openxmlformats.org/officeDocument/2006/relationships/hyperlink" Target="https://gr.mwp.usembassy.gov/wp-content/uploads/sites/188/2025/06/FY2025-Summary-Page.doc" TargetMode="External" Id="rId18" /><Relationship Type="http://schemas.openxmlformats.org/officeDocument/2006/relationships/hyperlink" Target="mailto:USEmbAthensGrants@state.gov" TargetMode="External" Id="rId39"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34" /><Relationship Type="http://schemas.openxmlformats.org/officeDocument/2006/relationships/hyperlink" Target="https://www.ecfr.gov/cgi-bin/text-idx?SID=81a5f41de81c46a9844617d93a9db081&amp;mc=true&amp;node=pt2.1.200&amp;rgn=div5" TargetMode="External" Id="rId42" /><Relationship Type="http://schemas.openxmlformats.org/officeDocument/2006/relationships/hyperlink" Target="https://www.ecfr.gov/cgi-bin/text-idx?SID=81a5f41de81c46a9844617d93a9db081&amp;mc=true&amp;node=pt2.1.183&amp;rgn=div5" TargetMode="External" Id="rId47" /><Relationship Type="http://schemas.openxmlformats.org/officeDocument/2006/relationships/header" Target="header1.xml" Id="rId50" /><Relationship Type="http://schemas.openxmlformats.org/officeDocument/2006/relationships/footer" Target="footer3.xml" Id="rId55" /><Relationship Type="http://schemas.openxmlformats.org/officeDocument/2006/relationships/settings" Target="settings.xml" Id="rId7" /><Relationship Type="http://schemas.openxmlformats.org/officeDocument/2006/relationships/hyperlink" Target="https://gcc02.safelinks.protection.outlook.com/?url=https%3A%2F%2Famerica250.org%2F&amp;data=05%7C02%7CMouzakitiEN%40state.gov%7C556b473aef5542cdf33608dd9eba2ba8%7C66cf50745afe48d1a691a12b2121f44b%7C0%7C0%7C638841244610751288%7CUnknown%7CTWFpbGZsb3d8eyJFbXB0eU1hcGkiOnRydWUsIlYiOiIwLjAuMDAwMCIsIlAiOiJXaW4zMiIsIkFOIjoiTWFpbCIsIldUIjoyfQ%3D%3D%7C0%7C%7C%7C&amp;sdata=4rHqmIPhVSmbAgOEk2KSCv1CmFNv%2F3FX%2BDHFN6lUGD0%3D&amp;reserved=0" TargetMode="External" Id="rId12" /><Relationship Type="http://schemas.openxmlformats.org/officeDocument/2006/relationships/hyperlink" Target="mailto:USEmbAthensGrants@state.gov" TargetMode="External" Id="rId17"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33" /><Relationship Type="http://schemas.openxmlformats.org/officeDocument/2006/relationships/hyperlink" Target="https://www.ecfr.gov/current/title-2/subtitle-A/chapter-I/part-25/subpart-A/section-25.110" TargetMode="External" Id="rId38" /><Relationship Type="http://schemas.openxmlformats.org/officeDocument/2006/relationships/hyperlink" Target="https://www.ecfr.gov/cgi-bin/text-idx?SID=81a5f41de81c46a9844617d93a9db081&amp;mc=true&amp;node=pt2.1.182&amp;rgn=div5" TargetMode="External" Id="rId46" /><Relationship Type="http://schemas.openxmlformats.org/officeDocument/2006/relationships/customXml" Target="../customXml/item2.xml" Id="rId2" /><Relationship Type="http://schemas.openxmlformats.org/officeDocument/2006/relationships/hyperlink" Target="http://www.grants.gov" TargetMode="External" Id="rId16" /><Relationship Type="http://schemas.openxmlformats.org/officeDocument/2006/relationships/hyperlink" Target="https://www.grants.gov/" TargetMode="External" Id="rId20" /><Relationship Type="http://schemas.openxmlformats.org/officeDocument/2006/relationships/hyperlink" Target="mailto:USEmbAthensGrants@state.gov" TargetMode="External" Id="rId29" /><Relationship Type="http://schemas.openxmlformats.org/officeDocument/2006/relationships/hyperlink" Target="mailto:USEmbAthensGrants@state.gov" TargetMode="External" Id="rId41" /><Relationship Type="http://schemas.openxmlformats.org/officeDocument/2006/relationships/header" Target="header3.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cc02.safelinks.protection.outlook.com/?url=https%3A%2F%2Fgr.usembassy.gov%2Feducation%2F&amp;data=05%7C02%7CMouzakitiEN%40state.gov%7Ca0ac99071a0545afbc2408dd1b7041fe%7C66cf50745afe48d1a691a12b2121f44b%7C0%7C0%7C638696891134881525%7CUnknown%7CTWFpbGZsb3d8eyJFbXB0eU1hcGkiOnRydWUsIlYiOiIwLjAuMDAwMCIsIlAiOiJXaW4zMiIsIkFOIjoiTWFpbCIsIldUIjoyfQ%3D%3D%7C0%7C%7C%7C&amp;sdata=wf7IAepHhlGOR%2FRzs9PIfAfjuwuY%2Busqu5ZxAKQ7nMA%3D&amp;reserved=0" TargetMode="External" Id="rId11" /><Relationship Type="http://schemas.openxmlformats.org/officeDocument/2006/relationships/hyperlink" Target="https://sam.gov/" TargetMode="External" Id="rId32" /><Relationship Type="http://schemas.openxmlformats.org/officeDocument/2006/relationships/hyperlink" Target="https://eportal.nspa.nato.int/Codification/CageTool/home" TargetMode="External" Id="rId37" /><Relationship Type="http://schemas.openxmlformats.org/officeDocument/2006/relationships/hyperlink" Target="https://uscode.house.gov/view.xhtml?req=granuleid:USC-2010-title20-section1001&amp;num=0&amp;edition=2010" TargetMode="External" Id="rId40" /><Relationship Type="http://schemas.openxmlformats.org/officeDocument/2006/relationships/hyperlink" Target="https://www.ecfr.gov/cgi-bin/text-idx?SID=81a5f41de81c46a9844617d93a9db081&amp;mc=true&amp;node=pt2.1.175&amp;rgn=div5" TargetMode="External" Id="rId45" /><Relationship Type="http://schemas.openxmlformats.org/officeDocument/2006/relationships/footer" Target="footer2.xml" Id="rId53" /><Relationship Type="http://schemas.openxmlformats.org/officeDocument/2006/relationships/numbering" Target="numbering.xml" Id="rId5" /><Relationship Type="http://schemas.openxmlformats.org/officeDocument/2006/relationships/hyperlink" Target="mailto:USEmbAthensGrants@state.gov" TargetMode="External" Id="rId15" /><Relationship Type="http://schemas.openxmlformats.org/officeDocument/2006/relationships/hyperlink" Target="https://gcc02.safelinks.protection.outlook.com/?url=https%3A%2F%2Fgr.usembassy.gov%2Feducation%2F&amp;data=05%7C02%7CMouzakitiEN%40state.gov%7Ca0ac99071a0545afbc2408dd1b7041fe%7C66cf50745afe48d1a691a12b2121f44b%7C0%7C0%7C638696891134881525%7CUnknown%7CTWFpbGZsb3d8eyJFbXB0eU1hcGkiOnRydWUsIlYiOiIwLjAuMDAwMCIsIlAiOiJXaW4zMiIsIkFOIjoiTWFpbCIsIldUIjoyfQ%3D%3D%7C0%7C%7C%7C&amp;sdata=wf7IAepHhlGOR%2FRzs9PIfAfjuwuY%2Busqu5ZxAKQ7nMA%3D&amp;reserved=0" TargetMode="External" Id="rId28"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36" /><Relationship Type="http://schemas.openxmlformats.org/officeDocument/2006/relationships/hyperlink" Target="https://gcc02.safelinks.protection.outlook.com/?url=https%3A%2F%2Fwww.grants.gov%2Fforms%2Fforms-repository%2Fpost-award-reporting-forms&amp;data=05%7C02%7CMouzakitiEN%40state.gov%7Cfd982208354d44ad9f7b08dd93bc6d3b%7C66cf50745afe48d1a691a12b2121f44b%7C0%7C0%7C638829159666191711%7CUnknown%7CTWFpbGZsb3d8eyJFbXB0eU1hcGkiOnRydWUsIlYiOiIwLjAuMDAwMCIsIlAiOiJXaW4zMiIsIkFOIjoiTWFpbCIsIldUIjoyfQ%3D%3D%7C0%7C%7C%7C&amp;sdata=kY08DWlCmQQ7ZvbM6arsIZTLEmu7YGam3U163DBhHqs%3D&amp;reserved=0"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gr.mwp.usembassy.gov/wp-content/uploads/sites/188/2025/05/Budget-Spreadsheet-Template-1.xlsx" TargetMode="External" Id="rId19" /><Relationship Type="http://schemas.openxmlformats.org/officeDocument/2006/relationships/hyperlink" Target="https://sam.gov/" TargetMode="External" Id="rId31" /><Relationship Type="http://schemas.openxmlformats.org/officeDocument/2006/relationships/hyperlink" Target="https://www.ecfr.gov/cgi-bin/text-idx?SID=81a5f41de81c46a9844617d93a9db081&amp;mc=true&amp;node=pt2.1.170&amp;rgn=div5" TargetMode="External" Id="rId44" /><Relationship Type="http://schemas.openxmlformats.org/officeDocument/2006/relationships/footer" Target="footer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AM.gov" TargetMode="External" Id="rId14" /><Relationship Type="http://schemas.openxmlformats.org/officeDocument/2006/relationships/hyperlink" Target="http://www.SAM.gov" TargetMode="External" Id="rId30"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35" /><Relationship Type="http://schemas.openxmlformats.org/officeDocument/2006/relationships/hyperlink" Target="https://www.ecfr.gov/cgi-bin/text-idx?SID=81a5f41de81c46a9844617d93a9db081&amp;mc=true&amp;node=pt2.1.25&amp;rgn=div5" TargetMode="External" Id="rId43" /><Relationship Type="http://schemas.openxmlformats.org/officeDocument/2006/relationships/hyperlink" Target="https://www.ecfr.gov/cgi-bin/text-idx?SID=81a5f41de81c46a9844617d93a9db081&amp;mc=true&amp;tpl=/ecfrbrowse/Title02/2chapterVI.tpl"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eader" Target="header2.xml" Id="rId51" /><Relationship Type="http://schemas.openxmlformats.org/officeDocument/2006/relationships/customXml" Target="../customXml/item3.xml" Id="rId3" /><Relationship Type="http://schemas.openxmlformats.org/officeDocument/2006/relationships/hyperlink" Target="https://gr.usembassy.gov/wp-content/uploads/sites/188/2025/05/SF424_Application-for-Federal-Assistance.pdf" TargetMode="External" Id="Rc8b13725f0fb4780" /><Relationship Type="http://schemas.openxmlformats.org/officeDocument/2006/relationships/hyperlink" Target="https://gr.usembassy.gov/wp-content/uploads/sites/188/2025/05/SF424-A-Budget-Non-Constructions-Programs-1.pdf" TargetMode="External" Id="R33c051a2afe74631" /><Relationship Type="http://schemas.openxmlformats.org/officeDocument/2006/relationships/hyperlink" Target="https://gr.usembassy.gov/wp-content/uploads/sites/188/2025/05/Key_Contacts-Form-1.pdf" TargetMode="External" Id="Rc57fa5e0b2c944c3" /><Relationship Type="http://schemas.openxmlformats.org/officeDocument/2006/relationships/hyperlink" Target="https://gr.usembassy.gov/wp-content/uploads/sites/188/2025/05/SF424_Application-for-Federal-Assistance-Individuals.pdf" TargetMode="External" Id="R41f3893945564d24" /><Relationship Type="http://schemas.openxmlformats.org/officeDocument/2006/relationships/hyperlink" Target="https://gr.usembassy.gov/wp-content/uploads/sites/188/2025/05/SF424-A-Budget-Non-Constructions-Programs-1.pdf" TargetMode="External" Id="Rc583e8f23e3344b2" /><Relationship Type="http://schemas.openxmlformats.org/officeDocument/2006/relationships/hyperlink" Target="https://gr.usembassy.gov/wp-content/uploads/sites/188/2025/05/SF-424B-Assurances-for-Non-Construction-Programs-Individuals.pdf" TargetMode="External" Id="Rb6361fe89b044e5e" /><Relationship Type="http://schemas.openxmlformats.org/officeDocument/2006/relationships/hyperlink" Target="https://gr.usembassy.gov/wp-content/uploads/sites/188/2025/05/Key_Contacts-Form-1.pdf" TargetMode="External" Id="Rcc5b184a86db4b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21f330-c912-443d-af5c-b40ea914c256" xsi:nil="true"/>
    <lcf76f155ced4ddcb4097134ff3c332f xmlns="023ca725-8fb5-4b2e-a6d7-5984539204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E2C7652F9D564BB16FF9C6E3224732" ma:contentTypeVersion="16" ma:contentTypeDescription="Create a new document." ma:contentTypeScope="" ma:versionID="709e563c6ca4ddaba7f08f3c0fcdb947">
  <xsd:schema xmlns:xsd="http://www.w3.org/2001/XMLSchema" xmlns:xs="http://www.w3.org/2001/XMLSchema" xmlns:p="http://schemas.microsoft.com/office/2006/metadata/properties" xmlns:ns2="023ca725-8fb5-4b2e-a6d7-59845392045e" xmlns:ns3="5921f330-c912-443d-af5c-b40ea914c256" targetNamespace="http://schemas.microsoft.com/office/2006/metadata/properties" ma:root="true" ma:fieldsID="b2e4aa6e926573ee8bde1c010a349e8d" ns2:_="" ns3:_="">
    <xsd:import namespace="023ca725-8fb5-4b2e-a6d7-59845392045e"/>
    <xsd:import namespace="5921f330-c912-443d-af5c-b40ea914c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ca725-8fb5-4b2e-a6d7-59845392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1f330-c912-443d-af5c-b40ea914c2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41694a-7ed2-4bca-8b7f-aa9552717e82}" ma:internalName="TaxCatchAll" ma:showField="CatchAllData" ma:web="5921f330-c912-443d-af5c-b40ea914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5921f330-c912-443d-af5c-b40ea914c256"/>
    <ds:schemaRef ds:uri="023ca725-8fb5-4b2e-a6d7-59845392045e"/>
  </ds:schemaRefs>
</ds:datastoreItem>
</file>

<file path=customXml/itemProps3.xml><?xml version="1.0" encoding="utf-8"?>
<ds:datastoreItem xmlns:ds="http://schemas.openxmlformats.org/officeDocument/2006/customXml" ds:itemID="{4653EFC8-F331-41F9-B0FB-0E9F8D6EB68C}">
  <ds:schemaRefs>
    <ds:schemaRef ds:uri="http://schemas.openxmlformats.org/officeDocument/2006/bibliography"/>
  </ds:schemaRefs>
</ds:datastoreItem>
</file>

<file path=customXml/itemProps4.xml><?xml version="1.0" encoding="utf-8"?>
<ds:datastoreItem xmlns:ds="http://schemas.openxmlformats.org/officeDocument/2006/customXml" ds:itemID="{D7576E98-113E-42C8-B223-18BE8397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ca725-8fb5-4b2e-a6d7-59845392045e"/>
    <ds:schemaRef ds:uri="5921f330-c912-443d-af5c-b40ea914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Annual Program Statement-SAMPLE</dc:title>
  <dc:subject/>
  <dc:creator>Andrew Parker</dc:creator>
  <keywords/>
  <dc:description/>
  <lastModifiedBy>Lucas, Dimitra V (Athens)</lastModifiedBy>
  <revision>585</revision>
  <dcterms:created xsi:type="dcterms:W3CDTF">2025-05-09T08:20:00.0000000Z</dcterms:created>
  <dcterms:modified xsi:type="dcterms:W3CDTF">2025-06-30T09:52:31.3026852Z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0x0101009CE2C7652F9D564BB16FF9C6E3224732</vt:lpwstr>
  </property>
  <property fmtid="{D5CDD505-2E9C-101B-9397-08002B2CF9AE}" pid="10" name="_dlc_DocIdItemGuid">
    <vt:lpwstr>2b889958-7dde-4dfe-8636-553684449234</vt:lpwstr>
  </property>
  <property fmtid="{D5CDD505-2E9C-101B-9397-08002B2CF9AE}" pid="11" name="TaxKeyword">
    <vt:lpwstr/>
  </property>
  <property fmtid="{D5CDD505-2E9C-101B-9397-08002B2CF9AE}" pid="12" name="MediaServiceImageTags">
    <vt:lpwstr/>
  </property>
</Properties>
</file>